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4D8E72" w14:textId="77777777" w:rsidR="00355B3A" w:rsidRDefault="00355B3A" w:rsidP="008E5CF3">
      <w:pPr>
        <w:rPr>
          <w:i/>
        </w:rPr>
      </w:pPr>
    </w:p>
    <w:p w14:paraId="7A5E7810" w14:textId="147C9216" w:rsidR="000165B5" w:rsidRDefault="004C1BF6" w:rsidP="008E5CF3">
      <w:pPr>
        <w:rPr>
          <w:i/>
        </w:rPr>
      </w:pPr>
      <w:r>
        <w:rPr>
          <w:noProof/>
        </w:rPr>
        <w:drawing>
          <wp:inline distT="0" distB="0" distL="0" distR="0" wp14:anchorId="09FD1DA1" wp14:editId="38BA9FED">
            <wp:extent cx="5399405" cy="74575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99405" cy="745751"/>
                    </a:xfrm>
                    <a:prstGeom prst="rect">
                      <a:avLst/>
                    </a:prstGeom>
                    <a:noFill/>
                    <a:ln>
                      <a:noFill/>
                    </a:ln>
                  </pic:spPr>
                </pic:pic>
              </a:graphicData>
            </a:graphic>
          </wp:inline>
        </w:drawing>
      </w:r>
    </w:p>
    <w:p w14:paraId="1530F70D" w14:textId="77777777" w:rsidR="000165B5" w:rsidRPr="00355B3A" w:rsidRDefault="000165B5" w:rsidP="008E5CF3">
      <w:pPr>
        <w:rPr>
          <w:i/>
        </w:rPr>
      </w:pPr>
    </w:p>
    <w:p w14:paraId="12825D4E" w14:textId="77777777" w:rsidR="00355B3A" w:rsidRPr="00324427" w:rsidRDefault="00355B3A" w:rsidP="00355B3A">
      <w:pPr>
        <w:jc w:val="center"/>
        <w:rPr>
          <w:b/>
          <w:sz w:val="44"/>
          <w:szCs w:val="44"/>
        </w:rPr>
      </w:pPr>
      <w:r w:rsidRPr="00324427">
        <w:rPr>
          <w:b/>
          <w:sz w:val="44"/>
          <w:szCs w:val="44"/>
        </w:rPr>
        <w:t>PROGRAM</w:t>
      </w:r>
    </w:p>
    <w:p w14:paraId="2E4239ED" w14:textId="77777777" w:rsidR="00355B3A" w:rsidRDefault="00355B3A" w:rsidP="00355B3A">
      <w:pPr>
        <w:jc w:val="center"/>
      </w:pPr>
      <w:r w:rsidRPr="00311957">
        <w:rPr>
          <w:b/>
          <w:sz w:val="44"/>
          <w:szCs w:val="44"/>
        </w:rPr>
        <w:t>FUNKCJONALNO-UŻYTKOWY</w:t>
      </w:r>
    </w:p>
    <w:p w14:paraId="3DB5029A" w14:textId="6440DACF" w:rsidR="00355B3A" w:rsidRPr="00355B3A" w:rsidRDefault="00355B3A" w:rsidP="00355B3A">
      <w:pPr>
        <w:jc w:val="center"/>
        <w:rPr>
          <w:sz w:val="44"/>
          <w:szCs w:val="44"/>
        </w:rPr>
      </w:pPr>
      <w:r w:rsidRPr="00355B3A">
        <w:rPr>
          <w:sz w:val="44"/>
          <w:szCs w:val="44"/>
        </w:rPr>
        <w:t>„</w:t>
      </w:r>
      <w:r w:rsidR="00E644AD" w:rsidRPr="00E644AD">
        <w:rPr>
          <w:sz w:val="44"/>
          <w:szCs w:val="44"/>
        </w:rPr>
        <w:t>Centrum Integracji Społeczności Akademickiej</w:t>
      </w:r>
      <w:r w:rsidRPr="00355B3A">
        <w:rPr>
          <w:sz w:val="44"/>
          <w:szCs w:val="44"/>
        </w:rPr>
        <w:t>”</w:t>
      </w:r>
    </w:p>
    <w:p w14:paraId="61156F25" w14:textId="77777777" w:rsidR="000165B5" w:rsidRDefault="000165B5" w:rsidP="00355B3A">
      <w:pPr>
        <w:rPr>
          <w:i/>
        </w:rPr>
      </w:pPr>
      <w:bookmarkStart w:id="0" w:name="_GoBack"/>
      <w:bookmarkEnd w:id="0"/>
    </w:p>
    <w:p w14:paraId="0E55CE17" w14:textId="77777777" w:rsidR="000165B5" w:rsidRDefault="000165B5" w:rsidP="00355B3A">
      <w:pPr>
        <w:rPr>
          <w:i/>
        </w:rPr>
      </w:pPr>
    </w:p>
    <w:p w14:paraId="0CCFEE33" w14:textId="77777777" w:rsidR="0065561A" w:rsidRPr="000165B5" w:rsidRDefault="0065561A" w:rsidP="0065561A">
      <w:pPr>
        <w:rPr>
          <w:szCs w:val="24"/>
        </w:rPr>
      </w:pPr>
      <w:r w:rsidRPr="001A566B">
        <w:rPr>
          <w:b/>
        </w:rPr>
        <w:t>Inwestor:</w:t>
      </w:r>
      <w:r w:rsidRPr="000165B5">
        <w:t xml:space="preserve"> </w:t>
      </w:r>
      <w:r w:rsidRPr="000165B5">
        <w:rPr>
          <w:szCs w:val="24"/>
        </w:rPr>
        <w:t>Akademia Nauk Stosowanych im. Stanisława Staszica w Pile</w:t>
      </w:r>
    </w:p>
    <w:p w14:paraId="1FF1C397" w14:textId="77777777" w:rsidR="0065561A" w:rsidRPr="000165B5" w:rsidRDefault="0065561A" w:rsidP="0065561A">
      <w:r w:rsidRPr="001A566B">
        <w:rPr>
          <w:b/>
        </w:rPr>
        <w:t>Adres inwestycji:</w:t>
      </w:r>
      <w:r w:rsidRPr="000165B5">
        <w:t xml:space="preserve"> Podchorążych 10, 64-920 Piła</w:t>
      </w:r>
    </w:p>
    <w:p w14:paraId="18E94004" w14:textId="77777777" w:rsidR="000165B5" w:rsidRDefault="000165B5" w:rsidP="00355B3A">
      <w:pPr>
        <w:rPr>
          <w:i/>
        </w:rPr>
      </w:pPr>
    </w:p>
    <w:p w14:paraId="474989DB" w14:textId="77777777" w:rsidR="00355B3A" w:rsidRPr="001A566B" w:rsidRDefault="00355B3A" w:rsidP="00355B3A">
      <w:pPr>
        <w:rPr>
          <w:b/>
        </w:rPr>
      </w:pPr>
      <w:r w:rsidRPr="001A566B">
        <w:rPr>
          <w:b/>
        </w:rPr>
        <w:t>Tryb udzielania zamówienia:</w:t>
      </w:r>
    </w:p>
    <w:p w14:paraId="6B3A7D6F" w14:textId="77777777" w:rsidR="00355B3A" w:rsidRDefault="00355B3A" w:rsidP="00355B3A">
      <w:r>
        <w:t>Postepowanie zostanie przeprowadzone w trybie podstawowym</w:t>
      </w:r>
    </w:p>
    <w:p w14:paraId="609B19D6" w14:textId="77777777" w:rsidR="008F3323" w:rsidRDefault="008F3323" w:rsidP="008F3323">
      <w:pPr>
        <w:jc w:val="left"/>
      </w:pPr>
    </w:p>
    <w:p w14:paraId="3DEAF439" w14:textId="0B31DEA5" w:rsidR="00355B3A" w:rsidRDefault="008F3323" w:rsidP="008F3323">
      <w:pPr>
        <w:jc w:val="left"/>
      </w:pPr>
      <w:r>
        <w:t>Opracował: mgr inż. Paweł Grzybowski</w:t>
      </w:r>
    </w:p>
    <w:p w14:paraId="79A813EF" w14:textId="77777777" w:rsidR="00355B3A" w:rsidRDefault="00355B3A" w:rsidP="00355B3A">
      <w:pPr>
        <w:jc w:val="center"/>
      </w:pPr>
    </w:p>
    <w:p w14:paraId="4011A0E0" w14:textId="77777777" w:rsidR="00355B3A" w:rsidRDefault="00355B3A" w:rsidP="00355B3A">
      <w:pPr>
        <w:jc w:val="center"/>
      </w:pPr>
    </w:p>
    <w:p w14:paraId="7F557E53" w14:textId="77777777" w:rsidR="00355B3A" w:rsidRDefault="00355B3A" w:rsidP="00355B3A">
      <w:pPr>
        <w:jc w:val="center"/>
      </w:pPr>
    </w:p>
    <w:p w14:paraId="0DDC24E6" w14:textId="306935B1" w:rsidR="00355B3A" w:rsidRDefault="007F3340" w:rsidP="00355B3A">
      <w:pPr>
        <w:jc w:val="center"/>
      </w:pPr>
      <w:r>
        <w:t>Piła,</w:t>
      </w:r>
      <w:r w:rsidR="008F3323">
        <w:t xml:space="preserve"> kwiecień </w:t>
      </w:r>
      <w:r>
        <w:t xml:space="preserve"> 202</w:t>
      </w:r>
      <w:r w:rsidR="008155D9">
        <w:t>6</w:t>
      </w:r>
    </w:p>
    <w:p w14:paraId="51805103" w14:textId="77777777" w:rsidR="0083529F" w:rsidRDefault="0083529F">
      <w:pPr>
        <w:spacing w:line="259" w:lineRule="auto"/>
        <w:jc w:val="left"/>
        <w:sectPr w:rsidR="0083529F" w:rsidSect="00B828CC">
          <w:headerReference w:type="even" r:id="rId9"/>
          <w:headerReference w:type="default" r:id="rId10"/>
          <w:footerReference w:type="even" r:id="rId11"/>
          <w:footerReference w:type="default" r:id="rId12"/>
          <w:pgSz w:w="11906" w:h="16838"/>
          <w:pgMar w:top="1418" w:right="1418" w:bottom="1418" w:left="1418" w:header="709" w:footer="709" w:gutter="567"/>
          <w:cols w:space="708"/>
          <w:docGrid w:linePitch="360"/>
        </w:sectPr>
      </w:pPr>
    </w:p>
    <w:p w14:paraId="42B0C88A" w14:textId="77777777" w:rsidR="00B828CC" w:rsidRPr="00B828CC" w:rsidRDefault="00B828CC">
      <w:pPr>
        <w:spacing w:line="259" w:lineRule="auto"/>
        <w:jc w:val="left"/>
        <w:rPr>
          <w:b/>
          <w:sz w:val="32"/>
        </w:rPr>
      </w:pPr>
      <w:r w:rsidRPr="00B828CC">
        <w:rPr>
          <w:b/>
          <w:sz w:val="32"/>
        </w:rPr>
        <w:lastRenderedPageBreak/>
        <w:t>Spis treści</w:t>
      </w:r>
    </w:p>
    <w:p w14:paraId="3C171A78" w14:textId="27886BAF" w:rsidR="00447720" w:rsidRDefault="00B828CC">
      <w:pPr>
        <w:pStyle w:val="Spistreci1"/>
        <w:tabs>
          <w:tab w:val="left" w:pos="480"/>
          <w:tab w:val="right" w:leader="dot" w:pos="8493"/>
        </w:tabs>
        <w:rPr>
          <w:rFonts w:asciiTheme="minorHAnsi" w:eastAsiaTheme="minorEastAsia" w:hAnsiTheme="minorHAnsi"/>
          <w:noProof/>
          <w:sz w:val="22"/>
          <w:lang w:eastAsia="pl-PL"/>
        </w:rPr>
      </w:pPr>
      <w:r>
        <w:fldChar w:fldCharType="begin"/>
      </w:r>
      <w:r>
        <w:instrText xml:space="preserve"> TOC \h \z \t "Tytuł;1;Podtytuł;2;Podtytuł 2;3" </w:instrText>
      </w:r>
      <w:r>
        <w:fldChar w:fldCharType="separate"/>
      </w:r>
      <w:hyperlink w:anchor="_Toc227231624" w:history="1">
        <w:r w:rsidR="00447720" w:rsidRPr="00E54D61">
          <w:rPr>
            <w:rStyle w:val="Hipercze"/>
            <w:noProof/>
          </w:rPr>
          <w:t>1.</w:t>
        </w:r>
        <w:r w:rsidR="00447720">
          <w:rPr>
            <w:rFonts w:asciiTheme="minorHAnsi" w:eastAsiaTheme="minorEastAsia" w:hAnsiTheme="minorHAnsi"/>
            <w:noProof/>
            <w:sz w:val="22"/>
            <w:lang w:eastAsia="pl-PL"/>
          </w:rPr>
          <w:tab/>
        </w:r>
        <w:r w:rsidR="00447720" w:rsidRPr="00E54D61">
          <w:rPr>
            <w:rStyle w:val="Hipercze"/>
            <w:noProof/>
          </w:rPr>
          <w:t>Część opisowa</w:t>
        </w:r>
        <w:r w:rsidR="00447720">
          <w:rPr>
            <w:noProof/>
            <w:webHidden/>
          </w:rPr>
          <w:tab/>
        </w:r>
        <w:r w:rsidR="00447720">
          <w:rPr>
            <w:noProof/>
            <w:webHidden/>
          </w:rPr>
          <w:fldChar w:fldCharType="begin"/>
        </w:r>
        <w:r w:rsidR="00447720">
          <w:rPr>
            <w:noProof/>
            <w:webHidden/>
          </w:rPr>
          <w:instrText xml:space="preserve"> PAGEREF _Toc227231624 \h </w:instrText>
        </w:r>
        <w:r w:rsidR="00447720">
          <w:rPr>
            <w:noProof/>
            <w:webHidden/>
          </w:rPr>
        </w:r>
        <w:r w:rsidR="00447720">
          <w:rPr>
            <w:noProof/>
            <w:webHidden/>
          </w:rPr>
          <w:fldChar w:fldCharType="separate"/>
        </w:r>
        <w:r w:rsidR="00642BE1">
          <w:rPr>
            <w:noProof/>
            <w:webHidden/>
          </w:rPr>
          <w:t>4</w:t>
        </w:r>
        <w:r w:rsidR="00447720">
          <w:rPr>
            <w:noProof/>
            <w:webHidden/>
          </w:rPr>
          <w:fldChar w:fldCharType="end"/>
        </w:r>
      </w:hyperlink>
    </w:p>
    <w:p w14:paraId="5D5F408A" w14:textId="0F99225B" w:rsidR="00447720" w:rsidRDefault="004C1BF6">
      <w:pPr>
        <w:pStyle w:val="Spistreci2"/>
        <w:tabs>
          <w:tab w:val="left" w:pos="880"/>
          <w:tab w:val="right" w:leader="dot" w:pos="8493"/>
        </w:tabs>
        <w:rPr>
          <w:rFonts w:asciiTheme="minorHAnsi" w:eastAsiaTheme="minorEastAsia" w:hAnsiTheme="minorHAnsi"/>
          <w:noProof/>
          <w:sz w:val="22"/>
          <w:lang w:eastAsia="pl-PL"/>
        </w:rPr>
      </w:pPr>
      <w:hyperlink w:anchor="_Toc227231625" w:history="1">
        <w:r w:rsidR="00447720" w:rsidRPr="00E54D61">
          <w:rPr>
            <w:rStyle w:val="Hipercze"/>
            <w:noProof/>
          </w:rPr>
          <w:t>1.1.</w:t>
        </w:r>
        <w:r w:rsidR="00447720">
          <w:rPr>
            <w:rFonts w:asciiTheme="minorHAnsi" w:eastAsiaTheme="minorEastAsia" w:hAnsiTheme="minorHAnsi"/>
            <w:noProof/>
            <w:sz w:val="22"/>
            <w:lang w:eastAsia="pl-PL"/>
          </w:rPr>
          <w:tab/>
        </w:r>
        <w:r w:rsidR="00447720" w:rsidRPr="00E54D61">
          <w:rPr>
            <w:rStyle w:val="Hipercze"/>
            <w:noProof/>
          </w:rPr>
          <w:t>Słownik pojęć</w:t>
        </w:r>
        <w:r w:rsidR="00447720">
          <w:rPr>
            <w:noProof/>
            <w:webHidden/>
          </w:rPr>
          <w:tab/>
        </w:r>
        <w:r w:rsidR="00447720">
          <w:rPr>
            <w:noProof/>
            <w:webHidden/>
          </w:rPr>
          <w:fldChar w:fldCharType="begin"/>
        </w:r>
        <w:r w:rsidR="00447720">
          <w:rPr>
            <w:noProof/>
            <w:webHidden/>
          </w:rPr>
          <w:instrText xml:space="preserve"> PAGEREF _Toc227231625 \h </w:instrText>
        </w:r>
        <w:r w:rsidR="00447720">
          <w:rPr>
            <w:noProof/>
            <w:webHidden/>
          </w:rPr>
        </w:r>
        <w:r w:rsidR="00447720">
          <w:rPr>
            <w:noProof/>
            <w:webHidden/>
          </w:rPr>
          <w:fldChar w:fldCharType="separate"/>
        </w:r>
        <w:r w:rsidR="00642BE1">
          <w:rPr>
            <w:noProof/>
            <w:webHidden/>
          </w:rPr>
          <w:t>4</w:t>
        </w:r>
        <w:r w:rsidR="00447720">
          <w:rPr>
            <w:noProof/>
            <w:webHidden/>
          </w:rPr>
          <w:fldChar w:fldCharType="end"/>
        </w:r>
      </w:hyperlink>
    </w:p>
    <w:p w14:paraId="2A3BCAE5" w14:textId="08F17C41" w:rsidR="00447720" w:rsidRDefault="004C1BF6">
      <w:pPr>
        <w:pStyle w:val="Spistreci2"/>
        <w:tabs>
          <w:tab w:val="left" w:pos="880"/>
          <w:tab w:val="right" w:leader="dot" w:pos="8493"/>
        </w:tabs>
        <w:rPr>
          <w:rFonts w:asciiTheme="minorHAnsi" w:eastAsiaTheme="minorEastAsia" w:hAnsiTheme="minorHAnsi"/>
          <w:noProof/>
          <w:sz w:val="22"/>
          <w:lang w:eastAsia="pl-PL"/>
        </w:rPr>
      </w:pPr>
      <w:hyperlink w:anchor="_Toc227231626" w:history="1">
        <w:r w:rsidR="00447720" w:rsidRPr="00E54D61">
          <w:rPr>
            <w:rStyle w:val="Hipercze"/>
            <w:noProof/>
          </w:rPr>
          <w:t>1.2.</w:t>
        </w:r>
        <w:r w:rsidR="00447720">
          <w:rPr>
            <w:rFonts w:asciiTheme="minorHAnsi" w:eastAsiaTheme="minorEastAsia" w:hAnsiTheme="minorHAnsi"/>
            <w:noProof/>
            <w:sz w:val="22"/>
            <w:lang w:eastAsia="pl-PL"/>
          </w:rPr>
          <w:tab/>
        </w:r>
        <w:r w:rsidR="00447720" w:rsidRPr="00E54D61">
          <w:rPr>
            <w:rStyle w:val="Hipercze"/>
            <w:noProof/>
          </w:rPr>
          <w:t>Opis przedmiotu zamówienia</w:t>
        </w:r>
        <w:r w:rsidR="00447720">
          <w:rPr>
            <w:noProof/>
            <w:webHidden/>
          </w:rPr>
          <w:tab/>
        </w:r>
        <w:r w:rsidR="00447720">
          <w:rPr>
            <w:noProof/>
            <w:webHidden/>
          </w:rPr>
          <w:fldChar w:fldCharType="begin"/>
        </w:r>
        <w:r w:rsidR="00447720">
          <w:rPr>
            <w:noProof/>
            <w:webHidden/>
          </w:rPr>
          <w:instrText xml:space="preserve"> PAGEREF _Toc227231626 \h </w:instrText>
        </w:r>
        <w:r w:rsidR="00447720">
          <w:rPr>
            <w:noProof/>
            <w:webHidden/>
          </w:rPr>
        </w:r>
        <w:r w:rsidR="00447720">
          <w:rPr>
            <w:noProof/>
            <w:webHidden/>
          </w:rPr>
          <w:fldChar w:fldCharType="separate"/>
        </w:r>
        <w:r w:rsidR="00642BE1">
          <w:rPr>
            <w:noProof/>
            <w:webHidden/>
          </w:rPr>
          <w:t>4</w:t>
        </w:r>
        <w:r w:rsidR="00447720">
          <w:rPr>
            <w:noProof/>
            <w:webHidden/>
          </w:rPr>
          <w:fldChar w:fldCharType="end"/>
        </w:r>
      </w:hyperlink>
    </w:p>
    <w:p w14:paraId="52E38816" w14:textId="1951B676" w:rsidR="00447720" w:rsidRDefault="004C1BF6">
      <w:pPr>
        <w:pStyle w:val="Spistreci2"/>
        <w:tabs>
          <w:tab w:val="left" w:pos="880"/>
          <w:tab w:val="right" w:leader="dot" w:pos="8493"/>
        </w:tabs>
        <w:rPr>
          <w:rFonts w:asciiTheme="minorHAnsi" w:eastAsiaTheme="minorEastAsia" w:hAnsiTheme="minorHAnsi"/>
          <w:noProof/>
          <w:sz w:val="22"/>
          <w:lang w:eastAsia="pl-PL"/>
        </w:rPr>
      </w:pPr>
      <w:hyperlink w:anchor="_Toc227231627" w:history="1">
        <w:r w:rsidR="00447720" w:rsidRPr="00E54D61">
          <w:rPr>
            <w:rStyle w:val="Hipercze"/>
            <w:noProof/>
          </w:rPr>
          <w:t>1.3.</w:t>
        </w:r>
        <w:r w:rsidR="00447720">
          <w:rPr>
            <w:rFonts w:asciiTheme="minorHAnsi" w:eastAsiaTheme="minorEastAsia" w:hAnsiTheme="minorHAnsi"/>
            <w:noProof/>
            <w:sz w:val="22"/>
            <w:lang w:eastAsia="pl-PL"/>
          </w:rPr>
          <w:tab/>
        </w:r>
        <w:r w:rsidR="00447720" w:rsidRPr="00E54D61">
          <w:rPr>
            <w:rStyle w:val="Hipercze"/>
            <w:noProof/>
          </w:rPr>
          <w:t>Opis ogólny inwestycji</w:t>
        </w:r>
        <w:r w:rsidR="00447720">
          <w:rPr>
            <w:noProof/>
            <w:webHidden/>
          </w:rPr>
          <w:tab/>
        </w:r>
        <w:r w:rsidR="00447720">
          <w:rPr>
            <w:noProof/>
            <w:webHidden/>
          </w:rPr>
          <w:fldChar w:fldCharType="begin"/>
        </w:r>
        <w:r w:rsidR="00447720">
          <w:rPr>
            <w:noProof/>
            <w:webHidden/>
          </w:rPr>
          <w:instrText xml:space="preserve"> PAGEREF _Toc227231627 \h </w:instrText>
        </w:r>
        <w:r w:rsidR="00447720">
          <w:rPr>
            <w:noProof/>
            <w:webHidden/>
          </w:rPr>
        </w:r>
        <w:r w:rsidR="00447720">
          <w:rPr>
            <w:noProof/>
            <w:webHidden/>
          </w:rPr>
          <w:fldChar w:fldCharType="separate"/>
        </w:r>
        <w:r w:rsidR="00642BE1">
          <w:rPr>
            <w:noProof/>
            <w:webHidden/>
          </w:rPr>
          <w:t>5</w:t>
        </w:r>
        <w:r w:rsidR="00447720">
          <w:rPr>
            <w:noProof/>
            <w:webHidden/>
          </w:rPr>
          <w:fldChar w:fldCharType="end"/>
        </w:r>
      </w:hyperlink>
    </w:p>
    <w:p w14:paraId="7DE8861C" w14:textId="79F42682" w:rsidR="00447720" w:rsidRDefault="004C1BF6">
      <w:pPr>
        <w:pStyle w:val="Spistreci1"/>
        <w:tabs>
          <w:tab w:val="left" w:pos="480"/>
          <w:tab w:val="right" w:leader="dot" w:pos="8493"/>
        </w:tabs>
        <w:rPr>
          <w:rFonts w:asciiTheme="minorHAnsi" w:eastAsiaTheme="minorEastAsia" w:hAnsiTheme="minorHAnsi"/>
          <w:noProof/>
          <w:sz w:val="22"/>
          <w:lang w:eastAsia="pl-PL"/>
        </w:rPr>
      </w:pPr>
      <w:hyperlink w:anchor="_Toc227231628" w:history="1">
        <w:r w:rsidR="00447720" w:rsidRPr="00E54D61">
          <w:rPr>
            <w:rStyle w:val="Hipercze"/>
            <w:noProof/>
          </w:rPr>
          <w:t>2.</w:t>
        </w:r>
        <w:r w:rsidR="00447720">
          <w:rPr>
            <w:rFonts w:asciiTheme="minorHAnsi" w:eastAsiaTheme="minorEastAsia" w:hAnsiTheme="minorHAnsi"/>
            <w:noProof/>
            <w:sz w:val="22"/>
            <w:lang w:eastAsia="pl-PL"/>
          </w:rPr>
          <w:tab/>
        </w:r>
        <w:r w:rsidR="00447720" w:rsidRPr="00E54D61">
          <w:rPr>
            <w:rStyle w:val="Hipercze"/>
            <w:noProof/>
          </w:rPr>
          <w:t>Część informacyjna</w:t>
        </w:r>
        <w:r w:rsidR="00447720">
          <w:rPr>
            <w:noProof/>
            <w:webHidden/>
          </w:rPr>
          <w:tab/>
        </w:r>
        <w:r w:rsidR="00447720">
          <w:rPr>
            <w:noProof/>
            <w:webHidden/>
          </w:rPr>
          <w:fldChar w:fldCharType="begin"/>
        </w:r>
        <w:r w:rsidR="00447720">
          <w:rPr>
            <w:noProof/>
            <w:webHidden/>
          </w:rPr>
          <w:instrText xml:space="preserve"> PAGEREF _Toc227231628 \h </w:instrText>
        </w:r>
        <w:r w:rsidR="00447720">
          <w:rPr>
            <w:noProof/>
            <w:webHidden/>
          </w:rPr>
        </w:r>
        <w:r w:rsidR="00447720">
          <w:rPr>
            <w:noProof/>
            <w:webHidden/>
          </w:rPr>
          <w:fldChar w:fldCharType="separate"/>
        </w:r>
        <w:r w:rsidR="00642BE1">
          <w:rPr>
            <w:noProof/>
            <w:webHidden/>
          </w:rPr>
          <w:t>6</w:t>
        </w:r>
        <w:r w:rsidR="00447720">
          <w:rPr>
            <w:noProof/>
            <w:webHidden/>
          </w:rPr>
          <w:fldChar w:fldCharType="end"/>
        </w:r>
      </w:hyperlink>
    </w:p>
    <w:p w14:paraId="5C6DE35F" w14:textId="20FD68F4" w:rsidR="00447720" w:rsidRDefault="004C1BF6">
      <w:pPr>
        <w:pStyle w:val="Spistreci2"/>
        <w:tabs>
          <w:tab w:val="left" w:pos="880"/>
          <w:tab w:val="right" w:leader="dot" w:pos="8493"/>
        </w:tabs>
        <w:rPr>
          <w:rFonts w:asciiTheme="minorHAnsi" w:eastAsiaTheme="minorEastAsia" w:hAnsiTheme="minorHAnsi"/>
          <w:noProof/>
          <w:sz w:val="22"/>
          <w:lang w:eastAsia="pl-PL"/>
        </w:rPr>
      </w:pPr>
      <w:hyperlink w:anchor="_Toc227231629" w:history="1">
        <w:r w:rsidR="00447720" w:rsidRPr="00E54D61">
          <w:rPr>
            <w:rStyle w:val="Hipercze"/>
            <w:noProof/>
          </w:rPr>
          <w:t>2.1.</w:t>
        </w:r>
        <w:r w:rsidR="00447720">
          <w:rPr>
            <w:rFonts w:asciiTheme="minorHAnsi" w:eastAsiaTheme="minorEastAsia" w:hAnsiTheme="minorHAnsi"/>
            <w:noProof/>
            <w:sz w:val="22"/>
            <w:lang w:eastAsia="pl-PL"/>
          </w:rPr>
          <w:tab/>
        </w:r>
        <w:r w:rsidR="00447720" w:rsidRPr="00E54D61">
          <w:rPr>
            <w:rStyle w:val="Hipercze"/>
            <w:noProof/>
          </w:rPr>
          <w:t>Charakterystyczne parametry określające położenie, wielkość obiektu i zakres robót budowlanych</w:t>
        </w:r>
        <w:r w:rsidR="00447720">
          <w:rPr>
            <w:noProof/>
            <w:webHidden/>
          </w:rPr>
          <w:tab/>
        </w:r>
        <w:r w:rsidR="00447720">
          <w:rPr>
            <w:noProof/>
            <w:webHidden/>
          </w:rPr>
          <w:fldChar w:fldCharType="begin"/>
        </w:r>
        <w:r w:rsidR="00447720">
          <w:rPr>
            <w:noProof/>
            <w:webHidden/>
          </w:rPr>
          <w:instrText xml:space="preserve"> PAGEREF _Toc227231629 \h </w:instrText>
        </w:r>
        <w:r w:rsidR="00447720">
          <w:rPr>
            <w:noProof/>
            <w:webHidden/>
          </w:rPr>
        </w:r>
        <w:r w:rsidR="00447720">
          <w:rPr>
            <w:noProof/>
            <w:webHidden/>
          </w:rPr>
          <w:fldChar w:fldCharType="separate"/>
        </w:r>
        <w:r w:rsidR="00642BE1">
          <w:rPr>
            <w:noProof/>
            <w:webHidden/>
          </w:rPr>
          <w:t>6</w:t>
        </w:r>
        <w:r w:rsidR="00447720">
          <w:rPr>
            <w:noProof/>
            <w:webHidden/>
          </w:rPr>
          <w:fldChar w:fldCharType="end"/>
        </w:r>
      </w:hyperlink>
    </w:p>
    <w:p w14:paraId="7EB88F72" w14:textId="648521C3" w:rsidR="00447720" w:rsidRDefault="004C1BF6">
      <w:pPr>
        <w:pStyle w:val="Spistreci1"/>
        <w:tabs>
          <w:tab w:val="left" w:pos="480"/>
          <w:tab w:val="right" w:leader="dot" w:pos="8493"/>
        </w:tabs>
        <w:rPr>
          <w:rFonts w:asciiTheme="minorHAnsi" w:eastAsiaTheme="minorEastAsia" w:hAnsiTheme="minorHAnsi"/>
          <w:noProof/>
          <w:sz w:val="22"/>
          <w:lang w:eastAsia="pl-PL"/>
        </w:rPr>
      </w:pPr>
      <w:hyperlink w:anchor="_Toc227231630" w:history="1">
        <w:r w:rsidR="00447720" w:rsidRPr="00E54D61">
          <w:rPr>
            <w:rStyle w:val="Hipercze"/>
            <w:noProof/>
          </w:rPr>
          <w:t>3.</w:t>
        </w:r>
        <w:r w:rsidR="00447720">
          <w:rPr>
            <w:rFonts w:asciiTheme="minorHAnsi" w:eastAsiaTheme="minorEastAsia" w:hAnsiTheme="minorHAnsi"/>
            <w:noProof/>
            <w:sz w:val="22"/>
            <w:lang w:eastAsia="pl-PL"/>
          </w:rPr>
          <w:tab/>
        </w:r>
        <w:r w:rsidR="00447720" w:rsidRPr="00E54D61">
          <w:rPr>
            <w:rStyle w:val="Hipercze"/>
            <w:noProof/>
          </w:rPr>
          <w:t>Zakres remontowy</w:t>
        </w:r>
        <w:r w:rsidR="00447720">
          <w:rPr>
            <w:noProof/>
            <w:webHidden/>
          </w:rPr>
          <w:tab/>
        </w:r>
        <w:r w:rsidR="00447720">
          <w:rPr>
            <w:noProof/>
            <w:webHidden/>
          </w:rPr>
          <w:fldChar w:fldCharType="begin"/>
        </w:r>
        <w:r w:rsidR="00447720">
          <w:rPr>
            <w:noProof/>
            <w:webHidden/>
          </w:rPr>
          <w:instrText xml:space="preserve"> PAGEREF _Toc227231630 \h </w:instrText>
        </w:r>
        <w:r w:rsidR="00447720">
          <w:rPr>
            <w:noProof/>
            <w:webHidden/>
          </w:rPr>
        </w:r>
        <w:r w:rsidR="00447720">
          <w:rPr>
            <w:noProof/>
            <w:webHidden/>
          </w:rPr>
          <w:fldChar w:fldCharType="separate"/>
        </w:r>
        <w:r w:rsidR="00642BE1">
          <w:rPr>
            <w:noProof/>
            <w:webHidden/>
          </w:rPr>
          <w:t>12</w:t>
        </w:r>
        <w:r w:rsidR="00447720">
          <w:rPr>
            <w:noProof/>
            <w:webHidden/>
          </w:rPr>
          <w:fldChar w:fldCharType="end"/>
        </w:r>
      </w:hyperlink>
    </w:p>
    <w:p w14:paraId="096403C0" w14:textId="0F7A9B4E" w:rsidR="00447720" w:rsidRDefault="004C1BF6">
      <w:pPr>
        <w:pStyle w:val="Spistreci2"/>
        <w:tabs>
          <w:tab w:val="left" w:pos="880"/>
          <w:tab w:val="right" w:leader="dot" w:pos="8493"/>
        </w:tabs>
        <w:rPr>
          <w:rFonts w:asciiTheme="minorHAnsi" w:eastAsiaTheme="minorEastAsia" w:hAnsiTheme="minorHAnsi"/>
          <w:noProof/>
          <w:sz w:val="22"/>
          <w:lang w:eastAsia="pl-PL"/>
        </w:rPr>
      </w:pPr>
      <w:hyperlink w:anchor="_Toc227231631" w:history="1">
        <w:r w:rsidR="00447720" w:rsidRPr="00E54D61">
          <w:rPr>
            <w:rStyle w:val="Hipercze"/>
            <w:noProof/>
          </w:rPr>
          <w:t>3.1.</w:t>
        </w:r>
        <w:r w:rsidR="00447720">
          <w:rPr>
            <w:rFonts w:asciiTheme="minorHAnsi" w:eastAsiaTheme="minorEastAsia" w:hAnsiTheme="minorHAnsi"/>
            <w:noProof/>
            <w:sz w:val="22"/>
            <w:lang w:eastAsia="pl-PL"/>
          </w:rPr>
          <w:tab/>
        </w:r>
        <w:r w:rsidR="00447720" w:rsidRPr="00E54D61">
          <w:rPr>
            <w:rStyle w:val="Hipercze"/>
            <w:noProof/>
          </w:rPr>
          <w:t>Ogólne wymagania zamawiającego w stosunku do przedmiotu zamówienia</w:t>
        </w:r>
        <w:r w:rsidR="00447720">
          <w:rPr>
            <w:noProof/>
            <w:webHidden/>
          </w:rPr>
          <w:tab/>
        </w:r>
        <w:r w:rsidR="00447720">
          <w:rPr>
            <w:noProof/>
            <w:webHidden/>
          </w:rPr>
          <w:fldChar w:fldCharType="begin"/>
        </w:r>
        <w:r w:rsidR="00447720">
          <w:rPr>
            <w:noProof/>
            <w:webHidden/>
          </w:rPr>
          <w:instrText xml:space="preserve"> PAGEREF _Toc227231631 \h </w:instrText>
        </w:r>
        <w:r w:rsidR="00447720">
          <w:rPr>
            <w:noProof/>
            <w:webHidden/>
          </w:rPr>
        </w:r>
        <w:r w:rsidR="00447720">
          <w:rPr>
            <w:noProof/>
            <w:webHidden/>
          </w:rPr>
          <w:fldChar w:fldCharType="separate"/>
        </w:r>
        <w:r w:rsidR="00642BE1">
          <w:rPr>
            <w:noProof/>
            <w:webHidden/>
          </w:rPr>
          <w:t>12</w:t>
        </w:r>
        <w:r w:rsidR="00447720">
          <w:rPr>
            <w:noProof/>
            <w:webHidden/>
          </w:rPr>
          <w:fldChar w:fldCharType="end"/>
        </w:r>
      </w:hyperlink>
    </w:p>
    <w:p w14:paraId="5CF08FA0" w14:textId="63D9B6CF" w:rsidR="00447720" w:rsidRDefault="004C1BF6">
      <w:pPr>
        <w:pStyle w:val="Spistreci3"/>
        <w:tabs>
          <w:tab w:val="left" w:pos="1320"/>
          <w:tab w:val="right" w:leader="dot" w:pos="8493"/>
        </w:tabs>
        <w:rPr>
          <w:rFonts w:asciiTheme="minorHAnsi" w:eastAsiaTheme="minorEastAsia" w:hAnsiTheme="minorHAnsi"/>
          <w:noProof/>
          <w:sz w:val="22"/>
          <w:lang w:eastAsia="pl-PL"/>
        </w:rPr>
      </w:pPr>
      <w:hyperlink w:anchor="_Toc227231632" w:history="1">
        <w:r w:rsidR="00447720" w:rsidRPr="00E54D61">
          <w:rPr>
            <w:rStyle w:val="Hipercze"/>
            <w:noProof/>
          </w:rPr>
          <w:t>3.1.1.</w:t>
        </w:r>
        <w:r w:rsidR="00447720">
          <w:rPr>
            <w:rFonts w:asciiTheme="minorHAnsi" w:eastAsiaTheme="minorEastAsia" w:hAnsiTheme="minorHAnsi"/>
            <w:noProof/>
            <w:sz w:val="22"/>
            <w:lang w:eastAsia="pl-PL"/>
          </w:rPr>
          <w:tab/>
        </w:r>
        <w:r w:rsidR="00447720" w:rsidRPr="00E54D61">
          <w:rPr>
            <w:rStyle w:val="Hipercze"/>
            <w:noProof/>
          </w:rPr>
          <w:t>Wytyczne do pomieszczenia nr 1 – WC dla osób niepełnosprawnych</w:t>
        </w:r>
        <w:r w:rsidR="00447720">
          <w:rPr>
            <w:noProof/>
            <w:webHidden/>
          </w:rPr>
          <w:tab/>
        </w:r>
        <w:r w:rsidR="00447720">
          <w:rPr>
            <w:noProof/>
            <w:webHidden/>
          </w:rPr>
          <w:fldChar w:fldCharType="begin"/>
        </w:r>
        <w:r w:rsidR="00447720">
          <w:rPr>
            <w:noProof/>
            <w:webHidden/>
          </w:rPr>
          <w:instrText xml:space="preserve"> PAGEREF _Toc227231632 \h </w:instrText>
        </w:r>
        <w:r w:rsidR="00447720">
          <w:rPr>
            <w:noProof/>
            <w:webHidden/>
          </w:rPr>
        </w:r>
        <w:r w:rsidR="00447720">
          <w:rPr>
            <w:noProof/>
            <w:webHidden/>
          </w:rPr>
          <w:fldChar w:fldCharType="separate"/>
        </w:r>
        <w:r w:rsidR="00642BE1">
          <w:rPr>
            <w:noProof/>
            <w:webHidden/>
          </w:rPr>
          <w:t>12</w:t>
        </w:r>
        <w:r w:rsidR="00447720">
          <w:rPr>
            <w:noProof/>
            <w:webHidden/>
          </w:rPr>
          <w:fldChar w:fldCharType="end"/>
        </w:r>
      </w:hyperlink>
    </w:p>
    <w:p w14:paraId="13C2D3C8" w14:textId="6A65E348" w:rsidR="00447720" w:rsidRDefault="004C1BF6">
      <w:pPr>
        <w:pStyle w:val="Spistreci3"/>
        <w:tabs>
          <w:tab w:val="left" w:pos="1320"/>
          <w:tab w:val="right" w:leader="dot" w:pos="8493"/>
        </w:tabs>
        <w:rPr>
          <w:rFonts w:asciiTheme="minorHAnsi" w:eastAsiaTheme="minorEastAsia" w:hAnsiTheme="minorHAnsi"/>
          <w:noProof/>
          <w:sz w:val="22"/>
          <w:lang w:eastAsia="pl-PL"/>
        </w:rPr>
      </w:pPr>
      <w:hyperlink w:anchor="_Toc227231633" w:history="1">
        <w:r w:rsidR="00447720" w:rsidRPr="00E54D61">
          <w:rPr>
            <w:rStyle w:val="Hipercze"/>
            <w:noProof/>
          </w:rPr>
          <w:t>3.1.2.</w:t>
        </w:r>
        <w:r w:rsidR="00447720">
          <w:rPr>
            <w:rFonts w:asciiTheme="minorHAnsi" w:eastAsiaTheme="minorEastAsia" w:hAnsiTheme="minorHAnsi"/>
            <w:noProof/>
            <w:sz w:val="22"/>
            <w:lang w:eastAsia="pl-PL"/>
          </w:rPr>
          <w:tab/>
        </w:r>
        <w:r w:rsidR="00447720" w:rsidRPr="00E54D61">
          <w:rPr>
            <w:rStyle w:val="Hipercze"/>
            <w:noProof/>
          </w:rPr>
          <w:t>Wytyczne do pomieszczenia nr 2 – zaplecze Sali szkoleniowej BK</w:t>
        </w:r>
        <w:r w:rsidR="00447720">
          <w:rPr>
            <w:noProof/>
            <w:webHidden/>
          </w:rPr>
          <w:tab/>
        </w:r>
        <w:r w:rsidR="00447720">
          <w:rPr>
            <w:noProof/>
            <w:webHidden/>
          </w:rPr>
          <w:fldChar w:fldCharType="begin"/>
        </w:r>
        <w:r w:rsidR="00447720">
          <w:rPr>
            <w:noProof/>
            <w:webHidden/>
          </w:rPr>
          <w:instrText xml:space="preserve"> PAGEREF _Toc227231633 \h </w:instrText>
        </w:r>
        <w:r w:rsidR="00447720">
          <w:rPr>
            <w:noProof/>
            <w:webHidden/>
          </w:rPr>
        </w:r>
        <w:r w:rsidR="00447720">
          <w:rPr>
            <w:noProof/>
            <w:webHidden/>
          </w:rPr>
          <w:fldChar w:fldCharType="separate"/>
        </w:r>
        <w:r w:rsidR="00642BE1">
          <w:rPr>
            <w:noProof/>
            <w:webHidden/>
          </w:rPr>
          <w:t>16</w:t>
        </w:r>
        <w:r w:rsidR="00447720">
          <w:rPr>
            <w:noProof/>
            <w:webHidden/>
          </w:rPr>
          <w:fldChar w:fldCharType="end"/>
        </w:r>
      </w:hyperlink>
    </w:p>
    <w:p w14:paraId="34434D4A" w14:textId="198DC0E4" w:rsidR="00447720" w:rsidRDefault="004C1BF6">
      <w:pPr>
        <w:pStyle w:val="Spistreci3"/>
        <w:tabs>
          <w:tab w:val="left" w:pos="1320"/>
          <w:tab w:val="right" w:leader="dot" w:pos="8493"/>
        </w:tabs>
        <w:rPr>
          <w:rFonts w:asciiTheme="minorHAnsi" w:eastAsiaTheme="minorEastAsia" w:hAnsiTheme="minorHAnsi"/>
          <w:noProof/>
          <w:sz w:val="22"/>
          <w:lang w:eastAsia="pl-PL"/>
        </w:rPr>
      </w:pPr>
      <w:hyperlink w:anchor="_Toc227231634" w:history="1">
        <w:r w:rsidR="00447720" w:rsidRPr="00E54D61">
          <w:rPr>
            <w:rStyle w:val="Hipercze"/>
            <w:noProof/>
          </w:rPr>
          <w:t>3.1.3.</w:t>
        </w:r>
        <w:r w:rsidR="00447720">
          <w:rPr>
            <w:rFonts w:asciiTheme="minorHAnsi" w:eastAsiaTheme="minorEastAsia" w:hAnsiTheme="minorHAnsi"/>
            <w:noProof/>
            <w:sz w:val="22"/>
            <w:lang w:eastAsia="pl-PL"/>
          </w:rPr>
          <w:tab/>
        </w:r>
        <w:r w:rsidR="00447720" w:rsidRPr="00E54D61">
          <w:rPr>
            <w:rStyle w:val="Hipercze"/>
            <w:noProof/>
          </w:rPr>
          <w:t>Wytyczne do pomieszczenia nr 3 – Sala szkoleniowa BK</w:t>
        </w:r>
        <w:r w:rsidR="00447720">
          <w:rPr>
            <w:noProof/>
            <w:webHidden/>
          </w:rPr>
          <w:tab/>
        </w:r>
        <w:r w:rsidR="00447720">
          <w:rPr>
            <w:noProof/>
            <w:webHidden/>
          </w:rPr>
          <w:fldChar w:fldCharType="begin"/>
        </w:r>
        <w:r w:rsidR="00447720">
          <w:rPr>
            <w:noProof/>
            <w:webHidden/>
          </w:rPr>
          <w:instrText xml:space="preserve"> PAGEREF _Toc227231634 \h </w:instrText>
        </w:r>
        <w:r w:rsidR="00447720">
          <w:rPr>
            <w:noProof/>
            <w:webHidden/>
          </w:rPr>
        </w:r>
        <w:r w:rsidR="00447720">
          <w:rPr>
            <w:noProof/>
            <w:webHidden/>
          </w:rPr>
          <w:fldChar w:fldCharType="separate"/>
        </w:r>
        <w:r w:rsidR="00642BE1">
          <w:rPr>
            <w:noProof/>
            <w:webHidden/>
          </w:rPr>
          <w:t>20</w:t>
        </w:r>
        <w:r w:rsidR="00447720">
          <w:rPr>
            <w:noProof/>
            <w:webHidden/>
          </w:rPr>
          <w:fldChar w:fldCharType="end"/>
        </w:r>
      </w:hyperlink>
    </w:p>
    <w:p w14:paraId="14F8DB1D" w14:textId="68CE149B" w:rsidR="00447720" w:rsidRDefault="004C1BF6">
      <w:pPr>
        <w:pStyle w:val="Spistreci3"/>
        <w:tabs>
          <w:tab w:val="left" w:pos="1320"/>
          <w:tab w:val="right" w:leader="dot" w:pos="8493"/>
        </w:tabs>
        <w:rPr>
          <w:rFonts w:asciiTheme="minorHAnsi" w:eastAsiaTheme="minorEastAsia" w:hAnsiTheme="minorHAnsi"/>
          <w:noProof/>
          <w:sz w:val="22"/>
          <w:lang w:eastAsia="pl-PL"/>
        </w:rPr>
      </w:pPr>
      <w:hyperlink w:anchor="_Toc227231635" w:history="1">
        <w:r w:rsidR="00447720" w:rsidRPr="00E54D61">
          <w:rPr>
            <w:rStyle w:val="Hipercze"/>
            <w:noProof/>
          </w:rPr>
          <w:t>3.1.4.</w:t>
        </w:r>
        <w:r w:rsidR="00447720">
          <w:rPr>
            <w:rFonts w:asciiTheme="minorHAnsi" w:eastAsiaTheme="minorEastAsia" w:hAnsiTheme="minorHAnsi"/>
            <w:noProof/>
            <w:sz w:val="22"/>
            <w:lang w:eastAsia="pl-PL"/>
          </w:rPr>
          <w:tab/>
        </w:r>
        <w:r w:rsidR="00447720" w:rsidRPr="00E54D61">
          <w:rPr>
            <w:rStyle w:val="Hipercze"/>
            <w:noProof/>
          </w:rPr>
          <w:t>Wytyczne do pomieszczenia nr 4 – pomieszczenie socjalne</w:t>
        </w:r>
        <w:r w:rsidR="00447720">
          <w:rPr>
            <w:noProof/>
            <w:webHidden/>
          </w:rPr>
          <w:tab/>
        </w:r>
        <w:r w:rsidR="00447720">
          <w:rPr>
            <w:noProof/>
            <w:webHidden/>
          </w:rPr>
          <w:fldChar w:fldCharType="begin"/>
        </w:r>
        <w:r w:rsidR="00447720">
          <w:rPr>
            <w:noProof/>
            <w:webHidden/>
          </w:rPr>
          <w:instrText xml:space="preserve"> PAGEREF _Toc227231635 \h </w:instrText>
        </w:r>
        <w:r w:rsidR="00447720">
          <w:rPr>
            <w:noProof/>
            <w:webHidden/>
          </w:rPr>
        </w:r>
        <w:r w:rsidR="00447720">
          <w:rPr>
            <w:noProof/>
            <w:webHidden/>
          </w:rPr>
          <w:fldChar w:fldCharType="separate"/>
        </w:r>
        <w:r w:rsidR="00642BE1">
          <w:rPr>
            <w:noProof/>
            <w:webHidden/>
          </w:rPr>
          <w:t>24</w:t>
        </w:r>
        <w:r w:rsidR="00447720">
          <w:rPr>
            <w:noProof/>
            <w:webHidden/>
          </w:rPr>
          <w:fldChar w:fldCharType="end"/>
        </w:r>
      </w:hyperlink>
    </w:p>
    <w:p w14:paraId="29FAA919" w14:textId="31BF418A" w:rsidR="00447720" w:rsidRDefault="004C1BF6">
      <w:pPr>
        <w:pStyle w:val="Spistreci3"/>
        <w:tabs>
          <w:tab w:val="left" w:pos="1320"/>
          <w:tab w:val="right" w:leader="dot" w:pos="8493"/>
        </w:tabs>
        <w:rPr>
          <w:rFonts w:asciiTheme="minorHAnsi" w:eastAsiaTheme="minorEastAsia" w:hAnsiTheme="minorHAnsi"/>
          <w:noProof/>
          <w:sz w:val="22"/>
          <w:lang w:eastAsia="pl-PL"/>
        </w:rPr>
      </w:pPr>
      <w:hyperlink w:anchor="_Toc227231636" w:history="1">
        <w:r w:rsidR="00447720" w:rsidRPr="00E54D61">
          <w:rPr>
            <w:rStyle w:val="Hipercze"/>
            <w:noProof/>
          </w:rPr>
          <w:t>3.1.5</w:t>
        </w:r>
        <w:r w:rsidR="00447720">
          <w:rPr>
            <w:rFonts w:asciiTheme="minorHAnsi" w:eastAsiaTheme="minorEastAsia" w:hAnsiTheme="minorHAnsi"/>
            <w:noProof/>
            <w:sz w:val="22"/>
            <w:lang w:eastAsia="pl-PL"/>
          </w:rPr>
          <w:tab/>
        </w:r>
        <w:r w:rsidR="00447720" w:rsidRPr="00E54D61">
          <w:rPr>
            <w:rStyle w:val="Hipercze"/>
            <w:noProof/>
          </w:rPr>
          <w:t>Wytyczne do pomieszczenia nr 5 – korytarz</w:t>
        </w:r>
        <w:r w:rsidR="00447720">
          <w:rPr>
            <w:noProof/>
            <w:webHidden/>
          </w:rPr>
          <w:tab/>
        </w:r>
        <w:r w:rsidR="00447720">
          <w:rPr>
            <w:noProof/>
            <w:webHidden/>
          </w:rPr>
          <w:fldChar w:fldCharType="begin"/>
        </w:r>
        <w:r w:rsidR="00447720">
          <w:rPr>
            <w:noProof/>
            <w:webHidden/>
          </w:rPr>
          <w:instrText xml:space="preserve"> PAGEREF _Toc227231636 \h </w:instrText>
        </w:r>
        <w:r w:rsidR="00447720">
          <w:rPr>
            <w:noProof/>
            <w:webHidden/>
          </w:rPr>
        </w:r>
        <w:r w:rsidR="00447720">
          <w:rPr>
            <w:noProof/>
            <w:webHidden/>
          </w:rPr>
          <w:fldChar w:fldCharType="separate"/>
        </w:r>
        <w:r w:rsidR="00642BE1">
          <w:rPr>
            <w:noProof/>
            <w:webHidden/>
          </w:rPr>
          <w:t>27</w:t>
        </w:r>
        <w:r w:rsidR="00447720">
          <w:rPr>
            <w:noProof/>
            <w:webHidden/>
          </w:rPr>
          <w:fldChar w:fldCharType="end"/>
        </w:r>
      </w:hyperlink>
    </w:p>
    <w:p w14:paraId="1035FB74" w14:textId="30C7FF2F" w:rsidR="00447720" w:rsidRDefault="004C1BF6">
      <w:pPr>
        <w:pStyle w:val="Spistreci3"/>
        <w:tabs>
          <w:tab w:val="left" w:pos="1320"/>
          <w:tab w:val="right" w:leader="dot" w:pos="8493"/>
        </w:tabs>
        <w:rPr>
          <w:rFonts w:asciiTheme="minorHAnsi" w:eastAsiaTheme="minorEastAsia" w:hAnsiTheme="minorHAnsi"/>
          <w:noProof/>
          <w:sz w:val="22"/>
          <w:lang w:eastAsia="pl-PL"/>
        </w:rPr>
      </w:pPr>
      <w:hyperlink w:anchor="_Toc227231637" w:history="1">
        <w:r w:rsidR="00447720" w:rsidRPr="00E54D61">
          <w:rPr>
            <w:rStyle w:val="Hipercze"/>
            <w:noProof/>
          </w:rPr>
          <w:t>3.1.6</w:t>
        </w:r>
        <w:r w:rsidR="00447720">
          <w:rPr>
            <w:rFonts w:asciiTheme="minorHAnsi" w:eastAsiaTheme="minorEastAsia" w:hAnsiTheme="minorHAnsi"/>
            <w:noProof/>
            <w:sz w:val="22"/>
            <w:lang w:eastAsia="pl-PL"/>
          </w:rPr>
          <w:tab/>
        </w:r>
        <w:r w:rsidR="00447720" w:rsidRPr="00E54D61">
          <w:rPr>
            <w:rStyle w:val="Hipercze"/>
            <w:noProof/>
          </w:rPr>
          <w:t>Wytyczne do pomieszczenia nr 6 – Strefa relaksu</w:t>
        </w:r>
        <w:r w:rsidR="00447720">
          <w:rPr>
            <w:noProof/>
            <w:webHidden/>
          </w:rPr>
          <w:tab/>
        </w:r>
        <w:r w:rsidR="00447720">
          <w:rPr>
            <w:noProof/>
            <w:webHidden/>
          </w:rPr>
          <w:fldChar w:fldCharType="begin"/>
        </w:r>
        <w:r w:rsidR="00447720">
          <w:rPr>
            <w:noProof/>
            <w:webHidden/>
          </w:rPr>
          <w:instrText xml:space="preserve"> PAGEREF _Toc227231637 \h </w:instrText>
        </w:r>
        <w:r w:rsidR="00447720">
          <w:rPr>
            <w:noProof/>
            <w:webHidden/>
          </w:rPr>
        </w:r>
        <w:r w:rsidR="00447720">
          <w:rPr>
            <w:noProof/>
            <w:webHidden/>
          </w:rPr>
          <w:fldChar w:fldCharType="separate"/>
        </w:r>
        <w:r w:rsidR="00642BE1">
          <w:rPr>
            <w:noProof/>
            <w:webHidden/>
          </w:rPr>
          <w:t>30</w:t>
        </w:r>
        <w:r w:rsidR="00447720">
          <w:rPr>
            <w:noProof/>
            <w:webHidden/>
          </w:rPr>
          <w:fldChar w:fldCharType="end"/>
        </w:r>
      </w:hyperlink>
    </w:p>
    <w:p w14:paraId="01FC3CAE" w14:textId="17B78E46" w:rsidR="00447720" w:rsidRDefault="004C1BF6">
      <w:pPr>
        <w:pStyle w:val="Spistreci3"/>
        <w:tabs>
          <w:tab w:val="left" w:pos="1320"/>
          <w:tab w:val="right" w:leader="dot" w:pos="8493"/>
        </w:tabs>
        <w:rPr>
          <w:rFonts w:asciiTheme="minorHAnsi" w:eastAsiaTheme="minorEastAsia" w:hAnsiTheme="minorHAnsi"/>
          <w:noProof/>
          <w:sz w:val="22"/>
          <w:lang w:eastAsia="pl-PL"/>
        </w:rPr>
      </w:pPr>
      <w:hyperlink w:anchor="_Toc227231638" w:history="1">
        <w:r w:rsidR="00447720" w:rsidRPr="00E54D61">
          <w:rPr>
            <w:rStyle w:val="Hipercze"/>
            <w:noProof/>
          </w:rPr>
          <w:t>3.1.7</w:t>
        </w:r>
        <w:r w:rsidR="00447720">
          <w:rPr>
            <w:rFonts w:asciiTheme="minorHAnsi" w:eastAsiaTheme="minorEastAsia" w:hAnsiTheme="minorHAnsi"/>
            <w:noProof/>
            <w:sz w:val="22"/>
            <w:lang w:eastAsia="pl-PL"/>
          </w:rPr>
          <w:tab/>
        </w:r>
        <w:r w:rsidR="00447720" w:rsidRPr="00E54D61">
          <w:rPr>
            <w:rStyle w:val="Hipercze"/>
            <w:noProof/>
          </w:rPr>
          <w:t>Wytyczne do robót zewnętrznych</w:t>
        </w:r>
        <w:r w:rsidR="00447720">
          <w:rPr>
            <w:noProof/>
            <w:webHidden/>
          </w:rPr>
          <w:tab/>
        </w:r>
        <w:r w:rsidR="00447720">
          <w:rPr>
            <w:noProof/>
            <w:webHidden/>
          </w:rPr>
          <w:fldChar w:fldCharType="begin"/>
        </w:r>
        <w:r w:rsidR="00447720">
          <w:rPr>
            <w:noProof/>
            <w:webHidden/>
          </w:rPr>
          <w:instrText xml:space="preserve"> PAGEREF _Toc227231638 \h </w:instrText>
        </w:r>
        <w:r w:rsidR="00447720">
          <w:rPr>
            <w:noProof/>
            <w:webHidden/>
          </w:rPr>
        </w:r>
        <w:r w:rsidR="00447720">
          <w:rPr>
            <w:noProof/>
            <w:webHidden/>
          </w:rPr>
          <w:fldChar w:fldCharType="separate"/>
        </w:r>
        <w:r w:rsidR="00642BE1">
          <w:rPr>
            <w:noProof/>
            <w:webHidden/>
          </w:rPr>
          <w:t>32</w:t>
        </w:r>
        <w:r w:rsidR="00447720">
          <w:rPr>
            <w:noProof/>
            <w:webHidden/>
          </w:rPr>
          <w:fldChar w:fldCharType="end"/>
        </w:r>
      </w:hyperlink>
    </w:p>
    <w:p w14:paraId="44B080C7" w14:textId="7906C012" w:rsidR="00447720" w:rsidRDefault="004C1BF6">
      <w:pPr>
        <w:pStyle w:val="Spistreci3"/>
        <w:tabs>
          <w:tab w:val="left" w:pos="1320"/>
          <w:tab w:val="right" w:leader="dot" w:pos="8493"/>
        </w:tabs>
        <w:rPr>
          <w:rFonts w:asciiTheme="minorHAnsi" w:eastAsiaTheme="minorEastAsia" w:hAnsiTheme="minorHAnsi"/>
          <w:noProof/>
          <w:sz w:val="22"/>
          <w:lang w:eastAsia="pl-PL"/>
        </w:rPr>
      </w:pPr>
      <w:hyperlink w:anchor="_Toc227231639" w:history="1">
        <w:r w:rsidR="00447720" w:rsidRPr="00E54D61">
          <w:rPr>
            <w:rStyle w:val="Hipercze"/>
            <w:noProof/>
          </w:rPr>
          <w:t>3.1.8</w:t>
        </w:r>
        <w:r w:rsidR="00447720">
          <w:rPr>
            <w:rFonts w:asciiTheme="minorHAnsi" w:eastAsiaTheme="minorEastAsia" w:hAnsiTheme="minorHAnsi"/>
            <w:noProof/>
            <w:sz w:val="22"/>
            <w:lang w:eastAsia="pl-PL"/>
          </w:rPr>
          <w:tab/>
        </w:r>
        <w:r w:rsidR="00447720" w:rsidRPr="00E54D61">
          <w:rPr>
            <w:rStyle w:val="Hipercze"/>
            <w:noProof/>
          </w:rPr>
          <w:t>Okablowanie strukturalne</w:t>
        </w:r>
        <w:r w:rsidR="00447720">
          <w:rPr>
            <w:noProof/>
            <w:webHidden/>
          </w:rPr>
          <w:tab/>
        </w:r>
        <w:r w:rsidR="00447720">
          <w:rPr>
            <w:noProof/>
            <w:webHidden/>
          </w:rPr>
          <w:fldChar w:fldCharType="begin"/>
        </w:r>
        <w:r w:rsidR="00447720">
          <w:rPr>
            <w:noProof/>
            <w:webHidden/>
          </w:rPr>
          <w:instrText xml:space="preserve"> PAGEREF _Toc227231639 \h </w:instrText>
        </w:r>
        <w:r w:rsidR="00447720">
          <w:rPr>
            <w:noProof/>
            <w:webHidden/>
          </w:rPr>
        </w:r>
        <w:r w:rsidR="00447720">
          <w:rPr>
            <w:noProof/>
            <w:webHidden/>
          </w:rPr>
          <w:fldChar w:fldCharType="separate"/>
        </w:r>
        <w:r w:rsidR="00642BE1">
          <w:rPr>
            <w:noProof/>
            <w:webHidden/>
          </w:rPr>
          <w:t>35</w:t>
        </w:r>
        <w:r w:rsidR="00447720">
          <w:rPr>
            <w:noProof/>
            <w:webHidden/>
          </w:rPr>
          <w:fldChar w:fldCharType="end"/>
        </w:r>
      </w:hyperlink>
    </w:p>
    <w:p w14:paraId="42493A85" w14:textId="04FCC44B" w:rsidR="00447720" w:rsidRDefault="004C1BF6">
      <w:pPr>
        <w:pStyle w:val="Spistreci3"/>
        <w:tabs>
          <w:tab w:val="left" w:pos="1320"/>
          <w:tab w:val="right" w:leader="dot" w:pos="8493"/>
        </w:tabs>
        <w:rPr>
          <w:rFonts w:asciiTheme="minorHAnsi" w:eastAsiaTheme="minorEastAsia" w:hAnsiTheme="minorHAnsi"/>
          <w:noProof/>
          <w:sz w:val="22"/>
          <w:lang w:eastAsia="pl-PL"/>
        </w:rPr>
      </w:pPr>
      <w:hyperlink w:anchor="_Toc227231640" w:history="1">
        <w:r w:rsidR="00447720" w:rsidRPr="00E54D61">
          <w:rPr>
            <w:rStyle w:val="Hipercze"/>
            <w:noProof/>
          </w:rPr>
          <w:t>3.1.9</w:t>
        </w:r>
        <w:r w:rsidR="00447720">
          <w:rPr>
            <w:rFonts w:asciiTheme="minorHAnsi" w:eastAsiaTheme="minorEastAsia" w:hAnsiTheme="minorHAnsi"/>
            <w:noProof/>
            <w:sz w:val="22"/>
            <w:lang w:eastAsia="pl-PL"/>
          </w:rPr>
          <w:tab/>
        </w:r>
        <w:r w:rsidR="00447720" w:rsidRPr="00E54D61">
          <w:rPr>
            <w:rStyle w:val="Hipercze"/>
            <w:noProof/>
          </w:rPr>
          <w:t>Instalacje elektryczne</w:t>
        </w:r>
        <w:r w:rsidR="00447720">
          <w:rPr>
            <w:noProof/>
            <w:webHidden/>
          </w:rPr>
          <w:tab/>
        </w:r>
        <w:r w:rsidR="00447720">
          <w:rPr>
            <w:noProof/>
            <w:webHidden/>
          </w:rPr>
          <w:fldChar w:fldCharType="begin"/>
        </w:r>
        <w:r w:rsidR="00447720">
          <w:rPr>
            <w:noProof/>
            <w:webHidden/>
          </w:rPr>
          <w:instrText xml:space="preserve"> PAGEREF _Toc227231640 \h </w:instrText>
        </w:r>
        <w:r w:rsidR="00447720">
          <w:rPr>
            <w:noProof/>
            <w:webHidden/>
          </w:rPr>
        </w:r>
        <w:r w:rsidR="00447720">
          <w:rPr>
            <w:noProof/>
            <w:webHidden/>
          </w:rPr>
          <w:fldChar w:fldCharType="separate"/>
        </w:r>
        <w:r w:rsidR="00642BE1">
          <w:rPr>
            <w:noProof/>
            <w:webHidden/>
          </w:rPr>
          <w:t>35</w:t>
        </w:r>
        <w:r w:rsidR="00447720">
          <w:rPr>
            <w:noProof/>
            <w:webHidden/>
          </w:rPr>
          <w:fldChar w:fldCharType="end"/>
        </w:r>
      </w:hyperlink>
    </w:p>
    <w:p w14:paraId="0E56E433" w14:textId="43FDBADF" w:rsidR="00447720" w:rsidRDefault="004C1BF6">
      <w:pPr>
        <w:pStyle w:val="Spistreci3"/>
        <w:tabs>
          <w:tab w:val="left" w:pos="1320"/>
          <w:tab w:val="right" w:leader="dot" w:pos="8493"/>
        </w:tabs>
        <w:rPr>
          <w:rFonts w:asciiTheme="minorHAnsi" w:eastAsiaTheme="minorEastAsia" w:hAnsiTheme="minorHAnsi"/>
          <w:noProof/>
          <w:sz w:val="22"/>
          <w:lang w:eastAsia="pl-PL"/>
        </w:rPr>
      </w:pPr>
      <w:hyperlink w:anchor="_Toc227231641" w:history="1">
        <w:r w:rsidR="00447720" w:rsidRPr="00E54D61">
          <w:rPr>
            <w:rStyle w:val="Hipercze"/>
            <w:noProof/>
          </w:rPr>
          <w:t>3.1.10</w:t>
        </w:r>
        <w:r w:rsidR="00447720">
          <w:rPr>
            <w:rFonts w:asciiTheme="minorHAnsi" w:eastAsiaTheme="minorEastAsia" w:hAnsiTheme="minorHAnsi"/>
            <w:noProof/>
            <w:sz w:val="22"/>
            <w:lang w:eastAsia="pl-PL"/>
          </w:rPr>
          <w:tab/>
        </w:r>
        <w:r w:rsidR="00447720" w:rsidRPr="00E54D61">
          <w:rPr>
            <w:rStyle w:val="Hipercze"/>
            <w:noProof/>
          </w:rPr>
          <w:t>Instalacja oświetlenia ewakuacyjnego i awaryjnego oraz oznakowania ewakuacyjnego</w:t>
        </w:r>
        <w:r w:rsidR="00447720">
          <w:rPr>
            <w:noProof/>
            <w:webHidden/>
          </w:rPr>
          <w:tab/>
        </w:r>
        <w:r w:rsidR="00447720">
          <w:rPr>
            <w:noProof/>
            <w:webHidden/>
          </w:rPr>
          <w:fldChar w:fldCharType="begin"/>
        </w:r>
        <w:r w:rsidR="00447720">
          <w:rPr>
            <w:noProof/>
            <w:webHidden/>
          </w:rPr>
          <w:instrText xml:space="preserve"> PAGEREF _Toc227231641 \h </w:instrText>
        </w:r>
        <w:r w:rsidR="00447720">
          <w:rPr>
            <w:noProof/>
            <w:webHidden/>
          </w:rPr>
        </w:r>
        <w:r w:rsidR="00447720">
          <w:rPr>
            <w:noProof/>
            <w:webHidden/>
          </w:rPr>
          <w:fldChar w:fldCharType="separate"/>
        </w:r>
        <w:r w:rsidR="00642BE1">
          <w:rPr>
            <w:noProof/>
            <w:webHidden/>
          </w:rPr>
          <w:t>36</w:t>
        </w:r>
        <w:r w:rsidR="00447720">
          <w:rPr>
            <w:noProof/>
            <w:webHidden/>
          </w:rPr>
          <w:fldChar w:fldCharType="end"/>
        </w:r>
      </w:hyperlink>
    </w:p>
    <w:p w14:paraId="367D30E0" w14:textId="51A9115E" w:rsidR="00447720" w:rsidRDefault="004C1BF6">
      <w:pPr>
        <w:pStyle w:val="Spistreci3"/>
        <w:tabs>
          <w:tab w:val="left" w:pos="1320"/>
          <w:tab w:val="right" w:leader="dot" w:pos="8493"/>
        </w:tabs>
        <w:rPr>
          <w:rFonts w:asciiTheme="minorHAnsi" w:eastAsiaTheme="minorEastAsia" w:hAnsiTheme="minorHAnsi"/>
          <w:noProof/>
          <w:sz w:val="22"/>
          <w:lang w:eastAsia="pl-PL"/>
        </w:rPr>
      </w:pPr>
      <w:hyperlink w:anchor="_Toc227231642" w:history="1">
        <w:r w:rsidR="00447720" w:rsidRPr="00E54D61">
          <w:rPr>
            <w:rStyle w:val="Hipercze"/>
            <w:noProof/>
          </w:rPr>
          <w:t>3.1.11</w:t>
        </w:r>
        <w:r w:rsidR="00447720">
          <w:rPr>
            <w:rFonts w:asciiTheme="minorHAnsi" w:eastAsiaTheme="minorEastAsia" w:hAnsiTheme="minorHAnsi"/>
            <w:noProof/>
            <w:sz w:val="22"/>
            <w:lang w:eastAsia="pl-PL"/>
          </w:rPr>
          <w:tab/>
        </w:r>
        <w:r w:rsidR="00447720" w:rsidRPr="00E54D61">
          <w:rPr>
            <w:rStyle w:val="Hipercze"/>
            <w:noProof/>
          </w:rPr>
          <w:t>System SWiN</w:t>
        </w:r>
        <w:r w:rsidR="00447720">
          <w:rPr>
            <w:noProof/>
            <w:webHidden/>
          </w:rPr>
          <w:tab/>
        </w:r>
        <w:r w:rsidR="00447720">
          <w:rPr>
            <w:noProof/>
            <w:webHidden/>
          </w:rPr>
          <w:fldChar w:fldCharType="begin"/>
        </w:r>
        <w:r w:rsidR="00447720">
          <w:rPr>
            <w:noProof/>
            <w:webHidden/>
          </w:rPr>
          <w:instrText xml:space="preserve"> PAGEREF _Toc227231642 \h </w:instrText>
        </w:r>
        <w:r w:rsidR="00447720">
          <w:rPr>
            <w:noProof/>
            <w:webHidden/>
          </w:rPr>
        </w:r>
        <w:r w:rsidR="00447720">
          <w:rPr>
            <w:noProof/>
            <w:webHidden/>
          </w:rPr>
          <w:fldChar w:fldCharType="separate"/>
        </w:r>
        <w:r w:rsidR="00642BE1">
          <w:rPr>
            <w:noProof/>
            <w:webHidden/>
          </w:rPr>
          <w:t>36</w:t>
        </w:r>
        <w:r w:rsidR="00447720">
          <w:rPr>
            <w:noProof/>
            <w:webHidden/>
          </w:rPr>
          <w:fldChar w:fldCharType="end"/>
        </w:r>
      </w:hyperlink>
    </w:p>
    <w:p w14:paraId="7BC8CBA0" w14:textId="15A93A94" w:rsidR="00447720" w:rsidRDefault="004C1BF6">
      <w:pPr>
        <w:pStyle w:val="Spistreci1"/>
        <w:tabs>
          <w:tab w:val="left" w:pos="480"/>
          <w:tab w:val="right" w:leader="dot" w:pos="8493"/>
        </w:tabs>
        <w:rPr>
          <w:rFonts w:asciiTheme="minorHAnsi" w:eastAsiaTheme="minorEastAsia" w:hAnsiTheme="minorHAnsi"/>
          <w:noProof/>
          <w:sz w:val="22"/>
          <w:lang w:eastAsia="pl-PL"/>
        </w:rPr>
      </w:pPr>
      <w:hyperlink w:anchor="_Toc227231643" w:history="1">
        <w:r w:rsidR="00447720" w:rsidRPr="00E54D61">
          <w:rPr>
            <w:rStyle w:val="Hipercze"/>
            <w:noProof/>
          </w:rPr>
          <w:t>4</w:t>
        </w:r>
        <w:r w:rsidR="00447720">
          <w:rPr>
            <w:rFonts w:asciiTheme="minorHAnsi" w:eastAsiaTheme="minorEastAsia" w:hAnsiTheme="minorHAnsi"/>
            <w:noProof/>
            <w:sz w:val="22"/>
            <w:lang w:eastAsia="pl-PL"/>
          </w:rPr>
          <w:tab/>
        </w:r>
        <w:r w:rsidR="00447720" w:rsidRPr="00E54D61">
          <w:rPr>
            <w:rStyle w:val="Hipercze"/>
            <w:noProof/>
          </w:rPr>
          <w:t>Wytyczne dodatkowe</w:t>
        </w:r>
        <w:r w:rsidR="00447720">
          <w:rPr>
            <w:noProof/>
            <w:webHidden/>
          </w:rPr>
          <w:tab/>
        </w:r>
        <w:r w:rsidR="00447720">
          <w:rPr>
            <w:noProof/>
            <w:webHidden/>
          </w:rPr>
          <w:fldChar w:fldCharType="begin"/>
        </w:r>
        <w:r w:rsidR="00447720">
          <w:rPr>
            <w:noProof/>
            <w:webHidden/>
          </w:rPr>
          <w:instrText xml:space="preserve"> PAGEREF _Toc227231643 \h </w:instrText>
        </w:r>
        <w:r w:rsidR="00447720">
          <w:rPr>
            <w:noProof/>
            <w:webHidden/>
          </w:rPr>
        </w:r>
        <w:r w:rsidR="00447720">
          <w:rPr>
            <w:noProof/>
            <w:webHidden/>
          </w:rPr>
          <w:fldChar w:fldCharType="separate"/>
        </w:r>
        <w:r w:rsidR="00642BE1">
          <w:rPr>
            <w:noProof/>
            <w:webHidden/>
          </w:rPr>
          <w:t>36</w:t>
        </w:r>
        <w:r w:rsidR="00447720">
          <w:rPr>
            <w:noProof/>
            <w:webHidden/>
          </w:rPr>
          <w:fldChar w:fldCharType="end"/>
        </w:r>
      </w:hyperlink>
    </w:p>
    <w:p w14:paraId="6138B98D" w14:textId="5F537B1A" w:rsidR="00447720" w:rsidRDefault="004C1BF6">
      <w:pPr>
        <w:pStyle w:val="Spistreci2"/>
        <w:tabs>
          <w:tab w:val="left" w:pos="880"/>
          <w:tab w:val="right" w:leader="dot" w:pos="8493"/>
        </w:tabs>
        <w:rPr>
          <w:rFonts w:asciiTheme="minorHAnsi" w:eastAsiaTheme="minorEastAsia" w:hAnsiTheme="minorHAnsi"/>
          <w:noProof/>
          <w:sz w:val="22"/>
          <w:lang w:eastAsia="pl-PL"/>
        </w:rPr>
      </w:pPr>
      <w:hyperlink w:anchor="_Toc227231644" w:history="1">
        <w:r w:rsidR="00447720" w:rsidRPr="00E54D61">
          <w:rPr>
            <w:rStyle w:val="Hipercze"/>
            <w:noProof/>
          </w:rPr>
          <w:t>4.1</w:t>
        </w:r>
        <w:r w:rsidR="00447720">
          <w:rPr>
            <w:rFonts w:asciiTheme="minorHAnsi" w:eastAsiaTheme="minorEastAsia" w:hAnsiTheme="minorHAnsi"/>
            <w:noProof/>
            <w:sz w:val="22"/>
            <w:lang w:eastAsia="pl-PL"/>
          </w:rPr>
          <w:tab/>
        </w:r>
        <w:r w:rsidR="00447720" w:rsidRPr="00E54D61">
          <w:rPr>
            <w:rStyle w:val="Hipercze"/>
            <w:noProof/>
          </w:rPr>
          <w:t>Wymagania dotyczące robót</w:t>
        </w:r>
        <w:r w:rsidR="00447720">
          <w:rPr>
            <w:noProof/>
            <w:webHidden/>
          </w:rPr>
          <w:tab/>
        </w:r>
        <w:r w:rsidR="00447720">
          <w:rPr>
            <w:noProof/>
            <w:webHidden/>
          </w:rPr>
          <w:fldChar w:fldCharType="begin"/>
        </w:r>
        <w:r w:rsidR="00447720">
          <w:rPr>
            <w:noProof/>
            <w:webHidden/>
          </w:rPr>
          <w:instrText xml:space="preserve"> PAGEREF _Toc227231644 \h </w:instrText>
        </w:r>
        <w:r w:rsidR="00447720">
          <w:rPr>
            <w:noProof/>
            <w:webHidden/>
          </w:rPr>
        </w:r>
        <w:r w:rsidR="00447720">
          <w:rPr>
            <w:noProof/>
            <w:webHidden/>
          </w:rPr>
          <w:fldChar w:fldCharType="separate"/>
        </w:r>
        <w:r w:rsidR="00642BE1">
          <w:rPr>
            <w:noProof/>
            <w:webHidden/>
          </w:rPr>
          <w:t>36</w:t>
        </w:r>
        <w:r w:rsidR="00447720">
          <w:rPr>
            <w:noProof/>
            <w:webHidden/>
          </w:rPr>
          <w:fldChar w:fldCharType="end"/>
        </w:r>
      </w:hyperlink>
    </w:p>
    <w:p w14:paraId="58333CF3" w14:textId="2FD58AAC" w:rsidR="00447720" w:rsidRDefault="004C1BF6">
      <w:pPr>
        <w:pStyle w:val="Spistreci2"/>
        <w:tabs>
          <w:tab w:val="left" w:pos="880"/>
          <w:tab w:val="right" w:leader="dot" w:pos="8493"/>
        </w:tabs>
        <w:rPr>
          <w:rFonts w:asciiTheme="minorHAnsi" w:eastAsiaTheme="minorEastAsia" w:hAnsiTheme="minorHAnsi"/>
          <w:noProof/>
          <w:sz w:val="22"/>
          <w:lang w:eastAsia="pl-PL"/>
        </w:rPr>
      </w:pPr>
      <w:hyperlink w:anchor="_Toc227231645" w:history="1">
        <w:r w:rsidR="00447720" w:rsidRPr="00E54D61">
          <w:rPr>
            <w:rStyle w:val="Hipercze"/>
            <w:noProof/>
          </w:rPr>
          <w:t>4.2</w:t>
        </w:r>
        <w:r w:rsidR="00447720">
          <w:rPr>
            <w:rFonts w:asciiTheme="minorHAnsi" w:eastAsiaTheme="minorEastAsia" w:hAnsiTheme="minorHAnsi"/>
            <w:noProof/>
            <w:sz w:val="22"/>
            <w:lang w:eastAsia="pl-PL"/>
          </w:rPr>
          <w:tab/>
        </w:r>
        <w:r w:rsidR="00447720" w:rsidRPr="00E54D61">
          <w:rPr>
            <w:rStyle w:val="Hipercze"/>
            <w:noProof/>
          </w:rPr>
          <w:t>Przekazanie terenu budowy</w:t>
        </w:r>
        <w:r w:rsidR="00447720">
          <w:rPr>
            <w:noProof/>
            <w:webHidden/>
          </w:rPr>
          <w:tab/>
        </w:r>
        <w:r w:rsidR="00447720">
          <w:rPr>
            <w:noProof/>
            <w:webHidden/>
          </w:rPr>
          <w:fldChar w:fldCharType="begin"/>
        </w:r>
        <w:r w:rsidR="00447720">
          <w:rPr>
            <w:noProof/>
            <w:webHidden/>
          </w:rPr>
          <w:instrText xml:space="preserve"> PAGEREF _Toc227231645 \h </w:instrText>
        </w:r>
        <w:r w:rsidR="00447720">
          <w:rPr>
            <w:noProof/>
            <w:webHidden/>
          </w:rPr>
        </w:r>
        <w:r w:rsidR="00447720">
          <w:rPr>
            <w:noProof/>
            <w:webHidden/>
          </w:rPr>
          <w:fldChar w:fldCharType="separate"/>
        </w:r>
        <w:r w:rsidR="00642BE1">
          <w:rPr>
            <w:noProof/>
            <w:webHidden/>
          </w:rPr>
          <w:t>36</w:t>
        </w:r>
        <w:r w:rsidR="00447720">
          <w:rPr>
            <w:noProof/>
            <w:webHidden/>
          </w:rPr>
          <w:fldChar w:fldCharType="end"/>
        </w:r>
      </w:hyperlink>
    </w:p>
    <w:p w14:paraId="40B6113E" w14:textId="5AAFB266" w:rsidR="00447720" w:rsidRDefault="004C1BF6">
      <w:pPr>
        <w:pStyle w:val="Spistreci2"/>
        <w:tabs>
          <w:tab w:val="left" w:pos="880"/>
          <w:tab w:val="right" w:leader="dot" w:pos="8493"/>
        </w:tabs>
        <w:rPr>
          <w:rFonts w:asciiTheme="minorHAnsi" w:eastAsiaTheme="minorEastAsia" w:hAnsiTheme="minorHAnsi"/>
          <w:noProof/>
          <w:sz w:val="22"/>
          <w:lang w:eastAsia="pl-PL"/>
        </w:rPr>
      </w:pPr>
      <w:hyperlink w:anchor="_Toc227231646" w:history="1">
        <w:r w:rsidR="00447720" w:rsidRPr="00E54D61">
          <w:rPr>
            <w:rStyle w:val="Hipercze"/>
            <w:noProof/>
          </w:rPr>
          <w:t>4.3</w:t>
        </w:r>
        <w:r w:rsidR="00447720">
          <w:rPr>
            <w:rFonts w:asciiTheme="minorHAnsi" w:eastAsiaTheme="minorEastAsia" w:hAnsiTheme="minorHAnsi"/>
            <w:noProof/>
            <w:sz w:val="22"/>
            <w:lang w:eastAsia="pl-PL"/>
          </w:rPr>
          <w:tab/>
        </w:r>
        <w:r w:rsidR="00447720" w:rsidRPr="00E54D61">
          <w:rPr>
            <w:rStyle w:val="Hipercze"/>
            <w:noProof/>
          </w:rPr>
          <w:t>Zabezpieczenie terenu budowy</w:t>
        </w:r>
        <w:r w:rsidR="00447720">
          <w:rPr>
            <w:noProof/>
            <w:webHidden/>
          </w:rPr>
          <w:tab/>
        </w:r>
        <w:r w:rsidR="00447720">
          <w:rPr>
            <w:noProof/>
            <w:webHidden/>
          </w:rPr>
          <w:fldChar w:fldCharType="begin"/>
        </w:r>
        <w:r w:rsidR="00447720">
          <w:rPr>
            <w:noProof/>
            <w:webHidden/>
          </w:rPr>
          <w:instrText xml:space="preserve"> PAGEREF _Toc227231646 \h </w:instrText>
        </w:r>
        <w:r w:rsidR="00447720">
          <w:rPr>
            <w:noProof/>
            <w:webHidden/>
          </w:rPr>
        </w:r>
        <w:r w:rsidR="00447720">
          <w:rPr>
            <w:noProof/>
            <w:webHidden/>
          </w:rPr>
          <w:fldChar w:fldCharType="separate"/>
        </w:r>
        <w:r w:rsidR="00642BE1">
          <w:rPr>
            <w:noProof/>
            <w:webHidden/>
          </w:rPr>
          <w:t>36</w:t>
        </w:r>
        <w:r w:rsidR="00447720">
          <w:rPr>
            <w:noProof/>
            <w:webHidden/>
          </w:rPr>
          <w:fldChar w:fldCharType="end"/>
        </w:r>
      </w:hyperlink>
    </w:p>
    <w:p w14:paraId="23C03EA2" w14:textId="5BA7A9A7" w:rsidR="00447720" w:rsidRDefault="004C1BF6">
      <w:pPr>
        <w:pStyle w:val="Spistreci2"/>
        <w:tabs>
          <w:tab w:val="left" w:pos="880"/>
          <w:tab w:val="right" w:leader="dot" w:pos="8493"/>
        </w:tabs>
        <w:rPr>
          <w:rFonts w:asciiTheme="minorHAnsi" w:eastAsiaTheme="minorEastAsia" w:hAnsiTheme="minorHAnsi"/>
          <w:noProof/>
          <w:sz w:val="22"/>
          <w:lang w:eastAsia="pl-PL"/>
        </w:rPr>
      </w:pPr>
      <w:hyperlink w:anchor="_Toc227231647" w:history="1">
        <w:r w:rsidR="00447720" w:rsidRPr="00E54D61">
          <w:rPr>
            <w:rStyle w:val="Hipercze"/>
            <w:noProof/>
          </w:rPr>
          <w:t>4.4</w:t>
        </w:r>
        <w:r w:rsidR="00447720">
          <w:rPr>
            <w:rFonts w:asciiTheme="minorHAnsi" w:eastAsiaTheme="minorEastAsia" w:hAnsiTheme="minorHAnsi"/>
            <w:noProof/>
            <w:sz w:val="22"/>
            <w:lang w:eastAsia="pl-PL"/>
          </w:rPr>
          <w:tab/>
        </w:r>
        <w:r w:rsidR="00447720" w:rsidRPr="00E54D61">
          <w:rPr>
            <w:rStyle w:val="Hipercze"/>
            <w:noProof/>
          </w:rPr>
          <w:t>Ochrona środowiska w czasie wykonywania robót</w:t>
        </w:r>
        <w:r w:rsidR="00447720">
          <w:rPr>
            <w:noProof/>
            <w:webHidden/>
          </w:rPr>
          <w:tab/>
        </w:r>
        <w:r w:rsidR="00447720">
          <w:rPr>
            <w:noProof/>
            <w:webHidden/>
          </w:rPr>
          <w:fldChar w:fldCharType="begin"/>
        </w:r>
        <w:r w:rsidR="00447720">
          <w:rPr>
            <w:noProof/>
            <w:webHidden/>
          </w:rPr>
          <w:instrText xml:space="preserve"> PAGEREF _Toc227231647 \h </w:instrText>
        </w:r>
        <w:r w:rsidR="00447720">
          <w:rPr>
            <w:noProof/>
            <w:webHidden/>
          </w:rPr>
        </w:r>
        <w:r w:rsidR="00447720">
          <w:rPr>
            <w:noProof/>
            <w:webHidden/>
          </w:rPr>
          <w:fldChar w:fldCharType="separate"/>
        </w:r>
        <w:r w:rsidR="00642BE1">
          <w:rPr>
            <w:noProof/>
            <w:webHidden/>
          </w:rPr>
          <w:t>36</w:t>
        </w:r>
        <w:r w:rsidR="00447720">
          <w:rPr>
            <w:noProof/>
            <w:webHidden/>
          </w:rPr>
          <w:fldChar w:fldCharType="end"/>
        </w:r>
      </w:hyperlink>
    </w:p>
    <w:p w14:paraId="212F8ECA" w14:textId="6EAD8553" w:rsidR="00447720" w:rsidRDefault="004C1BF6">
      <w:pPr>
        <w:pStyle w:val="Spistreci2"/>
        <w:tabs>
          <w:tab w:val="left" w:pos="880"/>
          <w:tab w:val="right" w:leader="dot" w:pos="8493"/>
        </w:tabs>
        <w:rPr>
          <w:rFonts w:asciiTheme="minorHAnsi" w:eastAsiaTheme="minorEastAsia" w:hAnsiTheme="minorHAnsi"/>
          <w:noProof/>
          <w:sz w:val="22"/>
          <w:lang w:eastAsia="pl-PL"/>
        </w:rPr>
      </w:pPr>
      <w:hyperlink w:anchor="_Toc227231648" w:history="1">
        <w:r w:rsidR="00447720" w:rsidRPr="00E54D61">
          <w:rPr>
            <w:rStyle w:val="Hipercze"/>
            <w:noProof/>
          </w:rPr>
          <w:t>4.5</w:t>
        </w:r>
        <w:r w:rsidR="00447720">
          <w:rPr>
            <w:rFonts w:asciiTheme="minorHAnsi" w:eastAsiaTheme="minorEastAsia" w:hAnsiTheme="minorHAnsi"/>
            <w:noProof/>
            <w:sz w:val="22"/>
            <w:lang w:eastAsia="pl-PL"/>
          </w:rPr>
          <w:tab/>
        </w:r>
        <w:r w:rsidR="00447720" w:rsidRPr="00E54D61">
          <w:rPr>
            <w:rStyle w:val="Hipercze"/>
            <w:noProof/>
          </w:rPr>
          <w:t>Ochrona przeciwpożarowa</w:t>
        </w:r>
        <w:r w:rsidR="00447720">
          <w:rPr>
            <w:noProof/>
            <w:webHidden/>
          </w:rPr>
          <w:tab/>
        </w:r>
        <w:r w:rsidR="00447720">
          <w:rPr>
            <w:noProof/>
            <w:webHidden/>
          </w:rPr>
          <w:fldChar w:fldCharType="begin"/>
        </w:r>
        <w:r w:rsidR="00447720">
          <w:rPr>
            <w:noProof/>
            <w:webHidden/>
          </w:rPr>
          <w:instrText xml:space="preserve"> PAGEREF _Toc227231648 \h </w:instrText>
        </w:r>
        <w:r w:rsidR="00447720">
          <w:rPr>
            <w:noProof/>
            <w:webHidden/>
          </w:rPr>
        </w:r>
        <w:r w:rsidR="00447720">
          <w:rPr>
            <w:noProof/>
            <w:webHidden/>
          </w:rPr>
          <w:fldChar w:fldCharType="separate"/>
        </w:r>
        <w:r w:rsidR="00642BE1">
          <w:rPr>
            <w:noProof/>
            <w:webHidden/>
          </w:rPr>
          <w:t>37</w:t>
        </w:r>
        <w:r w:rsidR="00447720">
          <w:rPr>
            <w:noProof/>
            <w:webHidden/>
          </w:rPr>
          <w:fldChar w:fldCharType="end"/>
        </w:r>
      </w:hyperlink>
    </w:p>
    <w:p w14:paraId="3885AF3A" w14:textId="73F9ADBD" w:rsidR="00447720" w:rsidRDefault="004C1BF6">
      <w:pPr>
        <w:pStyle w:val="Spistreci2"/>
        <w:tabs>
          <w:tab w:val="left" w:pos="880"/>
          <w:tab w:val="right" w:leader="dot" w:pos="8493"/>
        </w:tabs>
        <w:rPr>
          <w:rFonts w:asciiTheme="minorHAnsi" w:eastAsiaTheme="minorEastAsia" w:hAnsiTheme="minorHAnsi"/>
          <w:noProof/>
          <w:sz w:val="22"/>
          <w:lang w:eastAsia="pl-PL"/>
        </w:rPr>
      </w:pPr>
      <w:hyperlink w:anchor="_Toc227231649" w:history="1">
        <w:r w:rsidR="00447720" w:rsidRPr="00E54D61">
          <w:rPr>
            <w:rStyle w:val="Hipercze"/>
            <w:noProof/>
          </w:rPr>
          <w:t>4.6</w:t>
        </w:r>
        <w:r w:rsidR="00447720">
          <w:rPr>
            <w:rFonts w:asciiTheme="minorHAnsi" w:eastAsiaTheme="minorEastAsia" w:hAnsiTheme="minorHAnsi"/>
            <w:noProof/>
            <w:sz w:val="22"/>
            <w:lang w:eastAsia="pl-PL"/>
          </w:rPr>
          <w:tab/>
        </w:r>
        <w:r w:rsidR="00447720" w:rsidRPr="00E54D61">
          <w:rPr>
            <w:rStyle w:val="Hipercze"/>
            <w:noProof/>
          </w:rPr>
          <w:t>Materiały szkodliwe dla otoczenia</w:t>
        </w:r>
        <w:r w:rsidR="00447720">
          <w:rPr>
            <w:noProof/>
            <w:webHidden/>
          </w:rPr>
          <w:tab/>
        </w:r>
        <w:r w:rsidR="00447720">
          <w:rPr>
            <w:noProof/>
            <w:webHidden/>
          </w:rPr>
          <w:fldChar w:fldCharType="begin"/>
        </w:r>
        <w:r w:rsidR="00447720">
          <w:rPr>
            <w:noProof/>
            <w:webHidden/>
          </w:rPr>
          <w:instrText xml:space="preserve"> PAGEREF _Toc227231649 \h </w:instrText>
        </w:r>
        <w:r w:rsidR="00447720">
          <w:rPr>
            <w:noProof/>
            <w:webHidden/>
          </w:rPr>
        </w:r>
        <w:r w:rsidR="00447720">
          <w:rPr>
            <w:noProof/>
            <w:webHidden/>
          </w:rPr>
          <w:fldChar w:fldCharType="separate"/>
        </w:r>
        <w:r w:rsidR="00642BE1">
          <w:rPr>
            <w:noProof/>
            <w:webHidden/>
          </w:rPr>
          <w:t>37</w:t>
        </w:r>
        <w:r w:rsidR="00447720">
          <w:rPr>
            <w:noProof/>
            <w:webHidden/>
          </w:rPr>
          <w:fldChar w:fldCharType="end"/>
        </w:r>
      </w:hyperlink>
    </w:p>
    <w:p w14:paraId="7BA027B9" w14:textId="0E83D8A0" w:rsidR="00447720" w:rsidRDefault="004C1BF6">
      <w:pPr>
        <w:pStyle w:val="Spistreci2"/>
        <w:tabs>
          <w:tab w:val="left" w:pos="880"/>
          <w:tab w:val="right" w:leader="dot" w:pos="8493"/>
        </w:tabs>
        <w:rPr>
          <w:rFonts w:asciiTheme="minorHAnsi" w:eastAsiaTheme="minorEastAsia" w:hAnsiTheme="minorHAnsi"/>
          <w:noProof/>
          <w:sz w:val="22"/>
          <w:lang w:eastAsia="pl-PL"/>
        </w:rPr>
      </w:pPr>
      <w:hyperlink w:anchor="_Toc227231650" w:history="1">
        <w:r w:rsidR="00447720" w:rsidRPr="00E54D61">
          <w:rPr>
            <w:rStyle w:val="Hipercze"/>
            <w:noProof/>
          </w:rPr>
          <w:t>4.7</w:t>
        </w:r>
        <w:r w:rsidR="00447720">
          <w:rPr>
            <w:rFonts w:asciiTheme="minorHAnsi" w:eastAsiaTheme="minorEastAsia" w:hAnsiTheme="minorHAnsi"/>
            <w:noProof/>
            <w:sz w:val="22"/>
            <w:lang w:eastAsia="pl-PL"/>
          </w:rPr>
          <w:tab/>
        </w:r>
        <w:r w:rsidR="00447720" w:rsidRPr="00E54D61">
          <w:rPr>
            <w:rStyle w:val="Hipercze"/>
            <w:noProof/>
          </w:rPr>
          <w:t>Bezpieczeństwo i higiena pracy</w:t>
        </w:r>
        <w:r w:rsidR="00447720">
          <w:rPr>
            <w:noProof/>
            <w:webHidden/>
          </w:rPr>
          <w:tab/>
        </w:r>
        <w:r w:rsidR="00447720">
          <w:rPr>
            <w:noProof/>
            <w:webHidden/>
          </w:rPr>
          <w:fldChar w:fldCharType="begin"/>
        </w:r>
        <w:r w:rsidR="00447720">
          <w:rPr>
            <w:noProof/>
            <w:webHidden/>
          </w:rPr>
          <w:instrText xml:space="preserve"> PAGEREF _Toc227231650 \h </w:instrText>
        </w:r>
        <w:r w:rsidR="00447720">
          <w:rPr>
            <w:noProof/>
            <w:webHidden/>
          </w:rPr>
        </w:r>
        <w:r w:rsidR="00447720">
          <w:rPr>
            <w:noProof/>
            <w:webHidden/>
          </w:rPr>
          <w:fldChar w:fldCharType="separate"/>
        </w:r>
        <w:r w:rsidR="00642BE1">
          <w:rPr>
            <w:noProof/>
            <w:webHidden/>
          </w:rPr>
          <w:t>38</w:t>
        </w:r>
        <w:r w:rsidR="00447720">
          <w:rPr>
            <w:noProof/>
            <w:webHidden/>
          </w:rPr>
          <w:fldChar w:fldCharType="end"/>
        </w:r>
      </w:hyperlink>
    </w:p>
    <w:p w14:paraId="4A20D460" w14:textId="4C2D019C" w:rsidR="00447720" w:rsidRDefault="004C1BF6">
      <w:pPr>
        <w:pStyle w:val="Spistreci2"/>
        <w:tabs>
          <w:tab w:val="left" w:pos="880"/>
          <w:tab w:val="right" w:leader="dot" w:pos="8493"/>
        </w:tabs>
        <w:rPr>
          <w:rFonts w:asciiTheme="minorHAnsi" w:eastAsiaTheme="minorEastAsia" w:hAnsiTheme="minorHAnsi"/>
          <w:noProof/>
          <w:sz w:val="22"/>
          <w:lang w:eastAsia="pl-PL"/>
        </w:rPr>
      </w:pPr>
      <w:hyperlink w:anchor="_Toc227231651" w:history="1">
        <w:r w:rsidR="00447720" w:rsidRPr="00E54D61">
          <w:rPr>
            <w:rStyle w:val="Hipercze"/>
            <w:noProof/>
          </w:rPr>
          <w:t>4.8</w:t>
        </w:r>
        <w:r w:rsidR="00447720">
          <w:rPr>
            <w:rFonts w:asciiTheme="minorHAnsi" w:eastAsiaTheme="minorEastAsia" w:hAnsiTheme="minorHAnsi"/>
            <w:noProof/>
            <w:sz w:val="22"/>
            <w:lang w:eastAsia="pl-PL"/>
          </w:rPr>
          <w:tab/>
        </w:r>
        <w:r w:rsidR="00447720" w:rsidRPr="00E54D61">
          <w:rPr>
            <w:rStyle w:val="Hipercze"/>
            <w:noProof/>
          </w:rPr>
          <w:t>Odbiór robót</w:t>
        </w:r>
        <w:r w:rsidR="00447720">
          <w:rPr>
            <w:noProof/>
            <w:webHidden/>
          </w:rPr>
          <w:tab/>
        </w:r>
        <w:r w:rsidR="00447720">
          <w:rPr>
            <w:noProof/>
            <w:webHidden/>
          </w:rPr>
          <w:fldChar w:fldCharType="begin"/>
        </w:r>
        <w:r w:rsidR="00447720">
          <w:rPr>
            <w:noProof/>
            <w:webHidden/>
          </w:rPr>
          <w:instrText xml:space="preserve"> PAGEREF _Toc227231651 \h </w:instrText>
        </w:r>
        <w:r w:rsidR="00447720">
          <w:rPr>
            <w:noProof/>
            <w:webHidden/>
          </w:rPr>
        </w:r>
        <w:r w:rsidR="00447720">
          <w:rPr>
            <w:noProof/>
            <w:webHidden/>
          </w:rPr>
          <w:fldChar w:fldCharType="separate"/>
        </w:r>
        <w:r w:rsidR="00642BE1">
          <w:rPr>
            <w:noProof/>
            <w:webHidden/>
          </w:rPr>
          <w:t>38</w:t>
        </w:r>
        <w:r w:rsidR="00447720">
          <w:rPr>
            <w:noProof/>
            <w:webHidden/>
          </w:rPr>
          <w:fldChar w:fldCharType="end"/>
        </w:r>
      </w:hyperlink>
    </w:p>
    <w:p w14:paraId="68803D91" w14:textId="20AA863F" w:rsidR="00447720" w:rsidRDefault="004C1BF6">
      <w:pPr>
        <w:pStyle w:val="Spistreci3"/>
        <w:tabs>
          <w:tab w:val="left" w:pos="1320"/>
          <w:tab w:val="right" w:leader="dot" w:pos="8493"/>
        </w:tabs>
        <w:rPr>
          <w:rFonts w:asciiTheme="minorHAnsi" w:eastAsiaTheme="minorEastAsia" w:hAnsiTheme="minorHAnsi"/>
          <w:noProof/>
          <w:sz w:val="22"/>
          <w:lang w:eastAsia="pl-PL"/>
        </w:rPr>
      </w:pPr>
      <w:hyperlink w:anchor="_Toc227231652" w:history="1">
        <w:r w:rsidR="00447720" w:rsidRPr="00E54D61">
          <w:rPr>
            <w:rStyle w:val="Hipercze"/>
            <w:noProof/>
          </w:rPr>
          <w:t>4.8.1</w:t>
        </w:r>
        <w:r w:rsidR="00447720">
          <w:rPr>
            <w:rFonts w:asciiTheme="minorHAnsi" w:eastAsiaTheme="minorEastAsia" w:hAnsiTheme="minorHAnsi"/>
            <w:noProof/>
            <w:sz w:val="22"/>
            <w:lang w:eastAsia="pl-PL"/>
          </w:rPr>
          <w:tab/>
        </w:r>
        <w:r w:rsidR="00447720" w:rsidRPr="00E54D61">
          <w:rPr>
            <w:rStyle w:val="Hipercze"/>
            <w:noProof/>
          </w:rPr>
          <w:t>Rodzaje odbiorów robót</w:t>
        </w:r>
        <w:r w:rsidR="00447720">
          <w:rPr>
            <w:noProof/>
            <w:webHidden/>
          </w:rPr>
          <w:tab/>
        </w:r>
        <w:r w:rsidR="00447720">
          <w:rPr>
            <w:noProof/>
            <w:webHidden/>
          </w:rPr>
          <w:fldChar w:fldCharType="begin"/>
        </w:r>
        <w:r w:rsidR="00447720">
          <w:rPr>
            <w:noProof/>
            <w:webHidden/>
          </w:rPr>
          <w:instrText xml:space="preserve"> PAGEREF _Toc227231652 \h </w:instrText>
        </w:r>
        <w:r w:rsidR="00447720">
          <w:rPr>
            <w:noProof/>
            <w:webHidden/>
          </w:rPr>
        </w:r>
        <w:r w:rsidR="00447720">
          <w:rPr>
            <w:noProof/>
            <w:webHidden/>
          </w:rPr>
          <w:fldChar w:fldCharType="separate"/>
        </w:r>
        <w:r w:rsidR="00642BE1">
          <w:rPr>
            <w:noProof/>
            <w:webHidden/>
          </w:rPr>
          <w:t>38</w:t>
        </w:r>
        <w:r w:rsidR="00447720">
          <w:rPr>
            <w:noProof/>
            <w:webHidden/>
          </w:rPr>
          <w:fldChar w:fldCharType="end"/>
        </w:r>
      </w:hyperlink>
    </w:p>
    <w:p w14:paraId="1AC6C396" w14:textId="4231F5BB" w:rsidR="00447720" w:rsidRDefault="004C1BF6">
      <w:pPr>
        <w:pStyle w:val="Spistreci3"/>
        <w:tabs>
          <w:tab w:val="left" w:pos="1320"/>
          <w:tab w:val="right" w:leader="dot" w:pos="8493"/>
        </w:tabs>
        <w:rPr>
          <w:rFonts w:asciiTheme="minorHAnsi" w:eastAsiaTheme="minorEastAsia" w:hAnsiTheme="minorHAnsi"/>
          <w:noProof/>
          <w:sz w:val="22"/>
          <w:lang w:eastAsia="pl-PL"/>
        </w:rPr>
      </w:pPr>
      <w:hyperlink w:anchor="_Toc227231653" w:history="1">
        <w:r w:rsidR="00447720" w:rsidRPr="00E54D61">
          <w:rPr>
            <w:rStyle w:val="Hipercze"/>
            <w:noProof/>
          </w:rPr>
          <w:t>4.8.2</w:t>
        </w:r>
        <w:r w:rsidR="00447720">
          <w:rPr>
            <w:rFonts w:asciiTheme="minorHAnsi" w:eastAsiaTheme="minorEastAsia" w:hAnsiTheme="minorHAnsi"/>
            <w:noProof/>
            <w:sz w:val="22"/>
            <w:lang w:eastAsia="pl-PL"/>
          </w:rPr>
          <w:tab/>
        </w:r>
        <w:r w:rsidR="00447720" w:rsidRPr="00E54D61">
          <w:rPr>
            <w:rStyle w:val="Hipercze"/>
            <w:noProof/>
          </w:rPr>
          <w:t>Odbiór robót zanikających i ulegających zakryciu</w:t>
        </w:r>
        <w:r w:rsidR="00447720">
          <w:rPr>
            <w:noProof/>
            <w:webHidden/>
          </w:rPr>
          <w:tab/>
        </w:r>
        <w:r w:rsidR="00447720">
          <w:rPr>
            <w:noProof/>
            <w:webHidden/>
          </w:rPr>
          <w:fldChar w:fldCharType="begin"/>
        </w:r>
        <w:r w:rsidR="00447720">
          <w:rPr>
            <w:noProof/>
            <w:webHidden/>
          </w:rPr>
          <w:instrText xml:space="preserve"> PAGEREF _Toc227231653 \h </w:instrText>
        </w:r>
        <w:r w:rsidR="00447720">
          <w:rPr>
            <w:noProof/>
            <w:webHidden/>
          </w:rPr>
        </w:r>
        <w:r w:rsidR="00447720">
          <w:rPr>
            <w:noProof/>
            <w:webHidden/>
          </w:rPr>
          <w:fldChar w:fldCharType="separate"/>
        </w:r>
        <w:r w:rsidR="00642BE1">
          <w:rPr>
            <w:noProof/>
            <w:webHidden/>
          </w:rPr>
          <w:t>38</w:t>
        </w:r>
        <w:r w:rsidR="00447720">
          <w:rPr>
            <w:noProof/>
            <w:webHidden/>
          </w:rPr>
          <w:fldChar w:fldCharType="end"/>
        </w:r>
      </w:hyperlink>
    </w:p>
    <w:p w14:paraId="564A1826" w14:textId="2FE1A17C" w:rsidR="00447720" w:rsidRDefault="004C1BF6">
      <w:pPr>
        <w:pStyle w:val="Spistreci3"/>
        <w:tabs>
          <w:tab w:val="left" w:pos="1320"/>
          <w:tab w:val="right" w:leader="dot" w:pos="8493"/>
        </w:tabs>
        <w:rPr>
          <w:rFonts w:asciiTheme="minorHAnsi" w:eastAsiaTheme="minorEastAsia" w:hAnsiTheme="minorHAnsi"/>
          <w:noProof/>
          <w:sz w:val="22"/>
          <w:lang w:eastAsia="pl-PL"/>
        </w:rPr>
      </w:pPr>
      <w:hyperlink w:anchor="_Toc227231654" w:history="1">
        <w:r w:rsidR="00447720" w:rsidRPr="00E54D61">
          <w:rPr>
            <w:rStyle w:val="Hipercze"/>
            <w:noProof/>
          </w:rPr>
          <w:t>4.8.3</w:t>
        </w:r>
        <w:r w:rsidR="00447720">
          <w:rPr>
            <w:rFonts w:asciiTheme="minorHAnsi" w:eastAsiaTheme="minorEastAsia" w:hAnsiTheme="minorHAnsi"/>
            <w:noProof/>
            <w:sz w:val="22"/>
            <w:lang w:eastAsia="pl-PL"/>
          </w:rPr>
          <w:tab/>
        </w:r>
        <w:r w:rsidR="00447720" w:rsidRPr="00E54D61">
          <w:rPr>
            <w:rStyle w:val="Hipercze"/>
            <w:noProof/>
          </w:rPr>
          <w:t>Odbiór częściowy robót</w:t>
        </w:r>
        <w:r w:rsidR="00447720">
          <w:rPr>
            <w:noProof/>
            <w:webHidden/>
          </w:rPr>
          <w:tab/>
        </w:r>
        <w:r w:rsidR="00447720">
          <w:rPr>
            <w:noProof/>
            <w:webHidden/>
          </w:rPr>
          <w:fldChar w:fldCharType="begin"/>
        </w:r>
        <w:r w:rsidR="00447720">
          <w:rPr>
            <w:noProof/>
            <w:webHidden/>
          </w:rPr>
          <w:instrText xml:space="preserve"> PAGEREF _Toc227231654 \h </w:instrText>
        </w:r>
        <w:r w:rsidR="00447720">
          <w:rPr>
            <w:noProof/>
            <w:webHidden/>
          </w:rPr>
        </w:r>
        <w:r w:rsidR="00447720">
          <w:rPr>
            <w:noProof/>
            <w:webHidden/>
          </w:rPr>
          <w:fldChar w:fldCharType="separate"/>
        </w:r>
        <w:r w:rsidR="00642BE1">
          <w:rPr>
            <w:noProof/>
            <w:webHidden/>
          </w:rPr>
          <w:t>39</w:t>
        </w:r>
        <w:r w:rsidR="00447720">
          <w:rPr>
            <w:noProof/>
            <w:webHidden/>
          </w:rPr>
          <w:fldChar w:fldCharType="end"/>
        </w:r>
      </w:hyperlink>
    </w:p>
    <w:p w14:paraId="738D4EA8" w14:textId="6668E962" w:rsidR="00447720" w:rsidRDefault="004C1BF6">
      <w:pPr>
        <w:pStyle w:val="Spistreci3"/>
        <w:tabs>
          <w:tab w:val="left" w:pos="1320"/>
          <w:tab w:val="right" w:leader="dot" w:pos="8493"/>
        </w:tabs>
        <w:rPr>
          <w:rFonts w:asciiTheme="minorHAnsi" w:eastAsiaTheme="minorEastAsia" w:hAnsiTheme="minorHAnsi"/>
          <w:noProof/>
          <w:sz w:val="22"/>
          <w:lang w:eastAsia="pl-PL"/>
        </w:rPr>
      </w:pPr>
      <w:hyperlink w:anchor="_Toc227231655" w:history="1">
        <w:r w:rsidR="00447720" w:rsidRPr="00E54D61">
          <w:rPr>
            <w:rStyle w:val="Hipercze"/>
            <w:noProof/>
          </w:rPr>
          <w:t>4.8.4</w:t>
        </w:r>
        <w:r w:rsidR="00447720">
          <w:rPr>
            <w:rFonts w:asciiTheme="minorHAnsi" w:eastAsiaTheme="minorEastAsia" w:hAnsiTheme="minorHAnsi"/>
            <w:noProof/>
            <w:sz w:val="22"/>
            <w:lang w:eastAsia="pl-PL"/>
          </w:rPr>
          <w:tab/>
        </w:r>
        <w:r w:rsidR="00447720" w:rsidRPr="00E54D61">
          <w:rPr>
            <w:rStyle w:val="Hipercze"/>
            <w:noProof/>
          </w:rPr>
          <w:t>Odbiór końcowy robót</w:t>
        </w:r>
        <w:r w:rsidR="00447720">
          <w:rPr>
            <w:noProof/>
            <w:webHidden/>
          </w:rPr>
          <w:tab/>
        </w:r>
        <w:r w:rsidR="00447720">
          <w:rPr>
            <w:noProof/>
            <w:webHidden/>
          </w:rPr>
          <w:fldChar w:fldCharType="begin"/>
        </w:r>
        <w:r w:rsidR="00447720">
          <w:rPr>
            <w:noProof/>
            <w:webHidden/>
          </w:rPr>
          <w:instrText xml:space="preserve"> PAGEREF _Toc227231655 \h </w:instrText>
        </w:r>
        <w:r w:rsidR="00447720">
          <w:rPr>
            <w:noProof/>
            <w:webHidden/>
          </w:rPr>
        </w:r>
        <w:r w:rsidR="00447720">
          <w:rPr>
            <w:noProof/>
            <w:webHidden/>
          </w:rPr>
          <w:fldChar w:fldCharType="separate"/>
        </w:r>
        <w:r w:rsidR="00642BE1">
          <w:rPr>
            <w:noProof/>
            <w:webHidden/>
          </w:rPr>
          <w:t>39</w:t>
        </w:r>
        <w:r w:rsidR="00447720">
          <w:rPr>
            <w:noProof/>
            <w:webHidden/>
          </w:rPr>
          <w:fldChar w:fldCharType="end"/>
        </w:r>
      </w:hyperlink>
    </w:p>
    <w:p w14:paraId="0F0F6F9B" w14:textId="40175CDC" w:rsidR="00447720" w:rsidRDefault="004C1BF6">
      <w:pPr>
        <w:pStyle w:val="Spistreci3"/>
        <w:tabs>
          <w:tab w:val="left" w:pos="1320"/>
          <w:tab w:val="right" w:leader="dot" w:pos="8493"/>
        </w:tabs>
        <w:rPr>
          <w:rFonts w:asciiTheme="minorHAnsi" w:eastAsiaTheme="minorEastAsia" w:hAnsiTheme="minorHAnsi"/>
          <w:noProof/>
          <w:sz w:val="22"/>
          <w:lang w:eastAsia="pl-PL"/>
        </w:rPr>
      </w:pPr>
      <w:hyperlink w:anchor="_Toc227231656" w:history="1">
        <w:r w:rsidR="00447720" w:rsidRPr="00E54D61">
          <w:rPr>
            <w:rStyle w:val="Hipercze"/>
            <w:noProof/>
          </w:rPr>
          <w:t>4.8.5</w:t>
        </w:r>
        <w:r w:rsidR="00447720">
          <w:rPr>
            <w:rFonts w:asciiTheme="minorHAnsi" w:eastAsiaTheme="minorEastAsia" w:hAnsiTheme="minorHAnsi"/>
            <w:noProof/>
            <w:sz w:val="22"/>
            <w:lang w:eastAsia="pl-PL"/>
          </w:rPr>
          <w:tab/>
        </w:r>
        <w:r w:rsidR="00447720" w:rsidRPr="00E54D61">
          <w:rPr>
            <w:rStyle w:val="Hipercze"/>
            <w:noProof/>
          </w:rPr>
          <w:t>Odbiór pogwarancyjny</w:t>
        </w:r>
        <w:r w:rsidR="00447720">
          <w:rPr>
            <w:noProof/>
            <w:webHidden/>
          </w:rPr>
          <w:tab/>
        </w:r>
        <w:r w:rsidR="00447720">
          <w:rPr>
            <w:noProof/>
            <w:webHidden/>
          </w:rPr>
          <w:fldChar w:fldCharType="begin"/>
        </w:r>
        <w:r w:rsidR="00447720">
          <w:rPr>
            <w:noProof/>
            <w:webHidden/>
          </w:rPr>
          <w:instrText xml:space="preserve"> PAGEREF _Toc227231656 \h </w:instrText>
        </w:r>
        <w:r w:rsidR="00447720">
          <w:rPr>
            <w:noProof/>
            <w:webHidden/>
          </w:rPr>
        </w:r>
        <w:r w:rsidR="00447720">
          <w:rPr>
            <w:noProof/>
            <w:webHidden/>
          </w:rPr>
          <w:fldChar w:fldCharType="separate"/>
        </w:r>
        <w:r w:rsidR="00642BE1">
          <w:rPr>
            <w:noProof/>
            <w:webHidden/>
          </w:rPr>
          <w:t>40</w:t>
        </w:r>
        <w:r w:rsidR="00447720">
          <w:rPr>
            <w:noProof/>
            <w:webHidden/>
          </w:rPr>
          <w:fldChar w:fldCharType="end"/>
        </w:r>
      </w:hyperlink>
    </w:p>
    <w:p w14:paraId="5E39486D" w14:textId="7A3E145B" w:rsidR="00447720" w:rsidRDefault="004C1BF6">
      <w:pPr>
        <w:pStyle w:val="Spistreci1"/>
        <w:tabs>
          <w:tab w:val="left" w:pos="480"/>
          <w:tab w:val="right" w:leader="dot" w:pos="8493"/>
        </w:tabs>
        <w:rPr>
          <w:rFonts w:asciiTheme="minorHAnsi" w:eastAsiaTheme="minorEastAsia" w:hAnsiTheme="minorHAnsi"/>
          <w:noProof/>
          <w:sz w:val="22"/>
          <w:lang w:eastAsia="pl-PL"/>
        </w:rPr>
      </w:pPr>
      <w:hyperlink w:anchor="_Toc227231657" w:history="1">
        <w:r w:rsidR="00447720" w:rsidRPr="00E54D61">
          <w:rPr>
            <w:rStyle w:val="Hipercze"/>
            <w:noProof/>
          </w:rPr>
          <w:t>5.</w:t>
        </w:r>
        <w:r w:rsidR="00447720">
          <w:rPr>
            <w:rFonts w:asciiTheme="minorHAnsi" w:eastAsiaTheme="minorEastAsia" w:hAnsiTheme="minorHAnsi"/>
            <w:noProof/>
            <w:sz w:val="22"/>
            <w:lang w:eastAsia="pl-PL"/>
          </w:rPr>
          <w:tab/>
        </w:r>
        <w:r w:rsidR="00447720" w:rsidRPr="00E54D61">
          <w:rPr>
            <w:rStyle w:val="Hipercze"/>
            <w:noProof/>
          </w:rPr>
          <w:t>Załączniki do PFU</w:t>
        </w:r>
        <w:r w:rsidR="00447720">
          <w:rPr>
            <w:noProof/>
            <w:webHidden/>
          </w:rPr>
          <w:tab/>
        </w:r>
        <w:r w:rsidR="00447720">
          <w:rPr>
            <w:noProof/>
            <w:webHidden/>
          </w:rPr>
          <w:fldChar w:fldCharType="begin"/>
        </w:r>
        <w:r w:rsidR="00447720">
          <w:rPr>
            <w:noProof/>
            <w:webHidden/>
          </w:rPr>
          <w:instrText xml:space="preserve"> PAGEREF _Toc227231657 \h </w:instrText>
        </w:r>
        <w:r w:rsidR="00447720">
          <w:rPr>
            <w:noProof/>
            <w:webHidden/>
          </w:rPr>
        </w:r>
        <w:r w:rsidR="00447720">
          <w:rPr>
            <w:noProof/>
            <w:webHidden/>
          </w:rPr>
          <w:fldChar w:fldCharType="separate"/>
        </w:r>
        <w:r w:rsidR="00642BE1">
          <w:rPr>
            <w:noProof/>
            <w:webHidden/>
          </w:rPr>
          <w:t>40</w:t>
        </w:r>
        <w:r w:rsidR="00447720">
          <w:rPr>
            <w:noProof/>
            <w:webHidden/>
          </w:rPr>
          <w:fldChar w:fldCharType="end"/>
        </w:r>
      </w:hyperlink>
    </w:p>
    <w:p w14:paraId="3AABBDDA" w14:textId="4EE4D6F3" w:rsidR="00AF4735" w:rsidRDefault="00B828CC">
      <w:pPr>
        <w:spacing w:line="259" w:lineRule="auto"/>
        <w:jc w:val="left"/>
      </w:pPr>
      <w:r>
        <w:fldChar w:fldCharType="end"/>
      </w:r>
      <w:r w:rsidR="00AF4735">
        <w:br w:type="page"/>
      </w:r>
    </w:p>
    <w:p w14:paraId="699F2D5C" w14:textId="77777777" w:rsidR="00D80922" w:rsidRDefault="00AF4735" w:rsidP="00AF4735">
      <w:pPr>
        <w:pStyle w:val="Tytu"/>
        <w:numPr>
          <w:ilvl w:val="0"/>
          <w:numId w:val="1"/>
        </w:numPr>
      </w:pPr>
      <w:bookmarkStart w:id="2" w:name="_Toc227231624"/>
      <w:r>
        <w:lastRenderedPageBreak/>
        <w:t>Część opisowa</w:t>
      </w:r>
      <w:bookmarkEnd w:id="2"/>
    </w:p>
    <w:p w14:paraId="1A9C021C" w14:textId="77777777" w:rsidR="00AF4735" w:rsidRDefault="00AF4735" w:rsidP="00AF4735">
      <w:pPr>
        <w:pStyle w:val="Podtytu"/>
        <w:numPr>
          <w:ilvl w:val="1"/>
          <w:numId w:val="1"/>
        </w:numPr>
      </w:pPr>
      <w:bookmarkStart w:id="3" w:name="_Toc227231625"/>
      <w:r>
        <w:t>Słownik pojęć</w:t>
      </w:r>
      <w:bookmarkEnd w:id="3"/>
    </w:p>
    <w:p w14:paraId="6E099DEC" w14:textId="77777777" w:rsidR="00AF4735" w:rsidRDefault="00AF4735" w:rsidP="00AF4735">
      <w:r w:rsidRPr="00AF4735">
        <w:rPr>
          <w:b/>
        </w:rPr>
        <w:t>Zamawiający</w:t>
      </w:r>
      <w:r>
        <w:t xml:space="preserve"> </w:t>
      </w:r>
      <w:r w:rsidR="00B943F4">
        <w:t>–</w:t>
      </w:r>
      <w:r>
        <w:t xml:space="preserve"> </w:t>
      </w:r>
      <w:r w:rsidR="00B943F4">
        <w:t>Akademia Nauk Stosowanych im.</w:t>
      </w:r>
      <w:r>
        <w:t xml:space="preserve"> Stanisława Staszica w Pile.</w:t>
      </w:r>
    </w:p>
    <w:p w14:paraId="01FC57F5" w14:textId="77777777" w:rsidR="00AF4735" w:rsidRDefault="00AF4735" w:rsidP="00AF4735">
      <w:r w:rsidRPr="00AF4735">
        <w:rPr>
          <w:b/>
        </w:rPr>
        <w:t>Inspektor</w:t>
      </w:r>
      <w:r w:rsidRPr="00255333">
        <w:t xml:space="preserve"> - osoba fizyczna lub prawna upoważniona przez Zamawiającego do kontroli </w:t>
      </w:r>
      <w:r>
        <w:br/>
      </w:r>
      <w:r w:rsidRPr="00255333">
        <w:t xml:space="preserve">i odbierania dokumentacji oraz robót budowlanych, w zakresie wskazanym umową </w:t>
      </w:r>
      <w:r>
        <w:br/>
      </w:r>
      <w:r w:rsidRPr="00255333">
        <w:t>z Zamawiającym.</w:t>
      </w:r>
    </w:p>
    <w:p w14:paraId="48C6F0CD" w14:textId="7F1416A4" w:rsidR="00AF4735" w:rsidRDefault="00AF4735" w:rsidP="00AF4735">
      <w:r w:rsidRPr="00AF4735">
        <w:rPr>
          <w:b/>
        </w:rPr>
        <w:t>Wykonawca</w:t>
      </w:r>
      <w:r>
        <w:t xml:space="preserve"> - </w:t>
      </w:r>
      <w:r w:rsidRPr="00255333">
        <w:t>podmiot prawny, wyłoniony w w</w:t>
      </w:r>
      <w:r>
        <w:t xml:space="preserve">yniku postępowania </w:t>
      </w:r>
      <w:r w:rsidRPr="00255333">
        <w:t xml:space="preserve"> </w:t>
      </w:r>
      <w:r>
        <w:br/>
      </w:r>
      <w:r w:rsidRPr="00255333">
        <w:t xml:space="preserve">w oparciu o ustawę Prawo zamówień publicznych. Wykonawca zrealizuje prace </w:t>
      </w:r>
      <w:r w:rsidR="00D17414">
        <w:t>budowlane, dostarczy dokumentację</w:t>
      </w:r>
      <w:r w:rsidR="00E54BAE">
        <w:t xml:space="preserve"> projektową i</w:t>
      </w:r>
      <w:r w:rsidR="00D17414">
        <w:t xml:space="preserve"> powykonawczą zgodną z </w:t>
      </w:r>
      <w:r w:rsidRPr="00255333">
        <w:t>umow</w:t>
      </w:r>
      <w:r w:rsidR="00D17414">
        <w:t>ą spisaną</w:t>
      </w:r>
      <w:r w:rsidRPr="00255333">
        <w:t xml:space="preserve"> pomiędzy Wykonawcą, a Zamawiającym.</w:t>
      </w:r>
    </w:p>
    <w:p w14:paraId="1310B50E" w14:textId="77777777" w:rsidR="00AF4735" w:rsidRDefault="00AF4735" w:rsidP="00AF4735">
      <w:r w:rsidRPr="00255333">
        <w:rPr>
          <w:b/>
        </w:rPr>
        <w:t>Inwestycja</w:t>
      </w:r>
      <w:r>
        <w:t xml:space="preserve"> - równoważne określenie dla</w:t>
      </w:r>
      <w:r w:rsidRPr="00255333">
        <w:t xml:space="preserve"> przedsięwzięcie, budowa, operacja, roboty, zamierzenie budowlane, zespół obiektów mog</w:t>
      </w:r>
      <w:r>
        <w:t>ących samodzielnie funkcjonować</w:t>
      </w:r>
      <w:r w:rsidRPr="00255333">
        <w:t>, obiekt budowlany.</w:t>
      </w:r>
    </w:p>
    <w:p w14:paraId="02FE96A2" w14:textId="77777777" w:rsidR="00AF4735" w:rsidRDefault="00AF4735" w:rsidP="00AF4735">
      <w:pPr>
        <w:pStyle w:val="Podtytu"/>
        <w:numPr>
          <w:ilvl w:val="1"/>
          <w:numId w:val="1"/>
        </w:numPr>
      </w:pPr>
      <w:bookmarkStart w:id="4" w:name="_Toc227231626"/>
      <w:r>
        <w:t>Opis przedmiotu zamówienia</w:t>
      </w:r>
      <w:bookmarkEnd w:id="4"/>
    </w:p>
    <w:p w14:paraId="7BE56F55" w14:textId="66F4C12B" w:rsidR="00AF4735" w:rsidRDefault="00AF4735" w:rsidP="00AF4735">
      <w:r>
        <w:t xml:space="preserve">Niniejszy program funkcjonalno-użytkowy </w:t>
      </w:r>
      <w:r w:rsidRPr="00255333">
        <w:t xml:space="preserve">w sposób ogólny opisuje wymagania </w:t>
      </w:r>
      <w:r>
        <w:br/>
      </w:r>
      <w:r w:rsidRPr="00255333">
        <w:t>i oczekiwania Zamaw</w:t>
      </w:r>
      <w:r>
        <w:t>iającego stawiane inwestycji pt</w:t>
      </w:r>
      <w:r w:rsidRPr="00F90C11">
        <w:t>. „</w:t>
      </w:r>
      <w:r w:rsidR="00E644AD" w:rsidRPr="00F90C11">
        <w:t>Centrum Integracji Społeczności Akademickiej</w:t>
      </w:r>
      <w:r w:rsidRPr="00F90C11">
        <w:t>”</w:t>
      </w:r>
      <w:r w:rsidRPr="00E644AD">
        <w:t xml:space="preserve"> </w:t>
      </w:r>
      <w:r>
        <w:t xml:space="preserve">wraz z załącznikami stanowi </w:t>
      </w:r>
      <w:r w:rsidRPr="00255333">
        <w:t>podstawę do sporządzenia ofertowej kal</w:t>
      </w:r>
      <w:r>
        <w:t xml:space="preserve">kulacji i zamówienia w trybie </w:t>
      </w:r>
      <w:r w:rsidRPr="00311957">
        <w:t xml:space="preserve">podstawowym  w oparciu </w:t>
      </w:r>
      <w:r w:rsidRPr="00311957">
        <w:rPr>
          <w:rFonts w:cs="Times New Roman"/>
          <w:szCs w:val="24"/>
        </w:rPr>
        <w:t xml:space="preserve">o Ustawę z dnia 11 września 2019 r. - Prawo zamówień publicznych  (Dz. U. z 2019 r., poz. 2019 z </w:t>
      </w:r>
      <w:proofErr w:type="spellStart"/>
      <w:r w:rsidRPr="00311957">
        <w:rPr>
          <w:rFonts w:cs="Times New Roman"/>
          <w:szCs w:val="24"/>
        </w:rPr>
        <w:t>późn</w:t>
      </w:r>
      <w:proofErr w:type="spellEnd"/>
      <w:r w:rsidRPr="00311957">
        <w:rPr>
          <w:rFonts w:cs="Times New Roman"/>
          <w:szCs w:val="24"/>
        </w:rPr>
        <w:t>. zmian.)</w:t>
      </w:r>
      <w:r w:rsidRPr="00FE754C">
        <w:rPr>
          <w:rFonts w:cs="Times New Roman"/>
          <w:szCs w:val="24"/>
        </w:rPr>
        <w:t xml:space="preserve"> </w:t>
      </w:r>
      <w:r w:rsidRPr="00255333">
        <w:t xml:space="preserve"> na kompleksową realizację zadania obejmującego wykonanie </w:t>
      </w:r>
      <w:r w:rsidR="002F33A8">
        <w:t xml:space="preserve">robót </w:t>
      </w:r>
      <w:r>
        <w:t>budowlano–montażow</w:t>
      </w:r>
      <w:r w:rsidR="002F33A8">
        <w:t>ych</w:t>
      </w:r>
      <w:r>
        <w:t xml:space="preserve"> </w:t>
      </w:r>
      <w:r w:rsidR="002F33A8">
        <w:t>d</w:t>
      </w:r>
      <w:r w:rsidRPr="00311957">
        <w:t>otycząc</w:t>
      </w:r>
      <w:r w:rsidR="002F33A8">
        <w:t>ych</w:t>
      </w:r>
      <w:r w:rsidRPr="00255333">
        <w:t xml:space="preserve"> robót opisanych w niniejszym opracowaniu.</w:t>
      </w:r>
    </w:p>
    <w:p w14:paraId="2BED0FB6" w14:textId="77777777" w:rsidR="00AF4735" w:rsidRDefault="00AF4735" w:rsidP="00AF4735">
      <w:r w:rsidRPr="00851918">
        <w:t xml:space="preserve">Spodziewane prace budowlano-montażowe nie będą stanowiły zagrożenia dla ochrony środowiska i nie będą przedsięwzięciem mającym szkodliwy wpływ na środowisko naturalne. Program funkcjonalno-użytkowy jest stosowany, jako dokument przetargowy.  Oferta dostarczona przez Wykonawcę powinna obejmować całość dostaw i usług koniecznych do przeprowadzenia przedsięwzięcia aż do momentu przekazania Zamawiającemu. Oferta powinna być zgodna z niniejszą specyfikacją. Wykonawca, </w:t>
      </w:r>
      <w:r w:rsidR="008E33B0">
        <w:br/>
      </w:r>
      <w:r w:rsidRPr="00851918">
        <w:t xml:space="preserve">w swoim zakresie, ujmie także te prace dodatkowe i elementy instalacji, które nie zostały wyszczególnione, lecz są ważne bądź niezbędne dla poprawnego funkcjonowania </w:t>
      </w:r>
      <w:r w:rsidR="008E33B0">
        <w:br/>
      </w:r>
      <w:r w:rsidRPr="00851918">
        <w:lastRenderedPageBreak/>
        <w:t>i stabilnego działania oraz wymaganych prac konserwacyjnych, jak również dla uzyskania gwarancji sprawnego i bezawaryjnego działania.</w:t>
      </w:r>
    </w:p>
    <w:p w14:paraId="40807F07" w14:textId="77777777" w:rsidR="00AF4735" w:rsidRDefault="00BC3FC8" w:rsidP="00BC3FC8">
      <w:pPr>
        <w:pStyle w:val="Podtytu"/>
        <w:numPr>
          <w:ilvl w:val="1"/>
          <w:numId w:val="1"/>
        </w:numPr>
      </w:pPr>
      <w:bookmarkStart w:id="5" w:name="_Toc227231627"/>
      <w:r>
        <w:t>Opis ogólny inwestycji</w:t>
      </w:r>
      <w:bookmarkEnd w:id="5"/>
    </w:p>
    <w:p w14:paraId="1C95F514" w14:textId="77777777" w:rsidR="00BC3FC8" w:rsidRPr="00935DED" w:rsidRDefault="00BC3FC8" w:rsidP="00BC3FC8">
      <w:r w:rsidRPr="00F90C11">
        <w:t xml:space="preserve">Przedmiotem inwestycji jest </w:t>
      </w:r>
      <w:r w:rsidR="00694370" w:rsidRPr="00F90C11">
        <w:t xml:space="preserve">remont pomieszczeń piwnicznych pełniących funkcję </w:t>
      </w:r>
      <w:r w:rsidR="00FE789F" w:rsidRPr="00F90C11">
        <w:t>„</w:t>
      </w:r>
      <w:r w:rsidR="00694370" w:rsidRPr="00F90C11">
        <w:t>bufetu</w:t>
      </w:r>
      <w:r w:rsidR="00FE789F" w:rsidRPr="00F90C11">
        <w:t>”</w:t>
      </w:r>
      <w:r w:rsidR="00694370" w:rsidRPr="00E644AD">
        <w:t xml:space="preserve"> </w:t>
      </w:r>
      <w:r w:rsidR="00694370" w:rsidRPr="00935DED">
        <w:t xml:space="preserve">w piwnicy </w:t>
      </w:r>
      <w:r w:rsidRPr="00935DED">
        <w:t>budynku „</w:t>
      </w:r>
      <w:r w:rsidR="00694370" w:rsidRPr="00935DED">
        <w:t>A</w:t>
      </w:r>
      <w:r w:rsidRPr="00935DED">
        <w:t>” Akademii Nauk Stosowanych im. Stanisława Staszica w Pile w P</w:t>
      </w:r>
      <w:r w:rsidR="00884FD4" w:rsidRPr="00935DED">
        <w:t>ile przy ulicy Podchorążych 10. Budynek jest własnością Akademii Nauk Stosowanych im. Stanisława Staszica w Pile w Pile.</w:t>
      </w:r>
    </w:p>
    <w:p w14:paraId="3FE7C952" w14:textId="77777777" w:rsidR="0026769C" w:rsidRDefault="0026769C" w:rsidP="00BC3FC8">
      <w:r>
        <w:t>Budynek jest pod nadzorem konserwatora zabytków (wyłącznie na zewnątrz).</w:t>
      </w:r>
    </w:p>
    <w:p w14:paraId="3A232C73" w14:textId="115FB2F2" w:rsidR="00BC3FC8" w:rsidRPr="00E644AD" w:rsidRDefault="00BC3FC8" w:rsidP="00BC3FC8">
      <w:r w:rsidRPr="00E644AD">
        <w:t>W wydzielonej przestrzeni zostanie utworzon</w:t>
      </w:r>
      <w:r w:rsidR="00E644AD" w:rsidRPr="00E644AD">
        <w:t>e</w:t>
      </w:r>
      <w:r w:rsidRPr="00E644AD">
        <w:t xml:space="preserve"> </w:t>
      </w:r>
      <w:r w:rsidR="00E644AD" w:rsidRPr="00F90C11">
        <w:t>Centrum Integracji Społeczności Akademickiej</w:t>
      </w:r>
      <w:r w:rsidRPr="00F90C11">
        <w:t>.</w:t>
      </w:r>
    </w:p>
    <w:p w14:paraId="726D1390" w14:textId="77777777" w:rsidR="00BC3FC8" w:rsidRDefault="00BC3FC8" w:rsidP="00BC3FC8">
      <w:r>
        <w:t xml:space="preserve">Realizacja inwestycji opisanej w programie </w:t>
      </w:r>
      <w:proofErr w:type="spellStart"/>
      <w:r>
        <w:t>funkcjonalno</w:t>
      </w:r>
      <w:proofErr w:type="spellEnd"/>
      <w:r>
        <w:t>–użytkowym, rozumiana jest jako wykonanie wszelkich niezbędnych robót budowlanych z doprowadzeniem niezbędnych mediów oraz wyposażenie pomieszczeń we wszystkie urządzenia przewidziane do realizacji w niniej</w:t>
      </w:r>
      <w:r w:rsidR="00B943F4">
        <w:t xml:space="preserve">szym opracowaniu, oraz zgodnie </w:t>
      </w:r>
      <w:r>
        <w:t>z obowiązującym stanem prawnym.</w:t>
      </w:r>
    </w:p>
    <w:p w14:paraId="5D9468B5" w14:textId="77777777" w:rsidR="003B55F8" w:rsidRDefault="003B55F8" w:rsidP="00BC3FC8"/>
    <w:p w14:paraId="2181C917" w14:textId="77777777" w:rsidR="003B55F8" w:rsidRDefault="003B55F8" w:rsidP="00BC3FC8"/>
    <w:p w14:paraId="0B0C28F6" w14:textId="77777777" w:rsidR="003B55F8" w:rsidRDefault="003B55F8" w:rsidP="00BC3FC8"/>
    <w:p w14:paraId="6C8C2248" w14:textId="77777777" w:rsidR="003B55F8" w:rsidRDefault="003B55F8" w:rsidP="00BC3FC8"/>
    <w:p w14:paraId="570C17D8" w14:textId="77777777" w:rsidR="003B55F8" w:rsidRDefault="003B55F8" w:rsidP="00BC3FC8"/>
    <w:p w14:paraId="05FBA4B2" w14:textId="77777777" w:rsidR="003B55F8" w:rsidRDefault="003B55F8" w:rsidP="00BC3FC8"/>
    <w:p w14:paraId="21E9F15F" w14:textId="77777777" w:rsidR="003B55F8" w:rsidRDefault="003B55F8" w:rsidP="00BC3FC8"/>
    <w:p w14:paraId="26DD7F89" w14:textId="77777777" w:rsidR="003B55F8" w:rsidRDefault="003B55F8" w:rsidP="00BC3FC8"/>
    <w:p w14:paraId="1A728330" w14:textId="77777777" w:rsidR="003B55F8" w:rsidRDefault="003B55F8" w:rsidP="00BC3FC8"/>
    <w:p w14:paraId="361F88CD" w14:textId="77777777" w:rsidR="003B55F8" w:rsidRDefault="003B55F8" w:rsidP="00BC3FC8"/>
    <w:p w14:paraId="2E210A1B" w14:textId="77777777" w:rsidR="00E644AD" w:rsidRDefault="00E644AD" w:rsidP="00BC3FC8"/>
    <w:p w14:paraId="72CFFB6F" w14:textId="77777777" w:rsidR="0032438B" w:rsidRDefault="0032438B" w:rsidP="0032438B">
      <w:pPr>
        <w:pStyle w:val="Tytu"/>
        <w:numPr>
          <w:ilvl w:val="0"/>
          <w:numId w:val="1"/>
        </w:numPr>
      </w:pPr>
      <w:bookmarkStart w:id="6" w:name="_Toc227231628"/>
      <w:r>
        <w:lastRenderedPageBreak/>
        <w:t>Część informacyjna</w:t>
      </w:r>
      <w:bookmarkEnd w:id="6"/>
    </w:p>
    <w:p w14:paraId="2FEDBECC" w14:textId="77777777" w:rsidR="000075A9" w:rsidRPr="000075A9" w:rsidRDefault="000075A9" w:rsidP="000075A9"/>
    <w:p w14:paraId="4EBD5A1F" w14:textId="77777777" w:rsidR="008A5456" w:rsidRDefault="002838AA" w:rsidP="0032438B">
      <w:pPr>
        <w:pStyle w:val="Podtytu"/>
        <w:numPr>
          <w:ilvl w:val="1"/>
          <w:numId w:val="1"/>
        </w:numPr>
      </w:pPr>
      <w:bookmarkStart w:id="7" w:name="_Toc227231629"/>
      <w:r>
        <w:t>Charakterystyczne</w:t>
      </w:r>
      <w:r w:rsidR="008A5456">
        <w:t xml:space="preserve"> parametry</w:t>
      </w:r>
      <w:r>
        <w:t xml:space="preserve"> określające</w:t>
      </w:r>
      <w:r w:rsidR="00AE2731">
        <w:t xml:space="preserve"> położenie,</w:t>
      </w:r>
      <w:r>
        <w:t xml:space="preserve"> wielkość obiektu i zakres robót budowlanych</w:t>
      </w:r>
      <w:bookmarkEnd w:id="7"/>
    </w:p>
    <w:p w14:paraId="51373213" w14:textId="77777777" w:rsidR="008A5456" w:rsidRDefault="008A5456" w:rsidP="008A5456">
      <w:r>
        <w:t>Budynek położony jest w Pile przy ulicy</w:t>
      </w:r>
      <w:r w:rsidR="002838AA">
        <w:t xml:space="preserve"> Podchorążych 10 na działce nr 319. Poniżej na rysunku 1 widoczne jest dokładne położenie obiektu zaznaczone kolorem żółtym.</w:t>
      </w:r>
    </w:p>
    <w:p w14:paraId="4D88E26F" w14:textId="77777777" w:rsidR="002838AA" w:rsidRDefault="005930A8" w:rsidP="002838AA">
      <w:pPr>
        <w:jc w:val="center"/>
      </w:pPr>
      <w:r>
        <w:rPr>
          <w:noProof/>
        </w:rPr>
        <w:drawing>
          <wp:inline distT="0" distB="0" distL="0" distR="0" wp14:anchorId="57585CE5" wp14:editId="73F0A02B">
            <wp:extent cx="5399405" cy="3185795"/>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apa poglądowa.png"/>
                    <pic:cNvPicPr/>
                  </pic:nvPicPr>
                  <pic:blipFill>
                    <a:blip r:embed="rId13">
                      <a:extLst>
                        <a:ext uri="{28A0092B-C50C-407E-A947-70E740481C1C}">
                          <a14:useLocalDpi xmlns:a14="http://schemas.microsoft.com/office/drawing/2010/main" val="0"/>
                        </a:ext>
                      </a:extLst>
                    </a:blip>
                    <a:stretch>
                      <a:fillRect/>
                    </a:stretch>
                  </pic:blipFill>
                  <pic:spPr>
                    <a:xfrm>
                      <a:off x="0" y="0"/>
                      <a:ext cx="5399405" cy="3185795"/>
                    </a:xfrm>
                    <a:prstGeom prst="rect">
                      <a:avLst/>
                    </a:prstGeom>
                  </pic:spPr>
                </pic:pic>
              </a:graphicData>
            </a:graphic>
          </wp:inline>
        </w:drawing>
      </w:r>
    </w:p>
    <w:p w14:paraId="1763ACDF" w14:textId="77777777" w:rsidR="002838AA" w:rsidRDefault="002838AA" w:rsidP="002838AA">
      <w:pPr>
        <w:pStyle w:val="Rysunek"/>
      </w:pPr>
      <w:bookmarkStart w:id="8" w:name="_Toc124495133"/>
      <w:r>
        <w:t>Rys. 1. Położenie geograficzne w obrębie miasta Piły</w:t>
      </w:r>
      <w:bookmarkEnd w:id="8"/>
    </w:p>
    <w:p w14:paraId="65EB93BE" w14:textId="77777777" w:rsidR="002838AA" w:rsidRPr="003B55F8" w:rsidRDefault="002838AA" w:rsidP="00DC20FE">
      <w:pPr>
        <w:jc w:val="left"/>
        <w:rPr>
          <w:b/>
        </w:rPr>
      </w:pPr>
      <w:r w:rsidRPr="003B55F8">
        <w:rPr>
          <w:b/>
        </w:rPr>
        <w:t>Źródło:</w:t>
      </w:r>
      <w:r w:rsidRPr="003B55F8">
        <w:t xml:space="preserve"> </w:t>
      </w:r>
      <w:hyperlink r:id="rId14" w:history="1">
        <w:r w:rsidRPr="003B55F8">
          <w:t>https://mapy.geoportal.gov.pl/imap/Imgp_2.html?gpmap=gp0</w:t>
        </w:r>
      </w:hyperlink>
      <w:r w:rsidRPr="003B55F8">
        <w:t xml:space="preserve"> </w:t>
      </w:r>
      <w:r w:rsidR="00DC20FE" w:rsidRPr="003B55F8">
        <w:br/>
      </w:r>
      <w:r w:rsidRPr="003B55F8">
        <w:rPr>
          <w:b/>
        </w:rPr>
        <w:t xml:space="preserve">[dostęp </w:t>
      </w:r>
      <w:r w:rsidR="004C64B7" w:rsidRPr="003B55F8">
        <w:rPr>
          <w:b/>
        </w:rPr>
        <w:t>30</w:t>
      </w:r>
      <w:r w:rsidR="00DC20FE" w:rsidRPr="003B55F8">
        <w:rPr>
          <w:b/>
        </w:rPr>
        <w:t>.</w:t>
      </w:r>
      <w:r w:rsidR="004C64B7" w:rsidRPr="003B55F8">
        <w:rPr>
          <w:b/>
        </w:rPr>
        <w:t>03</w:t>
      </w:r>
      <w:r w:rsidR="00DC20FE" w:rsidRPr="003B55F8">
        <w:rPr>
          <w:b/>
        </w:rPr>
        <w:t>.202</w:t>
      </w:r>
      <w:r w:rsidR="004C64B7" w:rsidRPr="003B55F8">
        <w:rPr>
          <w:b/>
        </w:rPr>
        <w:t>6</w:t>
      </w:r>
      <w:r w:rsidR="00DC20FE" w:rsidRPr="003B55F8">
        <w:rPr>
          <w:b/>
        </w:rPr>
        <w:t xml:space="preserve"> roku]</w:t>
      </w:r>
    </w:p>
    <w:p w14:paraId="198FCAB9" w14:textId="77777777" w:rsidR="00DC20FE" w:rsidRDefault="00DC20FE" w:rsidP="000A113F">
      <w:r>
        <w:t>Rzut części p</w:t>
      </w:r>
      <w:r w:rsidR="00582320">
        <w:t>iwnicy</w:t>
      </w:r>
      <w:r>
        <w:t xml:space="preserve"> wyznaczonej do </w:t>
      </w:r>
      <w:r w:rsidR="00582320">
        <w:t>remontu</w:t>
      </w:r>
      <w:r>
        <w:t xml:space="preserve"> znajduje się w załączniku nr 1 niniejszego opracowania.</w:t>
      </w:r>
      <w:r w:rsidR="00582320">
        <w:t xml:space="preserve"> </w:t>
      </w:r>
      <w:r w:rsidR="000A113F">
        <w:t>Poniżej</w:t>
      </w:r>
      <w:r w:rsidR="00582320">
        <w:t xml:space="preserve"> </w:t>
      </w:r>
      <w:r w:rsidR="000A113F">
        <w:t>znajdują się tabele od</w:t>
      </w:r>
      <w:r w:rsidR="00582320">
        <w:t xml:space="preserve"> </w:t>
      </w:r>
      <w:r w:rsidR="00181E61">
        <w:t>1</w:t>
      </w:r>
      <w:r w:rsidR="000A113F">
        <w:t xml:space="preserve"> do</w:t>
      </w:r>
      <w:r w:rsidR="00181E61">
        <w:t xml:space="preserve"> 6</w:t>
      </w:r>
      <w:r w:rsidR="000A113F">
        <w:t xml:space="preserve"> zawierające informacje określające parametry fizyczne poszczególnych pomieszczeń.</w:t>
      </w:r>
      <w:r w:rsidR="0032438B">
        <w:t xml:space="preserve"> Inwestycja obejmuje </w:t>
      </w:r>
      <w:r w:rsidR="00181E61">
        <w:t xml:space="preserve">remont 6-ciu </w:t>
      </w:r>
      <w:r w:rsidR="0032438B">
        <w:t xml:space="preserve"> pomieszcze</w:t>
      </w:r>
      <w:r w:rsidR="00181E61">
        <w:t xml:space="preserve">ń oraz </w:t>
      </w:r>
      <w:r w:rsidR="00694370">
        <w:t xml:space="preserve">remont </w:t>
      </w:r>
      <w:r w:rsidR="00181E61">
        <w:t>element</w:t>
      </w:r>
      <w:r w:rsidR="00694370">
        <w:t>ów</w:t>
      </w:r>
      <w:r w:rsidR="00181E61">
        <w:t xml:space="preserve"> zewnętrzn</w:t>
      </w:r>
      <w:r w:rsidR="00694370">
        <w:t>ych</w:t>
      </w:r>
      <w:r w:rsidR="00181E61">
        <w:t xml:space="preserve"> (schody, murek oporowy, </w:t>
      </w:r>
      <w:r w:rsidR="00694370">
        <w:t xml:space="preserve">utwardzone </w:t>
      </w:r>
      <w:r w:rsidR="00181E61">
        <w:t>dojście</w:t>
      </w:r>
      <w:r w:rsidR="00694370">
        <w:t xml:space="preserve"> do schodów</w:t>
      </w:r>
      <w:r w:rsidR="00181E61">
        <w:t>)</w:t>
      </w:r>
      <w:r w:rsidR="0032438B">
        <w:t>.</w:t>
      </w:r>
    </w:p>
    <w:p w14:paraId="3C60E7DC" w14:textId="77777777" w:rsidR="003B55F8" w:rsidRDefault="003B55F8" w:rsidP="000A113F"/>
    <w:p w14:paraId="6CABB5CA" w14:textId="77777777" w:rsidR="003B55F8" w:rsidRDefault="003B55F8" w:rsidP="000A113F"/>
    <w:p w14:paraId="126A028B" w14:textId="77777777" w:rsidR="003B55F8" w:rsidRDefault="003B55F8" w:rsidP="000A113F"/>
    <w:p w14:paraId="07F0413A" w14:textId="77777777" w:rsidR="000A113F" w:rsidRDefault="000A113F" w:rsidP="000A113F">
      <w:pPr>
        <w:pStyle w:val="Tabela"/>
      </w:pPr>
      <w:bookmarkStart w:id="9" w:name="_Toc124495125"/>
      <w:r>
        <w:lastRenderedPageBreak/>
        <w:t>Tabela 1. Parametry fizyczne pomieszczenia nr 1</w:t>
      </w:r>
      <w:bookmarkEnd w:id="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1"/>
        <w:gridCol w:w="4072"/>
      </w:tblGrid>
      <w:tr w:rsidR="000A113F" w:rsidRPr="00896F41" w14:paraId="1CA8EB70" w14:textId="77777777" w:rsidTr="002D75AC">
        <w:tc>
          <w:tcPr>
            <w:tcW w:w="2603" w:type="pct"/>
            <w:shd w:val="clear" w:color="auto" w:fill="auto"/>
          </w:tcPr>
          <w:p w14:paraId="2703006D" w14:textId="77777777" w:rsidR="000A113F" w:rsidRPr="002D75AC" w:rsidRDefault="000A113F" w:rsidP="002D75AC">
            <w:pPr>
              <w:rPr>
                <w:b/>
              </w:rPr>
            </w:pPr>
            <w:r w:rsidRPr="002D75AC">
              <w:rPr>
                <w:b/>
              </w:rPr>
              <w:t xml:space="preserve">Kondygnacja: </w:t>
            </w:r>
          </w:p>
        </w:tc>
        <w:tc>
          <w:tcPr>
            <w:tcW w:w="2397" w:type="pct"/>
            <w:shd w:val="clear" w:color="auto" w:fill="auto"/>
          </w:tcPr>
          <w:p w14:paraId="39340B79" w14:textId="77777777" w:rsidR="000A113F" w:rsidRPr="002D75AC" w:rsidRDefault="000A113F" w:rsidP="002D75AC">
            <w:pPr>
              <w:rPr>
                <w:b/>
              </w:rPr>
            </w:pPr>
            <w:r w:rsidRPr="002D75AC">
              <w:rPr>
                <w:b/>
              </w:rPr>
              <w:t>P</w:t>
            </w:r>
            <w:r w:rsidR="009D5382">
              <w:rPr>
                <w:b/>
              </w:rPr>
              <w:t>iwnica</w:t>
            </w:r>
            <w:r w:rsidRPr="002D75AC">
              <w:rPr>
                <w:b/>
              </w:rPr>
              <w:t xml:space="preserve"> Budynek </w:t>
            </w:r>
            <w:r w:rsidR="009D5382">
              <w:rPr>
                <w:b/>
              </w:rPr>
              <w:t>A</w:t>
            </w:r>
          </w:p>
        </w:tc>
      </w:tr>
      <w:tr w:rsidR="000A113F" w:rsidRPr="00896F41" w14:paraId="13E4AC9B" w14:textId="77777777" w:rsidTr="002D75AC">
        <w:tc>
          <w:tcPr>
            <w:tcW w:w="2603" w:type="pct"/>
            <w:shd w:val="clear" w:color="auto" w:fill="auto"/>
          </w:tcPr>
          <w:p w14:paraId="175CF04C" w14:textId="77777777" w:rsidR="000A113F" w:rsidRPr="00896F41" w:rsidRDefault="000A113F" w:rsidP="002D75AC">
            <w:r w:rsidRPr="00896F41">
              <w:t xml:space="preserve">Nazwa pomieszczenia </w:t>
            </w:r>
            <w:r w:rsidR="002D75AC">
              <w:t>(przeznaczenie)</w:t>
            </w:r>
          </w:p>
        </w:tc>
        <w:tc>
          <w:tcPr>
            <w:tcW w:w="2397" w:type="pct"/>
            <w:shd w:val="clear" w:color="auto" w:fill="auto"/>
          </w:tcPr>
          <w:p w14:paraId="637B4775" w14:textId="0AE76689" w:rsidR="000A113F" w:rsidRPr="00896F41" w:rsidRDefault="009D5382" w:rsidP="002D75AC">
            <w:r>
              <w:t>WC</w:t>
            </w:r>
            <w:r w:rsidR="005D11E7">
              <w:t xml:space="preserve"> dla </w:t>
            </w:r>
            <w:r w:rsidR="00F90C11">
              <w:t xml:space="preserve">osób </w:t>
            </w:r>
            <w:r w:rsidR="005D11E7">
              <w:t>niepełnosprawnych</w:t>
            </w:r>
          </w:p>
          <w:p w14:paraId="0B714805" w14:textId="77777777" w:rsidR="000A113F" w:rsidRPr="00896F41" w:rsidRDefault="009D5382" w:rsidP="002D75AC">
            <w:r>
              <w:t>Pomieszczenie</w:t>
            </w:r>
            <w:r w:rsidR="000A113F" w:rsidRPr="00896F41">
              <w:t xml:space="preserve"> numer: </w:t>
            </w:r>
            <w:r w:rsidR="000A113F">
              <w:t>1</w:t>
            </w:r>
          </w:p>
        </w:tc>
      </w:tr>
      <w:tr w:rsidR="000A113F" w:rsidRPr="00896F41" w14:paraId="10776682" w14:textId="77777777" w:rsidTr="002D75AC">
        <w:tc>
          <w:tcPr>
            <w:tcW w:w="5000" w:type="pct"/>
            <w:gridSpan w:val="2"/>
            <w:shd w:val="clear" w:color="auto" w:fill="auto"/>
          </w:tcPr>
          <w:p w14:paraId="46BE600B" w14:textId="77777777" w:rsidR="000A113F" w:rsidRPr="002D75AC" w:rsidRDefault="000A113F" w:rsidP="002D75AC">
            <w:pPr>
              <w:jc w:val="center"/>
              <w:rPr>
                <w:b/>
              </w:rPr>
            </w:pPr>
            <w:r w:rsidRPr="002D75AC">
              <w:rPr>
                <w:b/>
              </w:rPr>
              <w:t>Informacje ogólne</w:t>
            </w:r>
          </w:p>
        </w:tc>
      </w:tr>
      <w:tr w:rsidR="000A113F" w:rsidRPr="00896F41" w14:paraId="164B2CD4" w14:textId="77777777" w:rsidTr="002D75AC">
        <w:tc>
          <w:tcPr>
            <w:tcW w:w="2603" w:type="pct"/>
            <w:shd w:val="clear" w:color="auto" w:fill="auto"/>
          </w:tcPr>
          <w:p w14:paraId="4FA43AE7" w14:textId="77777777" w:rsidR="000A113F" w:rsidRPr="00896F41" w:rsidRDefault="000A113F" w:rsidP="002D75AC">
            <w:r w:rsidRPr="00896F41">
              <w:t>Powierzchnia (m2)</w:t>
            </w:r>
          </w:p>
        </w:tc>
        <w:tc>
          <w:tcPr>
            <w:tcW w:w="2397" w:type="pct"/>
            <w:shd w:val="clear" w:color="auto" w:fill="auto"/>
          </w:tcPr>
          <w:p w14:paraId="6A749A2A" w14:textId="77777777" w:rsidR="000A113F" w:rsidRPr="00896F41" w:rsidRDefault="007E2BAF" w:rsidP="002D75AC">
            <w:r>
              <w:t>12</w:t>
            </w:r>
            <w:r w:rsidR="000A113F">
              <w:t>,</w:t>
            </w:r>
            <w:r>
              <w:t>22</w:t>
            </w:r>
            <w:r w:rsidR="000A113F">
              <w:t xml:space="preserve"> m2</w:t>
            </w:r>
          </w:p>
        </w:tc>
      </w:tr>
      <w:tr w:rsidR="000A113F" w:rsidRPr="00896F41" w14:paraId="61BE11E4" w14:textId="77777777" w:rsidTr="002D75AC">
        <w:tc>
          <w:tcPr>
            <w:tcW w:w="2603" w:type="pct"/>
            <w:shd w:val="clear" w:color="auto" w:fill="auto"/>
          </w:tcPr>
          <w:p w14:paraId="5D03863F" w14:textId="77777777" w:rsidR="000A113F" w:rsidRPr="00896F41" w:rsidRDefault="000A113F" w:rsidP="002D75AC">
            <w:r w:rsidRPr="00896F41">
              <w:t xml:space="preserve">Szerokość </w:t>
            </w:r>
          </w:p>
        </w:tc>
        <w:tc>
          <w:tcPr>
            <w:tcW w:w="2397" w:type="pct"/>
            <w:shd w:val="clear" w:color="auto" w:fill="auto"/>
          </w:tcPr>
          <w:p w14:paraId="6B4218CB" w14:textId="77777777" w:rsidR="000A113F" w:rsidRPr="00896F41" w:rsidRDefault="009D5382" w:rsidP="002D75AC">
            <w:r>
              <w:t>2</w:t>
            </w:r>
            <w:r w:rsidR="000A113F">
              <w:t>,</w:t>
            </w:r>
            <w:r>
              <w:t>8</w:t>
            </w:r>
            <w:r w:rsidR="000A113F">
              <w:t>1 m</w:t>
            </w:r>
          </w:p>
        </w:tc>
      </w:tr>
      <w:tr w:rsidR="000A113F" w:rsidRPr="00896F41" w14:paraId="11F81A44" w14:textId="77777777" w:rsidTr="002D75AC">
        <w:tc>
          <w:tcPr>
            <w:tcW w:w="2603" w:type="pct"/>
            <w:shd w:val="clear" w:color="auto" w:fill="auto"/>
          </w:tcPr>
          <w:p w14:paraId="53C13244" w14:textId="77777777" w:rsidR="000A113F" w:rsidRPr="00896F41" w:rsidRDefault="000A113F" w:rsidP="002D75AC">
            <w:r w:rsidRPr="00896F41">
              <w:t xml:space="preserve">Długość </w:t>
            </w:r>
          </w:p>
        </w:tc>
        <w:tc>
          <w:tcPr>
            <w:tcW w:w="2397" w:type="pct"/>
            <w:shd w:val="clear" w:color="auto" w:fill="auto"/>
          </w:tcPr>
          <w:p w14:paraId="35B23DC2" w14:textId="77777777" w:rsidR="000A113F" w:rsidRPr="00896F41" w:rsidRDefault="000A113F" w:rsidP="002D75AC">
            <w:r>
              <w:t>4</w:t>
            </w:r>
            <w:r w:rsidR="009D5382">
              <w:t>,35</w:t>
            </w:r>
            <w:r>
              <w:t xml:space="preserve"> m</w:t>
            </w:r>
          </w:p>
        </w:tc>
      </w:tr>
      <w:tr w:rsidR="000A113F" w:rsidRPr="00896F41" w14:paraId="381C9BA4" w14:textId="77777777" w:rsidTr="002D75AC">
        <w:tc>
          <w:tcPr>
            <w:tcW w:w="2603" w:type="pct"/>
            <w:shd w:val="clear" w:color="auto" w:fill="auto"/>
          </w:tcPr>
          <w:p w14:paraId="76144D8F" w14:textId="77777777" w:rsidR="000A113F" w:rsidRPr="00896F41" w:rsidRDefault="000A113F" w:rsidP="002D75AC">
            <w:r w:rsidRPr="00896F41">
              <w:t>Światło dzienne</w:t>
            </w:r>
          </w:p>
        </w:tc>
        <w:tc>
          <w:tcPr>
            <w:tcW w:w="2397" w:type="pct"/>
            <w:shd w:val="clear" w:color="auto" w:fill="auto"/>
          </w:tcPr>
          <w:p w14:paraId="03F06342" w14:textId="77777777" w:rsidR="000A113F" w:rsidRPr="00896F41" w:rsidRDefault="009D5382" w:rsidP="002D75AC">
            <w:r>
              <w:t>Nie</w:t>
            </w:r>
          </w:p>
        </w:tc>
      </w:tr>
      <w:tr w:rsidR="000A113F" w:rsidRPr="00896F41" w14:paraId="5C19C78D" w14:textId="77777777" w:rsidTr="002D75AC">
        <w:tc>
          <w:tcPr>
            <w:tcW w:w="2603" w:type="pct"/>
            <w:shd w:val="clear" w:color="auto" w:fill="auto"/>
          </w:tcPr>
          <w:p w14:paraId="3C8BB30D" w14:textId="77777777" w:rsidR="000A113F" w:rsidRPr="00896F41" w:rsidRDefault="000A113F" w:rsidP="002D75AC">
            <w:r w:rsidRPr="00896F41">
              <w:t>Okna ( liczba)</w:t>
            </w:r>
          </w:p>
        </w:tc>
        <w:tc>
          <w:tcPr>
            <w:tcW w:w="2397" w:type="pct"/>
            <w:shd w:val="clear" w:color="auto" w:fill="auto"/>
          </w:tcPr>
          <w:p w14:paraId="5660D6B5" w14:textId="77777777" w:rsidR="000A113F" w:rsidRPr="00896F41" w:rsidRDefault="00417875" w:rsidP="002D75AC">
            <w:r>
              <w:t>B</w:t>
            </w:r>
            <w:r w:rsidR="009D5382">
              <w:t>rak</w:t>
            </w:r>
          </w:p>
        </w:tc>
      </w:tr>
    </w:tbl>
    <w:p w14:paraId="64095858" w14:textId="77777777" w:rsidR="000A113F" w:rsidRDefault="000A113F" w:rsidP="000A113F"/>
    <w:p w14:paraId="558F05EE" w14:textId="77777777" w:rsidR="002D75AC" w:rsidRDefault="002D75AC" w:rsidP="002D75AC">
      <w:pPr>
        <w:pStyle w:val="Tabela"/>
      </w:pPr>
      <w:bookmarkStart w:id="10" w:name="_Toc124495126"/>
      <w:r>
        <w:t xml:space="preserve">Tabela 2. Parametry fizyczne pomieszczenia nr </w:t>
      </w:r>
      <w:bookmarkEnd w:id="10"/>
      <w:r w:rsidR="009D5382">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8"/>
        <w:gridCol w:w="4355"/>
      </w:tblGrid>
      <w:tr w:rsidR="002D75AC" w:rsidRPr="00896F41" w14:paraId="226437CC" w14:textId="77777777" w:rsidTr="002D75AC">
        <w:tc>
          <w:tcPr>
            <w:tcW w:w="2436" w:type="pct"/>
            <w:shd w:val="clear" w:color="auto" w:fill="auto"/>
          </w:tcPr>
          <w:p w14:paraId="6AE34CC1" w14:textId="77777777" w:rsidR="002D75AC" w:rsidRPr="002D75AC" w:rsidRDefault="002D75AC" w:rsidP="002D75AC">
            <w:pPr>
              <w:rPr>
                <w:b/>
              </w:rPr>
            </w:pPr>
            <w:r w:rsidRPr="002D75AC">
              <w:rPr>
                <w:b/>
              </w:rPr>
              <w:t xml:space="preserve">Kondygnacja: </w:t>
            </w:r>
          </w:p>
        </w:tc>
        <w:tc>
          <w:tcPr>
            <w:tcW w:w="2564" w:type="pct"/>
            <w:shd w:val="clear" w:color="auto" w:fill="auto"/>
          </w:tcPr>
          <w:p w14:paraId="2D048B64" w14:textId="77777777" w:rsidR="002D75AC" w:rsidRPr="002D75AC" w:rsidRDefault="002D75AC" w:rsidP="002D75AC">
            <w:pPr>
              <w:rPr>
                <w:b/>
              </w:rPr>
            </w:pPr>
            <w:r w:rsidRPr="002D75AC">
              <w:rPr>
                <w:b/>
              </w:rPr>
              <w:t>P</w:t>
            </w:r>
            <w:r w:rsidR="009D5382">
              <w:rPr>
                <w:b/>
              </w:rPr>
              <w:t>iwnica</w:t>
            </w:r>
            <w:r w:rsidRPr="002D75AC">
              <w:rPr>
                <w:b/>
              </w:rPr>
              <w:t xml:space="preserve"> Budynek </w:t>
            </w:r>
            <w:r w:rsidR="009D5382">
              <w:rPr>
                <w:b/>
              </w:rPr>
              <w:t>A</w:t>
            </w:r>
          </w:p>
        </w:tc>
      </w:tr>
      <w:tr w:rsidR="002D75AC" w:rsidRPr="00896F41" w14:paraId="2F1B3B1B" w14:textId="77777777" w:rsidTr="002D75AC">
        <w:tc>
          <w:tcPr>
            <w:tcW w:w="2436" w:type="pct"/>
            <w:shd w:val="clear" w:color="auto" w:fill="auto"/>
          </w:tcPr>
          <w:p w14:paraId="79BD56FC" w14:textId="77777777" w:rsidR="002D75AC" w:rsidRPr="00896F41" w:rsidRDefault="002D75AC" w:rsidP="002D75AC">
            <w:r w:rsidRPr="00896F41">
              <w:t xml:space="preserve">Nazwa pomieszczenia </w:t>
            </w:r>
            <w:r>
              <w:t>(przeznaczenie)</w:t>
            </w:r>
          </w:p>
        </w:tc>
        <w:tc>
          <w:tcPr>
            <w:tcW w:w="2564" w:type="pct"/>
            <w:shd w:val="clear" w:color="auto" w:fill="auto"/>
          </w:tcPr>
          <w:p w14:paraId="6FBF057E" w14:textId="4FADCF94" w:rsidR="002D75AC" w:rsidRPr="00896F41" w:rsidRDefault="00943C16" w:rsidP="002D75AC">
            <w:r>
              <w:t>Zaplecze Sali szkoleniowej BK</w:t>
            </w:r>
          </w:p>
          <w:p w14:paraId="0E42AE09" w14:textId="77777777" w:rsidR="002D75AC" w:rsidRPr="00896F41" w:rsidRDefault="00417875" w:rsidP="002D75AC">
            <w:r>
              <w:t>Pomieszczenie</w:t>
            </w:r>
            <w:r w:rsidR="002D75AC">
              <w:t xml:space="preserve"> nr: </w:t>
            </w:r>
            <w:r>
              <w:t>2</w:t>
            </w:r>
          </w:p>
        </w:tc>
      </w:tr>
      <w:tr w:rsidR="002D75AC" w:rsidRPr="00896F41" w14:paraId="09F5C6FF" w14:textId="77777777" w:rsidTr="002D75AC">
        <w:tc>
          <w:tcPr>
            <w:tcW w:w="5000" w:type="pct"/>
            <w:gridSpan w:val="2"/>
            <w:shd w:val="clear" w:color="auto" w:fill="auto"/>
          </w:tcPr>
          <w:p w14:paraId="42B73840" w14:textId="77777777" w:rsidR="002D75AC" w:rsidRPr="002D75AC" w:rsidRDefault="002D75AC" w:rsidP="002D75AC">
            <w:pPr>
              <w:jc w:val="center"/>
              <w:rPr>
                <w:b/>
              </w:rPr>
            </w:pPr>
            <w:r w:rsidRPr="002D75AC">
              <w:rPr>
                <w:b/>
              </w:rPr>
              <w:t>Informacje ogólne</w:t>
            </w:r>
          </w:p>
        </w:tc>
      </w:tr>
      <w:tr w:rsidR="002D75AC" w:rsidRPr="00896F41" w14:paraId="02B05B60" w14:textId="77777777" w:rsidTr="002D75AC">
        <w:tc>
          <w:tcPr>
            <w:tcW w:w="2436" w:type="pct"/>
            <w:shd w:val="clear" w:color="auto" w:fill="auto"/>
          </w:tcPr>
          <w:p w14:paraId="34DFCCA6" w14:textId="77777777" w:rsidR="002D75AC" w:rsidRPr="00896F41" w:rsidRDefault="002D75AC" w:rsidP="002D75AC">
            <w:r w:rsidRPr="00896F41">
              <w:t>Powierzchnia (m2)</w:t>
            </w:r>
          </w:p>
        </w:tc>
        <w:tc>
          <w:tcPr>
            <w:tcW w:w="2564" w:type="pct"/>
            <w:shd w:val="clear" w:color="auto" w:fill="auto"/>
          </w:tcPr>
          <w:p w14:paraId="08BAD5FF" w14:textId="77777777" w:rsidR="002D75AC" w:rsidRPr="00896F41" w:rsidRDefault="00AE5114" w:rsidP="002D75AC">
            <w:r>
              <w:t>4</w:t>
            </w:r>
            <w:r w:rsidR="002D75AC">
              <w:t>,</w:t>
            </w:r>
            <w:r>
              <w:t>64</w:t>
            </w:r>
            <w:r w:rsidR="002D75AC">
              <w:t xml:space="preserve"> m2</w:t>
            </w:r>
          </w:p>
        </w:tc>
      </w:tr>
      <w:tr w:rsidR="002D75AC" w:rsidRPr="00896F41" w14:paraId="2EE46E2C" w14:textId="77777777" w:rsidTr="002D75AC">
        <w:tc>
          <w:tcPr>
            <w:tcW w:w="2436" w:type="pct"/>
            <w:shd w:val="clear" w:color="auto" w:fill="auto"/>
          </w:tcPr>
          <w:p w14:paraId="42AE2D25" w14:textId="77777777" w:rsidR="002D75AC" w:rsidRPr="00896F41" w:rsidRDefault="002D75AC" w:rsidP="002D75AC">
            <w:r w:rsidRPr="00896F41">
              <w:t xml:space="preserve">Szerokość </w:t>
            </w:r>
          </w:p>
        </w:tc>
        <w:tc>
          <w:tcPr>
            <w:tcW w:w="2564" w:type="pct"/>
            <w:shd w:val="clear" w:color="auto" w:fill="auto"/>
          </w:tcPr>
          <w:p w14:paraId="2F06B1EC" w14:textId="77777777" w:rsidR="002D75AC" w:rsidRPr="00896F41" w:rsidRDefault="00417875" w:rsidP="002D75AC">
            <w:r>
              <w:t>1,65</w:t>
            </w:r>
            <w:r w:rsidR="002D75AC">
              <w:t xml:space="preserve"> m</w:t>
            </w:r>
          </w:p>
        </w:tc>
      </w:tr>
      <w:tr w:rsidR="002D75AC" w:rsidRPr="00896F41" w14:paraId="173DFDD9" w14:textId="77777777" w:rsidTr="002D75AC">
        <w:tc>
          <w:tcPr>
            <w:tcW w:w="2436" w:type="pct"/>
            <w:shd w:val="clear" w:color="auto" w:fill="auto"/>
          </w:tcPr>
          <w:p w14:paraId="0C6353BF" w14:textId="77777777" w:rsidR="002D75AC" w:rsidRPr="00896F41" w:rsidRDefault="002D75AC" w:rsidP="002D75AC">
            <w:r w:rsidRPr="00896F41">
              <w:t xml:space="preserve">Długość </w:t>
            </w:r>
          </w:p>
        </w:tc>
        <w:tc>
          <w:tcPr>
            <w:tcW w:w="2564" w:type="pct"/>
            <w:shd w:val="clear" w:color="auto" w:fill="auto"/>
          </w:tcPr>
          <w:p w14:paraId="59907DFB" w14:textId="77777777" w:rsidR="002D75AC" w:rsidRPr="00896F41" w:rsidRDefault="00417875" w:rsidP="002D75AC">
            <w:r>
              <w:t>2</w:t>
            </w:r>
            <w:r w:rsidR="002D75AC">
              <w:t>,</w:t>
            </w:r>
            <w:r>
              <w:t>81</w:t>
            </w:r>
            <w:r w:rsidR="002D75AC">
              <w:t xml:space="preserve"> m</w:t>
            </w:r>
          </w:p>
        </w:tc>
      </w:tr>
      <w:tr w:rsidR="002D75AC" w:rsidRPr="00896F41" w14:paraId="2EFDFC6B" w14:textId="77777777" w:rsidTr="002D75AC">
        <w:tc>
          <w:tcPr>
            <w:tcW w:w="2436" w:type="pct"/>
            <w:shd w:val="clear" w:color="auto" w:fill="auto"/>
          </w:tcPr>
          <w:p w14:paraId="40402461" w14:textId="77777777" w:rsidR="002D75AC" w:rsidRPr="00896F41" w:rsidRDefault="002D75AC" w:rsidP="002D75AC">
            <w:r w:rsidRPr="00896F41">
              <w:t>Światło dzienne</w:t>
            </w:r>
          </w:p>
        </w:tc>
        <w:tc>
          <w:tcPr>
            <w:tcW w:w="2564" w:type="pct"/>
            <w:shd w:val="clear" w:color="auto" w:fill="auto"/>
          </w:tcPr>
          <w:p w14:paraId="77C08011" w14:textId="77777777" w:rsidR="002D75AC" w:rsidRPr="00896F41" w:rsidRDefault="00417875" w:rsidP="002D75AC">
            <w:r>
              <w:t>Nie</w:t>
            </w:r>
          </w:p>
        </w:tc>
      </w:tr>
      <w:tr w:rsidR="002D75AC" w:rsidRPr="00896F41" w14:paraId="18D05A17" w14:textId="77777777" w:rsidTr="002D75AC">
        <w:tc>
          <w:tcPr>
            <w:tcW w:w="2436" w:type="pct"/>
            <w:shd w:val="clear" w:color="auto" w:fill="auto"/>
          </w:tcPr>
          <w:p w14:paraId="60C9729B" w14:textId="77777777" w:rsidR="002D75AC" w:rsidRPr="00896F41" w:rsidRDefault="002D75AC" w:rsidP="002D75AC">
            <w:r w:rsidRPr="00896F41">
              <w:t>Okna ( liczba)</w:t>
            </w:r>
          </w:p>
        </w:tc>
        <w:tc>
          <w:tcPr>
            <w:tcW w:w="2564" w:type="pct"/>
            <w:shd w:val="clear" w:color="auto" w:fill="auto"/>
          </w:tcPr>
          <w:p w14:paraId="2B3E8711" w14:textId="77777777" w:rsidR="002D75AC" w:rsidRPr="00896F41" w:rsidRDefault="00417875" w:rsidP="002D75AC">
            <w:r>
              <w:t>Brak</w:t>
            </w:r>
          </w:p>
        </w:tc>
      </w:tr>
    </w:tbl>
    <w:p w14:paraId="0C1CDFB4" w14:textId="77777777" w:rsidR="002D75AC" w:rsidRDefault="002D75AC" w:rsidP="000A113F"/>
    <w:p w14:paraId="4ABEAA79" w14:textId="77777777" w:rsidR="003B55F8" w:rsidRDefault="003B55F8" w:rsidP="000A113F"/>
    <w:p w14:paraId="0832CE89" w14:textId="77777777" w:rsidR="00E644AD" w:rsidRDefault="00E644AD" w:rsidP="002D75AC">
      <w:pPr>
        <w:pStyle w:val="Tabela"/>
      </w:pPr>
      <w:bookmarkStart w:id="11" w:name="_Toc124495127"/>
    </w:p>
    <w:p w14:paraId="0F9EB2A3" w14:textId="1C7D264B" w:rsidR="002D75AC" w:rsidRDefault="002D75AC" w:rsidP="002D75AC">
      <w:pPr>
        <w:pStyle w:val="Tabela"/>
      </w:pPr>
      <w:r>
        <w:lastRenderedPageBreak/>
        <w:t>Tabela 3. Parame</w:t>
      </w:r>
      <w:r w:rsidR="005B109B">
        <w:t xml:space="preserve">try fizyczne pomieszczenia nr </w:t>
      </w:r>
      <w:bookmarkEnd w:id="11"/>
      <w:r w:rsidR="00417875">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3"/>
        <w:gridCol w:w="4250"/>
      </w:tblGrid>
      <w:tr w:rsidR="005B109B" w:rsidRPr="00896F41" w14:paraId="3C47A25F" w14:textId="77777777" w:rsidTr="005B109B">
        <w:tc>
          <w:tcPr>
            <w:tcW w:w="2498" w:type="pct"/>
            <w:shd w:val="clear" w:color="auto" w:fill="auto"/>
          </w:tcPr>
          <w:p w14:paraId="5637C00D" w14:textId="77777777" w:rsidR="005B109B" w:rsidRPr="005B109B" w:rsidRDefault="005B109B" w:rsidP="005B109B">
            <w:pPr>
              <w:rPr>
                <w:b/>
              </w:rPr>
            </w:pPr>
            <w:r w:rsidRPr="005B109B">
              <w:rPr>
                <w:b/>
              </w:rPr>
              <w:t xml:space="preserve">Kondygnacja: </w:t>
            </w:r>
          </w:p>
        </w:tc>
        <w:tc>
          <w:tcPr>
            <w:tcW w:w="2502" w:type="pct"/>
            <w:shd w:val="clear" w:color="auto" w:fill="auto"/>
          </w:tcPr>
          <w:p w14:paraId="33CF8C57" w14:textId="77777777" w:rsidR="005B109B" w:rsidRPr="005B109B" w:rsidRDefault="005B109B" w:rsidP="005B109B">
            <w:pPr>
              <w:rPr>
                <w:b/>
              </w:rPr>
            </w:pPr>
            <w:r w:rsidRPr="005B109B">
              <w:rPr>
                <w:b/>
              </w:rPr>
              <w:t>P</w:t>
            </w:r>
            <w:r w:rsidR="00417875">
              <w:rPr>
                <w:b/>
              </w:rPr>
              <w:t>iwnica</w:t>
            </w:r>
            <w:r w:rsidRPr="005B109B">
              <w:rPr>
                <w:b/>
              </w:rPr>
              <w:t xml:space="preserve"> Budynek </w:t>
            </w:r>
            <w:r w:rsidR="00417875">
              <w:rPr>
                <w:b/>
              </w:rPr>
              <w:t>A</w:t>
            </w:r>
          </w:p>
        </w:tc>
      </w:tr>
      <w:tr w:rsidR="005B109B" w:rsidRPr="00896F41" w14:paraId="00680D9A" w14:textId="77777777" w:rsidTr="005B109B">
        <w:tc>
          <w:tcPr>
            <w:tcW w:w="2498" w:type="pct"/>
            <w:shd w:val="clear" w:color="auto" w:fill="auto"/>
          </w:tcPr>
          <w:p w14:paraId="232CFC44" w14:textId="77777777" w:rsidR="005B109B" w:rsidRPr="00896F41" w:rsidRDefault="005B109B" w:rsidP="005B109B">
            <w:r w:rsidRPr="00896F41">
              <w:t xml:space="preserve">Nazwa pomieszczenia </w:t>
            </w:r>
            <w:r>
              <w:t>(przeznaczenie)</w:t>
            </w:r>
          </w:p>
        </w:tc>
        <w:tc>
          <w:tcPr>
            <w:tcW w:w="2502" w:type="pct"/>
            <w:shd w:val="clear" w:color="auto" w:fill="auto"/>
          </w:tcPr>
          <w:p w14:paraId="0FD689CF" w14:textId="3C0009DF" w:rsidR="00417875" w:rsidRDefault="00AE5114" w:rsidP="005B109B">
            <w:r>
              <w:t>Sala</w:t>
            </w:r>
            <w:r w:rsidR="00F706B4">
              <w:t xml:space="preserve"> </w:t>
            </w:r>
            <w:r w:rsidR="00943C16">
              <w:t>szkoleniowa BK</w:t>
            </w:r>
          </w:p>
          <w:p w14:paraId="34717A28" w14:textId="77777777" w:rsidR="005B109B" w:rsidRPr="00896F41" w:rsidRDefault="005B109B" w:rsidP="005B109B">
            <w:r>
              <w:t xml:space="preserve">Numer </w:t>
            </w:r>
            <w:r w:rsidR="00417875">
              <w:t>Pomieszczenia</w:t>
            </w:r>
            <w:r>
              <w:t xml:space="preserve">: </w:t>
            </w:r>
            <w:r w:rsidR="00417875">
              <w:t>3</w:t>
            </w:r>
          </w:p>
        </w:tc>
      </w:tr>
      <w:tr w:rsidR="005B109B" w:rsidRPr="00896F41" w14:paraId="1D281E74" w14:textId="77777777" w:rsidTr="005B109B">
        <w:tc>
          <w:tcPr>
            <w:tcW w:w="5000" w:type="pct"/>
            <w:gridSpan w:val="2"/>
            <w:shd w:val="clear" w:color="auto" w:fill="auto"/>
          </w:tcPr>
          <w:p w14:paraId="32DE81D9" w14:textId="77777777" w:rsidR="005B109B" w:rsidRPr="005B109B" w:rsidRDefault="005B109B" w:rsidP="005B109B">
            <w:pPr>
              <w:jc w:val="center"/>
              <w:rPr>
                <w:b/>
              </w:rPr>
            </w:pPr>
            <w:r w:rsidRPr="005B109B">
              <w:rPr>
                <w:b/>
              </w:rPr>
              <w:t>Informacje ogólne</w:t>
            </w:r>
          </w:p>
        </w:tc>
      </w:tr>
      <w:tr w:rsidR="005B109B" w:rsidRPr="00896F41" w14:paraId="43E601E3" w14:textId="77777777" w:rsidTr="005B109B">
        <w:tc>
          <w:tcPr>
            <w:tcW w:w="2498" w:type="pct"/>
            <w:shd w:val="clear" w:color="auto" w:fill="auto"/>
          </w:tcPr>
          <w:p w14:paraId="272507FB" w14:textId="77777777" w:rsidR="005B109B" w:rsidRPr="00896F41" w:rsidRDefault="005B109B" w:rsidP="005B109B">
            <w:r w:rsidRPr="00896F41">
              <w:t>Powierzchnia (m2)</w:t>
            </w:r>
          </w:p>
        </w:tc>
        <w:tc>
          <w:tcPr>
            <w:tcW w:w="2502" w:type="pct"/>
            <w:shd w:val="clear" w:color="auto" w:fill="auto"/>
          </w:tcPr>
          <w:p w14:paraId="52AFF8BB" w14:textId="77777777" w:rsidR="005B109B" w:rsidRPr="00896F41" w:rsidRDefault="00683214" w:rsidP="005B109B">
            <w:r>
              <w:t xml:space="preserve">45,18 </w:t>
            </w:r>
            <w:r w:rsidR="005B109B">
              <w:t>m2</w:t>
            </w:r>
          </w:p>
        </w:tc>
      </w:tr>
      <w:tr w:rsidR="005B109B" w:rsidRPr="00896F41" w14:paraId="10AE0DD8" w14:textId="77777777" w:rsidTr="005B109B">
        <w:tc>
          <w:tcPr>
            <w:tcW w:w="2498" w:type="pct"/>
            <w:shd w:val="clear" w:color="auto" w:fill="auto"/>
          </w:tcPr>
          <w:p w14:paraId="69E34724" w14:textId="77777777" w:rsidR="005B109B" w:rsidRPr="00896F41" w:rsidRDefault="005B109B" w:rsidP="005B109B">
            <w:r w:rsidRPr="00896F41">
              <w:t xml:space="preserve">Szerokość </w:t>
            </w:r>
          </w:p>
        </w:tc>
        <w:tc>
          <w:tcPr>
            <w:tcW w:w="2502" w:type="pct"/>
            <w:shd w:val="clear" w:color="auto" w:fill="auto"/>
          </w:tcPr>
          <w:p w14:paraId="4F2D1C93" w14:textId="77777777" w:rsidR="005B109B" w:rsidRPr="00896F41" w:rsidRDefault="00417875" w:rsidP="005B109B">
            <w:r>
              <w:t>6</w:t>
            </w:r>
            <w:r w:rsidR="005B109B">
              <w:t>,</w:t>
            </w:r>
            <w:r>
              <w:t>04</w:t>
            </w:r>
            <w:r w:rsidR="005B109B">
              <w:t xml:space="preserve"> m</w:t>
            </w:r>
          </w:p>
        </w:tc>
      </w:tr>
      <w:tr w:rsidR="005B109B" w:rsidRPr="00896F41" w14:paraId="10686F70" w14:textId="77777777" w:rsidTr="005B109B">
        <w:tc>
          <w:tcPr>
            <w:tcW w:w="2498" w:type="pct"/>
            <w:shd w:val="clear" w:color="auto" w:fill="auto"/>
          </w:tcPr>
          <w:p w14:paraId="0055D42A" w14:textId="77777777" w:rsidR="005B109B" w:rsidRPr="00896F41" w:rsidRDefault="005B109B" w:rsidP="005B109B">
            <w:r w:rsidRPr="00896F41">
              <w:t xml:space="preserve">Długość </w:t>
            </w:r>
          </w:p>
        </w:tc>
        <w:tc>
          <w:tcPr>
            <w:tcW w:w="2502" w:type="pct"/>
            <w:shd w:val="clear" w:color="auto" w:fill="auto"/>
          </w:tcPr>
          <w:p w14:paraId="77B907AD" w14:textId="77777777" w:rsidR="005B109B" w:rsidRPr="00896F41" w:rsidRDefault="00BE52F3" w:rsidP="005B109B">
            <w:r>
              <w:t>8,22 m</w:t>
            </w:r>
          </w:p>
        </w:tc>
      </w:tr>
      <w:tr w:rsidR="005B109B" w:rsidRPr="00896F41" w14:paraId="0E401F8C" w14:textId="77777777" w:rsidTr="005B109B">
        <w:tc>
          <w:tcPr>
            <w:tcW w:w="2498" w:type="pct"/>
            <w:shd w:val="clear" w:color="auto" w:fill="auto"/>
          </w:tcPr>
          <w:p w14:paraId="1187D9A8" w14:textId="77777777" w:rsidR="005B109B" w:rsidRPr="00896F41" w:rsidRDefault="005B109B" w:rsidP="005B109B">
            <w:r w:rsidRPr="00896F41">
              <w:t>Światło dzienne</w:t>
            </w:r>
          </w:p>
        </w:tc>
        <w:tc>
          <w:tcPr>
            <w:tcW w:w="2502" w:type="pct"/>
            <w:shd w:val="clear" w:color="auto" w:fill="auto"/>
          </w:tcPr>
          <w:p w14:paraId="23B5BDD3" w14:textId="77777777" w:rsidR="005B109B" w:rsidRPr="00896F41" w:rsidRDefault="005B109B" w:rsidP="005B109B">
            <w:r>
              <w:t>Tak</w:t>
            </w:r>
          </w:p>
        </w:tc>
      </w:tr>
      <w:tr w:rsidR="005B109B" w:rsidRPr="00896F41" w14:paraId="64B22DCA" w14:textId="77777777" w:rsidTr="005B109B">
        <w:tc>
          <w:tcPr>
            <w:tcW w:w="2498" w:type="pct"/>
            <w:shd w:val="clear" w:color="auto" w:fill="auto"/>
          </w:tcPr>
          <w:p w14:paraId="4D06F3CF" w14:textId="77777777" w:rsidR="005B109B" w:rsidRPr="00896F41" w:rsidRDefault="005B109B" w:rsidP="005B109B">
            <w:r w:rsidRPr="00896F41">
              <w:t>Okna ( liczba)</w:t>
            </w:r>
          </w:p>
        </w:tc>
        <w:tc>
          <w:tcPr>
            <w:tcW w:w="2502" w:type="pct"/>
            <w:shd w:val="clear" w:color="auto" w:fill="auto"/>
          </w:tcPr>
          <w:p w14:paraId="1EC41DA6" w14:textId="77777777" w:rsidR="005B109B" w:rsidRPr="00896F41" w:rsidRDefault="00417875" w:rsidP="005B109B">
            <w:r>
              <w:t>3</w:t>
            </w:r>
          </w:p>
        </w:tc>
      </w:tr>
    </w:tbl>
    <w:p w14:paraId="229378F9" w14:textId="77777777" w:rsidR="002D75AC" w:rsidRPr="002D75AC" w:rsidRDefault="002D75AC" w:rsidP="002D75AC"/>
    <w:p w14:paraId="0E94B317" w14:textId="77777777" w:rsidR="005B109B" w:rsidRDefault="005B109B" w:rsidP="005B109B">
      <w:pPr>
        <w:pStyle w:val="Tabela"/>
      </w:pPr>
      <w:bookmarkStart w:id="12" w:name="_Toc124495128"/>
      <w:r>
        <w:t xml:space="preserve">Tabela 4. Parametry fizyczne pomieszczenia nr </w:t>
      </w:r>
      <w:bookmarkEnd w:id="12"/>
      <w:r w:rsidR="00417875">
        <w:t>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3"/>
        <w:gridCol w:w="4250"/>
      </w:tblGrid>
      <w:tr w:rsidR="005B109B" w:rsidRPr="00896F41" w14:paraId="6E00CE12" w14:textId="77777777" w:rsidTr="005B109B">
        <w:tc>
          <w:tcPr>
            <w:tcW w:w="2498" w:type="pct"/>
            <w:shd w:val="clear" w:color="auto" w:fill="auto"/>
          </w:tcPr>
          <w:p w14:paraId="79A72988" w14:textId="77777777" w:rsidR="005B109B" w:rsidRPr="005B109B" w:rsidRDefault="005B109B" w:rsidP="005B109B">
            <w:pPr>
              <w:rPr>
                <w:b/>
              </w:rPr>
            </w:pPr>
            <w:r w:rsidRPr="005B109B">
              <w:rPr>
                <w:b/>
              </w:rPr>
              <w:t xml:space="preserve">Kondygnacja: </w:t>
            </w:r>
          </w:p>
        </w:tc>
        <w:tc>
          <w:tcPr>
            <w:tcW w:w="2502" w:type="pct"/>
            <w:shd w:val="clear" w:color="auto" w:fill="auto"/>
          </w:tcPr>
          <w:p w14:paraId="1CF13EBE" w14:textId="77777777" w:rsidR="005B109B" w:rsidRPr="005B109B" w:rsidRDefault="005B109B" w:rsidP="005B109B">
            <w:pPr>
              <w:rPr>
                <w:b/>
              </w:rPr>
            </w:pPr>
            <w:r w:rsidRPr="005B109B">
              <w:rPr>
                <w:b/>
              </w:rPr>
              <w:t>P</w:t>
            </w:r>
            <w:r w:rsidR="00417875">
              <w:rPr>
                <w:b/>
              </w:rPr>
              <w:t>iwnica</w:t>
            </w:r>
            <w:r w:rsidRPr="005B109B">
              <w:rPr>
                <w:b/>
              </w:rPr>
              <w:t xml:space="preserve"> Budynek </w:t>
            </w:r>
            <w:r w:rsidR="00417875">
              <w:rPr>
                <w:b/>
              </w:rPr>
              <w:t>A</w:t>
            </w:r>
          </w:p>
        </w:tc>
      </w:tr>
      <w:tr w:rsidR="005B109B" w:rsidRPr="00896F41" w14:paraId="2A79F4EC" w14:textId="77777777" w:rsidTr="005B109B">
        <w:tc>
          <w:tcPr>
            <w:tcW w:w="2498" w:type="pct"/>
            <w:shd w:val="clear" w:color="auto" w:fill="auto"/>
          </w:tcPr>
          <w:p w14:paraId="2FEE7A95" w14:textId="77777777" w:rsidR="005B109B" w:rsidRPr="00896F41" w:rsidRDefault="005B109B" w:rsidP="005B109B">
            <w:r w:rsidRPr="00896F41">
              <w:t xml:space="preserve">Nazwa pomieszczenia </w:t>
            </w:r>
            <w:r>
              <w:t>(przeznaczenie)</w:t>
            </w:r>
          </w:p>
        </w:tc>
        <w:tc>
          <w:tcPr>
            <w:tcW w:w="2502" w:type="pct"/>
            <w:shd w:val="clear" w:color="auto" w:fill="auto"/>
          </w:tcPr>
          <w:p w14:paraId="6AE16B49" w14:textId="6DE2DCE4" w:rsidR="005B109B" w:rsidRPr="005B109B" w:rsidRDefault="00943C16" w:rsidP="005B109B">
            <w:pPr>
              <w:rPr>
                <w:szCs w:val="24"/>
              </w:rPr>
            </w:pPr>
            <w:r>
              <w:rPr>
                <w:szCs w:val="24"/>
              </w:rPr>
              <w:t>Pomieszczenie socjalne</w:t>
            </w:r>
            <w:r w:rsidR="00417875">
              <w:rPr>
                <w:szCs w:val="24"/>
              </w:rPr>
              <w:t xml:space="preserve"> </w:t>
            </w:r>
            <w:r w:rsidR="005B109B">
              <w:rPr>
                <w:szCs w:val="24"/>
              </w:rPr>
              <w:t xml:space="preserve"> </w:t>
            </w:r>
          </w:p>
          <w:p w14:paraId="64DDC275" w14:textId="77777777" w:rsidR="005B109B" w:rsidRPr="00896F41" w:rsidRDefault="00417875" w:rsidP="005B109B">
            <w:r>
              <w:t>Numer</w:t>
            </w:r>
            <w:r w:rsidR="005B109B">
              <w:t xml:space="preserve"> </w:t>
            </w:r>
            <w:r>
              <w:t>Pomieszczenia</w:t>
            </w:r>
            <w:r w:rsidR="005B109B">
              <w:t xml:space="preserve">: </w:t>
            </w:r>
            <w:r>
              <w:t>4</w:t>
            </w:r>
          </w:p>
        </w:tc>
      </w:tr>
      <w:tr w:rsidR="005B109B" w:rsidRPr="00896F41" w14:paraId="0F0F321C" w14:textId="77777777" w:rsidTr="005B109B">
        <w:tc>
          <w:tcPr>
            <w:tcW w:w="5000" w:type="pct"/>
            <w:gridSpan w:val="2"/>
            <w:shd w:val="clear" w:color="auto" w:fill="auto"/>
          </w:tcPr>
          <w:p w14:paraId="23B5C339" w14:textId="77777777" w:rsidR="005B109B" w:rsidRPr="005B109B" w:rsidRDefault="005B109B" w:rsidP="005B109B">
            <w:pPr>
              <w:jc w:val="center"/>
              <w:rPr>
                <w:b/>
              </w:rPr>
            </w:pPr>
            <w:r w:rsidRPr="005B109B">
              <w:rPr>
                <w:b/>
              </w:rPr>
              <w:t>Informacje ogólne</w:t>
            </w:r>
          </w:p>
        </w:tc>
      </w:tr>
      <w:tr w:rsidR="005B109B" w:rsidRPr="00896F41" w14:paraId="0CD34BCA" w14:textId="77777777" w:rsidTr="005B109B">
        <w:tc>
          <w:tcPr>
            <w:tcW w:w="2498" w:type="pct"/>
            <w:shd w:val="clear" w:color="auto" w:fill="auto"/>
          </w:tcPr>
          <w:p w14:paraId="55020BD3" w14:textId="77777777" w:rsidR="005B109B" w:rsidRPr="00896F41" w:rsidRDefault="005B109B" w:rsidP="005B109B">
            <w:r w:rsidRPr="00896F41">
              <w:t>Powierzchnia (m2)</w:t>
            </w:r>
          </w:p>
        </w:tc>
        <w:tc>
          <w:tcPr>
            <w:tcW w:w="2502" w:type="pct"/>
            <w:shd w:val="clear" w:color="auto" w:fill="auto"/>
          </w:tcPr>
          <w:p w14:paraId="4A8C8B92" w14:textId="77777777" w:rsidR="005B109B" w:rsidRPr="00896F41" w:rsidRDefault="00683214" w:rsidP="005B109B">
            <w:r>
              <w:t xml:space="preserve">15,95 </w:t>
            </w:r>
            <w:r w:rsidR="005B109B">
              <w:t>m2</w:t>
            </w:r>
          </w:p>
        </w:tc>
      </w:tr>
      <w:tr w:rsidR="005B109B" w:rsidRPr="00896F41" w14:paraId="70370574" w14:textId="77777777" w:rsidTr="005B109B">
        <w:tc>
          <w:tcPr>
            <w:tcW w:w="2498" w:type="pct"/>
            <w:shd w:val="clear" w:color="auto" w:fill="auto"/>
          </w:tcPr>
          <w:p w14:paraId="210F3F81" w14:textId="77777777" w:rsidR="005B109B" w:rsidRPr="00896F41" w:rsidRDefault="005B109B" w:rsidP="005B109B">
            <w:r w:rsidRPr="00896F41">
              <w:t xml:space="preserve">Szerokość </w:t>
            </w:r>
          </w:p>
        </w:tc>
        <w:tc>
          <w:tcPr>
            <w:tcW w:w="2502" w:type="pct"/>
            <w:shd w:val="clear" w:color="auto" w:fill="auto"/>
          </w:tcPr>
          <w:p w14:paraId="6103F767" w14:textId="77777777" w:rsidR="005B109B" w:rsidRPr="00896F41" w:rsidRDefault="00417875" w:rsidP="005B109B">
            <w:r>
              <w:t>2</w:t>
            </w:r>
            <w:r w:rsidR="005B109B">
              <w:t>,6</w:t>
            </w:r>
            <w:r>
              <w:t>4</w:t>
            </w:r>
            <w:r w:rsidR="005B109B">
              <w:t xml:space="preserve"> m</w:t>
            </w:r>
          </w:p>
        </w:tc>
      </w:tr>
      <w:tr w:rsidR="005B109B" w:rsidRPr="00896F41" w14:paraId="51C4A3E0" w14:textId="77777777" w:rsidTr="005B109B">
        <w:tc>
          <w:tcPr>
            <w:tcW w:w="2498" w:type="pct"/>
            <w:shd w:val="clear" w:color="auto" w:fill="auto"/>
          </w:tcPr>
          <w:p w14:paraId="09D92795" w14:textId="77777777" w:rsidR="005B109B" w:rsidRPr="00896F41" w:rsidRDefault="005B109B" w:rsidP="005B109B">
            <w:r w:rsidRPr="00896F41">
              <w:t xml:space="preserve">Długość </w:t>
            </w:r>
          </w:p>
        </w:tc>
        <w:tc>
          <w:tcPr>
            <w:tcW w:w="2502" w:type="pct"/>
            <w:shd w:val="clear" w:color="auto" w:fill="auto"/>
          </w:tcPr>
          <w:p w14:paraId="6AD03D18" w14:textId="77777777" w:rsidR="005B109B" w:rsidRPr="00896F41" w:rsidRDefault="005B109B" w:rsidP="005B109B">
            <w:r>
              <w:t>6,</w:t>
            </w:r>
            <w:r w:rsidR="00417875">
              <w:t>04</w:t>
            </w:r>
            <w:r>
              <w:t xml:space="preserve"> m</w:t>
            </w:r>
          </w:p>
        </w:tc>
      </w:tr>
      <w:tr w:rsidR="005B109B" w:rsidRPr="00896F41" w14:paraId="3E0C97D5" w14:textId="77777777" w:rsidTr="005B109B">
        <w:tc>
          <w:tcPr>
            <w:tcW w:w="2498" w:type="pct"/>
            <w:shd w:val="clear" w:color="auto" w:fill="auto"/>
          </w:tcPr>
          <w:p w14:paraId="7FCFA06A" w14:textId="77777777" w:rsidR="005B109B" w:rsidRPr="00896F41" w:rsidRDefault="005B109B" w:rsidP="005B109B">
            <w:r w:rsidRPr="00896F41">
              <w:t>Światło dzienne</w:t>
            </w:r>
          </w:p>
        </w:tc>
        <w:tc>
          <w:tcPr>
            <w:tcW w:w="2502" w:type="pct"/>
            <w:shd w:val="clear" w:color="auto" w:fill="auto"/>
          </w:tcPr>
          <w:p w14:paraId="5B49ECC1" w14:textId="77777777" w:rsidR="005B109B" w:rsidRPr="00896F41" w:rsidRDefault="005B109B" w:rsidP="005B109B">
            <w:r>
              <w:t>Tak</w:t>
            </w:r>
          </w:p>
        </w:tc>
      </w:tr>
      <w:tr w:rsidR="005B109B" w:rsidRPr="00896F41" w14:paraId="2119E093" w14:textId="77777777" w:rsidTr="005B109B">
        <w:tc>
          <w:tcPr>
            <w:tcW w:w="2498" w:type="pct"/>
            <w:shd w:val="clear" w:color="auto" w:fill="auto"/>
          </w:tcPr>
          <w:p w14:paraId="0429998E" w14:textId="77777777" w:rsidR="005B109B" w:rsidRPr="00896F41" w:rsidRDefault="005B109B" w:rsidP="005B109B">
            <w:r w:rsidRPr="00896F41">
              <w:t>Okna ( liczba)</w:t>
            </w:r>
          </w:p>
        </w:tc>
        <w:tc>
          <w:tcPr>
            <w:tcW w:w="2502" w:type="pct"/>
            <w:shd w:val="clear" w:color="auto" w:fill="auto"/>
          </w:tcPr>
          <w:p w14:paraId="4AF48186" w14:textId="77777777" w:rsidR="005B109B" w:rsidRPr="00896F41" w:rsidRDefault="005B109B" w:rsidP="005B109B">
            <w:r>
              <w:t>1</w:t>
            </w:r>
          </w:p>
        </w:tc>
      </w:tr>
    </w:tbl>
    <w:p w14:paraId="78C93AA5" w14:textId="77777777" w:rsidR="002D75AC" w:rsidRDefault="002D75AC" w:rsidP="000A113F"/>
    <w:p w14:paraId="5ADBC493" w14:textId="77777777" w:rsidR="003B55F8" w:rsidRDefault="003B55F8" w:rsidP="000A113F"/>
    <w:p w14:paraId="3C112653" w14:textId="77777777" w:rsidR="00417875" w:rsidRDefault="00417875" w:rsidP="00417875">
      <w:pPr>
        <w:pStyle w:val="Tabela"/>
      </w:pPr>
      <w:r>
        <w:t>Tabela 5. Parametry fizyczne pomieszczenia nr 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3"/>
        <w:gridCol w:w="4250"/>
      </w:tblGrid>
      <w:tr w:rsidR="00417875" w:rsidRPr="00896F41" w14:paraId="352C841E" w14:textId="77777777" w:rsidTr="00AA587A">
        <w:tc>
          <w:tcPr>
            <w:tcW w:w="2498" w:type="pct"/>
            <w:shd w:val="clear" w:color="auto" w:fill="auto"/>
          </w:tcPr>
          <w:p w14:paraId="78F81FB5" w14:textId="77777777" w:rsidR="00417875" w:rsidRPr="005B109B" w:rsidRDefault="00417875" w:rsidP="00AA587A">
            <w:pPr>
              <w:rPr>
                <w:b/>
              </w:rPr>
            </w:pPr>
            <w:r w:rsidRPr="005B109B">
              <w:rPr>
                <w:b/>
              </w:rPr>
              <w:lastRenderedPageBreak/>
              <w:t xml:space="preserve">Kondygnacja: </w:t>
            </w:r>
          </w:p>
        </w:tc>
        <w:tc>
          <w:tcPr>
            <w:tcW w:w="2502" w:type="pct"/>
            <w:shd w:val="clear" w:color="auto" w:fill="auto"/>
          </w:tcPr>
          <w:p w14:paraId="61E54F9F" w14:textId="77777777" w:rsidR="00417875" w:rsidRPr="005B109B" w:rsidRDefault="00417875" w:rsidP="00AA587A">
            <w:pPr>
              <w:rPr>
                <w:b/>
              </w:rPr>
            </w:pPr>
            <w:r w:rsidRPr="005B109B">
              <w:rPr>
                <w:b/>
              </w:rPr>
              <w:t>P</w:t>
            </w:r>
            <w:r>
              <w:rPr>
                <w:b/>
              </w:rPr>
              <w:t>iwnica</w:t>
            </w:r>
            <w:r w:rsidRPr="005B109B">
              <w:rPr>
                <w:b/>
              </w:rPr>
              <w:t xml:space="preserve"> Budynek </w:t>
            </w:r>
            <w:r>
              <w:rPr>
                <w:b/>
              </w:rPr>
              <w:t>A</w:t>
            </w:r>
          </w:p>
        </w:tc>
      </w:tr>
      <w:tr w:rsidR="00417875" w:rsidRPr="00896F41" w14:paraId="7A7BE753" w14:textId="77777777" w:rsidTr="00AA587A">
        <w:tc>
          <w:tcPr>
            <w:tcW w:w="2498" w:type="pct"/>
            <w:shd w:val="clear" w:color="auto" w:fill="auto"/>
          </w:tcPr>
          <w:p w14:paraId="07D54852" w14:textId="77777777" w:rsidR="00417875" w:rsidRPr="00896F41" w:rsidRDefault="00417875" w:rsidP="00AA587A">
            <w:r w:rsidRPr="00896F41">
              <w:t xml:space="preserve">Nazwa pomieszczenia </w:t>
            </w:r>
            <w:r>
              <w:t>(przeznaczenie)</w:t>
            </w:r>
          </w:p>
        </w:tc>
        <w:tc>
          <w:tcPr>
            <w:tcW w:w="2502" w:type="pct"/>
            <w:shd w:val="clear" w:color="auto" w:fill="auto"/>
          </w:tcPr>
          <w:p w14:paraId="1C4427F7" w14:textId="77777777" w:rsidR="00417875" w:rsidRPr="005B109B" w:rsidRDefault="00417875" w:rsidP="00AA587A">
            <w:pPr>
              <w:rPr>
                <w:szCs w:val="24"/>
              </w:rPr>
            </w:pPr>
            <w:r>
              <w:rPr>
                <w:szCs w:val="24"/>
              </w:rPr>
              <w:t xml:space="preserve">Korytarz </w:t>
            </w:r>
          </w:p>
          <w:p w14:paraId="7DBDEEB7" w14:textId="77777777" w:rsidR="00417875" w:rsidRPr="00896F41" w:rsidRDefault="00417875" w:rsidP="00AA587A">
            <w:r>
              <w:t>Numer Pomieszczenia: 5</w:t>
            </w:r>
          </w:p>
        </w:tc>
      </w:tr>
      <w:tr w:rsidR="00417875" w:rsidRPr="00896F41" w14:paraId="38164072" w14:textId="77777777" w:rsidTr="00AA587A">
        <w:tc>
          <w:tcPr>
            <w:tcW w:w="5000" w:type="pct"/>
            <w:gridSpan w:val="2"/>
            <w:shd w:val="clear" w:color="auto" w:fill="auto"/>
          </w:tcPr>
          <w:p w14:paraId="7E665D4D" w14:textId="77777777" w:rsidR="00417875" w:rsidRPr="005B109B" w:rsidRDefault="00417875" w:rsidP="00AA587A">
            <w:pPr>
              <w:jc w:val="center"/>
              <w:rPr>
                <w:b/>
              </w:rPr>
            </w:pPr>
            <w:r w:rsidRPr="005B109B">
              <w:rPr>
                <w:b/>
              </w:rPr>
              <w:t>Informacje ogólne</w:t>
            </w:r>
          </w:p>
        </w:tc>
      </w:tr>
      <w:tr w:rsidR="00417875" w:rsidRPr="00896F41" w14:paraId="3F6F1AAE" w14:textId="77777777" w:rsidTr="00AA587A">
        <w:tc>
          <w:tcPr>
            <w:tcW w:w="2498" w:type="pct"/>
            <w:shd w:val="clear" w:color="auto" w:fill="auto"/>
          </w:tcPr>
          <w:p w14:paraId="48B3176D" w14:textId="77777777" w:rsidR="00417875" w:rsidRPr="00896F41" w:rsidRDefault="00417875" w:rsidP="00AA587A">
            <w:r w:rsidRPr="00896F41">
              <w:t>Powierzchnia (m2)</w:t>
            </w:r>
          </w:p>
        </w:tc>
        <w:tc>
          <w:tcPr>
            <w:tcW w:w="2502" w:type="pct"/>
            <w:shd w:val="clear" w:color="auto" w:fill="auto"/>
          </w:tcPr>
          <w:p w14:paraId="19968B6A" w14:textId="77777777" w:rsidR="00417875" w:rsidRPr="00896F41" w:rsidRDefault="00065E01" w:rsidP="00AA587A">
            <w:r>
              <w:t>36,43</w:t>
            </w:r>
            <w:r w:rsidR="00417875">
              <w:t xml:space="preserve"> m2</w:t>
            </w:r>
          </w:p>
        </w:tc>
      </w:tr>
      <w:tr w:rsidR="00417875" w:rsidRPr="00896F41" w14:paraId="721953EE" w14:textId="77777777" w:rsidTr="00AA587A">
        <w:tc>
          <w:tcPr>
            <w:tcW w:w="2498" w:type="pct"/>
            <w:shd w:val="clear" w:color="auto" w:fill="auto"/>
          </w:tcPr>
          <w:p w14:paraId="245F4F64" w14:textId="77777777" w:rsidR="00417875" w:rsidRPr="00896F41" w:rsidRDefault="00417875" w:rsidP="00AA587A">
            <w:r w:rsidRPr="00896F41">
              <w:t xml:space="preserve">Szerokość </w:t>
            </w:r>
          </w:p>
        </w:tc>
        <w:tc>
          <w:tcPr>
            <w:tcW w:w="2502" w:type="pct"/>
            <w:shd w:val="clear" w:color="auto" w:fill="auto"/>
          </w:tcPr>
          <w:p w14:paraId="7775826C" w14:textId="77777777" w:rsidR="00417875" w:rsidRPr="00896F41" w:rsidRDefault="00417875" w:rsidP="00AA587A">
            <w:r>
              <w:t>2,4</w:t>
            </w:r>
            <w:r w:rsidR="00BE52F3">
              <w:t>6</w:t>
            </w:r>
            <w:r>
              <w:t xml:space="preserve"> m</w:t>
            </w:r>
          </w:p>
        </w:tc>
      </w:tr>
      <w:tr w:rsidR="00417875" w:rsidRPr="00896F41" w14:paraId="5FD0C076" w14:textId="77777777" w:rsidTr="00AA587A">
        <w:tc>
          <w:tcPr>
            <w:tcW w:w="2498" w:type="pct"/>
            <w:shd w:val="clear" w:color="auto" w:fill="auto"/>
          </w:tcPr>
          <w:p w14:paraId="50B5C47A" w14:textId="77777777" w:rsidR="00417875" w:rsidRPr="00896F41" w:rsidRDefault="00417875" w:rsidP="00AA587A">
            <w:r w:rsidRPr="00896F41">
              <w:t xml:space="preserve">Długość </w:t>
            </w:r>
          </w:p>
        </w:tc>
        <w:tc>
          <w:tcPr>
            <w:tcW w:w="2502" w:type="pct"/>
            <w:shd w:val="clear" w:color="auto" w:fill="auto"/>
          </w:tcPr>
          <w:p w14:paraId="683F4F44" w14:textId="77777777" w:rsidR="00417875" w:rsidRPr="00896F41" w:rsidRDefault="00BE52F3" w:rsidP="00AA587A">
            <w:r>
              <w:t>14,81</w:t>
            </w:r>
            <w:r w:rsidR="00417875">
              <w:t xml:space="preserve"> m</w:t>
            </w:r>
          </w:p>
        </w:tc>
      </w:tr>
      <w:tr w:rsidR="00417875" w:rsidRPr="00896F41" w14:paraId="0786BF3A" w14:textId="77777777" w:rsidTr="00AA587A">
        <w:tc>
          <w:tcPr>
            <w:tcW w:w="2498" w:type="pct"/>
            <w:shd w:val="clear" w:color="auto" w:fill="auto"/>
          </w:tcPr>
          <w:p w14:paraId="66746A1F" w14:textId="77777777" w:rsidR="00417875" w:rsidRPr="00896F41" w:rsidRDefault="00417875" w:rsidP="00AA587A">
            <w:r w:rsidRPr="00896F41">
              <w:t>Światło dzienne</w:t>
            </w:r>
          </w:p>
        </w:tc>
        <w:tc>
          <w:tcPr>
            <w:tcW w:w="2502" w:type="pct"/>
            <w:shd w:val="clear" w:color="auto" w:fill="auto"/>
          </w:tcPr>
          <w:p w14:paraId="1B181FC0" w14:textId="77777777" w:rsidR="00417875" w:rsidRPr="00896F41" w:rsidRDefault="00417875" w:rsidP="00AA587A">
            <w:r>
              <w:t>Tak</w:t>
            </w:r>
          </w:p>
        </w:tc>
      </w:tr>
      <w:tr w:rsidR="00417875" w:rsidRPr="00896F41" w14:paraId="1E96C0D9" w14:textId="77777777" w:rsidTr="00AA587A">
        <w:tc>
          <w:tcPr>
            <w:tcW w:w="2498" w:type="pct"/>
            <w:shd w:val="clear" w:color="auto" w:fill="auto"/>
          </w:tcPr>
          <w:p w14:paraId="5762C991" w14:textId="77777777" w:rsidR="00417875" w:rsidRPr="00896F41" w:rsidRDefault="00A31065" w:rsidP="00AA587A">
            <w:r>
              <w:t>Drzwi zewnętrzne z szybą</w:t>
            </w:r>
            <w:r w:rsidR="00417875" w:rsidRPr="00896F41">
              <w:t xml:space="preserve"> (liczba)</w:t>
            </w:r>
          </w:p>
        </w:tc>
        <w:tc>
          <w:tcPr>
            <w:tcW w:w="2502" w:type="pct"/>
            <w:shd w:val="clear" w:color="auto" w:fill="auto"/>
          </w:tcPr>
          <w:p w14:paraId="03DBB40B" w14:textId="77777777" w:rsidR="00417875" w:rsidRPr="00896F41" w:rsidRDefault="00417875" w:rsidP="00AA587A">
            <w:r>
              <w:t>1</w:t>
            </w:r>
          </w:p>
        </w:tc>
      </w:tr>
    </w:tbl>
    <w:p w14:paraId="1870F6D0" w14:textId="77777777" w:rsidR="00417875" w:rsidRDefault="00417875" w:rsidP="000A113F"/>
    <w:p w14:paraId="40B942F5" w14:textId="77777777" w:rsidR="00417875" w:rsidRDefault="00417875" w:rsidP="00417875">
      <w:pPr>
        <w:pStyle w:val="Tabela"/>
      </w:pPr>
      <w:r>
        <w:t xml:space="preserve">Tabela </w:t>
      </w:r>
      <w:r w:rsidR="00166161">
        <w:t>6</w:t>
      </w:r>
      <w:r>
        <w:t xml:space="preserve">. Parametry fizyczne pomieszczenia nr </w:t>
      </w:r>
      <w:r w:rsidR="00166161">
        <w:t>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3"/>
        <w:gridCol w:w="4250"/>
      </w:tblGrid>
      <w:tr w:rsidR="00417875" w:rsidRPr="00896F41" w14:paraId="1D45FCD1" w14:textId="77777777" w:rsidTr="00AA587A">
        <w:tc>
          <w:tcPr>
            <w:tcW w:w="2498" w:type="pct"/>
            <w:shd w:val="clear" w:color="auto" w:fill="auto"/>
          </w:tcPr>
          <w:p w14:paraId="1E4A9017" w14:textId="77777777" w:rsidR="00417875" w:rsidRPr="005B109B" w:rsidRDefault="00417875" w:rsidP="00AA587A">
            <w:pPr>
              <w:rPr>
                <w:b/>
              </w:rPr>
            </w:pPr>
            <w:r w:rsidRPr="005B109B">
              <w:rPr>
                <w:b/>
              </w:rPr>
              <w:t xml:space="preserve">Kondygnacja: </w:t>
            </w:r>
          </w:p>
        </w:tc>
        <w:tc>
          <w:tcPr>
            <w:tcW w:w="2502" w:type="pct"/>
            <w:shd w:val="clear" w:color="auto" w:fill="auto"/>
          </w:tcPr>
          <w:p w14:paraId="2D868917" w14:textId="77777777" w:rsidR="00417875" w:rsidRPr="005B109B" w:rsidRDefault="00417875" w:rsidP="00AA587A">
            <w:pPr>
              <w:rPr>
                <w:b/>
              </w:rPr>
            </w:pPr>
            <w:r w:rsidRPr="005B109B">
              <w:rPr>
                <w:b/>
              </w:rPr>
              <w:t>P</w:t>
            </w:r>
            <w:r>
              <w:rPr>
                <w:b/>
              </w:rPr>
              <w:t>iwnica</w:t>
            </w:r>
            <w:r w:rsidRPr="005B109B">
              <w:rPr>
                <w:b/>
              </w:rPr>
              <w:t xml:space="preserve"> Budynek </w:t>
            </w:r>
            <w:r>
              <w:rPr>
                <w:b/>
              </w:rPr>
              <w:t>A</w:t>
            </w:r>
          </w:p>
        </w:tc>
      </w:tr>
      <w:tr w:rsidR="00417875" w:rsidRPr="00896F41" w14:paraId="1BCEA227" w14:textId="77777777" w:rsidTr="00AA587A">
        <w:tc>
          <w:tcPr>
            <w:tcW w:w="2498" w:type="pct"/>
            <w:shd w:val="clear" w:color="auto" w:fill="auto"/>
          </w:tcPr>
          <w:p w14:paraId="2100A004" w14:textId="77777777" w:rsidR="00417875" w:rsidRPr="00896F41" w:rsidRDefault="00417875" w:rsidP="00AA587A">
            <w:r w:rsidRPr="00896F41">
              <w:t xml:space="preserve">Nazwa pomieszczenia </w:t>
            </w:r>
            <w:r>
              <w:t>(przeznaczenie)</w:t>
            </w:r>
          </w:p>
        </w:tc>
        <w:tc>
          <w:tcPr>
            <w:tcW w:w="2502" w:type="pct"/>
            <w:shd w:val="clear" w:color="auto" w:fill="auto"/>
          </w:tcPr>
          <w:p w14:paraId="300774DF" w14:textId="6B9D7892" w:rsidR="00417875" w:rsidRPr="005B109B" w:rsidRDefault="00AE5114" w:rsidP="00AA587A">
            <w:pPr>
              <w:rPr>
                <w:szCs w:val="24"/>
              </w:rPr>
            </w:pPr>
            <w:r>
              <w:rPr>
                <w:szCs w:val="24"/>
              </w:rPr>
              <w:t>S</w:t>
            </w:r>
            <w:r w:rsidR="00943C16">
              <w:rPr>
                <w:szCs w:val="24"/>
              </w:rPr>
              <w:t>trefa relaksu</w:t>
            </w:r>
          </w:p>
          <w:p w14:paraId="291B6A6D" w14:textId="77777777" w:rsidR="00417875" w:rsidRPr="00896F41" w:rsidRDefault="00417875" w:rsidP="00AA587A">
            <w:r>
              <w:t xml:space="preserve">Numer Pomieszczenia: </w:t>
            </w:r>
            <w:r w:rsidR="00166161">
              <w:t>6</w:t>
            </w:r>
          </w:p>
        </w:tc>
      </w:tr>
      <w:tr w:rsidR="00417875" w:rsidRPr="00896F41" w14:paraId="76912C1D" w14:textId="77777777" w:rsidTr="00AA587A">
        <w:tc>
          <w:tcPr>
            <w:tcW w:w="5000" w:type="pct"/>
            <w:gridSpan w:val="2"/>
            <w:shd w:val="clear" w:color="auto" w:fill="auto"/>
          </w:tcPr>
          <w:p w14:paraId="612F81BD" w14:textId="77777777" w:rsidR="00417875" w:rsidRPr="005B109B" w:rsidRDefault="00417875" w:rsidP="00AA587A">
            <w:pPr>
              <w:jc w:val="center"/>
              <w:rPr>
                <w:b/>
              </w:rPr>
            </w:pPr>
            <w:r w:rsidRPr="005B109B">
              <w:rPr>
                <w:b/>
              </w:rPr>
              <w:t>Informacje ogólne</w:t>
            </w:r>
          </w:p>
        </w:tc>
      </w:tr>
      <w:tr w:rsidR="00417875" w:rsidRPr="00896F41" w14:paraId="3EA728C7" w14:textId="77777777" w:rsidTr="00AA587A">
        <w:tc>
          <w:tcPr>
            <w:tcW w:w="2498" w:type="pct"/>
            <w:shd w:val="clear" w:color="auto" w:fill="auto"/>
          </w:tcPr>
          <w:p w14:paraId="3A56496D" w14:textId="77777777" w:rsidR="00417875" w:rsidRPr="00896F41" w:rsidRDefault="00417875" w:rsidP="00AA587A">
            <w:r w:rsidRPr="00896F41">
              <w:t>Powierzchnia (m2)</w:t>
            </w:r>
          </w:p>
        </w:tc>
        <w:tc>
          <w:tcPr>
            <w:tcW w:w="2502" w:type="pct"/>
            <w:shd w:val="clear" w:color="auto" w:fill="auto"/>
          </w:tcPr>
          <w:p w14:paraId="1B4B9BDD" w14:textId="77777777" w:rsidR="00417875" w:rsidRPr="00896F41" w:rsidRDefault="00065E01" w:rsidP="00AA587A">
            <w:r>
              <w:t>50,98</w:t>
            </w:r>
            <w:r w:rsidR="00417875">
              <w:t xml:space="preserve"> m2</w:t>
            </w:r>
          </w:p>
        </w:tc>
      </w:tr>
      <w:tr w:rsidR="00417875" w:rsidRPr="00896F41" w14:paraId="26A7BD1B" w14:textId="77777777" w:rsidTr="00AA587A">
        <w:tc>
          <w:tcPr>
            <w:tcW w:w="2498" w:type="pct"/>
            <w:shd w:val="clear" w:color="auto" w:fill="auto"/>
          </w:tcPr>
          <w:p w14:paraId="2DD43CAD" w14:textId="77777777" w:rsidR="00417875" w:rsidRPr="00896F41" w:rsidRDefault="00417875" w:rsidP="00AA587A">
            <w:r w:rsidRPr="00896F41">
              <w:t xml:space="preserve">Szerokość </w:t>
            </w:r>
          </w:p>
        </w:tc>
        <w:tc>
          <w:tcPr>
            <w:tcW w:w="2502" w:type="pct"/>
            <w:shd w:val="clear" w:color="auto" w:fill="auto"/>
          </w:tcPr>
          <w:p w14:paraId="42287F48" w14:textId="77777777" w:rsidR="00417875" w:rsidRPr="00896F41" w:rsidRDefault="00166161" w:rsidP="00AA587A">
            <w:r>
              <w:t>6</w:t>
            </w:r>
            <w:r w:rsidR="00417875">
              <w:t>,</w:t>
            </w:r>
            <w:r>
              <w:t>0</w:t>
            </w:r>
            <w:r w:rsidR="00417875">
              <w:t>4 m</w:t>
            </w:r>
          </w:p>
        </w:tc>
      </w:tr>
      <w:tr w:rsidR="00417875" w:rsidRPr="00896F41" w14:paraId="6FBEFBD0" w14:textId="77777777" w:rsidTr="00AA587A">
        <w:tc>
          <w:tcPr>
            <w:tcW w:w="2498" w:type="pct"/>
            <w:shd w:val="clear" w:color="auto" w:fill="auto"/>
          </w:tcPr>
          <w:p w14:paraId="0C0E8762" w14:textId="77777777" w:rsidR="00417875" w:rsidRPr="00896F41" w:rsidRDefault="00417875" w:rsidP="00AA587A">
            <w:r w:rsidRPr="00896F41">
              <w:t xml:space="preserve">Długość </w:t>
            </w:r>
          </w:p>
        </w:tc>
        <w:tc>
          <w:tcPr>
            <w:tcW w:w="2502" w:type="pct"/>
            <w:shd w:val="clear" w:color="auto" w:fill="auto"/>
          </w:tcPr>
          <w:p w14:paraId="246C7486" w14:textId="77777777" w:rsidR="00417875" w:rsidRPr="00896F41" w:rsidRDefault="00BE52F3" w:rsidP="00AA587A">
            <w:r>
              <w:t>9,72 m</w:t>
            </w:r>
          </w:p>
        </w:tc>
      </w:tr>
      <w:tr w:rsidR="00417875" w:rsidRPr="00896F41" w14:paraId="63AF72A1" w14:textId="77777777" w:rsidTr="00AA587A">
        <w:tc>
          <w:tcPr>
            <w:tcW w:w="2498" w:type="pct"/>
            <w:shd w:val="clear" w:color="auto" w:fill="auto"/>
          </w:tcPr>
          <w:p w14:paraId="0CCF512D" w14:textId="77777777" w:rsidR="00417875" w:rsidRPr="00896F41" w:rsidRDefault="00417875" w:rsidP="00AA587A">
            <w:r w:rsidRPr="00896F41">
              <w:t>Światło dzienne</w:t>
            </w:r>
          </w:p>
        </w:tc>
        <w:tc>
          <w:tcPr>
            <w:tcW w:w="2502" w:type="pct"/>
            <w:shd w:val="clear" w:color="auto" w:fill="auto"/>
          </w:tcPr>
          <w:p w14:paraId="0869F382" w14:textId="77777777" w:rsidR="00417875" w:rsidRPr="00896F41" w:rsidRDefault="00417875" w:rsidP="00AA587A">
            <w:r>
              <w:t>Tak</w:t>
            </w:r>
          </w:p>
        </w:tc>
      </w:tr>
      <w:tr w:rsidR="00417875" w:rsidRPr="00896F41" w14:paraId="48B24FCD" w14:textId="77777777" w:rsidTr="00AA587A">
        <w:tc>
          <w:tcPr>
            <w:tcW w:w="2498" w:type="pct"/>
            <w:shd w:val="clear" w:color="auto" w:fill="auto"/>
          </w:tcPr>
          <w:p w14:paraId="5CCD715D" w14:textId="77777777" w:rsidR="00417875" w:rsidRPr="00896F41" w:rsidRDefault="00417875" w:rsidP="00AA587A">
            <w:r w:rsidRPr="00896F41">
              <w:t>Okna ( liczba)</w:t>
            </w:r>
          </w:p>
        </w:tc>
        <w:tc>
          <w:tcPr>
            <w:tcW w:w="2502" w:type="pct"/>
            <w:shd w:val="clear" w:color="auto" w:fill="auto"/>
          </w:tcPr>
          <w:p w14:paraId="5082E5AF" w14:textId="77777777" w:rsidR="00417875" w:rsidRPr="00896F41" w:rsidRDefault="00327BE5" w:rsidP="00AA587A">
            <w:r>
              <w:t>3</w:t>
            </w:r>
          </w:p>
        </w:tc>
      </w:tr>
    </w:tbl>
    <w:p w14:paraId="7BAC5485" w14:textId="77777777" w:rsidR="00417875" w:rsidRDefault="00417875" w:rsidP="000A113F"/>
    <w:p w14:paraId="1D33657C" w14:textId="77777777" w:rsidR="00327BE5" w:rsidRDefault="005B109B" w:rsidP="005B109B">
      <w:r>
        <w:t>W budynku nie stwierdzono uszkodzeń i braków, które stanowią zagrożenie życia lub zdrowia ludzi. Stan techniczny budynku zapewnia bezpieczeństwo konstrukcji. W</w:t>
      </w:r>
      <w:r w:rsidR="00FE789F">
        <w:t xml:space="preserve"> ramach remontu </w:t>
      </w:r>
      <w:r w:rsidR="00FE789F" w:rsidRPr="00F90C11">
        <w:t xml:space="preserve">pomieszczeń </w:t>
      </w:r>
      <w:r w:rsidR="00327BE5" w:rsidRPr="00F90C11">
        <w:t>„</w:t>
      </w:r>
      <w:r w:rsidR="00FE789F" w:rsidRPr="00F90C11">
        <w:t>b</w:t>
      </w:r>
      <w:r w:rsidR="00327BE5" w:rsidRPr="00F90C11">
        <w:t>ufetu”</w:t>
      </w:r>
      <w:r w:rsidRPr="00F90C11">
        <w:t xml:space="preserve"> zaplanowano</w:t>
      </w:r>
      <w:r>
        <w:t xml:space="preserve"> następujące prace budowlane:</w:t>
      </w:r>
    </w:p>
    <w:p w14:paraId="57C90091" w14:textId="77777777" w:rsidR="00F706B4" w:rsidRPr="009B248A" w:rsidRDefault="00F706B4" w:rsidP="005B109B">
      <w:pPr>
        <w:rPr>
          <w:b/>
        </w:rPr>
      </w:pPr>
      <w:r w:rsidRPr="009B248A">
        <w:rPr>
          <w:b/>
        </w:rPr>
        <w:lastRenderedPageBreak/>
        <w:t>1. Roboty wewnętrzne:</w:t>
      </w:r>
    </w:p>
    <w:p w14:paraId="55278F32" w14:textId="77777777" w:rsidR="003F70C8" w:rsidRDefault="003F70C8" w:rsidP="003F70C8">
      <w:r>
        <w:t>- demontaż armatury sanitarnej,</w:t>
      </w:r>
    </w:p>
    <w:p w14:paraId="69AD46CE" w14:textId="77777777" w:rsidR="003F70C8" w:rsidRDefault="003F70C8" w:rsidP="003F70C8">
      <w:r>
        <w:t>- demontaż blatu gastronomicznego,</w:t>
      </w:r>
    </w:p>
    <w:p w14:paraId="37823E47" w14:textId="77777777" w:rsidR="003F70C8" w:rsidRDefault="003F70C8" w:rsidP="003F70C8">
      <w:r>
        <w:t>- demontaż kraty wewnętrznej,</w:t>
      </w:r>
    </w:p>
    <w:p w14:paraId="1A9C03C9" w14:textId="77777777" w:rsidR="00327BE5" w:rsidRDefault="00327BE5" w:rsidP="005B109B">
      <w:r>
        <w:t xml:space="preserve">- skucie istniejących tynków </w:t>
      </w:r>
      <w:r w:rsidR="00AA587A">
        <w:t xml:space="preserve">dekoracyjnych </w:t>
      </w:r>
      <w:r>
        <w:t xml:space="preserve">w pom. </w:t>
      </w:r>
      <w:r w:rsidR="00AA587A">
        <w:t>1</w:t>
      </w:r>
      <w:r>
        <w:t>,</w:t>
      </w:r>
      <w:r w:rsidR="00AA587A">
        <w:t xml:space="preserve"> </w:t>
      </w:r>
      <w:r w:rsidR="00F706B4">
        <w:t>3, 5, 6,</w:t>
      </w:r>
    </w:p>
    <w:p w14:paraId="6E49EF43" w14:textId="77777777" w:rsidR="003F70C8" w:rsidRDefault="003F70C8" w:rsidP="003F70C8">
      <w:r>
        <w:t>- skucie płytek ściennych w pom. 1, 2, 3,</w:t>
      </w:r>
    </w:p>
    <w:p w14:paraId="256CD4DA" w14:textId="77777777" w:rsidR="003F70C8" w:rsidRDefault="003F70C8" w:rsidP="003F70C8">
      <w:r>
        <w:t>- rozbiórka ścian działowych wydzielających istniejące pomieszczenia WC,</w:t>
      </w:r>
    </w:p>
    <w:p w14:paraId="5B2E7E3E" w14:textId="77777777" w:rsidR="003F70C8" w:rsidRDefault="003F70C8" w:rsidP="003F70C8">
      <w:r>
        <w:t>- demontaż istniejącej zabudowy g-k w pom. 6,</w:t>
      </w:r>
    </w:p>
    <w:p w14:paraId="21AE0291" w14:textId="77777777" w:rsidR="009566B7" w:rsidRDefault="009566B7" w:rsidP="005B109B">
      <w:r>
        <w:t>- demontaż istniejącej instalacji elektrycznej,</w:t>
      </w:r>
    </w:p>
    <w:p w14:paraId="2BA539B0" w14:textId="77777777" w:rsidR="009566B7" w:rsidRDefault="009566B7" w:rsidP="005B109B">
      <w:r>
        <w:t>- wymiana okien</w:t>
      </w:r>
      <w:r w:rsidR="009B6CAC">
        <w:t>,</w:t>
      </w:r>
      <w:r w:rsidR="00F706B4">
        <w:t xml:space="preserve"> </w:t>
      </w:r>
    </w:p>
    <w:p w14:paraId="7CA2D393" w14:textId="77777777" w:rsidR="009566B7" w:rsidRDefault="009566B7" w:rsidP="00CB6372">
      <w:pPr>
        <w:jc w:val="left"/>
      </w:pPr>
      <w:r>
        <w:t>- demontaż istniejące</w:t>
      </w:r>
      <w:r w:rsidR="00F706B4">
        <w:t xml:space="preserve">go okapu </w:t>
      </w:r>
      <w:r>
        <w:t xml:space="preserve">wentylacji wyciągowej </w:t>
      </w:r>
      <w:r w:rsidR="00F706B4">
        <w:t>(</w:t>
      </w:r>
      <w:r>
        <w:t>gastronomicznej</w:t>
      </w:r>
      <w:r w:rsidR="00F706B4">
        <w:t>)</w:t>
      </w:r>
      <w:r w:rsidR="00181E61">
        <w:t xml:space="preserve"> oraz</w:t>
      </w:r>
      <w:r w:rsidR="00F706B4">
        <w:t xml:space="preserve"> </w:t>
      </w:r>
      <w:r w:rsidR="009B6CAC">
        <w:t xml:space="preserve">rozbudowa istniejącej </w:t>
      </w:r>
      <w:r w:rsidR="001164E6">
        <w:t>wentylacyjnej mechanicznej wyciągowej,</w:t>
      </w:r>
    </w:p>
    <w:p w14:paraId="0D9BA8EA" w14:textId="7FD47438" w:rsidR="009566B7" w:rsidRDefault="00327BE5" w:rsidP="008E658E">
      <w:pPr>
        <w:jc w:val="left"/>
      </w:pPr>
      <w:r>
        <w:t xml:space="preserve">- </w:t>
      </w:r>
      <w:r w:rsidR="009566B7">
        <w:t xml:space="preserve">wykonanie ścianek działowych wydzielających pomieszczenie </w:t>
      </w:r>
      <w:r w:rsidR="003F70C8">
        <w:t>„WC dla</w:t>
      </w:r>
      <w:r w:rsidR="00F90C11">
        <w:t xml:space="preserve"> osób</w:t>
      </w:r>
      <w:r w:rsidR="003F70C8">
        <w:t xml:space="preserve"> niepełnosprawnych”</w:t>
      </w:r>
      <w:r w:rsidR="009566B7">
        <w:t xml:space="preserve"> dla niepełnosprawnych i pomieszczenia zaplecza,</w:t>
      </w:r>
    </w:p>
    <w:p w14:paraId="27ABCBE3" w14:textId="77777777" w:rsidR="009566B7" w:rsidRDefault="009566B7" w:rsidP="005B109B">
      <w:r>
        <w:t>- demontaż ościeżnic i skrzydeł drzwi wewnętrznych</w:t>
      </w:r>
    </w:p>
    <w:p w14:paraId="04B983C2" w14:textId="77777777" w:rsidR="009566B7" w:rsidRDefault="009566B7" w:rsidP="005B109B">
      <w:r>
        <w:t xml:space="preserve">- wymiana drzwi zewnętrznych na </w:t>
      </w:r>
      <w:r w:rsidR="00F706B4">
        <w:t xml:space="preserve">nowe drzwi </w:t>
      </w:r>
      <w:r>
        <w:t>aluminiowe,</w:t>
      </w:r>
    </w:p>
    <w:p w14:paraId="21912791" w14:textId="147B90B7" w:rsidR="00943C16" w:rsidRDefault="00943C16" w:rsidP="00F90C11">
      <w:r>
        <w:t xml:space="preserve">- przygotowanie do montażu </w:t>
      </w:r>
      <w:proofErr w:type="spellStart"/>
      <w:r>
        <w:t>wideodomofonu</w:t>
      </w:r>
      <w:proofErr w:type="spellEnd"/>
      <w:r w:rsidR="00E644AD">
        <w:t xml:space="preserve"> (LAN + </w:t>
      </w:r>
      <w:proofErr w:type="spellStart"/>
      <w:r w:rsidR="00E644AD">
        <w:t>PoE</w:t>
      </w:r>
      <w:proofErr w:type="spellEnd"/>
      <w:r w:rsidR="00E644AD">
        <w:t xml:space="preserve">, </w:t>
      </w:r>
      <w:proofErr w:type="spellStart"/>
      <w:r w:rsidR="00E644AD">
        <w:t>elektrozaczep</w:t>
      </w:r>
      <w:proofErr w:type="spellEnd"/>
      <w:r w:rsidR="00E644AD">
        <w:t>)</w:t>
      </w:r>
      <w:r w:rsidR="00F90C11">
        <w:t>,</w:t>
      </w:r>
    </w:p>
    <w:p w14:paraId="5C00571B" w14:textId="244D5509" w:rsidR="009566B7" w:rsidRDefault="009566B7" w:rsidP="005B109B">
      <w:r w:rsidRPr="00F90C11">
        <w:t xml:space="preserve">- wymiana drzwi wewnętrznych stanowiących wydzielenie pomieszczeń </w:t>
      </w:r>
      <w:r w:rsidR="00E644AD" w:rsidRPr="00F90C11">
        <w:t>Centrum</w:t>
      </w:r>
      <w:r w:rsidR="00E644AD" w:rsidRPr="00E644AD">
        <w:rPr>
          <w:shd w:val="clear" w:color="auto" w:fill="B4C6E7" w:themeFill="accent5" w:themeFillTint="66"/>
        </w:rPr>
        <w:t xml:space="preserve"> </w:t>
      </w:r>
      <w:r w:rsidR="00E644AD" w:rsidRPr="00F90C11">
        <w:t xml:space="preserve">Integracji Społeczności Akademickiej </w:t>
      </w:r>
      <w:r w:rsidRPr="00F90C11">
        <w:t xml:space="preserve">od </w:t>
      </w:r>
      <w:r w:rsidR="00F706B4" w:rsidRPr="00F90C11">
        <w:t xml:space="preserve">pozostałej części </w:t>
      </w:r>
      <w:r w:rsidRPr="00F90C11">
        <w:t>piwnic</w:t>
      </w:r>
      <w:r w:rsidR="00F706B4" w:rsidRPr="00F90C11">
        <w:t>znej budynku</w:t>
      </w:r>
      <w:r>
        <w:t xml:space="preserve"> (wymiana na drzwi EI60),</w:t>
      </w:r>
    </w:p>
    <w:p w14:paraId="141A9867" w14:textId="77777777" w:rsidR="009566B7" w:rsidRDefault="009566B7" w:rsidP="005B109B">
      <w:r>
        <w:t xml:space="preserve">- wykonanie nowych tynków gipsowych, </w:t>
      </w:r>
    </w:p>
    <w:p w14:paraId="5B5568FB" w14:textId="77777777" w:rsidR="009566B7" w:rsidRDefault="009566B7" w:rsidP="005B109B">
      <w:r>
        <w:t>- montaż wykładziny dywanowej,</w:t>
      </w:r>
    </w:p>
    <w:p w14:paraId="76A93C8C" w14:textId="77777777" w:rsidR="009566B7" w:rsidRDefault="009566B7" w:rsidP="005B109B">
      <w:r>
        <w:t>- montaż drzwi wewnętrznych wraz z ościeżnicami,</w:t>
      </w:r>
    </w:p>
    <w:p w14:paraId="5584BF1E" w14:textId="3AB2AB6B" w:rsidR="009566B7" w:rsidRDefault="009566B7" w:rsidP="005B109B">
      <w:r>
        <w:t xml:space="preserve">- montaż armatury sanitarnej w pomieszczeniu WC dla </w:t>
      </w:r>
      <w:r w:rsidR="00F90C11">
        <w:t xml:space="preserve">osób </w:t>
      </w:r>
      <w:r>
        <w:t>niepełnospra</w:t>
      </w:r>
      <w:r w:rsidR="00D23216">
        <w:t>wnych</w:t>
      </w:r>
      <w:r w:rsidR="009B6CAC">
        <w:t>,</w:t>
      </w:r>
    </w:p>
    <w:p w14:paraId="60A4D044" w14:textId="77777777" w:rsidR="00D23216" w:rsidRDefault="00D23216" w:rsidP="005B109B">
      <w:r>
        <w:t xml:space="preserve">- </w:t>
      </w:r>
      <w:r w:rsidR="00F706B4">
        <w:t xml:space="preserve">doprowadzenie instalacji wod.-kan. </w:t>
      </w:r>
      <w:r w:rsidR="009B6CAC">
        <w:t xml:space="preserve">do zlewu kuchennego </w:t>
      </w:r>
      <w:r w:rsidR="00F706B4">
        <w:t>do pomieszczenia nr 4</w:t>
      </w:r>
      <w:r w:rsidR="00B40BC9">
        <w:t>,</w:t>
      </w:r>
    </w:p>
    <w:p w14:paraId="2DD6AFE6" w14:textId="77777777" w:rsidR="00B40BC9" w:rsidRDefault="00D23216" w:rsidP="00B40BC9">
      <w:r>
        <w:lastRenderedPageBreak/>
        <w:t xml:space="preserve">- </w:t>
      </w:r>
      <w:r w:rsidR="00B40BC9">
        <w:t xml:space="preserve">wykonanie </w:t>
      </w:r>
      <w:r>
        <w:t>instalacji elektrycznej</w:t>
      </w:r>
      <w:r w:rsidR="00B40BC9">
        <w:t>,</w:t>
      </w:r>
    </w:p>
    <w:p w14:paraId="2026D350" w14:textId="77777777" w:rsidR="00B40BC9" w:rsidRDefault="00B40BC9" w:rsidP="00B40BC9">
      <w:r>
        <w:t>- montaż instalacji (sieci) IT</w:t>
      </w:r>
      <w:r w:rsidR="0045091E">
        <w:t>,</w:t>
      </w:r>
    </w:p>
    <w:p w14:paraId="0C8565DA" w14:textId="4C2E7FD1" w:rsidR="00D23216" w:rsidRDefault="00D23216" w:rsidP="00B45FFA">
      <w:pPr>
        <w:jc w:val="left"/>
      </w:pPr>
      <w:r>
        <w:t xml:space="preserve">- ułożenie płytek ściennych i podłogowych w pomieszczeniu </w:t>
      </w:r>
      <w:r w:rsidR="00B40BC9">
        <w:t>nr 1 „</w:t>
      </w:r>
      <w:r>
        <w:t>WC</w:t>
      </w:r>
      <w:r w:rsidR="003F70C8">
        <w:t xml:space="preserve"> dla </w:t>
      </w:r>
      <w:r w:rsidR="00F90C11">
        <w:t xml:space="preserve">osób </w:t>
      </w:r>
      <w:r w:rsidR="003F70C8">
        <w:t>niepełnosprawnych</w:t>
      </w:r>
      <w:r w:rsidR="00B40BC9">
        <w:t>”,</w:t>
      </w:r>
    </w:p>
    <w:p w14:paraId="74A1221A" w14:textId="57C90F37" w:rsidR="00B40BC9" w:rsidRDefault="00B40BC9" w:rsidP="005B109B">
      <w:r>
        <w:t>- ułożenie płytek podłogowych w pomieszczeniu nr 4 „</w:t>
      </w:r>
      <w:r w:rsidR="00943C16">
        <w:t>Pomieszczenie socjalne</w:t>
      </w:r>
      <w:r>
        <w:t>”</w:t>
      </w:r>
      <w:r w:rsidR="0045091E">
        <w:t>,</w:t>
      </w:r>
    </w:p>
    <w:p w14:paraId="64A62B57" w14:textId="77777777" w:rsidR="0045091E" w:rsidRDefault="0045091E" w:rsidP="005B109B">
      <w:r>
        <w:t>- wymiana grzejników</w:t>
      </w:r>
      <w:r w:rsidR="00B45FFA">
        <w:t>,</w:t>
      </w:r>
    </w:p>
    <w:p w14:paraId="55D99806" w14:textId="77777777" w:rsidR="00B40BC9" w:rsidRDefault="00B40BC9" w:rsidP="005B109B">
      <w:r>
        <w:t>- prace malarskie.</w:t>
      </w:r>
    </w:p>
    <w:p w14:paraId="17A9FBD8" w14:textId="77777777" w:rsidR="00B40BC9" w:rsidRPr="009B248A" w:rsidRDefault="00B40BC9" w:rsidP="005B109B">
      <w:pPr>
        <w:rPr>
          <w:b/>
        </w:rPr>
      </w:pPr>
      <w:r w:rsidRPr="009B248A">
        <w:rPr>
          <w:b/>
        </w:rPr>
        <w:t>2. Prace zewnętrzne:</w:t>
      </w:r>
    </w:p>
    <w:p w14:paraId="0326123A" w14:textId="6C96D32F" w:rsidR="00D23216" w:rsidRDefault="00D23216" w:rsidP="00B40BC9">
      <w:pPr>
        <w:jc w:val="left"/>
      </w:pPr>
      <w:r>
        <w:t xml:space="preserve">- wykonanie </w:t>
      </w:r>
      <w:r w:rsidR="00B40BC9">
        <w:t xml:space="preserve">schodów </w:t>
      </w:r>
      <w:r>
        <w:t xml:space="preserve">oraz </w:t>
      </w:r>
      <w:r w:rsidR="00B40BC9">
        <w:t>p</w:t>
      </w:r>
      <w:r>
        <w:t xml:space="preserve">ochylni dla </w:t>
      </w:r>
      <w:r w:rsidR="00F90C11">
        <w:t xml:space="preserve">osób </w:t>
      </w:r>
      <w:r>
        <w:t>niepełnosprawnych</w:t>
      </w:r>
      <w:r w:rsidR="00B40BC9">
        <w:t xml:space="preserve"> z kostki brukowej</w:t>
      </w:r>
      <w:r>
        <w:t>,</w:t>
      </w:r>
    </w:p>
    <w:p w14:paraId="6695F609" w14:textId="77777777" w:rsidR="00CB6372" w:rsidRDefault="00CB6372" w:rsidP="00B40BC9">
      <w:pPr>
        <w:jc w:val="left"/>
      </w:pPr>
      <w:r>
        <w:t>- wymiana utwardzenia na kostkę brukową na dojściu do schodów,</w:t>
      </w:r>
    </w:p>
    <w:p w14:paraId="220CB59A" w14:textId="77777777" w:rsidR="00D23216" w:rsidRDefault="00D23216" w:rsidP="005B109B">
      <w:r>
        <w:t xml:space="preserve">- montaż </w:t>
      </w:r>
      <w:r w:rsidR="00B40BC9">
        <w:t xml:space="preserve">pochwytu </w:t>
      </w:r>
      <w:r>
        <w:t>zewnętrzne</w:t>
      </w:r>
      <w:r w:rsidR="00B40BC9">
        <w:t>go</w:t>
      </w:r>
      <w:r>
        <w:t>,</w:t>
      </w:r>
    </w:p>
    <w:p w14:paraId="5C9FA8DD" w14:textId="77777777" w:rsidR="00B40BC9" w:rsidRDefault="00B40BC9" w:rsidP="005B109B">
      <w:r>
        <w:t>- wymiana balustrady na murku oporowym,</w:t>
      </w:r>
    </w:p>
    <w:p w14:paraId="741E10E8" w14:textId="77777777" w:rsidR="00D23216" w:rsidRDefault="00D23216" w:rsidP="005B109B">
      <w:r>
        <w:t xml:space="preserve">- udrożnienie </w:t>
      </w:r>
      <w:r w:rsidR="00B40BC9">
        <w:t xml:space="preserve">oraz wymiana </w:t>
      </w:r>
      <w:r>
        <w:t>studzienki odwadniającej na podeście wejściowym,</w:t>
      </w:r>
    </w:p>
    <w:p w14:paraId="407B8054" w14:textId="77777777" w:rsidR="00D23216" w:rsidRDefault="00D23216" w:rsidP="005B109B">
      <w:r>
        <w:t>- remont murku oporowego</w:t>
      </w:r>
      <w:r w:rsidR="002429D0">
        <w:t>.</w:t>
      </w:r>
    </w:p>
    <w:p w14:paraId="5CF6EDA8" w14:textId="77777777" w:rsidR="00AE2731" w:rsidRDefault="00AE2731">
      <w:pPr>
        <w:spacing w:line="259" w:lineRule="auto"/>
        <w:jc w:val="left"/>
      </w:pPr>
      <w:r>
        <w:br w:type="page"/>
      </w:r>
    </w:p>
    <w:p w14:paraId="08082964" w14:textId="77777777" w:rsidR="00AE2731" w:rsidRDefault="00194D1A" w:rsidP="003050D0">
      <w:pPr>
        <w:pStyle w:val="Tytu"/>
        <w:numPr>
          <w:ilvl w:val="0"/>
          <w:numId w:val="1"/>
        </w:numPr>
      </w:pPr>
      <w:bookmarkStart w:id="13" w:name="_Toc227231630"/>
      <w:r>
        <w:lastRenderedPageBreak/>
        <w:t>Zakres remontowy</w:t>
      </w:r>
      <w:bookmarkEnd w:id="13"/>
      <w:r w:rsidR="003050D0">
        <w:t xml:space="preserve"> </w:t>
      </w:r>
    </w:p>
    <w:p w14:paraId="3C288F42" w14:textId="77777777" w:rsidR="00D23216" w:rsidRPr="00D23216" w:rsidRDefault="00D23216" w:rsidP="00D23216"/>
    <w:p w14:paraId="7B0CBE13" w14:textId="77777777" w:rsidR="003050D0" w:rsidRDefault="000919BB" w:rsidP="000919BB">
      <w:pPr>
        <w:pStyle w:val="Podtytu"/>
        <w:numPr>
          <w:ilvl w:val="1"/>
          <w:numId w:val="1"/>
        </w:numPr>
      </w:pPr>
      <w:bookmarkStart w:id="14" w:name="_Toc227231631"/>
      <w:r>
        <w:t>Ogólne wymagania zamawiającego w stosunku do przedmiotu zamówienia</w:t>
      </w:r>
      <w:bookmarkEnd w:id="14"/>
    </w:p>
    <w:p w14:paraId="32E4DCB5" w14:textId="77777777" w:rsidR="009B6CAC" w:rsidRDefault="0026769C" w:rsidP="00782E21">
      <w:r>
        <w:t>Budynek został przystosowany do aktualnych przepisów p</w:t>
      </w:r>
      <w:r w:rsidR="007E56DC">
        <w:t>rzeciw pożarowych</w:t>
      </w:r>
      <w:r>
        <w:t xml:space="preserve"> przez co wymaga się by wszystkie przejścia i przepusty realizowane w trakc</w:t>
      </w:r>
      <w:r w:rsidR="007E56DC">
        <w:t>ie prac były zabezpieczone przeciw pożarowo</w:t>
      </w:r>
      <w:r>
        <w:t>.</w:t>
      </w:r>
    </w:p>
    <w:p w14:paraId="10F3E4B2" w14:textId="74223CA0" w:rsidR="000919BB" w:rsidRDefault="00782E21" w:rsidP="00782E21">
      <w:r>
        <w:t xml:space="preserve">Wymagania budowlane oraz zakres przebudowy każdego z pomieszczeń, zostały przedstawione w formie zestawienia robót budowlanych przewidzianych do wykonania. Pożądany przez </w:t>
      </w:r>
      <w:r w:rsidR="00047079">
        <w:t>Zamawiającego</w:t>
      </w:r>
      <w:r>
        <w:t xml:space="preserve"> sposób przebudowy pomieszczeń, wraz z ich graficznym przedstawieniem, został zamieszczony w </w:t>
      </w:r>
      <w:r w:rsidRPr="00214B0F">
        <w:t xml:space="preserve">załącznikach </w:t>
      </w:r>
      <w:r>
        <w:t>do niniejszego programu funkcjonalno-użytkowego oraz poniżej.</w:t>
      </w:r>
    </w:p>
    <w:p w14:paraId="77994B70" w14:textId="751EDCA4" w:rsidR="002802F9" w:rsidRDefault="002802F9" w:rsidP="002802F9">
      <w:pPr>
        <w:pStyle w:val="Podtytu2"/>
        <w:numPr>
          <w:ilvl w:val="2"/>
          <w:numId w:val="1"/>
        </w:numPr>
      </w:pPr>
      <w:bookmarkStart w:id="15" w:name="_Toc227231632"/>
      <w:r>
        <w:t xml:space="preserve">Wytyczne do pomieszczenia nr </w:t>
      </w:r>
      <w:r w:rsidR="00D23216">
        <w:t>1</w:t>
      </w:r>
      <w:r w:rsidR="009F2898">
        <w:t xml:space="preserve"> – WC</w:t>
      </w:r>
      <w:r w:rsidR="003448C1">
        <w:t xml:space="preserve"> dla </w:t>
      </w:r>
      <w:r w:rsidR="00214B0F">
        <w:t xml:space="preserve">osób </w:t>
      </w:r>
      <w:r w:rsidR="003448C1">
        <w:t>niepełnosprawnych</w:t>
      </w:r>
      <w:bookmarkEnd w:id="15"/>
    </w:p>
    <w:p w14:paraId="4EF01287" w14:textId="77777777" w:rsidR="00AF7FE4" w:rsidRPr="00CE20CD" w:rsidRDefault="00AF7FE4" w:rsidP="00CE20CD">
      <w:pPr>
        <w:rPr>
          <w:b/>
          <w:sz w:val="27"/>
        </w:rPr>
      </w:pPr>
      <w:r w:rsidRPr="00CE20CD">
        <w:rPr>
          <w:b/>
        </w:rPr>
        <w:t>Zakres robót przygotowawczych i rozbiórkowych</w:t>
      </w:r>
    </w:p>
    <w:p w14:paraId="6B03B535" w14:textId="77777777" w:rsidR="00AF7FE4" w:rsidRDefault="00AF7FE4" w:rsidP="00F552BB">
      <w:pPr>
        <w:pStyle w:val="NormalnyWeb"/>
        <w:spacing w:line="360" w:lineRule="auto"/>
      </w:pPr>
      <w:r>
        <w:t xml:space="preserve">W </w:t>
      </w:r>
      <w:r w:rsidR="00461DCD">
        <w:t xml:space="preserve">związku z przebudową polegającą na likwidacji istniejącego WC oraz zmianie układu ścian działowych i utworzeniu nowego pomieszczenia WC, należy wykonać </w:t>
      </w:r>
      <w:r>
        <w:t>następujące roboty:</w:t>
      </w:r>
    </w:p>
    <w:p w14:paraId="084BAF3D" w14:textId="77777777" w:rsidR="00AF7FE4" w:rsidRDefault="00AF7FE4" w:rsidP="00773FEE">
      <w:pPr>
        <w:numPr>
          <w:ilvl w:val="0"/>
          <w:numId w:val="51"/>
        </w:numPr>
        <w:spacing w:before="100" w:beforeAutospacing="1" w:after="100" w:afterAutospacing="1"/>
        <w:jc w:val="left"/>
      </w:pPr>
      <w:r>
        <w:t xml:space="preserve">demontaż istniejących okładzin z płytek ceramicznych, </w:t>
      </w:r>
    </w:p>
    <w:p w14:paraId="5A8E69BC" w14:textId="77777777" w:rsidR="00AF7FE4" w:rsidRDefault="00AF7FE4" w:rsidP="00773FEE">
      <w:pPr>
        <w:numPr>
          <w:ilvl w:val="0"/>
          <w:numId w:val="51"/>
        </w:numPr>
        <w:spacing w:before="100" w:beforeAutospacing="1" w:after="100" w:afterAutospacing="1"/>
        <w:jc w:val="left"/>
      </w:pPr>
      <w:r>
        <w:t xml:space="preserve">demontaż istniejącej armatury sanitarnej, </w:t>
      </w:r>
    </w:p>
    <w:p w14:paraId="247B4271" w14:textId="77777777" w:rsidR="00AF7FE4" w:rsidRDefault="00AF7FE4" w:rsidP="00773FEE">
      <w:pPr>
        <w:numPr>
          <w:ilvl w:val="0"/>
          <w:numId w:val="51"/>
        </w:numPr>
        <w:spacing w:before="100" w:beforeAutospacing="1" w:after="100" w:afterAutospacing="1"/>
        <w:jc w:val="left"/>
      </w:pPr>
      <w:r>
        <w:t xml:space="preserve">demontaż stolarki drzwiowej, </w:t>
      </w:r>
    </w:p>
    <w:p w14:paraId="27B0A72B" w14:textId="77777777" w:rsidR="00AF7FE4" w:rsidRDefault="00AF7FE4" w:rsidP="00773FEE">
      <w:pPr>
        <w:numPr>
          <w:ilvl w:val="0"/>
          <w:numId w:val="51"/>
        </w:numPr>
        <w:spacing w:before="100" w:beforeAutospacing="1" w:after="100" w:afterAutospacing="1"/>
        <w:jc w:val="left"/>
      </w:pPr>
      <w:r>
        <w:t xml:space="preserve">rozbiórkę istniejących ścianek działowych, </w:t>
      </w:r>
    </w:p>
    <w:p w14:paraId="3F09E65A" w14:textId="77777777" w:rsidR="00AF7FE4" w:rsidRDefault="00AF7FE4" w:rsidP="00773FEE">
      <w:pPr>
        <w:numPr>
          <w:ilvl w:val="0"/>
          <w:numId w:val="51"/>
        </w:numPr>
        <w:spacing w:before="100" w:beforeAutospacing="1" w:after="100" w:afterAutospacing="1"/>
        <w:jc w:val="left"/>
      </w:pPr>
      <w:r>
        <w:t>skucie dekoracyjnych tynków ściennych</w:t>
      </w:r>
      <w:r w:rsidR="002A3607">
        <w:t>.</w:t>
      </w:r>
    </w:p>
    <w:p w14:paraId="79D6DA57" w14:textId="77777777" w:rsidR="00AF7FE4" w:rsidRDefault="002A3607" w:rsidP="00CD797E">
      <w:pPr>
        <w:spacing w:before="100" w:beforeAutospacing="1" w:after="100" w:afterAutospacing="1"/>
        <w:ind w:left="360"/>
      </w:pPr>
      <w:r>
        <w:t>P</w:t>
      </w:r>
      <w:r w:rsidR="00AF7FE4">
        <w:t xml:space="preserve">o demontażu istniejącej armatury sanitarnej należy wykonać trwałe zaślepienie nieużywanych podejść instalacji wodociągowej i kanalizacyjnej przy użyciu dedykowanych zaślepek systemowych, gwintowanych lub zaciskowych, dostosowanych do rodzaju instalacji. </w:t>
      </w:r>
    </w:p>
    <w:p w14:paraId="42833F08" w14:textId="77777777" w:rsidR="00AF7FE4" w:rsidRDefault="00AF7FE4" w:rsidP="00F552BB">
      <w:pPr>
        <w:pStyle w:val="NormalnyWeb"/>
        <w:spacing w:line="360" w:lineRule="auto"/>
        <w:jc w:val="both"/>
      </w:pPr>
      <w:r>
        <w:lastRenderedPageBreak/>
        <w:t>Zamawiający nie dopuszcza stosowania rozwiązań tymczasowych lub prowizorycznych. Wykonane zaślepienia muszą zapewniać pełną szczelność instalacji. Należy przeprowadzić próbę szczelności instalacji wodociągowej.</w:t>
      </w:r>
    </w:p>
    <w:p w14:paraId="4015E076" w14:textId="77777777" w:rsidR="00AF7FE4" w:rsidRPr="00CE20CD" w:rsidRDefault="00AF7FE4" w:rsidP="00F552BB">
      <w:pPr>
        <w:rPr>
          <w:b/>
        </w:rPr>
      </w:pPr>
      <w:r w:rsidRPr="00CE20CD">
        <w:rPr>
          <w:b/>
        </w:rPr>
        <w:t>Ściany i przegrody</w:t>
      </w:r>
    </w:p>
    <w:p w14:paraId="2250DE71" w14:textId="77777777" w:rsidR="00AF7FE4" w:rsidRDefault="00AF7FE4" w:rsidP="00773FEE">
      <w:pPr>
        <w:numPr>
          <w:ilvl w:val="0"/>
          <w:numId w:val="52"/>
        </w:numPr>
        <w:spacing w:before="100" w:beforeAutospacing="1" w:after="100" w:afterAutospacing="1"/>
        <w:jc w:val="left"/>
      </w:pPr>
      <w:r>
        <w:t xml:space="preserve">Pomieszczenie należy wydzielić za pomocą ścian działowych w systemie lekkiej zabudowy gipsowo-kartonowej na ruszcie stalowym, o grubości całkowitej 12,5 cm, z wypełnieniem z wełny mineralnej o grubości min. 10 cm. </w:t>
      </w:r>
    </w:p>
    <w:p w14:paraId="13726B25" w14:textId="77777777" w:rsidR="00AF7FE4" w:rsidRDefault="00AF7FE4" w:rsidP="00773FEE">
      <w:pPr>
        <w:numPr>
          <w:ilvl w:val="0"/>
          <w:numId w:val="52"/>
        </w:numPr>
        <w:spacing w:before="100" w:beforeAutospacing="1" w:after="100" w:afterAutospacing="1"/>
        <w:jc w:val="left"/>
      </w:pPr>
      <w:r>
        <w:t xml:space="preserve">Po usunięciu istniejących okładzin i tynków należy wykonać tynki wewnętrzne wyrównujące, przygotowujące podłoże pod dalsze warstwy wykończeniowe. </w:t>
      </w:r>
    </w:p>
    <w:p w14:paraId="278538F8" w14:textId="77777777" w:rsidR="00AF7FE4" w:rsidRPr="00CE20CD" w:rsidRDefault="00AF7FE4" w:rsidP="00F552BB">
      <w:pPr>
        <w:rPr>
          <w:b/>
        </w:rPr>
      </w:pPr>
      <w:r w:rsidRPr="00CE20CD">
        <w:rPr>
          <w:b/>
        </w:rPr>
        <w:t>Instalacje sanitarne i wentylacja</w:t>
      </w:r>
    </w:p>
    <w:p w14:paraId="3CE7435B" w14:textId="77777777" w:rsidR="00AF7FE4" w:rsidRDefault="00AF7FE4" w:rsidP="00773FEE">
      <w:pPr>
        <w:numPr>
          <w:ilvl w:val="0"/>
          <w:numId w:val="53"/>
        </w:numPr>
        <w:spacing w:before="100" w:beforeAutospacing="1" w:after="100" w:afterAutospacing="1"/>
        <w:jc w:val="left"/>
      </w:pPr>
      <w:r>
        <w:t>Należy wykonać instalację wentylacji wywiewnej, obejmującą:</w:t>
      </w:r>
      <w:r>
        <w:br/>
        <w:t>a) montaż kanału wentylacyjnego płaskiego,</w:t>
      </w:r>
      <w:r>
        <w:br/>
        <w:t>b) podłączenie do istniejącego przepustu ściennego,</w:t>
      </w:r>
      <w:r>
        <w:br/>
      </w:r>
      <w:r w:rsidRPr="00EB5F71">
        <w:t xml:space="preserve">c) montaż wentylatora mechanicznego zapewniającego wymuszony wyciąg powietrza. </w:t>
      </w:r>
    </w:p>
    <w:p w14:paraId="0F0FDBEB" w14:textId="77777777" w:rsidR="00AF7FE4" w:rsidRDefault="00AF7FE4" w:rsidP="00773FEE">
      <w:pPr>
        <w:numPr>
          <w:ilvl w:val="0"/>
          <w:numId w:val="53"/>
        </w:numPr>
        <w:spacing w:before="100" w:beforeAutospacing="1" w:after="100" w:afterAutospacing="1"/>
        <w:jc w:val="left"/>
      </w:pPr>
      <w:r>
        <w:t xml:space="preserve">Należy wykonać montaż nowej armatury sanitarnej oraz podejść instalacyjnych zgodnie z projektowanym układem funkcjonalnym. </w:t>
      </w:r>
    </w:p>
    <w:p w14:paraId="6E748263" w14:textId="77777777" w:rsidR="00AF7FE4" w:rsidRDefault="00AF7FE4" w:rsidP="00773FEE">
      <w:pPr>
        <w:numPr>
          <w:ilvl w:val="0"/>
          <w:numId w:val="53"/>
        </w:numPr>
        <w:spacing w:before="100" w:beforeAutospacing="1" w:after="100" w:afterAutospacing="1"/>
        <w:jc w:val="left"/>
      </w:pPr>
      <w:r>
        <w:t xml:space="preserve">Istniejące grzejniki </w:t>
      </w:r>
      <w:r w:rsidR="00CD797E">
        <w:t>(700x600, 800x600 i 400x600</w:t>
      </w:r>
      <w:r w:rsidR="001C66BE">
        <w:t>;</w:t>
      </w:r>
      <w:r w:rsidR="00C101DB" w:rsidRPr="00C101DB">
        <w:t xml:space="preserve"> </w:t>
      </w:r>
      <w:r w:rsidR="00C101DB">
        <w:t>z podejściem bocznym</w:t>
      </w:r>
      <w:r w:rsidR="00CD797E">
        <w:t xml:space="preserve">) </w:t>
      </w:r>
      <w:r>
        <w:t>należy zdemontować</w:t>
      </w:r>
      <w:r w:rsidR="00FE781F">
        <w:t xml:space="preserve">. </w:t>
      </w:r>
      <w:r>
        <w:t xml:space="preserve"> </w:t>
      </w:r>
      <w:r w:rsidR="00FE781F">
        <w:t xml:space="preserve">W ich miejsce należy przewidzieć montaż jednego grzejnika płytowego o wymiarach 800x600, z bocznym podłączeniem,  </w:t>
      </w:r>
      <w:r>
        <w:t>dostosowane</w:t>
      </w:r>
      <w:r w:rsidR="00FE781F">
        <w:t xml:space="preserve">go </w:t>
      </w:r>
      <w:r>
        <w:t xml:space="preserve">do parametrów </w:t>
      </w:r>
      <w:r w:rsidR="00FE781F">
        <w:t xml:space="preserve">istniejącej </w:t>
      </w:r>
      <w:r>
        <w:t>instalacji</w:t>
      </w:r>
      <w:r w:rsidR="00FE781F">
        <w:t xml:space="preserve"> oraz warunków eksploatacyjnych pomieszczenia</w:t>
      </w:r>
      <w:r>
        <w:t xml:space="preserve">. </w:t>
      </w:r>
    </w:p>
    <w:p w14:paraId="06BAFCC4" w14:textId="77777777" w:rsidR="00AF7FE4" w:rsidRPr="00CE20CD" w:rsidRDefault="00AF7FE4" w:rsidP="00F552BB">
      <w:pPr>
        <w:rPr>
          <w:b/>
        </w:rPr>
      </w:pPr>
      <w:r w:rsidRPr="00CE20CD">
        <w:rPr>
          <w:b/>
        </w:rPr>
        <w:t>Wykończenie powierzchni</w:t>
      </w:r>
    </w:p>
    <w:p w14:paraId="4E7F94CA" w14:textId="5CBE7589" w:rsidR="00AF7FE4" w:rsidRDefault="00AF7FE4" w:rsidP="00773FEE">
      <w:pPr>
        <w:numPr>
          <w:ilvl w:val="0"/>
          <w:numId w:val="54"/>
        </w:numPr>
        <w:spacing w:before="100" w:beforeAutospacing="1" w:after="100" w:afterAutospacing="1"/>
        <w:jc w:val="left"/>
      </w:pPr>
      <w:r>
        <w:t>Okładziny ścienne w strefie umywalki należy wykonać z płytek ceramicznych o wydłużonym formacie prostokątnym, układanych poziomo, w kolorystyce zielonej, z efektem zróżnicowania tonalnego, zgodnie z wizualizacją</w:t>
      </w:r>
      <w:r w:rsidR="00B85D75">
        <w:t xml:space="preserve"> i ustaleniem z zamawiającym</w:t>
      </w:r>
      <w:r>
        <w:t xml:space="preserve">. </w:t>
      </w:r>
    </w:p>
    <w:p w14:paraId="0F7BDBF5" w14:textId="77777777" w:rsidR="00AF7FE4" w:rsidRDefault="00AF7FE4" w:rsidP="00773FEE">
      <w:pPr>
        <w:numPr>
          <w:ilvl w:val="0"/>
          <w:numId w:val="54"/>
        </w:numPr>
        <w:spacing w:before="100" w:beforeAutospacing="1" w:after="100" w:afterAutospacing="1"/>
        <w:jc w:val="left"/>
      </w:pPr>
      <w:r>
        <w:t xml:space="preserve">Fugowanie należy wykonać fugą w kolorze zbliżonym do koloru płytek. Zamawiający nie dopuszcza fug kontrastowych. </w:t>
      </w:r>
    </w:p>
    <w:p w14:paraId="1DB1FFED" w14:textId="77777777" w:rsidR="00AF7FE4" w:rsidRDefault="00AF7FE4" w:rsidP="00773FEE">
      <w:pPr>
        <w:numPr>
          <w:ilvl w:val="0"/>
          <w:numId w:val="54"/>
        </w:numPr>
        <w:spacing w:before="100" w:beforeAutospacing="1" w:after="100" w:afterAutospacing="1"/>
        <w:jc w:val="left"/>
      </w:pPr>
      <w:r>
        <w:lastRenderedPageBreak/>
        <w:t>Pozostałe ściany oraz zabudowy należy wykończyć płytkami lub materiałem o wyglądzie lastryko (</w:t>
      </w:r>
      <w:proofErr w:type="spellStart"/>
      <w:r>
        <w:t>terrazzo</w:t>
      </w:r>
      <w:proofErr w:type="spellEnd"/>
      <w:r>
        <w:t xml:space="preserve">), w jasnej kolorystyce zgodnej z wizualizacją. </w:t>
      </w:r>
    </w:p>
    <w:p w14:paraId="50B3EA3C" w14:textId="77777777" w:rsidR="00AF7FE4" w:rsidRDefault="00AF7FE4" w:rsidP="00773FEE">
      <w:pPr>
        <w:numPr>
          <w:ilvl w:val="0"/>
          <w:numId w:val="54"/>
        </w:numPr>
        <w:spacing w:before="100" w:beforeAutospacing="1" w:after="100" w:afterAutospacing="1"/>
        <w:jc w:val="left"/>
      </w:pPr>
      <w:r>
        <w:t>Posadzkę należy wykonać z płytek o wzorze lastryko (</w:t>
      </w:r>
      <w:proofErr w:type="spellStart"/>
      <w:r>
        <w:t>terrazzo</w:t>
      </w:r>
      <w:proofErr w:type="spellEnd"/>
      <w:r>
        <w:t xml:space="preserve">), w kolorystyce spójnej ze ścianami. </w:t>
      </w:r>
    </w:p>
    <w:p w14:paraId="212DD00C" w14:textId="77777777" w:rsidR="00AF7FE4" w:rsidRDefault="00AF7FE4" w:rsidP="00773FEE">
      <w:pPr>
        <w:numPr>
          <w:ilvl w:val="0"/>
          <w:numId w:val="54"/>
        </w:numPr>
        <w:spacing w:before="100" w:beforeAutospacing="1" w:after="100" w:afterAutospacing="1"/>
        <w:jc w:val="left"/>
      </w:pPr>
      <w:r>
        <w:t xml:space="preserve">Przyjęty poziom cenowy materiałów dla okładzin </w:t>
      </w:r>
      <w:r w:rsidR="002F3639">
        <w:t xml:space="preserve">podłogowych </w:t>
      </w:r>
      <w:r>
        <w:t xml:space="preserve">wynosi ok. </w:t>
      </w:r>
      <w:r w:rsidR="00362CE8">
        <w:t>8</w:t>
      </w:r>
      <w:r w:rsidRPr="00362CE8">
        <w:t>0 zł/m²</w:t>
      </w:r>
      <w:r w:rsidR="002F3639">
        <w:t>, dla okładzin ściennych ok. 60 zł/m2.</w:t>
      </w:r>
      <w:r w:rsidRPr="0045216A">
        <w:rPr>
          <w:color w:val="C00000"/>
        </w:rPr>
        <w:t xml:space="preserve"> </w:t>
      </w:r>
    </w:p>
    <w:p w14:paraId="75932470" w14:textId="77777777" w:rsidR="00AF7FE4" w:rsidRDefault="00AF7FE4" w:rsidP="00773FEE">
      <w:pPr>
        <w:numPr>
          <w:ilvl w:val="0"/>
          <w:numId w:val="54"/>
        </w:numPr>
        <w:spacing w:before="100" w:beforeAutospacing="1" w:after="100" w:afterAutospacing="1"/>
        <w:jc w:val="left"/>
      </w:pPr>
      <w:r>
        <w:t xml:space="preserve">Pod wszystkimi okładzinami w strefach mokrych, w szczególności przy umywalce, należy wykonać izolację </w:t>
      </w:r>
      <w:proofErr w:type="spellStart"/>
      <w:r>
        <w:t>podpłytkową</w:t>
      </w:r>
      <w:proofErr w:type="spellEnd"/>
      <w:r>
        <w:t xml:space="preserve"> w postaci folii w płynie. </w:t>
      </w:r>
    </w:p>
    <w:p w14:paraId="2A8BB16F" w14:textId="42D6CCBE" w:rsidR="0052721A" w:rsidRDefault="0052721A" w:rsidP="00773FEE">
      <w:pPr>
        <w:numPr>
          <w:ilvl w:val="0"/>
          <w:numId w:val="54"/>
        </w:numPr>
        <w:spacing w:before="100" w:beforeAutospacing="1" w:after="100" w:afterAutospacing="1"/>
        <w:jc w:val="left"/>
      </w:pPr>
      <w:r>
        <w:t>Montaż lustra zgodnie z wizualizacją.</w:t>
      </w:r>
    </w:p>
    <w:p w14:paraId="28E9D2DA" w14:textId="77777777" w:rsidR="00AF7FE4" w:rsidRPr="00CE20CD" w:rsidRDefault="00AF7FE4" w:rsidP="00F552BB">
      <w:pPr>
        <w:rPr>
          <w:b/>
        </w:rPr>
      </w:pPr>
      <w:r w:rsidRPr="00CE20CD">
        <w:rPr>
          <w:b/>
        </w:rPr>
        <w:t>Blat i umywalka</w:t>
      </w:r>
    </w:p>
    <w:p w14:paraId="2D4AB9E8" w14:textId="77777777" w:rsidR="00AF7FE4" w:rsidRDefault="00AF7FE4" w:rsidP="00773FEE">
      <w:pPr>
        <w:numPr>
          <w:ilvl w:val="0"/>
          <w:numId w:val="55"/>
        </w:numPr>
        <w:spacing w:before="100" w:beforeAutospacing="1" w:after="100" w:afterAutospacing="1"/>
        <w:jc w:val="left"/>
      </w:pPr>
      <w:r w:rsidRPr="00CE20CD">
        <w:t>Blat pod umywalkę należy wykonać jako konstrukcję z płyt gipsowo-</w:t>
      </w:r>
      <w:r>
        <w:t xml:space="preserve">kartonowych na ruszcie stalowym, z odpowiednim wzmocnieniem. </w:t>
      </w:r>
    </w:p>
    <w:p w14:paraId="26CAC26A" w14:textId="77777777" w:rsidR="00AF7FE4" w:rsidRDefault="00AF7FE4" w:rsidP="00773FEE">
      <w:pPr>
        <w:numPr>
          <w:ilvl w:val="0"/>
          <w:numId w:val="55"/>
        </w:numPr>
        <w:spacing w:before="100" w:beforeAutospacing="1" w:after="100" w:afterAutospacing="1"/>
        <w:jc w:val="left"/>
      </w:pPr>
      <w:r>
        <w:t xml:space="preserve">Powierzchnię blatu i jego obudowę należy wykończyć płytkami ceramicznymi zgodnymi z aranżacją. </w:t>
      </w:r>
    </w:p>
    <w:p w14:paraId="4B911AC6" w14:textId="77777777" w:rsidR="00AF7FE4" w:rsidRDefault="00AF7FE4" w:rsidP="00773FEE">
      <w:pPr>
        <w:numPr>
          <w:ilvl w:val="0"/>
          <w:numId w:val="55"/>
        </w:numPr>
        <w:spacing w:before="100" w:beforeAutospacing="1" w:after="100" w:afterAutospacing="1"/>
        <w:jc w:val="left"/>
      </w:pPr>
      <w:r>
        <w:t>Blat należy zabezpieczyć przeciwwilgociowo poprzez zastosowanie folii w płynie</w:t>
      </w:r>
      <w:r w:rsidR="002A3607">
        <w:t xml:space="preserve"> wraz z systemowymi taśmami</w:t>
      </w:r>
      <w:r>
        <w:t xml:space="preserve">. </w:t>
      </w:r>
    </w:p>
    <w:p w14:paraId="18BCF599" w14:textId="77777777" w:rsidR="00AF7FE4" w:rsidRDefault="00AF7FE4" w:rsidP="00773FEE">
      <w:pPr>
        <w:numPr>
          <w:ilvl w:val="0"/>
          <w:numId w:val="55"/>
        </w:numPr>
        <w:spacing w:before="100" w:beforeAutospacing="1" w:after="100" w:afterAutospacing="1"/>
        <w:jc w:val="left"/>
      </w:pPr>
      <w:r>
        <w:t xml:space="preserve">Umywalka </w:t>
      </w:r>
      <w:proofErr w:type="spellStart"/>
      <w:r>
        <w:t>nablatowa</w:t>
      </w:r>
      <w:proofErr w:type="spellEnd"/>
      <w:r>
        <w:t xml:space="preserve">, owalna, w kolorze białym, przystosowana dla osób z niepełnosprawnościami. </w:t>
      </w:r>
    </w:p>
    <w:p w14:paraId="2426B5FE" w14:textId="77777777" w:rsidR="00AF7FE4" w:rsidRDefault="00AF7FE4" w:rsidP="00773FEE">
      <w:pPr>
        <w:numPr>
          <w:ilvl w:val="0"/>
          <w:numId w:val="55"/>
        </w:numPr>
        <w:spacing w:before="100" w:beforeAutospacing="1" w:after="100" w:afterAutospacing="1"/>
        <w:jc w:val="left"/>
      </w:pPr>
      <w:r>
        <w:t xml:space="preserve">Bateria umywalkowa </w:t>
      </w:r>
      <w:r w:rsidR="00283D27">
        <w:t xml:space="preserve">przystosowana dla osób z niepełnosprawnościami, </w:t>
      </w:r>
      <w:r>
        <w:t xml:space="preserve">w wykończeniu chrom/mat. </w:t>
      </w:r>
    </w:p>
    <w:p w14:paraId="7C2088B8" w14:textId="77777777" w:rsidR="00AF7FE4" w:rsidRPr="00CE20CD" w:rsidRDefault="00AF7FE4" w:rsidP="00F552BB">
      <w:pPr>
        <w:rPr>
          <w:b/>
        </w:rPr>
      </w:pPr>
      <w:r w:rsidRPr="00CE20CD">
        <w:rPr>
          <w:b/>
        </w:rPr>
        <w:t>Miska ustępowa i dostępność</w:t>
      </w:r>
    </w:p>
    <w:p w14:paraId="0729E492" w14:textId="77777777" w:rsidR="00AF7FE4" w:rsidRDefault="00AF7FE4" w:rsidP="00773FEE">
      <w:pPr>
        <w:numPr>
          <w:ilvl w:val="0"/>
          <w:numId w:val="56"/>
        </w:numPr>
        <w:spacing w:before="100" w:beforeAutospacing="1" w:after="100" w:afterAutospacing="1"/>
        <w:jc w:val="left"/>
      </w:pPr>
      <w:r>
        <w:t xml:space="preserve">Miska ustępowa wisząca na stelażu podtynkowym. </w:t>
      </w:r>
    </w:p>
    <w:p w14:paraId="6D3273E7" w14:textId="77777777" w:rsidR="00AF7FE4" w:rsidRDefault="00AF7FE4" w:rsidP="00773FEE">
      <w:pPr>
        <w:numPr>
          <w:ilvl w:val="0"/>
          <w:numId w:val="56"/>
        </w:numPr>
        <w:spacing w:before="100" w:beforeAutospacing="1" w:after="100" w:afterAutospacing="1"/>
        <w:jc w:val="left"/>
      </w:pPr>
      <w:r>
        <w:t xml:space="preserve">Zabudowa stelaża wykończona w systemie spójnym z wykończeniem ścian. </w:t>
      </w:r>
    </w:p>
    <w:p w14:paraId="43954DF8" w14:textId="77777777" w:rsidR="00AF7FE4" w:rsidRDefault="00AF7FE4" w:rsidP="00773FEE">
      <w:pPr>
        <w:numPr>
          <w:ilvl w:val="0"/>
          <w:numId w:val="56"/>
        </w:numPr>
        <w:spacing w:before="100" w:beforeAutospacing="1" w:after="100" w:afterAutospacing="1"/>
        <w:jc w:val="left"/>
      </w:pPr>
      <w:r>
        <w:t xml:space="preserve">Montaż uchwytów dla osób z niepełnosprawnościami, w tym co najmniej jednego uchwytu uchylnego. </w:t>
      </w:r>
    </w:p>
    <w:p w14:paraId="51DCF00B" w14:textId="77777777" w:rsidR="00AF7FE4" w:rsidRDefault="00AF7FE4" w:rsidP="00773FEE">
      <w:pPr>
        <w:numPr>
          <w:ilvl w:val="0"/>
          <w:numId w:val="56"/>
        </w:numPr>
        <w:spacing w:before="100" w:beforeAutospacing="1" w:after="100" w:afterAutospacing="1"/>
        <w:jc w:val="left"/>
      </w:pPr>
      <w:r>
        <w:t xml:space="preserve">Wyposażenie musi spełniać wymagania dostępności. </w:t>
      </w:r>
    </w:p>
    <w:p w14:paraId="23F1C4BE" w14:textId="77777777" w:rsidR="00AF7FE4" w:rsidRPr="00CE20CD" w:rsidRDefault="00AF7FE4" w:rsidP="00F552BB">
      <w:pPr>
        <w:rPr>
          <w:b/>
        </w:rPr>
      </w:pPr>
      <w:r w:rsidRPr="00CE20CD">
        <w:rPr>
          <w:b/>
        </w:rPr>
        <w:t>Stolarka drzwiowa</w:t>
      </w:r>
    </w:p>
    <w:p w14:paraId="0D157256" w14:textId="77777777" w:rsidR="00AF7FE4" w:rsidRDefault="00AF7FE4" w:rsidP="00773FEE">
      <w:pPr>
        <w:numPr>
          <w:ilvl w:val="0"/>
          <w:numId w:val="57"/>
        </w:numPr>
        <w:spacing w:before="100" w:beforeAutospacing="1" w:after="100" w:afterAutospacing="1"/>
        <w:jc w:val="left"/>
      </w:pPr>
      <w:r>
        <w:t xml:space="preserve">Należy zamontować drzwi wewnętrzne </w:t>
      </w:r>
      <w:r w:rsidR="005A6C40">
        <w:t>(</w:t>
      </w:r>
      <w:r w:rsidR="00CC6C1D">
        <w:t xml:space="preserve">skrzydło „100”) </w:t>
      </w:r>
      <w:r>
        <w:t xml:space="preserve">w istniejącym otworze drzwiowym. </w:t>
      </w:r>
    </w:p>
    <w:p w14:paraId="0AD00165" w14:textId="77777777" w:rsidR="00AF7FE4" w:rsidRDefault="00AF7FE4" w:rsidP="00773FEE">
      <w:pPr>
        <w:numPr>
          <w:ilvl w:val="0"/>
          <w:numId w:val="57"/>
        </w:numPr>
        <w:spacing w:before="100" w:beforeAutospacing="1" w:after="100" w:afterAutospacing="1"/>
        <w:jc w:val="left"/>
      </w:pPr>
      <w:r>
        <w:lastRenderedPageBreak/>
        <w:t xml:space="preserve">Skrzydło drzwiowe w kolorze zbliżonym do wizualizacji; kolor katalogowy do wyboru przez Zamawiającego. </w:t>
      </w:r>
    </w:p>
    <w:p w14:paraId="68D24359" w14:textId="77777777" w:rsidR="00AF7FE4" w:rsidRDefault="00AF7FE4" w:rsidP="00773FEE">
      <w:pPr>
        <w:numPr>
          <w:ilvl w:val="0"/>
          <w:numId w:val="57"/>
        </w:numPr>
        <w:spacing w:before="100" w:beforeAutospacing="1" w:after="100" w:afterAutospacing="1"/>
        <w:jc w:val="left"/>
      </w:pPr>
      <w:r>
        <w:t xml:space="preserve">Drzwi należy wyposażyć w kratkę nawiewną. </w:t>
      </w:r>
    </w:p>
    <w:p w14:paraId="656EAE5B" w14:textId="77777777" w:rsidR="00AF7FE4" w:rsidRPr="00CE20CD" w:rsidRDefault="00AF7FE4" w:rsidP="00F552BB">
      <w:pPr>
        <w:rPr>
          <w:b/>
        </w:rPr>
      </w:pPr>
      <w:r w:rsidRPr="00CE20CD">
        <w:rPr>
          <w:b/>
        </w:rPr>
        <w:t>Oświetlenie i instalacja elektryczna</w:t>
      </w:r>
    </w:p>
    <w:p w14:paraId="6223D104" w14:textId="77777777" w:rsidR="00AF7FE4" w:rsidRDefault="00AF7FE4" w:rsidP="00773FEE">
      <w:pPr>
        <w:numPr>
          <w:ilvl w:val="0"/>
          <w:numId w:val="58"/>
        </w:numPr>
        <w:spacing w:before="100" w:beforeAutospacing="1" w:after="100" w:afterAutospacing="1"/>
        <w:jc w:val="left"/>
      </w:pPr>
      <w:r>
        <w:t xml:space="preserve">Oświetlenie ogólne: oprawy szynowe sufitowe typu </w:t>
      </w:r>
      <w:proofErr w:type="spellStart"/>
      <w:r>
        <w:t>track</w:t>
      </w:r>
      <w:proofErr w:type="spellEnd"/>
      <w:r>
        <w:t xml:space="preserve">. </w:t>
      </w:r>
    </w:p>
    <w:p w14:paraId="13167F3E" w14:textId="0E2DFB2C" w:rsidR="00AF7FE4" w:rsidRDefault="00AF7FE4" w:rsidP="00773FEE">
      <w:pPr>
        <w:numPr>
          <w:ilvl w:val="0"/>
          <w:numId w:val="58"/>
        </w:numPr>
        <w:spacing w:before="100" w:beforeAutospacing="1" w:after="100" w:afterAutospacing="1"/>
        <w:jc w:val="left"/>
      </w:pPr>
      <w:r>
        <w:t xml:space="preserve">Instalację oświetleniową należy wykonać zgodnie z załącznikiem do PFU. </w:t>
      </w:r>
    </w:p>
    <w:p w14:paraId="611C1981" w14:textId="77777777" w:rsidR="00AF7FE4" w:rsidRDefault="00AF7FE4" w:rsidP="00773FEE">
      <w:pPr>
        <w:numPr>
          <w:ilvl w:val="0"/>
          <w:numId w:val="58"/>
        </w:numPr>
        <w:spacing w:before="100" w:beforeAutospacing="1" w:after="100" w:afterAutospacing="1"/>
        <w:jc w:val="left"/>
      </w:pPr>
      <w:r>
        <w:t xml:space="preserve">Barwa światła: neutralna, ok. 3000–4000 K. </w:t>
      </w:r>
    </w:p>
    <w:p w14:paraId="0E0B5B9C" w14:textId="77777777" w:rsidR="00AF7FE4" w:rsidRPr="00CE20CD" w:rsidRDefault="00AF7FE4" w:rsidP="00F552BB">
      <w:pPr>
        <w:rPr>
          <w:b/>
        </w:rPr>
      </w:pPr>
      <w:r w:rsidRPr="00CE20CD">
        <w:rPr>
          <w:b/>
        </w:rPr>
        <w:t>Wysokości montażowe</w:t>
      </w:r>
    </w:p>
    <w:p w14:paraId="64C618CE" w14:textId="77777777" w:rsidR="00AF7FE4" w:rsidRDefault="00AF7FE4" w:rsidP="00773FEE">
      <w:pPr>
        <w:numPr>
          <w:ilvl w:val="0"/>
          <w:numId w:val="59"/>
        </w:numPr>
        <w:spacing w:before="100" w:beforeAutospacing="1" w:after="100" w:afterAutospacing="1"/>
        <w:jc w:val="left"/>
      </w:pPr>
      <w:r>
        <w:t xml:space="preserve">umywalka: 85–90 cm, </w:t>
      </w:r>
    </w:p>
    <w:p w14:paraId="1EB28C53" w14:textId="77777777" w:rsidR="00AF7FE4" w:rsidRDefault="00AF7FE4" w:rsidP="00773FEE">
      <w:pPr>
        <w:numPr>
          <w:ilvl w:val="0"/>
          <w:numId w:val="59"/>
        </w:numPr>
        <w:spacing w:before="100" w:beforeAutospacing="1" w:after="100" w:afterAutospacing="1"/>
        <w:jc w:val="left"/>
      </w:pPr>
      <w:r>
        <w:t xml:space="preserve">blat: 80–85 cm, </w:t>
      </w:r>
    </w:p>
    <w:p w14:paraId="42BE1ECC" w14:textId="77777777" w:rsidR="00AF7FE4" w:rsidRDefault="00AF7FE4" w:rsidP="00773FEE">
      <w:pPr>
        <w:numPr>
          <w:ilvl w:val="0"/>
          <w:numId w:val="59"/>
        </w:numPr>
        <w:spacing w:before="100" w:beforeAutospacing="1" w:after="100" w:afterAutospacing="1"/>
        <w:jc w:val="left"/>
      </w:pPr>
      <w:r>
        <w:t xml:space="preserve">bateria: 105–115 cm, </w:t>
      </w:r>
    </w:p>
    <w:p w14:paraId="12B05F5D" w14:textId="77777777" w:rsidR="00AF7FE4" w:rsidRDefault="00AF7FE4" w:rsidP="00773FEE">
      <w:pPr>
        <w:numPr>
          <w:ilvl w:val="0"/>
          <w:numId w:val="59"/>
        </w:numPr>
        <w:spacing w:before="100" w:beforeAutospacing="1" w:after="100" w:afterAutospacing="1"/>
        <w:jc w:val="left"/>
      </w:pPr>
      <w:r>
        <w:t xml:space="preserve">miska ustępowa: 45–50 cm, </w:t>
      </w:r>
    </w:p>
    <w:p w14:paraId="134731CE" w14:textId="77777777" w:rsidR="00AF7FE4" w:rsidRDefault="00AF7FE4" w:rsidP="00773FEE">
      <w:pPr>
        <w:numPr>
          <w:ilvl w:val="0"/>
          <w:numId w:val="59"/>
        </w:numPr>
        <w:spacing w:before="100" w:beforeAutospacing="1" w:after="100" w:afterAutospacing="1"/>
        <w:jc w:val="left"/>
      </w:pPr>
      <w:r>
        <w:t xml:space="preserve">przycisk spłukujący: 100–110 cm, </w:t>
      </w:r>
    </w:p>
    <w:p w14:paraId="2D4E5619" w14:textId="77777777" w:rsidR="00AF7FE4" w:rsidRDefault="00AF7FE4" w:rsidP="00773FEE">
      <w:pPr>
        <w:numPr>
          <w:ilvl w:val="0"/>
          <w:numId w:val="59"/>
        </w:numPr>
        <w:spacing w:before="100" w:beforeAutospacing="1" w:after="100" w:afterAutospacing="1"/>
        <w:jc w:val="left"/>
      </w:pPr>
      <w:r>
        <w:t xml:space="preserve">uchwyty: 75–85 cm, </w:t>
      </w:r>
    </w:p>
    <w:p w14:paraId="3149C1A5" w14:textId="77777777" w:rsidR="00AF7FE4" w:rsidRDefault="00AF7FE4" w:rsidP="00773FEE">
      <w:pPr>
        <w:numPr>
          <w:ilvl w:val="0"/>
          <w:numId w:val="59"/>
        </w:numPr>
        <w:spacing w:before="100" w:beforeAutospacing="1" w:after="100" w:afterAutospacing="1"/>
        <w:jc w:val="left"/>
      </w:pPr>
      <w:r>
        <w:t xml:space="preserve">włączniki: 105–115 cm. </w:t>
      </w:r>
    </w:p>
    <w:p w14:paraId="75969222" w14:textId="77777777" w:rsidR="00AF7FE4" w:rsidRDefault="00AF7FE4" w:rsidP="00F552BB">
      <w:pPr>
        <w:pStyle w:val="NormalnyWeb"/>
        <w:spacing w:line="360" w:lineRule="auto"/>
      </w:pPr>
      <w:r>
        <w:t>Dopuszcza się korekty wynikające z warunków montażowych przy zachowaniu funkcjonalności pomieszczenia.</w:t>
      </w:r>
    </w:p>
    <w:p w14:paraId="2C710F39" w14:textId="77777777" w:rsidR="00AF7FE4" w:rsidRPr="00CE20CD" w:rsidRDefault="00AF7FE4" w:rsidP="00F552BB">
      <w:pPr>
        <w:rPr>
          <w:b/>
        </w:rPr>
      </w:pPr>
      <w:r w:rsidRPr="00CE20CD">
        <w:rPr>
          <w:b/>
        </w:rPr>
        <w:t>Wymagania ogólne</w:t>
      </w:r>
    </w:p>
    <w:p w14:paraId="0861D4B4" w14:textId="77777777" w:rsidR="00AF7FE4" w:rsidRDefault="00AF7FE4" w:rsidP="00773FEE">
      <w:pPr>
        <w:numPr>
          <w:ilvl w:val="0"/>
          <w:numId w:val="60"/>
        </w:numPr>
        <w:spacing w:before="100" w:beforeAutospacing="1" w:after="100" w:afterAutospacing="1"/>
        <w:jc w:val="left"/>
      </w:pPr>
      <w:r>
        <w:t xml:space="preserve">Wszystkie materiały i rozwiązania wymagają akceptacji Zamawiającego. </w:t>
      </w:r>
    </w:p>
    <w:p w14:paraId="2C29AC72" w14:textId="77777777" w:rsidR="00AF7FE4" w:rsidRDefault="00AF7FE4" w:rsidP="00773FEE">
      <w:pPr>
        <w:numPr>
          <w:ilvl w:val="0"/>
          <w:numId w:val="60"/>
        </w:numPr>
        <w:spacing w:before="100" w:beforeAutospacing="1" w:after="100" w:afterAutospacing="1"/>
        <w:jc w:val="left"/>
      </w:pPr>
      <w:r>
        <w:t xml:space="preserve">Roboty należy wykonać zgodnie z obowiązującymi przepisami, normami oraz zasadami wiedzy technicznej. </w:t>
      </w:r>
    </w:p>
    <w:p w14:paraId="55C96DF3" w14:textId="77777777" w:rsidR="00AF7FE4" w:rsidRDefault="00AF7FE4" w:rsidP="00773FEE">
      <w:pPr>
        <w:numPr>
          <w:ilvl w:val="0"/>
          <w:numId w:val="60"/>
        </w:numPr>
        <w:spacing w:before="100" w:beforeAutospacing="1" w:after="100" w:afterAutospacing="1"/>
        <w:jc w:val="left"/>
      </w:pPr>
      <w:r>
        <w:t>Wykonanie musi zapewniać trwałość, estetykę oraz zgodność z dokumentacją wizualną.</w:t>
      </w:r>
    </w:p>
    <w:p w14:paraId="2B8BE9A2" w14:textId="77777777" w:rsidR="00594859" w:rsidRDefault="00594859" w:rsidP="00594859">
      <w:pPr>
        <w:spacing w:before="100" w:beforeAutospacing="1" w:after="100" w:afterAutospacing="1"/>
        <w:jc w:val="left"/>
      </w:pPr>
    </w:p>
    <w:p w14:paraId="318EA3F9" w14:textId="77777777" w:rsidR="00594859" w:rsidRDefault="00594859" w:rsidP="00594859">
      <w:pPr>
        <w:spacing w:before="100" w:beforeAutospacing="1" w:after="100" w:afterAutospacing="1"/>
        <w:jc w:val="left"/>
      </w:pPr>
    </w:p>
    <w:p w14:paraId="4835632B" w14:textId="2459671D" w:rsidR="00A51C45" w:rsidRDefault="00A51C45" w:rsidP="00F552BB">
      <w:pPr>
        <w:pStyle w:val="Podtytu2"/>
        <w:numPr>
          <w:ilvl w:val="2"/>
          <w:numId w:val="1"/>
        </w:numPr>
      </w:pPr>
      <w:bookmarkStart w:id="16" w:name="_Toc227231633"/>
      <w:r>
        <w:lastRenderedPageBreak/>
        <w:t>Wytyczne do pomieszczenia nr 2</w:t>
      </w:r>
      <w:r w:rsidR="002F5B27">
        <w:t xml:space="preserve"> </w:t>
      </w:r>
      <w:r w:rsidR="00594859">
        <w:t xml:space="preserve">– </w:t>
      </w:r>
      <w:r w:rsidR="00AF7797">
        <w:t>zaplecze Sali szkoleniowej BK</w:t>
      </w:r>
      <w:bookmarkEnd w:id="16"/>
    </w:p>
    <w:p w14:paraId="432A4F0C" w14:textId="77777777" w:rsidR="00C61EC8" w:rsidRPr="00B2035C" w:rsidRDefault="00C61EC8" w:rsidP="00B2035C">
      <w:pPr>
        <w:rPr>
          <w:b/>
          <w:sz w:val="27"/>
        </w:rPr>
      </w:pPr>
      <w:r w:rsidRPr="00B2035C">
        <w:rPr>
          <w:b/>
        </w:rPr>
        <w:t>Stan istniejący</w:t>
      </w:r>
    </w:p>
    <w:p w14:paraId="492764D0" w14:textId="77777777" w:rsidR="00C61EC8" w:rsidRDefault="00C61EC8" w:rsidP="00CC6C1D">
      <w:pPr>
        <w:pStyle w:val="NormalnyWeb"/>
        <w:spacing w:line="360" w:lineRule="auto"/>
        <w:jc w:val="both"/>
      </w:pPr>
      <w:r>
        <w:t>Pomieszczenie objęte zakresem opracowania obecnie stanowi część istniejącego układu sanitarnego. W wyniku przebudowy oraz wykonania nowego podziału funkcjonalnego przewiduje się wydzielenie odrębnego pomieszczenia technicznego, zlokalizowanego bezpośrednio obok projektowanego WC.</w:t>
      </w:r>
    </w:p>
    <w:p w14:paraId="07535728" w14:textId="77777777" w:rsidR="00C61EC8" w:rsidRDefault="00C61EC8" w:rsidP="00CC6C1D">
      <w:pPr>
        <w:pStyle w:val="NormalnyWeb"/>
        <w:spacing w:line="360" w:lineRule="auto"/>
        <w:jc w:val="both"/>
      </w:pPr>
      <w:r>
        <w:t>Pomieszczenie techniczne powstanie w konsekwencji wykonania nowej ścianki działowej w systemie lekkiej zabudowy gipsowo-kartonowej, zgodnie z projektowanym układem funkcjonalnym przedstawionym na rzutach i wizualizacjach.</w:t>
      </w:r>
    </w:p>
    <w:p w14:paraId="234359F9" w14:textId="77777777" w:rsidR="00C61EC8" w:rsidRPr="00B2035C" w:rsidRDefault="00C61EC8" w:rsidP="00B2035C">
      <w:pPr>
        <w:rPr>
          <w:b/>
        </w:rPr>
      </w:pPr>
      <w:r w:rsidRPr="00B2035C">
        <w:rPr>
          <w:b/>
        </w:rPr>
        <w:t>Zakres robót przygotowawczych i rozbiórkowych</w:t>
      </w:r>
    </w:p>
    <w:p w14:paraId="69DF6106" w14:textId="77777777" w:rsidR="00C61EC8" w:rsidRDefault="00C61EC8" w:rsidP="00F552BB">
      <w:pPr>
        <w:pStyle w:val="NormalnyWeb"/>
        <w:spacing w:line="360" w:lineRule="auto"/>
      </w:pPr>
      <w:r>
        <w:t>Wykonawca zobowiązany jest do wykonania następujących robót:</w:t>
      </w:r>
    </w:p>
    <w:p w14:paraId="399A0C88" w14:textId="77777777" w:rsidR="00C61EC8" w:rsidRDefault="00C61EC8" w:rsidP="00773FEE">
      <w:pPr>
        <w:numPr>
          <w:ilvl w:val="0"/>
          <w:numId w:val="61"/>
        </w:numPr>
        <w:spacing w:before="100" w:beforeAutospacing="1" w:after="100" w:afterAutospacing="1"/>
        <w:jc w:val="left"/>
      </w:pPr>
      <w:r>
        <w:t xml:space="preserve">demontażu istniejących okładzin ściennych i posadzkowych w zakresie niezbędnym do realizacji nowego układu funkcjonalnego, </w:t>
      </w:r>
    </w:p>
    <w:p w14:paraId="65DF7FB7" w14:textId="77777777" w:rsidR="00C61EC8" w:rsidRDefault="00C61EC8" w:rsidP="00773FEE">
      <w:pPr>
        <w:numPr>
          <w:ilvl w:val="0"/>
          <w:numId w:val="61"/>
        </w:numPr>
        <w:spacing w:before="100" w:beforeAutospacing="1" w:after="100" w:afterAutospacing="1"/>
        <w:jc w:val="left"/>
      </w:pPr>
      <w:r>
        <w:t xml:space="preserve">demontażu istniejących elementów wyposażenia kolidujących z projektowanym pomieszczeniem technicznym, </w:t>
      </w:r>
    </w:p>
    <w:p w14:paraId="4A33862B" w14:textId="77777777" w:rsidR="00C61EC8" w:rsidRDefault="00C61EC8" w:rsidP="00773FEE">
      <w:pPr>
        <w:numPr>
          <w:ilvl w:val="0"/>
          <w:numId w:val="61"/>
        </w:numPr>
        <w:spacing w:before="100" w:beforeAutospacing="1" w:after="100" w:afterAutospacing="1"/>
        <w:jc w:val="left"/>
      </w:pPr>
      <w:r>
        <w:t xml:space="preserve">demontażu istniejącej armatury sanitarnej oraz elementów instalacyjnych, w zakresie wynikającym z przebudowy, </w:t>
      </w:r>
    </w:p>
    <w:p w14:paraId="35AEEEAC" w14:textId="77777777" w:rsidR="00C61EC8" w:rsidRDefault="00C61EC8" w:rsidP="00773FEE">
      <w:pPr>
        <w:numPr>
          <w:ilvl w:val="0"/>
          <w:numId w:val="61"/>
        </w:numPr>
        <w:spacing w:before="100" w:beforeAutospacing="1" w:after="100" w:afterAutospacing="1"/>
        <w:jc w:val="left"/>
      </w:pPr>
      <w:r>
        <w:t xml:space="preserve">wykonania trwałego zaślepienia nieużywanych podejść instalacji wodociągowej i kanalizacyjnej, przy zastosowaniu rozwiązań systemowych, </w:t>
      </w:r>
    </w:p>
    <w:p w14:paraId="1307082A" w14:textId="77777777" w:rsidR="00C61EC8" w:rsidRDefault="00C61EC8" w:rsidP="00773FEE">
      <w:pPr>
        <w:numPr>
          <w:ilvl w:val="0"/>
          <w:numId w:val="61"/>
        </w:numPr>
        <w:spacing w:before="100" w:beforeAutospacing="1" w:after="100" w:afterAutospacing="1"/>
        <w:jc w:val="left"/>
      </w:pPr>
      <w:r>
        <w:t xml:space="preserve">wykonania lokalnych robót rozbiórkowych i przygotowawczych niezbędnych do wykonania nowych przegród, warstw wykończeniowych oraz instalacji. </w:t>
      </w:r>
    </w:p>
    <w:p w14:paraId="0FD0F845" w14:textId="77777777" w:rsidR="00CD797E" w:rsidRDefault="00CD797E" w:rsidP="00CD797E">
      <w:pPr>
        <w:spacing w:before="100" w:beforeAutospacing="1" w:after="100" w:afterAutospacing="1"/>
      </w:pPr>
      <w:r>
        <w:t xml:space="preserve">Po demontażu istniejącej armatury sanitarnej należy wykonać trwałe zaślepienie nieużywanych podejść instalacji wodociągowej i kanalizacyjnej przy użyciu dedykowanych zaślepek systemowych, gwintowanych lub zaciskowych, dostosowanych do rodzaju instalacji. </w:t>
      </w:r>
    </w:p>
    <w:p w14:paraId="5ED12DB4" w14:textId="77777777" w:rsidR="00CD797E" w:rsidRDefault="00CD797E" w:rsidP="00CD797E">
      <w:pPr>
        <w:pStyle w:val="NormalnyWeb"/>
        <w:spacing w:line="360" w:lineRule="auto"/>
        <w:jc w:val="both"/>
      </w:pPr>
      <w:r>
        <w:lastRenderedPageBreak/>
        <w:t>Zamawiający nie dopuszcza stosowania rozwiązań tymczasowych lub prowizorycznych. Wykonane zaślepienia muszą zapewniać pełną szczelność instalacji. Należy przeprowadzić próbę szczelności instalacji wodociągowej.</w:t>
      </w:r>
    </w:p>
    <w:p w14:paraId="19D34CE7" w14:textId="77777777" w:rsidR="00C61EC8" w:rsidRPr="00B2035C" w:rsidRDefault="00C61EC8" w:rsidP="00B2035C">
      <w:pPr>
        <w:rPr>
          <w:b/>
        </w:rPr>
      </w:pPr>
      <w:r w:rsidRPr="00B2035C">
        <w:rPr>
          <w:b/>
        </w:rPr>
        <w:t>Ściany i przegrody</w:t>
      </w:r>
    </w:p>
    <w:p w14:paraId="5A39ECB8" w14:textId="77777777" w:rsidR="00C61EC8" w:rsidRDefault="00C61EC8" w:rsidP="00F552BB">
      <w:pPr>
        <w:pStyle w:val="NormalnyWeb"/>
        <w:spacing w:line="360" w:lineRule="auto"/>
      </w:pPr>
      <w:r>
        <w:t>Wykonawca zobowiązany jest do:</w:t>
      </w:r>
    </w:p>
    <w:p w14:paraId="7B3B2E86" w14:textId="77777777" w:rsidR="00C61EC8" w:rsidRDefault="00C61EC8" w:rsidP="00773FEE">
      <w:pPr>
        <w:numPr>
          <w:ilvl w:val="0"/>
          <w:numId w:val="62"/>
        </w:numPr>
        <w:spacing w:before="100" w:beforeAutospacing="1" w:after="100" w:afterAutospacing="1"/>
        <w:jc w:val="left"/>
      </w:pPr>
      <w:r>
        <w:t>wydzielenia pomieszczenia technicznego za pomocą ścianki działowej w systemie lekkiej zabudowy gipsowo-kartonowej na ruszcie stalowym, zgodnie z przyjętym układem funkcjonalnym</w:t>
      </w:r>
      <w:r w:rsidR="001C66BE">
        <w:t>.</w:t>
      </w:r>
    </w:p>
    <w:p w14:paraId="2874C929" w14:textId="77777777" w:rsidR="00C61EC8" w:rsidRDefault="00C61EC8" w:rsidP="00773FEE">
      <w:pPr>
        <w:numPr>
          <w:ilvl w:val="0"/>
          <w:numId w:val="62"/>
        </w:numPr>
        <w:spacing w:before="100" w:beforeAutospacing="1" w:after="100" w:afterAutospacing="1"/>
        <w:jc w:val="left"/>
      </w:pPr>
      <w:r>
        <w:t xml:space="preserve">wykonania przegrody o parametrach analogicznych do przegród projektowanych dla pomieszczenia WC, tj. o grubości całkowitej 12,5 cm, z wypełnieniem z wełny mineralnej o grubości </w:t>
      </w:r>
      <w:r w:rsidR="00C914FB">
        <w:t>m</w:t>
      </w:r>
      <w:r>
        <w:t>inimum 10 cm</w:t>
      </w:r>
      <w:r w:rsidR="001C66BE">
        <w:t>.</w:t>
      </w:r>
      <w:r>
        <w:t xml:space="preserve"> </w:t>
      </w:r>
    </w:p>
    <w:p w14:paraId="2355F4C0" w14:textId="77777777" w:rsidR="00C61EC8" w:rsidRDefault="00C61EC8" w:rsidP="00773FEE">
      <w:pPr>
        <w:numPr>
          <w:ilvl w:val="0"/>
          <w:numId w:val="62"/>
        </w:numPr>
        <w:spacing w:before="100" w:beforeAutospacing="1" w:after="100" w:afterAutospacing="1"/>
        <w:jc w:val="left"/>
      </w:pPr>
      <w:r>
        <w:t>wykonania wszystkich połączeń nowej przegrody z istniejącymi elementami budynku w sposób trwały, szczelny i estetyczny</w:t>
      </w:r>
      <w:r w:rsidR="001C66BE">
        <w:t>.</w:t>
      </w:r>
      <w:r>
        <w:t xml:space="preserve"> </w:t>
      </w:r>
    </w:p>
    <w:p w14:paraId="339B2ED6" w14:textId="77777777" w:rsidR="00C61EC8" w:rsidRDefault="00C61EC8" w:rsidP="00773FEE">
      <w:pPr>
        <w:numPr>
          <w:ilvl w:val="0"/>
          <w:numId w:val="62"/>
        </w:numPr>
        <w:spacing w:before="100" w:beforeAutospacing="1" w:after="100" w:afterAutospacing="1"/>
        <w:jc w:val="left"/>
      </w:pPr>
      <w:r>
        <w:t xml:space="preserve">wykonania tynków i warstw wyrównujących w miejscach po robotach rozbiórkowych oraz przy połączeniach nowych i istniejących przegród. </w:t>
      </w:r>
    </w:p>
    <w:p w14:paraId="63608D59" w14:textId="77777777" w:rsidR="00C61EC8" w:rsidRPr="00B2035C" w:rsidRDefault="00C61EC8" w:rsidP="00B2035C">
      <w:pPr>
        <w:rPr>
          <w:b/>
        </w:rPr>
      </w:pPr>
      <w:r w:rsidRPr="00B2035C">
        <w:rPr>
          <w:b/>
        </w:rPr>
        <w:t>Wykończenie powierzchni</w:t>
      </w:r>
    </w:p>
    <w:p w14:paraId="0A1B85B9" w14:textId="77777777" w:rsidR="00C61EC8" w:rsidRDefault="00C61EC8" w:rsidP="00F552BB">
      <w:pPr>
        <w:pStyle w:val="NormalnyWeb"/>
        <w:spacing w:line="360" w:lineRule="auto"/>
      </w:pPr>
      <w:r>
        <w:t>Wykonawca zobowiązany jest do wykonania wykończenia pomieszczenia technicznego w standardzie spójnym z pozostałą częścią opracowania, z zastrzeżeniem jego technicznego charakteru.</w:t>
      </w:r>
    </w:p>
    <w:p w14:paraId="5CE5BD62" w14:textId="77777777" w:rsidR="00C61EC8" w:rsidRPr="0052721A" w:rsidRDefault="00C61EC8" w:rsidP="00B2035C">
      <w:pPr>
        <w:rPr>
          <w:b/>
          <w:bCs/>
          <w:iCs/>
        </w:rPr>
      </w:pPr>
      <w:r w:rsidRPr="0052721A">
        <w:rPr>
          <w:b/>
          <w:bCs/>
          <w:iCs/>
        </w:rPr>
        <w:t>Posadzka</w:t>
      </w:r>
    </w:p>
    <w:p w14:paraId="749F34C3" w14:textId="77777777" w:rsidR="00C61EC8" w:rsidRDefault="00C61EC8" w:rsidP="00773FEE">
      <w:pPr>
        <w:numPr>
          <w:ilvl w:val="0"/>
          <w:numId w:val="63"/>
        </w:numPr>
        <w:spacing w:before="100" w:beforeAutospacing="1" w:after="100" w:afterAutospacing="1"/>
        <w:jc w:val="left"/>
      </w:pPr>
      <w:r>
        <w:t xml:space="preserve">Posadzkę należy wykonać z materiału trwałego, odpornego na ścieranie oraz łatwego do utrzymania w czystości. </w:t>
      </w:r>
    </w:p>
    <w:p w14:paraId="1AB806B7" w14:textId="77777777" w:rsidR="00C61EC8" w:rsidRDefault="00C61EC8" w:rsidP="00773FEE">
      <w:pPr>
        <w:numPr>
          <w:ilvl w:val="0"/>
          <w:numId w:val="63"/>
        </w:numPr>
        <w:spacing w:before="100" w:beforeAutospacing="1" w:after="100" w:afterAutospacing="1"/>
        <w:jc w:val="left"/>
      </w:pPr>
      <w:r>
        <w:t>Dopuszcza się wykonanie posadzki z płytek lub wykładziny, o ile rozwiązanie będzie zgodne z przyjętym układem projektowym i uzyska akceptację Zamawiającego.</w:t>
      </w:r>
    </w:p>
    <w:p w14:paraId="20E66749" w14:textId="77777777" w:rsidR="0045216A" w:rsidRDefault="0045216A" w:rsidP="00773FEE">
      <w:pPr>
        <w:numPr>
          <w:ilvl w:val="0"/>
          <w:numId w:val="63"/>
        </w:numPr>
        <w:spacing w:before="100" w:beforeAutospacing="1" w:after="100" w:afterAutospacing="1"/>
        <w:jc w:val="left"/>
      </w:pPr>
      <w:r>
        <w:t xml:space="preserve">Przyjęty poziom cenowy materiałów dla okładzin wynosi ok. </w:t>
      </w:r>
      <w:r w:rsidR="007D2CE8" w:rsidRPr="007D2CE8">
        <w:t>8</w:t>
      </w:r>
      <w:r w:rsidRPr="007D2CE8">
        <w:t xml:space="preserve">0 zł/m². </w:t>
      </w:r>
    </w:p>
    <w:p w14:paraId="421515F7" w14:textId="77777777" w:rsidR="00C61EC8" w:rsidRDefault="00C61EC8" w:rsidP="00773FEE">
      <w:pPr>
        <w:numPr>
          <w:ilvl w:val="0"/>
          <w:numId w:val="63"/>
        </w:numPr>
        <w:spacing w:before="100" w:beforeAutospacing="1" w:after="100" w:afterAutospacing="1"/>
        <w:jc w:val="left"/>
      </w:pPr>
      <w:r>
        <w:t>Wykończenie posadzki należy dostosować do funkcji technicznej pomieszczenia oraz rozwiązań przyjętych w pomieszczeniach sąsiednich.</w:t>
      </w:r>
    </w:p>
    <w:p w14:paraId="3DF87248" w14:textId="77777777" w:rsidR="000447DD" w:rsidRDefault="000447DD" w:rsidP="00773FEE">
      <w:pPr>
        <w:numPr>
          <w:ilvl w:val="0"/>
          <w:numId w:val="63"/>
        </w:numPr>
        <w:spacing w:before="100" w:beforeAutospacing="1" w:after="100" w:afterAutospacing="1"/>
        <w:jc w:val="left"/>
      </w:pPr>
      <w:r>
        <w:lastRenderedPageBreak/>
        <w:t>Przy ścianach należy wykonać cokoliki w kolorze białym, zgodnie z przyjętą wizualizacją.</w:t>
      </w:r>
    </w:p>
    <w:p w14:paraId="7F450DEB" w14:textId="77777777" w:rsidR="00C61EC8" w:rsidRPr="0052721A" w:rsidRDefault="00C61EC8" w:rsidP="00B2035C">
      <w:pPr>
        <w:rPr>
          <w:b/>
          <w:bCs/>
          <w:iCs/>
        </w:rPr>
      </w:pPr>
      <w:r w:rsidRPr="0052721A">
        <w:rPr>
          <w:b/>
          <w:bCs/>
          <w:iCs/>
        </w:rPr>
        <w:t>Ściany</w:t>
      </w:r>
    </w:p>
    <w:p w14:paraId="1733E171" w14:textId="77777777" w:rsidR="00C61EC8" w:rsidRDefault="00C61EC8" w:rsidP="00773FEE">
      <w:pPr>
        <w:numPr>
          <w:ilvl w:val="0"/>
          <w:numId w:val="64"/>
        </w:numPr>
        <w:spacing w:before="100" w:beforeAutospacing="1" w:after="100" w:afterAutospacing="1"/>
        <w:jc w:val="left"/>
      </w:pPr>
      <w:r>
        <w:t xml:space="preserve">Ściany należy wyrównać i przygotować pod malowanie. </w:t>
      </w:r>
    </w:p>
    <w:p w14:paraId="3C5C6346" w14:textId="77777777" w:rsidR="00C61EC8" w:rsidRDefault="00C61EC8" w:rsidP="00773FEE">
      <w:pPr>
        <w:numPr>
          <w:ilvl w:val="0"/>
          <w:numId w:val="64"/>
        </w:numPr>
        <w:spacing w:before="100" w:beforeAutospacing="1" w:after="100" w:afterAutospacing="1"/>
        <w:jc w:val="left"/>
      </w:pPr>
      <w:r>
        <w:t xml:space="preserve">Ściany należy wykończyć farbą wewnętrzną o podwyższonej odporności na zabrudzenia i zmywanie. </w:t>
      </w:r>
    </w:p>
    <w:p w14:paraId="3F594940" w14:textId="77777777" w:rsidR="00C61EC8" w:rsidRDefault="00C61EC8" w:rsidP="00773FEE">
      <w:pPr>
        <w:numPr>
          <w:ilvl w:val="0"/>
          <w:numId w:val="64"/>
        </w:numPr>
        <w:spacing w:before="100" w:beforeAutospacing="1" w:after="100" w:afterAutospacing="1"/>
        <w:jc w:val="left"/>
      </w:pPr>
      <w:r>
        <w:t xml:space="preserve">Kolorystykę należy przyjąć jako jasną, neutralną i spójną z pozostałymi pomieszczeniami. </w:t>
      </w:r>
    </w:p>
    <w:p w14:paraId="5F5BE767" w14:textId="77777777" w:rsidR="00C61EC8" w:rsidRPr="0052721A" w:rsidRDefault="00C61EC8" w:rsidP="00B2035C">
      <w:pPr>
        <w:rPr>
          <w:b/>
          <w:bCs/>
          <w:iCs/>
        </w:rPr>
      </w:pPr>
      <w:r w:rsidRPr="0052721A">
        <w:rPr>
          <w:b/>
          <w:bCs/>
          <w:iCs/>
        </w:rPr>
        <w:t>Sufit</w:t>
      </w:r>
    </w:p>
    <w:p w14:paraId="63C93B60" w14:textId="77777777" w:rsidR="00C61EC8" w:rsidRDefault="00C61EC8" w:rsidP="00773FEE">
      <w:pPr>
        <w:numPr>
          <w:ilvl w:val="0"/>
          <w:numId w:val="65"/>
        </w:numPr>
        <w:spacing w:before="100" w:beforeAutospacing="1" w:after="100" w:afterAutospacing="1"/>
        <w:jc w:val="left"/>
      </w:pPr>
      <w:r>
        <w:t xml:space="preserve">Sufit należy przygotować i wykończyć poprzez malowanie na kolor biały lub inny uzgodniony z Zamawiającym. </w:t>
      </w:r>
    </w:p>
    <w:p w14:paraId="39F7AD5D" w14:textId="77777777" w:rsidR="00C61EC8" w:rsidRDefault="00C61EC8" w:rsidP="00773FEE">
      <w:pPr>
        <w:numPr>
          <w:ilvl w:val="0"/>
          <w:numId w:val="65"/>
        </w:numPr>
        <w:spacing w:before="100" w:beforeAutospacing="1" w:after="100" w:afterAutospacing="1"/>
        <w:jc w:val="left"/>
      </w:pPr>
      <w:r>
        <w:t xml:space="preserve">Wszystkie przejścia instalacyjne i miejsca napraw należy wykończyć w sposób estetyczny i jednolity. </w:t>
      </w:r>
    </w:p>
    <w:p w14:paraId="6DC29A4E" w14:textId="77777777" w:rsidR="00C61EC8" w:rsidRPr="00B2035C" w:rsidRDefault="00C61EC8" w:rsidP="00B2035C">
      <w:pPr>
        <w:rPr>
          <w:b/>
        </w:rPr>
      </w:pPr>
      <w:r w:rsidRPr="00B2035C">
        <w:rPr>
          <w:b/>
        </w:rPr>
        <w:t>Instalacje</w:t>
      </w:r>
    </w:p>
    <w:p w14:paraId="5DA69427" w14:textId="77777777" w:rsidR="00C61EC8" w:rsidRPr="00B2035C" w:rsidRDefault="00C61EC8" w:rsidP="00B2035C">
      <w:pPr>
        <w:rPr>
          <w:i/>
        </w:rPr>
      </w:pPr>
      <w:r w:rsidRPr="00B2035C">
        <w:rPr>
          <w:i/>
        </w:rPr>
        <w:t>Instalacje sanitarne</w:t>
      </w:r>
    </w:p>
    <w:p w14:paraId="5A8E72B5" w14:textId="77777777" w:rsidR="00C61EC8" w:rsidRDefault="00C61EC8" w:rsidP="00773FEE">
      <w:pPr>
        <w:numPr>
          <w:ilvl w:val="0"/>
          <w:numId w:val="66"/>
        </w:numPr>
        <w:spacing w:before="100" w:beforeAutospacing="1" w:after="100" w:afterAutospacing="1"/>
        <w:jc w:val="left"/>
      </w:pPr>
      <w:r>
        <w:t xml:space="preserve">Wykonawca zobowiązany jest do uporządkowania instalacji sanitarnych w obrębie nowo wydzielonego pomieszczenia technicznego. </w:t>
      </w:r>
    </w:p>
    <w:p w14:paraId="25D38217" w14:textId="77777777" w:rsidR="00C61EC8" w:rsidRDefault="00C61EC8" w:rsidP="00773FEE">
      <w:pPr>
        <w:numPr>
          <w:ilvl w:val="0"/>
          <w:numId w:val="66"/>
        </w:numPr>
        <w:spacing w:before="100" w:beforeAutospacing="1" w:after="100" w:afterAutospacing="1"/>
        <w:jc w:val="left"/>
      </w:pPr>
      <w:r>
        <w:t xml:space="preserve">Należy pozostawić wyłącznie te elementy instalacji, które są niezbędne z punktu widzenia funkcji technicznej pomieszczenia lub obsługi pomieszczeń sąsiednich. </w:t>
      </w:r>
    </w:p>
    <w:p w14:paraId="3E327B41" w14:textId="77777777" w:rsidR="00C61EC8" w:rsidRDefault="00C61EC8" w:rsidP="00773FEE">
      <w:pPr>
        <w:numPr>
          <w:ilvl w:val="0"/>
          <w:numId w:val="66"/>
        </w:numPr>
        <w:spacing w:before="100" w:beforeAutospacing="1" w:after="100" w:afterAutospacing="1"/>
        <w:jc w:val="left"/>
      </w:pPr>
      <w:r>
        <w:t xml:space="preserve">W przypadku pozostawienia instalacji w pomieszczeniu technicznym, należy zapewnić do nich dostęp eksploatacyjny i serwisowy. </w:t>
      </w:r>
    </w:p>
    <w:p w14:paraId="31AF50B8" w14:textId="77777777" w:rsidR="00C61EC8" w:rsidRPr="004E45E5" w:rsidRDefault="00C61EC8" w:rsidP="004E45E5">
      <w:pPr>
        <w:rPr>
          <w:i/>
        </w:rPr>
      </w:pPr>
      <w:r w:rsidRPr="004E45E5">
        <w:rPr>
          <w:i/>
        </w:rPr>
        <w:t>Instalacja elektryczna</w:t>
      </w:r>
    </w:p>
    <w:p w14:paraId="2DB87019" w14:textId="77777777" w:rsidR="00C61EC8" w:rsidRDefault="00C61EC8" w:rsidP="00773FEE">
      <w:pPr>
        <w:numPr>
          <w:ilvl w:val="0"/>
          <w:numId w:val="67"/>
        </w:numPr>
        <w:spacing w:before="100" w:beforeAutospacing="1" w:after="100" w:afterAutospacing="1"/>
        <w:jc w:val="left"/>
      </w:pPr>
      <w:r>
        <w:t xml:space="preserve">Wykonawca zobowiązany jest do wykonania nowej instalacji elektrycznej w zakresie niezbędnym dla funkcjonowania pomieszczenia technicznego. </w:t>
      </w:r>
    </w:p>
    <w:p w14:paraId="17B12CFA" w14:textId="77777777" w:rsidR="00C61EC8" w:rsidRDefault="00C61EC8" w:rsidP="00773FEE">
      <w:pPr>
        <w:numPr>
          <w:ilvl w:val="0"/>
          <w:numId w:val="67"/>
        </w:numPr>
        <w:spacing w:before="100" w:beforeAutospacing="1" w:after="100" w:afterAutospacing="1"/>
        <w:jc w:val="left"/>
      </w:pPr>
      <w:r>
        <w:t xml:space="preserve">Należy przewidzieć oświetlenie ogólne pomieszczenia. </w:t>
      </w:r>
    </w:p>
    <w:p w14:paraId="031727A6" w14:textId="77777777" w:rsidR="00C61EC8" w:rsidRDefault="00C61EC8" w:rsidP="00773FEE">
      <w:pPr>
        <w:numPr>
          <w:ilvl w:val="0"/>
          <w:numId w:val="67"/>
        </w:numPr>
        <w:spacing w:before="100" w:beforeAutospacing="1" w:after="100" w:afterAutospacing="1"/>
        <w:jc w:val="left"/>
      </w:pPr>
      <w:r>
        <w:t xml:space="preserve">Należy przewidzieć niezbędne gniazda wtykowe służące obsłudze technicznej pomieszczenia. </w:t>
      </w:r>
    </w:p>
    <w:p w14:paraId="2A58C0F4" w14:textId="77777777" w:rsidR="00C61EC8" w:rsidRDefault="00C61EC8" w:rsidP="00773FEE">
      <w:pPr>
        <w:numPr>
          <w:ilvl w:val="0"/>
          <w:numId w:val="67"/>
        </w:numPr>
        <w:spacing w:before="100" w:beforeAutospacing="1" w:after="100" w:afterAutospacing="1"/>
        <w:jc w:val="left"/>
      </w:pPr>
      <w:r>
        <w:lastRenderedPageBreak/>
        <w:t xml:space="preserve">Gniazda oraz łączniki należy wykonać zgodnie z załącznikiem do programu funkcjonalno-użytkowego. </w:t>
      </w:r>
    </w:p>
    <w:p w14:paraId="29EF2C95" w14:textId="77777777" w:rsidR="00C61EC8" w:rsidRPr="0052721A" w:rsidRDefault="00C61EC8" w:rsidP="004E45E5">
      <w:pPr>
        <w:rPr>
          <w:b/>
          <w:bCs/>
          <w:iCs/>
        </w:rPr>
      </w:pPr>
      <w:r w:rsidRPr="0052721A">
        <w:rPr>
          <w:b/>
          <w:bCs/>
          <w:iCs/>
        </w:rPr>
        <w:t>Wentylacja</w:t>
      </w:r>
    </w:p>
    <w:p w14:paraId="578E15BC" w14:textId="77777777" w:rsidR="00C61EC8" w:rsidRDefault="00C61EC8" w:rsidP="00773FEE">
      <w:pPr>
        <w:numPr>
          <w:ilvl w:val="0"/>
          <w:numId w:val="68"/>
        </w:numPr>
        <w:spacing w:before="100" w:beforeAutospacing="1" w:after="100" w:afterAutospacing="1"/>
        <w:jc w:val="left"/>
      </w:pPr>
      <w:r>
        <w:t>Pomieszczenie techniczne należy objąć wentylacją</w:t>
      </w:r>
      <w:r w:rsidR="00BA59DC">
        <w:t xml:space="preserve">, </w:t>
      </w:r>
      <w:r w:rsidR="00FB03C6">
        <w:t>z</w:t>
      </w:r>
      <w:r w:rsidR="00BA59DC">
        <w:t xml:space="preserve"> włączenie</w:t>
      </w:r>
      <w:r w:rsidR="00FB03C6">
        <w:t>m</w:t>
      </w:r>
      <w:r w:rsidR="00BA59DC">
        <w:t xml:space="preserve"> do istniejącego systemu wentylacji poprzez przyłączenie do kanału zbiorczego.</w:t>
      </w:r>
      <w:r>
        <w:t xml:space="preserve"> </w:t>
      </w:r>
    </w:p>
    <w:p w14:paraId="00E4C3B0" w14:textId="77777777" w:rsidR="00C61EC8" w:rsidRDefault="00C61EC8" w:rsidP="00773FEE">
      <w:pPr>
        <w:numPr>
          <w:ilvl w:val="0"/>
          <w:numId w:val="68"/>
        </w:numPr>
        <w:spacing w:before="100" w:beforeAutospacing="1" w:after="100" w:afterAutospacing="1"/>
        <w:jc w:val="left"/>
      </w:pPr>
      <w:r>
        <w:t xml:space="preserve">W przypadku prowadzenia przez pomieszczenie elementów instalacji wentylacyjnej, należy zapewnić ich prawidłowe wkomponowanie w przestrzeń oraz możliwość dostępu do ewentualnej obsługi. </w:t>
      </w:r>
    </w:p>
    <w:p w14:paraId="6333EA1D" w14:textId="77777777" w:rsidR="00977597" w:rsidRPr="00CE20CD" w:rsidRDefault="00977597" w:rsidP="00977597">
      <w:pPr>
        <w:rPr>
          <w:b/>
        </w:rPr>
      </w:pPr>
      <w:r w:rsidRPr="00CE20CD">
        <w:rPr>
          <w:b/>
        </w:rPr>
        <w:t>Stolarka drzwiowa</w:t>
      </w:r>
    </w:p>
    <w:p w14:paraId="59A936B2" w14:textId="77777777" w:rsidR="00977597" w:rsidRDefault="00977597" w:rsidP="00773FEE">
      <w:pPr>
        <w:numPr>
          <w:ilvl w:val="0"/>
          <w:numId w:val="70"/>
        </w:numPr>
        <w:spacing w:before="100" w:beforeAutospacing="1" w:after="100" w:afterAutospacing="1"/>
        <w:jc w:val="left"/>
      </w:pPr>
      <w:r>
        <w:t xml:space="preserve">Należy zamontować drzwi wewnętrzne (skrzydło „80”) w istniejącym otworze drzwiowym. </w:t>
      </w:r>
    </w:p>
    <w:p w14:paraId="4BA44000" w14:textId="77777777" w:rsidR="00977597" w:rsidRDefault="00977597" w:rsidP="00773FEE">
      <w:pPr>
        <w:numPr>
          <w:ilvl w:val="0"/>
          <w:numId w:val="70"/>
        </w:numPr>
        <w:spacing w:before="100" w:beforeAutospacing="1" w:after="100" w:afterAutospacing="1"/>
        <w:jc w:val="left"/>
      </w:pPr>
      <w:r>
        <w:t xml:space="preserve">Skrzydło drzwiowe w kolorze zbliżonym do wizualizacji; kolor katalogowy do wyboru przez Zamawiającego. </w:t>
      </w:r>
    </w:p>
    <w:p w14:paraId="77382B12" w14:textId="77777777" w:rsidR="00977597" w:rsidRDefault="00977597" w:rsidP="00773FEE">
      <w:pPr>
        <w:numPr>
          <w:ilvl w:val="0"/>
          <w:numId w:val="70"/>
        </w:numPr>
        <w:spacing w:before="100" w:beforeAutospacing="1" w:after="100" w:afterAutospacing="1"/>
        <w:jc w:val="left"/>
      </w:pPr>
      <w:r>
        <w:t xml:space="preserve">Drzwi należy wyposażyć w kratkę nawiewną. </w:t>
      </w:r>
    </w:p>
    <w:p w14:paraId="40D94108" w14:textId="77777777" w:rsidR="00C61EC8" w:rsidRPr="004E45E5" w:rsidRDefault="00C61EC8" w:rsidP="004E45E5">
      <w:pPr>
        <w:rPr>
          <w:b/>
        </w:rPr>
      </w:pPr>
      <w:r w:rsidRPr="004E45E5">
        <w:rPr>
          <w:b/>
        </w:rPr>
        <w:t>Wymagania ogólne</w:t>
      </w:r>
    </w:p>
    <w:p w14:paraId="69A0B488" w14:textId="77777777" w:rsidR="00C61EC8" w:rsidRDefault="00C61EC8" w:rsidP="00773FEE">
      <w:pPr>
        <w:numPr>
          <w:ilvl w:val="0"/>
          <w:numId w:val="69"/>
        </w:numPr>
        <w:spacing w:before="100" w:beforeAutospacing="1" w:after="100" w:afterAutospacing="1"/>
        <w:jc w:val="left"/>
      </w:pPr>
      <w:r>
        <w:t xml:space="preserve">Wszystkie roboty należy wykonać zgodnie z obowiązującymi przepisami, normami oraz zasadami wiedzy technicznej. </w:t>
      </w:r>
    </w:p>
    <w:p w14:paraId="553AC36F" w14:textId="77777777" w:rsidR="00C61EC8" w:rsidRDefault="00C61EC8" w:rsidP="00773FEE">
      <w:pPr>
        <w:numPr>
          <w:ilvl w:val="0"/>
          <w:numId w:val="69"/>
        </w:numPr>
        <w:spacing w:before="100" w:beforeAutospacing="1" w:after="100" w:afterAutospacing="1"/>
        <w:jc w:val="left"/>
      </w:pPr>
      <w:r>
        <w:t xml:space="preserve">Wszystkie materiały i rozwiązania wymagają akceptacji Zamawiającego. </w:t>
      </w:r>
    </w:p>
    <w:p w14:paraId="4A686718" w14:textId="77777777" w:rsidR="00C61EC8" w:rsidRDefault="00C61EC8" w:rsidP="00773FEE">
      <w:pPr>
        <w:numPr>
          <w:ilvl w:val="0"/>
          <w:numId w:val="69"/>
        </w:numPr>
        <w:spacing w:before="100" w:beforeAutospacing="1" w:after="100" w:afterAutospacing="1"/>
        <w:jc w:val="left"/>
      </w:pPr>
      <w:r>
        <w:t xml:space="preserve">Wykonanie pomieszczenia technicznego musi być spójne z przyjętym układem funkcjonalnym całej kondygnacji. </w:t>
      </w:r>
    </w:p>
    <w:p w14:paraId="2247E188" w14:textId="77777777" w:rsidR="00C61EC8" w:rsidRDefault="00C61EC8" w:rsidP="00773FEE">
      <w:pPr>
        <w:numPr>
          <w:ilvl w:val="0"/>
          <w:numId w:val="69"/>
        </w:numPr>
        <w:spacing w:before="100" w:beforeAutospacing="1" w:after="100" w:afterAutospacing="1"/>
        <w:jc w:val="left"/>
      </w:pPr>
      <w:r>
        <w:t xml:space="preserve">Wszelkie przejścia instalacyjne, przepusty oraz ingerencje w przegrody należy zabezpieczyć przeciwpożarowo zgodnie z wymaganiami dla budynku. </w:t>
      </w:r>
    </w:p>
    <w:p w14:paraId="3AA3E1C4" w14:textId="77777777" w:rsidR="00C61EC8" w:rsidRDefault="00C61EC8" w:rsidP="00773FEE">
      <w:pPr>
        <w:numPr>
          <w:ilvl w:val="0"/>
          <w:numId w:val="69"/>
        </w:numPr>
        <w:spacing w:before="100" w:beforeAutospacing="1" w:after="100" w:afterAutospacing="1"/>
        <w:jc w:val="left"/>
      </w:pPr>
      <w:r>
        <w:t>Pomieszczenie należy wykonać w sposób zapewniający trwałość, estetykę oraz możliwość późniejszej eksploatacji.</w:t>
      </w:r>
    </w:p>
    <w:p w14:paraId="3C19015B" w14:textId="77777777" w:rsidR="00C61EC8" w:rsidRPr="00C61EC8" w:rsidRDefault="00C61EC8" w:rsidP="00F552BB"/>
    <w:p w14:paraId="2655E224" w14:textId="34E0EB5B" w:rsidR="00A33CD9" w:rsidRDefault="0052721A" w:rsidP="00F552BB">
      <w:pPr>
        <w:pStyle w:val="Podtytu2"/>
        <w:numPr>
          <w:ilvl w:val="2"/>
          <w:numId w:val="1"/>
        </w:numPr>
      </w:pPr>
      <w:r>
        <w:br w:type="column"/>
      </w:r>
      <w:bookmarkStart w:id="17" w:name="_Toc227231634"/>
      <w:r w:rsidR="00A33CD9">
        <w:lastRenderedPageBreak/>
        <w:t>Wytyczne do pomieszczenia nr 3</w:t>
      </w:r>
      <w:r w:rsidR="002F5B27">
        <w:t xml:space="preserve"> – </w:t>
      </w:r>
      <w:r w:rsidR="00AF7797">
        <w:t>Sala szkoleniowa BK</w:t>
      </w:r>
      <w:bookmarkEnd w:id="17"/>
    </w:p>
    <w:p w14:paraId="47D15000" w14:textId="77777777" w:rsidR="0005215F" w:rsidRPr="00CE20CD" w:rsidRDefault="0005215F" w:rsidP="00F552BB">
      <w:pPr>
        <w:rPr>
          <w:b/>
          <w:sz w:val="27"/>
        </w:rPr>
      </w:pPr>
      <w:r w:rsidRPr="00CE20CD">
        <w:rPr>
          <w:b/>
        </w:rPr>
        <w:t>Zakres robót rozbiórkowych</w:t>
      </w:r>
    </w:p>
    <w:p w14:paraId="43F6F06F" w14:textId="77777777" w:rsidR="0005215F" w:rsidRDefault="0005215F" w:rsidP="00F552BB">
      <w:pPr>
        <w:pStyle w:val="NormalnyWeb"/>
        <w:spacing w:line="360" w:lineRule="auto"/>
      </w:pPr>
      <w:r>
        <w:t>Na podstawie stanu istniejącego Wykonawca zobowiązany jest do wykonania:</w:t>
      </w:r>
    </w:p>
    <w:p w14:paraId="7372A365" w14:textId="77777777" w:rsidR="0005215F" w:rsidRDefault="0005215F" w:rsidP="005B2322">
      <w:pPr>
        <w:numPr>
          <w:ilvl w:val="0"/>
          <w:numId w:val="7"/>
        </w:numPr>
        <w:spacing w:before="100" w:beforeAutospacing="1" w:after="100" w:afterAutospacing="1"/>
        <w:jc w:val="left"/>
      </w:pPr>
      <w:r>
        <w:t>demontażu wszystkich urządzeń sanitarnych i kuchennych, w tym zlewów, umywalek i baterii</w:t>
      </w:r>
      <w:r w:rsidR="00BA111C">
        <w:t>.</w:t>
      </w:r>
    </w:p>
    <w:p w14:paraId="0FF34810" w14:textId="77777777" w:rsidR="0005215F" w:rsidRDefault="0005215F" w:rsidP="005B2322">
      <w:pPr>
        <w:numPr>
          <w:ilvl w:val="0"/>
          <w:numId w:val="7"/>
        </w:numPr>
        <w:spacing w:before="100" w:beforeAutospacing="1" w:after="100" w:afterAutospacing="1"/>
        <w:jc w:val="left"/>
      </w:pPr>
      <w:r>
        <w:t>demontażu blatów roboczych, stołów technologicznych oraz konstrukcji wsporczych</w:t>
      </w:r>
      <w:r w:rsidR="00BA111C">
        <w:t>.</w:t>
      </w:r>
    </w:p>
    <w:p w14:paraId="032056B9" w14:textId="77777777" w:rsidR="0005215F" w:rsidRDefault="0005215F" w:rsidP="005B2322">
      <w:pPr>
        <w:numPr>
          <w:ilvl w:val="0"/>
          <w:numId w:val="7"/>
        </w:numPr>
        <w:spacing w:before="100" w:beforeAutospacing="1" w:after="100" w:afterAutospacing="1"/>
        <w:jc w:val="left"/>
      </w:pPr>
      <w:r>
        <w:t>demontażu okap</w:t>
      </w:r>
      <w:r w:rsidR="00BA111C">
        <w:t>u</w:t>
      </w:r>
      <w:r>
        <w:t xml:space="preserve"> </w:t>
      </w:r>
      <w:r w:rsidR="00BA111C">
        <w:t>gastronomicznego.</w:t>
      </w:r>
      <w:r>
        <w:t xml:space="preserve"> </w:t>
      </w:r>
    </w:p>
    <w:p w14:paraId="0AABA092" w14:textId="77777777" w:rsidR="0005215F" w:rsidRDefault="0005215F" w:rsidP="005B2322">
      <w:pPr>
        <w:numPr>
          <w:ilvl w:val="0"/>
          <w:numId w:val="7"/>
        </w:numPr>
        <w:spacing w:before="100" w:beforeAutospacing="1" w:after="100" w:afterAutospacing="1"/>
        <w:jc w:val="left"/>
      </w:pPr>
      <w:r>
        <w:t>demontażu podgrzewacza wody</w:t>
      </w:r>
      <w:r w:rsidR="00BA111C">
        <w:t>.</w:t>
      </w:r>
      <w:r>
        <w:t xml:space="preserve"> </w:t>
      </w:r>
    </w:p>
    <w:p w14:paraId="753BBEB4" w14:textId="77777777" w:rsidR="0005215F" w:rsidRDefault="0005215F" w:rsidP="005B2322">
      <w:pPr>
        <w:numPr>
          <w:ilvl w:val="0"/>
          <w:numId w:val="7"/>
        </w:numPr>
        <w:spacing w:before="100" w:beforeAutospacing="1" w:after="100" w:afterAutospacing="1"/>
        <w:jc w:val="left"/>
      </w:pPr>
      <w:r>
        <w:t xml:space="preserve">demontażu grzejników </w:t>
      </w:r>
      <w:r w:rsidR="00BA111C">
        <w:t>i</w:t>
      </w:r>
      <w:r>
        <w:t xml:space="preserve"> przygotowania ich do wymiany</w:t>
      </w:r>
      <w:r w:rsidR="00BA111C">
        <w:t>.</w:t>
      </w:r>
    </w:p>
    <w:p w14:paraId="10100309" w14:textId="77777777" w:rsidR="0005215F" w:rsidRDefault="0005215F" w:rsidP="005B2322">
      <w:pPr>
        <w:numPr>
          <w:ilvl w:val="0"/>
          <w:numId w:val="7"/>
        </w:numPr>
        <w:spacing w:before="100" w:beforeAutospacing="1" w:after="100" w:afterAutospacing="1"/>
        <w:jc w:val="left"/>
      </w:pPr>
      <w:r>
        <w:t>likwidacji nieużywanych podejść instalacyjnych wraz z trwałym zaślepieniem przy zastosowaniu zaślepek systemowych</w:t>
      </w:r>
      <w:r w:rsidR="00BA111C">
        <w:t>.</w:t>
      </w:r>
    </w:p>
    <w:p w14:paraId="51511A01" w14:textId="77777777" w:rsidR="0005215F" w:rsidRDefault="0005215F" w:rsidP="005B2322">
      <w:pPr>
        <w:numPr>
          <w:ilvl w:val="0"/>
          <w:numId w:val="7"/>
        </w:numPr>
        <w:spacing w:before="100" w:beforeAutospacing="1" w:after="100" w:afterAutospacing="1"/>
        <w:jc w:val="left"/>
      </w:pPr>
      <w:r>
        <w:t>skucia wszystkich okładzin ceramicznych ze ścian</w:t>
      </w:r>
      <w:r w:rsidR="00BA111C">
        <w:t>.</w:t>
      </w:r>
    </w:p>
    <w:p w14:paraId="2F5F78DF" w14:textId="77777777" w:rsidR="0005215F" w:rsidRDefault="0005215F" w:rsidP="005B2322">
      <w:pPr>
        <w:numPr>
          <w:ilvl w:val="0"/>
          <w:numId w:val="7"/>
        </w:numPr>
        <w:spacing w:before="100" w:beforeAutospacing="1" w:after="100" w:afterAutospacing="1"/>
        <w:jc w:val="left"/>
      </w:pPr>
      <w:r>
        <w:t>skucia tynków dekoracyjnych</w:t>
      </w:r>
      <w:r w:rsidR="00BA111C">
        <w:t>.</w:t>
      </w:r>
    </w:p>
    <w:p w14:paraId="7CACDB0D" w14:textId="77777777" w:rsidR="0005215F" w:rsidRDefault="0005215F" w:rsidP="005B2322">
      <w:pPr>
        <w:numPr>
          <w:ilvl w:val="0"/>
          <w:numId w:val="7"/>
        </w:numPr>
        <w:spacing w:before="100" w:beforeAutospacing="1" w:after="100" w:afterAutospacing="1"/>
        <w:jc w:val="left"/>
      </w:pPr>
      <w:r>
        <w:t>demontażu istniejącego oświetlenia i osprzętu elektrycznego</w:t>
      </w:r>
      <w:r w:rsidR="00BA111C">
        <w:t>.</w:t>
      </w:r>
    </w:p>
    <w:p w14:paraId="0E5C6BF9" w14:textId="77777777" w:rsidR="0005215F" w:rsidRDefault="0005215F" w:rsidP="005B2322">
      <w:pPr>
        <w:numPr>
          <w:ilvl w:val="0"/>
          <w:numId w:val="7"/>
        </w:numPr>
        <w:spacing w:before="100" w:beforeAutospacing="1" w:after="100" w:afterAutospacing="1"/>
        <w:jc w:val="left"/>
      </w:pPr>
      <w:r>
        <w:t xml:space="preserve">demontażu elementów zabudowy baru. </w:t>
      </w:r>
    </w:p>
    <w:p w14:paraId="0AA6F8D1" w14:textId="77777777" w:rsidR="001E28F3" w:rsidRDefault="001E28F3" w:rsidP="001E28F3">
      <w:pPr>
        <w:spacing w:before="100" w:beforeAutospacing="1" w:after="100" w:afterAutospacing="1"/>
      </w:pPr>
      <w:r>
        <w:t>Po demontażu istniejącej armatury sanitarnej należy wykonać trwałe zaślepienie nieużywanych podejść instalacji wodociągowej i kanalizacyjnej przy użyciu dedykowanych zaślepek systemowych, gwintowanych lub zaciskowych, dostosowanych do rodzaju instalacji.</w:t>
      </w:r>
    </w:p>
    <w:p w14:paraId="42A416BC" w14:textId="77777777" w:rsidR="001E28F3" w:rsidRDefault="001E28F3" w:rsidP="001E28F3">
      <w:pPr>
        <w:pStyle w:val="NormalnyWeb"/>
        <w:spacing w:line="360" w:lineRule="auto"/>
        <w:jc w:val="both"/>
      </w:pPr>
      <w:r>
        <w:t>Zamawiający nie dopuszcza stosowania rozwiązań tymczasowych lub prowizorycznych. Wykonane zaślepienia muszą zapewniać pełną szczelność instalacji. Należy przeprowadzić próbę szczelności instalacji wodociągowej.</w:t>
      </w:r>
    </w:p>
    <w:p w14:paraId="2C08F59A" w14:textId="77777777" w:rsidR="0005215F" w:rsidRPr="00CE20CD" w:rsidRDefault="0005215F" w:rsidP="00F552BB">
      <w:pPr>
        <w:rPr>
          <w:b/>
        </w:rPr>
      </w:pPr>
      <w:r w:rsidRPr="00CE20CD">
        <w:rPr>
          <w:b/>
        </w:rPr>
        <w:t>Układ przestrzenny i elementy budowlane</w:t>
      </w:r>
    </w:p>
    <w:p w14:paraId="6EC2DD79" w14:textId="77777777" w:rsidR="0005215F" w:rsidRDefault="0005215F" w:rsidP="00F552BB">
      <w:pPr>
        <w:pStyle w:val="NormalnyWeb"/>
        <w:spacing w:line="360" w:lineRule="auto"/>
      </w:pPr>
      <w:r>
        <w:t>Wykonawca zobowiązany jest do:</w:t>
      </w:r>
    </w:p>
    <w:p w14:paraId="44B76491" w14:textId="77777777" w:rsidR="0005215F" w:rsidRDefault="0005215F" w:rsidP="005B2322">
      <w:pPr>
        <w:numPr>
          <w:ilvl w:val="0"/>
          <w:numId w:val="8"/>
        </w:numPr>
        <w:spacing w:before="100" w:beforeAutospacing="1" w:after="100" w:afterAutospacing="1"/>
        <w:jc w:val="left"/>
      </w:pPr>
      <w:r>
        <w:t>zachowania istniejących sklepień łukowych oraz układu konstrukcyjnego</w:t>
      </w:r>
      <w:r w:rsidR="00C101DB">
        <w:t>.</w:t>
      </w:r>
      <w:r>
        <w:t xml:space="preserve"> </w:t>
      </w:r>
    </w:p>
    <w:p w14:paraId="4A99E106" w14:textId="77777777" w:rsidR="0005215F" w:rsidRDefault="0005215F" w:rsidP="005B2322">
      <w:pPr>
        <w:numPr>
          <w:ilvl w:val="0"/>
          <w:numId w:val="8"/>
        </w:numPr>
        <w:spacing w:before="100" w:beforeAutospacing="1" w:after="100" w:afterAutospacing="1"/>
        <w:jc w:val="left"/>
      </w:pPr>
      <w:r>
        <w:t>oczyszczenia otworów łukowych i wykończenia ich tynkiem gładkim</w:t>
      </w:r>
      <w:r w:rsidR="00C101DB">
        <w:t>.</w:t>
      </w:r>
      <w:r>
        <w:t xml:space="preserve"> </w:t>
      </w:r>
    </w:p>
    <w:p w14:paraId="0C5A6E90" w14:textId="77777777" w:rsidR="0005215F" w:rsidRDefault="0005215F" w:rsidP="005B2322">
      <w:pPr>
        <w:numPr>
          <w:ilvl w:val="0"/>
          <w:numId w:val="8"/>
        </w:numPr>
        <w:spacing w:before="100" w:beforeAutospacing="1" w:after="100" w:afterAutospacing="1"/>
        <w:jc w:val="left"/>
      </w:pPr>
      <w:r>
        <w:t>wykonania tynków wewnętrznych wyrównujących</w:t>
      </w:r>
      <w:r w:rsidR="00C101DB">
        <w:t>.</w:t>
      </w:r>
    </w:p>
    <w:p w14:paraId="04503374" w14:textId="77777777" w:rsidR="0005215F" w:rsidRDefault="0005215F" w:rsidP="005B2322">
      <w:pPr>
        <w:numPr>
          <w:ilvl w:val="0"/>
          <w:numId w:val="8"/>
        </w:numPr>
        <w:spacing w:before="100" w:beforeAutospacing="1" w:after="100" w:afterAutospacing="1"/>
        <w:jc w:val="left"/>
      </w:pPr>
      <w:r>
        <w:lastRenderedPageBreak/>
        <w:t xml:space="preserve">przygotowania wszystkich powierzchni pod malowanie. </w:t>
      </w:r>
    </w:p>
    <w:p w14:paraId="13D291E8" w14:textId="4074B262" w:rsidR="008D2D36" w:rsidRDefault="008D2D36" w:rsidP="008D2D36">
      <w:pPr>
        <w:numPr>
          <w:ilvl w:val="0"/>
          <w:numId w:val="8"/>
        </w:numPr>
        <w:spacing w:before="100" w:beforeAutospacing="1" w:after="100" w:afterAutospacing="1"/>
      </w:pPr>
      <w:r>
        <w:t xml:space="preserve">zamurowania istniejącego bocznego otworu wejściowego do pomieszczenia; zamurowanie należy wykonać w sposób nielicujący z pełną grubością istniejącej ściany, lecz cofnięty względem lica pomieszczenia, tak aby od strony korytarza uzyskać powierzchnię licującą ze ścianą, natomiast od strony pomieszczenia pozostawić wnękę umożliwiającą </w:t>
      </w:r>
      <w:r w:rsidR="002257DB">
        <w:t>montaż lustra.</w:t>
      </w:r>
    </w:p>
    <w:p w14:paraId="10341D91" w14:textId="77777777" w:rsidR="0005215F" w:rsidRPr="00CE20CD" w:rsidRDefault="0005215F" w:rsidP="00F552BB">
      <w:pPr>
        <w:rPr>
          <w:b/>
        </w:rPr>
      </w:pPr>
      <w:r w:rsidRPr="00CE20CD">
        <w:rPr>
          <w:b/>
        </w:rPr>
        <w:t>Stolarka okienna</w:t>
      </w:r>
    </w:p>
    <w:p w14:paraId="3A5F0490" w14:textId="77777777" w:rsidR="0005215F" w:rsidRDefault="0005215F" w:rsidP="00F552BB">
      <w:pPr>
        <w:pStyle w:val="NormalnyWeb"/>
        <w:spacing w:line="360" w:lineRule="auto"/>
      </w:pPr>
      <w:r>
        <w:t>Wykonawca zobowiązany jest do:</w:t>
      </w:r>
    </w:p>
    <w:p w14:paraId="6A3EEDB0" w14:textId="77777777" w:rsidR="0005215F" w:rsidRDefault="0005215F" w:rsidP="005B2322">
      <w:pPr>
        <w:numPr>
          <w:ilvl w:val="0"/>
          <w:numId w:val="9"/>
        </w:numPr>
        <w:spacing w:before="100" w:beforeAutospacing="1" w:after="100" w:afterAutospacing="1"/>
        <w:jc w:val="left"/>
      </w:pPr>
      <w:r>
        <w:t xml:space="preserve">demontażu istniejących </w:t>
      </w:r>
      <w:r w:rsidR="00C101DB">
        <w:t xml:space="preserve">3 szt. </w:t>
      </w:r>
      <w:r>
        <w:t>okien</w:t>
      </w:r>
      <w:r w:rsidR="00C101DB">
        <w:t xml:space="preserve"> (50x80 cm)</w:t>
      </w:r>
      <w:r>
        <w:t xml:space="preserve"> i wymiany ich na nowe z profili PCV, </w:t>
      </w:r>
    </w:p>
    <w:p w14:paraId="0B316FED" w14:textId="77777777" w:rsidR="0005215F" w:rsidRDefault="0005215F" w:rsidP="005B2322">
      <w:pPr>
        <w:numPr>
          <w:ilvl w:val="0"/>
          <w:numId w:val="9"/>
        </w:numPr>
        <w:spacing w:before="100" w:beforeAutospacing="1" w:after="100" w:afterAutospacing="1"/>
        <w:jc w:val="left"/>
      </w:pPr>
      <w:r>
        <w:t xml:space="preserve">zastosowania pakietów trzyszybowych, </w:t>
      </w:r>
    </w:p>
    <w:p w14:paraId="029F9BA9" w14:textId="77777777" w:rsidR="0005215F" w:rsidRDefault="0005215F" w:rsidP="005B2322">
      <w:pPr>
        <w:numPr>
          <w:ilvl w:val="0"/>
          <w:numId w:val="9"/>
        </w:numPr>
        <w:spacing w:before="100" w:beforeAutospacing="1" w:after="100" w:afterAutospacing="1"/>
        <w:jc w:val="left"/>
      </w:pPr>
      <w:r>
        <w:t xml:space="preserve">zastosowania okien o współczynniku przenikania ciepła </w:t>
      </w:r>
      <w:proofErr w:type="spellStart"/>
      <w:r>
        <w:t>Uw</w:t>
      </w:r>
      <w:proofErr w:type="spellEnd"/>
      <w:r>
        <w:t xml:space="preserve"> ≤ 0,9 W/m²K, </w:t>
      </w:r>
    </w:p>
    <w:p w14:paraId="40235D97" w14:textId="77777777" w:rsidR="0005215F" w:rsidRDefault="0005215F" w:rsidP="005B2322">
      <w:pPr>
        <w:numPr>
          <w:ilvl w:val="0"/>
          <w:numId w:val="9"/>
        </w:numPr>
        <w:spacing w:before="100" w:beforeAutospacing="1" w:after="100" w:afterAutospacing="1"/>
        <w:jc w:val="left"/>
      </w:pPr>
      <w:r>
        <w:t xml:space="preserve">wyposażenia okien w nawiewniki powietrza, </w:t>
      </w:r>
    </w:p>
    <w:p w14:paraId="27CA305E" w14:textId="77777777" w:rsidR="0005215F" w:rsidRDefault="0005215F" w:rsidP="005B2322">
      <w:pPr>
        <w:numPr>
          <w:ilvl w:val="0"/>
          <w:numId w:val="9"/>
        </w:numPr>
        <w:spacing w:before="100" w:beforeAutospacing="1" w:after="100" w:afterAutospacing="1"/>
        <w:jc w:val="left"/>
      </w:pPr>
      <w:r>
        <w:t xml:space="preserve">wykonania montażu zgodnie z wytycznymi producenta. </w:t>
      </w:r>
    </w:p>
    <w:p w14:paraId="12AE4DB5" w14:textId="77777777" w:rsidR="0005215F" w:rsidRPr="00CE20CD" w:rsidRDefault="0005215F" w:rsidP="00F552BB">
      <w:pPr>
        <w:rPr>
          <w:b/>
        </w:rPr>
      </w:pPr>
      <w:r w:rsidRPr="00CE20CD">
        <w:rPr>
          <w:b/>
        </w:rPr>
        <w:t>Instalacje</w:t>
      </w:r>
    </w:p>
    <w:p w14:paraId="43E7DE23" w14:textId="77777777" w:rsidR="0005215F" w:rsidRPr="00826485" w:rsidRDefault="0005215F" w:rsidP="00826485">
      <w:pPr>
        <w:rPr>
          <w:i/>
        </w:rPr>
      </w:pPr>
      <w:r w:rsidRPr="00826485">
        <w:rPr>
          <w:i/>
        </w:rPr>
        <w:t>Instalacja elektryczna</w:t>
      </w:r>
    </w:p>
    <w:p w14:paraId="3141C633" w14:textId="77777777" w:rsidR="0005215F" w:rsidRDefault="0005215F" w:rsidP="00F552BB">
      <w:pPr>
        <w:pStyle w:val="NormalnyWeb"/>
        <w:spacing w:line="360" w:lineRule="auto"/>
      </w:pPr>
      <w:r>
        <w:t>Wykonawca zobowiązany jest do:</w:t>
      </w:r>
    </w:p>
    <w:p w14:paraId="435D5211" w14:textId="77777777" w:rsidR="0005215F" w:rsidRDefault="0005215F" w:rsidP="005B2322">
      <w:pPr>
        <w:numPr>
          <w:ilvl w:val="0"/>
          <w:numId w:val="10"/>
        </w:numPr>
        <w:spacing w:before="100" w:beforeAutospacing="1" w:after="100" w:afterAutospacing="1"/>
        <w:jc w:val="left"/>
      </w:pPr>
      <w:r>
        <w:t>wykonania nowej instalacji elektrycznej w zakresie:</w:t>
      </w:r>
      <w:r>
        <w:br/>
        <w:t>a) oświetlenia,</w:t>
      </w:r>
      <w:r>
        <w:br/>
        <w:t>b) gniazd wtykowych,</w:t>
      </w:r>
      <w:r>
        <w:br/>
        <w:t xml:space="preserve">c) zasilania urządzeń multimedialnych, </w:t>
      </w:r>
    </w:p>
    <w:p w14:paraId="6E223136" w14:textId="77777777" w:rsidR="0005215F" w:rsidRDefault="0005215F" w:rsidP="005B2322">
      <w:pPr>
        <w:numPr>
          <w:ilvl w:val="0"/>
          <w:numId w:val="10"/>
        </w:numPr>
        <w:spacing w:before="100" w:beforeAutospacing="1" w:after="100" w:afterAutospacing="1"/>
        <w:jc w:val="left"/>
      </w:pPr>
      <w:r>
        <w:t xml:space="preserve">wykonania oświetlenia w formie opraw szynowych typu </w:t>
      </w:r>
      <w:proofErr w:type="spellStart"/>
      <w:r>
        <w:t>track</w:t>
      </w:r>
      <w:proofErr w:type="spellEnd"/>
      <w:r>
        <w:t xml:space="preserve">, </w:t>
      </w:r>
    </w:p>
    <w:p w14:paraId="30C6D90F" w14:textId="77777777" w:rsidR="0005215F" w:rsidRDefault="0005215F" w:rsidP="005B2322">
      <w:pPr>
        <w:numPr>
          <w:ilvl w:val="0"/>
          <w:numId w:val="10"/>
        </w:numPr>
        <w:spacing w:before="100" w:beforeAutospacing="1" w:after="100" w:afterAutospacing="1"/>
        <w:jc w:val="left"/>
      </w:pPr>
      <w:r>
        <w:t xml:space="preserve">rozmieszczenia opraw zgodnie z wizualizacją, w osi pomieszczenia oraz w strefach bocznych, </w:t>
      </w:r>
    </w:p>
    <w:p w14:paraId="5781D26A" w14:textId="77777777" w:rsidR="0005215F" w:rsidRDefault="0005215F" w:rsidP="005B2322">
      <w:pPr>
        <w:numPr>
          <w:ilvl w:val="0"/>
          <w:numId w:val="10"/>
        </w:numPr>
        <w:spacing w:before="100" w:beforeAutospacing="1" w:after="100" w:afterAutospacing="1"/>
        <w:jc w:val="left"/>
      </w:pPr>
      <w:r>
        <w:t xml:space="preserve">zastosowania światła o barwie 3000–4000 K, </w:t>
      </w:r>
    </w:p>
    <w:p w14:paraId="2A720EAA" w14:textId="77777777" w:rsidR="0005215F" w:rsidRDefault="0005215F" w:rsidP="005B2322">
      <w:pPr>
        <w:numPr>
          <w:ilvl w:val="0"/>
          <w:numId w:val="10"/>
        </w:numPr>
        <w:spacing w:before="100" w:beforeAutospacing="1" w:after="100" w:afterAutospacing="1"/>
        <w:jc w:val="left"/>
      </w:pPr>
      <w:r>
        <w:t xml:space="preserve">przewidzenia zasilania dla monitora lub ekranu mobilnego, </w:t>
      </w:r>
    </w:p>
    <w:p w14:paraId="74A967A5" w14:textId="77777777" w:rsidR="0005215F" w:rsidRDefault="0005215F" w:rsidP="005B2322">
      <w:pPr>
        <w:numPr>
          <w:ilvl w:val="0"/>
          <w:numId w:val="10"/>
        </w:numPr>
        <w:spacing w:before="100" w:beforeAutospacing="1" w:after="100" w:afterAutospacing="1"/>
        <w:jc w:val="left"/>
      </w:pPr>
      <w:r>
        <w:t xml:space="preserve">wykonania rozmieszczenia gniazd i włączników zgodnie z załącznikiem do PFU, </w:t>
      </w:r>
    </w:p>
    <w:p w14:paraId="21FA279E" w14:textId="77777777" w:rsidR="0005215F" w:rsidRDefault="0005215F" w:rsidP="005B2322">
      <w:pPr>
        <w:numPr>
          <w:ilvl w:val="0"/>
          <w:numId w:val="10"/>
        </w:numPr>
        <w:spacing w:before="100" w:beforeAutospacing="1" w:after="100" w:afterAutospacing="1"/>
        <w:jc w:val="left"/>
      </w:pPr>
      <w:r>
        <w:lastRenderedPageBreak/>
        <w:t>zachowania następujących wysokości montażowych:</w:t>
      </w:r>
      <w:r>
        <w:br/>
        <w:t>a) gniazda standardowe: ok. 30 cm,</w:t>
      </w:r>
      <w:r>
        <w:br/>
        <w:t>b) gniazda użytkowe: 100–110 cm,</w:t>
      </w:r>
      <w:r>
        <w:br/>
        <w:t xml:space="preserve">c) włączniki: 105–115 cm. </w:t>
      </w:r>
    </w:p>
    <w:p w14:paraId="14CEA9D9" w14:textId="77777777" w:rsidR="0005215F" w:rsidRPr="00CC5D0C" w:rsidRDefault="0005215F" w:rsidP="00826485">
      <w:pPr>
        <w:rPr>
          <w:b/>
          <w:bCs/>
          <w:iCs/>
        </w:rPr>
      </w:pPr>
      <w:r w:rsidRPr="00CC5D0C">
        <w:rPr>
          <w:b/>
          <w:bCs/>
          <w:iCs/>
        </w:rPr>
        <w:t xml:space="preserve"> Instalacje sanitarne</w:t>
      </w:r>
    </w:p>
    <w:p w14:paraId="5756AE51" w14:textId="77777777" w:rsidR="00C101DB" w:rsidRDefault="00C101DB" w:rsidP="00C101DB">
      <w:pPr>
        <w:numPr>
          <w:ilvl w:val="0"/>
          <w:numId w:val="11"/>
        </w:numPr>
        <w:spacing w:before="100" w:beforeAutospacing="1" w:after="100" w:afterAutospacing="1"/>
        <w:jc w:val="left"/>
      </w:pPr>
      <w:r>
        <w:t xml:space="preserve">Istniejący grzejnik (800x600 z podejściem bocznym) należy zdemontować i wymienić na nowy, dostosowany do parametrów instalacji. </w:t>
      </w:r>
      <w:r w:rsidR="007D2CE8">
        <w:t>Dodatkowo należy przewidzieć montaż jednego dodatkowego grzejnika o tych samych wymiarach i parametrach.</w:t>
      </w:r>
    </w:p>
    <w:p w14:paraId="336A3404" w14:textId="77777777" w:rsidR="0005215F" w:rsidRDefault="0005215F" w:rsidP="005B2322">
      <w:pPr>
        <w:numPr>
          <w:ilvl w:val="0"/>
          <w:numId w:val="11"/>
        </w:numPr>
        <w:spacing w:before="100" w:beforeAutospacing="1" w:after="100" w:afterAutospacing="1"/>
        <w:jc w:val="left"/>
      </w:pPr>
      <w:r>
        <w:t>Należy pozostawić wyłącznie instalacje wymagane dla pomieszczeń przyległych.</w:t>
      </w:r>
    </w:p>
    <w:p w14:paraId="0C5A4816" w14:textId="77777777" w:rsidR="0005215F" w:rsidRPr="00CC5D0C" w:rsidRDefault="0005215F" w:rsidP="00826485">
      <w:pPr>
        <w:rPr>
          <w:b/>
          <w:bCs/>
          <w:iCs/>
        </w:rPr>
      </w:pPr>
      <w:r w:rsidRPr="00CC5D0C">
        <w:rPr>
          <w:b/>
          <w:bCs/>
          <w:iCs/>
        </w:rPr>
        <w:t>Wentylacja</w:t>
      </w:r>
    </w:p>
    <w:p w14:paraId="7E8C242B" w14:textId="77777777" w:rsidR="0005215F" w:rsidRDefault="0005215F" w:rsidP="00F552BB">
      <w:pPr>
        <w:pStyle w:val="NormalnyWeb"/>
        <w:spacing w:line="360" w:lineRule="auto"/>
      </w:pPr>
      <w:r>
        <w:t>Wykonawca zobowiązany jest do wykonania rozbudowy instalacji wentylacyjnej po demontażu okapu gastronomicznego. Instalacja ma obejmować:</w:t>
      </w:r>
    </w:p>
    <w:p w14:paraId="61547DF4" w14:textId="77777777" w:rsidR="0005215F" w:rsidRDefault="00124FE3" w:rsidP="005B2322">
      <w:pPr>
        <w:numPr>
          <w:ilvl w:val="0"/>
          <w:numId w:val="12"/>
        </w:numPr>
        <w:spacing w:before="100" w:beforeAutospacing="1" w:after="100" w:afterAutospacing="1"/>
        <w:jc w:val="left"/>
      </w:pPr>
      <w:r>
        <w:t>Pomieszczenie pomocnicze – nr 2.</w:t>
      </w:r>
      <w:r w:rsidR="0005215F">
        <w:t xml:space="preserve"> </w:t>
      </w:r>
    </w:p>
    <w:p w14:paraId="0170EF0F" w14:textId="77777777" w:rsidR="0005215F" w:rsidRDefault="00124FE3" w:rsidP="005B2322">
      <w:pPr>
        <w:numPr>
          <w:ilvl w:val="0"/>
          <w:numId w:val="12"/>
        </w:numPr>
        <w:spacing w:before="100" w:beforeAutospacing="1" w:after="100" w:afterAutospacing="1"/>
        <w:jc w:val="left"/>
      </w:pPr>
      <w:r>
        <w:t>Salę do nauki – nr 3.</w:t>
      </w:r>
      <w:r w:rsidR="0005215F">
        <w:t xml:space="preserve"> </w:t>
      </w:r>
    </w:p>
    <w:p w14:paraId="648FB7C3" w14:textId="77777777" w:rsidR="0005215F" w:rsidRDefault="00124FE3" w:rsidP="005B2322">
      <w:pPr>
        <w:numPr>
          <w:ilvl w:val="0"/>
          <w:numId w:val="12"/>
        </w:numPr>
        <w:spacing w:before="100" w:beforeAutospacing="1" w:after="100" w:afterAutospacing="1"/>
        <w:jc w:val="left"/>
      </w:pPr>
      <w:r>
        <w:t>Bufet – nr 4</w:t>
      </w:r>
      <w:r w:rsidR="0005215F">
        <w:t xml:space="preserve"> </w:t>
      </w:r>
    </w:p>
    <w:p w14:paraId="78899F36" w14:textId="77777777" w:rsidR="0005215F" w:rsidRDefault="0005215F" w:rsidP="005B2322">
      <w:pPr>
        <w:numPr>
          <w:ilvl w:val="0"/>
          <w:numId w:val="12"/>
        </w:numPr>
        <w:spacing w:before="100" w:beforeAutospacing="1" w:after="100" w:afterAutospacing="1"/>
        <w:jc w:val="left"/>
      </w:pPr>
      <w:r>
        <w:t xml:space="preserve">salę </w:t>
      </w:r>
      <w:r w:rsidR="00124FE3">
        <w:t xml:space="preserve">do </w:t>
      </w:r>
      <w:r>
        <w:t>wypoczynk</w:t>
      </w:r>
      <w:r w:rsidR="00124FE3">
        <w:t>u – nr 6</w:t>
      </w:r>
      <w:r>
        <w:t xml:space="preserve">. </w:t>
      </w:r>
    </w:p>
    <w:p w14:paraId="52ADCB15" w14:textId="77777777" w:rsidR="0005215F" w:rsidRDefault="0005215F" w:rsidP="00F552BB">
      <w:pPr>
        <w:pStyle w:val="NormalnyWeb"/>
        <w:spacing w:line="360" w:lineRule="auto"/>
      </w:pPr>
      <w:r>
        <w:t>Należy przyjąć następujące parametry projektowe:</w:t>
      </w:r>
    </w:p>
    <w:p w14:paraId="7054D731" w14:textId="77777777" w:rsidR="0005215F" w:rsidRDefault="0005215F" w:rsidP="005B2322">
      <w:pPr>
        <w:numPr>
          <w:ilvl w:val="0"/>
          <w:numId w:val="13"/>
        </w:numPr>
        <w:spacing w:before="100" w:beforeAutospacing="1" w:after="100" w:afterAutospacing="1"/>
        <w:jc w:val="left"/>
      </w:pPr>
      <w:r>
        <w:t xml:space="preserve">25 m³/h na osobę, </w:t>
      </w:r>
    </w:p>
    <w:p w14:paraId="01D06898" w14:textId="77777777" w:rsidR="0005215F" w:rsidRDefault="0005215F" w:rsidP="005B2322">
      <w:pPr>
        <w:numPr>
          <w:ilvl w:val="0"/>
          <w:numId w:val="13"/>
        </w:numPr>
        <w:spacing w:before="100" w:beforeAutospacing="1" w:after="100" w:afterAutospacing="1"/>
        <w:jc w:val="left"/>
      </w:pPr>
      <w:r>
        <w:t xml:space="preserve">liczba osób: 5, </w:t>
      </w:r>
    </w:p>
    <w:p w14:paraId="33493103" w14:textId="77777777" w:rsidR="0005215F" w:rsidRDefault="0005215F" w:rsidP="005B2322">
      <w:pPr>
        <w:numPr>
          <w:ilvl w:val="0"/>
          <w:numId w:val="13"/>
        </w:numPr>
        <w:spacing w:before="100" w:beforeAutospacing="1" w:after="100" w:afterAutospacing="1"/>
        <w:jc w:val="left"/>
      </w:pPr>
      <w:r>
        <w:t xml:space="preserve">minimalna wydajność instalacji: 125 m³/h. </w:t>
      </w:r>
    </w:p>
    <w:p w14:paraId="19EA16DD" w14:textId="77777777" w:rsidR="0005215F" w:rsidRPr="00826485" w:rsidRDefault="0005215F" w:rsidP="00826485">
      <w:pPr>
        <w:rPr>
          <w:i/>
        </w:rPr>
      </w:pPr>
      <w:r w:rsidRPr="00826485">
        <w:rPr>
          <w:i/>
        </w:rPr>
        <w:t>Kanały wentylacyjne</w:t>
      </w:r>
    </w:p>
    <w:p w14:paraId="447BCD70" w14:textId="77777777" w:rsidR="0005215F" w:rsidRDefault="0005215F" w:rsidP="005B2322">
      <w:pPr>
        <w:numPr>
          <w:ilvl w:val="0"/>
          <w:numId w:val="14"/>
        </w:numPr>
        <w:spacing w:before="100" w:beforeAutospacing="1" w:after="100" w:afterAutospacing="1"/>
        <w:jc w:val="left"/>
      </w:pPr>
      <w:r>
        <w:t xml:space="preserve">Kanał należy prowadzić bezpośrednio pod stropem oraz przez ściany ceglane. </w:t>
      </w:r>
    </w:p>
    <w:p w14:paraId="5C852185" w14:textId="77777777" w:rsidR="0005215F" w:rsidRDefault="0005215F" w:rsidP="005B2322">
      <w:pPr>
        <w:numPr>
          <w:ilvl w:val="0"/>
          <w:numId w:val="14"/>
        </w:numPr>
        <w:spacing w:before="100" w:beforeAutospacing="1" w:after="100" w:afterAutospacing="1"/>
        <w:jc w:val="left"/>
      </w:pPr>
      <w:r>
        <w:t xml:space="preserve">Przejścia przez przegrody należy wykonać jako szczelne i estetyczne. </w:t>
      </w:r>
    </w:p>
    <w:p w14:paraId="7A63D15E" w14:textId="77777777" w:rsidR="0005215F" w:rsidRDefault="0005215F" w:rsidP="005B2322">
      <w:pPr>
        <w:numPr>
          <w:ilvl w:val="0"/>
          <w:numId w:val="14"/>
        </w:numPr>
        <w:spacing w:before="100" w:beforeAutospacing="1" w:after="100" w:afterAutospacing="1"/>
        <w:jc w:val="left"/>
      </w:pPr>
      <w:r>
        <w:t xml:space="preserve">Kanał wywiewny należy podłączyć do istniejącego kanału w ścianie szczytowej. </w:t>
      </w:r>
    </w:p>
    <w:p w14:paraId="6263EC1F" w14:textId="77777777" w:rsidR="0005215F" w:rsidRDefault="0005215F" w:rsidP="005B2322">
      <w:pPr>
        <w:numPr>
          <w:ilvl w:val="0"/>
          <w:numId w:val="14"/>
        </w:numPr>
        <w:spacing w:before="100" w:beforeAutospacing="1" w:after="100" w:afterAutospacing="1"/>
        <w:jc w:val="left"/>
      </w:pPr>
      <w:r>
        <w:t xml:space="preserve">Istniejący kanał jest wyposażony w mechaniczny wyciąg. </w:t>
      </w:r>
    </w:p>
    <w:p w14:paraId="2E664D89" w14:textId="77777777" w:rsidR="0005215F" w:rsidRDefault="0005215F" w:rsidP="005B2322">
      <w:pPr>
        <w:numPr>
          <w:ilvl w:val="0"/>
          <w:numId w:val="14"/>
        </w:numPr>
        <w:spacing w:before="100" w:beforeAutospacing="1" w:after="100" w:afterAutospacing="1"/>
        <w:jc w:val="left"/>
      </w:pPr>
      <w:r>
        <w:lastRenderedPageBreak/>
        <w:t xml:space="preserve">Wykonawca zobowiązany jest do zapewnienia kompatybilności nowej instalacji z istniejącym systemem. </w:t>
      </w:r>
    </w:p>
    <w:p w14:paraId="25B9464E" w14:textId="77777777" w:rsidR="0005215F" w:rsidRDefault="0005215F" w:rsidP="005B2322">
      <w:pPr>
        <w:numPr>
          <w:ilvl w:val="0"/>
          <w:numId w:val="14"/>
        </w:numPr>
        <w:spacing w:before="100" w:beforeAutospacing="1" w:after="100" w:afterAutospacing="1"/>
        <w:jc w:val="left"/>
      </w:pPr>
      <w:r>
        <w:t xml:space="preserve">Należy wykonać regulację instalacji. </w:t>
      </w:r>
    </w:p>
    <w:p w14:paraId="4FCAE764" w14:textId="77777777" w:rsidR="0005215F" w:rsidRPr="00CE20CD" w:rsidRDefault="0005215F" w:rsidP="00F552BB">
      <w:pPr>
        <w:rPr>
          <w:b/>
        </w:rPr>
      </w:pPr>
      <w:r w:rsidRPr="00CE20CD">
        <w:rPr>
          <w:b/>
        </w:rPr>
        <w:t>5. Wykończenie powierzchni</w:t>
      </w:r>
    </w:p>
    <w:p w14:paraId="361BC4FD" w14:textId="77777777" w:rsidR="0005215F" w:rsidRPr="00CC5D0C" w:rsidRDefault="0005215F" w:rsidP="00826485">
      <w:pPr>
        <w:rPr>
          <w:b/>
          <w:bCs/>
          <w:iCs/>
        </w:rPr>
      </w:pPr>
      <w:r w:rsidRPr="00CC5D0C">
        <w:rPr>
          <w:b/>
          <w:bCs/>
          <w:iCs/>
        </w:rPr>
        <w:t>Posadzka</w:t>
      </w:r>
    </w:p>
    <w:p w14:paraId="6260F9B2" w14:textId="77777777" w:rsidR="0005215F" w:rsidRDefault="0005215F" w:rsidP="005B2322">
      <w:pPr>
        <w:numPr>
          <w:ilvl w:val="0"/>
          <w:numId w:val="15"/>
        </w:numPr>
        <w:spacing w:before="100" w:beforeAutospacing="1" w:after="100" w:afterAutospacing="1"/>
        <w:jc w:val="left"/>
      </w:pPr>
      <w:r>
        <w:t xml:space="preserve">Wykładzina dywanowa </w:t>
      </w:r>
      <w:r w:rsidR="009E78B9">
        <w:t>na istniejących</w:t>
      </w:r>
      <w:r>
        <w:t xml:space="preserve"> płytkach. </w:t>
      </w:r>
    </w:p>
    <w:p w14:paraId="3D580F0F" w14:textId="77777777" w:rsidR="0005215F" w:rsidRDefault="0005215F" w:rsidP="005B2322">
      <w:pPr>
        <w:numPr>
          <w:ilvl w:val="0"/>
          <w:numId w:val="15"/>
        </w:numPr>
        <w:spacing w:before="100" w:beforeAutospacing="1" w:after="100" w:afterAutospacing="1"/>
        <w:jc w:val="left"/>
      </w:pPr>
      <w:r>
        <w:t xml:space="preserve">Kolorystyka: odcienie szarości. </w:t>
      </w:r>
    </w:p>
    <w:p w14:paraId="764693C7" w14:textId="77777777" w:rsidR="0005215F" w:rsidRDefault="0005215F" w:rsidP="005B2322">
      <w:pPr>
        <w:numPr>
          <w:ilvl w:val="0"/>
          <w:numId w:val="15"/>
        </w:numPr>
        <w:spacing w:before="100" w:beforeAutospacing="1" w:after="100" w:afterAutospacing="1"/>
        <w:jc w:val="left"/>
      </w:pPr>
      <w:r>
        <w:t xml:space="preserve">Klasa użytkowa minimum 33. </w:t>
      </w:r>
    </w:p>
    <w:p w14:paraId="0CA037A0" w14:textId="77777777" w:rsidR="00C75A17" w:rsidRDefault="00C75A17" w:rsidP="00C75A17">
      <w:pPr>
        <w:numPr>
          <w:ilvl w:val="0"/>
          <w:numId w:val="15"/>
        </w:numPr>
        <w:spacing w:before="100" w:beforeAutospacing="1" w:after="100" w:afterAutospacing="1"/>
        <w:jc w:val="left"/>
      </w:pPr>
      <w:r>
        <w:t>Przy ścianach należy wykonać cokoliki w kolorze białym, zgodnie z przyjętą wizualizacją.</w:t>
      </w:r>
    </w:p>
    <w:p w14:paraId="7982B230" w14:textId="77777777" w:rsidR="0005215F" w:rsidRPr="00CC5D0C" w:rsidRDefault="0005215F" w:rsidP="00826485">
      <w:pPr>
        <w:rPr>
          <w:b/>
          <w:bCs/>
          <w:iCs/>
        </w:rPr>
      </w:pPr>
      <w:r w:rsidRPr="00CC5D0C">
        <w:rPr>
          <w:b/>
          <w:bCs/>
          <w:iCs/>
        </w:rPr>
        <w:t>Ściany</w:t>
      </w:r>
    </w:p>
    <w:p w14:paraId="25FADD11" w14:textId="77777777" w:rsidR="0005215F" w:rsidRDefault="0005215F" w:rsidP="005B2322">
      <w:pPr>
        <w:numPr>
          <w:ilvl w:val="0"/>
          <w:numId w:val="16"/>
        </w:numPr>
        <w:spacing w:before="100" w:beforeAutospacing="1" w:after="100" w:afterAutospacing="1"/>
        <w:jc w:val="left"/>
      </w:pPr>
      <w:r>
        <w:t xml:space="preserve">Ściany malowane farbą matową w jasnych kolorach. </w:t>
      </w:r>
    </w:p>
    <w:p w14:paraId="23FF91F2" w14:textId="77777777" w:rsidR="0005215F" w:rsidRDefault="0005215F" w:rsidP="005B2322">
      <w:pPr>
        <w:numPr>
          <w:ilvl w:val="0"/>
          <w:numId w:val="16"/>
        </w:numPr>
        <w:spacing w:before="100" w:beforeAutospacing="1" w:after="100" w:afterAutospacing="1"/>
        <w:jc w:val="left"/>
      </w:pPr>
      <w:r>
        <w:t>Panele dekoracyjne, preferencyjnie akustyczne:</w:t>
      </w:r>
      <w:r>
        <w:br/>
        <w:t>a) o formach geometrycznych,</w:t>
      </w:r>
      <w:r>
        <w:br/>
        <w:t xml:space="preserve">b) w kolorystyce niebieskiej, zielonej i szarej. </w:t>
      </w:r>
    </w:p>
    <w:p w14:paraId="1E8EB04E" w14:textId="77777777" w:rsidR="0005215F" w:rsidRPr="00CC5D0C" w:rsidRDefault="0005215F" w:rsidP="00826485">
      <w:pPr>
        <w:rPr>
          <w:b/>
          <w:bCs/>
          <w:iCs/>
        </w:rPr>
      </w:pPr>
      <w:r w:rsidRPr="00CC5D0C">
        <w:rPr>
          <w:b/>
          <w:bCs/>
          <w:iCs/>
        </w:rPr>
        <w:t>Sufit</w:t>
      </w:r>
    </w:p>
    <w:p w14:paraId="630E6D6F" w14:textId="77777777" w:rsidR="0005215F" w:rsidRDefault="0005215F" w:rsidP="005B2322">
      <w:pPr>
        <w:numPr>
          <w:ilvl w:val="0"/>
          <w:numId w:val="17"/>
        </w:numPr>
        <w:spacing w:before="100" w:beforeAutospacing="1" w:after="100" w:afterAutospacing="1"/>
        <w:jc w:val="left"/>
      </w:pPr>
      <w:r>
        <w:t xml:space="preserve">Sufit malowany na biało. </w:t>
      </w:r>
    </w:p>
    <w:p w14:paraId="3B893801" w14:textId="77777777" w:rsidR="0005215F" w:rsidRDefault="0005215F" w:rsidP="005B2322">
      <w:pPr>
        <w:numPr>
          <w:ilvl w:val="0"/>
          <w:numId w:val="17"/>
        </w:numPr>
        <w:spacing w:before="100" w:beforeAutospacing="1" w:after="100" w:afterAutospacing="1"/>
        <w:jc w:val="left"/>
      </w:pPr>
      <w:r>
        <w:t xml:space="preserve">Należy zachować istniejące sklepienie. </w:t>
      </w:r>
    </w:p>
    <w:p w14:paraId="1A3661CC" w14:textId="77777777" w:rsidR="0005215F" w:rsidRPr="00CE20CD" w:rsidRDefault="0005215F" w:rsidP="00F552BB">
      <w:pPr>
        <w:rPr>
          <w:b/>
        </w:rPr>
      </w:pPr>
      <w:r w:rsidRPr="00CE20CD">
        <w:rPr>
          <w:b/>
        </w:rPr>
        <w:t>Lustra i powierzchnie do pisania</w:t>
      </w:r>
    </w:p>
    <w:p w14:paraId="33528403" w14:textId="6E72C4F9" w:rsidR="0005215F" w:rsidRDefault="00303011" w:rsidP="005B2322">
      <w:pPr>
        <w:numPr>
          <w:ilvl w:val="0"/>
          <w:numId w:val="18"/>
        </w:numPr>
        <w:spacing w:before="100" w:beforeAutospacing="1" w:after="100" w:afterAutospacing="1"/>
        <w:jc w:val="left"/>
      </w:pPr>
      <w:r w:rsidRPr="00303011">
        <w:rPr>
          <w:rFonts w:eastAsia="Times New Roman" w:cs="Times New Roman"/>
          <w:szCs w:val="24"/>
          <w:lang w:eastAsia="pl-PL"/>
        </w:rPr>
        <w:t xml:space="preserve">Wykonawca zobowiązany jest do wykonania powierzchni do pisania w formie szkła typu </w:t>
      </w:r>
      <w:proofErr w:type="spellStart"/>
      <w:r w:rsidRPr="00303011">
        <w:rPr>
          <w:rFonts w:eastAsia="Times New Roman" w:cs="Times New Roman"/>
          <w:szCs w:val="24"/>
          <w:lang w:eastAsia="pl-PL"/>
        </w:rPr>
        <w:t>lacobel</w:t>
      </w:r>
      <w:proofErr w:type="spellEnd"/>
      <w:r w:rsidRPr="00303011">
        <w:rPr>
          <w:rFonts w:eastAsia="Times New Roman" w:cs="Times New Roman"/>
          <w:szCs w:val="24"/>
          <w:lang w:eastAsia="pl-PL"/>
        </w:rPr>
        <w:t xml:space="preserve">, przystosowanego do użytkowania z markerami </w:t>
      </w:r>
      <w:proofErr w:type="spellStart"/>
      <w:r w:rsidRPr="00303011">
        <w:rPr>
          <w:rFonts w:eastAsia="Times New Roman" w:cs="Times New Roman"/>
          <w:szCs w:val="24"/>
          <w:lang w:eastAsia="pl-PL"/>
        </w:rPr>
        <w:t>suchościeralnymi</w:t>
      </w:r>
      <w:proofErr w:type="spellEnd"/>
      <w:r w:rsidR="00CC5D0C">
        <w:t xml:space="preserve"> </w:t>
      </w:r>
      <w:r w:rsidR="00CC5D0C">
        <w:rPr>
          <w:rFonts w:eastAsia="Times New Roman" w:cs="Times New Roman"/>
          <w:szCs w:val="24"/>
          <w:lang w:eastAsia="pl-PL"/>
        </w:rPr>
        <w:t>zgodnie z wizualizacją.</w:t>
      </w:r>
    </w:p>
    <w:p w14:paraId="7F9F23B4" w14:textId="77777777" w:rsidR="00303011" w:rsidRPr="00CC5D0C" w:rsidRDefault="00303011" w:rsidP="005B2322">
      <w:pPr>
        <w:numPr>
          <w:ilvl w:val="0"/>
          <w:numId w:val="18"/>
        </w:numPr>
        <w:spacing w:before="100" w:beforeAutospacing="1" w:after="100" w:afterAutospacing="1"/>
        <w:jc w:val="left"/>
      </w:pPr>
      <w:r w:rsidRPr="00303011">
        <w:rPr>
          <w:rFonts w:eastAsia="Times New Roman" w:cs="Times New Roman"/>
          <w:szCs w:val="24"/>
          <w:lang w:eastAsia="pl-PL"/>
        </w:rPr>
        <w:t>Szkło należy wykonać o wymiarach: szerokość 240 cm oraz wysokość 200 cm, z dostosowaniem górnej krawędzi do przebiegu sklepienia łukowego (kształt po łuku zgodny z profilem sklepienia).</w:t>
      </w:r>
    </w:p>
    <w:p w14:paraId="472FFB4E" w14:textId="4CC0A75B" w:rsidR="00CC5D0C" w:rsidRPr="00303011" w:rsidRDefault="00CC5D0C" w:rsidP="00CC5D0C">
      <w:pPr>
        <w:numPr>
          <w:ilvl w:val="0"/>
          <w:numId w:val="18"/>
        </w:numPr>
        <w:spacing w:before="100" w:beforeAutospacing="1" w:after="100" w:afterAutospacing="1"/>
        <w:jc w:val="left"/>
      </w:pPr>
      <w:r>
        <w:rPr>
          <w:rFonts w:eastAsia="Times New Roman" w:cs="Times New Roman"/>
          <w:szCs w:val="24"/>
          <w:lang w:eastAsia="pl-PL"/>
        </w:rPr>
        <w:t>Wykonawca zobowiązany jest do wykonania lustra</w:t>
      </w:r>
      <w:r w:rsidRPr="00303011">
        <w:rPr>
          <w:rFonts w:eastAsia="Times New Roman" w:cs="Times New Roman"/>
          <w:szCs w:val="24"/>
          <w:lang w:eastAsia="pl-PL"/>
        </w:rPr>
        <w:t xml:space="preserve"> o wymiarach: szerokość 240 cm oraz wysokość 200 cm, z dostosowaniem górnej krawędzi do przebiegu </w:t>
      </w:r>
      <w:r w:rsidRPr="00303011">
        <w:rPr>
          <w:rFonts w:eastAsia="Times New Roman" w:cs="Times New Roman"/>
          <w:szCs w:val="24"/>
          <w:lang w:eastAsia="pl-PL"/>
        </w:rPr>
        <w:lastRenderedPageBreak/>
        <w:t>sklepienia łukowego (kształt po łuku zgodny z profilem sklepienia)</w:t>
      </w:r>
      <w:r>
        <w:rPr>
          <w:rFonts w:eastAsia="Times New Roman" w:cs="Times New Roman"/>
          <w:szCs w:val="24"/>
          <w:lang w:eastAsia="pl-PL"/>
        </w:rPr>
        <w:t xml:space="preserve"> zgodnie z wizualizacją.</w:t>
      </w:r>
    </w:p>
    <w:p w14:paraId="1729AE93" w14:textId="77777777" w:rsidR="00303011" w:rsidRPr="00303011" w:rsidRDefault="00303011" w:rsidP="005B2322">
      <w:pPr>
        <w:numPr>
          <w:ilvl w:val="0"/>
          <w:numId w:val="18"/>
        </w:numPr>
        <w:spacing w:before="100" w:beforeAutospacing="1" w:after="100" w:afterAutospacing="1"/>
        <w:jc w:val="left"/>
      </w:pPr>
      <w:r w:rsidRPr="00303011">
        <w:rPr>
          <w:rFonts w:eastAsia="Times New Roman" w:cs="Times New Roman"/>
          <w:szCs w:val="24"/>
          <w:lang w:eastAsia="pl-PL"/>
        </w:rPr>
        <w:t>Zamawiający dopuszcza wykonanie powierzchni jako elementu dzielonego (łączonego z kilku tafli), z uwagi na ograniczenia transportowe i montażowe wynikające z gabarytów oraz możliwości wniesienia przez istniejące otwory drzwiowe.</w:t>
      </w:r>
    </w:p>
    <w:p w14:paraId="351AEC62" w14:textId="77777777" w:rsidR="00303011" w:rsidRPr="00303011" w:rsidRDefault="00303011" w:rsidP="00303011">
      <w:pPr>
        <w:numPr>
          <w:ilvl w:val="0"/>
          <w:numId w:val="18"/>
        </w:numPr>
        <w:spacing w:before="100" w:beforeAutospacing="1" w:after="100" w:afterAutospacing="1"/>
        <w:jc w:val="left"/>
      </w:pPr>
      <w:r w:rsidRPr="00303011">
        <w:rPr>
          <w:rFonts w:eastAsia="Times New Roman" w:cs="Times New Roman"/>
          <w:szCs w:val="24"/>
          <w:lang w:eastAsia="pl-PL"/>
        </w:rPr>
        <w:t>Łączenia tafli należy wykonać w sposób estetyczny, zapewniający ciągłość powierzchni użytkowej oraz bezpieczeństwo użytkowania.</w:t>
      </w:r>
    </w:p>
    <w:p w14:paraId="64EB412B" w14:textId="77777777" w:rsidR="0005215F" w:rsidRPr="00CE20CD" w:rsidRDefault="0005215F" w:rsidP="00F552BB">
      <w:pPr>
        <w:rPr>
          <w:b/>
        </w:rPr>
      </w:pPr>
      <w:r w:rsidRPr="00CE20CD">
        <w:rPr>
          <w:b/>
        </w:rPr>
        <w:t>Wymagania ogólne</w:t>
      </w:r>
    </w:p>
    <w:p w14:paraId="302FF918" w14:textId="77777777" w:rsidR="0005215F" w:rsidRDefault="0005215F" w:rsidP="00773FEE">
      <w:pPr>
        <w:numPr>
          <w:ilvl w:val="0"/>
          <w:numId w:val="19"/>
        </w:numPr>
        <w:spacing w:before="100" w:beforeAutospacing="1" w:after="100" w:afterAutospacing="1"/>
        <w:jc w:val="left"/>
      </w:pPr>
      <w:r>
        <w:t xml:space="preserve">Wszystkie materiały wymagają akceptacji Zamawiającego. </w:t>
      </w:r>
    </w:p>
    <w:p w14:paraId="3B73EBD4" w14:textId="77777777" w:rsidR="0005215F" w:rsidRDefault="0005215F" w:rsidP="00773FEE">
      <w:pPr>
        <w:numPr>
          <w:ilvl w:val="0"/>
          <w:numId w:val="19"/>
        </w:numPr>
        <w:spacing w:before="100" w:beforeAutospacing="1" w:after="100" w:afterAutospacing="1"/>
        <w:jc w:val="left"/>
      </w:pPr>
      <w:r>
        <w:t xml:space="preserve">Dopuszcza się rozwiązania równoważne wyłącznie po uzyskaniu akceptacji Zamawiającego. </w:t>
      </w:r>
    </w:p>
    <w:p w14:paraId="692B033F" w14:textId="77777777" w:rsidR="0005215F" w:rsidRDefault="0005215F" w:rsidP="00773FEE">
      <w:pPr>
        <w:numPr>
          <w:ilvl w:val="0"/>
          <w:numId w:val="19"/>
        </w:numPr>
        <w:spacing w:before="100" w:beforeAutospacing="1" w:after="100" w:afterAutospacing="1"/>
        <w:jc w:val="left"/>
      </w:pPr>
      <w:r>
        <w:t xml:space="preserve">Roboty należy wykonać zgodnie z normami oraz zasadami wiedzy technicznej. </w:t>
      </w:r>
    </w:p>
    <w:p w14:paraId="322882EC" w14:textId="77777777" w:rsidR="0005215F" w:rsidRDefault="0005215F" w:rsidP="00773FEE">
      <w:pPr>
        <w:numPr>
          <w:ilvl w:val="0"/>
          <w:numId w:val="19"/>
        </w:numPr>
        <w:spacing w:before="100" w:beforeAutospacing="1" w:after="100" w:afterAutospacing="1"/>
        <w:jc w:val="left"/>
      </w:pPr>
      <w:r>
        <w:t xml:space="preserve">Wykonanie musi być zgodne z wizualizacją. </w:t>
      </w:r>
    </w:p>
    <w:p w14:paraId="674ED779" w14:textId="0BA1F6AB" w:rsidR="00393C44" w:rsidRDefault="00393C44" w:rsidP="00F552BB">
      <w:pPr>
        <w:pStyle w:val="Podtytu2"/>
        <w:numPr>
          <w:ilvl w:val="2"/>
          <w:numId w:val="1"/>
        </w:numPr>
      </w:pPr>
      <w:bookmarkStart w:id="18" w:name="_Toc227231635"/>
      <w:r>
        <w:t>Wytyczne do pomieszczenia nr 4</w:t>
      </w:r>
      <w:r w:rsidR="002F5B27">
        <w:t xml:space="preserve"> – pomieszczenie </w:t>
      </w:r>
      <w:r w:rsidR="00AF7797">
        <w:t>socjalne</w:t>
      </w:r>
      <w:bookmarkEnd w:id="18"/>
    </w:p>
    <w:p w14:paraId="56AD3E0F" w14:textId="77777777" w:rsidR="00AF7FE4" w:rsidRPr="00826485" w:rsidRDefault="00AF7FE4" w:rsidP="00826485">
      <w:pPr>
        <w:rPr>
          <w:b/>
          <w:sz w:val="27"/>
        </w:rPr>
      </w:pPr>
      <w:r w:rsidRPr="00826485">
        <w:rPr>
          <w:b/>
        </w:rPr>
        <w:t>Stan istniejący</w:t>
      </w:r>
    </w:p>
    <w:p w14:paraId="4F329E04" w14:textId="77777777" w:rsidR="00AF7FE4" w:rsidRDefault="00AF7FE4" w:rsidP="00990F2B">
      <w:pPr>
        <w:pStyle w:val="NormalnyWeb"/>
        <w:spacing w:line="360" w:lineRule="auto"/>
        <w:jc w:val="both"/>
      </w:pPr>
      <w:r>
        <w:t>Pomieszczenie zlokalizowane jest w piwnicy, posiada sklepienie łukowe oraz wydłużony układ funkcjonalny. Ściany są otynkowane i malowane, posadzka wykończona panelami podłogowymi. Na ścianie czołowej znajduje się niewielkie okno oraz grzejnik. Instalacje prowadzone są częściowo natynkowo. Oświetlenie występuje w formie pojedynczej oprawy sufitowej. Drzwi są w złym stanie technicznym i przewidziane do wymiany.</w:t>
      </w:r>
    </w:p>
    <w:p w14:paraId="63E4CDC0" w14:textId="77777777" w:rsidR="00AF7FE4" w:rsidRPr="00826485" w:rsidRDefault="00AF7FE4" w:rsidP="00826485">
      <w:pPr>
        <w:rPr>
          <w:b/>
        </w:rPr>
      </w:pPr>
      <w:r w:rsidRPr="00826485">
        <w:rPr>
          <w:b/>
        </w:rPr>
        <w:t>Prace rozbiórkowe</w:t>
      </w:r>
    </w:p>
    <w:p w14:paraId="5BB637D5" w14:textId="77777777" w:rsidR="00AF7FE4" w:rsidRDefault="00AF7FE4" w:rsidP="00F552BB">
      <w:pPr>
        <w:pStyle w:val="NormalnyWeb"/>
        <w:spacing w:line="360" w:lineRule="auto"/>
      </w:pPr>
      <w:r>
        <w:t>Wykonawca zobowiązany jest do:</w:t>
      </w:r>
    </w:p>
    <w:p w14:paraId="7888D498" w14:textId="77777777" w:rsidR="00AF7FE4" w:rsidRDefault="00AF7FE4" w:rsidP="00773FEE">
      <w:pPr>
        <w:numPr>
          <w:ilvl w:val="0"/>
          <w:numId w:val="20"/>
        </w:numPr>
        <w:spacing w:before="100" w:beforeAutospacing="1" w:after="100" w:afterAutospacing="1"/>
        <w:jc w:val="left"/>
      </w:pPr>
      <w:r>
        <w:t xml:space="preserve">demontażu istniejącej posadzki, tj. paneli wraz z podkładem, </w:t>
      </w:r>
    </w:p>
    <w:p w14:paraId="3450D2D7" w14:textId="77777777" w:rsidR="00AF7FE4" w:rsidRDefault="00AF7FE4" w:rsidP="00773FEE">
      <w:pPr>
        <w:numPr>
          <w:ilvl w:val="0"/>
          <w:numId w:val="20"/>
        </w:numPr>
        <w:spacing w:before="100" w:beforeAutospacing="1" w:after="100" w:afterAutospacing="1"/>
        <w:jc w:val="left"/>
      </w:pPr>
      <w:r>
        <w:t xml:space="preserve">przygotowania podłoża pod nowe warstwy posadzkowe, </w:t>
      </w:r>
    </w:p>
    <w:p w14:paraId="1BB55341" w14:textId="77777777" w:rsidR="00AF7FE4" w:rsidRDefault="00AF7FE4" w:rsidP="00773FEE">
      <w:pPr>
        <w:numPr>
          <w:ilvl w:val="0"/>
          <w:numId w:val="20"/>
        </w:numPr>
        <w:spacing w:before="100" w:beforeAutospacing="1" w:after="100" w:afterAutospacing="1"/>
        <w:jc w:val="left"/>
      </w:pPr>
      <w:r>
        <w:t xml:space="preserve">demontażu istniejących opraw oświetleniowych, </w:t>
      </w:r>
    </w:p>
    <w:p w14:paraId="1647B397" w14:textId="77777777" w:rsidR="00AF7FE4" w:rsidRDefault="00AF7FE4" w:rsidP="00773FEE">
      <w:pPr>
        <w:numPr>
          <w:ilvl w:val="0"/>
          <w:numId w:val="20"/>
        </w:numPr>
        <w:spacing w:before="100" w:beforeAutospacing="1" w:after="100" w:afterAutospacing="1"/>
        <w:jc w:val="left"/>
      </w:pPr>
      <w:r>
        <w:t xml:space="preserve">demontażu drzwi wraz z ościeżnicą, </w:t>
      </w:r>
    </w:p>
    <w:p w14:paraId="57C16C90" w14:textId="77777777" w:rsidR="00AF7FE4" w:rsidRDefault="00AF7FE4" w:rsidP="00773FEE">
      <w:pPr>
        <w:numPr>
          <w:ilvl w:val="0"/>
          <w:numId w:val="20"/>
        </w:numPr>
        <w:spacing w:before="100" w:beforeAutospacing="1" w:after="100" w:afterAutospacing="1"/>
        <w:jc w:val="left"/>
      </w:pPr>
      <w:r>
        <w:t xml:space="preserve">wykonania lokalnych odkuć i przygotowania przejść instalacyjnych, </w:t>
      </w:r>
    </w:p>
    <w:p w14:paraId="326EBFCF" w14:textId="77777777" w:rsidR="00AF7FE4" w:rsidRDefault="00AF7FE4" w:rsidP="00773FEE">
      <w:pPr>
        <w:numPr>
          <w:ilvl w:val="0"/>
          <w:numId w:val="20"/>
        </w:numPr>
        <w:spacing w:before="100" w:beforeAutospacing="1" w:after="100" w:afterAutospacing="1"/>
        <w:jc w:val="left"/>
      </w:pPr>
      <w:r>
        <w:lastRenderedPageBreak/>
        <w:t xml:space="preserve">przygotowania ścian pod nowe wykończenia. </w:t>
      </w:r>
    </w:p>
    <w:p w14:paraId="5DC12677" w14:textId="53B28415" w:rsidR="00AF7FE4" w:rsidRPr="00826485" w:rsidRDefault="00AF7FE4" w:rsidP="00826485">
      <w:pPr>
        <w:rPr>
          <w:b/>
        </w:rPr>
      </w:pPr>
      <w:r w:rsidRPr="00826485">
        <w:rPr>
          <w:b/>
        </w:rPr>
        <w:t>Układ funkcjonalny</w:t>
      </w:r>
    </w:p>
    <w:p w14:paraId="55ED7AE5" w14:textId="18563308" w:rsidR="00AF7FE4" w:rsidRDefault="00AF7FE4" w:rsidP="00F552BB">
      <w:pPr>
        <w:pStyle w:val="NormalnyWeb"/>
        <w:spacing w:line="360" w:lineRule="auto"/>
      </w:pPr>
      <w:r>
        <w:t>Pomieszczenie projektowane jest jako zaplecze socjalne.</w:t>
      </w:r>
    </w:p>
    <w:p w14:paraId="129090F7" w14:textId="77777777" w:rsidR="00AF7FE4" w:rsidRPr="00826485" w:rsidRDefault="00AF7FE4" w:rsidP="00826485">
      <w:pPr>
        <w:rPr>
          <w:b/>
        </w:rPr>
      </w:pPr>
      <w:r w:rsidRPr="00826485">
        <w:rPr>
          <w:b/>
        </w:rPr>
        <w:t>Wykończenie wnętrza</w:t>
      </w:r>
    </w:p>
    <w:p w14:paraId="4F160B2D" w14:textId="77777777" w:rsidR="00AF7FE4" w:rsidRPr="00CC5D0C" w:rsidRDefault="00AF7FE4" w:rsidP="00826485">
      <w:pPr>
        <w:rPr>
          <w:b/>
          <w:bCs/>
          <w:iCs/>
        </w:rPr>
      </w:pPr>
      <w:r w:rsidRPr="00CC5D0C">
        <w:rPr>
          <w:b/>
          <w:bCs/>
          <w:iCs/>
        </w:rPr>
        <w:t>Posadzka</w:t>
      </w:r>
    </w:p>
    <w:p w14:paraId="1BB7A713" w14:textId="77777777" w:rsidR="00AF7FE4" w:rsidRDefault="00AF7FE4" w:rsidP="00773FEE">
      <w:pPr>
        <w:numPr>
          <w:ilvl w:val="0"/>
          <w:numId w:val="21"/>
        </w:numPr>
        <w:spacing w:before="100" w:beforeAutospacing="1" w:after="100" w:afterAutospacing="1"/>
        <w:jc w:val="left"/>
      </w:pPr>
      <w:r>
        <w:t xml:space="preserve">Płytki </w:t>
      </w:r>
      <w:proofErr w:type="spellStart"/>
      <w:r>
        <w:t>gresowe</w:t>
      </w:r>
      <w:proofErr w:type="spellEnd"/>
      <w:r>
        <w:t xml:space="preserve"> w układzie nieregularnym, czarno-biała kompozycja. </w:t>
      </w:r>
    </w:p>
    <w:p w14:paraId="6F9142B1" w14:textId="77777777" w:rsidR="00AF7FE4" w:rsidRDefault="00AF7FE4" w:rsidP="00773FEE">
      <w:pPr>
        <w:numPr>
          <w:ilvl w:val="0"/>
          <w:numId w:val="21"/>
        </w:numPr>
        <w:spacing w:before="100" w:beforeAutospacing="1" w:after="100" w:afterAutospacing="1"/>
        <w:jc w:val="left"/>
      </w:pPr>
      <w:r>
        <w:t xml:space="preserve">Wymagana wysoka odporność na ścieranie i łatwość utrzymania czystości. </w:t>
      </w:r>
    </w:p>
    <w:p w14:paraId="32B86262" w14:textId="77777777" w:rsidR="0000196B" w:rsidRDefault="0000196B" w:rsidP="00773FEE">
      <w:pPr>
        <w:numPr>
          <w:ilvl w:val="0"/>
          <w:numId w:val="21"/>
        </w:numPr>
        <w:spacing w:before="100" w:beforeAutospacing="1" w:after="100" w:afterAutospacing="1"/>
        <w:jc w:val="left"/>
      </w:pPr>
      <w:r>
        <w:t xml:space="preserve">Przyjęty poziom cenowy materiałów wraz z robocizną dla okładzin wynosi ok. </w:t>
      </w:r>
      <w:r w:rsidR="00697A3C">
        <w:t>80</w:t>
      </w:r>
      <w:r w:rsidRPr="0045216A">
        <w:rPr>
          <w:color w:val="C00000"/>
        </w:rPr>
        <w:t xml:space="preserve"> </w:t>
      </w:r>
      <w:r w:rsidRPr="00697A3C">
        <w:t xml:space="preserve">zł/m². </w:t>
      </w:r>
    </w:p>
    <w:p w14:paraId="66A31A99" w14:textId="77777777" w:rsidR="0000196B" w:rsidRDefault="0000196B" w:rsidP="00773FEE">
      <w:pPr>
        <w:numPr>
          <w:ilvl w:val="0"/>
          <w:numId w:val="21"/>
        </w:numPr>
        <w:spacing w:before="100" w:beforeAutospacing="1" w:after="100" w:afterAutospacing="1"/>
        <w:jc w:val="left"/>
      </w:pPr>
      <w:r>
        <w:t>Wykończenie posadzki należy dostosować do funkcji technicznej pomieszczenia oraz rozwiązań przyjętych w pomieszczeniach sąsiednich.</w:t>
      </w:r>
    </w:p>
    <w:p w14:paraId="1A4046FC" w14:textId="77777777" w:rsidR="0000196B" w:rsidRDefault="0000196B" w:rsidP="00773FEE">
      <w:pPr>
        <w:numPr>
          <w:ilvl w:val="0"/>
          <w:numId w:val="21"/>
        </w:numPr>
        <w:spacing w:before="100" w:beforeAutospacing="1" w:after="100" w:afterAutospacing="1"/>
        <w:jc w:val="left"/>
      </w:pPr>
      <w:r>
        <w:t>Przy ścianach należy wykonać cokoliki w kolorze białym, zgodnie z przyjętą wizualizacją.</w:t>
      </w:r>
    </w:p>
    <w:p w14:paraId="2EEFFE80" w14:textId="77777777" w:rsidR="00AF7FE4" w:rsidRPr="00CC5D0C" w:rsidRDefault="00AF7FE4" w:rsidP="00826485">
      <w:pPr>
        <w:rPr>
          <w:b/>
          <w:bCs/>
          <w:iCs/>
        </w:rPr>
      </w:pPr>
      <w:r w:rsidRPr="00CC5D0C">
        <w:rPr>
          <w:b/>
          <w:bCs/>
          <w:iCs/>
        </w:rPr>
        <w:t>Ściany</w:t>
      </w:r>
    </w:p>
    <w:p w14:paraId="48033CE1" w14:textId="77777777" w:rsidR="00AF7FE4" w:rsidRDefault="00AF7FE4" w:rsidP="00773FEE">
      <w:pPr>
        <w:numPr>
          <w:ilvl w:val="0"/>
          <w:numId w:val="22"/>
        </w:numPr>
        <w:spacing w:before="100" w:beforeAutospacing="1" w:after="100" w:afterAutospacing="1"/>
        <w:jc w:val="left"/>
      </w:pPr>
      <w:r>
        <w:t xml:space="preserve">Ściany malowane na kolor jasny. </w:t>
      </w:r>
    </w:p>
    <w:p w14:paraId="3F436F69" w14:textId="77777777" w:rsidR="00AF7FE4" w:rsidRDefault="00AF7FE4" w:rsidP="00773FEE">
      <w:pPr>
        <w:numPr>
          <w:ilvl w:val="0"/>
          <w:numId w:val="22"/>
        </w:numPr>
        <w:spacing w:before="100" w:beforeAutospacing="1" w:after="100" w:afterAutospacing="1"/>
        <w:jc w:val="left"/>
      </w:pPr>
      <w:r>
        <w:t xml:space="preserve">Jedna ze ścian w kolorze akcentowym, ciemniejszym. </w:t>
      </w:r>
    </w:p>
    <w:p w14:paraId="1915E9A9" w14:textId="77777777" w:rsidR="00697A3C" w:rsidRDefault="00697A3C" w:rsidP="00773FEE">
      <w:pPr>
        <w:numPr>
          <w:ilvl w:val="0"/>
          <w:numId w:val="22"/>
        </w:numPr>
        <w:spacing w:before="100" w:beforeAutospacing="1" w:after="100" w:afterAutospacing="1"/>
        <w:jc w:val="left"/>
      </w:pPr>
      <w:r>
        <w:t xml:space="preserve">Nad blatem roboczym należy wykonać fartuch na całej jego długości z zastosowaniem szkła typu </w:t>
      </w:r>
      <w:proofErr w:type="spellStart"/>
      <w:r>
        <w:t>lacobel</w:t>
      </w:r>
      <w:proofErr w:type="spellEnd"/>
      <w:r>
        <w:t>, zapewniającego łatwość utrzymania czystości oraz odporność na zabrudzenia.</w:t>
      </w:r>
    </w:p>
    <w:p w14:paraId="78B1BC0D" w14:textId="77777777" w:rsidR="00AF7FE4" w:rsidRDefault="00AF7FE4" w:rsidP="00773FEE">
      <w:pPr>
        <w:numPr>
          <w:ilvl w:val="0"/>
          <w:numId w:val="22"/>
        </w:numPr>
        <w:spacing w:before="100" w:beforeAutospacing="1" w:after="100" w:afterAutospacing="1"/>
        <w:jc w:val="left"/>
      </w:pPr>
      <w:r>
        <w:t xml:space="preserve">W strefie stołu wykończenie okładziną drewnopodobną, np. lamelami. </w:t>
      </w:r>
    </w:p>
    <w:p w14:paraId="55883FC0" w14:textId="77777777" w:rsidR="00A03EE6" w:rsidRDefault="00AF7FE4" w:rsidP="00773FEE">
      <w:pPr>
        <w:numPr>
          <w:ilvl w:val="0"/>
          <w:numId w:val="22"/>
        </w:numPr>
        <w:spacing w:before="100" w:beforeAutospacing="1" w:after="100" w:afterAutospacing="1"/>
        <w:jc w:val="left"/>
      </w:pPr>
      <w:r>
        <w:t>Ściana przy zabudowie wykończona panelem drewnianym stanowiącym tło aneksu kuchennego.</w:t>
      </w:r>
    </w:p>
    <w:p w14:paraId="6D2AE43D" w14:textId="77777777" w:rsidR="00AF7FE4" w:rsidRPr="00FA6969" w:rsidRDefault="00AF7FE4" w:rsidP="00826485">
      <w:pPr>
        <w:rPr>
          <w:b/>
          <w:bCs/>
          <w:iCs/>
        </w:rPr>
      </w:pPr>
      <w:r w:rsidRPr="00FA6969">
        <w:rPr>
          <w:b/>
          <w:bCs/>
          <w:iCs/>
        </w:rPr>
        <w:t>Sufit</w:t>
      </w:r>
    </w:p>
    <w:p w14:paraId="2182EAA7" w14:textId="77777777" w:rsidR="00AF7FE4" w:rsidRDefault="00AF7FE4" w:rsidP="00773FEE">
      <w:pPr>
        <w:numPr>
          <w:ilvl w:val="0"/>
          <w:numId w:val="23"/>
        </w:numPr>
        <w:spacing w:before="100" w:beforeAutospacing="1" w:after="100" w:afterAutospacing="1"/>
        <w:jc w:val="left"/>
      </w:pPr>
      <w:r>
        <w:t xml:space="preserve">Istniejące sklepienie pozostaje. </w:t>
      </w:r>
    </w:p>
    <w:p w14:paraId="3670D120" w14:textId="77777777" w:rsidR="00AF7FE4" w:rsidRDefault="00AF7FE4" w:rsidP="00773FEE">
      <w:pPr>
        <w:numPr>
          <w:ilvl w:val="0"/>
          <w:numId w:val="23"/>
        </w:numPr>
        <w:spacing w:before="100" w:beforeAutospacing="1" w:after="100" w:afterAutospacing="1"/>
        <w:jc w:val="left"/>
      </w:pPr>
      <w:r>
        <w:t xml:space="preserve">Sufit należy pomalować na kolor biały. </w:t>
      </w:r>
    </w:p>
    <w:p w14:paraId="6E87F9AA" w14:textId="77777777" w:rsidR="00CC5D0C" w:rsidRDefault="00CC5D0C" w:rsidP="00826485">
      <w:pPr>
        <w:rPr>
          <w:b/>
        </w:rPr>
      </w:pPr>
    </w:p>
    <w:p w14:paraId="211384E7" w14:textId="4CC64D15" w:rsidR="00AF7FE4" w:rsidRPr="00826485" w:rsidRDefault="00AF7FE4" w:rsidP="00826485">
      <w:pPr>
        <w:rPr>
          <w:b/>
        </w:rPr>
      </w:pPr>
      <w:r w:rsidRPr="00826485">
        <w:rPr>
          <w:b/>
        </w:rPr>
        <w:lastRenderedPageBreak/>
        <w:t>Instalacja wodno-kanalizacyjna</w:t>
      </w:r>
    </w:p>
    <w:p w14:paraId="04DE6850" w14:textId="77777777" w:rsidR="00AF7FE4" w:rsidRDefault="00AF7FE4" w:rsidP="00F552BB">
      <w:pPr>
        <w:pStyle w:val="NormalnyWeb"/>
        <w:spacing w:line="360" w:lineRule="auto"/>
      </w:pPr>
      <w:r>
        <w:t>Wykonawca zobowiązany jest do:</w:t>
      </w:r>
    </w:p>
    <w:p w14:paraId="63548918" w14:textId="77777777" w:rsidR="00AF7FE4" w:rsidRDefault="00AF7FE4" w:rsidP="00773FEE">
      <w:pPr>
        <w:numPr>
          <w:ilvl w:val="0"/>
          <w:numId w:val="24"/>
        </w:numPr>
        <w:spacing w:before="100" w:beforeAutospacing="1" w:after="100" w:afterAutospacing="1"/>
        <w:jc w:val="left"/>
      </w:pPr>
      <w:r>
        <w:t>doprowadzenia instalacji wod.-kan. z pomieszczenia piwnicznego znajdującego się obok</w:t>
      </w:r>
      <w:r w:rsidR="0000196B">
        <w:t>.</w:t>
      </w:r>
    </w:p>
    <w:p w14:paraId="3D1C5B39" w14:textId="77777777" w:rsidR="00AF7FE4" w:rsidRDefault="00AF7FE4" w:rsidP="00773FEE">
      <w:pPr>
        <w:numPr>
          <w:ilvl w:val="0"/>
          <w:numId w:val="24"/>
        </w:numPr>
        <w:spacing w:before="100" w:beforeAutospacing="1" w:after="100" w:afterAutospacing="1"/>
        <w:jc w:val="left"/>
      </w:pPr>
      <w:r>
        <w:t>przyjęcia odległości do istniejącej instalacji na poziomie ok. 8 m</w:t>
      </w:r>
      <w:r w:rsidR="0000196B">
        <w:t>.</w:t>
      </w:r>
      <w:r>
        <w:t xml:space="preserve"> </w:t>
      </w:r>
    </w:p>
    <w:p w14:paraId="03E47D11" w14:textId="77777777" w:rsidR="00AF7FE4" w:rsidRDefault="00AF7FE4" w:rsidP="00773FEE">
      <w:pPr>
        <w:numPr>
          <w:ilvl w:val="0"/>
          <w:numId w:val="24"/>
        </w:numPr>
        <w:spacing w:before="100" w:beforeAutospacing="1" w:after="100" w:afterAutospacing="1"/>
        <w:jc w:val="left"/>
      </w:pPr>
      <w:r>
        <w:t>wykonania przejścia instalacyjnego przez ścianę</w:t>
      </w:r>
      <w:r w:rsidR="0000196B">
        <w:t>.</w:t>
      </w:r>
    </w:p>
    <w:p w14:paraId="6F9EA31B" w14:textId="77777777" w:rsidR="00AF7FE4" w:rsidRDefault="00AF7FE4" w:rsidP="00773FEE">
      <w:pPr>
        <w:numPr>
          <w:ilvl w:val="0"/>
          <w:numId w:val="24"/>
        </w:numPr>
        <w:spacing w:before="100" w:beforeAutospacing="1" w:after="100" w:afterAutospacing="1"/>
        <w:jc w:val="left"/>
      </w:pPr>
      <w:r>
        <w:t>doprowadzenia instalacji do zlewu</w:t>
      </w:r>
      <w:r w:rsidR="0000196B">
        <w:t>.</w:t>
      </w:r>
    </w:p>
    <w:p w14:paraId="33E429E9" w14:textId="77777777" w:rsidR="00AF7FE4" w:rsidRDefault="00AF7FE4" w:rsidP="00773FEE">
      <w:pPr>
        <w:numPr>
          <w:ilvl w:val="0"/>
          <w:numId w:val="24"/>
        </w:numPr>
        <w:spacing w:before="100" w:beforeAutospacing="1" w:after="100" w:afterAutospacing="1"/>
        <w:jc w:val="left"/>
      </w:pPr>
      <w:r>
        <w:t>odprowadzenia ścieków do istniejącej kanalizacji</w:t>
      </w:r>
      <w:r w:rsidR="0000196B">
        <w:t>.</w:t>
      </w:r>
      <w:r>
        <w:t xml:space="preserve"> </w:t>
      </w:r>
    </w:p>
    <w:p w14:paraId="5328A716" w14:textId="77777777" w:rsidR="00AF7FE4" w:rsidRDefault="00AF7FE4" w:rsidP="00773FEE">
      <w:pPr>
        <w:numPr>
          <w:ilvl w:val="0"/>
          <w:numId w:val="24"/>
        </w:numPr>
        <w:spacing w:before="100" w:beforeAutospacing="1" w:after="100" w:afterAutospacing="1"/>
        <w:jc w:val="left"/>
      </w:pPr>
      <w:r>
        <w:t>zapewnienia przygotowania ciepłej wody użytkowej za pomocą podgrzewacza elektrycznego.</w:t>
      </w:r>
    </w:p>
    <w:p w14:paraId="599ECFDB" w14:textId="77777777" w:rsidR="00AF7FE4" w:rsidRPr="00826485" w:rsidRDefault="00AF7FE4" w:rsidP="00826485">
      <w:pPr>
        <w:rPr>
          <w:b/>
        </w:rPr>
      </w:pPr>
      <w:r w:rsidRPr="00826485">
        <w:rPr>
          <w:b/>
        </w:rPr>
        <w:t>Instalacja elektryczna</w:t>
      </w:r>
    </w:p>
    <w:p w14:paraId="3C98EEBC" w14:textId="77777777" w:rsidR="00AF7FE4" w:rsidRDefault="00AF7FE4" w:rsidP="00F552BB">
      <w:pPr>
        <w:pStyle w:val="NormalnyWeb"/>
        <w:spacing w:line="360" w:lineRule="auto"/>
      </w:pPr>
      <w:r>
        <w:t>Wykonawca zobowiązany jest do:</w:t>
      </w:r>
    </w:p>
    <w:p w14:paraId="520B6488" w14:textId="77777777" w:rsidR="00AF7FE4" w:rsidRDefault="00AF7FE4" w:rsidP="00773FEE">
      <w:pPr>
        <w:numPr>
          <w:ilvl w:val="0"/>
          <w:numId w:val="25"/>
        </w:numPr>
        <w:spacing w:before="100" w:beforeAutospacing="1" w:after="100" w:afterAutospacing="1"/>
        <w:jc w:val="left"/>
      </w:pPr>
      <w:r>
        <w:t>wykonania nowej instalacji elektrycznej</w:t>
      </w:r>
      <w:r w:rsidR="00A52E49">
        <w:t>.</w:t>
      </w:r>
    </w:p>
    <w:p w14:paraId="1A1CA521" w14:textId="77777777" w:rsidR="00AF7FE4" w:rsidRDefault="00AF7FE4" w:rsidP="00773FEE">
      <w:pPr>
        <w:numPr>
          <w:ilvl w:val="0"/>
          <w:numId w:val="25"/>
        </w:numPr>
        <w:spacing w:before="100" w:beforeAutospacing="1" w:after="100" w:afterAutospacing="1"/>
        <w:jc w:val="left"/>
      </w:pPr>
      <w:r>
        <w:t>wykonania oświetlenia głównego w formie szynoprzewodu z reflektorami, zgodnie z wizualizacją</w:t>
      </w:r>
      <w:r w:rsidR="00A52E49">
        <w:t>.</w:t>
      </w:r>
    </w:p>
    <w:p w14:paraId="57F78FCB" w14:textId="77777777" w:rsidR="00AF7FE4" w:rsidRDefault="00AF7FE4" w:rsidP="00773FEE">
      <w:pPr>
        <w:numPr>
          <w:ilvl w:val="0"/>
          <w:numId w:val="25"/>
        </w:numPr>
        <w:spacing w:before="100" w:beforeAutospacing="1" w:after="100" w:afterAutospacing="1"/>
        <w:jc w:val="left"/>
      </w:pPr>
      <w:r>
        <w:t>wykonania gniazd roboczych nad blatem</w:t>
      </w:r>
      <w:r w:rsidR="00A52E49">
        <w:t>.</w:t>
      </w:r>
    </w:p>
    <w:p w14:paraId="4F545069" w14:textId="77777777" w:rsidR="00AF7FE4" w:rsidRDefault="00AF7FE4" w:rsidP="00773FEE">
      <w:pPr>
        <w:numPr>
          <w:ilvl w:val="0"/>
          <w:numId w:val="25"/>
        </w:numPr>
        <w:spacing w:before="100" w:beforeAutospacing="1" w:after="100" w:afterAutospacing="1"/>
        <w:jc w:val="left"/>
      </w:pPr>
      <w:r>
        <w:t>zapewnienia zasilania podgrzewacza wody</w:t>
      </w:r>
      <w:r w:rsidR="00A52E49">
        <w:t>.</w:t>
      </w:r>
      <w:r>
        <w:t xml:space="preserve"> </w:t>
      </w:r>
    </w:p>
    <w:p w14:paraId="709DBB09" w14:textId="77777777" w:rsidR="00AF7FE4" w:rsidRDefault="00AF7FE4" w:rsidP="00773FEE">
      <w:pPr>
        <w:numPr>
          <w:ilvl w:val="0"/>
          <w:numId w:val="25"/>
        </w:numPr>
        <w:spacing w:before="100" w:beforeAutospacing="1" w:after="100" w:afterAutospacing="1"/>
        <w:jc w:val="left"/>
      </w:pPr>
      <w:r>
        <w:t xml:space="preserve">wykonania gniazd oraz łączników zgodnie z załącznikiem do programu funkcjonalno-użytkowego. </w:t>
      </w:r>
    </w:p>
    <w:p w14:paraId="6E1D41E0" w14:textId="77777777" w:rsidR="00AF7FE4" w:rsidRPr="00826485" w:rsidRDefault="00AF7FE4" w:rsidP="00826485">
      <w:pPr>
        <w:rPr>
          <w:b/>
        </w:rPr>
      </w:pPr>
      <w:r w:rsidRPr="00826485">
        <w:rPr>
          <w:b/>
        </w:rPr>
        <w:t>Wentylacja</w:t>
      </w:r>
    </w:p>
    <w:p w14:paraId="73752715" w14:textId="05BDE830" w:rsidR="00AF7FE4" w:rsidRDefault="00AF7FE4" w:rsidP="00773FEE">
      <w:pPr>
        <w:numPr>
          <w:ilvl w:val="0"/>
          <w:numId w:val="26"/>
        </w:numPr>
        <w:spacing w:before="100" w:beforeAutospacing="1" w:after="100" w:afterAutospacing="1"/>
        <w:jc w:val="left"/>
      </w:pPr>
      <w:r>
        <w:t>Pomieszczenie należy objąć projektowaną instalacją wentylacji</w:t>
      </w:r>
      <w:r w:rsidR="0000196B">
        <w:t xml:space="preserve"> (zgodnie z zapisami dotyczącymi pomieszczenia „</w:t>
      </w:r>
      <w:r w:rsidR="00AF7797">
        <w:t>Sala szkoleniowa BK</w:t>
      </w:r>
      <w:r w:rsidR="0000196B">
        <w:t>”)</w:t>
      </w:r>
      <w:r>
        <w:t xml:space="preserve">. </w:t>
      </w:r>
    </w:p>
    <w:p w14:paraId="70694271" w14:textId="77777777" w:rsidR="00AF7FE4" w:rsidRDefault="00AF7FE4" w:rsidP="00773FEE">
      <w:pPr>
        <w:numPr>
          <w:ilvl w:val="0"/>
          <w:numId w:val="26"/>
        </w:numPr>
        <w:spacing w:before="100" w:beforeAutospacing="1" w:after="100" w:afterAutospacing="1"/>
        <w:jc w:val="left"/>
      </w:pPr>
      <w:r>
        <w:t xml:space="preserve">Należy zapewnić odpowiednią wymianę powietrza zgodnie z obowiązującymi normami. </w:t>
      </w:r>
    </w:p>
    <w:p w14:paraId="1126E5F6" w14:textId="77777777" w:rsidR="00AF7FE4" w:rsidRDefault="00AF7FE4" w:rsidP="00773FEE">
      <w:pPr>
        <w:numPr>
          <w:ilvl w:val="0"/>
          <w:numId w:val="26"/>
        </w:numPr>
        <w:spacing w:before="100" w:beforeAutospacing="1" w:after="100" w:afterAutospacing="1"/>
        <w:jc w:val="left"/>
      </w:pPr>
      <w:r>
        <w:t xml:space="preserve">Instalację należy powiązać z systemem wentylacji dla sąsiednich pomieszczeń. </w:t>
      </w:r>
    </w:p>
    <w:p w14:paraId="1C50BA0E" w14:textId="77777777" w:rsidR="00AF7FE4" w:rsidRPr="00826485" w:rsidRDefault="00AF7FE4" w:rsidP="00826485">
      <w:pPr>
        <w:rPr>
          <w:b/>
        </w:rPr>
      </w:pPr>
      <w:r w:rsidRPr="00826485">
        <w:rPr>
          <w:b/>
        </w:rPr>
        <w:t>Stolarka</w:t>
      </w:r>
    </w:p>
    <w:p w14:paraId="5FFE5A97" w14:textId="77777777" w:rsidR="00AF7FE4" w:rsidRDefault="00AF7FE4" w:rsidP="00773FEE">
      <w:pPr>
        <w:numPr>
          <w:ilvl w:val="0"/>
          <w:numId w:val="27"/>
        </w:numPr>
        <w:spacing w:before="100" w:beforeAutospacing="1" w:after="100" w:afterAutospacing="1"/>
        <w:jc w:val="left"/>
      </w:pPr>
      <w:r>
        <w:t>Demontaż istniejących drzwi</w:t>
      </w:r>
      <w:r w:rsidR="006F158B">
        <w:t xml:space="preserve"> (2 </w:t>
      </w:r>
      <w:proofErr w:type="spellStart"/>
      <w:r w:rsidR="006F158B">
        <w:t>kpl</w:t>
      </w:r>
      <w:proofErr w:type="spellEnd"/>
      <w:r w:rsidR="006F158B">
        <w:t>.)</w:t>
      </w:r>
      <w:r>
        <w:t xml:space="preserve">. </w:t>
      </w:r>
    </w:p>
    <w:p w14:paraId="3BE632D7" w14:textId="77777777" w:rsidR="006F158B" w:rsidRDefault="006F158B" w:rsidP="00773FEE">
      <w:pPr>
        <w:numPr>
          <w:ilvl w:val="0"/>
          <w:numId w:val="27"/>
        </w:numPr>
        <w:spacing w:before="100" w:beforeAutospacing="1" w:after="100" w:afterAutospacing="1"/>
        <w:jc w:val="left"/>
      </w:pPr>
      <w:r>
        <w:lastRenderedPageBreak/>
        <w:t>Należy zamontować drzwi wewnętrzne (skrzydło „100” i skrzydło „80”) w istniejącym otworze drzwiowym.</w:t>
      </w:r>
    </w:p>
    <w:p w14:paraId="09392FBC" w14:textId="77777777" w:rsidR="006F158B" w:rsidRDefault="006F158B" w:rsidP="00773FEE">
      <w:pPr>
        <w:numPr>
          <w:ilvl w:val="0"/>
          <w:numId w:val="27"/>
        </w:numPr>
        <w:spacing w:before="100" w:beforeAutospacing="1" w:after="100" w:afterAutospacing="1"/>
        <w:jc w:val="left"/>
      </w:pPr>
      <w:r>
        <w:t xml:space="preserve">Skrzydła drzwiowe w kolorze zbliżonym do wizualizacji; kolor katalogowy do wyboru przez Zamawiającego. </w:t>
      </w:r>
    </w:p>
    <w:p w14:paraId="71E8F9AA" w14:textId="77777777" w:rsidR="00AF7FE4" w:rsidRDefault="00AF7FE4" w:rsidP="00773FEE">
      <w:pPr>
        <w:numPr>
          <w:ilvl w:val="0"/>
          <w:numId w:val="27"/>
        </w:numPr>
        <w:spacing w:before="100" w:beforeAutospacing="1" w:after="100" w:afterAutospacing="1"/>
        <w:jc w:val="left"/>
      </w:pPr>
      <w:r>
        <w:t xml:space="preserve">Montaż nowych drzwi wewnętrznych, dostosowanych do charakteru pomieszczenia. </w:t>
      </w:r>
    </w:p>
    <w:p w14:paraId="11BEDBB5" w14:textId="77777777" w:rsidR="006F158B" w:rsidRPr="00CE20CD" w:rsidRDefault="006F158B" w:rsidP="006F158B">
      <w:pPr>
        <w:rPr>
          <w:b/>
        </w:rPr>
      </w:pPr>
      <w:r w:rsidRPr="00CE20CD">
        <w:rPr>
          <w:b/>
        </w:rPr>
        <w:t>Stolarka okienna</w:t>
      </w:r>
    </w:p>
    <w:p w14:paraId="61FF666D" w14:textId="77777777" w:rsidR="006F158B" w:rsidRDefault="006F158B" w:rsidP="006F158B">
      <w:pPr>
        <w:pStyle w:val="NormalnyWeb"/>
        <w:spacing w:line="360" w:lineRule="auto"/>
      </w:pPr>
      <w:r>
        <w:t>Wykonawca zobowiązany jest do:</w:t>
      </w:r>
    </w:p>
    <w:p w14:paraId="1E093BDE" w14:textId="77777777" w:rsidR="006F158B" w:rsidRDefault="006F158B" w:rsidP="00773FEE">
      <w:pPr>
        <w:numPr>
          <w:ilvl w:val="0"/>
          <w:numId w:val="71"/>
        </w:numPr>
        <w:spacing w:before="100" w:beforeAutospacing="1" w:after="100" w:afterAutospacing="1"/>
        <w:jc w:val="left"/>
      </w:pPr>
      <w:r>
        <w:t>demontażu istniejącego okna (50x80 cm) i wymiany na nowe z profili PCV</w:t>
      </w:r>
      <w:r w:rsidR="00B45EAE">
        <w:t>.</w:t>
      </w:r>
    </w:p>
    <w:p w14:paraId="634A6613" w14:textId="77777777" w:rsidR="006F158B" w:rsidRDefault="006F158B" w:rsidP="00773FEE">
      <w:pPr>
        <w:numPr>
          <w:ilvl w:val="0"/>
          <w:numId w:val="71"/>
        </w:numPr>
        <w:spacing w:before="100" w:beforeAutospacing="1" w:after="100" w:afterAutospacing="1"/>
        <w:jc w:val="left"/>
      </w:pPr>
      <w:r>
        <w:t>zastosowania pakietów trzyszybowych</w:t>
      </w:r>
      <w:r w:rsidR="00B45EAE">
        <w:t>.</w:t>
      </w:r>
    </w:p>
    <w:p w14:paraId="383ACA1C" w14:textId="77777777" w:rsidR="006F158B" w:rsidRDefault="006F158B" w:rsidP="00773FEE">
      <w:pPr>
        <w:numPr>
          <w:ilvl w:val="0"/>
          <w:numId w:val="71"/>
        </w:numPr>
        <w:spacing w:before="100" w:beforeAutospacing="1" w:after="100" w:afterAutospacing="1"/>
        <w:jc w:val="left"/>
      </w:pPr>
      <w:r>
        <w:t xml:space="preserve">zastosowania okna o współczynniku przenikania ciepła </w:t>
      </w:r>
      <w:proofErr w:type="spellStart"/>
      <w:r>
        <w:t>Uw</w:t>
      </w:r>
      <w:proofErr w:type="spellEnd"/>
      <w:r>
        <w:t xml:space="preserve"> ≤ 0,9 W/m²K</w:t>
      </w:r>
      <w:r w:rsidR="00B45EAE">
        <w:t>.</w:t>
      </w:r>
      <w:r>
        <w:t xml:space="preserve"> </w:t>
      </w:r>
    </w:p>
    <w:p w14:paraId="42685A88" w14:textId="77777777" w:rsidR="006F158B" w:rsidRDefault="006F158B" w:rsidP="00773FEE">
      <w:pPr>
        <w:numPr>
          <w:ilvl w:val="0"/>
          <w:numId w:val="71"/>
        </w:numPr>
        <w:spacing w:before="100" w:beforeAutospacing="1" w:after="100" w:afterAutospacing="1"/>
        <w:jc w:val="left"/>
      </w:pPr>
      <w:r>
        <w:t>wyposażenia okna w nawiewnik powietrza</w:t>
      </w:r>
      <w:r w:rsidR="00B45EAE">
        <w:t>.</w:t>
      </w:r>
      <w:r>
        <w:t xml:space="preserve"> </w:t>
      </w:r>
    </w:p>
    <w:p w14:paraId="3865DC63" w14:textId="77777777" w:rsidR="006F158B" w:rsidRDefault="006F158B" w:rsidP="00773FEE">
      <w:pPr>
        <w:numPr>
          <w:ilvl w:val="0"/>
          <w:numId w:val="71"/>
        </w:numPr>
        <w:spacing w:before="100" w:beforeAutospacing="1" w:after="100" w:afterAutospacing="1"/>
        <w:jc w:val="left"/>
      </w:pPr>
      <w:r>
        <w:t xml:space="preserve">wykonania montażu zgodnie z wytycznymi producenta. </w:t>
      </w:r>
    </w:p>
    <w:p w14:paraId="2F2144F1" w14:textId="77777777" w:rsidR="00AF7FE4" w:rsidRPr="00826485" w:rsidRDefault="00826485" w:rsidP="00826485">
      <w:pPr>
        <w:rPr>
          <w:b/>
        </w:rPr>
      </w:pPr>
      <w:r w:rsidRPr="00826485">
        <w:rPr>
          <w:b/>
        </w:rPr>
        <w:t>U</w:t>
      </w:r>
      <w:r w:rsidR="00AF7FE4" w:rsidRPr="00826485">
        <w:rPr>
          <w:b/>
        </w:rPr>
        <w:t>wagi końcowe</w:t>
      </w:r>
    </w:p>
    <w:p w14:paraId="2A5E9836" w14:textId="77777777" w:rsidR="00AF7FE4" w:rsidRDefault="00AF7FE4" w:rsidP="00773FEE">
      <w:pPr>
        <w:numPr>
          <w:ilvl w:val="0"/>
          <w:numId w:val="28"/>
        </w:numPr>
        <w:spacing w:before="100" w:beforeAutospacing="1" w:after="100" w:afterAutospacing="1"/>
        <w:jc w:val="left"/>
      </w:pPr>
      <w:r>
        <w:t xml:space="preserve">Wszystkie materiały wykończeniowe powinny charakteryzować się podwyższoną trwałością i łatwością utrzymania czystości. </w:t>
      </w:r>
    </w:p>
    <w:p w14:paraId="0A020E1C" w14:textId="77777777" w:rsidR="00AF7FE4" w:rsidRDefault="00AF7FE4" w:rsidP="00773FEE">
      <w:pPr>
        <w:numPr>
          <w:ilvl w:val="0"/>
          <w:numId w:val="28"/>
        </w:numPr>
        <w:spacing w:before="100" w:beforeAutospacing="1" w:after="100" w:afterAutospacing="1"/>
        <w:jc w:val="left"/>
      </w:pPr>
      <w:r>
        <w:t xml:space="preserve">Kolorystyka i materiały muszą być zgodne z wizualizacjami. </w:t>
      </w:r>
    </w:p>
    <w:p w14:paraId="0BE40E62" w14:textId="77777777" w:rsidR="00AF7FE4" w:rsidRDefault="00AF7FE4" w:rsidP="00773FEE">
      <w:pPr>
        <w:numPr>
          <w:ilvl w:val="0"/>
          <w:numId w:val="28"/>
        </w:numPr>
        <w:spacing w:before="100" w:beforeAutospacing="1" w:after="100" w:afterAutospacing="1"/>
        <w:jc w:val="left"/>
      </w:pPr>
      <w:r>
        <w:t xml:space="preserve">Instalacje należy skoordynować z istniejącą infrastrukturą budynku. </w:t>
      </w:r>
    </w:p>
    <w:p w14:paraId="470880A5" w14:textId="77777777" w:rsidR="00AF7FE4" w:rsidRDefault="00AF7FE4" w:rsidP="00773FEE">
      <w:pPr>
        <w:numPr>
          <w:ilvl w:val="0"/>
          <w:numId w:val="28"/>
        </w:numPr>
        <w:spacing w:before="100" w:beforeAutospacing="1" w:after="100" w:afterAutospacing="1"/>
        <w:jc w:val="left"/>
      </w:pPr>
      <w:r>
        <w:t>Prace należy prowadzić z uwzględnieniem istniejącej konstrukcji sklepień.</w:t>
      </w:r>
    </w:p>
    <w:p w14:paraId="18932889" w14:textId="77777777" w:rsidR="002F5B27" w:rsidRDefault="002F5B27" w:rsidP="005B2322">
      <w:pPr>
        <w:pStyle w:val="Podtytu2"/>
        <w:numPr>
          <w:ilvl w:val="2"/>
          <w:numId w:val="5"/>
        </w:numPr>
      </w:pPr>
      <w:bookmarkStart w:id="19" w:name="_Toc227231636"/>
      <w:r>
        <w:t xml:space="preserve">Wytyczne do pomieszczenia nr 5 </w:t>
      </w:r>
      <w:r w:rsidR="009E55B5">
        <w:t>–</w:t>
      </w:r>
      <w:r>
        <w:t xml:space="preserve"> korytarz</w:t>
      </w:r>
      <w:bookmarkEnd w:id="19"/>
    </w:p>
    <w:p w14:paraId="6086DD78" w14:textId="77777777" w:rsidR="00AF7FE4" w:rsidRPr="00826485" w:rsidRDefault="00AF7FE4" w:rsidP="00826485">
      <w:pPr>
        <w:rPr>
          <w:b/>
          <w:sz w:val="27"/>
        </w:rPr>
      </w:pPr>
      <w:r w:rsidRPr="00826485">
        <w:rPr>
          <w:b/>
        </w:rPr>
        <w:t>Stan istniejący</w:t>
      </w:r>
    </w:p>
    <w:p w14:paraId="30EB2C4C" w14:textId="77777777" w:rsidR="00AF7FE4" w:rsidRDefault="00AF7FE4" w:rsidP="00182A0D">
      <w:pPr>
        <w:pStyle w:val="NormalnyWeb"/>
        <w:spacing w:line="360" w:lineRule="auto"/>
        <w:jc w:val="both"/>
      </w:pPr>
      <w:r>
        <w:t>Korytarz zlokalizowany jest w części piwnicznej budynku i posiada sklepienie łukowe. Ściany wykończone są tynkiem strukturalnym. Posadzka z płytek ceramicznych pozostaje w dobrym stanie technicznym i jest przewidziana do zachowania. Oświetlenie występuje w postaci opraw ściennych. Na końcu korytarza zlokalizowane są drzwi zewnętrzne. Występują wnęki oraz przejścia do innych pomieszczeń.</w:t>
      </w:r>
    </w:p>
    <w:p w14:paraId="4C794A9D" w14:textId="77777777" w:rsidR="00FA6969" w:rsidRDefault="00FA6969" w:rsidP="00826485">
      <w:pPr>
        <w:rPr>
          <w:b/>
        </w:rPr>
      </w:pPr>
    </w:p>
    <w:p w14:paraId="490F2212" w14:textId="32BE6018" w:rsidR="00AF7FE4" w:rsidRPr="00826485" w:rsidRDefault="00AF7FE4" w:rsidP="00826485">
      <w:pPr>
        <w:rPr>
          <w:b/>
        </w:rPr>
      </w:pPr>
      <w:r w:rsidRPr="00826485">
        <w:rPr>
          <w:b/>
        </w:rPr>
        <w:lastRenderedPageBreak/>
        <w:t>Prace rozbiórkowe</w:t>
      </w:r>
    </w:p>
    <w:p w14:paraId="649AEACC" w14:textId="77777777" w:rsidR="00AF7FE4" w:rsidRDefault="00AF7FE4" w:rsidP="00F552BB">
      <w:pPr>
        <w:pStyle w:val="NormalnyWeb"/>
        <w:spacing w:line="360" w:lineRule="auto"/>
      </w:pPr>
      <w:r>
        <w:t>Wykonawca zobowiązany jest do:</w:t>
      </w:r>
    </w:p>
    <w:p w14:paraId="262E8148" w14:textId="77777777" w:rsidR="00AF7FE4" w:rsidRDefault="00AF7FE4" w:rsidP="00773FEE">
      <w:pPr>
        <w:numPr>
          <w:ilvl w:val="0"/>
          <w:numId w:val="29"/>
        </w:numPr>
        <w:spacing w:before="100" w:beforeAutospacing="1" w:after="100" w:afterAutospacing="1"/>
        <w:jc w:val="left"/>
      </w:pPr>
      <w:r>
        <w:t>demontażu istniejących opraw oświetleniowych</w:t>
      </w:r>
      <w:r w:rsidR="00531CCA">
        <w:t>.</w:t>
      </w:r>
    </w:p>
    <w:p w14:paraId="61227395" w14:textId="77777777" w:rsidR="00AF7FE4" w:rsidRDefault="00AF7FE4" w:rsidP="00773FEE">
      <w:pPr>
        <w:numPr>
          <w:ilvl w:val="0"/>
          <w:numId w:val="29"/>
        </w:numPr>
        <w:spacing w:before="100" w:beforeAutospacing="1" w:after="100" w:afterAutospacing="1"/>
        <w:jc w:val="left"/>
      </w:pPr>
      <w:r>
        <w:t>demontażu drzwi wejściowych oraz drzwi wewnętrznych</w:t>
      </w:r>
      <w:r w:rsidR="00531CCA">
        <w:t>.</w:t>
      </w:r>
      <w:r>
        <w:t xml:space="preserve"> </w:t>
      </w:r>
    </w:p>
    <w:p w14:paraId="01B8FF76" w14:textId="77777777" w:rsidR="00AF7FE4" w:rsidRDefault="00AF7FE4" w:rsidP="00773FEE">
      <w:pPr>
        <w:numPr>
          <w:ilvl w:val="0"/>
          <w:numId w:val="29"/>
        </w:numPr>
        <w:spacing w:before="100" w:beforeAutospacing="1" w:after="100" w:afterAutospacing="1"/>
        <w:jc w:val="left"/>
      </w:pPr>
      <w:r>
        <w:t>przygotowania ścian pod nowe wykończenia, w tym usunięcia lub zeszlifowania tynku strukturalnego</w:t>
      </w:r>
      <w:r w:rsidR="00531CCA">
        <w:t>.</w:t>
      </w:r>
    </w:p>
    <w:p w14:paraId="312D0DA9" w14:textId="77777777" w:rsidR="00531CCA" w:rsidRDefault="00531CCA" w:rsidP="00773FEE">
      <w:pPr>
        <w:numPr>
          <w:ilvl w:val="0"/>
          <w:numId w:val="29"/>
        </w:numPr>
        <w:spacing w:before="100" w:beforeAutospacing="1" w:after="100" w:afterAutospacing="1"/>
        <w:jc w:val="left"/>
      </w:pPr>
      <w:r>
        <w:t>Demontaż istniejących krat stalowych.</w:t>
      </w:r>
    </w:p>
    <w:p w14:paraId="2871E44A" w14:textId="77777777" w:rsidR="00AF7FE4" w:rsidRDefault="00AF7FE4" w:rsidP="00773FEE">
      <w:pPr>
        <w:numPr>
          <w:ilvl w:val="0"/>
          <w:numId w:val="29"/>
        </w:numPr>
        <w:spacing w:before="100" w:beforeAutospacing="1" w:after="100" w:afterAutospacing="1"/>
        <w:jc w:val="left"/>
      </w:pPr>
      <w:r>
        <w:t xml:space="preserve">wykonania lokalnych napraw podłoży. </w:t>
      </w:r>
    </w:p>
    <w:p w14:paraId="344FB7D6" w14:textId="77777777" w:rsidR="00AF7FE4" w:rsidRPr="00826485" w:rsidRDefault="00AF7FE4" w:rsidP="00826485">
      <w:pPr>
        <w:rPr>
          <w:b/>
        </w:rPr>
      </w:pPr>
      <w:r w:rsidRPr="00826485">
        <w:rPr>
          <w:b/>
        </w:rPr>
        <w:t>Układ funkcjonalny</w:t>
      </w:r>
    </w:p>
    <w:p w14:paraId="714C551F" w14:textId="77777777" w:rsidR="00AF7FE4" w:rsidRDefault="00AF7FE4" w:rsidP="00F552BB">
      <w:pPr>
        <w:pStyle w:val="NormalnyWeb"/>
        <w:spacing w:line="360" w:lineRule="auto"/>
      </w:pPr>
      <w:r>
        <w:t>Korytarz pełni funkcję komunikacyjną oraz strefy wypoczynku. Należy przewidzieć:</w:t>
      </w:r>
    </w:p>
    <w:p w14:paraId="186A71F0" w14:textId="77777777" w:rsidR="00AF7FE4" w:rsidRDefault="00AF7FE4" w:rsidP="00773FEE">
      <w:pPr>
        <w:numPr>
          <w:ilvl w:val="0"/>
          <w:numId w:val="30"/>
        </w:numPr>
        <w:spacing w:before="100" w:beforeAutospacing="1" w:after="100" w:afterAutospacing="1"/>
        <w:jc w:val="left"/>
      </w:pPr>
      <w:r>
        <w:t>ciąg komunikacyjny prowadzący do pomieszczeń</w:t>
      </w:r>
      <w:r w:rsidR="00B57F2D">
        <w:t>.</w:t>
      </w:r>
    </w:p>
    <w:p w14:paraId="46A1B86A" w14:textId="77777777" w:rsidR="00AF7FE4" w:rsidRDefault="00AF7FE4" w:rsidP="00773FEE">
      <w:pPr>
        <w:numPr>
          <w:ilvl w:val="0"/>
          <w:numId w:val="30"/>
        </w:numPr>
        <w:spacing w:before="100" w:beforeAutospacing="1" w:after="100" w:afterAutospacing="1"/>
        <w:jc w:val="left"/>
      </w:pPr>
      <w:r>
        <w:t>akcenty graficzne w formie grafik</w:t>
      </w:r>
      <w:r w:rsidR="00B57F2D">
        <w:t xml:space="preserve"> (tapet</w:t>
      </w:r>
      <w:r w:rsidR="001F5E4A">
        <w:t>a</w:t>
      </w:r>
      <w:r w:rsidR="00B57F2D">
        <w:t xml:space="preserve"> drukowan</w:t>
      </w:r>
      <w:r w:rsidR="001F5E4A">
        <w:t>a</w:t>
      </w:r>
      <w:r w:rsidR="00A03EE6">
        <w:t xml:space="preserve"> 400x200 cm</w:t>
      </w:r>
      <w:r w:rsidR="00B57F2D">
        <w:t>).</w:t>
      </w:r>
      <w:r>
        <w:t xml:space="preserve"> </w:t>
      </w:r>
    </w:p>
    <w:p w14:paraId="452C8523" w14:textId="77777777" w:rsidR="00AF7FE4" w:rsidRPr="00826485" w:rsidRDefault="00AF7FE4" w:rsidP="00826485">
      <w:pPr>
        <w:rPr>
          <w:b/>
        </w:rPr>
      </w:pPr>
      <w:r w:rsidRPr="00826485">
        <w:rPr>
          <w:b/>
        </w:rPr>
        <w:t>Wykończenie wnętrza</w:t>
      </w:r>
    </w:p>
    <w:p w14:paraId="57FC6642" w14:textId="77777777" w:rsidR="00AF7FE4" w:rsidRPr="002153CE" w:rsidRDefault="00AF7FE4" w:rsidP="00826485">
      <w:pPr>
        <w:rPr>
          <w:b/>
          <w:bCs/>
          <w:iCs/>
        </w:rPr>
      </w:pPr>
      <w:r w:rsidRPr="002153CE">
        <w:rPr>
          <w:b/>
          <w:bCs/>
          <w:iCs/>
        </w:rPr>
        <w:t>Posadzka</w:t>
      </w:r>
    </w:p>
    <w:p w14:paraId="08EBC3F4" w14:textId="77777777" w:rsidR="00AF7FE4" w:rsidRDefault="00AF7FE4" w:rsidP="00773FEE">
      <w:pPr>
        <w:numPr>
          <w:ilvl w:val="0"/>
          <w:numId w:val="31"/>
        </w:numPr>
        <w:spacing w:before="100" w:beforeAutospacing="1" w:after="100" w:afterAutospacing="1"/>
        <w:jc w:val="left"/>
      </w:pPr>
      <w:r>
        <w:t xml:space="preserve">Istniejące płytki ceramiczne należy pozostawić bez zmian. </w:t>
      </w:r>
    </w:p>
    <w:p w14:paraId="57C9102D" w14:textId="77777777" w:rsidR="00AF7FE4" w:rsidRDefault="00AF7FE4" w:rsidP="00773FEE">
      <w:pPr>
        <w:numPr>
          <w:ilvl w:val="0"/>
          <w:numId w:val="31"/>
        </w:numPr>
        <w:spacing w:before="100" w:beforeAutospacing="1" w:after="100" w:afterAutospacing="1"/>
        <w:jc w:val="left"/>
      </w:pPr>
      <w:r>
        <w:t>Dopuszcza się czyszczenie i renowację fug.</w:t>
      </w:r>
    </w:p>
    <w:p w14:paraId="577E7273" w14:textId="77777777" w:rsidR="00124CDC" w:rsidRDefault="00124CDC" w:rsidP="00773FEE">
      <w:pPr>
        <w:numPr>
          <w:ilvl w:val="0"/>
          <w:numId w:val="31"/>
        </w:numPr>
        <w:spacing w:before="100" w:beforeAutospacing="1" w:after="100" w:afterAutospacing="1"/>
        <w:jc w:val="left"/>
      </w:pPr>
      <w:r>
        <w:t>Przy ścianach należy wykonać cokoliki w kolorze białym, zgodnie z przyjętą wizualizacją.</w:t>
      </w:r>
    </w:p>
    <w:p w14:paraId="28F99965" w14:textId="77777777" w:rsidR="00AF7FE4" w:rsidRPr="002153CE" w:rsidRDefault="00AF7FE4" w:rsidP="00826485">
      <w:pPr>
        <w:rPr>
          <w:b/>
          <w:bCs/>
          <w:iCs/>
        </w:rPr>
      </w:pPr>
      <w:r w:rsidRPr="002153CE">
        <w:rPr>
          <w:b/>
          <w:bCs/>
          <w:iCs/>
        </w:rPr>
        <w:t>Ściany</w:t>
      </w:r>
    </w:p>
    <w:p w14:paraId="0A7E7596" w14:textId="77777777" w:rsidR="00AF7FE4" w:rsidRDefault="00AF7FE4" w:rsidP="00773FEE">
      <w:pPr>
        <w:numPr>
          <w:ilvl w:val="0"/>
          <w:numId w:val="32"/>
        </w:numPr>
        <w:spacing w:before="100" w:beforeAutospacing="1" w:after="100" w:afterAutospacing="1"/>
        <w:jc w:val="left"/>
      </w:pPr>
      <w:r>
        <w:t xml:space="preserve">Usunięcie tynku strukturalnego. </w:t>
      </w:r>
    </w:p>
    <w:p w14:paraId="3071B051" w14:textId="77777777" w:rsidR="00AF7FE4" w:rsidRDefault="00AF7FE4" w:rsidP="00773FEE">
      <w:pPr>
        <w:numPr>
          <w:ilvl w:val="0"/>
          <w:numId w:val="32"/>
        </w:numPr>
        <w:spacing w:before="100" w:beforeAutospacing="1" w:after="100" w:afterAutospacing="1"/>
        <w:jc w:val="left"/>
      </w:pPr>
      <w:r>
        <w:t xml:space="preserve">Wyrównanie powierzchni i malowanie na kolor jasny. </w:t>
      </w:r>
    </w:p>
    <w:p w14:paraId="1485EF71" w14:textId="77777777" w:rsidR="00AF7FE4" w:rsidRDefault="00AF7FE4" w:rsidP="00773FEE">
      <w:pPr>
        <w:numPr>
          <w:ilvl w:val="0"/>
          <w:numId w:val="32"/>
        </w:numPr>
        <w:spacing w:before="100" w:beforeAutospacing="1" w:after="100" w:afterAutospacing="1"/>
        <w:jc w:val="left"/>
      </w:pPr>
      <w:r>
        <w:t xml:space="preserve">Wykonanie ścian akcentowych w formie wielkoformatowych grafik lub murali. </w:t>
      </w:r>
    </w:p>
    <w:p w14:paraId="713F779F" w14:textId="77777777" w:rsidR="00AF7FE4" w:rsidRPr="002153CE" w:rsidRDefault="00AF7FE4" w:rsidP="00826485">
      <w:pPr>
        <w:rPr>
          <w:b/>
          <w:bCs/>
          <w:iCs/>
        </w:rPr>
      </w:pPr>
      <w:r w:rsidRPr="002153CE">
        <w:rPr>
          <w:b/>
          <w:bCs/>
          <w:iCs/>
        </w:rPr>
        <w:t>Sufit</w:t>
      </w:r>
    </w:p>
    <w:p w14:paraId="2ADD0A18" w14:textId="77777777" w:rsidR="00AF7FE4" w:rsidRDefault="00AF7FE4" w:rsidP="00773FEE">
      <w:pPr>
        <w:numPr>
          <w:ilvl w:val="0"/>
          <w:numId w:val="33"/>
        </w:numPr>
        <w:spacing w:before="100" w:beforeAutospacing="1" w:after="100" w:afterAutospacing="1"/>
        <w:jc w:val="left"/>
      </w:pPr>
      <w:r>
        <w:t xml:space="preserve">Istniejące sklepienie pozostaje. </w:t>
      </w:r>
    </w:p>
    <w:p w14:paraId="7CD913F4" w14:textId="77777777" w:rsidR="00AF7FE4" w:rsidRDefault="00AF7FE4" w:rsidP="00773FEE">
      <w:pPr>
        <w:numPr>
          <w:ilvl w:val="0"/>
          <w:numId w:val="33"/>
        </w:numPr>
        <w:spacing w:before="100" w:beforeAutospacing="1" w:after="100" w:afterAutospacing="1"/>
        <w:jc w:val="left"/>
      </w:pPr>
      <w:r>
        <w:t xml:space="preserve">Sufit należy pomalować na kolor biały. </w:t>
      </w:r>
    </w:p>
    <w:p w14:paraId="2EDF84A8" w14:textId="77777777" w:rsidR="00AF7FE4" w:rsidRDefault="00AF7FE4" w:rsidP="00773FEE">
      <w:pPr>
        <w:numPr>
          <w:ilvl w:val="0"/>
          <w:numId w:val="33"/>
        </w:numPr>
        <w:spacing w:before="100" w:beforeAutospacing="1" w:after="100" w:afterAutospacing="1"/>
        <w:jc w:val="left"/>
      </w:pPr>
      <w:r>
        <w:lastRenderedPageBreak/>
        <w:t xml:space="preserve">Należy zintegrować oświetlenie liniowe z wykończeniem sklepienia. </w:t>
      </w:r>
    </w:p>
    <w:p w14:paraId="4FF0F52D" w14:textId="77777777" w:rsidR="00AF7FE4" w:rsidRPr="00826485" w:rsidRDefault="00AF7FE4" w:rsidP="00826485">
      <w:pPr>
        <w:rPr>
          <w:b/>
        </w:rPr>
      </w:pPr>
      <w:r w:rsidRPr="00826485">
        <w:rPr>
          <w:b/>
        </w:rPr>
        <w:t>Stolarka</w:t>
      </w:r>
    </w:p>
    <w:p w14:paraId="69FA9883" w14:textId="77777777" w:rsidR="00AF7FE4" w:rsidRDefault="00AF7FE4" w:rsidP="00773FEE">
      <w:pPr>
        <w:numPr>
          <w:ilvl w:val="0"/>
          <w:numId w:val="34"/>
        </w:numPr>
        <w:spacing w:before="100" w:beforeAutospacing="1" w:after="100" w:afterAutospacing="1"/>
        <w:jc w:val="left"/>
      </w:pPr>
      <w:r>
        <w:t>Wymiana drzwi wejściowych</w:t>
      </w:r>
      <w:r w:rsidR="00B57F2D">
        <w:t xml:space="preserve"> </w:t>
      </w:r>
      <w:r>
        <w:t>na drzwi aluminiowe</w:t>
      </w:r>
      <w:r w:rsidR="00B57F2D">
        <w:t xml:space="preserve"> (otwór w murze o wielkości 108x208 cm)</w:t>
      </w:r>
      <w:r>
        <w:t xml:space="preserve">. </w:t>
      </w:r>
    </w:p>
    <w:p w14:paraId="4DB9B946" w14:textId="77777777" w:rsidR="00AF7FE4" w:rsidRDefault="00AF7FE4" w:rsidP="00773FEE">
      <w:pPr>
        <w:numPr>
          <w:ilvl w:val="0"/>
          <w:numId w:val="34"/>
        </w:numPr>
        <w:spacing w:before="100" w:beforeAutospacing="1" w:after="100" w:afterAutospacing="1"/>
        <w:jc w:val="left"/>
      </w:pPr>
      <w:r>
        <w:t xml:space="preserve">Wymiana drzwi wewnętrznych </w:t>
      </w:r>
      <w:r w:rsidR="002353CF">
        <w:t xml:space="preserve">(skrzydło „80”) </w:t>
      </w:r>
      <w:r>
        <w:t>na drzwi o odporności ogniowej EI60.</w:t>
      </w:r>
    </w:p>
    <w:p w14:paraId="69058A8B" w14:textId="77777777" w:rsidR="00124CDC" w:rsidRDefault="00124CDC" w:rsidP="00773FEE">
      <w:pPr>
        <w:numPr>
          <w:ilvl w:val="0"/>
          <w:numId w:val="34"/>
        </w:numPr>
        <w:spacing w:before="100" w:beforeAutospacing="1" w:after="100" w:afterAutospacing="1"/>
        <w:jc w:val="left"/>
      </w:pPr>
      <w:r>
        <w:t xml:space="preserve">Skrzydła drzwiowe w kolorze zbliżonym do wizualizacji; kolor katalogowy do wyboru przez Zamawiającego. </w:t>
      </w:r>
    </w:p>
    <w:p w14:paraId="14A0E7B7" w14:textId="77777777" w:rsidR="00AF7FE4" w:rsidRPr="00826485" w:rsidRDefault="00AF7FE4" w:rsidP="00826485">
      <w:pPr>
        <w:rPr>
          <w:b/>
        </w:rPr>
      </w:pPr>
      <w:r w:rsidRPr="00826485">
        <w:rPr>
          <w:b/>
        </w:rPr>
        <w:t>Instalacja elektryczna</w:t>
      </w:r>
    </w:p>
    <w:p w14:paraId="7BE61C90" w14:textId="77777777" w:rsidR="00AF7FE4" w:rsidRDefault="00AF7FE4" w:rsidP="00F552BB">
      <w:pPr>
        <w:pStyle w:val="NormalnyWeb"/>
        <w:spacing w:line="360" w:lineRule="auto"/>
      </w:pPr>
      <w:r>
        <w:t>Wykonawca zobowiązany jest do:</w:t>
      </w:r>
    </w:p>
    <w:p w14:paraId="45E2AC49" w14:textId="77777777" w:rsidR="00AF7FE4" w:rsidRDefault="00AF7FE4" w:rsidP="00773FEE">
      <w:pPr>
        <w:numPr>
          <w:ilvl w:val="0"/>
          <w:numId w:val="35"/>
        </w:numPr>
        <w:spacing w:before="100" w:beforeAutospacing="1" w:after="100" w:afterAutospacing="1"/>
        <w:jc w:val="left"/>
      </w:pPr>
      <w:r>
        <w:t>wykonania nowej instalacji oświetleniowej</w:t>
      </w:r>
      <w:r w:rsidR="00963F7E">
        <w:t>.</w:t>
      </w:r>
    </w:p>
    <w:p w14:paraId="23F83C9F" w14:textId="2BF82521" w:rsidR="00AF7FE4" w:rsidRDefault="00AF7FE4" w:rsidP="00773FEE">
      <w:pPr>
        <w:numPr>
          <w:ilvl w:val="0"/>
          <w:numId w:val="35"/>
        </w:numPr>
        <w:spacing w:before="100" w:beforeAutospacing="1" w:after="100" w:afterAutospacing="1"/>
        <w:jc w:val="left"/>
      </w:pPr>
      <w:r>
        <w:t xml:space="preserve">wykonania oświetlenia głównego w formie liniowego LED prowadzonego wzdłuż </w:t>
      </w:r>
      <w:r w:rsidRPr="002153CE">
        <w:t>sklepienia</w:t>
      </w:r>
      <w:r w:rsidR="00963F7E" w:rsidRPr="002153CE">
        <w:t>.</w:t>
      </w:r>
      <w:r w:rsidR="00AF7797" w:rsidRPr="002153CE">
        <w:t xml:space="preserve"> Zastosować taśmę LED COB 48V 4000K w profilach aluminiowych do montażu wpuszczanego wyposażonych w klosz mleczny. Zastosować zasilacz LED 48V na szynę DIN o mocy dopasowanej do zastosowanych taśm LED. Zasilacz zainstalować w tablicy rozdzielczej.</w:t>
      </w:r>
    </w:p>
    <w:p w14:paraId="053A59E9" w14:textId="77777777" w:rsidR="00AF7FE4" w:rsidRDefault="00AF7FE4" w:rsidP="00773FEE">
      <w:pPr>
        <w:numPr>
          <w:ilvl w:val="0"/>
          <w:numId w:val="35"/>
        </w:numPr>
        <w:spacing w:before="100" w:beforeAutospacing="1" w:after="100" w:afterAutospacing="1"/>
        <w:jc w:val="left"/>
      </w:pPr>
      <w:r>
        <w:t>wykonania oświetlenia uzupełniającego w strefach wypoczynku</w:t>
      </w:r>
      <w:r w:rsidR="00963F7E">
        <w:t>.</w:t>
      </w:r>
    </w:p>
    <w:p w14:paraId="2A97F153" w14:textId="77777777" w:rsidR="00AF7FE4" w:rsidRDefault="00AF7FE4" w:rsidP="00773FEE">
      <w:pPr>
        <w:numPr>
          <w:ilvl w:val="0"/>
          <w:numId w:val="35"/>
        </w:numPr>
        <w:spacing w:before="100" w:beforeAutospacing="1" w:after="100" w:afterAutospacing="1"/>
        <w:jc w:val="left"/>
      </w:pPr>
      <w:r>
        <w:t>zapewnienia zasilania elementów dodatkowych, np. oświetlenia dekoracyjnego</w:t>
      </w:r>
      <w:r w:rsidR="00963F7E">
        <w:t>.</w:t>
      </w:r>
    </w:p>
    <w:p w14:paraId="2211C10A" w14:textId="77777777" w:rsidR="001F5E4A" w:rsidRDefault="00AF7FE4" w:rsidP="00773FEE">
      <w:pPr>
        <w:numPr>
          <w:ilvl w:val="0"/>
          <w:numId w:val="35"/>
        </w:numPr>
        <w:spacing w:before="100" w:beforeAutospacing="1" w:after="100" w:afterAutospacing="1"/>
        <w:jc w:val="left"/>
      </w:pPr>
      <w:r>
        <w:t>wykonania gniazd oraz łączników zgodnie z załącznikiem do programu funkcjonalno-użytkowego.</w:t>
      </w:r>
    </w:p>
    <w:p w14:paraId="457F1327" w14:textId="77777777" w:rsidR="00AF7FE4" w:rsidRPr="00826485" w:rsidRDefault="00AF7FE4" w:rsidP="00826485">
      <w:pPr>
        <w:rPr>
          <w:b/>
        </w:rPr>
      </w:pPr>
      <w:r w:rsidRPr="00826485">
        <w:rPr>
          <w:b/>
        </w:rPr>
        <w:t>Uwagi końcowe</w:t>
      </w:r>
    </w:p>
    <w:p w14:paraId="370E86F3" w14:textId="77777777" w:rsidR="00AF7FE4" w:rsidRDefault="00AF7FE4" w:rsidP="00773FEE">
      <w:pPr>
        <w:numPr>
          <w:ilvl w:val="0"/>
          <w:numId w:val="36"/>
        </w:numPr>
        <w:spacing w:before="100" w:beforeAutospacing="1" w:after="100" w:afterAutospacing="1"/>
        <w:jc w:val="left"/>
      </w:pPr>
      <w:r>
        <w:t xml:space="preserve">Należy zachować istniejącą posadzkę jako rozwiązanie ekonomiczne i funkcjonalne. </w:t>
      </w:r>
    </w:p>
    <w:p w14:paraId="435BF291" w14:textId="77777777" w:rsidR="00AF7FE4" w:rsidRDefault="00AF7FE4" w:rsidP="00773FEE">
      <w:pPr>
        <w:numPr>
          <w:ilvl w:val="0"/>
          <w:numId w:val="36"/>
        </w:numPr>
        <w:spacing w:before="100" w:beforeAutospacing="1" w:after="100" w:afterAutospacing="1"/>
        <w:jc w:val="left"/>
      </w:pPr>
      <w:r>
        <w:t xml:space="preserve">Wszystkie nowe elementy wykończeniowe muszą być dostosowane do warunków piwnicznych. </w:t>
      </w:r>
    </w:p>
    <w:p w14:paraId="397579CC" w14:textId="77777777" w:rsidR="00AF7FE4" w:rsidRDefault="00AF7FE4" w:rsidP="00773FEE">
      <w:pPr>
        <w:numPr>
          <w:ilvl w:val="0"/>
          <w:numId w:val="36"/>
        </w:numPr>
        <w:spacing w:before="100" w:beforeAutospacing="1" w:after="100" w:afterAutospacing="1"/>
        <w:jc w:val="left"/>
      </w:pPr>
      <w:r>
        <w:t xml:space="preserve">Materiały powinny być odporne na intensywne użytkowanie. </w:t>
      </w:r>
    </w:p>
    <w:p w14:paraId="6ACE47C5" w14:textId="77777777" w:rsidR="00AF7FE4" w:rsidRDefault="00AF7FE4" w:rsidP="00773FEE">
      <w:pPr>
        <w:numPr>
          <w:ilvl w:val="0"/>
          <w:numId w:val="36"/>
        </w:numPr>
        <w:spacing w:before="100" w:beforeAutospacing="1" w:after="100" w:afterAutospacing="1"/>
        <w:jc w:val="left"/>
      </w:pPr>
      <w:r>
        <w:t>Kolorystyka i charakter wnętrza muszą być zgodne z wizualizacjami.</w:t>
      </w:r>
    </w:p>
    <w:p w14:paraId="06A44768" w14:textId="77777777" w:rsidR="009E55B5" w:rsidRPr="009E55B5" w:rsidRDefault="009E55B5" w:rsidP="00F552BB"/>
    <w:p w14:paraId="6754178D" w14:textId="4DA4C436" w:rsidR="002F5B27" w:rsidRDefault="002F5B27" w:rsidP="005B2322">
      <w:pPr>
        <w:pStyle w:val="Podtytu2"/>
        <w:numPr>
          <w:ilvl w:val="2"/>
          <w:numId w:val="5"/>
        </w:numPr>
      </w:pPr>
      <w:bookmarkStart w:id="20" w:name="_Toc227231637"/>
      <w:r>
        <w:lastRenderedPageBreak/>
        <w:t xml:space="preserve">Wytyczne do pomieszczenia nr 6 – </w:t>
      </w:r>
      <w:r w:rsidR="00AF7797">
        <w:t>Strefa relak</w:t>
      </w:r>
      <w:r w:rsidR="00D410A7">
        <w:t>s</w:t>
      </w:r>
      <w:r w:rsidR="00AF7797">
        <w:t>u</w:t>
      </w:r>
      <w:bookmarkEnd w:id="20"/>
    </w:p>
    <w:p w14:paraId="201873F6" w14:textId="77777777" w:rsidR="00AF7FE4" w:rsidRPr="00826485" w:rsidRDefault="00AF7FE4" w:rsidP="00826485">
      <w:pPr>
        <w:rPr>
          <w:b/>
          <w:sz w:val="27"/>
        </w:rPr>
      </w:pPr>
      <w:r w:rsidRPr="00826485">
        <w:rPr>
          <w:b/>
        </w:rPr>
        <w:t>Stan istniejący</w:t>
      </w:r>
    </w:p>
    <w:p w14:paraId="652561E2" w14:textId="77777777" w:rsidR="00AF7FE4" w:rsidRDefault="00AF7FE4" w:rsidP="00B3596D">
      <w:pPr>
        <w:pStyle w:val="NormalnyWeb"/>
        <w:spacing w:line="360" w:lineRule="auto"/>
        <w:jc w:val="both"/>
      </w:pPr>
      <w:r>
        <w:t>Pomieszczenie zlokalizowane jest w części piwnicznej budynku, posiada sklepienie łukowe oraz podziały przestrzenne wynikające z konstrukcji. Ściany wykończone są tynkiem strukturalnym, a posadzka płytkami ceramicznymi. W pomieszczeniu występują okna doświetlające przewidziane do wymiany. Istniejące wyposażenie nie jest przystosowane do planowanej funkcji.</w:t>
      </w:r>
    </w:p>
    <w:p w14:paraId="6628F9CF" w14:textId="77777777" w:rsidR="00AF7FE4" w:rsidRPr="00826485" w:rsidRDefault="00AF7FE4" w:rsidP="00826485">
      <w:pPr>
        <w:rPr>
          <w:b/>
        </w:rPr>
      </w:pPr>
      <w:r w:rsidRPr="00826485">
        <w:rPr>
          <w:b/>
        </w:rPr>
        <w:t>Prace rozbiórkowe</w:t>
      </w:r>
    </w:p>
    <w:p w14:paraId="4D046AD1" w14:textId="77777777" w:rsidR="00AF7FE4" w:rsidRDefault="00AF7FE4" w:rsidP="00F552BB">
      <w:pPr>
        <w:pStyle w:val="NormalnyWeb"/>
        <w:spacing w:line="360" w:lineRule="auto"/>
      </w:pPr>
      <w:r>
        <w:t>Wykonawca zobowiązany jest do:</w:t>
      </w:r>
    </w:p>
    <w:p w14:paraId="3D82ADFD" w14:textId="77777777" w:rsidR="00AF7FE4" w:rsidRDefault="00AF7FE4" w:rsidP="00773FEE">
      <w:pPr>
        <w:numPr>
          <w:ilvl w:val="0"/>
          <w:numId w:val="37"/>
        </w:numPr>
        <w:spacing w:before="100" w:beforeAutospacing="1" w:after="100" w:afterAutospacing="1"/>
        <w:jc w:val="left"/>
      </w:pPr>
      <w:r>
        <w:t>demontażu istniejących opraw oświetleniowych</w:t>
      </w:r>
      <w:r w:rsidR="00963F7E">
        <w:t>.</w:t>
      </w:r>
    </w:p>
    <w:p w14:paraId="5959A97C" w14:textId="77777777" w:rsidR="00AF7FE4" w:rsidRDefault="00AF7FE4" w:rsidP="00773FEE">
      <w:pPr>
        <w:numPr>
          <w:ilvl w:val="0"/>
          <w:numId w:val="37"/>
        </w:numPr>
        <w:spacing w:before="100" w:beforeAutospacing="1" w:after="100" w:afterAutospacing="1"/>
        <w:jc w:val="left"/>
      </w:pPr>
      <w:r>
        <w:t>demontażu elementów kolidujących z nowym układem funkcjonalnym</w:t>
      </w:r>
      <w:r w:rsidR="00963F7E">
        <w:t>.</w:t>
      </w:r>
      <w:r>
        <w:t xml:space="preserve"> </w:t>
      </w:r>
    </w:p>
    <w:p w14:paraId="5FC7ED6F" w14:textId="77777777" w:rsidR="00AF7FE4" w:rsidRDefault="00AF7FE4" w:rsidP="00773FEE">
      <w:pPr>
        <w:numPr>
          <w:ilvl w:val="0"/>
          <w:numId w:val="37"/>
        </w:numPr>
        <w:spacing w:before="100" w:beforeAutospacing="1" w:after="100" w:afterAutospacing="1"/>
        <w:jc w:val="left"/>
      </w:pPr>
      <w:r>
        <w:t>usunięcia tynku strukturalnego ze ścian</w:t>
      </w:r>
      <w:r w:rsidR="00963F7E">
        <w:t>.</w:t>
      </w:r>
    </w:p>
    <w:p w14:paraId="13ECB10A" w14:textId="77777777" w:rsidR="00AF7FE4" w:rsidRDefault="00AF7FE4" w:rsidP="00773FEE">
      <w:pPr>
        <w:numPr>
          <w:ilvl w:val="0"/>
          <w:numId w:val="37"/>
        </w:numPr>
        <w:spacing w:before="100" w:beforeAutospacing="1" w:after="100" w:afterAutospacing="1"/>
        <w:jc w:val="left"/>
      </w:pPr>
      <w:r>
        <w:t>przygotowania powierzchni pod nowe wykończenia</w:t>
      </w:r>
      <w:r w:rsidR="00963F7E">
        <w:t>.</w:t>
      </w:r>
    </w:p>
    <w:p w14:paraId="7A508DD1" w14:textId="77777777" w:rsidR="00AF7FE4" w:rsidRDefault="00AF7FE4" w:rsidP="00773FEE">
      <w:pPr>
        <w:numPr>
          <w:ilvl w:val="0"/>
          <w:numId w:val="37"/>
        </w:numPr>
        <w:spacing w:before="100" w:beforeAutospacing="1" w:after="100" w:afterAutospacing="1"/>
        <w:jc w:val="left"/>
      </w:pPr>
      <w:r>
        <w:t>demontażu istniejących okien.</w:t>
      </w:r>
    </w:p>
    <w:p w14:paraId="7F5D8C2C" w14:textId="77777777" w:rsidR="00B3596D" w:rsidRDefault="00B3596D" w:rsidP="00773FEE">
      <w:pPr>
        <w:numPr>
          <w:ilvl w:val="0"/>
          <w:numId w:val="37"/>
        </w:numPr>
        <w:spacing w:before="100" w:beforeAutospacing="1" w:after="100" w:afterAutospacing="1"/>
        <w:jc w:val="left"/>
      </w:pPr>
      <w:r>
        <w:t xml:space="preserve">demontażu istniejącej zabudowy g-k imitującej łuk. </w:t>
      </w:r>
    </w:p>
    <w:p w14:paraId="42D780ED" w14:textId="77777777" w:rsidR="00AF7FE4" w:rsidRPr="00826485" w:rsidRDefault="00AF7FE4" w:rsidP="00826485">
      <w:pPr>
        <w:rPr>
          <w:b/>
        </w:rPr>
      </w:pPr>
      <w:r w:rsidRPr="00826485">
        <w:rPr>
          <w:b/>
        </w:rPr>
        <w:t>Wykończenie wnętrza</w:t>
      </w:r>
    </w:p>
    <w:p w14:paraId="6079D132" w14:textId="77777777" w:rsidR="00AF7FE4" w:rsidRPr="00826485" w:rsidRDefault="00AF7FE4" w:rsidP="00826485">
      <w:pPr>
        <w:rPr>
          <w:i/>
        </w:rPr>
      </w:pPr>
      <w:r w:rsidRPr="00826485">
        <w:rPr>
          <w:i/>
        </w:rPr>
        <w:t>Posadzka</w:t>
      </w:r>
    </w:p>
    <w:p w14:paraId="3C5B67D8" w14:textId="77777777" w:rsidR="00AF7FE4" w:rsidRDefault="00AF7FE4" w:rsidP="00773FEE">
      <w:pPr>
        <w:numPr>
          <w:ilvl w:val="0"/>
          <w:numId w:val="38"/>
        </w:numPr>
        <w:spacing w:before="100" w:beforeAutospacing="1" w:after="100" w:afterAutospacing="1"/>
        <w:jc w:val="left"/>
      </w:pPr>
      <w:r>
        <w:t xml:space="preserve">Wykonanie nowej posadzki z wykładziny dywanowej </w:t>
      </w:r>
      <w:r w:rsidR="008B3196">
        <w:t>na istniejących</w:t>
      </w:r>
      <w:r>
        <w:t xml:space="preserve"> płytkach.</w:t>
      </w:r>
    </w:p>
    <w:p w14:paraId="19ABACE7" w14:textId="77777777" w:rsidR="008B3196" w:rsidRDefault="008B3196" w:rsidP="00773FEE">
      <w:pPr>
        <w:numPr>
          <w:ilvl w:val="0"/>
          <w:numId w:val="38"/>
        </w:numPr>
        <w:spacing w:before="100" w:beforeAutospacing="1" w:after="100" w:afterAutospacing="1"/>
        <w:jc w:val="left"/>
      </w:pPr>
      <w:r>
        <w:t>Przy ścianach należy wykonać cokoliki w kolorze białym, zgodnie z przyjętą wizualizacją.</w:t>
      </w:r>
    </w:p>
    <w:p w14:paraId="6A14CED1" w14:textId="77777777" w:rsidR="00AF7FE4" w:rsidRDefault="00AF7FE4" w:rsidP="00773FEE">
      <w:pPr>
        <w:numPr>
          <w:ilvl w:val="0"/>
          <w:numId w:val="38"/>
        </w:numPr>
        <w:spacing w:before="100" w:beforeAutospacing="1" w:after="100" w:afterAutospacing="1"/>
        <w:jc w:val="left"/>
      </w:pPr>
      <w:r>
        <w:t xml:space="preserve">Posadzka powinna poprawiać komfort akustyczny i użytkowy. </w:t>
      </w:r>
    </w:p>
    <w:p w14:paraId="3B4F0AE8" w14:textId="77777777" w:rsidR="00AF7FE4" w:rsidRPr="00826485" w:rsidRDefault="00AF7FE4" w:rsidP="00826485">
      <w:pPr>
        <w:rPr>
          <w:i/>
        </w:rPr>
      </w:pPr>
      <w:r w:rsidRPr="00826485">
        <w:rPr>
          <w:i/>
        </w:rPr>
        <w:t>Ściany</w:t>
      </w:r>
    </w:p>
    <w:p w14:paraId="62623E18" w14:textId="77777777" w:rsidR="00AF7FE4" w:rsidRDefault="00AF7FE4" w:rsidP="00773FEE">
      <w:pPr>
        <w:numPr>
          <w:ilvl w:val="0"/>
          <w:numId w:val="39"/>
        </w:numPr>
        <w:spacing w:before="100" w:beforeAutospacing="1" w:after="100" w:afterAutospacing="1"/>
        <w:jc w:val="left"/>
      </w:pPr>
      <w:r>
        <w:t xml:space="preserve">Wyrównanie powierzchni po usunięciu tynku strukturalnego. </w:t>
      </w:r>
    </w:p>
    <w:p w14:paraId="6DF51A6C" w14:textId="77777777" w:rsidR="00AF7FE4" w:rsidRDefault="00AF7FE4" w:rsidP="00773FEE">
      <w:pPr>
        <w:numPr>
          <w:ilvl w:val="0"/>
          <w:numId w:val="39"/>
        </w:numPr>
        <w:spacing w:before="100" w:beforeAutospacing="1" w:after="100" w:afterAutospacing="1"/>
        <w:jc w:val="left"/>
      </w:pPr>
      <w:r>
        <w:t xml:space="preserve">Malowanie w jasnej kolorystyce. </w:t>
      </w:r>
    </w:p>
    <w:p w14:paraId="6F039D2A" w14:textId="77777777" w:rsidR="00AF7FE4" w:rsidRDefault="001F5E4A" w:rsidP="00773FEE">
      <w:pPr>
        <w:numPr>
          <w:ilvl w:val="0"/>
          <w:numId w:val="39"/>
        </w:numPr>
        <w:spacing w:before="100" w:beforeAutospacing="1" w:after="100" w:afterAutospacing="1"/>
      </w:pPr>
      <w:r>
        <w:t>Wykonanie ścian akcentowych, w tym w szczególności zastosowanie fototapety (600x200 cm) na wybranej ścianie, zgodnie z koncepcją aranżacyjną oraz wizualizacją.</w:t>
      </w:r>
    </w:p>
    <w:p w14:paraId="78B13EE1" w14:textId="77777777" w:rsidR="00AF7FE4" w:rsidRDefault="00AF7FE4" w:rsidP="00773FEE">
      <w:pPr>
        <w:numPr>
          <w:ilvl w:val="0"/>
          <w:numId w:val="39"/>
        </w:numPr>
        <w:spacing w:before="100" w:beforeAutospacing="1" w:after="100" w:afterAutospacing="1"/>
        <w:jc w:val="left"/>
      </w:pPr>
      <w:r>
        <w:lastRenderedPageBreak/>
        <w:t xml:space="preserve">Montaż lameli drewnopodobnych w wybranych strefach. </w:t>
      </w:r>
    </w:p>
    <w:p w14:paraId="42C629DC" w14:textId="77777777" w:rsidR="00AF7FE4" w:rsidRPr="00826485" w:rsidRDefault="00AF7FE4" w:rsidP="00826485">
      <w:pPr>
        <w:rPr>
          <w:i/>
        </w:rPr>
      </w:pPr>
      <w:r w:rsidRPr="00826485">
        <w:rPr>
          <w:i/>
        </w:rPr>
        <w:t>Sufit</w:t>
      </w:r>
    </w:p>
    <w:p w14:paraId="4740BAF5" w14:textId="77777777" w:rsidR="00AF7FE4" w:rsidRDefault="00AF7FE4" w:rsidP="00773FEE">
      <w:pPr>
        <w:numPr>
          <w:ilvl w:val="0"/>
          <w:numId w:val="40"/>
        </w:numPr>
        <w:spacing w:before="100" w:beforeAutospacing="1" w:after="100" w:afterAutospacing="1"/>
        <w:jc w:val="left"/>
      </w:pPr>
      <w:r>
        <w:t xml:space="preserve">Zachowanie istniejącej formy sklepienia. </w:t>
      </w:r>
    </w:p>
    <w:p w14:paraId="19512146" w14:textId="77777777" w:rsidR="00AF7FE4" w:rsidRDefault="00AF7FE4" w:rsidP="00773FEE">
      <w:pPr>
        <w:numPr>
          <w:ilvl w:val="0"/>
          <w:numId w:val="40"/>
        </w:numPr>
        <w:spacing w:before="100" w:beforeAutospacing="1" w:after="100" w:afterAutospacing="1"/>
        <w:jc w:val="left"/>
      </w:pPr>
      <w:r>
        <w:t xml:space="preserve">Malowanie na kolor biały. </w:t>
      </w:r>
    </w:p>
    <w:p w14:paraId="58762CDB" w14:textId="77777777" w:rsidR="00AF7FE4" w:rsidRDefault="00AF7FE4" w:rsidP="00773FEE">
      <w:pPr>
        <w:numPr>
          <w:ilvl w:val="0"/>
          <w:numId w:val="40"/>
        </w:numPr>
        <w:spacing w:before="100" w:beforeAutospacing="1" w:after="100" w:afterAutospacing="1"/>
        <w:jc w:val="left"/>
      </w:pPr>
      <w:r>
        <w:t xml:space="preserve">Integracja oświetlenia technicznego. </w:t>
      </w:r>
    </w:p>
    <w:p w14:paraId="48A3B0C3" w14:textId="77777777" w:rsidR="0006221B" w:rsidRPr="00CE20CD" w:rsidRDefault="0006221B" w:rsidP="0006221B">
      <w:pPr>
        <w:rPr>
          <w:b/>
        </w:rPr>
      </w:pPr>
      <w:r w:rsidRPr="00CE20CD">
        <w:rPr>
          <w:b/>
        </w:rPr>
        <w:t>Stolarka okienna</w:t>
      </w:r>
    </w:p>
    <w:p w14:paraId="4AC1158F" w14:textId="77777777" w:rsidR="0006221B" w:rsidRDefault="0006221B" w:rsidP="0006221B">
      <w:pPr>
        <w:pStyle w:val="NormalnyWeb"/>
        <w:spacing w:line="360" w:lineRule="auto"/>
      </w:pPr>
      <w:r>
        <w:t>Wykonawca zobowiązany jest do:</w:t>
      </w:r>
    </w:p>
    <w:p w14:paraId="6C64FE4A" w14:textId="77777777" w:rsidR="0006221B" w:rsidRDefault="0006221B" w:rsidP="00773FEE">
      <w:pPr>
        <w:numPr>
          <w:ilvl w:val="0"/>
          <w:numId w:val="72"/>
        </w:numPr>
        <w:spacing w:before="100" w:beforeAutospacing="1" w:after="100" w:afterAutospacing="1"/>
        <w:jc w:val="left"/>
      </w:pPr>
      <w:r>
        <w:t>demontażu istniejących 3 szt. okna (50x80 cm) i wymiany na nowe z profili PCV</w:t>
      </w:r>
      <w:r w:rsidR="002747EA">
        <w:t>.</w:t>
      </w:r>
    </w:p>
    <w:p w14:paraId="797C59EF" w14:textId="77777777" w:rsidR="0006221B" w:rsidRDefault="0006221B" w:rsidP="00773FEE">
      <w:pPr>
        <w:numPr>
          <w:ilvl w:val="0"/>
          <w:numId w:val="72"/>
        </w:numPr>
        <w:spacing w:before="100" w:beforeAutospacing="1" w:after="100" w:afterAutospacing="1"/>
        <w:jc w:val="left"/>
      </w:pPr>
      <w:r>
        <w:t>zastosowania pakietów trzyszybowych</w:t>
      </w:r>
      <w:r w:rsidR="002747EA">
        <w:t>.</w:t>
      </w:r>
      <w:r>
        <w:t xml:space="preserve"> </w:t>
      </w:r>
    </w:p>
    <w:p w14:paraId="32932C2C" w14:textId="77777777" w:rsidR="0006221B" w:rsidRDefault="0006221B" w:rsidP="00773FEE">
      <w:pPr>
        <w:numPr>
          <w:ilvl w:val="0"/>
          <w:numId w:val="72"/>
        </w:numPr>
        <w:spacing w:before="100" w:beforeAutospacing="1" w:after="100" w:afterAutospacing="1"/>
        <w:jc w:val="left"/>
      </w:pPr>
      <w:r>
        <w:t xml:space="preserve">zastosowanie okien o współczynniku przenikania ciepła </w:t>
      </w:r>
      <w:proofErr w:type="spellStart"/>
      <w:r>
        <w:t>Uw</w:t>
      </w:r>
      <w:proofErr w:type="spellEnd"/>
      <w:r>
        <w:t xml:space="preserve"> ≤ 0,9 W/m²K</w:t>
      </w:r>
      <w:r w:rsidR="002747EA">
        <w:t>.</w:t>
      </w:r>
      <w:r>
        <w:t xml:space="preserve"> </w:t>
      </w:r>
    </w:p>
    <w:p w14:paraId="531261AF" w14:textId="77777777" w:rsidR="0006221B" w:rsidRDefault="0006221B" w:rsidP="00773FEE">
      <w:pPr>
        <w:numPr>
          <w:ilvl w:val="0"/>
          <w:numId w:val="72"/>
        </w:numPr>
        <w:spacing w:before="100" w:beforeAutospacing="1" w:after="100" w:afterAutospacing="1"/>
        <w:jc w:val="left"/>
      </w:pPr>
      <w:r>
        <w:t>wyposażenia okien w nawiewniki powietrza</w:t>
      </w:r>
      <w:r w:rsidR="002747EA">
        <w:t>.</w:t>
      </w:r>
      <w:r>
        <w:t xml:space="preserve"> </w:t>
      </w:r>
    </w:p>
    <w:p w14:paraId="033A5E47" w14:textId="77777777" w:rsidR="0006221B" w:rsidRDefault="0006221B" w:rsidP="00773FEE">
      <w:pPr>
        <w:numPr>
          <w:ilvl w:val="0"/>
          <w:numId w:val="72"/>
        </w:numPr>
        <w:spacing w:before="100" w:beforeAutospacing="1" w:after="100" w:afterAutospacing="1"/>
        <w:jc w:val="left"/>
      </w:pPr>
      <w:r>
        <w:t xml:space="preserve">wykonania montażu zgodnie z wytycznymi producenta. </w:t>
      </w:r>
    </w:p>
    <w:p w14:paraId="713F8C40" w14:textId="77777777" w:rsidR="001512CD" w:rsidRPr="001512CD" w:rsidRDefault="001512CD" w:rsidP="001512CD">
      <w:pPr>
        <w:rPr>
          <w:b/>
        </w:rPr>
      </w:pPr>
      <w:r w:rsidRPr="001512CD">
        <w:rPr>
          <w:b/>
        </w:rPr>
        <w:t>Instalacje sanitarne</w:t>
      </w:r>
    </w:p>
    <w:p w14:paraId="2DF477E0" w14:textId="77777777" w:rsidR="001512CD" w:rsidRDefault="001512CD" w:rsidP="00773FEE">
      <w:pPr>
        <w:numPr>
          <w:ilvl w:val="0"/>
          <w:numId w:val="74"/>
        </w:numPr>
        <w:spacing w:before="100" w:beforeAutospacing="1" w:after="100" w:afterAutospacing="1"/>
        <w:jc w:val="left"/>
      </w:pPr>
      <w:r>
        <w:t>Istniejące grzejniki (3 szt. - 800x600 z podejściem bocznym) należy zdemontować i wymienić na nowe, dostosowane do parametrów instalacji.</w:t>
      </w:r>
    </w:p>
    <w:p w14:paraId="16A7AA43" w14:textId="77777777" w:rsidR="001512CD" w:rsidRDefault="001512CD" w:rsidP="00773FEE">
      <w:pPr>
        <w:numPr>
          <w:ilvl w:val="0"/>
          <w:numId w:val="74"/>
        </w:numPr>
        <w:spacing w:before="100" w:beforeAutospacing="1" w:after="100" w:afterAutospacing="1"/>
        <w:jc w:val="left"/>
      </w:pPr>
      <w:r>
        <w:t>Należy pozostawić wyłącznie instalacje wymagane dla pomieszczeń przyległych.</w:t>
      </w:r>
    </w:p>
    <w:p w14:paraId="393B96AB" w14:textId="77777777" w:rsidR="00AF7FE4" w:rsidRPr="00826485" w:rsidRDefault="00AF7FE4" w:rsidP="00826485">
      <w:pPr>
        <w:rPr>
          <w:b/>
        </w:rPr>
      </w:pPr>
      <w:r w:rsidRPr="00826485">
        <w:rPr>
          <w:b/>
        </w:rPr>
        <w:t>Instalacja elektryczna</w:t>
      </w:r>
    </w:p>
    <w:p w14:paraId="3E0FFF27" w14:textId="77777777" w:rsidR="00AF7FE4" w:rsidRDefault="00AF7FE4" w:rsidP="00F552BB">
      <w:pPr>
        <w:pStyle w:val="NormalnyWeb"/>
        <w:spacing w:line="360" w:lineRule="auto"/>
      </w:pPr>
      <w:r>
        <w:t>Wykonawca zobowiązany jest do:</w:t>
      </w:r>
    </w:p>
    <w:p w14:paraId="06BC5DA1" w14:textId="77777777" w:rsidR="00AF7FE4" w:rsidRDefault="009F41C6" w:rsidP="00773FEE">
      <w:pPr>
        <w:numPr>
          <w:ilvl w:val="0"/>
          <w:numId w:val="41"/>
        </w:numPr>
        <w:spacing w:before="100" w:beforeAutospacing="1" w:after="100" w:afterAutospacing="1"/>
        <w:jc w:val="left"/>
      </w:pPr>
      <w:r>
        <w:t>w</w:t>
      </w:r>
      <w:r w:rsidR="00AF7FE4">
        <w:t>ykonania nowej instalacji elektrycznej</w:t>
      </w:r>
      <w:r w:rsidR="00231D5F">
        <w:t>.</w:t>
      </w:r>
    </w:p>
    <w:p w14:paraId="03609088" w14:textId="77777777" w:rsidR="00AF7FE4" w:rsidRDefault="009F41C6" w:rsidP="00773FEE">
      <w:pPr>
        <w:numPr>
          <w:ilvl w:val="0"/>
          <w:numId w:val="41"/>
        </w:numPr>
        <w:spacing w:before="100" w:beforeAutospacing="1" w:after="100" w:afterAutospacing="1"/>
        <w:jc w:val="left"/>
      </w:pPr>
      <w:r>
        <w:t>w</w:t>
      </w:r>
      <w:r w:rsidR="00AF7FE4">
        <w:t>ykonania oświetlenia głównego w systemie szynowym z reflektorami</w:t>
      </w:r>
      <w:r w:rsidR="00231D5F">
        <w:t>.</w:t>
      </w:r>
      <w:r w:rsidR="00AF7FE4">
        <w:t xml:space="preserve"> </w:t>
      </w:r>
    </w:p>
    <w:p w14:paraId="2A9556DF" w14:textId="77777777" w:rsidR="00AF7FE4" w:rsidRDefault="009F41C6" w:rsidP="00773FEE">
      <w:pPr>
        <w:numPr>
          <w:ilvl w:val="0"/>
          <w:numId w:val="41"/>
        </w:numPr>
        <w:spacing w:before="100" w:beforeAutospacing="1" w:after="100" w:afterAutospacing="1"/>
        <w:jc w:val="left"/>
      </w:pPr>
      <w:r>
        <w:t>w</w:t>
      </w:r>
      <w:r w:rsidR="00AF7FE4">
        <w:t>ykonania oświetlenia strefowego dla stref wypoczynku i multimediów</w:t>
      </w:r>
      <w:r w:rsidR="00231D5F">
        <w:t>.</w:t>
      </w:r>
      <w:r w:rsidR="00AF7FE4">
        <w:t xml:space="preserve"> </w:t>
      </w:r>
    </w:p>
    <w:p w14:paraId="3E327BF5" w14:textId="77777777" w:rsidR="00AF7FE4" w:rsidRDefault="009F41C6" w:rsidP="00773FEE">
      <w:pPr>
        <w:numPr>
          <w:ilvl w:val="0"/>
          <w:numId w:val="41"/>
        </w:numPr>
        <w:spacing w:before="100" w:beforeAutospacing="1" w:after="100" w:afterAutospacing="1"/>
        <w:jc w:val="left"/>
      </w:pPr>
      <w:r>
        <w:t>z</w:t>
      </w:r>
      <w:r w:rsidR="00AF7FE4">
        <w:t>apewnienia zasilania urządzeń, w tym TV i sprzętu rekreacyjnego</w:t>
      </w:r>
      <w:r w:rsidR="00231D5F">
        <w:t>.</w:t>
      </w:r>
    </w:p>
    <w:p w14:paraId="31CA42C4" w14:textId="77777777" w:rsidR="00AF7FE4" w:rsidRDefault="009F41C6" w:rsidP="00773FEE">
      <w:pPr>
        <w:numPr>
          <w:ilvl w:val="0"/>
          <w:numId w:val="41"/>
        </w:numPr>
        <w:spacing w:before="100" w:beforeAutospacing="1" w:after="100" w:afterAutospacing="1"/>
        <w:jc w:val="left"/>
      </w:pPr>
      <w:r>
        <w:t>w</w:t>
      </w:r>
      <w:r w:rsidR="00AF7FE4">
        <w:t xml:space="preserve">ykonania gniazd oraz łączników zgodnie z załącznikiem do programu funkcjonalno-użytkowego. </w:t>
      </w:r>
    </w:p>
    <w:p w14:paraId="37702E19" w14:textId="77777777" w:rsidR="00AF7FE4" w:rsidRPr="00826485" w:rsidRDefault="00AF7FE4" w:rsidP="00826485">
      <w:pPr>
        <w:rPr>
          <w:b/>
        </w:rPr>
      </w:pPr>
      <w:r w:rsidRPr="00826485">
        <w:rPr>
          <w:b/>
        </w:rPr>
        <w:lastRenderedPageBreak/>
        <w:t>Wentylacja</w:t>
      </w:r>
    </w:p>
    <w:p w14:paraId="65A54734" w14:textId="6A0C8188" w:rsidR="00AF7FE4" w:rsidRDefault="00AF7FE4" w:rsidP="00773FEE">
      <w:pPr>
        <w:numPr>
          <w:ilvl w:val="0"/>
          <w:numId w:val="42"/>
        </w:numPr>
        <w:spacing w:before="100" w:beforeAutospacing="1" w:after="100" w:afterAutospacing="1"/>
        <w:jc w:val="left"/>
      </w:pPr>
      <w:r>
        <w:t>Należy wykorzystać instalację wentylacyjną</w:t>
      </w:r>
      <w:r w:rsidR="007216D6">
        <w:t xml:space="preserve"> (zgodnie z założeniami opisanymi </w:t>
      </w:r>
      <w:r w:rsidR="00370169">
        <w:t>dla pomieszczenia „</w:t>
      </w:r>
      <w:r w:rsidR="00AF7797">
        <w:t>Sala szkoleniowa BK</w:t>
      </w:r>
      <w:r w:rsidR="00370169">
        <w:t>”)</w:t>
      </w:r>
      <w:r>
        <w:t xml:space="preserve">. </w:t>
      </w:r>
    </w:p>
    <w:p w14:paraId="10A972BB" w14:textId="77777777" w:rsidR="00AF7FE4" w:rsidRDefault="00AF7FE4" w:rsidP="00773FEE">
      <w:pPr>
        <w:numPr>
          <w:ilvl w:val="0"/>
          <w:numId w:val="42"/>
        </w:numPr>
        <w:spacing w:before="100" w:beforeAutospacing="1" w:after="100" w:afterAutospacing="1"/>
        <w:jc w:val="left"/>
      </w:pPr>
      <w:r>
        <w:t xml:space="preserve">Należy zapewnić odpowiednią wymianę powietrza. </w:t>
      </w:r>
    </w:p>
    <w:p w14:paraId="4FA3256F" w14:textId="77777777" w:rsidR="00AF7FE4" w:rsidRDefault="00AF7FE4" w:rsidP="00773FEE">
      <w:pPr>
        <w:numPr>
          <w:ilvl w:val="0"/>
          <w:numId w:val="42"/>
        </w:numPr>
        <w:spacing w:before="100" w:beforeAutospacing="1" w:after="100" w:afterAutospacing="1"/>
        <w:jc w:val="left"/>
      </w:pPr>
      <w:r>
        <w:t xml:space="preserve">Należy uwzględnić wymagania komfortu użytkowników właściwe dla pomieszczenia relaksu. </w:t>
      </w:r>
    </w:p>
    <w:p w14:paraId="40DFE153" w14:textId="77777777" w:rsidR="00956188" w:rsidRPr="00CE20CD" w:rsidRDefault="00956188" w:rsidP="00956188">
      <w:pPr>
        <w:rPr>
          <w:b/>
        </w:rPr>
      </w:pPr>
      <w:r w:rsidRPr="00CE20CD">
        <w:rPr>
          <w:b/>
        </w:rPr>
        <w:t>Wymagania ogólne</w:t>
      </w:r>
    </w:p>
    <w:p w14:paraId="67D40A5C" w14:textId="77777777" w:rsidR="00956188" w:rsidRDefault="00956188" w:rsidP="00773FEE">
      <w:pPr>
        <w:numPr>
          <w:ilvl w:val="0"/>
          <w:numId w:val="73"/>
        </w:numPr>
        <w:spacing w:before="100" w:beforeAutospacing="1" w:after="100" w:afterAutospacing="1"/>
        <w:jc w:val="left"/>
      </w:pPr>
      <w:r>
        <w:t xml:space="preserve">Wszystkie materiały i rozwiązania wymagają akceptacji Zamawiającego. </w:t>
      </w:r>
    </w:p>
    <w:p w14:paraId="4C9E6A20" w14:textId="77777777" w:rsidR="00956188" w:rsidRDefault="00956188" w:rsidP="00773FEE">
      <w:pPr>
        <w:numPr>
          <w:ilvl w:val="0"/>
          <w:numId w:val="73"/>
        </w:numPr>
        <w:spacing w:before="100" w:beforeAutospacing="1" w:after="100" w:afterAutospacing="1"/>
        <w:jc w:val="left"/>
      </w:pPr>
      <w:r>
        <w:t xml:space="preserve">Roboty należy wykonać zgodnie z obowiązującymi przepisami, normami oraz zasadami wiedzy technicznej. </w:t>
      </w:r>
    </w:p>
    <w:p w14:paraId="745A2D61" w14:textId="77777777" w:rsidR="00956188" w:rsidRDefault="00956188" w:rsidP="00773FEE">
      <w:pPr>
        <w:numPr>
          <w:ilvl w:val="0"/>
          <w:numId w:val="73"/>
        </w:numPr>
        <w:spacing w:before="100" w:beforeAutospacing="1" w:after="100" w:afterAutospacing="1"/>
        <w:jc w:val="left"/>
      </w:pPr>
      <w:r>
        <w:t>Wykonanie musi zapewniać trwałość, estetykę oraz zgodność z dokumentacją wizualną.</w:t>
      </w:r>
    </w:p>
    <w:p w14:paraId="428BE7B0" w14:textId="77777777" w:rsidR="00194D1A" w:rsidRDefault="00194D1A" w:rsidP="005B2322">
      <w:pPr>
        <w:pStyle w:val="Podtytu2"/>
        <w:numPr>
          <w:ilvl w:val="2"/>
          <w:numId w:val="5"/>
        </w:numPr>
      </w:pPr>
      <w:bookmarkStart w:id="21" w:name="_Toc227231638"/>
      <w:r>
        <w:t>Wytyczne do robót zewnętrznych</w:t>
      </w:r>
      <w:bookmarkEnd w:id="21"/>
    </w:p>
    <w:p w14:paraId="0C4411C0" w14:textId="77777777" w:rsidR="00AF7FE4" w:rsidRPr="00826485" w:rsidRDefault="00AF7FE4" w:rsidP="00826485">
      <w:pPr>
        <w:rPr>
          <w:b/>
          <w:sz w:val="27"/>
        </w:rPr>
      </w:pPr>
      <w:r w:rsidRPr="00826485">
        <w:rPr>
          <w:b/>
        </w:rPr>
        <w:t>Stan istniejący</w:t>
      </w:r>
    </w:p>
    <w:p w14:paraId="2A6998D1" w14:textId="4C54353C" w:rsidR="00AF7FE4" w:rsidRDefault="00AF7FE4" w:rsidP="00153E7B">
      <w:pPr>
        <w:pStyle w:val="NormalnyWeb"/>
        <w:spacing w:line="360" w:lineRule="auto"/>
        <w:jc w:val="both"/>
      </w:pPr>
      <w:r>
        <w:t>Istniejące wejście do budynku zlokalizowane jest w obniżeniu względem poziomu terenu i prowadzi poprzez schody terenowe wykonane z elementów prefabrykowanych oraz kostki betonowej. Układ komunikacyjny nie zapewnia pełnej dostępności dla osób z niepełnosprawnościami. Balustrady oraz pochwyty są w stanie technicznym wymagającym wymiany i nie spełniają aktualnych standardów. Murki oporowe wymagają odnowienia i poprawy estetyki. Istniejąca studzienka odwadniająca przed wejściem wymaga udrożnienia i wymiany.</w:t>
      </w:r>
    </w:p>
    <w:p w14:paraId="301847E5" w14:textId="77777777" w:rsidR="00AF7FE4" w:rsidRPr="00826485" w:rsidRDefault="00AF7FE4" w:rsidP="00826485">
      <w:pPr>
        <w:rPr>
          <w:b/>
        </w:rPr>
      </w:pPr>
      <w:r w:rsidRPr="00826485">
        <w:rPr>
          <w:b/>
        </w:rPr>
        <w:t>Prace rozbiórkowe</w:t>
      </w:r>
    </w:p>
    <w:p w14:paraId="2E8AD7FC" w14:textId="77777777" w:rsidR="00AF7FE4" w:rsidRDefault="00AF7FE4" w:rsidP="00F552BB">
      <w:pPr>
        <w:pStyle w:val="NormalnyWeb"/>
        <w:spacing w:line="360" w:lineRule="auto"/>
      </w:pPr>
      <w:r>
        <w:t>Wykonawca zobowiązany jest do:</w:t>
      </w:r>
    </w:p>
    <w:p w14:paraId="1F8CB671" w14:textId="77777777" w:rsidR="00AF7FE4" w:rsidRDefault="00F13659" w:rsidP="00773FEE">
      <w:pPr>
        <w:numPr>
          <w:ilvl w:val="0"/>
          <w:numId w:val="43"/>
        </w:numPr>
        <w:spacing w:before="100" w:beforeAutospacing="1" w:after="100" w:afterAutospacing="1"/>
        <w:jc w:val="left"/>
      </w:pPr>
      <w:r>
        <w:t>n</w:t>
      </w:r>
      <w:r w:rsidR="00153E7B">
        <w:t>adbudowie</w:t>
      </w:r>
      <w:r w:rsidR="00AF7FE4">
        <w:t xml:space="preserve"> istniejących schodów terenowych</w:t>
      </w:r>
      <w:r w:rsidR="00153E7B">
        <w:t>.</w:t>
      </w:r>
    </w:p>
    <w:p w14:paraId="743FC2FF" w14:textId="77777777" w:rsidR="00AF7FE4" w:rsidRDefault="00F13659" w:rsidP="00773FEE">
      <w:pPr>
        <w:numPr>
          <w:ilvl w:val="0"/>
          <w:numId w:val="43"/>
        </w:numPr>
        <w:spacing w:before="100" w:beforeAutospacing="1" w:after="100" w:afterAutospacing="1"/>
        <w:jc w:val="left"/>
      </w:pPr>
      <w:r>
        <w:t>d</w:t>
      </w:r>
      <w:r w:rsidR="00AF7FE4">
        <w:t>emontażu istniejących balustrad i pochwytów</w:t>
      </w:r>
      <w:r w:rsidR="00153E7B">
        <w:t>.</w:t>
      </w:r>
      <w:r w:rsidR="00AF7FE4">
        <w:t xml:space="preserve"> </w:t>
      </w:r>
    </w:p>
    <w:p w14:paraId="4D28A872" w14:textId="77777777" w:rsidR="00AF7FE4" w:rsidRDefault="00F13659" w:rsidP="00773FEE">
      <w:pPr>
        <w:numPr>
          <w:ilvl w:val="0"/>
          <w:numId w:val="43"/>
        </w:numPr>
        <w:spacing w:before="100" w:beforeAutospacing="1" w:after="100" w:afterAutospacing="1"/>
        <w:jc w:val="left"/>
      </w:pPr>
      <w:r>
        <w:t>r</w:t>
      </w:r>
      <w:r w:rsidR="00AF7FE4">
        <w:t>ozbiórki fragmentów nawierzchni kolidujących z projektowanym układem</w:t>
      </w:r>
      <w:r w:rsidR="00153E7B">
        <w:t>.</w:t>
      </w:r>
    </w:p>
    <w:p w14:paraId="2BD30857" w14:textId="77777777" w:rsidR="00AF7FE4" w:rsidRDefault="00F13659" w:rsidP="00773FEE">
      <w:pPr>
        <w:numPr>
          <w:ilvl w:val="0"/>
          <w:numId w:val="43"/>
        </w:numPr>
        <w:spacing w:before="100" w:beforeAutospacing="1" w:after="100" w:afterAutospacing="1"/>
        <w:jc w:val="left"/>
      </w:pPr>
      <w:r>
        <w:t>p</w:t>
      </w:r>
      <w:r w:rsidR="00AF7FE4">
        <w:t>rzygotowania podłoża pod nowe elementy</w:t>
      </w:r>
      <w:r w:rsidR="00153E7B">
        <w:t>.</w:t>
      </w:r>
    </w:p>
    <w:p w14:paraId="7438FAFA" w14:textId="77777777" w:rsidR="00AF7FE4" w:rsidRPr="00826485" w:rsidRDefault="00AF7FE4" w:rsidP="00826485">
      <w:pPr>
        <w:rPr>
          <w:b/>
        </w:rPr>
      </w:pPr>
      <w:r w:rsidRPr="00826485">
        <w:rPr>
          <w:b/>
        </w:rPr>
        <w:lastRenderedPageBreak/>
        <w:t>Schody zewnętrzne</w:t>
      </w:r>
    </w:p>
    <w:p w14:paraId="4901461A" w14:textId="77777777" w:rsidR="00AF7FE4" w:rsidRDefault="00AF7FE4" w:rsidP="00F552BB">
      <w:pPr>
        <w:pStyle w:val="NormalnyWeb"/>
        <w:spacing w:line="360" w:lineRule="auto"/>
      </w:pPr>
      <w:r>
        <w:t>Wykonawca zobowiązany jest do:</w:t>
      </w:r>
    </w:p>
    <w:p w14:paraId="50EB21E5" w14:textId="77777777" w:rsidR="00AF7FE4" w:rsidRDefault="00F13659" w:rsidP="00773FEE">
      <w:pPr>
        <w:numPr>
          <w:ilvl w:val="0"/>
          <w:numId w:val="44"/>
        </w:numPr>
        <w:spacing w:before="100" w:beforeAutospacing="1" w:after="100" w:afterAutospacing="1"/>
        <w:jc w:val="left"/>
      </w:pPr>
      <w:r>
        <w:t>w</w:t>
      </w:r>
      <w:r w:rsidR="00AF7FE4">
        <w:t xml:space="preserve">ykonania nowych schodów terenowych z kostki betonowej typu </w:t>
      </w:r>
      <w:proofErr w:type="spellStart"/>
      <w:r w:rsidR="00AF7FE4">
        <w:t>polbruk</w:t>
      </w:r>
      <w:proofErr w:type="spellEnd"/>
      <w:r w:rsidR="00153E7B">
        <w:t xml:space="preserve"> model „cegiełka” o gr. 6 cm. </w:t>
      </w:r>
      <w:r w:rsidR="00AF7FE4">
        <w:t xml:space="preserve"> </w:t>
      </w:r>
    </w:p>
    <w:p w14:paraId="67802ED9" w14:textId="77777777" w:rsidR="00AF7FE4" w:rsidRDefault="00F13659" w:rsidP="00773FEE">
      <w:pPr>
        <w:numPr>
          <w:ilvl w:val="0"/>
          <w:numId w:val="44"/>
        </w:numPr>
        <w:spacing w:before="100" w:beforeAutospacing="1" w:after="100" w:afterAutospacing="1"/>
        <w:jc w:val="left"/>
      </w:pPr>
      <w:r>
        <w:t>d</w:t>
      </w:r>
      <w:r w:rsidR="00AF7FE4">
        <w:t>ostosowania geometrii schodów do obowiązujących przepisów</w:t>
      </w:r>
      <w:r w:rsidR="00153E7B">
        <w:t>.</w:t>
      </w:r>
    </w:p>
    <w:p w14:paraId="3B9220CF" w14:textId="77777777" w:rsidR="00AF7FE4" w:rsidRDefault="00F13659" w:rsidP="00773FEE">
      <w:pPr>
        <w:numPr>
          <w:ilvl w:val="0"/>
          <w:numId w:val="44"/>
        </w:numPr>
        <w:spacing w:before="100" w:beforeAutospacing="1" w:after="100" w:afterAutospacing="1"/>
        <w:jc w:val="left"/>
      </w:pPr>
      <w:r>
        <w:t>w</w:t>
      </w:r>
      <w:r w:rsidR="00AF7FE4">
        <w:t>ykonania obrzeży oraz wyko</w:t>
      </w:r>
      <w:r w:rsidR="00465B86">
        <w:t>ń</w:t>
      </w:r>
      <w:r w:rsidR="00AF7FE4">
        <w:t>cze</w:t>
      </w:r>
      <w:r w:rsidR="00FD2DBD">
        <w:t>nie</w:t>
      </w:r>
      <w:r w:rsidR="00AF7FE4">
        <w:t xml:space="preserve"> krawędzi</w:t>
      </w:r>
      <w:r w:rsidR="00153E7B">
        <w:t>.</w:t>
      </w:r>
    </w:p>
    <w:p w14:paraId="70018734" w14:textId="77777777" w:rsidR="00AF7FE4" w:rsidRDefault="00F13659" w:rsidP="00773FEE">
      <w:pPr>
        <w:numPr>
          <w:ilvl w:val="0"/>
          <w:numId w:val="44"/>
        </w:numPr>
        <w:spacing w:before="100" w:beforeAutospacing="1" w:after="100" w:afterAutospacing="1"/>
        <w:jc w:val="left"/>
      </w:pPr>
      <w:r>
        <w:t>z</w:t>
      </w:r>
      <w:r w:rsidR="00AF7FE4">
        <w:t xml:space="preserve">apewnienia odpowiednich spadków umożliwiających odprowadzenie wody. </w:t>
      </w:r>
    </w:p>
    <w:p w14:paraId="05ACC636" w14:textId="77777777" w:rsidR="00AF7FE4" w:rsidRPr="00826485" w:rsidRDefault="00AF7FE4" w:rsidP="00826485">
      <w:pPr>
        <w:rPr>
          <w:b/>
        </w:rPr>
      </w:pPr>
      <w:r w:rsidRPr="00826485">
        <w:rPr>
          <w:b/>
        </w:rPr>
        <w:t>Rampa dla osób z niepełnosprawnościami</w:t>
      </w:r>
    </w:p>
    <w:p w14:paraId="503CC3E2" w14:textId="77777777" w:rsidR="00AF7FE4" w:rsidRDefault="00AF7FE4" w:rsidP="00F552BB">
      <w:pPr>
        <w:pStyle w:val="NormalnyWeb"/>
        <w:spacing w:line="360" w:lineRule="auto"/>
      </w:pPr>
      <w:r>
        <w:t>Wykonawca zobowiązany jest do:</w:t>
      </w:r>
    </w:p>
    <w:p w14:paraId="46338CC5" w14:textId="77777777" w:rsidR="00AF7FE4" w:rsidRDefault="00AF7FE4" w:rsidP="00773FEE">
      <w:pPr>
        <w:numPr>
          <w:ilvl w:val="0"/>
          <w:numId w:val="45"/>
        </w:numPr>
        <w:spacing w:before="100" w:beforeAutospacing="1" w:after="100" w:afterAutospacing="1"/>
        <w:jc w:val="left"/>
      </w:pPr>
      <w:r>
        <w:t>wykonania pochylni z kostki betonowej</w:t>
      </w:r>
      <w:r w:rsidR="00153E7B">
        <w:t>.</w:t>
      </w:r>
    </w:p>
    <w:p w14:paraId="42AC28F9" w14:textId="77777777" w:rsidR="00AF7FE4" w:rsidRDefault="00AF7FE4" w:rsidP="00773FEE">
      <w:pPr>
        <w:numPr>
          <w:ilvl w:val="0"/>
          <w:numId w:val="45"/>
        </w:numPr>
        <w:spacing w:before="100" w:beforeAutospacing="1" w:after="100" w:afterAutospacing="1"/>
        <w:jc w:val="left"/>
      </w:pPr>
      <w:r>
        <w:t>dostosowania nachylenia, szerokości oraz długości do obowiązujących norm</w:t>
      </w:r>
      <w:r w:rsidR="00153E7B">
        <w:t>.</w:t>
      </w:r>
      <w:r>
        <w:t xml:space="preserve"> </w:t>
      </w:r>
    </w:p>
    <w:p w14:paraId="61ACB644" w14:textId="77777777" w:rsidR="00AF7FE4" w:rsidRDefault="00AF7FE4" w:rsidP="00773FEE">
      <w:pPr>
        <w:numPr>
          <w:ilvl w:val="0"/>
          <w:numId w:val="45"/>
        </w:numPr>
        <w:spacing w:before="100" w:beforeAutospacing="1" w:after="100" w:afterAutospacing="1"/>
        <w:jc w:val="left"/>
      </w:pPr>
      <w:r>
        <w:t>wykonania spoczników, jeżeli będą wymagane</w:t>
      </w:r>
      <w:r w:rsidR="00153E7B">
        <w:t>.</w:t>
      </w:r>
    </w:p>
    <w:p w14:paraId="39D9386D" w14:textId="77777777" w:rsidR="00AF7FE4" w:rsidRDefault="00AF7FE4" w:rsidP="00773FEE">
      <w:pPr>
        <w:numPr>
          <w:ilvl w:val="0"/>
          <w:numId w:val="45"/>
        </w:numPr>
        <w:spacing w:before="100" w:beforeAutospacing="1" w:after="100" w:afterAutospacing="1"/>
        <w:jc w:val="left"/>
      </w:pPr>
      <w:r>
        <w:t xml:space="preserve">zintegrowania rampy z układem schodów i ciągów pieszych. </w:t>
      </w:r>
    </w:p>
    <w:p w14:paraId="5D5692C0" w14:textId="77777777" w:rsidR="00AF7FE4" w:rsidRPr="00826485" w:rsidRDefault="00AF7FE4" w:rsidP="00826485">
      <w:pPr>
        <w:rPr>
          <w:b/>
        </w:rPr>
      </w:pPr>
      <w:r w:rsidRPr="00826485">
        <w:rPr>
          <w:b/>
        </w:rPr>
        <w:t>Balustrady i pochwyty</w:t>
      </w:r>
    </w:p>
    <w:p w14:paraId="5D48B1D4" w14:textId="77777777" w:rsidR="00AF7FE4" w:rsidRDefault="00AF7FE4" w:rsidP="00F552BB">
      <w:pPr>
        <w:pStyle w:val="NormalnyWeb"/>
        <w:spacing w:line="360" w:lineRule="auto"/>
      </w:pPr>
      <w:r>
        <w:t>Wykonawca zobowiązany jest do:</w:t>
      </w:r>
    </w:p>
    <w:p w14:paraId="48DB094D" w14:textId="77777777" w:rsidR="00AF7FE4" w:rsidRDefault="00AF7FE4" w:rsidP="00773FEE">
      <w:pPr>
        <w:numPr>
          <w:ilvl w:val="0"/>
          <w:numId w:val="46"/>
        </w:numPr>
        <w:spacing w:before="100" w:beforeAutospacing="1" w:after="100" w:afterAutospacing="1"/>
        <w:jc w:val="left"/>
      </w:pPr>
      <w:r>
        <w:t>montażu now</w:t>
      </w:r>
      <w:r w:rsidR="00153E7B">
        <w:t>ej</w:t>
      </w:r>
      <w:r>
        <w:t xml:space="preserve"> balustrad</w:t>
      </w:r>
      <w:r w:rsidR="00153E7B">
        <w:t>y</w:t>
      </w:r>
      <w:r>
        <w:t xml:space="preserve"> stalow</w:t>
      </w:r>
      <w:r w:rsidR="00153E7B">
        <w:t>ej na murku</w:t>
      </w:r>
      <w:r>
        <w:t xml:space="preserve"> </w:t>
      </w:r>
      <w:r w:rsidR="00153E7B">
        <w:t>(o wysokości 1,00 m i długości 15,50 m).</w:t>
      </w:r>
    </w:p>
    <w:p w14:paraId="1600AF69" w14:textId="77777777" w:rsidR="00153E7B" w:rsidRDefault="00153E7B" w:rsidP="00773FEE">
      <w:pPr>
        <w:numPr>
          <w:ilvl w:val="0"/>
          <w:numId w:val="46"/>
        </w:numPr>
        <w:spacing w:before="100" w:beforeAutospacing="1" w:after="100" w:afterAutospacing="1"/>
        <w:jc w:val="left"/>
      </w:pPr>
      <w:r>
        <w:t>montażu nowej balustrady stalowej przy rampie zjazdowej dla niepełnosprawnych.</w:t>
      </w:r>
    </w:p>
    <w:p w14:paraId="3355F9DB" w14:textId="77777777" w:rsidR="00AF7FE4" w:rsidRDefault="00AF7FE4" w:rsidP="00773FEE">
      <w:pPr>
        <w:numPr>
          <w:ilvl w:val="0"/>
          <w:numId w:val="46"/>
        </w:numPr>
        <w:spacing w:before="100" w:beforeAutospacing="1" w:after="100" w:afterAutospacing="1"/>
        <w:jc w:val="left"/>
      </w:pPr>
      <w:r>
        <w:t xml:space="preserve">dostosowania wysokości i konstrukcji do obowiązujących przepisów, </w:t>
      </w:r>
    </w:p>
    <w:p w14:paraId="045F0E92" w14:textId="77777777" w:rsidR="00AF7FE4" w:rsidRDefault="00AF7FE4" w:rsidP="00773FEE">
      <w:pPr>
        <w:numPr>
          <w:ilvl w:val="0"/>
          <w:numId w:val="46"/>
        </w:numPr>
        <w:spacing w:before="100" w:beforeAutospacing="1" w:after="100" w:afterAutospacing="1"/>
        <w:jc w:val="left"/>
      </w:pPr>
      <w:r>
        <w:t>wykonania i montażu pochwytu ściennego wzdłuż biegu schodów</w:t>
      </w:r>
      <w:r w:rsidR="00153E7B">
        <w:t xml:space="preserve"> </w:t>
      </w:r>
      <w:r w:rsidR="00153E7B">
        <w:br/>
        <w:t>(długość 2,80 m).</w:t>
      </w:r>
      <w:r>
        <w:t xml:space="preserve"> </w:t>
      </w:r>
    </w:p>
    <w:p w14:paraId="4DBE9981" w14:textId="77777777" w:rsidR="00AF7FE4" w:rsidRDefault="00AF7FE4" w:rsidP="00773FEE">
      <w:pPr>
        <w:numPr>
          <w:ilvl w:val="0"/>
          <w:numId w:val="46"/>
        </w:numPr>
        <w:spacing w:before="100" w:beforeAutospacing="1" w:after="100" w:afterAutospacing="1"/>
        <w:jc w:val="left"/>
      </w:pPr>
      <w:r>
        <w:t xml:space="preserve">zapewnienia ciągłości i ergonomii użytkowania. </w:t>
      </w:r>
    </w:p>
    <w:p w14:paraId="2413D8FC" w14:textId="77777777" w:rsidR="00AF7FE4" w:rsidRPr="00826485" w:rsidRDefault="00AF7FE4" w:rsidP="00826485">
      <w:pPr>
        <w:rPr>
          <w:b/>
        </w:rPr>
      </w:pPr>
      <w:r w:rsidRPr="00826485">
        <w:rPr>
          <w:b/>
        </w:rPr>
        <w:t>Murki oporowe</w:t>
      </w:r>
    </w:p>
    <w:p w14:paraId="2877FD56" w14:textId="77777777" w:rsidR="00AF7FE4" w:rsidRDefault="00AF7FE4" w:rsidP="00F552BB">
      <w:pPr>
        <w:pStyle w:val="NormalnyWeb"/>
        <w:spacing w:line="360" w:lineRule="auto"/>
      </w:pPr>
      <w:r>
        <w:t>Wykonawca zobowiązany jest do:</w:t>
      </w:r>
    </w:p>
    <w:p w14:paraId="1E3E9227" w14:textId="77777777" w:rsidR="00AF7FE4" w:rsidRDefault="00AF7FE4" w:rsidP="00773FEE">
      <w:pPr>
        <w:numPr>
          <w:ilvl w:val="0"/>
          <w:numId w:val="47"/>
        </w:numPr>
        <w:spacing w:before="100" w:beforeAutospacing="1" w:after="100" w:afterAutospacing="1"/>
        <w:jc w:val="left"/>
      </w:pPr>
      <w:r>
        <w:t>przygotowania istniejących powierzchni murków</w:t>
      </w:r>
      <w:r w:rsidR="00153E7B">
        <w:t>.</w:t>
      </w:r>
    </w:p>
    <w:p w14:paraId="6179A7B3" w14:textId="77777777" w:rsidR="00AF7FE4" w:rsidRDefault="00AF7FE4" w:rsidP="00773FEE">
      <w:pPr>
        <w:numPr>
          <w:ilvl w:val="0"/>
          <w:numId w:val="47"/>
        </w:numPr>
        <w:spacing w:before="100" w:beforeAutospacing="1" w:after="100" w:afterAutospacing="1"/>
        <w:jc w:val="left"/>
      </w:pPr>
      <w:r>
        <w:lastRenderedPageBreak/>
        <w:t>wykonania oklejenia styropianem o grubości 2 cm</w:t>
      </w:r>
      <w:r w:rsidR="00153E7B">
        <w:t>.</w:t>
      </w:r>
    </w:p>
    <w:p w14:paraId="13236D73" w14:textId="77777777" w:rsidR="00AF7FE4" w:rsidRDefault="00AF7FE4" w:rsidP="00773FEE">
      <w:pPr>
        <w:numPr>
          <w:ilvl w:val="0"/>
          <w:numId w:val="47"/>
        </w:numPr>
        <w:spacing w:before="100" w:beforeAutospacing="1" w:after="100" w:afterAutospacing="1"/>
        <w:jc w:val="left"/>
      </w:pPr>
      <w:r>
        <w:t>wykonania warstwy wykończeniowej z tynku mozaikoweg</w:t>
      </w:r>
      <w:r w:rsidR="00153E7B">
        <w:t>o.</w:t>
      </w:r>
      <w:r>
        <w:t xml:space="preserve"> </w:t>
      </w:r>
    </w:p>
    <w:p w14:paraId="512A8C13" w14:textId="77777777" w:rsidR="00AF7FE4" w:rsidRDefault="00AF7FE4" w:rsidP="00773FEE">
      <w:pPr>
        <w:numPr>
          <w:ilvl w:val="0"/>
          <w:numId w:val="47"/>
        </w:numPr>
        <w:spacing w:before="100" w:beforeAutospacing="1" w:after="100" w:afterAutospacing="1"/>
        <w:jc w:val="left"/>
      </w:pPr>
      <w:r>
        <w:t xml:space="preserve">poprawy estetyki i trwałości elementów. </w:t>
      </w:r>
    </w:p>
    <w:p w14:paraId="684C90B0" w14:textId="77777777" w:rsidR="00AF7FE4" w:rsidRPr="00826485" w:rsidRDefault="00AF7FE4" w:rsidP="00826485">
      <w:pPr>
        <w:rPr>
          <w:b/>
        </w:rPr>
      </w:pPr>
      <w:r w:rsidRPr="00826485">
        <w:rPr>
          <w:b/>
        </w:rPr>
        <w:t>Nakrywy murków</w:t>
      </w:r>
    </w:p>
    <w:p w14:paraId="5C579D55" w14:textId="77777777" w:rsidR="00AF7FE4" w:rsidRDefault="00AF7FE4" w:rsidP="00F552BB">
      <w:pPr>
        <w:pStyle w:val="NormalnyWeb"/>
        <w:spacing w:line="360" w:lineRule="auto"/>
      </w:pPr>
      <w:r>
        <w:t>Wykonawca zobowiązany jest do:</w:t>
      </w:r>
    </w:p>
    <w:p w14:paraId="283BA736" w14:textId="77777777" w:rsidR="00AF7FE4" w:rsidRDefault="00AF7FE4" w:rsidP="00773FEE">
      <w:pPr>
        <w:numPr>
          <w:ilvl w:val="0"/>
          <w:numId w:val="48"/>
        </w:numPr>
        <w:spacing w:before="100" w:beforeAutospacing="1" w:after="100" w:afterAutospacing="1"/>
        <w:jc w:val="left"/>
      </w:pPr>
      <w:r>
        <w:t>wykonania nowych nakryw murków z elementów kamiennych</w:t>
      </w:r>
      <w:r w:rsidR="00153E7B">
        <w:t>.</w:t>
      </w:r>
    </w:p>
    <w:p w14:paraId="138A9A96" w14:textId="77777777" w:rsidR="00AF7FE4" w:rsidRDefault="00AF7FE4" w:rsidP="00773FEE">
      <w:pPr>
        <w:numPr>
          <w:ilvl w:val="0"/>
          <w:numId w:val="48"/>
        </w:numPr>
        <w:spacing w:before="100" w:beforeAutospacing="1" w:after="100" w:afterAutospacing="1"/>
        <w:jc w:val="left"/>
      </w:pPr>
      <w:r>
        <w:t>dostosowania detalu do rozwiązań projektowych, zgodnie z dokumentacją i zdjęciami referencyjnymi</w:t>
      </w:r>
      <w:r w:rsidR="00153E7B">
        <w:t>.</w:t>
      </w:r>
    </w:p>
    <w:p w14:paraId="47592969" w14:textId="77777777" w:rsidR="00AF7FE4" w:rsidRDefault="00AF7FE4" w:rsidP="00773FEE">
      <w:pPr>
        <w:numPr>
          <w:ilvl w:val="0"/>
          <w:numId w:val="48"/>
        </w:numPr>
        <w:spacing w:before="100" w:beforeAutospacing="1" w:after="100" w:afterAutospacing="1"/>
        <w:jc w:val="left"/>
      </w:pPr>
      <w:r>
        <w:t xml:space="preserve">zapewnienia odpowiednich spadków odprowadzających wodę. </w:t>
      </w:r>
    </w:p>
    <w:p w14:paraId="42966E78" w14:textId="77777777" w:rsidR="00AF7FE4" w:rsidRPr="00826485" w:rsidRDefault="00AF7FE4" w:rsidP="00826485">
      <w:pPr>
        <w:rPr>
          <w:b/>
        </w:rPr>
      </w:pPr>
      <w:r w:rsidRPr="00826485">
        <w:rPr>
          <w:b/>
        </w:rPr>
        <w:t>Nawierzchnie i odwodnienie</w:t>
      </w:r>
    </w:p>
    <w:p w14:paraId="2018DCD2" w14:textId="77777777" w:rsidR="00AF7FE4" w:rsidRDefault="00AF7FE4" w:rsidP="00F552BB">
      <w:pPr>
        <w:pStyle w:val="NormalnyWeb"/>
        <w:spacing w:line="360" w:lineRule="auto"/>
      </w:pPr>
      <w:r>
        <w:t>Wykonawca zobowiązany jest do:</w:t>
      </w:r>
    </w:p>
    <w:p w14:paraId="74DC14FD" w14:textId="77777777" w:rsidR="00AF7FE4" w:rsidRDefault="00AF7FE4" w:rsidP="00773FEE">
      <w:pPr>
        <w:numPr>
          <w:ilvl w:val="0"/>
          <w:numId w:val="49"/>
        </w:numPr>
        <w:spacing w:before="100" w:beforeAutospacing="1" w:after="100" w:afterAutospacing="1"/>
        <w:jc w:val="left"/>
      </w:pPr>
      <w:r>
        <w:t xml:space="preserve">częściowej rozbiórki istniejącej kostki brukowej w rejonie wejścia, </w:t>
      </w:r>
    </w:p>
    <w:p w14:paraId="3A1E30A9" w14:textId="77777777" w:rsidR="00AF7FE4" w:rsidRDefault="00AF7FE4" w:rsidP="00773FEE">
      <w:pPr>
        <w:numPr>
          <w:ilvl w:val="0"/>
          <w:numId w:val="49"/>
        </w:numPr>
        <w:spacing w:before="100" w:beforeAutospacing="1" w:after="100" w:afterAutospacing="1"/>
        <w:jc w:val="left"/>
      </w:pPr>
      <w:r>
        <w:t>wykonania nowych nawierzchni z kostki betonowej</w:t>
      </w:r>
      <w:r w:rsidR="00153E7B">
        <w:t xml:space="preserve"> gr. 6cm, typu „cegiełka”, na podsypce cementowo-piaskowej</w:t>
      </w:r>
      <w:r>
        <w:t>, dopasowanych do projektowanego układu schodów i rampy</w:t>
      </w:r>
      <w:r w:rsidR="00153E7B">
        <w:t>.</w:t>
      </w:r>
    </w:p>
    <w:p w14:paraId="333D9BE3" w14:textId="77777777" w:rsidR="00AF7FE4" w:rsidRDefault="00AF7FE4" w:rsidP="00773FEE">
      <w:pPr>
        <w:numPr>
          <w:ilvl w:val="0"/>
          <w:numId w:val="49"/>
        </w:numPr>
        <w:spacing w:before="100" w:beforeAutospacing="1" w:after="100" w:afterAutospacing="1"/>
        <w:jc w:val="left"/>
      </w:pPr>
      <w:r>
        <w:t>wyrównania poziomów oraz dostosowania spadków</w:t>
      </w:r>
      <w:r w:rsidR="00153E7B">
        <w:t>.</w:t>
      </w:r>
    </w:p>
    <w:p w14:paraId="5D921ACC" w14:textId="77777777" w:rsidR="00AF7FE4" w:rsidRDefault="00AF7FE4" w:rsidP="00773FEE">
      <w:pPr>
        <w:numPr>
          <w:ilvl w:val="0"/>
          <w:numId w:val="49"/>
        </w:numPr>
        <w:spacing w:before="100" w:beforeAutospacing="1" w:after="100" w:afterAutospacing="1"/>
        <w:jc w:val="left"/>
      </w:pPr>
      <w:r>
        <w:t>udrożnienia istniejącej studzienki odwadniającej zlokalizowanej przed wejściem do budynku oraz wymiany jej na nową</w:t>
      </w:r>
      <w:r w:rsidR="00153E7B">
        <w:t>.</w:t>
      </w:r>
    </w:p>
    <w:p w14:paraId="491ADAF3" w14:textId="77777777" w:rsidR="00AF7FE4" w:rsidRDefault="00AF7FE4" w:rsidP="00773FEE">
      <w:pPr>
        <w:numPr>
          <w:ilvl w:val="0"/>
          <w:numId w:val="49"/>
        </w:numPr>
        <w:spacing w:before="100" w:beforeAutospacing="1" w:after="100" w:afterAutospacing="1"/>
        <w:jc w:val="left"/>
      </w:pPr>
      <w:r>
        <w:t xml:space="preserve">dostosowania systemu odwodnienia do nowego układu zagospodarowania terenu. </w:t>
      </w:r>
    </w:p>
    <w:p w14:paraId="4DAF5A6A" w14:textId="77777777" w:rsidR="00AF7FE4" w:rsidRPr="00826485" w:rsidRDefault="00AF7FE4" w:rsidP="00826485">
      <w:pPr>
        <w:rPr>
          <w:b/>
        </w:rPr>
      </w:pPr>
      <w:r w:rsidRPr="00826485">
        <w:rPr>
          <w:b/>
        </w:rPr>
        <w:t>Efekt docelowy</w:t>
      </w:r>
    </w:p>
    <w:p w14:paraId="5B2C7A56" w14:textId="77777777" w:rsidR="00AF7FE4" w:rsidRDefault="00AF7FE4" w:rsidP="00F552BB">
      <w:pPr>
        <w:pStyle w:val="NormalnyWeb"/>
        <w:spacing w:line="360" w:lineRule="auto"/>
      </w:pPr>
      <w:r>
        <w:t>Projektowane zagospodarowanie terenu ma na celu przekształcenie istniejącego układu wejścia w rozwiązanie funkcjonalne, estetyczne i dostępne. Zamawiający wymaga uzyskania układu odpowiadającego rozwiązaniom przedstawionym na materiałach referencyjnych, w szczególności poprzez:</w:t>
      </w:r>
    </w:p>
    <w:p w14:paraId="545E0950" w14:textId="77777777" w:rsidR="00AF7FE4" w:rsidRDefault="00AF7FE4" w:rsidP="00773FEE">
      <w:pPr>
        <w:numPr>
          <w:ilvl w:val="0"/>
          <w:numId w:val="50"/>
        </w:numPr>
        <w:spacing w:before="100" w:beforeAutospacing="1" w:after="100" w:afterAutospacing="1"/>
        <w:jc w:val="left"/>
      </w:pPr>
      <w:r>
        <w:t xml:space="preserve">poprawę dostępności dla osób z niepełnosprawnościami, </w:t>
      </w:r>
    </w:p>
    <w:p w14:paraId="36981442" w14:textId="77777777" w:rsidR="00AF7FE4" w:rsidRDefault="00AF7FE4" w:rsidP="00773FEE">
      <w:pPr>
        <w:numPr>
          <w:ilvl w:val="0"/>
          <w:numId w:val="50"/>
        </w:numPr>
        <w:spacing w:before="100" w:beforeAutospacing="1" w:after="100" w:afterAutospacing="1"/>
        <w:jc w:val="left"/>
      </w:pPr>
      <w:r>
        <w:t xml:space="preserve">uporządkowanie komunikacji pieszej, </w:t>
      </w:r>
    </w:p>
    <w:p w14:paraId="034E0BC9" w14:textId="77777777" w:rsidR="00AF7FE4" w:rsidRDefault="00AF7FE4" w:rsidP="00773FEE">
      <w:pPr>
        <w:numPr>
          <w:ilvl w:val="0"/>
          <w:numId w:val="50"/>
        </w:numPr>
        <w:spacing w:before="100" w:beforeAutospacing="1" w:after="100" w:afterAutospacing="1"/>
        <w:jc w:val="left"/>
      </w:pPr>
      <w:r>
        <w:lastRenderedPageBreak/>
        <w:t xml:space="preserve">podniesienie estetyki strefy wejściowej, </w:t>
      </w:r>
    </w:p>
    <w:p w14:paraId="6426CF65" w14:textId="77777777" w:rsidR="00AF7FE4" w:rsidRDefault="00AF7FE4" w:rsidP="00773FEE">
      <w:pPr>
        <w:numPr>
          <w:ilvl w:val="0"/>
          <w:numId w:val="50"/>
        </w:numPr>
        <w:spacing w:before="100" w:beforeAutospacing="1" w:after="100" w:afterAutospacing="1"/>
        <w:jc w:val="left"/>
      </w:pPr>
      <w:r>
        <w:t>poprawę bezpieczeństwa użytkowania.</w:t>
      </w:r>
    </w:p>
    <w:p w14:paraId="0C3C9320" w14:textId="59584CAA" w:rsidR="00D410A7" w:rsidRDefault="00D410A7" w:rsidP="002277EB">
      <w:pPr>
        <w:pStyle w:val="Podtytu2"/>
        <w:numPr>
          <w:ilvl w:val="2"/>
          <w:numId w:val="5"/>
        </w:numPr>
      </w:pPr>
      <w:bookmarkStart w:id="22" w:name="_Toc227231639"/>
      <w:r w:rsidRPr="00D410A7">
        <w:t>Okablowanie strukturalne</w:t>
      </w:r>
      <w:bookmarkEnd w:id="22"/>
    </w:p>
    <w:p w14:paraId="5A75AAFE" w14:textId="77777777" w:rsidR="00D410A7" w:rsidRDefault="00D410A7" w:rsidP="003026D5">
      <w:pPr>
        <w:jc w:val="left"/>
      </w:pPr>
      <w:r>
        <w:t xml:space="preserve">Instalację należy wykonać przewodem UTP kat.6. W pomieszczeniu nr 4 umieścić szafę RACK o wysokości 12U. Ułożenie okablowania w szafie, ułożenie </w:t>
      </w:r>
      <w:proofErr w:type="spellStart"/>
      <w:r>
        <w:t>patchpaneli</w:t>
      </w:r>
      <w:proofErr w:type="spellEnd"/>
      <w:r>
        <w:t xml:space="preserve">, </w:t>
      </w:r>
      <w:proofErr w:type="spellStart"/>
      <w:r>
        <w:t>organizerów</w:t>
      </w:r>
      <w:proofErr w:type="spellEnd"/>
      <w:r>
        <w:t xml:space="preserve"> musi być wykonane według wytycznych Zamawiającego (szczegółowe uzgodnienia i ewentualne zmiany na etapie realizacji). </w:t>
      </w:r>
    </w:p>
    <w:p w14:paraId="6F2DC283" w14:textId="17A5C41E" w:rsidR="00D410A7" w:rsidRDefault="00D410A7" w:rsidP="003026D5">
      <w:pPr>
        <w:jc w:val="left"/>
      </w:pPr>
      <w:r>
        <w:t>Do szafy RACK wprowadzić istniejący</w:t>
      </w:r>
      <w:r w:rsidR="00E644AD">
        <w:t xml:space="preserve"> 2-włóknowy</w:t>
      </w:r>
      <w:r>
        <w:t xml:space="preserve"> kabel światłowodowy. Kabel poprowadzony jest do pomieszczenia serwerowni znajdującego się w tym samym budynku.</w:t>
      </w:r>
    </w:p>
    <w:p w14:paraId="498C1F8A" w14:textId="2F812171" w:rsidR="00D410A7" w:rsidRDefault="00D410A7" w:rsidP="003026D5">
      <w:pPr>
        <w:jc w:val="left"/>
      </w:pPr>
      <w:r>
        <w:t>Na obu końcach kabla światłowodowego zainstalować gniazdko abonenckie FTTH 2 portowe, wyposażone w 2 adaptery SC.</w:t>
      </w:r>
    </w:p>
    <w:p w14:paraId="1FA2C607" w14:textId="3562CB42" w:rsidR="00D410A7" w:rsidRDefault="00D410A7" w:rsidP="003026D5">
      <w:pPr>
        <w:jc w:val="left"/>
      </w:pPr>
      <w:r>
        <w:t xml:space="preserve">Wypusty LAN zrealizować pozostawiając min. 50 cm </w:t>
      </w:r>
      <w:r w:rsidR="00E644AD">
        <w:t xml:space="preserve">wolnego </w:t>
      </w:r>
      <w:r>
        <w:t>kabla.</w:t>
      </w:r>
    </w:p>
    <w:p w14:paraId="4293CCAA" w14:textId="77777777" w:rsidR="00D410A7" w:rsidRDefault="00D410A7" w:rsidP="003026D5">
      <w:pPr>
        <w:jc w:val="left"/>
      </w:pPr>
      <w:r>
        <w:t xml:space="preserve">Gniazda RJ45 montować zgodnie z wytycznymi Zamawiającego. </w:t>
      </w:r>
    </w:p>
    <w:p w14:paraId="3B1F7298" w14:textId="77777777" w:rsidR="00D410A7" w:rsidRDefault="00D410A7" w:rsidP="003026D5">
      <w:pPr>
        <w:jc w:val="left"/>
      </w:pPr>
      <w:r>
        <w:t xml:space="preserve">Montaż gniazd końcowych w PEL dopuszczalny jest dopiero po zakończeniu wszelkich prac budowlanych (włącznie z malowaniem) w danym pomieszczeniu. To samo dotyczy szafy RACK wraz z wyposażeniem tj. </w:t>
      </w:r>
      <w:proofErr w:type="spellStart"/>
      <w:r>
        <w:t>patchpanel</w:t>
      </w:r>
      <w:proofErr w:type="spellEnd"/>
      <w:r>
        <w:t xml:space="preserve">, </w:t>
      </w:r>
      <w:proofErr w:type="spellStart"/>
      <w:r>
        <w:t>organizery</w:t>
      </w:r>
      <w:proofErr w:type="spellEnd"/>
      <w:r>
        <w:t xml:space="preserve">. </w:t>
      </w:r>
    </w:p>
    <w:p w14:paraId="3ED52C5D" w14:textId="3403616D" w:rsidR="00D410A7" w:rsidRPr="00D410A7" w:rsidRDefault="00D410A7" w:rsidP="003026D5">
      <w:pPr>
        <w:jc w:val="left"/>
      </w:pPr>
      <w:r>
        <w:t>Okablowanie należy prowadzić w bruzdach lub rurkach osłonowych</w:t>
      </w:r>
      <w:r w:rsidR="00E644AD">
        <w:t>. I</w:t>
      </w:r>
      <w:r>
        <w:t>nstalacje należy wykonać podtynkowo. Należy pamiętać o uszczelnieniu przepustów kablowych przy przejściu trasy kablowej przez ściany, stropy. Całość prac w fazie wykonawstwa wykonać zgodnie z obowiązującymi aktualnie przepisami i normami.</w:t>
      </w:r>
    </w:p>
    <w:p w14:paraId="5B61C8D0" w14:textId="0CBD51FA" w:rsidR="002462FA" w:rsidRDefault="002462FA" w:rsidP="002277EB">
      <w:pPr>
        <w:pStyle w:val="Podtytu2"/>
        <w:numPr>
          <w:ilvl w:val="2"/>
          <w:numId w:val="5"/>
        </w:numPr>
      </w:pPr>
      <w:bookmarkStart w:id="23" w:name="_Toc227231640"/>
      <w:r>
        <w:t>Instalacje elektryczne</w:t>
      </w:r>
      <w:bookmarkEnd w:id="23"/>
    </w:p>
    <w:p w14:paraId="0CEF7029" w14:textId="74A1F212" w:rsidR="00264DF7" w:rsidRDefault="002277EB" w:rsidP="002277EB">
      <w:pPr>
        <w:jc w:val="left"/>
      </w:pPr>
      <w:r w:rsidRPr="002277EB">
        <w:t>Wykonawca zobowiązany jest do demontażu istniejącej tablicy rozdzielczej, dostawy, montażu, podłączenia, uruchomienia i przekazania do użytkowania nowej tablicy rozdzielczej wraz z niezbędną przebudową połączeń, przewodów, zabezpieczeń, opisów, osprzętu i elementów mocujących, w zakresie koniecznym do zapewnienia prawidłowej i bezpiecznej pracy instalacji elektrycznej w obiekcie.</w:t>
      </w:r>
    </w:p>
    <w:p w14:paraId="11654FF9" w14:textId="1A79A4BC" w:rsidR="002277EB" w:rsidRDefault="002277EB" w:rsidP="002277EB">
      <w:pPr>
        <w:pStyle w:val="Podtytu2"/>
        <w:numPr>
          <w:ilvl w:val="2"/>
          <w:numId w:val="5"/>
        </w:numPr>
      </w:pPr>
      <w:r>
        <w:lastRenderedPageBreak/>
        <w:t xml:space="preserve"> </w:t>
      </w:r>
      <w:bookmarkStart w:id="24" w:name="_Toc227231641"/>
      <w:r w:rsidRPr="002277EB">
        <w:t>Instalacja oświetlenia ewakuacyjnego i awaryjnego oraz oznakowania ewakuacyjnego</w:t>
      </w:r>
      <w:bookmarkEnd w:id="24"/>
    </w:p>
    <w:p w14:paraId="72AD12B4" w14:textId="106E790F" w:rsidR="002277EB" w:rsidRDefault="002277EB" w:rsidP="002277EB">
      <w:pPr>
        <w:pStyle w:val="Akapitzlist"/>
        <w:ind w:left="0"/>
        <w:jc w:val="left"/>
      </w:pPr>
      <w:proofErr w:type="spellStart"/>
      <w:r w:rsidRPr="002277EB">
        <w:t>Wykanwca</w:t>
      </w:r>
      <w:proofErr w:type="spellEnd"/>
      <w:r w:rsidRPr="002277EB">
        <w:t xml:space="preserve"> wykona instalację oświetlenia awaryjnego i ewakuacyjnego oraz oznakowania dróg i wyjść ewakuacyjnych, zgodnie z obowiązującymi przepisami, normami oraz zasadami wiedzy technicznej.</w:t>
      </w:r>
    </w:p>
    <w:p w14:paraId="6E1A89E8" w14:textId="28BE2428" w:rsidR="002277EB" w:rsidRDefault="002277EB" w:rsidP="002277EB">
      <w:pPr>
        <w:pStyle w:val="Podtytu2"/>
        <w:numPr>
          <w:ilvl w:val="2"/>
          <w:numId w:val="5"/>
        </w:numPr>
      </w:pPr>
      <w:r>
        <w:t xml:space="preserve"> </w:t>
      </w:r>
      <w:bookmarkStart w:id="25" w:name="_Toc227231642"/>
      <w:r>
        <w:t xml:space="preserve">System </w:t>
      </w:r>
      <w:proofErr w:type="spellStart"/>
      <w:r>
        <w:t>SWiN</w:t>
      </w:r>
      <w:bookmarkEnd w:id="25"/>
      <w:proofErr w:type="spellEnd"/>
    </w:p>
    <w:p w14:paraId="05597C7B" w14:textId="3CF91B31" w:rsidR="002277EB" w:rsidRPr="002462FA" w:rsidRDefault="00387279" w:rsidP="002277EB">
      <w:pPr>
        <w:pStyle w:val="Akapitzlist"/>
        <w:ind w:left="0"/>
        <w:jc w:val="left"/>
      </w:pPr>
      <w:r>
        <w:t xml:space="preserve">Wykonawca przeprowadzi nowy przewód od czujnika ruchu do części korytarza przylegającej do </w:t>
      </w:r>
      <w:r w:rsidRPr="00387279">
        <w:t>Centrum Integracji Społeczności Akademickiej</w:t>
      </w:r>
      <w:r>
        <w:t>. Przewód należy poprowadzić podtynkowo wzdłuż korytarza.</w:t>
      </w:r>
    </w:p>
    <w:p w14:paraId="5E88DE7B" w14:textId="77777777" w:rsidR="00E1011B" w:rsidRDefault="00E1011B" w:rsidP="005B2322">
      <w:pPr>
        <w:pStyle w:val="Tytu"/>
        <w:numPr>
          <w:ilvl w:val="0"/>
          <w:numId w:val="6"/>
        </w:numPr>
      </w:pPr>
      <w:bookmarkStart w:id="26" w:name="_Toc227231643"/>
      <w:r>
        <w:t>Wytyczne dodatkowe</w:t>
      </w:r>
      <w:bookmarkEnd w:id="26"/>
    </w:p>
    <w:p w14:paraId="43CC0873" w14:textId="77777777" w:rsidR="00E1011B" w:rsidRDefault="00E1011B" w:rsidP="005B2322">
      <w:pPr>
        <w:pStyle w:val="Podtytu"/>
        <w:numPr>
          <w:ilvl w:val="1"/>
          <w:numId w:val="6"/>
        </w:numPr>
      </w:pPr>
      <w:bookmarkStart w:id="27" w:name="_Toc227231644"/>
      <w:r>
        <w:t>Wymagania dotyczące robót</w:t>
      </w:r>
      <w:bookmarkEnd w:id="27"/>
    </w:p>
    <w:p w14:paraId="056CEF9C" w14:textId="77777777" w:rsidR="00E1011B" w:rsidRDefault="00E1011B" w:rsidP="00E1011B">
      <w:r w:rsidRPr="00E1011B">
        <w:t>Wykonawca jest odpowiedzialny za jakość wykonanych robót, bezpieczeństwo wszelkich czynności na terenie budowy oraz wszelkie metody użyte przy budowie.</w:t>
      </w:r>
    </w:p>
    <w:p w14:paraId="3F30E041" w14:textId="77777777" w:rsidR="00E1011B" w:rsidRDefault="00E1011B" w:rsidP="005B2322">
      <w:pPr>
        <w:pStyle w:val="Podtytu"/>
        <w:numPr>
          <w:ilvl w:val="1"/>
          <w:numId w:val="6"/>
        </w:numPr>
      </w:pPr>
      <w:bookmarkStart w:id="28" w:name="_Toc227231645"/>
      <w:r>
        <w:t>Przekazanie terenu budowy</w:t>
      </w:r>
      <w:bookmarkEnd w:id="28"/>
    </w:p>
    <w:p w14:paraId="5117FA60" w14:textId="77777777" w:rsidR="00E1011B" w:rsidRDefault="00E1011B" w:rsidP="00E1011B">
      <w:r w:rsidRPr="00E1011B">
        <w:t>Zamawiający w terminie określonym w dokumentach kontraktowych przekaże Wykonawcy teren budowy wraz ze wszystkimi wymaganymi uzgodnieniami.</w:t>
      </w:r>
    </w:p>
    <w:p w14:paraId="1FED09C5" w14:textId="77777777" w:rsidR="00E1011B" w:rsidRDefault="00E1011B" w:rsidP="005B2322">
      <w:pPr>
        <w:pStyle w:val="Podtytu"/>
        <w:numPr>
          <w:ilvl w:val="1"/>
          <w:numId w:val="6"/>
        </w:numPr>
      </w:pPr>
      <w:bookmarkStart w:id="29" w:name="_Toc227231646"/>
      <w:r>
        <w:t>Zabezpieczenie terenu budowy</w:t>
      </w:r>
      <w:bookmarkEnd w:id="29"/>
    </w:p>
    <w:p w14:paraId="639C9CB0" w14:textId="77777777" w:rsidR="00E1011B" w:rsidRDefault="004A21AF" w:rsidP="00E1011B">
      <w:r w:rsidRPr="004A21AF">
        <w:t>W czasie wykonywania robót Wykonawca dostarczy, zainstaluje i będzie obsługiwał wszystkie tymczasowe urządzenia zabezpieczające. Koszt zabezpieczenia terenu budowy nie podlega odrębnej zapłacie i przyjmuje się, że jest włączony w cenę kontraktową.</w:t>
      </w:r>
    </w:p>
    <w:p w14:paraId="0A33E8C7" w14:textId="77777777" w:rsidR="00E1011B" w:rsidRDefault="00E1011B" w:rsidP="005B2322">
      <w:pPr>
        <w:pStyle w:val="Podtytu"/>
        <w:numPr>
          <w:ilvl w:val="1"/>
          <w:numId w:val="6"/>
        </w:numPr>
      </w:pPr>
      <w:bookmarkStart w:id="30" w:name="_Toc227231647"/>
      <w:r>
        <w:t>Ochrona środowiska w czasie wykonywania robót</w:t>
      </w:r>
      <w:bookmarkEnd w:id="30"/>
    </w:p>
    <w:p w14:paraId="0475CFCC" w14:textId="77777777" w:rsidR="005F6ED8" w:rsidRDefault="005F6ED8" w:rsidP="005F6ED8">
      <w:r>
        <w:t xml:space="preserve">Wykonawca ma obowiązek znać i stosować w czasie prowadzenia robót wszelkie przepisy dotyczące ochrony środowiska naturalnego. W okresie trwania budowy </w:t>
      </w:r>
      <w:r>
        <w:br/>
        <w:t xml:space="preserve">i wykańczania robót Wykonawca będzie: </w:t>
      </w:r>
    </w:p>
    <w:p w14:paraId="36B16CBF" w14:textId="77777777" w:rsidR="005F6ED8" w:rsidRDefault="005F6ED8" w:rsidP="005B2322">
      <w:pPr>
        <w:pStyle w:val="Akapitzlist"/>
        <w:numPr>
          <w:ilvl w:val="0"/>
          <w:numId w:val="2"/>
        </w:numPr>
      </w:pPr>
      <w:r>
        <w:t xml:space="preserve">utrzymywać teren budowy i wykopy w stanie bez wody stojącej, </w:t>
      </w:r>
    </w:p>
    <w:p w14:paraId="4FA5B899" w14:textId="77777777" w:rsidR="005F6ED8" w:rsidRDefault="005F6ED8" w:rsidP="005B2322">
      <w:pPr>
        <w:pStyle w:val="Akapitzlist"/>
        <w:numPr>
          <w:ilvl w:val="0"/>
          <w:numId w:val="2"/>
        </w:numPr>
      </w:pPr>
      <w:r>
        <w:lastRenderedPageBreak/>
        <w:t xml:space="preserve">podejmować wszelkie uzasadnione kroki mające na celu stosowanie się </w:t>
      </w:r>
      <w:r>
        <w:br/>
        <w:t xml:space="preserve">do przepisów i norm dotyczących ochrony środowiska na terenie i wokół terenu budowy, </w:t>
      </w:r>
    </w:p>
    <w:p w14:paraId="23A79DED" w14:textId="77777777" w:rsidR="005F6ED8" w:rsidRDefault="005F6ED8" w:rsidP="005B2322">
      <w:pPr>
        <w:pStyle w:val="Akapitzlist"/>
        <w:numPr>
          <w:ilvl w:val="0"/>
          <w:numId w:val="2"/>
        </w:numPr>
      </w:pPr>
      <w:r>
        <w:t xml:space="preserve">unikać uszkodzeń lub uciążliwości dla osób lub dóbr publicznych i innych, </w:t>
      </w:r>
    </w:p>
    <w:p w14:paraId="7062467D" w14:textId="77777777" w:rsidR="005F6ED8" w:rsidRDefault="005F6ED8" w:rsidP="005B2322">
      <w:pPr>
        <w:pStyle w:val="Akapitzlist"/>
        <w:numPr>
          <w:ilvl w:val="0"/>
          <w:numId w:val="2"/>
        </w:numPr>
      </w:pPr>
      <w:r>
        <w:t xml:space="preserve">kompensować skutki wynikające z nadmiernego hałasu, wibracji, zanieczyszczenia lub innych przyczyn powstałych w następstwie jego sposobu działania. </w:t>
      </w:r>
    </w:p>
    <w:p w14:paraId="05372EDD" w14:textId="77777777" w:rsidR="00E1011B" w:rsidRDefault="005F6ED8" w:rsidP="005F6ED8">
      <w:r>
        <w:t xml:space="preserve">Stosując się do tych wymagań będzie miał szczególny wzgląd na środki ostrożności </w:t>
      </w:r>
      <w:r w:rsidR="00B625E5">
        <w:br/>
      </w:r>
      <w:r>
        <w:t>i zabezpieczenia przed zanieczyszczeniem cieków wodnych pyłami lub substancjami toksycznymi, zanieczyszczeniem powietrza pyłami i gazami, możliwością powstania pożaru.</w:t>
      </w:r>
    </w:p>
    <w:p w14:paraId="310D74BB" w14:textId="77777777" w:rsidR="005F6ED8" w:rsidRDefault="005F6ED8" w:rsidP="005B2322">
      <w:pPr>
        <w:pStyle w:val="Podtytu"/>
        <w:numPr>
          <w:ilvl w:val="1"/>
          <w:numId w:val="6"/>
        </w:numPr>
      </w:pPr>
      <w:bookmarkStart w:id="31" w:name="_Toc227231648"/>
      <w:r>
        <w:t>Ochrona przeciwpożarowa</w:t>
      </w:r>
      <w:bookmarkEnd w:id="31"/>
    </w:p>
    <w:p w14:paraId="6C43F65C" w14:textId="77777777" w:rsidR="005F6ED8" w:rsidRDefault="005F6ED8" w:rsidP="005F6ED8">
      <w:r>
        <w:t xml:space="preserve">Wykonawca będzie przestrzegać przepisy ochrony przeciwpożarowej. Wykonawca będzie utrzymywać, wymagany na podstawie odpowiednich przepisów sprawny sprzęt przeciwpożarowy, w pomieszczeniach biurowych, magazynach oraz w maszynach </w:t>
      </w:r>
      <w:r>
        <w:br/>
        <w:t xml:space="preserve">i pojazdach. </w:t>
      </w:r>
    </w:p>
    <w:p w14:paraId="064F0BC1" w14:textId="77777777" w:rsidR="005F6ED8" w:rsidRDefault="005F6ED8" w:rsidP="005F6ED8">
      <w:r>
        <w:t xml:space="preserve">Materiały łatwopalne będą składowane w sposób zgodny z odpowiednimi przepisami </w:t>
      </w:r>
      <w:r>
        <w:br/>
        <w:t xml:space="preserve">i zabezpieczone przed dostępem osób trzecich. Wykonawca będzie odpowiedzialny </w:t>
      </w:r>
      <w:r>
        <w:br/>
        <w:t>za wszelkie straty spowodowane pożarem wywołanym jako rezultat realizacji robót albo przez personel Wykonawcy.</w:t>
      </w:r>
    </w:p>
    <w:p w14:paraId="2182A6FC" w14:textId="77777777" w:rsidR="005F6ED8" w:rsidRDefault="005F6ED8" w:rsidP="005B2322">
      <w:pPr>
        <w:pStyle w:val="Podtytu"/>
        <w:numPr>
          <w:ilvl w:val="1"/>
          <w:numId w:val="6"/>
        </w:numPr>
      </w:pPr>
      <w:bookmarkStart w:id="32" w:name="_Toc227231649"/>
      <w:r>
        <w:t>Materiały szkodliwe dla otoczenia</w:t>
      </w:r>
      <w:bookmarkEnd w:id="32"/>
    </w:p>
    <w:p w14:paraId="2C4CCA0B" w14:textId="77777777" w:rsidR="005F6ED8" w:rsidRDefault="005F6ED8" w:rsidP="005F6ED8">
      <w:r>
        <w:t xml:space="preserve">Materiały, które w sposób trwały są szkodliwe dla otoczenia, nie będą dopuszczone do użycia. Nie dopuszcza się użycia materiałów wywołujących szkodliwe promieniowanie o stężeniu większym od dopuszczalnego, określonego odpowiednimi przepisami. 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 Jeżeli Wykonawca użył materiałów szkodliwych dla otoczenia zgodnie ze specyfikacjami, a ich użycie spowodowało jakiekolwiek zagrożenie środowiska, to konsekwencje tego poniesie Wykonawca. </w:t>
      </w:r>
      <w:r>
        <w:lastRenderedPageBreak/>
        <w:t>Wykonawca zobowiązany jest do utylizacji odpadów zgodnie z odrębnymi przepisami. Dokumenty potwierdzające te czynności stanowią element dokumentacji powykonawczej.</w:t>
      </w:r>
    </w:p>
    <w:p w14:paraId="18EFE030" w14:textId="77777777" w:rsidR="005F6ED8" w:rsidRDefault="005F6ED8" w:rsidP="005B2322">
      <w:pPr>
        <w:pStyle w:val="Podtytu"/>
        <w:numPr>
          <w:ilvl w:val="1"/>
          <w:numId w:val="6"/>
        </w:numPr>
      </w:pPr>
      <w:bookmarkStart w:id="33" w:name="_Toc227231650"/>
      <w:r>
        <w:t>Bezpieczeństwo i higiena pracy</w:t>
      </w:r>
      <w:bookmarkEnd w:id="33"/>
    </w:p>
    <w:p w14:paraId="45786342" w14:textId="77777777" w:rsidR="005F6ED8" w:rsidRDefault="005F6ED8" w:rsidP="005F6ED8">
      <w:r>
        <w:t xml:space="preserve">Podczas realizacji robót Wykonawca będzie przestrzegać przepisów dotyczących bezpieczeństwa i higieny pracy. W szczególności Wykonawca ma obowiązek zadbać, aby personel nie wykonywał pracy w warunkach niebezpiecznych, szkodliwych dla zdrowia oraz nie spełniających odpowiednich wymagań sanitarnych. Wykonawca zapewni i będzie utrzymywał wszelkie urządzenia zabezpieczające, socjalne oraz sprzęt i odpowiednią odzież dla ochrony życia i zdrowia osób zatrudnionych na budowie oraz dla zapewnienia bezpieczeństwa publicznego. Uznaje się, że wszelkie koszty związane </w:t>
      </w:r>
      <w:r w:rsidR="00B625E5">
        <w:br/>
      </w:r>
      <w:r>
        <w:t>z wypełnieniem wymagań określonych powyżej nie podlegają odrębnej zapłacie i są uwzględnione w cenie kontraktowej.</w:t>
      </w:r>
    </w:p>
    <w:p w14:paraId="3684C24E" w14:textId="77777777" w:rsidR="005F6ED8" w:rsidRDefault="00AB05B8" w:rsidP="005B2322">
      <w:pPr>
        <w:pStyle w:val="Podtytu"/>
        <w:numPr>
          <w:ilvl w:val="1"/>
          <w:numId w:val="6"/>
        </w:numPr>
      </w:pPr>
      <w:bookmarkStart w:id="34" w:name="_Toc227231651"/>
      <w:r>
        <w:t>Odbiór robót</w:t>
      </w:r>
      <w:bookmarkEnd w:id="34"/>
    </w:p>
    <w:p w14:paraId="1E1EF052" w14:textId="77777777" w:rsidR="00AB05B8" w:rsidRDefault="00AB05B8" w:rsidP="005B2322">
      <w:pPr>
        <w:pStyle w:val="Podtytu2"/>
        <w:numPr>
          <w:ilvl w:val="2"/>
          <w:numId w:val="6"/>
        </w:numPr>
      </w:pPr>
      <w:bookmarkStart w:id="35" w:name="_Toc227231652"/>
      <w:r>
        <w:t>Rodzaje odbiorów robót</w:t>
      </w:r>
      <w:bookmarkEnd w:id="35"/>
    </w:p>
    <w:p w14:paraId="23F6464B" w14:textId="77777777" w:rsidR="00AB05B8" w:rsidRDefault="002F33A8" w:rsidP="00AB05B8">
      <w:r>
        <w:t>R</w:t>
      </w:r>
      <w:r w:rsidR="00AB05B8">
        <w:t xml:space="preserve">oboty podlegają następującym etapom odbioru: </w:t>
      </w:r>
    </w:p>
    <w:p w14:paraId="39F3702E" w14:textId="77777777" w:rsidR="00AB05B8" w:rsidRDefault="00AB05B8" w:rsidP="005B2322">
      <w:pPr>
        <w:pStyle w:val="Akapitzlist"/>
        <w:numPr>
          <w:ilvl w:val="0"/>
          <w:numId w:val="3"/>
        </w:numPr>
      </w:pPr>
      <w:r>
        <w:t xml:space="preserve">odbiorowi robót zanikających i ulegających zakryciu, </w:t>
      </w:r>
    </w:p>
    <w:p w14:paraId="4B2372BF" w14:textId="77777777" w:rsidR="00AB05B8" w:rsidRDefault="00AB05B8" w:rsidP="005B2322">
      <w:pPr>
        <w:pStyle w:val="Akapitzlist"/>
        <w:numPr>
          <w:ilvl w:val="0"/>
          <w:numId w:val="3"/>
        </w:numPr>
      </w:pPr>
      <w:r>
        <w:t xml:space="preserve">odbiorowi częściowemu, </w:t>
      </w:r>
    </w:p>
    <w:p w14:paraId="29F5E1A7" w14:textId="77777777" w:rsidR="00AB05B8" w:rsidRDefault="00AB05B8" w:rsidP="005B2322">
      <w:pPr>
        <w:pStyle w:val="Akapitzlist"/>
        <w:numPr>
          <w:ilvl w:val="0"/>
          <w:numId w:val="3"/>
        </w:numPr>
      </w:pPr>
      <w:r>
        <w:t xml:space="preserve">odbiorowi końcowy, </w:t>
      </w:r>
    </w:p>
    <w:p w14:paraId="58DE9C75" w14:textId="77777777" w:rsidR="00AB05B8" w:rsidRDefault="00AB05B8" w:rsidP="005B2322">
      <w:pPr>
        <w:pStyle w:val="Akapitzlist"/>
        <w:numPr>
          <w:ilvl w:val="0"/>
          <w:numId w:val="3"/>
        </w:numPr>
      </w:pPr>
      <w:r>
        <w:t>odbiorowi pogwarancyjnemu.</w:t>
      </w:r>
    </w:p>
    <w:p w14:paraId="6F2517B5" w14:textId="77777777" w:rsidR="00AB05B8" w:rsidRDefault="00AB05B8" w:rsidP="005B2322">
      <w:pPr>
        <w:pStyle w:val="Podtytu2"/>
        <w:numPr>
          <w:ilvl w:val="2"/>
          <w:numId w:val="6"/>
        </w:numPr>
      </w:pPr>
      <w:bookmarkStart w:id="36" w:name="_Toc227231653"/>
      <w:r>
        <w:t>Odbiór robót zanikających i ulegających zakryciu</w:t>
      </w:r>
      <w:bookmarkEnd w:id="36"/>
    </w:p>
    <w:p w14:paraId="7D0B6779" w14:textId="77777777" w:rsidR="00AB05B8" w:rsidRDefault="00AB05B8" w:rsidP="00AB05B8">
      <w:r>
        <w:t xml:space="preserve">Odbiór robót zanikających i ulegających zakryciu polega na finalnej ocenie ilości </w:t>
      </w:r>
      <w:r>
        <w:br/>
        <w:t xml:space="preserve">i jakości wykonywanych robót, które w dalszym procesie realizacji ulegną zakryciu. Odbiór robót zanikających i ulegających zakryciu będzie dokonany w czasie umożliwiającym wykonanie ewentualnych korekt i poprawek bez hamowania ogólnego postępu robót. Odbioru robót dokonuje Inspektor. Gotowość danej części robót do odbioru zgłasza Wykonawca powiadamiając Inspektora. Odbiór będzie przeprowadzony niezwłocznie, nie później jednak niż w ciągu 3 dni od daty zgłoszenia. Jakość i ilość robót ulegających zakryciu ocenia Inspektor na podstawie dokumentów zawierających komplet </w:t>
      </w:r>
      <w:r>
        <w:lastRenderedPageBreak/>
        <w:t>wyników  badań w oparciu o przeprowadzone pomiary, w konfrontacji z dokumentacją projektową, PFU i uprzednimi ustaleniami.</w:t>
      </w:r>
    </w:p>
    <w:p w14:paraId="398D7C60" w14:textId="77777777" w:rsidR="002A1E06" w:rsidRDefault="002A1E06" w:rsidP="005B2322">
      <w:pPr>
        <w:pStyle w:val="Podtytu2"/>
        <w:numPr>
          <w:ilvl w:val="2"/>
          <w:numId w:val="6"/>
        </w:numPr>
      </w:pPr>
      <w:bookmarkStart w:id="37" w:name="_Toc227231654"/>
      <w:r>
        <w:t>Odbiór częściowy robót</w:t>
      </w:r>
      <w:bookmarkEnd w:id="37"/>
    </w:p>
    <w:p w14:paraId="03E94C9D" w14:textId="77777777" w:rsidR="002A1E06" w:rsidRDefault="002A1E06" w:rsidP="002A1E06">
      <w:r w:rsidRPr="002A1E06">
        <w:t>Odbiór częściowy polega na ocenie ilości i jakości wykonanych części robót. Odbioru częściowego robót dokonuje się wg zasad jak przy odbiorze ostatecznym robót. Odbioru robót dokonuje Inspektor</w:t>
      </w:r>
      <w:r>
        <w:t>.</w:t>
      </w:r>
    </w:p>
    <w:p w14:paraId="5C8441DF" w14:textId="77777777" w:rsidR="002A1E06" w:rsidRPr="002A1E06" w:rsidRDefault="002A1E06" w:rsidP="005B2322">
      <w:pPr>
        <w:pStyle w:val="Podtytu2"/>
        <w:numPr>
          <w:ilvl w:val="2"/>
          <w:numId w:val="6"/>
        </w:numPr>
      </w:pPr>
      <w:bookmarkStart w:id="38" w:name="_Toc227231655"/>
      <w:r>
        <w:t>Odbiór końcowy robót</w:t>
      </w:r>
      <w:bookmarkEnd w:id="38"/>
    </w:p>
    <w:p w14:paraId="58DFE9B8" w14:textId="77777777" w:rsidR="002A1E06" w:rsidRDefault="002A1E06" w:rsidP="002A1E06">
      <w:r>
        <w:t xml:space="preserve">Odbiór końcowy polega na finalnej ocenie rzeczywistego wykonania robót w odniesieniu do ich ilości, jakości i wartości. Całkowite zakończenie robót oraz gotowość do odbioru końcowego będzie stwierdzona przez Wykonawcę z bezzwłocznym powiadomieniem na piśmie o tym fakcie Inspektora. Odbiór końcowy robót nastąpi w terminie ustalonym </w:t>
      </w:r>
      <w:r w:rsidR="00813C2E">
        <w:br/>
      </w:r>
      <w:r>
        <w:t xml:space="preserve">w dokumentach umowy, licząc od dnia potwierdzenia przez Inspektora zakończenia robót </w:t>
      </w:r>
      <w:r w:rsidR="00B625E5">
        <w:br/>
      </w:r>
      <w:r>
        <w:t xml:space="preserve">i przyjęcia powykonawczej dokumentacji odbiorowej. Odbioru końcowego robót dokona komisja wyznaczona przez Zamawiającego w obecności Inspektora i Wykonawcy. Komisja odbierająca roboty dokona ich oceny jakościowej na podstawie przedłożonych dokumentów, wyników badań i pomiarów, ocenie wizualnej oraz zgodności wykonania robót z dokumentacją projektową. W toku odbioru końcowego robót komisja  zapozna się z realizacją ustaleń przyjętych w trakcie odbiorów robót zanikających i ulegających zakryciu, zwłaszcza w zakresie wykonania robót uzupełniających i robót poprawkowych. W przypadkach niewykonania wyznaczonych robót poprawkowych lub uzupełniających, komisja przerwie swoje czynności i ustali nowy termin odbioru końcowego. Odbiór końcowy będzie połączony z przekazaniem Zamawiającemu przedmiotu odbioru do eksploatacji – całkowicie zakończonej inwestycji. </w:t>
      </w:r>
    </w:p>
    <w:p w14:paraId="21160C4A" w14:textId="77777777" w:rsidR="002A1E06" w:rsidRDefault="002A1E06" w:rsidP="002A1E06">
      <w:r>
        <w:t xml:space="preserve">Do odbioru końcowego Wykonawca jest zobowiązany przygotować następujące dokumenty: </w:t>
      </w:r>
    </w:p>
    <w:p w14:paraId="65E2418E" w14:textId="77777777" w:rsidR="002A1E06" w:rsidRDefault="002A1E06" w:rsidP="005B2322">
      <w:pPr>
        <w:pStyle w:val="Akapitzlist"/>
        <w:numPr>
          <w:ilvl w:val="0"/>
          <w:numId w:val="4"/>
        </w:numPr>
      </w:pPr>
      <w:r>
        <w:t xml:space="preserve">dokumentację projektową podstawową z naniesionymi zmianami oraz dodatkową, jeśli została sporządzona w trakcie realizacji umowy, </w:t>
      </w:r>
    </w:p>
    <w:p w14:paraId="33F9DA26" w14:textId="77777777" w:rsidR="002A1E06" w:rsidRDefault="002A1E06" w:rsidP="005B2322">
      <w:pPr>
        <w:pStyle w:val="Akapitzlist"/>
        <w:numPr>
          <w:ilvl w:val="0"/>
          <w:numId w:val="4"/>
        </w:numPr>
      </w:pPr>
      <w:r>
        <w:t xml:space="preserve">szczegółowe specyfikacje techniczne (podstawowe z dokumentów umowy i ew. uzupełniające lub zamienne), </w:t>
      </w:r>
    </w:p>
    <w:p w14:paraId="1332BD6C" w14:textId="77777777" w:rsidR="002A1E06" w:rsidRDefault="002A1E06" w:rsidP="005B2322">
      <w:pPr>
        <w:pStyle w:val="Akapitzlist"/>
        <w:numPr>
          <w:ilvl w:val="0"/>
          <w:numId w:val="4"/>
        </w:numPr>
      </w:pPr>
      <w:r>
        <w:t xml:space="preserve">recepty i ustalenia technologiczne, </w:t>
      </w:r>
    </w:p>
    <w:p w14:paraId="1C999501" w14:textId="77777777" w:rsidR="002A1E06" w:rsidRDefault="002A1E06" w:rsidP="005B2322">
      <w:pPr>
        <w:pStyle w:val="Akapitzlist"/>
        <w:numPr>
          <w:ilvl w:val="0"/>
          <w:numId w:val="4"/>
        </w:numPr>
      </w:pPr>
      <w:r>
        <w:lastRenderedPageBreak/>
        <w:t>rysunki (dokumentacje) na wykonanie robót towarzyszących (np. na przełożenie linii telefo</w:t>
      </w:r>
      <w:r w:rsidR="009919D2">
        <w:t>nicznej, energetycznej,</w:t>
      </w:r>
      <w:r>
        <w:t xml:space="preserve"> oświetlenia itp.) oraz protokoły odbioru </w:t>
      </w:r>
      <w:r w:rsidR="00813C2E">
        <w:br/>
      </w:r>
      <w:r>
        <w:t>i przekazania ty</w:t>
      </w:r>
      <w:r w:rsidR="004A21AF">
        <w:t>ch robót właścicielom urządzeń.</w:t>
      </w:r>
    </w:p>
    <w:p w14:paraId="4AF606C1" w14:textId="77777777" w:rsidR="002A1E06" w:rsidRDefault="002A1E06" w:rsidP="002A1E06">
      <w:r>
        <w:t>W przypadku, gdy wg komisji, roboty pod względem przygotowania dokumentacyjnego nie będą gotowe do odbioru końcowego, komisja w porozumieniu z Wykonawcą wyznaczy ponowny termin odbioru ostatecznego robót. Wszystkie zarządzone przez komisję roboty poprawkowe lub uzupełniające będą zestawione wg wzoru ustalonego przez Zamawiającego. Termin wykonania robót poprawkowych i robót uzupełniających wyznaczy komisja.</w:t>
      </w:r>
    </w:p>
    <w:p w14:paraId="5B6DE737" w14:textId="77777777" w:rsidR="002A1E06" w:rsidRDefault="002A1E06" w:rsidP="005B2322">
      <w:pPr>
        <w:pStyle w:val="Podtytu2"/>
        <w:numPr>
          <w:ilvl w:val="2"/>
          <w:numId w:val="6"/>
        </w:numPr>
      </w:pPr>
      <w:bookmarkStart w:id="39" w:name="_Toc227231656"/>
      <w:r>
        <w:t>Odbiór pogwarancyjny</w:t>
      </w:r>
      <w:bookmarkEnd w:id="39"/>
    </w:p>
    <w:p w14:paraId="224BFF4D" w14:textId="77777777" w:rsidR="00937E02" w:rsidRDefault="002A1E06" w:rsidP="00937E02">
      <w:r w:rsidRPr="002A1E06">
        <w:t>Odbiór pogwarancyjny polega na ocenie wykonanych robót związanych z usunięciem wad stwierdzonych przy odbiorze końcowym i zaistniałych w okresie gwarancyjnym.</w:t>
      </w:r>
    </w:p>
    <w:p w14:paraId="588DEA0A" w14:textId="5642DB28" w:rsidR="008C046E" w:rsidRPr="00447720" w:rsidRDefault="00447720" w:rsidP="00773FEE">
      <w:pPr>
        <w:pStyle w:val="Tytu"/>
        <w:numPr>
          <w:ilvl w:val="0"/>
          <w:numId w:val="50"/>
        </w:numPr>
      </w:pPr>
      <w:bookmarkStart w:id="40" w:name="_Toc227231657"/>
      <w:r>
        <w:t>Załączniki do PFU</w:t>
      </w:r>
      <w:bookmarkEnd w:id="40"/>
    </w:p>
    <w:p w14:paraId="411B95C3" w14:textId="77777777" w:rsidR="007E7B86" w:rsidRPr="001C0807" w:rsidRDefault="007E7B86" w:rsidP="007E7B86">
      <w:pPr>
        <w:pStyle w:val="Akapitzlist"/>
        <w:spacing w:line="259" w:lineRule="auto"/>
        <w:ind w:left="1440"/>
        <w:jc w:val="left"/>
        <w:rPr>
          <w:b/>
          <w:sz w:val="28"/>
          <w:szCs w:val="28"/>
        </w:rPr>
      </w:pPr>
    </w:p>
    <w:p w14:paraId="7805A02E" w14:textId="173717D0" w:rsidR="001C0807" w:rsidRDefault="001C0807" w:rsidP="00773FEE">
      <w:pPr>
        <w:pStyle w:val="Akapitzlist"/>
        <w:numPr>
          <w:ilvl w:val="0"/>
          <w:numId w:val="75"/>
        </w:numPr>
        <w:spacing w:line="259" w:lineRule="auto"/>
        <w:ind w:left="1134" w:hanging="425"/>
        <w:jc w:val="left"/>
        <w:rPr>
          <w:b/>
          <w:szCs w:val="24"/>
        </w:rPr>
      </w:pPr>
      <w:bookmarkStart w:id="41" w:name="_Hlk227228995"/>
      <w:r w:rsidRPr="001C0807">
        <w:rPr>
          <w:b/>
          <w:szCs w:val="24"/>
        </w:rPr>
        <w:t>Załącznik 1. CISA – rozkład pomieszczeń</w:t>
      </w:r>
    </w:p>
    <w:bookmarkEnd w:id="41"/>
    <w:p w14:paraId="7B3B13F6" w14:textId="46E35A58" w:rsidR="001C0807" w:rsidRDefault="001C0807" w:rsidP="00773FEE">
      <w:pPr>
        <w:pStyle w:val="Akapitzlist"/>
        <w:numPr>
          <w:ilvl w:val="0"/>
          <w:numId w:val="75"/>
        </w:numPr>
        <w:spacing w:line="259" w:lineRule="auto"/>
        <w:ind w:left="1134" w:hanging="425"/>
        <w:jc w:val="left"/>
        <w:rPr>
          <w:b/>
          <w:szCs w:val="24"/>
        </w:rPr>
      </w:pPr>
      <w:r w:rsidRPr="001C0807">
        <w:rPr>
          <w:b/>
          <w:szCs w:val="24"/>
        </w:rPr>
        <w:t xml:space="preserve">Załącznik </w:t>
      </w:r>
      <w:r>
        <w:rPr>
          <w:b/>
          <w:szCs w:val="24"/>
        </w:rPr>
        <w:t>2</w:t>
      </w:r>
      <w:r w:rsidRPr="001C0807">
        <w:rPr>
          <w:b/>
          <w:szCs w:val="24"/>
        </w:rPr>
        <w:t xml:space="preserve">. CISA – </w:t>
      </w:r>
      <w:r>
        <w:rPr>
          <w:b/>
          <w:szCs w:val="24"/>
        </w:rPr>
        <w:t>wizualizacja stanu obecnego</w:t>
      </w:r>
    </w:p>
    <w:p w14:paraId="37993A57" w14:textId="48CDE9A3" w:rsidR="001C0807" w:rsidRDefault="001C0807" w:rsidP="00773FEE">
      <w:pPr>
        <w:pStyle w:val="Akapitzlist"/>
        <w:numPr>
          <w:ilvl w:val="0"/>
          <w:numId w:val="75"/>
        </w:numPr>
        <w:spacing w:line="259" w:lineRule="auto"/>
        <w:ind w:left="1134" w:hanging="425"/>
        <w:jc w:val="left"/>
        <w:rPr>
          <w:b/>
          <w:szCs w:val="24"/>
        </w:rPr>
      </w:pPr>
      <w:r w:rsidRPr="001C0807">
        <w:rPr>
          <w:b/>
          <w:szCs w:val="24"/>
        </w:rPr>
        <w:t xml:space="preserve">Załącznik </w:t>
      </w:r>
      <w:r>
        <w:rPr>
          <w:b/>
          <w:szCs w:val="24"/>
        </w:rPr>
        <w:t>3</w:t>
      </w:r>
      <w:r w:rsidRPr="001C0807">
        <w:rPr>
          <w:b/>
          <w:szCs w:val="24"/>
        </w:rPr>
        <w:t xml:space="preserve">. CISA – </w:t>
      </w:r>
      <w:r>
        <w:rPr>
          <w:b/>
          <w:szCs w:val="24"/>
        </w:rPr>
        <w:t>wizualizacja techniczna</w:t>
      </w:r>
    </w:p>
    <w:p w14:paraId="5B8995C3" w14:textId="262A80F8" w:rsidR="001C0807" w:rsidRDefault="001C0807" w:rsidP="00773FEE">
      <w:pPr>
        <w:pStyle w:val="Akapitzlist"/>
        <w:numPr>
          <w:ilvl w:val="0"/>
          <w:numId w:val="75"/>
        </w:numPr>
        <w:spacing w:line="259" w:lineRule="auto"/>
        <w:ind w:left="1134" w:hanging="425"/>
        <w:jc w:val="left"/>
        <w:rPr>
          <w:b/>
          <w:szCs w:val="24"/>
        </w:rPr>
      </w:pPr>
      <w:r w:rsidRPr="001C0807">
        <w:rPr>
          <w:b/>
          <w:szCs w:val="24"/>
        </w:rPr>
        <w:t xml:space="preserve">Załącznik </w:t>
      </w:r>
      <w:r>
        <w:rPr>
          <w:b/>
          <w:szCs w:val="24"/>
        </w:rPr>
        <w:t>4</w:t>
      </w:r>
      <w:r w:rsidRPr="001C0807">
        <w:rPr>
          <w:b/>
          <w:szCs w:val="24"/>
        </w:rPr>
        <w:t xml:space="preserve">. CISA – </w:t>
      </w:r>
      <w:r>
        <w:rPr>
          <w:b/>
          <w:szCs w:val="24"/>
        </w:rPr>
        <w:t>wizualizacja inwestycji</w:t>
      </w:r>
    </w:p>
    <w:p w14:paraId="177DF461" w14:textId="4B6EB063" w:rsidR="00EB57B0" w:rsidRDefault="00EB57B0" w:rsidP="00773FEE">
      <w:pPr>
        <w:pStyle w:val="Akapitzlist"/>
        <w:numPr>
          <w:ilvl w:val="0"/>
          <w:numId w:val="75"/>
        </w:numPr>
        <w:spacing w:line="259" w:lineRule="auto"/>
        <w:ind w:left="1134" w:hanging="425"/>
        <w:jc w:val="left"/>
        <w:rPr>
          <w:b/>
          <w:szCs w:val="24"/>
        </w:rPr>
      </w:pPr>
      <w:bookmarkStart w:id="42" w:name="_Hlk227229172"/>
      <w:r w:rsidRPr="001C0807">
        <w:rPr>
          <w:b/>
          <w:szCs w:val="24"/>
        </w:rPr>
        <w:t xml:space="preserve">Załącznik </w:t>
      </w:r>
      <w:r>
        <w:rPr>
          <w:b/>
          <w:szCs w:val="24"/>
        </w:rPr>
        <w:t>5</w:t>
      </w:r>
      <w:r w:rsidRPr="001C0807">
        <w:rPr>
          <w:b/>
          <w:szCs w:val="24"/>
        </w:rPr>
        <w:t xml:space="preserve">. CISA – </w:t>
      </w:r>
      <w:r>
        <w:rPr>
          <w:b/>
          <w:szCs w:val="24"/>
        </w:rPr>
        <w:t>wizualizacja inst</w:t>
      </w:r>
      <w:r w:rsidR="00847CC3">
        <w:rPr>
          <w:b/>
          <w:szCs w:val="24"/>
        </w:rPr>
        <w:t>alacja elektryczna- gniazda, LAN</w:t>
      </w:r>
    </w:p>
    <w:bookmarkEnd w:id="42"/>
    <w:p w14:paraId="6CBBB12B" w14:textId="16FFFFB1" w:rsidR="00847CC3" w:rsidRDefault="00847CC3" w:rsidP="00773FEE">
      <w:pPr>
        <w:pStyle w:val="Akapitzlist"/>
        <w:numPr>
          <w:ilvl w:val="0"/>
          <w:numId w:val="75"/>
        </w:numPr>
        <w:spacing w:line="259" w:lineRule="auto"/>
        <w:ind w:left="1134" w:hanging="425"/>
        <w:jc w:val="left"/>
        <w:rPr>
          <w:b/>
          <w:szCs w:val="24"/>
        </w:rPr>
      </w:pPr>
      <w:r w:rsidRPr="001C0807">
        <w:rPr>
          <w:b/>
          <w:szCs w:val="24"/>
        </w:rPr>
        <w:t xml:space="preserve">Załącznik </w:t>
      </w:r>
      <w:r>
        <w:rPr>
          <w:b/>
          <w:szCs w:val="24"/>
        </w:rPr>
        <w:t>6</w:t>
      </w:r>
      <w:r w:rsidRPr="001C0807">
        <w:rPr>
          <w:b/>
          <w:szCs w:val="24"/>
        </w:rPr>
        <w:t xml:space="preserve">. CISA – </w:t>
      </w:r>
      <w:r>
        <w:rPr>
          <w:b/>
          <w:szCs w:val="24"/>
        </w:rPr>
        <w:t>wizualizacja instalacj</w:t>
      </w:r>
      <w:r w:rsidR="007E7B86">
        <w:rPr>
          <w:b/>
          <w:szCs w:val="24"/>
        </w:rPr>
        <w:t>a elektryczna - oświetlenie</w:t>
      </w:r>
    </w:p>
    <w:p w14:paraId="287ABA93" w14:textId="38F8EF29" w:rsidR="003018AC" w:rsidRDefault="003018AC" w:rsidP="00773FEE">
      <w:pPr>
        <w:pStyle w:val="Akapitzlist"/>
        <w:numPr>
          <w:ilvl w:val="0"/>
          <w:numId w:val="75"/>
        </w:numPr>
        <w:spacing w:line="259" w:lineRule="auto"/>
        <w:ind w:left="1134" w:hanging="425"/>
        <w:jc w:val="left"/>
        <w:rPr>
          <w:b/>
          <w:szCs w:val="24"/>
        </w:rPr>
      </w:pPr>
      <w:r w:rsidRPr="001C0807">
        <w:rPr>
          <w:b/>
          <w:szCs w:val="24"/>
        </w:rPr>
        <w:t xml:space="preserve">Załącznik </w:t>
      </w:r>
      <w:r>
        <w:rPr>
          <w:b/>
          <w:szCs w:val="24"/>
        </w:rPr>
        <w:t>7.</w:t>
      </w:r>
      <w:r w:rsidRPr="001C0807">
        <w:rPr>
          <w:b/>
          <w:szCs w:val="24"/>
        </w:rPr>
        <w:t xml:space="preserve"> CISA – </w:t>
      </w:r>
      <w:r>
        <w:rPr>
          <w:b/>
          <w:szCs w:val="24"/>
        </w:rPr>
        <w:t>Kosztorys inwestorski</w:t>
      </w:r>
    </w:p>
    <w:p w14:paraId="6C9EBCFD" w14:textId="699DC096" w:rsidR="001C0807" w:rsidRDefault="003018AC" w:rsidP="00773FEE">
      <w:pPr>
        <w:pStyle w:val="Akapitzlist"/>
        <w:numPr>
          <w:ilvl w:val="0"/>
          <w:numId w:val="75"/>
        </w:numPr>
        <w:spacing w:line="259" w:lineRule="auto"/>
        <w:ind w:left="1134" w:hanging="425"/>
        <w:jc w:val="left"/>
        <w:rPr>
          <w:b/>
          <w:szCs w:val="24"/>
        </w:rPr>
      </w:pPr>
      <w:r w:rsidRPr="003018AC">
        <w:rPr>
          <w:b/>
          <w:szCs w:val="24"/>
        </w:rPr>
        <w:t xml:space="preserve">Załącznik </w:t>
      </w:r>
      <w:r>
        <w:rPr>
          <w:b/>
          <w:szCs w:val="24"/>
        </w:rPr>
        <w:t>8</w:t>
      </w:r>
      <w:r w:rsidRPr="003018AC">
        <w:rPr>
          <w:b/>
          <w:szCs w:val="24"/>
        </w:rPr>
        <w:t xml:space="preserve">. CISA – </w:t>
      </w:r>
      <w:r w:rsidR="007A7FA6">
        <w:rPr>
          <w:b/>
          <w:szCs w:val="24"/>
        </w:rPr>
        <w:t>Podsumowanie kosztów</w:t>
      </w:r>
    </w:p>
    <w:p w14:paraId="63F23273" w14:textId="21118C22" w:rsidR="00DB3376" w:rsidRPr="003018AC" w:rsidRDefault="00DB3376" w:rsidP="00773FEE">
      <w:pPr>
        <w:pStyle w:val="Akapitzlist"/>
        <w:numPr>
          <w:ilvl w:val="0"/>
          <w:numId w:val="75"/>
        </w:numPr>
        <w:spacing w:line="259" w:lineRule="auto"/>
        <w:ind w:left="1134" w:hanging="425"/>
        <w:jc w:val="left"/>
        <w:rPr>
          <w:b/>
          <w:szCs w:val="24"/>
        </w:rPr>
      </w:pPr>
      <w:r>
        <w:rPr>
          <w:b/>
          <w:szCs w:val="24"/>
        </w:rPr>
        <w:t>Załącznik 9.</w:t>
      </w:r>
      <w:r w:rsidRPr="00DB3376">
        <w:rPr>
          <w:b/>
          <w:szCs w:val="24"/>
        </w:rPr>
        <w:t xml:space="preserve"> </w:t>
      </w:r>
      <w:r w:rsidRPr="003018AC">
        <w:rPr>
          <w:b/>
          <w:szCs w:val="24"/>
        </w:rPr>
        <w:t xml:space="preserve">CISA – </w:t>
      </w:r>
      <w:r>
        <w:rPr>
          <w:b/>
          <w:szCs w:val="24"/>
        </w:rPr>
        <w:t xml:space="preserve"> </w:t>
      </w:r>
      <w:r w:rsidR="005908A2">
        <w:rPr>
          <w:b/>
          <w:szCs w:val="24"/>
        </w:rPr>
        <w:t>Przedmiar</w:t>
      </w:r>
    </w:p>
    <w:sectPr w:rsidR="00DB3376" w:rsidRPr="003018AC" w:rsidSect="00B828CC">
      <w:footerReference w:type="even" r:id="rId15"/>
      <w:footerReference w:type="default" r:id="rId16"/>
      <w:pgSz w:w="11906" w:h="16838"/>
      <w:pgMar w:top="1418" w:right="1418" w:bottom="1418" w:left="1418" w:header="709" w:footer="709" w:gutter="56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077514" w14:textId="77777777" w:rsidR="00E46592" w:rsidRDefault="00E46592" w:rsidP="00355B3A">
      <w:pPr>
        <w:spacing w:after="0" w:line="240" w:lineRule="auto"/>
      </w:pPr>
      <w:r>
        <w:separator/>
      </w:r>
    </w:p>
  </w:endnote>
  <w:endnote w:type="continuationSeparator" w:id="0">
    <w:p w14:paraId="7F027274" w14:textId="77777777" w:rsidR="00E46592" w:rsidRDefault="00E46592" w:rsidP="00355B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49526216"/>
      <w:docPartObj>
        <w:docPartGallery w:val="Page Numbers (Bottom of Page)"/>
        <w:docPartUnique/>
      </w:docPartObj>
    </w:sdtPr>
    <w:sdtContent>
      <w:p w14:paraId="305319F4" w14:textId="77777777" w:rsidR="004C1BF6" w:rsidRDefault="004C1BF6">
        <w:pPr>
          <w:pStyle w:val="Stopka"/>
        </w:pPr>
        <w:r>
          <w:fldChar w:fldCharType="begin"/>
        </w:r>
        <w:r>
          <w:instrText>PAGE   \* MERGEFORMAT</w:instrText>
        </w:r>
        <w:r>
          <w:fldChar w:fldCharType="separate"/>
        </w:r>
        <w:r>
          <w:rPr>
            <w:noProof/>
          </w:rPr>
          <w:t>2</w:t>
        </w:r>
        <w:r>
          <w:fldChar w:fldCharType="end"/>
        </w:r>
      </w:p>
    </w:sdtContent>
  </w:sdt>
  <w:p w14:paraId="7F178133" w14:textId="77777777" w:rsidR="004C1BF6" w:rsidRDefault="004C1BF6">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7DF702" w14:textId="77777777" w:rsidR="004C1BF6" w:rsidRDefault="004C1BF6">
    <w:pPr>
      <w:pStyle w:val="Stopka"/>
    </w:pPr>
  </w:p>
  <w:p w14:paraId="4F79E589" w14:textId="77777777" w:rsidR="004C1BF6" w:rsidRDefault="004C1BF6">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38483481"/>
      <w:docPartObj>
        <w:docPartGallery w:val="Page Numbers (Bottom of Page)"/>
        <w:docPartUnique/>
      </w:docPartObj>
    </w:sdtPr>
    <w:sdtContent>
      <w:p w14:paraId="2CD1A0EE" w14:textId="77777777" w:rsidR="004C1BF6" w:rsidRDefault="004C1BF6">
        <w:pPr>
          <w:pStyle w:val="Stopka"/>
        </w:pPr>
        <w:r>
          <w:fldChar w:fldCharType="begin"/>
        </w:r>
        <w:r>
          <w:instrText>PAGE   \* MERGEFORMAT</w:instrText>
        </w:r>
        <w:r>
          <w:fldChar w:fldCharType="separate"/>
        </w:r>
        <w:r>
          <w:rPr>
            <w:noProof/>
          </w:rPr>
          <w:t>20</w:t>
        </w:r>
        <w:r>
          <w:fldChar w:fldCharType="end"/>
        </w:r>
      </w:p>
    </w:sdtContent>
  </w:sdt>
  <w:p w14:paraId="0117862F" w14:textId="77777777" w:rsidR="004C1BF6" w:rsidRDefault="004C1BF6">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82803925"/>
      <w:docPartObj>
        <w:docPartGallery w:val="Page Numbers (Bottom of Page)"/>
        <w:docPartUnique/>
      </w:docPartObj>
    </w:sdtPr>
    <w:sdtContent>
      <w:p w14:paraId="11921E4A" w14:textId="77777777" w:rsidR="004C1BF6" w:rsidRDefault="004C1BF6">
        <w:pPr>
          <w:pStyle w:val="Stopka"/>
          <w:jc w:val="right"/>
        </w:pPr>
        <w:r>
          <w:fldChar w:fldCharType="begin"/>
        </w:r>
        <w:r>
          <w:instrText>PAGE   \* MERGEFORMAT</w:instrText>
        </w:r>
        <w:r>
          <w:fldChar w:fldCharType="separate"/>
        </w:r>
        <w:r>
          <w:rPr>
            <w:noProof/>
          </w:rPr>
          <w:t>19</w:t>
        </w:r>
        <w:r>
          <w:fldChar w:fldCharType="end"/>
        </w:r>
      </w:p>
    </w:sdtContent>
  </w:sdt>
  <w:p w14:paraId="2DA0B335" w14:textId="77777777" w:rsidR="004C1BF6" w:rsidRDefault="004C1BF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E41641" w14:textId="77777777" w:rsidR="00E46592" w:rsidRDefault="00E46592" w:rsidP="00355B3A">
      <w:pPr>
        <w:spacing w:after="0" w:line="240" w:lineRule="auto"/>
      </w:pPr>
      <w:r>
        <w:separator/>
      </w:r>
    </w:p>
  </w:footnote>
  <w:footnote w:type="continuationSeparator" w:id="0">
    <w:p w14:paraId="67BCA18A" w14:textId="77777777" w:rsidR="00E46592" w:rsidRDefault="00E46592" w:rsidP="00355B3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648FA7" w14:textId="2D702DB0" w:rsidR="004C1BF6" w:rsidRPr="008155D9" w:rsidRDefault="004C1BF6" w:rsidP="008155D9">
    <w:pPr>
      <w:jc w:val="center"/>
      <w:rPr>
        <w:sz w:val="20"/>
        <w:szCs w:val="16"/>
      </w:rPr>
    </w:pPr>
    <w:r w:rsidRPr="00355B3A">
      <w:rPr>
        <w:b/>
        <w:sz w:val="20"/>
        <w:szCs w:val="16"/>
      </w:rPr>
      <w:t>PROGRAM FUNKCJONALNO-UŻYTKOWY</w:t>
    </w:r>
    <w:r w:rsidRPr="00355B3A">
      <w:rPr>
        <w:b/>
        <w:sz w:val="20"/>
        <w:szCs w:val="16"/>
      </w:rPr>
      <w:br/>
    </w:r>
    <w:r w:rsidRPr="00355B3A">
      <w:rPr>
        <w:sz w:val="20"/>
        <w:szCs w:val="16"/>
      </w:rPr>
      <w:t>„</w:t>
    </w:r>
    <w:bookmarkStart w:id="1" w:name="_Hlk226981740"/>
    <w:r w:rsidRPr="00E644AD">
      <w:rPr>
        <w:sz w:val="20"/>
        <w:szCs w:val="16"/>
      </w:rPr>
      <w:t>Centrum Integracji Społeczności Akademickiej</w:t>
    </w:r>
    <w:bookmarkEnd w:id="1"/>
    <w:r w:rsidRPr="00355B3A">
      <w:rPr>
        <w:sz w:val="20"/>
        <w:szCs w:val="16"/>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CB98CB" w14:textId="1AC60231" w:rsidR="004C1BF6" w:rsidRPr="00355B3A" w:rsidRDefault="004C1BF6" w:rsidP="00355B3A">
    <w:pPr>
      <w:jc w:val="center"/>
      <w:rPr>
        <w:b/>
        <w:sz w:val="20"/>
        <w:szCs w:val="16"/>
      </w:rPr>
    </w:pPr>
    <w:r w:rsidRPr="00355B3A">
      <w:rPr>
        <w:b/>
        <w:sz w:val="20"/>
        <w:szCs w:val="16"/>
      </w:rPr>
      <w:t>PROGRAM FUNKCJONALNO-UŻYTKOWY</w:t>
    </w:r>
    <w:r w:rsidRPr="00355B3A">
      <w:rPr>
        <w:b/>
        <w:sz w:val="20"/>
        <w:szCs w:val="16"/>
      </w:rPr>
      <w:br/>
    </w:r>
    <w:r w:rsidRPr="00355B3A">
      <w:rPr>
        <w:sz w:val="20"/>
        <w:szCs w:val="16"/>
      </w:rPr>
      <w:t>„</w:t>
    </w:r>
    <w:r w:rsidRPr="00E644AD">
      <w:rPr>
        <w:sz w:val="20"/>
        <w:szCs w:val="16"/>
      </w:rPr>
      <w:t>Centrum Integracji Społeczności Akademickiej</w:t>
    </w:r>
    <w:r w:rsidRPr="00355B3A">
      <w:rPr>
        <w:sz w:val="20"/>
        <w:szCs w:val="16"/>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F00D76"/>
    <w:multiLevelType w:val="multilevel"/>
    <w:tmpl w:val="4754D3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6CB3D5D"/>
    <w:multiLevelType w:val="multilevel"/>
    <w:tmpl w:val="6624E7A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 w15:restartNumberingAfterBreak="0">
    <w:nsid w:val="084E4ACE"/>
    <w:multiLevelType w:val="multilevel"/>
    <w:tmpl w:val="F926C0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941342F"/>
    <w:multiLevelType w:val="hybridMultilevel"/>
    <w:tmpl w:val="518001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95B1360"/>
    <w:multiLevelType w:val="multilevel"/>
    <w:tmpl w:val="DBC817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A325200"/>
    <w:multiLevelType w:val="multilevel"/>
    <w:tmpl w:val="38C8CB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CD86A6A"/>
    <w:multiLevelType w:val="multilevel"/>
    <w:tmpl w:val="76BA29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DA361FD"/>
    <w:multiLevelType w:val="multilevel"/>
    <w:tmpl w:val="F2DC91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E266C46"/>
    <w:multiLevelType w:val="multilevel"/>
    <w:tmpl w:val="1E0E46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EA92EF1"/>
    <w:multiLevelType w:val="multilevel"/>
    <w:tmpl w:val="14C41D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177262B"/>
    <w:multiLevelType w:val="multilevel"/>
    <w:tmpl w:val="09AA0D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1B87B9D"/>
    <w:multiLevelType w:val="multilevel"/>
    <w:tmpl w:val="242648CA"/>
    <w:lvl w:ilvl="0">
      <w:start w:val="4"/>
      <w:numFmt w:val="decimal"/>
      <w:lvlText w:val="%1"/>
      <w:lvlJc w:val="left"/>
      <w:pPr>
        <w:ind w:left="396" w:hanging="396"/>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12" w15:restartNumberingAfterBreak="0">
    <w:nsid w:val="11BF123C"/>
    <w:multiLevelType w:val="hybridMultilevel"/>
    <w:tmpl w:val="62048DB0"/>
    <w:lvl w:ilvl="0" w:tplc="0415000B">
      <w:start w:val="1"/>
      <w:numFmt w:val="bullet"/>
      <w:lvlText w:val=""/>
      <w:lvlJc w:val="left"/>
      <w:pPr>
        <w:ind w:left="2160" w:hanging="360"/>
      </w:pPr>
      <w:rPr>
        <w:rFonts w:ascii="Wingdings" w:hAnsi="Wingdings"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3" w15:restartNumberingAfterBreak="0">
    <w:nsid w:val="12E919A6"/>
    <w:multiLevelType w:val="multilevel"/>
    <w:tmpl w:val="33D619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45525CD"/>
    <w:multiLevelType w:val="multilevel"/>
    <w:tmpl w:val="C20018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4E41D0C"/>
    <w:multiLevelType w:val="multilevel"/>
    <w:tmpl w:val="238AED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6D10612"/>
    <w:multiLevelType w:val="multilevel"/>
    <w:tmpl w:val="1F8C8C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830255A"/>
    <w:multiLevelType w:val="multilevel"/>
    <w:tmpl w:val="43F8EB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943456B"/>
    <w:multiLevelType w:val="multilevel"/>
    <w:tmpl w:val="DDA47D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BD8670F"/>
    <w:multiLevelType w:val="multilevel"/>
    <w:tmpl w:val="CC927A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EC0715F"/>
    <w:multiLevelType w:val="multilevel"/>
    <w:tmpl w:val="3DC4D8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F925AE4"/>
    <w:multiLevelType w:val="multilevel"/>
    <w:tmpl w:val="5C9AE6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4701B1F"/>
    <w:multiLevelType w:val="multilevel"/>
    <w:tmpl w:val="3A08C2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622243F"/>
    <w:multiLevelType w:val="multilevel"/>
    <w:tmpl w:val="6FE416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7EE0F77"/>
    <w:multiLevelType w:val="hybridMultilevel"/>
    <w:tmpl w:val="14A6AC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29A732CC"/>
    <w:multiLevelType w:val="multilevel"/>
    <w:tmpl w:val="0548D3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9AD1DF7"/>
    <w:multiLevelType w:val="multilevel"/>
    <w:tmpl w:val="758034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AC57E85"/>
    <w:multiLevelType w:val="multilevel"/>
    <w:tmpl w:val="D1BEFF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AD913A4"/>
    <w:multiLevelType w:val="multilevel"/>
    <w:tmpl w:val="5096F3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0421C2E"/>
    <w:multiLevelType w:val="multilevel"/>
    <w:tmpl w:val="781075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0C41BE8"/>
    <w:multiLevelType w:val="multilevel"/>
    <w:tmpl w:val="91FCEC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1F23D32"/>
    <w:multiLevelType w:val="hybridMultilevel"/>
    <w:tmpl w:val="D2B85E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348641A1"/>
    <w:multiLevelType w:val="multilevel"/>
    <w:tmpl w:val="EA5208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34916996"/>
    <w:multiLevelType w:val="multilevel"/>
    <w:tmpl w:val="BD9EE9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362C6FF4"/>
    <w:multiLevelType w:val="multilevel"/>
    <w:tmpl w:val="418873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36C9779E"/>
    <w:multiLevelType w:val="multilevel"/>
    <w:tmpl w:val="7722F8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75A4898"/>
    <w:multiLevelType w:val="multilevel"/>
    <w:tmpl w:val="51BAB3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39F24274"/>
    <w:multiLevelType w:val="multilevel"/>
    <w:tmpl w:val="1F44D5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1662FC0"/>
    <w:multiLevelType w:val="multilevel"/>
    <w:tmpl w:val="2F08A3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3722D05"/>
    <w:multiLevelType w:val="multilevel"/>
    <w:tmpl w:val="9E7444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3CF2805"/>
    <w:multiLevelType w:val="multilevel"/>
    <w:tmpl w:val="076277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62A6A95"/>
    <w:multiLevelType w:val="multilevel"/>
    <w:tmpl w:val="67F6B6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47327B5C"/>
    <w:multiLevelType w:val="multilevel"/>
    <w:tmpl w:val="83503E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73D3A81"/>
    <w:multiLevelType w:val="multilevel"/>
    <w:tmpl w:val="6DE689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A625C8F"/>
    <w:multiLevelType w:val="multilevel"/>
    <w:tmpl w:val="605873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4C535B6D"/>
    <w:multiLevelType w:val="multilevel"/>
    <w:tmpl w:val="3A24F6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4DCC4735"/>
    <w:multiLevelType w:val="multilevel"/>
    <w:tmpl w:val="238AED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4FD30A3A"/>
    <w:multiLevelType w:val="multilevel"/>
    <w:tmpl w:val="E4EE08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57563A40"/>
    <w:multiLevelType w:val="multilevel"/>
    <w:tmpl w:val="F528C1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59D34DA3"/>
    <w:multiLevelType w:val="multilevel"/>
    <w:tmpl w:val="57C234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5BB44991"/>
    <w:multiLevelType w:val="multilevel"/>
    <w:tmpl w:val="FE0EE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5BFC1F6B"/>
    <w:multiLevelType w:val="multilevel"/>
    <w:tmpl w:val="E94C8D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5C4753E1"/>
    <w:multiLevelType w:val="multilevel"/>
    <w:tmpl w:val="2FC28F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5C9A55BF"/>
    <w:multiLevelType w:val="multilevel"/>
    <w:tmpl w:val="7B7CBB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DE03412"/>
    <w:multiLevelType w:val="multilevel"/>
    <w:tmpl w:val="912A61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F691C3F"/>
    <w:multiLevelType w:val="multilevel"/>
    <w:tmpl w:val="B824D3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5FD40D85"/>
    <w:multiLevelType w:val="multilevel"/>
    <w:tmpl w:val="D9402F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60B666D7"/>
    <w:multiLevelType w:val="multilevel"/>
    <w:tmpl w:val="113221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61A36EBE"/>
    <w:multiLevelType w:val="multilevel"/>
    <w:tmpl w:val="0548D3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1B82A9C"/>
    <w:multiLevelType w:val="multilevel"/>
    <w:tmpl w:val="C0A88A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66034F49"/>
    <w:multiLevelType w:val="multilevel"/>
    <w:tmpl w:val="AD9498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64C3751"/>
    <w:multiLevelType w:val="multilevel"/>
    <w:tmpl w:val="AB4AA3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6661641C"/>
    <w:multiLevelType w:val="multilevel"/>
    <w:tmpl w:val="A6745A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667E2ABB"/>
    <w:multiLevelType w:val="multilevel"/>
    <w:tmpl w:val="238AED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683C0F83"/>
    <w:multiLevelType w:val="multilevel"/>
    <w:tmpl w:val="985C6E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9261ADD"/>
    <w:multiLevelType w:val="multilevel"/>
    <w:tmpl w:val="9E1AEB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69856D1E"/>
    <w:multiLevelType w:val="multilevel"/>
    <w:tmpl w:val="D1BEFF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9861310"/>
    <w:multiLevelType w:val="multilevel"/>
    <w:tmpl w:val="FE0EE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6E946BFE"/>
    <w:multiLevelType w:val="multilevel"/>
    <w:tmpl w:val="965258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71FB6BEC"/>
    <w:multiLevelType w:val="multilevel"/>
    <w:tmpl w:val="19FC45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724A5E43"/>
    <w:multiLevelType w:val="multilevel"/>
    <w:tmpl w:val="0CF0D094"/>
    <w:lvl w:ilvl="0">
      <w:start w:val="3"/>
      <w:numFmt w:val="decimal"/>
      <w:lvlText w:val="%1"/>
      <w:lvlJc w:val="left"/>
      <w:pPr>
        <w:ind w:left="576" w:hanging="576"/>
      </w:pPr>
      <w:rPr>
        <w:rFonts w:hint="default"/>
      </w:rPr>
    </w:lvl>
    <w:lvl w:ilvl="1">
      <w:start w:val="1"/>
      <w:numFmt w:val="decimal"/>
      <w:lvlText w:val="%1.%2"/>
      <w:lvlJc w:val="left"/>
      <w:pPr>
        <w:ind w:left="756" w:hanging="576"/>
      </w:pPr>
      <w:rPr>
        <w:rFonts w:hint="default"/>
      </w:rPr>
    </w:lvl>
    <w:lvl w:ilvl="2">
      <w:start w:val="5"/>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71" w15:restartNumberingAfterBreak="0">
    <w:nsid w:val="72C953F7"/>
    <w:multiLevelType w:val="multilevel"/>
    <w:tmpl w:val="F2228E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4FF1F23"/>
    <w:multiLevelType w:val="multilevel"/>
    <w:tmpl w:val="90DE16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52D1891"/>
    <w:multiLevelType w:val="multilevel"/>
    <w:tmpl w:val="2E5CEC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798007A5"/>
    <w:multiLevelType w:val="multilevel"/>
    <w:tmpl w:val="D05863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24"/>
  </w:num>
  <w:num w:numId="3">
    <w:abstractNumId w:val="31"/>
  </w:num>
  <w:num w:numId="4">
    <w:abstractNumId w:val="3"/>
  </w:num>
  <w:num w:numId="5">
    <w:abstractNumId w:val="70"/>
  </w:num>
  <w:num w:numId="6">
    <w:abstractNumId w:val="11"/>
  </w:num>
  <w:num w:numId="7">
    <w:abstractNumId w:val="26"/>
  </w:num>
  <w:num w:numId="8">
    <w:abstractNumId w:val="40"/>
  </w:num>
  <w:num w:numId="9">
    <w:abstractNumId w:val="63"/>
  </w:num>
  <w:num w:numId="10">
    <w:abstractNumId w:val="59"/>
  </w:num>
  <w:num w:numId="11">
    <w:abstractNumId w:val="25"/>
  </w:num>
  <w:num w:numId="12">
    <w:abstractNumId w:val="13"/>
  </w:num>
  <w:num w:numId="13">
    <w:abstractNumId w:val="64"/>
  </w:num>
  <w:num w:numId="14">
    <w:abstractNumId w:val="9"/>
  </w:num>
  <w:num w:numId="15">
    <w:abstractNumId w:val="7"/>
  </w:num>
  <w:num w:numId="16">
    <w:abstractNumId w:val="30"/>
  </w:num>
  <w:num w:numId="17">
    <w:abstractNumId w:val="22"/>
  </w:num>
  <w:num w:numId="18">
    <w:abstractNumId w:val="17"/>
  </w:num>
  <w:num w:numId="19">
    <w:abstractNumId w:val="72"/>
  </w:num>
  <w:num w:numId="20">
    <w:abstractNumId w:val="73"/>
  </w:num>
  <w:num w:numId="21">
    <w:abstractNumId w:val="0"/>
  </w:num>
  <w:num w:numId="22">
    <w:abstractNumId w:val="35"/>
  </w:num>
  <w:num w:numId="23">
    <w:abstractNumId w:val="42"/>
  </w:num>
  <w:num w:numId="24">
    <w:abstractNumId w:val="61"/>
  </w:num>
  <w:num w:numId="25">
    <w:abstractNumId w:val="47"/>
  </w:num>
  <w:num w:numId="26">
    <w:abstractNumId w:val="28"/>
  </w:num>
  <w:num w:numId="27">
    <w:abstractNumId w:val="4"/>
  </w:num>
  <w:num w:numId="28">
    <w:abstractNumId w:val="48"/>
  </w:num>
  <w:num w:numId="29">
    <w:abstractNumId w:val="16"/>
  </w:num>
  <w:num w:numId="30">
    <w:abstractNumId w:val="14"/>
  </w:num>
  <w:num w:numId="31">
    <w:abstractNumId w:val="55"/>
  </w:num>
  <w:num w:numId="32">
    <w:abstractNumId w:val="38"/>
  </w:num>
  <w:num w:numId="33">
    <w:abstractNumId w:val="60"/>
  </w:num>
  <w:num w:numId="34">
    <w:abstractNumId w:val="8"/>
  </w:num>
  <w:num w:numId="35">
    <w:abstractNumId w:val="32"/>
  </w:num>
  <w:num w:numId="36">
    <w:abstractNumId w:val="51"/>
  </w:num>
  <w:num w:numId="37">
    <w:abstractNumId w:val="54"/>
  </w:num>
  <w:num w:numId="38">
    <w:abstractNumId w:val="65"/>
  </w:num>
  <w:num w:numId="39">
    <w:abstractNumId w:val="71"/>
  </w:num>
  <w:num w:numId="40">
    <w:abstractNumId w:val="33"/>
  </w:num>
  <w:num w:numId="41">
    <w:abstractNumId w:val="2"/>
  </w:num>
  <w:num w:numId="42">
    <w:abstractNumId w:val="21"/>
  </w:num>
  <w:num w:numId="43">
    <w:abstractNumId w:val="34"/>
  </w:num>
  <w:num w:numId="44">
    <w:abstractNumId w:val="20"/>
  </w:num>
  <w:num w:numId="45">
    <w:abstractNumId w:val="45"/>
  </w:num>
  <w:num w:numId="46">
    <w:abstractNumId w:val="52"/>
  </w:num>
  <w:num w:numId="47">
    <w:abstractNumId w:val="57"/>
  </w:num>
  <w:num w:numId="48">
    <w:abstractNumId w:val="74"/>
  </w:num>
  <w:num w:numId="49">
    <w:abstractNumId w:val="49"/>
  </w:num>
  <w:num w:numId="50">
    <w:abstractNumId w:val="18"/>
  </w:num>
  <w:num w:numId="51">
    <w:abstractNumId w:val="10"/>
  </w:num>
  <w:num w:numId="52">
    <w:abstractNumId w:val="29"/>
  </w:num>
  <w:num w:numId="53">
    <w:abstractNumId w:val="36"/>
  </w:num>
  <w:num w:numId="54">
    <w:abstractNumId w:val="53"/>
  </w:num>
  <w:num w:numId="55">
    <w:abstractNumId w:val="44"/>
  </w:num>
  <w:num w:numId="56">
    <w:abstractNumId w:val="69"/>
  </w:num>
  <w:num w:numId="57">
    <w:abstractNumId w:val="66"/>
  </w:num>
  <w:num w:numId="58">
    <w:abstractNumId w:val="5"/>
  </w:num>
  <w:num w:numId="59">
    <w:abstractNumId w:val="39"/>
  </w:num>
  <w:num w:numId="60">
    <w:abstractNumId w:val="50"/>
  </w:num>
  <w:num w:numId="61">
    <w:abstractNumId w:val="68"/>
  </w:num>
  <w:num w:numId="62">
    <w:abstractNumId w:val="41"/>
  </w:num>
  <w:num w:numId="63">
    <w:abstractNumId w:val="56"/>
  </w:num>
  <w:num w:numId="64">
    <w:abstractNumId w:val="6"/>
  </w:num>
  <w:num w:numId="65">
    <w:abstractNumId w:val="23"/>
  </w:num>
  <w:num w:numId="66">
    <w:abstractNumId w:val="43"/>
  </w:num>
  <w:num w:numId="67">
    <w:abstractNumId w:val="19"/>
  </w:num>
  <w:num w:numId="68">
    <w:abstractNumId w:val="37"/>
  </w:num>
  <w:num w:numId="69">
    <w:abstractNumId w:val="62"/>
  </w:num>
  <w:num w:numId="70">
    <w:abstractNumId w:val="27"/>
  </w:num>
  <w:num w:numId="71">
    <w:abstractNumId w:val="15"/>
  </w:num>
  <w:num w:numId="72">
    <w:abstractNumId w:val="46"/>
  </w:num>
  <w:num w:numId="73">
    <w:abstractNumId w:val="67"/>
  </w:num>
  <w:num w:numId="74">
    <w:abstractNumId w:val="58"/>
  </w:num>
  <w:num w:numId="75">
    <w:abstractNumId w:val="12"/>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mirrorMargins/>
  <w:proofState w:spelling="clean"/>
  <w:defaultTabStop w:val="708"/>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7886"/>
    <w:rsid w:val="0000196B"/>
    <w:rsid w:val="000075A9"/>
    <w:rsid w:val="000165B5"/>
    <w:rsid w:val="00021E1B"/>
    <w:rsid w:val="00026DA5"/>
    <w:rsid w:val="000345AF"/>
    <w:rsid w:val="000447DD"/>
    <w:rsid w:val="00047079"/>
    <w:rsid w:val="0005215F"/>
    <w:rsid w:val="0006221B"/>
    <w:rsid w:val="0006450B"/>
    <w:rsid w:val="00065CE8"/>
    <w:rsid w:val="00065E01"/>
    <w:rsid w:val="000766E5"/>
    <w:rsid w:val="000919BB"/>
    <w:rsid w:val="000A113F"/>
    <w:rsid w:val="000A3B9D"/>
    <w:rsid w:val="000B5D9C"/>
    <w:rsid w:val="000D416F"/>
    <w:rsid w:val="000E44E4"/>
    <w:rsid w:val="001066E5"/>
    <w:rsid w:val="0011491D"/>
    <w:rsid w:val="001164E6"/>
    <w:rsid w:val="001178D1"/>
    <w:rsid w:val="00124CDC"/>
    <w:rsid w:val="00124FE3"/>
    <w:rsid w:val="001512CD"/>
    <w:rsid w:val="00153E7B"/>
    <w:rsid w:val="00166161"/>
    <w:rsid w:val="0017411B"/>
    <w:rsid w:val="00181E61"/>
    <w:rsid w:val="00182A0D"/>
    <w:rsid w:val="00184B47"/>
    <w:rsid w:val="00192EC8"/>
    <w:rsid w:val="00194D1A"/>
    <w:rsid w:val="001A09E8"/>
    <w:rsid w:val="001A566B"/>
    <w:rsid w:val="001B444D"/>
    <w:rsid w:val="001B6933"/>
    <w:rsid w:val="001C0807"/>
    <w:rsid w:val="001C66BE"/>
    <w:rsid w:val="001D6F60"/>
    <w:rsid w:val="001E28F3"/>
    <w:rsid w:val="001F5E4A"/>
    <w:rsid w:val="00201DC7"/>
    <w:rsid w:val="00214B0F"/>
    <w:rsid w:val="002153CE"/>
    <w:rsid w:val="00215A10"/>
    <w:rsid w:val="002257DB"/>
    <w:rsid w:val="002277EB"/>
    <w:rsid w:val="00231D5F"/>
    <w:rsid w:val="002353CF"/>
    <w:rsid w:val="00237E49"/>
    <w:rsid w:val="002429D0"/>
    <w:rsid w:val="002451E4"/>
    <w:rsid w:val="002462FA"/>
    <w:rsid w:val="00264DF7"/>
    <w:rsid w:val="00266854"/>
    <w:rsid w:val="0026769C"/>
    <w:rsid w:val="002747EA"/>
    <w:rsid w:val="002802F9"/>
    <w:rsid w:val="0028035F"/>
    <w:rsid w:val="002838AA"/>
    <w:rsid w:val="00283D27"/>
    <w:rsid w:val="002A0277"/>
    <w:rsid w:val="002A1E06"/>
    <w:rsid w:val="002A3607"/>
    <w:rsid w:val="002A7015"/>
    <w:rsid w:val="002B2363"/>
    <w:rsid w:val="002B4B3A"/>
    <w:rsid w:val="002B6EFE"/>
    <w:rsid w:val="002C16B7"/>
    <w:rsid w:val="002C2178"/>
    <w:rsid w:val="002D75AC"/>
    <w:rsid w:val="002F33A8"/>
    <w:rsid w:val="002F3639"/>
    <w:rsid w:val="002F5B27"/>
    <w:rsid w:val="003012F1"/>
    <w:rsid w:val="003018AC"/>
    <w:rsid w:val="003026D5"/>
    <w:rsid w:val="00302C1C"/>
    <w:rsid w:val="00303011"/>
    <w:rsid w:val="003050D0"/>
    <w:rsid w:val="0032438B"/>
    <w:rsid w:val="00327BE5"/>
    <w:rsid w:val="003448C1"/>
    <w:rsid w:val="00355B3A"/>
    <w:rsid w:val="00362CE8"/>
    <w:rsid w:val="00370169"/>
    <w:rsid w:val="003767EE"/>
    <w:rsid w:val="00387279"/>
    <w:rsid w:val="00393C44"/>
    <w:rsid w:val="003B55F8"/>
    <w:rsid w:val="003E404B"/>
    <w:rsid w:val="003F70C8"/>
    <w:rsid w:val="003F7B3E"/>
    <w:rsid w:val="00405660"/>
    <w:rsid w:val="00417875"/>
    <w:rsid w:val="00424233"/>
    <w:rsid w:val="00447720"/>
    <w:rsid w:val="0045091E"/>
    <w:rsid w:val="0045216A"/>
    <w:rsid w:val="00457314"/>
    <w:rsid w:val="00461DCD"/>
    <w:rsid w:val="00465B86"/>
    <w:rsid w:val="00466F2C"/>
    <w:rsid w:val="00476260"/>
    <w:rsid w:val="004858B0"/>
    <w:rsid w:val="004A03BC"/>
    <w:rsid w:val="004A21AF"/>
    <w:rsid w:val="004A39B7"/>
    <w:rsid w:val="004B6A92"/>
    <w:rsid w:val="004C1BF6"/>
    <w:rsid w:val="004C64B7"/>
    <w:rsid w:val="004D5E4E"/>
    <w:rsid w:val="004E230D"/>
    <w:rsid w:val="004E45E5"/>
    <w:rsid w:val="004F5063"/>
    <w:rsid w:val="004F7653"/>
    <w:rsid w:val="0052721A"/>
    <w:rsid w:val="00531CCA"/>
    <w:rsid w:val="0053288D"/>
    <w:rsid w:val="00582320"/>
    <w:rsid w:val="005824B2"/>
    <w:rsid w:val="005908A2"/>
    <w:rsid w:val="00590CCA"/>
    <w:rsid w:val="005930A8"/>
    <w:rsid w:val="005946CE"/>
    <w:rsid w:val="00594859"/>
    <w:rsid w:val="005A5763"/>
    <w:rsid w:val="005A6C40"/>
    <w:rsid w:val="005B0F9E"/>
    <w:rsid w:val="005B109B"/>
    <w:rsid w:val="005B2322"/>
    <w:rsid w:val="005D11E7"/>
    <w:rsid w:val="005D32F2"/>
    <w:rsid w:val="005D45AD"/>
    <w:rsid w:val="005D6200"/>
    <w:rsid w:val="005F0288"/>
    <w:rsid w:val="005F6ED8"/>
    <w:rsid w:val="00601A8D"/>
    <w:rsid w:val="00642BE1"/>
    <w:rsid w:val="00643722"/>
    <w:rsid w:val="00650857"/>
    <w:rsid w:val="0065561A"/>
    <w:rsid w:val="00664C07"/>
    <w:rsid w:val="00680B53"/>
    <w:rsid w:val="00683214"/>
    <w:rsid w:val="00686466"/>
    <w:rsid w:val="00691D80"/>
    <w:rsid w:val="00694370"/>
    <w:rsid w:val="00697A3C"/>
    <w:rsid w:val="006B1F49"/>
    <w:rsid w:val="006C1E38"/>
    <w:rsid w:val="006F158B"/>
    <w:rsid w:val="006F7DF0"/>
    <w:rsid w:val="007216D6"/>
    <w:rsid w:val="0072384E"/>
    <w:rsid w:val="00762379"/>
    <w:rsid w:val="00772210"/>
    <w:rsid w:val="00773FEE"/>
    <w:rsid w:val="00782E21"/>
    <w:rsid w:val="007A7FA6"/>
    <w:rsid w:val="007B1DC0"/>
    <w:rsid w:val="007D2CE8"/>
    <w:rsid w:val="007E2BAF"/>
    <w:rsid w:val="007E56DC"/>
    <w:rsid w:val="007E7AD5"/>
    <w:rsid w:val="007E7B86"/>
    <w:rsid w:val="007F3340"/>
    <w:rsid w:val="00813C2E"/>
    <w:rsid w:val="008155D9"/>
    <w:rsid w:val="00821B49"/>
    <w:rsid w:val="00826485"/>
    <w:rsid w:val="0083529F"/>
    <w:rsid w:val="00843C00"/>
    <w:rsid w:val="00847CC3"/>
    <w:rsid w:val="00870F46"/>
    <w:rsid w:val="0087557E"/>
    <w:rsid w:val="00883186"/>
    <w:rsid w:val="00884FD4"/>
    <w:rsid w:val="008A5456"/>
    <w:rsid w:val="008B3196"/>
    <w:rsid w:val="008C046E"/>
    <w:rsid w:val="008D031A"/>
    <w:rsid w:val="008D2D36"/>
    <w:rsid w:val="008D3E67"/>
    <w:rsid w:val="008E33B0"/>
    <w:rsid w:val="008E5CF3"/>
    <w:rsid w:val="008E658E"/>
    <w:rsid w:val="008F3323"/>
    <w:rsid w:val="00907CFB"/>
    <w:rsid w:val="00935DED"/>
    <w:rsid w:val="00937C4A"/>
    <w:rsid w:val="00937E02"/>
    <w:rsid w:val="00943C16"/>
    <w:rsid w:val="00952EB5"/>
    <w:rsid w:val="00956188"/>
    <w:rsid w:val="009566B7"/>
    <w:rsid w:val="00963F7E"/>
    <w:rsid w:val="00977597"/>
    <w:rsid w:val="00990F2B"/>
    <w:rsid w:val="009919D2"/>
    <w:rsid w:val="009A5E22"/>
    <w:rsid w:val="009B248A"/>
    <w:rsid w:val="009B6CAC"/>
    <w:rsid w:val="009B7886"/>
    <w:rsid w:val="009C2BDC"/>
    <w:rsid w:val="009C7D40"/>
    <w:rsid w:val="009D5382"/>
    <w:rsid w:val="009E047C"/>
    <w:rsid w:val="009E55B5"/>
    <w:rsid w:val="009E78B9"/>
    <w:rsid w:val="009F2898"/>
    <w:rsid w:val="009F3C1F"/>
    <w:rsid w:val="009F41C6"/>
    <w:rsid w:val="009F7FCC"/>
    <w:rsid w:val="00A03EE6"/>
    <w:rsid w:val="00A05FF3"/>
    <w:rsid w:val="00A31065"/>
    <w:rsid w:val="00A33CD9"/>
    <w:rsid w:val="00A41612"/>
    <w:rsid w:val="00A504E4"/>
    <w:rsid w:val="00A51C45"/>
    <w:rsid w:val="00A52975"/>
    <w:rsid w:val="00A52E49"/>
    <w:rsid w:val="00A7031E"/>
    <w:rsid w:val="00A70F6F"/>
    <w:rsid w:val="00AA2117"/>
    <w:rsid w:val="00AA587A"/>
    <w:rsid w:val="00AA63C9"/>
    <w:rsid w:val="00AB05B8"/>
    <w:rsid w:val="00AB2050"/>
    <w:rsid w:val="00AD0E7B"/>
    <w:rsid w:val="00AD3BC6"/>
    <w:rsid w:val="00AD5E56"/>
    <w:rsid w:val="00AE1A71"/>
    <w:rsid w:val="00AE2731"/>
    <w:rsid w:val="00AE5114"/>
    <w:rsid w:val="00AF4735"/>
    <w:rsid w:val="00AF7797"/>
    <w:rsid w:val="00AF7FE4"/>
    <w:rsid w:val="00B06201"/>
    <w:rsid w:val="00B2035C"/>
    <w:rsid w:val="00B32211"/>
    <w:rsid w:val="00B32651"/>
    <w:rsid w:val="00B3596D"/>
    <w:rsid w:val="00B40BC9"/>
    <w:rsid w:val="00B45EAE"/>
    <w:rsid w:val="00B45FFA"/>
    <w:rsid w:val="00B52B97"/>
    <w:rsid w:val="00B54A9A"/>
    <w:rsid w:val="00B57F2D"/>
    <w:rsid w:val="00B625E5"/>
    <w:rsid w:val="00B645A8"/>
    <w:rsid w:val="00B6662A"/>
    <w:rsid w:val="00B802F8"/>
    <w:rsid w:val="00B828CC"/>
    <w:rsid w:val="00B85D75"/>
    <w:rsid w:val="00B91A3E"/>
    <w:rsid w:val="00B943F4"/>
    <w:rsid w:val="00B94602"/>
    <w:rsid w:val="00BA111C"/>
    <w:rsid w:val="00BA59DC"/>
    <w:rsid w:val="00BC3FC8"/>
    <w:rsid w:val="00BE52F3"/>
    <w:rsid w:val="00C034E8"/>
    <w:rsid w:val="00C06949"/>
    <w:rsid w:val="00C101DB"/>
    <w:rsid w:val="00C107CD"/>
    <w:rsid w:val="00C3034F"/>
    <w:rsid w:val="00C337AE"/>
    <w:rsid w:val="00C3728F"/>
    <w:rsid w:val="00C41EF3"/>
    <w:rsid w:val="00C61EC8"/>
    <w:rsid w:val="00C66AC8"/>
    <w:rsid w:val="00C674DF"/>
    <w:rsid w:val="00C71031"/>
    <w:rsid w:val="00C75A17"/>
    <w:rsid w:val="00C914FB"/>
    <w:rsid w:val="00CB6372"/>
    <w:rsid w:val="00CC5D0C"/>
    <w:rsid w:val="00CC6C1D"/>
    <w:rsid w:val="00CC7A31"/>
    <w:rsid w:val="00CD797E"/>
    <w:rsid w:val="00CD7BC6"/>
    <w:rsid w:val="00CE20CD"/>
    <w:rsid w:val="00D121BF"/>
    <w:rsid w:val="00D17414"/>
    <w:rsid w:val="00D23216"/>
    <w:rsid w:val="00D324A9"/>
    <w:rsid w:val="00D410A7"/>
    <w:rsid w:val="00D46AFE"/>
    <w:rsid w:val="00D51A42"/>
    <w:rsid w:val="00D77D58"/>
    <w:rsid w:val="00D80922"/>
    <w:rsid w:val="00D85B3A"/>
    <w:rsid w:val="00DA6F95"/>
    <w:rsid w:val="00DB3376"/>
    <w:rsid w:val="00DC20FE"/>
    <w:rsid w:val="00DE2B8C"/>
    <w:rsid w:val="00DE710D"/>
    <w:rsid w:val="00DE7FE6"/>
    <w:rsid w:val="00DF310A"/>
    <w:rsid w:val="00DF4480"/>
    <w:rsid w:val="00E1011B"/>
    <w:rsid w:val="00E1608B"/>
    <w:rsid w:val="00E42A0D"/>
    <w:rsid w:val="00E46592"/>
    <w:rsid w:val="00E47884"/>
    <w:rsid w:val="00E54BAE"/>
    <w:rsid w:val="00E644AD"/>
    <w:rsid w:val="00E8426D"/>
    <w:rsid w:val="00E96D74"/>
    <w:rsid w:val="00EB57B0"/>
    <w:rsid w:val="00EB5F71"/>
    <w:rsid w:val="00EC73C6"/>
    <w:rsid w:val="00EC7EC8"/>
    <w:rsid w:val="00EE3216"/>
    <w:rsid w:val="00EF434A"/>
    <w:rsid w:val="00F06ED3"/>
    <w:rsid w:val="00F076A9"/>
    <w:rsid w:val="00F13659"/>
    <w:rsid w:val="00F552BB"/>
    <w:rsid w:val="00F706B4"/>
    <w:rsid w:val="00F76D7E"/>
    <w:rsid w:val="00F90C11"/>
    <w:rsid w:val="00FA3626"/>
    <w:rsid w:val="00FA6969"/>
    <w:rsid w:val="00FB03C6"/>
    <w:rsid w:val="00FC1DFD"/>
    <w:rsid w:val="00FD2DBD"/>
    <w:rsid w:val="00FD5A57"/>
    <w:rsid w:val="00FE451A"/>
    <w:rsid w:val="00FE781F"/>
    <w:rsid w:val="00FE789F"/>
    <w:rsid w:val="00FF0B9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D945D4"/>
  <w15:chartTrackingRefBased/>
  <w15:docId w15:val="{A681E23B-193C-4A97-B72D-6EE906217E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8E5CF3"/>
    <w:pPr>
      <w:spacing w:line="360" w:lineRule="auto"/>
      <w:jc w:val="both"/>
    </w:pPr>
    <w:rPr>
      <w:rFonts w:ascii="Times New Roman" w:hAnsi="Times New Roman"/>
      <w:sz w:val="24"/>
    </w:rPr>
  </w:style>
  <w:style w:type="paragraph" w:styleId="Nagwek1">
    <w:name w:val="heading 1"/>
    <w:basedOn w:val="Normalny"/>
    <w:next w:val="Normalny"/>
    <w:link w:val="Nagwek1Znak"/>
    <w:uiPriority w:val="9"/>
    <w:rsid w:val="00B828C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uiPriority w:val="9"/>
    <w:semiHidden/>
    <w:unhideWhenUsed/>
    <w:rsid w:val="00B828C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gwek3">
    <w:name w:val="heading 3"/>
    <w:basedOn w:val="Normalny"/>
    <w:next w:val="Normalny"/>
    <w:link w:val="Nagwek3Znak"/>
    <w:uiPriority w:val="9"/>
    <w:unhideWhenUsed/>
    <w:qFormat/>
    <w:rsid w:val="00B828CC"/>
    <w:pPr>
      <w:keepNext/>
      <w:keepLines/>
      <w:spacing w:before="40" w:after="0"/>
      <w:outlineLvl w:val="2"/>
    </w:pPr>
    <w:rPr>
      <w:rFonts w:asciiTheme="majorHAnsi" w:eastAsiaTheme="majorEastAsia" w:hAnsiTheme="majorHAnsi" w:cstheme="majorBidi"/>
      <w:color w:val="1F4D78" w:themeColor="accent1" w:themeShade="7F"/>
      <w:szCs w:val="24"/>
    </w:rPr>
  </w:style>
  <w:style w:type="paragraph" w:styleId="Nagwek4">
    <w:name w:val="heading 4"/>
    <w:basedOn w:val="Normalny"/>
    <w:next w:val="Normalny"/>
    <w:link w:val="Nagwek4Znak"/>
    <w:uiPriority w:val="9"/>
    <w:semiHidden/>
    <w:unhideWhenUsed/>
    <w:qFormat/>
    <w:rsid w:val="0005215F"/>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ytu">
    <w:name w:val="Title"/>
    <w:basedOn w:val="Normalny"/>
    <w:next w:val="Normalny"/>
    <w:link w:val="TytuZnak"/>
    <w:uiPriority w:val="10"/>
    <w:qFormat/>
    <w:rsid w:val="008E5CF3"/>
    <w:pPr>
      <w:spacing w:after="0"/>
      <w:contextualSpacing/>
    </w:pPr>
    <w:rPr>
      <w:rFonts w:eastAsiaTheme="majorEastAsia" w:cstheme="majorBidi"/>
      <w:b/>
      <w:spacing w:val="-10"/>
      <w:kern w:val="28"/>
      <w:sz w:val="32"/>
      <w:szCs w:val="56"/>
    </w:rPr>
  </w:style>
  <w:style w:type="character" w:customStyle="1" w:styleId="TytuZnak">
    <w:name w:val="Tytuł Znak"/>
    <w:basedOn w:val="Domylnaczcionkaakapitu"/>
    <w:link w:val="Tytu"/>
    <w:uiPriority w:val="10"/>
    <w:rsid w:val="008E5CF3"/>
    <w:rPr>
      <w:rFonts w:ascii="Times New Roman" w:eastAsiaTheme="majorEastAsia" w:hAnsi="Times New Roman" w:cstheme="majorBidi"/>
      <w:b/>
      <w:spacing w:val="-10"/>
      <w:kern w:val="28"/>
      <w:sz w:val="32"/>
      <w:szCs w:val="56"/>
    </w:rPr>
  </w:style>
  <w:style w:type="paragraph" w:styleId="Podtytu">
    <w:name w:val="Subtitle"/>
    <w:basedOn w:val="Normalny"/>
    <w:next w:val="Normalny"/>
    <w:link w:val="PodtytuZnak"/>
    <w:uiPriority w:val="11"/>
    <w:qFormat/>
    <w:rsid w:val="008E5CF3"/>
    <w:pPr>
      <w:numPr>
        <w:ilvl w:val="1"/>
      </w:numPr>
      <w:jc w:val="left"/>
    </w:pPr>
    <w:rPr>
      <w:rFonts w:eastAsiaTheme="minorEastAsia"/>
      <w:b/>
      <w:spacing w:val="15"/>
      <w:sz w:val="28"/>
    </w:rPr>
  </w:style>
  <w:style w:type="character" w:customStyle="1" w:styleId="PodtytuZnak">
    <w:name w:val="Podtytuł Znak"/>
    <w:basedOn w:val="Domylnaczcionkaakapitu"/>
    <w:link w:val="Podtytu"/>
    <w:uiPriority w:val="11"/>
    <w:rsid w:val="008E5CF3"/>
    <w:rPr>
      <w:rFonts w:ascii="Times New Roman" w:eastAsiaTheme="minorEastAsia" w:hAnsi="Times New Roman"/>
      <w:b/>
      <w:spacing w:val="15"/>
      <w:sz w:val="28"/>
    </w:rPr>
  </w:style>
  <w:style w:type="paragraph" w:customStyle="1" w:styleId="Podtytu2">
    <w:name w:val="Podtytuł 2"/>
    <w:basedOn w:val="Normalny"/>
    <w:next w:val="Normalny"/>
    <w:link w:val="Podtytu2Znak"/>
    <w:qFormat/>
    <w:rsid w:val="008E5CF3"/>
    <w:pPr>
      <w:jc w:val="left"/>
    </w:pPr>
    <w:rPr>
      <w:b/>
      <w:sz w:val="28"/>
    </w:rPr>
  </w:style>
  <w:style w:type="paragraph" w:customStyle="1" w:styleId="Tabela">
    <w:name w:val="Tabela"/>
    <w:basedOn w:val="Normalny"/>
    <w:next w:val="Normalny"/>
    <w:link w:val="TabelaZnak"/>
    <w:qFormat/>
    <w:rsid w:val="008E5CF3"/>
    <w:pPr>
      <w:jc w:val="left"/>
    </w:pPr>
    <w:rPr>
      <w:b/>
    </w:rPr>
  </w:style>
  <w:style w:type="character" w:customStyle="1" w:styleId="Podtytu2Znak">
    <w:name w:val="Podtytuł 2 Znak"/>
    <w:basedOn w:val="Domylnaczcionkaakapitu"/>
    <w:link w:val="Podtytu2"/>
    <w:rsid w:val="008E5CF3"/>
    <w:rPr>
      <w:rFonts w:ascii="Times New Roman" w:hAnsi="Times New Roman"/>
      <w:b/>
      <w:sz w:val="28"/>
    </w:rPr>
  </w:style>
  <w:style w:type="paragraph" w:customStyle="1" w:styleId="Rysunek">
    <w:name w:val="Rysunek"/>
    <w:basedOn w:val="Normalny"/>
    <w:next w:val="Normalny"/>
    <w:link w:val="RysunekZnak"/>
    <w:qFormat/>
    <w:rsid w:val="008E5CF3"/>
    <w:pPr>
      <w:jc w:val="center"/>
    </w:pPr>
    <w:rPr>
      <w:b/>
      <w:sz w:val="20"/>
    </w:rPr>
  </w:style>
  <w:style w:type="character" w:customStyle="1" w:styleId="TabelaZnak">
    <w:name w:val="Tabela Znak"/>
    <w:basedOn w:val="Podtytu2Znak"/>
    <w:link w:val="Tabela"/>
    <w:rsid w:val="008E5CF3"/>
    <w:rPr>
      <w:rFonts w:ascii="Times New Roman" w:hAnsi="Times New Roman"/>
      <w:b/>
      <w:sz w:val="24"/>
    </w:rPr>
  </w:style>
  <w:style w:type="paragraph" w:styleId="Nagwek">
    <w:name w:val="header"/>
    <w:basedOn w:val="Normalny"/>
    <w:link w:val="NagwekZnak"/>
    <w:uiPriority w:val="99"/>
    <w:unhideWhenUsed/>
    <w:rsid w:val="00355B3A"/>
    <w:pPr>
      <w:tabs>
        <w:tab w:val="center" w:pos="4536"/>
        <w:tab w:val="right" w:pos="9072"/>
      </w:tabs>
      <w:spacing w:after="0" w:line="240" w:lineRule="auto"/>
    </w:pPr>
  </w:style>
  <w:style w:type="character" w:customStyle="1" w:styleId="RysunekZnak">
    <w:name w:val="Rysunek Znak"/>
    <w:basedOn w:val="TabelaZnak"/>
    <w:link w:val="Rysunek"/>
    <w:rsid w:val="008E5CF3"/>
    <w:rPr>
      <w:rFonts w:ascii="Times New Roman" w:hAnsi="Times New Roman"/>
      <w:b/>
      <w:sz w:val="20"/>
    </w:rPr>
  </w:style>
  <w:style w:type="character" w:customStyle="1" w:styleId="NagwekZnak">
    <w:name w:val="Nagłówek Znak"/>
    <w:basedOn w:val="Domylnaczcionkaakapitu"/>
    <w:link w:val="Nagwek"/>
    <w:uiPriority w:val="99"/>
    <w:rsid w:val="00355B3A"/>
    <w:rPr>
      <w:rFonts w:ascii="Times New Roman" w:hAnsi="Times New Roman"/>
      <w:sz w:val="24"/>
    </w:rPr>
  </w:style>
  <w:style w:type="paragraph" w:styleId="Stopka">
    <w:name w:val="footer"/>
    <w:basedOn w:val="Normalny"/>
    <w:link w:val="StopkaZnak"/>
    <w:uiPriority w:val="99"/>
    <w:unhideWhenUsed/>
    <w:rsid w:val="00355B3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55B3A"/>
    <w:rPr>
      <w:rFonts w:ascii="Times New Roman" w:hAnsi="Times New Roman"/>
      <w:sz w:val="24"/>
    </w:rPr>
  </w:style>
  <w:style w:type="paragraph" w:styleId="Akapitzlist">
    <w:name w:val="List Paragraph"/>
    <w:basedOn w:val="Normalny"/>
    <w:uiPriority w:val="34"/>
    <w:qFormat/>
    <w:rsid w:val="00AF4735"/>
    <w:pPr>
      <w:ind w:left="720"/>
      <w:contextualSpacing/>
    </w:pPr>
  </w:style>
  <w:style w:type="character" w:customStyle="1" w:styleId="Nagwek1Znak">
    <w:name w:val="Nagłówek 1 Znak"/>
    <w:basedOn w:val="Domylnaczcionkaakapitu"/>
    <w:link w:val="Nagwek1"/>
    <w:uiPriority w:val="9"/>
    <w:rsid w:val="00B828CC"/>
    <w:rPr>
      <w:rFonts w:asciiTheme="majorHAnsi" w:eastAsiaTheme="majorEastAsia" w:hAnsiTheme="majorHAnsi" w:cstheme="majorBidi"/>
      <w:color w:val="2E74B5" w:themeColor="accent1" w:themeShade="BF"/>
      <w:sz w:val="32"/>
      <w:szCs w:val="32"/>
    </w:rPr>
  </w:style>
  <w:style w:type="character" w:customStyle="1" w:styleId="Nagwek2Znak">
    <w:name w:val="Nagłówek 2 Znak"/>
    <w:basedOn w:val="Domylnaczcionkaakapitu"/>
    <w:link w:val="Nagwek2"/>
    <w:uiPriority w:val="9"/>
    <w:semiHidden/>
    <w:rsid w:val="00B828CC"/>
    <w:rPr>
      <w:rFonts w:asciiTheme="majorHAnsi" w:eastAsiaTheme="majorEastAsia" w:hAnsiTheme="majorHAnsi" w:cstheme="majorBidi"/>
      <w:color w:val="2E74B5" w:themeColor="accent1" w:themeShade="BF"/>
      <w:sz w:val="26"/>
      <w:szCs w:val="26"/>
    </w:rPr>
  </w:style>
  <w:style w:type="character" w:customStyle="1" w:styleId="Nagwek3Znak">
    <w:name w:val="Nagłówek 3 Znak"/>
    <w:basedOn w:val="Domylnaczcionkaakapitu"/>
    <w:link w:val="Nagwek3"/>
    <w:uiPriority w:val="9"/>
    <w:rsid w:val="00B828CC"/>
    <w:rPr>
      <w:rFonts w:asciiTheme="majorHAnsi" w:eastAsiaTheme="majorEastAsia" w:hAnsiTheme="majorHAnsi" w:cstheme="majorBidi"/>
      <w:color w:val="1F4D78" w:themeColor="accent1" w:themeShade="7F"/>
      <w:sz w:val="24"/>
      <w:szCs w:val="24"/>
    </w:rPr>
  </w:style>
  <w:style w:type="paragraph" w:styleId="Spistreci1">
    <w:name w:val="toc 1"/>
    <w:basedOn w:val="Normalny"/>
    <w:next w:val="Normalny"/>
    <w:autoRedefine/>
    <w:uiPriority w:val="39"/>
    <w:unhideWhenUsed/>
    <w:rsid w:val="00B828CC"/>
    <w:pPr>
      <w:spacing w:after="100"/>
    </w:pPr>
  </w:style>
  <w:style w:type="paragraph" w:styleId="Spistreci2">
    <w:name w:val="toc 2"/>
    <w:basedOn w:val="Normalny"/>
    <w:next w:val="Normalny"/>
    <w:autoRedefine/>
    <w:uiPriority w:val="39"/>
    <w:unhideWhenUsed/>
    <w:rsid w:val="00B828CC"/>
    <w:pPr>
      <w:spacing w:after="100"/>
      <w:ind w:left="240"/>
    </w:pPr>
  </w:style>
  <w:style w:type="character" w:styleId="Hipercze">
    <w:name w:val="Hyperlink"/>
    <w:basedOn w:val="Domylnaczcionkaakapitu"/>
    <w:uiPriority w:val="99"/>
    <w:unhideWhenUsed/>
    <w:rsid w:val="00B828CC"/>
    <w:rPr>
      <w:color w:val="0563C1" w:themeColor="hyperlink"/>
      <w:u w:val="single"/>
    </w:rPr>
  </w:style>
  <w:style w:type="paragraph" w:styleId="Spistreci3">
    <w:name w:val="toc 3"/>
    <w:basedOn w:val="Normalny"/>
    <w:next w:val="Normalny"/>
    <w:autoRedefine/>
    <w:uiPriority w:val="39"/>
    <w:unhideWhenUsed/>
    <w:rsid w:val="00EE3216"/>
    <w:pPr>
      <w:spacing w:after="100"/>
      <w:ind w:left="480"/>
    </w:pPr>
  </w:style>
  <w:style w:type="table" w:styleId="Tabela-Siatka">
    <w:name w:val="Table Grid"/>
    <w:basedOn w:val="Standardowy"/>
    <w:uiPriority w:val="39"/>
    <w:rsid w:val="006437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762379"/>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762379"/>
    <w:rPr>
      <w:rFonts w:ascii="Segoe UI" w:hAnsi="Segoe UI" w:cs="Segoe UI"/>
      <w:sz w:val="18"/>
      <w:szCs w:val="18"/>
    </w:rPr>
  </w:style>
  <w:style w:type="character" w:styleId="Pogrubienie">
    <w:name w:val="Strong"/>
    <w:basedOn w:val="Domylnaczcionkaakapitu"/>
    <w:uiPriority w:val="22"/>
    <w:qFormat/>
    <w:rsid w:val="009E55B5"/>
    <w:rPr>
      <w:b/>
      <w:bCs/>
    </w:rPr>
  </w:style>
  <w:style w:type="paragraph" w:styleId="NormalnyWeb">
    <w:name w:val="Normal (Web)"/>
    <w:basedOn w:val="Normalny"/>
    <w:uiPriority w:val="99"/>
    <w:semiHidden/>
    <w:unhideWhenUsed/>
    <w:rsid w:val="009E55B5"/>
    <w:pPr>
      <w:spacing w:before="100" w:beforeAutospacing="1" w:after="100" w:afterAutospacing="1" w:line="240" w:lineRule="auto"/>
      <w:jc w:val="left"/>
    </w:pPr>
    <w:rPr>
      <w:rFonts w:eastAsia="Times New Roman" w:cs="Times New Roman"/>
      <w:szCs w:val="24"/>
      <w:lang w:eastAsia="pl-PL"/>
    </w:rPr>
  </w:style>
  <w:style w:type="character" w:customStyle="1" w:styleId="Nagwek4Znak">
    <w:name w:val="Nagłówek 4 Znak"/>
    <w:basedOn w:val="Domylnaczcionkaakapitu"/>
    <w:link w:val="Nagwek4"/>
    <w:uiPriority w:val="9"/>
    <w:semiHidden/>
    <w:rsid w:val="0005215F"/>
    <w:rPr>
      <w:rFonts w:asciiTheme="majorHAnsi" w:eastAsiaTheme="majorEastAsia" w:hAnsiTheme="majorHAnsi" w:cstheme="majorBidi"/>
      <w:i/>
      <w:iCs/>
      <w:color w:val="2E74B5" w:themeColor="accent1" w:themeShade="BF"/>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3122">
      <w:bodyDiv w:val="1"/>
      <w:marLeft w:val="0"/>
      <w:marRight w:val="0"/>
      <w:marTop w:val="0"/>
      <w:marBottom w:val="0"/>
      <w:divBdr>
        <w:top w:val="none" w:sz="0" w:space="0" w:color="auto"/>
        <w:left w:val="none" w:sz="0" w:space="0" w:color="auto"/>
        <w:bottom w:val="none" w:sz="0" w:space="0" w:color="auto"/>
        <w:right w:val="none" w:sz="0" w:space="0" w:color="auto"/>
      </w:divBdr>
    </w:div>
    <w:div w:id="11341567">
      <w:bodyDiv w:val="1"/>
      <w:marLeft w:val="0"/>
      <w:marRight w:val="0"/>
      <w:marTop w:val="0"/>
      <w:marBottom w:val="0"/>
      <w:divBdr>
        <w:top w:val="none" w:sz="0" w:space="0" w:color="auto"/>
        <w:left w:val="none" w:sz="0" w:space="0" w:color="auto"/>
        <w:bottom w:val="none" w:sz="0" w:space="0" w:color="auto"/>
        <w:right w:val="none" w:sz="0" w:space="0" w:color="auto"/>
      </w:divBdr>
    </w:div>
    <w:div w:id="73285688">
      <w:bodyDiv w:val="1"/>
      <w:marLeft w:val="0"/>
      <w:marRight w:val="0"/>
      <w:marTop w:val="0"/>
      <w:marBottom w:val="0"/>
      <w:divBdr>
        <w:top w:val="none" w:sz="0" w:space="0" w:color="auto"/>
        <w:left w:val="none" w:sz="0" w:space="0" w:color="auto"/>
        <w:bottom w:val="none" w:sz="0" w:space="0" w:color="auto"/>
        <w:right w:val="none" w:sz="0" w:space="0" w:color="auto"/>
      </w:divBdr>
    </w:div>
    <w:div w:id="129907868">
      <w:bodyDiv w:val="1"/>
      <w:marLeft w:val="0"/>
      <w:marRight w:val="0"/>
      <w:marTop w:val="0"/>
      <w:marBottom w:val="0"/>
      <w:divBdr>
        <w:top w:val="none" w:sz="0" w:space="0" w:color="auto"/>
        <w:left w:val="none" w:sz="0" w:space="0" w:color="auto"/>
        <w:bottom w:val="none" w:sz="0" w:space="0" w:color="auto"/>
        <w:right w:val="none" w:sz="0" w:space="0" w:color="auto"/>
      </w:divBdr>
    </w:div>
    <w:div w:id="373307834">
      <w:bodyDiv w:val="1"/>
      <w:marLeft w:val="0"/>
      <w:marRight w:val="0"/>
      <w:marTop w:val="0"/>
      <w:marBottom w:val="0"/>
      <w:divBdr>
        <w:top w:val="none" w:sz="0" w:space="0" w:color="auto"/>
        <w:left w:val="none" w:sz="0" w:space="0" w:color="auto"/>
        <w:bottom w:val="none" w:sz="0" w:space="0" w:color="auto"/>
        <w:right w:val="none" w:sz="0" w:space="0" w:color="auto"/>
      </w:divBdr>
    </w:div>
    <w:div w:id="1244951225">
      <w:bodyDiv w:val="1"/>
      <w:marLeft w:val="0"/>
      <w:marRight w:val="0"/>
      <w:marTop w:val="0"/>
      <w:marBottom w:val="0"/>
      <w:divBdr>
        <w:top w:val="none" w:sz="0" w:space="0" w:color="auto"/>
        <w:left w:val="none" w:sz="0" w:space="0" w:color="auto"/>
        <w:bottom w:val="none" w:sz="0" w:space="0" w:color="auto"/>
        <w:right w:val="none" w:sz="0" w:space="0" w:color="auto"/>
      </w:divBdr>
    </w:div>
    <w:div w:id="1418865216">
      <w:bodyDiv w:val="1"/>
      <w:marLeft w:val="0"/>
      <w:marRight w:val="0"/>
      <w:marTop w:val="0"/>
      <w:marBottom w:val="0"/>
      <w:divBdr>
        <w:top w:val="none" w:sz="0" w:space="0" w:color="auto"/>
        <w:left w:val="none" w:sz="0" w:space="0" w:color="auto"/>
        <w:bottom w:val="none" w:sz="0" w:space="0" w:color="auto"/>
        <w:right w:val="none" w:sz="0" w:space="0" w:color="auto"/>
      </w:divBdr>
    </w:div>
    <w:div w:id="1453475392">
      <w:bodyDiv w:val="1"/>
      <w:marLeft w:val="0"/>
      <w:marRight w:val="0"/>
      <w:marTop w:val="0"/>
      <w:marBottom w:val="0"/>
      <w:divBdr>
        <w:top w:val="none" w:sz="0" w:space="0" w:color="auto"/>
        <w:left w:val="none" w:sz="0" w:space="0" w:color="auto"/>
        <w:bottom w:val="none" w:sz="0" w:space="0" w:color="auto"/>
        <w:right w:val="none" w:sz="0" w:space="0" w:color="auto"/>
      </w:divBdr>
    </w:div>
    <w:div w:id="1480655621">
      <w:bodyDiv w:val="1"/>
      <w:marLeft w:val="0"/>
      <w:marRight w:val="0"/>
      <w:marTop w:val="0"/>
      <w:marBottom w:val="0"/>
      <w:divBdr>
        <w:top w:val="none" w:sz="0" w:space="0" w:color="auto"/>
        <w:left w:val="none" w:sz="0" w:space="0" w:color="auto"/>
        <w:bottom w:val="none" w:sz="0" w:space="0" w:color="auto"/>
        <w:right w:val="none" w:sz="0" w:space="0" w:color="auto"/>
      </w:divBdr>
    </w:div>
    <w:div w:id="1550220982">
      <w:bodyDiv w:val="1"/>
      <w:marLeft w:val="0"/>
      <w:marRight w:val="0"/>
      <w:marTop w:val="0"/>
      <w:marBottom w:val="0"/>
      <w:divBdr>
        <w:top w:val="none" w:sz="0" w:space="0" w:color="auto"/>
        <w:left w:val="none" w:sz="0" w:space="0" w:color="auto"/>
        <w:bottom w:val="none" w:sz="0" w:space="0" w:color="auto"/>
        <w:right w:val="none" w:sz="0" w:space="0" w:color="auto"/>
      </w:divBdr>
    </w:div>
    <w:div w:id="1577125658">
      <w:bodyDiv w:val="1"/>
      <w:marLeft w:val="0"/>
      <w:marRight w:val="0"/>
      <w:marTop w:val="0"/>
      <w:marBottom w:val="0"/>
      <w:divBdr>
        <w:top w:val="none" w:sz="0" w:space="0" w:color="auto"/>
        <w:left w:val="none" w:sz="0" w:space="0" w:color="auto"/>
        <w:bottom w:val="none" w:sz="0" w:space="0" w:color="auto"/>
        <w:right w:val="none" w:sz="0" w:space="0" w:color="auto"/>
      </w:divBdr>
    </w:div>
    <w:div w:id="1579291985">
      <w:bodyDiv w:val="1"/>
      <w:marLeft w:val="0"/>
      <w:marRight w:val="0"/>
      <w:marTop w:val="0"/>
      <w:marBottom w:val="0"/>
      <w:divBdr>
        <w:top w:val="none" w:sz="0" w:space="0" w:color="auto"/>
        <w:left w:val="none" w:sz="0" w:space="0" w:color="auto"/>
        <w:bottom w:val="none" w:sz="0" w:space="0" w:color="auto"/>
        <w:right w:val="none" w:sz="0" w:space="0" w:color="auto"/>
      </w:divBdr>
    </w:div>
    <w:div w:id="1580824939">
      <w:bodyDiv w:val="1"/>
      <w:marLeft w:val="0"/>
      <w:marRight w:val="0"/>
      <w:marTop w:val="0"/>
      <w:marBottom w:val="0"/>
      <w:divBdr>
        <w:top w:val="none" w:sz="0" w:space="0" w:color="auto"/>
        <w:left w:val="none" w:sz="0" w:space="0" w:color="auto"/>
        <w:bottom w:val="none" w:sz="0" w:space="0" w:color="auto"/>
        <w:right w:val="none" w:sz="0" w:space="0" w:color="auto"/>
      </w:divBdr>
    </w:div>
    <w:div w:id="1807040274">
      <w:bodyDiv w:val="1"/>
      <w:marLeft w:val="0"/>
      <w:marRight w:val="0"/>
      <w:marTop w:val="0"/>
      <w:marBottom w:val="0"/>
      <w:divBdr>
        <w:top w:val="none" w:sz="0" w:space="0" w:color="auto"/>
        <w:left w:val="none" w:sz="0" w:space="0" w:color="auto"/>
        <w:bottom w:val="none" w:sz="0" w:space="0" w:color="auto"/>
        <w:right w:val="none" w:sz="0" w:space="0" w:color="auto"/>
      </w:divBdr>
    </w:div>
    <w:div w:id="1909074673">
      <w:bodyDiv w:val="1"/>
      <w:marLeft w:val="0"/>
      <w:marRight w:val="0"/>
      <w:marTop w:val="0"/>
      <w:marBottom w:val="0"/>
      <w:divBdr>
        <w:top w:val="none" w:sz="0" w:space="0" w:color="auto"/>
        <w:left w:val="none" w:sz="0" w:space="0" w:color="auto"/>
        <w:bottom w:val="none" w:sz="0" w:space="0" w:color="auto"/>
        <w:right w:val="none" w:sz="0" w:space="0" w:color="auto"/>
      </w:divBdr>
    </w:div>
    <w:div w:id="2066561853">
      <w:bodyDiv w:val="1"/>
      <w:marLeft w:val="0"/>
      <w:marRight w:val="0"/>
      <w:marTop w:val="0"/>
      <w:marBottom w:val="0"/>
      <w:divBdr>
        <w:top w:val="none" w:sz="0" w:space="0" w:color="auto"/>
        <w:left w:val="none" w:sz="0" w:space="0" w:color="auto"/>
        <w:bottom w:val="none" w:sz="0" w:space="0" w:color="auto"/>
        <w:right w:val="none" w:sz="0" w:space="0" w:color="auto"/>
      </w:divBdr>
    </w:div>
    <w:div w:id="2076588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mapy.geoportal.gov.pl/imap/Imgp_2.html?gpmap=gp0"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F0E58A-C504-4D92-A9DA-7A4797205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TotalTime>
  <Pages>40</Pages>
  <Words>7368</Words>
  <Characters>44209</Characters>
  <Application>Microsoft Office Word</Application>
  <DocSecurity>0</DocSecurity>
  <Lines>368</Lines>
  <Paragraphs>102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51475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rafal.walkowiak.23@o2.pl</dc:creator>
  <cp:keywords/>
  <dc:description/>
  <cp:lastModifiedBy>Arkadiusz Sierpiński</cp:lastModifiedBy>
  <cp:revision>51</cp:revision>
  <cp:lastPrinted>2026-04-16T11:03:00Z</cp:lastPrinted>
  <dcterms:created xsi:type="dcterms:W3CDTF">2026-04-10T10:40:00Z</dcterms:created>
  <dcterms:modified xsi:type="dcterms:W3CDTF">2026-04-16T11:10:00Z</dcterms:modified>
</cp:coreProperties>
</file>