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25B43" w14:textId="25D21430" w:rsidR="00FA6164" w:rsidRPr="00BD0812" w:rsidRDefault="00BD0812" w:rsidP="00BD0812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BD0812">
        <w:rPr>
          <w:rFonts w:ascii="Cambria" w:hAnsi="Cambria" w:cs="Tahoma"/>
          <w:b/>
          <w:sz w:val="24"/>
          <w:szCs w:val="24"/>
        </w:rPr>
        <w:t xml:space="preserve">Nr sprawy: ZOZ.V.010/DZP/07/26                                     </w:t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>
        <w:rPr>
          <w:rFonts w:ascii="Cambria" w:hAnsi="Cambria" w:cs="Tahoma"/>
          <w:b/>
          <w:sz w:val="24"/>
          <w:szCs w:val="24"/>
        </w:rPr>
        <w:tab/>
      </w:r>
      <w:r w:rsidRPr="00BD0812">
        <w:rPr>
          <w:rFonts w:ascii="Cambria" w:hAnsi="Cambria" w:cs="Tahoma"/>
          <w:b/>
          <w:sz w:val="24"/>
          <w:szCs w:val="24"/>
        </w:rPr>
        <w:t xml:space="preserve"> </w:t>
      </w:r>
      <w:r w:rsidR="00FA6164" w:rsidRPr="00BD0812">
        <w:rPr>
          <w:rFonts w:ascii="Times New Roman" w:hAnsi="Times New Roman"/>
          <w:b/>
          <w:sz w:val="24"/>
          <w:szCs w:val="24"/>
        </w:rPr>
        <w:t xml:space="preserve">Załącznik nr </w:t>
      </w:r>
      <w:r w:rsidR="0000334B" w:rsidRPr="00BD0812">
        <w:rPr>
          <w:rFonts w:ascii="Times New Roman" w:hAnsi="Times New Roman"/>
          <w:b/>
          <w:sz w:val="24"/>
          <w:szCs w:val="24"/>
        </w:rPr>
        <w:t>1a Pakiet nr 1</w:t>
      </w:r>
    </w:p>
    <w:p w14:paraId="5D13F1C1" w14:textId="77777777" w:rsidR="00FA6164" w:rsidRPr="0000334B" w:rsidRDefault="00FA6164" w:rsidP="00FA6164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0"/>
        </w:rPr>
      </w:pPr>
    </w:p>
    <w:tbl>
      <w:tblPr>
        <w:tblW w:w="15168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3"/>
        <w:gridCol w:w="2749"/>
        <w:gridCol w:w="992"/>
        <w:gridCol w:w="1474"/>
        <w:gridCol w:w="1418"/>
        <w:gridCol w:w="708"/>
        <w:gridCol w:w="1276"/>
        <w:gridCol w:w="1418"/>
        <w:gridCol w:w="4110"/>
      </w:tblGrid>
      <w:tr w:rsidR="00FA6164" w:rsidRPr="0000334B" w14:paraId="7D26FCE0" w14:textId="77777777" w:rsidTr="00FA6164">
        <w:trPr>
          <w:cantSplit/>
          <w:trHeight w:val="1264"/>
        </w:trPr>
        <w:tc>
          <w:tcPr>
            <w:tcW w:w="10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2E5FD7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Lp</w:t>
            </w:r>
          </w:p>
        </w:tc>
        <w:tc>
          <w:tcPr>
            <w:tcW w:w="27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1F9611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Nazwa artykułu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CCF7A6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Jm/        liczba</w:t>
            </w:r>
          </w:p>
        </w:tc>
        <w:tc>
          <w:tcPr>
            <w:tcW w:w="14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455D3D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Cena netto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16E75E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Wartość netto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B6E4E1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Stawka VAT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775C84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Cena brutto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24E017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Wartość brutto</w:t>
            </w:r>
          </w:p>
        </w:tc>
        <w:tc>
          <w:tcPr>
            <w:tcW w:w="4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B5854E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Opis (Model, symbol producenta,</w:t>
            </w:r>
          </w:p>
          <w:p w14:paraId="5CC7EEF4" w14:textId="26222BE8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 xml:space="preserve"> rok produkcji</w:t>
            </w:r>
            <w:r w:rsidR="00E42938">
              <w:rPr>
                <w:rFonts w:ascii="Times New Roman" w:hAnsi="Times New Roman"/>
                <w:b/>
                <w:sz w:val="20"/>
              </w:rPr>
              <w:t xml:space="preserve"> nie starszy niż 2025 r.</w:t>
            </w:r>
            <w:bookmarkStart w:id="0" w:name="_GoBack"/>
            <w:bookmarkEnd w:id="0"/>
            <w:r w:rsidRPr="0000334B">
              <w:rPr>
                <w:rFonts w:ascii="Times New Roman" w:hAnsi="Times New Roman"/>
                <w:b/>
                <w:sz w:val="20"/>
              </w:rPr>
              <w:t xml:space="preserve"> )</w:t>
            </w:r>
          </w:p>
        </w:tc>
      </w:tr>
      <w:tr w:rsidR="00FA6164" w:rsidRPr="0000334B" w14:paraId="7016A95B" w14:textId="77777777" w:rsidTr="00FA6164">
        <w:trPr>
          <w:cantSplit/>
          <w:trHeight w:val="471"/>
        </w:trPr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C00F57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7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196115" w14:textId="06AC816C" w:rsidR="00FA6164" w:rsidRPr="0000334B" w:rsidRDefault="00FA6164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 xml:space="preserve">Zestaw </w:t>
            </w:r>
            <w:r w:rsidR="00B064A7" w:rsidRPr="0000334B">
              <w:rPr>
                <w:rFonts w:ascii="Times New Roman" w:hAnsi="Times New Roman"/>
                <w:b/>
                <w:sz w:val="20"/>
              </w:rPr>
              <w:t>komputerowy</w:t>
            </w:r>
            <w:r w:rsidR="00EB2CBB" w:rsidRPr="0000334B">
              <w:rPr>
                <w:rFonts w:ascii="Times New Roman" w:hAnsi="Times New Roman"/>
                <w:b/>
                <w:sz w:val="20"/>
              </w:rPr>
              <w:t xml:space="preserve"> (komputer all-in-one, skaner kodów, zasilacz UPS, pakiet oprogramowania biurowego)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AE52B9" w14:textId="054EE918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00334B">
              <w:rPr>
                <w:rFonts w:ascii="Times New Roman" w:hAnsi="Times New Roman"/>
                <w:b/>
                <w:color w:val="000000"/>
                <w:sz w:val="20"/>
              </w:rPr>
              <w:t>Szt/19</w:t>
            </w:r>
          </w:p>
        </w:tc>
        <w:tc>
          <w:tcPr>
            <w:tcW w:w="1474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A852DC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7F789F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43362A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0334B">
              <w:rPr>
                <w:rFonts w:ascii="Times New Roman" w:hAnsi="Times New Roman"/>
                <w:b/>
                <w:sz w:val="20"/>
              </w:rPr>
              <w:t>23%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81D141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45AF4F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5635DEA" w14:textId="77777777" w:rsidR="00FA6164" w:rsidRPr="0000334B" w:rsidRDefault="00FA6164" w:rsidP="00FA61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784C7D3E" w14:textId="77777777" w:rsidR="00FA6164" w:rsidRPr="0000334B" w:rsidRDefault="00FA6164" w:rsidP="00FA6164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u w:val="single"/>
          <w:lang w:val="x-none" w:eastAsia="x-none"/>
        </w:rPr>
      </w:pPr>
    </w:p>
    <w:p w14:paraId="296DBEAB" w14:textId="77777777" w:rsidR="00FA6164" w:rsidRPr="0000334B" w:rsidRDefault="00FA6164" w:rsidP="00FA6164">
      <w:pPr>
        <w:ind w:hanging="426"/>
        <w:jc w:val="center"/>
        <w:rPr>
          <w:rFonts w:ascii="Times New Roman" w:hAnsi="Times New Roman"/>
          <w:b/>
        </w:rPr>
      </w:pPr>
      <w:r w:rsidRPr="0000334B">
        <w:rPr>
          <w:rFonts w:ascii="Times New Roman" w:hAnsi="Times New Roman"/>
          <w:b/>
        </w:rPr>
        <w:t>PARAMETRY GRANICZNE i WYMAGALNE</w:t>
      </w:r>
    </w:p>
    <w:p w14:paraId="36AE0338" w14:textId="77777777" w:rsidR="00FA6164" w:rsidRPr="0000334B" w:rsidRDefault="00FA6164" w:rsidP="00FA6164">
      <w:pPr>
        <w:rPr>
          <w:rFonts w:ascii="Times New Roman" w:hAnsi="Times New Roman"/>
        </w:rPr>
      </w:pPr>
    </w:p>
    <w:p w14:paraId="78983FD1" w14:textId="0181AA51" w:rsidR="00FA6164" w:rsidRPr="0000334B" w:rsidRDefault="00B064A7" w:rsidP="00FA6164">
      <w:pPr>
        <w:ind w:hanging="426"/>
        <w:rPr>
          <w:rFonts w:ascii="Times New Roman" w:hAnsi="Times New Roman"/>
        </w:rPr>
      </w:pPr>
      <w:r w:rsidRPr="0000334B">
        <w:rPr>
          <w:rFonts w:ascii="Times New Roman" w:hAnsi="Times New Roman"/>
        </w:rPr>
        <w:t>Zestaw komputerowy</w:t>
      </w:r>
      <w:r w:rsidR="00FA6164" w:rsidRPr="0000334B">
        <w:rPr>
          <w:rFonts w:ascii="Times New Roman" w:hAnsi="Times New Roman"/>
        </w:rPr>
        <w:t xml:space="preserve"> (Rok produkcji nie straszy niż 2025 r.)</w:t>
      </w:r>
    </w:p>
    <w:p w14:paraId="61D26403" w14:textId="5F53A160" w:rsidR="00FA6164" w:rsidRPr="0000334B" w:rsidRDefault="00FA6164" w:rsidP="00FA6164">
      <w:pPr>
        <w:rPr>
          <w:rFonts w:ascii="Times New Roman" w:hAnsi="Times New Roman"/>
        </w:rPr>
      </w:pPr>
    </w:p>
    <w:tbl>
      <w:tblPr>
        <w:tblW w:w="15027" w:type="dxa"/>
        <w:tblInd w:w="-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126"/>
        <w:gridCol w:w="7514"/>
      </w:tblGrid>
      <w:tr w:rsidR="00C65E10" w:rsidRPr="00F145C9" w14:paraId="64899A9F" w14:textId="77777777" w:rsidTr="00F23E6F">
        <w:trPr>
          <w:trHeight w:val="271"/>
        </w:trPr>
        <w:tc>
          <w:tcPr>
            <w:tcW w:w="15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DCACA" w14:textId="77777777" w:rsidR="00C65E10" w:rsidRPr="00C65E10" w:rsidRDefault="00C65E10" w:rsidP="00C65E10">
            <w:pPr>
              <w:pStyle w:val="Nagwek5"/>
              <w:numPr>
                <w:ilvl w:val="4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5E1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DOKUMENTY  I INNE WYMAGANIA:</w:t>
            </w:r>
          </w:p>
        </w:tc>
      </w:tr>
      <w:tr w:rsidR="00C65E10" w:rsidRPr="00F145C9" w14:paraId="6A31EF52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DAD8A" w14:textId="0C1690BB" w:rsidR="00C65E10" w:rsidRPr="00C65E10" w:rsidRDefault="00C65E10" w:rsidP="00C65E1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Oświadczenie o z</w:t>
            </w:r>
            <w:r w:rsidRPr="00C65E10">
              <w:rPr>
                <w:rFonts w:ascii="Times New Roman" w:eastAsia="Calibri" w:hAnsi="Times New Roman"/>
                <w:bCs/>
                <w:sz w:val="20"/>
                <w:lang w:eastAsia="en-US"/>
              </w:rPr>
              <w:t xml:space="preserve">godności z zasadą „niewyrządzania znaczącej szkody środowisku” (DNSH – „do no significant harm”)- załącznik nr </w:t>
            </w:r>
            <w:r>
              <w:rPr>
                <w:rFonts w:ascii="Times New Roman" w:eastAsia="Calibri" w:hAnsi="Times New Roman"/>
                <w:bCs/>
                <w:sz w:val="20"/>
                <w:lang w:eastAsia="en-US"/>
              </w:rPr>
              <w:t>6</w:t>
            </w:r>
            <w:r w:rsidRPr="00C65E10">
              <w:rPr>
                <w:rFonts w:ascii="Times New Roman" w:eastAsia="Calibri" w:hAnsi="Times New Roman"/>
                <w:bCs/>
                <w:sz w:val="20"/>
                <w:lang w:eastAsia="en-US"/>
              </w:rPr>
              <w:t xml:space="preserve"> do SWZ.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75090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A7E74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65E10" w:rsidRPr="00F145C9" w14:paraId="4C11479F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70C0F" w14:textId="00882F72" w:rsidR="00C65E10" w:rsidRPr="00C65E10" w:rsidRDefault="00C65E10" w:rsidP="00EB546D">
            <w:pPr>
              <w:rPr>
                <w:rFonts w:ascii="Times New Roman" w:hAnsi="Times New Roman"/>
                <w:bCs/>
                <w:sz w:val="20"/>
              </w:rPr>
            </w:pPr>
            <w:r w:rsidRPr="00C65E10">
              <w:rPr>
                <w:rFonts w:ascii="Times New Roman" w:eastAsia="Calibri" w:hAnsi="Times New Roman"/>
                <w:bCs/>
                <w:sz w:val="20"/>
                <w:lang w:eastAsia="en-US"/>
              </w:rPr>
              <w:t>Spełnienie przez</w:t>
            </w:r>
            <w:r w:rsidRPr="00C65E10">
              <w:rPr>
                <w:rFonts w:ascii="Times New Roman" w:hAnsi="Times New Roman"/>
                <w:bCs/>
                <w:sz w:val="20"/>
              </w:rPr>
              <w:t xml:space="preserve"> producenta sprzętu </w:t>
            </w:r>
            <w:r w:rsidRPr="00C65E10">
              <w:rPr>
                <w:rFonts w:ascii="Times New Roman" w:eastAsia="Calibri" w:hAnsi="Times New Roman"/>
                <w:bCs/>
                <w:sz w:val="20"/>
                <w:lang w:eastAsia="en-US"/>
              </w:rPr>
              <w:t>norm</w:t>
            </w:r>
            <w:r w:rsidR="00BF5B2B">
              <w:rPr>
                <w:rFonts w:ascii="Times New Roman" w:eastAsia="Calibri" w:hAnsi="Times New Roman"/>
                <w:bCs/>
                <w:sz w:val="20"/>
                <w:lang w:eastAsia="en-US"/>
              </w:rPr>
              <w:t xml:space="preserve"> (dla komputerów)</w:t>
            </w:r>
            <w:r w:rsidRPr="00C65E10">
              <w:rPr>
                <w:rFonts w:ascii="Times New Roman" w:hAnsi="Times New Roman"/>
                <w:bCs/>
                <w:sz w:val="20"/>
              </w:rPr>
              <w:t>:</w:t>
            </w:r>
          </w:p>
          <w:p w14:paraId="2FAF52DC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Dla producenta sprzętu:</w:t>
            </w:r>
          </w:p>
          <w:p w14:paraId="740A8C53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Certyfikat ISO9001,</w:t>
            </w:r>
          </w:p>
          <w:p w14:paraId="53B63427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Certyfikat ISO14001</w:t>
            </w:r>
          </w:p>
          <w:p w14:paraId="0FFB9A82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Certyfikat ISO50001</w:t>
            </w:r>
          </w:p>
          <w:p w14:paraId="6E1B9FE2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Dla urządzenia:</w:t>
            </w:r>
          </w:p>
          <w:p w14:paraId="34D185CE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Certyfikat EPEAT Silver dla kraju Polska lub wyższy</w:t>
            </w:r>
          </w:p>
          <w:p w14:paraId="65070E78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Deklaracja zgodności CE</w:t>
            </w:r>
          </w:p>
          <w:p w14:paraId="5AC2FB3E" w14:textId="77777777" w:rsidR="00F23E6F" w:rsidRPr="0000334B" w:rsidRDefault="00F23E6F" w:rsidP="00F23E6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Energy Star 8.0</w:t>
            </w:r>
          </w:p>
          <w:p w14:paraId="0F3F0AAD" w14:textId="78FA9592" w:rsidR="00C65E10" w:rsidRPr="00C65E10" w:rsidRDefault="00F23E6F" w:rsidP="00F23E6F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dokumenty dołączyć do ofert</w:t>
            </w:r>
            <w:r w:rsidR="009A774E">
              <w:rPr>
                <w:rFonts w:ascii="Times New Roman" w:hAnsi="Times New Roman"/>
                <w:sz w:val="20"/>
              </w:rPr>
              <w:t>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9434D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79A25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65E10" w:rsidRPr="00F145C9" w14:paraId="09B0006F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57D5C" w14:textId="3FA6DC2A" w:rsidR="00C65E10" w:rsidRPr="009A774E" w:rsidRDefault="00C65E10" w:rsidP="009A774E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9A774E">
              <w:rPr>
                <w:rFonts w:ascii="Times New Roman" w:hAnsi="Times New Roman"/>
                <w:bCs/>
                <w:sz w:val="20"/>
              </w:rPr>
              <w:t>Deklaracja zgodności CE</w:t>
            </w:r>
            <w:r w:rsidR="009A774E" w:rsidRPr="009A774E">
              <w:rPr>
                <w:rFonts w:ascii="Times New Roman" w:hAnsi="Times New Roman"/>
                <w:bCs/>
                <w:sz w:val="20"/>
              </w:rPr>
              <w:t xml:space="preserve"> (</w:t>
            </w:r>
            <w:r w:rsidR="009A774E" w:rsidRPr="009A774E">
              <w:rPr>
                <w:rFonts w:ascii="Times New Roman" w:hAnsi="Times New Roman"/>
                <w:sz w:val="20"/>
              </w:rPr>
              <w:t>komputer all-in-one, skaner kodów, zasilacz UPS)</w:t>
            </w:r>
            <w:r w:rsidR="009A774E" w:rsidRPr="009A774E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F23E6F" w:rsidRPr="009A774E">
              <w:rPr>
                <w:rFonts w:ascii="Times New Roman" w:hAnsi="Times New Roman"/>
                <w:bCs/>
                <w:sz w:val="20"/>
              </w:rPr>
              <w:t>- dokument dołączyć do oferty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70571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8A3C8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65E10" w:rsidRPr="00F145C9" w14:paraId="174A63E7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D4E75" w14:textId="0BBF2D86" w:rsidR="00C65E10" w:rsidRPr="00C65E10" w:rsidRDefault="00C65E10" w:rsidP="00EB546D">
            <w:pPr>
              <w:rPr>
                <w:rFonts w:ascii="Times New Roman" w:hAnsi="Times New Roman"/>
                <w:bCs/>
                <w:sz w:val="20"/>
              </w:rPr>
            </w:pPr>
            <w:r w:rsidRPr="00C65E10">
              <w:rPr>
                <w:rFonts w:ascii="Times New Roman" w:hAnsi="Times New Roman"/>
                <w:bCs/>
                <w:sz w:val="20"/>
              </w:rPr>
              <w:t>Potwierdzenie spełnienia kryteriów środowiskowych, w tym zgodności z dyrektywą RoHS Unii Europejskiej o eliminacji substancji niebezpiecznych w postaci oświadczenia producenta jednostki</w:t>
            </w:r>
            <w:r w:rsidR="00F23E6F">
              <w:rPr>
                <w:rFonts w:ascii="Times New Roman" w:hAnsi="Times New Roman"/>
                <w:bCs/>
                <w:sz w:val="20"/>
              </w:rPr>
              <w:t>- oświadczenie dołączyć do oferty</w:t>
            </w:r>
          </w:p>
          <w:p w14:paraId="5987B7D1" w14:textId="77777777" w:rsidR="00C65E10" w:rsidRPr="00C65E10" w:rsidRDefault="00C65E10" w:rsidP="00EB546D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3BA8C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85CBC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65E10" w:rsidRPr="00F145C9" w14:paraId="4A87BA2A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752F6" w14:textId="77777777" w:rsidR="00C65E10" w:rsidRPr="00C65E10" w:rsidRDefault="00C65E10" w:rsidP="00EB546D">
            <w:pPr>
              <w:jc w:val="both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lastRenderedPageBreak/>
              <w:t>Zapewniony odbiór i utylizacja zużytych części elektronicznych (w okresie gwarancji) zgodnie z przepisami UE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66A22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247C2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65E10" w:rsidRPr="00F145C9" w14:paraId="3A6286D9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DAB2F" w14:textId="77777777" w:rsidR="00C65E10" w:rsidRPr="00C65E10" w:rsidRDefault="00C65E10" w:rsidP="00EB546D">
            <w:pPr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Opakowania nadające się do ponownego użycia lub recyklingu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D0051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1FFE3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65E10" w:rsidRPr="00F145C9" w14:paraId="6ABD0050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CB32F" w14:textId="77777777" w:rsidR="00C65E10" w:rsidRPr="00C65E10" w:rsidRDefault="00C65E10" w:rsidP="00EB546D">
            <w:pPr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Oferowany sprzęt posiada etykietę dotyczącą efektywności energetycznej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2E492" w14:textId="77777777" w:rsidR="00C65E10" w:rsidRPr="00C65E10" w:rsidRDefault="00C65E10" w:rsidP="00EB546D">
            <w:pPr>
              <w:jc w:val="center"/>
              <w:rPr>
                <w:rFonts w:ascii="Times New Roman" w:hAnsi="Times New Roman"/>
                <w:sz w:val="20"/>
              </w:rPr>
            </w:pPr>
            <w:r w:rsidRPr="00C65E10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78E5A" w14:textId="77777777" w:rsidR="00C65E10" w:rsidRPr="00C65E10" w:rsidRDefault="00C65E10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342BE" w:rsidRPr="00F145C9" w14:paraId="52C2DA99" w14:textId="77777777" w:rsidTr="00F23E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82CDB" w14:textId="0E0F5E61" w:rsidR="00D342BE" w:rsidRPr="00BF5B2B" w:rsidRDefault="00BF5B2B" w:rsidP="00EB546D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BF5B2B">
              <w:rPr>
                <w:rFonts w:ascii="Times New Roman" w:hAnsi="Times New Roman"/>
                <w:sz w:val="20"/>
              </w:rPr>
              <w:t>P</w:t>
            </w:r>
            <w:r w:rsidR="00D342BE" w:rsidRPr="00BF5B2B">
              <w:rPr>
                <w:rFonts w:ascii="Times New Roman" w:hAnsi="Times New Roman"/>
                <w:sz w:val="20"/>
              </w:rPr>
              <w:t>rzekazanie dokumentacji dotyczącej dostarczonego sprzętu w formie elektronicznej, w szczególności instrukcji obsługi, certyfikatów, deklaracji zgodności i kart gwarancyjnych</w:t>
            </w:r>
            <w:r>
              <w:rPr>
                <w:rFonts w:ascii="Times New Roman" w:hAnsi="Times New Roman"/>
                <w:sz w:val="20"/>
              </w:rPr>
              <w:t xml:space="preserve"> (forma preferowana)</w:t>
            </w:r>
            <w:r w:rsidR="00D342BE" w:rsidRPr="00BF5B2B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DC7C4" w14:textId="7075D2E9" w:rsidR="00D342BE" w:rsidRPr="00C65E10" w:rsidRDefault="00BF5B2B" w:rsidP="00EB546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TAK</w:t>
            </w:r>
            <w:r w:rsidR="009A774E">
              <w:rPr>
                <w:rFonts w:ascii="Times New Roman" w:hAnsi="Times New Roman"/>
                <w:sz w:val="20"/>
              </w:rPr>
              <w:t>/NIE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58DF0" w14:textId="77777777" w:rsidR="00D342BE" w:rsidRPr="00C65E10" w:rsidRDefault="00D342BE" w:rsidP="00EB546D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5D5FF444" w14:textId="77777777" w:rsidR="00FA6164" w:rsidRPr="0000334B" w:rsidRDefault="00FA6164" w:rsidP="00FA6164">
      <w:pPr>
        <w:rPr>
          <w:rFonts w:ascii="Times New Roman" w:hAnsi="Times New Roman"/>
        </w:rPr>
      </w:pPr>
    </w:p>
    <w:tbl>
      <w:tblPr>
        <w:tblW w:w="52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88"/>
        <w:gridCol w:w="18"/>
        <w:gridCol w:w="2128"/>
        <w:gridCol w:w="2094"/>
        <w:gridCol w:w="6021"/>
        <w:gridCol w:w="853"/>
        <w:gridCol w:w="3366"/>
      </w:tblGrid>
      <w:tr w:rsidR="00992E5D" w:rsidRPr="0000334B" w14:paraId="16630B66" w14:textId="308BBF75" w:rsidTr="001B0EFC">
        <w:trPr>
          <w:trHeight w:val="635"/>
          <w:jc w:val="center"/>
        </w:trPr>
        <w:tc>
          <w:tcPr>
            <w:tcW w:w="201" w:type="pct"/>
            <w:gridSpan w:val="2"/>
            <w:vAlign w:val="center"/>
          </w:tcPr>
          <w:p w14:paraId="7F8EECAD" w14:textId="06FACB69" w:rsidR="00A44018" w:rsidRPr="0000334B" w:rsidRDefault="00A44018" w:rsidP="001B0E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706" w:type="pct"/>
            <w:vAlign w:val="center"/>
          </w:tcPr>
          <w:p w14:paraId="291AB258" w14:textId="5E5A3B35" w:rsidR="00A44018" w:rsidRPr="0000334B" w:rsidRDefault="00A44018" w:rsidP="001B0E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sz w:val="18"/>
                <w:szCs w:val="18"/>
              </w:rPr>
              <w:t>Nazwa komponentu</w:t>
            </w:r>
          </w:p>
        </w:tc>
        <w:tc>
          <w:tcPr>
            <w:tcW w:w="2976" w:type="pct"/>
            <w:gridSpan w:val="3"/>
            <w:vAlign w:val="center"/>
          </w:tcPr>
          <w:p w14:paraId="00389970" w14:textId="65EB2BFC" w:rsidR="00A44018" w:rsidRPr="0000334B" w:rsidRDefault="00A44018" w:rsidP="001B0EF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sz w:val="18"/>
                <w:szCs w:val="18"/>
              </w:rPr>
              <w:t>Wymagane minimalne</w:t>
            </w:r>
            <w:r w:rsidR="00FA6164" w:rsidRPr="0000334B">
              <w:rPr>
                <w:rFonts w:ascii="Times New Roman" w:hAnsi="Times New Roman"/>
                <w:b/>
                <w:sz w:val="18"/>
                <w:szCs w:val="18"/>
              </w:rPr>
              <w:t xml:space="preserve"> parametry techniczne</w:t>
            </w:r>
          </w:p>
        </w:tc>
        <w:tc>
          <w:tcPr>
            <w:tcW w:w="1117" w:type="pct"/>
            <w:vAlign w:val="center"/>
          </w:tcPr>
          <w:p w14:paraId="7C3CB801" w14:textId="268CE0EB" w:rsidR="00A44018" w:rsidRPr="0000334B" w:rsidRDefault="00FA6164" w:rsidP="001B0EF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sz w:val="18"/>
                <w:szCs w:val="18"/>
              </w:rPr>
              <w:t>Parametr oferowany</w:t>
            </w:r>
          </w:p>
        </w:tc>
      </w:tr>
      <w:tr w:rsidR="00B9201A" w:rsidRPr="0000334B" w14:paraId="6190CA19" w14:textId="77777777" w:rsidTr="00DE0A64">
        <w:trPr>
          <w:trHeight w:val="985"/>
          <w:jc w:val="center"/>
        </w:trPr>
        <w:tc>
          <w:tcPr>
            <w:tcW w:w="5000" w:type="pct"/>
            <w:gridSpan w:val="7"/>
            <w:vAlign w:val="center"/>
          </w:tcPr>
          <w:p w14:paraId="2868B0EE" w14:textId="77777777" w:rsidR="00191B01" w:rsidRPr="0000334B" w:rsidRDefault="00B9201A" w:rsidP="00FA6164">
            <w:pPr>
              <w:rPr>
                <w:rFonts w:ascii="Times New Roman" w:hAnsi="Times New Roman"/>
                <w:b/>
                <w:sz w:val="24"/>
                <w:szCs w:val="18"/>
              </w:rPr>
            </w:pPr>
            <w:r w:rsidRPr="0000334B">
              <w:rPr>
                <w:rFonts w:ascii="Times New Roman" w:hAnsi="Times New Roman"/>
                <w:b/>
                <w:sz w:val="24"/>
                <w:szCs w:val="18"/>
                <w:highlight w:val="lightGray"/>
              </w:rPr>
              <w:t>Komputer w obudowie all-in-one</w:t>
            </w:r>
            <w:r w:rsidR="00191B01" w:rsidRPr="0000334B">
              <w:rPr>
                <w:rFonts w:ascii="Times New Roman" w:hAnsi="Times New Roman"/>
                <w:b/>
                <w:sz w:val="24"/>
                <w:szCs w:val="18"/>
              </w:rPr>
              <w:t xml:space="preserve"> </w:t>
            </w:r>
          </w:p>
          <w:p w14:paraId="020DAC1F" w14:textId="3A8F597C" w:rsidR="00B9201A" w:rsidRPr="0000334B" w:rsidRDefault="00191B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(Komputer będzie wykorzystywany dla potrzeb aplikacji biurowych, dostępu do Internetu oraz poczty elektronicznej, jako lokalna baza danych. W ofercie należy podać nazwę producenta, typ, model, oraz numer katalogowy oferowanego sprzętu umożliwiający jednoznaczną identyfikację oferowanej konfiguracji</w:t>
            </w:r>
          </w:p>
        </w:tc>
      </w:tr>
      <w:tr w:rsidR="00992E5D" w:rsidRPr="0000334B" w14:paraId="5813B19C" w14:textId="406BE9A9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03A05AC6" w14:textId="77777777" w:rsidR="0050403C" w:rsidRPr="0000334B" w:rsidRDefault="0050403C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39C70B1D" w14:textId="6DBD7C6E" w:rsidR="0050403C" w:rsidRPr="0000334B" w:rsidRDefault="00992E5D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Procesor</w:t>
            </w:r>
          </w:p>
        </w:tc>
        <w:tc>
          <w:tcPr>
            <w:tcW w:w="2976" w:type="pct"/>
            <w:gridSpan w:val="3"/>
            <w:vAlign w:val="center"/>
          </w:tcPr>
          <w:p w14:paraId="2057819A" w14:textId="278CAE3A" w:rsidR="00191B01" w:rsidRPr="0000334B" w:rsidRDefault="00191B01" w:rsidP="00FA6164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Procesor klasy x86, zaprojektowany do pracy w komputerach stacjonarnych o wydajności co najmniej </w:t>
            </w:r>
            <w:r w:rsidR="00E10519" w:rsidRPr="0000334B">
              <w:rPr>
                <w:rFonts w:ascii="Times New Roman" w:hAnsi="Times New Roman"/>
                <w:sz w:val="18"/>
                <w:szCs w:val="18"/>
              </w:rPr>
              <w:t xml:space="preserve">17 000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punktów przy pracy wielowątkowej na podstawie PerformanceTest w teście CPU Mark według wyników Avarage CPU Mark opublikowanych na stron</w:t>
            </w:r>
            <w:r w:rsidR="00301290" w:rsidRPr="0000334B">
              <w:rPr>
                <w:rFonts w:ascii="Times New Roman" w:hAnsi="Times New Roman"/>
                <w:sz w:val="18"/>
                <w:szCs w:val="18"/>
              </w:rPr>
              <w:t>ie http://www.cpubenchmark.net/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Wykonawca w składanej ofercie winien podać dokładny model oferowanego podzespołu.</w:t>
            </w:r>
          </w:p>
        </w:tc>
        <w:tc>
          <w:tcPr>
            <w:tcW w:w="1117" w:type="pct"/>
            <w:vAlign w:val="center"/>
          </w:tcPr>
          <w:p w14:paraId="06EFD66F" w14:textId="0CBF271E" w:rsidR="00256F8E" w:rsidRPr="0000334B" w:rsidRDefault="00256F8E" w:rsidP="00FA6164">
            <w:pPr>
              <w:spacing w:line="36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2E5D" w:rsidRPr="0000334B" w14:paraId="0A644DF4" w14:textId="77777777" w:rsidTr="00DE0A64">
        <w:trPr>
          <w:trHeight w:val="576"/>
          <w:jc w:val="center"/>
        </w:trPr>
        <w:tc>
          <w:tcPr>
            <w:tcW w:w="201" w:type="pct"/>
            <w:gridSpan w:val="2"/>
            <w:vAlign w:val="center"/>
          </w:tcPr>
          <w:p w14:paraId="6F7B9468" w14:textId="77777777" w:rsidR="00992E5D" w:rsidRPr="0000334B" w:rsidRDefault="00992E5D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72F95EB4" w14:textId="3D402C8C" w:rsidR="00992E5D" w:rsidRPr="0000334B" w:rsidRDefault="00992E5D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Pamięć operacyjna RAM</w:t>
            </w:r>
          </w:p>
        </w:tc>
        <w:tc>
          <w:tcPr>
            <w:tcW w:w="2976" w:type="pct"/>
            <w:gridSpan w:val="3"/>
            <w:vAlign w:val="center"/>
          </w:tcPr>
          <w:p w14:paraId="7E83949A" w14:textId="1FC6AF68" w:rsidR="002F0645" w:rsidRPr="0000334B" w:rsidRDefault="00746260" w:rsidP="00FA6164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Min. </w:t>
            </w:r>
            <w:r w:rsidR="009A150F" w:rsidRPr="0000334B">
              <w:rPr>
                <w:rFonts w:ascii="Times New Roman" w:hAnsi="Times New Roman"/>
                <w:sz w:val="18"/>
                <w:szCs w:val="18"/>
              </w:rPr>
              <w:t>32</w:t>
            </w:r>
            <w:r w:rsidR="003D17C6" w:rsidRPr="0000334B">
              <w:rPr>
                <w:rFonts w:ascii="Times New Roman" w:hAnsi="Times New Roman"/>
                <w:sz w:val="18"/>
                <w:szCs w:val="18"/>
              </w:rPr>
              <w:t xml:space="preserve"> GB </w:t>
            </w:r>
            <w:r w:rsidR="009E485F" w:rsidRPr="0000334B">
              <w:rPr>
                <w:rFonts w:ascii="Times New Roman" w:hAnsi="Times New Roman"/>
                <w:sz w:val="18"/>
                <w:szCs w:val="18"/>
              </w:rPr>
              <w:t>DDR</w:t>
            </w:r>
            <w:r w:rsidR="000B3689" w:rsidRPr="0000334B">
              <w:rPr>
                <w:rFonts w:ascii="Times New Roman" w:hAnsi="Times New Roman"/>
                <w:sz w:val="18"/>
                <w:szCs w:val="18"/>
              </w:rPr>
              <w:t>5</w:t>
            </w:r>
            <w:r w:rsidR="009E485F" w:rsidRPr="0000334B">
              <w:rPr>
                <w:rFonts w:ascii="Times New Roman" w:hAnsi="Times New Roman"/>
                <w:sz w:val="18"/>
                <w:szCs w:val="18"/>
              </w:rPr>
              <w:t>-</w:t>
            </w:r>
            <w:r w:rsidR="000B3689" w:rsidRPr="0000334B">
              <w:rPr>
                <w:rFonts w:ascii="Times New Roman" w:hAnsi="Times New Roman"/>
                <w:sz w:val="18"/>
                <w:szCs w:val="18"/>
              </w:rPr>
              <w:t xml:space="preserve">5200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MHz</w:t>
            </w:r>
          </w:p>
          <w:p w14:paraId="63B30238" w14:textId="2CE477D2" w:rsidR="000B3689" w:rsidRPr="0000334B" w:rsidRDefault="000B3689" w:rsidP="00FA6164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</w:t>
            </w:r>
            <w:r w:rsidR="001951B1" w:rsidRPr="0000334B">
              <w:rPr>
                <w:rFonts w:ascii="Times New Roman" w:hAnsi="Times New Roman"/>
                <w:sz w:val="18"/>
                <w:szCs w:val="18"/>
              </w:rPr>
              <w:t xml:space="preserve"> sloty na pamięć RAM</w:t>
            </w:r>
          </w:p>
        </w:tc>
        <w:tc>
          <w:tcPr>
            <w:tcW w:w="1117" w:type="pct"/>
            <w:vAlign w:val="center"/>
          </w:tcPr>
          <w:p w14:paraId="65690EA9" w14:textId="4FACF361" w:rsidR="00992E5D" w:rsidRPr="0000334B" w:rsidRDefault="00992E5D" w:rsidP="00FA6164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46260" w:rsidRPr="0000334B" w14:paraId="1BD8A8A1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1C6C44F2" w14:textId="77777777" w:rsidR="00746260" w:rsidRPr="0000334B" w:rsidRDefault="00746260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009DCC23" w14:textId="38459734" w:rsidR="00746260" w:rsidRPr="0000334B" w:rsidRDefault="00746260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Parametry pamięci masowej</w:t>
            </w:r>
          </w:p>
        </w:tc>
        <w:tc>
          <w:tcPr>
            <w:tcW w:w="2976" w:type="pct"/>
            <w:gridSpan w:val="3"/>
            <w:vAlign w:val="center"/>
          </w:tcPr>
          <w:p w14:paraId="40AD147C" w14:textId="3DFDA02A" w:rsidR="009E485F" w:rsidRPr="0000334B" w:rsidRDefault="000B3689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0334B">
              <w:rPr>
                <w:rFonts w:ascii="Times New Roman" w:hAnsi="Times New Roman"/>
                <w:sz w:val="18"/>
                <w:szCs w:val="18"/>
                <w:lang w:val="en-US"/>
              </w:rPr>
              <w:t>Min. M.2 512 GB SSD NVMe PCIe Gen 4</w:t>
            </w:r>
          </w:p>
        </w:tc>
        <w:tc>
          <w:tcPr>
            <w:tcW w:w="1117" w:type="pct"/>
            <w:vAlign w:val="center"/>
          </w:tcPr>
          <w:p w14:paraId="4AF7B49C" w14:textId="31172ECE" w:rsidR="00276348" w:rsidRPr="0000334B" w:rsidRDefault="00276348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746260" w:rsidRPr="0000334B" w14:paraId="7E1789CB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62BD773B" w14:textId="77777777" w:rsidR="00746260" w:rsidRPr="0000334B" w:rsidRDefault="00746260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706" w:type="pct"/>
            <w:vAlign w:val="center"/>
          </w:tcPr>
          <w:p w14:paraId="1993F27F" w14:textId="3441CFDD" w:rsidR="00746260" w:rsidRPr="0000334B" w:rsidRDefault="00C0244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Karta graficzna</w:t>
            </w:r>
          </w:p>
        </w:tc>
        <w:tc>
          <w:tcPr>
            <w:tcW w:w="2976" w:type="pct"/>
            <w:gridSpan w:val="3"/>
            <w:vAlign w:val="center"/>
          </w:tcPr>
          <w:p w14:paraId="5BCAA05E" w14:textId="5467D974" w:rsidR="00746260" w:rsidRPr="0000334B" w:rsidRDefault="000B3689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Zintegrowana </w:t>
            </w:r>
            <w:r w:rsidR="00144DD2" w:rsidRPr="0000334B">
              <w:rPr>
                <w:rFonts w:ascii="Times New Roman" w:hAnsi="Times New Roman"/>
                <w:sz w:val="18"/>
                <w:szCs w:val="18"/>
              </w:rPr>
              <w:t>z procesorem</w:t>
            </w:r>
          </w:p>
        </w:tc>
        <w:tc>
          <w:tcPr>
            <w:tcW w:w="1117" w:type="pct"/>
            <w:vAlign w:val="center"/>
          </w:tcPr>
          <w:p w14:paraId="077712C3" w14:textId="2CBA07CF" w:rsidR="00746260" w:rsidRPr="0000334B" w:rsidRDefault="00746260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46260" w:rsidRPr="0000334B" w14:paraId="21FB4829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08455C67" w14:textId="313FB536" w:rsidR="00746260" w:rsidRPr="0000334B" w:rsidRDefault="009C27A9" w:rsidP="009C27A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706" w:type="pct"/>
            <w:vAlign w:val="center"/>
          </w:tcPr>
          <w:p w14:paraId="67F69290" w14:textId="02213CDC" w:rsidR="00746260" w:rsidRPr="0000334B" w:rsidRDefault="00746260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Wyposażenie multimedialne</w:t>
            </w:r>
          </w:p>
        </w:tc>
        <w:tc>
          <w:tcPr>
            <w:tcW w:w="2976" w:type="pct"/>
            <w:gridSpan w:val="3"/>
            <w:vAlign w:val="center"/>
          </w:tcPr>
          <w:p w14:paraId="49B11EBA" w14:textId="2443E52D" w:rsidR="00144DD2" w:rsidRPr="0000334B" w:rsidRDefault="00276348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Karta dźwiękowa </w:t>
            </w:r>
            <w:r w:rsidR="00746260" w:rsidRPr="0000334B">
              <w:rPr>
                <w:rFonts w:ascii="Times New Roman" w:hAnsi="Times New Roman"/>
                <w:sz w:val="18"/>
                <w:szCs w:val="18"/>
              </w:rPr>
              <w:t>zintegrowana z płytą główną, zgodna</w:t>
            </w:r>
            <w:r w:rsidR="002E23B0" w:rsidRPr="0000334B">
              <w:rPr>
                <w:rFonts w:ascii="Times New Roman" w:hAnsi="Times New Roman"/>
                <w:sz w:val="18"/>
                <w:szCs w:val="18"/>
              </w:rPr>
              <w:t xml:space="preserve"> z High Definition.</w:t>
            </w:r>
          </w:p>
          <w:p w14:paraId="04E4F8B6" w14:textId="5BBBB242" w:rsidR="00144DD2" w:rsidRPr="0000334B" w:rsidRDefault="002E23B0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Wbudowane w obudowie komputera:</w:t>
            </w:r>
          </w:p>
          <w:p w14:paraId="7FF673B5" w14:textId="77777777" w:rsidR="00144DD2" w:rsidRPr="0000334B" w:rsidRDefault="00144DD2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E23B0" w:rsidRPr="0000334B">
              <w:rPr>
                <w:rFonts w:ascii="Times New Roman" w:hAnsi="Times New Roman"/>
                <w:sz w:val="18"/>
                <w:szCs w:val="18"/>
              </w:rPr>
              <w:t>g</w:t>
            </w:r>
            <w:r w:rsidR="00746260" w:rsidRPr="0000334B">
              <w:rPr>
                <w:rFonts w:ascii="Times New Roman" w:hAnsi="Times New Roman"/>
                <w:sz w:val="18"/>
                <w:szCs w:val="18"/>
              </w:rPr>
              <w:t>łośniki stereo (2x</w:t>
            </w:r>
            <w:r w:rsidR="002F0645" w:rsidRPr="0000334B">
              <w:rPr>
                <w:rFonts w:ascii="Times New Roman" w:hAnsi="Times New Roman"/>
                <w:sz w:val="18"/>
                <w:szCs w:val="18"/>
              </w:rPr>
              <w:t>3</w:t>
            </w:r>
            <w:r w:rsidR="00746260" w:rsidRPr="0000334B">
              <w:rPr>
                <w:rFonts w:ascii="Times New Roman" w:hAnsi="Times New Roman"/>
                <w:sz w:val="18"/>
                <w:szCs w:val="18"/>
              </w:rPr>
              <w:t>W)</w:t>
            </w:r>
            <w:r w:rsidR="002E23B0" w:rsidRPr="0000334B">
              <w:rPr>
                <w:rFonts w:ascii="Times New Roman" w:hAnsi="Times New Roman"/>
                <w:sz w:val="18"/>
                <w:szCs w:val="18"/>
              </w:rPr>
              <w:t>,</w:t>
            </w:r>
          </w:p>
          <w:p w14:paraId="05167A10" w14:textId="77777777" w:rsidR="000376DB" w:rsidRPr="0000334B" w:rsidRDefault="00144DD2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9E485F" w:rsidRPr="0000334B">
              <w:rPr>
                <w:rFonts w:ascii="Times New Roman" w:hAnsi="Times New Roman"/>
                <w:sz w:val="18"/>
                <w:szCs w:val="18"/>
              </w:rPr>
              <w:t xml:space="preserve">wbudowana </w:t>
            </w:r>
            <w:r w:rsidR="00B748A7" w:rsidRPr="0000334B">
              <w:rPr>
                <w:rFonts w:ascii="Times New Roman" w:hAnsi="Times New Roman"/>
                <w:sz w:val="18"/>
                <w:szCs w:val="18"/>
              </w:rPr>
              <w:t xml:space="preserve">kamera </w:t>
            </w:r>
            <w:r w:rsidR="00BA53EB" w:rsidRPr="0000334B">
              <w:rPr>
                <w:rFonts w:ascii="Times New Roman" w:hAnsi="Times New Roman"/>
                <w:sz w:val="18"/>
                <w:szCs w:val="18"/>
              </w:rPr>
              <w:t xml:space="preserve">o rozdzielczości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5MP obsługująca logowanie </w:t>
            </w:r>
            <w:r w:rsidR="000376DB" w:rsidRPr="0000334B">
              <w:rPr>
                <w:rFonts w:ascii="Times New Roman" w:hAnsi="Times New Roman"/>
                <w:sz w:val="18"/>
                <w:szCs w:val="18"/>
              </w:rPr>
              <w:t>za pomocą danych biometrycznych</w:t>
            </w:r>
            <w:r w:rsidR="00BD5F4C" w:rsidRPr="0000334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79619286" w14:textId="4A49A452" w:rsidR="00746260" w:rsidRPr="0000334B" w:rsidRDefault="000376DB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D5F4C" w:rsidRPr="0000334B">
              <w:rPr>
                <w:rFonts w:ascii="Times New Roman" w:hAnsi="Times New Roman"/>
                <w:sz w:val="18"/>
                <w:szCs w:val="18"/>
              </w:rPr>
              <w:t>2 wbudowane mikrofony.</w:t>
            </w:r>
          </w:p>
        </w:tc>
        <w:tc>
          <w:tcPr>
            <w:tcW w:w="1117" w:type="pct"/>
            <w:vAlign w:val="center"/>
          </w:tcPr>
          <w:p w14:paraId="2F3F1452" w14:textId="77777777" w:rsidR="00746260" w:rsidRPr="0000334B" w:rsidRDefault="00746260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2E5D" w:rsidRPr="0000334B" w14:paraId="4893C2C5" w14:textId="3A02123A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069189A6" w14:textId="77777777" w:rsidR="00992E5D" w:rsidRPr="0000334B" w:rsidRDefault="00992E5D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185A6A8B" w14:textId="12394251" w:rsidR="00992E5D" w:rsidRPr="0000334B" w:rsidRDefault="00992E5D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Obudowa</w:t>
            </w:r>
            <w:r w:rsidR="009B70DA" w:rsidRPr="0000334B">
              <w:rPr>
                <w:rFonts w:ascii="Times New Roman" w:hAnsi="Times New Roman"/>
                <w:bCs/>
                <w:sz w:val="18"/>
                <w:szCs w:val="18"/>
              </w:rPr>
              <w:t xml:space="preserve"> komputera</w:t>
            </w:r>
          </w:p>
        </w:tc>
        <w:tc>
          <w:tcPr>
            <w:tcW w:w="2976" w:type="pct"/>
            <w:gridSpan w:val="3"/>
            <w:vAlign w:val="center"/>
          </w:tcPr>
          <w:p w14:paraId="235680B1" w14:textId="6078FC08" w:rsidR="007E1EAD" w:rsidRPr="0000334B" w:rsidRDefault="00B748A7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Obudowa </w:t>
            </w:r>
            <w:r w:rsidR="002F0645" w:rsidRPr="0000334B">
              <w:rPr>
                <w:rFonts w:ascii="Times New Roman" w:hAnsi="Times New Roman"/>
                <w:sz w:val="18"/>
                <w:szCs w:val="18"/>
              </w:rPr>
              <w:t>zintegrowana z monitorem (AIO)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F0645" w:rsidRPr="0000334B">
              <w:rPr>
                <w:rFonts w:ascii="Times New Roman" w:hAnsi="Times New Roman"/>
                <w:sz w:val="18"/>
                <w:szCs w:val="18"/>
              </w:rPr>
              <w:t>trwale oznaczona nazwą producenta</w:t>
            </w:r>
            <w:r w:rsidR="00144DD2" w:rsidRPr="0000334B">
              <w:rPr>
                <w:rFonts w:ascii="Times New Roman" w:hAnsi="Times New Roman"/>
                <w:sz w:val="18"/>
                <w:szCs w:val="18"/>
              </w:rPr>
              <w:t xml:space="preserve"> i numerem seryjnym komputera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.</w:t>
            </w:r>
            <w:r w:rsidR="009B70DA" w:rsidRPr="0000334B">
              <w:rPr>
                <w:rFonts w:ascii="Times New Roman" w:hAnsi="Times New Roman"/>
                <w:sz w:val="18"/>
                <w:szCs w:val="18"/>
              </w:rPr>
              <w:t xml:space="preserve"> Waga urządzenia z podstawą nieprzekraczająca </w:t>
            </w:r>
            <w:r w:rsidR="00AC7DC2" w:rsidRPr="0000334B">
              <w:rPr>
                <w:rFonts w:ascii="Times New Roman" w:hAnsi="Times New Roman"/>
                <w:sz w:val="18"/>
                <w:szCs w:val="18"/>
              </w:rPr>
              <w:t>6,5</w:t>
            </w:r>
            <w:r w:rsidR="009B70DA" w:rsidRPr="0000334B">
              <w:rPr>
                <w:rFonts w:ascii="Times New Roman" w:hAnsi="Times New Roman"/>
                <w:sz w:val="18"/>
                <w:szCs w:val="18"/>
              </w:rPr>
              <w:t xml:space="preserve"> kg. Jednostka obliczeniowa zintegrowana z monitorem – nie dopuszcza się rozwiązań, w których komputer podłączany jest do monitora za pomocą złącza wideo oraz osadz</w:t>
            </w:r>
            <w:r w:rsidR="006F3486" w:rsidRPr="0000334B">
              <w:rPr>
                <w:rFonts w:ascii="Times New Roman" w:hAnsi="Times New Roman"/>
                <w:sz w:val="18"/>
                <w:szCs w:val="18"/>
              </w:rPr>
              <w:t>ony na jego nodze lub obudowie.</w:t>
            </w:r>
          </w:p>
        </w:tc>
        <w:tc>
          <w:tcPr>
            <w:tcW w:w="1117" w:type="pct"/>
            <w:vAlign w:val="center"/>
          </w:tcPr>
          <w:p w14:paraId="7C8213DB" w14:textId="1048D82E" w:rsidR="00992E5D" w:rsidRPr="0000334B" w:rsidRDefault="00992E5D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70DA" w:rsidRPr="0000334B" w14:paraId="1AD80D1E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01F56D90" w14:textId="77777777" w:rsidR="009B70DA" w:rsidRPr="0000334B" w:rsidRDefault="009B70DA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3F78E2BD" w14:textId="1686E9A8" w:rsidR="009B70DA" w:rsidRPr="0000334B" w:rsidRDefault="009B70DA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Zasilacz</w:t>
            </w:r>
          </w:p>
        </w:tc>
        <w:tc>
          <w:tcPr>
            <w:tcW w:w="2976" w:type="pct"/>
            <w:gridSpan w:val="3"/>
            <w:vAlign w:val="center"/>
          </w:tcPr>
          <w:p w14:paraId="1B9F33B2" w14:textId="48B1BE52" w:rsidR="009B70DA" w:rsidRPr="0000334B" w:rsidRDefault="009B70DA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O mocy </w:t>
            </w:r>
            <w:r w:rsidR="00E242FE" w:rsidRPr="0000334B">
              <w:rPr>
                <w:rFonts w:ascii="Times New Roman" w:hAnsi="Times New Roman"/>
                <w:sz w:val="18"/>
                <w:szCs w:val="18"/>
              </w:rPr>
              <w:t>maksymalnej</w:t>
            </w:r>
            <w:r w:rsidR="00144DD2" w:rsidRPr="0000334B">
              <w:rPr>
                <w:rFonts w:ascii="Times New Roman" w:hAnsi="Times New Roman"/>
                <w:sz w:val="18"/>
                <w:szCs w:val="18"/>
              </w:rPr>
              <w:t xml:space="preserve"> 1</w:t>
            </w:r>
            <w:r w:rsidR="00E242FE" w:rsidRPr="0000334B">
              <w:rPr>
                <w:rFonts w:ascii="Times New Roman" w:hAnsi="Times New Roman"/>
                <w:sz w:val="18"/>
                <w:szCs w:val="18"/>
              </w:rPr>
              <w:t>40</w:t>
            </w:r>
            <w:r w:rsidR="00144DD2" w:rsidRPr="0000334B">
              <w:rPr>
                <w:rFonts w:ascii="Times New Roman" w:hAnsi="Times New Roman"/>
                <w:sz w:val="18"/>
                <w:szCs w:val="18"/>
              </w:rPr>
              <w:t>W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oraz cechujący się sprawnością na poziomie min. </w:t>
            </w:r>
            <w:r w:rsidR="00953AEB" w:rsidRPr="0000334B">
              <w:rPr>
                <w:rFonts w:ascii="Times New Roman" w:hAnsi="Times New Roman"/>
                <w:sz w:val="18"/>
                <w:szCs w:val="18"/>
              </w:rPr>
              <w:t>89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17" w:type="pct"/>
            <w:vAlign w:val="center"/>
          </w:tcPr>
          <w:p w14:paraId="458F05A3" w14:textId="77777777" w:rsidR="009B70DA" w:rsidRPr="0000334B" w:rsidRDefault="009B70DA" w:rsidP="00FA61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2E5D" w:rsidRPr="0000334B" w14:paraId="526D3A51" w14:textId="5EEC4950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46BE7302" w14:textId="77777777" w:rsidR="00992E5D" w:rsidRPr="0000334B" w:rsidRDefault="00992E5D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134EEF38" w14:textId="77777777" w:rsidR="00992E5D" w:rsidRPr="0000334B" w:rsidRDefault="00992E5D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Płyta główna</w:t>
            </w:r>
          </w:p>
        </w:tc>
        <w:tc>
          <w:tcPr>
            <w:tcW w:w="2976" w:type="pct"/>
            <w:gridSpan w:val="3"/>
            <w:vAlign w:val="center"/>
          </w:tcPr>
          <w:p w14:paraId="563BE280" w14:textId="718A7F43" w:rsidR="00051834" w:rsidRPr="0000334B" w:rsidRDefault="00051834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="007E1EAD" w:rsidRPr="0000334B">
              <w:rPr>
                <w:rFonts w:ascii="Times New Roman" w:hAnsi="Times New Roman"/>
                <w:sz w:val="18"/>
                <w:szCs w:val="18"/>
              </w:rPr>
              <w:t>P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łyta główna wyposażona w BIOS</w:t>
            </w:r>
            <w:r w:rsidR="007E1EAD" w:rsidRPr="0000334B">
              <w:rPr>
                <w:rFonts w:ascii="Times New Roman" w:hAnsi="Times New Roman"/>
                <w:sz w:val="18"/>
                <w:szCs w:val="18"/>
              </w:rPr>
              <w:t xml:space="preserve"> producenta komputera,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zawiera</w:t>
            </w:r>
            <w:r w:rsidR="007E1EAD" w:rsidRPr="0000334B">
              <w:rPr>
                <w:rFonts w:ascii="Times New Roman" w:hAnsi="Times New Roman"/>
                <w:sz w:val="18"/>
                <w:szCs w:val="18"/>
              </w:rPr>
              <w:t>jący numer seryjny komputer</w:t>
            </w:r>
            <w:r w:rsidR="0011648F" w:rsidRPr="0000334B">
              <w:rPr>
                <w:rFonts w:ascii="Times New Roman" w:hAnsi="Times New Roman"/>
                <w:sz w:val="18"/>
                <w:szCs w:val="18"/>
              </w:rPr>
              <w:t>a</w:t>
            </w:r>
            <w:r w:rsidR="007E1EAD" w:rsidRPr="0000334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17" w:type="pct"/>
            <w:vAlign w:val="center"/>
          </w:tcPr>
          <w:p w14:paraId="29C558C2" w14:textId="6327F90E" w:rsidR="00992E5D" w:rsidRPr="0000334B" w:rsidRDefault="00992E5D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6348" w:rsidRPr="0000334B" w14:paraId="7FFB4C5F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68741497" w14:textId="77777777" w:rsidR="00276348" w:rsidRPr="0000334B" w:rsidRDefault="00276348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4846C164" w14:textId="5F836901" w:rsidR="00276348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Porty i złącza</w:t>
            </w:r>
          </w:p>
        </w:tc>
        <w:tc>
          <w:tcPr>
            <w:tcW w:w="2976" w:type="pct"/>
            <w:gridSpan w:val="3"/>
            <w:vAlign w:val="center"/>
          </w:tcPr>
          <w:p w14:paraId="1272F65A" w14:textId="77777777" w:rsidR="00276348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 tyłu lub u dołu urządzenia</w:t>
            </w:r>
          </w:p>
          <w:p w14:paraId="2C4219D8" w14:textId="4AB26FAF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0334B">
              <w:rPr>
                <w:rFonts w:ascii="Times New Roman" w:hAnsi="Times New Roman"/>
                <w:sz w:val="18"/>
                <w:szCs w:val="18"/>
                <w:lang w:val="en-US"/>
              </w:rPr>
              <w:t>- 1x HDMI-in 1.4</w:t>
            </w:r>
          </w:p>
          <w:p w14:paraId="187C0C55" w14:textId="1CC897E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0334B">
              <w:rPr>
                <w:rFonts w:ascii="Times New Roman" w:hAnsi="Times New Roman"/>
                <w:sz w:val="18"/>
                <w:szCs w:val="18"/>
                <w:lang w:val="en-US"/>
              </w:rPr>
              <w:t>- 1x HDMI-out 2.1</w:t>
            </w:r>
          </w:p>
          <w:p w14:paraId="6F6148ED" w14:textId="7777777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złącze Gigabit Ethernet (RJ-45)</w:t>
            </w:r>
          </w:p>
          <w:p w14:paraId="5636452F" w14:textId="1533EF28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- 2x USB 2.0 typu A</w:t>
            </w:r>
          </w:p>
          <w:p w14:paraId="21D2B788" w14:textId="4BDE28C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- 1x USB 3.2 typu A</w:t>
            </w:r>
          </w:p>
          <w:p w14:paraId="0AA02148" w14:textId="7777777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BC622F9" w14:textId="7777777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 boku urządzenia</w:t>
            </w:r>
          </w:p>
          <w:p w14:paraId="537F38A8" w14:textId="7C10A19B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- 1x USB 3.2 typu C</w:t>
            </w:r>
          </w:p>
          <w:p w14:paraId="5D75FFAE" w14:textId="053D338E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złącze audio combo 3,5 mm</w:t>
            </w:r>
          </w:p>
        </w:tc>
        <w:tc>
          <w:tcPr>
            <w:tcW w:w="1117" w:type="pct"/>
            <w:vAlign w:val="center"/>
          </w:tcPr>
          <w:p w14:paraId="12DE94B3" w14:textId="77777777" w:rsidR="00276348" w:rsidRPr="0000334B" w:rsidRDefault="00276348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70DA" w:rsidRPr="0000334B" w14:paraId="76D42E98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06C7DD50" w14:textId="77777777" w:rsidR="009B70DA" w:rsidRPr="0000334B" w:rsidRDefault="009B70DA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3C820C7F" w14:textId="67A961C2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Klawiatura</w:t>
            </w:r>
          </w:p>
        </w:tc>
        <w:tc>
          <w:tcPr>
            <w:tcW w:w="2976" w:type="pct"/>
            <w:gridSpan w:val="3"/>
            <w:vAlign w:val="center"/>
          </w:tcPr>
          <w:p w14:paraId="64263415" w14:textId="1E14FB05" w:rsidR="009B70DA" w:rsidRPr="0000334B" w:rsidRDefault="0011648F" w:rsidP="006F3486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Bezprzewodowa klawiatura dedykowana do zaoferowanego modelu komputera</w:t>
            </w:r>
            <w:r w:rsidR="006F3486" w:rsidRPr="0000334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17" w:type="pct"/>
            <w:vAlign w:val="center"/>
          </w:tcPr>
          <w:p w14:paraId="28A90291" w14:textId="7777777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70DA" w:rsidRPr="0000334B" w14:paraId="473DF02D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311E3F24" w14:textId="77777777" w:rsidR="009B70DA" w:rsidRPr="0000334B" w:rsidRDefault="009B70DA" w:rsidP="009C27A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70691148" w14:textId="05FAEBCE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Mysz</w:t>
            </w:r>
          </w:p>
        </w:tc>
        <w:tc>
          <w:tcPr>
            <w:tcW w:w="2976" w:type="pct"/>
            <w:gridSpan w:val="3"/>
            <w:vAlign w:val="center"/>
          </w:tcPr>
          <w:p w14:paraId="09C8E2C2" w14:textId="51D89A66" w:rsidR="009B70DA" w:rsidRPr="0000334B" w:rsidRDefault="0011648F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Bezprzewodowa mysz komputerowa dedykowana do zaoferowane</w:t>
            </w:r>
            <w:r w:rsidR="006F3486" w:rsidRPr="0000334B">
              <w:rPr>
                <w:rFonts w:ascii="Times New Roman" w:hAnsi="Times New Roman"/>
                <w:sz w:val="18"/>
                <w:szCs w:val="18"/>
              </w:rPr>
              <w:t>go modelu komputera.</w:t>
            </w:r>
          </w:p>
        </w:tc>
        <w:tc>
          <w:tcPr>
            <w:tcW w:w="1117" w:type="pct"/>
            <w:vAlign w:val="center"/>
          </w:tcPr>
          <w:p w14:paraId="7AAFD9A8" w14:textId="7777777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7AD2" w:rsidRPr="0000334B" w14:paraId="3D203D9E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77D27066" w14:textId="77777777" w:rsidR="00977AD2" w:rsidRPr="0000334B" w:rsidRDefault="00977AD2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5F2EE77F" w14:textId="2196AA10" w:rsidR="00977AD2" w:rsidRPr="0000334B" w:rsidRDefault="00977AD2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Ekran</w:t>
            </w:r>
          </w:p>
        </w:tc>
        <w:tc>
          <w:tcPr>
            <w:tcW w:w="2976" w:type="pct"/>
            <w:gridSpan w:val="3"/>
            <w:vAlign w:val="center"/>
          </w:tcPr>
          <w:p w14:paraId="2573E973" w14:textId="375FD0D3" w:rsidR="00977AD2" w:rsidRPr="0000334B" w:rsidRDefault="00977AD2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Minimum 24 cale (23,8), antyodblaskowy o rozdzielczości min. FHD (1920x1080)</w:t>
            </w:r>
          </w:p>
        </w:tc>
        <w:tc>
          <w:tcPr>
            <w:tcW w:w="1117" w:type="pct"/>
            <w:vAlign w:val="center"/>
          </w:tcPr>
          <w:p w14:paraId="6ACFB359" w14:textId="77777777" w:rsidR="00977AD2" w:rsidRPr="0000334B" w:rsidRDefault="00977AD2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70DA" w:rsidRPr="0000334B" w14:paraId="1FE66088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72176285" w14:textId="77777777" w:rsidR="009B70DA" w:rsidRPr="0000334B" w:rsidRDefault="009B70DA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062B73FE" w14:textId="66A1FAEA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Komunikacja i łączność</w:t>
            </w:r>
          </w:p>
        </w:tc>
        <w:tc>
          <w:tcPr>
            <w:tcW w:w="2976" w:type="pct"/>
            <w:gridSpan w:val="3"/>
            <w:vAlign w:val="center"/>
          </w:tcPr>
          <w:p w14:paraId="3277C6D1" w14:textId="3A736105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Port sieci LAN 10/100/1000 Ethernet RJ 45 zintegrowany z płytą główną.</w:t>
            </w:r>
          </w:p>
          <w:p w14:paraId="4C0D8B80" w14:textId="66AF5F27" w:rsidR="009B70DA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WI-FI </w:t>
            </w:r>
            <w:r w:rsidR="0011648F" w:rsidRPr="0000334B">
              <w:rPr>
                <w:rFonts w:ascii="Times New Roman" w:hAnsi="Times New Roman"/>
                <w:sz w:val="18"/>
                <w:szCs w:val="18"/>
              </w:rPr>
              <w:t>min. 6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oraz Bluetooth min. 5.1</w:t>
            </w:r>
          </w:p>
        </w:tc>
        <w:tc>
          <w:tcPr>
            <w:tcW w:w="1117" w:type="pct"/>
            <w:vAlign w:val="center"/>
          </w:tcPr>
          <w:p w14:paraId="3EAD7821" w14:textId="77777777" w:rsidR="009B70DA" w:rsidRPr="0000334B" w:rsidRDefault="009B70DA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2E5D" w:rsidRPr="0000334B" w14:paraId="498DAF19" w14:textId="2748D5DB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196E1578" w14:textId="77777777" w:rsidR="00992E5D" w:rsidRPr="0000334B" w:rsidRDefault="00992E5D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2F3A6B6B" w14:textId="63885890" w:rsidR="00992E5D" w:rsidRPr="0000334B" w:rsidRDefault="00276348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Bezpieczeństwo</w:t>
            </w:r>
          </w:p>
        </w:tc>
        <w:tc>
          <w:tcPr>
            <w:tcW w:w="2976" w:type="pct"/>
            <w:gridSpan w:val="3"/>
            <w:vAlign w:val="center"/>
          </w:tcPr>
          <w:p w14:paraId="23DA9DE0" w14:textId="2AA78B77" w:rsidR="00E65FAB" w:rsidRPr="0000334B" w:rsidRDefault="0011648F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Układ TPM</w:t>
            </w:r>
            <w:r w:rsidR="00780101" w:rsidRPr="0000334B">
              <w:rPr>
                <w:rFonts w:ascii="Times New Roman" w:hAnsi="Times New Roman"/>
                <w:sz w:val="18"/>
                <w:szCs w:val="18"/>
              </w:rPr>
              <w:t xml:space="preserve"> 2.0</w:t>
            </w:r>
          </w:p>
          <w:p w14:paraId="6F37C501" w14:textId="2485262F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Dysk systemowy zawierający partycję recovery umożliwiające odtworzenie systemu operacyjnego fabrycznie zainstalowanego na komputerze po awarii.</w:t>
            </w:r>
          </w:p>
        </w:tc>
        <w:tc>
          <w:tcPr>
            <w:tcW w:w="1117" w:type="pct"/>
            <w:vAlign w:val="center"/>
          </w:tcPr>
          <w:p w14:paraId="3040F087" w14:textId="0F8A87D9" w:rsidR="00992E5D" w:rsidRPr="0000334B" w:rsidRDefault="00992E5D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3889" w:rsidRPr="0000334B" w14:paraId="4111E62A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63215AA4" w14:textId="77777777" w:rsidR="007B3889" w:rsidRPr="0000334B" w:rsidRDefault="007B3889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119F2172" w14:textId="2DACC367" w:rsidR="007B3889" w:rsidRPr="0000334B" w:rsidRDefault="007B3889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Wirtualizacja</w:t>
            </w:r>
          </w:p>
        </w:tc>
        <w:tc>
          <w:tcPr>
            <w:tcW w:w="2976" w:type="pct"/>
            <w:gridSpan w:val="3"/>
            <w:vAlign w:val="center"/>
          </w:tcPr>
          <w:p w14:paraId="20D2BA0E" w14:textId="5B10B475" w:rsidR="007B3889" w:rsidRPr="0000334B" w:rsidRDefault="007B3889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Sprzętowe wsparcie technologii wirtualizacji realizowane łącznie w procesorze, chips</w:t>
            </w:r>
            <w:r w:rsidR="004F609F" w:rsidRPr="0000334B">
              <w:rPr>
                <w:rFonts w:ascii="Times New Roman" w:hAnsi="Times New Roman"/>
                <w:sz w:val="18"/>
                <w:szCs w:val="18"/>
              </w:rPr>
              <w:t xml:space="preserve">ecie płyty głównej oraz w BIOS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systemu (możliwość włączenia/wyłączenia sprzętowego wsparcia wirtualizacji).</w:t>
            </w:r>
          </w:p>
        </w:tc>
        <w:tc>
          <w:tcPr>
            <w:tcW w:w="1117" w:type="pct"/>
            <w:vAlign w:val="center"/>
          </w:tcPr>
          <w:p w14:paraId="4F3861EF" w14:textId="77777777" w:rsidR="007B3889" w:rsidRPr="0000334B" w:rsidRDefault="007B3889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3F77" w:rsidRPr="0000334B" w14:paraId="157FB57F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21A5785D" w14:textId="77777777" w:rsidR="006A3F77" w:rsidRPr="0000334B" w:rsidRDefault="006A3F77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6407508A" w14:textId="1F192C92" w:rsidR="006A3F77" w:rsidRPr="0000334B" w:rsidRDefault="006A3F77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BIOS</w:t>
            </w:r>
          </w:p>
        </w:tc>
        <w:tc>
          <w:tcPr>
            <w:tcW w:w="2976" w:type="pct"/>
            <w:gridSpan w:val="3"/>
            <w:vAlign w:val="center"/>
          </w:tcPr>
          <w:p w14:paraId="78B9DD22" w14:textId="77777777" w:rsidR="000376DB" w:rsidRPr="0000334B" w:rsidRDefault="006A3F77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BIOS zgodny ze specyfikacją UEFI, wyprodukowany przez producenta komputera, zawierający logo producenta komputera</w:t>
            </w:r>
            <w:r w:rsidR="004F609F" w:rsidRPr="0000334B">
              <w:rPr>
                <w:rFonts w:ascii="Times New Roman" w:hAnsi="Times New Roman"/>
                <w:bCs/>
                <w:sz w:val="18"/>
                <w:szCs w:val="18"/>
              </w:rPr>
              <w:t xml:space="preserve"> lub nazwę producenta komputera.</w:t>
            </w:r>
            <w:r w:rsidR="00780101" w:rsidRPr="0000334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995C30" w:rsidRPr="0000334B">
              <w:rPr>
                <w:rFonts w:ascii="Times New Roman" w:hAnsi="Times New Roman"/>
                <w:sz w:val="18"/>
                <w:szCs w:val="18"/>
              </w:rPr>
              <w:t xml:space="preserve">Pełna obsługa BIOS za pomocą klawiatury i myszy. </w:t>
            </w:r>
          </w:p>
          <w:p w14:paraId="6A2B8EC2" w14:textId="7B2294F8" w:rsidR="000C6C24" w:rsidRPr="0000334B" w:rsidRDefault="006A3F77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Możliwość, bez uruchamiania systemu operacyjnego z dysku twardego komputera, bez dodatkowego oprogramowania z </w:t>
            </w:r>
            <w:r w:rsidR="000C6C24" w:rsidRPr="0000334B">
              <w:rPr>
                <w:rFonts w:ascii="Times New Roman" w:hAnsi="Times New Roman"/>
                <w:sz w:val="18"/>
                <w:szCs w:val="18"/>
              </w:rPr>
              <w:t>zewnętrznych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i podłączonych do niego urządzeń zewnętrznych odczytania z BIOS informacji o:</w:t>
            </w:r>
          </w:p>
          <w:p w14:paraId="2ECB3901" w14:textId="1DF96912" w:rsidR="004F609F" w:rsidRPr="0000334B" w:rsidRDefault="00EE7C7B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4F609F" w:rsidRPr="0000334B">
              <w:rPr>
                <w:rFonts w:ascii="Times New Roman" w:hAnsi="Times New Roman"/>
                <w:sz w:val="18"/>
                <w:szCs w:val="18"/>
              </w:rPr>
              <w:t>wersji BIOS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wraz z datą </w:t>
            </w:r>
            <w:r w:rsidR="00780101" w:rsidRPr="0000334B">
              <w:rPr>
                <w:rFonts w:ascii="Times New Roman" w:hAnsi="Times New Roman"/>
                <w:sz w:val="18"/>
                <w:szCs w:val="18"/>
              </w:rPr>
              <w:t>jego produkcji</w:t>
            </w:r>
          </w:p>
          <w:p w14:paraId="3D2472FA" w14:textId="5C35F97D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modelu komputera</w:t>
            </w:r>
          </w:p>
          <w:p w14:paraId="50C3EBD9" w14:textId="0E904C86" w:rsidR="004F609F" w:rsidRPr="0000334B" w:rsidRDefault="00EE7C7B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376DB" w:rsidRPr="0000334B">
              <w:rPr>
                <w:rFonts w:ascii="Times New Roman" w:hAnsi="Times New Roman"/>
                <w:sz w:val="18"/>
                <w:szCs w:val="18"/>
              </w:rPr>
              <w:t>numerze</w:t>
            </w:r>
            <w:r w:rsidR="004F609F" w:rsidRPr="0000334B">
              <w:rPr>
                <w:rFonts w:ascii="Times New Roman" w:hAnsi="Times New Roman"/>
                <w:sz w:val="18"/>
                <w:szCs w:val="18"/>
              </w:rPr>
              <w:t xml:space="preserve"> seryjnym komputera</w:t>
            </w:r>
          </w:p>
          <w:p w14:paraId="70C4BD22" w14:textId="4F153292" w:rsidR="006A3F77" w:rsidRPr="0000334B" w:rsidRDefault="00EE7C7B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44935" w:rsidRPr="0000334B">
              <w:rPr>
                <w:rFonts w:ascii="Times New Roman" w:hAnsi="Times New Roman"/>
                <w:sz w:val="18"/>
                <w:szCs w:val="18"/>
              </w:rPr>
              <w:t>procesorze</w:t>
            </w:r>
          </w:p>
          <w:p w14:paraId="7A92AD44" w14:textId="775DCB7D" w:rsidR="006A3F77" w:rsidRPr="0000334B" w:rsidRDefault="006A3F77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C45EA8B" w14:textId="64546FF9" w:rsidR="006A3F77" w:rsidRPr="0000334B" w:rsidRDefault="006A3F77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 xml:space="preserve">Administrator </w:t>
            </w:r>
            <w:r w:rsidR="00C52FC5" w:rsidRPr="0000334B">
              <w:rPr>
                <w:rFonts w:ascii="Times New Roman" w:hAnsi="Times New Roman"/>
                <w:sz w:val="18"/>
                <w:szCs w:val="18"/>
              </w:rPr>
              <w:t xml:space="preserve">z poziomu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BIOS musi mieć możliwość wykonania poniższych </w:t>
            </w:r>
            <w:r w:rsidR="00C52FC5" w:rsidRPr="0000334B">
              <w:rPr>
                <w:rFonts w:ascii="Times New Roman" w:hAnsi="Times New Roman"/>
                <w:sz w:val="18"/>
                <w:szCs w:val="18"/>
              </w:rPr>
              <w:t>czynności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:</w:t>
            </w:r>
          </w:p>
          <w:p w14:paraId="7C1AD38E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Możliwość ustawienia hasła administratora</w:t>
            </w:r>
          </w:p>
          <w:p w14:paraId="62932397" w14:textId="2C32EA72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Możliwość ustawienia hasła power-on</w:t>
            </w:r>
          </w:p>
          <w:p w14:paraId="42E20DB0" w14:textId="31CD8512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Możliwość włączenia/wyłączenia wirtualizacji z poziomu BIOS</w:t>
            </w:r>
          </w:p>
          <w:p w14:paraId="4DEFCB59" w14:textId="77777777" w:rsidR="002F75D8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Możliwość ustawienia kolejności bootowania</w:t>
            </w:r>
          </w:p>
          <w:p w14:paraId="07A9A649" w14:textId="1F935B2A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- Możliwość włączenia/ wyłączenia: karty sieciowej, kontrolera audio</w:t>
            </w:r>
          </w:p>
        </w:tc>
        <w:tc>
          <w:tcPr>
            <w:tcW w:w="1117" w:type="pct"/>
            <w:vAlign w:val="center"/>
          </w:tcPr>
          <w:p w14:paraId="125D046E" w14:textId="77777777" w:rsidR="006A3F77" w:rsidRPr="0000334B" w:rsidRDefault="006A3F77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101" w:rsidRPr="0000334B" w14:paraId="1300C09B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555FED02" w14:textId="77777777" w:rsidR="00780101" w:rsidRPr="0000334B" w:rsidRDefault="00780101" w:rsidP="0010615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5C143958" w14:textId="0C549C5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System Diagnostyczny</w:t>
            </w:r>
          </w:p>
        </w:tc>
        <w:tc>
          <w:tcPr>
            <w:tcW w:w="2976" w:type="pct"/>
            <w:gridSpan w:val="3"/>
            <w:vAlign w:val="center"/>
          </w:tcPr>
          <w:p w14:paraId="55386C28" w14:textId="16587D26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operacyjnego. Działający nawet w przypadku uszkodzenia dysku twardego. System obsługiwany za pomocą myszy lub klawiatury, umożliwiający wykonanie minimum następujących czynności diagnostycznych:</w:t>
            </w:r>
          </w:p>
          <w:p w14:paraId="709A0F20" w14:textId="77777777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614326B3" w14:textId="5BC5DE8A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 Wykonanie testu komponentów w zakresie przyspieszonym lub rozszerzonym z możliwością wyboru algorytmów testowania oraz liczby cykli testowych do przeprowadzenia. System diagnostyczny powinien umożliwiać wykonanie testu następujących komponentów:</w:t>
            </w:r>
          </w:p>
          <w:p w14:paraId="68308667" w14:textId="50F735C3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pamięci ram</w:t>
            </w:r>
          </w:p>
          <w:p w14:paraId="28A11468" w14:textId="36D66DAE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procesora,</w:t>
            </w:r>
          </w:p>
          <w:p w14:paraId="5AE0FC1E" w14:textId="28E78194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pamięci masowej.</w:t>
            </w:r>
          </w:p>
          <w:p w14:paraId="0434FFB7" w14:textId="5B3A7F01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2. Identyfikację jednostki i jej komponentów w następującym zakresie:</w:t>
            </w:r>
          </w:p>
          <w:p w14:paraId="0042C9C7" w14:textId="6E273E8C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urządzenie (producent, numer konfiguracji, model, numer seryjny),</w:t>
            </w:r>
          </w:p>
          <w:p w14:paraId="1D4396E9" w14:textId="7297845B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bios (producent, wersja oraz data wydania),</w:t>
            </w:r>
          </w:p>
          <w:p w14:paraId="4501244A" w14:textId="39BD8EDF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procesor (nazwa, taktowanie, ilości pamięci L1, L2, L3, liczba rdzeni),</w:t>
            </w:r>
          </w:p>
          <w:p w14:paraId="57DA0339" w14:textId="381EC592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pamięć ram (ilość zainstalowanej pamięci ram, producent oraz numer seryjny, taktowanie pamięci),</w:t>
            </w:r>
          </w:p>
          <w:p w14:paraId="0EE8DA16" w14:textId="6A1C23F5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dysk twardy (producent, model, numer seryjny, pojemność</w:t>
            </w:r>
            <w:r w:rsidR="00A44935" w:rsidRPr="0000334B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117" w:type="pct"/>
            <w:vAlign w:val="center"/>
          </w:tcPr>
          <w:p w14:paraId="16032DC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101" w:rsidRPr="0000334B" w14:paraId="3952D16E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10281F89" w14:textId="77777777" w:rsidR="00780101" w:rsidRPr="0000334B" w:rsidRDefault="00780101" w:rsidP="00FA616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6E4E74F4" w14:textId="3A83BE23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System operacyjny</w:t>
            </w:r>
          </w:p>
        </w:tc>
        <w:tc>
          <w:tcPr>
            <w:tcW w:w="2976" w:type="pct"/>
            <w:gridSpan w:val="3"/>
            <w:vAlign w:val="center"/>
          </w:tcPr>
          <w:p w14:paraId="356784C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Microsoft Windows 11 Pro 64 bit lub system operacyjny klasy PC, który spełnia następujące wymagania poprzez wbudowane mechanizmy, bez użycia dodatkowych aplikacji:</w:t>
            </w:r>
          </w:p>
          <w:p w14:paraId="5F5E6B30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Dostępne dwa rodzaje graficznego interfejsu użytkownika:</w:t>
            </w:r>
          </w:p>
          <w:p w14:paraId="4442EB8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Klasyczny, umożliwiający obsługę przy pomocy klawiatury i myszy,</w:t>
            </w:r>
          </w:p>
          <w:p w14:paraId="56535544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Dotykowy umożliwiający sterowanie dotykiem na urządzeniach typu tablet lub monitorach dotykowych</w:t>
            </w:r>
          </w:p>
          <w:p w14:paraId="55FAF1C3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17199A70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Interfejs użytkownika dostępny w wielu językach do wyboru – w tym polskim i angielskim</w:t>
            </w:r>
          </w:p>
          <w:p w14:paraId="4C4670EF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4.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45676E25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5.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Wbudowane w system operacyjny minimum dwie przeglądarki Internetowe</w:t>
            </w:r>
          </w:p>
          <w:p w14:paraId="2BF95BCE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6.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1843C9E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7.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Zlokalizowane w języku polskim, co najmniej następujące elementy: menu, pomoc, komunikaty systemowe, menedżer plików.</w:t>
            </w:r>
          </w:p>
          <w:p w14:paraId="7BA645A3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8.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Graficzne środowisko instalacji i konfiguracji dostępne w języku polskim</w:t>
            </w:r>
          </w:p>
          <w:p w14:paraId="34CA756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9.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Wbudowany system pomocy w języku polskim.</w:t>
            </w:r>
          </w:p>
          <w:p w14:paraId="5607B023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10.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przystosowania stanowiska dla osób niepełnosprawnych (np. słabo widzących).</w:t>
            </w:r>
          </w:p>
          <w:p w14:paraId="7FFD0AE0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11.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dokonywania aktualizacji i poprawek systemu poprzez mechanizm zarządzany przez administratora systemu Zamawiającego.</w:t>
            </w:r>
          </w:p>
          <w:p w14:paraId="29971D40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12.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dostarczania poprawek do systemu operacyjnego w modelu peer-to-peer.</w:t>
            </w:r>
          </w:p>
          <w:p w14:paraId="2549ED0E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13.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2017EC88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14.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50D9EAF5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15.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dołączenia systemu do usługi katalogowej on-premise lub w chmurze.</w:t>
            </w:r>
          </w:p>
          <w:p w14:paraId="531792C4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16.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Umożliwienie zablokowania urządzenia w ramach danego konta tylko do uruchamiania wybranej aplikacji - tryb "kiosk".</w:t>
            </w:r>
          </w:p>
          <w:p w14:paraId="4A665A45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17.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53A1E693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18.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0517899F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19.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Transakcyjny system plików pozwalający na stosowanie przydziałów (ang. quota) na dysku dla użytkowników oraz zapewniający większą niezawodność i pozwalający tworzyć kopie zapasowe.</w:t>
            </w:r>
          </w:p>
          <w:p w14:paraId="730741AB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20.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786F4410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21.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przywracania obrazu plików systemowych do uprzednio zapisanej postaci.</w:t>
            </w:r>
          </w:p>
          <w:p w14:paraId="5F931F42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22.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przywracania systemu operacyjnego do stanu początkowego z pozostawieniem plików użytkownika.</w:t>
            </w:r>
          </w:p>
          <w:p w14:paraId="2A231426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23.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1EC8C23C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24.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Wbudowany mechanizm wirtualizacji typu hypervisor."</w:t>
            </w:r>
          </w:p>
          <w:p w14:paraId="16D035C4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25.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Wbudowana możliwość zdalnego dostępu do systemu i pracy zdalnej z wykorzystaniem pełnego interfejsu graficznego.</w:t>
            </w:r>
          </w:p>
          <w:p w14:paraId="4CAB5BFF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26.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Dostępność bezpłatnych biuletynów bezpieczeństwa związanych z działaniem systemu operacyjnego.</w:t>
            </w:r>
          </w:p>
          <w:p w14:paraId="64F51D87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27.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2A7AA05B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28.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3D669482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29.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235C03B7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30.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Wbudowany system uwierzytelnienia dwuskładnikowego oparty o certyfikat lub klucz prywatny oraz PIN lub uwierzytelnienie biometryczne.</w:t>
            </w:r>
          </w:p>
          <w:p w14:paraId="1C0737B5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31.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Wbudowane mechanizmy ochrony antywirusowej i przeciw złośliwemu oprogramowaniu z zapewnionymi bezpłatnymi aktualizacjami.</w:t>
            </w:r>
          </w:p>
          <w:p w14:paraId="5BF0E562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32.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Wbudowany system szyfrowania dysku twardego ze wsparciem modułu TPM</w:t>
            </w:r>
          </w:p>
          <w:p w14:paraId="439CB725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33.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tworzenia i przechowywania kopii zapasowych kluczy odzyskiwania do szyfrowania dysku w usługach katalogowych.</w:t>
            </w:r>
          </w:p>
          <w:p w14:paraId="6E2AD869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34.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Możliwość tworzenia wirtualnych kart inteligentnych.</w:t>
            </w:r>
          </w:p>
          <w:p w14:paraId="7CBD2967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35.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Wsparcie dla firmware UEFI i funkcji bezpiecznego rozruchu (Secure Boot)</w:t>
            </w:r>
          </w:p>
          <w:p w14:paraId="7FEA5EF5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36.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Wbudowany w system, wykorzystywany automatycznie przez wbudowane przeglądarki filtr reputacyjny URL.</w:t>
            </w:r>
          </w:p>
          <w:p w14:paraId="5D49D7A9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37.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74E35591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38.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Mechanizmy logowania w oparciu o:</w:t>
            </w:r>
          </w:p>
          <w:p w14:paraId="5056A073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Login i hasło,</w:t>
            </w:r>
          </w:p>
          <w:p w14:paraId="26563086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Karty inteligentne i certyfikaty (smartcard),</w:t>
            </w:r>
          </w:p>
          <w:p w14:paraId="539048D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c.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Wirtualne karty inteligentne i certyfikaty (logowanie w oparciu o certyfikat chroniony poprzez moduł TPM),</w:t>
            </w:r>
          </w:p>
          <w:p w14:paraId="61482B5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d.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Certyfikat/Klucz i PIN</w:t>
            </w:r>
          </w:p>
          <w:p w14:paraId="28B469E6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e.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Certyfikat/Klucz i uwierzytelnienie biometryczne</w:t>
            </w:r>
          </w:p>
          <w:p w14:paraId="2C4F719A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39.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Wsparcie dla uwierzytelniania na bazie Kerberos v. 5</w:t>
            </w:r>
          </w:p>
          <w:p w14:paraId="7EC5DAA3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40.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Wbudowany agent do zbierania danych na temat zagrożeń na stacji roboczej.</w:t>
            </w:r>
          </w:p>
          <w:p w14:paraId="07619A2D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41.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Wsparcie .NET Framework 2.x, 3.x i 4.x – możliwość uruchomienia aplikacji działających we wskazanych środowiskach</w:t>
            </w:r>
          </w:p>
          <w:p w14:paraId="466466AC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42.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Wsparcie dla VBScript – możliwość uruchamiania interpretera poleceń</w:t>
            </w:r>
          </w:p>
          <w:p w14:paraId="52E99898" w14:textId="14C3A26A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43.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ab/>
              <w:t>Wsparcie dla PowerShell 5.x – możliwość uruchamiania interpretera poleceń</w:t>
            </w:r>
          </w:p>
        </w:tc>
        <w:tc>
          <w:tcPr>
            <w:tcW w:w="1117" w:type="pct"/>
            <w:vAlign w:val="center"/>
          </w:tcPr>
          <w:p w14:paraId="668FE50B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3725" w:rsidRPr="0000334B" w14:paraId="54A2984E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76D6E7C1" w14:textId="77777777" w:rsidR="009F3725" w:rsidRPr="0000334B" w:rsidRDefault="009F3725" w:rsidP="00FA616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2D85C7E2" w14:textId="0EDD4009" w:rsidR="009F3725" w:rsidRPr="0000334B" w:rsidRDefault="009F3725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Pakiet</w:t>
            </w:r>
            <w:r w:rsidR="00EB2CBB" w:rsidRPr="0000334B">
              <w:rPr>
                <w:rFonts w:ascii="Times New Roman" w:hAnsi="Times New Roman"/>
                <w:sz w:val="18"/>
                <w:szCs w:val="18"/>
              </w:rPr>
              <w:t xml:space="preserve"> biurowy (o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ffice</w:t>
            </w:r>
            <w:r w:rsidR="00EB2CBB" w:rsidRPr="0000334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976" w:type="pct"/>
            <w:gridSpan w:val="3"/>
            <w:vAlign w:val="center"/>
          </w:tcPr>
          <w:p w14:paraId="0F129FE9" w14:textId="19AA10DF" w:rsidR="009F3725" w:rsidRPr="0000334B" w:rsidRDefault="009F3725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Do zestawu dołączony pakiet</w:t>
            </w:r>
            <w:r w:rsidR="00EB2CBB" w:rsidRPr="0000334B">
              <w:rPr>
                <w:rFonts w:ascii="Times New Roman" w:hAnsi="Times New Roman"/>
                <w:sz w:val="18"/>
                <w:szCs w:val="18"/>
              </w:rPr>
              <w:t xml:space="preserve"> biurowy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2CBB" w:rsidRPr="0000334B">
              <w:rPr>
                <w:rFonts w:ascii="Times New Roman" w:hAnsi="Times New Roman"/>
                <w:sz w:val="18"/>
                <w:szCs w:val="18"/>
              </w:rPr>
              <w:t>(o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ffice</w:t>
            </w:r>
            <w:r w:rsidR="00EB2CBB" w:rsidRPr="0000334B">
              <w:rPr>
                <w:rFonts w:ascii="Times New Roman" w:hAnsi="Times New Roman"/>
                <w:sz w:val="18"/>
                <w:szCs w:val="18"/>
              </w:rPr>
              <w:t>)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zawierający min: edytor tekstów, arkusz kalkulacyjny, program do prezentacji, program pocztowy </w:t>
            </w:r>
            <w:r w:rsidR="009A150F" w:rsidRPr="0000334B">
              <w:rPr>
                <w:rFonts w:ascii="Times New Roman" w:hAnsi="Times New Roman"/>
                <w:sz w:val="18"/>
                <w:szCs w:val="18"/>
              </w:rPr>
              <w:t>lub równoważny.</w:t>
            </w:r>
          </w:p>
          <w:p w14:paraId="44C21DB1" w14:textId="77777777" w:rsidR="009C27A9" w:rsidRPr="0000334B" w:rsidRDefault="009C27A9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95A5D6D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1. WYMAGANIA OGÓLNE DOTYCZĄCE LICENCJI I WERSJI OPROGRAMOWANIA TYPU OFFICE</w:t>
            </w:r>
          </w:p>
          <w:p w14:paraId="2ABEEAA7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musi być dostarczone w oficjalnej najnowszej dla pakietu oprogramowania wersji komercyjnej, dopuszczonej do użytku przez sektor administracji publicznej</w:t>
            </w:r>
          </w:p>
          <w:p w14:paraId="793CCA27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Niedopuszczalne jest dostarczenie:</w:t>
            </w:r>
          </w:p>
          <w:p w14:paraId="2C2430EE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wersji typu alpha, beta, Community Preview (CP) lub innych wersji testowych, które zabraniają używania oprogramowania przez urząd administracji publicznej:</w:t>
            </w:r>
          </w:p>
          <w:p w14:paraId="0375F08F" w14:textId="77777777" w:rsidR="009C27A9" w:rsidRPr="0000334B" w:rsidRDefault="009C27A9" w:rsidP="009C27A9">
            <w:pPr>
              <w:pStyle w:val="Akapitzlist"/>
              <w:numPr>
                <w:ilvl w:val="0"/>
                <w:numId w:val="42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wersji EDU (EDUKACYJNYCH),</w:t>
            </w:r>
          </w:p>
          <w:p w14:paraId="5E9A461C" w14:textId="77777777" w:rsidR="009C27A9" w:rsidRPr="0000334B" w:rsidRDefault="009C27A9" w:rsidP="009C27A9">
            <w:pPr>
              <w:pStyle w:val="Akapitzlist"/>
              <w:numPr>
                <w:ilvl w:val="0"/>
                <w:numId w:val="42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wersji NPO, (NON-PROFIT)</w:t>
            </w:r>
          </w:p>
          <w:p w14:paraId="5F8087CC" w14:textId="77777777" w:rsidR="009C27A9" w:rsidRPr="0000334B" w:rsidRDefault="009C27A9" w:rsidP="009C27A9">
            <w:pPr>
              <w:pStyle w:val="Akapitzlist"/>
              <w:numPr>
                <w:ilvl w:val="0"/>
                <w:numId w:val="42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jakichkolwiek innych wersji licencji, które nie są pełnymi wersjami komercyjnymi</w:t>
            </w:r>
          </w:p>
          <w:p w14:paraId="60E67EF7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2. POCHODZENIE I DOKUMENTACJA OPROGRAMOWANIA</w:t>
            </w:r>
          </w:p>
          <w:p w14:paraId="05A1AC1D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i licencje muszą:</w:t>
            </w:r>
          </w:p>
          <w:p w14:paraId="26549AF8" w14:textId="77777777" w:rsidR="009C27A9" w:rsidRPr="0000334B" w:rsidRDefault="009C27A9" w:rsidP="009C27A9">
            <w:pPr>
              <w:pStyle w:val="Akapitzlist"/>
              <w:numPr>
                <w:ilvl w:val="0"/>
                <w:numId w:val="40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być fabrycznie nowe i nigdy nieużywane oraz nieaktywowane na innym urządzeniu,</w:t>
            </w:r>
          </w:p>
          <w:p w14:paraId="16C9EC0C" w14:textId="77777777" w:rsidR="009C27A9" w:rsidRPr="0000334B" w:rsidRDefault="009C27A9" w:rsidP="009C27A9">
            <w:pPr>
              <w:pStyle w:val="Akapitzlist"/>
              <w:numPr>
                <w:ilvl w:val="0"/>
                <w:numId w:val="40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pochodzić wyłącznie z oficjalnych kanałów dystrybucyjnych producenta obejmujących rynek polski, zapewniających w szczególności realizację uprawnień gwarancyjnych,</w:t>
            </w:r>
          </w:p>
          <w:p w14:paraId="5B713491" w14:textId="77777777" w:rsidR="009C27A9" w:rsidRPr="0000334B" w:rsidRDefault="009C27A9" w:rsidP="009C27A9">
            <w:pPr>
              <w:pStyle w:val="Akapitzlist"/>
              <w:numPr>
                <w:ilvl w:val="0"/>
                <w:numId w:val="40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być dostarczone wraz z kompletnymi dokumentami potwierdzającymi nabycie w oficjalnym kanale dystrybucji</w:t>
            </w:r>
          </w:p>
          <w:p w14:paraId="44E56681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3. WYMAGANIA ODNOŚNIE INTERFEJSU UŻYTKOWNIKA</w:t>
            </w:r>
          </w:p>
          <w:p w14:paraId="49A7A79E" w14:textId="137EE85B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pełna polska wersja językowa interfejsu użytkownika oraz dokumentacja i pomoc w języku polskim,</w:t>
            </w:r>
            <w:r w:rsidR="00107F4B" w:rsidRPr="000033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oferowane rozwiązanie umożliwia integrację uwierzytelniania użytkowników z usługą katalogową Active Directory, dzięki czemu użytkownik zalogowany do systemu operacyjnego stacji roboczej jest automatycznie rozpoznawany we wszystkich modułach systemu, bez konieczności ponownego logowania ani dodatkowych monitów uwierzytelniających.</w:t>
            </w:r>
          </w:p>
          <w:p w14:paraId="7409A373" w14:textId="77777777" w:rsidR="00107F4B" w:rsidRPr="0000334B" w:rsidRDefault="00107F4B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3FD62833" w14:textId="06A49C3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4. WYMAGANIA DOTYCZĄCE FORMATÓW DOKUMENTÓW</w:t>
            </w:r>
          </w:p>
          <w:p w14:paraId="15D0F12A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musi umożliwiać tworzenie i edycję dokumentów elektronicznych w ustalonym formacie, który spełnia następujące warunki:</w:t>
            </w:r>
          </w:p>
          <w:p w14:paraId="0BC09A6C" w14:textId="77777777" w:rsidR="009C27A9" w:rsidRPr="0000334B" w:rsidRDefault="009C27A9" w:rsidP="009C27A9">
            <w:pPr>
              <w:pStyle w:val="Akapitzlist"/>
              <w:numPr>
                <w:ilvl w:val="0"/>
                <w:numId w:val="3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posiada kompletny i publicznie dostępny opis formatu,</w:t>
            </w:r>
          </w:p>
          <w:p w14:paraId="76F0E39E" w14:textId="77777777" w:rsidR="009C27A9" w:rsidRPr="0000334B" w:rsidRDefault="009C27A9" w:rsidP="009C27A9">
            <w:pPr>
              <w:pStyle w:val="Akapitzlist"/>
              <w:numPr>
                <w:ilvl w:val="0"/>
                <w:numId w:val="3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ma zdefiniowany układ informacji w postaci XML,</w:t>
            </w:r>
          </w:p>
          <w:p w14:paraId="1259220E" w14:textId="77777777" w:rsidR="009C27A9" w:rsidRPr="0000334B" w:rsidRDefault="009C27A9" w:rsidP="009C27A9">
            <w:pPr>
              <w:pStyle w:val="Akapitzlist"/>
              <w:numPr>
                <w:ilvl w:val="0"/>
                <w:numId w:val="3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umożliwia wykorzystanie schematów XML.</w:t>
            </w:r>
          </w:p>
          <w:p w14:paraId="007C3E18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powinno umożliwiać elastyczne dostosowywanie dokumentów i szablonów do potrzeb instytucji oraz zapewniać narzędzia pozwalające na ich kontrolowaną dystrybucję do właściwych grup odbiorców.</w:t>
            </w:r>
          </w:p>
          <w:p w14:paraId="3966CB60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5. NARZĘDZIA PROGRAMISTYCZNE</w:t>
            </w:r>
          </w:p>
          <w:p w14:paraId="3795059B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musi zawierać narzędzia programistyczne umożliwiające automatyzację procesów oraz wymianę danych pomiędzy dokumentami i aplikacjami, w tym obsługę języka makropoleceń oraz języka skryptowego.</w:t>
            </w:r>
          </w:p>
          <w:p w14:paraId="6B04E78B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6. SKŁAD PAKIETU</w:t>
            </w:r>
          </w:p>
          <w:p w14:paraId="3633B057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Pakiet zintegrowanych aplikacji biurowych musi zawierać minimum:</w:t>
            </w:r>
          </w:p>
          <w:p w14:paraId="7800C25C" w14:textId="77777777" w:rsidR="009C27A9" w:rsidRPr="0000334B" w:rsidRDefault="009C27A9" w:rsidP="009C27A9">
            <w:pPr>
              <w:pStyle w:val="Akapitzlist"/>
              <w:numPr>
                <w:ilvl w:val="0"/>
                <w:numId w:val="43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edytor tekstów,</w:t>
            </w:r>
          </w:p>
          <w:p w14:paraId="502D2B92" w14:textId="77777777" w:rsidR="009C27A9" w:rsidRPr="0000334B" w:rsidRDefault="009C27A9" w:rsidP="009C27A9">
            <w:pPr>
              <w:pStyle w:val="Akapitzlist"/>
              <w:numPr>
                <w:ilvl w:val="0"/>
                <w:numId w:val="43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arkusz kalkulacyjny,</w:t>
            </w:r>
          </w:p>
          <w:p w14:paraId="6FED6C75" w14:textId="77777777" w:rsidR="009C27A9" w:rsidRPr="0000334B" w:rsidRDefault="009C27A9" w:rsidP="009C27A9">
            <w:pPr>
              <w:pStyle w:val="Akapitzlist"/>
              <w:numPr>
                <w:ilvl w:val="0"/>
                <w:numId w:val="43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narzędzie do przygotowywania i prowadzenia prezentacji,</w:t>
            </w:r>
          </w:p>
          <w:p w14:paraId="0266BE57" w14:textId="77777777" w:rsidR="009C27A9" w:rsidRPr="0000334B" w:rsidRDefault="009C27A9" w:rsidP="009C27A9">
            <w:pPr>
              <w:pStyle w:val="Akapitzlist"/>
              <w:numPr>
                <w:ilvl w:val="0"/>
                <w:numId w:val="43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aplikację do zarządzania informacją prywatną (pocztą elektroniczną, kalendarzem, kontaktami i zadaniami).</w:t>
            </w:r>
          </w:p>
          <w:p w14:paraId="466E3706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7. WYMAGANIA DOTYCZĄCE EDYTORA TEKSTÓW</w:t>
            </w:r>
          </w:p>
          <w:p w14:paraId="0D41C4B0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Edytor tekstów musi umożliwiać:</w:t>
            </w:r>
          </w:p>
          <w:p w14:paraId="2F234FCE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edycję i formatowanie tekstu w języku polskim wraz z obsługą języka polskiego w zakresie sprawdzania pisowni i poprawności gramatycznej oraz funkcjonalnością słownika wyrazów bliskoznacznych i autokorekty,</w:t>
            </w:r>
          </w:p>
          <w:p w14:paraId="78B970B1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wstawianie oraz formatowanie tabel,</w:t>
            </w:r>
          </w:p>
          <w:p w14:paraId="7D2534DA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wstawianie oraz formatowanie obiektów graficznych,</w:t>
            </w:r>
          </w:p>
          <w:p w14:paraId="17698775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wstawianie wykresów i tabel z arkusza kalkulacyjnego (wliczając tabele przestawne),</w:t>
            </w:r>
          </w:p>
          <w:p w14:paraId="467E5B83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automatyczne numerowanie rozdziałów, punktów, akapitów, tabel i rysunków,</w:t>
            </w:r>
          </w:p>
          <w:p w14:paraId="7889796B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automatyczne tworzenie spisów treści,</w:t>
            </w:r>
          </w:p>
          <w:p w14:paraId="4D03ECFD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formatowanie nagłówków i stopek stron,</w:t>
            </w:r>
          </w:p>
          <w:p w14:paraId="2AA78E23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sprawdzanie pisowni w języku polskim,</w:t>
            </w:r>
          </w:p>
          <w:p w14:paraId="7904A197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śledzenie zmian wprowadzonych przez użytkowników,</w:t>
            </w:r>
          </w:p>
          <w:p w14:paraId="41B805A2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nagrywanie, tworzenie i edycję makr automatyzujących wykonywanie czynności,</w:t>
            </w:r>
          </w:p>
          <w:p w14:paraId="4BBCE15B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określenie układu strony (pionowa/pozioma),</w:t>
            </w:r>
          </w:p>
          <w:p w14:paraId="281E412B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wydruk dokumentów,</w:t>
            </w:r>
          </w:p>
          <w:p w14:paraId="2BB6D1AF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wykonywanie korespondencji seryjnej bazując na danych adresowych pochodzących z arkusza kalkulacyjnego i z narzędzia do zarządzania informacją prywatną,</w:t>
            </w:r>
          </w:p>
          <w:p w14:paraId="1F96EFDB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pracę na dokumentach utworzonych przy pomocy Microsoft Word w wersjach 2003÷2013 z zapewnieniem bezproblemowej konwersji wszystkich elementów i atrybutów dokumentu,</w:t>
            </w:r>
          </w:p>
          <w:p w14:paraId="7C7C70C2" w14:textId="77777777" w:rsidR="009C27A9" w:rsidRPr="0000334B" w:rsidRDefault="009C27A9" w:rsidP="009C27A9">
            <w:pPr>
              <w:pStyle w:val="Akapitzlist"/>
              <w:numPr>
                <w:ilvl w:val="0"/>
                <w:numId w:val="44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zabezpieczenie dokumentów hasłem przed odczytem oraz przed wprowadzaniem modyfikacji.</w:t>
            </w:r>
          </w:p>
          <w:p w14:paraId="62EFD0DB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Wymagana jest dostępność do oferowanego edytora tekstu bezpłatnych narzędzi umożliwiających:</w:t>
            </w:r>
          </w:p>
          <w:p w14:paraId="252C5EB1" w14:textId="77777777" w:rsidR="009C27A9" w:rsidRPr="0000334B" w:rsidRDefault="009C27A9" w:rsidP="009C27A9">
            <w:pPr>
              <w:pStyle w:val="Akapitzlist"/>
              <w:numPr>
                <w:ilvl w:val="0"/>
                <w:numId w:val="45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wykorzystanie go jako środowiska udostępniającego formularze bazujące na schematach XML z Centralnego Repozytorium Wzorów Dokumentów Elektronicznych, które po wypełnieniu umożliwiają zapisanie pliku XML w zgodzie z obowiązującym prawem,</w:t>
            </w:r>
          </w:p>
          <w:p w14:paraId="32396CD1" w14:textId="77777777" w:rsidR="009C27A9" w:rsidRPr="0000334B" w:rsidRDefault="009C27A9" w:rsidP="009C27A9">
            <w:pPr>
              <w:pStyle w:val="Akapitzlist"/>
              <w:numPr>
                <w:ilvl w:val="0"/>
                <w:numId w:val="45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podpisanie podpisem elektronicznym pliku z zapisanym dokumentem przy pomocy certyfikatu kwalifikowanego zgodnie z wymaganiami obowiązującego w Polsce prawa (kontrolki),</w:t>
            </w:r>
          </w:p>
          <w:p w14:paraId="60105076" w14:textId="77777777" w:rsidR="009C27A9" w:rsidRPr="0000334B" w:rsidRDefault="009C27A9" w:rsidP="009C27A9">
            <w:pPr>
              <w:pStyle w:val="Akapitzlist"/>
              <w:numPr>
                <w:ilvl w:val="0"/>
                <w:numId w:val="45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wykorzystanie go jako środowiska udostępniającego formularze i pozwalające zapisać plik wynikowy w zgodzie z Rozporządzeniem o Aktach Normatywnych i Prawnych.</w:t>
            </w:r>
          </w:p>
          <w:p w14:paraId="3C66F385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8. WYMAGANIA DOTYCZĄCE ARKUSZA KALKULACYJNEGO</w:t>
            </w:r>
          </w:p>
          <w:p w14:paraId="5498FDB2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Arkusz kalkulacyjny musi umożliwiać:</w:t>
            </w:r>
          </w:p>
          <w:p w14:paraId="0C498157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raportów tabelarycznych,</w:t>
            </w:r>
          </w:p>
          <w:p w14:paraId="7AF39AC1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wykresów liniowych (wraz linią trendu), słupkowych, kołowych,</w:t>
            </w:r>
          </w:p>
          <w:p w14:paraId="6E84C822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76FEC173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raportów z zewnętrznych źródeł danych (inne arkusze kalkulacyjne, bazy danych zgodne z ODBC, pliki tekstowe, pliki XML, webservice),</w:t>
            </w:r>
          </w:p>
          <w:p w14:paraId="265057C8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obsługę kostek OLAP oraz tworzenie i edycję kwerend bazodanowych i webowych,</w:t>
            </w:r>
          </w:p>
          <w:p w14:paraId="734468FF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narzędzia wspomagające analizę statystyczną i finansową, analizę wariantową i rozwiązywanie problemów optymalizacyjnych,</w:t>
            </w:r>
          </w:p>
          <w:p w14:paraId="227CFA92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raportów tabeli przestawnych umożliwiających dynamiczną zmianę wymiarów oraz wykresów bazujących na danych z tabeli przestawnych,</w:t>
            </w:r>
          </w:p>
          <w:p w14:paraId="2FA5774D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wyszukiwanie i zamianę danych,</w:t>
            </w:r>
          </w:p>
          <w:p w14:paraId="79DE8AA7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wykonywanie analiz danych przy użyciu formatowania warunkowego,</w:t>
            </w:r>
          </w:p>
          <w:p w14:paraId="697A2605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nazywanie komórek arkusza i odwoływanie się w formułach po takiej nazwie,</w:t>
            </w:r>
          </w:p>
          <w:p w14:paraId="0E1189AD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nagrywanie, tworzenie i edycję makr automatyzujących wykonywanie czynności,</w:t>
            </w:r>
          </w:p>
          <w:p w14:paraId="51DB6EFD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formatowanie czasu, daty i wartości finansowych z polskim formatem,</w:t>
            </w:r>
          </w:p>
          <w:p w14:paraId="6A3DC224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zapis wielu arkuszy kalkulacyjnych w jednym pliku,</w:t>
            </w:r>
          </w:p>
          <w:p w14:paraId="5E4DBDF0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zachowanie pełnej zgodności z formatami plików utworzonych za pomocą oprogramowania Microsoft Excel w wersjach 2003÷2019, z uwzględnieniem poprawnej realizacji użytych w nich funkcji specjalnych i makropoleceń,</w:t>
            </w:r>
          </w:p>
          <w:p w14:paraId="677C7860" w14:textId="77777777" w:rsidR="009C27A9" w:rsidRPr="0000334B" w:rsidRDefault="009C27A9" w:rsidP="009C27A9">
            <w:pPr>
              <w:pStyle w:val="Akapitzlist"/>
              <w:numPr>
                <w:ilvl w:val="0"/>
                <w:numId w:val="46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zabezpieczenie dokumentów hasłem przed odczytem oraz przed wprowadzaniem modyfikacji.</w:t>
            </w:r>
          </w:p>
          <w:p w14:paraId="30D36DC7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9. WYMAGANIA DOTYCZĄCE NARZĘDZIA DO PREZENTACJI</w:t>
            </w:r>
          </w:p>
          <w:p w14:paraId="3A273147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Narzędzie do przygotowywania i prowadzenia prezentacji musi umożliwiać:</w:t>
            </w:r>
          </w:p>
          <w:p w14:paraId="0C9A3D4C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42E518C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przygotowywanie prezentacji multimedialnych,</w:t>
            </w:r>
          </w:p>
          <w:p w14:paraId="4FFB1F88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prezentowanie przy użyciu projektora multimedialnego,</w:t>
            </w:r>
          </w:p>
          <w:p w14:paraId="6FF57CAB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drukowanie w formacie umożliwiającym robienie notatek,</w:t>
            </w:r>
          </w:p>
          <w:p w14:paraId="37BCAB46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zapisanie jako prezentacja tylko do odczytu,</w:t>
            </w:r>
          </w:p>
          <w:p w14:paraId="5C037FB5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nagrywanie narracji i dołączanie jej do prezentacji,</w:t>
            </w:r>
          </w:p>
          <w:p w14:paraId="0D473672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opatrywanie slajdów notatkami dla prezentera,</w:t>
            </w:r>
          </w:p>
          <w:p w14:paraId="00007847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umieszczanie i formatowanie tekstów, obiektów graficznych, tabel, nagrań dźwiękowych i wideo,</w:t>
            </w:r>
          </w:p>
          <w:p w14:paraId="2D12EC7F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umieszczanie tabel i wykresów pochodzących z arkusza kalkulacyjnego,</w:t>
            </w:r>
          </w:p>
          <w:p w14:paraId="4A07A086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odświeżenie wykresu znajdującego się w prezentacji po zmianie danych w źródłowym arkuszu kalkulacyjnym,</w:t>
            </w:r>
          </w:p>
          <w:p w14:paraId="21A61AE2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możliwość tworzenia animacji obiektów i całych slajdów,</w:t>
            </w:r>
          </w:p>
          <w:p w14:paraId="7C6220A5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prowadzenie prezentacji w trybie prezentera, gdzie slajdy są widoczne na jednym monitorze lub projektorze, a na drugim widoczne są slajdy i notatki prezentera,</w:t>
            </w:r>
          </w:p>
          <w:p w14:paraId="5B8B6442" w14:textId="77777777" w:rsidR="009C27A9" w:rsidRPr="0000334B" w:rsidRDefault="009C27A9" w:rsidP="009C27A9">
            <w:pPr>
              <w:pStyle w:val="Akapitzlist"/>
              <w:numPr>
                <w:ilvl w:val="0"/>
                <w:numId w:val="47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pełną zgodność z formatami plików utworzonych za pomocą oprogramowania Microsoft PowerPoint w wersjach 2003÷2019.</w:t>
            </w:r>
          </w:p>
          <w:p w14:paraId="398E3BE8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10. WYMAGANIA DOTYCZĄCE NARZĘDZIA DO ZARZĄDZANIA INFORMACJĄ PRYWATNĄ</w:t>
            </w:r>
          </w:p>
          <w:p w14:paraId="209D057B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Narzędzie do zarządzania informacją prywatną (pocztą elektroniczną, kalendarzem, kontaktami i zadaniami) musi umożliwiać:</w:t>
            </w:r>
          </w:p>
          <w:p w14:paraId="42E7FD20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8E68C5D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pobieranie i wysyłanie poczty elektronicznej z serwera pocztowego,</w:t>
            </w:r>
          </w:p>
          <w:p w14:paraId="1FA3C087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filtrowanie niechcianej poczty elektronicznej (SPAM) oraz określanie listy zablokowanych i bezpiecznych nadawców,</w:t>
            </w:r>
          </w:p>
          <w:p w14:paraId="681DAE5E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katalogów, pozwalających katalogować pocztę elektroniczną,</w:t>
            </w:r>
          </w:p>
          <w:p w14:paraId="55B7363F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automatyczne grupowanie poczty o tym samym tytule,</w:t>
            </w:r>
          </w:p>
          <w:p w14:paraId="70A8F084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1C1FEBCB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oflagowanie poczty elektronicznej z określeniem terminu przypomnienia,</w:t>
            </w:r>
          </w:p>
          <w:p w14:paraId="0FA59DB2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zarządzanie kalendarzem,</w:t>
            </w:r>
          </w:p>
          <w:p w14:paraId="5F9F6C0F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udostępnianie kalendarza innym użytkownikom,</w:t>
            </w:r>
          </w:p>
          <w:p w14:paraId="020176B6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przeglądanie kalendarza innych użytkowników,</w:t>
            </w:r>
          </w:p>
          <w:p w14:paraId="0D33CFE1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zapraszanie uczestników na spotkanie, co po ich akceptacji powoduje automatyczne wprowadzenie spotkania w ich kalendarzach,</w:t>
            </w:r>
          </w:p>
          <w:p w14:paraId="17BAA137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zarządzanie listą zadań,</w:t>
            </w:r>
          </w:p>
          <w:p w14:paraId="6DC78778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zlecanie zadań innym użytkownikom,</w:t>
            </w:r>
          </w:p>
          <w:p w14:paraId="1AA50902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zarządzanie listą kontaktów,</w:t>
            </w:r>
          </w:p>
          <w:p w14:paraId="48575E14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udostępnianie listy kontaktów innym użytkownikom,</w:t>
            </w:r>
          </w:p>
          <w:p w14:paraId="5AC102A0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przeglądanie listy kontaktów innych użytkowników,</w:t>
            </w:r>
          </w:p>
          <w:p w14:paraId="398E9A67" w14:textId="77777777" w:rsidR="009C27A9" w:rsidRPr="0000334B" w:rsidRDefault="009C27A9" w:rsidP="009C27A9">
            <w:pPr>
              <w:pStyle w:val="Akapitzlist"/>
              <w:numPr>
                <w:ilvl w:val="0"/>
                <w:numId w:val="48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możliwość przesyłania kontaktów innym użytkownikom.</w:t>
            </w:r>
          </w:p>
          <w:p w14:paraId="058308A9" w14:textId="77777777" w:rsidR="009C27A9" w:rsidRPr="0000334B" w:rsidRDefault="009C27A9" w:rsidP="009C27A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11. WYMAGANIA DOSTĘPNOŚCI</w:t>
            </w:r>
          </w:p>
          <w:p w14:paraId="0EEFFB16" w14:textId="77777777" w:rsidR="009C27A9" w:rsidRPr="0000334B" w:rsidRDefault="009C27A9" w:rsidP="009C27A9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musi spełniać minimalne wymagania dostępności określone w ustawie z dnia 26 kwietnia 2024 r. o zapewnianiu spełniania wymagań dostępności niektórych produktów i usług przez podmioty gospodarcze (Dz.U. z 2024 r., poz. 731) oraz aktach wykonawczych do ww. ustawy poprzez funkcje ułatwień dostępu takie jak:</w:t>
            </w:r>
          </w:p>
          <w:p w14:paraId="27803D9B" w14:textId="77777777" w:rsidR="009C27A9" w:rsidRPr="0000334B" w:rsidRDefault="009C27A9" w:rsidP="009C27A9">
            <w:pPr>
              <w:pStyle w:val="Akapitzlist"/>
              <w:numPr>
                <w:ilvl w:val="0"/>
                <w:numId w:val="4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czytnik immersyjny,</w:t>
            </w:r>
          </w:p>
          <w:p w14:paraId="7DC82923" w14:textId="77777777" w:rsidR="009C27A9" w:rsidRPr="0000334B" w:rsidRDefault="009C27A9" w:rsidP="009C27A9">
            <w:pPr>
              <w:pStyle w:val="Akapitzlist"/>
              <w:numPr>
                <w:ilvl w:val="0"/>
                <w:numId w:val="4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skróty klawiszowe,</w:t>
            </w:r>
          </w:p>
          <w:p w14:paraId="02DF2F03" w14:textId="77777777" w:rsidR="009C27A9" w:rsidRPr="0000334B" w:rsidRDefault="009C27A9" w:rsidP="009C27A9">
            <w:pPr>
              <w:pStyle w:val="Akapitzlist"/>
              <w:numPr>
                <w:ilvl w:val="0"/>
                <w:numId w:val="4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powiększanie/pomniejszanie,</w:t>
            </w:r>
          </w:p>
          <w:p w14:paraId="0051EAD1" w14:textId="27C86680" w:rsidR="009C27A9" w:rsidRPr="0000334B" w:rsidRDefault="009C27A9" w:rsidP="00FA6164">
            <w:pPr>
              <w:pStyle w:val="Akapitzlist"/>
              <w:numPr>
                <w:ilvl w:val="0"/>
                <w:numId w:val="49"/>
              </w:numPr>
              <w:spacing w:after="160"/>
              <w:contextualSpacing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0334B">
              <w:rPr>
                <w:rFonts w:ascii="Times New Roman" w:hAnsi="Times New Roman"/>
                <w:sz w:val="18"/>
                <w:szCs w:val="18"/>
                <w:lang w:val="en-US"/>
              </w:rPr>
              <w:t>zmiany czcionki oraz rozmiaru.</w:t>
            </w:r>
          </w:p>
        </w:tc>
        <w:tc>
          <w:tcPr>
            <w:tcW w:w="1117" w:type="pct"/>
            <w:vAlign w:val="center"/>
          </w:tcPr>
          <w:p w14:paraId="61AA12DD" w14:textId="77777777" w:rsidR="009F3725" w:rsidRPr="0000334B" w:rsidRDefault="009F3725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101" w:rsidRPr="0000334B" w14:paraId="2D4814BE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328781D4" w14:textId="77777777" w:rsidR="00780101" w:rsidRPr="0000334B" w:rsidRDefault="00780101" w:rsidP="00FA616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138C781C" w14:textId="13E38F44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Ekran</w:t>
            </w:r>
          </w:p>
        </w:tc>
        <w:tc>
          <w:tcPr>
            <w:tcW w:w="2976" w:type="pct"/>
            <w:gridSpan w:val="3"/>
            <w:vAlign w:val="center"/>
          </w:tcPr>
          <w:p w14:paraId="0EE898B3" w14:textId="34A59844" w:rsidR="00780101" w:rsidRPr="0000334B" w:rsidRDefault="00780101" w:rsidP="00FA6164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Matowy, matryca IPS,</w:t>
            </w:r>
            <w:r w:rsidR="005510A0" w:rsidRPr="0000334B">
              <w:rPr>
                <w:rFonts w:ascii="Times New Roman" w:hAnsi="Times New Roman"/>
                <w:sz w:val="18"/>
                <w:szCs w:val="18"/>
              </w:rPr>
              <w:t xml:space="preserve"> dotykowa,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53AEB" w:rsidRPr="0000334B">
              <w:rPr>
                <w:rFonts w:ascii="Times New Roman" w:hAnsi="Times New Roman"/>
                <w:sz w:val="18"/>
                <w:szCs w:val="18"/>
              </w:rPr>
              <w:t>min. 23,8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” z podświetleniem w technologii LED</w:t>
            </w:r>
            <w:r w:rsidR="00DD1DA0" w:rsidRPr="0000334B">
              <w:rPr>
                <w:rFonts w:ascii="Times New Roman" w:hAnsi="Times New Roman"/>
                <w:sz w:val="18"/>
                <w:szCs w:val="18"/>
              </w:rPr>
              <w:t>, r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ozdzielczość FHD 1920x1080,</w:t>
            </w:r>
            <w:r w:rsidR="00DD1DA0" w:rsidRPr="0000334B">
              <w:rPr>
                <w:rFonts w:ascii="Times New Roman" w:hAnsi="Times New Roman"/>
                <w:sz w:val="18"/>
                <w:szCs w:val="18"/>
              </w:rPr>
              <w:t xml:space="preserve"> j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asność min. </w:t>
            </w:r>
            <w:r w:rsidR="00953AEB" w:rsidRPr="0000334B">
              <w:rPr>
                <w:rFonts w:ascii="Times New Roman" w:hAnsi="Times New Roman"/>
                <w:sz w:val="18"/>
                <w:szCs w:val="18"/>
              </w:rPr>
              <w:t>250</w:t>
            </w:r>
            <w:r w:rsidR="00DD1DA0" w:rsidRPr="000033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 xml:space="preserve">nits, kontrast </w:t>
            </w:r>
            <w:r w:rsidR="00DD1DA0" w:rsidRPr="0000334B">
              <w:rPr>
                <w:rFonts w:ascii="Times New Roman" w:hAnsi="Times New Roman"/>
                <w:sz w:val="18"/>
                <w:szCs w:val="18"/>
              </w:rPr>
              <w:t xml:space="preserve">min. 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1</w:t>
            </w:r>
            <w:r w:rsidR="00DD1DA0" w:rsidRPr="0000334B">
              <w:rPr>
                <w:rFonts w:ascii="Times New Roman" w:hAnsi="Times New Roman"/>
                <w:sz w:val="18"/>
                <w:szCs w:val="18"/>
              </w:rPr>
              <w:t>3</w:t>
            </w:r>
            <w:r w:rsidRPr="0000334B">
              <w:rPr>
                <w:rFonts w:ascii="Times New Roman" w:hAnsi="Times New Roman"/>
                <w:sz w:val="18"/>
                <w:szCs w:val="18"/>
              </w:rPr>
              <w:t>00:1</w:t>
            </w:r>
            <w:r w:rsidR="00DD1DA0" w:rsidRPr="0000334B">
              <w:rPr>
                <w:rFonts w:ascii="Times New Roman" w:hAnsi="Times New Roman"/>
                <w:sz w:val="18"/>
                <w:szCs w:val="18"/>
              </w:rPr>
              <w:t>, odświeżanie min. 100Hz, gamut kolorów min. 99% sRGB</w:t>
            </w:r>
          </w:p>
        </w:tc>
        <w:tc>
          <w:tcPr>
            <w:tcW w:w="1117" w:type="pct"/>
            <w:vAlign w:val="center"/>
          </w:tcPr>
          <w:p w14:paraId="0C36CC4B" w14:textId="77777777" w:rsidR="00780101" w:rsidRPr="0000334B" w:rsidRDefault="00780101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1DA0" w:rsidRPr="0000334B" w14:paraId="1B06A1A6" w14:textId="77777777" w:rsidTr="00E10519">
        <w:trPr>
          <w:trHeight w:val="284"/>
          <w:jc w:val="center"/>
        </w:trPr>
        <w:tc>
          <w:tcPr>
            <w:tcW w:w="201" w:type="pct"/>
            <w:gridSpan w:val="2"/>
            <w:vAlign w:val="center"/>
          </w:tcPr>
          <w:p w14:paraId="60DAAF51" w14:textId="77777777" w:rsidR="00DD1DA0" w:rsidRPr="0000334B" w:rsidRDefault="00DD1DA0" w:rsidP="00FA616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4084A3BF" w14:textId="6589A40C" w:rsidR="00DD1DA0" w:rsidRPr="0000334B" w:rsidRDefault="00DD1DA0" w:rsidP="00FA6164">
            <w:pPr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Oprogramowanie dodatkowe</w:t>
            </w:r>
          </w:p>
        </w:tc>
        <w:tc>
          <w:tcPr>
            <w:tcW w:w="2976" w:type="pct"/>
            <w:gridSpan w:val="3"/>
            <w:vAlign w:val="center"/>
          </w:tcPr>
          <w:p w14:paraId="3B8AB0C0" w14:textId="7FB2C0A2" w:rsidR="00DD1DA0" w:rsidRPr="0000334B" w:rsidRDefault="003D0A3D" w:rsidP="00FA6164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0334B">
              <w:rPr>
                <w:rFonts w:ascii="Times New Roman" w:hAnsi="Times New Roman"/>
                <w:sz w:val="18"/>
                <w:szCs w:val="18"/>
              </w:rPr>
              <w:t>Dedykowane oprogramowanie producenta sprzętu umożliwiające automatyczna weryfikacje i instalację sterowników w tym również wgranie najnowszej wersji BIOS. Oprogramowanie musi automatycznie łączyć się z centralna bazą sterowników i oprogramowania użytkowego producenta, sprawdzać dostępne aktualizacje i zapewniać zbiorczą instalację wszystkich sterowników. Oprogramowanie musi być wyposażone w moduł rejestru zdarzeń, w którym znajdują się informacje o tym kiedy i jakie sterowniki zostały zainstalowane.</w:t>
            </w:r>
          </w:p>
        </w:tc>
        <w:tc>
          <w:tcPr>
            <w:tcW w:w="1117" w:type="pct"/>
            <w:vAlign w:val="center"/>
          </w:tcPr>
          <w:p w14:paraId="52AB91D6" w14:textId="77777777" w:rsidR="00DD1DA0" w:rsidRPr="0000334B" w:rsidRDefault="00DD1DA0" w:rsidP="00FA61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101" w:rsidRPr="0000334B" w14:paraId="680DD9C9" w14:textId="7602B00D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6C8" w14:textId="77777777" w:rsidR="00780101" w:rsidRPr="0000334B" w:rsidRDefault="00780101" w:rsidP="00FA616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91D7" w14:textId="1FEF4601" w:rsidR="00780101" w:rsidRPr="0000334B" w:rsidRDefault="00DD1DA0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Gwarancja i wsparcie techniczne producenta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EED8" w14:textId="2919762F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Min. 36 miesięcy świadczona w miejscu użytkowania sprzętu (on-site)</w:t>
            </w:r>
            <w:r w:rsidR="00D30C90" w:rsidRPr="0000334B">
              <w:rPr>
                <w:rFonts w:ascii="Times New Roman" w:hAnsi="Times New Roman"/>
                <w:bCs/>
                <w:sz w:val="18"/>
                <w:szCs w:val="18"/>
              </w:rPr>
              <w:t xml:space="preserve"> z naprawą do 48 godzin od zgłoszenia usterki.</w:t>
            </w: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 xml:space="preserve"> Firma serwisująca posiadająca certyfikat ISO 9001:2000 na świadczenie usług serwisowych. Serwis urządzeń musi być realizowany przez Producenta lub Autoryzowanego Partnera Serwisowego Producenta.</w:t>
            </w:r>
          </w:p>
          <w:p w14:paraId="63E371D0" w14:textId="05C69793" w:rsidR="00621D0B" w:rsidRPr="0000334B" w:rsidRDefault="00621D0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 xml:space="preserve">W razie uszkodzenia dysku twardego dysk ten pozostaje u </w:t>
            </w:r>
            <w:r w:rsidR="00E10519" w:rsidRPr="0000334B">
              <w:rPr>
                <w:rFonts w:ascii="Times New Roman" w:hAnsi="Times New Roman"/>
                <w:bCs/>
                <w:sz w:val="18"/>
                <w:szCs w:val="18"/>
              </w:rPr>
              <w:t>Zamawiającego</w:t>
            </w: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14:paraId="3D079B20" w14:textId="77777777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67D6FF7A" w14:textId="77777777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14:paraId="3E13D7E4" w14:textId="0F8E5399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fabrycznej konfiguracji urządzenia,</w:t>
            </w:r>
          </w:p>
          <w:p w14:paraId="1A4E273D" w14:textId="6229DB16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rodzaju gwarancji,</w:t>
            </w:r>
          </w:p>
          <w:p w14:paraId="434407BB" w14:textId="7AC6D845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dacie wygaśnięcia gwarancji,</w:t>
            </w:r>
          </w:p>
          <w:p w14:paraId="23E97018" w14:textId="77777777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- aktualizacjach.</w:t>
            </w:r>
          </w:p>
          <w:p w14:paraId="4D7E166B" w14:textId="77777777" w:rsidR="00953AEB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29817FBA" w14:textId="792EEE92" w:rsidR="00780101" w:rsidRPr="0000334B" w:rsidRDefault="00953AEB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Zaawansowana diagnostyka urządzenia i oprogramowania dostępna na stronie producenta komputera.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D9EF" w14:textId="77777777" w:rsidR="00780101" w:rsidRPr="0000334B" w:rsidRDefault="00780101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36A2F" w:rsidRPr="0000334B" w14:paraId="2645727B" w14:textId="77777777" w:rsidTr="00E10519">
        <w:trPr>
          <w:trHeight w:val="28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7814" w14:textId="77777777" w:rsidR="00B9201A" w:rsidRPr="0000334B" w:rsidRDefault="00B9201A" w:rsidP="00FA6164">
            <w:pPr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  <w:p w14:paraId="11AFF48D" w14:textId="472948D6" w:rsidR="00B9201A" w:rsidRPr="0000334B" w:rsidRDefault="00036A2F" w:rsidP="009C27A9">
            <w:pPr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  <w:r w:rsidRPr="0000334B">
              <w:rPr>
                <w:rFonts w:ascii="Times New Roman" w:hAnsi="Times New Roman"/>
                <w:b/>
                <w:bCs/>
                <w:sz w:val="24"/>
                <w:szCs w:val="18"/>
                <w:highlight w:val="lightGray"/>
              </w:rPr>
              <w:t>SKANER</w:t>
            </w:r>
          </w:p>
        </w:tc>
      </w:tr>
      <w:tr w:rsidR="00983C30" w:rsidRPr="0000334B" w14:paraId="56C88386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555B" w14:textId="7BD06C74" w:rsidR="00983C30" w:rsidRPr="0000334B" w:rsidRDefault="00BC69F4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5ECC" w14:textId="435E6F79" w:rsidR="00983C30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Typ urządzenia: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90AD" w14:textId="144DA79F" w:rsidR="00983C30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Ręczny skaner kodów kreskowych bezprzewodowy 1D i 2D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0B25" w14:textId="77777777" w:rsidR="00983C30" w:rsidRPr="0000334B" w:rsidRDefault="00983C30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6D565507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9C10" w14:textId="05DD9E92" w:rsidR="00606FC9" w:rsidRPr="0000334B" w:rsidRDefault="00BC69F4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C4EB" w14:textId="18E73B8B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Typ skanera: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1A33" w14:textId="0BB22A66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Imager 2D (area imager)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0486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77546895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2455" w14:textId="22190768" w:rsidR="00606FC9" w:rsidRPr="0000334B" w:rsidRDefault="00BC69F4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89FA" w14:textId="38B08063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Układ odczytujący: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FF07" w14:textId="3E905605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 640 × 480 pikseli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AD20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6CBB19D9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6B38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366F" w14:textId="72F439BA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Źródło światła: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A2B" w14:textId="51AAA5D6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Min. Dioda LED 645 nm (czerwony)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8EEF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12A30E9B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10F0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B389" w14:textId="66BEA6AC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Kąt skanowania: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5B6D" w14:textId="2EBA74FE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Min. 32,8° w poziomie, 24,8° w pionie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111B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4739D954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1B69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6EE0" w14:textId="3FC7EC7A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Minimalny kontrast kodu: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5838" w14:textId="07F2C454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25%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5C2C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516DBFBF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BE0A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4758" w14:textId="06706AFE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Typ skanowania: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E045" w14:textId="7BACF5AB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Jednoprzebiegowe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716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79F10925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EB7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BA91" w14:textId="6A517863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Prędkość skanowania: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F61C" w14:textId="37BFA94B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Min. 762 mm/s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7B2B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6A83DEA2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2924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14EF" w14:textId="036076FB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Maksymalna odległość odczytu: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D9E9" w14:textId="651E8E9E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do 36,8 cm (w zależności od rozdzielczości i rodzaju kodu)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8542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6B1060E9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873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5C28" w14:textId="0F7C03F3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Obsługiwane kody: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1F0F" w14:textId="4B73F14B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Min: 1D: Code 39, Code 128, Code 93, Codabar/NW7, Code 11, MSI Plessey, UPC/EAN, I 2 of 5, Korean 3 of 5, GS1 DataBar, Base 32 (Italian Pharma); 2D: PDF417, Composite Codes, TLC-39, Aztec, DataMatrix, MaxiCode, QR Code, Micro QR, Chinese Sensible (Han Xin), Postal Codes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296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5FDE9703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626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916" w14:textId="5E0DEA97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Dekodowanie TTL: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D32" w14:textId="58926595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Tak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0696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2712C453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C193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04C2" w14:textId="2117AAB7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Sygnalizacja odczytu: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76F2" w14:textId="2D0779FD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Min. Dźwiękowa (biper), wskaźnik LED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EE1D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421E30E9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6A7F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676C" w14:textId="7B983750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Technologia komunikacji: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872F" w14:textId="7866F413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Bluetooth 4.0 LE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CD98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32DFAD11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C83E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D6A0" w14:textId="0E8A29A5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Interfejsy: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ABBD" w14:textId="4A509136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USB, RS-232, IBM46xx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55FE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685B3898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6A6E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DCF9" w14:textId="48A55F22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Bateria: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FC39" w14:textId="7D9AB054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Litowo-jonowa 2400 mAh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E049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69FF93C6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C969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663D" w14:textId="6E27EB5C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Czas ładowania: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245" w14:textId="79E3FB04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Do 4 godzin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5B5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2C8B6745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CDD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D4FD" w14:textId="12141320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Ilość skanów przy pełnym naładowaniu: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CB6C" w14:textId="3E175AA9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 100 000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BC15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5090B4A7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487F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2446" w14:textId="2307E954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Norma szczelności: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801A" w14:textId="409A344C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IP42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23C9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53870FBA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2449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D717" w14:textId="15C54FF0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Odporność na upadki: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6DA4" w14:textId="4564D75C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Min 1,3 m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EFB7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06FC9" w:rsidRPr="0000334B" w14:paraId="07B67A73" w14:textId="77777777" w:rsidTr="00E10519">
        <w:trPr>
          <w:trHeight w:val="284"/>
          <w:jc w:val="center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B88E" w14:textId="77777777" w:rsidR="00606FC9" w:rsidRPr="0000334B" w:rsidRDefault="00606FC9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0A5C" w14:textId="61FA0FCA" w:rsidR="00606FC9" w:rsidRPr="0000334B" w:rsidRDefault="00606FC9" w:rsidP="00FA616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18"/>
                <w:szCs w:val="18"/>
              </w:rPr>
              <w:t>Zawartość zestawu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3F1E" w14:textId="2BB280FD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Czytnik kodów kreskowych, Kabel USB typu Micro-USB, Instrukcja obsługi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379F" w14:textId="77777777" w:rsidR="00606FC9" w:rsidRPr="0000334B" w:rsidRDefault="00606FC9" w:rsidP="00FA6164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10519" w:rsidRPr="0000334B" w14:paraId="436E6700" w14:textId="77777777" w:rsidTr="00E10519">
        <w:trPr>
          <w:trHeight w:val="28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B749" w14:textId="15DC10D0" w:rsidR="00E10519" w:rsidRPr="0000334B" w:rsidRDefault="00E10519" w:rsidP="009C27A9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/>
                <w:bCs/>
                <w:sz w:val="24"/>
                <w:szCs w:val="18"/>
                <w:highlight w:val="lightGray"/>
              </w:rPr>
              <w:t>Zasilacz UPS</w:t>
            </w:r>
          </w:p>
        </w:tc>
      </w:tr>
      <w:tr w:rsidR="00AC7DC2" w:rsidRPr="0000334B" w14:paraId="09C7FF01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01BCC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744D6" w14:textId="3A21B925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Moc pozorna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8BCF4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1300 VA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5B61A" w14:textId="3AC8A179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664AC939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E90FE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D52FC" w14:textId="3DE7816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Moc rzeczywista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59145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840 W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2EA7E" w14:textId="755C8CE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076D4DD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68DA9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7333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Topologia (klasyfikacja IEC 62040-3)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12718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off-line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5AD11" w14:textId="7A96927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5636D2B3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07499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5C13D" w14:textId="7D7DFEE6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Typ obudowy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08B7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tower (dekstop)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403B" w14:textId="65A8C0C1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680218F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10DF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9E772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Możliwość montażu w szafie rack z opcjonalnym dodatkowym fabrycznym akcesorium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0CF3D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B344B" w14:textId="15F7880E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1EBD80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3910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AF986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Możliwość montażu naściennego z opcjonalnym dodatkowym fabrycznym akcesorium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353F0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D1E4" w14:textId="542B2FB1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4EE0E263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BEB0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41488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Sprawność UPS'a w trybie normalnym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46697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&gt;98%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B01C" w14:textId="17D17265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12415C7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9BCFE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42BA0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Liczba, typ gniazd wyjściowych z podtrzymaniem zasilania i ochroną przeciwprzepięciową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5A51" w14:textId="0DBA6EB8" w:rsidR="00AC7DC2" w:rsidRPr="0000334B" w:rsidRDefault="00E7668D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Co najmniej </w:t>
            </w:r>
            <w:r w:rsidR="00AC7DC2" w:rsidRPr="0000334B">
              <w:rPr>
                <w:rFonts w:ascii="Times New Roman" w:hAnsi="Times New Roman"/>
                <w:sz w:val="20"/>
              </w:rPr>
              <w:t>4 x FR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789F3" w14:textId="591E3F0B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1A2A8E9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45FB8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C306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Liczba, typ gniazd wyjściowych tylko z ochroną przeciwprzepięciową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EAB53" w14:textId="2D640120" w:rsidR="00AC7DC2" w:rsidRPr="0000334B" w:rsidRDefault="00E7668D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Co najmniej </w:t>
            </w:r>
            <w:r w:rsidR="00AC7DC2" w:rsidRPr="0000334B">
              <w:rPr>
                <w:rFonts w:ascii="Times New Roman" w:hAnsi="Times New Roman"/>
                <w:sz w:val="20"/>
              </w:rPr>
              <w:t>4 x FR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F6997" w14:textId="7865653B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44518A28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D16E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D3A2E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Ochrona przeciwprzepięciowa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DF304" w14:textId="3DD3B61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Tak, zgodna z normą IEC 61643-1</w:t>
            </w:r>
            <w:r w:rsidR="00E627E2" w:rsidRPr="0000334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0C77B" w14:textId="64E97946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65D44C0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FD85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39AC1" w14:textId="6BDE618C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Typ gniazda wejściowego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4A3E0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IEC C14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F7FF9" w14:textId="4D512002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CE4F2E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37D0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03203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Zabezpieczenie wejściowe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B670B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Resetowalne zabezpieczenie termiczne 10 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CF58D" w14:textId="3C45D926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6DF971E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1342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7CEC6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Czas podtrzymania dla obciążenia mocą 840 W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46F41" w14:textId="18AE9CDB" w:rsidR="00AC7DC2" w:rsidRPr="0000334B" w:rsidRDefault="00E7668D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Min. </w:t>
            </w:r>
            <w:r w:rsidR="00AC7DC2" w:rsidRPr="0000334B">
              <w:rPr>
                <w:rFonts w:ascii="Times New Roman" w:hAnsi="Times New Roman"/>
                <w:sz w:val="20"/>
              </w:rPr>
              <w:t>1 minuta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CC49E" w14:textId="5EA85A46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162F899E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5632A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A3979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Czas podtrzymania dla obciążenia mocą 300 W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B8A21" w14:textId="6E9C957E" w:rsidR="00AC7DC2" w:rsidRPr="0000334B" w:rsidRDefault="00E7668D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Min. </w:t>
            </w:r>
            <w:r w:rsidR="00AC7DC2" w:rsidRPr="0000334B">
              <w:rPr>
                <w:rFonts w:ascii="Times New Roman" w:hAnsi="Times New Roman"/>
                <w:sz w:val="20"/>
              </w:rPr>
              <w:t>13 minut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F1683" w14:textId="7B9C169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58297300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F26C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F527F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Napięcie znamionowe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CA070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220/230/240 V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3BB69" w14:textId="2E1C16B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8DE68C1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A842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CBCF9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Tolerancja napięcia wejściowego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A83DB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184-264 V (regulowane do 161-284 V)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5BDF" w14:textId="06A0659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4BAEE8ED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59FCA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BC9B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Częstotliwość znamionowa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3774D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50/60 Hz autodetekcja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9B84" w14:textId="5266160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6A2E83C2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A9B00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90CBE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Tolerancja częstotliwości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A247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47-70 Hz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03BB0" w14:textId="316862B6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76D3D86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ABDB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AA622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Przeciążalność w trybie normalnym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43B51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do 120% mocy znamionowej przez 5 minut, do 150% mocy znamionowej przez 10 sekund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91E0" w14:textId="0C9FBB3C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586112E7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E4753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3088D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Baterie wewnętrzne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BFB6A" w14:textId="476581CE" w:rsidR="00AC7DC2" w:rsidRPr="0000334B" w:rsidRDefault="00E7668D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Min. </w:t>
            </w:r>
            <w:r w:rsidR="00AC7DC2" w:rsidRPr="0000334B">
              <w:rPr>
                <w:rFonts w:ascii="Times New Roman" w:hAnsi="Times New Roman"/>
                <w:sz w:val="20"/>
              </w:rPr>
              <w:t>2 x 12 V / 7 Ah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8E475" w14:textId="66DE9B7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16225CBC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EFCD0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89B0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Ochrona przed głębokim rozładowaniem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FDB69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2702" w14:textId="04FF7762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41DC52C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4614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9466E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Okresowy automatyczny test baterii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FC9A6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9721" w14:textId="579398D5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68850065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21050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8931E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Możliwość samodzielnej wymiany baterii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0DFBB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F042" w14:textId="545AFFFD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17306C4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D1C8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C27DB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Zimny start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DAF8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30D7" w14:textId="421B7A3B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DBC7214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737F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B37C" w14:textId="332D03CC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Interfejs komunikacyjny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4ABA" w14:textId="784ABA1B" w:rsidR="00AC7DC2" w:rsidRPr="0000334B" w:rsidRDefault="00E627E2" w:rsidP="00E627E2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USB (HID)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A1A0" w14:textId="60F78532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5986F9E4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16C51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52D6D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Porty USB do ładowania urządzeń mobilnych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C8BCF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Tak, umieszczone na froncie zasilacza, co najmniej 1xUSB-A oraz 1xUSB-C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5C8A" w14:textId="12BDB213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E435422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D7EEA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140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A9DBE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Przyciski sterujące i sygnalizacja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477B" w14:textId="12652D64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• sygnalizator akustyczny (awaria, niski stan naładowania baterii, przeciążenie)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D2222" w14:textId="4E8B086E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22432E74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77C4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0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64C1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0360E" w14:textId="46CF392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• podświetlany przycisk wł./wył.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666D0" w14:textId="16D07B2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46EAE896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9D968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140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62646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Wyposażenie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72DCF" w14:textId="5711C69C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•  UPS 1,3 kVA, instrukcja quick start, instrukcja bezpieczeństwa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4AFF" w14:textId="5FFD2C0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0321884E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9510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0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6718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ED38" w14:textId="0E8F1530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• przewód USB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44D98" w14:textId="222C839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2D91A480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C1C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0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8D91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7CCD7" w14:textId="20C117B1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• przewód zasilający UPS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33CA" w14:textId="2AB6A0FE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5D2B0EC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8D5A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0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A124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1CE0C" w14:textId="3B4AF2E3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• karta komunikacyjna (wraz z kartą dostarczony dostęp do usługi zdalnego monitorowania UPS).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A98C0" w14:textId="4554B44C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FFC348E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A5043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DE01" w14:textId="5D95AC89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Dołączone oprogramowanie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280A9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Do monitoringu stanu i parametrów UPS i bezpiecznego zamykania systemów operacyjnych Windows przy wyczerpaniu baterii.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ECB5C" w14:textId="5208F74F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B0AB41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904E6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DD92D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Poziom hałasu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1633A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&lt; 25 dBA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84D4F" w14:textId="3D046EFC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00DDFB72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C3292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CDECE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Chłodzenie UPS-a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87E2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W pełni pasywne, brak wentylatora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5DD78" w14:textId="6E2298D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7D52E1BA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27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3F664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03A17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Zgodność z normami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1488B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Deklaracja zgodności producenta:</w:t>
            </w:r>
            <w:r w:rsidRPr="0000334B">
              <w:rPr>
                <w:rFonts w:ascii="Times New Roman" w:hAnsi="Times New Roman"/>
                <w:sz w:val="20"/>
              </w:rPr>
              <w:br/>
              <w:t>EN IEC 62040-1:2019+A11:2021+A2:2023</w:t>
            </w:r>
            <w:r w:rsidRPr="0000334B">
              <w:rPr>
                <w:rFonts w:ascii="Times New Roman" w:hAnsi="Times New Roman"/>
                <w:sz w:val="20"/>
              </w:rPr>
              <w:br/>
              <w:t>EN IEC 62040-2:2018</w:t>
            </w:r>
            <w:r w:rsidRPr="0000334B">
              <w:rPr>
                <w:rFonts w:ascii="Times New Roman" w:hAnsi="Times New Roman"/>
                <w:sz w:val="20"/>
              </w:rPr>
              <w:br/>
              <w:t>EN 61643-11:2012+A11:2018</w:t>
            </w:r>
            <w:r w:rsidRPr="0000334B">
              <w:rPr>
                <w:rFonts w:ascii="Times New Roman" w:hAnsi="Times New Roman"/>
                <w:sz w:val="20"/>
              </w:rPr>
              <w:br/>
              <w:t>EN IEC 63000:2018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8BB37" w14:textId="404EE532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44D1B8B2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27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A97FA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531F3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Zgodność z postanowieniami dyrektyw UE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A3947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Deklaracja zgodności producenta:</w:t>
            </w:r>
            <w:r w:rsidRPr="0000334B">
              <w:rPr>
                <w:rFonts w:ascii="Times New Roman" w:hAnsi="Times New Roman"/>
                <w:sz w:val="20"/>
              </w:rPr>
              <w:br/>
              <w:t>2011/65/EU (wraz z 2015/863) RoHS</w:t>
            </w:r>
            <w:r w:rsidRPr="0000334B">
              <w:rPr>
                <w:rFonts w:ascii="Times New Roman" w:hAnsi="Times New Roman"/>
                <w:sz w:val="20"/>
              </w:rPr>
              <w:br/>
              <w:t>2014/30/EU EMC</w:t>
            </w:r>
            <w:r w:rsidRPr="0000334B">
              <w:rPr>
                <w:rFonts w:ascii="Times New Roman" w:hAnsi="Times New Roman"/>
                <w:sz w:val="20"/>
              </w:rPr>
              <w:br/>
              <w:t>2014/35/EU Dyrektywa Niskonapięciowa</w:t>
            </w:r>
            <w:r w:rsidRPr="0000334B">
              <w:rPr>
                <w:rFonts w:ascii="Times New Roman" w:hAnsi="Times New Roman"/>
                <w:sz w:val="20"/>
              </w:rPr>
              <w:br/>
              <w:t>2023/1542 Rozporządzenie w sprawie baterii i zużytych baterii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43853" w14:textId="2DBB8EB3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501585AD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757C3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982C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Maksymalne wymiary UPS (wys. x szer. x gł. w mm)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C300" w14:textId="1AA32C4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305 x 85 x 315</w:t>
            </w:r>
            <w:r w:rsidR="00E627E2" w:rsidRPr="0000334B">
              <w:rPr>
                <w:rFonts w:ascii="Times New Roman" w:hAnsi="Times New Roman"/>
                <w:sz w:val="20"/>
              </w:rPr>
              <w:t xml:space="preserve"> (Zamawiający dopuszcza różnice do 10% dla każdego </w:t>
            </w:r>
            <w:r w:rsidR="00301290" w:rsidRPr="0000334B">
              <w:rPr>
                <w:rFonts w:ascii="Times New Roman" w:hAnsi="Times New Roman"/>
                <w:sz w:val="20"/>
              </w:rPr>
              <w:t>z wymiarów</w:t>
            </w:r>
            <w:r w:rsidR="00E627E2" w:rsidRPr="0000334B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5A9F3" w14:textId="0F5E3336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50DEF08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12BD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9D525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Maksymalna masa UPS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C948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7 kg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84A7" w14:textId="2BDF4B5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00334B" w14:paraId="399E859B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7E330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AE1C" w14:textId="2E0335FA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Dodatkowe ce</w:t>
            </w:r>
            <w:r w:rsidR="00EB2CBB" w:rsidRPr="0000334B">
              <w:rPr>
                <w:rFonts w:ascii="Times New Roman" w:hAnsi="Times New Roman"/>
                <w:sz w:val="20"/>
              </w:rPr>
              <w:t>r</w:t>
            </w:r>
            <w:r w:rsidRPr="0000334B">
              <w:rPr>
                <w:rFonts w:ascii="Times New Roman" w:hAnsi="Times New Roman"/>
                <w:sz w:val="20"/>
              </w:rPr>
              <w:t>tyfikaty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B43CF" w14:textId="096CCD0E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ISO9001 </w:t>
            </w:r>
            <w:r w:rsidR="00EB2CBB" w:rsidRPr="0000334B">
              <w:rPr>
                <w:rFonts w:ascii="Times New Roman" w:hAnsi="Times New Roman"/>
                <w:sz w:val="20"/>
              </w:rPr>
              <w:t xml:space="preserve">dla </w:t>
            </w:r>
            <w:r w:rsidRPr="0000334B">
              <w:rPr>
                <w:rFonts w:ascii="Times New Roman" w:hAnsi="Times New Roman"/>
                <w:sz w:val="20"/>
              </w:rPr>
              <w:t>producenta urządzenia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53BA9" w14:textId="305A8008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  <w:tr w:rsidR="00AC7DC2" w:rsidRPr="001B0EFC" w14:paraId="3413BACF" w14:textId="77777777" w:rsidTr="00E10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86287" w14:textId="77777777" w:rsidR="00AC7DC2" w:rsidRPr="0000334B" w:rsidRDefault="00AC7DC2" w:rsidP="00BC69F4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18"/>
                <w:szCs w:val="18"/>
              </w:rPr>
            </w:pPr>
            <w:r w:rsidRPr="0000334B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89901" w14:textId="77777777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>Gwarancja producenta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28B8A" w14:textId="69A71635" w:rsidR="00AC7DC2" w:rsidRPr="0000334B" w:rsidRDefault="00D37E5D" w:rsidP="00FA6164">
            <w:pPr>
              <w:rPr>
                <w:rFonts w:ascii="Times New Roman" w:hAnsi="Times New Roman"/>
                <w:sz w:val="20"/>
              </w:rPr>
            </w:pPr>
            <w:r w:rsidRPr="0000334B">
              <w:rPr>
                <w:rFonts w:ascii="Times New Roman" w:hAnsi="Times New Roman"/>
                <w:sz w:val="20"/>
              </w:rPr>
              <w:t xml:space="preserve">Min. </w:t>
            </w:r>
            <w:r w:rsidR="00AC7DC2" w:rsidRPr="0000334B">
              <w:rPr>
                <w:rFonts w:ascii="Times New Roman" w:hAnsi="Times New Roman"/>
                <w:sz w:val="20"/>
              </w:rPr>
              <w:t>36 miesięcy na elektronikę oraz</w:t>
            </w:r>
            <w:r w:rsidRPr="0000334B">
              <w:rPr>
                <w:rFonts w:ascii="Times New Roman" w:hAnsi="Times New Roman"/>
                <w:sz w:val="20"/>
              </w:rPr>
              <w:t xml:space="preserve"> min.</w:t>
            </w:r>
            <w:r w:rsidR="00AC7DC2" w:rsidRPr="0000334B">
              <w:rPr>
                <w:rFonts w:ascii="Times New Roman" w:hAnsi="Times New Roman"/>
                <w:sz w:val="20"/>
              </w:rPr>
              <w:t xml:space="preserve"> 24 miesiące na baterie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FEE3E" w14:textId="4AA063D2" w:rsidR="00AC7DC2" w:rsidRPr="0000334B" w:rsidRDefault="00AC7DC2" w:rsidP="00FA6164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07AE0250" w14:textId="77777777" w:rsidR="00AC7DC2" w:rsidRPr="001B0EFC" w:rsidRDefault="00AC7DC2" w:rsidP="00FA6164">
      <w:pPr>
        <w:rPr>
          <w:rFonts w:ascii="Verdana" w:hAnsi="Verdana" w:cstheme="minorHAnsi"/>
          <w:sz w:val="18"/>
          <w:szCs w:val="18"/>
        </w:rPr>
      </w:pPr>
    </w:p>
    <w:sectPr w:rsidR="00AC7DC2" w:rsidRPr="001B0EFC" w:rsidSect="00B0390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5DA9B" w14:textId="77777777" w:rsidR="0000334B" w:rsidRDefault="0000334B" w:rsidP="00EE5902">
      <w:r>
        <w:separator/>
      </w:r>
    </w:p>
  </w:endnote>
  <w:endnote w:type="continuationSeparator" w:id="0">
    <w:p w14:paraId="58D34DBA" w14:textId="77777777" w:rsidR="0000334B" w:rsidRDefault="0000334B" w:rsidP="00EE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AA168" w14:textId="77777777" w:rsidR="0000334B" w:rsidRDefault="0000334B" w:rsidP="00EE5902">
      <w:r>
        <w:separator/>
      </w:r>
    </w:p>
  </w:footnote>
  <w:footnote w:type="continuationSeparator" w:id="0">
    <w:p w14:paraId="5F51CE5E" w14:textId="77777777" w:rsidR="0000334B" w:rsidRDefault="0000334B" w:rsidP="00EE5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8A74CD"/>
    <w:multiLevelType w:val="hybridMultilevel"/>
    <w:tmpl w:val="63D4456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5186F"/>
    <w:multiLevelType w:val="hybridMultilevel"/>
    <w:tmpl w:val="3C1A0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16AF4"/>
    <w:multiLevelType w:val="hybridMultilevel"/>
    <w:tmpl w:val="9CB4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97FE4"/>
    <w:multiLevelType w:val="hybridMultilevel"/>
    <w:tmpl w:val="3C46A9D8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382"/>
    <w:multiLevelType w:val="hybridMultilevel"/>
    <w:tmpl w:val="9496A5D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405D2"/>
    <w:multiLevelType w:val="hybridMultilevel"/>
    <w:tmpl w:val="D784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550C86"/>
    <w:multiLevelType w:val="hybridMultilevel"/>
    <w:tmpl w:val="26364F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2F03B1"/>
    <w:multiLevelType w:val="hybridMultilevel"/>
    <w:tmpl w:val="7CA42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2044B"/>
    <w:multiLevelType w:val="hybridMultilevel"/>
    <w:tmpl w:val="A378C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33296"/>
    <w:multiLevelType w:val="hybridMultilevel"/>
    <w:tmpl w:val="C14E4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B3582"/>
    <w:multiLevelType w:val="hybridMultilevel"/>
    <w:tmpl w:val="F484E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07D51"/>
    <w:multiLevelType w:val="hybridMultilevel"/>
    <w:tmpl w:val="D94CE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84710"/>
    <w:multiLevelType w:val="hybridMultilevel"/>
    <w:tmpl w:val="DE6C97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B36F9"/>
    <w:multiLevelType w:val="multilevel"/>
    <w:tmpl w:val="429A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135EC2"/>
    <w:multiLevelType w:val="hybridMultilevel"/>
    <w:tmpl w:val="13703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31E55"/>
    <w:multiLevelType w:val="multilevel"/>
    <w:tmpl w:val="B6B4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721C23"/>
    <w:multiLevelType w:val="hybridMultilevel"/>
    <w:tmpl w:val="1CC40BE8"/>
    <w:lvl w:ilvl="0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71535"/>
    <w:multiLevelType w:val="hybridMultilevel"/>
    <w:tmpl w:val="75AE1006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B379B"/>
    <w:multiLevelType w:val="hybridMultilevel"/>
    <w:tmpl w:val="C3004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05B0A"/>
    <w:multiLevelType w:val="multilevel"/>
    <w:tmpl w:val="C156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A80B62"/>
    <w:multiLevelType w:val="hybridMultilevel"/>
    <w:tmpl w:val="BE62311E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64907"/>
    <w:multiLevelType w:val="hybridMultilevel"/>
    <w:tmpl w:val="8E6A0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0B1F9A"/>
    <w:multiLevelType w:val="hybridMultilevel"/>
    <w:tmpl w:val="9C20F63E"/>
    <w:lvl w:ilvl="0" w:tplc="46800E7C">
      <w:start w:val="1"/>
      <w:numFmt w:val="decimal"/>
      <w:lvlText w:val="%1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A5065534">
      <w:start w:val="512"/>
      <w:numFmt w:val="bullet"/>
      <w:lvlText w:val="-"/>
      <w:lvlJc w:val="left"/>
      <w:pPr>
        <w:tabs>
          <w:tab w:val="num" w:pos="2482"/>
        </w:tabs>
        <w:ind w:left="2482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pStyle w:val="Nagwek5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 w15:restartNumberingAfterBreak="0">
    <w:nsid w:val="565B1B7A"/>
    <w:multiLevelType w:val="multilevel"/>
    <w:tmpl w:val="9A0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5A58"/>
    <w:multiLevelType w:val="hybridMultilevel"/>
    <w:tmpl w:val="7BB8CAF8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05084"/>
    <w:multiLevelType w:val="hybridMultilevel"/>
    <w:tmpl w:val="2C8A1F0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C2668"/>
    <w:multiLevelType w:val="hybridMultilevel"/>
    <w:tmpl w:val="50620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1" w15:restartNumberingAfterBreak="0">
    <w:nsid w:val="781C2BF0"/>
    <w:multiLevelType w:val="hybridMultilevel"/>
    <w:tmpl w:val="A202D8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5C7CFD"/>
    <w:multiLevelType w:val="hybridMultilevel"/>
    <w:tmpl w:val="A184E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B320F"/>
    <w:multiLevelType w:val="hybridMultilevel"/>
    <w:tmpl w:val="48E4C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F77A7"/>
    <w:multiLevelType w:val="hybridMultilevel"/>
    <w:tmpl w:val="0B5AF1D6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39"/>
  </w:num>
  <w:num w:numId="4">
    <w:abstractNumId w:val="9"/>
  </w:num>
  <w:num w:numId="5">
    <w:abstractNumId w:val="34"/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"/>
  </w:num>
  <w:num w:numId="11">
    <w:abstractNumId w:val="4"/>
  </w:num>
  <w:num w:numId="12">
    <w:abstractNumId w:val="40"/>
  </w:num>
  <w:num w:numId="13">
    <w:abstractNumId w:val="1"/>
  </w:num>
  <w:num w:numId="14">
    <w:abstractNumId w:val="1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4"/>
  </w:num>
  <w:num w:numId="18">
    <w:abstractNumId w:val="3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43"/>
  </w:num>
  <w:num w:numId="22">
    <w:abstractNumId w:val="8"/>
  </w:num>
  <w:num w:numId="23">
    <w:abstractNumId w:val="24"/>
  </w:num>
  <w:num w:numId="24">
    <w:abstractNumId w:val="44"/>
  </w:num>
  <w:num w:numId="25">
    <w:abstractNumId w:val="7"/>
  </w:num>
  <w:num w:numId="26">
    <w:abstractNumId w:val="5"/>
  </w:num>
  <w:num w:numId="27">
    <w:abstractNumId w:val="35"/>
  </w:num>
  <w:num w:numId="28">
    <w:abstractNumId w:val="27"/>
  </w:num>
  <w:num w:numId="29">
    <w:abstractNumId w:val="13"/>
  </w:num>
  <w:num w:numId="30">
    <w:abstractNumId w:val="6"/>
  </w:num>
  <w:num w:numId="31">
    <w:abstractNumId w:val="17"/>
  </w:num>
  <w:num w:numId="32">
    <w:abstractNumId w:val="29"/>
  </w:num>
  <w:num w:numId="33">
    <w:abstractNumId w:val="23"/>
  </w:num>
  <w:num w:numId="34">
    <w:abstractNumId w:val="36"/>
  </w:num>
  <w:num w:numId="35">
    <w:abstractNumId w:val="33"/>
  </w:num>
  <w:num w:numId="36">
    <w:abstractNumId w:val="21"/>
  </w:num>
  <w:num w:numId="37">
    <w:abstractNumId w:val="26"/>
  </w:num>
  <w:num w:numId="38">
    <w:abstractNumId w:val="19"/>
  </w:num>
  <w:num w:numId="39">
    <w:abstractNumId w:val="10"/>
  </w:num>
  <w:num w:numId="40">
    <w:abstractNumId w:val="41"/>
  </w:num>
  <w:num w:numId="41">
    <w:abstractNumId w:val="25"/>
  </w:num>
  <w:num w:numId="42">
    <w:abstractNumId w:val="16"/>
  </w:num>
  <w:num w:numId="43">
    <w:abstractNumId w:val="37"/>
  </w:num>
  <w:num w:numId="44">
    <w:abstractNumId w:val="20"/>
  </w:num>
  <w:num w:numId="45">
    <w:abstractNumId w:val="42"/>
  </w:num>
  <w:num w:numId="46">
    <w:abstractNumId w:val="11"/>
  </w:num>
  <w:num w:numId="47">
    <w:abstractNumId w:val="3"/>
  </w:num>
  <w:num w:numId="48">
    <w:abstractNumId w:val="12"/>
  </w:num>
  <w:num w:numId="49">
    <w:abstractNumId w:val="15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50A"/>
    <w:rsid w:val="0000334B"/>
    <w:rsid w:val="000079BC"/>
    <w:rsid w:val="0001505D"/>
    <w:rsid w:val="00022236"/>
    <w:rsid w:val="000241AE"/>
    <w:rsid w:val="00026B2D"/>
    <w:rsid w:val="00026C90"/>
    <w:rsid w:val="000274C5"/>
    <w:rsid w:val="0003444B"/>
    <w:rsid w:val="00036A2F"/>
    <w:rsid w:val="000376DB"/>
    <w:rsid w:val="000411EB"/>
    <w:rsid w:val="00042707"/>
    <w:rsid w:val="000443C6"/>
    <w:rsid w:val="00051834"/>
    <w:rsid w:val="00061F11"/>
    <w:rsid w:val="00064AEB"/>
    <w:rsid w:val="000662FE"/>
    <w:rsid w:val="00071918"/>
    <w:rsid w:val="00071E2F"/>
    <w:rsid w:val="00075364"/>
    <w:rsid w:val="00082B5A"/>
    <w:rsid w:val="00082C03"/>
    <w:rsid w:val="000913AC"/>
    <w:rsid w:val="000A544C"/>
    <w:rsid w:val="000B3689"/>
    <w:rsid w:val="000C6C24"/>
    <w:rsid w:val="000D0251"/>
    <w:rsid w:val="000D6E7B"/>
    <w:rsid w:val="000F5665"/>
    <w:rsid w:val="000F5888"/>
    <w:rsid w:val="0010046B"/>
    <w:rsid w:val="00106150"/>
    <w:rsid w:val="00107F4B"/>
    <w:rsid w:val="0011648F"/>
    <w:rsid w:val="00116F0C"/>
    <w:rsid w:val="0013174D"/>
    <w:rsid w:val="00134CE8"/>
    <w:rsid w:val="00137FC7"/>
    <w:rsid w:val="00140404"/>
    <w:rsid w:val="0014395A"/>
    <w:rsid w:val="00144DD2"/>
    <w:rsid w:val="00151F8E"/>
    <w:rsid w:val="00157D3B"/>
    <w:rsid w:val="00162FEB"/>
    <w:rsid w:val="00171250"/>
    <w:rsid w:val="00180D2B"/>
    <w:rsid w:val="001814A6"/>
    <w:rsid w:val="00181B73"/>
    <w:rsid w:val="0018418E"/>
    <w:rsid w:val="00184520"/>
    <w:rsid w:val="00187968"/>
    <w:rsid w:val="00191B01"/>
    <w:rsid w:val="001951B1"/>
    <w:rsid w:val="001A270D"/>
    <w:rsid w:val="001A6A4B"/>
    <w:rsid w:val="001B0EFC"/>
    <w:rsid w:val="001C1681"/>
    <w:rsid w:val="001C32FA"/>
    <w:rsid w:val="001D1E93"/>
    <w:rsid w:val="001D351C"/>
    <w:rsid w:val="001D5A96"/>
    <w:rsid w:val="001E3989"/>
    <w:rsid w:val="001E4029"/>
    <w:rsid w:val="001E49FF"/>
    <w:rsid w:val="001F0987"/>
    <w:rsid w:val="001F10C4"/>
    <w:rsid w:val="001F4440"/>
    <w:rsid w:val="001F45C7"/>
    <w:rsid w:val="00203194"/>
    <w:rsid w:val="0020562D"/>
    <w:rsid w:val="00207105"/>
    <w:rsid w:val="00215AFF"/>
    <w:rsid w:val="00232511"/>
    <w:rsid w:val="00236B87"/>
    <w:rsid w:val="0024310D"/>
    <w:rsid w:val="002512C3"/>
    <w:rsid w:val="00255845"/>
    <w:rsid w:val="00256F8E"/>
    <w:rsid w:val="00261CB8"/>
    <w:rsid w:val="002635AC"/>
    <w:rsid w:val="00273D11"/>
    <w:rsid w:val="0027626F"/>
    <w:rsid w:val="00276348"/>
    <w:rsid w:val="00283182"/>
    <w:rsid w:val="00286F7F"/>
    <w:rsid w:val="002900EC"/>
    <w:rsid w:val="002954CC"/>
    <w:rsid w:val="002A5679"/>
    <w:rsid w:val="002B6DAB"/>
    <w:rsid w:val="002B7D66"/>
    <w:rsid w:val="002E2324"/>
    <w:rsid w:val="002E23B0"/>
    <w:rsid w:val="002E77B5"/>
    <w:rsid w:val="002F0645"/>
    <w:rsid w:val="002F1239"/>
    <w:rsid w:val="002F1DA2"/>
    <w:rsid w:val="002F75D8"/>
    <w:rsid w:val="00301290"/>
    <w:rsid w:val="00312E8A"/>
    <w:rsid w:val="00315EBE"/>
    <w:rsid w:val="00331D6C"/>
    <w:rsid w:val="00332AA8"/>
    <w:rsid w:val="003368C2"/>
    <w:rsid w:val="00350517"/>
    <w:rsid w:val="003535A7"/>
    <w:rsid w:val="00387F9D"/>
    <w:rsid w:val="00392861"/>
    <w:rsid w:val="00396F8E"/>
    <w:rsid w:val="003A7324"/>
    <w:rsid w:val="003B5F44"/>
    <w:rsid w:val="003C372D"/>
    <w:rsid w:val="003D0A3D"/>
    <w:rsid w:val="003D17C6"/>
    <w:rsid w:val="003D5D3D"/>
    <w:rsid w:val="003F33DB"/>
    <w:rsid w:val="003F42E3"/>
    <w:rsid w:val="003F54BA"/>
    <w:rsid w:val="00403E82"/>
    <w:rsid w:val="00413BD7"/>
    <w:rsid w:val="0041521B"/>
    <w:rsid w:val="00417DD6"/>
    <w:rsid w:val="00420196"/>
    <w:rsid w:val="00426F36"/>
    <w:rsid w:val="004313DE"/>
    <w:rsid w:val="004407A8"/>
    <w:rsid w:val="004523D0"/>
    <w:rsid w:val="00456C6E"/>
    <w:rsid w:val="004613B9"/>
    <w:rsid w:val="00463508"/>
    <w:rsid w:val="004642E1"/>
    <w:rsid w:val="00467D4C"/>
    <w:rsid w:val="004769D8"/>
    <w:rsid w:val="004801C9"/>
    <w:rsid w:val="004A09BB"/>
    <w:rsid w:val="004A2AF1"/>
    <w:rsid w:val="004A4057"/>
    <w:rsid w:val="004A528B"/>
    <w:rsid w:val="004B1A1E"/>
    <w:rsid w:val="004B5619"/>
    <w:rsid w:val="004C1917"/>
    <w:rsid w:val="004D643A"/>
    <w:rsid w:val="004F072C"/>
    <w:rsid w:val="004F4E73"/>
    <w:rsid w:val="004F5689"/>
    <w:rsid w:val="004F609F"/>
    <w:rsid w:val="00500E8A"/>
    <w:rsid w:val="00502431"/>
    <w:rsid w:val="0050403C"/>
    <w:rsid w:val="00514B32"/>
    <w:rsid w:val="00526803"/>
    <w:rsid w:val="00526F5C"/>
    <w:rsid w:val="00530FB8"/>
    <w:rsid w:val="00534A39"/>
    <w:rsid w:val="0054395D"/>
    <w:rsid w:val="00544086"/>
    <w:rsid w:val="00544123"/>
    <w:rsid w:val="005510A0"/>
    <w:rsid w:val="005607C1"/>
    <w:rsid w:val="00582F06"/>
    <w:rsid w:val="00583A98"/>
    <w:rsid w:val="00586ABF"/>
    <w:rsid w:val="0058776E"/>
    <w:rsid w:val="005C49AB"/>
    <w:rsid w:val="005D4BA5"/>
    <w:rsid w:val="005E181D"/>
    <w:rsid w:val="005E4B91"/>
    <w:rsid w:val="005E62FC"/>
    <w:rsid w:val="005E75DF"/>
    <w:rsid w:val="005F0E38"/>
    <w:rsid w:val="006003AB"/>
    <w:rsid w:val="00604FE1"/>
    <w:rsid w:val="00606FC9"/>
    <w:rsid w:val="00610435"/>
    <w:rsid w:val="00621D0B"/>
    <w:rsid w:val="00622114"/>
    <w:rsid w:val="006223E9"/>
    <w:rsid w:val="006259F5"/>
    <w:rsid w:val="006273CA"/>
    <w:rsid w:val="006363BE"/>
    <w:rsid w:val="00641C47"/>
    <w:rsid w:val="00651F6B"/>
    <w:rsid w:val="00654823"/>
    <w:rsid w:val="00656D0A"/>
    <w:rsid w:val="00663204"/>
    <w:rsid w:val="006755B1"/>
    <w:rsid w:val="006759C9"/>
    <w:rsid w:val="00681F13"/>
    <w:rsid w:val="00682151"/>
    <w:rsid w:val="00692C33"/>
    <w:rsid w:val="006973C3"/>
    <w:rsid w:val="006A392C"/>
    <w:rsid w:val="006A3F77"/>
    <w:rsid w:val="006A5832"/>
    <w:rsid w:val="006B2EBC"/>
    <w:rsid w:val="006B49B2"/>
    <w:rsid w:val="006C1796"/>
    <w:rsid w:val="006C2F62"/>
    <w:rsid w:val="006C5CA9"/>
    <w:rsid w:val="006E33BE"/>
    <w:rsid w:val="006F3486"/>
    <w:rsid w:val="006F55D8"/>
    <w:rsid w:val="006F790B"/>
    <w:rsid w:val="0070311B"/>
    <w:rsid w:val="00711A8B"/>
    <w:rsid w:val="00717E36"/>
    <w:rsid w:val="007313D1"/>
    <w:rsid w:val="00741918"/>
    <w:rsid w:val="00746260"/>
    <w:rsid w:val="00754682"/>
    <w:rsid w:val="00760F48"/>
    <w:rsid w:val="007708B7"/>
    <w:rsid w:val="00780101"/>
    <w:rsid w:val="00781534"/>
    <w:rsid w:val="00781D24"/>
    <w:rsid w:val="00790B00"/>
    <w:rsid w:val="007A3556"/>
    <w:rsid w:val="007A4CD2"/>
    <w:rsid w:val="007B2BF5"/>
    <w:rsid w:val="007B3889"/>
    <w:rsid w:val="007D0D24"/>
    <w:rsid w:val="007D7BE4"/>
    <w:rsid w:val="007E1EAD"/>
    <w:rsid w:val="007F67E1"/>
    <w:rsid w:val="00804C25"/>
    <w:rsid w:val="00811A39"/>
    <w:rsid w:val="00824CBC"/>
    <w:rsid w:val="008261E1"/>
    <w:rsid w:val="008306E0"/>
    <w:rsid w:val="008348B6"/>
    <w:rsid w:val="00834F0B"/>
    <w:rsid w:val="008370B1"/>
    <w:rsid w:val="008374D9"/>
    <w:rsid w:val="008462D3"/>
    <w:rsid w:val="00861192"/>
    <w:rsid w:val="008655D6"/>
    <w:rsid w:val="00865B19"/>
    <w:rsid w:val="008726CD"/>
    <w:rsid w:val="00875AEA"/>
    <w:rsid w:val="008A018E"/>
    <w:rsid w:val="008A20C5"/>
    <w:rsid w:val="008B0778"/>
    <w:rsid w:val="008B0F8E"/>
    <w:rsid w:val="008C0BFF"/>
    <w:rsid w:val="008C0FF9"/>
    <w:rsid w:val="008C26FB"/>
    <w:rsid w:val="008E113E"/>
    <w:rsid w:val="008F0C24"/>
    <w:rsid w:val="008F24C6"/>
    <w:rsid w:val="008F359D"/>
    <w:rsid w:val="008F73F5"/>
    <w:rsid w:val="00904933"/>
    <w:rsid w:val="00905F74"/>
    <w:rsid w:val="009068B9"/>
    <w:rsid w:val="009078DC"/>
    <w:rsid w:val="00916E61"/>
    <w:rsid w:val="00917668"/>
    <w:rsid w:val="00917A20"/>
    <w:rsid w:val="00917C5F"/>
    <w:rsid w:val="00925016"/>
    <w:rsid w:val="00926984"/>
    <w:rsid w:val="00931A59"/>
    <w:rsid w:val="00933818"/>
    <w:rsid w:val="0093657A"/>
    <w:rsid w:val="009401D5"/>
    <w:rsid w:val="00940F9F"/>
    <w:rsid w:val="009439B0"/>
    <w:rsid w:val="00944BA0"/>
    <w:rsid w:val="00947429"/>
    <w:rsid w:val="00950942"/>
    <w:rsid w:val="00953AEB"/>
    <w:rsid w:val="00962439"/>
    <w:rsid w:val="009628A1"/>
    <w:rsid w:val="009744A1"/>
    <w:rsid w:val="00977AD2"/>
    <w:rsid w:val="00983C30"/>
    <w:rsid w:val="009919E0"/>
    <w:rsid w:val="00992E5D"/>
    <w:rsid w:val="009946AF"/>
    <w:rsid w:val="00995386"/>
    <w:rsid w:val="00995C30"/>
    <w:rsid w:val="009A150F"/>
    <w:rsid w:val="009A774E"/>
    <w:rsid w:val="009B65DA"/>
    <w:rsid w:val="009B70DA"/>
    <w:rsid w:val="009C27A9"/>
    <w:rsid w:val="009D2FD7"/>
    <w:rsid w:val="009E0216"/>
    <w:rsid w:val="009E485F"/>
    <w:rsid w:val="009E5A30"/>
    <w:rsid w:val="009F3725"/>
    <w:rsid w:val="009F750A"/>
    <w:rsid w:val="00A04208"/>
    <w:rsid w:val="00A07FFA"/>
    <w:rsid w:val="00A11B7B"/>
    <w:rsid w:val="00A2263E"/>
    <w:rsid w:val="00A22A5B"/>
    <w:rsid w:val="00A36574"/>
    <w:rsid w:val="00A412A3"/>
    <w:rsid w:val="00A44018"/>
    <w:rsid w:val="00A44935"/>
    <w:rsid w:val="00A47898"/>
    <w:rsid w:val="00A53291"/>
    <w:rsid w:val="00A623ED"/>
    <w:rsid w:val="00A62E12"/>
    <w:rsid w:val="00A63199"/>
    <w:rsid w:val="00A715A0"/>
    <w:rsid w:val="00A85DDE"/>
    <w:rsid w:val="00A97D45"/>
    <w:rsid w:val="00AA2599"/>
    <w:rsid w:val="00AA2B77"/>
    <w:rsid w:val="00AA4312"/>
    <w:rsid w:val="00AA7002"/>
    <w:rsid w:val="00AA71A1"/>
    <w:rsid w:val="00AA7E5D"/>
    <w:rsid w:val="00AC1B7E"/>
    <w:rsid w:val="00AC7DC2"/>
    <w:rsid w:val="00B03902"/>
    <w:rsid w:val="00B05F46"/>
    <w:rsid w:val="00B064A7"/>
    <w:rsid w:val="00B07BAA"/>
    <w:rsid w:val="00B169F5"/>
    <w:rsid w:val="00B20F7B"/>
    <w:rsid w:val="00B215C2"/>
    <w:rsid w:val="00B21B08"/>
    <w:rsid w:val="00B3212D"/>
    <w:rsid w:val="00B3453A"/>
    <w:rsid w:val="00B41174"/>
    <w:rsid w:val="00B52A04"/>
    <w:rsid w:val="00B5525F"/>
    <w:rsid w:val="00B60244"/>
    <w:rsid w:val="00B748A7"/>
    <w:rsid w:val="00B9201A"/>
    <w:rsid w:val="00B95D51"/>
    <w:rsid w:val="00B96B64"/>
    <w:rsid w:val="00BA0CD5"/>
    <w:rsid w:val="00BA18E8"/>
    <w:rsid w:val="00BA1F37"/>
    <w:rsid w:val="00BA53EB"/>
    <w:rsid w:val="00BB36FE"/>
    <w:rsid w:val="00BC0A16"/>
    <w:rsid w:val="00BC1BB5"/>
    <w:rsid w:val="00BC69F4"/>
    <w:rsid w:val="00BD0812"/>
    <w:rsid w:val="00BD5F4C"/>
    <w:rsid w:val="00BD6550"/>
    <w:rsid w:val="00BD7B32"/>
    <w:rsid w:val="00BD7B7E"/>
    <w:rsid w:val="00BE7AB9"/>
    <w:rsid w:val="00BF18B2"/>
    <w:rsid w:val="00BF5B2B"/>
    <w:rsid w:val="00C01C35"/>
    <w:rsid w:val="00C02441"/>
    <w:rsid w:val="00C061C1"/>
    <w:rsid w:val="00C1225D"/>
    <w:rsid w:val="00C12A20"/>
    <w:rsid w:val="00C13EB1"/>
    <w:rsid w:val="00C21AC8"/>
    <w:rsid w:val="00C36227"/>
    <w:rsid w:val="00C465F7"/>
    <w:rsid w:val="00C52FC5"/>
    <w:rsid w:val="00C54003"/>
    <w:rsid w:val="00C65E10"/>
    <w:rsid w:val="00C72762"/>
    <w:rsid w:val="00C75DC3"/>
    <w:rsid w:val="00C836FC"/>
    <w:rsid w:val="00C8426C"/>
    <w:rsid w:val="00C93A34"/>
    <w:rsid w:val="00CA0C4F"/>
    <w:rsid w:val="00CA4B80"/>
    <w:rsid w:val="00CB79C3"/>
    <w:rsid w:val="00CC09AE"/>
    <w:rsid w:val="00CC5847"/>
    <w:rsid w:val="00CC6AA3"/>
    <w:rsid w:val="00CD0CFA"/>
    <w:rsid w:val="00CD298E"/>
    <w:rsid w:val="00CE6896"/>
    <w:rsid w:val="00CF0CC1"/>
    <w:rsid w:val="00CF74B0"/>
    <w:rsid w:val="00D0284B"/>
    <w:rsid w:val="00D11A28"/>
    <w:rsid w:val="00D22E4E"/>
    <w:rsid w:val="00D250CE"/>
    <w:rsid w:val="00D30C90"/>
    <w:rsid w:val="00D342BE"/>
    <w:rsid w:val="00D3657D"/>
    <w:rsid w:val="00D37E5D"/>
    <w:rsid w:val="00D42669"/>
    <w:rsid w:val="00D4383A"/>
    <w:rsid w:val="00D44749"/>
    <w:rsid w:val="00D54D5A"/>
    <w:rsid w:val="00D5610D"/>
    <w:rsid w:val="00D57B5D"/>
    <w:rsid w:val="00D65CDC"/>
    <w:rsid w:val="00D72427"/>
    <w:rsid w:val="00D84119"/>
    <w:rsid w:val="00D931FA"/>
    <w:rsid w:val="00D94F00"/>
    <w:rsid w:val="00D9702D"/>
    <w:rsid w:val="00DA6774"/>
    <w:rsid w:val="00DC0EEA"/>
    <w:rsid w:val="00DD1DA0"/>
    <w:rsid w:val="00DE0A64"/>
    <w:rsid w:val="00DE0E2F"/>
    <w:rsid w:val="00DE2CBF"/>
    <w:rsid w:val="00DE56E5"/>
    <w:rsid w:val="00DE6251"/>
    <w:rsid w:val="00DF1FAE"/>
    <w:rsid w:val="00DF53B6"/>
    <w:rsid w:val="00DF6206"/>
    <w:rsid w:val="00E02540"/>
    <w:rsid w:val="00E10519"/>
    <w:rsid w:val="00E22EC4"/>
    <w:rsid w:val="00E242FE"/>
    <w:rsid w:val="00E24AD8"/>
    <w:rsid w:val="00E30021"/>
    <w:rsid w:val="00E36EF7"/>
    <w:rsid w:val="00E42938"/>
    <w:rsid w:val="00E45824"/>
    <w:rsid w:val="00E4641C"/>
    <w:rsid w:val="00E627E2"/>
    <w:rsid w:val="00E644F9"/>
    <w:rsid w:val="00E65FAB"/>
    <w:rsid w:val="00E72D1C"/>
    <w:rsid w:val="00E73DF4"/>
    <w:rsid w:val="00E74586"/>
    <w:rsid w:val="00E7668D"/>
    <w:rsid w:val="00E77D3A"/>
    <w:rsid w:val="00E839EE"/>
    <w:rsid w:val="00E83C72"/>
    <w:rsid w:val="00E85E17"/>
    <w:rsid w:val="00E939A6"/>
    <w:rsid w:val="00EB0068"/>
    <w:rsid w:val="00EB2CBB"/>
    <w:rsid w:val="00EB76CC"/>
    <w:rsid w:val="00EC3190"/>
    <w:rsid w:val="00EC39C1"/>
    <w:rsid w:val="00ED5991"/>
    <w:rsid w:val="00EE1761"/>
    <w:rsid w:val="00EE3BE3"/>
    <w:rsid w:val="00EE5902"/>
    <w:rsid w:val="00EE7C7B"/>
    <w:rsid w:val="00EF42E3"/>
    <w:rsid w:val="00F05127"/>
    <w:rsid w:val="00F11526"/>
    <w:rsid w:val="00F17DAE"/>
    <w:rsid w:val="00F23485"/>
    <w:rsid w:val="00F23E6F"/>
    <w:rsid w:val="00F321DF"/>
    <w:rsid w:val="00F35549"/>
    <w:rsid w:val="00F41B1A"/>
    <w:rsid w:val="00F465B6"/>
    <w:rsid w:val="00F47C83"/>
    <w:rsid w:val="00F5104E"/>
    <w:rsid w:val="00F511E1"/>
    <w:rsid w:val="00F601B5"/>
    <w:rsid w:val="00F74AC9"/>
    <w:rsid w:val="00F81254"/>
    <w:rsid w:val="00F82E25"/>
    <w:rsid w:val="00F853AF"/>
    <w:rsid w:val="00F85D0B"/>
    <w:rsid w:val="00F86B77"/>
    <w:rsid w:val="00F9266C"/>
    <w:rsid w:val="00F94050"/>
    <w:rsid w:val="00F94EBC"/>
    <w:rsid w:val="00FA1AD5"/>
    <w:rsid w:val="00FA6164"/>
    <w:rsid w:val="00FB1839"/>
    <w:rsid w:val="00FB6317"/>
    <w:rsid w:val="00FD0F81"/>
    <w:rsid w:val="00FE2243"/>
    <w:rsid w:val="00FE26B7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DF3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0519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65E10"/>
    <w:pPr>
      <w:numPr>
        <w:ilvl w:val="4"/>
        <w:numId w:val="1"/>
      </w:numPr>
      <w:suppressAutoHyphens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basedOn w:val="Normalny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E5902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5902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E5902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902"/>
    <w:rPr>
      <w:rFonts w:ascii="Arial Narrow" w:eastAsia="Times New Roman" w:hAnsi="Arial Narrow" w:cs="Times New Roman"/>
      <w:szCs w:val="20"/>
      <w:lang w:val="pl-PL"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F75D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06FC9"/>
    <w:rPr>
      <w:b/>
      <w:bCs/>
    </w:rPr>
  </w:style>
  <w:style w:type="character" w:customStyle="1" w:styleId="relative">
    <w:name w:val="relative"/>
    <w:basedOn w:val="Domylnaczcionkaakapitu"/>
    <w:rsid w:val="00606FC9"/>
  </w:style>
  <w:style w:type="character" w:customStyle="1" w:styleId="Nagwek5Znak">
    <w:name w:val="Nagłówek 5 Znak"/>
    <w:basedOn w:val="Domylnaczcionkaakapitu"/>
    <w:link w:val="Nagwek5"/>
    <w:rsid w:val="00C65E10"/>
    <w:rPr>
      <w:rFonts w:ascii="Calibri" w:eastAsia="Times New Roman" w:hAnsi="Calibri" w:cs="Calibri"/>
      <w:b/>
      <w:bCs/>
      <w:i/>
      <w:iCs/>
      <w:sz w:val="26"/>
      <w:szCs w:val="2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5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0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3D50-3EA6-4939-9317-96C4D9F1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3866</Words>
  <Characters>23201</Characters>
  <Application>Microsoft Office Word</Application>
  <DocSecurity>0</DocSecurity>
  <Lines>193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2026-04-21T04:44:00Z</dcterms:created>
  <dcterms:modified xsi:type="dcterms:W3CDTF">2026-04-21T08:44:00Z</dcterms:modified>
</cp:coreProperties>
</file>