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3500D" w14:textId="2C6FCB08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lang w:eastAsia="pl-PL"/>
        </w:rPr>
      </w:pPr>
      <w:r w:rsidRPr="00D50770">
        <w:rPr>
          <w:rFonts w:ascii="Arial" w:hAnsi="Arial" w:cs="Arial"/>
          <w:b/>
          <w:bCs/>
          <w:color w:val="000000"/>
          <w:lang w:eastAsia="pl-PL"/>
        </w:rPr>
        <w:t xml:space="preserve">Załącznik nr </w:t>
      </w:r>
      <w:r>
        <w:rPr>
          <w:rFonts w:ascii="Arial" w:hAnsi="Arial" w:cs="Arial"/>
          <w:b/>
          <w:bCs/>
          <w:color w:val="000000"/>
          <w:lang w:eastAsia="pl-PL"/>
        </w:rPr>
        <w:t xml:space="preserve">13 </w:t>
      </w:r>
      <w:r w:rsidRPr="00D50770">
        <w:rPr>
          <w:rFonts w:ascii="Arial" w:hAnsi="Arial" w:cs="Arial"/>
          <w:b/>
          <w:bCs/>
          <w:color w:val="000000"/>
          <w:lang w:eastAsia="pl-PL"/>
        </w:rPr>
        <w:t xml:space="preserve">do </w:t>
      </w:r>
      <w:r>
        <w:rPr>
          <w:rFonts w:ascii="Arial" w:hAnsi="Arial" w:cs="Arial"/>
          <w:b/>
          <w:bCs/>
          <w:color w:val="000000"/>
          <w:lang w:eastAsia="pl-PL"/>
        </w:rPr>
        <w:t>SWZ</w:t>
      </w:r>
    </w:p>
    <w:p w14:paraId="15D2E8B4" w14:textId="77777777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096CB43" w14:textId="63AED2B7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 xml:space="preserve"> </w:t>
      </w:r>
      <w:r w:rsidRPr="00D50770">
        <w:rPr>
          <w:rFonts w:ascii="Arial" w:hAnsi="Arial" w:cs="Arial"/>
          <w:color w:val="000000"/>
          <w:lang w:eastAsia="pl-PL"/>
        </w:rPr>
        <w:t xml:space="preserve">Informacja skierowana do osób fizycznych, w tym prowadzących jednoosobową działalność gospodarczą, ujawnionych w sposób bezpośredni w związku z prowadzonym postępowaniem o udzielenie niniejszego zamówienia publicznego. </w:t>
      </w:r>
    </w:p>
    <w:p w14:paraId="54009A09" w14:textId="77777777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</w:p>
    <w:p w14:paraId="36223D29" w14:textId="77777777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Zamawiający informuje, że w przypadku: − osób fizycznych, − osób fizycznych, prowadzących jednoosobową działalność gospodarczą, − pełnomocnika Wykonawcy będącego osobą fizyczną, − członka organu zarządzającego Wykonawcy, będącego osobą fizyczną, − osoby fizycznej skierowanej do przygotowania i przeprowadzenia postępowania o udzielenie zamówienia publicznego, przetwarza dane osobowe, które uzyskał bezpośrednio w toku prowadzonego postępowania. </w:t>
      </w:r>
    </w:p>
    <w:p w14:paraId="5A912B54" w14:textId="77777777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</w:p>
    <w:p w14:paraId="0E3822C4" w14:textId="77777777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ab/>
        <w:t xml:space="preserve">Zgodnie z </w:t>
      </w:r>
      <w:r w:rsidRPr="00D50770">
        <w:rPr>
          <w:rFonts w:ascii="Arial" w:hAnsi="Arial" w:cs="Arial"/>
          <w:iCs/>
          <w:color w:val="000000"/>
          <w:lang w:eastAsia="pl-PL"/>
        </w:rPr>
        <w:t xml:space="preserve">art. 13 ust. 1 i 2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D50770">
        <w:rPr>
          <w:rFonts w:ascii="Arial" w:hAnsi="Arial" w:cs="Arial"/>
          <w:color w:val="000000"/>
          <w:lang w:eastAsia="pl-PL"/>
        </w:rPr>
        <w:t xml:space="preserve">(ogólne rozporządzenie o ochronie danych) </w:t>
      </w:r>
      <w:r w:rsidRPr="00D50770">
        <w:rPr>
          <w:rFonts w:ascii="Arial" w:hAnsi="Arial" w:cs="Arial"/>
          <w:iCs/>
          <w:color w:val="000000"/>
          <w:lang w:eastAsia="pl-PL"/>
        </w:rPr>
        <w:t xml:space="preserve">(Dz. Urz. UE L 119 z 04.05.2016, str. 1), </w:t>
      </w:r>
      <w:r w:rsidRPr="00D50770">
        <w:rPr>
          <w:rFonts w:ascii="Arial" w:hAnsi="Arial" w:cs="Arial"/>
          <w:color w:val="000000"/>
          <w:lang w:eastAsia="pl-PL"/>
        </w:rPr>
        <w:t xml:space="preserve">dalej „RODO”, Zamawiający informuję, że: </w:t>
      </w:r>
    </w:p>
    <w:p w14:paraId="1A9A663D" w14:textId="77777777" w:rsidR="00BC7B37" w:rsidRPr="00D50770" w:rsidRDefault="00BC7B37" w:rsidP="00BC7B37">
      <w:pPr>
        <w:numPr>
          <w:ilvl w:val="0"/>
          <w:numId w:val="1"/>
        </w:numPr>
        <w:autoSpaceDE w:val="0"/>
        <w:autoSpaceDN w:val="0"/>
        <w:adjustRightInd w:val="0"/>
        <w:spacing w:after="5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Administratorem Pani/Pana danych osobowych jest Wójt Gminy Jabłonka, z siedzibą w Jabłonka, ul. 3-go Maja 1, 34-480 Jabłonka; </w:t>
      </w:r>
    </w:p>
    <w:p w14:paraId="3050EC02" w14:textId="77777777" w:rsidR="00BC7B37" w:rsidRPr="00D50770" w:rsidRDefault="00BC7B37" w:rsidP="00BC7B37">
      <w:pPr>
        <w:numPr>
          <w:ilvl w:val="0"/>
          <w:numId w:val="1"/>
        </w:numPr>
        <w:autoSpaceDE w:val="0"/>
        <w:autoSpaceDN w:val="0"/>
        <w:adjustRightInd w:val="0"/>
        <w:spacing w:after="5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Z Administratorem można skontaktować się pisząc na adres: sekretariat@jablonka.pl lub telefonując pod numer: (+48) 18-26-111-00; </w:t>
      </w:r>
    </w:p>
    <w:p w14:paraId="2B7AC4E5" w14:textId="77777777" w:rsidR="00BC7B37" w:rsidRPr="00D50770" w:rsidRDefault="00BC7B37" w:rsidP="00BC7B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Ponadto z Administratorem można skontaktować się za pośrednictwem powołanego przez niego inspektora ochrony danych, pisząc na adres: iod@jablonka.pl lub telefonując pod numer: (+48) 18-26-111-00; </w:t>
      </w:r>
    </w:p>
    <w:p w14:paraId="1FE05990" w14:textId="77777777" w:rsidR="00BC7B37" w:rsidRPr="00D50770" w:rsidRDefault="00BC7B37" w:rsidP="00BC7B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Pani/Pana dane osobowe przetwarzane będą na podstawie </w:t>
      </w:r>
      <w:r w:rsidRPr="00D50770">
        <w:rPr>
          <w:rFonts w:ascii="Arial" w:hAnsi="Arial" w:cs="Arial"/>
          <w:iCs/>
          <w:color w:val="000000"/>
          <w:lang w:eastAsia="pl-PL"/>
        </w:rPr>
        <w:t xml:space="preserve">art. 6 ust. 1 lit. c RODO </w:t>
      </w:r>
      <w:r w:rsidRPr="00D50770">
        <w:rPr>
          <w:rFonts w:ascii="Arial" w:hAnsi="Arial" w:cs="Arial"/>
          <w:color w:val="000000"/>
          <w:lang w:eastAsia="pl-PL"/>
        </w:rPr>
        <w:t xml:space="preserve">w celu związanym z postępowaniem o udzielenie zamówienia publicznego </w:t>
      </w:r>
      <w:r w:rsidRPr="00D50770">
        <w:rPr>
          <w:rFonts w:ascii="Arial" w:hAnsi="Arial" w:cs="Arial"/>
          <w:b/>
          <w:bCs/>
          <w:color w:val="000000"/>
          <w:lang w:eastAsia="pl-PL"/>
        </w:rPr>
        <w:t>Z</w:t>
      </w:r>
      <w:r w:rsidRPr="00D50770">
        <w:rPr>
          <w:rFonts w:ascii="Arial" w:hAnsi="Arial" w:cs="Arial"/>
          <w:b/>
          <w:bCs/>
          <w:iCs/>
          <w:color w:val="000000"/>
          <w:lang w:eastAsia="pl-PL"/>
        </w:rPr>
        <w:t>I.271.</w:t>
      </w:r>
      <w:r>
        <w:rPr>
          <w:rFonts w:ascii="Arial" w:hAnsi="Arial" w:cs="Arial"/>
          <w:b/>
          <w:bCs/>
          <w:iCs/>
          <w:color w:val="000000"/>
          <w:lang w:eastAsia="pl-PL"/>
        </w:rPr>
        <w:t>1.28.2026</w:t>
      </w:r>
      <w:r w:rsidRPr="00D50770">
        <w:rPr>
          <w:rFonts w:ascii="Arial" w:hAnsi="Arial" w:cs="Arial"/>
          <w:b/>
          <w:bCs/>
          <w:iCs/>
          <w:color w:val="000000"/>
          <w:lang w:eastAsia="pl-PL"/>
        </w:rPr>
        <w:t xml:space="preserve">  </w:t>
      </w:r>
      <w:r w:rsidRPr="00D50770">
        <w:rPr>
          <w:rFonts w:ascii="Arial" w:hAnsi="Arial" w:cs="Arial"/>
          <w:color w:val="000000"/>
          <w:lang w:eastAsia="pl-PL"/>
        </w:rPr>
        <w:t xml:space="preserve">prowadzonym w trybie podstawowym bez przeprowadzenia negocjacji </w:t>
      </w:r>
      <w:r w:rsidRPr="00D50770">
        <w:rPr>
          <w:rFonts w:ascii="Arial" w:hAnsi="Arial" w:cs="Arial"/>
          <w:iCs/>
          <w:color w:val="000000"/>
          <w:lang w:eastAsia="pl-PL"/>
        </w:rPr>
        <w:t xml:space="preserve">[art. 275 ust. 1 ustawy pzp]; </w:t>
      </w:r>
    </w:p>
    <w:p w14:paraId="7CD8B104" w14:textId="77777777" w:rsidR="00BC7B37" w:rsidRPr="00D50770" w:rsidRDefault="00BC7B37" w:rsidP="00BC7B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odbiorcami Pani/Pana danych osobowych będą osoby lub podmioty, którym udostępniona zostanie dokumentacja postępowania w oparciu o </w:t>
      </w:r>
      <w:r w:rsidRPr="00D50770">
        <w:rPr>
          <w:rFonts w:ascii="Arial" w:hAnsi="Arial" w:cs="Arial"/>
          <w:iCs/>
          <w:color w:val="000000"/>
          <w:lang w:eastAsia="pl-PL"/>
        </w:rPr>
        <w:t>art. 18 oraz art. 74 ust. 1 ustawy Pzp</w:t>
      </w:r>
      <w:r w:rsidRPr="00D50770">
        <w:rPr>
          <w:rFonts w:ascii="Arial" w:hAnsi="Arial" w:cs="Arial"/>
          <w:color w:val="000000"/>
          <w:lang w:eastAsia="pl-PL"/>
        </w:rPr>
        <w:t xml:space="preserve">; </w:t>
      </w:r>
    </w:p>
    <w:p w14:paraId="200BE024" w14:textId="77777777" w:rsidR="00BC7B37" w:rsidRPr="00D50770" w:rsidRDefault="00BC7B37" w:rsidP="00BC7B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Pani/Pana dane osobowe będą przechowywane, zgodnie z </w:t>
      </w:r>
      <w:r w:rsidRPr="00D50770">
        <w:rPr>
          <w:rFonts w:ascii="Arial" w:hAnsi="Arial" w:cs="Arial"/>
          <w:iCs/>
          <w:color w:val="000000"/>
          <w:lang w:eastAsia="pl-PL"/>
        </w:rPr>
        <w:t>art. 78 ust. 1 ustawy Pzp</w:t>
      </w:r>
      <w:r w:rsidRPr="00D50770">
        <w:rPr>
          <w:rFonts w:ascii="Arial" w:hAnsi="Arial" w:cs="Arial"/>
          <w:color w:val="000000"/>
          <w:lang w:eastAsia="pl-PL"/>
        </w:rPr>
        <w:t xml:space="preserve">, przez okres 4 lat od dnia zakończenia postępowania o udzielenie zamówienia, </w:t>
      </w:r>
      <w:r>
        <w:rPr>
          <w:rFonts w:ascii="Arial" w:hAnsi="Arial" w:cs="Arial"/>
          <w:color w:val="000000"/>
          <w:lang w:eastAsia="pl-PL"/>
        </w:rPr>
        <w:br/>
      </w:r>
      <w:r w:rsidRPr="00D50770">
        <w:rPr>
          <w:rFonts w:ascii="Arial" w:hAnsi="Arial" w:cs="Arial"/>
          <w:color w:val="000000"/>
          <w:lang w:eastAsia="pl-PL"/>
        </w:rPr>
        <w:t xml:space="preserve">a jeżeli czas trwania umowy przekracza 4 lata, okres przechowywania obejmuje cały czas trwania umowy </w:t>
      </w:r>
      <w:r w:rsidRPr="00D50770">
        <w:rPr>
          <w:rFonts w:ascii="Arial" w:hAnsi="Arial" w:cs="Arial"/>
          <w:iCs/>
          <w:color w:val="000000"/>
          <w:lang w:eastAsia="pl-PL"/>
        </w:rPr>
        <w:t>[art. 78 ust. 4 ustawy pzp]</w:t>
      </w:r>
      <w:r w:rsidRPr="00D50770">
        <w:rPr>
          <w:rFonts w:ascii="Arial" w:hAnsi="Arial" w:cs="Arial"/>
          <w:color w:val="000000"/>
          <w:lang w:eastAsia="pl-PL"/>
        </w:rPr>
        <w:t xml:space="preserve">; </w:t>
      </w:r>
    </w:p>
    <w:p w14:paraId="02A277F5" w14:textId="77777777" w:rsidR="00BC7B37" w:rsidRPr="00D50770" w:rsidRDefault="00BC7B37" w:rsidP="00BC7B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2DE0B24B" w14:textId="77777777" w:rsidR="00BC7B37" w:rsidRPr="00D50770" w:rsidRDefault="00BC7B37" w:rsidP="00BC7B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w odniesieniu do Pani/Pana danych osobowych decyzje nie będą podejmowane </w:t>
      </w:r>
      <w:r>
        <w:rPr>
          <w:rFonts w:ascii="Arial" w:hAnsi="Arial" w:cs="Arial"/>
          <w:color w:val="000000"/>
          <w:lang w:eastAsia="pl-PL"/>
        </w:rPr>
        <w:br/>
      </w:r>
      <w:r w:rsidRPr="00D50770">
        <w:rPr>
          <w:rFonts w:ascii="Arial" w:hAnsi="Arial" w:cs="Arial"/>
          <w:color w:val="000000"/>
          <w:lang w:eastAsia="pl-PL"/>
        </w:rPr>
        <w:t xml:space="preserve">w sposób zautomatyzowany, stosowanie do art. 22 RODO; </w:t>
      </w:r>
    </w:p>
    <w:p w14:paraId="2024BB3F" w14:textId="77777777" w:rsidR="00BC7B37" w:rsidRPr="00D50770" w:rsidRDefault="00BC7B37" w:rsidP="00BC7B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posiada Pani/Pan: </w:t>
      </w:r>
    </w:p>
    <w:p w14:paraId="3C301BC1" w14:textId="77777777" w:rsidR="00BC7B37" w:rsidRPr="00D50770" w:rsidRDefault="00BC7B37" w:rsidP="00BC7B37">
      <w:pPr>
        <w:autoSpaceDE w:val="0"/>
        <w:autoSpaceDN w:val="0"/>
        <w:adjustRightInd w:val="0"/>
        <w:spacing w:after="3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ab/>
        <w:t xml:space="preserve">− na podstawie art. 15 RODO prawo dostępu do danych osobowych Pani/Pana dotyczących; </w:t>
      </w:r>
    </w:p>
    <w:p w14:paraId="1CA599FA" w14:textId="77777777" w:rsidR="00BC7B37" w:rsidRPr="00D50770" w:rsidRDefault="00BC7B37" w:rsidP="00BC7B37">
      <w:pPr>
        <w:autoSpaceDE w:val="0"/>
        <w:autoSpaceDN w:val="0"/>
        <w:adjustRightInd w:val="0"/>
        <w:spacing w:after="3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ab/>
        <w:t xml:space="preserve">− na podstawie art. 16 RODO prawo do sprostowania Pani/Pana danych osobowych </w:t>
      </w:r>
      <w:r w:rsidRPr="00D50770">
        <w:rPr>
          <w:rFonts w:ascii="Arial" w:hAnsi="Arial" w:cs="Arial"/>
          <w:b/>
          <w:bCs/>
          <w:color w:val="000000"/>
          <w:lang w:eastAsia="pl-PL"/>
        </w:rPr>
        <w:t>*</w:t>
      </w:r>
      <w:r w:rsidRPr="00D50770">
        <w:rPr>
          <w:rFonts w:ascii="Arial" w:hAnsi="Arial" w:cs="Arial"/>
          <w:color w:val="000000"/>
          <w:lang w:eastAsia="pl-PL"/>
        </w:rPr>
        <w:t xml:space="preserve">; </w:t>
      </w:r>
    </w:p>
    <w:p w14:paraId="1810BDA7" w14:textId="77777777" w:rsidR="00BC7B37" w:rsidRPr="00D50770" w:rsidRDefault="00BC7B37" w:rsidP="00BC7B37">
      <w:pPr>
        <w:autoSpaceDE w:val="0"/>
        <w:autoSpaceDN w:val="0"/>
        <w:adjustRightInd w:val="0"/>
        <w:spacing w:after="3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ab/>
        <w:t xml:space="preserve">− na podstawie art. 18 RODO prawo żądania od administratora ograniczenia przetwarzania danych osobowych z zastrzeżeniem przypadków, o których mowa w art. 18 ust. 2 RODO **; </w:t>
      </w:r>
    </w:p>
    <w:p w14:paraId="55485B20" w14:textId="77777777" w:rsidR="00BC7B37" w:rsidRPr="00D50770" w:rsidRDefault="00BC7B37" w:rsidP="00BC7B37">
      <w:pPr>
        <w:autoSpaceDE w:val="0"/>
        <w:autoSpaceDN w:val="0"/>
        <w:adjustRightInd w:val="0"/>
        <w:spacing w:after="3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lastRenderedPageBreak/>
        <w:tab/>
        <w:t xml:space="preserve">− prawo do wniesienia skargi do Prezesa Urzędu Ochrony Danych Osobowych, gdy uzna Pani/Pan, że przetwarzanie danych osobowych Pani/Pana dotyczących narusza przepisy RODO; </w:t>
      </w:r>
    </w:p>
    <w:p w14:paraId="53DCC1F3" w14:textId="77777777" w:rsidR="00BC7B37" w:rsidRPr="00D50770" w:rsidRDefault="00BC7B37" w:rsidP="00BC7B37">
      <w:pPr>
        <w:numPr>
          <w:ilvl w:val="0"/>
          <w:numId w:val="2"/>
        </w:numPr>
        <w:autoSpaceDE w:val="0"/>
        <w:autoSpaceDN w:val="0"/>
        <w:adjustRightInd w:val="0"/>
        <w:spacing w:after="3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 xml:space="preserve">nie przysługuje Pani/Panu: </w:t>
      </w:r>
    </w:p>
    <w:p w14:paraId="5709739F" w14:textId="77777777" w:rsidR="00BC7B37" w:rsidRPr="00D50770" w:rsidRDefault="00BC7B37" w:rsidP="00BC7B37">
      <w:pPr>
        <w:autoSpaceDE w:val="0"/>
        <w:autoSpaceDN w:val="0"/>
        <w:adjustRightInd w:val="0"/>
        <w:spacing w:after="3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ab/>
        <w:t xml:space="preserve">− w związku z art. 17 ust. 3 lit. b, d lub e RODO prawo do usunięcia danych osobowych; </w:t>
      </w:r>
    </w:p>
    <w:p w14:paraId="20A58DA1" w14:textId="77777777" w:rsidR="00BC7B37" w:rsidRPr="00D50770" w:rsidRDefault="00BC7B37" w:rsidP="00BC7B37">
      <w:pPr>
        <w:autoSpaceDE w:val="0"/>
        <w:autoSpaceDN w:val="0"/>
        <w:adjustRightInd w:val="0"/>
        <w:spacing w:after="3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ab/>
        <w:t xml:space="preserve">− prawo do przenoszenia danych osobowych, o którym mowa w art. 20 RODO; </w:t>
      </w:r>
    </w:p>
    <w:p w14:paraId="0A371E6D" w14:textId="77777777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color w:val="000000"/>
          <w:lang w:eastAsia="pl-PL"/>
        </w:rPr>
        <w:tab/>
        <w:t xml:space="preserve">− </w:t>
      </w:r>
      <w:r w:rsidRPr="00D50770">
        <w:rPr>
          <w:rFonts w:ascii="Arial" w:hAnsi="Arial" w:cs="Arial"/>
          <w:b/>
          <w:bCs/>
          <w:color w:val="000000"/>
          <w:lang w:eastAsia="pl-PL"/>
        </w:rPr>
        <w:t xml:space="preserve">na podstawie art. 21 RODO prawo sprzeciwu, wobec przetwarzania danych osobowych, gdyż </w:t>
      </w:r>
      <w:r w:rsidRPr="00D50770">
        <w:rPr>
          <w:rFonts w:ascii="Arial" w:hAnsi="Arial" w:cs="Arial"/>
          <w:b/>
          <w:bCs/>
          <w:color w:val="000000"/>
          <w:lang w:eastAsia="pl-PL"/>
        </w:rPr>
        <w:tab/>
        <w:t>podstawą prawną przetwarzania Pani/Pana danych osobowych jest art. 6 ust. 1 lit. c RODO</w:t>
      </w:r>
      <w:r w:rsidRPr="00D50770">
        <w:rPr>
          <w:rFonts w:ascii="Arial" w:hAnsi="Arial" w:cs="Arial"/>
          <w:color w:val="000000"/>
          <w:lang w:eastAsia="pl-PL"/>
        </w:rPr>
        <w:t xml:space="preserve">. </w:t>
      </w:r>
    </w:p>
    <w:p w14:paraId="7F96F344" w14:textId="77777777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</w:p>
    <w:p w14:paraId="5CFF7655" w14:textId="77777777" w:rsidR="00BC7B37" w:rsidRPr="00D50770" w:rsidRDefault="00BC7B37" w:rsidP="00BC7B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50770">
        <w:rPr>
          <w:rFonts w:ascii="Arial" w:hAnsi="Arial" w:cs="Arial"/>
          <w:b/>
          <w:bCs/>
          <w:iCs/>
          <w:color w:val="000000"/>
          <w:lang w:eastAsia="pl-PL"/>
        </w:rPr>
        <w:t xml:space="preserve">* Wyjaśnienie: </w:t>
      </w:r>
      <w:r w:rsidRPr="00D50770">
        <w:rPr>
          <w:rFonts w:ascii="Arial" w:hAnsi="Arial" w:cs="Arial"/>
          <w:iCs/>
          <w:color w:val="000000"/>
          <w:lang w:eastAsia="pl-PL"/>
        </w:rPr>
        <w:t xml:space="preserve">skorzystanie z prawa do sprostowania nie może skutkować zmianą wyniku postępowania o udzielenie zamówienia publicznego ani zmianą postanowień umowy w zakresie niezgodnym z ustawą Pzp oraz nie może naruszać integralności protokołu oraz jego załączników. </w:t>
      </w:r>
    </w:p>
    <w:p w14:paraId="4F6B73D1" w14:textId="77777777" w:rsidR="00BC7B37" w:rsidRPr="00D50770" w:rsidRDefault="00BC7B37" w:rsidP="00BC7B37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Arial" w:hAnsi="Arial" w:cs="Arial"/>
        </w:rPr>
      </w:pPr>
      <w:r w:rsidRPr="00D50770">
        <w:rPr>
          <w:rFonts w:ascii="Arial" w:hAnsi="Arial" w:cs="Arial"/>
          <w:b/>
          <w:bCs/>
          <w:iCs/>
          <w:color w:val="000000"/>
          <w:lang w:eastAsia="pl-PL"/>
        </w:rPr>
        <w:t xml:space="preserve">** Wyjaśnienie: </w:t>
      </w:r>
      <w:r w:rsidRPr="00D50770">
        <w:rPr>
          <w:rFonts w:ascii="Arial" w:hAnsi="Arial" w:cs="Arial"/>
          <w:iCs/>
          <w:color w:val="000000"/>
          <w:lang w:eastAsia="pl-PL"/>
        </w:rPr>
        <w:t>prawo do ograniczenia przetwarzania nie ma zastosowania w odniesieniu do przechowywania, w celu zapewnienia korzystania ze środków ochrony prawnej lub w celu ochrony praw</w:t>
      </w:r>
      <w:r w:rsidRPr="00D50770">
        <w:rPr>
          <w:rFonts w:ascii="Arial" w:hAnsi="Arial" w:cs="Arial"/>
          <w:color w:val="000000"/>
          <w:lang w:eastAsia="pl-PL"/>
        </w:rPr>
        <w:t>.</w:t>
      </w:r>
    </w:p>
    <w:p w14:paraId="2EE44F56" w14:textId="77777777" w:rsidR="00AC3F84" w:rsidRDefault="00AC3F84"/>
    <w:sectPr w:rsidR="00AC3F84" w:rsidSect="00BC7B37">
      <w:footerReference w:type="default" r:id="rId5"/>
      <w:headerReference w:type="first" r:id="rId6"/>
      <w:footerReference w:type="first" r:id="rId7"/>
      <w:footnotePr>
        <w:numRestart w:val="eachPage"/>
      </w:footnotePr>
      <w:pgSz w:w="11907" w:h="16840"/>
      <w:pgMar w:top="1592" w:right="1417" w:bottom="1417" w:left="1417" w:header="720" w:footer="924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70A11" w14:textId="77777777" w:rsidR="00BC7B37" w:rsidRDefault="00BC7B37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40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40</w:t>
    </w:r>
    <w:r>
      <w:rPr>
        <w:b/>
        <w:bCs/>
        <w:sz w:val="24"/>
        <w:szCs w:val="24"/>
      </w:rPr>
      <w:fldChar w:fldCharType="end"/>
    </w:r>
  </w:p>
  <w:p w14:paraId="085A12A9" w14:textId="77777777" w:rsidR="00BC7B37" w:rsidRDefault="00BC7B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AEC83" w14:textId="77777777" w:rsidR="00BC7B37" w:rsidRDefault="00BC7B37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40</w:t>
    </w:r>
    <w:r>
      <w:rPr>
        <w:b/>
        <w:bCs/>
        <w:sz w:val="24"/>
        <w:szCs w:val="24"/>
      </w:rPr>
      <w:fldChar w:fldCharType="end"/>
    </w:r>
  </w:p>
  <w:p w14:paraId="2C9051EB" w14:textId="77777777" w:rsidR="00BC7B37" w:rsidRDefault="00BC7B37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0078" w14:textId="77777777" w:rsidR="00BC7B37" w:rsidRDefault="00BC7B37" w:rsidP="006A4690">
    <w:pPr>
      <w:pStyle w:val="Nagwek30"/>
      <w:spacing w:before="0" w:after="0"/>
      <w:rPr>
        <w:rFonts w:ascii="Open Sans" w:eastAsia="Arial" w:hAnsi="Open Sans" w:cs="Open Sans"/>
        <w:bCs/>
        <w:iCs/>
        <w:sz w:val="18"/>
        <w:szCs w:val="18"/>
      </w:rPr>
    </w:pPr>
    <w:r w:rsidRPr="00DF39C0">
      <w:rPr>
        <w:rFonts w:ascii="Open Sans" w:hAnsi="Open Sans" w:cs="Open Sans"/>
        <w:bCs/>
        <w:iCs/>
        <w:sz w:val="18"/>
        <w:szCs w:val="18"/>
      </w:rPr>
      <w:t>Zamawiający</w:t>
    </w:r>
    <w:r w:rsidRPr="00DF39C0">
      <w:rPr>
        <w:rFonts w:ascii="Open Sans" w:eastAsia="Arial" w:hAnsi="Open Sans" w:cs="Open Sans"/>
        <w:bCs/>
        <w:iCs/>
        <w:sz w:val="18"/>
        <w:szCs w:val="18"/>
      </w:rPr>
      <w:t xml:space="preserve">: </w:t>
    </w:r>
    <w:r w:rsidRPr="00DF39C0">
      <w:rPr>
        <w:rFonts w:ascii="Open Sans" w:hAnsi="Open Sans" w:cs="Open Sans"/>
        <w:bCs/>
        <w:iCs/>
        <w:sz w:val="18"/>
        <w:szCs w:val="18"/>
      </w:rPr>
      <w:t>Gmina</w:t>
    </w:r>
    <w:r w:rsidRPr="00DF39C0">
      <w:rPr>
        <w:rFonts w:ascii="Open Sans" w:eastAsia="Arial" w:hAnsi="Open Sans" w:cs="Open Sans"/>
        <w:bCs/>
        <w:iCs/>
        <w:sz w:val="18"/>
        <w:szCs w:val="18"/>
      </w:rPr>
      <w:t xml:space="preserve"> </w:t>
    </w:r>
    <w:r w:rsidRPr="00DF39C0">
      <w:rPr>
        <w:rFonts w:ascii="Open Sans" w:hAnsi="Open Sans" w:cs="Open Sans"/>
        <w:bCs/>
        <w:iCs/>
        <w:sz w:val="18"/>
        <w:szCs w:val="18"/>
      </w:rPr>
      <w:t>Jabłonka</w:t>
    </w:r>
    <w:r w:rsidRPr="00DF39C0">
      <w:rPr>
        <w:rFonts w:ascii="Open Sans" w:eastAsia="Arial" w:hAnsi="Open Sans" w:cs="Open Sans"/>
        <w:bCs/>
        <w:iCs/>
        <w:sz w:val="18"/>
        <w:szCs w:val="18"/>
      </w:rPr>
      <w:t xml:space="preserve"> </w:t>
    </w:r>
  </w:p>
  <w:p w14:paraId="3AC6035D" w14:textId="77777777" w:rsidR="00BC7B37" w:rsidRPr="006A4690" w:rsidRDefault="00BC7B37" w:rsidP="006A4690">
    <w:pPr>
      <w:pStyle w:val="Nagwek30"/>
      <w:spacing w:before="0" w:after="0"/>
      <w:rPr>
        <w:rFonts w:ascii="Open Sans" w:eastAsia="Arial" w:hAnsi="Open Sans" w:cs="Open Sans"/>
        <w:bCs/>
        <w:iCs/>
        <w:sz w:val="18"/>
        <w:szCs w:val="18"/>
      </w:rPr>
    </w:pPr>
    <w:r w:rsidRPr="00D0388E">
      <w:rPr>
        <w:rFonts w:ascii="Open Sans" w:eastAsia="Calibri" w:hAnsi="Open Sans" w:cs="Open Sans"/>
        <w:sz w:val="18"/>
        <w:szCs w:val="18"/>
      </w:rPr>
      <w:t>Remont budynku szkoły w Chyżnem – wymiana źródła ogrzewania wraz z instalacją</w:t>
    </w:r>
    <w:r>
      <w:rPr>
        <w:rFonts w:ascii="Open Sans" w:eastAsia="Calibri" w:hAnsi="Open Sans" w:cs="Open Sans"/>
        <w:sz w:val="18"/>
        <w:szCs w:val="18"/>
      </w:rPr>
      <w:t xml:space="preserve"> </w:t>
    </w:r>
    <w:r w:rsidRPr="00D0388E">
      <w:rPr>
        <w:rFonts w:ascii="Open Sans" w:eastAsia="Calibri" w:hAnsi="Open Sans" w:cs="Open Sans"/>
        <w:sz w:val="18"/>
        <w:szCs w:val="18"/>
      </w:rPr>
      <w:t>i remontem pomieszczeń kotłowni</w:t>
    </w:r>
    <w:r w:rsidRPr="006A4690">
      <w:rPr>
        <w:rFonts w:ascii="Open Sans" w:eastAsia="Calibri" w:hAnsi="Open Sans" w:cs="Open Sans"/>
        <w:sz w:val="18"/>
        <w:szCs w:val="18"/>
      </w:rPr>
      <w:t>.</w:t>
    </w:r>
  </w:p>
  <w:p w14:paraId="597BE5B8" w14:textId="6ADF3792" w:rsidR="00BC7B37" w:rsidRPr="006A4690" w:rsidRDefault="00BC7B37" w:rsidP="006A4690">
    <w:pPr>
      <w:pStyle w:val="Nagwek30"/>
      <w:spacing w:before="0" w:after="0"/>
      <w:rPr>
        <w:rFonts w:ascii="Open Sans" w:eastAsia="Calibri" w:hAnsi="Open Sans" w:cs="Open Sans"/>
        <w:sz w:val="18"/>
        <w:szCs w:val="18"/>
      </w:rPr>
    </w:pPr>
    <w:r w:rsidRPr="006A4690">
      <w:rPr>
        <w:rFonts w:ascii="Open Sans" w:eastAsia="Calibri" w:hAnsi="Open Sans" w:cs="Open Sans"/>
        <w:sz w:val="18"/>
        <w:szCs w:val="18"/>
      </w:rPr>
      <w:t>Sygnatura Akt: ZI.271.1.2</w:t>
    </w:r>
    <w:r>
      <w:rPr>
        <w:rFonts w:ascii="Open Sans" w:eastAsia="Calibri" w:hAnsi="Open Sans" w:cs="Open Sans"/>
        <w:sz w:val="18"/>
        <w:szCs w:val="18"/>
      </w:rPr>
      <w:t>8</w:t>
    </w:r>
    <w:r w:rsidRPr="006A4690">
      <w:rPr>
        <w:rFonts w:ascii="Open Sans" w:eastAsia="Calibri" w:hAnsi="Open Sans" w:cs="Open Sans"/>
        <w:sz w:val="18"/>
        <w:szCs w:val="18"/>
      </w:rPr>
      <w:t>.2026</w:t>
    </w:r>
    <w:r w:rsidRPr="00DF39C0">
      <w:rPr>
        <w:rFonts w:ascii="Open Sans" w:eastAsia="Arial" w:hAnsi="Open Sans" w:cs="Open Sans"/>
        <w:b/>
        <w:bCs/>
        <w:noProof/>
        <w:sz w:val="18"/>
        <w:szCs w:val="18"/>
        <w:lang w:val="x-none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67A887E" wp14:editId="3C2B7974">
              <wp:simplePos x="0" y="0"/>
              <wp:positionH relativeFrom="column">
                <wp:posOffset>-139065</wp:posOffset>
              </wp:positionH>
              <wp:positionV relativeFrom="paragraph">
                <wp:posOffset>240665</wp:posOffset>
              </wp:positionV>
              <wp:extent cx="6162675" cy="0"/>
              <wp:effectExtent l="13335" t="12065" r="5715" b="6985"/>
              <wp:wrapNone/>
              <wp:docPr id="636028899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6267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BAA6DE" id="Łącznik prosty 1" o:spid="_x0000_s1026" style="position:absolute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18.95pt" to="474.3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" strokeweight=".26mm">
              <v:stroke joinstyle="miter"/>
            </v:line>
          </w:pict>
        </mc:Fallback>
      </mc:AlternateContent>
    </w:r>
  </w:p>
  <w:p w14:paraId="0128A302" w14:textId="77777777" w:rsidR="00BC7B37" w:rsidRDefault="00BC7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B15B0"/>
    <w:multiLevelType w:val="hybridMultilevel"/>
    <w:tmpl w:val="4D38F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E85B81"/>
    <w:multiLevelType w:val="hybridMultilevel"/>
    <w:tmpl w:val="491C452E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612198263">
    <w:abstractNumId w:val="1"/>
  </w:num>
  <w:num w:numId="2" w16cid:durableId="1580942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66E"/>
    <w:rsid w:val="002312CA"/>
    <w:rsid w:val="003A2934"/>
    <w:rsid w:val="0057744D"/>
    <w:rsid w:val="00AC3F84"/>
    <w:rsid w:val="00BC7B37"/>
    <w:rsid w:val="00C4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DA373"/>
  <w15:chartTrackingRefBased/>
  <w15:docId w15:val="{B2D638E7-271B-4FC6-BD7D-92E3537A7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B3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1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6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6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6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16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16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6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6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6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6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6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6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1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1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1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16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16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16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6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16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166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BC7B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C7B37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7B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7B37"/>
    <w:rPr>
      <w:rFonts w:ascii="Calibri" w:eastAsia="Calibri" w:hAnsi="Calibri" w:cs="Times New Roman"/>
      <w:kern w:val="0"/>
      <w14:ligatures w14:val="none"/>
    </w:rPr>
  </w:style>
  <w:style w:type="paragraph" w:customStyle="1" w:styleId="Nagwek30">
    <w:name w:val="Nagłówek3"/>
    <w:basedOn w:val="Normalny"/>
    <w:next w:val="Tekstpodstawowy"/>
    <w:rsid w:val="00BC7B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B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B3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Machaj</dc:creator>
  <cp:keywords/>
  <dc:description/>
  <cp:lastModifiedBy>Marcelina Machaj</cp:lastModifiedBy>
  <cp:revision>2</cp:revision>
  <dcterms:created xsi:type="dcterms:W3CDTF">2026-04-21T08:29:00Z</dcterms:created>
  <dcterms:modified xsi:type="dcterms:W3CDTF">2026-04-21T08:29:00Z</dcterms:modified>
</cp:coreProperties>
</file>