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82E20" w14:textId="4D760149" w:rsidR="00C91C52" w:rsidRPr="00853384" w:rsidRDefault="00C91C52" w:rsidP="00853384">
      <w:pPr>
        <w:pStyle w:val="Standard"/>
        <w:spacing w:line="100" w:lineRule="atLeast"/>
        <w:jc w:val="right"/>
      </w:pPr>
      <w:r>
        <w:rPr>
          <w:rFonts w:ascii="Times New Roman" w:hAnsi="Times New Roman" w:cs="Arial"/>
          <w:b/>
        </w:rPr>
        <w:tab/>
      </w:r>
      <w:r>
        <w:rPr>
          <w:rFonts w:ascii="Times New Roman" w:hAnsi="Times New Roman" w:cs="Arial"/>
          <w:b/>
        </w:rPr>
        <w:tab/>
      </w:r>
      <w:r>
        <w:rPr>
          <w:rFonts w:ascii="Times New Roman" w:hAnsi="Times New Roman" w:cs="Arial"/>
          <w:b/>
        </w:rPr>
        <w:tab/>
      </w:r>
      <w:r>
        <w:rPr>
          <w:rFonts w:ascii="Times New Roman" w:hAnsi="Times New Roman" w:cs="Arial"/>
          <w:b/>
        </w:rPr>
        <w:tab/>
      </w:r>
      <w:r>
        <w:rPr>
          <w:rFonts w:ascii="Times New Roman" w:hAnsi="Times New Roman" w:cs="Arial"/>
          <w:b/>
        </w:rPr>
        <w:tab/>
      </w:r>
      <w:r>
        <w:rPr>
          <w:rFonts w:ascii="Times New Roman" w:hAnsi="Times New Roman" w:cs="Arial"/>
          <w:b/>
        </w:rPr>
        <w:tab/>
      </w:r>
      <w:r>
        <w:rPr>
          <w:rFonts w:ascii="Times New Roman" w:hAnsi="Times New Roman" w:cs="Arial"/>
          <w:b/>
        </w:rPr>
        <w:tab/>
      </w:r>
      <w:r>
        <w:rPr>
          <w:rFonts w:ascii="Times New Roman" w:hAnsi="Times New Roman" w:cs="Arial"/>
          <w:bCs/>
          <w:i/>
          <w:iCs/>
        </w:rPr>
        <w:t xml:space="preserve">Załącznik nr </w:t>
      </w:r>
      <w:r w:rsidR="00D57DBC">
        <w:rPr>
          <w:rFonts w:ascii="Times New Roman" w:hAnsi="Times New Roman" w:cs="Arial"/>
          <w:bCs/>
          <w:i/>
          <w:iCs/>
        </w:rPr>
        <w:t>2</w:t>
      </w:r>
    </w:p>
    <w:p w14:paraId="228E6F19" w14:textId="77777777" w:rsidR="00C91C52" w:rsidRDefault="00C91C52" w:rsidP="00C91C52">
      <w:pPr>
        <w:pStyle w:val="Standard"/>
        <w:widowControl w:val="0"/>
        <w:jc w:val="center"/>
        <w:rPr>
          <w:rFonts w:ascii="Times New Roman" w:hAnsi="Times New Roman" w:cs="Times New Roman"/>
          <w:sz w:val="26"/>
          <w:lang w:eastAsia="hi-IN"/>
        </w:rPr>
      </w:pPr>
    </w:p>
    <w:p w14:paraId="1199120D" w14:textId="77777777" w:rsidR="00C91C52" w:rsidRDefault="00C91C52" w:rsidP="00C91C52">
      <w:pPr>
        <w:pStyle w:val="Standard"/>
        <w:widowControl w:val="0"/>
        <w:jc w:val="center"/>
        <w:rPr>
          <w:rFonts w:ascii="Times New Roman" w:hAnsi="Times New Roman" w:cs="Times New Roman"/>
          <w:b/>
          <w:lang w:eastAsia="hi-IN"/>
        </w:rPr>
      </w:pPr>
      <w:r>
        <w:rPr>
          <w:rFonts w:ascii="Times New Roman" w:hAnsi="Times New Roman" w:cs="Times New Roman"/>
          <w:b/>
          <w:lang w:eastAsia="hi-IN"/>
        </w:rPr>
        <w:t>Szczegółowe informacje dotyczące dostawy energii elektrycznej</w:t>
      </w:r>
    </w:p>
    <w:p w14:paraId="385646AD" w14:textId="77777777" w:rsidR="00C91C52" w:rsidRDefault="00C91C52" w:rsidP="00C91C52">
      <w:pPr>
        <w:pStyle w:val="Standard"/>
        <w:widowControl w:val="0"/>
        <w:jc w:val="center"/>
        <w:rPr>
          <w:rFonts w:ascii="Times New Roman" w:hAnsi="Times New Roman" w:cs="Times New Roman"/>
          <w:b/>
          <w:lang w:eastAsia="hi-IN"/>
        </w:rPr>
      </w:pPr>
      <w:r>
        <w:rPr>
          <w:rFonts w:ascii="Times New Roman" w:hAnsi="Times New Roman" w:cs="Times New Roman"/>
          <w:b/>
          <w:lang w:eastAsia="hi-IN"/>
        </w:rPr>
        <w:t>dla SPZZOZ w Przasnyszu</w:t>
      </w:r>
    </w:p>
    <w:p w14:paraId="62A7231D" w14:textId="77777777" w:rsidR="00C91C52" w:rsidRDefault="00C91C52" w:rsidP="00C91C52">
      <w:pPr>
        <w:pStyle w:val="Standard"/>
        <w:widowControl w:val="0"/>
        <w:shd w:val="clear" w:color="auto" w:fill="FFFFFF"/>
        <w:spacing w:before="120" w:after="120"/>
        <w:ind w:left="1417" w:right="283" w:hanging="1417"/>
        <w:jc w:val="both"/>
        <w:rPr>
          <w:rFonts w:ascii="Times New Roman" w:hAnsi="Times New Roman" w:cs="Times New Roman"/>
          <w:b/>
          <w:bCs/>
          <w:lang w:eastAsia="hi-IN"/>
        </w:rPr>
      </w:pPr>
      <w:r>
        <w:rPr>
          <w:rFonts w:ascii="Times New Roman" w:hAnsi="Times New Roman" w:cs="Times New Roman"/>
          <w:b/>
          <w:bCs/>
          <w:lang w:eastAsia="hi-IN"/>
        </w:rPr>
        <w:t>Zasilanie Szpitala energią elektryczną odbywa się za pośrednictwem firmy PGE Dystrybucja S.A. Oddział Warszawa.</w:t>
      </w:r>
    </w:p>
    <w:p w14:paraId="40FB016D" w14:textId="77777777" w:rsidR="00C91C52" w:rsidRDefault="00C91C52" w:rsidP="00C91C52">
      <w:pPr>
        <w:pStyle w:val="Standard"/>
        <w:widowControl w:val="0"/>
        <w:shd w:val="clear" w:color="auto" w:fill="FFFFFF"/>
        <w:spacing w:before="120" w:after="120"/>
        <w:ind w:left="1417" w:right="283" w:hanging="1417"/>
        <w:jc w:val="both"/>
        <w:rPr>
          <w:rFonts w:ascii="Times New Roman" w:hAnsi="Times New Roman" w:cs="Times New Roman"/>
          <w:b/>
          <w:bCs/>
          <w:lang w:eastAsia="hi-IN"/>
        </w:rPr>
      </w:pPr>
    </w:p>
    <w:p w14:paraId="78729008" w14:textId="77777777" w:rsidR="00C91C52" w:rsidRDefault="00C91C52" w:rsidP="00853384">
      <w:pPr>
        <w:pStyle w:val="Standard"/>
        <w:widowControl w:val="0"/>
        <w:shd w:val="clear" w:color="auto" w:fill="FFFFFF"/>
        <w:tabs>
          <w:tab w:val="left" w:pos="1146"/>
        </w:tabs>
        <w:jc w:val="both"/>
      </w:pPr>
      <w:r>
        <w:rPr>
          <w:rFonts w:ascii="Times New Roman" w:hAnsi="Times New Roman" w:cs="Times New Roman"/>
          <w:b/>
          <w:bCs/>
          <w:lang w:eastAsia="hi-IN"/>
        </w:rPr>
        <w:t>1. Zasilanie podstawowe</w:t>
      </w:r>
      <w:r>
        <w:rPr>
          <w:rFonts w:ascii="Times New Roman" w:hAnsi="Times New Roman" w:cs="Times New Roman"/>
          <w:lang w:eastAsia="hi-IN"/>
        </w:rPr>
        <w:t xml:space="preserve"> </w:t>
      </w:r>
      <w:r>
        <w:rPr>
          <w:rFonts w:ascii="Times New Roman" w:hAnsi="Times New Roman" w:cs="Times New Roman"/>
          <w:b/>
          <w:bCs/>
          <w:lang w:eastAsia="hi-IN"/>
        </w:rPr>
        <w:t>- obiekty Szpitala</w:t>
      </w:r>
      <w:r>
        <w:rPr>
          <w:rFonts w:ascii="Times New Roman" w:hAnsi="Times New Roman" w:cs="Times New Roman"/>
          <w:lang w:eastAsia="hi-IN"/>
        </w:rPr>
        <w:t>, ul. Sadowa 9, 06-300 Przasnysz – punkt poboru energii Nr PPE PL_ZEWD_1422000628_00 na podstawie umowy z PGE Dystrybucja nr 04524/DF/2012/URD z 13.04.2012r.</w:t>
      </w:r>
    </w:p>
    <w:p w14:paraId="5E0C7026" w14:textId="77777777" w:rsidR="00C91C52" w:rsidRDefault="00C91C52" w:rsidP="00853384">
      <w:pPr>
        <w:pStyle w:val="Standard"/>
        <w:widowControl w:val="0"/>
        <w:tabs>
          <w:tab w:val="left" w:pos="1135"/>
        </w:tabs>
        <w:ind w:right="289"/>
        <w:jc w:val="both"/>
        <w:rPr>
          <w:rFonts w:ascii="Times New Roman" w:hAnsi="Times New Roman" w:cs="Times New Roman"/>
          <w:lang w:eastAsia="hi-IN"/>
        </w:rPr>
      </w:pPr>
      <w:r>
        <w:rPr>
          <w:rFonts w:ascii="Times New Roman" w:hAnsi="Times New Roman" w:cs="Times New Roman"/>
          <w:lang w:eastAsia="hi-IN"/>
        </w:rPr>
        <w:t>a) napięcie znamionowe 400V,</w:t>
      </w:r>
    </w:p>
    <w:p w14:paraId="1E375BB7" w14:textId="77777777" w:rsidR="00C91C52" w:rsidRDefault="00C91C52" w:rsidP="00853384">
      <w:pPr>
        <w:pStyle w:val="Standard"/>
        <w:widowControl w:val="0"/>
        <w:tabs>
          <w:tab w:val="left" w:pos="426"/>
        </w:tabs>
        <w:jc w:val="both"/>
        <w:rPr>
          <w:rFonts w:ascii="Times New Roman" w:hAnsi="Times New Roman" w:cs="Times New Roman"/>
          <w:lang w:eastAsia="hi-IN"/>
        </w:rPr>
      </w:pPr>
      <w:r>
        <w:rPr>
          <w:rFonts w:ascii="Times New Roman" w:hAnsi="Times New Roman" w:cs="Times New Roman"/>
          <w:lang w:eastAsia="hi-IN"/>
        </w:rPr>
        <w:t>b) moc przyłączeniowa 510 kW,</w:t>
      </w:r>
    </w:p>
    <w:p w14:paraId="4CC64343" w14:textId="77777777" w:rsidR="00C91C52" w:rsidRDefault="00C91C52" w:rsidP="00853384">
      <w:pPr>
        <w:pStyle w:val="Standard"/>
        <w:widowControl w:val="0"/>
        <w:tabs>
          <w:tab w:val="left" w:pos="426"/>
        </w:tabs>
        <w:jc w:val="both"/>
        <w:rPr>
          <w:rFonts w:ascii="Times New Roman" w:hAnsi="Times New Roman" w:cs="Times New Roman"/>
          <w:lang w:eastAsia="hi-IN"/>
        </w:rPr>
      </w:pPr>
      <w:r>
        <w:rPr>
          <w:rFonts w:ascii="Times New Roman" w:hAnsi="Times New Roman" w:cs="Times New Roman"/>
          <w:lang w:eastAsia="hi-IN"/>
        </w:rPr>
        <w:t>c) moc umowna 250 kW,</w:t>
      </w:r>
    </w:p>
    <w:p w14:paraId="6D0F3BA0" w14:textId="77777777" w:rsidR="00C91C52" w:rsidRDefault="00C91C52" w:rsidP="00853384">
      <w:pPr>
        <w:pStyle w:val="Standard"/>
        <w:widowControl w:val="0"/>
        <w:tabs>
          <w:tab w:val="left" w:pos="426"/>
        </w:tabs>
        <w:jc w:val="both"/>
        <w:rPr>
          <w:rFonts w:ascii="Times New Roman" w:hAnsi="Times New Roman" w:cs="Times New Roman"/>
          <w:lang w:eastAsia="hi-IN"/>
        </w:rPr>
      </w:pPr>
      <w:r>
        <w:rPr>
          <w:rFonts w:ascii="Times New Roman" w:hAnsi="Times New Roman" w:cs="Times New Roman"/>
          <w:lang w:eastAsia="hi-IN"/>
        </w:rPr>
        <w:t>d) grupa taryfowa - B23,</w:t>
      </w:r>
    </w:p>
    <w:p w14:paraId="7C6F649A" w14:textId="77777777" w:rsidR="00C91C52" w:rsidRDefault="00C91C52" w:rsidP="00853384">
      <w:pPr>
        <w:pStyle w:val="Standard"/>
        <w:widowControl w:val="0"/>
      </w:pPr>
      <w:r>
        <w:rPr>
          <w:rFonts w:ascii="Times New Roman" w:hAnsi="Times New Roman" w:cs="Times New Roman"/>
          <w:lang w:eastAsia="hi-IN"/>
        </w:rPr>
        <w:t xml:space="preserve">e) zestawienie zużycia energii elektrycznej w okresie </w:t>
      </w:r>
      <w:r>
        <w:rPr>
          <w:rFonts w:ascii="Times New Roman" w:hAnsi="Times New Roman" w:cs="Times New Roman"/>
          <w:b/>
          <w:bCs/>
          <w:lang w:eastAsia="hi-IN"/>
        </w:rPr>
        <w:t>12 miesięcy</w:t>
      </w:r>
    </w:p>
    <w:p w14:paraId="5ABDD4E0" w14:textId="77777777" w:rsidR="00853384" w:rsidRDefault="00853384" w:rsidP="00853384">
      <w:pPr>
        <w:pStyle w:val="Standard"/>
        <w:widowControl w:val="0"/>
        <w:ind w:firstLine="709"/>
        <w:jc w:val="both"/>
        <w:rPr>
          <w:rFonts w:ascii="Times New Roman" w:hAnsi="Times New Roman" w:cs="Times New Roman"/>
          <w:lang w:eastAsia="hi-IN"/>
        </w:rPr>
      </w:pPr>
    </w:p>
    <w:p w14:paraId="58737555" w14:textId="7263FC95" w:rsidR="00C91C52" w:rsidRDefault="00C91C52" w:rsidP="00853384">
      <w:pPr>
        <w:pStyle w:val="Standard"/>
        <w:widowControl w:val="0"/>
        <w:ind w:firstLine="709"/>
        <w:jc w:val="both"/>
        <w:rPr>
          <w:rFonts w:ascii="Times New Roman" w:hAnsi="Times New Roman" w:cs="Times New Roman"/>
          <w:lang w:eastAsia="hi-IN"/>
        </w:rPr>
      </w:pPr>
      <w:r>
        <w:rPr>
          <w:rFonts w:ascii="Times New Roman" w:hAnsi="Times New Roman" w:cs="Times New Roman"/>
          <w:lang w:eastAsia="hi-IN"/>
        </w:rPr>
        <w:t xml:space="preserve">- szczyt przedpołudniowy (kWh) -  </w:t>
      </w:r>
      <w:r w:rsidR="00853384">
        <w:rPr>
          <w:rFonts w:ascii="Times New Roman" w:hAnsi="Times New Roman" w:cs="Times New Roman"/>
          <w:lang w:eastAsia="hi-IN"/>
        </w:rPr>
        <w:t xml:space="preserve">  </w:t>
      </w:r>
      <w:r w:rsidR="00312E80">
        <w:rPr>
          <w:rFonts w:ascii="Times New Roman" w:hAnsi="Times New Roman" w:cs="Times New Roman"/>
          <w:lang w:eastAsia="hi-IN"/>
        </w:rPr>
        <w:t>219</w:t>
      </w:r>
      <w:r>
        <w:rPr>
          <w:rFonts w:ascii="Times New Roman" w:hAnsi="Times New Roman" w:cs="Times New Roman"/>
          <w:lang w:eastAsia="hi-IN"/>
        </w:rPr>
        <w:t xml:space="preserve"> 000</w:t>
      </w:r>
    </w:p>
    <w:p w14:paraId="606934CA" w14:textId="68810B8D" w:rsidR="00C91C52" w:rsidRDefault="00C91C52" w:rsidP="00853384">
      <w:pPr>
        <w:pStyle w:val="Standard"/>
        <w:widowControl w:val="0"/>
        <w:ind w:firstLine="709"/>
        <w:rPr>
          <w:rFonts w:ascii="Times New Roman" w:hAnsi="Times New Roman" w:cs="Times New Roman"/>
          <w:lang w:eastAsia="hi-IN"/>
        </w:rPr>
      </w:pPr>
      <w:r>
        <w:rPr>
          <w:rFonts w:ascii="Times New Roman" w:hAnsi="Times New Roman" w:cs="Times New Roman"/>
          <w:lang w:eastAsia="hi-IN"/>
        </w:rPr>
        <w:t xml:space="preserve">- szczyt popołudniowy (kWh)      -   </w:t>
      </w:r>
      <w:r w:rsidR="00853384">
        <w:rPr>
          <w:rFonts w:ascii="Times New Roman" w:hAnsi="Times New Roman" w:cs="Times New Roman"/>
          <w:lang w:eastAsia="hi-IN"/>
        </w:rPr>
        <w:t xml:space="preserve"> </w:t>
      </w:r>
      <w:r>
        <w:rPr>
          <w:rFonts w:ascii="Times New Roman" w:hAnsi="Times New Roman" w:cs="Times New Roman"/>
          <w:lang w:eastAsia="hi-IN"/>
        </w:rPr>
        <w:t xml:space="preserve"> </w:t>
      </w:r>
      <w:r w:rsidR="00312E80">
        <w:rPr>
          <w:rFonts w:ascii="Times New Roman" w:hAnsi="Times New Roman" w:cs="Times New Roman"/>
          <w:lang w:eastAsia="hi-IN"/>
        </w:rPr>
        <w:t xml:space="preserve"> </w:t>
      </w:r>
      <w:r>
        <w:rPr>
          <w:rFonts w:ascii="Times New Roman" w:hAnsi="Times New Roman" w:cs="Times New Roman"/>
          <w:lang w:eastAsia="hi-IN"/>
        </w:rPr>
        <w:t>9</w:t>
      </w:r>
      <w:r w:rsidR="00312E80">
        <w:rPr>
          <w:rFonts w:ascii="Times New Roman" w:hAnsi="Times New Roman" w:cs="Times New Roman"/>
          <w:lang w:eastAsia="hi-IN"/>
        </w:rPr>
        <w:t>0</w:t>
      </w:r>
      <w:r>
        <w:rPr>
          <w:rFonts w:ascii="Times New Roman" w:hAnsi="Times New Roman" w:cs="Times New Roman"/>
          <w:lang w:eastAsia="hi-IN"/>
        </w:rPr>
        <w:t xml:space="preserve"> </w:t>
      </w:r>
      <w:r w:rsidR="00312E80">
        <w:rPr>
          <w:rFonts w:ascii="Times New Roman" w:hAnsi="Times New Roman" w:cs="Times New Roman"/>
          <w:lang w:eastAsia="hi-IN"/>
        </w:rPr>
        <w:t>2</w:t>
      </w:r>
      <w:r>
        <w:rPr>
          <w:rFonts w:ascii="Times New Roman" w:hAnsi="Times New Roman" w:cs="Times New Roman"/>
          <w:lang w:eastAsia="hi-IN"/>
        </w:rPr>
        <w:t>00</w:t>
      </w:r>
    </w:p>
    <w:p w14:paraId="3F1B0D56" w14:textId="32BB84DD" w:rsidR="00C91C52" w:rsidRDefault="00C91C52" w:rsidP="00853384">
      <w:pPr>
        <w:pStyle w:val="Standard"/>
        <w:widowControl w:val="0"/>
        <w:ind w:firstLine="709"/>
        <w:rPr>
          <w:rFonts w:ascii="Times New Roman" w:hAnsi="Times New Roman" w:cs="Times New Roman"/>
          <w:lang w:eastAsia="hi-IN"/>
        </w:rPr>
      </w:pPr>
      <w:r>
        <w:rPr>
          <w:rFonts w:ascii="Times New Roman" w:hAnsi="Times New Roman" w:cs="Times New Roman"/>
          <w:lang w:eastAsia="hi-IN"/>
        </w:rPr>
        <w:t xml:space="preserve">- pozostałe godziny doby (kWh)   -  </w:t>
      </w:r>
      <w:r w:rsidR="00312E80">
        <w:rPr>
          <w:rFonts w:ascii="Times New Roman" w:hAnsi="Times New Roman" w:cs="Times New Roman"/>
          <w:lang w:eastAsia="hi-IN"/>
        </w:rPr>
        <w:t>589</w:t>
      </w:r>
      <w:r>
        <w:rPr>
          <w:rFonts w:ascii="Times New Roman" w:hAnsi="Times New Roman" w:cs="Times New Roman"/>
          <w:lang w:eastAsia="hi-IN"/>
        </w:rPr>
        <w:t xml:space="preserve">  000</w:t>
      </w:r>
    </w:p>
    <w:p w14:paraId="0BDB81EC" w14:textId="77777777" w:rsidR="00C91C52" w:rsidRDefault="00C91C52" w:rsidP="00853384">
      <w:pPr>
        <w:pStyle w:val="Standard"/>
        <w:widowControl w:val="0"/>
      </w:pPr>
      <w:r>
        <w:rPr>
          <w:rFonts w:ascii="Times New Roman" w:eastAsia="Times New Roman" w:hAnsi="Times New Roman" w:cs="Times New Roman"/>
          <w:lang w:eastAsia="hi-IN"/>
        </w:rPr>
        <w:t xml:space="preserve">  </w:t>
      </w:r>
      <w:r>
        <w:rPr>
          <w:rFonts w:ascii="Times New Roman" w:hAnsi="Times New Roman" w:cs="Times New Roman"/>
          <w:lang w:eastAsia="hi-IN"/>
        </w:rPr>
        <w:tab/>
        <w:t>=================================</w:t>
      </w:r>
    </w:p>
    <w:p w14:paraId="7F1400DD" w14:textId="18836354" w:rsidR="00C91C52" w:rsidRDefault="00C91C52" w:rsidP="00853384">
      <w:pPr>
        <w:pStyle w:val="Standard"/>
        <w:widowControl w:val="0"/>
      </w:pPr>
      <w:r>
        <w:rPr>
          <w:rFonts w:ascii="Times New Roman" w:eastAsia="Times New Roman" w:hAnsi="Times New Roman" w:cs="Times New Roman"/>
          <w:lang w:eastAsia="hi-IN"/>
        </w:rPr>
        <w:t xml:space="preserve">                    </w:t>
      </w:r>
      <w:r>
        <w:rPr>
          <w:rFonts w:ascii="Times New Roman" w:hAnsi="Times New Roman" w:cs="Times New Roman"/>
          <w:lang w:eastAsia="hi-IN"/>
        </w:rPr>
        <w:tab/>
      </w:r>
      <w:r>
        <w:rPr>
          <w:rFonts w:ascii="Times New Roman" w:hAnsi="Times New Roman" w:cs="Times New Roman"/>
          <w:lang w:eastAsia="hi-IN"/>
        </w:rPr>
        <w:tab/>
        <w:t xml:space="preserve">  </w:t>
      </w:r>
      <w:r>
        <w:rPr>
          <w:rFonts w:ascii="Times New Roman" w:hAnsi="Times New Roman" w:cs="Times New Roman"/>
          <w:lang w:eastAsia="hi-IN"/>
        </w:rPr>
        <w:tab/>
        <w:t xml:space="preserve">  </w:t>
      </w:r>
      <w:r>
        <w:rPr>
          <w:rFonts w:ascii="Times New Roman" w:hAnsi="Times New Roman" w:cs="Times New Roman"/>
          <w:b/>
          <w:bCs/>
          <w:lang w:eastAsia="hi-IN"/>
        </w:rPr>
        <w:t xml:space="preserve">RAZEM:     </w:t>
      </w:r>
      <w:r w:rsidR="00312E80">
        <w:rPr>
          <w:rFonts w:ascii="Times New Roman" w:hAnsi="Times New Roman" w:cs="Times New Roman"/>
          <w:b/>
          <w:bCs/>
          <w:lang w:eastAsia="hi-IN"/>
        </w:rPr>
        <w:t>898 2</w:t>
      </w:r>
      <w:r>
        <w:rPr>
          <w:rFonts w:ascii="Times New Roman" w:hAnsi="Times New Roman" w:cs="Times New Roman"/>
          <w:b/>
          <w:bCs/>
          <w:lang w:eastAsia="hi-IN"/>
        </w:rPr>
        <w:t>00 kWh</w:t>
      </w:r>
      <w:r>
        <w:rPr>
          <w:rFonts w:ascii="Times New Roman" w:hAnsi="Times New Roman" w:cs="Times New Roman"/>
          <w:lang w:eastAsia="hi-IN"/>
        </w:rPr>
        <w:t xml:space="preserve">     </w:t>
      </w:r>
    </w:p>
    <w:p w14:paraId="3D721F16" w14:textId="77777777" w:rsidR="00C91C52" w:rsidRDefault="00C91C52" w:rsidP="00C91C52">
      <w:pPr>
        <w:pStyle w:val="Standard"/>
        <w:widowControl w:val="0"/>
        <w:spacing w:before="120" w:after="120"/>
        <w:rPr>
          <w:rFonts w:ascii="Times New Roman" w:eastAsia="Times New Roman" w:hAnsi="Times New Roman" w:cs="Times New Roman"/>
          <w:lang w:eastAsia="hi-IN"/>
        </w:rPr>
      </w:pPr>
      <w:r>
        <w:rPr>
          <w:rFonts w:ascii="Times New Roman" w:eastAsia="Times New Roman" w:hAnsi="Times New Roman" w:cs="Times New Roman"/>
          <w:lang w:eastAsia="hi-IN"/>
        </w:rPr>
        <w:t xml:space="preserve">                       </w:t>
      </w:r>
    </w:p>
    <w:p w14:paraId="5E1F721F" w14:textId="77777777" w:rsidR="00C91C52" w:rsidRDefault="00C91C52" w:rsidP="00853384">
      <w:pPr>
        <w:pStyle w:val="Standard"/>
        <w:widowControl w:val="0"/>
        <w:shd w:val="clear" w:color="auto" w:fill="FFFFFF"/>
        <w:tabs>
          <w:tab w:val="left" w:pos="1146"/>
        </w:tabs>
        <w:jc w:val="both"/>
      </w:pPr>
      <w:r>
        <w:rPr>
          <w:rFonts w:ascii="Times New Roman" w:hAnsi="Times New Roman" w:cs="Times New Roman"/>
          <w:b/>
          <w:bCs/>
          <w:lang w:eastAsia="hi-IN"/>
        </w:rPr>
        <w:t>2. Zasilanie rezerwowe</w:t>
      </w:r>
      <w:r>
        <w:rPr>
          <w:rFonts w:ascii="Times New Roman" w:hAnsi="Times New Roman" w:cs="Times New Roman"/>
          <w:lang w:eastAsia="hi-IN"/>
        </w:rPr>
        <w:t xml:space="preserve"> </w:t>
      </w:r>
      <w:r>
        <w:rPr>
          <w:rFonts w:ascii="Times New Roman" w:hAnsi="Times New Roman" w:cs="Times New Roman"/>
          <w:b/>
          <w:bCs/>
          <w:lang w:eastAsia="hi-IN"/>
        </w:rPr>
        <w:t>- obiekty Szpitala</w:t>
      </w:r>
      <w:r>
        <w:rPr>
          <w:rFonts w:ascii="Times New Roman" w:hAnsi="Times New Roman" w:cs="Times New Roman"/>
          <w:lang w:eastAsia="hi-IN"/>
        </w:rPr>
        <w:t xml:space="preserve"> –, ul. Sadowa 9, 06-300 Przasnysz – punkt poboru energii Nr PPE PL_ZEWD_1422000627_08 na podstawie umowy z PGE Dystrybucja nr 07344/DF/2012/URD z 05.07.2012r.</w:t>
      </w:r>
    </w:p>
    <w:p w14:paraId="7769F503" w14:textId="77777777" w:rsidR="00C91C52" w:rsidRDefault="00C91C52" w:rsidP="00853384">
      <w:pPr>
        <w:pStyle w:val="Standard"/>
        <w:widowControl w:val="0"/>
        <w:tabs>
          <w:tab w:val="left" w:pos="426"/>
        </w:tabs>
        <w:jc w:val="both"/>
        <w:rPr>
          <w:rFonts w:ascii="Times New Roman" w:hAnsi="Times New Roman" w:cs="Times New Roman"/>
          <w:lang w:eastAsia="hi-IN"/>
        </w:rPr>
      </w:pPr>
      <w:r>
        <w:rPr>
          <w:rFonts w:ascii="Times New Roman" w:hAnsi="Times New Roman" w:cs="Times New Roman"/>
          <w:lang w:eastAsia="hi-IN"/>
        </w:rPr>
        <w:t>a) napięcie znamionowe 400V,</w:t>
      </w:r>
    </w:p>
    <w:p w14:paraId="36E9678E" w14:textId="77777777" w:rsidR="00C91C52" w:rsidRDefault="00C91C52" w:rsidP="00853384">
      <w:pPr>
        <w:pStyle w:val="Standard"/>
        <w:widowControl w:val="0"/>
        <w:tabs>
          <w:tab w:val="left" w:pos="426"/>
        </w:tabs>
        <w:jc w:val="both"/>
        <w:rPr>
          <w:rFonts w:ascii="Times New Roman" w:hAnsi="Times New Roman" w:cs="Times New Roman"/>
          <w:lang w:eastAsia="hi-IN"/>
        </w:rPr>
      </w:pPr>
      <w:r>
        <w:rPr>
          <w:rFonts w:ascii="Times New Roman" w:hAnsi="Times New Roman" w:cs="Times New Roman"/>
          <w:lang w:eastAsia="hi-IN"/>
        </w:rPr>
        <w:t>b) moc przyłączeniowa 510 kW,</w:t>
      </w:r>
    </w:p>
    <w:p w14:paraId="333688FB" w14:textId="77777777" w:rsidR="00C91C52" w:rsidRDefault="00C91C52" w:rsidP="00853384">
      <w:pPr>
        <w:pStyle w:val="Standard"/>
        <w:widowControl w:val="0"/>
        <w:tabs>
          <w:tab w:val="left" w:pos="426"/>
        </w:tabs>
        <w:ind w:right="289"/>
        <w:jc w:val="both"/>
      </w:pPr>
      <w:r>
        <w:rPr>
          <w:rFonts w:ascii="Times New Roman" w:hAnsi="Times New Roman" w:cs="Times New Roman"/>
          <w:lang w:eastAsia="hi-IN"/>
        </w:rPr>
        <w:t>c) moc umowna 230 kW,</w:t>
      </w:r>
    </w:p>
    <w:p w14:paraId="4E31C938" w14:textId="77777777" w:rsidR="00C91C52" w:rsidRDefault="00C91C52" w:rsidP="00853384">
      <w:pPr>
        <w:pStyle w:val="Standard"/>
        <w:widowControl w:val="0"/>
        <w:tabs>
          <w:tab w:val="left" w:pos="426"/>
        </w:tabs>
        <w:jc w:val="both"/>
        <w:rPr>
          <w:rFonts w:ascii="Times New Roman" w:hAnsi="Times New Roman" w:cs="Times New Roman"/>
          <w:lang w:eastAsia="hi-IN"/>
        </w:rPr>
      </w:pPr>
      <w:r>
        <w:rPr>
          <w:rFonts w:ascii="Times New Roman" w:hAnsi="Times New Roman" w:cs="Times New Roman"/>
          <w:lang w:eastAsia="hi-IN"/>
        </w:rPr>
        <w:t>d) grupa taryfowa - B23,</w:t>
      </w:r>
    </w:p>
    <w:p w14:paraId="6701407C" w14:textId="77777777" w:rsidR="00C91C52" w:rsidRDefault="00C91C52" w:rsidP="00853384">
      <w:pPr>
        <w:pStyle w:val="Standard"/>
        <w:widowControl w:val="0"/>
        <w:rPr>
          <w:rFonts w:ascii="Times New Roman" w:hAnsi="Times New Roman" w:cs="Times New Roman"/>
          <w:lang w:eastAsia="hi-IN"/>
        </w:rPr>
      </w:pPr>
      <w:r>
        <w:rPr>
          <w:rFonts w:ascii="Times New Roman" w:hAnsi="Times New Roman" w:cs="Times New Roman"/>
          <w:lang w:eastAsia="hi-IN"/>
        </w:rPr>
        <w:t>e) zestawienie zużycia energii elektrycznej w okresie 12 miesięcy</w:t>
      </w:r>
    </w:p>
    <w:p w14:paraId="6F972052" w14:textId="77777777" w:rsidR="00853384" w:rsidRDefault="00853384" w:rsidP="00853384">
      <w:pPr>
        <w:pStyle w:val="Standard"/>
        <w:widowControl w:val="0"/>
        <w:ind w:firstLine="709"/>
        <w:jc w:val="both"/>
        <w:rPr>
          <w:rFonts w:ascii="Times New Roman" w:hAnsi="Times New Roman" w:cs="Times New Roman"/>
          <w:lang w:eastAsia="hi-IN"/>
        </w:rPr>
      </w:pPr>
    </w:p>
    <w:p w14:paraId="3613B867" w14:textId="7B655F50" w:rsidR="00C91C52" w:rsidRDefault="00C91C52" w:rsidP="00853384">
      <w:pPr>
        <w:pStyle w:val="Standard"/>
        <w:widowControl w:val="0"/>
        <w:ind w:firstLine="709"/>
        <w:jc w:val="both"/>
      </w:pPr>
      <w:r>
        <w:rPr>
          <w:rFonts w:ascii="Times New Roman" w:hAnsi="Times New Roman" w:cs="Times New Roman"/>
          <w:lang w:eastAsia="hi-IN"/>
        </w:rPr>
        <w:t>- szczyt przedpołudniowy</w:t>
      </w:r>
      <w:r>
        <w:rPr>
          <w:rFonts w:ascii="Times New Roman" w:hAnsi="Times New Roman" w:cs="Times New Roman"/>
          <w:lang w:eastAsia="hi-IN"/>
        </w:rPr>
        <w:tab/>
        <w:t xml:space="preserve">-  </w:t>
      </w:r>
      <w:r w:rsidR="00312E80">
        <w:rPr>
          <w:rFonts w:ascii="Times New Roman" w:hAnsi="Times New Roman" w:cs="Times New Roman"/>
          <w:lang w:eastAsia="hi-IN"/>
        </w:rPr>
        <w:t>116</w:t>
      </w:r>
      <w:r>
        <w:rPr>
          <w:rFonts w:ascii="Times New Roman" w:hAnsi="Times New Roman" w:cs="Times New Roman"/>
          <w:lang w:eastAsia="hi-IN"/>
        </w:rPr>
        <w:t xml:space="preserve"> 000 kWh,</w:t>
      </w:r>
    </w:p>
    <w:p w14:paraId="2D961BB7" w14:textId="4F7053D8" w:rsidR="00C91C52" w:rsidRDefault="00C91C52" w:rsidP="00853384">
      <w:pPr>
        <w:pStyle w:val="Standard"/>
        <w:widowControl w:val="0"/>
        <w:ind w:firstLine="709"/>
      </w:pPr>
      <w:r>
        <w:rPr>
          <w:rFonts w:ascii="Times New Roman" w:hAnsi="Times New Roman" w:cs="Times New Roman"/>
          <w:lang w:eastAsia="hi-IN"/>
        </w:rPr>
        <w:t xml:space="preserve">- szczyt popołudniowy </w:t>
      </w:r>
      <w:r>
        <w:rPr>
          <w:rFonts w:ascii="Times New Roman" w:hAnsi="Times New Roman" w:cs="Times New Roman"/>
          <w:lang w:eastAsia="hi-IN"/>
        </w:rPr>
        <w:tab/>
        <w:t xml:space="preserve">-    </w:t>
      </w:r>
      <w:r w:rsidR="00312E80">
        <w:rPr>
          <w:rFonts w:ascii="Times New Roman" w:hAnsi="Times New Roman" w:cs="Times New Roman"/>
          <w:lang w:eastAsia="hi-IN"/>
        </w:rPr>
        <w:t>60</w:t>
      </w:r>
      <w:r>
        <w:rPr>
          <w:rFonts w:ascii="Times New Roman" w:hAnsi="Times New Roman" w:cs="Times New Roman"/>
          <w:lang w:eastAsia="hi-IN"/>
        </w:rPr>
        <w:t xml:space="preserve"> 000 kWh,</w:t>
      </w:r>
    </w:p>
    <w:p w14:paraId="72B1FC37" w14:textId="126E9DE6" w:rsidR="00C91C52" w:rsidRDefault="00C91C52" w:rsidP="00853384">
      <w:pPr>
        <w:pStyle w:val="Standard"/>
        <w:widowControl w:val="0"/>
        <w:ind w:firstLine="709"/>
      </w:pPr>
      <w:r>
        <w:rPr>
          <w:rFonts w:ascii="Times New Roman" w:hAnsi="Times New Roman" w:cs="Times New Roman"/>
          <w:lang w:eastAsia="hi-IN"/>
        </w:rPr>
        <w:t>- pozostałe godziny doby</w:t>
      </w:r>
      <w:r>
        <w:rPr>
          <w:rFonts w:ascii="Times New Roman" w:hAnsi="Times New Roman" w:cs="Times New Roman"/>
          <w:lang w:eastAsia="hi-IN"/>
        </w:rPr>
        <w:tab/>
        <w:t>-  3</w:t>
      </w:r>
      <w:r w:rsidR="00312E80">
        <w:rPr>
          <w:rFonts w:ascii="Times New Roman" w:hAnsi="Times New Roman" w:cs="Times New Roman"/>
          <w:lang w:eastAsia="hi-IN"/>
        </w:rPr>
        <w:t>09</w:t>
      </w:r>
      <w:r>
        <w:rPr>
          <w:rFonts w:ascii="Times New Roman" w:hAnsi="Times New Roman" w:cs="Times New Roman"/>
          <w:lang w:eastAsia="hi-IN"/>
        </w:rPr>
        <w:t xml:space="preserve"> 000 kWh,</w:t>
      </w:r>
    </w:p>
    <w:p w14:paraId="3125C7C9" w14:textId="77777777" w:rsidR="00C91C52" w:rsidRDefault="00C91C52" w:rsidP="00853384">
      <w:pPr>
        <w:pStyle w:val="Standard"/>
        <w:widowControl w:val="0"/>
      </w:pPr>
      <w:r>
        <w:rPr>
          <w:rFonts w:ascii="Times New Roman" w:eastAsia="Times New Roman" w:hAnsi="Times New Roman" w:cs="Times New Roman"/>
          <w:lang w:eastAsia="hi-IN"/>
        </w:rPr>
        <w:t xml:space="preserve"> </w:t>
      </w:r>
      <w:r>
        <w:rPr>
          <w:rFonts w:ascii="Times New Roman" w:hAnsi="Times New Roman" w:cs="Times New Roman"/>
          <w:lang w:eastAsia="hi-IN"/>
        </w:rPr>
        <w:tab/>
        <w:t xml:space="preserve"> =================================</w:t>
      </w:r>
    </w:p>
    <w:p w14:paraId="116E42F6" w14:textId="6ADBE376" w:rsidR="00C91C52" w:rsidRDefault="00C91C52" w:rsidP="00853384">
      <w:pPr>
        <w:pStyle w:val="Standard"/>
        <w:widowControl w:val="0"/>
      </w:pPr>
      <w:r>
        <w:rPr>
          <w:rFonts w:ascii="Times New Roman" w:eastAsia="Times New Roman" w:hAnsi="Times New Roman" w:cs="Times New Roman"/>
          <w:lang w:eastAsia="hi-IN"/>
        </w:rPr>
        <w:t xml:space="preserve">                          </w:t>
      </w:r>
      <w:r>
        <w:rPr>
          <w:rFonts w:ascii="Times New Roman" w:hAnsi="Times New Roman" w:cs="Times New Roman"/>
          <w:b/>
          <w:bCs/>
          <w:lang w:eastAsia="hi-IN"/>
        </w:rPr>
        <w:t>RAZEM</w:t>
      </w:r>
      <w:r>
        <w:rPr>
          <w:rFonts w:ascii="Times New Roman" w:hAnsi="Times New Roman" w:cs="Times New Roman"/>
          <w:lang w:eastAsia="hi-IN"/>
        </w:rPr>
        <w:t xml:space="preserve">:                   </w:t>
      </w:r>
      <w:r>
        <w:rPr>
          <w:rFonts w:ascii="Times New Roman" w:hAnsi="Times New Roman" w:cs="Times New Roman"/>
          <w:b/>
          <w:bCs/>
          <w:lang w:eastAsia="hi-IN"/>
        </w:rPr>
        <w:t xml:space="preserve"> </w:t>
      </w:r>
      <w:r w:rsidR="00312E80">
        <w:rPr>
          <w:rFonts w:ascii="Times New Roman" w:hAnsi="Times New Roman" w:cs="Times New Roman"/>
          <w:b/>
          <w:bCs/>
          <w:lang w:eastAsia="hi-IN"/>
        </w:rPr>
        <w:t>485</w:t>
      </w:r>
      <w:r>
        <w:rPr>
          <w:rFonts w:ascii="Times New Roman" w:hAnsi="Times New Roman" w:cs="Times New Roman"/>
          <w:b/>
          <w:bCs/>
          <w:lang w:eastAsia="hi-IN"/>
        </w:rPr>
        <w:t xml:space="preserve"> 000 kWh</w:t>
      </w:r>
      <w:r>
        <w:rPr>
          <w:rFonts w:ascii="Times New Roman" w:hAnsi="Times New Roman" w:cs="Times New Roman"/>
          <w:lang w:eastAsia="hi-IN"/>
        </w:rPr>
        <w:t xml:space="preserve">                           </w:t>
      </w:r>
    </w:p>
    <w:p w14:paraId="34C32466" w14:textId="77777777" w:rsidR="00853384" w:rsidRDefault="00C91C52" w:rsidP="00853384">
      <w:pPr>
        <w:pStyle w:val="Standard"/>
        <w:widowControl w:val="0"/>
        <w:spacing w:before="120" w:after="120"/>
        <w:jc w:val="both"/>
        <w:rPr>
          <w:rFonts w:ascii="Times New Roman" w:hAnsi="Times New Roman" w:cs="Times New Roman"/>
          <w:b/>
          <w:lang w:eastAsia="hi-IN"/>
        </w:rPr>
      </w:pPr>
      <w:r>
        <w:rPr>
          <w:rFonts w:ascii="Times New Roman" w:hAnsi="Times New Roman" w:cs="Times New Roman"/>
          <w:b/>
          <w:lang w:eastAsia="hi-IN"/>
        </w:rPr>
        <w:tab/>
      </w:r>
    </w:p>
    <w:p w14:paraId="405F1F77" w14:textId="0159C4CE" w:rsidR="00853384" w:rsidRDefault="00C91C52" w:rsidP="00853384">
      <w:pPr>
        <w:pStyle w:val="Standard"/>
        <w:widowControl w:val="0"/>
        <w:spacing w:before="120" w:after="120"/>
        <w:jc w:val="both"/>
        <w:rPr>
          <w:rFonts w:ascii="Times New Roman" w:hAnsi="Times New Roman" w:cs="Times New Roman"/>
          <w:b/>
          <w:bCs/>
          <w:lang w:eastAsia="hi-IN"/>
        </w:rPr>
      </w:pPr>
      <w:r>
        <w:rPr>
          <w:rFonts w:ascii="Times New Roman" w:hAnsi="Times New Roman" w:cs="Times New Roman"/>
          <w:lang w:eastAsia="hi-IN"/>
        </w:rPr>
        <w:t xml:space="preserve">Szacunkowe zużycie energii elektrycznej w okresie 12 miesięcy wynosić będzie </w:t>
      </w:r>
      <w:r>
        <w:rPr>
          <w:rFonts w:ascii="Times New Roman" w:hAnsi="Times New Roman" w:cs="Times New Roman"/>
          <w:b/>
          <w:bCs/>
          <w:lang w:eastAsia="hi-IN"/>
        </w:rPr>
        <w:t>1 3</w:t>
      </w:r>
      <w:r w:rsidR="00312E80">
        <w:rPr>
          <w:rFonts w:ascii="Times New Roman" w:hAnsi="Times New Roman" w:cs="Times New Roman"/>
          <w:b/>
          <w:bCs/>
          <w:lang w:eastAsia="hi-IN"/>
        </w:rPr>
        <w:t>8</w:t>
      </w:r>
      <w:r>
        <w:rPr>
          <w:rFonts w:ascii="Times New Roman" w:hAnsi="Times New Roman" w:cs="Times New Roman"/>
          <w:b/>
          <w:bCs/>
          <w:lang w:eastAsia="hi-IN"/>
        </w:rPr>
        <w:t>3 </w:t>
      </w:r>
      <w:r w:rsidR="00312E80">
        <w:rPr>
          <w:rFonts w:ascii="Times New Roman" w:hAnsi="Times New Roman" w:cs="Times New Roman"/>
          <w:b/>
          <w:bCs/>
          <w:lang w:eastAsia="hi-IN"/>
        </w:rPr>
        <w:t>2</w:t>
      </w:r>
      <w:r>
        <w:rPr>
          <w:rFonts w:ascii="Times New Roman" w:hAnsi="Times New Roman" w:cs="Times New Roman"/>
          <w:b/>
          <w:bCs/>
          <w:lang w:eastAsia="hi-IN"/>
        </w:rPr>
        <w:t>00 kWh</w:t>
      </w:r>
    </w:p>
    <w:p w14:paraId="110334CD" w14:textId="69CE3AB1" w:rsidR="00C91C52" w:rsidRDefault="00C91C52" w:rsidP="00853384">
      <w:pPr>
        <w:pStyle w:val="Standard"/>
        <w:widowControl w:val="0"/>
        <w:spacing w:before="120" w:after="120"/>
        <w:jc w:val="both"/>
      </w:pPr>
      <w:r>
        <w:rPr>
          <w:rFonts w:ascii="Times New Roman" w:eastAsia="Calibri" w:hAnsi="Times New Roman" w:cs="Times New Roman"/>
          <w:lang w:eastAsia="ar-SA"/>
        </w:rPr>
        <w:t>Minimalna ilość dostarczonej energii  wynosić będzie</w:t>
      </w:r>
      <w:r>
        <w:rPr>
          <w:rFonts w:ascii="Times New Roman" w:eastAsia="Calibri" w:hAnsi="Times New Roman" w:cs="Times New Roman"/>
          <w:b/>
          <w:bCs/>
          <w:lang w:eastAsia="ar-SA"/>
        </w:rPr>
        <w:t xml:space="preserve"> </w:t>
      </w:r>
      <w:r w:rsidR="00312E80">
        <w:rPr>
          <w:rFonts w:ascii="Times New Roman" w:eastAsia="Calibri" w:hAnsi="Times New Roman" w:cs="Times New Roman"/>
          <w:b/>
          <w:bCs/>
          <w:lang w:eastAsia="ar-SA"/>
        </w:rPr>
        <w:t>970</w:t>
      </w:r>
      <w:r>
        <w:rPr>
          <w:rFonts w:ascii="Times New Roman" w:eastAsia="Calibri" w:hAnsi="Times New Roman" w:cs="Times New Roman"/>
          <w:b/>
          <w:bCs/>
          <w:lang w:eastAsia="ar-SA"/>
        </w:rPr>
        <w:t xml:space="preserve"> 000 kWh.</w:t>
      </w:r>
    </w:p>
    <w:p w14:paraId="430D6707" w14:textId="77777777" w:rsidR="00C91C52" w:rsidRDefault="00C91C52" w:rsidP="00C91C52">
      <w:pPr>
        <w:pStyle w:val="Standard"/>
        <w:widowControl w:val="0"/>
        <w:spacing w:before="120" w:after="120"/>
        <w:jc w:val="both"/>
        <w:rPr>
          <w:rFonts w:ascii="Times New Roman" w:hAnsi="Times New Roman" w:cs="Times New Roman"/>
          <w:b/>
          <w:lang w:eastAsia="hi-IN"/>
        </w:rPr>
      </w:pPr>
    </w:p>
    <w:p w14:paraId="7436471D" w14:textId="77777777" w:rsidR="00C91C52" w:rsidRDefault="00C91C52" w:rsidP="00C91C52">
      <w:pPr>
        <w:pStyle w:val="Standard"/>
        <w:widowControl w:val="0"/>
        <w:spacing w:before="120" w:after="120"/>
        <w:jc w:val="both"/>
        <w:rPr>
          <w:rFonts w:ascii="Times New Roman" w:hAnsi="Times New Roman" w:cs="Times New Roman"/>
          <w:b/>
          <w:lang w:eastAsia="hi-IN"/>
        </w:rPr>
      </w:pPr>
    </w:p>
    <w:p w14:paraId="61531FFD" w14:textId="77777777" w:rsidR="00C91C52" w:rsidRDefault="00C91C52" w:rsidP="00C91C52">
      <w:pPr>
        <w:pStyle w:val="Standard"/>
        <w:widowControl w:val="0"/>
        <w:spacing w:before="120" w:after="120"/>
        <w:jc w:val="both"/>
        <w:rPr>
          <w:rFonts w:ascii="Times New Roman" w:hAnsi="Times New Roman" w:cs="Times New Roman"/>
          <w:b/>
          <w:lang w:eastAsia="hi-IN"/>
        </w:rPr>
      </w:pPr>
    </w:p>
    <w:p w14:paraId="3EB3BE6B" w14:textId="77777777" w:rsidR="001F1F58" w:rsidRDefault="001F1F58"/>
    <w:sectPr w:rsidR="001F1F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??ˇ¦||||||||ˇ¦|||||||ˇ¦|||||ˇ¦|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0A5"/>
    <w:rsid w:val="00025CA9"/>
    <w:rsid w:val="001F1F58"/>
    <w:rsid w:val="00312E80"/>
    <w:rsid w:val="0035106E"/>
    <w:rsid w:val="006412D7"/>
    <w:rsid w:val="00853384"/>
    <w:rsid w:val="009A18E5"/>
    <w:rsid w:val="009C70A5"/>
    <w:rsid w:val="00C91C52"/>
    <w:rsid w:val="00D57DBC"/>
    <w:rsid w:val="00D87FA7"/>
    <w:rsid w:val="00E7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7C6D3"/>
  <w15:chartTrackingRefBased/>
  <w15:docId w15:val="{1FBF9082-3F31-4493-8959-E0FFA9947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C70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70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70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70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70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70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70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70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70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70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70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70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70A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70A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70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70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70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70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70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70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70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70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70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70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70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70A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70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70A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70A5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C91C52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233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start</dc:creator>
  <cp:keywords/>
  <dc:description/>
  <cp:lastModifiedBy>start</cp:lastModifiedBy>
  <cp:revision>6</cp:revision>
  <cp:lastPrinted>2025-04-15T11:27:00Z</cp:lastPrinted>
  <dcterms:created xsi:type="dcterms:W3CDTF">2025-03-17T11:13:00Z</dcterms:created>
  <dcterms:modified xsi:type="dcterms:W3CDTF">2026-04-17T12:45:00Z</dcterms:modified>
</cp:coreProperties>
</file>