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B7812" w14:textId="77777777" w:rsidR="006033CC" w:rsidRPr="006033CC" w:rsidRDefault="006033CC" w:rsidP="006033CC">
      <w:pPr>
        <w:widowControl w:val="0"/>
        <w:autoSpaceDE w:val="0"/>
        <w:autoSpaceDN w:val="0"/>
        <w:spacing w:after="0" w:line="276" w:lineRule="auto"/>
        <w:ind w:right="-26"/>
        <w:jc w:val="right"/>
        <w:rPr>
          <w:rFonts w:ascii="Times New Roman" w:eastAsia="Times New Roman" w:hAnsi="Times New Roman" w:cs="Times New Roman"/>
          <w:b/>
          <w:kern w:val="0"/>
          <w:lang w:eastAsia="pl-PL" w:bidi="pl-PL"/>
          <w14:ligatures w14:val="none"/>
        </w:rPr>
      </w:pPr>
      <w:r w:rsidRPr="006033CC">
        <w:rPr>
          <w:rFonts w:ascii="Times New Roman" w:eastAsia="Times New Roman" w:hAnsi="Times New Roman" w:cs="Times New Roman"/>
          <w:b/>
          <w:kern w:val="0"/>
          <w:lang w:eastAsia="pl-PL" w:bidi="pl-PL"/>
          <w14:ligatures w14:val="none"/>
        </w:rPr>
        <w:t>Załącznik nr 7 do SWZ</w:t>
      </w:r>
    </w:p>
    <w:p w14:paraId="540A498B" w14:textId="77777777" w:rsidR="006033CC" w:rsidRPr="006033CC" w:rsidRDefault="006033CC" w:rsidP="006033CC">
      <w:pPr>
        <w:widowControl w:val="0"/>
        <w:autoSpaceDE w:val="0"/>
        <w:autoSpaceDN w:val="0"/>
        <w:spacing w:after="0" w:line="276" w:lineRule="auto"/>
        <w:ind w:right="-26"/>
        <w:jc w:val="right"/>
        <w:rPr>
          <w:rFonts w:ascii="Times New Roman" w:eastAsia="Times New Roman" w:hAnsi="Times New Roman" w:cs="Times New Roman"/>
          <w:b/>
          <w:kern w:val="0"/>
          <w:lang w:eastAsia="pl-PL" w:bidi="pl-PL"/>
          <w14:ligatures w14:val="none"/>
        </w:rPr>
      </w:pPr>
      <w:r w:rsidRPr="006033CC">
        <w:rPr>
          <w:rFonts w:ascii="Times New Roman" w:eastAsia="Times New Roman" w:hAnsi="Times New Roman" w:cs="Times New Roman"/>
          <w:b/>
          <w:kern w:val="0"/>
          <w:lang w:eastAsia="pl-PL" w:bidi="pl-PL"/>
          <w14:ligatures w14:val="none"/>
        </w:rPr>
        <w:t>Wzór umowy</w:t>
      </w:r>
    </w:p>
    <w:p w14:paraId="29B42ED7" w14:textId="77777777" w:rsidR="006033CC" w:rsidRPr="006033CC" w:rsidRDefault="006033CC" w:rsidP="006033CC">
      <w:pPr>
        <w:widowControl w:val="0"/>
        <w:autoSpaceDE w:val="0"/>
        <w:autoSpaceDN w:val="0"/>
        <w:spacing w:after="0" w:line="276" w:lineRule="auto"/>
        <w:ind w:left="3224" w:right="-26"/>
        <w:rPr>
          <w:rFonts w:ascii="Times New Roman" w:eastAsia="Arial" w:hAnsi="Times New Roman" w:cs="Times New Roman"/>
          <w:b/>
          <w:kern w:val="0"/>
          <w:lang w:eastAsia="pl-PL" w:bidi="pl-PL"/>
          <w14:ligatures w14:val="none"/>
        </w:rPr>
      </w:pPr>
      <w:r w:rsidRPr="006033CC">
        <w:rPr>
          <w:rFonts w:ascii="Times New Roman" w:eastAsia="Arial" w:hAnsi="Times New Roman" w:cs="Times New Roman"/>
          <w:b/>
          <w:kern w:val="0"/>
          <w:lang w:eastAsia="pl-PL" w:bidi="pl-PL"/>
          <w14:ligatures w14:val="none"/>
        </w:rPr>
        <w:t>UMOWA nr …………………..</w:t>
      </w:r>
    </w:p>
    <w:p w14:paraId="0075C3AE" w14:textId="77777777"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p>
    <w:p w14:paraId="40E087F5" w14:textId="77777777" w:rsidR="006033CC" w:rsidRPr="006033CC" w:rsidRDefault="006033CC" w:rsidP="006033CC">
      <w:pPr>
        <w:widowControl w:val="0"/>
        <w:autoSpaceDE w:val="0"/>
        <w:autoSpaceDN w:val="0"/>
        <w:spacing w:after="0" w:line="276" w:lineRule="auto"/>
        <w:ind w:left="4" w:right="-26"/>
        <w:jc w:val="both"/>
        <w:rPr>
          <w:rFonts w:ascii="Times New Roman" w:eastAsia="Times New Roman"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zawarta w dniu ………………. r. w Strzyżowie, pomiędzy Powiatem Strzyżowskim ul. Przecławczyka 15, </w:t>
      </w:r>
      <w:r w:rsidRPr="006033CC">
        <w:rPr>
          <w:rFonts w:ascii="Times New Roman" w:eastAsia="Arial" w:hAnsi="Times New Roman" w:cs="Times New Roman"/>
          <w:kern w:val="0"/>
          <w:lang w:eastAsia="pl-PL" w:bidi="pl-PL"/>
          <w14:ligatures w14:val="none"/>
        </w:rPr>
        <w:br/>
        <w:t xml:space="preserve">38-100 Strzyżów NIP 819-14-66-273 w imieniu którego działa Powiatowy Zarząd Dróg w Strzyżowie, ul. Łukasiewicza 33, 38-100 Strzyżów </w:t>
      </w:r>
      <w:r w:rsidRPr="006033CC">
        <w:rPr>
          <w:rFonts w:ascii="Times New Roman" w:eastAsia="Times New Roman" w:hAnsi="Times New Roman" w:cs="Times New Roman"/>
          <w:kern w:val="0"/>
          <w:lang w:eastAsia="pl-PL" w:bidi="pl-PL"/>
          <w14:ligatures w14:val="none"/>
        </w:rPr>
        <w:t xml:space="preserve">zwanym dalej  </w:t>
      </w:r>
      <w:r w:rsidRPr="006033CC">
        <w:rPr>
          <w:rFonts w:ascii="Times New Roman" w:eastAsia="Times New Roman" w:hAnsi="Times New Roman" w:cs="Times New Roman"/>
          <w:b/>
          <w:kern w:val="0"/>
          <w:lang w:eastAsia="pl-PL" w:bidi="pl-PL"/>
          <w14:ligatures w14:val="none"/>
        </w:rPr>
        <w:t>„Zamawiającym”</w:t>
      </w:r>
      <w:r w:rsidRPr="006033CC">
        <w:rPr>
          <w:rFonts w:ascii="Times New Roman" w:eastAsia="Times New Roman" w:hAnsi="Times New Roman" w:cs="Times New Roman"/>
          <w:kern w:val="0"/>
          <w:lang w:eastAsia="pl-PL" w:bidi="pl-PL"/>
          <w14:ligatures w14:val="none"/>
        </w:rPr>
        <w:t xml:space="preserve">  reprezentowanym  przez:</w:t>
      </w:r>
    </w:p>
    <w:p w14:paraId="00CCA01F" w14:textId="77777777" w:rsidR="006033CC" w:rsidRPr="006033CC" w:rsidRDefault="006033CC" w:rsidP="006033CC">
      <w:pPr>
        <w:widowControl w:val="0"/>
        <w:autoSpaceDE w:val="0"/>
        <w:autoSpaceDN w:val="0"/>
        <w:spacing w:after="0" w:line="276" w:lineRule="auto"/>
        <w:ind w:left="4" w:right="-26"/>
        <w:rPr>
          <w:rFonts w:ascii="Times New Roman" w:eastAsia="Arial" w:hAnsi="Times New Roman" w:cs="Times New Roman"/>
          <w:kern w:val="0"/>
          <w:lang w:eastAsia="pl-PL" w:bidi="pl-PL"/>
          <w14:ligatures w14:val="none"/>
        </w:rPr>
      </w:pPr>
    </w:p>
    <w:p w14:paraId="4527633C" w14:textId="77777777" w:rsidR="006033CC" w:rsidRPr="006033CC" w:rsidRDefault="006033CC" w:rsidP="006033CC">
      <w:pPr>
        <w:widowControl w:val="0"/>
        <w:numPr>
          <w:ilvl w:val="0"/>
          <w:numId w:val="19"/>
        </w:numPr>
        <w:autoSpaceDE w:val="0"/>
        <w:autoSpaceDN w:val="0"/>
        <w:spacing w:after="0" w:line="276" w:lineRule="auto"/>
        <w:ind w:right="-26"/>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w:t>
      </w:r>
    </w:p>
    <w:p w14:paraId="1316C174" w14:textId="77777777"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p>
    <w:p w14:paraId="6B08371C" w14:textId="77777777" w:rsidR="006033CC" w:rsidRPr="006033CC" w:rsidRDefault="006033CC" w:rsidP="006033CC">
      <w:pPr>
        <w:widowControl w:val="0"/>
        <w:autoSpaceDE w:val="0"/>
        <w:autoSpaceDN w:val="0"/>
        <w:spacing w:after="0" w:line="276" w:lineRule="auto"/>
        <w:ind w:left="4" w:right="-26"/>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a</w:t>
      </w:r>
    </w:p>
    <w:p w14:paraId="35372150" w14:textId="77777777" w:rsidR="006033CC" w:rsidRPr="006033CC" w:rsidRDefault="006033CC" w:rsidP="006033CC">
      <w:pPr>
        <w:widowControl w:val="0"/>
        <w:autoSpaceDE w:val="0"/>
        <w:autoSpaceDN w:val="0"/>
        <w:spacing w:after="0" w:line="276" w:lineRule="auto"/>
        <w:ind w:left="4" w:right="-26"/>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t>
      </w:r>
    </w:p>
    <w:p w14:paraId="1F05C285" w14:textId="77777777" w:rsidR="006033CC" w:rsidRPr="006033CC" w:rsidRDefault="006033CC" w:rsidP="006033CC">
      <w:pPr>
        <w:widowControl w:val="0"/>
        <w:autoSpaceDE w:val="0"/>
        <w:autoSpaceDN w:val="0"/>
        <w:spacing w:after="0" w:line="276" w:lineRule="auto"/>
        <w:ind w:left="4" w:right="-26"/>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zwanym dalej </w:t>
      </w:r>
      <w:r w:rsidRPr="006033CC">
        <w:rPr>
          <w:rFonts w:ascii="Times New Roman" w:eastAsia="Arial" w:hAnsi="Times New Roman" w:cs="Times New Roman"/>
          <w:b/>
          <w:kern w:val="0"/>
          <w:lang w:eastAsia="pl-PL" w:bidi="pl-PL"/>
          <w14:ligatures w14:val="none"/>
        </w:rPr>
        <w:t>„Wykonawcą”</w:t>
      </w:r>
      <w:r w:rsidRPr="006033CC">
        <w:rPr>
          <w:rFonts w:ascii="Times New Roman" w:eastAsia="Arial" w:hAnsi="Times New Roman" w:cs="Times New Roman"/>
          <w:kern w:val="0"/>
          <w:lang w:eastAsia="pl-PL" w:bidi="pl-PL"/>
          <w14:ligatures w14:val="none"/>
        </w:rPr>
        <w:t>, reprezentowanym przez:</w:t>
      </w:r>
    </w:p>
    <w:p w14:paraId="3B043498" w14:textId="77777777" w:rsidR="006033CC" w:rsidRPr="006033CC" w:rsidRDefault="006033CC" w:rsidP="006033CC">
      <w:pPr>
        <w:widowControl w:val="0"/>
        <w:numPr>
          <w:ilvl w:val="0"/>
          <w:numId w:val="20"/>
        </w:numPr>
        <w:autoSpaceDE w:val="0"/>
        <w:autoSpaceDN w:val="0"/>
        <w:spacing w:before="240" w:after="240" w:line="276" w:lineRule="auto"/>
        <w:ind w:left="709" w:right="-26" w:hanging="283"/>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t>
      </w:r>
    </w:p>
    <w:p w14:paraId="2B62819D" w14:textId="77777777"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p>
    <w:p w14:paraId="7D132811" w14:textId="77777777" w:rsidR="006033CC" w:rsidRPr="006033CC" w:rsidRDefault="006033CC" w:rsidP="006033CC">
      <w:pPr>
        <w:widowControl w:val="0"/>
        <w:autoSpaceDE w:val="0"/>
        <w:autoSpaceDN w:val="0"/>
        <w:spacing w:after="0" w:line="276" w:lineRule="auto"/>
        <w:ind w:left="4" w:right="-26"/>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o następującej treści:</w:t>
      </w:r>
    </w:p>
    <w:p w14:paraId="62F511AE" w14:textId="77777777"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p>
    <w:p w14:paraId="6EB423A3" w14:textId="77777777" w:rsidR="006033CC" w:rsidRPr="006033CC" w:rsidRDefault="006033CC" w:rsidP="006A30A9">
      <w:pPr>
        <w:widowControl w:val="0"/>
        <w:numPr>
          <w:ilvl w:val="3"/>
          <w:numId w:val="1"/>
        </w:numPr>
        <w:autoSpaceDE w:val="0"/>
        <w:autoSpaceDN w:val="0"/>
        <w:spacing w:after="0" w:line="276" w:lineRule="auto"/>
        <w:ind w:left="567"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1 PRZEDMIOT UMOWY</w:t>
      </w:r>
    </w:p>
    <w:p w14:paraId="0FC825D8" w14:textId="77777777" w:rsidR="006033CC" w:rsidRPr="006033CC" w:rsidRDefault="006033CC" w:rsidP="006033CC">
      <w:pPr>
        <w:widowControl w:val="0"/>
        <w:autoSpaceDE w:val="0"/>
        <w:autoSpaceDN w:val="0"/>
        <w:spacing w:after="0" w:line="276" w:lineRule="auto"/>
        <w:ind w:right="-26"/>
        <w:rPr>
          <w:rFonts w:ascii="Times New Roman" w:eastAsia="Arial" w:hAnsi="Times New Roman" w:cs="Times New Roman"/>
          <w:kern w:val="0"/>
          <w:lang w:eastAsia="pl-PL" w:bidi="pl-PL"/>
          <w14:ligatures w14:val="none"/>
        </w:rPr>
      </w:pPr>
    </w:p>
    <w:p w14:paraId="0C608C3D" w14:textId="77777777" w:rsidR="006033CC" w:rsidRPr="006033CC" w:rsidRDefault="006033CC" w:rsidP="006033CC">
      <w:pPr>
        <w:widowControl w:val="0"/>
        <w:numPr>
          <w:ilvl w:val="0"/>
          <w:numId w:val="1"/>
        </w:numPr>
        <w:tabs>
          <w:tab w:val="left" w:pos="284"/>
        </w:tabs>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Zamawiający zleca, a Wykonawca przyjmuje do realizacji zadanie inwestycyjne pn.: </w:t>
      </w:r>
      <w:r w:rsidRPr="006033CC">
        <w:rPr>
          <w:rFonts w:ascii="Times New Roman" w:eastAsia="Times New Roman" w:hAnsi="Times New Roman" w:cs="Times New Roman"/>
          <w:b/>
          <w:kern w:val="0"/>
          <w:lang w:eastAsia="pl-PL" w:bidi="pl-PL"/>
          <w14:ligatures w14:val="none"/>
        </w:rPr>
        <w:t xml:space="preserve">Wykonanie właściwych prac w ramach zadania pn.: „Zabezpieczenie osuwiska nr ewid. 18-19-022-129227 wraz z odbudową odcinka drogi powiatowej nr 1349 R Brzeziny – Jaszczurowa – Stępina w m. Stępina w km 5+600 – 6+150 w m. Stępina gm. Frysztak, pow. Strzyżowski, woj. podkarpackie" </w:t>
      </w:r>
      <w:r w:rsidRPr="006033CC">
        <w:rPr>
          <w:rFonts w:ascii="Times New Roman" w:eastAsia="Arial" w:hAnsi="Times New Roman" w:cs="Times New Roman"/>
          <w:kern w:val="0"/>
          <w:lang w:eastAsia="pl-PL" w:bidi="pl-PL"/>
          <w14:ligatures w14:val="none"/>
        </w:rPr>
        <w:t>zgodnie ze Specyfikacją Warunków Zamówienia (zwaną dalej „SWZ”).</w:t>
      </w:r>
      <w:r w:rsidRPr="006033CC">
        <w:rPr>
          <w:rFonts w:ascii="Times New Roman" w:eastAsia="Times New Roman" w:hAnsi="Times New Roman" w:cs="Times New Roman"/>
          <w:b/>
          <w:kern w:val="0"/>
          <w:lang w:eastAsia="pl-PL" w:bidi="pl-PL"/>
          <w14:ligatures w14:val="none"/>
        </w:rPr>
        <w:t xml:space="preserve"> </w:t>
      </w:r>
    </w:p>
    <w:p w14:paraId="6EF0BF8C" w14:textId="77777777" w:rsidR="006033CC" w:rsidRPr="00C1406F" w:rsidRDefault="006033CC" w:rsidP="006033CC">
      <w:pPr>
        <w:widowControl w:val="0"/>
        <w:numPr>
          <w:ilvl w:val="0"/>
          <w:numId w:val="1"/>
        </w:numPr>
        <w:tabs>
          <w:tab w:val="left" w:pos="284"/>
        </w:tabs>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C1406F">
        <w:rPr>
          <w:rFonts w:ascii="Times New Roman" w:eastAsia="Arial" w:hAnsi="Times New Roman" w:cs="Times New Roman"/>
          <w:kern w:val="0"/>
          <w:lang w:eastAsia="pl-PL" w:bidi="pl-PL"/>
          <w14:ligatures w14:val="none"/>
        </w:rPr>
        <w:t xml:space="preserve"> Szczegółowy zakres robót określają:</w:t>
      </w:r>
    </w:p>
    <w:p w14:paraId="24F15153" w14:textId="77777777" w:rsidR="006033CC" w:rsidRPr="00C1406F" w:rsidRDefault="006033CC" w:rsidP="006033CC">
      <w:pPr>
        <w:widowControl w:val="0"/>
        <w:numPr>
          <w:ilvl w:val="0"/>
          <w:numId w:val="36"/>
        </w:numPr>
        <w:autoSpaceDE w:val="0"/>
        <w:autoSpaceDN w:val="0"/>
        <w:spacing w:after="0" w:line="276" w:lineRule="auto"/>
        <w:rPr>
          <w:rFonts w:ascii="Times New Roman" w:eastAsia="Calibri" w:hAnsi="Times New Roman" w:cs="Times New Roman"/>
          <w:kern w:val="0"/>
          <w:lang w:eastAsia="pl-PL" w:bidi="pl-PL"/>
          <w14:ligatures w14:val="none"/>
        </w:rPr>
      </w:pPr>
      <w:r w:rsidRPr="00C1406F">
        <w:rPr>
          <w:rFonts w:ascii="Times New Roman" w:eastAsia="Calibri" w:hAnsi="Times New Roman" w:cs="Times New Roman"/>
          <w:kern w:val="0"/>
          <w:lang w:eastAsia="pl-PL" w:bidi="pl-PL"/>
          <w14:ligatures w14:val="none"/>
        </w:rPr>
        <w:t xml:space="preserve">Oferta Wykonawcy, </w:t>
      </w:r>
    </w:p>
    <w:p w14:paraId="58C9B38B" w14:textId="77777777" w:rsidR="006033CC" w:rsidRPr="00C1406F" w:rsidRDefault="006033CC" w:rsidP="006033CC">
      <w:pPr>
        <w:widowControl w:val="0"/>
        <w:numPr>
          <w:ilvl w:val="0"/>
          <w:numId w:val="36"/>
        </w:numPr>
        <w:autoSpaceDE w:val="0"/>
        <w:autoSpaceDN w:val="0"/>
        <w:spacing w:after="0" w:line="276" w:lineRule="auto"/>
        <w:rPr>
          <w:rFonts w:ascii="Times New Roman" w:eastAsia="Calibri" w:hAnsi="Times New Roman" w:cs="Times New Roman"/>
          <w:kern w:val="0"/>
          <w:lang w:eastAsia="pl-PL" w:bidi="pl-PL"/>
          <w14:ligatures w14:val="none"/>
        </w:rPr>
      </w:pPr>
      <w:r w:rsidRPr="00C1406F">
        <w:rPr>
          <w:rFonts w:ascii="Times New Roman" w:eastAsia="Calibri" w:hAnsi="Times New Roman" w:cs="Times New Roman"/>
          <w:kern w:val="0"/>
          <w:lang w:eastAsia="pl-PL" w:bidi="pl-PL"/>
          <w14:ligatures w14:val="none"/>
        </w:rPr>
        <w:t xml:space="preserve">Specyfikacja Warunków Zamówienia, </w:t>
      </w:r>
    </w:p>
    <w:p w14:paraId="4CF9C5E5" w14:textId="77777777" w:rsidR="006033CC" w:rsidRPr="00C1406F" w:rsidRDefault="006033CC" w:rsidP="006033CC">
      <w:pPr>
        <w:widowControl w:val="0"/>
        <w:numPr>
          <w:ilvl w:val="0"/>
          <w:numId w:val="36"/>
        </w:numPr>
        <w:autoSpaceDE w:val="0"/>
        <w:autoSpaceDN w:val="0"/>
        <w:spacing w:after="0" w:line="276" w:lineRule="auto"/>
        <w:rPr>
          <w:rFonts w:ascii="Times New Roman" w:eastAsia="Calibri" w:hAnsi="Times New Roman" w:cs="Times New Roman"/>
          <w:kern w:val="0"/>
          <w:lang w:eastAsia="pl-PL" w:bidi="pl-PL"/>
          <w14:ligatures w14:val="none"/>
        </w:rPr>
      </w:pPr>
      <w:r w:rsidRPr="00C1406F">
        <w:rPr>
          <w:rFonts w:ascii="Times New Roman" w:eastAsia="Calibri" w:hAnsi="Times New Roman" w:cs="Times New Roman"/>
          <w:kern w:val="0"/>
          <w:lang w:eastAsia="pl-PL" w:bidi="pl-PL"/>
          <w14:ligatures w14:val="none"/>
        </w:rPr>
        <w:t>Przedmiar robót</w:t>
      </w:r>
    </w:p>
    <w:p w14:paraId="2529B956" w14:textId="77777777" w:rsidR="006033CC" w:rsidRPr="00C1406F" w:rsidRDefault="006033CC" w:rsidP="006033CC">
      <w:pPr>
        <w:widowControl w:val="0"/>
        <w:numPr>
          <w:ilvl w:val="0"/>
          <w:numId w:val="36"/>
        </w:numPr>
        <w:autoSpaceDE w:val="0"/>
        <w:autoSpaceDN w:val="0"/>
        <w:spacing w:after="0" w:line="276" w:lineRule="auto"/>
        <w:rPr>
          <w:rFonts w:ascii="Times New Roman" w:eastAsia="Calibri" w:hAnsi="Times New Roman" w:cs="Times New Roman"/>
          <w:kern w:val="0"/>
          <w:lang w:eastAsia="pl-PL" w:bidi="pl-PL"/>
          <w14:ligatures w14:val="none"/>
        </w:rPr>
      </w:pPr>
      <w:r w:rsidRPr="00C1406F">
        <w:rPr>
          <w:rFonts w:ascii="Times New Roman" w:eastAsia="Calibri" w:hAnsi="Times New Roman" w:cs="Times New Roman"/>
          <w:kern w:val="0"/>
          <w:lang w:eastAsia="pl-PL" w:bidi="pl-PL"/>
          <w14:ligatures w14:val="none"/>
        </w:rPr>
        <w:t xml:space="preserve">Projekt budowlany, </w:t>
      </w:r>
    </w:p>
    <w:p w14:paraId="4CB7D53C" w14:textId="77777777" w:rsidR="006033CC" w:rsidRPr="00C1406F" w:rsidRDefault="006033CC" w:rsidP="006033CC">
      <w:pPr>
        <w:widowControl w:val="0"/>
        <w:numPr>
          <w:ilvl w:val="0"/>
          <w:numId w:val="36"/>
        </w:numPr>
        <w:autoSpaceDE w:val="0"/>
        <w:autoSpaceDN w:val="0"/>
        <w:spacing w:after="0" w:line="276" w:lineRule="auto"/>
        <w:rPr>
          <w:rFonts w:ascii="Times New Roman" w:eastAsia="Calibri" w:hAnsi="Times New Roman" w:cs="Times New Roman"/>
          <w:kern w:val="0"/>
          <w:lang w:eastAsia="pl-PL" w:bidi="pl-PL"/>
          <w14:ligatures w14:val="none"/>
        </w:rPr>
      </w:pPr>
      <w:r w:rsidRPr="00C1406F">
        <w:rPr>
          <w:rFonts w:ascii="Times New Roman" w:eastAsia="Calibri" w:hAnsi="Times New Roman" w:cs="Times New Roman"/>
          <w:kern w:val="0"/>
          <w:lang w:eastAsia="pl-PL" w:bidi="pl-PL"/>
          <w14:ligatures w14:val="none"/>
        </w:rPr>
        <w:t xml:space="preserve">Specyfikacja techniczna wykonania i odbioru robót, </w:t>
      </w:r>
    </w:p>
    <w:p w14:paraId="437C3317" w14:textId="77777777" w:rsidR="006033CC" w:rsidRPr="00C1406F" w:rsidRDefault="006033CC" w:rsidP="006033CC">
      <w:pPr>
        <w:widowControl w:val="0"/>
        <w:numPr>
          <w:ilvl w:val="0"/>
          <w:numId w:val="36"/>
        </w:numPr>
        <w:autoSpaceDE w:val="0"/>
        <w:autoSpaceDN w:val="0"/>
        <w:spacing w:after="0" w:line="276" w:lineRule="auto"/>
        <w:rPr>
          <w:rFonts w:ascii="Times New Roman" w:eastAsia="Calibri" w:hAnsi="Times New Roman" w:cs="Times New Roman"/>
          <w:kern w:val="0"/>
          <w:lang w:eastAsia="pl-PL" w:bidi="pl-PL"/>
          <w14:ligatures w14:val="none"/>
        </w:rPr>
      </w:pPr>
      <w:r w:rsidRPr="00C1406F">
        <w:rPr>
          <w:rFonts w:ascii="Times New Roman" w:eastAsia="Calibri" w:hAnsi="Times New Roman" w:cs="Times New Roman"/>
          <w:kern w:val="0"/>
          <w:lang w:eastAsia="pl-PL" w:bidi="pl-PL"/>
          <w14:ligatures w14:val="none"/>
        </w:rPr>
        <w:t xml:space="preserve">Kosztorys ofertowy, </w:t>
      </w:r>
    </w:p>
    <w:p w14:paraId="0EC0E076" w14:textId="77777777" w:rsidR="006033CC" w:rsidRPr="00C1406F" w:rsidRDefault="006033CC" w:rsidP="006033CC">
      <w:pPr>
        <w:widowControl w:val="0"/>
        <w:numPr>
          <w:ilvl w:val="0"/>
          <w:numId w:val="36"/>
        </w:numPr>
        <w:autoSpaceDE w:val="0"/>
        <w:autoSpaceDN w:val="0"/>
        <w:spacing w:after="0" w:line="276" w:lineRule="auto"/>
        <w:rPr>
          <w:rFonts w:ascii="Times New Roman" w:eastAsia="Times New Roman" w:hAnsi="Times New Roman" w:cs="Times New Roman"/>
          <w:kern w:val="0"/>
          <w:lang w:eastAsia="pl-PL" w:bidi="pl-PL"/>
          <w14:ligatures w14:val="none"/>
        </w:rPr>
      </w:pPr>
      <w:r w:rsidRPr="00C1406F">
        <w:rPr>
          <w:rFonts w:ascii="Times New Roman" w:eastAsia="Calibri" w:hAnsi="Times New Roman" w:cs="Times New Roman"/>
          <w:kern w:val="0"/>
          <w:lang w:eastAsia="pl-PL" w:bidi="pl-PL"/>
          <w14:ligatures w14:val="none"/>
        </w:rPr>
        <w:t>Karta Gwarancyjna,</w:t>
      </w:r>
    </w:p>
    <w:p w14:paraId="186FBFF3" w14:textId="77777777" w:rsidR="006033CC" w:rsidRPr="006033CC" w:rsidRDefault="006033CC" w:rsidP="006033CC">
      <w:pPr>
        <w:widowControl w:val="0"/>
        <w:numPr>
          <w:ilvl w:val="0"/>
          <w:numId w:val="1"/>
        </w:numPr>
        <w:tabs>
          <w:tab w:val="left" w:pos="284"/>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przypadku wątpliwości co do rodzaju i zakresu robót objętych niniejszym zamówieniem oraz co do zakresu uprawnień i obowiązków Zamawiającego i Wykonawcy, obowiązuje hierarchia dokumentów określona w ust. 2 przy czym dokumenty te należy interpretować jako wzajemnie się uzupełniające.</w:t>
      </w:r>
    </w:p>
    <w:p w14:paraId="12237FC8" w14:textId="77777777" w:rsidR="006033CC" w:rsidRPr="006033CC" w:rsidRDefault="006033CC" w:rsidP="006033CC">
      <w:pPr>
        <w:widowControl w:val="0"/>
        <w:numPr>
          <w:ilvl w:val="0"/>
          <w:numId w:val="1"/>
        </w:numPr>
        <w:tabs>
          <w:tab w:val="left" w:pos="284"/>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zobowiązuje się do wykonania wszystkich robót niezbędnych do osiągnięcia rezultatu określonego w ust. 1 niezależnie od tego czy wynikają wprost z dokumentów wymienionych w ust. 2.</w:t>
      </w:r>
    </w:p>
    <w:p w14:paraId="76E9DF77" w14:textId="77777777" w:rsidR="006033CC" w:rsidRPr="006033CC" w:rsidRDefault="006033CC" w:rsidP="006033CC">
      <w:pPr>
        <w:widowControl w:val="0"/>
        <w:numPr>
          <w:ilvl w:val="0"/>
          <w:numId w:val="1"/>
        </w:numPr>
        <w:tabs>
          <w:tab w:val="left" w:pos="284"/>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Integralnymi składnikami niniejszej umowy są następujące dokumenty:</w:t>
      </w:r>
    </w:p>
    <w:p w14:paraId="052EC0D6" w14:textId="77777777" w:rsidR="006033CC" w:rsidRPr="006033CC" w:rsidRDefault="006033CC" w:rsidP="006033CC">
      <w:pPr>
        <w:widowControl w:val="0"/>
        <w:numPr>
          <w:ilvl w:val="2"/>
          <w:numId w:val="1"/>
        </w:numPr>
        <w:tabs>
          <w:tab w:val="left" w:pos="724"/>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oferta Wykonawcy wraz z załącznikami,</w:t>
      </w:r>
    </w:p>
    <w:p w14:paraId="6DA874BB" w14:textId="77777777" w:rsidR="006033CC" w:rsidRPr="006033CC" w:rsidRDefault="006033CC" w:rsidP="006033CC">
      <w:pPr>
        <w:widowControl w:val="0"/>
        <w:numPr>
          <w:ilvl w:val="2"/>
          <w:numId w:val="1"/>
        </w:numPr>
        <w:tabs>
          <w:tab w:val="left" w:pos="724"/>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Specyfikacja Warunków Zamówienia;</w:t>
      </w:r>
    </w:p>
    <w:p w14:paraId="72932377" w14:textId="77777777" w:rsidR="006033CC" w:rsidRPr="006033CC" w:rsidRDefault="006033CC" w:rsidP="006033CC">
      <w:pPr>
        <w:widowControl w:val="0"/>
        <w:autoSpaceDE w:val="0"/>
        <w:autoSpaceDN w:val="0"/>
        <w:spacing w:after="0" w:line="276" w:lineRule="auto"/>
        <w:ind w:right="-26"/>
        <w:rPr>
          <w:rFonts w:ascii="Times New Roman" w:eastAsia="Arial" w:hAnsi="Times New Roman" w:cs="Times New Roman"/>
          <w:kern w:val="0"/>
          <w:lang w:eastAsia="pl-PL" w:bidi="pl-PL"/>
          <w14:ligatures w14:val="none"/>
        </w:rPr>
      </w:pPr>
    </w:p>
    <w:p w14:paraId="11C47E0D" w14:textId="77777777" w:rsidR="006033CC" w:rsidRPr="006033CC" w:rsidRDefault="006033CC" w:rsidP="00D92E69">
      <w:pPr>
        <w:widowControl w:val="0"/>
        <w:numPr>
          <w:ilvl w:val="3"/>
          <w:numId w:val="1"/>
        </w:numPr>
        <w:autoSpaceDE w:val="0"/>
        <w:autoSpaceDN w:val="0"/>
        <w:spacing w:after="0" w:line="276" w:lineRule="auto"/>
        <w:ind w:left="567"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2 TERMIN REALIZACJI</w:t>
      </w:r>
    </w:p>
    <w:p w14:paraId="3A2468E7" w14:textId="77777777" w:rsidR="006033CC" w:rsidRPr="006033CC" w:rsidRDefault="006033CC" w:rsidP="006033CC">
      <w:pPr>
        <w:widowControl w:val="0"/>
        <w:numPr>
          <w:ilvl w:val="0"/>
          <w:numId w:val="2"/>
        </w:numPr>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Strony ustalają następujące terminy:</w:t>
      </w:r>
    </w:p>
    <w:p w14:paraId="21D937E4" w14:textId="77777777" w:rsidR="006033CC" w:rsidRPr="006033CC" w:rsidRDefault="006033CC" w:rsidP="006033CC">
      <w:pPr>
        <w:widowControl w:val="0"/>
        <w:numPr>
          <w:ilvl w:val="1"/>
          <w:numId w:val="20"/>
        </w:numPr>
        <w:autoSpaceDE w:val="0"/>
        <w:autoSpaceDN w:val="0"/>
        <w:spacing w:after="0" w:line="276" w:lineRule="auto"/>
        <w:ind w:left="709" w:right="-26" w:hanging="425"/>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Termin rozpoczęcia zadania: z dniem podpisania umowy</w:t>
      </w:r>
    </w:p>
    <w:p w14:paraId="2541F4BB" w14:textId="77777777" w:rsidR="006033CC" w:rsidRPr="006033CC" w:rsidRDefault="006033CC" w:rsidP="006033CC">
      <w:pPr>
        <w:widowControl w:val="0"/>
        <w:numPr>
          <w:ilvl w:val="1"/>
          <w:numId w:val="20"/>
        </w:numPr>
        <w:autoSpaceDE w:val="0"/>
        <w:autoSpaceDN w:val="0"/>
        <w:spacing w:after="0" w:line="276" w:lineRule="auto"/>
        <w:ind w:left="709" w:right="-26" w:hanging="425"/>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lastRenderedPageBreak/>
        <w:t xml:space="preserve">  Termin rozpoczęcia robót: w ciągu 7 dni od daty przekazania placu budowy. </w:t>
      </w:r>
    </w:p>
    <w:p w14:paraId="6E5667AC" w14:textId="77777777" w:rsidR="006033CC" w:rsidRPr="006033CC" w:rsidRDefault="006033CC" w:rsidP="006033CC">
      <w:pPr>
        <w:widowControl w:val="0"/>
        <w:numPr>
          <w:ilvl w:val="1"/>
          <w:numId w:val="20"/>
        </w:numPr>
        <w:shd w:val="clear" w:color="auto" w:fill="FFFFFF"/>
        <w:autoSpaceDE w:val="0"/>
        <w:autoSpaceDN w:val="0"/>
        <w:spacing w:after="0" w:line="276" w:lineRule="auto"/>
        <w:ind w:left="709" w:right="-26" w:hanging="425"/>
        <w:jc w:val="both"/>
        <w:rPr>
          <w:rFonts w:ascii="Times New Roman" w:eastAsia="Times New Roman" w:hAnsi="Times New Roman" w:cs="Times New Roman"/>
          <w:b/>
          <w:kern w:val="0"/>
          <w:lang w:eastAsia="pl-PL" w:bidi="pl-PL"/>
          <w14:ligatures w14:val="none"/>
        </w:rPr>
      </w:pPr>
      <w:r w:rsidRPr="006033CC">
        <w:rPr>
          <w:rFonts w:ascii="Times New Roman" w:eastAsia="Arial" w:hAnsi="Times New Roman" w:cs="Times New Roman"/>
          <w:kern w:val="0"/>
          <w:lang w:eastAsia="pl-PL" w:bidi="pl-PL"/>
          <w14:ligatures w14:val="none"/>
        </w:rPr>
        <w:t>Przekazanie placu budowy nastąpi w ciągu 7 dni od daty podpisania umowy.</w:t>
      </w:r>
    </w:p>
    <w:p w14:paraId="03D4251A" w14:textId="321B6544" w:rsidR="006033CC" w:rsidRPr="006033CC" w:rsidRDefault="006033CC" w:rsidP="006033CC">
      <w:pPr>
        <w:widowControl w:val="0"/>
        <w:numPr>
          <w:ilvl w:val="1"/>
          <w:numId w:val="20"/>
        </w:numPr>
        <w:shd w:val="clear" w:color="auto" w:fill="FFFFFF"/>
        <w:autoSpaceDE w:val="0"/>
        <w:autoSpaceDN w:val="0"/>
        <w:spacing w:after="0" w:line="276" w:lineRule="auto"/>
        <w:ind w:left="709" w:right="-26" w:hanging="425"/>
        <w:jc w:val="both"/>
        <w:rPr>
          <w:rFonts w:ascii="Times New Roman" w:eastAsia="Times New Roman" w:hAnsi="Times New Roman" w:cs="Times New Roman"/>
          <w:b/>
          <w:kern w:val="0"/>
          <w:lang w:eastAsia="pl-PL" w:bidi="pl-PL"/>
          <w14:ligatures w14:val="none"/>
        </w:rPr>
      </w:pPr>
      <w:r w:rsidRPr="006033CC">
        <w:rPr>
          <w:rFonts w:ascii="Times New Roman" w:eastAsia="Arial" w:hAnsi="Times New Roman" w:cs="Times New Roman"/>
          <w:kern w:val="0"/>
          <w:lang w:eastAsia="pl-PL" w:bidi="pl-PL"/>
          <w14:ligatures w14:val="none"/>
        </w:rPr>
        <w:t xml:space="preserve">Termin zakończenia realizacji zamówienia: </w:t>
      </w:r>
      <w:r w:rsidRPr="006033CC">
        <w:rPr>
          <w:rFonts w:ascii="Times New Roman" w:eastAsia="Times New Roman" w:hAnsi="Times New Roman" w:cs="Times New Roman"/>
          <w:b/>
          <w:kern w:val="0"/>
          <w:lang w:eastAsia="pl-PL" w:bidi="pl-PL"/>
          <w14:ligatures w14:val="none"/>
        </w:rPr>
        <w:t>w ciągu</w:t>
      </w:r>
      <w:r w:rsidR="00667B19">
        <w:rPr>
          <w:rFonts w:ascii="Times New Roman" w:eastAsia="Times New Roman" w:hAnsi="Times New Roman" w:cs="Times New Roman"/>
          <w:b/>
          <w:kern w:val="0"/>
          <w:lang w:eastAsia="pl-PL" w:bidi="pl-PL"/>
          <w14:ligatures w14:val="none"/>
        </w:rPr>
        <w:t xml:space="preserve"> 5</w:t>
      </w:r>
      <w:r w:rsidRPr="006033CC">
        <w:rPr>
          <w:rFonts w:ascii="Times New Roman" w:eastAsia="Times New Roman" w:hAnsi="Times New Roman" w:cs="Times New Roman"/>
          <w:b/>
          <w:kern w:val="0"/>
          <w:lang w:eastAsia="pl-PL" w:bidi="pl-PL"/>
          <w14:ligatures w14:val="none"/>
        </w:rPr>
        <w:t xml:space="preserve"> miesięcy od daty podpisania umowy.</w:t>
      </w:r>
    </w:p>
    <w:p w14:paraId="7CA01468" w14:textId="77777777" w:rsidR="006033CC" w:rsidRPr="006033CC" w:rsidRDefault="006033CC" w:rsidP="006033CC">
      <w:pPr>
        <w:widowControl w:val="0"/>
        <w:numPr>
          <w:ilvl w:val="0"/>
          <w:numId w:val="20"/>
        </w:numPr>
        <w:shd w:val="clear" w:color="auto" w:fill="FFFFFF"/>
        <w:autoSpaceDE w:val="0"/>
        <w:autoSpaceDN w:val="0"/>
        <w:spacing w:after="0" w:line="276" w:lineRule="auto"/>
        <w:ind w:left="284" w:right="-26" w:hanging="284"/>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Za termin zakończenia realizacji zamówienia przyjmuje się dzień zgłoszenia przez Wykonawcę zakończenia robót do odbioru Zamawiającemu.</w:t>
      </w:r>
    </w:p>
    <w:p w14:paraId="243BE24D" w14:textId="77777777" w:rsidR="006033CC" w:rsidRPr="006033CC" w:rsidRDefault="006033CC" w:rsidP="006033CC">
      <w:pPr>
        <w:widowControl w:val="0"/>
        <w:numPr>
          <w:ilvl w:val="0"/>
          <w:numId w:val="20"/>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Czynności odbioru końcowego wykonywane są w terminach określonych postanowieniami niniejszej umowy dotyczącymi odbioru końcowego. </w:t>
      </w:r>
    </w:p>
    <w:p w14:paraId="28657C04" w14:textId="77777777" w:rsidR="006033CC" w:rsidRPr="006033CC" w:rsidRDefault="006033CC" w:rsidP="006033CC">
      <w:pPr>
        <w:spacing w:after="0" w:line="276" w:lineRule="auto"/>
        <w:ind w:left="284" w:right="-26"/>
        <w:jc w:val="both"/>
        <w:rPr>
          <w:rFonts w:ascii="Times New Roman" w:eastAsia="Arial" w:hAnsi="Times New Roman" w:cs="Times New Roman"/>
          <w:kern w:val="0"/>
          <w:lang w:eastAsia="pl-PL" w:bidi="pl-PL"/>
          <w14:ligatures w14:val="none"/>
        </w:rPr>
      </w:pPr>
    </w:p>
    <w:p w14:paraId="58536956" w14:textId="77777777" w:rsidR="006033CC" w:rsidRPr="006033CC" w:rsidRDefault="006033CC" w:rsidP="006A30A9">
      <w:pPr>
        <w:widowControl w:val="0"/>
        <w:numPr>
          <w:ilvl w:val="2"/>
          <w:numId w:val="3"/>
        </w:numPr>
        <w:autoSpaceDE w:val="0"/>
        <w:autoSpaceDN w:val="0"/>
        <w:spacing w:after="0" w:line="276" w:lineRule="auto"/>
        <w:ind w:left="567" w:right="-26"/>
        <w:jc w:val="center"/>
        <w:rPr>
          <w:rFonts w:ascii="Times New Roman" w:eastAsia="Arial" w:hAnsi="Times New Roman" w:cs="Times New Roman"/>
          <w:kern w:val="0"/>
          <w:lang w:eastAsia="pl-PL" w:bidi="pl-PL"/>
          <w14:ligatures w14:val="none"/>
        </w:rPr>
      </w:pPr>
      <w:bookmarkStart w:id="0" w:name="page20"/>
      <w:bookmarkEnd w:id="0"/>
      <w:r w:rsidRPr="006033CC">
        <w:rPr>
          <w:rFonts w:ascii="Times New Roman" w:eastAsia="Arial" w:hAnsi="Times New Roman" w:cs="Times New Roman"/>
          <w:kern w:val="0"/>
          <w:lang w:eastAsia="pl-PL" w:bidi="pl-PL"/>
          <w14:ligatures w14:val="none"/>
        </w:rPr>
        <w:t>3 WYNAGRODZENIE</w:t>
      </w:r>
    </w:p>
    <w:p w14:paraId="12FCF7D0" w14:textId="77777777" w:rsidR="006033CC" w:rsidRPr="006033CC" w:rsidRDefault="006033CC" w:rsidP="006033CC">
      <w:pPr>
        <w:widowControl w:val="0"/>
        <w:numPr>
          <w:ilvl w:val="0"/>
          <w:numId w:val="3"/>
        </w:numPr>
        <w:tabs>
          <w:tab w:val="left" w:pos="284"/>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 xml:space="preserve">Strony ustalają, że obowiązującą ich formą wynagrodzenia, zgodnie ze Specyfikacją Warunków Zamówienia oraz wybraną ofertą Wykonawcy w postępowaniu klasycznym poniżej progów unijnych </w:t>
      </w:r>
      <w:r w:rsidRPr="006033CC">
        <w:rPr>
          <w:rFonts w:ascii="Times New Roman" w:eastAsia="Times New Roman" w:hAnsi="Times New Roman" w:cs="Times New Roman"/>
          <w:kern w:val="0"/>
          <w:lang w:eastAsia="pl-PL" w:bidi="pl-PL"/>
          <w14:ligatures w14:val="none"/>
        </w:rPr>
        <w:br/>
        <w:t>w trybie  podstawowym, będzie wynagrodzenie w formie kosztorysowej.</w:t>
      </w:r>
    </w:p>
    <w:p w14:paraId="0DBBABCD" w14:textId="77777777" w:rsidR="006033CC" w:rsidRPr="00D92E69" w:rsidRDefault="006033CC" w:rsidP="00D92E69">
      <w:pPr>
        <w:widowControl w:val="0"/>
        <w:numPr>
          <w:ilvl w:val="0"/>
          <w:numId w:val="3"/>
        </w:numPr>
        <w:tabs>
          <w:tab w:val="left" w:pos="284"/>
        </w:tabs>
        <w:autoSpaceDE w:val="0"/>
        <w:autoSpaceDN w:val="0"/>
        <w:spacing w:after="0" w:line="276" w:lineRule="auto"/>
        <w:ind w:right="-26"/>
        <w:jc w:val="both"/>
        <w:rPr>
          <w:rFonts w:ascii="Times New Roman" w:eastAsia="Times New Roman" w:hAnsi="Times New Roman" w:cs="Times New Roman"/>
          <w:kern w:val="0"/>
          <w:lang w:eastAsia="pl-PL" w:bidi="pl-PL"/>
          <w14:ligatures w14:val="none"/>
        </w:rPr>
      </w:pPr>
      <w:r w:rsidRPr="00D92E69">
        <w:rPr>
          <w:rFonts w:ascii="Times New Roman" w:eastAsia="Times New Roman" w:hAnsi="Times New Roman" w:cs="Times New Roman"/>
          <w:kern w:val="0"/>
          <w:lang w:eastAsia="pl-PL" w:bidi="pl-PL"/>
          <w14:ligatures w14:val="none"/>
        </w:rPr>
        <w:t xml:space="preserve">Wysokość wynagrodzenia ustalona w oparciu o kosztorys ofertowy sporządzony metodą kalkulacji uproszczonej stanowiący integralną część umowy wynosi nie więcej niż: </w:t>
      </w:r>
    </w:p>
    <w:p w14:paraId="73BA84A7" w14:textId="77777777" w:rsidR="006033CC" w:rsidRPr="006033CC" w:rsidRDefault="006033CC" w:rsidP="006033CC">
      <w:pPr>
        <w:widowControl w:val="0"/>
        <w:shd w:val="clear" w:color="auto" w:fill="FFFFFF"/>
        <w:tabs>
          <w:tab w:val="left" w:leader="dot" w:pos="8438"/>
        </w:tabs>
        <w:autoSpaceDE w:val="0"/>
        <w:autoSpaceDN w:val="0"/>
        <w:spacing w:after="0" w:line="276" w:lineRule="auto"/>
        <w:ind w:left="284" w:right="-26" w:hanging="284"/>
        <w:jc w:val="both"/>
        <w:rPr>
          <w:rFonts w:ascii="Times New Roman" w:eastAsia="Times New Roman" w:hAnsi="Times New Roman" w:cs="Times New Roman"/>
          <w:b/>
          <w:spacing w:val="-3"/>
          <w:kern w:val="0"/>
          <w:lang w:eastAsia="pl-PL" w:bidi="pl-PL"/>
          <w14:ligatures w14:val="none"/>
        </w:rPr>
      </w:pPr>
      <w:r w:rsidRPr="006033CC">
        <w:rPr>
          <w:rFonts w:ascii="Times New Roman" w:eastAsia="Times New Roman" w:hAnsi="Times New Roman" w:cs="Times New Roman"/>
          <w:b/>
          <w:spacing w:val="-3"/>
          <w:kern w:val="0"/>
          <w:lang w:eastAsia="pl-PL" w:bidi="pl-PL"/>
          <w14:ligatures w14:val="none"/>
        </w:rPr>
        <w:t>netto:</w:t>
      </w:r>
      <w:r w:rsidRPr="006033CC">
        <w:rPr>
          <w:rFonts w:ascii="Times New Roman" w:eastAsia="Times New Roman" w:hAnsi="Times New Roman" w:cs="Times New Roman"/>
          <w:spacing w:val="-3"/>
          <w:kern w:val="0"/>
          <w:lang w:eastAsia="pl-PL" w:bidi="pl-PL"/>
          <w14:ligatures w14:val="none"/>
        </w:rPr>
        <w:t xml:space="preserve"> ………………………….</w:t>
      </w:r>
    </w:p>
    <w:p w14:paraId="557FE8D0" w14:textId="77777777" w:rsidR="006033CC" w:rsidRPr="006033CC" w:rsidRDefault="006033CC" w:rsidP="006033CC">
      <w:pPr>
        <w:widowControl w:val="0"/>
        <w:shd w:val="clear" w:color="auto" w:fill="FFFFFF"/>
        <w:tabs>
          <w:tab w:val="left" w:leader="dot" w:pos="8438"/>
        </w:tabs>
        <w:autoSpaceDE w:val="0"/>
        <w:autoSpaceDN w:val="0"/>
        <w:spacing w:after="0" w:line="276" w:lineRule="auto"/>
        <w:ind w:left="284" w:right="-26" w:hanging="284"/>
        <w:jc w:val="both"/>
        <w:rPr>
          <w:rFonts w:ascii="Times New Roman" w:eastAsia="Times New Roman" w:hAnsi="Times New Roman" w:cs="Times New Roman"/>
          <w:b/>
          <w:spacing w:val="-3"/>
          <w:kern w:val="0"/>
          <w:lang w:eastAsia="pl-PL" w:bidi="pl-PL"/>
          <w14:ligatures w14:val="none"/>
        </w:rPr>
      </w:pPr>
      <w:r w:rsidRPr="006033CC">
        <w:rPr>
          <w:rFonts w:ascii="Times New Roman" w:eastAsia="Times New Roman" w:hAnsi="Times New Roman" w:cs="Times New Roman"/>
          <w:b/>
          <w:spacing w:val="-3"/>
          <w:kern w:val="0"/>
          <w:lang w:eastAsia="pl-PL" w:bidi="pl-PL"/>
          <w14:ligatures w14:val="none"/>
        </w:rPr>
        <w:t xml:space="preserve">podatek VAT 23%: </w:t>
      </w:r>
      <w:r w:rsidRPr="006033CC">
        <w:rPr>
          <w:rFonts w:ascii="Times New Roman" w:eastAsia="Times New Roman" w:hAnsi="Times New Roman" w:cs="Times New Roman"/>
          <w:spacing w:val="-3"/>
          <w:kern w:val="0"/>
          <w:lang w:eastAsia="pl-PL" w:bidi="pl-PL"/>
          <w14:ligatures w14:val="none"/>
        </w:rPr>
        <w:t>………………………….</w:t>
      </w:r>
    </w:p>
    <w:p w14:paraId="27134E01" w14:textId="77777777" w:rsidR="006033CC" w:rsidRPr="006033CC" w:rsidRDefault="006033CC" w:rsidP="006033CC">
      <w:pPr>
        <w:widowControl w:val="0"/>
        <w:shd w:val="clear" w:color="auto" w:fill="FFFFFF"/>
        <w:tabs>
          <w:tab w:val="left" w:leader="dot" w:pos="8438"/>
        </w:tabs>
        <w:autoSpaceDE w:val="0"/>
        <w:autoSpaceDN w:val="0"/>
        <w:spacing w:after="0" w:line="276" w:lineRule="auto"/>
        <w:ind w:left="284" w:right="-26" w:hanging="284"/>
        <w:jc w:val="both"/>
        <w:rPr>
          <w:rFonts w:ascii="Times New Roman" w:eastAsia="Times New Roman" w:hAnsi="Times New Roman" w:cs="Times New Roman"/>
          <w:spacing w:val="-3"/>
          <w:kern w:val="0"/>
          <w:lang w:eastAsia="pl-PL" w:bidi="pl-PL"/>
          <w14:ligatures w14:val="none"/>
        </w:rPr>
      </w:pPr>
      <w:r w:rsidRPr="006033CC">
        <w:rPr>
          <w:rFonts w:ascii="Times New Roman" w:eastAsia="Times New Roman" w:hAnsi="Times New Roman" w:cs="Times New Roman"/>
          <w:b/>
          <w:spacing w:val="-3"/>
          <w:kern w:val="0"/>
          <w:lang w:eastAsia="pl-PL" w:bidi="pl-PL"/>
          <w14:ligatures w14:val="none"/>
        </w:rPr>
        <w:t>brutto (z 23%VAT):</w:t>
      </w:r>
      <w:r w:rsidRPr="006033CC">
        <w:rPr>
          <w:rFonts w:ascii="Times New Roman" w:eastAsia="Times New Roman" w:hAnsi="Times New Roman" w:cs="Times New Roman"/>
          <w:spacing w:val="-3"/>
          <w:kern w:val="0"/>
          <w:lang w:eastAsia="pl-PL" w:bidi="pl-PL"/>
          <w14:ligatures w14:val="none"/>
        </w:rPr>
        <w:t xml:space="preserve"> ………………………….</w:t>
      </w:r>
    </w:p>
    <w:p w14:paraId="2AA4390F" w14:textId="77777777" w:rsidR="006033CC" w:rsidRPr="006033CC" w:rsidRDefault="006033CC" w:rsidP="006033CC">
      <w:pPr>
        <w:widowControl w:val="0"/>
        <w:shd w:val="clear" w:color="auto" w:fill="FFFFFF"/>
        <w:tabs>
          <w:tab w:val="left" w:leader="dot" w:pos="8438"/>
        </w:tabs>
        <w:autoSpaceDE w:val="0"/>
        <w:autoSpaceDN w:val="0"/>
        <w:spacing w:after="0" w:line="276" w:lineRule="auto"/>
        <w:ind w:left="284" w:right="-26" w:hanging="284"/>
        <w:jc w:val="both"/>
        <w:rPr>
          <w:rFonts w:ascii="Times New Roman" w:eastAsia="Times New Roman" w:hAnsi="Times New Roman" w:cs="Times New Roman"/>
          <w:b/>
          <w:spacing w:val="-3"/>
          <w:kern w:val="0"/>
          <w:lang w:eastAsia="pl-PL" w:bidi="pl-PL"/>
          <w14:ligatures w14:val="none"/>
        </w:rPr>
      </w:pPr>
      <w:r w:rsidRPr="006033CC">
        <w:rPr>
          <w:rFonts w:ascii="Times New Roman" w:eastAsia="Times New Roman" w:hAnsi="Times New Roman" w:cs="Times New Roman"/>
          <w:spacing w:val="-3"/>
          <w:kern w:val="0"/>
          <w:lang w:eastAsia="pl-PL" w:bidi="pl-PL"/>
          <w14:ligatures w14:val="none"/>
        </w:rPr>
        <w:t>z zastrzeżeniem ust. 3.</w:t>
      </w:r>
    </w:p>
    <w:p w14:paraId="792DACDE" w14:textId="77777777" w:rsidR="006033CC" w:rsidRPr="00D92E69" w:rsidRDefault="006033CC" w:rsidP="00D92E69">
      <w:pPr>
        <w:widowControl w:val="0"/>
        <w:numPr>
          <w:ilvl w:val="0"/>
          <w:numId w:val="3"/>
        </w:numPr>
        <w:tabs>
          <w:tab w:val="left" w:pos="284"/>
        </w:tabs>
        <w:autoSpaceDE w:val="0"/>
        <w:autoSpaceDN w:val="0"/>
        <w:spacing w:after="0" w:line="276" w:lineRule="auto"/>
        <w:ind w:right="-26"/>
        <w:jc w:val="both"/>
        <w:rPr>
          <w:rFonts w:ascii="Times New Roman" w:eastAsia="Times New Roman" w:hAnsi="Times New Roman" w:cs="Times New Roman"/>
          <w:kern w:val="0"/>
          <w:lang w:eastAsia="pl-PL" w:bidi="pl-PL"/>
          <w14:ligatures w14:val="none"/>
        </w:rPr>
      </w:pPr>
      <w:r w:rsidRPr="00D92E69">
        <w:rPr>
          <w:rFonts w:ascii="Times New Roman" w:eastAsia="Times New Roman" w:hAnsi="Times New Roman" w:cs="Times New Roman"/>
          <w:kern w:val="0"/>
          <w:lang w:eastAsia="pl-PL" w:bidi="pl-PL"/>
          <w14:ligatures w14:val="none"/>
        </w:rPr>
        <w:t xml:space="preserve">Ostateczna wysokość wynagrodzenia za wykonanie przedmiotu umowy będzie ustalona w oparciu </w:t>
      </w:r>
      <w:r w:rsidRPr="00D92E69">
        <w:rPr>
          <w:rFonts w:ascii="Times New Roman" w:eastAsia="Times New Roman" w:hAnsi="Times New Roman" w:cs="Times New Roman"/>
          <w:kern w:val="0"/>
          <w:lang w:eastAsia="pl-PL" w:bidi="pl-PL"/>
          <w14:ligatures w14:val="none"/>
        </w:rPr>
        <w:br/>
        <w:t>o kosztorys powykonawczy sporządzony na podstawie niezmiennych cen jednostkowych i faktycznie zrealizowanych robót wynikających z dokonanych obmiarów powykonawczych.</w:t>
      </w:r>
    </w:p>
    <w:p w14:paraId="684DB83B" w14:textId="77777777" w:rsidR="006033CC" w:rsidRPr="006033CC" w:rsidRDefault="006033CC" w:rsidP="006033CC">
      <w:pPr>
        <w:widowControl w:val="0"/>
        <w:shd w:val="clear" w:color="auto" w:fill="FFFFFF"/>
        <w:autoSpaceDE w:val="0"/>
        <w:autoSpaceDN w:val="0"/>
        <w:adjustRightInd w:val="0"/>
        <w:spacing w:after="0" w:line="276" w:lineRule="auto"/>
        <w:ind w:left="284" w:right="-26" w:hanging="284"/>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4. Ilekroć w umowie jest mowa o wynagrodzeniu umownym należy przez to rozumieć wynagrodzenie brutto, o którym mowa w § 3 ust. 2.</w:t>
      </w:r>
    </w:p>
    <w:p w14:paraId="08A1ABBE" w14:textId="01D5D3F2" w:rsidR="006033CC" w:rsidRPr="006033CC" w:rsidRDefault="006033CC" w:rsidP="006033CC">
      <w:pPr>
        <w:widowControl w:val="0"/>
        <w:shd w:val="clear" w:color="auto" w:fill="FFFFFF"/>
        <w:autoSpaceDE w:val="0"/>
        <w:autoSpaceDN w:val="0"/>
        <w:spacing w:after="0" w:line="276" w:lineRule="auto"/>
        <w:ind w:left="284" w:right="-26" w:hanging="284"/>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5. Przyjęta stawka VAT do wyliczenia wynagrodzenia kosztorysowego (brutto) ustalona została w</w:t>
      </w:r>
      <w:r w:rsidR="00D92E69">
        <w:rPr>
          <w:rFonts w:ascii="Times New Roman" w:eastAsia="Times New Roman" w:hAnsi="Times New Roman" w:cs="Times New Roman"/>
          <w:kern w:val="0"/>
          <w:lang w:eastAsia="pl-PL" w:bidi="pl-PL"/>
          <w14:ligatures w14:val="none"/>
        </w:rPr>
        <w:t> </w:t>
      </w:r>
      <w:r w:rsidRPr="006033CC">
        <w:rPr>
          <w:rFonts w:ascii="Times New Roman" w:eastAsia="Times New Roman" w:hAnsi="Times New Roman" w:cs="Times New Roman"/>
          <w:kern w:val="0"/>
          <w:lang w:eastAsia="pl-PL" w:bidi="pl-PL"/>
          <w14:ligatures w14:val="none"/>
        </w:rPr>
        <w:t>oparciu o przepisy ustawy o podatku od towarów i usług obowiązujące w dniu złożenia oferty.</w:t>
      </w:r>
    </w:p>
    <w:p w14:paraId="3D46589D" w14:textId="77777777" w:rsidR="006033CC" w:rsidRPr="006033CC" w:rsidRDefault="006033CC" w:rsidP="006033CC">
      <w:pPr>
        <w:widowControl w:val="0"/>
        <w:shd w:val="clear" w:color="auto" w:fill="FFFFFF"/>
        <w:tabs>
          <w:tab w:val="left" w:pos="9000"/>
        </w:tabs>
        <w:autoSpaceDE w:val="0"/>
        <w:autoSpaceDN w:val="0"/>
        <w:spacing w:after="0" w:line="276" w:lineRule="auto"/>
        <w:ind w:left="284" w:right="-26" w:hanging="284"/>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6. W przypadku ustawowej zmiany stawek podatku od towarów i usług w trakcie realizacji umowy –</w:t>
      </w:r>
      <w:r w:rsidRPr="006033CC">
        <w:rPr>
          <w:rFonts w:ascii="Times New Roman" w:eastAsia="Times New Roman" w:hAnsi="Times New Roman" w:cs="Times New Roman"/>
          <w:kern w:val="0"/>
          <w:lang w:eastAsia="pl-PL" w:bidi="pl-PL"/>
          <w14:ligatures w14:val="none"/>
        </w:rPr>
        <w:br/>
        <w:t xml:space="preserve"> w zakresie dotyczącym niezrealizowanej części przedmiotu umowy wynagrodzenie kosztorysowe (brutto) zostanie odpowiednio zmodyfikowane.</w:t>
      </w:r>
    </w:p>
    <w:p w14:paraId="4EC2488A" w14:textId="77777777" w:rsidR="006033CC" w:rsidRPr="006033CC" w:rsidRDefault="006033CC" w:rsidP="006033CC">
      <w:pPr>
        <w:widowControl w:val="0"/>
        <w:shd w:val="clear" w:color="auto" w:fill="FFFFFF"/>
        <w:tabs>
          <w:tab w:val="left" w:pos="9000"/>
        </w:tabs>
        <w:autoSpaceDE w:val="0"/>
        <w:autoSpaceDN w:val="0"/>
        <w:spacing w:after="0" w:line="276" w:lineRule="auto"/>
        <w:ind w:left="284" w:right="-26" w:hanging="284"/>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7. Przy wystawianiu faktury zostanie zastosowana stawka podatku od towarów i usług obowiązująca</w:t>
      </w:r>
      <w:r w:rsidRPr="006033CC">
        <w:rPr>
          <w:rFonts w:ascii="Times New Roman" w:eastAsia="Times New Roman" w:hAnsi="Times New Roman" w:cs="Times New Roman"/>
          <w:kern w:val="0"/>
          <w:lang w:eastAsia="pl-PL" w:bidi="pl-PL"/>
          <w14:ligatures w14:val="none"/>
        </w:rPr>
        <w:br/>
        <w:t>w dniu jej wystawienia (w dniu powstania obowiązku podatkowego).</w:t>
      </w:r>
    </w:p>
    <w:p w14:paraId="0E65B73E" w14:textId="77777777" w:rsidR="006033CC" w:rsidRPr="006033CC" w:rsidRDefault="006033CC" w:rsidP="006033CC">
      <w:pPr>
        <w:widowControl w:val="0"/>
        <w:shd w:val="clear" w:color="auto" w:fill="FFFFFF"/>
        <w:tabs>
          <w:tab w:val="left" w:pos="9000"/>
        </w:tabs>
        <w:autoSpaceDE w:val="0"/>
        <w:autoSpaceDN w:val="0"/>
        <w:spacing w:after="0" w:line="276" w:lineRule="auto"/>
        <w:ind w:left="284" w:right="-26" w:hanging="284"/>
        <w:jc w:val="both"/>
        <w:rPr>
          <w:rFonts w:ascii="Times New Roman" w:eastAsia="Times New Roman" w:hAnsi="Times New Roman" w:cs="Times New Roman"/>
          <w:kern w:val="0"/>
          <w:lang w:eastAsia="pl-PL" w:bidi="pl-PL"/>
          <w14:ligatures w14:val="none"/>
        </w:rPr>
      </w:pPr>
    </w:p>
    <w:p w14:paraId="6F338895" w14:textId="77777777" w:rsidR="006033CC" w:rsidRPr="006033CC" w:rsidRDefault="006033CC" w:rsidP="006033CC">
      <w:pPr>
        <w:widowControl w:val="0"/>
        <w:tabs>
          <w:tab w:val="left" w:pos="4564"/>
        </w:tabs>
        <w:autoSpaceDE w:val="0"/>
        <w:autoSpaceDN w:val="0"/>
        <w:spacing w:after="0" w:line="276" w:lineRule="auto"/>
        <w:ind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4 ROZLICZENIE PRAC</w:t>
      </w:r>
    </w:p>
    <w:p w14:paraId="270BABC6" w14:textId="77777777" w:rsidR="006033CC" w:rsidRPr="006033CC" w:rsidRDefault="006033CC" w:rsidP="006033CC">
      <w:pPr>
        <w:widowControl w:val="0"/>
        <w:numPr>
          <w:ilvl w:val="0"/>
          <w:numId w:val="32"/>
        </w:numPr>
        <w:shd w:val="clear" w:color="auto" w:fill="FFFFFF"/>
        <w:autoSpaceDE w:val="0"/>
        <w:autoSpaceDN w:val="0"/>
        <w:spacing w:after="0" w:line="276" w:lineRule="auto"/>
        <w:ind w:left="426" w:right="-28" w:hanging="357"/>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Rozliczenie Wykonawcy za wykonane roboty budowlane będzie się odbywało na podstawie faktury końcowej wystawionej po zakończeniu i odbiorze przedmiotu zamówienia. Podstawą wystawienia faktury końcowej będzie bezusterkowy protokół odbioru końcowego wykonanych robót podpisany przez Zamawiającego wraz  z kosztorysem powykonawczym potwierdzonym przez inspektora nadzoru.</w:t>
      </w:r>
    </w:p>
    <w:p w14:paraId="05C99749" w14:textId="77777777" w:rsidR="006033CC" w:rsidRPr="006033CC" w:rsidRDefault="006033CC" w:rsidP="006033CC">
      <w:pPr>
        <w:widowControl w:val="0"/>
        <w:numPr>
          <w:ilvl w:val="0"/>
          <w:numId w:val="32"/>
        </w:numPr>
        <w:shd w:val="clear" w:color="auto" w:fill="FFFFFF"/>
        <w:autoSpaceDE w:val="0"/>
        <w:autoSpaceDN w:val="0"/>
        <w:spacing w:after="0" w:line="276" w:lineRule="auto"/>
        <w:ind w:left="426" w:right="-28" w:hanging="357"/>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 xml:space="preserve">Faktura wystawiona zostanie w terminie określonym w przepisach prawa. </w:t>
      </w:r>
    </w:p>
    <w:p w14:paraId="21BD8285" w14:textId="074C6B83" w:rsidR="006033CC" w:rsidRPr="006033CC" w:rsidRDefault="006033CC" w:rsidP="006033CC">
      <w:pPr>
        <w:widowControl w:val="0"/>
        <w:numPr>
          <w:ilvl w:val="0"/>
          <w:numId w:val="32"/>
        </w:numPr>
        <w:shd w:val="clear" w:color="auto" w:fill="FFFFFF"/>
        <w:tabs>
          <w:tab w:val="left" w:pos="0"/>
        </w:tabs>
        <w:autoSpaceDE w:val="0"/>
        <w:autoSpaceDN w:val="0"/>
        <w:spacing w:after="0" w:line="276" w:lineRule="auto"/>
        <w:ind w:left="426" w:right="-28" w:hanging="357"/>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spacing w:val="8"/>
          <w:kern w:val="0"/>
          <w:lang w:eastAsia="pl-PL" w:bidi="pl-PL"/>
          <w14:ligatures w14:val="none"/>
        </w:rPr>
        <w:t xml:space="preserve">Termin płatności faktury </w:t>
      </w:r>
      <w:r w:rsidRPr="006033CC">
        <w:rPr>
          <w:rFonts w:ascii="Times New Roman" w:eastAsia="Times New Roman" w:hAnsi="Times New Roman" w:cs="Times New Roman"/>
          <w:kern w:val="0"/>
          <w:lang w:eastAsia="pl-PL" w:bidi="pl-PL"/>
          <w14:ligatures w14:val="none"/>
        </w:rPr>
        <w:t xml:space="preserve">wynosi do </w:t>
      </w:r>
      <w:r w:rsidR="00667B19">
        <w:rPr>
          <w:rFonts w:ascii="Times New Roman" w:eastAsia="Times New Roman" w:hAnsi="Times New Roman" w:cs="Times New Roman"/>
          <w:kern w:val="0"/>
          <w:lang w:eastAsia="pl-PL" w:bidi="pl-PL"/>
          <w14:ligatures w14:val="none"/>
        </w:rPr>
        <w:t>30</w:t>
      </w:r>
      <w:r w:rsidRPr="006033CC">
        <w:rPr>
          <w:rFonts w:ascii="Times New Roman" w:eastAsia="Times New Roman" w:hAnsi="Times New Roman" w:cs="Times New Roman"/>
          <w:kern w:val="0"/>
          <w:lang w:eastAsia="pl-PL" w:bidi="pl-PL"/>
          <w14:ligatures w14:val="none"/>
        </w:rPr>
        <w:t xml:space="preserve"> dni licząc od daty otrzymania przez Zamawiającego faktury wraz z protokołem odbioru końcowego wykonanych robót.</w:t>
      </w:r>
    </w:p>
    <w:p w14:paraId="7E44E83A" w14:textId="77777777" w:rsidR="006033CC" w:rsidRPr="006033CC" w:rsidRDefault="006033CC" w:rsidP="006033CC">
      <w:pPr>
        <w:widowControl w:val="0"/>
        <w:numPr>
          <w:ilvl w:val="0"/>
          <w:numId w:val="32"/>
        </w:numPr>
        <w:shd w:val="clear" w:color="auto" w:fill="FFFFFF"/>
        <w:tabs>
          <w:tab w:val="left" w:pos="0"/>
        </w:tabs>
        <w:autoSpaceDE w:val="0"/>
        <w:autoSpaceDN w:val="0"/>
        <w:spacing w:after="0" w:line="276" w:lineRule="auto"/>
        <w:ind w:left="426" w:right="-28" w:hanging="357"/>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 xml:space="preserve">Rozliczenia z Podwykonawcami prowadzi Wykonawca. Warunkiem zapłaty przez Zamawiającego należnego wynagrodzenia za odebrane roboty budowlane jest przedstawienie Zamawiającemu przez Wykonawcę następujących dokumentów potwierdzających brak wymagalnych zobowiązań Wykonawcy wobec Podwykonawców oraz dalszych Podwykonawców: </w:t>
      </w:r>
    </w:p>
    <w:p w14:paraId="348DF6F3" w14:textId="332EA3C3" w:rsidR="006033CC" w:rsidRPr="006033CC" w:rsidRDefault="006033CC" w:rsidP="006033CC">
      <w:pPr>
        <w:widowControl w:val="0"/>
        <w:numPr>
          <w:ilvl w:val="0"/>
          <w:numId w:val="31"/>
        </w:numPr>
        <w:shd w:val="clear" w:color="auto" w:fill="FFFFFF"/>
        <w:tabs>
          <w:tab w:val="left" w:pos="0"/>
        </w:tabs>
        <w:autoSpaceDE w:val="0"/>
        <w:autoSpaceDN w:val="0"/>
        <w:spacing w:after="0" w:line="276" w:lineRule="auto"/>
        <w:ind w:left="567" w:right="-26" w:hanging="283"/>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oryginałów oświadczeń każdego z Podwykonawców oraz dalszych Podwykonawców o</w:t>
      </w:r>
      <w:r w:rsidR="00D92E69">
        <w:rPr>
          <w:rFonts w:ascii="Times New Roman" w:eastAsia="Times New Roman" w:hAnsi="Times New Roman" w:cs="Times New Roman"/>
          <w:kern w:val="0"/>
          <w:lang w:eastAsia="pl-PL" w:bidi="pl-PL"/>
          <w14:ligatures w14:val="none"/>
        </w:rPr>
        <w:t> </w:t>
      </w:r>
      <w:r w:rsidRPr="006033CC">
        <w:rPr>
          <w:rFonts w:ascii="Times New Roman" w:eastAsia="Times New Roman" w:hAnsi="Times New Roman" w:cs="Times New Roman"/>
          <w:kern w:val="0"/>
          <w:lang w:eastAsia="pl-PL" w:bidi="pl-PL"/>
          <w14:ligatures w14:val="none"/>
        </w:rPr>
        <w:t xml:space="preserve">uregulowaniu wszystkich ich należności, z podaniem kwot uregulowanych należności, przy czym każde z tych oświadczeń powinno być wystawione na dzień przypadający nie wcześniej aniżeli na następny dzień po podpisaniu przez Strony protokołu odbioru wykonanych robót, </w:t>
      </w:r>
      <w:r w:rsidRPr="006033CC">
        <w:rPr>
          <w:rFonts w:ascii="Times New Roman" w:eastAsia="Times New Roman" w:hAnsi="Times New Roman" w:cs="Times New Roman"/>
          <w:kern w:val="0"/>
          <w:lang w:eastAsia="pl-PL" w:bidi="pl-PL"/>
          <w14:ligatures w14:val="none"/>
        </w:rPr>
        <w:lastRenderedPageBreak/>
        <w:t>dostaw lub usług w związku z wykonaniem których oświadczenia te są składane;</w:t>
      </w:r>
    </w:p>
    <w:p w14:paraId="4547A81C" w14:textId="77777777" w:rsidR="006033CC" w:rsidRPr="006033CC" w:rsidRDefault="006033CC" w:rsidP="006033CC">
      <w:pPr>
        <w:widowControl w:val="0"/>
        <w:numPr>
          <w:ilvl w:val="0"/>
          <w:numId w:val="32"/>
        </w:numPr>
        <w:shd w:val="clear" w:color="auto" w:fill="FFFFFF"/>
        <w:tabs>
          <w:tab w:val="left" w:pos="0"/>
        </w:tabs>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 xml:space="preserve">Do każdej wystawianej faktury Wykonawca zobowiązany jest dołączyć oświadczenia Podwykonawców, iż wymagalne zobowiązania finansowe z tytułu wykonania prac w odniesieniu do każdego z Podwykonawców zostały zapłacone. W razie ich niedołączenia Zamawiający może potrącić z wynagrodzenia Wykonawcy kwotę odpowiadającą wysokości nieuregulowanych przez Wykonawcę zobowiązań na rzecz Podwykonawców. </w:t>
      </w:r>
    </w:p>
    <w:p w14:paraId="69092039" w14:textId="5E93CFD5" w:rsidR="006033CC" w:rsidRPr="006033CC" w:rsidRDefault="006033CC" w:rsidP="006033CC">
      <w:pPr>
        <w:widowControl w:val="0"/>
        <w:numPr>
          <w:ilvl w:val="0"/>
          <w:numId w:val="32"/>
        </w:numPr>
        <w:shd w:val="clear" w:color="auto" w:fill="FFFFFF"/>
        <w:tabs>
          <w:tab w:val="left" w:pos="0"/>
        </w:tabs>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W przypadku gdy Wykonawca nie dokonał wcześniejszego rozliczenia z Podwykonawcą lub dalszym Podwykonawcą, to powinien złożyć wraz z fakturą odpowiednią informację o braku zapłaty wynagrodzenia Podwykonawcy lub dalszemu Podwykonawcy w wysokości wykazanej w</w:t>
      </w:r>
      <w:r w:rsidR="00D92E69">
        <w:rPr>
          <w:rFonts w:ascii="Times New Roman" w:eastAsia="Times New Roman" w:hAnsi="Times New Roman" w:cs="Times New Roman"/>
          <w:kern w:val="0"/>
          <w:lang w:eastAsia="pl-PL" w:bidi="pl-PL"/>
          <w14:ligatures w14:val="none"/>
        </w:rPr>
        <w:t> </w:t>
      </w:r>
      <w:r w:rsidRPr="006033CC">
        <w:rPr>
          <w:rFonts w:ascii="Times New Roman" w:eastAsia="Times New Roman" w:hAnsi="Times New Roman" w:cs="Times New Roman"/>
          <w:kern w:val="0"/>
          <w:lang w:eastAsia="pl-PL" w:bidi="pl-PL"/>
          <w14:ligatures w14:val="none"/>
        </w:rPr>
        <w:t>załączonym protokole odbioru oraz o powodach zaniechania takiego działania.</w:t>
      </w:r>
    </w:p>
    <w:p w14:paraId="1E2613AF" w14:textId="35BB8AC3" w:rsidR="006033CC" w:rsidRPr="006033CC" w:rsidRDefault="006033CC" w:rsidP="006033CC">
      <w:pPr>
        <w:widowControl w:val="0"/>
        <w:numPr>
          <w:ilvl w:val="0"/>
          <w:numId w:val="32"/>
        </w:numPr>
        <w:shd w:val="clear" w:color="auto" w:fill="FFFFFF"/>
        <w:tabs>
          <w:tab w:val="left" w:pos="0"/>
        </w:tabs>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w:t>
      </w:r>
      <w:r w:rsidR="00492464">
        <w:rPr>
          <w:rFonts w:ascii="Times New Roman" w:eastAsia="Times New Roman" w:hAnsi="Times New Roman" w:cs="Times New Roman"/>
          <w:kern w:val="0"/>
          <w:lang w:eastAsia="pl-PL" w:bidi="pl-PL"/>
          <w14:ligatures w14:val="none"/>
        </w:rPr>
        <w:t> </w:t>
      </w:r>
      <w:r w:rsidRPr="006033CC">
        <w:rPr>
          <w:rFonts w:ascii="Times New Roman" w:eastAsia="Times New Roman" w:hAnsi="Times New Roman" w:cs="Times New Roman"/>
          <w:kern w:val="0"/>
          <w:lang w:eastAsia="pl-PL" w:bidi="pl-PL"/>
          <w14:ligatures w14:val="none"/>
        </w:rPr>
        <w:t>przypadku uchylenia się od obowiązku zapłaty odpowiednio przez Wykonawcę, Podwykonawcę lub dalszego Podwykonawcę zamówienia na roboty budowlane.</w:t>
      </w:r>
    </w:p>
    <w:p w14:paraId="35CDE669" w14:textId="77777777" w:rsidR="006033CC" w:rsidRPr="006033CC" w:rsidRDefault="006033CC" w:rsidP="006033CC">
      <w:pPr>
        <w:widowControl w:val="0"/>
        <w:numPr>
          <w:ilvl w:val="0"/>
          <w:numId w:val="32"/>
        </w:numPr>
        <w:shd w:val="clear" w:color="auto" w:fill="FFFFFF"/>
        <w:tabs>
          <w:tab w:val="left" w:pos="0"/>
        </w:tabs>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Wynagrodzenie, o którym mowa w ust. 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70D08B6" w14:textId="77777777" w:rsidR="006033CC" w:rsidRPr="006033CC" w:rsidRDefault="006033CC" w:rsidP="006033CC">
      <w:pPr>
        <w:widowControl w:val="0"/>
        <w:numPr>
          <w:ilvl w:val="0"/>
          <w:numId w:val="32"/>
        </w:numPr>
        <w:shd w:val="clear" w:color="auto" w:fill="FFFFFF"/>
        <w:tabs>
          <w:tab w:val="left" w:pos="0"/>
        </w:tabs>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 xml:space="preserve">Bezpośrednia zapłata obejmuje wyłącznie należne wynagrodzenie bez odsetek należnych Podwykonawcy lub dalszemu Podwykonawcy. Przed dokonaniem tej zapłaty Zamawiający informuje Wykonawcę o możliwości zgłoszenia pisemnych uwag dotyczących zasadności bezpośredniej zapłaty wynagrodzenia Podwykonawcy lub dalszemu Podwykonawcy w terminie 7 dni od dnia doręczenia informacji. </w:t>
      </w:r>
    </w:p>
    <w:p w14:paraId="0A13FB4C" w14:textId="77777777" w:rsidR="006033CC" w:rsidRPr="006033CC" w:rsidRDefault="006033CC" w:rsidP="006033CC">
      <w:pPr>
        <w:widowControl w:val="0"/>
        <w:numPr>
          <w:ilvl w:val="0"/>
          <w:numId w:val="32"/>
        </w:numPr>
        <w:shd w:val="clear" w:color="auto" w:fill="FFFFFF"/>
        <w:tabs>
          <w:tab w:val="left" w:pos="0"/>
        </w:tabs>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W przypadku zgłoszenia uwag, o których mowa w ust. 9, w terminie 7 dni od dnia doręczenia odpowiedzi na wezwanie, Zamawiający może:</w:t>
      </w:r>
    </w:p>
    <w:p w14:paraId="3B9C4988" w14:textId="77777777" w:rsidR="006033CC" w:rsidRPr="006033CC" w:rsidRDefault="006033CC" w:rsidP="006033CC">
      <w:pPr>
        <w:widowControl w:val="0"/>
        <w:shd w:val="clear" w:color="auto" w:fill="FFFFFF"/>
        <w:autoSpaceDE w:val="0"/>
        <w:autoSpaceDN w:val="0"/>
        <w:spacing w:after="0" w:line="276" w:lineRule="auto"/>
        <w:ind w:left="567" w:right="-26" w:hanging="283"/>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a) nie dokonać bezpośredniej zapłaty wynagrodzenia Podwykonawcy lub dalszemu Podwykonawcy, jeżeli Wykonawca wykaże niezasadność takiej zapłaty, albo</w:t>
      </w:r>
    </w:p>
    <w:p w14:paraId="75BDC5B6" w14:textId="77777777" w:rsidR="006033CC" w:rsidRPr="006033CC" w:rsidRDefault="006033CC" w:rsidP="006033CC">
      <w:pPr>
        <w:widowControl w:val="0"/>
        <w:shd w:val="clear" w:color="auto" w:fill="FFFFFF"/>
        <w:autoSpaceDE w:val="0"/>
        <w:autoSpaceDN w:val="0"/>
        <w:spacing w:after="0" w:line="276" w:lineRule="auto"/>
        <w:ind w:left="567" w:right="-26" w:hanging="283"/>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b) 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0C56D91F" w14:textId="77777777" w:rsidR="006033CC" w:rsidRPr="006033CC" w:rsidRDefault="006033CC" w:rsidP="006033CC">
      <w:pPr>
        <w:widowControl w:val="0"/>
        <w:shd w:val="clear" w:color="auto" w:fill="FFFFFF"/>
        <w:autoSpaceDE w:val="0"/>
        <w:autoSpaceDN w:val="0"/>
        <w:spacing w:after="0" w:line="276" w:lineRule="auto"/>
        <w:ind w:left="567" w:right="-26" w:hanging="283"/>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c) dokonać bezpośredniej zapłaty wynagrodzenia Podwykonawcy lub dalszemu Podwykonawcy, jeżeli Podwykonawca lub dalszy Podwykonawca wykaże zasadność takiej zapłaty.</w:t>
      </w:r>
    </w:p>
    <w:p w14:paraId="7AD4336E" w14:textId="77777777" w:rsidR="006033CC" w:rsidRPr="006033CC" w:rsidRDefault="006033CC" w:rsidP="006033CC">
      <w:pPr>
        <w:widowControl w:val="0"/>
        <w:numPr>
          <w:ilvl w:val="0"/>
          <w:numId w:val="32"/>
        </w:numPr>
        <w:shd w:val="clear" w:color="auto" w:fill="FFFFFF"/>
        <w:tabs>
          <w:tab w:val="left" w:pos="0"/>
        </w:tabs>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W przypadku dokonania bezpośredniej zapłaty Podwykonawcy lub dalszemu Podwykonawcy Zamawiający potrąca kwotę wypłaconego wynagrodzenia z wynagrodzenia należnego Wykonawcy.</w:t>
      </w:r>
    </w:p>
    <w:p w14:paraId="39C5F381" w14:textId="77777777" w:rsidR="006033CC" w:rsidRPr="006033CC" w:rsidRDefault="006033CC" w:rsidP="006033CC">
      <w:pPr>
        <w:widowControl w:val="0"/>
        <w:numPr>
          <w:ilvl w:val="0"/>
          <w:numId w:val="32"/>
        </w:numPr>
        <w:shd w:val="clear" w:color="auto" w:fill="FFFFFF"/>
        <w:tabs>
          <w:tab w:val="left" w:pos="0"/>
        </w:tabs>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Konieczność wielokrotnego dokonywania bezpośredniej zapłaty podwykonawcy lub dalszemu podwykonawcy, o których mowa w ust. 7 lub konieczności dokonania bezpośrednich zapłat na sumę większą niż 5% wartości umowy w sprawie zamówienia publicznego będzie stanowić podstawę do odstąpienia od umowy w sprawie zamówienia publicznego przez Zamawiającego.</w:t>
      </w:r>
    </w:p>
    <w:p w14:paraId="7A1B6F1B" w14:textId="77777777" w:rsidR="006033CC" w:rsidRPr="006033CC" w:rsidRDefault="006033CC" w:rsidP="006033CC">
      <w:pPr>
        <w:widowControl w:val="0"/>
        <w:numPr>
          <w:ilvl w:val="0"/>
          <w:numId w:val="32"/>
        </w:numPr>
        <w:shd w:val="clear" w:color="auto" w:fill="FFFFFF"/>
        <w:tabs>
          <w:tab w:val="left" w:pos="0"/>
          <w:tab w:val="left" w:pos="424"/>
        </w:tabs>
        <w:autoSpaceDE w:val="0"/>
        <w:autoSpaceDN w:val="0"/>
        <w:spacing w:after="0" w:line="276" w:lineRule="auto"/>
        <w:ind w:left="284" w:right="-26" w:hanging="284"/>
        <w:contextualSpacing/>
        <w:jc w:val="both"/>
        <w:rPr>
          <w:rFonts w:ascii="Times New Roman" w:eastAsia="Arial"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 xml:space="preserve">Wykonawca nie może przenieść na osoby trzecie wierzytelności przysługującej mu od Zamawiającego bez jego zgody. </w:t>
      </w:r>
    </w:p>
    <w:p w14:paraId="09825772" w14:textId="77777777" w:rsidR="006033CC" w:rsidRPr="006033CC" w:rsidRDefault="006033CC" w:rsidP="006033CC">
      <w:pPr>
        <w:widowControl w:val="0"/>
        <w:numPr>
          <w:ilvl w:val="0"/>
          <w:numId w:val="32"/>
        </w:numPr>
        <w:shd w:val="clear" w:color="auto" w:fill="FFFFFF"/>
        <w:tabs>
          <w:tab w:val="left" w:pos="0"/>
          <w:tab w:val="left" w:pos="424"/>
        </w:tabs>
        <w:autoSpaceDE w:val="0"/>
        <w:autoSpaceDN w:val="0"/>
        <w:spacing w:after="0" w:line="276" w:lineRule="auto"/>
        <w:ind w:left="284" w:right="-26" w:hanging="284"/>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Faktury będą płatne przelewem przez Zamawiającego na rachunek Wykonawcy. </w:t>
      </w:r>
    </w:p>
    <w:p w14:paraId="43AB371B" w14:textId="77777777" w:rsidR="00D92E69" w:rsidRPr="00D92E69" w:rsidRDefault="00D92E69" w:rsidP="00D92E69">
      <w:pPr>
        <w:widowControl w:val="0"/>
        <w:numPr>
          <w:ilvl w:val="0"/>
          <w:numId w:val="32"/>
        </w:numPr>
        <w:shd w:val="clear" w:color="auto" w:fill="FFFFFF"/>
        <w:tabs>
          <w:tab w:val="left" w:pos="0"/>
          <w:tab w:val="left" w:pos="424"/>
        </w:tabs>
        <w:autoSpaceDE w:val="0"/>
        <w:autoSpaceDN w:val="0"/>
        <w:spacing w:after="0" w:line="276" w:lineRule="auto"/>
        <w:ind w:left="284" w:right="-26" w:hanging="284"/>
        <w:contextualSpacing/>
        <w:jc w:val="both"/>
        <w:rPr>
          <w:rFonts w:ascii="Times New Roman" w:eastAsia="Arial" w:hAnsi="Times New Roman" w:cs="Times New Roman"/>
          <w:kern w:val="0"/>
          <w:lang w:eastAsia="pl-PL" w:bidi="pl-PL"/>
          <w14:ligatures w14:val="none"/>
        </w:rPr>
      </w:pPr>
      <w:r w:rsidRPr="00D92E69">
        <w:rPr>
          <w:rFonts w:ascii="Times New Roman" w:eastAsia="Arial" w:hAnsi="Times New Roman" w:cs="Times New Roman"/>
          <w:kern w:val="0"/>
          <w:lang w:eastAsia="pl-PL" w:bidi="pl-PL"/>
          <w14:ligatures w14:val="none"/>
        </w:rPr>
        <w:t>W fakturach Wykonawca oznaczy Zamawiającego w następujący sposób:</w:t>
      </w:r>
    </w:p>
    <w:p w14:paraId="1A6DD7BC" w14:textId="77777777" w:rsidR="00D92E69" w:rsidRPr="00D92E69" w:rsidRDefault="00D92E69" w:rsidP="00D92E69">
      <w:pPr>
        <w:widowControl w:val="0"/>
        <w:shd w:val="clear" w:color="auto" w:fill="FFFFFF"/>
        <w:tabs>
          <w:tab w:val="left" w:pos="0"/>
          <w:tab w:val="left" w:pos="424"/>
        </w:tabs>
        <w:autoSpaceDE w:val="0"/>
        <w:autoSpaceDN w:val="0"/>
        <w:spacing w:after="0" w:line="276" w:lineRule="auto"/>
        <w:ind w:left="284" w:right="-26"/>
        <w:contextualSpacing/>
        <w:jc w:val="both"/>
        <w:rPr>
          <w:rFonts w:ascii="Times New Roman" w:eastAsia="Arial" w:hAnsi="Times New Roman" w:cs="Times New Roman"/>
          <w:kern w:val="0"/>
          <w:lang w:eastAsia="pl-PL" w:bidi="pl-PL"/>
          <w14:ligatures w14:val="none"/>
        </w:rPr>
      </w:pPr>
      <w:r w:rsidRPr="00D92E69">
        <w:rPr>
          <w:rFonts w:ascii="Times New Roman" w:eastAsia="Arial" w:hAnsi="Times New Roman" w:cs="Times New Roman"/>
          <w:kern w:val="0"/>
          <w:lang w:eastAsia="pl-PL" w:bidi="pl-PL"/>
          <w14:ligatures w14:val="none"/>
        </w:rPr>
        <w:t>Nabywca: Powiat Strzyżowski, ul. Przecławczyka 15, 38-100 Strzyżów, NIP: 819-14-66-273.</w:t>
      </w:r>
    </w:p>
    <w:p w14:paraId="02FA015F" w14:textId="77777777" w:rsidR="00D92E69" w:rsidRPr="00D92E69" w:rsidRDefault="00D92E69" w:rsidP="00D92E69">
      <w:pPr>
        <w:widowControl w:val="0"/>
        <w:shd w:val="clear" w:color="auto" w:fill="FFFFFF"/>
        <w:tabs>
          <w:tab w:val="left" w:pos="0"/>
          <w:tab w:val="left" w:pos="424"/>
        </w:tabs>
        <w:autoSpaceDE w:val="0"/>
        <w:autoSpaceDN w:val="0"/>
        <w:spacing w:after="0" w:line="276" w:lineRule="auto"/>
        <w:ind w:left="284" w:right="-26"/>
        <w:contextualSpacing/>
        <w:jc w:val="both"/>
        <w:rPr>
          <w:rFonts w:ascii="Times New Roman" w:eastAsia="Arial" w:hAnsi="Times New Roman" w:cs="Times New Roman"/>
          <w:kern w:val="0"/>
          <w:lang w:eastAsia="pl-PL" w:bidi="pl-PL"/>
          <w14:ligatures w14:val="none"/>
        </w:rPr>
      </w:pPr>
      <w:r w:rsidRPr="00D92E69">
        <w:rPr>
          <w:rFonts w:ascii="Times New Roman" w:eastAsia="Arial" w:hAnsi="Times New Roman" w:cs="Times New Roman"/>
          <w:kern w:val="0"/>
          <w:lang w:eastAsia="pl-PL" w:bidi="pl-PL"/>
          <w14:ligatures w14:val="none"/>
        </w:rPr>
        <w:t>Odbiorca: Powiatowy Zarząd Dróg w Strzyżowie, ul. Łukasiewicza 33, 38-100 Strzyżów.</w:t>
      </w:r>
    </w:p>
    <w:p w14:paraId="4C134438" w14:textId="77777777" w:rsidR="00D92E69" w:rsidRPr="00D92E69" w:rsidRDefault="00D92E69" w:rsidP="00D92E69">
      <w:pPr>
        <w:widowControl w:val="0"/>
        <w:shd w:val="clear" w:color="auto" w:fill="FFFFFF"/>
        <w:tabs>
          <w:tab w:val="left" w:pos="0"/>
          <w:tab w:val="left" w:pos="424"/>
        </w:tabs>
        <w:autoSpaceDE w:val="0"/>
        <w:autoSpaceDN w:val="0"/>
        <w:spacing w:after="0" w:line="276" w:lineRule="auto"/>
        <w:ind w:left="284" w:right="-26"/>
        <w:contextualSpacing/>
        <w:jc w:val="both"/>
        <w:rPr>
          <w:rFonts w:ascii="Times New Roman" w:eastAsia="Arial" w:hAnsi="Times New Roman" w:cs="Times New Roman"/>
          <w:kern w:val="0"/>
          <w:lang w:eastAsia="pl-PL" w:bidi="pl-PL"/>
          <w14:ligatures w14:val="none"/>
        </w:rPr>
      </w:pPr>
      <w:r w:rsidRPr="00D92E69">
        <w:rPr>
          <w:rFonts w:ascii="Times New Roman" w:eastAsia="Arial" w:hAnsi="Times New Roman" w:cs="Times New Roman"/>
          <w:kern w:val="0"/>
          <w:lang w:eastAsia="pl-PL" w:bidi="pl-PL"/>
          <w14:ligatures w14:val="none"/>
        </w:rPr>
        <w:t>Jeżeli Wykonawca  posiada obowiązek wystawiania faktur z wykorzystaniem KSeF należy stosować poniższe zalecenia:</w:t>
      </w:r>
    </w:p>
    <w:p w14:paraId="1A2D06B8" w14:textId="77777777" w:rsidR="00D92E69" w:rsidRPr="00D92E69" w:rsidRDefault="00D92E69" w:rsidP="00D92E69">
      <w:pPr>
        <w:widowControl w:val="0"/>
        <w:shd w:val="clear" w:color="auto" w:fill="FFFFFF"/>
        <w:tabs>
          <w:tab w:val="left" w:pos="0"/>
          <w:tab w:val="left" w:pos="424"/>
        </w:tabs>
        <w:autoSpaceDE w:val="0"/>
        <w:autoSpaceDN w:val="0"/>
        <w:spacing w:after="0" w:line="276" w:lineRule="auto"/>
        <w:ind w:left="284" w:right="-26"/>
        <w:contextualSpacing/>
        <w:jc w:val="both"/>
        <w:rPr>
          <w:rFonts w:ascii="Times New Roman" w:eastAsia="Arial" w:hAnsi="Times New Roman" w:cs="Times New Roman"/>
          <w:kern w:val="0"/>
          <w:lang w:eastAsia="pl-PL" w:bidi="pl-PL"/>
          <w14:ligatures w14:val="none"/>
        </w:rPr>
      </w:pPr>
      <w:r w:rsidRPr="00D92E69">
        <w:rPr>
          <w:rFonts w:ascii="Times New Roman" w:eastAsia="Arial" w:hAnsi="Times New Roman" w:cs="Times New Roman"/>
          <w:kern w:val="0"/>
          <w:lang w:eastAsia="pl-PL" w:bidi="pl-PL"/>
          <w14:ligatures w14:val="none"/>
        </w:rPr>
        <w:lastRenderedPageBreak/>
        <w:t>dane Nabywcy – JST w elemencie Podmiot 2 (Powiat Strzyżowski, ul. Przecławczyka 15, 38 – 100 Strzyżów, NIP: 8191466273), w tym wartość „1” w polu znacznikowym JST,</w:t>
      </w:r>
    </w:p>
    <w:p w14:paraId="4C677A50" w14:textId="77777777" w:rsidR="00D92E69" w:rsidRDefault="00D92E69" w:rsidP="00D92E69">
      <w:pPr>
        <w:widowControl w:val="0"/>
        <w:shd w:val="clear" w:color="auto" w:fill="FFFFFF"/>
        <w:tabs>
          <w:tab w:val="left" w:pos="0"/>
          <w:tab w:val="left" w:pos="424"/>
        </w:tabs>
        <w:autoSpaceDE w:val="0"/>
        <w:autoSpaceDN w:val="0"/>
        <w:spacing w:after="0" w:line="276" w:lineRule="auto"/>
        <w:ind w:left="360" w:right="-26"/>
        <w:contextualSpacing/>
        <w:jc w:val="both"/>
        <w:rPr>
          <w:rFonts w:ascii="Times New Roman" w:eastAsia="Arial" w:hAnsi="Times New Roman" w:cs="Times New Roman"/>
          <w:kern w:val="0"/>
          <w:lang w:eastAsia="pl-PL" w:bidi="pl-PL"/>
          <w14:ligatures w14:val="none"/>
        </w:rPr>
      </w:pPr>
      <w:r w:rsidRPr="00D92E69">
        <w:rPr>
          <w:rFonts w:ascii="Times New Roman" w:eastAsia="Arial" w:hAnsi="Times New Roman" w:cs="Times New Roman"/>
          <w:kern w:val="0"/>
          <w:lang w:eastAsia="pl-PL" w:bidi="pl-PL"/>
          <w14:ligatures w14:val="none"/>
        </w:rPr>
        <w:t>dodatkowo – dane jednostki organizacyjnej JST (Powiatowy Zarząd Dróg w Strzyżowie, ul. Łukasiewicza 33, 38 – 100 Strzyżów) w elemencie Podmiot 3 (wraz z jej identyfikatorem podatkowym NIP: 8191510169) oraz wypełnionym polem Rola-„8” – JST odbiorca).</w:t>
      </w:r>
    </w:p>
    <w:p w14:paraId="13F2B87F" w14:textId="77777777" w:rsidR="00D92E69" w:rsidRPr="00D92E69" w:rsidRDefault="00D92E69" w:rsidP="00D92E69">
      <w:pPr>
        <w:widowControl w:val="0"/>
        <w:shd w:val="clear" w:color="auto" w:fill="FFFFFF"/>
        <w:tabs>
          <w:tab w:val="left" w:pos="0"/>
          <w:tab w:val="left" w:pos="424"/>
        </w:tabs>
        <w:autoSpaceDE w:val="0"/>
        <w:autoSpaceDN w:val="0"/>
        <w:spacing w:after="0" w:line="276" w:lineRule="auto"/>
        <w:ind w:left="360" w:right="-26"/>
        <w:contextualSpacing/>
        <w:jc w:val="both"/>
        <w:rPr>
          <w:rFonts w:ascii="Times New Roman" w:eastAsia="Arial" w:hAnsi="Times New Roman" w:cs="Times New Roman"/>
          <w:kern w:val="0"/>
          <w:lang w:eastAsia="pl-PL" w:bidi="pl-PL"/>
          <w14:ligatures w14:val="none"/>
        </w:rPr>
      </w:pPr>
    </w:p>
    <w:p w14:paraId="3CCA47D7" w14:textId="77777777" w:rsidR="006033CC" w:rsidRPr="006033CC" w:rsidRDefault="006033CC" w:rsidP="006033CC">
      <w:pPr>
        <w:widowControl w:val="0"/>
        <w:autoSpaceDE w:val="0"/>
        <w:autoSpaceDN w:val="0"/>
        <w:spacing w:after="0" w:line="276" w:lineRule="auto"/>
        <w:ind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5 PRZEDSTAWICIELE WYKONAWCY I ZAMAWIAJĄCEGO</w:t>
      </w:r>
    </w:p>
    <w:p w14:paraId="3732DFA5" w14:textId="77777777" w:rsidR="006033CC" w:rsidRPr="006033CC" w:rsidRDefault="006033CC" w:rsidP="00D92E69">
      <w:pPr>
        <w:widowControl w:val="0"/>
        <w:numPr>
          <w:ilvl w:val="0"/>
          <w:numId w:val="4"/>
        </w:numPr>
        <w:tabs>
          <w:tab w:val="left" w:pos="426"/>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imieniu Wykonawcy obowiązki kierownika budowy pełnić będzie: ……………..,</w:t>
      </w:r>
    </w:p>
    <w:p w14:paraId="35BA7CEE" w14:textId="3EEE94EE" w:rsidR="006033CC" w:rsidRPr="006033CC" w:rsidRDefault="006033CC" w:rsidP="00D92E69">
      <w:pPr>
        <w:widowControl w:val="0"/>
        <w:numPr>
          <w:ilvl w:val="0"/>
          <w:numId w:val="4"/>
        </w:numPr>
        <w:tabs>
          <w:tab w:val="left" w:pos="426"/>
        </w:tabs>
        <w:autoSpaceDE w:val="0"/>
        <w:autoSpaceDN w:val="0"/>
        <w:spacing w:after="0" w:line="276" w:lineRule="auto"/>
        <w:ind w:left="426"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Zmiana osoby, o których mowa w ust. 1, w trakcie realizacji przedmiotu niniejszej umowy winna być uzasadniona przez Wykonawcę na piśmie i wymaga pisemnego zaakceptowania przez Zamawiającego. w terminie 3 dni od daty przedłożenia propozycji wyłącznie wtedy, gdy kwalifikacje i doświadczenie wskazanych osób będą tożsame lub wyższe od kwalifikacji wymaganych przepisami prawa budowlanego, a odnoszącymi się do realizowanego zadania.</w:t>
      </w:r>
    </w:p>
    <w:p w14:paraId="4E5794F2" w14:textId="77777777" w:rsidR="006033CC" w:rsidRPr="006033CC" w:rsidRDefault="006033CC" w:rsidP="00D92E69">
      <w:pPr>
        <w:widowControl w:val="0"/>
        <w:numPr>
          <w:ilvl w:val="0"/>
          <w:numId w:val="4"/>
        </w:numPr>
        <w:tabs>
          <w:tab w:val="left" w:pos="426"/>
        </w:tabs>
        <w:autoSpaceDE w:val="0"/>
        <w:autoSpaceDN w:val="0"/>
        <w:spacing w:after="0" w:line="276" w:lineRule="auto"/>
        <w:ind w:left="426"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musi przedłożyć Zamawiającemu propozycję zmiany, o której mowa w ust. 2, nie później niż 3 dni przed planowanym skierowaniem do kierowania budową/robotami budowlanymi którejkolwiek osoby. Jakakolwiek przerwa w realizacji przedmiotu umowy wynikająca z braku kierownictwa budowy/robót będzie traktowana</w:t>
      </w:r>
      <w:bookmarkStart w:id="1" w:name="page21"/>
      <w:bookmarkEnd w:id="1"/>
      <w:r w:rsidRPr="006033CC">
        <w:rPr>
          <w:rFonts w:ascii="Times New Roman" w:eastAsia="Arial" w:hAnsi="Times New Roman" w:cs="Times New Roman"/>
          <w:kern w:val="0"/>
          <w:lang w:eastAsia="pl-PL" w:bidi="pl-PL"/>
          <w14:ligatures w14:val="none"/>
        </w:rPr>
        <w:t xml:space="preserve"> jako przerwa wynikła z przyczyn zależnych od Wykonawcy i nie może stanowić podstawy do zmiany terminu zakończenia robót.</w:t>
      </w:r>
    </w:p>
    <w:p w14:paraId="10F9E3A1" w14:textId="77777777" w:rsidR="006033CC" w:rsidRPr="006033CC" w:rsidRDefault="006033CC" w:rsidP="00D92E69">
      <w:pPr>
        <w:widowControl w:val="0"/>
        <w:numPr>
          <w:ilvl w:val="0"/>
          <w:numId w:val="4"/>
        </w:numPr>
        <w:tabs>
          <w:tab w:val="left" w:pos="426"/>
        </w:tabs>
        <w:autoSpaceDE w:val="0"/>
        <w:autoSpaceDN w:val="0"/>
        <w:spacing w:after="0" w:line="276" w:lineRule="auto"/>
        <w:ind w:left="426"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Zaakceptowana przez Zamawiającego zmiana którejkolwiek z osób, o których mowa w ust. 1, winna być dokonana wpisem do dziennika budowy i nie wymaga aneksu do umowy.</w:t>
      </w:r>
    </w:p>
    <w:p w14:paraId="5D9E578D" w14:textId="53CF6249" w:rsidR="006033CC" w:rsidRPr="006033CC" w:rsidRDefault="006033CC" w:rsidP="00D92E69">
      <w:pPr>
        <w:widowControl w:val="0"/>
        <w:numPr>
          <w:ilvl w:val="0"/>
          <w:numId w:val="4"/>
        </w:numPr>
        <w:tabs>
          <w:tab w:val="left" w:pos="426"/>
        </w:tabs>
        <w:autoSpaceDE w:val="0"/>
        <w:autoSpaceDN w:val="0"/>
        <w:spacing w:after="0" w:line="276" w:lineRule="auto"/>
        <w:ind w:left="426"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Skierowanie bez akceptacji Zamawiającego do kierowania robotami innych osób niż wskazane w</w:t>
      </w:r>
      <w:r w:rsidR="00492464">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ofercie Wykonawcy stanowi podstawę naliczenia kar przez Zamawiającego z winy Wykonawcy.</w:t>
      </w:r>
    </w:p>
    <w:p w14:paraId="1E91A1AE" w14:textId="77777777" w:rsidR="006033CC" w:rsidRPr="006033CC" w:rsidRDefault="006033CC" w:rsidP="00D92E69">
      <w:pPr>
        <w:widowControl w:val="0"/>
        <w:numPr>
          <w:ilvl w:val="0"/>
          <w:numId w:val="4"/>
        </w:numPr>
        <w:tabs>
          <w:tab w:val="left" w:pos="426"/>
        </w:tabs>
        <w:autoSpaceDE w:val="0"/>
        <w:autoSpaceDN w:val="0"/>
        <w:spacing w:after="0" w:line="276" w:lineRule="auto"/>
        <w:ind w:left="426"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imieniu Zamawiającego obowiązki inspektora nadzoru pełnić będzie: …..</w:t>
      </w:r>
    </w:p>
    <w:p w14:paraId="53F44170" w14:textId="77777777" w:rsidR="006033CC" w:rsidRPr="006033CC" w:rsidRDefault="006033CC" w:rsidP="00D92E69">
      <w:pPr>
        <w:widowControl w:val="0"/>
        <w:numPr>
          <w:ilvl w:val="0"/>
          <w:numId w:val="4"/>
        </w:numPr>
        <w:tabs>
          <w:tab w:val="left" w:pos="426"/>
        </w:tabs>
        <w:autoSpaceDE w:val="0"/>
        <w:autoSpaceDN w:val="0"/>
        <w:spacing w:after="0" w:line="276" w:lineRule="auto"/>
        <w:ind w:left="426"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Osoba wskazana w ust. 6 będzie działać w granicach umocowania określonego w ustawie prawo budowlane.</w:t>
      </w:r>
    </w:p>
    <w:p w14:paraId="5C7F4C7D" w14:textId="77777777" w:rsidR="006033CC" w:rsidRPr="006033CC" w:rsidRDefault="006033CC" w:rsidP="00D92E69">
      <w:pPr>
        <w:widowControl w:val="0"/>
        <w:numPr>
          <w:ilvl w:val="0"/>
          <w:numId w:val="4"/>
        </w:numPr>
        <w:tabs>
          <w:tab w:val="left" w:pos="426"/>
        </w:tabs>
        <w:autoSpaceDE w:val="0"/>
        <w:autoSpaceDN w:val="0"/>
        <w:spacing w:after="0" w:line="276" w:lineRule="auto"/>
        <w:ind w:left="426"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Zamawiający zastrzega sobie prawo zmiany osoby, o której mowa w ust. 6. O dokonaniu zmiany Zamawiający powiadomi na piśmie Wykonawcę. Zmiana ta winna być dokonana wpisem do dziennika budowy i nie wymaga aneksu do umowy.</w:t>
      </w:r>
    </w:p>
    <w:p w14:paraId="1AA63958" w14:textId="77777777" w:rsidR="006033CC" w:rsidRPr="006033CC" w:rsidRDefault="006033CC" w:rsidP="006033CC">
      <w:pPr>
        <w:spacing w:after="0" w:line="276" w:lineRule="auto"/>
        <w:ind w:right="-26"/>
        <w:jc w:val="both"/>
        <w:rPr>
          <w:rFonts w:ascii="Times New Roman" w:eastAsia="Arial" w:hAnsi="Times New Roman" w:cs="Times New Roman"/>
          <w:kern w:val="0"/>
          <w:lang w:eastAsia="pl-PL" w:bidi="pl-PL"/>
          <w14:ligatures w14:val="none"/>
        </w:rPr>
      </w:pPr>
    </w:p>
    <w:p w14:paraId="75F2A7F4" w14:textId="77777777" w:rsidR="006033CC" w:rsidRPr="006033CC" w:rsidRDefault="006033CC" w:rsidP="006033CC">
      <w:pPr>
        <w:widowControl w:val="0"/>
        <w:autoSpaceDE w:val="0"/>
        <w:autoSpaceDN w:val="0"/>
        <w:spacing w:after="0" w:line="276" w:lineRule="auto"/>
        <w:ind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6 OBOWIĄZKI ZAMAWIAJĄCEGO I WYKONAWCY</w:t>
      </w:r>
    </w:p>
    <w:p w14:paraId="79222450" w14:textId="77777777" w:rsidR="006033CC" w:rsidRPr="006033CC" w:rsidRDefault="006033CC" w:rsidP="00D92E69">
      <w:pPr>
        <w:widowControl w:val="0"/>
        <w:numPr>
          <w:ilvl w:val="0"/>
          <w:numId w:val="6"/>
        </w:numPr>
        <w:tabs>
          <w:tab w:val="left" w:pos="284"/>
        </w:tabs>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Zamawiający i wykonawca wybrany w postępowaniu o udzielenie zamówienia zobowiązani są współdziałać przy wykonaniu umowy w sprawie zamówienia publicznego w celu należytej realizacji zamówienia.</w:t>
      </w:r>
    </w:p>
    <w:p w14:paraId="2DD807D3" w14:textId="77777777" w:rsidR="006033CC" w:rsidRPr="006033CC" w:rsidRDefault="006033CC" w:rsidP="00D92E69">
      <w:pPr>
        <w:widowControl w:val="0"/>
        <w:numPr>
          <w:ilvl w:val="0"/>
          <w:numId w:val="6"/>
        </w:numPr>
        <w:tabs>
          <w:tab w:val="left" w:pos="284"/>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Do obowiązków Zamawiającego należy, w szczególności:</w:t>
      </w:r>
    </w:p>
    <w:p w14:paraId="53B0FFBE" w14:textId="77777777" w:rsidR="006033CC" w:rsidRPr="006033CC" w:rsidRDefault="006033CC" w:rsidP="00D92E69">
      <w:pPr>
        <w:widowControl w:val="0"/>
        <w:numPr>
          <w:ilvl w:val="1"/>
          <w:numId w:val="6"/>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przekazanie placu budowy,</w:t>
      </w:r>
    </w:p>
    <w:p w14:paraId="485010E9" w14:textId="77777777" w:rsidR="006033CC" w:rsidRPr="006033CC" w:rsidRDefault="006033CC" w:rsidP="00D92E69">
      <w:pPr>
        <w:widowControl w:val="0"/>
        <w:numPr>
          <w:ilvl w:val="1"/>
          <w:numId w:val="6"/>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zapewnienie nadzoru inwestorskiego,</w:t>
      </w:r>
    </w:p>
    <w:p w14:paraId="42A5A245" w14:textId="77777777" w:rsidR="006033CC" w:rsidRPr="006033CC" w:rsidRDefault="006033CC" w:rsidP="00D92E69">
      <w:pPr>
        <w:widowControl w:val="0"/>
        <w:numPr>
          <w:ilvl w:val="1"/>
          <w:numId w:val="6"/>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dokonanie czynności odbioru przedmiotu umowy lub jego odpowiedniej części,</w:t>
      </w:r>
    </w:p>
    <w:p w14:paraId="674F12EC" w14:textId="77777777" w:rsidR="006033CC" w:rsidRPr="006033CC" w:rsidRDefault="006033CC" w:rsidP="00D92E69">
      <w:pPr>
        <w:widowControl w:val="0"/>
        <w:numPr>
          <w:ilvl w:val="1"/>
          <w:numId w:val="6"/>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zapłata należnego wynagrodzenia za wykonany i odebrany przedmiot umowy.</w:t>
      </w:r>
    </w:p>
    <w:p w14:paraId="5F95CA1D" w14:textId="77777777" w:rsidR="006033CC" w:rsidRPr="006033CC" w:rsidRDefault="006033CC" w:rsidP="00D92E69">
      <w:pPr>
        <w:widowControl w:val="0"/>
        <w:numPr>
          <w:ilvl w:val="0"/>
          <w:numId w:val="6"/>
        </w:numPr>
        <w:tabs>
          <w:tab w:val="left" w:pos="284"/>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ramach ustalonego w umowie wynagrodzenia do obowiązków Wykonawcy należy:</w:t>
      </w:r>
    </w:p>
    <w:p w14:paraId="1077A756" w14:textId="77777777" w:rsidR="006033CC" w:rsidRPr="006033CC" w:rsidRDefault="006033CC" w:rsidP="00D92E69">
      <w:pPr>
        <w:widowControl w:val="0"/>
        <w:numPr>
          <w:ilvl w:val="1"/>
          <w:numId w:val="6"/>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przedłożenie dokumentów potwierdzających posiadanie uprawnień budowlanych i aktualnego członkostwa w odpowiedniej izbie inżynierów budownictwa dla osób wskazanych w § 5 ust. 1 umowy,</w:t>
      </w:r>
    </w:p>
    <w:p w14:paraId="595B37D4" w14:textId="77777777" w:rsidR="006033CC" w:rsidRPr="006033CC" w:rsidRDefault="006033CC" w:rsidP="00D92E69">
      <w:pPr>
        <w:widowControl w:val="0"/>
        <w:numPr>
          <w:ilvl w:val="0"/>
          <w:numId w:val="7"/>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bookmarkStart w:id="2" w:name="page22"/>
      <w:bookmarkEnd w:id="2"/>
      <w:r w:rsidRPr="006033CC">
        <w:rPr>
          <w:rFonts w:ascii="Times New Roman" w:eastAsia="Arial" w:hAnsi="Times New Roman" w:cs="Times New Roman"/>
          <w:kern w:val="0"/>
          <w:lang w:eastAsia="pl-PL" w:bidi="pl-PL"/>
          <w14:ligatures w14:val="none"/>
        </w:rPr>
        <w:t>warunkiem rozpoczęcia robót budowlanych będzie posiadanie zatwierdzonego projektu organizacji ruchu na czas prowadzenia robót oraz Planu Bezpieczeństwa i Ochrony Zdrowia przygotowanego przez Kierownika budowy,</w:t>
      </w:r>
    </w:p>
    <w:p w14:paraId="1B799297" w14:textId="6D8B419F" w:rsidR="006033CC" w:rsidRPr="006033CC" w:rsidRDefault="006033CC" w:rsidP="00D92E69">
      <w:pPr>
        <w:widowControl w:val="0"/>
        <w:numPr>
          <w:ilvl w:val="0"/>
          <w:numId w:val="7"/>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Wykonawcą jest zobowiązany do wprowadzenia organizacji ruchu na czas prowadzenia robót zgodnie </w:t>
      </w:r>
      <w:r w:rsidR="00D92E69">
        <w:rPr>
          <w:rFonts w:ascii="Times New Roman" w:eastAsia="Arial" w:hAnsi="Times New Roman" w:cs="Times New Roman"/>
          <w:kern w:val="0"/>
          <w:lang w:eastAsia="pl-PL" w:bidi="pl-PL"/>
          <w14:ligatures w14:val="none"/>
        </w:rPr>
        <w:t xml:space="preserve"> </w:t>
      </w:r>
      <w:r w:rsidRPr="006033CC">
        <w:rPr>
          <w:rFonts w:ascii="Times New Roman" w:eastAsia="Arial" w:hAnsi="Times New Roman" w:cs="Times New Roman"/>
          <w:kern w:val="0"/>
          <w:lang w:eastAsia="pl-PL" w:bidi="pl-PL"/>
          <w14:ligatures w14:val="none"/>
        </w:rPr>
        <w:t>z zatwierdzonym projektem czasowej organizacji ruchu oraz do jej całkowitej likwidacji wraz</w:t>
      </w:r>
      <w:r w:rsidR="00D92E69">
        <w:rPr>
          <w:rFonts w:ascii="Times New Roman" w:eastAsia="Arial" w:hAnsi="Times New Roman" w:cs="Times New Roman"/>
          <w:kern w:val="0"/>
          <w:lang w:eastAsia="pl-PL" w:bidi="pl-PL"/>
          <w14:ligatures w14:val="none"/>
        </w:rPr>
        <w:t xml:space="preserve"> </w:t>
      </w:r>
      <w:r w:rsidRPr="006033CC">
        <w:rPr>
          <w:rFonts w:ascii="Times New Roman" w:eastAsia="Arial" w:hAnsi="Times New Roman" w:cs="Times New Roman"/>
          <w:kern w:val="0"/>
          <w:lang w:eastAsia="pl-PL" w:bidi="pl-PL"/>
          <w14:ligatures w14:val="none"/>
        </w:rPr>
        <w:t>z demontażem oznakowania po zakończeniu robót,</w:t>
      </w:r>
    </w:p>
    <w:p w14:paraId="21F964C7" w14:textId="77777777" w:rsidR="006033CC" w:rsidRPr="006033CC" w:rsidRDefault="006033CC" w:rsidP="00D92E69">
      <w:pPr>
        <w:widowControl w:val="0"/>
        <w:numPr>
          <w:ilvl w:val="0"/>
          <w:numId w:val="7"/>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lastRenderedPageBreak/>
        <w:t>Wykonawca ponosi odpowiedzialność za prawidłowe oznakowanie i zabezpieczenie: miejsca prowadzonych robót w pasie drogowym,</w:t>
      </w:r>
    </w:p>
    <w:p w14:paraId="779BE96D" w14:textId="77777777" w:rsidR="006033CC" w:rsidRPr="006033CC" w:rsidRDefault="006033CC" w:rsidP="00D92E69">
      <w:pPr>
        <w:widowControl w:val="0"/>
        <w:numPr>
          <w:ilvl w:val="0"/>
          <w:numId w:val="7"/>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Zobowiązuje się wykonawcę robót do prowadzenia dziennika budowy, który zostanie przekazany przez Zamawiającego podczas przekazania placu budowy,( jeśli dotyczy)</w:t>
      </w:r>
    </w:p>
    <w:p w14:paraId="3356F136" w14:textId="77777777" w:rsidR="006033CC" w:rsidRPr="006033CC" w:rsidRDefault="006033CC" w:rsidP="00D92E69">
      <w:pPr>
        <w:widowControl w:val="0"/>
        <w:numPr>
          <w:ilvl w:val="0"/>
          <w:numId w:val="7"/>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zobowiązany jest przekazywać obmiary powykonawcze robót,</w:t>
      </w:r>
    </w:p>
    <w:p w14:paraId="29706CC6" w14:textId="77777777" w:rsidR="006033CC" w:rsidRPr="006033CC" w:rsidRDefault="006033CC" w:rsidP="00D92E69">
      <w:pPr>
        <w:widowControl w:val="0"/>
        <w:numPr>
          <w:ilvl w:val="0"/>
          <w:numId w:val="7"/>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Wykonawca przedłoży Inspektorowi nadzoru inwestorskiego kopie wymaganych zgodnie </w:t>
      </w:r>
      <w:r w:rsidRPr="006033CC">
        <w:rPr>
          <w:rFonts w:ascii="Times New Roman" w:eastAsia="Arial" w:hAnsi="Times New Roman" w:cs="Times New Roman"/>
          <w:kern w:val="0"/>
          <w:lang w:eastAsia="pl-PL" w:bidi="pl-PL"/>
          <w14:ligatures w14:val="none"/>
        </w:rPr>
        <w:br/>
        <w:t>z obowiązującymi przepisami orzeczeń, atestów oraz deklaracji zgodności na materiały użyte do wykonania mowy,</w:t>
      </w:r>
    </w:p>
    <w:p w14:paraId="5909BEB2" w14:textId="77777777" w:rsidR="006033CC" w:rsidRPr="006033CC" w:rsidRDefault="006033CC" w:rsidP="00D92E69">
      <w:pPr>
        <w:widowControl w:val="0"/>
        <w:numPr>
          <w:ilvl w:val="0"/>
          <w:numId w:val="7"/>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jest odpowiedzialny za bieżącą kontrolę jakości robót budowlanych stanowiących przedmiot Umowy i materiałów,</w:t>
      </w:r>
    </w:p>
    <w:p w14:paraId="65E5998A" w14:textId="77777777" w:rsidR="006033CC" w:rsidRPr="006033CC" w:rsidRDefault="006033CC" w:rsidP="00D92E69">
      <w:pPr>
        <w:widowControl w:val="0"/>
        <w:numPr>
          <w:ilvl w:val="0"/>
          <w:numId w:val="7"/>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materiały wykorzystywane przez Wykonawcę w celu wykonania przedmiotu Umowy powinny </w:t>
      </w:r>
      <w:r w:rsidRPr="006033CC">
        <w:rPr>
          <w:rFonts w:ascii="Times New Roman" w:eastAsia="Arial" w:hAnsi="Times New Roman" w:cs="Times New Roman"/>
          <w:kern w:val="0"/>
          <w:lang w:eastAsia="pl-PL" w:bidi="pl-PL"/>
          <w14:ligatures w14:val="none"/>
        </w:rPr>
        <w:br/>
        <w:t>w szczególności:</w:t>
      </w:r>
    </w:p>
    <w:p w14:paraId="34402C09" w14:textId="77777777" w:rsidR="006033CC" w:rsidRPr="006033CC" w:rsidRDefault="006033CC" w:rsidP="00D92E69">
      <w:pPr>
        <w:widowControl w:val="0"/>
        <w:numPr>
          <w:ilvl w:val="0"/>
          <w:numId w:val="8"/>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odpowiadać wymaganiom określonym w ustawie z dnia 16 kwietnia 2004 r. o wyrobach budowlanych (Dz. U. z 2021 r. poz. 1213, ze zm.) oraz STWiORB,</w:t>
      </w:r>
    </w:p>
    <w:p w14:paraId="1CE61423" w14:textId="77777777" w:rsidR="006033CC" w:rsidRPr="006033CC" w:rsidRDefault="006033CC" w:rsidP="00D92E69">
      <w:pPr>
        <w:widowControl w:val="0"/>
        <w:numPr>
          <w:ilvl w:val="0"/>
          <w:numId w:val="8"/>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posiadać wymagane przepisami prawa certyfikaty, aprobaty techniczne, dopuszczenia do stosowania w Rzeczypospolitej Polskiej oraz w krajach Unii Europejskiej i innych krajach na mocy umów stowarzyszeniowych zawartych z Unią Europejską,</w:t>
      </w:r>
    </w:p>
    <w:p w14:paraId="419F4567" w14:textId="77777777" w:rsidR="006033CC" w:rsidRPr="006033CC" w:rsidRDefault="006033CC" w:rsidP="00D92E69">
      <w:pPr>
        <w:widowControl w:val="0"/>
        <w:numPr>
          <w:ilvl w:val="1"/>
          <w:numId w:val="9"/>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bookmarkStart w:id="3" w:name="page23"/>
      <w:bookmarkEnd w:id="3"/>
      <w:r w:rsidRPr="006033CC">
        <w:rPr>
          <w:rFonts w:ascii="Times New Roman" w:eastAsia="Arial" w:hAnsi="Times New Roman" w:cs="Times New Roman"/>
          <w:kern w:val="0"/>
          <w:lang w:eastAsia="pl-PL" w:bidi="pl-PL"/>
          <w14:ligatures w14:val="none"/>
        </w:rPr>
        <w:t>być dobrane zgodnie z zasadami wiedzy technicznej,</w:t>
      </w:r>
    </w:p>
    <w:p w14:paraId="16364D39" w14:textId="77777777" w:rsidR="006033CC" w:rsidRPr="006033CC" w:rsidRDefault="006033CC" w:rsidP="00D92E69">
      <w:pPr>
        <w:widowControl w:val="0"/>
        <w:numPr>
          <w:ilvl w:val="1"/>
          <w:numId w:val="9"/>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być przeznaczone i przydatne dla celów, do jakich zostały użyte przy wykonywaniu robót budowlanych,</w:t>
      </w:r>
    </w:p>
    <w:p w14:paraId="3C3D3E27" w14:textId="77777777" w:rsidR="006033CC" w:rsidRPr="006033CC" w:rsidRDefault="006033CC" w:rsidP="00D92E69">
      <w:pPr>
        <w:widowControl w:val="0"/>
        <w:numPr>
          <w:ilvl w:val="1"/>
          <w:numId w:val="9"/>
        </w:numPr>
        <w:autoSpaceDE w:val="0"/>
        <w:autoSpaceDN w:val="0"/>
        <w:spacing w:after="0" w:line="276" w:lineRule="auto"/>
        <w:ind w:left="709"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być wolne od praw osób trzecich w dacie ich wykorzystania w celu realizacji przedmiotu umowy.</w:t>
      </w:r>
    </w:p>
    <w:p w14:paraId="14862BB9" w14:textId="12616966" w:rsidR="006033CC" w:rsidRPr="006033CC" w:rsidRDefault="00D92E69" w:rsidP="006033CC">
      <w:pPr>
        <w:widowControl w:val="0"/>
        <w:numPr>
          <w:ilvl w:val="0"/>
          <w:numId w:val="21"/>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Pr>
          <w:rFonts w:ascii="Times New Roman" w:eastAsia="Arial" w:hAnsi="Times New Roman" w:cs="Times New Roman"/>
          <w:kern w:val="0"/>
          <w:lang w:eastAsia="pl-PL" w:bidi="pl-PL"/>
          <w14:ligatures w14:val="none"/>
        </w:rPr>
        <w:t xml:space="preserve"> </w:t>
      </w:r>
      <w:r w:rsidR="006033CC" w:rsidRPr="006033CC">
        <w:rPr>
          <w:rFonts w:ascii="Times New Roman" w:eastAsia="Arial" w:hAnsi="Times New Roman" w:cs="Times New Roman"/>
          <w:kern w:val="0"/>
          <w:lang w:eastAsia="pl-PL" w:bidi="pl-PL"/>
          <w14:ligatures w14:val="none"/>
        </w:rPr>
        <w:t>Wykonawca jest zobowiązany przeprowadzać pomiary i badania materiałów oraz robót budowlanych zgodnie z zasadami kontroli jakości materiałów i robót określonymi w odrębnych przepisach oraz STWiORB,</w:t>
      </w:r>
    </w:p>
    <w:p w14:paraId="7A480B9B" w14:textId="3E15329D" w:rsidR="006033CC" w:rsidRPr="006033CC" w:rsidRDefault="00D92E69" w:rsidP="006033CC">
      <w:pPr>
        <w:widowControl w:val="0"/>
        <w:numPr>
          <w:ilvl w:val="0"/>
          <w:numId w:val="21"/>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Pr>
          <w:rFonts w:ascii="Times New Roman" w:eastAsia="Arial" w:hAnsi="Times New Roman" w:cs="Times New Roman"/>
          <w:kern w:val="0"/>
          <w:lang w:eastAsia="pl-PL" w:bidi="pl-PL"/>
          <w14:ligatures w14:val="none"/>
        </w:rPr>
        <w:t xml:space="preserve"> </w:t>
      </w:r>
      <w:r w:rsidR="006033CC" w:rsidRPr="006033CC">
        <w:rPr>
          <w:rFonts w:ascii="Times New Roman" w:eastAsia="Arial" w:hAnsi="Times New Roman" w:cs="Times New Roman"/>
          <w:kern w:val="0"/>
          <w:lang w:eastAsia="pl-PL" w:bidi="pl-PL"/>
          <w14:ligatures w14:val="none"/>
        </w:rPr>
        <w:t>Inspektor nadzoru inwestorskiego może zobowiązać Wykonawcę do usunięcia materiałów nie odpowiadających normom jakościowym z terenu budowy w wyznaczonym terminie lub ponownego wykonania robót, jeżeli materiały lub jakość wykonanych robót nie spełniają wymagań STWiORB lub nie zapewniają możliwości oddania do użytkowania przedmiotu Umowy,</w:t>
      </w:r>
    </w:p>
    <w:p w14:paraId="38F22A60" w14:textId="04DA0D37" w:rsidR="006033CC" w:rsidRPr="006033CC" w:rsidRDefault="00D92E69" w:rsidP="006033CC">
      <w:pPr>
        <w:widowControl w:val="0"/>
        <w:numPr>
          <w:ilvl w:val="0"/>
          <w:numId w:val="21"/>
        </w:numPr>
        <w:tabs>
          <w:tab w:val="left" w:pos="567"/>
        </w:tabs>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Pr>
          <w:rFonts w:ascii="Times New Roman" w:eastAsia="Arial" w:hAnsi="Times New Roman" w:cs="Times New Roman"/>
          <w:kern w:val="0"/>
          <w:lang w:eastAsia="pl-PL" w:bidi="pl-PL"/>
          <w14:ligatures w14:val="none"/>
        </w:rPr>
        <w:t xml:space="preserve"> </w:t>
      </w:r>
      <w:r w:rsidR="006033CC" w:rsidRPr="006033CC">
        <w:rPr>
          <w:rFonts w:ascii="Times New Roman" w:eastAsia="Arial" w:hAnsi="Times New Roman" w:cs="Times New Roman"/>
          <w:kern w:val="0"/>
          <w:lang w:eastAsia="pl-PL" w:bidi="pl-PL"/>
          <w14:ligatures w14:val="none"/>
        </w:rPr>
        <w:t>Jeżeli Wykonawca nie zastosuje się do wydanych zgodnie z Umową poleceń Inspektora nadzoru inwestorskiego w terminie wskazanym przez Inspektora nadzoru inwestorskiego, Zamawiający, po bezskutecznym wezwaniu Wykonawcy do wykonania tych poleceń w terminie 14 dni roboczych, ma prawo zlecić powyższe czynności do wykonania przez osoby trzecie na koszt Wykonawcy (wykonanie zastępcze) i potrącić poniesione w związku z tym wydatki z</w:t>
      </w:r>
      <w:r w:rsidR="00492464">
        <w:rPr>
          <w:rFonts w:ascii="Times New Roman" w:eastAsia="Arial" w:hAnsi="Times New Roman" w:cs="Times New Roman"/>
          <w:kern w:val="0"/>
          <w:lang w:eastAsia="pl-PL" w:bidi="pl-PL"/>
          <w14:ligatures w14:val="none"/>
        </w:rPr>
        <w:t> </w:t>
      </w:r>
      <w:r w:rsidR="006033CC" w:rsidRPr="006033CC">
        <w:rPr>
          <w:rFonts w:ascii="Times New Roman" w:eastAsia="Arial" w:hAnsi="Times New Roman" w:cs="Times New Roman"/>
          <w:kern w:val="0"/>
          <w:lang w:eastAsia="pl-PL" w:bidi="pl-PL"/>
          <w14:ligatures w14:val="none"/>
        </w:rPr>
        <w:t>wynagrodzenia Wykonawcy,</w:t>
      </w:r>
    </w:p>
    <w:p w14:paraId="3D508276" w14:textId="115B97BB" w:rsidR="006033CC" w:rsidRPr="006033CC" w:rsidRDefault="00D92E69" w:rsidP="006033CC">
      <w:pPr>
        <w:widowControl w:val="0"/>
        <w:numPr>
          <w:ilvl w:val="0"/>
          <w:numId w:val="21"/>
        </w:numPr>
        <w:tabs>
          <w:tab w:val="left" w:pos="567"/>
        </w:tabs>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Pr>
          <w:rFonts w:ascii="Times New Roman" w:eastAsia="Arial" w:hAnsi="Times New Roman" w:cs="Times New Roman"/>
          <w:kern w:val="0"/>
          <w:lang w:eastAsia="pl-PL" w:bidi="pl-PL"/>
          <w14:ligatures w14:val="none"/>
        </w:rPr>
        <w:t xml:space="preserve"> </w:t>
      </w:r>
      <w:r w:rsidR="006033CC" w:rsidRPr="006033CC">
        <w:rPr>
          <w:rFonts w:ascii="Times New Roman" w:eastAsia="Arial" w:hAnsi="Times New Roman" w:cs="Times New Roman"/>
          <w:kern w:val="0"/>
          <w:lang w:eastAsia="pl-PL" w:bidi="pl-PL"/>
          <w14:ligatures w14:val="none"/>
        </w:rPr>
        <w:t>Wykonawca, Podwykonawca lub dalszy Podwykonawca zastosuje zakwestionowane przez Inspektora nadzoru inwestorskiego materiały do robót budowlanych dopiero wówczas, gdy Wykonawca udowodni, że ich jakość spełnia wymagania, po uzyskaniu pisemnej akceptacji Inspektora nadzoru inwestorskiego,</w:t>
      </w:r>
    </w:p>
    <w:p w14:paraId="54A9BDAF" w14:textId="01D8917E" w:rsidR="006033CC" w:rsidRPr="006033CC" w:rsidRDefault="00D92E69" w:rsidP="006033CC">
      <w:pPr>
        <w:widowControl w:val="0"/>
        <w:numPr>
          <w:ilvl w:val="0"/>
          <w:numId w:val="21"/>
        </w:numPr>
        <w:tabs>
          <w:tab w:val="left" w:pos="567"/>
        </w:tabs>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Pr>
          <w:rFonts w:ascii="Times New Roman" w:eastAsia="Arial" w:hAnsi="Times New Roman" w:cs="Times New Roman"/>
          <w:kern w:val="0"/>
          <w:lang w:eastAsia="pl-PL" w:bidi="pl-PL"/>
          <w14:ligatures w14:val="none"/>
        </w:rPr>
        <w:t xml:space="preserve"> </w:t>
      </w:r>
      <w:r w:rsidR="006033CC" w:rsidRPr="006033CC">
        <w:rPr>
          <w:rFonts w:ascii="Times New Roman" w:eastAsia="Arial" w:hAnsi="Times New Roman" w:cs="Times New Roman"/>
          <w:kern w:val="0"/>
          <w:lang w:eastAsia="pl-PL" w:bidi="pl-PL"/>
          <w14:ligatures w14:val="none"/>
        </w:rPr>
        <w:t>W przypadku wykorzystania do realizacji robót budowlanych przez Wykonawcę, Podwykonawcę lub dalszego Podwykonawcę nie zaakceptowanych przez Inspektora nadzoru inwestorskiego materiałów, Inspektor nadzoru inwestorskiego może polecić Wykonawcy niezwłoczny ich demontaż i usunięcie oraz zastąpienie zaakceptowanymi materiałami,</w:t>
      </w:r>
    </w:p>
    <w:p w14:paraId="0EDED418" w14:textId="6C5236DC" w:rsidR="006033CC" w:rsidRPr="006033CC" w:rsidRDefault="00D92E69" w:rsidP="006033CC">
      <w:pPr>
        <w:widowControl w:val="0"/>
        <w:numPr>
          <w:ilvl w:val="0"/>
          <w:numId w:val="21"/>
        </w:numPr>
        <w:tabs>
          <w:tab w:val="left" w:pos="567"/>
        </w:tabs>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Pr>
          <w:rFonts w:ascii="Times New Roman" w:eastAsia="Arial" w:hAnsi="Times New Roman" w:cs="Times New Roman"/>
          <w:kern w:val="0"/>
          <w:lang w:eastAsia="pl-PL" w:bidi="pl-PL"/>
          <w14:ligatures w14:val="none"/>
        </w:rPr>
        <w:t xml:space="preserve"> </w:t>
      </w:r>
      <w:r w:rsidR="006033CC" w:rsidRPr="006033CC">
        <w:rPr>
          <w:rFonts w:ascii="Times New Roman" w:eastAsia="Arial" w:hAnsi="Times New Roman" w:cs="Times New Roman"/>
          <w:kern w:val="0"/>
          <w:lang w:eastAsia="pl-PL" w:bidi="pl-PL"/>
          <w14:ligatures w14:val="none"/>
        </w:rPr>
        <w:t>Materiały i roboty budowlane wskazane przez Inspektora nadzoru inwestorskiego lub organ upoważniony do kontrolowania budowy powinny być poddawane badaniom służącym potwierdzeniu ich zgodności z odpowiednimi normami i przepisami,</w:t>
      </w:r>
    </w:p>
    <w:p w14:paraId="157B5751" w14:textId="0A672687" w:rsidR="006033CC" w:rsidRPr="006033CC" w:rsidRDefault="006033CC" w:rsidP="006033CC">
      <w:pPr>
        <w:widowControl w:val="0"/>
        <w:numPr>
          <w:ilvl w:val="0"/>
          <w:numId w:val="21"/>
        </w:numPr>
        <w:tabs>
          <w:tab w:val="left" w:pos="567"/>
        </w:tabs>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Bieżące pomiary i badania materiałów oraz robót budowlanych powinny być prowadzone </w:t>
      </w:r>
      <w:r w:rsidRPr="006033CC">
        <w:rPr>
          <w:rFonts w:ascii="Times New Roman" w:eastAsia="Arial" w:hAnsi="Times New Roman" w:cs="Times New Roman"/>
          <w:kern w:val="0"/>
          <w:lang w:eastAsia="pl-PL" w:bidi="pl-PL"/>
          <w14:ligatures w14:val="none"/>
        </w:rPr>
        <w:lastRenderedPageBreak/>
        <w:t>w</w:t>
      </w:r>
      <w:r w:rsidR="00492464">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miejscu wyprodukowania materiałów lub na terenie budowy,</w:t>
      </w:r>
    </w:p>
    <w:p w14:paraId="37D1738D" w14:textId="77777777" w:rsidR="006033CC" w:rsidRPr="006033CC" w:rsidRDefault="006033CC" w:rsidP="006033CC">
      <w:pPr>
        <w:widowControl w:val="0"/>
        <w:numPr>
          <w:ilvl w:val="0"/>
          <w:numId w:val="21"/>
        </w:numPr>
        <w:tabs>
          <w:tab w:val="left" w:pos="567"/>
        </w:tabs>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zobowiązany jest zapewnić odpowiedni system kontroli oraz instrumenty, urządzenia, personel i materiały potrzebne do zbadania jakości i ilości materiałów i robót budowlanych oraz dostarczyć na własny koszt Inspektorowi nadzoru inwestorskiego wymagane próbki materiałów przed ich wykorzystaniem, stosownie do Programu zapewnienia jakości robót.</w:t>
      </w:r>
    </w:p>
    <w:p w14:paraId="794AB9BE" w14:textId="77777777" w:rsidR="006033CC" w:rsidRPr="006033CC" w:rsidRDefault="006033CC" w:rsidP="006033CC">
      <w:pPr>
        <w:widowControl w:val="0"/>
        <w:numPr>
          <w:ilvl w:val="0"/>
          <w:numId w:val="21"/>
        </w:numPr>
        <w:tabs>
          <w:tab w:val="left" w:pos="567"/>
        </w:tabs>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Badania materiałów mogą być przeprowadzone na wniosek i koszt Wykonawcy poza miejscem wyprodukowania i terenem budowy w zaakceptowanej przez Zamawiającego placówce badawczej,</w:t>
      </w:r>
    </w:p>
    <w:p w14:paraId="42C49FD7" w14:textId="77777777" w:rsidR="006033CC" w:rsidRPr="006033CC" w:rsidRDefault="006033CC" w:rsidP="006033CC">
      <w:pPr>
        <w:widowControl w:val="0"/>
        <w:numPr>
          <w:ilvl w:val="0"/>
          <w:numId w:val="21"/>
        </w:numPr>
        <w:tabs>
          <w:tab w:val="left" w:pos="567"/>
        </w:tabs>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Roboty muszą być prowadzone zgodnie z postanowieniami umowy, dokumentacją projektową, specyfikacjami technicznymi, prawem budowlanym i innymi obowiązującymi przepisami.</w:t>
      </w:r>
    </w:p>
    <w:p w14:paraId="0C34D1A7" w14:textId="77777777" w:rsidR="006033CC" w:rsidRPr="006033CC" w:rsidRDefault="006033CC" w:rsidP="006033CC">
      <w:pPr>
        <w:widowControl w:val="0"/>
        <w:numPr>
          <w:ilvl w:val="0"/>
          <w:numId w:val="21"/>
        </w:numPr>
        <w:tabs>
          <w:tab w:val="left" w:pos="567"/>
        </w:tabs>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w trakcie wykonywania robót musi zabezpieczyć istniejące znaki geodezyjne oraz urządzenia zabezpieczające te znaki podlegające ochronie,</w:t>
      </w:r>
    </w:p>
    <w:p w14:paraId="615B9F46" w14:textId="77777777" w:rsidR="006033CC" w:rsidRPr="006033CC" w:rsidRDefault="006033CC" w:rsidP="006033CC">
      <w:pPr>
        <w:widowControl w:val="0"/>
        <w:numPr>
          <w:ilvl w:val="0"/>
          <w:numId w:val="21"/>
        </w:numPr>
        <w:tabs>
          <w:tab w:val="left" w:pos="567"/>
        </w:tabs>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zapewni sprzęt, urządzenia, materiały i personel potrzebny do wykonania badań na etapie przygotowania się do robót oraz podczas realizacji budowy zgodnie z wymaganiami zawartymi w STWiORB. Koszty wykonania wszystkich próbek oraz przeprowadzenia badań ponosi wykonawca,</w:t>
      </w:r>
    </w:p>
    <w:p w14:paraId="12FA35B2" w14:textId="77777777" w:rsidR="006033CC" w:rsidRPr="006033CC" w:rsidRDefault="006033CC" w:rsidP="006033CC">
      <w:pPr>
        <w:widowControl w:val="0"/>
        <w:numPr>
          <w:ilvl w:val="0"/>
          <w:numId w:val="21"/>
        </w:numPr>
        <w:tabs>
          <w:tab w:val="left" w:pos="567"/>
        </w:tabs>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musi posiadać lub mieć zapewniony dostęp do laboratorium wyposażonego w sprzęt do badań kontrolnych wymaganych postanowieniami STWiORB,</w:t>
      </w:r>
    </w:p>
    <w:p w14:paraId="23EAAB68" w14:textId="79A810D5" w:rsidR="006033CC" w:rsidRPr="006033CC" w:rsidRDefault="006033CC" w:rsidP="006033CC">
      <w:pPr>
        <w:widowControl w:val="0"/>
        <w:numPr>
          <w:ilvl w:val="0"/>
          <w:numId w:val="21"/>
        </w:numPr>
        <w:tabs>
          <w:tab w:val="left" w:pos="567"/>
        </w:tabs>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ma obowiązek na wszystkie wbudowywane materiały przedstawić do zatwierdzenia Inspektorowi Nadzoru wymagane świadectwa jakości (aktualne aprobaty techniczne, deklaracje zgodności), minimum 14 dni przed planowanym wbudowaniem,</w:t>
      </w:r>
    </w:p>
    <w:p w14:paraId="7CBE8207" w14:textId="77777777" w:rsidR="006033CC" w:rsidRPr="006033CC" w:rsidRDefault="006033CC" w:rsidP="006033CC">
      <w:pPr>
        <w:widowControl w:val="0"/>
        <w:numPr>
          <w:ilvl w:val="0"/>
          <w:numId w:val="21"/>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bierze na siebie pełną odpowiedzialność za właściwe wykonanie robót, zapewnienie warunków bezpieczeństwa, utrzymanie porządku na budowie oraz metody organizacyjno-techniczne stosowane na terenie budowy,</w:t>
      </w:r>
    </w:p>
    <w:p w14:paraId="338F5129" w14:textId="77777777" w:rsidR="006033CC" w:rsidRPr="006033CC" w:rsidRDefault="006033CC" w:rsidP="006033CC">
      <w:pPr>
        <w:widowControl w:val="0"/>
        <w:numPr>
          <w:ilvl w:val="0"/>
          <w:numId w:val="21"/>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może powierzyć podwykonawcom wykonanie części robót objętych przedmiotem zamówienia i jest odpowiedzialny za działania, uchybienia i zaniedbania pracowników podwykonawcy,</w:t>
      </w:r>
    </w:p>
    <w:p w14:paraId="1C296D3C" w14:textId="15A7743C"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utrzyma w sposób bezpieczny ruch pojazdów na wszystkich istniejących drogach i</w:t>
      </w:r>
      <w:r w:rsidR="006A30A9">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 xml:space="preserve">ich częściach  zajmowanych przez niego lub z których korzysta podczas robót a także zapewni ciągłość komunikacyjną, </w:t>
      </w:r>
      <w:bookmarkStart w:id="4" w:name="page24"/>
      <w:bookmarkEnd w:id="4"/>
      <w:r w:rsidRPr="006033CC">
        <w:rPr>
          <w:rFonts w:ascii="Times New Roman" w:eastAsia="Arial" w:hAnsi="Times New Roman" w:cs="Times New Roman"/>
          <w:kern w:val="0"/>
          <w:lang w:eastAsia="pl-PL" w:bidi="pl-PL"/>
          <w14:ligatures w14:val="none"/>
        </w:rPr>
        <w:t>Wykonawca zapewni bezpieczeństwo, utrzymanie oznakowania pionowego i poziomego, utrzymanie nawierzchni, odcinków znajdujących się na terenie budowy oraz odcinków przekazanych przez Zamawiającego podczas trwania robót dla ruchu tymczasowego, zgodnie z umową na wykonanie robót budowlanych,</w:t>
      </w:r>
    </w:p>
    <w:p w14:paraId="7C505A61" w14:textId="5AA9CA14"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na własny koszt utrzyma stały dostęp do wszystkich nieruchomości sąsiadujących z</w:t>
      </w:r>
      <w:r w:rsidR="006A30A9">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terenem budowy przez cały okres trwania robót,</w:t>
      </w:r>
    </w:p>
    <w:p w14:paraId="31A8354C"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na własną odpowiedzialność i na swój koszt podejmie wszelkie środki zapobiegawcze wymagane przez rzetelną praktykę budowlaną oraz aktualne okoliczności, aby zabezpieczyć nieruchomości sąsiadujące z placem budowy i znajdujące się w nich budynki przed jakimkolwiek oddziaływaniem czy uszkodzeniami,</w:t>
      </w:r>
    </w:p>
    <w:p w14:paraId="1D117A68" w14:textId="0BD03196"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będzie także odpowiedzialny za uzyskanie uzgodnień od władz lokalnych i</w:t>
      </w:r>
      <w:r w:rsidR="006A30A9">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właścicieli innych urządzeń uzbrojenia terenu, terminów włączenia i wyłączenia oraz wszelkich innych warunków dotyczących prowadzenia robót,</w:t>
      </w:r>
    </w:p>
    <w:p w14:paraId="42919A6F"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ponosi odpowiedzialność materialną w stosunku do Zamawiającego i osób trzecich za wszelkie skutki finansowe z tytułu jakichkolwiek roszczeń wniesionych przez właścicieli posesji czy budynków sąsiadujących z placem budowy w zakresie, w jakim Wykonawca odpowiada za takie zakłócenia czy szkody,</w:t>
      </w:r>
    </w:p>
    <w:p w14:paraId="66DE6612" w14:textId="15C50999"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Wykonawca zaznajomi się z umiejscowieniem wszystkich istniejących instalacji, w szczególności takich jak kanalizacja, odwodnienie, linie i słupy teletechniczne i elektryczne, wodociągi, </w:t>
      </w:r>
      <w:r w:rsidRPr="006033CC">
        <w:rPr>
          <w:rFonts w:ascii="Times New Roman" w:eastAsia="Arial" w:hAnsi="Times New Roman" w:cs="Times New Roman"/>
          <w:kern w:val="0"/>
          <w:lang w:eastAsia="pl-PL" w:bidi="pl-PL"/>
          <w14:ligatures w14:val="none"/>
        </w:rPr>
        <w:lastRenderedPageBreak/>
        <w:t>gazociągi i podobne, przed rozpoczęciem jakichkolwiek wykopów lub innych prac mogących uszkodzić istniejące instalacje,</w:t>
      </w:r>
    </w:p>
    <w:p w14:paraId="7CFEA0E5"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Każdorazowo przed przystąpieniem do wykonywania robót ziemnych Wykonawca wykona kontrolne wykopy w celu zidentyfikowania podziemnej instalacji, której uszkodzenie może stanowić zagrożenie bezpieczeństwa ruchu lub spowodować szkodę dla jakiejkolwiek osoby,</w:t>
      </w:r>
    </w:p>
    <w:p w14:paraId="4F6F61A8"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będzie odpowiedzialny za wszelkie uszkodzenia dróg, rowów odwadniających, wodociągów, sieci kanalizacyjnych i gazociągów, słupów i linii energetycznych, kabli, punktów osnowy geodezyjnej i innych instalacji jakiegokolwiek rodzaju, spowodowane przez niego lub jego Podwykonawców podczas wykonywania robót. Wykonawca niezwłocznie naprawi wszelkie powstałe uszkodzenia a także, jeśli to konieczne, przeprowadzi inne prace niezbędne dla usunięcia powstałej szkody na własny koszt,</w:t>
      </w:r>
    </w:p>
    <w:p w14:paraId="7F025C98"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ponosił będzie odpowiedzialność za szkody i zniszczenia spowodowane na terenie przekazanym Wykonawcy - w tych elementach terenu i jego urządzeniach , które będą użytkowane po zakończeniu robót, nie przewidziane do rozbiórki (np.: zieleńce, krzewy, drzewa, znaki drogowe, chodniki, jezdnie, ogrodzenia, mała architektura, itp.),</w:t>
      </w:r>
    </w:p>
    <w:p w14:paraId="18A72902"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Szkody i zniszczenia w wykonanych robotach - obiektach spowodowane zdarzeniami losowymi </w:t>
      </w:r>
      <w:r w:rsidRPr="006033CC">
        <w:rPr>
          <w:rFonts w:ascii="Times New Roman" w:eastAsia="Arial" w:hAnsi="Times New Roman" w:cs="Times New Roman"/>
          <w:kern w:val="0"/>
          <w:lang w:eastAsia="pl-PL" w:bidi="pl-PL"/>
          <w14:ligatures w14:val="none"/>
        </w:rPr>
        <w:br/>
        <w:t>i innymi powstałe przed odbiorem końcowym obiektu Wykonawca naprawia na własny koszt,</w:t>
      </w:r>
    </w:p>
    <w:p w14:paraId="5FDCF9E2" w14:textId="430DF4E5"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jest zobowiązany do zapewnienia organom nadzoru budowlanego, inspektorowi nadzoru i wszystkim osobom przez niego upoważnionym, dostępu do terenu budowy oraz wszystkich miejsc, gdzie są wykonywane lub gdzie przewiduje się wykonywanie robót związanych z</w:t>
      </w:r>
      <w:r w:rsidR="006A30A9">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realizacją zlecenia,</w:t>
      </w:r>
    </w:p>
    <w:p w14:paraId="3B6B29DE" w14:textId="0D9CDD8B"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zastosuje się do wszystkich poleceń inspektora nadzoru, które są zgodne z</w:t>
      </w:r>
      <w:r w:rsidR="006A30A9">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STWiORB oraz prawem obowiązującym w Polsce,</w:t>
      </w:r>
    </w:p>
    <w:p w14:paraId="19321087"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jest zobowiązany informować inspektora nadzoru o problemach lub okolicznościach, które mogą wpłynąć na jakość robót lub opóźnienie terminu zakończenia robót,</w:t>
      </w:r>
    </w:p>
    <w:p w14:paraId="30B0CD95" w14:textId="0DE2C140"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zobowiązany jest do uzyskania potwierdzenia odbioru robót związanych z</w:t>
      </w:r>
      <w:r w:rsidR="006A30A9">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przebudową sieci i urządzeń umieszczonych w pasie drogowym przez właścicieli tych sieci i</w:t>
      </w:r>
      <w:r w:rsidR="006A30A9">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urządzeń,</w:t>
      </w:r>
    </w:p>
    <w:p w14:paraId="09CB8BFF"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Zorganizowanie robót w taki sposób aby umożliwić ruch kołowy i pieszy w trakcie realizacji umowy na przebudowywanym odcinku drogi,</w:t>
      </w:r>
    </w:p>
    <w:p w14:paraId="60C67852" w14:textId="2C2F30FB"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jest zobowiązany zapewnić obsługę geodezyjną zgodnie z przepisami rozporządzenia Ministra Gospodarki Przestrzennej i Budownictwa z dnia 21 lutego 1995 r. w</w:t>
      </w:r>
      <w:r w:rsidR="006A30A9">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sprawie rodzaju i zakresu opracowań geodezyjno-kartograficznych oraz czynności geodezyjnych obowiązujących w budownictwie,</w:t>
      </w:r>
    </w:p>
    <w:p w14:paraId="3902D4F4"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jest odpowiedzialny za zgodne z dokumentacją projektową wytyczenie w terenie wszystkich części robót,</w:t>
      </w:r>
    </w:p>
    <w:p w14:paraId="3CB07573"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robót geodezyjnych jest zobowiązany dokonać odpowiednich pomiarów na żądanie nadzoru inwestorskiego lub autorskiego oraz udostępniać wykonane pomiary.,</w:t>
      </w:r>
    </w:p>
    <w:p w14:paraId="58968A54" w14:textId="5E426C8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jest odpowiedzialny za ochronę punktów pomiarowych i wysokościowych, a</w:t>
      </w:r>
      <w:r w:rsidR="006A30A9">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przypadku ich uszkodzenia do ich odnowienia,</w:t>
      </w:r>
    </w:p>
    <w:p w14:paraId="22459248"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Po zakończeniu robót budowlanych zrealizowanych na podstawie Umowy Wykonawca dostarczy Zamawiającemu inwentaryzację powykonawczą wykonanych robót,</w:t>
      </w:r>
    </w:p>
    <w:p w14:paraId="62099EDC"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Obowiązkiem wykonawcy jest dopełnienie wszelkich wymagań wynikających z przepisów dotyczących gospodarki  odpadami.</w:t>
      </w:r>
    </w:p>
    <w:p w14:paraId="26203B6F"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zorganizuje teren budowy niezbędny do właściwego wykonania prac,</w:t>
      </w:r>
    </w:p>
    <w:p w14:paraId="3D94DF2D"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Pobieranie próbek i przeprowadzenie badań odbywa się na koszt Wykonawcy,</w:t>
      </w:r>
    </w:p>
    <w:p w14:paraId="134290A0"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Na żądanie Zamawiającego, Wykonawca przeprowadzi dodatkowe badania, a jeżeli badania te wykażą zastosowanie materiałów lub wykonanie robót niezgodnie z umową, pokryje koszty tych </w:t>
      </w:r>
      <w:r w:rsidRPr="006033CC">
        <w:rPr>
          <w:rFonts w:ascii="Times New Roman" w:eastAsia="Arial" w:hAnsi="Times New Roman" w:cs="Times New Roman"/>
          <w:kern w:val="0"/>
          <w:lang w:eastAsia="pl-PL" w:bidi="pl-PL"/>
          <w14:ligatures w14:val="none"/>
        </w:rPr>
        <w:lastRenderedPageBreak/>
        <w:t>badań,</w:t>
      </w:r>
    </w:p>
    <w:p w14:paraId="7BB30457"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zobowiązany jest uczestniczyć w naradach koordynacyjnych,</w:t>
      </w:r>
    </w:p>
    <w:p w14:paraId="1DBA82FB" w14:textId="77777777" w:rsidR="006033CC" w:rsidRPr="006033CC" w:rsidRDefault="006033CC" w:rsidP="006033CC">
      <w:pPr>
        <w:widowControl w:val="0"/>
        <w:numPr>
          <w:ilvl w:val="0"/>
          <w:numId w:val="22"/>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Wykonawca ma obowiązek prowadzenia robót przez 6 dni w tygodniu w godzinach 6.00-22.00 (od poniedziałku do soboty) lub - jeśli wymaga tego technologia robót – 7 dni w tygodniu przez całą dobę.</w:t>
      </w:r>
    </w:p>
    <w:p w14:paraId="173F96F3" w14:textId="77777777" w:rsidR="006033CC" w:rsidRPr="006033CC" w:rsidRDefault="006033CC" w:rsidP="006033CC">
      <w:pPr>
        <w:widowControl w:val="0"/>
        <w:autoSpaceDE w:val="0"/>
        <w:autoSpaceDN w:val="0"/>
        <w:spacing w:after="0" w:line="276" w:lineRule="auto"/>
        <w:ind w:left="851" w:right="-26" w:hanging="425"/>
        <w:rPr>
          <w:rFonts w:ascii="Times New Roman" w:eastAsia="Arial" w:hAnsi="Times New Roman" w:cs="Times New Roman"/>
          <w:kern w:val="0"/>
          <w:lang w:eastAsia="pl-PL" w:bidi="pl-PL"/>
          <w14:ligatures w14:val="none"/>
        </w:rPr>
      </w:pPr>
    </w:p>
    <w:p w14:paraId="7D8EB1DA" w14:textId="77777777" w:rsidR="006033CC" w:rsidRPr="006033CC" w:rsidRDefault="006033CC" w:rsidP="006033CC">
      <w:pPr>
        <w:widowControl w:val="0"/>
        <w:autoSpaceDE w:val="0"/>
        <w:autoSpaceDN w:val="0"/>
        <w:spacing w:after="0" w:line="276" w:lineRule="auto"/>
        <w:ind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7 ODBIÓR KOŃCOWY</w:t>
      </w:r>
    </w:p>
    <w:p w14:paraId="664A06A2" w14:textId="77777777" w:rsidR="006033CC" w:rsidRPr="006033CC" w:rsidRDefault="006033CC" w:rsidP="006A30A9">
      <w:pPr>
        <w:widowControl w:val="0"/>
        <w:numPr>
          <w:ilvl w:val="0"/>
          <w:numId w:val="10"/>
        </w:numPr>
        <w:tabs>
          <w:tab w:val="left" w:pos="284"/>
        </w:tabs>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Po dokonaniu przez Wykonawcę wpisu do dziennika budowy i zgłoszeniu Zamawiającemu </w:t>
      </w:r>
      <w:r w:rsidRPr="006033CC">
        <w:rPr>
          <w:rFonts w:ascii="Times New Roman" w:eastAsia="Arial" w:hAnsi="Times New Roman" w:cs="Times New Roman"/>
          <w:kern w:val="0"/>
          <w:lang w:eastAsia="pl-PL" w:bidi="pl-PL"/>
          <w14:ligatures w14:val="none"/>
        </w:rPr>
        <w:br/>
        <w:t>o zakończeniu robót, Zamawiający w terminie nie dłuższym niż 10 dni dokona odbioru końcowego robót.</w:t>
      </w:r>
    </w:p>
    <w:p w14:paraId="40ED5A3B" w14:textId="77777777" w:rsidR="006033CC" w:rsidRPr="006033CC" w:rsidRDefault="006033CC" w:rsidP="006033CC">
      <w:pPr>
        <w:widowControl w:val="0"/>
        <w:numPr>
          <w:ilvl w:val="0"/>
          <w:numId w:val="10"/>
        </w:numPr>
        <w:tabs>
          <w:tab w:val="left" w:pos="284"/>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Warunkiem odbioru końcowego przedmiotu zamówienia jest przekazanie Inspektorowi nadzoru: </w:t>
      </w:r>
    </w:p>
    <w:p w14:paraId="6CAB5A0E" w14:textId="77777777" w:rsidR="006033CC" w:rsidRPr="006033CC" w:rsidRDefault="006033CC" w:rsidP="006033CC">
      <w:pPr>
        <w:widowControl w:val="0"/>
        <w:numPr>
          <w:ilvl w:val="1"/>
          <w:numId w:val="10"/>
        </w:numPr>
        <w:autoSpaceDE w:val="0"/>
        <w:autoSpaceDN w:val="0"/>
        <w:spacing w:after="0" w:line="276" w:lineRule="auto"/>
        <w:ind w:left="567"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oświadczenia kierownika budowy:</w:t>
      </w:r>
    </w:p>
    <w:p w14:paraId="04AAB603" w14:textId="77777777" w:rsidR="006033CC" w:rsidRPr="006033CC" w:rsidRDefault="006033CC" w:rsidP="00557742">
      <w:pPr>
        <w:widowControl w:val="0"/>
        <w:numPr>
          <w:ilvl w:val="2"/>
          <w:numId w:val="10"/>
        </w:numPr>
        <w:autoSpaceDE w:val="0"/>
        <w:autoSpaceDN w:val="0"/>
        <w:spacing w:after="0" w:line="276" w:lineRule="auto"/>
        <w:ind w:left="426"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o zgodności wykonania obiektu budowlanego z projektem i warunkami zgłoszenia robót,</w:t>
      </w:r>
    </w:p>
    <w:p w14:paraId="24154C5C" w14:textId="77777777" w:rsidR="006033CC" w:rsidRPr="006033CC" w:rsidRDefault="006033CC" w:rsidP="00557742">
      <w:pPr>
        <w:widowControl w:val="0"/>
        <w:numPr>
          <w:ilvl w:val="2"/>
          <w:numId w:val="10"/>
        </w:numPr>
        <w:autoSpaceDE w:val="0"/>
        <w:autoSpaceDN w:val="0"/>
        <w:spacing w:after="0" w:line="276" w:lineRule="auto"/>
        <w:ind w:left="426"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o doprowadzeniu do należytego stanu i porządku terenu budowy, a także - w razie konieczności korzystania – dróg, ulic, sąsiednich nieruchomości,</w:t>
      </w:r>
    </w:p>
    <w:p w14:paraId="601F32E5" w14:textId="77777777" w:rsidR="006033CC" w:rsidRPr="006033CC" w:rsidRDefault="006033CC" w:rsidP="006033CC">
      <w:pPr>
        <w:widowControl w:val="0"/>
        <w:numPr>
          <w:ilvl w:val="1"/>
          <w:numId w:val="10"/>
        </w:numPr>
        <w:autoSpaceDE w:val="0"/>
        <w:autoSpaceDN w:val="0"/>
        <w:spacing w:after="0" w:line="276" w:lineRule="auto"/>
        <w:ind w:left="564" w:right="-26" w:hanging="281"/>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oryginału dziennika budowy wraz z wpisem o gotowości obiektu budowlanego do odbioru końcowego,</w:t>
      </w:r>
    </w:p>
    <w:p w14:paraId="27F0745A" w14:textId="77777777" w:rsidR="006033CC" w:rsidRPr="006033CC" w:rsidRDefault="006033CC" w:rsidP="006033CC">
      <w:pPr>
        <w:widowControl w:val="0"/>
        <w:numPr>
          <w:ilvl w:val="1"/>
          <w:numId w:val="10"/>
        </w:numPr>
        <w:autoSpaceDE w:val="0"/>
        <w:autoSpaceDN w:val="0"/>
        <w:spacing w:after="0" w:line="276" w:lineRule="auto"/>
        <w:ind w:left="564" w:right="-26" w:hanging="281"/>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dokumentacji projektowej podstawowej z naniesionymi ewentualnymi zmianami oraz dodatkowej, jeżeli została sporządzona w trakcie realizacji umowy,</w:t>
      </w:r>
    </w:p>
    <w:p w14:paraId="4EAC6F85" w14:textId="77777777" w:rsidR="006033CC" w:rsidRPr="006033CC" w:rsidRDefault="006033CC" w:rsidP="006033CC">
      <w:pPr>
        <w:widowControl w:val="0"/>
        <w:numPr>
          <w:ilvl w:val="1"/>
          <w:numId w:val="10"/>
        </w:numPr>
        <w:autoSpaceDE w:val="0"/>
        <w:autoSpaceDN w:val="0"/>
        <w:spacing w:after="0" w:line="276" w:lineRule="auto"/>
        <w:ind w:left="504" w:right="-26" w:hanging="221"/>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receptur i ustaleń technologicznych,</w:t>
      </w:r>
    </w:p>
    <w:p w14:paraId="483F1E74" w14:textId="77777777" w:rsidR="006033CC" w:rsidRPr="006033CC" w:rsidRDefault="006033CC" w:rsidP="006033CC">
      <w:pPr>
        <w:widowControl w:val="0"/>
        <w:numPr>
          <w:ilvl w:val="1"/>
          <w:numId w:val="10"/>
        </w:numPr>
        <w:autoSpaceDE w:val="0"/>
        <w:autoSpaceDN w:val="0"/>
        <w:spacing w:after="0" w:line="276" w:lineRule="auto"/>
        <w:ind w:left="504" w:right="-26" w:hanging="221"/>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deklaracji zgodności oraz aprobat technicznych na wbudowane materiały zgodnie z STWiORB,</w:t>
      </w:r>
    </w:p>
    <w:p w14:paraId="38801983" w14:textId="77777777" w:rsidR="006033CC" w:rsidRPr="006033CC" w:rsidRDefault="006033CC" w:rsidP="006033CC">
      <w:pPr>
        <w:spacing w:after="0" w:line="276" w:lineRule="auto"/>
        <w:ind w:left="50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protokołów badań i sprawdzeń,</w:t>
      </w:r>
    </w:p>
    <w:p w14:paraId="255F9A79" w14:textId="77777777" w:rsidR="006033CC" w:rsidRPr="006033CC" w:rsidRDefault="006033CC" w:rsidP="006033CC">
      <w:pPr>
        <w:widowControl w:val="0"/>
        <w:numPr>
          <w:ilvl w:val="1"/>
          <w:numId w:val="10"/>
        </w:numPr>
        <w:autoSpaceDE w:val="0"/>
        <w:autoSpaceDN w:val="0"/>
        <w:spacing w:after="0" w:line="276" w:lineRule="auto"/>
        <w:ind w:left="504" w:right="-26" w:hanging="221"/>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obmiarów końcowych wykonanych robót.</w:t>
      </w:r>
    </w:p>
    <w:p w14:paraId="5FB5CC4D" w14:textId="77777777" w:rsidR="006033CC" w:rsidRPr="006033CC" w:rsidRDefault="006033CC" w:rsidP="00557742">
      <w:pPr>
        <w:widowControl w:val="0"/>
        <w:numPr>
          <w:ilvl w:val="0"/>
          <w:numId w:val="10"/>
        </w:numPr>
        <w:tabs>
          <w:tab w:val="left" w:pos="284"/>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 odbioru końcowego zostanie spisany protokół odbioru końcowego robót.</w:t>
      </w:r>
    </w:p>
    <w:p w14:paraId="5C6B9697" w14:textId="77777777" w:rsidR="006033CC" w:rsidRPr="006033CC" w:rsidRDefault="006033CC" w:rsidP="006033CC">
      <w:pPr>
        <w:widowControl w:val="0"/>
        <w:tabs>
          <w:tab w:val="left" w:pos="284"/>
        </w:tabs>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p>
    <w:p w14:paraId="267CF8EC" w14:textId="77777777" w:rsidR="006033CC" w:rsidRPr="006033CC" w:rsidRDefault="006033CC" w:rsidP="006033CC">
      <w:pPr>
        <w:widowControl w:val="0"/>
        <w:autoSpaceDE w:val="0"/>
        <w:autoSpaceDN w:val="0"/>
        <w:spacing w:after="0" w:line="276" w:lineRule="auto"/>
        <w:ind w:left="4364" w:right="-26"/>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8 RĘKOJMIA</w:t>
      </w:r>
    </w:p>
    <w:p w14:paraId="236635F3" w14:textId="77777777" w:rsidR="006033CC" w:rsidRPr="006033CC" w:rsidRDefault="006033CC" w:rsidP="006A30A9">
      <w:pPr>
        <w:widowControl w:val="0"/>
        <w:numPr>
          <w:ilvl w:val="0"/>
          <w:numId w:val="11"/>
        </w:numPr>
        <w:tabs>
          <w:tab w:val="left" w:pos="424"/>
        </w:tabs>
        <w:autoSpaceDE w:val="0"/>
        <w:autoSpaceDN w:val="0"/>
        <w:spacing w:after="0" w:line="276" w:lineRule="auto"/>
        <w:ind w:left="284"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udziela rękojmi na wykonane roboty budowlane na okres …… miesięcy, licząc od dnia podpisania protokołu odbioru końcowego.</w:t>
      </w:r>
    </w:p>
    <w:p w14:paraId="2330784E" w14:textId="030EE7AB" w:rsidR="006033CC" w:rsidRPr="006033CC" w:rsidRDefault="006033CC" w:rsidP="006A30A9">
      <w:pPr>
        <w:widowControl w:val="0"/>
        <w:numPr>
          <w:ilvl w:val="0"/>
          <w:numId w:val="11"/>
        </w:numPr>
        <w:tabs>
          <w:tab w:val="left" w:pos="424"/>
        </w:tabs>
        <w:autoSpaceDE w:val="0"/>
        <w:autoSpaceDN w:val="0"/>
        <w:spacing w:after="0" w:line="276" w:lineRule="auto"/>
        <w:ind w:left="284"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W okresie trwania rękojmi przeprowadzane będą  przeglądy wykonanych robót. Przeglądy te służą stwierdzeniu wad i ocenie usunięcia wad ujawnionych w okresie rękojmi. Przeglądy gwarancyjne przeprowadzane są komisyjnie przy udziale upoważnionych przedstawicieli Zamawiającego </w:t>
      </w:r>
      <w:r w:rsidRPr="006033CC">
        <w:rPr>
          <w:rFonts w:ascii="Times New Roman" w:eastAsia="Arial" w:hAnsi="Times New Roman" w:cs="Times New Roman"/>
          <w:kern w:val="0"/>
          <w:lang w:eastAsia="pl-PL" w:bidi="pl-PL"/>
          <w14:ligatures w14:val="none"/>
        </w:rPr>
        <w:br/>
        <w:t>i Wykonawcy. Nieobecność Wykonawcy nie wstrzymuje przeprowadzenia przeglądu, a</w:t>
      </w:r>
      <w:r w:rsidR="00492464">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Zamawiający jest</w:t>
      </w:r>
      <w:bookmarkStart w:id="5" w:name="page29"/>
      <w:bookmarkEnd w:id="5"/>
      <w:r w:rsidRPr="006033CC">
        <w:rPr>
          <w:rFonts w:ascii="Times New Roman" w:eastAsia="Arial" w:hAnsi="Times New Roman" w:cs="Times New Roman"/>
          <w:kern w:val="0"/>
          <w:lang w:eastAsia="pl-PL" w:bidi="pl-PL"/>
          <w14:ligatures w14:val="none"/>
        </w:rPr>
        <w:t xml:space="preserve"> wówczas zobowiązany przesłać Wykonawcy protokół przeglądu gwarancyjnego wraz z wezwaniem do usunięcia stwierdzonych wad w określonym przez Zamawiającego terminie.</w:t>
      </w:r>
    </w:p>
    <w:p w14:paraId="158417B0" w14:textId="0B00A641" w:rsidR="006033CC" w:rsidRPr="006033CC" w:rsidRDefault="006033CC" w:rsidP="006A30A9">
      <w:pPr>
        <w:widowControl w:val="0"/>
        <w:numPr>
          <w:ilvl w:val="0"/>
          <w:numId w:val="11"/>
        </w:numPr>
        <w:tabs>
          <w:tab w:val="left" w:pos="424"/>
        </w:tabs>
        <w:autoSpaceDE w:val="0"/>
        <w:autoSpaceDN w:val="0"/>
        <w:spacing w:after="0" w:line="276" w:lineRule="auto"/>
        <w:ind w:left="284"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Termin usunięcia wad wynosi 14 dni od dnia zawiadomienia wykonawcy o wadzie, a w przypadku wad stwarzających zagrożenie dla życia, zdrowia lub mienia - 2 dni od dnia zawiadomienia wykonawcy o wadzie. Mając na względzie możliwości techniczne lub technologiczne dotyczące usunięcia wady, Zamawiający może ustalić inny termin usunięcia wady.</w:t>
      </w:r>
    </w:p>
    <w:p w14:paraId="078D7C21" w14:textId="77777777" w:rsidR="006033CC" w:rsidRPr="006033CC" w:rsidRDefault="006033CC" w:rsidP="006A30A9">
      <w:pPr>
        <w:widowControl w:val="0"/>
        <w:numPr>
          <w:ilvl w:val="0"/>
          <w:numId w:val="11"/>
        </w:numPr>
        <w:tabs>
          <w:tab w:val="left" w:pos="424"/>
        </w:tabs>
        <w:autoSpaceDE w:val="0"/>
        <w:autoSpaceDN w:val="0"/>
        <w:spacing w:after="0" w:line="276" w:lineRule="auto"/>
        <w:ind w:left="284"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razie nieusunięcia wad we wskazanym terminie Zamawiający, po uprzednim zawiadomieniu Wykonawcy, jest uprawniony do zlecenia usunięcia wad podmiotowi trzeciemu na koszt i ryzyko Wykonawcy, niezależnie od obciążenia wykonawcy karami umownymi.</w:t>
      </w:r>
    </w:p>
    <w:p w14:paraId="59DFB283" w14:textId="77777777" w:rsidR="006033CC" w:rsidRPr="006033CC" w:rsidRDefault="006033CC" w:rsidP="006A30A9">
      <w:pPr>
        <w:widowControl w:val="0"/>
        <w:numPr>
          <w:ilvl w:val="0"/>
          <w:numId w:val="11"/>
        </w:numPr>
        <w:tabs>
          <w:tab w:val="left" w:pos="424"/>
        </w:tabs>
        <w:autoSpaceDE w:val="0"/>
        <w:autoSpaceDN w:val="0"/>
        <w:spacing w:after="0" w:line="276" w:lineRule="auto"/>
        <w:ind w:left="284"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Na krótko przed upływem okresu rękojmi zostanie przeprowadzony odbiór ostateczny, który służy potwierdzeniu usunięcia wszystkich wad ujawnionych w okresie rękojmi.</w:t>
      </w:r>
    </w:p>
    <w:p w14:paraId="75D03217" w14:textId="77777777" w:rsidR="006033CC" w:rsidRPr="006033CC" w:rsidRDefault="006033CC" w:rsidP="006A30A9">
      <w:pPr>
        <w:widowControl w:val="0"/>
        <w:numPr>
          <w:ilvl w:val="0"/>
          <w:numId w:val="11"/>
        </w:numPr>
        <w:tabs>
          <w:tab w:val="left" w:pos="424"/>
        </w:tabs>
        <w:autoSpaceDE w:val="0"/>
        <w:autoSpaceDN w:val="0"/>
        <w:spacing w:after="0" w:line="276" w:lineRule="auto"/>
        <w:ind w:left="284" w:right="-26" w:hanging="4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Od dnia odbioru końcowego do dnia wystawienia protokołu odbioru ostatecznego, Wykonawcę obciążają koszty usunięcia wad i naprawienia każdej szkody rzeczywistej powstałej w obiekcie, który był przedmiotem umowy, i za którą ponosi odpowiedzialność, a spowodowanej:</w:t>
      </w:r>
    </w:p>
    <w:p w14:paraId="4F1E88C7" w14:textId="77777777" w:rsidR="006033CC" w:rsidRPr="00557742" w:rsidRDefault="006033CC" w:rsidP="00557742">
      <w:pPr>
        <w:widowControl w:val="0"/>
        <w:numPr>
          <w:ilvl w:val="0"/>
          <w:numId w:val="34"/>
        </w:numPr>
        <w:shd w:val="clear" w:color="auto" w:fill="FFFFFF"/>
        <w:autoSpaceDE w:val="0"/>
        <w:autoSpaceDN w:val="0"/>
        <w:spacing w:after="0" w:line="276" w:lineRule="auto"/>
        <w:ind w:left="993" w:right="-26"/>
        <w:contextualSpacing/>
        <w:jc w:val="both"/>
        <w:rPr>
          <w:rFonts w:ascii="Times New Roman" w:eastAsia="Times New Roman" w:hAnsi="Times New Roman" w:cs="Times New Roman"/>
          <w:kern w:val="0"/>
          <w:lang w:eastAsia="pl-PL" w:bidi="pl-PL"/>
          <w14:ligatures w14:val="none"/>
        </w:rPr>
      </w:pPr>
      <w:r w:rsidRPr="00557742">
        <w:rPr>
          <w:rFonts w:ascii="Times New Roman" w:eastAsia="Times New Roman" w:hAnsi="Times New Roman" w:cs="Times New Roman"/>
          <w:kern w:val="0"/>
          <w:lang w:eastAsia="pl-PL" w:bidi="pl-PL"/>
          <w14:ligatures w14:val="none"/>
        </w:rPr>
        <w:t>wadą, która wynikła z wykonanych w ramach umowy robót i tkwiła w obiekcie, na dzień zakończenia robót budowlanych służących realizacji przedmiotu Umowy,</w:t>
      </w:r>
    </w:p>
    <w:p w14:paraId="61720DD6" w14:textId="77777777" w:rsidR="006033CC" w:rsidRPr="00557742" w:rsidRDefault="006033CC" w:rsidP="00557742">
      <w:pPr>
        <w:widowControl w:val="0"/>
        <w:numPr>
          <w:ilvl w:val="0"/>
          <w:numId w:val="34"/>
        </w:numPr>
        <w:shd w:val="clear" w:color="auto" w:fill="FFFFFF"/>
        <w:autoSpaceDE w:val="0"/>
        <w:autoSpaceDN w:val="0"/>
        <w:spacing w:after="0" w:line="276" w:lineRule="auto"/>
        <w:ind w:left="993" w:right="-26"/>
        <w:contextualSpacing/>
        <w:jc w:val="both"/>
        <w:rPr>
          <w:rFonts w:ascii="Times New Roman" w:eastAsia="Times New Roman" w:hAnsi="Times New Roman" w:cs="Times New Roman"/>
          <w:kern w:val="0"/>
          <w:lang w:eastAsia="pl-PL" w:bidi="pl-PL"/>
          <w14:ligatures w14:val="none"/>
        </w:rPr>
      </w:pPr>
      <w:r w:rsidRPr="00557742">
        <w:rPr>
          <w:rFonts w:ascii="Times New Roman" w:eastAsia="Times New Roman" w:hAnsi="Times New Roman" w:cs="Times New Roman"/>
          <w:kern w:val="0"/>
          <w:lang w:eastAsia="pl-PL" w:bidi="pl-PL"/>
          <w14:ligatures w14:val="none"/>
        </w:rPr>
        <w:lastRenderedPageBreak/>
        <w:t>wypadkiem zaistniałym przed dniem odbioru końcowego, który nie był objęty ryzykiem Zamawiającego, jeżeli wynikające z wypadku skutki ujawniły się w okresie rękojmi lub,</w:t>
      </w:r>
    </w:p>
    <w:p w14:paraId="6F89B8E2" w14:textId="77777777" w:rsidR="006033CC" w:rsidRPr="00557742" w:rsidRDefault="006033CC" w:rsidP="00557742">
      <w:pPr>
        <w:widowControl w:val="0"/>
        <w:numPr>
          <w:ilvl w:val="0"/>
          <w:numId w:val="34"/>
        </w:numPr>
        <w:shd w:val="clear" w:color="auto" w:fill="FFFFFF"/>
        <w:autoSpaceDE w:val="0"/>
        <w:autoSpaceDN w:val="0"/>
        <w:spacing w:after="0" w:line="276" w:lineRule="auto"/>
        <w:ind w:left="993" w:right="-26"/>
        <w:contextualSpacing/>
        <w:jc w:val="both"/>
        <w:rPr>
          <w:rFonts w:ascii="Times New Roman" w:eastAsia="Times New Roman" w:hAnsi="Times New Roman" w:cs="Times New Roman"/>
          <w:kern w:val="0"/>
          <w:lang w:eastAsia="pl-PL" w:bidi="pl-PL"/>
          <w14:ligatures w14:val="none"/>
        </w:rPr>
      </w:pPr>
      <w:r w:rsidRPr="00557742">
        <w:rPr>
          <w:rFonts w:ascii="Times New Roman" w:eastAsia="Times New Roman" w:hAnsi="Times New Roman" w:cs="Times New Roman"/>
          <w:kern w:val="0"/>
          <w:lang w:eastAsia="pl-PL" w:bidi="pl-PL"/>
          <w14:ligatures w14:val="none"/>
        </w:rPr>
        <w:t>czynnościami Wykonawcy na terenie budowy po dniu odbioru końcowego.</w:t>
      </w:r>
    </w:p>
    <w:p w14:paraId="1186B6C2" w14:textId="77777777" w:rsidR="006033CC" w:rsidRPr="006033CC" w:rsidRDefault="006033CC" w:rsidP="006033CC">
      <w:pPr>
        <w:widowControl w:val="0"/>
        <w:tabs>
          <w:tab w:val="left" w:pos="704"/>
        </w:tabs>
        <w:autoSpaceDE w:val="0"/>
        <w:autoSpaceDN w:val="0"/>
        <w:spacing w:after="0" w:line="276" w:lineRule="auto"/>
        <w:ind w:left="704" w:right="-26"/>
        <w:jc w:val="both"/>
        <w:rPr>
          <w:rFonts w:ascii="Times New Roman" w:eastAsia="Arial" w:hAnsi="Times New Roman" w:cs="Times New Roman"/>
          <w:kern w:val="0"/>
          <w:lang w:eastAsia="pl-PL" w:bidi="pl-PL"/>
          <w14:ligatures w14:val="none"/>
        </w:rPr>
      </w:pPr>
    </w:p>
    <w:p w14:paraId="781DDF4E" w14:textId="77777777" w:rsidR="006033CC" w:rsidRPr="006033CC" w:rsidRDefault="006033CC" w:rsidP="006033CC">
      <w:pPr>
        <w:widowControl w:val="0"/>
        <w:shd w:val="clear" w:color="auto" w:fill="FFFFFF"/>
        <w:autoSpaceDE w:val="0"/>
        <w:autoSpaceDN w:val="0"/>
        <w:spacing w:after="0" w:line="276" w:lineRule="auto"/>
        <w:ind w:right="-26"/>
        <w:jc w:val="center"/>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 xml:space="preserve">§ 9 GWARANCJA </w:t>
      </w:r>
    </w:p>
    <w:p w14:paraId="2D0CA155" w14:textId="77777777" w:rsidR="006033CC" w:rsidRPr="006033CC" w:rsidRDefault="006033CC" w:rsidP="00557742">
      <w:pPr>
        <w:widowControl w:val="0"/>
        <w:numPr>
          <w:ilvl w:val="0"/>
          <w:numId w:val="33"/>
        </w:numPr>
        <w:shd w:val="clear" w:color="auto" w:fill="FFFFFF"/>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Odpowiedzialność Wykonawcy z tytułu rękojmi zostaje rozszerzona przez udzielenie przez Wykonawcę ….. miesięcznej gwarancji jakości za wady fizyczne przedmiotu umowy.</w:t>
      </w:r>
    </w:p>
    <w:p w14:paraId="5896063B" w14:textId="77777777" w:rsidR="006033CC" w:rsidRPr="006033CC" w:rsidRDefault="006033CC" w:rsidP="00557742">
      <w:pPr>
        <w:widowControl w:val="0"/>
        <w:numPr>
          <w:ilvl w:val="0"/>
          <w:numId w:val="33"/>
        </w:numPr>
        <w:shd w:val="clear" w:color="auto" w:fill="FFFFFF"/>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Zamawiający zastrzega możliwość korzystania z uprawnień wynikających z rękojmi w okresie  trwania gwarancji.</w:t>
      </w:r>
    </w:p>
    <w:p w14:paraId="0E79E2CC" w14:textId="77777777" w:rsidR="006033CC" w:rsidRPr="006033CC" w:rsidRDefault="006033CC" w:rsidP="00557742">
      <w:pPr>
        <w:widowControl w:val="0"/>
        <w:numPr>
          <w:ilvl w:val="0"/>
          <w:numId w:val="33"/>
        </w:numPr>
        <w:shd w:val="clear" w:color="auto" w:fill="FFFFFF"/>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Wykonawca udzieli Zamawiającemu pisemnej gwarancji jakości w dniu podpisania protokołu odbioru końcowego przedmiotu umowy.</w:t>
      </w:r>
    </w:p>
    <w:p w14:paraId="74FE6C05" w14:textId="77777777" w:rsidR="006033CC" w:rsidRPr="006033CC" w:rsidRDefault="006033CC" w:rsidP="00557742">
      <w:pPr>
        <w:widowControl w:val="0"/>
        <w:numPr>
          <w:ilvl w:val="0"/>
          <w:numId w:val="33"/>
        </w:numPr>
        <w:shd w:val="clear" w:color="auto" w:fill="FFFFFF"/>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Wykonawca w ramach udzielonej gwarancji zobowiązany jest do:</w:t>
      </w:r>
    </w:p>
    <w:p w14:paraId="5F82F9B2" w14:textId="77777777" w:rsidR="006033CC" w:rsidRPr="006033CC" w:rsidRDefault="006033CC" w:rsidP="00557742">
      <w:pPr>
        <w:widowControl w:val="0"/>
        <w:numPr>
          <w:ilvl w:val="0"/>
          <w:numId w:val="39"/>
        </w:numPr>
        <w:shd w:val="clear" w:color="auto" w:fill="FFFFFF"/>
        <w:autoSpaceDE w:val="0"/>
        <w:autoSpaceDN w:val="0"/>
        <w:spacing w:after="0" w:line="276" w:lineRule="auto"/>
        <w:ind w:left="567" w:right="-26" w:hanging="141"/>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udziału w przeglądach gwarancyjnych dokonywanych na każde pisemne wezwanie Zamawiającego;</w:t>
      </w:r>
    </w:p>
    <w:p w14:paraId="3EB2017F" w14:textId="77777777" w:rsidR="006033CC" w:rsidRPr="006033CC" w:rsidRDefault="006033CC" w:rsidP="00557742">
      <w:pPr>
        <w:widowControl w:val="0"/>
        <w:numPr>
          <w:ilvl w:val="0"/>
          <w:numId w:val="39"/>
        </w:numPr>
        <w:shd w:val="clear" w:color="auto" w:fill="FFFFFF"/>
        <w:autoSpaceDE w:val="0"/>
        <w:autoSpaceDN w:val="0"/>
        <w:spacing w:after="0" w:line="276" w:lineRule="auto"/>
        <w:ind w:left="567" w:right="-26" w:hanging="141"/>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usunięcia na koszt własny wszelkich wad i usterek powstałych w przedmiocie umowy, zmniejszających wartość użytkową, techniczną i estetyczną wykonanych robót.</w:t>
      </w:r>
    </w:p>
    <w:p w14:paraId="4DF04B30" w14:textId="77777777" w:rsidR="006033CC" w:rsidRPr="006033CC" w:rsidRDefault="006033CC" w:rsidP="00557742">
      <w:pPr>
        <w:widowControl w:val="0"/>
        <w:numPr>
          <w:ilvl w:val="0"/>
          <w:numId w:val="33"/>
        </w:numPr>
        <w:shd w:val="clear" w:color="auto" w:fill="FFFFFF"/>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Z czynności przeglądu gwarancyjnego zostanie każdorazowo spisany protokół zawierający wszelkie ustalenia dokonane w toku przeglądu, w tym również dotyczące zakwalifikowania ewentualnie stwierdzonych wad i usterek, przyczyn ich powstania oraz sposobu i terminu usunięcia.</w:t>
      </w:r>
    </w:p>
    <w:p w14:paraId="1681596A" w14:textId="77777777" w:rsidR="006033CC" w:rsidRPr="006033CC" w:rsidRDefault="006033CC" w:rsidP="00557742">
      <w:pPr>
        <w:widowControl w:val="0"/>
        <w:numPr>
          <w:ilvl w:val="0"/>
          <w:numId w:val="33"/>
        </w:numPr>
        <w:shd w:val="clear" w:color="auto" w:fill="FFFFFF"/>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W przypadku stwierdzenia wad i usterek, Wykonawca zobowiązuje się do ich usunięcia w terminie  wyznaczonym w dniu przeglądu. Jeżeli ze względów technicznych usunięcie wad nie będzie możliwe w wyznaczonym terminie, to Zamawiający wyznaczy nowy termin, z uwzględnieniem możliwości technologicznych i sztuki budowlanej. Nieuzasadnione niedotrzymanie przez Wykonawcę wyznaczonego terminu zakwalifikowane będzie jako odmowa usunięcia wad.</w:t>
      </w:r>
    </w:p>
    <w:p w14:paraId="7B4FFD56" w14:textId="77777777" w:rsidR="006033CC" w:rsidRPr="006033CC" w:rsidRDefault="006033CC" w:rsidP="00557742">
      <w:pPr>
        <w:widowControl w:val="0"/>
        <w:numPr>
          <w:ilvl w:val="0"/>
          <w:numId w:val="33"/>
        </w:numPr>
        <w:shd w:val="clear" w:color="auto" w:fill="FFFFFF"/>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 xml:space="preserve">W razie nie usunięcia wad i usterek w wyznaczonym terminie, Zamawiający może usunąć je na koszt Wykonawcy, z zachowaniem swoich praw wynikających z okresu gwarancji i rękojmi. </w:t>
      </w:r>
    </w:p>
    <w:p w14:paraId="46B6D789" w14:textId="77777777" w:rsidR="006033CC" w:rsidRPr="006033CC" w:rsidRDefault="006033CC" w:rsidP="00557742">
      <w:pPr>
        <w:widowControl w:val="0"/>
        <w:numPr>
          <w:ilvl w:val="0"/>
          <w:numId w:val="33"/>
        </w:numPr>
        <w:shd w:val="clear" w:color="auto" w:fill="FFFFFF"/>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Przed upływem ustalonego w umowie okresu gwarancji i rękojmi oraz po ewentualnym usunięciu ujawnionych w tym czasie wad i usterek , strony niniejszej umowy sporządzą protokół odbioru ostatecznego.</w:t>
      </w:r>
    </w:p>
    <w:p w14:paraId="6F777005" w14:textId="77777777" w:rsidR="006033CC" w:rsidRPr="006033CC" w:rsidRDefault="006033CC" w:rsidP="00557742">
      <w:pPr>
        <w:widowControl w:val="0"/>
        <w:numPr>
          <w:ilvl w:val="0"/>
          <w:numId w:val="33"/>
        </w:numPr>
        <w:shd w:val="clear" w:color="auto" w:fill="FFFFFF"/>
        <w:autoSpaceDE w:val="0"/>
        <w:autoSpaceDN w:val="0"/>
        <w:spacing w:after="0" w:line="276" w:lineRule="auto"/>
        <w:ind w:left="284" w:right="-26" w:hanging="284"/>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Zamawiający może dochodzić roszczeń z tytułu gwarancji i rękojmi za wady także po upływie okresu gwarancji i rękojmi, jeżeli zgłosi wadę przed upływem tego okresu.</w:t>
      </w:r>
    </w:p>
    <w:p w14:paraId="54115412" w14:textId="77777777" w:rsidR="006033CC" w:rsidRPr="006033CC" w:rsidRDefault="006033CC" w:rsidP="006033CC">
      <w:pPr>
        <w:widowControl w:val="0"/>
        <w:shd w:val="clear" w:color="auto" w:fill="FFFFFF"/>
        <w:autoSpaceDE w:val="0"/>
        <w:autoSpaceDN w:val="0"/>
        <w:spacing w:after="0" w:line="276" w:lineRule="auto"/>
        <w:ind w:left="284" w:right="-26" w:hanging="284"/>
        <w:jc w:val="both"/>
        <w:rPr>
          <w:rFonts w:ascii="Times New Roman" w:eastAsia="Times New Roman" w:hAnsi="Times New Roman" w:cs="Times New Roman"/>
          <w:kern w:val="0"/>
          <w:lang w:eastAsia="pl-PL" w:bidi="pl-PL"/>
          <w14:ligatures w14:val="none"/>
        </w:rPr>
      </w:pPr>
    </w:p>
    <w:p w14:paraId="37D311E1" w14:textId="77777777" w:rsidR="006033CC" w:rsidRPr="006033CC" w:rsidRDefault="006033CC" w:rsidP="006033CC">
      <w:pPr>
        <w:widowControl w:val="0"/>
        <w:autoSpaceDE w:val="0"/>
        <w:autoSpaceDN w:val="0"/>
        <w:spacing w:after="0" w:line="276" w:lineRule="auto"/>
        <w:ind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10 PODWYKONAWCY</w:t>
      </w:r>
    </w:p>
    <w:p w14:paraId="3761A853" w14:textId="77777777" w:rsidR="006033CC" w:rsidRPr="006033CC" w:rsidRDefault="006033CC" w:rsidP="006033CC">
      <w:pPr>
        <w:widowControl w:val="0"/>
        <w:numPr>
          <w:ilvl w:val="0"/>
          <w:numId w:val="13"/>
        </w:numPr>
        <w:autoSpaceDE w:val="0"/>
        <w:autoSpaceDN w:val="0"/>
        <w:spacing w:after="0" w:line="276" w:lineRule="auto"/>
        <w:ind w:left="284" w:right="-26" w:hanging="282"/>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może wykonać przedmiot umowy przy udziale podwykonawców, zawierając z nimi stosowne umowy w formie pisemnej pod rygorem nieważności.</w:t>
      </w:r>
    </w:p>
    <w:p w14:paraId="38834BD9" w14:textId="77777777" w:rsidR="006033CC" w:rsidRPr="006033CC" w:rsidRDefault="006033CC" w:rsidP="006033CC">
      <w:pPr>
        <w:widowControl w:val="0"/>
        <w:numPr>
          <w:ilvl w:val="0"/>
          <w:numId w:val="13"/>
        </w:numPr>
        <w:autoSpaceDE w:val="0"/>
        <w:autoSpaceDN w:val="0"/>
        <w:spacing w:after="0" w:line="276" w:lineRule="auto"/>
        <w:ind w:left="284" w:right="-26" w:hanging="282"/>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jest zobowiązany przedstawić Zamawiającemu projekt umowy o podwykonawstwo lub projekt zmiany tej umowy, jeżeli jej przedmiotem są roboty budowlane. Niezgłoszenie w formie pisemnych zastrzeżeń przez Zamawiającego w terminie 14 dni od dnia otrzymania projektu umowy lub projektu jej zmiany, uważane jest za akceptację projektu.</w:t>
      </w:r>
    </w:p>
    <w:p w14:paraId="2001998D" w14:textId="77777777" w:rsidR="006033CC" w:rsidRPr="006033CC" w:rsidRDefault="006033CC" w:rsidP="006033CC">
      <w:pPr>
        <w:widowControl w:val="0"/>
        <w:numPr>
          <w:ilvl w:val="0"/>
          <w:numId w:val="13"/>
        </w:numPr>
        <w:autoSpaceDE w:val="0"/>
        <w:autoSpaceDN w:val="0"/>
        <w:spacing w:after="0" w:line="276" w:lineRule="auto"/>
        <w:ind w:left="284" w:right="-26" w:hanging="282"/>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jest zobowiązany przedstawić Zamawiającemu poświadczoną za zgodność z oryginałem kopię zawartej umowy o podwykonawstwo w terminie 7 dni od dnia jej zawarcia. Obowiązek ten dotyczy również kopii zmiany tej umowy (aneksu). Jeśli Zamawiający w terminie 14 dni od dnia otrzymania kopii umowy o podwykonawstwo lub kopii zmiany tej umowy nie zgłosi w formie pisemnej sprzeciwu, uważa się, że wyraził zgodę na zawarcie umowy lub wprowadzenie zmian.</w:t>
      </w:r>
    </w:p>
    <w:p w14:paraId="786C8844" w14:textId="77777777" w:rsidR="006033CC" w:rsidRPr="006033CC" w:rsidRDefault="006033CC" w:rsidP="006033CC">
      <w:pPr>
        <w:widowControl w:val="0"/>
        <w:numPr>
          <w:ilvl w:val="0"/>
          <w:numId w:val="13"/>
        </w:numPr>
        <w:autoSpaceDE w:val="0"/>
        <w:autoSpaceDN w:val="0"/>
        <w:spacing w:after="0" w:line="276" w:lineRule="auto"/>
        <w:ind w:left="284" w:right="-26" w:hanging="282"/>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Umowa o roboty budowlane z Podwykonawcą musi zawierać w szczególności:</w:t>
      </w:r>
    </w:p>
    <w:p w14:paraId="76B494EE" w14:textId="77777777" w:rsidR="006033CC" w:rsidRPr="006033CC" w:rsidRDefault="006033CC" w:rsidP="006033CC">
      <w:pPr>
        <w:widowControl w:val="0"/>
        <w:numPr>
          <w:ilvl w:val="1"/>
          <w:numId w:val="13"/>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zakres robót powierzony Podwykonawcy wraz z częścią dokumentacji dotyczącą wykonania robót objętych umową,</w:t>
      </w:r>
    </w:p>
    <w:p w14:paraId="08C274F6" w14:textId="77777777" w:rsidR="006033CC" w:rsidRPr="006033CC" w:rsidRDefault="006033CC" w:rsidP="006033CC">
      <w:pPr>
        <w:widowControl w:val="0"/>
        <w:numPr>
          <w:ilvl w:val="1"/>
          <w:numId w:val="13"/>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lastRenderedPageBreak/>
        <w:t>wynagrodzenie, które nie powinno być wyższe, niż wartość tych robót wynikająca z oferty Wykonawcy,</w:t>
      </w:r>
    </w:p>
    <w:p w14:paraId="270DB6A5" w14:textId="77777777" w:rsidR="006033CC" w:rsidRPr="006033CC" w:rsidRDefault="006033CC" w:rsidP="006033CC">
      <w:pPr>
        <w:widowControl w:val="0"/>
        <w:numPr>
          <w:ilvl w:val="1"/>
          <w:numId w:val="13"/>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termin wykonania robót objętych umową,</w:t>
      </w:r>
    </w:p>
    <w:p w14:paraId="54249109" w14:textId="77777777" w:rsidR="006033CC" w:rsidRPr="006033CC" w:rsidRDefault="006033CC" w:rsidP="006033CC">
      <w:pPr>
        <w:widowControl w:val="0"/>
        <w:numPr>
          <w:ilvl w:val="1"/>
          <w:numId w:val="13"/>
        </w:numPr>
        <w:autoSpaceDE w:val="0"/>
        <w:autoSpaceDN w:val="0"/>
        <w:spacing w:after="0" w:line="276" w:lineRule="auto"/>
        <w:ind w:left="567" w:right="-26" w:hanging="283"/>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termin zapłaty wynagrodzenia dla Podwykonawcy lub dalszego podwykonawcy; termin nie może być dłuższy niż 30 dni od dnia doręczenia Wykonawcy, podwykonawcy lub dalszemu podwykonawcy faktury lub rachunku, potwierdzających wykonanie zleconych podwykonawcy lub dalszemu podwykonawcy robót budowlanych.</w:t>
      </w:r>
    </w:p>
    <w:p w14:paraId="19DCEFD9" w14:textId="77777777" w:rsidR="006033CC" w:rsidRPr="006033CC" w:rsidRDefault="006033CC" w:rsidP="006033CC">
      <w:pPr>
        <w:widowControl w:val="0"/>
        <w:numPr>
          <w:ilvl w:val="0"/>
          <w:numId w:val="13"/>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Podwykonawca lub dalszy Podwykonawca robót budowlanych zobowiązany jest przedstawić Zamawiającemu, poświadczone za zgodność z oryginałem kopie umów, których przedmiotem są dostawy lub usługi (związane z robotami budowlanymi), w terminie 7 dni od dnia ich zawarcia. Obowiązek ten nie dotyczy umów o wartości nieprzekraczającej 50 000 złotych.</w:t>
      </w:r>
    </w:p>
    <w:p w14:paraId="4BEA08AF" w14:textId="77777777" w:rsidR="006033CC" w:rsidRPr="006033CC" w:rsidRDefault="006033CC" w:rsidP="006033CC">
      <w:pPr>
        <w:widowControl w:val="0"/>
        <w:numPr>
          <w:ilvl w:val="0"/>
          <w:numId w:val="13"/>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Umowa pomiędzy podwykonawcą a dalszym podwykonawcą musi zawierać postanowienia odpowiednie do określonych w ust. 4 niniejszego paragrafu. Załącznikiem do umowy jest zgoda Wykonawcy na zawarcie umowy o podwykonawstwo.</w:t>
      </w:r>
    </w:p>
    <w:p w14:paraId="6C5C0BE5" w14:textId="77777777" w:rsidR="006033CC" w:rsidRPr="006033CC" w:rsidRDefault="006033CC" w:rsidP="006033CC">
      <w:pPr>
        <w:widowControl w:val="0"/>
        <w:numPr>
          <w:ilvl w:val="0"/>
          <w:numId w:val="1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bookmarkStart w:id="6" w:name="page30"/>
      <w:bookmarkEnd w:id="6"/>
      <w:r w:rsidRPr="006033CC">
        <w:rPr>
          <w:rFonts w:ascii="Times New Roman" w:eastAsia="Arial" w:hAnsi="Times New Roman" w:cs="Times New Roman"/>
          <w:kern w:val="0"/>
          <w:lang w:eastAsia="pl-PL" w:bidi="pl-PL"/>
          <w14:ligatures w14:val="none"/>
        </w:rPr>
        <w:t>Wykonawca zobowiązany jest na żądanie Zamawiającego udzielić mu wszelkich informacji dotyczących Podwykonawców.</w:t>
      </w:r>
    </w:p>
    <w:p w14:paraId="224146BB" w14:textId="77777777" w:rsidR="006033CC" w:rsidRPr="006033CC" w:rsidRDefault="006033CC" w:rsidP="006033CC">
      <w:pPr>
        <w:widowControl w:val="0"/>
        <w:numPr>
          <w:ilvl w:val="0"/>
          <w:numId w:val="1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Zamawiający w terminie 30 dni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D433532" w14:textId="77777777" w:rsidR="006033CC" w:rsidRPr="006033CC" w:rsidRDefault="006033CC" w:rsidP="006033CC">
      <w:pPr>
        <w:widowControl w:val="0"/>
        <w:numPr>
          <w:ilvl w:val="0"/>
          <w:numId w:val="1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Wynagrodzenie, o którym mowa w ust. 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65CA105" w14:textId="77777777" w:rsidR="006033CC" w:rsidRPr="006033CC" w:rsidRDefault="006033CC" w:rsidP="006033CC">
      <w:pPr>
        <w:widowControl w:val="0"/>
        <w:numPr>
          <w:ilvl w:val="0"/>
          <w:numId w:val="1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Bezpośrednia zapłata obejmuje wyłącznie należne wynagrodzenie, bez odsetek, należnych podwykonawcy lub dalszemu podwykonawcy.</w:t>
      </w:r>
    </w:p>
    <w:p w14:paraId="3A9A1F33" w14:textId="1C549253" w:rsidR="006033CC" w:rsidRPr="006033CC" w:rsidRDefault="006033CC" w:rsidP="006033CC">
      <w:pPr>
        <w:widowControl w:val="0"/>
        <w:numPr>
          <w:ilvl w:val="0"/>
          <w:numId w:val="1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przypadku dokonania bezpośredniej zapłaty podwykonawcy lub dalszemu podwykonawcy, o</w:t>
      </w:r>
      <w:r w:rsidR="00492464">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których mowa w tym punkcie, zamawiający potrąca kwotę wypłaconego wynagrodzenia z</w:t>
      </w:r>
      <w:r w:rsidR="00492464">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wynagrodzenia należnego wykonawcy.</w:t>
      </w:r>
    </w:p>
    <w:p w14:paraId="45ABADF6" w14:textId="77777777" w:rsidR="006033CC" w:rsidRPr="006033CC" w:rsidRDefault="006033CC" w:rsidP="006033CC">
      <w:pPr>
        <w:widowControl w:val="0"/>
        <w:numPr>
          <w:ilvl w:val="0"/>
          <w:numId w:val="1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Kwota należna Podwykonawcy zostanie uiszczona przez Zamawiającego w złotych polskich (PLN).</w:t>
      </w:r>
    </w:p>
    <w:p w14:paraId="663D8650" w14:textId="77777777" w:rsidR="006033CC" w:rsidRPr="006033CC" w:rsidRDefault="006033CC" w:rsidP="006033CC">
      <w:pPr>
        <w:widowControl w:val="0"/>
        <w:numPr>
          <w:ilvl w:val="0"/>
          <w:numId w:val="1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Kwotę zapłaconą Podwykonawcy lub złożoną do depozytu sądowego Zamawiający potrąca </w:t>
      </w:r>
      <w:r w:rsidRPr="006033CC">
        <w:rPr>
          <w:rFonts w:ascii="Times New Roman" w:eastAsia="Arial" w:hAnsi="Times New Roman" w:cs="Times New Roman"/>
          <w:kern w:val="0"/>
          <w:lang w:eastAsia="pl-PL" w:bidi="pl-PL"/>
          <w14:ligatures w14:val="none"/>
        </w:rPr>
        <w:br/>
        <w:t>z wynagrodzenia należnego Wykonawcy.</w:t>
      </w:r>
    </w:p>
    <w:p w14:paraId="6156A3FF" w14:textId="77777777" w:rsidR="006033CC" w:rsidRPr="006033CC" w:rsidRDefault="006033CC" w:rsidP="006033CC">
      <w:pPr>
        <w:widowControl w:val="0"/>
        <w:numPr>
          <w:ilvl w:val="0"/>
          <w:numId w:val="1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W zakresie nieuregulowanym w niniejszym paragrafie do czynności zawierania umów </w:t>
      </w:r>
      <w:r w:rsidRPr="006033CC">
        <w:rPr>
          <w:rFonts w:ascii="Times New Roman" w:eastAsia="Arial" w:hAnsi="Times New Roman" w:cs="Times New Roman"/>
          <w:kern w:val="0"/>
          <w:lang w:eastAsia="pl-PL" w:bidi="pl-PL"/>
          <w14:ligatures w14:val="none"/>
        </w:rPr>
        <w:br/>
        <w:t xml:space="preserve">z podwykonawcami i dalszymi podwykonawcami oraz rozliczeń z nimi stosuje się dotyczące podwykonawstwa przepisy ustawy - Prawo zamówień publicznych </w:t>
      </w:r>
    </w:p>
    <w:p w14:paraId="53DE4DEB" w14:textId="77777777" w:rsidR="006033CC" w:rsidRPr="006033CC" w:rsidRDefault="006033CC" w:rsidP="006033CC">
      <w:pPr>
        <w:spacing w:after="0" w:line="276" w:lineRule="auto"/>
        <w:ind w:right="-26"/>
        <w:jc w:val="both"/>
        <w:rPr>
          <w:rFonts w:ascii="Times New Roman" w:eastAsia="Arial" w:hAnsi="Times New Roman" w:cs="Times New Roman"/>
          <w:kern w:val="0"/>
          <w:lang w:eastAsia="pl-PL" w:bidi="pl-PL"/>
          <w14:ligatures w14:val="none"/>
        </w:rPr>
      </w:pPr>
    </w:p>
    <w:p w14:paraId="0BCD5043" w14:textId="77777777" w:rsidR="006033CC" w:rsidRPr="006033CC" w:rsidRDefault="006033CC" w:rsidP="006033CC">
      <w:pPr>
        <w:widowControl w:val="0"/>
        <w:autoSpaceDE w:val="0"/>
        <w:autoSpaceDN w:val="0"/>
        <w:spacing w:after="0" w:line="276" w:lineRule="auto"/>
        <w:ind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11 KARY UMOWNE I ODSZKODOWANIA</w:t>
      </w:r>
    </w:p>
    <w:p w14:paraId="5E8CE26B" w14:textId="77777777" w:rsidR="006033CC" w:rsidRPr="006033CC" w:rsidRDefault="006033CC" w:rsidP="00557742">
      <w:pPr>
        <w:widowControl w:val="0"/>
        <w:numPr>
          <w:ilvl w:val="0"/>
          <w:numId w:val="15"/>
        </w:numPr>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zapłaci Zamawiającemu kary umowne:</w:t>
      </w:r>
    </w:p>
    <w:p w14:paraId="5DD71908"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bookmarkStart w:id="7" w:name="page31"/>
      <w:bookmarkEnd w:id="7"/>
      <w:r w:rsidRPr="006033CC">
        <w:rPr>
          <w:rFonts w:ascii="Times New Roman" w:eastAsia="Arial" w:hAnsi="Times New Roman" w:cs="Times New Roman"/>
          <w:kern w:val="0"/>
          <w:lang w:eastAsia="pl-PL" w:bidi="pl-PL"/>
          <w14:ligatures w14:val="none"/>
        </w:rPr>
        <w:t xml:space="preserve">za nieuzasadnione przerwanie robót na okres dłuższy niż 7 dni – w wysokości 1000,00 zł  brutto za każdy stwierdzony przypadek  </w:t>
      </w:r>
    </w:p>
    <w:p w14:paraId="1FE832E8"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 opóźnienie w wykonaniu umowy z przyczyn niezależnych od Zamawiającego – w wysokości 0,1% wynagrodzenia brutto za każdy dzień opóźnienia, określonego w § 3 ust. 2,</w:t>
      </w:r>
    </w:p>
    <w:p w14:paraId="29F5B072"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 opóźnienie w usunięciu wad stwierdzonych przy odbiorze lub w okresie rękojmi i gwarancji jakości – w wysokości 0,1% wynagrodzenia brutto za każdy dzień opóźnienia, licząc od dnia wyznaczonego na usunięcie wad, określonego w § 3 ust. 2,</w:t>
      </w:r>
    </w:p>
    <w:p w14:paraId="517EC7CD" w14:textId="77777777" w:rsidR="006033CC" w:rsidRPr="006033CC" w:rsidRDefault="006033CC" w:rsidP="00557742">
      <w:pPr>
        <w:widowControl w:val="0"/>
        <w:numPr>
          <w:ilvl w:val="1"/>
          <w:numId w:val="15"/>
        </w:numPr>
        <w:tabs>
          <w:tab w:val="left" w:pos="993"/>
        </w:tabs>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za wykonanie przez inną osobę niż zaakceptowana przez Zamawiającego czynności </w:t>
      </w:r>
      <w:r w:rsidRPr="006033CC">
        <w:rPr>
          <w:rFonts w:ascii="Times New Roman" w:eastAsia="Arial" w:hAnsi="Times New Roman" w:cs="Times New Roman"/>
          <w:kern w:val="0"/>
          <w:lang w:eastAsia="pl-PL" w:bidi="pl-PL"/>
          <w14:ligatures w14:val="none"/>
        </w:rPr>
        <w:lastRenderedPageBreak/>
        <w:t>zastrzeżonych dla kierownika budowy – w wysokości 0,5% wynagrodzenia brutto, określonego w § 3 ust. 2,</w:t>
      </w:r>
    </w:p>
    <w:p w14:paraId="07C3DAC5"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 odstąpienie od umowy przez Zamawiającego lub Wykonawcę z przyczyn zależnych od Wykonawcy – 10 % wysokości wynagrodzenia brutto, określonego w § 3 ust. 2,</w:t>
      </w:r>
    </w:p>
    <w:p w14:paraId="7FAC5C21"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 niedokonanie zapłaty wynagrodzenia należnego podwykonawcom lub dalszym podwykonawcom oraz za opóźnienie w zapłacie tego wynagrodzenia - w wysokości 1000 zł za każdy stwierdzony przypadek,</w:t>
      </w:r>
    </w:p>
    <w:p w14:paraId="12575068"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 nieprzedłożenie do zaakceptowania projektu umowy o podwykonawstwo lub projektu zmiany takiej umowy - w wysokości 1000 zł za każdy stwierdzony przypadek;</w:t>
      </w:r>
    </w:p>
    <w:p w14:paraId="3AB46758"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 nieprzedłożenie poświadczonej za zgodność z oryginałem kopii umowy o podwykonawstwo lub kopii zmiany takiej umowy - w wysokości 500 zł za każdy stwierdzony przypadek;</w:t>
      </w:r>
    </w:p>
    <w:p w14:paraId="35ED7256"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 niedokonanie zmiany umowy o podwykonawstwo (dalsze podwykonawstwo) w zakresie terminu zapłaty, w okolicznościach określonych w art. 464 ustawy pzp, w terminie wskazanym przez Zamawiającego - 50 zł za każdy dzień niedokonania zmiany, licząc po upływie wyznaczonego terminu, ale nie więcej niż 500 zł,</w:t>
      </w:r>
    </w:p>
    <w:p w14:paraId="71481F23" w14:textId="737E4680"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za niedopełnienie wymogu zatrudnienia Pracowników świadczących usługi na podstawie umowy </w:t>
      </w:r>
      <w:r w:rsidRPr="006033CC">
        <w:rPr>
          <w:rFonts w:ascii="Times New Roman" w:eastAsia="Arial" w:hAnsi="Times New Roman" w:cs="Times New Roman"/>
          <w:kern w:val="0"/>
          <w:lang w:eastAsia="pl-PL" w:bidi="pl-PL"/>
          <w14:ligatures w14:val="none"/>
        </w:rPr>
        <w:br/>
        <w:t>o pracę w rozumieniu przepisów Kodeksu Pracy – w wysokości kwoty minimalnego wynagrodzenia za pracę ustalonego na podstawie przepisów o minimalnym wynagrodzeniu za pracę (obowiązujących w chwili stwierdzenia przez Zamawiającego niedopełnienia przez Wykonawcę wymogu zatrudnienia Pracowników</w:t>
      </w:r>
      <w:r w:rsidRPr="006033CC">
        <w:rPr>
          <w:rFonts w:ascii="Times New Roman" w:eastAsia="Arial" w:hAnsi="Times New Roman" w:cs="Times New Roman"/>
          <w:kern w:val="0"/>
          <w:lang w:eastAsia="pl-PL" w:bidi="pl-PL"/>
          <w14:ligatures w14:val="none"/>
        </w:rPr>
        <w:fldChar w:fldCharType="begin"/>
      </w:r>
      <w:r w:rsidRPr="006033CC">
        <w:rPr>
          <w:rFonts w:ascii="Times New Roman" w:eastAsia="Arial" w:hAnsi="Times New Roman" w:cs="Times New Roman"/>
          <w:kern w:val="0"/>
          <w:lang w:eastAsia="pl-PL" w:bidi="pl-PL"/>
          <w14:ligatures w14:val="none"/>
        </w:rPr>
        <w:instrText xml:space="preserve"> LISTNUM </w:instrText>
      </w:r>
      <w:r w:rsidRPr="006033CC">
        <w:rPr>
          <w:rFonts w:ascii="Times New Roman" w:eastAsia="Arial" w:hAnsi="Times New Roman" w:cs="Times New Roman"/>
          <w:kern w:val="0"/>
          <w:lang w:eastAsia="pl-PL" w:bidi="pl-PL"/>
          <w14:ligatures w14:val="none"/>
        </w:rPr>
        <w:fldChar w:fldCharType="end"/>
      </w:r>
      <w:r w:rsidRPr="006033CC">
        <w:rPr>
          <w:rFonts w:ascii="Times New Roman" w:eastAsia="Arial" w:hAnsi="Times New Roman" w:cs="Times New Roman"/>
          <w:kern w:val="0"/>
          <w:lang w:eastAsia="pl-PL" w:bidi="pl-PL"/>
          <w14:ligatures w14:val="none"/>
        </w:rPr>
        <w:t xml:space="preserve"> świadczących usługi na podstawie umowy o pracę w rozumieniu przepisów Kodeksu Pracy) oraz liczby miesięcy w okresie realizacji umowy, w których nie dopełniono przedmiotowego wymogu</w:t>
      </w:r>
    </w:p>
    <w:p w14:paraId="76DF7002"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 brak oznakowania:</w:t>
      </w:r>
    </w:p>
    <w:p w14:paraId="74D8E4F3" w14:textId="5F069122" w:rsidR="006033CC" w:rsidRPr="00557742" w:rsidRDefault="006033CC" w:rsidP="00557742">
      <w:pPr>
        <w:pStyle w:val="Akapitzlist"/>
        <w:widowControl w:val="0"/>
        <w:numPr>
          <w:ilvl w:val="0"/>
          <w:numId w:val="40"/>
        </w:numPr>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557742">
        <w:rPr>
          <w:rFonts w:ascii="Times New Roman" w:eastAsia="Arial" w:hAnsi="Times New Roman" w:cs="Times New Roman"/>
          <w:kern w:val="0"/>
          <w:lang w:eastAsia="pl-PL" w:bidi="pl-PL"/>
          <w14:ligatures w14:val="none"/>
        </w:rPr>
        <w:t>za stwierdzony po raz pierwszy brak oznakowania lub oznakowanie niezgodne z</w:t>
      </w:r>
      <w:r w:rsidR="00492464">
        <w:rPr>
          <w:rFonts w:ascii="Times New Roman" w:eastAsia="Arial" w:hAnsi="Times New Roman" w:cs="Times New Roman"/>
          <w:kern w:val="0"/>
          <w:lang w:eastAsia="pl-PL" w:bidi="pl-PL"/>
          <w14:ligatures w14:val="none"/>
        </w:rPr>
        <w:t> </w:t>
      </w:r>
      <w:r w:rsidRPr="00557742">
        <w:rPr>
          <w:rFonts w:ascii="Times New Roman" w:eastAsia="Arial" w:hAnsi="Times New Roman" w:cs="Times New Roman"/>
          <w:kern w:val="0"/>
          <w:lang w:eastAsia="pl-PL" w:bidi="pl-PL"/>
          <w14:ligatures w14:val="none"/>
        </w:rPr>
        <w:t>zatwierdzonym projektem organizacji ruchu w wysokości 200,00 zł.</w:t>
      </w:r>
    </w:p>
    <w:p w14:paraId="3FD43198" w14:textId="77777777" w:rsidR="006033CC" w:rsidRPr="006033CC" w:rsidRDefault="006033CC" w:rsidP="00557742">
      <w:pPr>
        <w:pStyle w:val="Akapitzlist"/>
        <w:widowControl w:val="0"/>
        <w:numPr>
          <w:ilvl w:val="0"/>
          <w:numId w:val="40"/>
        </w:numPr>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 każde następne stwierdzenie uchybień w zakresie oznakowania w wysokości 2000,00 zł</w:t>
      </w:r>
    </w:p>
    <w:p w14:paraId="4A7F5CAD"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Suma kar umownych należnych od Wykonawcy nie może przekroczyć 25% wynagrodzenia brutto, Wykonawca zobowiązany jest do niezwłocznego pisemnego informowania Zamawiającego </w:t>
      </w:r>
      <w:r w:rsidRPr="006033CC">
        <w:rPr>
          <w:rFonts w:ascii="Times New Roman" w:eastAsia="Arial" w:hAnsi="Times New Roman" w:cs="Times New Roman"/>
          <w:kern w:val="0"/>
          <w:lang w:eastAsia="pl-PL" w:bidi="pl-PL"/>
          <w14:ligatures w14:val="none"/>
        </w:rPr>
        <w:br/>
        <w:t>o przewidywanym określonego w § 3 ust. 2.</w:t>
      </w:r>
    </w:p>
    <w:p w14:paraId="13132521"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przypadku powstania szkody, Zamawiający ma prawo dochodzenia odszkodowania przewyższającego wysokość kar umownych, do wysokości rzeczywiście poniesionej szkody.</w:t>
      </w:r>
    </w:p>
    <w:p w14:paraId="60841304"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jest zobowiązany zapłacić karę umowną także w przypadku, gdy Zamawiający nie poniósł szkody.</w:t>
      </w:r>
    </w:p>
    <w:p w14:paraId="45DA6ADA"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Strony ustalają, że zapłata należności tytułem kar umownych nastąpi na podstawie noty obciążeniowej  terminie 14 dni od dnia jej doręczenia.</w:t>
      </w:r>
    </w:p>
    <w:p w14:paraId="67420456" w14:textId="77777777" w:rsidR="006033CC" w:rsidRPr="006033CC" w:rsidRDefault="006033CC" w:rsidP="006033CC">
      <w:pPr>
        <w:widowControl w:val="0"/>
        <w:numPr>
          <w:ilvl w:val="1"/>
          <w:numId w:val="15"/>
        </w:numPr>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Zamawiający może dokonać potrącenia wymagalnych kar umownych z wynagrodzenia Wykonawcy, składając stosowne oświadczenie.</w:t>
      </w:r>
    </w:p>
    <w:p w14:paraId="12ADD3E1" w14:textId="77777777" w:rsidR="006033CC" w:rsidRPr="006033CC" w:rsidRDefault="006033CC" w:rsidP="006033CC">
      <w:pPr>
        <w:widowControl w:val="0"/>
        <w:tabs>
          <w:tab w:val="left" w:pos="403"/>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p>
    <w:p w14:paraId="31A61F7A" w14:textId="77777777" w:rsidR="006033CC" w:rsidRPr="006033CC" w:rsidRDefault="006033CC" w:rsidP="006033CC">
      <w:pPr>
        <w:widowControl w:val="0"/>
        <w:autoSpaceDE w:val="0"/>
        <w:autoSpaceDN w:val="0"/>
        <w:spacing w:after="0" w:line="276" w:lineRule="auto"/>
        <w:ind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12 UMOWNE ODSTĄPIENIE OD UMOWY</w:t>
      </w:r>
    </w:p>
    <w:p w14:paraId="4D1262C3" w14:textId="77777777" w:rsidR="006033CC" w:rsidRPr="006033CC" w:rsidRDefault="006033CC" w:rsidP="00557742">
      <w:pPr>
        <w:widowControl w:val="0"/>
        <w:numPr>
          <w:ilvl w:val="0"/>
          <w:numId w:val="16"/>
        </w:numPr>
        <w:tabs>
          <w:tab w:val="left" w:pos="284"/>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Zamawiającemu przysługuje prawo odstąpienia od umowy: </w:t>
      </w:r>
    </w:p>
    <w:p w14:paraId="5563ABB4" w14:textId="77777777" w:rsidR="006033CC" w:rsidRPr="006033CC" w:rsidRDefault="006033CC" w:rsidP="006033CC">
      <w:pPr>
        <w:widowControl w:val="0"/>
        <w:autoSpaceDE w:val="0"/>
        <w:autoSpaceDN w:val="0"/>
        <w:spacing w:after="0" w:line="276" w:lineRule="auto"/>
        <w:ind w:left="567" w:right="-26" w:hanging="283"/>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6BBF0290" w14:textId="77777777" w:rsidR="006033CC" w:rsidRPr="006033CC" w:rsidRDefault="006033CC" w:rsidP="006033CC">
      <w:pPr>
        <w:widowControl w:val="0"/>
        <w:autoSpaceDE w:val="0"/>
        <w:autoSpaceDN w:val="0"/>
        <w:spacing w:after="0" w:line="276" w:lineRule="auto"/>
        <w:ind w:left="567" w:right="-26" w:hanging="283"/>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2) jeżeli zachodzi co najmniej jedna z następujących okoliczności:</w:t>
      </w:r>
    </w:p>
    <w:p w14:paraId="19D236EA" w14:textId="77777777" w:rsidR="006033CC" w:rsidRPr="006033CC" w:rsidRDefault="006033CC" w:rsidP="006033CC">
      <w:pPr>
        <w:widowControl w:val="0"/>
        <w:autoSpaceDE w:val="0"/>
        <w:autoSpaceDN w:val="0"/>
        <w:spacing w:after="0" w:line="276" w:lineRule="auto"/>
        <w:ind w:left="851" w:right="-26" w:hanging="284"/>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 xml:space="preserve">a) dokonano zmiany umowy z naruszeniem art. 454 i art. 455, </w:t>
      </w:r>
    </w:p>
    <w:p w14:paraId="3091785D" w14:textId="77777777" w:rsidR="006033CC" w:rsidRPr="006033CC" w:rsidRDefault="006033CC" w:rsidP="006033CC">
      <w:pPr>
        <w:widowControl w:val="0"/>
        <w:autoSpaceDE w:val="0"/>
        <w:autoSpaceDN w:val="0"/>
        <w:spacing w:after="0" w:line="276" w:lineRule="auto"/>
        <w:ind w:left="851" w:right="-26" w:hanging="284"/>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 xml:space="preserve">b) wykonawca w chwili zawarcia umowy podlegał wykluczeniu na podstawie art. 108, </w:t>
      </w:r>
    </w:p>
    <w:p w14:paraId="57C35AF4" w14:textId="25082EFD" w:rsidR="006033CC" w:rsidRPr="006033CC" w:rsidRDefault="006033CC" w:rsidP="006033CC">
      <w:pPr>
        <w:widowControl w:val="0"/>
        <w:autoSpaceDE w:val="0"/>
        <w:autoSpaceDN w:val="0"/>
        <w:spacing w:after="0" w:line="276" w:lineRule="auto"/>
        <w:ind w:left="851" w:right="-26" w:hanging="284"/>
        <w:jc w:val="both"/>
        <w:rPr>
          <w:rFonts w:ascii="Times New Roman" w:eastAsia="Arial"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lastRenderedPageBreak/>
        <w:t>c) Trybunał Sprawiedliwości Unii Europejskiej stwierdził, w ramach procedury przewidzianej w</w:t>
      </w:r>
      <w:r w:rsidR="00492464">
        <w:rPr>
          <w:rFonts w:ascii="Times New Roman" w:eastAsia="Times New Roman" w:hAnsi="Times New Roman" w:cs="Times New Roman"/>
          <w:kern w:val="0"/>
          <w:lang w:eastAsia="pl-PL" w:bidi="pl-PL"/>
          <w14:ligatures w14:val="none"/>
        </w:rPr>
        <w:t> </w:t>
      </w:r>
      <w:r w:rsidRPr="006033CC">
        <w:rPr>
          <w:rFonts w:ascii="Times New Roman" w:eastAsia="Times New Roman" w:hAnsi="Times New Roman" w:cs="Times New Roman"/>
          <w:kern w:val="0"/>
          <w:lang w:eastAsia="pl-PL" w:bidi="pl-PL"/>
          <w14:ligatures w14:val="none"/>
        </w:rPr>
        <w:t>art. 258 Traktatu o funkcjonowaniu Unii Europejskiej, że Rzeczpospolita Polska uchybiła zobowiązaniom, które ciążą na niej na mocy Traktatów, dyrektywy 2014/24/UE, dyrektywy 2014/25/UE i dyrektywy 2009/81/WE, z uwagi na to, że zamawiający udzielił zamówienia z</w:t>
      </w:r>
      <w:r w:rsidR="00492464">
        <w:rPr>
          <w:rFonts w:ascii="Times New Roman" w:eastAsia="Times New Roman" w:hAnsi="Times New Roman" w:cs="Times New Roman"/>
          <w:kern w:val="0"/>
          <w:lang w:eastAsia="pl-PL" w:bidi="pl-PL"/>
          <w14:ligatures w14:val="none"/>
        </w:rPr>
        <w:t> </w:t>
      </w:r>
      <w:r w:rsidRPr="006033CC">
        <w:rPr>
          <w:rFonts w:ascii="Times New Roman" w:eastAsia="Times New Roman" w:hAnsi="Times New Roman" w:cs="Times New Roman"/>
          <w:kern w:val="0"/>
          <w:lang w:eastAsia="pl-PL" w:bidi="pl-PL"/>
          <w14:ligatures w14:val="none"/>
        </w:rPr>
        <w:t>naruszeniem prawa Unii Europejskiej. 2. W przypadku, o którym mowa w ust. 1 pkt 2 lit. a, zamawiający odstępuje od umowy w części, której zmiana dotyczy. 3. W przypadkach, o których mowa w ust. 1, wykonawca może żądać wyłącznie wynagrodzenia należnego z tytułu wykonania części umowy.</w:t>
      </w:r>
    </w:p>
    <w:p w14:paraId="7C85344E" w14:textId="77777777" w:rsidR="006033CC" w:rsidRPr="006033CC" w:rsidRDefault="006033CC" w:rsidP="00557742">
      <w:pPr>
        <w:widowControl w:val="0"/>
        <w:numPr>
          <w:ilvl w:val="0"/>
          <w:numId w:val="16"/>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Odstąpienie od umowy powinno nastąpić na piśmie pod rygorem nieważności i zawierać uzasadnienie.</w:t>
      </w:r>
    </w:p>
    <w:p w14:paraId="1D34833B" w14:textId="77777777" w:rsidR="006033CC" w:rsidRPr="006033CC" w:rsidRDefault="006033CC" w:rsidP="00557742">
      <w:pPr>
        <w:widowControl w:val="0"/>
        <w:numPr>
          <w:ilvl w:val="0"/>
          <w:numId w:val="16"/>
        </w:numPr>
        <w:tabs>
          <w:tab w:val="left" w:pos="284"/>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wypadku odstąpienia od umowy strony są zobowiązane do:</w:t>
      </w:r>
    </w:p>
    <w:p w14:paraId="029B41AF" w14:textId="77777777" w:rsidR="006033CC" w:rsidRPr="006033CC" w:rsidRDefault="006033CC" w:rsidP="006033CC">
      <w:pPr>
        <w:widowControl w:val="0"/>
        <w:numPr>
          <w:ilvl w:val="1"/>
          <w:numId w:val="16"/>
        </w:numPr>
        <w:autoSpaceDE w:val="0"/>
        <w:autoSpaceDN w:val="0"/>
        <w:spacing w:after="0" w:line="276" w:lineRule="auto"/>
        <w:ind w:left="426"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terminie 14 dni od daty odstąpienia od umowy Wykonawca przy udziale Zamawiającego sporządzi szczegółowy protokół inwentaryzacji robót wg stanu na dzień odstąpienia,</w:t>
      </w:r>
    </w:p>
    <w:p w14:paraId="1933827C" w14:textId="77777777" w:rsidR="006033CC" w:rsidRDefault="006033CC" w:rsidP="006033CC">
      <w:pPr>
        <w:widowControl w:val="0"/>
        <w:numPr>
          <w:ilvl w:val="1"/>
          <w:numId w:val="16"/>
        </w:numPr>
        <w:autoSpaceDE w:val="0"/>
        <w:autoSpaceDN w:val="0"/>
        <w:spacing w:after="0" w:line="276" w:lineRule="auto"/>
        <w:ind w:left="426"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Wykonawca zabezpieczy przerwane roboty w zakresie obustronnie uzgodnionym. Koszty zabezpieczenia przerwanych robót ponosi Wykonawca, jeżeli odstąpienie od umowy następuje </w:t>
      </w:r>
      <w:r w:rsidRPr="006033CC">
        <w:rPr>
          <w:rFonts w:ascii="Times New Roman" w:eastAsia="Arial" w:hAnsi="Times New Roman" w:cs="Times New Roman"/>
          <w:kern w:val="0"/>
          <w:lang w:eastAsia="pl-PL" w:bidi="pl-PL"/>
          <w14:ligatures w14:val="none"/>
        </w:rPr>
        <w:br/>
        <w:t>z przyczyn leżących po jego stronie.</w:t>
      </w:r>
    </w:p>
    <w:p w14:paraId="0C269F98" w14:textId="77777777" w:rsidR="00557742" w:rsidRPr="006033CC" w:rsidRDefault="00557742" w:rsidP="00557742">
      <w:pPr>
        <w:widowControl w:val="0"/>
        <w:autoSpaceDE w:val="0"/>
        <w:autoSpaceDN w:val="0"/>
        <w:spacing w:after="0" w:line="276" w:lineRule="auto"/>
        <w:ind w:left="426" w:right="-26"/>
        <w:jc w:val="both"/>
        <w:rPr>
          <w:rFonts w:ascii="Times New Roman" w:eastAsia="Arial" w:hAnsi="Times New Roman" w:cs="Times New Roman"/>
          <w:kern w:val="0"/>
          <w:lang w:eastAsia="pl-PL" w:bidi="pl-PL"/>
          <w14:ligatures w14:val="none"/>
        </w:rPr>
      </w:pPr>
    </w:p>
    <w:p w14:paraId="68219375" w14:textId="77777777" w:rsidR="006033CC" w:rsidRPr="006033CC" w:rsidRDefault="006033CC" w:rsidP="006033CC">
      <w:pPr>
        <w:widowControl w:val="0"/>
        <w:autoSpaceDE w:val="0"/>
        <w:autoSpaceDN w:val="0"/>
        <w:spacing w:after="0" w:line="276" w:lineRule="auto"/>
        <w:ind w:left="142"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13 SIŁA WYŻSZA</w:t>
      </w:r>
    </w:p>
    <w:p w14:paraId="6B22DA20" w14:textId="77777777" w:rsidR="006033CC" w:rsidRPr="006033CC" w:rsidRDefault="006033CC" w:rsidP="006033CC">
      <w:pPr>
        <w:widowControl w:val="0"/>
        <w:numPr>
          <w:ilvl w:val="0"/>
          <w:numId w:val="17"/>
        </w:numPr>
        <w:tabs>
          <w:tab w:val="left" w:pos="284"/>
        </w:tabs>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Strona nie jest odpowiedzialna za niewykonanie lub nienależyte wykonanie swoich zobowiązań, jeżeli niewykonanie zostało spowodowane wydarzeniem będącym poza kontrolą, oraz gdy w chwili zawarcia umowy niemożliwe było przewidzenie zdarzenia i jego skutków, które wpłynęły na zdolność strony do wykonania umowy, oraz gdy niemożliwe było uniknięcie samego zdarzenia lub przynajmniej jego skutków.</w:t>
      </w:r>
    </w:p>
    <w:p w14:paraId="3316E9AC" w14:textId="77777777" w:rsidR="006033CC" w:rsidRPr="006033CC" w:rsidRDefault="006033CC" w:rsidP="006033CC">
      <w:pPr>
        <w:widowControl w:val="0"/>
        <w:numPr>
          <w:ilvl w:val="0"/>
          <w:numId w:val="17"/>
        </w:numPr>
        <w:tabs>
          <w:tab w:val="left" w:pos="284"/>
        </w:tabs>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Przejawami siły wyższej są w szczególności:</w:t>
      </w:r>
    </w:p>
    <w:p w14:paraId="110F42A1" w14:textId="77777777" w:rsidR="006033CC" w:rsidRPr="006033CC" w:rsidRDefault="006033CC" w:rsidP="006033CC">
      <w:pPr>
        <w:widowControl w:val="0"/>
        <w:numPr>
          <w:ilvl w:val="1"/>
          <w:numId w:val="17"/>
        </w:numPr>
        <w:tabs>
          <w:tab w:val="left" w:pos="564"/>
        </w:tabs>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klęski żywiołowe, w tym powódź, susza, trzęsienie ziemi, itp.</w:t>
      </w:r>
    </w:p>
    <w:p w14:paraId="117BD77C" w14:textId="77777777" w:rsidR="006033CC" w:rsidRPr="006033CC" w:rsidRDefault="006033CC" w:rsidP="006033CC">
      <w:pPr>
        <w:widowControl w:val="0"/>
        <w:numPr>
          <w:ilvl w:val="1"/>
          <w:numId w:val="17"/>
        </w:numPr>
        <w:tabs>
          <w:tab w:val="left" w:pos="564"/>
        </w:tabs>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akty władzy państwowej np.: stan wojenny, embarga, blokady oraz inne akcje, akty prawne lub decyzje organów władzy państwowej lub samorządowej a także innych organów posiadających władztwo nad stronami i ich majątkiem,</w:t>
      </w:r>
    </w:p>
    <w:p w14:paraId="57065DFA" w14:textId="77777777" w:rsidR="006033CC" w:rsidRPr="006033CC" w:rsidRDefault="006033CC" w:rsidP="006033CC">
      <w:pPr>
        <w:widowControl w:val="0"/>
        <w:numPr>
          <w:ilvl w:val="1"/>
          <w:numId w:val="17"/>
        </w:numPr>
        <w:tabs>
          <w:tab w:val="left" w:pos="564"/>
        </w:tabs>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działania wojenne, akty sabotażu, akty terroru itp.,</w:t>
      </w:r>
    </w:p>
    <w:p w14:paraId="2A5026EC" w14:textId="77777777" w:rsidR="006033CC" w:rsidRPr="006033CC" w:rsidRDefault="006033CC" w:rsidP="006033CC">
      <w:pPr>
        <w:widowControl w:val="0"/>
        <w:numPr>
          <w:ilvl w:val="1"/>
          <w:numId w:val="17"/>
        </w:numPr>
        <w:tabs>
          <w:tab w:val="left" w:pos="564"/>
        </w:tabs>
        <w:autoSpaceDE w:val="0"/>
        <w:autoSpaceDN w:val="0"/>
        <w:spacing w:after="0" w:line="276" w:lineRule="auto"/>
        <w:ind w:left="28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strajki, blokady dróg, publiczne demonstracje itp.</w:t>
      </w:r>
    </w:p>
    <w:p w14:paraId="5FF2032D" w14:textId="77777777" w:rsidR="006033CC" w:rsidRPr="006033CC" w:rsidRDefault="006033CC" w:rsidP="006033CC">
      <w:pPr>
        <w:widowControl w:val="0"/>
        <w:numPr>
          <w:ilvl w:val="0"/>
          <w:numId w:val="17"/>
        </w:numPr>
        <w:tabs>
          <w:tab w:val="left" w:pos="284"/>
        </w:tabs>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 siłę wyższą nie uznaje się brak środków u Wykonawcy, niedotrzymania zobowiązań przez jego kontrahentów oraz brak zezwoleń niezbędnych Wykonawcy dla wykonania umowy, wydawanych przez dowolną władzę publiczną.</w:t>
      </w:r>
    </w:p>
    <w:p w14:paraId="6270AE36" w14:textId="40C53EF8" w:rsidR="006033CC" w:rsidRPr="006033CC" w:rsidRDefault="006033CC" w:rsidP="006033CC">
      <w:pPr>
        <w:widowControl w:val="0"/>
        <w:numPr>
          <w:ilvl w:val="0"/>
          <w:numId w:val="17"/>
        </w:numPr>
        <w:tabs>
          <w:tab w:val="left" w:pos="284"/>
        </w:tabs>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bookmarkStart w:id="8" w:name="page32"/>
      <w:bookmarkEnd w:id="8"/>
      <w:r w:rsidRPr="006033CC">
        <w:rPr>
          <w:rFonts w:ascii="Times New Roman" w:eastAsia="Arial" w:hAnsi="Times New Roman" w:cs="Times New Roman"/>
          <w:kern w:val="0"/>
          <w:lang w:eastAsia="pl-PL" w:bidi="pl-PL"/>
          <w14:ligatures w14:val="none"/>
        </w:rPr>
        <w:t>Strony zobowiązują się do wzajemnego powiadamiania się o zaistnieniu siły wyższej i dokonania stosownych ustaleń celem wyeliminowania możliwych skutków działania siły wyższej. Powiadomienia, o którym mowa w zdaniu poprzednim, należy dokonać pisemnie lub w inny dostępny sposób, niezwłocznie po fakcie wystąpienia siły wyższej. Do powiadomienia należy dołączyć dowody na poparcie zaistnienia siły wyższej.</w:t>
      </w:r>
    </w:p>
    <w:p w14:paraId="17D837CB" w14:textId="77777777" w:rsidR="006033CC" w:rsidRPr="006033CC" w:rsidRDefault="006033CC" w:rsidP="006033CC">
      <w:pPr>
        <w:widowControl w:val="0"/>
        <w:numPr>
          <w:ilvl w:val="0"/>
          <w:numId w:val="17"/>
        </w:numPr>
        <w:tabs>
          <w:tab w:val="left" w:pos="284"/>
        </w:tabs>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przypadku braku zawiadomienia zarówno o zaistnieniu jak i o ustaniu okoliczności siły wyższej, jak również nieprzedstawienia dowodów, o których mowa w ust. 4, niniejszy paragraf nie ma zastosowania.</w:t>
      </w:r>
    </w:p>
    <w:p w14:paraId="5CE128FB" w14:textId="77777777" w:rsidR="006033CC" w:rsidRPr="006033CC" w:rsidRDefault="006033CC" w:rsidP="006033CC">
      <w:pPr>
        <w:widowControl w:val="0"/>
        <w:tabs>
          <w:tab w:val="left" w:pos="284"/>
        </w:tabs>
        <w:autoSpaceDE w:val="0"/>
        <w:autoSpaceDN w:val="0"/>
        <w:spacing w:after="0" w:line="276" w:lineRule="auto"/>
        <w:ind w:right="-26"/>
        <w:jc w:val="both"/>
        <w:rPr>
          <w:rFonts w:ascii="Times New Roman" w:eastAsia="Arial" w:hAnsi="Times New Roman" w:cs="Times New Roman"/>
          <w:kern w:val="0"/>
          <w:lang w:eastAsia="pl-PL" w:bidi="pl-PL"/>
          <w14:ligatures w14:val="none"/>
        </w:rPr>
      </w:pPr>
    </w:p>
    <w:p w14:paraId="44EE14E7" w14:textId="77777777" w:rsidR="006033CC" w:rsidRPr="006033CC" w:rsidRDefault="006033CC" w:rsidP="006033CC">
      <w:pPr>
        <w:widowControl w:val="0"/>
        <w:autoSpaceDE w:val="0"/>
        <w:autoSpaceDN w:val="0"/>
        <w:spacing w:after="0" w:line="276" w:lineRule="auto"/>
        <w:ind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14 ROZSTRZYGANIE SPORÓW</w:t>
      </w:r>
    </w:p>
    <w:p w14:paraId="7CA4B516" w14:textId="6A0D8523" w:rsidR="006033CC" w:rsidRPr="006033CC" w:rsidRDefault="006033CC" w:rsidP="006033CC">
      <w:pPr>
        <w:widowControl w:val="0"/>
        <w:autoSpaceDE w:val="0"/>
        <w:autoSpaceDN w:val="0"/>
        <w:spacing w:after="0" w:line="276" w:lineRule="auto"/>
        <w:ind w:left="4"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Ewentualne spory mogące powstać na tle realizacji niniejszej umowy strony rozstrzygane będą przez właściwy dla siedziby Zamawiającego sąd powszechny.</w:t>
      </w:r>
    </w:p>
    <w:p w14:paraId="55C3FEA8" w14:textId="77777777" w:rsidR="006033CC" w:rsidRPr="006033CC" w:rsidRDefault="006033CC" w:rsidP="006033CC">
      <w:pPr>
        <w:widowControl w:val="0"/>
        <w:autoSpaceDE w:val="0"/>
        <w:autoSpaceDN w:val="0"/>
        <w:spacing w:after="0" w:line="276" w:lineRule="auto"/>
        <w:ind w:left="4" w:right="-26"/>
        <w:rPr>
          <w:rFonts w:ascii="Times New Roman" w:eastAsia="Arial" w:hAnsi="Times New Roman" w:cs="Times New Roman"/>
          <w:kern w:val="0"/>
          <w:lang w:eastAsia="pl-PL" w:bidi="pl-PL"/>
          <w14:ligatures w14:val="none"/>
        </w:rPr>
      </w:pPr>
    </w:p>
    <w:p w14:paraId="5B0D6200" w14:textId="77777777" w:rsidR="006033CC" w:rsidRPr="006033CC" w:rsidRDefault="006033CC" w:rsidP="006033CC">
      <w:pPr>
        <w:widowControl w:val="0"/>
        <w:autoSpaceDE w:val="0"/>
        <w:autoSpaceDN w:val="0"/>
        <w:spacing w:after="0" w:line="276" w:lineRule="auto"/>
        <w:ind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15 ZMIANA POSTANOWIEŃ UMOWY </w:t>
      </w:r>
    </w:p>
    <w:p w14:paraId="2B757437" w14:textId="77777777" w:rsidR="006033CC" w:rsidRPr="006033CC" w:rsidRDefault="006033CC" w:rsidP="006033CC">
      <w:pPr>
        <w:widowControl w:val="0"/>
        <w:numPr>
          <w:ilvl w:val="0"/>
          <w:numId w:val="2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Zamawiający przewiduje, na podstawie art. 455 ust.1 pkt 1 ustawy pzp, możliwość dokonywania </w:t>
      </w:r>
      <w:r w:rsidRPr="006033CC">
        <w:rPr>
          <w:rFonts w:ascii="Times New Roman" w:eastAsia="Arial" w:hAnsi="Times New Roman" w:cs="Times New Roman"/>
          <w:kern w:val="0"/>
          <w:lang w:eastAsia="pl-PL" w:bidi="pl-PL"/>
          <w14:ligatures w14:val="none"/>
        </w:rPr>
        <w:lastRenderedPageBreak/>
        <w:t>zmiany postanowień zawartej umowy w zakresie:</w:t>
      </w:r>
    </w:p>
    <w:p w14:paraId="53F83021" w14:textId="77777777" w:rsidR="006033CC" w:rsidRPr="006033CC" w:rsidRDefault="006033CC" w:rsidP="006033CC">
      <w:pPr>
        <w:widowControl w:val="0"/>
        <w:numPr>
          <w:ilvl w:val="0"/>
          <w:numId w:val="2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Zmiany w umowie mogą dotyczyć:</w:t>
      </w:r>
    </w:p>
    <w:p w14:paraId="735B4D22" w14:textId="77777777" w:rsidR="006033CC" w:rsidRPr="006033CC" w:rsidRDefault="006033CC" w:rsidP="006033CC">
      <w:pPr>
        <w:widowControl w:val="0"/>
        <w:numPr>
          <w:ilvl w:val="0"/>
          <w:numId w:val="27"/>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zmiany terminu wykonania zamówienia,</w:t>
      </w:r>
    </w:p>
    <w:p w14:paraId="10AB07D1" w14:textId="77777777" w:rsidR="006033CC" w:rsidRPr="006033CC" w:rsidRDefault="006033CC" w:rsidP="006033CC">
      <w:pPr>
        <w:widowControl w:val="0"/>
        <w:numPr>
          <w:ilvl w:val="0"/>
          <w:numId w:val="27"/>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zmiany ilości robót budowlanych,</w:t>
      </w:r>
    </w:p>
    <w:p w14:paraId="0C579726" w14:textId="77777777" w:rsidR="006033CC" w:rsidRPr="006033CC" w:rsidRDefault="006033CC" w:rsidP="006033CC">
      <w:pPr>
        <w:widowControl w:val="0"/>
        <w:numPr>
          <w:ilvl w:val="0"/>
          <w:numId w:val="27"/>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zmiany wynagrodzenia Wykonawcy,</w:t>
      </w:r>
    </w:p>
    <w:p w14:paraId="174E4574" w14:textId="77777777" w:rsidR="006033CC" w:rsidRPr="006033CC" w:rsidRDefault="006033CC" w:rsidP="006033CC">
      <w:pPr>
        <w:widowControl w:val="0"/>
        <w:numPr>
          <w:ilvl w:val="0"/>
          <w:numId w:val="27"/>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zmiana w zakresie podwykonawstwa,</w:t>
      </w:r>
    </w:p>
    <w:p w14:paraId="30CB32E8" w14:textId="77777777" w:rsidR="006033CC" w:rsidRPr="006033CC" w:rsidRDefault="006033CC" w:rsidP="006033CC">
      <w:pPr>
        <w:widowControl w:val="0"/>
        <w:numPr>
          <w:ilvl w:val="0"/>
          <w:numId w:val="27"/>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zmian rozwiązań technicznych lub technologicznych,</w:t>
      </w:r>
    </w:p>
    <w:p w14:paraId="7E6CB7DB" w14:textId="77777777" w:rsidR="006033CC" w:rsidRPr="006033CC" w:rsidRDefault="006033CC" w:rsidP="006033CC">
      <w:pPr>
        <w:widowControl w:val="0"/>
        <w:numPr>
          <w:ilvl w:val="0"/>
          <w:numId w:val="27"/>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zmian sposobu wykonania zamówienia,</w:t>
      </w:r>
    </w:p>
    <w:p w14:paraId="2BD65B00" w14:textId="77777777" w:rsidR="006033CC" w:rsidRPr="006033CC" w:rsidRDefault="006033CC" w:rsidP="006033CC">
      <w:pPr>
        <w:widowControl w:val="0"/>
        <w:numPr>
          <w:ilvl w:val="0"/>
          <w:numId w:val="27"/>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zmiany producenta materiałów budowlanych, urządzeń,</w:t>
      </w:r>
    </w:p>
    <w:p w14:paraId="596DCE03" w14:textId="77777777" w:rsidR="006033CC" w:rsidRPr="006033CC" w:rsidRDefault="006033CC" w:rsidP="006033CC">
      <w:pPr>
        <w:widowControl w:val="0"/>
        <w:numPr>
          <w:ilvl w:val="0"/>
          <w:numId w:val="27"/>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zmiany wymiarów, położenia lub wysokości części robót budowlanych,</w:t>
      </w:r>
    </w:p>
    <w:p w14:paraId="64854013" w14:textId="77777777" w:rsidR="006033CC" w:rsidRPr="006033CC" w:rsidRDefault="006033CC" w:rsidP="006033CC">
      <w:pPr>
        <w:widowControl w:val="0"/>
        <w:numPr>
          <w:ilvl w:val="0"/>
          <w:numId w:val="27"/>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zmiany kierownika robót.</w:t>
      </w:r>
    </w:p>
    <w:p w14:paraId="66F803D3" w14:textId="77777777" w:rsidR="006033CC" w:rsidRPr="006033CC" w:rsidRDefault="006033CC" w:rsidP="006033CC">
      <w:pPr>
        <w:widowControl w:val="0"/>
        <w:numPr>
          <w:ilvl w:val="0"/>
          <w:numId w:val="2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Zmiana postanowień umowy w stosunku do treści oferty Wykonawcy jest możliwa poprzez przedłużenie terminów w przypadku:</w:t>
      </w:r>
    </w:p>
    <w:p w14:paraId="53B79735" w14:textId="77777777" w:rsidR="006033CC" w:rsidRPr="006033CC" w:rsidRDefault="006033CC" w:rsidP="006033CC">
      <w:pPr>
        <w:widowControl w:val="0"/>
        <w:numPr>
          <w:ilvl w:val="0"/>
          <w:numId w:val="28"/>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przestojów i opóźnień zawinionych przez Zamawiającego</w:t>
      </w:r>
    </w:p>
    <w:p w14:paraId="4530B920" w14:textId="77777777" w:rsidR="006033CC" w:rsidRPr="006033CC" w:rsidRDefault="006033CC" w:rsidP="006033CC">
      <w:pPr>
        <w:widowControl w:val="0"/>
        <w:numPr>
          <w:ilvl w:val="0"/>
          <w:numId w:val="28"/>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działań siły wyższej (np. klęski żywiołowej, strajki generalne lub lokalne),</w:t>
      </w:r>
      <w:r w:rsidRPr="006033CC">
        <w:rPr>
          <w:rFonts w:ascii="Times New Roman" w:eastAsia="Times New Roman" w:hAnsi="Times New Roman" w:cs="Times New Roman"/>
          <w:kern w:val="0"/>
          <w:lang w:eastAsia="pl-PL" w:bidi="pl-PL"/>
          <w14:ligatures w14:val="none"/>
        </w:rPr>
        <w:t xml:space="preserve"> wystąpienia nieprzewidzianych okoliczności uniemożliwiających realizację kontraktu poprzez specyfikę sytuacji społeczno-gospodarczej wywołanej np. pandemią COVID-19 na obszarze Polski,</w:t>
      </w:r>
      <w:r w:rsidRPr="006033CC">
        <w:rPr>
          <w:rFonts w:ascii="Times New Roman" w:eastAsia="Arial" w:hAnsi="Times New Roman" w:cs="Times New Roman"/>
          <w:kern w:val="0"/>
          <w:lang w:eastAsia="pl-PL" w:bidi="pl-PL"/>
          <w14:ligatures w14:val="none"/>
        </w:rPr>
        <w:t xml:space="preserve"> mające bezpośredni wpływ na terminowość,</w:t>
      </w:r>
    </w:p>
    <w:p w14:paraId="793AD78A" w14:textId="77777777" w:rsidR="006033CC" w:rsidRPr="006033CC" w:rsidRDefault="006033CC" w:rsidP="006033CC">
      <w:pPr>
        <w:widowControl w:val="0"/>
        <w:numPr>
          <w:ilvl w:val="0"/>
          <w:numId w:val="28"/>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wystąpienia niekorzystnych warunków atmosferycznych a w szczególności z powodu niskich temperatur w dzień lub w nocy z powodu wystąpienia zmarzliny gruntu lub z powodu intensywnych opadów deszczu– fakty te muszą mieć charakter ciągły i być potwierdzone przez inspektora nadzoru.</w:t>
      </w:r>
    </w:p>
    <w:p w14:paraId="616BBDF2" w14:textId="77777777" w:rsidR="006033CC" w:rsidRPr="006033CC" w:rsidRDefault="006033CC" w:rsidP="006033CC">
      <w:pPr>
        <w:widowControl w:val="0"/>
        <w:numPr>
          <w:ilvl w:val="0"/>
          <w:numId w:val="28"/>
        </w:numPr>
        <w:tabs>
          <w:tab w:val="left" w:pos="142"/>
        </w:tabs>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wystąpienia wad dokumentacji projektowej skutkujących koniecznością dokonania zmian </w:t>
      </w:r>
      <w:r w:rsidRPr="006033CC">
        <w:rPr>
          <w:rFonts w:ascii="Times New Roman" w:eastAsia="Arial" w:hAnsi="Times New Roman" w:cs="Times New Roman"/>
          <w:kern w:val="0"/>
          <w:lang w:eastAsia="pl-PL" w:bidi="pl-PL"/>
          <w14:ligatures w14:val="none"/>
        </w:rPr>
        <w:br/>
        <w:t xml:space="preserve">w dokumentacji projektowej, </w:t>
      </w:r>
    </w:p>
    <w:p w14:paraId="7D62CDA5" w14:textId="77777777" w:rsidR="006033CC" w:rsidRPr="006033CC" w:rsidRDefault="006033CC" w:rsidP="006033CC">
      <w:pPr>
        <w:widowControl w:val="0"/>
        <w:numPr>
          <w:ilvl w:val="0"/>
          <w:numId w:val="28"/>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wystąpienia konieczności wykonania robót dodatkowych lub zamiennych, udzielenie zamówień dodatkowych. które wstrzymują lub opóźniają realizację przedmiotu umowy,</w:t>
      </w:r>
    </w:p>
    <w:p w14:paraId="52781FE3" w14:textId="77777777" w:rsidR="006033CC" w:rsidRPr="006033CC" w:rsidRDefault="006033CC" w:rsidP="006033CC">
      <w:pPr>
        <w:widowControl w:val="0"/>
        <w:numPr>
          <w:ilvl w:val="0"/>
          <w:numId w:val="2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przedstawionych w ust. 3 przypadkach wystąpienie opóźnień lub wstrzymania realizacji, strony mogą ustalić nowe terminy realizacji robót i rozliczenia końcowego, z tym, że maksymalny okres przesunięcia terminu zakończenia równy będzie okresowi przerwy, postoju lub okresowi niezbędnemu do wykonania robót nieprzewidzianych w przedmiarze robót.</w:t>
      </w:r>
    </w:p>
    <w:p w14:paraId="656C257F" w14:textId="77777777" w:rsidR="006033CC" w:rsidRPr="006033CC" w:rsidRDefault="006033CC" w:rsidP="006033CC">
      <w:pPr>
        <w:widowControl w:val="0"/>
        <w:numPr>
          <w:ilvl w:val="0"/>
          <w:numId w:val="2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 W przypadku konieczności zmiany terminu realizacji umowy Wykonawca zobowiązany jest wystąpić </w:t>
      </w:r>
      <w:r w:rsidRPr="006033CC">
        <w:rPr>
          <w:rFonts w:ascii="Times New Roman" w:eastAsia="Arial" w:hAnsi="Times New Roman" w:cs="Times New Roman"/>
          <w:kern w:val="0"/>
          <w:lang w:eastAsia="pl-PL" w:bidi="pl-PL"/>
          <w14:ligatures w14:val="none"/>
        </w:rPr>
        <w:br/>
        <w:t>z wnioskiem do Zamawiającego. Wniosek powinien zawierać szczegółowe uzasadnienie zmiany terminu.</w:t>
      </w:r>
    </w:p>
    <w:p w14:paraId="00E777C5" w14:textId="77777777" w:rsidR="006033CC" w:rsidRPr="006033CC" w:rsidRDefault="006033CC" w:rsidP="006033CC">
      <w:pPr>
        <w:widowControl w:val="0"/>
        <w:numPr>
          <w:ilvl w:val="0"/>
          <w:numId w:val="2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Zmiana postanowień umowy w stosunku do treści oferty poprzez przedłużenie terminu zakończenia robót w przypadku:</w:t>
      </w:r>
    </w:p>
    <w:p w14:paraId="4AEA72FE" w14:textId="77777777" w:rsidR="006033CC" w:rsidRPr="006033CC" w:rsidRDefault="006033CC" w:rsidP="006033CC">
      <w:pPr>
        <w:widowControl w:val="0"/>
        <w:numPr>
          <w:ilvl w:val="0"/>
          <w:numId w:val="25"/>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zamian technologicznych – o ile są korzystne dla Zamawiającego i spowodowane są w szczególności:</w:t>
      </w:r>
    </w:p>
    <w:p w14:paraId="1F4A5D7B" w14:textId="77777777" w:rsidR="006033CC" w:rsidRPr="006033CC" w:rsidRDefault="006033CC" w:rsidP="006033CC">
      <w:pPr>
        <w:widowControl w:val="0"/>
        <w:numPr>
          <w:ilvl w:val="0"/>
          <w:numId w:val="26"/>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pojawianiem się na rynku materiałów lub urządzeń nowej generacji pozwalających na zaoszczędzenie kosztów realizacji przedmiotu umowy lub kosztów eksploatacji wykonanego przedmiotu umowy, lub umożliwiające uzyskanie lepszej jakości robót;</w:t>
      </w:r>
    </w:p>
    <w:p w14:paraId="02F10982" w14:textId="77777777" w:rsidR="006033CC" w:rsidRPr="006033CC" w:rsidRDefault="006033CC" w:rsidP="006033CC">
      <w:pPr>
        <w:widowControl w:val="0"/>
        <w:numPr>
          <w:ilvl w:val="0"/>
          <w:numId w:val="26"/>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pojawienie się nowszej technologii wykonania i zaprojektowanych robót pozwalającej na zaoszczędzenie czasu realizacji inwestycji lub kosztów wykonanych prac, jak również kosztów eksploatacji wykonanego przedmiotu umowy;</w:t>
      </w:r>
    </w:p>
    <w:p w14:paraId="74068130" w14:textId="5CE9A345" w:rsidR="006033CC" w:rsidRPr="006033CC" w:rsidRDefault="006033CC" w:rsidP="006033CC">
      <w:pPr>
        <w:widowControl w:val="0"/>
        <w:numPr>
          <w:ilvl w:val="0"/>
          <w:numId w:val="25"/>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odbiegających w sposób istotny od przyjętych w dokumentacji projektowej warunków geologicznych, geotechnicznych lub hydrologicznych, rozpoznania terenu w zakresie znalezisk archeologicznych,  występowania niewybuchów lub niewypałów które mogą skutkować w</w:t>
      </w:r>
      <w:r w:rsidR="002256CF">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 xml:space="preserve">świetle dotychczasowych założeń niewykonaniem lub nienależytym wykonaniem przedmiotu </w:t>
      </w:r>
      <w:r w:rsidRPr="006033CC">
        <w:rPr>
          <w:rFonts w:ascii="Times New Roman" w:eastAsia="Arial" w:hAnsi="Times New Roman" w:cs="Times New Roman"/>
          <w:kern w:val="0"/>
          <w:lang w:eastAsia="pl-PL" w:bidi="pl-PL"/>
          <w14:ligatures w14:val="none"/>
        </w:rPr>
        <w:lastRenderedPageBreak/>
        <w:t>umowy,</w:t>
      </w:r>
    </w:p>
    <w:p w14:paraId="3896FAC9" w14:textId="0A2964C3" w:rsidR="006033CC" w:rsidRPr="006033CC" w:rsidRDefault="006033CC" w:rsidP="006033CC">
      <w:pPr>
        <w:widowControl w:val="0"/>
        <w:numPr>
          <w:ilvl w:val="0"/>
          <w:numId w:val="25"/>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odbiegających w sposób istotny od przyjętych w dokumentacji projektowej warunków terenu budowy, w szczególności napotkania nie zinwentaryzowanych lub błędnie zinwentaryzowanych sieci, instalacji,</w:t>
      </w:r>
    </w:p>
    <w:p w14:paraId="131FD49A" w14:textId="77777777" w:rsidR="006033CC" w:rsidRPr="006033CC" w:rsidRDefault="006033CC" w:rsidP="006033CC">
      <w:pPr>
        <w:widowControl w:val="0"/>
        <w:numPr>
          <w:ilvl w:val="0"/>
          <w:numId w:val="24"/>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Wszelkie zmiany umowy wymagają uprzedniej pisemnej akceptacji stron przez umocowanych do tego przedstawicieli obu stron i jeżeli dotyczą one istotnych zmian umowy muszą być sporządzone w formie pisemnego aneksu, pod rygorem nieważności.</w:t>
      </w:r>
    </w:p>
    <w:p w14:paraId="78750564" w14:textId="77777777" w:rsidR="006033CC" w:rsidRPr="006033CC" w:rsidRDefault="006033CC" w:rsidP="006033CC">
      <w:pPr>
        <w:widowControl w:val="0"/>
        <w:tabs>
          <w:tab w:val="left" w:pos="424"/>
        </w:tabs>
        <w:autoSpaceDE w:val="0"/>
        <w:autoSpaceDN w:val="0"/>
        <w:spacing w:after="0" w:line="276" w:lineRule="auto"/>
        <w:ind w:left="424" w:right="-26"/>
        <w:jc w:val="both"/>
        <w:rPr>
          <w:rFonts w:ascii="Times New Roman" w:eastAsia="Arial" w:hAnsi="Times New Roman" w:cs="Times New Roman"/>
          <w:kern w:val="0"/>
          <w:lang w:eastAsia="pl-PL" w:bidi="pl-PL"/>
          <w14:ligatures w14:val="none"/>
        </w:rPr>
      </w:pPr>
    </w:p>
    <w:p w14:paraId="3C5CCC42" w14:textId="77777777" w:rsidR="006033CC" w:rsidRPr="006033CC" w:rsidRDefault="006033CC" w:rsidP="006033CC">
      <w:pPr>
        <w:widowControl w:val="0"/>
        <w:autoSpaceDE w:val="0"/>
        <w:autoSpaceDN w:val="0"/>
        <w:spacing w:after="0" w:line="276" w:lineRule="auto"/>
        <w:ind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16 OBOWIĄZEK ZATRUDNIENIA NA PODSTAWIE UMOWY O PRACĘ</w:t>
      </w:r>
    </w:p>
    <w:p w14:paraId="4F14CE6D" w14:textId="7BB7779D" w:rsidR="006033CC" w:rsidRPr="006033CC" w:rsidRDefault="006033CC" w:rsidP="006033CC">
      <w:pPr>
        <w:widowControl w:val="0"/>
        <w:numPr>
          <w:ilvl w:val="0"/>
          <w:numId w:val="23"/>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Zamawiający, wymaga, aby wszelkie czynności związane z wykonywaniem robót budowlanych w zakresie realizacji przedmiotowego zamówienia wskazane i opisane w kosztorysie ofertowym oraz STWiORB, których wykonanie polega na wykonaniu prac w sposób określony w art. 22 § 1) ustawy z dnia 26 czerwca 1974 r. – Kodeks pracy ( Dz. U. z 202</w:t>
      </w:r>
      <w:r w:rsidR="002256CF">
        <w:rPr>
          <w:rFonts w:ascii="Times New Roman" w:eastAsia="Arial" w:hAnsi="Times New Roman" w:cs="Times New Roman"/>
          <w:kern w:val="0"/>
          <w:lang w:eastAsia="pl-PL" w:bidi="pl-PL"/>
          <w14:ligatures w14:val="none"/>
        </w:rPr>
        <w:t>5</w:t>
      </w:r>
      <w:r w:rsidRPr="006033CC">
        <w:rPr>
          <w:rFonts w:ascii="Times New Roman" w:eastAsia="Arial" w:hAnsi="Times New Roman" w:cs="Times New Roman"/>
          <w:kern w:val="0"/>
          <w:lang w:eastAsia="pl-PL" w:bidi="pl-PL"/>
          <w14:ligatures w14:val="none"/>
        </w:rPr>
        <w:t xml:space="preserve"> r., poz. </w:t>
      </w:r>
      <w:r w:rsidR="002256CF">
        <w:rPr>
          <w:rFonts w:ascii="Times New Roman" w:eastAsia="Arial" w:hAnsi="Times New Roman" w:cs="Times New Roman"/>
          <w:kern w:val="0"/>
          <w:lang w:eastAsia="pl-PL" w:bidi="pl-PL"/>
          <w14:ligatures w14:val="none"/>
        </w:rPr>
        <w:t>277</w:t>
      </w:r>
      <w:r w:rsidRPr="006033CC">
        <w:rPr>
          <w:rFonts w:ascii="Times New Roman" w:eastAsia="Arial" w:hAnsi="Times New Roman" w:cs="Times New Roman"/>
          <w:kern w:val="0"/>
          <w:lang w:eastAsia="pl-PL" w:bidi="pl-PL"/>
          <w14:ligatures w14:val="none"/>
        </w:rPr>
        <w:t xml:space="preserve"> ze zm.), były wykonywane przez osoby zatrudnione przez Wykonawcę na podstawie umowy o pracę. Wykonawca lub podwykonawca zatrudni osoby te na okres od rozpoczęcia do końca upływu terminu realizacji zamówienia; w przypadku rozwiązania stosunku pracy przez pracownika lub pracodawcę przed zakończeniem tego okresu, Wykonawca jest obowiązany do zatrudnienia na to miejsce inna osobę.</w:t>
      </w:r>
    </w:p>
    <w:p w14:paraId="6C400C41" w14:textId="77777777" w:rsidR="006033CC" w:rsidRPr="006033CC" w:rsidRDefault="006033CC" w:rsidP="006033CC">
      <w:pPr>
        <w:widowControl w:val="0"/>
        <w:numPr>
          <w:ilvl w:val="0"/>
          <w:numId w:val="23"/>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Przed przystąpieniem do wykonywania robót, Wykonawca zobowiązany jest przedstawić Zamawiającemu oświadczenie, że osoby wykonujące czynności określone w ust. 1 zatrudnione są na podstawie umowy o pracę w rozumieniu przepisów ustawy z dnia 26 czerwca 1974 r. – Kodeks pracy </w:t>
      </w:r>
    </w:p>
    <w:p w14:paraId="7022FF97" w14:textId="33A10437" w:rsidR="006033CC" w:rsidRPr="006033CC" w:rsidRDefault="006033CC" w:rsidP="006033CC">
      <w:pPr>
        <w:widowControl w:val="0"/>
        <w:numPr>
          <w:ilvl w:val="0"/>
          <w:numId w:val="23"/>
        </w:numPr>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trakcie realizacji zamówienia Zamawiający uprawniony jest do wykonywania czynności kontrolnych wobec Wykonawcy odnośnie spełnienia przez Wykonawcę lub Podwykonawcę wymogu zatrudnienia na podstawie umowy o pracę osób wykonujących wskazane czynności. Zamawiający uprawniony jest</w:t>
      </w:r>
      <w:r w:rsidR="00CF244B">
        <w:rPr>
          <w:rFonts w:ascii="Times New Roman" w:eastAsia="Arial" w:hAnsi="Times New Roman" w:cs="Times New Roman"/>
          <w:kern w:val="0"/>
          <w:lang w:eastAsia="pl-PL" w:bidi="pl-PL"/>
          <w14:ligatures w14:val="none"/>
        </w:rPr>
        <w:t xml:space="preserve"> </w:t>
      </w:r>
      <w:r w:rsidRPr="006033CC">
        <w:rPr>
          <w:rFonts w:ascii="Times New Roman" w:eastAsia="Arial" w:hAnsi="Times New Roman" w:cs="Times New Roman"/>
          <w:kern w:val="0"/>
          <w:lang w:eastAsia="pl-PL" w:bidi="pl-PL"/>
          <w14:ligatures w14:val="none"/>
        </w:rPr>
        <w:t>w szczególności do:</w:t>
      </w:r>
    </w:p>
    <w:p w14:paraId="09B425F1" w14:textId="4874C409" w:rsidR="006033CC" w:rsidRPr="006033CC" w:rsidRDefault="006033CC" w:rsidP="006033CC">
      <w:pPr>
        <w:widowControl w:val="0"/>
        <w:numPr>
          <w:ilvl w:val="0"/>
          <w:numId w:val="29"/>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żądania oświadczeń i dokumentów w zakresie potwierdzenia spełnienia ww. wymogów i</w:t>
      </w:r>
      <w:r w:rsidR="00CF244B">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dokonywania ich oceny,</w:t>
      </w:r>
    </w:p>
    <w:p w14:paraId="5F20392F" w14:textId="77777777" w:rsidR="006033CC" w:rsidRPr="006033CC" w:rsidRDefault="006033CC" w:rsidP="006033CC">
      <w:pPr>
        <w:widowControl w:val="0"/>
        <w:numPr>
          <w:ilvl w:val="0"/>
          <w:numId w:val="29"/>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przeprowadzania kontroli na miejscu wykonywania świadczenia,</w:t>
      </w:r>
    </w:p>
    <w:p w14:paraId="723EA779" w14:textId="77777777" w:rsidR="006033CC" w:rsidRPr="006033CC" w:rsidRDefault="006033CC" w:rsidP="006033CC">
      <w:pPr>
        <w:widowControl w:val="0"/>
        <w:numPr>
          <w:ilvl w:val="0"/>
          <w:numId w:val="29"/>
        </w:numPr>
        <w:autoSpaceDE w:val="0"/>
        <w:autoSpaceDN w:val="0"/>
        <w:spacing w:after="0" w:line="276" w:lineRule="auto"/>
        <w:ind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przypadku uzasadnionych wątpliwości co do przestrzegania prawa pracy przez Wykonawcę lub Podwykonawcę, zamawiający może zwrócić się o przeprowadzenie kontroli przez Państwową Inspekcję Pracy.</w:t>
      </w:r>
    </w:p>
    <w:p w14:paraId="68ABC045" w14:textId="463C380C" w:rsidR="006033CC" w:rsidRPr="006033CC" w:rsidRDefault="006033CC" w:rsidP="006033CC">
      <w:pPr>
        <w:widowControl w:val="0"/>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xml:space="preserve">4. </w:t>
      </w:r>
      <w:r w:rsidRPr="006033CC">
        <w:rPr>
          <w:rFonts w:ascii="Times New Roman" w:eastAsia="Arial" w:hAnsi="Times New Roman" w:cs="Times New Roman"/>
          <w:kern w:val="0"/>
          <w:lang w:eastAsia="pl-PL" w:bidi="pl-PL"/>
          <w14:ligatures w14:val="none"/>
        </w:rPr>
        <w:tab/>
        <w:t>Wymóg zatrudnienia na podstawie umowy o pracę nie dotyczy osób oraz podwykonawców, prowadzących działalność gospodarczą na podstawie wpisu do Centralnej Ewidencji i Informacji o</w:t>
      </w:r>
      <w:r w:rsidR="00CF244B">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Działalności Gospodarczej oraz wykonujących osobiście i samodzielnie powierzone im czynności w zakresie realizacji zamówienia.</w:t>
      </w:r>
    </w:p>
    <w:p w14:paraId="1FFC05E3" w14:textId="77777777" w:rsidR="006033CC" w:rsidRPr="006033CC" w:rsidRDefault="006033CC" w:rsidP="006033CC">
      <w:pPr>
        <w:widowControl w:val="0"/>
        <w:autoSpaceDE w:val="0"/>
        <w:autoSpaceDN w:val="0"/>
        <w:spacing w:after="0" w:line="276" w:lineRule="auto"/>
        <w:ind w:right="-26"/>
        <w:jc w:val="center"/>
        <w:rPr>
          <w:rFonts w:ascii="Times New Roman" w:eastAsia="Arial" w:hAnsi="Times New Roman" w:cs="Times New Roman"/>
          <w:kern w:val="0"/>
          <w:lang w:eastAsia="pl-PL" w:bidi="pl-PL"/>
          <w14:ligatures w14:val="none"/>
        </w:rPr>
      </w:pPr>
    </w:p>
    <w:p w14:paraId="227AA1BE" w14:textId="77777777" w:rsidR="006033CC" w:rsidRPr="006033CC" w:rsidRDefault="006033CC" w:rsidP="006033CC">
      <w:pPr>
        <w:widowControl w:val="0"/>
        <w:autoSpaceDE w:val="0"/>
        <w:autoSpaceDN w:val="0"/>
        <w:spacing w:after="0" w:line="276" w:lineRule="auto"/>
        <w:ind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17 ZABEZPIECZENIE NALEŻYTEGO WYKONANIA UMOWY</w:t>
      </w:r>
    </w:p>
    <w:p w14:paraId="559BCC6A" w14:textId="77777777" w:rsidR="006033CC" w:rsidRPr="006033CC" w:rsidRDefault="006033CC" w:rsidP="002256CF">
      <w:pPr>
        <w:widowControl w:val="0"/>
        <w:numPr>
          <w:ilvl w:val="0"/>
          <w:numId w:val="18"/>
        </w:numPr>
        <w:tabs>
          <w:tab w:val="left" w:pos="284"/>
        </w:tabs>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Tytułem zabezpieczenia należytego wykonania umowy Wykonawca wniósł do dnia zawarcia umowy kwotę: …….. zł tj. 5% ceny całkowitej podanej w ofercie Wykonawcy, w formie i na zasadach określonych w art. 450 ustawy Prawo zamówień publicznych.</w:t>
      </w:r>
    </w:p>
    <w:p w14:paraId="54FDE8E8" w14:textId="77777777" w:rsidR="006033CC" w:rsidRPr="006033CC" w:rsidRDefault="006033CC" w:rsidP="002256CF">
      <w:pPr>
        <w:widowControl w:val="0"/>
        <w:numPr>
          <w:ilvl w:val="0"/>
          <w:numId w:val="18"/>
        </w:numPr>
        <w:tabs>
          <w:tab w:val="left" w:pos="284"/>
        </w:tabs>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Zwrot 70 % kwoty zabezpieczenia należytego wykonania umowy wniesionego w dniu podpisania Umowy nastąpi w terminie 30 dni od dnia wykonania przedmiotu umowy i uznania go przez Zamawiającego za należycie wykonany, tj. od dnia podpisania protokołu odbioru końcowego.</w:t>
      </w:r>
    </w:p>
    <w:p w14:paraId="2BDCE36D" w14:textId="77777777" w:rsidR="006033CC" w:rsidRPr="006033CC" w:rsidRDefault="006033CC" w:rsidP="002256CF">
      <w:pPr>
        <w:widowControl w:val="0"/>
        <w:numPr>
          <w:ilvl w:val="0"/>
          <w:numId w:val="18"/>
        </w:numPr>
        <w:tabs>
          <w:tab w:val="left" w:pos="284"/>
        </w:tabs>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Zwrot pozostałej części zabezpieczenia (30%) nastąpi w terminie 15 dni po upływie okresu rękojmi.</w:t>
      </w:r>
    </w:p>
    <w:p w14:paraId="540D8997" w14:textId="77777777" w:rsidR="006033CC" w:rsidRPr="006033CC" w:rsidRDefault="006033CC" w:rsidP="006033CC">
      <w:pPr>
        <w:widowControl w:val="0"/>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p>
    <w:p w14:paraId="26643A27" w14:textId="77777777" w:rsidR="006033CC" w:rsidRPr="006033CC" w:rsidRDefault="006033CC" w:rsidP="006033CC">
      <w:pPr>
        <w:widowControl w:val="0"/>
        <w:autoSpaceDE w:val="0"/>
        <w:autoSpaceDN w:val="0"/>
        <w:spacing w:after="0" w:line="276" w:lineRule="auto"/>
        <w:ind w:left="284" w:right="-26" w:hanging="284"/>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18 UBEZPIECZENIE OD ODPOWIEDZIALNOŚCI CYWILNEJ</w:t>
      </w:r>
    </w:p>
    <w:p w14:paraId="6E17AAE7" w14:textId="37780E0D" w:rsidR="006033CC" w:rsidRPr="006033CC" w:rsidRDefault="006033CC" w:rsidP="006033CC">
      <w:pPr>
        <w:widowControl w:val="0"/>
        <w:numPr>
          <w:ilvl w:val="0"/>
          <w:numId w:val="35"/>
        </w:numPr>
        <w:autoSpaceDE w:val="0"/>
        <w:autoSpaceDN w:val="0"/>
        <w:spacing w:after="0" w:line="276" w:lineRule="auto"/>
        <w:ind w:left="426"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Wykonawca winien posiadać ubezpieczenie od odpowiedzialności cywilnej w zakresie prowadzonej działalności gospodarczej związanej z przedmiotem zamówienia ważnej przez cały okres realizacji zamówienia na sumę gwarancyjną nie niższą niż 1</w:t>
      </w:r>
      <w:r w:rsidR="00CF244B">
        <w:rPr>
          <w:rFonts w:ascii="Times New Roman" w:eastAsia="Arial" w:hAnsi="Times New Roman" w:cs="Times New Roman"/>
          <w:kern w:val="0"/>
          <w:lang w:eastAsia="pl-PL" w:bidi="pl-PL"/>
          <w14:ligatures w14:val="none"/>
        </w:rPr>
        <w:t xml:space="preserve"> 0</w:t>
      </w:r>
      <w:r w:rsidRPr="006033CC">
        <w:rPr>
          <w:rFonts w:ascii="Times New Roman" w:eastAsia="Arial" w:hAnsi="Times New Roman" w:cs="Times New Roman"/>
          <w:kern w:val="0"/>
          <w:lang w:eastAsia="pl-PL" w:bidi="pl-PL"/>
          <w14:ligatures w14:val="none"/>
        </w:rPr>
        <w:t xml:space="preserve">00 000,00 zł. </w:t>
      </w:r>
    </w:p>
    <w:p w14:paraId="1D045DBA" w14:textId="77777777" w:rsidR="006033CC" w:rsidRPr="006033CC" w:rsidRDefault="006033CC" w:rsidP="006033CC">
      <w:pPr>
        <w:widowControl w:val="0"/>
        <w:numPr>
          <w:ilvl w:val="0"/>
          <w:numId w:val="35"/>
        </w:numPr>
        <w:autoSpaceDE w:val="0"/>
        <w:autoSpaceDN w:val="0"/>
        <w:spacing w:after="0" w:line="276" w:lineRule="auto"/>
        <w:ind w:left="426"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lastRenderedPageBreak/>
        <w:t xml:space="preserve">Jednocześnie Wykonawca – przez wymagany przez Zamawiającego okres ubezpieczenia – zobowiązuje się do niezwłocznego uzupełnienia wymaganej sumy ubezpieczeniowej, w przypadku jej pomniejszenia na skutek realizacji innych roszczeń oraz poinformowania o tym fakcie Zamawiającego. </w:t>
      </w:r>
    </w:p>
    <w:p w14:paraId="4B8C5B26" w14:textId="77777777" w:rsidR="006033CC" w:rsidRPr="006033CC" w:rsidRDefault="006033CC" w:rsidP="006033CC">
      <w:pPr>
        <w:widowControl w:val="0"/>
        <w:numPr>
          <w:ilvl w:val="0"/>
          <w:numId w:val="35"/>
        </w:numPr>
        <w:autoSpaceDE w:val="0"/>
        <w:autoSpaceDN w:val="0"/>
        <w:spacing w:after="0" w:line="276" w:lineRule="auto"/>
        <w:ind w:left="426" w:right="-26"/>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przypadku zaniechania obowiązku, o którym mowa w zdaniu poprzednim Zamawiający jest upoważniony uzyskać Ubezpieczenie OC samodzielnie, a koszty poniesione z tego tytułu, wedle swojego wyboru, zaspokoić z Zabezpieczenia Należytego Wykonania Umowy lub potrącić z  płatności na rzecz Wykonawcy.</w:t>
      </w:r>
    </w:p>
    <w:p w14:paraId="62918B95" w14:textId="77777777" w:rsidR="006033CC" w:rsidRPr="006033CC" w:rsidRDefault="006033CC" w:rsidP="006033CC">
      <w:pPr>
        <w:widowControl w:val="0"/>
        <w:autoSpaceDE w:val="0"/>
        <w:autoSpaceDN w:val="0"/>
        <w:spacing w:after="0" w:line="276" w:lineRule="auto"/>
        <w:ind w:left="284" w:right="-26" w:hanging="284"/>
        <w:jc w:val="both"/>
        <w:rPr>
          <w:rFonts w:ascii="Times New Roman" w:eastAsia="Arial" w:hAnsi="Times New Roman" w:cs="Times New Roman"/>
          <w:kern w:val="0"/>
          <w:lang w:eastAsia="pl-PL" w:bidi="pl-PL"/>
          <w14:ligatures w14:val="none"/>
        </w:rPr>
      </w:pPr>
    </w:p>
    <w:p w14:paraId="04A4B79D" w14:textId="77777777" w:rsidR="006033CC" w:rsidRPr="006033CC" w:rsidRDefault="006033CC" w:rsidP="006033CC">
      <w:pPr>
        <w:widowControl w:val="0"/>
        <w:autoSpaceDE w:val="0"/>
        <w:autoSpaceDN w:val="0"/>
        <w:spacing w:after="0" w:line="276" w:lineRule="auto"/>
        <w:ind w:right="-26"/>
        <w:jc w:val="center"/>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 19 POSTANOWIENIA KOŃCOWE</w:t>
      </w:r>
    </w:p>
    <w:p w14:paraId="3E24A567" w14:textId="7EA7DC53" w:rsidR="006033CC" w:rsidRPr="006033CC" w:rsidRDefault="006033CC" w:rsidP="006033CC">
      <w:pPr>
        <w:widowControl w:val="0"/>
        <w:numPr>
          <w:ilvl w:val="0"/>
          <w:numId w:val="30"/>
        </w:numPr>
        <w:autoSpaceDE w:val="0"/>
        <w:autoSpaceDN w:val="0"/>
        <w:spacing w:after="0" w:line="276" w:lineRule="auto"/>
        <w:ind w:left="284"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W sprawach nieuregulowanych niniejszą umową stosuje się w szczególności przepisy Kodeksu cywilnego, przepisy ustawy - Prawo zamówień publicznych i ustawy - Prawo budowlane wraz z</w:t>
      </w:r>
      <w:r w:rsidR="00CF244B">
        <w:rPr>
          <w:rFonts w:ascii="Times New Roman" w:eastAsia="Arial" w:hAnsi="Times New Roman" w:cs="Times New Roman"/>
          <w:kern w:val="0"/>
          <w:lang w:eastAsia="pl-PL" w:bidi="pl-PL"/>
          <w14:ligatures w14:val="none"/>
        </w:rPr>
        <w:t> </w:t>
      </w:r>
      <w:r w:rsidRPr="006033CC">
        <w:rPr>
          <w:rFonts w:ascii="Times New Roman" w:eastAsia="Arial" w:hAnsi="Times New Roman" w:cs="Times New Roman"/>
          <w:kern w:val="0"/>
          <w:lang w:eastAsia="pl-PL" w:bidi="pl-PL"/>
          <w14:ligatures w14:val="none"/>
        </w:rPr>
        <w:t>przepisami wykonawczymi do tych ustaw.</w:t>
      </w:r>
    </w:p>
    <w:p w14:paraId="1EEA3012" w14:textId="77777777" w:rsidR="006033CC" w:rsidRPr="006033CC" w:rsidRDefault="006033CC" w:rsidP="006033CC">
      <w:pPr>
        <w:widowControl w:val="0"/>
        <w:numPr>
          <w:ilvl w:val="0"/>
          <w:numId w:val="30"/>
        </w:numPr>
        <w:shd w:val="clear" w:color="auto" w:fill="FFFFFF"/>
        <w:autoSpaceDE w:val="0"/>
        <w:autoSpaceDN w:val="0"/>
        <w:adjustRightInd w:val="0"/>
        <w:spacing w:after="0" w:line="276" w:lineRule="auto"/>
        <w:ind w:left="284" w:right="-26"/>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 xml:space="preserve">Integralną część umowy stanowią: oferta Wykonawcy, Specyfikacja Warunków Zamówienia, STWiORB, </w:t>
      </w:r>
    </w:p>
    <w:p w14:paraId="1942D93D" w14:textId="77777777" w:rsidR="006033CC" w:rsidRPr="006033CC" w:rsidRDefault="006033CC" w:rsidP="006033CC">
      <w:pPr>
        <w:widowControl w:val="0"/>
        <w:numPr>
          <w:ilvl w:val="0"/>
          <w:numId w:val="30"/>
        </w:numPr>
        <w:shd w:val="clear" w:color="auto" w:fill="FFFFFF"/>
        <w:tabs>
          <w:tab w:val="left" w:pos="0"/>
        </w:tabs>
        <w:autoSpaceDE w:val="0"/>
        <w:autoSpaceDN w:val="0"/>
        <w:adjustRightInd w:val="0"/>
        <w:spacing w:after="0" w:line="276" w:lineRule="auto"/>
        <w:ind w:left="284" w:right="-26"/>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Strony ustalają adres do korespondencji, w tym doręczania oświadczeń woli stron:</w:t>
      </w:r>
    </w:p>
    <w:p w14:paraId="3494C391" w14:textId="77777777" w:rsidR="006033CC" w:rsidRPr="006033CC" w:rsidRDefault="006033CC" w:rsidP="006033CC">
      <w:pPr>
        <w:widowControl w:val="0"/>
        <w:numPr>
          <w:ilvl w:val="1"/>
          <w:numId w:val="30"/>
        </w:numPr>
        <w:shd w:val="clear" w:color="auto" w:fill="FFFFFF"/>
        <w:autoSpaceDE w:val="0"/>
        <w:autoSpaceDN w:val="0"/>
        <w:spacing w:after="0" w:line="276" w:lineRule="auto"/>
        <w:ind w:left="284" w:right="-26" w:firstLine="142"/>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Zamawiający – Powiatowy Zarząd Dróg w Strzyżowie, ul. Łukasiewicza 33, 38-100 Strzyżów,</w:t>
      </w:r>
    </w:p>
    <w:p w14:paraId="4A1F5350" w14:textId="77777777" w:rsidR="006033CC" w:rsidRPr="006033CC" w:rsidRDefault="006033CC" w:rsidP="006033CC">
      <w:pPr>
        <w:widowControl w:val="0"/>
        <w:numPr>
          <w:ilvl w:val="1"/>
          <w:numId w:val="30"/>
        </w:numPr>
        <w:shd w:val="clear" w:color="auto" w:fill="FFFFFF"/>
        <w:autoSpaceDE w:val="0"/>
        <w:autoSpaceDN w:val="0"/>
        <w:spacing w:after="0" w:line="276" w:lineRule="auto"/>
        <w:ind w:left="284" w:right="-26" w:firstLine="142"/>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Wykonawca - …………..</w:t>
      </w:r>
    </w:p>
    <w:p w14:paraId="2ECC0266" w14:textId="77777777" w:rsidR="006033CC" w:rsidRPr="006033CC" w:rsidRDefault="006033CC" w:rsidP="006033CC">
      <w:pPr>
        <w:widowControl w:val="0"/>
        <w:numPr>
          <w:ilvl w:val="0"/>
          <w:numId w:val="30"/>
        </w:numPr>
        <w:shd w:val="clear" w:color="auto" w:fill="FFFFFF"/>
        <w:autoSpaceDE w:val="0"/>
        <w:autoSpaceDN w:val="0"/>
        <w:spacing w:after="0" w:line="276" w:lineRule="auto"/>
        <w:ind w:left="284" w:right="-26"/>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Każda zmiana adresu, określonego w ust.1 wymaga pisemnego poinformowania drugiej strony.</w:t>
      </w:r>
    </w:p>
    <w:p w14:paraId="6384D0D4" w14:textId="77777777" w:rsidR="006033CC" w:rsidRPr="006033CC" w:rsidRDefault="006033CC" w:rsidP="006033CC">
      <w:pPr>
        <w:widowControl w:val="0"/>
        <w:numPr>
          <w:ilvl w:val="0"/>
          <w:numId w:val="30"/>
        </w:numPr>
        <w:shd w:val="clear" w:color="auto" w:fill="FFFFFF"/>
        <w:autoSpaceDE w:val="0"/>
        <w:autoSpaceDN w:val="0"/>
        <w:spacing w:after="0" w:line="276" w:lineRule="auto"/>
        <w:ind w:left="284" w:right="-26"/>
        <w:contextualSpacing/>
        <w:jc w:val="both"/>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W razie niepoinformowania o zmianie adresu, doręczenie korespondencji pod dotychczasowy adres ma skutek doręczenia.</w:t>
      </w:r>
    </w:p>
    <w:p w14:paraId="794C43AE" w14:textId="77777777" w:rsidR="006033CC" w:rsidRPr="006033CC" w:rsidRDefault="006033CC" w:rsidP="006033CC">
      <w:pPr>
        <w:widowControl w:val="0"/>
        <w:numPr>
          <w:ilvl w:val="0"/>
          <w:numId w:val="30"/>
        </w:numPr>
        <w:autoSpaceDE w:val="0"/>
        <w:autoSpaceDN w:val="0"/>
        <w:spacing w:after="0" w:line="276" w:lineRule="auto"/>
        <w:ind w:left="284" w:right="-26"/>
        <w:contextualSpacing/>
        <w:jc w:val="both"/>
        <w:rPr>
          <w:rFonts w:ascii="Times New Roman" w:eastAsia="Arial" w:hAnsi="Times New Roman" w:cs="Times New Roman"/>
          <w:kern w:val="0"/>
          <w:lang w:eastAsia="pl-PL" w:bidi="pl-PL"/>
          <w14:ligatures w14:val="none"/>
        </w:rPr>
      </w:pPr>
      <w:r w:rsidRPr="006033CC">
        <w:rPr>
          <w:rFonts w:ascii="Times New Roman" w:eastAsia="Arial" w:hAnsi="Times New Roman" w:cs="Times New Roman"/>
          <w:kern w:val="0"/>
          <w:lang w:eastAsia="pl-PL" w:bidi="pl-PL"/>
          <w14:ligatures w14:val="none"/>
        </w:rPr>
        <w:t>Umowę sporządzono w dwóch jednobrzmiących egzemplarzach - jeden dla Zamawiającego i jeden dla Wykonawcy.</w:t>
      </w:r>
    </w:p>
    <w:p w14:paraId="7DCD7546" w14:textId="77777777"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p>
    <w:p w14:paraId="4E19036D" w14:textId="77777777"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p>
    <w:p w14:paraId="30A55653" w14:textId="77777777"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p>
    <w:p w14:paraId="51ED6CF1" w14:textId="77777777"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p>
    <w:p w14:paraId="1C793BA2" w14:textId="77777777"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p>
    <w:p w14:paraId="71F186C5" w14:textId="77777777"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p>
    <w:p w14:paraId="59CC3A5C" w14:textId="77777777"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p>
    <w:p w14:paraId="0AE7D2F0" w14:textId="77777777"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p>
    <w:p w14:paraId="7A93E9CC" w14:textId="77777777"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p>
    <w:p w14:paraId="177D222F" w14:textId="24D89DC0" w:rsidR="006033CC" w:rsidRPr="006033CC" w:rsidRDefault="006033CC" w:rsidP="006033CC">
      <w:pPr>
        <w:widowControl w:val="0"/>
        <w:autoSpaceDE w:val="0"/>
        <w:autoSpaceDN w:val="0"/>
        <w:spacing w:after="0" w:line="276" w:lineRule="auto"/>
        <w:ind w:right="-26"/>
        <w:rPr>
          <w:rFonts w:ascii="Times New Roman" w:eastAsia="Times New Roman" w:hAnsi="Times New Roman" w:cs="Times New Roman"/>
          <w:kern w:val="0"/>
          <w:lang w:eastAsia="pl-PL" w:bidi="pl-PL"/>
          <w14:ligatures w14:val="none"/>
        </w:rPr>
      </w:pPr>
      <w:r w:rsidRPr="006033CC">
        <w:rPr>
          <w:rFonts w:ascii="Times New Roman" w:eastAsia="Times New Roman" w:hAnsi="Times New Roman" w:cs="Times New Roman"/>
          <w:kern w:val="0"/>
          <w:lang w:eastAsia="pl-PL" w:bidi="pl-PL"/>
          <w14:ligatures w14:val="none"/>
        </w:rPr>
        <w:t xml:space="preserve">        WYKONAWCA:                                                                                             ZAMAWIAJĄCY:</w:t>
      </w:r>
    </w:p>
    <w:p w14:paraId="36952E48" w14:textId="77777777" w:rsidR="006033CC" w:rsidRPr="006033CC" w:rsidRDefault="006033CC" w:rsidP="006033CC">
      <w:pPr>
        <w:widowControl w:val="0"/>
        <w:autoSpaceDE w:val="0"/>
        <w:autoSpaceDN w:val="0"/>
        <w:spacing w:after="0" w:line="276" w:lineRule="auto"/>
        <w:ind w:right="-26"/>
        <w:jc w:val="both"/>
        <w:rPr>
          <w:rFonts w:ascii="Times New Roman" w:eastAsia="Times New Roman" w:hAnsi="Times New Roman" w:cs="Times New Roman"/>
          <w:kern w:val="0"/>
          <w:lang w:eastAsia="pl-PL" w:bidi="pl-PL"/>
          <w14:ligatures w14:val="none"/>
        </w:rPr>
      </w:pPr>
    </w:p>
    <w:p w14:paraId="141D4565" w14:textId="25289868" w:rsidR="006033CC" w:rsidRPr="006033CC" w:rsidRDefault="006033CC" w:rsidP="006033CC">
      <w:pPr>
        <w:rPr>
          <w:rFonts w:ascii="Times New Roman" w:eastAsia="Times New Roman" w:hAnsi="Times New Roman" w:cs="Times New Roman"/>
          <w:kern w:val="0"/>
          <w:lang w:eastAsia="pl-PL" w:bidi="pl-PL"/>
          <w14:ligatures w14:val="none"/>
        </w:rPr>
      </w:pPr>
    </w:p>
    <w:sectPr w:rsidR="006033CC" w:rsidRPr="006033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5"/>
    <w:multiLevelType w:val="hybridMultilevel"/>
    <w:tmpl w:val="FC4ED1C8"/>
    <w:lvl w:ilvl="0" w:tplc="71B229F2">
      <w:numFmt w:val="decimal"/>
      <w:lvlText w:val="%1."/>
      <w:lvlJc w:val="left"/>
      <w:rPr>
        <w:b w:val="0"/>
        <w:sz w:val="22"/>
        <w:szCs w:val="22"/>
      </w:rPr>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36"/>
    <w:multiLevelType w:val="hybridMultilevel"/>
    <w:tmpl w:val="540A471C"/>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37"/>
    <w:multiLevelType w:val="hybridMultilevel"/>
    <w:tmpl w:val="7BD3EE7A"/>
    <w:lvl w:ilvl="0" w:tplc="FFFFFFFF">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39"/>
    <w:multiLevelType w:val="hybridMultilevel"/>
    <w:tmpl w:val="613EFDC4"/>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3A"/>
    <w:multiLevelType w:val="hybridMultilevel"/>
    <w:tmpl w:val="0BF72B1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3B"/>
    <w:multiLevelType w:val="hybridMultilevel"/>
    <w:tmpl w:val="11447B72"/>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3C"/>
    <w:multiLevelType w:val="hybridMultilevel"/>
    <w:tmpl w:val="6FE2C116"/>
    <w:lvl w:ilvl="0" w:tplc="116E2910">
      <w:start w:val="2"/>
      <w:numFmt w:val="decimal"/>
      <w:lvlText w:val="%1)"/>
      <w:lvlJc w:val="left"/>
      <w:rPr>
        <w:rFonts w:hint="default"/>
        <w:sz w:val="20"/>
      </w:rPr>
    </w:lvl>
    <w:lvl w:ilvl="1" w:tplc="FFFFFFFF">
      <w:start w:val="1"/>
      <w:numFmt w:val="lowerRoman"/>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3D"/>
    <w:multiLevelType w:val="hybridMultilevel"/>
    <w:tmpl w:val="0A0382C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3E"/>
    <w:multiLevelType w:val="hybridMultilevel"/>
    <w:tmpl w:val="08F2B15E"/>
    <w:lvl w:ilvl="0" w:tplc="FFFFFFFF">
      <w:start w:val="1"/>
      <w:numFmt w:val="decimal"/>
      <w:lvlText w:val="%1"/>
      <w:lvlJc w:val="left"/>
    </w:lvl>
    <w:lvl w:ilvl="1" w:tplc="FFFFFFFF">
      <w:start w:val="3"/>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46"/>
    <w:multiLevelType w:val="hybridMultilevel"/>
    <w:tmpl w:val="1A56989A"/>
    <w:lvl w:ilvl="0" w:tplc="FFFFFFFF">
      <w:start w:val="1"/>
      <w:numFmt w:val="decimal"/>
      <w:lvlText w:val="%1."/>
      <w:lvlJc w:val="left"/>
    </w:lvl>
    <w:lvl w:ilvl="1" w:tplc="04150011">
      <w:start w:val="1"/>
      <w:numFmt w:val="decimal"/>
      <w:lvlText w:val="%2)"/>
      <w:lvlJc w:val="left"/>
      <w:pPr>
        <w:ind w:left="360" w:hanging="360"/>
      </w:pPr>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49"/>
    <w:multiLevelType w:val="hybridMultilevel"/>
    <w:tmpl w:val="100F59D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4A"/>
    <w:multiLevelType w:val="hybridMultilevel"/>
    <w:tmpl w:val="7FB7E0AA"/>
    <w:lvl w:ilvl="0" w:tplc="FFFFFFFF">
      <w:start w:val="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4B"/>
    <w:multiLevelType w:val="hybridMultilevel"/>
    <w:tmpl w:val="06EB5BD4"/>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4C"/>
    <w:multiLevelType w:val="hybridMultilevel"/>
    <w:tmpl w:val="F7DAEADE"/>
    <w:lvl w:ilvl="0" w:tplc="8D20B0F0">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4D"/>
    <w:multiLevelType w:val="hybridMultilevel"/>
    <w:tmpl w:val="094211F2"/>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50"/>
    <w:multiLevelType w:val="hybridMultilevel"/>
    <w:tmpl w:val="4C04A8AE"/>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51"/>
    <w:multiLevelType w:val="hybridMultilevel"/>
    <w:tmpl w:val="1716703A"/>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54"/>
    <w:multiLevelType w:val="hybridMultilevel"/>
    <w:tmpl w:val="74DE0EE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52A58D2"/>
    <w:multiLevelType w:val="hybridMultilevel"/>
    <w:tmpl w:val="89FC145C"/>
    <w:lvl w:ilvl="0" w:tplc="12EAF57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8A7B93"/>
    <w:multiLevelType w:val="hybridMultilevel"/>
    <w:tmpl w:val="A0A0A67E"/>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8A72A52"/>
    <w:multiLevelType w:val="hybridMultilevel"/>
    <w:tmpl w:val="6ED8DD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8B948B8"/>
    <w:multiLevelType w:val="hybridMultilevel"/>
    <w:tmpl w:val="48E61230"/>
    <w:lvl w:ilvl="0" w:tplc="39722F34">
      <w:start w:val="28"/>
      <w:numFmt w:val="decimal"/>
      <w:lvlText w:val="%1)"/>
      <w:lvlJc w:val="left"/>
      <w:pPr>
        <w:ind w:left="426" w:firstLine="0"/>
      </w:pPr>
      <w:rPr>
        <w:rFonts w:hint="default"/>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9EA0C29"/>
    <w:multiLevelType w:val="hybridMultilevel"/>
    <w:tmpl w:val="5A40DFF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131D6B5A"/>
    <w:multiLevelType w:val="hybridMultilevel"/>
    <w:tmpl w:val="319A28FC"/>
    <w:lvl w:ilvl="0" w:tplc="6D62CB32">
      <w:start w:val="1"/>
      <w:numFmt w:val="lowerLetter"/>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057D79"/>
    <w:multiLevelType w:val="hybridMultilevel"/>
    <w:tmpl w:val="CC14CA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39D772B"/>
    <w:multiLevelType w:val="hybridMultilevel"/>
    <w:tmpl w:val="E1DAEA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9F341E"/>
    <w:multiLevelType w:val="hybridMultilevel"/>
    <w:tmpl w:val="274C11DA"/>
    <w:lvl w:ilvl="0" w:tplc="304AE2FC">
      <w:start w:val="10"/>
      <w:numFmt w:val="decimal"/>
      <w:lvlText w:val="%1)"/>
      <w:lvlJc w:val="left"/>
      <w:pPr>
        <w:ind w:left="710" w:firstLine="0"/>
      </w:pPr>
      <w:rPr>
        <w:rFonts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007CDD"/>
    <w:multiLevelType w:val="hybridMultilevel"/>
    <w:tmpl w:val="466AC8A0"/>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F8F2D18"/>
    <w:multiLevelType w:val="hybridMultilevel"/>
    <w:tmpl w:val="25BACA28"/>
    <w:lvl w:ilvl="0" w:tplc="0415000F">
      <w:start w:val="1"/>
      <w:numFmt w:val="decimal"/>
      <w:lvlText w:val="%1."/>
      <w:lvlJc w:val="left"/>
      <w:pPr>
        <w:ind w:left="72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6008A2"/>
    <w:multiLevelType w:val="hybridMultilevel"/>
    <w:tmpl w:val="C4B296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0E119D"/>
    <w:multiLevelType w:val="hybridMultilevel"/>
    <w:tmpl w:val="D422A8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4B7B7A2C"/>
    <w:multiLevelType w:val="multilevel"/>
    <w:tmpl w:val="2B389196"/>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b w:val="0"/>
        <w:bCs w:val="0"/>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724" w:hanging="72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084" w:hanging="108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444" w:hanging="1440"/>
      </w:pPr>
      <w:rPr>
        <w:rFonts w:hint="default"/>
      </w:rPr>
    </w:lvl>
  </w:abstractNum>
  <w:abstractNum w:abstractNumId="32" w15:restartNumberingAfterBreak="0">
    <w:nsid w:val="4CDB2C36"/>
    <w:multiLevelType w:val="hybridMultilevel"/>
    <w:tmpl w:val="C0027FF4"/>
    <w:lvl w:ilvl="0" w:tplc="1A209640">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BA2FFA"/>
    <w:multiLevelType w:val="hybridMultilevel"/>
    <w:tmpl w:val="4DBA70FE"/>
    <w:lvl w:ilvl="0" w:tplc="323450A6">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F184368"/>
    <w:multiLevelType w:val="multilevel"/>
    <w:tmpl w:val="6E4E01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D82FA7"/>
    <w:multiLevelType w:val="hybridMultilevel"/>
    <w:tmpl w:val="2C2A97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2492839"/>
    <w:multiLevelType w:val="hybridMultilevel"/>
    <w:tmpl w:val="DD20BC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1F064B"/>
    <w:multiLevelType w:val="hybridMultilevel"/>
    <w:tmpl w:val="8BA2362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78AB0131"/>
    <w:multiLevelType w:val="hybridMultilevel"/>
    <w:tmpl w:val="D7CA01EE"/>
    <w:lvl w:ilvl="0" w:tplc="0415000F">
      <w:start w:val="1"/>
      <w:numFmt w:val="decimal"/>
      <w:lvlText w:val="%1."/>
      <w:lvlJc w:val="left"/>
      <w:pPr>
        <w:ind w:left="1625" w:hanging="360"/>
      </w:pPr>
    </w:lvl>
    <w:lvl w:ilvl="1" w:tplc="04150019" w:tentative="1">
      <w:start w:val="1"/>
      <w:numFmt w:val="lowerLetter"/>
      <w:lvlText w:val="%2."/>
      <w:lvlJc w:val="left"/>
      <w:pPr>
        <w:ind w:left="2345" w:hanging="360"/>
      </w:pPr>
    </w:lvl>
    <w:lvl w:ilvl="2" w:tplc="0415001B" w:tentative="1">
      <w:start w:val="1"/>
      <w:numFmt w:val="lowerRoman"/>
      <w:lvlText w:val="%3."/>
      <w:lvlJc w:val="right"/>
      <w:pPr>
        <w:ind w:left="3065" w:hanging="180"/>
      </w:pPr>
    </w:lvl>
    <w:lvl w:ilvl="3" w:tplc="0415000F" w:tentative="1">
      <w:start w:val="1"/>
      <w:numFmt w:val="decimal"/>
      <w:lvlText w:val="%4."/>
      <w:lvlJc w:val="left"/>
      <w:pPr>
        <w:ind w:left="3785" w:hanging="360"/>
      </w:pPr>
    </w:lvl>
    <w:lvl w:ilvl="4" w:tplc="04150019" w:tentative="1">
      <w:start w:val="1"/>
      <w:numFmt w:val="lowerLetter"/>
      <w:lvlText w:val="%5."/>
      <w:lvlJc w:val="left"/>
      <w:pPr>
        <w:ind w:left="4505" w:hanging="360"/>
      </w:pPr>
    </w:lvl>
    <w:lvl w:ilvl="5" w:tplc="0415001B" w:tentative="1">
      <w:start w:val="1"/>
      <w:numFmt w:val="lowerRoman"/>
      <w:lvlText w:val="%6."/>
      <w:lvlJc w:val="right"/>
      <w:pPr>
        <w:ind w:left="5225" w:hanging="180"/>
      </w:pPr>
    </w:lvl>
    <w:lvl w:ilvl="6" w:tplc="0415000F" w:tentative="1">
      <w:start w:val="1"/>
      <w:numFmt w:val="decimal"/>
      <w:lvlText w:val="%7."/>
      <w:lvlJc w:val="left"/>
      <w:pPr>
        <w:ind w:left="5945" w:hanging="360"/>
      </w:pPr>
    </w:lvl>
    <w:lvl w:ilvl="7" w:tplc="04150019" w:tentative="1">
      <w:start w:val="1"/>
      <w:numFmt w:val="lowerLetter"/>
      <w:lvlText w:val="%8."/>
      <w:lvlJc w:val="left"/>
      <w:pPr>
        <w:ind w:left="6665" w:hanging="360"/>
      </w:pPr>
    </w:lvl>
    <w:lvl w:ilvl="8" w:tplc="0415001B" w:tentative="1">
      <w:start w:val="1"/>
      <w:numFmt w:val="lowerRoman"/>
      <w:lvlText w:val="%9."/>
      <w:lvlJc w:val="right"/>
      <w:pPr>
        <w:ind w:left="7385" w:hanging="180"/>
      </w:pPr>
    </w:lvl>
  </w:abstractNum>
  <w:abstractNum w:abstractNumId="39" w15:restartNumberingAfterBreak="0">
    <w:nsid w:val="78B61EF2"/>
    <w:multiLevelType w:val="hybridMultilevel"/>
    <w:tmpl w:val="C0BC5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0880129">
    <w:abstractNumId w:val="0"/>
  </w:num>
  <w:num w:numId="2" w16cid:durableId="2103330209">
    <w:abstractNumId w:val="1"/>
  </w:num>
  <w:num w:numId="3" w16cid:durableId="684138043">
    <w:abstractNumId w:val="2"/>
  </w:num>
  <w:num w:numId="4" w16cid:durableId="585460311">
    <w:abstractNumId w:val="3"/>
  </w:num>
  <w:num w:numId="5" w16cid:durableId="1207183060">
    <w:abstractNumId w:val="4"/>
  </w:num>
  <w:num w:numId="6" w16cid:durableId="1367171565">
    <w:abstractNumId w:val="5"/>
  </w:num>
  <w:num w:numId="7" w16cid:durableId="1068571687">
    <w:abstractNumId w:val="6"/>
  </w:num>
  <w:num w:numId="8" w16cid:durableId="435951335">
    <w:abstractNumId w:val="7"/>
  </w:num>
  <w:num w:numId="9" w16cid:durableId="1160538552">
    <w:abstractNumId w:val="8"/>
  </w:num>
  <w:num w:numId="10" w16cid:durableId="1205293054">
    <w:abstractNumId w:val="9"/>
  </w:num>
  <w:num w:numId="11" w16cid:durableId="1171332198">
    <w:abstractNumId w:val="10"/>
  </w:num>
  <w:num w:numId="12" w16cid:durableId="1759253456">
    <w:abstractNumId w:val="11"/>
  </w:num>
  <w:num w:numId="13" w16cid:durableId="564728890">
    <w:abstractNumId w:val="12"/>
  </w:num>
  <w:num w:numId="14" w16cid:durableId="1256936621">
    <w:abstractNumId w:val="13"/>
  </w:num>
  <w:num w:numId="15" w16cid:durableId="1012414496">
    <w:abstractNumId w:val="14"/>
  </w:num>
  <w:num w:numId="16" w16cid:durableId="842622365">
    <w:abstractNumId w:val="15"/>
  </w:num>
  <w:num w:numId="17" w16cid:durableId="808979347">
    <w:abstractNumId w:val="16"/>
  </w:num>
  <w:num w:numId="18" w16cid:durableId="1813063110">
    <w:abstractNumId w:val="17"/>
  </w:num>
  <w:num w:numId="19" w16cid:durableId="1960528905">
    <w:abstractNumId w:val="33"/>
  </w:num>
  <w:num w:numId="20" w16cid:durableId="250166042">
    <w:abstractNumId w:val="31"/>
  </w:num>
  <w:num w:numId="21" w16cid:durableId="1253776326">
    <w:abstractNumId w:val="26"/>
  </w:num>
  <w:num w:numId="22" w16cid:durableId="1670213318">
    <w:abstractNumId w:val="21"/>
  </w:num>
  <w:num w:numId="23" w16cid:durableId="1025523071">
    <w:abstractNumId w:val="29"/>
  </w:num>
  <w:num w:numId="24" w16cid:durableId="1745371935">
    <w:abstractNumId w:val="35"/>
  </w:num>
  <w:num w:numId="25" w16cid:durableId="493646574">
    <w:abstractNumId w:val="36"/>
  </w:num>
  <w:num w:numId="26" w16cid:durableId="9449369">
    <w:abstractNumId w:val="30"/>
  </w:num>
  <w:num w:numId="27" w16cid:durableId="130446074">
    <w:abstractNumId w:val="27"/>
  </w:num>
  <w:num w:numId="28" w16cid:durableId="48652983">
    <w:abstractNumId w:val="19"/>
  </w:num>
  <w:num w:numId="29" w16cid:durableId="1236355597">
    <w:abstractNumId w:val="25"/>
  </w:num>
  <w:num w:numId="30" w16cid:durableId="1533494250">
    <w:abstractNumId w:val="28"/>
  </w:num>
  <w:num w:numId="31" w16cid:durableId="1841773864">
    <w:abstractNumId w:val="37"/>
  </w:num>
  <w:num w:numId="32" w16cid:durableId="511530476">
    <w:abstractNumId w:val="18"/>
  </w:num>
  <w:num w:numId="33" w16cid:durableId="536549089">
    <w:abstractNumId w:val="38"/>
  </w:num>
  <w:num w:numId="34" w16cid:durableId="1498382118">
    <w:abstractNumId w:val="24"/>
  </w:num>
  <w:num w:numId="35" w16cid:durableId="145242045">
    <w:abstractNumId w:val="20"/>
  </w:num>
  <w:num w:numId="36" w16cid:durableId="1855530591">
    <w:abstractNumId w:val="34"/>
  </w:num>
  <w:num w:numId="37" w16cid:durableId="928736215">
    <w:abstractNumId w:val="22"/>
  </w:num>
  <w:num w:numId="38" w16cid:durableId="807866728">
    <w:abstractNumId w:val="39"/>
  </w:num>
  <w:num w:numId="39" w16cid:durableId="1036080588">
    <w:abstractNumId w:val="32"/>
  </w:num>
  <w:num w:numId="40" w16cid:durableId="189118487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3CC"/>
    <w:rsid w:val="002068F9"/>
    <w:rsid w:val="002256CF"/>
    <w:rsid w:val="0037567A"/>
    <w:rsid w:val="00492464"/>
    <w:rsid w:val="00557742"/>
    <w:rsid w:val="005D4736"/>
    <w:rsid w:val="006033CC"/>
    <w:rsid w:val="00667B19"/>
    <w:rsid w:val="006A30A9"/>
    <w:rsid w:val="00753D51"/>
    <w:rsid w:val="0097439E"/>
    <w:rsid w:val="00A26C8D"/>
    <w:rsid w:val="00B84B92"/>
    <w:rsid w:val="00C1406F"/>
    <w:rsid w:val="00CF244B"/>
    <w:rsid w:val="00D92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D9994"/>
  <w15:chartTrackingRefBased/>
  <w15:docId w15:val="{D9BB41F6-9191-4443-B112-E6A62988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033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033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033C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033C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033C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033C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033C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033C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033C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033C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033C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033C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033C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033C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033C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033C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033C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033CC"/>
    <w:rPr>
      <w:rFonts w:eastAsiaTheme="majorEastAsia" w:cstheme="majorBidi"/>
      <w:color w:val="272727" w:themeColor="text1" w:themeTint="D8"/>
    </w:rPr>
  </w:style>
  <w:style w:type="paragraph" w:styleId="Tytu">
    <w:name w:val="Title"/>
    <w:basedOn w:val="Normalny"/>
    <w:next w:val="Normalny"/>
    <w:link w:val="TytuZnak"/>
    <w:uiPriority w:val="10"/>
    <w:qFormat/>
    <w:rsid w:val="006033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033C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033C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033C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033CC"/>
    <w:pPr>
      <w:spacing w:before="160"/>
      <w:jc w:val="center"/>
    </w:pPr>
    <w:rPr>
      <w:i/>
      <w:iCs/>
      <w:color w:val="404040" w:themeColor="text1" w:themeTint="BF"/>
    </w:rPr>
  </w:style>
  <w:style w:type="character" w:customStyle="1" w:styleId="CytatZnak">
    <w:name w:val="Cytat Znak"/>
    <w:basedOn w:val="Domylnaczcionkaakapitu"/>
    <w:link w:val="Cytat"/>
    <w:uiPriority w:val="29"/>
    <w:rsid w:val="006033CC"/>
    <w:rPr>
      <w:i/>
      <w:iCs/>
      <w:color w:val="404040" w:themeColor="text1" w:themeTint="BF"/>
    </w:rPr>
  </w:style>
  <w:style w:type="paragraph" w:styleId="Akapitzlist">
    <w:name w:val="List Paragraph"/>
    <w:aliases w:val="Numerowanie,List Paragraph,Akapit z listą BS,CW_Lista"/>
    <w:basedOn w:val="Normalny"/>
    <w:link w:val="AkapitzlistZnak"/>
    <w:uiPriority w:val="99"/>
    <w:qFormat/>
    <w:rsid w:val="006033CC"/>
    <w:pPr>
      <w:ind w:left="720"/>
      <w:contextualSpacing/>
    </w:pPr>
  </w:style>
  <w:style w:type="character" w:styleId="Wyrnienieintensywne">
    <w:name w:val="Intense Emphasis"/>
    <w:basedOn w:val="Domylnaczcionkaakapitu"/>
    <w:uiPriority w:val="21"/>
    <w:qFormat/>
    <w:rsid w:val="006033CC"/>
    <w:rPr>
      <w:i/>
      <w:iCs/>
      <w:color w:val="2F5496" w:themeColor="accent1" w:themeShade="BF"/>
    </w:rPr>
  </w:style>
  <w:style w:type="paragraph" w:styleId="Cytatintensywny">
    <w:name w:val="Intense Quote"/>
    <w:basedOn w:val="Normalny"/>
    <w:next w:val="Normalny"/>
    <w:link w:val="CytatintensywnyZnak"/>
    <w:uiPriority w:val="30"/>
    <w:qFormat/>
    <w:rsid w:val="006033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033CC"/>
    <w:rPr>
      <w:i/>
      <w:iCs/>
      <w:color w:val="2F5496" w:themeColor="accent1" w:themeShade="BF"/>
    </w:rPr>
  </w:style>
  <w:style w:type="character" w:styleId="Odwoanieintensywne">
    <w:name w:val="Intense Reference"/>
    <w:basedOn w:val="Domylnaczcionkaakapitu"/>
    <w:uiPriority w:val="32"/>
    <w:qFormat/>
    <w:rsid w:val="006033CC"/>
    <w:rPr>
      <w:b/>
      <w:bCs/>
      <w:smallCaps/>
      <w:color w:val="2F5496" w:themeColor="accent1" w:themeShade="BF"/>
      <w:spacing w:val="5"/>
    </w:rPr>
  </w:style>
  <w:style w:type="character" w:customStyle="1" w:styleId="AkapitzlistZnak">
    <w:name w:val="Akapit z listą Znak"/>
    <w:aliases w:val="Numerowanie Znak,List Paragraph Znak,Akapit z listą BS Znak,CW_Lista Znak"/>
    <w:link w:val="Akapitzlist"/>
    <w:uiPriority w:val="99"/>
    <w:qFormat/>
    <w:locked/>
    <w:rsid w:val="00D92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15</Pages>
  <Words>6714</Words>
  <Characters>40288</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Turoń</dc:creator>
  <cp:keywords/>
  <dc:description/>
  <cp:lastModifiedBy>Barbara Turoń</cp:lastModifiedBy>
  <cp:revision>6</cp:revision>
  <cp:lastPrinted>2026-04-20T12:56:00Z</cp:lastPrinted>
  <dcterms:created xsi:type="dcterms:W3CDTF">2026-04-20T10:37:00Z</dcterms:created>
  <dcterms:modified xsi:type="dcterms:W3CDTF">2026-04-21T08:52:00Z</dcterms:modified>
</cp:coreProperties>
</file>