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779A1" w14:textId="77777777" w:rsidR="00A06997" w:rsidRDefault="00A06997" w:rsidP="00A06997">
      <w:pPr>
        <w:spacing w:before="960" w:after="480"/>
        <w:jc w:val="center"/>
        <w:rPr>
          <w:b/>
          <w:sz w:val="56"/>
          <w:szCs w:val="56"/>
          <w:lang w:eastAsia="pl-PL"/>
        </w:rPr>
      </w:pPr>
      <w:r>
        <w:rPr>
          <w:b/>
          <w:sz w:val="56"/>
          <w:szCs w:val="56"/>
        </w:rPr>
        <w:t>Specyfikacja Warunków Zamówienia</w:t>
      </w:r>
    </w:p>
    <w:p w14:paraId="1002043C" w14:textId="023D606E" w:rsidR="00A06997" w:rsidRPr="00A06997" w:rsidRDefault="00A06997" w:rsidP="00A06997">
      <w:pPr>
        <w:spacing w:before="480"/>
        <w:rPr>
          <w:rFonts w:ascii="Arial" w:hAnsi="Arial" w:cs="Arial"/>
          <w:sz w:val="20"/>
          <w:szCs w:val="20"/>
        </w:rPr>
      </w:pPr>
      <w:r w:rsidRPr="00A06997">
        <w:rPr>
          <w:rFonts w:ascii="Arial" w:hAnsi="Arial" w:cs="Arial"/>
          <w:sz w:val="20"/>
          <w:szCs w:val="20"/>
        </w:rPr>
        <w:t>Postępowanie o udzielenie zamówienia prowadzone w trybie podstawowym - wariant II (z możliwością negocjacji) na podstawie ustawy z dnia 11 września 2019 r.- Prawo zamówień publicznych (</w:t>
      </w:r>
      <w:proofErr w:type="spellStart"/>
      <w:r w:rsidRPr="00A06997">
        <w:rPr>
          <w:rFonts w:ascii="Arial" w:hAnsi="Arial" w:cs="Arial"/>
          <w:sz w:val="20"/>
          <w:szCs w:val="20"/>
        </w:rPr>
        <w:t>t.j</w:t>
      </w:r>
      <w:proofErr w:type="spellEnd"/>
      <w:r w:rsidRPr="00A06997">
        <w:rPr>
          <w:rFonts w:ascii="Arial" w:hAnsi="Arial" w:cs="Arial"/>
          <w:sz w:val="20"/>
          <w:szCs w:val="20"/>
        </w:rPr>
        <w:t>. Dz.U. z</w:t>
      </w:r>
      <w:r w:rsidR="00D50C13">
        <w:rPr>
          <w:rFonts w:ascii="Arial" w:hAnsi="Arial" w:cs="Arial"/>
          <w:sz w:val="20"/>
          <w:szCs w:val="20"/>
        </w:rPr>
        <w:t> </w:t>
      </w:r>
      <w:r w:rsidRPr="00A06997">
        <w:rPr>
          <w:rFonts w:ascii="Arial" w:hAnsi="Arial" w:cs="Arial"/>
          <w:sz w:val="20"/>
          <w:szCs w:val="20"/>
        </w:rPr>
        <w:t xml:space="preserve">2024 r. poz. 1320 ze zm.) - dalej </w:t>
      </w:r>
      <w:proofErr w:type="spellStart"/>
      <w:r w:rsidRPr="00A06997">
        <w:rPr>
          <w:rFonts w:ascii="Arial" w:hAnsi="Arial" w:cs="Arial"/>
          <w:sz w:val="20"/>
          <w:szCs w:val="20"/>
        </w:rPr>
        <w:t>Pzp</w:t>
      </w:r>
      <w:proofErr w:type="spellEnd"/>
      <w:r w:rsidRPr="00A06997">
        <w:rPr>
          <w:rFonts w:ascii="Arial" w:hAnsi="Arial" w:cs="Arial"/>
          <w:sz w:val="20"/>
          <w:szCs w:val="20"/>
        </w:rPr>
        <w:t xml:space="preserve">. </w:t>
      </w:r>
    </w:p>
    <w:p w14:paraId="38693742" w14:textId="77777777" w:rsidR="00A06997" w:rsidRDefault="00A06997" w:rsidP="00A06997">
      <w:pPr>
        <w:spacing w:before="840" w:after="120"/>
      </w:pPr>
      <w:r>
        <w:t>PRZEDMIOT ZAMÓWIENIA:</w:t>
      </w:r>
    </w:p>
    <w:p w14:paraId="10749AE1" w14:textId="19CB8E70" w:rsidR="00086839" w:rsidRPr="00086839" w:rsidRDefault="00962106" w:rsidP="00086839">
      <w:pPr>
        <w:spacing w:before="480"/>
        <w:outlineLvl w:val="0"/>
        <w:rPr>
          <w:rFonts w:ascii="Arial" w:hAnsi="Arial" w:cs="Arial"/>
          <w:b/>
          <w:sz w:val="28"/>
          <w:szCs w:val="28"/>
        </w:rPr>
      </w:pPr>
      <w:bookmarkStart w:id="0" w:name="_Toc70271577"/>
      <w:r>
        <w:rPr>
          <w:rFonts w:ascii="Arial" w:hAnsi="Arial" w:cs="Arial"/>
          <w:b/>
          <w:sz w:val="28"/>
          <w:szCs w:val="28"/>
        </w:rPr>
        <w:t>Przebudowa wiaduktu w ul. Toruńskiej</w:t>
      </w:r>
    </w:p>
    <w:p w14:paraId="5024C498" w14:textId="50814E9D" w:rsidR="00A06997" w:rsidRDefault="00A06997" w:rsidP="00A06997">
      <w:pPr>
        <w:pStyle w:val="Tytu"/>
        <w:spacing w:before="1800" w:after="960" w:line="360" w:lineRule="auto"/>
        <w:jc w:val="left"/>
        <w:rPr>
          <w:rFonts w:ascii="Arial" w:hAnsi="Arial" w:cs="Arial"/>
          <w:b w:val="0"/>
          <w:sz w:val="22"/>
          <w:szCs w:val="22"/>
        </w:rPr>
      </w:pPr>
      <w:r>
        <w:rPr>
          <w:rFonts w:ascii="Arial" w:hAnsi="Arial" w:cs="Arial"/>
          <w:b w:val="0"/>
          <w:sz w:val="22"/>
          <w:szCs w:val="22"/>
        </w:rPr>
        <w:t xml:space="preserve">Nr </w:t>
      </w:r>
      <w:r w:rsidRPr="0090622B">
        <w:rPr>
          <w:rFonts w:ascii="Arial" w:hAnsi="Arial" w:cs="Arial"/>
          <w:b w:val="0"/>
          <w:sz w:val="22"/>
          <w:szCs w:val="22"/>
        </w:rPr>
        <w:t>sprawy:</w:t>
      </w:r>
      <w:r w:rsidR="0090622B" w:rsidRPr="0090622B">
        <w:rPr>
          <w:rFonts w:ascii="Arial" w:hAnsi="Arial" w:cs="Arial"/>
          <w:b w:val="0"/>
          <w:sz w:val="22"/>
          <w:szCs w:val="22"/>
        </w:rPr>
        <w:t xml:space="preserve"> </w:t>
      </w:r>
      <w:r w:rsidRPr="0090622B">
        <w:rPr>
          <w:rFonts w:ascii="Arial" w:hAnsi="Arial" w:cs="Arial"/>
          <w:b w:val="0"/>
          <w:sz w:val="22"/>
          <w:szCs w:val="22"/>
        </w:rPr>
        <w:t>ZP.271.</w:t>
      </w:r>
      <w:bookmarkEnd w:id="0"/>
      <w:r w:rsidR="00962106">
        <w:rPr>
          <w:rFonts w:ascii="Arial" w:hAnsi="Arial" w:cs="Arial"/>
          <w:b w:val="0"/>
          <w:sz w:val="22"/>
          <w:szCs w:val="22"/>
        </w:rPr>
        <w:t>3</w:t>
      </w:r>
      <w:r w:rsidRPr="0090622B">
        <w:rPr>
          <w:rFonts w:ascii="Arial" w:hAnsi="Arial" w:cs="Arial"/>
          <w:b w:val="0"/>
          <w:sz w:val="22"/>
          <w:szCs w:val="22"/>
        </w:rPr>
        <w:t>.202</w:t>
      </w:r>
      <w:r w:rsidR="00F23D1F">
        <w:rPr>
          <w:rFonts w:ascii="Arial" w:hAnsi="Arial" w:cs="Arial"/>
          <w:b w:val="0"/>
          <w:sz w:val="22"/>
          <w:szCs w:val="22"/>
        </w:rPr>
        <w:t>6</w:t>
      </w:r>
    </w:p>
    <w:p w14:paraId="2D96D6A2" w14:textId="7B12EB78" w:rsidR="00A06997" w:rsidRPr="00A06997" w:rsidRDefault="00A06997" w:rsidP="006C4C8D">
      <w:pPr>
        <w:spacing w:before="4920"/>
        <w:jc w:val="center"/>
        <w:rPr>
          <w:rFonts w:ascii="Arial" w:hAnsi="Arial" w:cs="Arial"/>
        </w:rPr>
      </w:pPr>
      <w:r w:rsidRPr="00A06997">
        <w:rPr>
          <w:rFonts w:ascii="Arial" w:hAnsi="Arial" w:cs="Arial"/>
        </w:rPr>
        <w:t xml:space="preserve">Kwidzyn, </w:t>
      </w:r>
      <w:r w:rsidR="00962106">
        <w:rPr>
          <w:rFonts w:ascii="Arial" w:hAnsi="Arial" w:cs="Arial"/>
        </w:rPr>
        <w:t>kwiecień</w:t>
      </w:r>
      <w:r w:rsidRPr="00A06997">
        <w:rPr>
          <w:rFonts w:ascii="Arial" w:hAnsi="Arial" w:cs="Arial"/>
        </w:rPr>
        <w:t xml:space="preserve"> 202</w:t>
      </w:r>
      <w:r w:rsidR="00F23D1F">
        <w:rPr>
          <w:rFonts w:ascii="Arial" w:hAnsi="Arial" w:cs="Arial"/>
        </w:rPr>
        <w:t>6</w:t>
      </w:r>
      <w:r w:rsidRPr="00A06997">
        <w:rPr>
          <w:rFonts w:ascii="Arial" w:hAnsi="Arial" w:cs="Arial"/>
        </w:rPr>
        <w:t xml:space="preserve"> r.</w:t>
      </w:r>
      <w:r w:rsidRPr="00A06997">
        <w:rPr>
          <w:rFonts w:ascii="Arial" w:hAnsi="Arial" w:cs="Arial"/>
        </w:rPr>
        <w:br w:type="page"/>
      </w:r>
    </w:p>
    <w:p w14:paraId="0EB4CF69" w14:textId="77777777" w:rsidR="00A06997" w:rsidRDefault="00A06997" w:rsidP="00A06997">
      <w:pPr>
        <w:pStyle w:val="rozdzia"/>
        <w:shd w:val="clear" w:color="auto" w:fill="DAEEF3" w:themeFill="accent5" w:themeFillTint="33"/>
        <w:rPr>
          <w:rFonts w:ascii="Arial" w:hAnsi="Arial" w:cs="Arial"/>
        </w:rPr>
      </w:pPr>
      <w:bookmarkStart w:id="1" w:name="_Toc70271578"/>
      <w:r>
        <w:rPr>
          <w:rFonts w:ascii="Arial" w:hAnsi="Arial" w:cs="Arial"/>
        </w:rPr>
        <w:lastRenderedPageBreak/>
        <w:t>I</w:t>
      </w:r>
      <w:r>
        <w:rPr>
          <w:rFonts w:ascii="Arial" w:hAnsi="Arial" w:cs="Arial"/>
        </w:rPr>
        <w:tab/>
        <w:t>Informacje o Zamawiającym</w:t>
      </w:r>
      <w:bookmarkEnd w:id="1"/>
      <w:r>
        <w:rPr>
          <w:rFonts w:ascii="Arial" w:hAnsi="Arial" w:cs="Arial"/>
        </w:rPr>
        <w:t xml:space="preserve"> </w:t>
      </w:r>
    </w:p>
    <w:p w14:paraId="32C8CB29" w14:textId="2A171193" w:rsidR="00D50C13" w:rsidRDefault="00A06997" w:rsidP="008426D3">
      <w:pPr>
        <w:pStyle w:val="Ustp"/>
        <w:numPr>
          <w:ilvl w:val="0"/>
          <w:numId w:val="42"/>
        </w:numPr>
        <w:ind w:left="284" w:hanging="284"/>
      </w:pPr>
      <w:bookmarkStart w:id="2" w:name="_Toc70271579"/>
      <w:r>
        <w:t>Miasto Kwidzyn z siedzibą w Kwidzynie przy ul. Warszawskiej 19, 82-500 Kwidzyn.</w:t>
      </w:r>
    </w:p>
    <w:p w14:paraId="2532B127" w14:textId="77777777" w:rsidR="00A06997" w:rsidRDefault="00A06997" w:rsidP="008426D3">
      <w:pPr>
        <w:pStyle w:val="Ustp"/>
        <w:numPr>
          <w:ilvl w:val="0"/>
          <w:numId w:val="42"/>
        </w:numPr>
        <w:ind w:left="284" w:hanging="284"/>
      </w:pPr>
      <w:r>
        <w:t>Dane kontaktowe:</w:t>
      </w:r>
    </w:p>
    <w:p w14:paraId="24C2F3B2" w14:textId="77777777" w:rsidR="00A06997" w:rsidRDefault="00A06997" w:rsidP="00A06997">
      <w:pPr>
        <w:pStyle w:val="Punkt"/>
        <w:ind w:left="851" w:hanging="425"/>
        <w:jc w:val="left"/>
        <w:rPr>
          <w:rFonts w:ascii="Arial" w:hAnsi="Arial"/>
        </w:rPr>
      </w:pPr>
      <w:r>
        <w:rPr>
          <w:rFonts w:ascii="Arial" w:hAnsi="Arial"/>
        </w:rPr>
        <w:t>numer telefonu +48 55 64 64 760</w:t>
      </w:r>
    </w:p>
    <w:p w14:paraId="660BB4ED" w14:textId="3D7619C1" w:rsidR="00A06997" w:rsidRDefault="00A06997" w:rsidP="00A06997">
      <w:pPr>
        <w:pStyle w:val="Punkt"/>
        <w:ind w:left="851" w:hanging="425"/>
        <w:jc w:val="left"/>
        <w:rPr>
          <w:rFonts w:ascii="Arial" w:hAnsi="Arial"/>
        </w:rPr>
      </w:pPr>
      <w:r>
        <w:rPr>
          <w:rFonts w:ascii="Arial" w:hAnsi="Arial"/>
        </w:rPr>
        <w:t>godziny pracy: od poniedziałku do piątku w godzinach od 7</w:t>
      </w:r>
      <w:r>
        <w:rPr>
          <w:rFonts w:ascii="Arial" w:hAnsi="Arial"/>
          <w:vertAlign w:val="superscript"/>
        </w:rPr>
        <w:t>00</w:t>
      </w:r>
      <w:r>
        <w:rPr>
          <w:rFonts w:ascii="Arial" w:hAnsi="Arial"/>
        </w:rPr>
        <w:t xml:space="preserve"> do 1</w:t>
      </w:r>
      <w:r w:rsidR="000B3015">
        <w:rPr>
          <w:rFonts w:ascii="Arial" w:hAnsi="Arial"/>
        </w:rPr>
        <w:t>5</w:t>
      </w:r>
      <w:r>
        <w:rPr>
          <w:rFonts w:ascii="Arial" w:hAnsi="Arial"/>
          <w:vertAlign w:val="superscript"/>
        </w:rPr>
        <w:t>00</w:t>
      </w:r>
    </w:p>
    <w:p w14:paraId="6A28C9F4" w14:textId="77777777" w:rsidR="00A06997" w:rsidRDefault="00A06997" w:rsidP="00A06997">
      <w:pPr>
        <w:pStyle w:val="Punkt"/>
        <w:ind w:left="851" w:hanging="425"/>
        <w:jc w:val="left"/>
        <w:rPr>
          <w:rFonts w:ascii="Arial" w:hAnsi="Arial"/>
        </w:rPr>
      </w:pPr>
      <w:r>
        <w:rPr>
          <w:rFonts w:ascii="Arial" w:hAnsi="Arial"/>
        </w:rPr>
        <w:t xml:space="preserve">adres poczty elektronicznej: </w:t>
      </w:r>
      <w:hyperlink r:id="rId7" w:history="1">
        <w:r>
          <w:rPr>
            <w:rStyle w:val="Hipercze"/>
            <w:rFonts w:ascii="Arial" w:hAnsi="Arial"/>
          </w:rPr>
          <w:t>zp@kwidzyn.pl</w:t>
        </w:r>
      </w:hyperlink>
    </w:p>
    <w:p w14:paraId="39D87806" w14:textId="77777777" w:rsidR="00A06997" w:rsidRDefault="00A06997" w:rsidP="00A06997">
      <w:pPr>
        <w:pStyle w:val="Punkt"/>
        <w:ind w:left="851" w:hanging="425"/>
        <w:jc w:val="left"/>
        <w:rPr>
          <w:rFonts w:ascii="Arial" w:hAnsi="Arial"/>
        </w:rPr>
      </w:pPr>
      <w:r>
        <w:rPr>
          <w:rFonts w:ascii="Arial" w:hAnsi="Arial"/>
        </w:rPr>
        <w:t xml:space="preserve">adres strony internetowej Zamawiającego: </w:t>
      </w:r>
      <w:hyperlink r:id="rId8" w:history="1">
        <w:r>
          <w:rPr>
            <w:rStyle w:val="Hipercze"/>
            <w:rFonts w:ascii="Arial" w:hAnsi="Arial"/>
          </w:rPr>
          <w:t>www.bip.kwidzyn.pl</w:t>
        </w:r>
      </w:hyperlink>
    </w:p>
    <w:p w14:paraId="4081449D" w14:textId="3D7F7C03" w:rsidR="00A06997" w:rsidRPr="00561861" w:rsidRDefault="00A06997" w:rsidP="008426D3">
      <w:pPr>
        <w:pStyle w:val="Ustp"/>
        <w:numPr>
          <w:ilvl w:val="0"/>
          <w:numId w:val="42"/>
        </w:numPr>
        <w:ind w:left="284" w:hanging="284"/>
        <w:rPr>
          <w:highlight w:val="yellow"/>
        </w:rPr>
      </w:pPr>
      <w:r>
        <w:t xml:space="preserve">Adres strony internetowej, na której jest prowadzone postępowanie i na której będą dostępne wszelkie dokumenty związane z prowadzoną procedurą: </w:t>
      </w:r>
      <w:hyperlink r:id="rId9" w:history="1">
        <w:r w:rsidR="006F5690" w:rsidRPr="005868E6">
          <w:rPr>
            <w:rStyle w:val="Hipercze"/>
          </w:rPr>
          <w:t>https://platformazakupowa.pl/transakcja/1297379</w:t>
        </w:r>
      </w:hyperlink>
      <w:r w:rsidR="006F5690">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38"/>
        <w:gridCol w:w="5446"/>
      </w:tblGrid>
      <w:tr w:rsidR="00561861" w:rsidRPr="00C357EB" w14:paraId="3058063B" w14:textId="77777777">
        <w:trPr>
          <w:tblCellSpacing w:w="15" w:type="dxa"/>
        </w:trPr>
        <w:tc>
          <w:tcPr>
            <w:tcW w:w="0" w:type="auto"/>
            <w:vAlign w:val="center"/>
            <w:hideMark/>
          </w:tcPr>
          <w:p w14:paraId="6EFBF111" w14:textId="327E7ECB" w:rsidR="00561861" w:rsidRPr="00561861" w:rsidRDefault="00561861" w:rsidP="00561861">
            <w:pPr>
              <w:pStyle w:val="Ustp"/>
              <w:numPr>
                <w:ilvl w:val="0"/>
                <w:numId w:val="42"/>
              </w:numPr>
              <w:ind w:left="284" w:hanging="284"/>
            </w:pPr>
            <w:r w:rsidRPr="00561861">
              <w:t>Identyfikator postępowania:</w:t>
            </w:r>
          </w:p>
        </w:tc>
        <w:tc>
          <w:tcPr>
            <w:tcW w:w="0" w:type="auto"/>
            <w:vAlign w:val="center"/>
            <w:hideMark/>
          </w:tcPr>
          <w:p w14:paraId="525C0C7D" w14:textId="77777777" w:rsidR="00561861" w:rsidRPr="00561861" w:rsidRDefault="00561861" w:rsidP="00561861">
            <w:pPr>
              <w:pStyle w:val="Ustp"/>
              <w:rPr>
                <w:lang w:val="en-US"/>
              </w:rPr>
            </w:pPr>
            <w:r w:rsidRPr="00561861">
              <w:rPr>
                <w:lang w:val="en-US"/>
              </w:rPr>
              <w:t>ocds-148610-ffd26fb0-7985-4e32-b7a9-40ad64b5248a</w:t>
            </w:r>
          </w:p>
        </w:tc>
      </w:tr>
    </w:tbl>
    <w:p w14:paraId="3A320AFC" w14:textId="77777777" w:rsidR="00A06997" w:rsidRDefault="00A06997" w:rsidP="00A06997">
      <w:pPr>
        <w:pStyle w:val="rozdzia"/>
        <w:shd w:val="clear" w:color="auto" w:fill="DAEEF3" w:themeFill="accent5" w:themeFillTint="33"/>
        <w:rPr>
          <w:rFonts w:ascii="Arial" w:hAnsi="Arial" w:cs="Arial"/>
        </w:rPr>
      </w:pPr>
      <w:r>
        <w:rPr>
          <w:rFonts w:ascii="Arial" w:hAnsi="Arial" w:cs="Arial"/>
        </w:rPr>
        <w:t>II</w:t>
      </w:r>
      <w:r>
        <w:rPr>
          <w:rFonts w:ascii="Arial" w:hAnsi="Arial" w:cs="Arial"/>
        </w:rPr>
        <w:tab/>
        <w:t>Tryb udzielenia zamówienia</w:t>
      </w:r>
      <w:bookmarkEnd w:id="2"/>
    </w:p>
    <w:p w14:paraId="2CDC381F" w14:textId="77777777" w:rsidR="00A06997" w:rsidRDefault="00A06997" w:rsidP="00A06997">
      <w:pPr>
        <w:pStyle w:val="Ustp"/>
        <w:numPr>
          <w:ilvl w:val="0"/>
          <w:numId w:val="4"/>
        </w:numPr>
        <w:ind w:left="425" w:hanging="425"/>
      </w:pPr>
      <w:r>
        <w:t xml:space="preserve">Postępowanie prowadzone jest w trybie podstawowym na podstawie art. 275 pkt 2 ustawy z dnia 11 września 2019 r. - Prawo zamówień publicznych, zwanej dalej </w:t>
      </w:r>
      <w:proofErr w:type="spellStart"/>
      <w:r>
        <w:t>Pzp</w:t>
      </w:r>
      <w:proofErr w:type="spellEnd"/>
      <w:r>
        <w:t>.</w:t>
      </w:r>
    </w:p>
    <w:p w14:paraId="1761B72F" w14:textId="77777777" w:rsidR="00A06997" w:rsidRDefault="00A06997" w:rsidP="00A06997">
      <w:pPr>
        <w:pStyle w:val="Ustp"/>
        <w:numPr>
          <w:ilvl w:val="0"/>
          <w:numId w:val="4"/>
        </w:numPr>
        <w:ind w:left="425" w:hanging="425"/>
      </w:pPr>
      <w:r>
        <w:t>Zamawiający przewiduje wybór najkorzystniejszej oferty z możliwością przeprowadzenia negocjacji.</w:t>
      </w:r>
    </w:p>
    <w:p w14:paraId="1ABD4936" w14:textId="77777777" w:rsidR="00A06997" w:rsidRDefault="00A06997" w:rsidP="00A06997">
      <w:pPr>
        <w:pStyle w:val="Ustp"/>
        <w:numPr>
          <w:ilvl w:val="0"/>
          <w:numId w:val="4"/>
        </w:numPr>
        <w:ind w:left="425" w:hanging="425"/>
      </w:pPr>
      <w:r>
        <w:t xml:space="preserve">W zakresie nieuregulowanym niniejszą Specyfikacją Warunków Zamówienia, zwaną dalej „SWZ”, zastosowanie mają przepisy </w:t>
      </w:r>
      <w:proofErr w:type="spellStart"/>
      <w:r>
        <w:t>Pzp</w:t>
      </w:r>
      <w:proofErr w:type="spellEnd"/>
      <w:r>
        <w:t xml:space="preserve"> oraz aktów wykonawczych do </w:t>
      </w:r>
      <w:proofErr w:type="spellStart"/>
      <w:r>
        <w:t>Pzp</w:t>
      </w:r>
      <w:proofErr w:type="spellEnd"/>
      <w:r>
        <w:t>.</w:t>
      </w:r>
    </w:p>
    <w:p w14:paraId="6AAE6CDD" w14:textId="77777777" w:rsidR="00A06997" w:rsidRDefault="00A06997" w:rsidP="00B76834">
      <w:pPr>
        <w:pStyle w:val="Ustp"/>
        <w:numPr>
          <w:ilvl w:val="0"/>
          <w:numId w:val="4"/>
        </w:numPr>
        <w:ind w:left="426" w:hanging="426"/>
      </w:pPr>
      <w:r>
        <w:t xml:space="preserve">Szacunkowa wartość przedmiotu zamówienia nie przekracza progów unijnych o których mowa w art. 3 </w:t>
      </w:r>
      <w:proofErr w:type="spellStart"/>
      <w:r>
        <w:t>Pzp</w:t>
      </w:r>
      <w:proofErr w:type="spellEnd"/>
      <w:r>
        <w:t>.</w:t>
      </w:r>
    </w:p>
    <w:p w14:paraId="409348BB" w14:textId="77777777" w:rsidR="00A06997" w:rsidRDefault="00A06997" w:rsidP="00A06997">
      <w:pPr>
        <w:pStyle w:val="rozdzia"/>
        <w:shd w:val="clear" w:color="auto" w:fill="DAEEF3" w:themeFill="accent5" w:themeFillTint="33"/>
        <w:rPr>
          <w:rFonts w:ascii="Arial" w:hAnsi="Arial" w:cs="Arial"/>
        </w:rPr>
      </w:pPr>
      <w:bookmarkStart w:id="3" w:name="_Toc70271580"/>
      <w:r>
        <w:rPr>
          <w:rFonts w:ascii="Arial" w:hAnsi="Arial" w:cs="Arial"/>
        </w:rPr>
        <w:t>III</w:t>
      </w:r>
      <w:r>
        <w:rPr>
          <w:rFonts w:ascii="Arial" w:hAnsi="Arial" w:cs="Arial"/>
        </w:rPr>
        <w:tab/>
        <w:t>Opis przedmiotu zamówienia</w:t>
      </w:r>
      <w:bookmarkEnd w:id="3"/>
    </w:p>
    <w:p w14:paraId="6D59FDBB" w14:textId="55EC795B" w:rsidR="00A06997" w:rsidRPr="00F23D1F" w:rsidRDefault="00A06997" w:rsidP="0023772A">
      <w:pPr>
        <w:pStyle w:val="Ustp"/>
        <w:numPr>
          <w:ilvl w:val="0"/>
          <w:numId w:val="5"/>
        </w:numPr>
        <w:rPr>
          <w:b/>
          <w:szCs w:val="22"/>
        </w:rPr>
      </w:pPr>
      <w:bookmarkStart w:id="4" w:name="_Toc70271582"/>
      <w:r w:rsidRPr="00211547">
        <w:rPr>
          <w:szCs w:val="22"/>
        </w:rPr>
        <w:t xml:space="preserve">Przedmiotem zamówienia jest </w:t>
      </w:r>
      <w:r w:rsidR="00F23D1F" w:rsidRPr="00F23D1F">
        <w:rPr>
          <w:b/>
          <w:szCs w:val="22"/>
        </w:rPr>
        <w:t>„</w:t>
      </w:r>
      <w:r w:rsidR="00962106">
        <w:rPr>
          <w:b/>
          <w:szCs w:val="22"/>
        </w:rPr>
        <w:t>Przebudowa wiaduktu w ul. Toruńskiej</w:t>
      </w:r>
      <w:r w:rsidR="00F23D1F" w:rsidRPr="00F23D1F">
        <w:rPr>
          <w:b/>
          <w:szCs w:val="22"/>
        </w:rPr>
        <w:t>”.</w:t>
      </w:r>
    </w:p>
    <w:p w14:paraId="3974C0A9" w14:textId="2AAE9E0B" w:rsidR="006A33A6" w:rsidRPr="006A33A6" w:rsidRDefault="00086839" w:rsidP="006A33A6">
      <w:pPr>
        <w:pStyle w:val="Ustp"/>
        <w:numPr>
          <w:ilvl w:val="0"/>
          <w:numId w:val="5"/>
        </w:numPr>
        <w:ind w:left="357"/>
      </w:pPr>
      <w:r w:rsidRPr="00601E59">
        <w:rPr>
          <w:szCs w:val="22"/>
        </w:rPr>
        <w:t xml:space="preserve">Przedmiot zamówienia obejmuje </w:t>
      </w:r>
      <w:r w:rsidR="006A33A6" w:rsidRPr="00601E59">
        <w:t xml:space="preserve">roboty budowlane polegające </w:t>
      </w:r>
      <w:r w:rsidR="006A33A6" w:rsidRPr="00601E59">
        <w:rPr>
          <w:bCs/>
        </w:rPr>
        <w:t>na modernizacji wiaduktu</w:t>
      </w:r>
      <w:r w:rsidR="006A33A6" w:rsidRPr="006A33A6">
        <w:rPr>
          <w:bCs/>
        </w:rPr>
        <w:t xml:space="preserve"> drogowego nad linią kolejową w ramach inwestycji pn. „Przebudowa wiaduktu w ul. Toruńskiej” w Kwidzynie nad linią kolejową</w:t>
      </w:r>
      <w:r w:rsidR="006A33A6" w:rsidRPr="006A33A6">
        <w:t>, która obejmuje zakres:</w:t>
      </w:r>
    </w:p>
    <w:p w14:paraId="4F0FD3C2" w14:textId="01206CA8" w:rsidR="006A33A6" w:rsidRPr="006A33A6" w:rsidRDefault="006A33A6" w:rsidP="006A33A6">
      <w:pPr>
        <w:pStyle w:val="Akapitzlist"/>
        <w:numPr>
          <w:ilvl w:val="0"/>
          <w:numId w:val="75"/>
        </w:numPr>
        <w:ind w:left="357" w:firstLine="66"/>
        <w:rPr>
          <w:rFonts w:ascii="Arial" w:hAnsi="Arial" w:cs="Arial"/>
        </w:rPr>
      </w:pPr>
      <w:r w:rsidRPr="006A33A6">
        <w:rPr>
          <w:rFonts w:ascii="Arial" w:hAnsi="Arial" w:cs="Arial"/>
          <w:bCs/>
          <w:iCs/>
        </w:rPr>
        <w:t>wykonanie prac rozbiórkowych, takich jak rozbiórka wyposażenia, nawierzchni na wiadukcie, wsporników żelbetowych,</w:t>
      </w:r>
    </w:p>
    <w:p w14:paraId="2D3B9471" w14:textId="7F6D00B6" w:rsidR="006A33A6" w:rsidRPr="006A33A6" w:rsidRDefault="006A33A6" w:rsidP="006A33A6">
      <w:pPr>
        <w:pStyle w:val="Akapitzlist"/>
        <w:numPr>
          <w:ilvl w:val="0"/>
          <w:numId w:val="75"/>
        </w:numPr>
        <w:ind w:left="357" w:firstLine="66"/>
        <w:rPr>
          <w:rFonts w:ascii="Arial" w:hAnsi="Arial" w:cs="Arial"/>
          <w:bCs/>
          <w:iCs/>
        </w:rPr>
      </w:pPr>
      <w:r w:rsidRPr="006A33A6">
        <w:rPr>
          <w:rFonts w:ascii="Arial" w:hAnsi="Arial" w:cs="Arial"/>
          <w:bCs/>
          <w:iCs/>
        </w:rPr>
        <w:t xml:space="preserve">wykonanie nowej nawierzchni drogowej na wiadukcie oraz na dojazdach, </w:t>
      </w:r>
    </w:p>
    <w:p w14:paraId="61BA7A28" w14:textId="79D8BC57" w:rsidR="006A33A6" w:rsidRPr="006A33A6" w:rsidRDefault="006A33A6" w:rsidP="006A33A6">
      <w:pPr>
        <w:pStyle w:val="Akapitzlist"/>
        <w:numPr>
          <w:ilvl w:val="0"/>
          <w:numId w:val="75"/>
        </w:numPr>
        <w:ind w:left="357" w:firstLine="66"/>
        <w:rPr>
          <w:rFonts w:ascii="Arial" w:hAnsi="Arial" w:cs="Arial"/>
          <w:bCs/>
          <w:iCs/>
        </w:rPr>
      </w:pPr>
      <w:r w:rsidRPr="006A33A6">
        <w:rPr>
          <w:rFonts w:ascii="Arial" w:hAnsi="Arial" w:cs="Arial"/>
          <w:bCs/>
          <w:iCs/>
        </w:rPr>
        <w:t xml:space="preserve">przebudowa wsporników na przęsłach i skrzydłach, kap chodnikowych i balustrad, </w:t>
      </w:r>
    </w:p>
    <w:p w14:paraId="49ED38D5" w14:textId="442809C6" w:rsidR="006A33A6" w:rsidRPr="006A33A6" w:rsidRDefault="006A33A6" w:rsidP="006A33A6">
      <w:pPr>
        <w:pStyle w:val="Akapitzlist"/>
        <w:numPr>
          <w:ilvl w:val="0"/>
          <w:numId w:val="75"/>
        </w:numPr>
        <w:ind w:left="357" w:firstLine="66"/>
        <w:rPr>
          <w:rFonts w:ascii="Arial" w:hAnsi="Arial" w:cs="Arial"/>
          <w:bCs/>
          <w:iCs/>
        </w:rPr>
      </w:pPr>
      <w:r w:rsidRPr="006A33A6">
        <w:rPr>
          <w:rFonts w:ascii="Arial" w:hAnsi="Arial" w:cs="Arial"/>
          <w:bCs/>
          <w:iCs/>
        </w:rPr>
        <w:t xml:space="preserve">wykonanie napraw powierzchni betonowych wiaduktu, </w:t>
      </w:r>
    </w:p>
    <w:p w14:paraId="2CAA173A" w14:textId="1409C6BF" w:rsidR="006A33A6" w:rsidRPr="006A33A6" w:rsidRDefault="006A33A6" w:rsidP="006A33A6">
      <w:pPr>
        <w:pStyle w:val="Akapitzlist"/>
        <w:numPr>
          <w:ilvl w:val="0"/>
          <w:numId w:val="75"/>
        </w:numPr>
        <w:ind w:left="357" w:firstLine="66"/>
        <w:rPr>
          <w:rFonts w:ascii="Arial" w:hAnsi="Arial" w:cs="Arial"/>
          <w:bCs/>
          <w:iCs/>
        </w:rPr>
      </w:pPr>
      <w:r w:rsidRPr="006A33A6">
        <w:rPr>
          <w:rFonts w:ascii="Arial" w:hAnsi="Arial" w:cs="Arial"/>
          <w:bCs/>
          <w:iCs/>
        </w:rPr>
        <w:t xml:space="preserve">torkretowanie filarów oraz przyczółków i skrzydeł, </w:t>
      </w:r>
    </w:p>
    <w:p w14:paraId="1449C95D" w14:textId="4BD1E671" w:rsidR="006A33A6" w:rsidRPr="006A33A6" w:rsidRDefault="006A33A6" w:rsidP="006A33A6">
      <w:pPr>
        <w:pStyle w:val="Akapitzlist"/>
        <w:numPr>
          <w:ilvl w:val="0"/>
          <w:numId w:val="75"/>
        </w:numPr>
        <w:ind w:left="357" w:firstLine="66"/>
        <w:rPr>
          <w:rFonts w:ascii="Arial" w:hAnsi="Arial" w:cs="Arial"/>
          <w:bCs/>
          <w:iCs/>
        </w:rPr>
      </w:pPr>
      <w:r w:rsidRPr="006A33A6">
        <w:rPr>
          <w:rFonts w:ascii="Arial" w:hAnsi="Arial" w:cs="Arial"/>
          <w:bCs/>
          <w:iCs/>
        </w:rPr>
        <w:t xml:space="preserve">budowa umocnienia skarp pod wiaduktem. </w:t>
      </w:r>
    </w:p>
    <w:p w14:paraId="3E66CE29" w14:textId="43481E8C" w:rsidR="00844B37" w:rsidRPr="00844B37" w:rsidRDefault="006A33A6" w:rsidP="00844B37">
      <w:pPr>
        <w:pStyle w:val="Akapitzlist"/>
        <w:numPr>
          <w:ilvl w:val="0"/>
          <w:numId w:val="5"/>
        </w:numPr>
        <w:rPr>
          <w:rFonts w:ascii="Arial" w:hAnsi="Arial" w:cs="Arial"/>
        </w:rPr>
      </w:pPr>
      <w:r w:rsidRPr="006A33A6">
        <w:rPr>
          <w:rFonts w:ascii="Arial" w:hAnsi="Arial" w:cs="Arial"/>
        </w:rPr>
        <w:t>W czasie trwania okresu gwarancji koszt materiałów eksploatacyjnych, wynikające z przeprowadzonych wymaganych przeglądów, pokrywa Wykonawca.</w:t>
      </w:r>
    </w:p>
    <w:p w14:paraId="33E45E74" w14:textId="1EEFD3F8" w:rsidR="00A06997" w:rsidRPr="00B76834" w:rsidRDefault="00A06997" w:rsidP="006A33A6">
      <w:pPr>
        <w:pStyle w:val="Akapitzlist"/>
        <w:numPr>
          <w:ilvl w:val="0"/>
          <w:numId w:val="5"/>
        </w:numPr>
        <w:ind w:left="363" w:hanging="357"/>
        <w:jc w:val="left"/>
        <w:rPr>
          <w:rFonts w:ascii="Arial" w:hAnsi="Arial" w:cs="Arial"/>
        </w:rPr>
      </w:pPr>
      <w:r w:rsidRPr="00B76834">
        <w:rPr>
          <w:rFonts w:ascii="Arial" w:hAnsi="Arial" w:cs="Arial"/>
        </w:rPr>
        <w:t>W przypadku wskazania w opisie przedmiotu zamówienia znaków towarowych, patentów lub pochodzenia, a także norm, aprobat technicznych oraz systemów odniesienia, Zamawiający dopuszcza zaoferowanie rozwiązań równoważnych w stosunku do wskazanych w opisie przedmiotu zamówienia; pod warunkiem, że zapewnią one uzyskanie parametrów technicznych nie gorszych od założonych w opisie przedmiotu zamówienia, oraz będą zgodne pod względem:</w:t>
      </w:r>
    </w:p>
    <w:p w14:paraId="5B084475" w14:textId="77777777" w:rsidR="00A06997" w:rsidRDefault="00A06997" w:rsidP="0023772A">
      <w:pPr>
        <w:pStyle w:val="Akapitzlist"/>
        <w:numPr>
          <w:ilvl w:val="2"/>
          <w:numId w:val="6"/>
        </w:numPr>
        <w:ind w:hanging="357"/>
        <w:contextualSpacing/>
        <w:jc w:val="left"/>
        <w:rPr>
          <w:rFonts w:ascii="Arial" w:hAnsi="Arial" w:cs="Arial"/>
        </w:rPr>
      </w:pPr>
      <w:r>
        <w:rPr>
          <w:rFonts w:ascii="Arial" w:hAnsi="Arial" w:cs="Arial"/>
        </w:rPr>
        <w:t>gabarytów i konstrukcji (wielkość, rodzaj, właściwości fizyczne oraz liczba elementów składowych),</w:t>
      </w:r>
    </w:p>
    <w:p w14:paraId="67371ECF" w14:textId="77777777" w:rsidR="00A06997" w:rsidRDefault="00A06997" w:rsidP="0023772A">
      <w:pPr>
        <w:pStyle w:val="Akapitzlist"/>
        <w:numPr>
          <w:ilvl w:val="2"/>
          <w:numId w:val="6"/>
        </w:numPr>
        <w:ind w:hanging="357"/>
        <w:contextualSpacing/>
        <w:jc w:val="left"/>
        <w:rPr>
          <w:rFonts w:ascii="Arial" w:hAnsi="Arial" w:cs="Arial"/>
        </w:rPr>
      </w:pPr>
      <w:r>
        <w:rPr>
          <w:rFonts w:ascii="Arial" w:hAnsi="Arial" w:cs="Arial"/>
        </w:rPr>
        <w:t>charakteru użytkowego (tożsamość funkcji),</w:t>
      </w:r>
    </w:p>
    <w:p w14:paraId="48A5D107" w14:textId="77777777" w:rsidR="00A06997" w:rsidRDefault="00A06997" w:rsidP="0023772A">
      <w:pPr>
        <w:pStyle w:val="Akapitzlist"/>
        <w:numPr>
          <w:ilvl w:val="2"/>
          <w:numId w:val="6"/>
        </w:numPr>
        <w:ind w:hanging="357"/>
        <w:contextualSpacing/>
        <w:jc w:val="left"/>
        <w:rPr>
          <w:rFonts w:ascii="Arial" w:hAnsi="Arial" w:cs="Arial"/>
        </w:rPr>
      </w:pPr>
      <w:r>
        <w:rPr>
          <w:rFonts w:ascii="Arial" w:hAnsi="Arial" w:cs="Arial"/>
        </w:rPr>
        <w:t>charakterystyki materiałowej (rodzaj i jakość materiałów),</w:t>
      </w:r>
    </w:p>
    <w:p w14:paraId="1C50CD9D" w14:textId="77777777" w:rsidR="00A06997" w:rsidRDefault="00A06997" w:rsidP="0023772A">
      <w:pPr>
        <w:pStyle w:val="Akapitzlist"/>
        <w:numPr>
          <w:ilvl w:val="2"/>
          <w:numId w:val="6"/>
        </w:numPr>
        <w:ind w:hanging="357"/>
        <w:contextualSpacing/>
        <w:jc w:val="left"/>
        <w:rPr>
          <w:rFonts w:ascii="Arial" w:hAnsi="Arial" w:cs="Arial"/>
        </w:rPr>
      </w:pPr>
      <w:r>
        <w:rPr>
          <w:rFonts w:ascii="Arial" w:hAnsi="Arial" w:cs="Arial"/>
        </w:rPr>
        <w:t>parametrów technicznych (np. wytrzymałość, trwałość, dane techniczne, itp.),</w:t>
      </w:r>
    </w:p>
    <w:p w14:paraId="62ECD23B" w14:textId="77777777" w:rsidR="00A06997" w:rsidRDefault="00A06997" w:rsidP="0023772A">
      <w:pPr>
        <w:pStyle w:val="Akapitzlist"/>
        <w:numPr>
          <w:ilvl w:val="2"/>
          <w:numId w:val="6"/>
        </w:numPr>
        <w:ind w:hanging="357"/>
        <w:contextualSpacing/>
        <w:jc w:val="left"/>
        <w:rPr>
          <w:rFonts w:ascii="Arial" w:hAnsi="Arial" w:cs="Arial"/>
        </w:rPr>
      </w:pPr>
      <w:r>
        <w:rPr>
          <w:rFonts w:ascii="Arial" w:hAnsi="Arial" w:cs="Arial"/>
        </w:rPr>
        <w:lastRenderedPageBreak/>
        <w:t>parametrów bezpieczeństwa użytkowania,</w:t>
      </w:r>
    </w:p>
    <w:p w14:paraId="324A053D" w14:textId="16962B78" w:rsidR="00A06997" w:rsidRDefault="00A06997" w:rsidP="0023772A">
      <w:pPr>
        <w:pStyle w:val="Akapitzlist"/>
        <w:numPr>
          <w:ilvl w:val="2"/>
          <w:numId w:val="6"/>
        </w:numPr>
        <w:ind w:hanging="357"/>
        <w:contextualSpacing/>
        <w:jc w:val="left"/>
        <w:rPr>
          <w:rFonts w:ascii="Arial" w:hAnsi="Arial" w:cs="Arial"/>
          <w:i/>
        </w:rPr>
      </w:pPr>
      <w:r>
        <w:rPr>
          <w:rFonts w:ascii="Arial" w:hAnsi="Arial" w:cs="Arial"/>
        </w:rPr>
        <w:t>standardów emisyjnych</w:t>
      </w:r>
      <w:r w:rsidR="00086839">
        <w:rPr>
          <w:rFonts w:ascii="Arial" w:hAnsi="Arial" w:cs="Arial"/>
        </w:rPr>
        <w:t>.</w:t>
      </w:r>
    </w:p>
    <w:p w14:paraId="5CB7CCE6" w14:textId="77777777" w:rsidR="00A06997" w:rsidRDefault="00A06997" w:rsidP="0023772A">
      <w:pPr>
        <w:pStyle w:val="Akapitzlist"/>
        <w:numPr>
          <w:ilvl w:val="0"/>
          <w:numId w:val="5"/>
        </w:numPr>
        <w:ind w:hanging="357"/>
        <w:jc w:val="left"/>
        <w:rPr>
          <w:rFonts w:ascii="Arial" w:hAnsi="Arial" w:cs="Arial"/>
        </w:rPr>
      </w:pPr>
      <w:r>
        <w:rPr>
          <w:rFonts w:ascii="Arial" w:hAnsi="Arial" w:cs="Arial"/>
        </w:rPr>
        <w:t>Zamawiający zastrzega, aby zastosowane materiały posiadały ważne aprobaty techniczne certyfikaty bezpieczeństwa i atesty higieniczne.</w:t>
      </w:r>
    </w:p>
    <w:p w14:paraId="123C884C" w14:textId="77777777" w:rsidR="00A06997" w:rsidRDefault="00A06997" w:rsidP="0023772A">
      <w:pPr>
        <w:pStyle w:val="Akapitzlist"/>
        <w:numPr>
          <w:ilvl w:val="0"/>
          <w:numId w:val="5"/>
        </w:numPr>
        <w:ind w:left="357" w:hanging="357"/>
        <w:jc w:val="left"/>
        <w:rPr>
          <w:rFonts w:ascii="Arial" w:hAnsi="Arial" w:cs="Arial"/>
        </w:rPr>
      </w:pPr>
      <w:r>
        <w:rPr>
          <w:rFonts w:ascii="Arial" w:hAnsi="Arial" w:cs="Arial"/>
        </w:rPr>
        <w:t>Kody CPV</w:t>
      </w:r>
    </w:p>
    <w:p w14:paraId="103804E2" w14:textId="3F6574A4" w:rsidR="00BB637C" w:rsidRDefault="00962106" w:rsidP="0023772A">
      <w:pPr>
        <w:pStyle w:val="Akapitzlist"/>
        <w:ind w:left="357"/>
        <w:jc w:val="left"/>
        <w:rPr>
          <w:rFonts w:ascii="Arial" w:hAnsi="Arial" w:cs="Arial"/>
        </w:rPr>
      </w:pPr>
      <w:r>
        <w:rPr>
          <w:rFonts w:ascii="Arial" w:hAnsi="Arial" w:cs="Arial"/>
        </w:rPr>
        <w:t>45111200-0 Roboty w zakresie przygotowania terenu pod budowę i roboty ziemne</w:t>
      </w:r>
    </w:p>
    <w:p w14:paraId="40BC35B2" w14:textId="1836316A" w:rsidR="00962106" w:rsidRDefault="00962106" w:rsidP="0023772A">
      <w:pPr>
        <w:pStyle w:val="Akapitzlist"/>
        <w:ind w:left="357"/>
        <w:jc w:val="left"/>
        <w:rPr>
          <w:rFonts w:ascii="Arial" w:hAnsi="Arial" w:cs="Arial"/>
        </w:rPr>
      </w:pPr>
      <w:r>
        <w:rPr>
          <w:rFonts w:ascii="Arial" w:hAnsi="Arial" w:cs="Arial"/>
        </w:rPr>
        <w:t>45233223-8 Wymiana nawierzchni drogowej</w:t>
      </w:r>
    </w:p>
    <w:p w14:paraId="45583BA2" w14:textId="505F60FF" w:rsidR="00962106" w:rsidRDefault="00962106" w:rsidP="0023772A">
      <w:pPr>
        <w:pStyle w:val="Akapitzlist"/>
        <w:ind w:left="357"/>
        <w:jc w:val="left"/>
        <w:rPr>
          <w:rFonts w:ascii="Arial" w:hAnsi="Arial" w:cs="Arial"/>
        </w:rPr>
      </w:pPr>
      <w:r>
        <w:rPr>
          <w:rFonts w:ascii="Arial" w:hAnsi="Arial" w:cs="Arial"/>
        </w:rPr>
        <w:t>45233222-1 Roboty budowlane w zakresie układania chodników o asfaltowania</w:t>
      </w:r>
    </w:p>
    <w:p w14:paraId="376397C2" w14:textId="1A1A90CE" w:rsidR="00962106" w:rsidRDefault="00962106" w:rsidP="0023772A">
      <w:pPr>
        <w:pStyle w:val="Akapitzlist"/>
        <w:ind w:left="357"/>
        <w:jc w:val="left"/>
        <w:rPr>
          <w:rFonts w:ascii="Arial" w:hAnsi="Arial" w:cs="Arial"/>
        </w:rPr>
      </w:pPr>
      <w:r>
        <w:rPr>
          <w:rFonts w:ascii="Arial" w:hAnsi="Arial" w:cs="Arial"/>
        </w:rPr>
        <w:t>45221111-3 Roboty budowlane w zakresie mostów drogowych</w:t>
      </w:r>
    </w:p>
    <w:p w14:paraId="26B1494F" w14:textId="40E45F16" w:rsidR="00A06997" w:rsidRDefault="00A06997" w:rsidP="0023772A">
      <w:pPr>
        <w:pStyle w:val="Ustp"/>
        <w:numPr>
          <w:ilvl w:val="0"/>
          <w:numId w:val="5"/>
        </w:numPr>
        <w:ind w:left="425" w:hanging="425"/>
      </w:pPr>
      <w:r>
        <w:t>Zamawiający dopuszcza powierzenie wykonania części zamówienia Podwykonawcy</w:t>
      </w:r>
      <w:r w:rsidR="0090622B">
        <w:t xml:space="preserve">. </w:t>
      </w:r>
      <w:r>
        <w:t xml:space="preserve">Zamawiający żąda wskazania przez Wykonawcę w ofercie części zamówienia, których wykonanie powierzy Podwykonawcom, oraz podania nazw ewentualnych </w:t>
      </w:r>
      <w:r w:rsidR="000D6D15">
        <w:t>P</w:t>
      </w:r>
      <w:r>
        <w:t>odwykonawców, jeżeli są już znani.</w:t>
      </w:r>
    </w:p>
    <w:p w14:paraId="7A5625CD" w14:textId="77777777" w:rsidR="00A06997" w:rsidRDefault="00A06997" w:rsidP="00A06997">
      <w:pPr>
        <w:pStyle w:val="rozdzia"/>
        <w:shd w:val="clear" w:color="auto" w:fill="DAEEF3" w:themeFill="accent5" w:themeFillTint="33"/>
        <w:rPr>
          <w:rFonts w:ascii="Arial" w:hAnsi="Arial" w:cs="Arial"/>
        </w:rPr>
      </w:pPr>
      <w:r>
        <w:rPr>
          <w:rFonts w:ascii="Arial" w:hAnsi="Arial" w:cs="Arial"/>
        </w:rPr>
        <w:t>IV</w:t>
      </w:r>
      <w:r>
        <w:rPr>
          <w:rFonts w:ascii="Arial" w:hAnsi="Arial" w:cs="Arial"/>
        </w:rPr>
        <w:tab/>
        <w:t>Termin wykonania zamówienia</w:t>
      </w:r>
      <w:bookmarkEnd w:id="4"/>
    </w:p>
    <w:p w14:paraId="55F51BF6" w14:textId="2D5CED29" w:rsidR="00A06997" w:rsidRDefault="00962106" w:rsidP="00962106">
      <w:pPr>
        <w:pStyle w:val="Ustp"/>
        <w:numPr>
          <w:ilvl w:val="0"/>
          <w:numId w:val="55"/>
        </w:numPr>
      </w:pPr>
      <w:bookmarkStart w:id="5" w:name="_Toc70271596"/>
      <w:r>
        <w:t>Pożądany t</w:t>
      </w:r>
      <w:r w:rsidR="00A06997">
        <w:t xml:space="preserve">ermin realizacji </w:t>
      </w:r>
      <w:r w:rsidR="00F23D1F">
        <w:t xml:space="preserve">zamówienia: </w:t>
      </w:r>
      <w:r>
        <w:t>9</w:t>
      </w:r>
      <w:r w:rsidR="00F23D1F">
        <w:t>0</w:t>
      </w:r>
      <w:r w:rsidR="00A06997" w:rsidRPr="00086839">
        <w:t xml:space="preserve"> dni kalendarzowych</w:t>
      </w:r>
      <w:r w:rsidR="00A06997">
        <w:t xml:space="preserve"> od dnia podpisania umowy.</w:t>
      </w:r>
    </w:p>
    <w:p w14:paraId="548F8EC9" w14:textId="429AE531" w:rsidR="00962106" w:rsidRPr="00962106" w:rsidRDefault="00962106" w:rsidP="00962106">
      <w:pPr>
        <w:pStyle w:val="Ustp"/>
        <w:numPr>
          <w:ilvl w:val="0"/>
          <w:numId w:val="55"/>
        </w:numPr>
        <w:rPr>
          <w:rFonts w:cs="Arial Narrow"/>
          <w:szCs w:val="22"/>
        </w:rPr>
      </w:pPr>
      <w:r w:rsidRPr="00BC2E4B">
        <w:rPr>
          <w:rFonts w:cs="Arial Narrow"/>
          <w:szCs w:val="22"/>
        </w:rPr>
        <w:t xml:space="preserve">Termin realizacji zamówienia podlega ocenie w ramach ustalonych kryteriów oceny ofert </w:t>
      </w:r>
      <w:r>
        <w:rPr>
          <w:rFonts w:cs="Arial Narrow"/>
          <w:szCs w:val="22"/>
        </w:rPr>
        <w:t xml:space="preserve">określonych </w:t>
      </w:r>
      <w:r w:rsidRPr="00BC2E4B">
        <w:rPr>
          <w:rFonts w:cs="Arial Narrow"/>
          <w:szCs w:val="22"/>
        </w:rPr>
        <w:t>w Rozdz</w:t>
      </w:r>
      <w:r w:rsidRPr="00962106">
        <w:rPr>
          <w:rFonts w:cs="Arial Narrow"/>
          <w:szCs w:val="22"/>
        </w:rPr>
        <w:t>. X</w:t>
      </w:r>
      <w:r w:rsidR="00601E59">
        <w:rPr>
          <w:rFonts w:cs="Arial Narrow"/>
          <w:szCs w:val="22"/>
        </w:rPr>
        <w:t>IX</w:t>
      </w:r>
      <w:r w:rsidRPr="00962106">
        <w:rPr>
          <w:rFonts w:cs="Arial Narrow"/>
          <w:szCs w:val="22"/>
        </w:rPr>
        <w:t xml:space="preserve"> SWZ.</w:t>
      </w:r>
    </w:p>
    <w:p w14:paraId="373E9B30" w14:textId="77777777" w:rsidR="00A06997" w:rsidRDefault="00A06997" w:rsidP="00A06997">
      <w:pPr>
        <w:pStyle w:val="rozdzia"/>
        <w:shd w:val="clear" w:color="auto" w:fill="DAEEF3" w:themeFill="accent5" w:themeFillTint="33"/>
        <w:rPr>
          <w:rFonts w:ascii="Arial" w:hAnsi="Arial" w:cs="Arial"/>
        </w:rPr>
      </w:pPr>
      <w:r>
        <w:rPr>
          <w:rFonts w:ascii="Arial" w:hAnsi="Arial" w:cs="Arial"/>
        </w:rPr>
        <w:t>V</w:t>
      </w:r>
      <w:bookmarkEnd w:id="5"/>
      <w:r>
        <w:rPr>
          <w:rFonts w:ascii="Arial" w:hAnsi="Arial" w:cs="Arial"/>
        </w:rPr>
        <w:tab/>
        <w:t>Projektowane postanowienia umowy w sprawie zamówienia publicznego</w:t>
      </w:r>
    </w:p>
    <w:p w14:paraId="77D44CB6" w14:textId="77777777" w:rsidR="00A06997" w:rsidRDefault="00A06997" w:rsidP="00A06997">
      <w:pPr>
        <w:pStyle w:val="Ustp"/>
      </w:pPr>
      <w:r>
        <w:t xml:space="preserve">Projektowane postanowienia umowy znajdują się w </w:t>
      </w:r>
      <w:r w:rsidRPr="00A06997">
        <w:t>Załączniku nr 3 do</w:t>
      </w:r>
      <w:r>
        <w:t xml:space="preserve"> SWZ.</w:t>
      </w:r>
    </w:p>
    <w:p w14:paraId="268FDEE0" w14:textId="77777777" w:rsidR="00A06997" w:rsidRDefault="00A06997" w:rsidP="00A06997">
      <w:pPr>
        <w:pStyle w:val="rozdzia"/>
        <w:shd w:val="clear" w:color="auto" w:fill="DAEEF3" w:themeFill="accent5" w:themeFillTint="33"/>
        <w:rPr>
          <w:rFonts w:ascii="Arial" w:hAnsi="Arial" w:cs="Arial"/>
        </w:rPr>
      </w:pPr>
      <w:r>
        <w:rPr>
          <w:rFonts w:ascii="Arial" w:hAnsi="Arial" w:cs="Arial"/>
        </w:rPr>
        <w:t>VI</w:t>
      </w:r>
      <w:r>
        <w:rPr>
          <w:rFonts w:ascii="Arial" w:hAnsi="Arial" w:cs="Arial"/>
        </w:rPr>
        <w:tab/>
        <w:t xml:space="preserve">Warunki udziału w postępowaniu </w:t>
      </w:r>
    </w:p>
    <w:p w14:paraId="7865FB7B" w14:textId="77777777" w:rsidR="00A06997" w:rsidRDefault="00A06997" w:rsidP="0023772A">
      <w:pPr>
        <w:pStyle w:val="Ustp"/>
        <w:numPr>
          <w:ilvl w:val="0"/>
          <w:numId w:val="7"/>
        </w:numPr>
        <w:ind w:left="425" w:hanging="425"/>
      </w:pPr>
      <w:r>
        <w:t xml:space="preserve">O udzielenie zamówienia mogą ubiegać się Wykonawcy, którzy nie podlegają wykluczeniu oraz spełniają warunki udziału w postępowaniu określone przez Zamawiającego w ogłoszeniu o zamówieniu i niniejszej SWZ. </w:t>
      </w:r>
    </w:p>
    <w:p w14:paraId="7B6DA227" w14:textId="77777777" w:rsidR="00A06997" w:rsidRDefault="00A06997" w:rsidP="008426D3">
      <w:pPr>
        <w:pStyle w:val="Ustp"/>
        <w:numPr>
          <w:ilvl w:val="0"/>
          <w:numId w:val="7"/>
        </w:numPr>
        <w:ind w:left="426" w:hanging="426"/>
      </w:pPr>
      <w:r>
        <w:t>O udzielenie zamówienia mogą ubiegać się Wykonawcy, którzy spełniają warunki dotyczące:</w:t>
      </w:r>
    </w:p>
    <w:p w14:paraId="37F2B7C4" w14:textId="77777777" w:rsidR="00A06997" w:rsidRDefault="00A06997" w:rsidP="008426D3">
      <w:pPr>
        <w:pStyle w:val="Punkt"/>
        <w:numPr>
          <w:ilvl w:val="0"/>
          <w:numId w:val="8"/>
        </w:numPr>
        <w:ind w:left="851" w:hanging="425"/>
        <w:jc w:val="left"/>
        <w:rPr>
          <w:rFonts w:ascii="Arial" w:hAnsi="Arial"/>
        </w:rPr>
      </w:pPr>
      <w:r>
        <w:rPr>
          <w:rFonts w:ascii="Arial" w:hAnsi="Arial"/>
        </w:rPr>
        <w:t>zdolności do występowania w obrocie gospodarczym: Zamawiający nie stawia warunku w powyższym zakresie.</w:t>
      </w:r>
    </w:p>
    <w:p w14:paraId="7580AEF2" w14:textId="76511752" w:rsidR="00A06997" w:rsidRDefault="00A06997" w:rsidP="008426D3">
      <w:pPr>
        <w:pStyle w:val="Punkt"/>
        <w:numPr>
          <w:ilvl w:val="0"/>
          <w:numId w:val="8"/>
        </w:numPr>
        <w:ind w:left="851" w:hanging="425"/>
        <w:jc w:val="left"/>
        <w:rPr>
          <w:rFonts w:ascii="Arial" w:hAnsi="Arial"/>
        </w:rPr>
      </w:pPr>
      <w:r>
        <w:rPr>
          <w:rFonts w:ascii="Arial" w:hAnsi="Arial"/>
        </w:rPr>
        <w:t>uprawnień do prowadzenia określonej działalności gospodarczej lub zawodowej, o</w:t>
      </w:r>
      <w:r w:rsidR="0090622B">
        <w:rPr>
          <w:rFonts w:ascii="Arial" w:hAnsi="Arial"/>
        </w:rPr>
        <w:t> </w:t>
      </w:r>
      <w:r>
        <w:rPr>
          <w:rFonts w:ascii="Arial" w:hAnsi="Arial"/>
        </w:rPr>
        <w:t>ile wynika to z odrębnych przepisów: Zamawiający nie stawia warunku w</w:t>
      </w:r>
      <w:r w:rsidR="0090622B">
        <w:rPr>
          <w:rFonts w:ascii="Arial" w:hAnsi="Arial"/>
        </w:rPr>
        <w:t> </w:t>
      </w:r>
      <w:r>
        <w:rPr>
          <w:rFonts w:ascii="Arial" w:hAnsi="Arial"/>
        </w:rPr>
        <w:t>powyższym zakresie.</w:t>
      </w:r>
    </w:p>
    <w:p w14:paraId="64C46476" w14:textId="494CDDA9" w:rsidR="00A06997" w:rsidRDefault="00A06997" w:rsidP="008426D3">
      <w:pPr>
        <w:pStyle w:val="Punkt"/>
        <w:numPr>
          <w:ilvl w:val="0"/>
          <w:numId w:val="8"/>
        </w:numPr>
        <w:ind w:left="851" w:hanging="425"/>
        <w:jc w:val="left"/>
        <w:rPr>
          <w:rFonts w:ascii="Arial" w:hAnsi="Arial"/>
        </w:rPr>
      </w:pPr>
      <w:r>
        <w:rPr>
          <w:rFonts w:ascii="Arial" w:hAnsi="Arial"/>
        </w:rPr>
        <w:t>sytuacji ekonomicznej lub finansowej: Zamawiający nie stawia warunku w</w:t>
      </w:r>
      <w:r w:rsidR="0090622B">
        <w:rPr>
          <w:rFonts w:ascii="Arial" w:hAnsi="Arial"/>
        </w:rPr>
        <w:t> </w:t>
      </w:r>
      <w:r>
        <w:rPr>
          <w:rFonts w:ascii="Arial" w:hAnsi="Arial"/>
        </w:rPr>
        <w:t>powyższym zakresie.</w:t>
      </w:r>
    </w:p>
    <w:p w14:paraId="3A7F2969" w14:textId="369D1630" w:rsidR="00625291" w:rsidRDefault="00A06997" w:rsidP="00625291">
      <w:pPr>
        <w:pStyle w:val="Punkt"/>
        <w:numPr>
          <w:ilvl w:val="0"/>
          <w:numId w:val="8"/>
        </w:numPr>
        <w:ind w:left="851" w:hanging="425"/>
        <w:jc w:val="left"/>
        <w:rPr>
          <w:rFonts w:ascii="Arial" w:hAnsi="Arial"/>
        </w:rPr>
      </w:pPr>
      <w:r w:rsidRPr="00625291">
        <w:rPr>
          <w:rFonts w:ascii="Arial" w:hAnsi="Arial"/>
        </w:rPr>
        <w:t xml:space="preserve">zdolności technicznej lub zawodowej: </w:t>
      </w:r>
      <w:r w:rsidR="00625291" w:rsidRPr="00D0754A">
        <w:rPr>
          <w:rFonts w:ascii="Arial" w:hAnsi="Arial"/>
        </w:rPr>
        <w:t xml:space="preserve">Wykonawca spełni warunek jeżeli wykaże, że </w:t>
      </w:r>
      <w:r w:rsidR="00625291" w:rsidRPr="00D0754A">
        <w:rPr>
          <w:rStyle w:val="AkapitzlistZnak"/>
          <w:rFonts w:ascii="Arial" w:hAnsi="Arial" w:cs="Arial"/>
        </w:rPr>
        <w:t xml:space="preserve">w ciągu ostatnich pięciu lat przed upływem terminu składania ofert, </w:t>
      </w:r>
      <w:r w:rsidR="00625291" w:rsidRPr="00D0754A">
        <w:rPr>
          <w:rFonts w:ascii="Arial" w:hAnsi="Arial"/>
        </w:rPr>
        <w:t>a jeżeli okres prowadzenia działalności jest krótszy – w tym okresie, wykonał należycie, zgodnie z</w:t>
      </w:r>
      <w:r w:rsidR="00601E59">
        <w:rPr>
          <w:rFonts w:ascii="Arial" w:hAnsi="Arial"/>
        </w:rPr>
        <w:t> </w:t>
      </w:r>
      <w:r w:rsidR="00625291" w:rsidRPr="00D0754A">
        <w:rPr>
          <w:rFonts w:ascii="Arial" w:hAnsi="Arial"/>
        </w:rPr>
        <w:t xml:space="preserve">przepisami prawa budowlanego i prawidłowo ukończył </w:t>
      </w:r>
      <w:r w:rsidR="00625291">
        <w:rPr>
          <w:rFonts w:ascii="Arial" w:hAnsi="Arial"/>
        </w:rPr>
        <w:t>przynajmniej 1 robotę budowlaną polegającą na budowie, przebudowie lub remoncie obiektu mostowego o</w:t>
      </w:r>
      <w:r w:rsidR="00601E59">
        <w:rPr>
          <w:rFonts w:ascii="Arial" w:hAnsi="Arial"/>
        </w:rPr>
        <w:t> </w:t>
      </w:r>
      <w:r w:rsidR="00625291">
        <w:rPr>
          <w:rFonts w:ascii="Arial" w:hAnsi="Arial"/>
        </w:rPr>
        <w:t>wartości minimum 500.000,00 zł brutto</w:t>
      </w:r>
      <w:r w:rsidR="00220668">
        <w:rPr>
          <w:rFonts w:ascii="Arial" w:hAnsi="Arial"/>
        </w:rPr>
        <w:t>.</w:t>
      </w:r>
    </w:p>
    <w:p w14:paraId="22B22B6C" w14:textId="77777777" w:rsidR="00220668" w:rsidRPr="008B6389" w:rsidRDefault="00220668" w:rsidP="00220668">
      <w:pPr>
        <w:pStyle w:val="Ustp"/>
        <w:numPr>
          <w:ilvl w:val="0"/>
          <w:numId w:val="7"/>
        </w:numPr>
        <w:ind w:left="426" w:hanging="426"/>
      </w:pPr>
      <w:r w:rsidRPr="00D0754A">
        <w:t>W przypadku Wykonawców wspólnie ubiegających się o udzielenie zamówienia warunek,</w:t>
      </w:r>
      <w:r w:rsidRPr="00AE194E">
        <w:t xml:space="preserve"> o którym mowa wyżej zostanie spełniony, jeśli którykolwiek z Wykonawców</w:t>
      </w:r>
      <w:r w:rsidRPr="008B6389">
        <w:t xml:space="preserve"> spełni warunek samodzielnie.</w:t>
      </w:r>
    </w:p>
    <w:p w14:paraId="28388D7A" w14:textId="77777777" w:rsidR="00220668" w:rsidRPr="008B6389" w:rsidRDefault="00220668" w:rsidP="00220668">
      <w:pPr>
        <w:pStyle w:val="Ustp"/>
        <w:numPr>
          <w:ilvl w:val="0"/>
          <w:numId w:val="7"/>
        </w:numPr>
        <w:ind w:left="426" w:hanging="426"/>
      </w:pPr>
      <w:r w:rsidRPr="008B6389">
        <w:t>Wykonawca może w celu potwierdzenia spełniania warunków udziału w postępowaniu, w</w:t>
      </w:r>
      <w:r>
        <w:t> </w:t>
      </w:r>
      <w:r w:rsidRPr="008B6389">
        <w:t xml:space="preserve">stosownych sytuacjach polegać na zdolnościach technicznych lub zawodowych lub sytuacji finansowej lub ekonomicznej podmiotów udostępniających zasoby, niezależnie </w:t>
      </w:r>
      <w:r w:rsidRPr="008B6389">
        <w:lastRenderedPageBreak/>
        <w:t>od charakteru prawnego łączących go z nimi stosunków prawnych.</w:t>
      </w:r>
    </w:p>
    <w:p w14:paraId="1C98407D" w14:textId="77777777" w:rsidR="00220668" w:rsidRPr="00CF0E5A" w:rsidRDefault="00220668" w:rsidP="00220668">
      <w:pPr>
        <w:pStyle w:val="Ustp"/>
        <w:numPr>
          <w:ilvl w:val="0"/>
          <w:numId w:val="7"/>
        </w:numPr>
        <w:ind w:left="426" w:hanging="426"/>
        <w:rPr>
          <w:sz w:val="20"/>
        </w:rPr>
      </w:pPr>
      <w:r w:rsidRPr="00CF0E5A">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72AC9C5" w14:textId="5357C02F" w:rsidR="00A06997" w:rsidRPr="00625291" w:rsidRDefault="00625291" w:rsidP="00625291">
      <w:pPr>
        <w:pStyle w:val="rozdzia"/>
        <w:shd w:val="clear" w:color="auto" w:fill="DAEEF3" w:themeFill="accent5" w:themeFillTint="33"/>
        <w:rPr>
          <w:rFonts w:ascii="Arial" w:hAnsi="Arial" w:cs="Arial"/>
        </w:rPr>
      </w:pPr>
      <w:r>
        <w:rPr>
          <w:rFonts w:ascii="Arial" w:hAnsi="Arial" w:cs="Arial"/>
        </w:rPr>
        <w:t>V</w:t>
      </w:r>
      <w:r w:rsidR="00A06997" w:rsidRPr="00625291">
        <w:rPr>
          <w:rFonts w:ascii="Arial" w:hAnsi="Arial" w:cs="Arial"/>
        </w:rPr>
        <w:t>II</w:t>
      </w:r>
      <w:r w:rsidR="00A06997" w:rsidRPr="00625291">
        <w:rPr>
          <w:rFonts w:ascii="Arial" w:hAnsi="Arial" w:cs="Arial"/>
        </w:rPr>
        <w:tab/>
        <w:t>Podstawy wykluczenia Wykonawcy z postępowania</w:t>
      </w:r>
    </w:p>
    <w:p w14:paraId="7F8B575D" w14:textId="77777777" w:rsidR="00A06997" w:rsidRDefault="00A06997" w:rsidP="00A06997">
      <w:pPr>
        <w:pStyle w:val="Ustp"/>
        <w:rPr>
          <w:szCs w:val="20"/>
        </w:rPr>
      </w:pPr>
      <w:r>
        <w:rPr>
          <w:szCs w:val="20"/>
        </w:rPr>
        <w:t xml:space="preserve">Z postępowania o udzielenie zamówienia wyklucza się Wykonawców, w stosunku do których zachodzi którakolwiek z okoliczności wskazanych art. 108 ust. 1 oraz art. 109 ust. 1 pkt. 4-10 ustawy </w:t>
      </w:r>
      <w:proofErr w:type="spellStart"/>
      <w:r>
        <w:rPr>
          <w:szCs w:val="20"/>
        </w:rPr>
        <w:t>Pzp</w:t>
      </w:r>
      <w:proofErr w:type="spellEnd"/>
      <w:r>
        <w:rPr>
          <w:szCs w:val="20"/>
        </w:rPr>
        <w:t xml:space="preserve">. z zastrzeżeniem art. 110 ust. 2 ustawy </w:t>
      </w:r>
      <w:proofErr w:type="spellStart"/>
      <w:r>
        <w:rPr>
          <w:szCs w:val="20"/>
        </w:rPr>
        <w:t>Pzp</w:t>
      </w:r>
      <w:bookmarkStart w:id="6" w:name="mip51080601"/>
      <w:bookmarkEnd w:id="6"/>
      <w:proofErr w:type="spellEnd"/>
      <w:r>
        <w:rPr>
          <w:szCs w:val="20"/>
        </w:rPr>
        <w:t xml:space="preserve">. </w:t>
      </w:r>
    </w:p>
    <w:p w14:paraId="1FA391F5" w14:textId="77777777" w:rsidR="00A06997" w:rsidRDefault="00A06997" w:rsidP="008426D3">
      <w:pPr>
        <w:pStyle w:val="Ustp"/>
        <w:numPr>
          <w:ilvl w:val="0"/>
          <w:numId w:val="9"/>
        </w:numPr>
        <w:ind w:left="426" w:hanging="426"/>
        <w:rPr>
          <w:szCs w:val="20"/>
        </w:rPr>
      </w:pPr>
      <w:bookmarkStart w:id="7" w:name="mip51080591"/>
      <w:bookmarkEnd w:id="7"/>
      <w:r>
        <w:rPr>
          <w:szCs w:val="20"/>
        </w:rPr>
        <w:t xml:space="preserve">Z postępowania o udzielenie zamówienia wyklucza się wykonawcę na podstawie art. 108 ust.1 </w:t>
      </w:r>
      <w:proofErr w:type="spellStart"/>
      <w:r>
        <w:rPr>
          <w:szCs w:val="20"/>
        </w:rPr>
        <w:t>Pzp</w:t>
      </w:r>
      <w:proofErr w:type="spellEnd"/>
      <w:r>
        <w:rPr>
          <w:szCs w:val="20"/>
        </w:rPr>
        <w:t>:</w:t>
      </w:r>
    </w:p>
    <w:p w14:paraId="6123318E" w14:textId="77777777" w:rsidR="00A06997" w:rsidRDefault="00A06997" w:rsidP="008426D3">
      <w:pPr>
        <w:pStyle w:val="Ustp"/>
        <w:numPr>
          <w:ilvl w:val="0"/>
          <w:numId w:val="10"/>
        </w:numPr>
        <w:ind w:left="851" w:hanging="425"/>
        <w:rPr>
          <w:szCs w:val="20"/>
        </w:rPr>
      </w:pPr>
      <w:r>
        <w:rPr>
          <w:szCs w:val="20"/>
        </w:rPr>
        <w:t>będącego osobą fizyczną, którego prawomocnie skazano za przestępstwo:</w:t>
      </w:r>
    </w:p>
    <w:p w14:paraId="1E30EE5A" w14:textId="77777777" w:rsidR="00A06997" w:rsidRDefault="00A06997" w:rsidP="008426D3">
      <w:pPr>
        <w:pStyle w:val="Ustp"/>
        <w:numPr>
          <w:ilvl w:val="0"/>
          <w:numId w:val="11"/>
        </w:numPr>
        <w:ind w:left="1276" w:hanging="425"/>
        <w:rPr>
          <w:szCs w:val="20"/>
        </w:rPr>
      </w:pPr>
      <w:r>
        <w:rPr>
          <w:szCs w:val="20"/>
        </w:rPr>
        <w:t>udziału w zorganizowanej grupie przestępczej albo związku mającym na celu popełnienie przestępstwa lub przestępstwa skarbowego, o którym mowa w art. 258 Kodeksu karnego,</w:t>
      </w:r>
    </w:p>
    <w:p w14:paraId="5634BD66" w14:textId="77777777" w:rsidR="00A06997" w:rsidRDefault="00A06997" w:rsidP="008426D3">
      <w:pPr>
        <w:pStyle w:val="Ustp"/>
        <w:numPr>
          <w:ilvl w:val="0"/>
          <w:numId w:val="11"/>
        </w:numPr>
        <w:ind w:left="1276" w:hanging="425"/>
        <w:rPr>
          <w:szCs w:val="20"/>
        </w:rPr>
      </w:pPr>
      <w:r>
        <w:rPr>
          <w:szCs w:val="20"/>
        </w:rPr>
        <w:t>handlu ludźmi, o którym mowa w art. 189a Kodeksu karnego,</w:t>
      </w:r>
    </w:p>
    <w:p w14:paraId="4052CF91" w14:textId="6C2BF02E" w:rsidR="00A06997" w:rsidRDefault="00A06997" w:rsidP="008426D3">
      <w:pPr>
        <w:pStyle w:val="Ustp"/>
        <w:numPr>
          <w:ilvl w:val="0"/>
          <w:numId w:val="11"/>
        </w:numPr>
        <w:ind w:left="1276" w:hanging="425"/>
        <w:rPr>
          <w:szCs w:val="20"/>
        </w:rPr>
      </w:pPr>
      <w:r>
        <w:rPr>
          <w:szCs w:val="20"/>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43F1BB87" w14:textId="77777777" w:rsidR="00A06997" w:rsidRDefault="00A06997" w:rsidP="008426D3">
      <w:pPr>
        <w:pStyle w:val="Ustp"/>
        <w:numPr>
          <w:ilvl w:val="0"/>
          <w:numId w:val="11"/>
        </w:numPr>
        <w:ind w:left="1276" w:hanging="425"/>
        <w:rPr>
          <w:szCs w:val="20"/>
        </w:rPr>
      </w:pPr>
      <w:r>
        <w:rPr>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BB3F952" w14:textId="77777777" w:rsidR="00A06997" w:rsidRDefault="00A06997" w:rsidP="008426D3">
      <w:pPr>
        <w:pStyle w:val="Ustp"/>
        <w:numPr>
          <w:ilvl w:val="0"/>
          <w:numId w:val="11"/>
        </w:numPr>
        <w:ind w:left="1276" w:hanging="425"/>
        <w:rPr>
          <w:szCs w:val="20"/>
        </w:rPr>
      </w:pPr>
      <w:r>
        <w:rPr>
          <w:szCs w:val="20"/>
        </w:rPr>
        <w:t>o charakterze terrorystycznym, o którym mowa w art. 115 § 20 Kodeksu karnego, lub mające na celu popełnienie tego przestępstwa,</w:t>
      </w:r>
    </w:p>
    <w:p w14:paraId="32707902" w14:textId="4F2A94F2" w:rsidR="00A06997" w:rsidRDefault="00A06997" w:rsidP="008426D3">
      <w:pPr>
        <w:pStyle w:val="Ustp"/>
        <w:numPr>
          <w:ilvl w:val="0"/>
          <w:numId w:val="11"/>
        </w:numPr>
        <w:ind w:left="1276" w:hanging="425"/>
        <w:rPr>
          <w:szCs w:val="20"/>
        </w:rPr>
      </w:pPr>
      <w:r>
        <w:rPr>
          <w:szCs w:val="20"/>
        </w:rPr>
        <w:t>powierzenia wykonywania pracy małoletniemu cudzoziemcowi, o którym mowa w art. 9 ust. 2 ustawy z dnia 15 czerwca 2012 r. o skutkach powierzania wykonywania pracy cudzoziemcom przebywającym wbrew przepisom na terytorium Rzeczypospolitej Polskiej,</w:t>
      </w:r>
    </w:p>
    <w:p w14:paraId="1FDF20BD" w14:textId="77777777" w:rsidR="00A06997" w:rsidRDefault="00A06997" w:rsidP="008426D3">
      <w:pPr>
        <w:pStyle w:val="Ustp"/>
        <w:numPr>
          <w:ilvl w:val="0"/>
          <w:numId w:val="11"/>
        </w:numPr>
        <w:ind w:left="1276" w:hanging="425"/>
        <w:rPr>
          <w:szCs w:val="20"/>
        </w:rPr>
      </w:pPr>
      <w:r>
        <w:rPr>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DF7B26C" w14:textId="77777777" w:rsidR="00A06997" w:rsidRDefault="00A06997" w:rsidP="008426D3">
      <w:pPr>
        <w:pStyle w:val="Ustp"/>
        <w:numPr>
          <w:ilvl w:val="0"/>
          <w:numId w:val="11"/>
        </w:numPr>
        <w:ind w:left="1276" w:hanging="425"/>
        <w:rPr>
          <w:szCs w:val="20"/>
        </w:rPr>
      </w:pPr>
      <w:r>
        <w:rPr>
          <w:szCs w:val="20"/>
        </w:rPr>
        <w:t>o którym mowa w art. 9 ust. 1 i 3 lub art. 10 ustawy z dnia 15 czerwca 2012 r. o skutkach powierzania wykonywania pracy cudzoziemcom przebywającym wbrew przepisom na terytorium Rzeczypospolitej Polskiej</w:t>
      </w:r>
    </w:p>
    <w:p w14:paraId="3284C92E" w14:textId="77777777" w:rsidR="00A06997" w:rsidRDefault="00A06997" w:rsidP="00A06997">
      <w:pPr>
        <w:pStyle w:val="Ustp"/>
        <w:ind w:left="851"/>
        <w:rPr>
          <w:szCs w:val="20"/>
        </w:rPr>
      </w:pPr>
      <w:r>
        <w:rPr>
          <w:szCs w:val="20"/>
        </w:rPr>
        <w:t>– lub za odpowiedni czyn zabroniony określony w przepisach prawa obcego.</w:t>
      </w:r>
    </w:p>
    <w:p w14:paraId="2B26AB6D" w14:textId="77777777" w:rsidR="00A06997" w:rsidRDefault="00A06997" w:rsidP="008426D3">
      <w:pPr>
        <w:pStyle w:val="Ustp"/>
        <w:numPr>
          <w:ilvl w:val="0"/>
          <w:numId w:val="10"/>
        </w:numPr>
        <w:ind w:left="851" w:hanging="425"/>
        <w:rPr>
          <w:szCs w:val="20"/>
        </w:rPr>
      </w:pPr>
      <w:r>
        <w:rPr>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58B338B" w14:textId="77777777" w:rsidR="00A06997" w:rsidRDefault="00A06997" w:rsidP="008426D3">
      <w:pPr>
        <w:pStyle w:val="Ustp"/>
        <w:numPr>
          <w:ilvl w:val="0"/>
          <w:numId w:val="10"/>
        </w:numPr>
        <w:ind w:left="851" w:hanging="425"/>
        <w:rPr>
          <w:szCs w:val="20"/>
        </w:rPr>
      </w:pPr>
      <w:r>
        <w:rPr>
          <w:szCs w:val="20"/>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w:t>
      </w:r>
      <w:r>
        <w:rPr>
          <w:szCs w:val="20"/>
        </w:rPr>
        <w:lastRenderedPageBreak/>
        <w:t>tych należności;</w:t>
      </w:r>
    </w:p>
    <w:p w14:paraId="4844FECA" w14:textId="77777777" w:rsidR="00A06997" w:rsidRDefault="00A06997" w:rsidP="008426D3">
      <w:pPr>
        <w:pStyle w:val="Ustp"/>
        <w:numPr>
          <w:ilvl w:val="0"/>
          <w:numId w:val="10"/>
        </w:numPr>
        <w:ind w:left="851" w:hanging="425"/>
        <w:rPr>
          <w:szCs w:val="20"/>
        </w:rPr>
      </w:pPr>
      <w:r>
        <w:rPr>
          <w:szCs w:val="20"/>
        </w:rPr>
        <w:t>wobec którego prawomocnie orzeczono zakaz ubiegania się o zamówienia publiczne;</w:t>
      </w:r>
    </w:p>
    <w:p w14:paraId="19EF5411" w14:textId="77777777" w:rsidR="00A06997" w:rsidRDefault="00A06997" w:rsidP="008426D3">
      <w:pPr>
        <w:pStyle w:val="Ustp"/>
        <w:numPr>
          <w:ilvl w:val="0"/>
          <w:numId w:val="10"/>
        </w:numPr>
        <w:ind w:left="851" w:hanging="425"/>
        <w:rPr>
          <w:szCs w:val="20"/>
        </w:rPr>
      </w:pPr>
      <w:r>
        <w:rPr>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D78CAFF" w14:textId="77777777" w:rsidR="00A06997" w:rsidRDefault="00A06997" w:rsidP="008426D3">
      <w:pPr>
        <w:pStyle w:val="Ustp"/>
        <w:numPr>
          <w:ilvl w:val="0"/>
          <w:numId w:val="10"/>
        </w:numPr>
        <w:ind w:left="851" w:hanging="425"/>
        <w:rPr>
          <w:szCs w:val="20"/>
        </w:rPr>
      </w:pPr>
      <w:r>
        <w:rPr>
          <w:szCs w:val="20"/>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E1062AA" w14:textId="77777777" w:rsidR="00A06997" w:rsidRDefault="00A06997" w:rsidP="008426D3">
      <w:pPr>
        <w:pStyle w:val="Ustp"/>
        <w:numPr>
          <w:ilvl w:val="0"/>
          <w:numId w:val="12"/>
        </w:numPr>
        <w:ind w:left="426" w:hanging="426"/>
      </w:pPr>
      <w:r>
        <w:t xml:space="preserve">Z postępowania o udzielenie zamówienia Zamawiający może wykluczyć Wykonawcę na podstawie art. 109 ust. 1 pkt. 4-10 </w:t>
      </w:r>
      <w:proofErr w:type="spellStart"/>
      <w:r>
        <w:t>Pzp</w:t>
      </w:r>
      <w:proofErr w:type="spellEnd"/>
      <w:r>
        <w:t>:</w:t>
      </w:r>
    </w:p>
    <w:p w14:paraId="05A5FF49" w14:textId="77777777" w:rsidR="00A06997" w:rsidRDefault="00A06997" w:rsidP="008426D3">
      <w:pPr>
        <w:pStyle w:val="Ustp"/>
        <w:numPr>
          <w:ilvl w:val="0"/>
          <w:numId w:val="13"/>
        </w:numPr>
        <w:ind w:left="851" w:hanging="425"/>
        <w:rPr>
          <w:szCs w:val="20"/>
        </w:rPr>
      </w:pPr>
      <w: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C3F39CF" w14:textId="77777777" w:rsidR="00A06997" w:rsidRDefault="00A06997" w:rsidP="008426D3">
      <w:pPr>
        <w:pStyle w:val="Ustp"/>
        <w:numPr>
          <w:ilvl w:val="0"/>
          <w:numId w:val="13"/>
        </w:numPr>
        <w:ind w:left="851" w:hanging="425"/>
        <w:rPr>
          <w:szCs w:val="20"/>
        </w:rPr>
      </w:pPr>
      <w:r>
        <w:rPr>
          <w:szCs w:val="20"/>
        </w:rPr>
        <w:t>który w sposób zawiniony poważnie naruszył obowiązki zawodowe, co podważa jego uczciwość, w szczególności gdy Wykonawca w wyniku zamierzonego działania lub rażącego niedbalstwa nie wykonał lub nienależycie wykonał zamówienia, co Zamawiający jest w stanie wykazać za pomocą stosownych dowodów;</w:t>
      </w:r>
    </w:p>
    <w:p w14:paraId="30998D12" w14:textId="77777777" w:rsidR="00A06997" w:rsidRDefault="00A06997" w:rsidP="008426D3">
      <w:pPr>
        <w:pStyle w:val="Ustp"/>
        <w:numPr>
          <w:ilvl w:val="0"/>
          <w:numId w:val="13"/>
        </w:numPr>
        <w:ind w:left="851" w:hanging="425"/>
        <w:rPr>
          <w:szCs w:val="20"/>
        </w:rPr>
      </w:pPr>
      <w:r>
        <w:rPr>
          <w:szCs w:val="20"/>
        </w:rPr>
        <w:t xml:space="preserve">jeżeli występuje konflikt interesów w rozumieniu art. 56 ust. 2 </w:t>
      </w:r>
      <w:proofErr w:type="spellStart"/>
      <w:r>
        <w:rPr>
          <w:szCs w:val="20"/>
        </w:rPr>
        <w:t>Pzp</w:t>
      </w:r>
      <w:proofErr w:type="spellEnd"/>
      <w:r>
        <w:rPr>
          <w:szCs w:val="20"/>
        </w:rPr>
        <w:t>, którego nie można skutecznie wyeliminować w inny sposób niż przez wykluczenie Wykonawcy;</w:t>
      </w:r>
    </w:p>
    <w:p w14:paraId="0DC5C156" w14:textId="77777777" w:rsidR="00A06997" w:rsidRDefault="00A06997" w:rsidP="008426D3">
      <w:pPr>
        <w:pStyle w:val="Ustp"/>
        <w:numPr>
          <w:ilvl w:val="0"/>
          <w:numId w:val="13"/>
        </w:numPr>
        <w:ind w:left="851" w:hanging="425"/>
        <w:rPr>
          <w:szCs w:val="20"/>
        </w:rPr>
      </w:pPr>
      <w:r>
        <w:rPr>
          <w:szCs w:val="20"/>
        </w:rPr>
        <w:t>jeżeli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7696B2E4" w14:textId="77777777" w:rsidR="00A06997" w:rsidRDefault="00A06997" w:rsidP="008426D3">
      <w:pPr>
        <w:pStyle w:val="Ustp"/>
        <w:numPr>
          <w:ilvl w:val="0"/>
          <w:numId w:val="13"/>
        </w:numPr>
        <w:ind w:left="851" w:hanging="425"/>
        <w:rPr>
          <w:szCs w:val="20"/>
        </w:rPr>
      </w:pPr>
      <w:r>
        <w:rPr>
          <w:szCs w:val="20"/>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0E59CCF1" w14:textId="77777777" w:rsidR="00A06997" w:rsidRDefault="00A06997" w:rsidP="008426D3">
      <w:pPr>
        <w:pStyle w:val="Ustp"/>
        <w:numPr>
          <w:ilvl w:val="0"/>
          <w:numId w:val="13"/>
        </w:numPr>
        <w:ind w:left="851" w:hanging="425"/>
        <w:rPr>
          <w:szCs w:val="20"/>
        </w:rPr>
      </w:pPr>
      <w:r>
        <w:rPr>
          <w:szCs w:val="20"/>
        </w:rPr>
        <w:t>który bezprawnie wpłynął lub próbował wpływać na czynności Zamawiającego lub próbował pozyskać lub pozyskał informacje poufne, mogące dać mu przewagę w postępowaniu o udzielenie zamówienia;</w:t>
      </w:r>
    </w:p>
    <w:p w14:paraId="2617F39F" w14:textId="77777777" w:rsidR="00A06997" w:rsidRDefault="00A06997" w:rsidP="008426D3">
      <w:pPr>
        <w:pStyle w:val="Ustp"/>
        <w:numPr>
          <w:ilvl w:val="0"/>
          <w:numId w:val="13"/>
        </w:numPr>
        <w:ind w:left="851" w:hanging="425"/>
        <w:rPr>
          <w:szCs w:val="20"/>
        </w:rPr>
      </w:pPr>
      <w:r>
        <w:rPr>
          <w:szCs w:val="20"/>
        </w:rPr>
        <w:t>który w wyniku lekkomyślności lub niedbalstwa przedstawił informacje wprowadzające w błąd, co mogło mieć istotny wpływ na decyzje podejmowane przez Zamawiającego w postępowaniu o udzielenie zamówienia.</w:t>
      </w:r>
    </w:p>
    <w:p w14:paraId="7FE9EBD5" w14:textId="77777777" w:rsidR="00A06997" w:rsidRDefault="00A06997" w:rsidP="008426D3">
      <w:pPr>
        <w:pStyle w:val="Ustp"/>
        <w:numPr>
          <w:ilvl w:val="0"/>
          <w:numId w:val="12"/>
        </w:numPr>
        <w:ind w:left="426" w:hanging="426"/>
      </w:pPr>
      <w:r>
        <w:t xml:space="preserve">Na podstawie art. 7 ust. 1 ustawy z dnia 13 kwietnia 2022 r o szczególnych rozwiązaniach w zakresie przeciwdziałania wspieraniu agresji na Ukrainę oraz służących ochronie bezpieczeństwa narodowego z postępowania wyklucza się: </w:t>
      </w:r>
    </w:p>
    <w:p w14:paraId="4C0938BF" w14:textId="77777777" w:rsidR="00A06997" w:rsidRDefault="00A06997" w:rsidP="008426D3">
      <w:pPr>
        <w:pStyle w:val="Ustp"/>
        <w:numPr>
          <w:ilvl w:val="0"/>
          <w:numId w:val="14"/>
        </w:numPr>
        <w:ind w:left="851" w:hanging="425"/>
      </w:pPr>
      <w:r>
        <w:t xml:space="preserve">wykonawcę wymienionego w wykazach określonych w rozporządzeniu 765/2006 </w:t>
      </w:r>
      <w:r>
        <w:lastRenderedPageBreak/>
        <w:t xml:space="preserve">i rozporządzeniu 269/2014 albo wpisanego na listę na podstawie decyzji w sprawie wpisu na listę rozstrzygającej o zastosowaniu środka, o którym mowa w art. 1 pkt 3 ww. ustawy; </w:t>
      </w:r>
    </w:p>
    <w:p w14:paraId="18D2E6A8" w14:textId="4B82A974" w:rsidR="00A06997" w:rsidRDefault="00A06997" w:rsidP="008426D3">
      <w:pPr>
        <w:pStyle w:val="Ustp"/>
        <w:numPr>
          <w:ilvl w:val="0"/>
          <w:numId w:val="14"/>
        </w:numPr>
        <w:ind w:left="851" w:hanging="425"/>
        <w:rPr>
          <w:szCs w:val="22"/>
        </w:rPr>
      </w:pPr>
      <w:r>
        <w:rPr>
          <w:szCs w:val="22"/>
        </w:rPr>
        <w:t xml:space="preserve">wykonawcę,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14:paraId="6DE78AC1" w14:textId="4CB5678A" w:rsidR="00A06997" w:rsidRDefault="00A06997" w:rsidP="008426D3">
      <w:pPr>
        <w:pStyle w:val="Ustp"/>
        <w:numPr>
          <w:ilvl w:val="0"/>
          <w:numId w:val="14"/>
        </w:numPr>
        <w:ind w:left="851" w:hanging="425"/>
        <w:rPr>
          <w:szCs w:val="22"/>
        </w:rPr>
      </w:pPr>
      <w:r>
        <w:rPr>
          <w:szCs w:val="22"/>
        </w:rPr>
        <w:t>wykonawcę,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66C2F224" w14:textId="77777777" w:rsidR="00A06997" w:rsidRDefault="00A06997" w:rsidP="008426D3">
      <w:pPr>
        <w:pStyle w:val="Ustp"/>
        <w:numPr>
          <w:ilvl w:val="0"/>
          <w:numId w:val="12"/>
        </w:numPr>
        <w:ind w:left="426" w:hanging="426"/>
        <w:rPr>
          <w:szCs w:val="22"/>
        </w:rPr>
      </w:pPr>
      <w:r>
        <w:rPr>
          <w:szCs w:val="22"/>
        </w:rPr>
        <w:t>Wykluczenie, o którym mowa w ust. 3, następuje na okres trwania okoliczności, o których mowa w pkt 1-3 powyżej.</w:t>
      </w:r>
    </w:p>
    <w:p w14:paraId="5FD03BCC" w14:textId="77777777" w:rsidR="00A06997" w:rsidRDefault="00A06997" w:rsidP="008426D3">
      <w:pPr>
        <w:pStyle w:val="Ustp"/>
        <w:numPr>
          <w:ilvl w:val="0"/>
          <w:numId w:val="12"/>
        </w:numPr>
        <w:ind w:left="426" w:hanging="426"/>
        <w:rPr>
          <w:szCs w:val="22"/>
        </w:rPr>
      </w:pPr>
      <w:r>
        <w:rPr>
          <w:szCs w:val="22"/>
        </w:rPr>
        <w:t>Zamawiający podstawę wykluczenia z ust. 3 będzie oceniał poprzez weryfikację Wykonawców biorących udział w niniejszym postępowaniu na wskazanych w ust. 3 pkt. 1-3 wykazach oraz na podstawie oświadczenia Wykonawcy o niepodleganiu wykluczeniu na podstawie wymienionej przesłanki wykluczenia. Wzór oświadczenia stanowi Załącznik nr 2 do SWZ.</w:t>
      </w:r>
    </w:p>
    <w:p w14:paraId="5292F074" w14:textId="77777777" w:rsidR="00A06997" w:rsidRDefault="00A06997" w:rsidP="008426D3">
      <w:pPr>
        <w:pStyle w:val="Ustp"/>
        <w:numPr>
          <w:ilvl w:val="0"/>
          <w:numId w:val="12"/>
        </w:numPr>
        <w:ind w:left="426" w:hanging="426"/>
        <w:rPr>
          <w:szCs w:val="22"/>
        </w:rPr>
      </w:pPr>
      <w:r>
        <w:rPr>
          <w:szCs w:val="22"/>
        </w:rPr>
        <w:t>W przypadku Wykonawcy wykluczonego na podstawie ust. 3, Zamawiający odrzuca ofertę takiego Wykonawcy, nie zaprasza go do złożenia oferty dodatkowej, nie zaprasza go do negocjacji, a także nie prowadzi z takim Wykonawcą negocjacji lub dialogu.</w:t>
      </w:r>
    </w:p>
    <w:p w14:paraId="6A1F68D5" w14:textId="77777777" w:rsidR="00A06997" w:rsidRDefault="00A06997" w:rsidP="008426D3">
      <w:pPr>
        <w:pStyle w:val="Ustp"/>
        <w:numPr>
          <w:ilvl w:val="0"/>
          <w:numId w:val="12"/>
        </w:numPr>
        <w:ind w:left="426" w:hanging="426"/>
        <w:rPr>
          <w:szCs w:val="22"/>
        </w:rPr>
      </w:pPr>
      <w:r>
        <w:rPr>
          <w:szCs w:val="22"/>
        </w:rPr>
        <w:t xml:space="preserve">Wykonawca może zostać wykluczony przez Zamawiającego na każdym etapie postępowania o udzielenie zamówienia. </w:t>
      </w:r>
    </w:p>
    <w:p w14:paraId="52059349" w14:textId="77777777" w:rsidR="00A06997" w:rsidRDefault="00A06997" w:rsidP="008426D3">
      <w:pPr>
        <w:pStyle w:val="Ustp"/>
        <w:numPr>
          <w:ilvl w:val="0"/>
          <w:numId w:val="12"/>
        </w:numPr>
        <w:ind w:left="426" w:hanging="426"/>
        <w:rPr>
          <w:szCs w:val="22"/>
        </w:rPr>
      </w:pPr>
      <w:r>
        <w:rPr>
          <w:szCs w:val="22"/>
        </w:rPr>
        <w:t>Jeżeli Wykonawca polega na zdolnościach lub sytuacji podmiotów udostępniających zasoby Zamawiający zbada, czy nie zachodzą wobec tego podmiotu podstawy wykluczenia, które zostały przewidziane względem Wykonawcy.</w:t>
      </w:r>
    </w:p>
    <w:p w14:paraId="3AF0448A" w14:textId="77777777" w:rsidR="00A06997" w:rsidRDefault="00A06997" w:rsidP="008426D3">
      <w:pPr>
        <w:pStyle w:val="Ustp"/>
        <w:numPr>
          <w:ilvl w:val="0"/>
          <w:numId w:val="12"/>
        </w:numPr>
        <w:ind w:left="426" w:hanging="426"/>
        <w:rPr>
          <w:szCs w:val="22"/>
        </w:rPr>
      </w:pPr>
      <w:r>
        <w:rPr>
          <w:szCs w:val="22"/>
        </w:rPr>
        <w:t>W przypadku wspólnego ubiegania się Wykonawców o udzielenie zamówienia Zamawiający bada, czy nie zachodzą podstawy wykluczenia wobec każdego z tych Wykonawców.</w:t>
      </w:r>
    </w:p>
    <w:p w14:paraId="2E8246FD" w14:textId="77777777" w:rsidR="00A06997" w:rsidRDefault="00A06997" w:rsidP="008426D3">
      <w:pPr>
        <w:pStyle w:val="Ustp"/>
        <w:numPr>
          <w:ilvl w:val="0"/>
          <w:numId w:val="12"/>
        </w:numPr>
        <w:ind w:left="426" w:hanging="426"/>
        <w:rPr>
          <w:szCs w:val="22"/>
        </w:rPr>
      </w:pPr>
      <w:r>
        <w:rPr>
          <w:szCs w:val="22"/>
        </w:rPr>
        <w:t>Jeżeli Wykonawca zamierza powierzyć wykonanie części zamówienia Podwykonawcy, Zamawiający zbada, czy nie zachodzą wobec tego Podwykonawcy podstawy wykluczenia, które zostały przewidziane względem Wykonawcy.</w:t>
      </w:r>
    </w:p>
    <w:p w14:paraId="56EA1E1E" w14:textId="77777777" w:rsidR="00A06997" w:rsidRDefault="00A06997" w:rsidP="008426D3">
      <w:pPr>
        <w:pStyle w:val="Ustp"/>
        <w:numPr>
          <w:ilvl w:val="0"/>
          <w:numId w:val="12"/>
        </w:numPr>
        <w:ind w:left="426" w:hanging="426"/>
        <w:rPr>
          <w:szCs w:val="22"/>
        </w:rPr>
      </w:pPr>
      <w:r>
        <w:rPr>
          <w:szCs w:val="22"/>
        </w:rPr>
        <w:t xml:space="preserve">Wykluczenie Wykonawcy następuje zgodnie z art. 111 </w:t>
      </w:r>
      <w:proofErr w:type="spellStart"/>
      <w:r>
        <w:rPr>
          <w:szCs w:val="22"/>
        </w:rPr>
        <w:t>Pzp</w:t>
      </w:r>
      <w:proofErr w:type="spellEnd"/>
      <w:r>
        <w:rPr>
          <w:szCs w:val="22"/>
        </w:rPr>
        <w:t>, z zastrzeżeniem ust. 3.</w:t>
      </w:r>
    </w:p>
    <w:p w14:paraId="6E92464D" w14:textId="77777777" w:rsidR="00A06997" w:rsidRDefault="00A06997" w:rsidP="00A06997">
      <w:pPr>
        <w:pStyle w:val="rozdzia"/>
        <w:shd w:val="clear" w:color="auto" w:fill="DAEEF3" w:themeFill="accent5" w:themeFillTint="33"/>
        <w:rPr>
          <w:rFonts w:ascii="Arial" w:hAnsi="Arial" w:cs="Arial"/>
          <w:szCs w:val="22"/>
        </w:rPr>
      </w:pPr>
      <w:r>
        <w:rPr>
          <w:rFonts w:ascii="Arial" w:hAnsi="Arial" w:cs="Arial"/>
        </w:rPr>
        <w:t>VIII</w:t>
      </w:r>
      <w:r>
        <w:rPr>
          <w:rFonts w:ascii="Arial" w:hAnsi="Arial" w:cs="Arial"/>
        </w:rPr>
        <w:tab/>
        <w:t>Informacja o podmiotowych i przedmiotowych środkach dowodowych</w:t>
      </w:r>
    </w:p>
    <w:p w14:paraId="7C9FFD44" w14:textId="77777777" w:rsidR="00A06997" w:rsidRDefault="00A06997" w:rsidP="008426D3">
      <w:pPr>
        <w:pStyle w:val="Ustp"/>
        <w:numPr>
          <w:ilvl w:val="0"/>
          <w:numId w:val="15"/>
        </w:numPr>
        <w:ind w:left="426" w:hanging="426"/>
      </w:pPr>
      <w:r>
        <w:t xml:space="preserve">Do oferty Wykonawca zobowiązany jest dołączyć aktualne na dzień składania ofert oświadczenie o spełnianiu warunków udziału w postępowaniu oraz o braku podstaw do wykluczenia z postępowania - zgodnie z </w:t>
      </w:r>
      <w:r>
        <w:rPr>
          <w:b/>
        </w:rPr>
        <w:t>Załącznikiem nr 2 do SWZ</w:t>
      </w:r>
      <w:r>
        <w:t>;</w:t>
      </w:r>
    </w:p>
    <w:p w14:paraId="20C41F4D" w14:textId="77777777" w:rsidR="00A06997" w:rsidRDefault="00A06997" w:rsidP="008426D3">
      <w:pPr>
        <w:pStyle w:val="Ustp"/>
        <w:numPr>
          <w:ilvl w:val="0"/>
          <w:numId w:val="15"/>
        </w:numPr>
        <w:ind w:left="426" w:hanging="426"/>
      </w:pPr>
      <w:r>
        <w:t>Informacje zawarte w oświadczeniu, o którym mowa w ust 1, stanowią wstępne potwierdzenie, że Wykonawca nie podlega wykluczeniu z postępowania oraz spełnia warunki udziału w postępowaniu.</w:t>
      </w:r>
    </w:p>
    <w:p w14:paraId="1EF1A1B8" w14:textId="77777777" w:rsidR="00A06997" w:rsidRDefault="00A06997" w:rsidP="008426D3">
      <w:pPr>
        <w:pStyle w:val="Ustp"/>
        <w:numPr>
          <w:ilvl w:val="0"/>
          <w:numId w:val="15"/>
        </w:numPr>
        <w:ind w:left="426" w:hanging="426"/>
      </w:pPr>
      <w: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36D5D408" w14:textId="77777777" w:rsidR="00A06997" w:rsidRDefault="00A06997" w:rsidP="008426D3">
      <w:pPr>
        <w:pStyle w:val="Ustp"/>
        <w:numPr>
          <w:ilvl w:val="0"/>
          <w:numId w:val="15"/>
        </w:numPr>
        <w:ind w:left="426" w:hanging="426"/>
      </w:pPr>
      <w:r>
        <w:rPr>
          <w:u w:val="single"/>
        </w:rPr>
        <w:lastRenderedPageBreak/>
        <w:t>Podmiotowe środki dowodowe</w:t>
      </w:r>
      <w:r>
        <w:t xml:space="preserve"> wymagane od Wykonawcy obejmują:</w:t>
      </w:r>
    </w:p>
    <w:p w14:paraId="4433F59F" w14:textId="4D6C6137" w:rsidR="00A06997" w:rsidRDefault="00A06997" w:rsidP="0090622B">
      <w:pPr>
        <w:pStyle w:val="Punkt"/>
        <w:numPr>
          <w:ilvl w:val="0"/>
          <w:numId w:val="16"/>
        </w:numPr>
        <w:autoSpaceDE w:val="0"/>
        <w:autoSpaceDN w:val="0"/>
        <w:adjustRightInd w:val="0"/>
        <w:ind w:left="850" w:hanging="425"/>
        <w:jc w:val="left"/>
        <w:rPr>
          <w:rFonts w:ascii="Arial" w:hAnsi="Arial"/>
        </w:rPr>
      </w:pPr>
      <w:r>
        <w:rPr>
          <w:rFonts w:ascii="Arial" w:hAnsi="Arial"/>
        </w:rPr>
        <w:t xml:space="preserve">oświadczenie Wykonawcy, w zakresie art. 108 ust. 1 pkt 5 ustawy, o braku przynależności do tej samej grupy kapitałowej, w rozumieniu ustawy o ochronie </w:t>
      </w:r>
      <w:r>
        <w:rPr>
          <w:rFonts w:ascii="Arial" w:hAnsi="Arial"/>
          <w:bCs/>
          <w:szCs w:val="23"/>
        </w:rPr>
        <w:t>konkurencji</w:t>
      </w:r>
      <w:r>
        <w:rPr>
          <w:rFonts w:ascii="Arial" w:hAnsi="Arial"/>
        </w:rPr>
        <w:t xml:space="preserve">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Pr>
          <w:rFonts w:ascii="Arial" w:hAnsi="Arial"/>
          <w:b/>
          <w:bCs/>
        </w:rPr>
        <w:t xml:space="preserve">Załącznik nr </w:t>
      </w:r>
      <w:r w:rsidR="00102D86">
        <w:rPr>
          <w:rFonts w:ascii="Arial" w:hAnsi="Arial"/>
          <w:b/>
          <w:bCs/>
        </w:rPr>
        <w:t>4</w:t>
      </w:r>
      <w:r>
        <w:rPr>
          <w:rFonts w:ascii="Arial" w:hAnsi="Arial"/>
          <w:b/>
          <w:bCs/>
        </w:rPr>
        <w:t xml:space="preserve"> do SWZ</w:t>
      </w:r>
      <w:r>
        <w:rPr>
          <w:rFonts w:ascii="Arial" w:hAnsi="Arial"/>
        </w:rPr>
        <w:t>;</w:t>
      </w:r>
    </w:p>
    <w:p w14:paraId="1862AFE1" w14:textId="77777777" w:rsidR="00A06997" w:rsidRPr="00625291" w:rsidRDefault="00A06997" w:rsidP="008426D3">
      <w:pPr>
        <w:pStyle w:val="Punkt"/>
        <w:numPr>
          <w:ilvl w:val="0"/>
          <w:numId w:val="8"/>
        </w:numPr>
        <w:autoSpaceDE w:val="0"/>
        <w:autoSpaceDN w:val="0"/>
        <w:adjustRightInd w:val="0"/>
        <w:ind w:left="851" w:hanging="425"/>
        <w:jc w:val="left"/>
        <w:rPr>
          <w:rFonts w:ascii="Arial" w:hAnsi="Arial"/>
        </w:rPr>
      </w:pPr>
      <w:r>
        <w:rPr>
          <w:rFonts w:ascii="Arial" w:hAnsi="Arial"/>
          <w:bCs/>
          <w:szCs w:val="23"/>
        </w:rPr>
        <w:t>odpis lub informacja z Krajowego Rejestru Sądowego lub Centralnej Ewidencji i </w:t>
      </w:r>
      <w:r>
        <w:rPr>
          <w:rFonts w:ascii="Arial" w:hAnsi="Arial"/>
        </w:rPr>
        <w:t>Informacji</w:t>
      </w:r>
      <w:r>
        <w:rPr>
          <w:rFonts w:ascii="Arial" w:hAnsi="Arial"/>
          <w:bCs/>
          <w:szCs w:val="23"/>
        </w:rPr>
        <w:t xml:space="preserve"> o Działalności Gospodarczej</w:t>
      </w:r>
      <w:r>
        <w:rPr>
          <w:rFonts w:ascii="Arial" w:hAnsi="Arial"/>
          <w:szCs w:val="23"/>
        </w:rPr>
        <w:t>, w zakresie art. 109 ust. 1 pkt. 4, sporządzonych nie wcześniej niż 3 miesiące przed jej złożeniem, jeżeli odrębne przepisy wymagają wpisu do rejestru lub ewidencji;</w:t>
      </w:r>
    </w:p>
    <w:p w14:paraId="291D14F1" w14:textId="60CCF28B" w:rsidR="00625291" w:rsidRPr="00625291" w:rsidRDefault="00625291" w:rsidP="00220668">
      <w:pPr>
        <w:pStyle w:val="Punkt"/>
        <w:numPr>
          <w:ilvl w:val="0"/>
          <w:numId w:val="8"/>
        </w:numPr>
        <w:autoSpaceDE w:val="0"/>
        <w:autoSpaceDN w:val="0"/>
        <w:adjustRightInd w:val="0"/>
        <w:ind w:left="851" w:hanging="425"/>
        <w:jc w:val="left"/>
        <w:rPr>
          <w:rFonts w:ascii="Arial" w:hAnsi="Arial"/>
        </w:rPr>
      </w:pPr>
      <w:r w:rsidRPr="00625291">
        <w:rPr>
          <w:rFonts w:ascii="Arial" w:hAnsi="Arial"/>
        </w:rPr>
        <w:t xml:space="preserve">wykaz robót budowlanych wykonanych nie wcześniej niż w okresie ostatnich 5 lat, a jeżeli okres prowadzenia działalności jest krótszy - w tym okresie, porównywalnych z robotami budowlanymi stanowiącymi przedmiot zamówienia,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a jeżeli z uzasadnionej przyczyny o obiektywnym charakterze Wykonawca nie jest w stanie uzyskać tych dokumentów – inne odpowiednie dokumenty – </w:t>
      </w:r>
      <w:r w:rsidRPr="00625291">
        <w:rPr>
          <w:rFonts w:ascii="Arial" w:hAnsi="Arial"/>
          <w:b/>
          <w:bCs/>
        </w:rPr>
        <w:t>Załącznik nr 4 do SWZ</w:t>
      </w:r>
      <w:r w:rsidRPr="00625291">
        <w:rPr>
          <w:rFonts w:ascii="Arial" w:hAnsi="Arial"/>
        </w:rPr>
        <w:t>;</w:t>
      </w:r>
    </w:p>
    <w:p w14:paraId="1D01F96C" w14:textId="77777777" w:rsidR="00A06997" w:rsidRDefault="00A06997" w:rsidP="0090622B">
      <w:pPr>
        <w:pStyle w:val="Ustp"/>
        <w:numPr>
          <w:ilvl w:val="0"/>
          <w:numId w:val="15"/>
        </w:numPr>
        <w:autoSpaceDE w:val="0"/>
        <w:autoSpaceDN w:val="0"/>
        <w:adjustRightInd w:val="0"/>
        <w:ind w:left="426" w:hanging="426"/>
        <w:rPr>
          <w:szCs w:val="22"/>
        </w:rPr>
      </w:pPr>
      <w:r>
        <w:rPr>
          <w:bCs/>
          <w:szCs w:val="22"/>
        </w:rPr>
        <w:t xml:space="preserve">Postanowienia dotyczące Wykonawców mających siedzibę lub miejsce zamieszkania poza terytorium Rzeczpospolitej Polskiej </w:t>
      </w:r>
    </w:p>
    <w:p w14:paraId="6FCA5DED" w14:textId="77777777" w:rsidR="00A06997" w:rsidRPr="00A06997" w:rsidRDefault="00A06997" w:rsidP="0090622B">
      <w:pPr>
        <w:numPr>
          <w:ilvl w:val="2"/>
          <w:numId w:val="17"/>
        </w:numPr>
        <w:autoSpaceDE w:val="0"/>
        <w:autoSpaceDN w:val="0"/>
        <w:adjustRightInd w:val="0"/>
        <w:spacing w:before="60" w:after="0" w:line="240" w:lineRule="auto"/>
        <w:ind w:left="851" w:hanging="425"/>
        <w:rPr>
          <w:rFonts w:ascii="Arial" w:hAnsi="Arial" w:cs="Arial"/>
        </w:rPr>
      </w:pPr>
      <w:r w:rsidRPr="00A06997">
        <w:rPr>
          <w:rFonts w:ascii="Arial" w:hAnsi="Arial" w:cs="Arial"/>
        </w:rPr>
        <w:t xml:space="preserve">Jeżeli Wykonawca ma siedzibę lub miejsce zamieszkania poza terytorium Rzeczpospolitej Polskiej, zamiast dokumentów, o których mowa: </w:t>
      </w:r>
    </w:p>
    <w:p w14:paraId="4182480E" w14:textId="77777777" w:rsidR="00A06997" w:rsidRPr="00A06997" w:rsidRDefault="00A06997" w:rsidP="0090622B">
      <w:pPr>
        <w:numPr>
          <w:ilvl w:val="2"/>
          <w:numId w:val="18"/>
        </w:numPr>
        <w:autoSpaceDE w:val="0"/>
        <w:autoSpaceDN w:val="0"/>
        <w:adjustRightInd w:val="0"/>
        <w:spacing w:before="60" w:after="0" w:line="240" w:lineRule="auto"/>
        <w:ind w:left="1276" w:hanging="425"/>
        <w:rPr>
          <w:rFonts w:ascii="Arial" w:hAnsi="Arial" w:cs="Arial"/>
        </w:rPr>
      </w:pPr>
      <w:r w:rsidRPr="00A06997">
        <w:rPr>
          <w:rFonts w:ascii="Arial" w:hAnsi="Arial" w:cs="Arial"/>
        </w:rPr>
        <w:t xml:space="preserve">Informacji z Krajowego Rejestru Sądowego składa dokument wystawiony w kraju, w którym Wykonawca ma siedzibę lub miejsce zamieszkania, potwierdzającej,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3E131DC6" w14:textId="77777777" w:rsidR="00A06997" w:rsidRPr="00A06997" w:rsidRDefault="00A06997" w:rsidP="0090622B">
      <w:pPr>
        <w:numPr>
          <w:ilvl w:val="2"/>
          <w:numId w:val="17"/>
        </w:numPr>
        <w:autoSpaceDE w:val="0"/>
        <w:autoSpaceDN w:val="0"/>
        <w:adjustRightInd w:val="0"/>
        <w:spacing w:before="60" w:after="0" w:line="240" w:lineRule="auto"/>
        <w:ind w:left="851" w:hanging="425"/>
        <w:rPr>
          <w:rFonts w:ascii="Arial" w:hAnsi="Arial" w:cs="Arial"/>
        </w:rPr>
      </w:pPr>
      <w:r w:rsidRPr="00A06997">
        <w:rPr>
          <w:rFonts w:ascii="Arial" w:hAnsi="Arial" w:cs="Arial"/>
        </w:rPr>
        <w:t xml:space="preserve">W przypadku wątpliwości co do treści dokumentu złożonego przez Wykonawcę, Zamawiający może zwrócić się do właściwych organów odpowiednio kraju, w którym Wykonawca ma siedzibę lub miejsce zamieszkania, o udzielnie niezbędnych informacji dotyczących tego dokumentu. </w:t>
      </w:r>
    </w:p>
    <w:p w14:paraId="7E6A02DA" w14:textId="77777777" w:rsidR="00A06997" w:rsidRPr="00A06997" w:rsidRDefault="00A06997" w:rsidP="008426D3">
      <w:pPr>
        <w:numPr>
          <w:ilvl w:val="2"/>
          <w:numId w:val="17"/>
        </w:numPr>
        <w:autoSpaceDE w:val="0"/>
        <w:autoSpaceDN w:val="0"/>
        <w:adjustRightInd w:val="0"/>
        <w:spacing w:before="60" w:after="0" w:line="240" w:lineRule="auto"/>
        <w:ind w:left="851" w:hanging="425"/>
        <w:rPr>
          <w:rFonts w:ascii="Arial" w:hAnsi="Arial" w:cs="Arial"/>
        </w:rPr>
      </w:pPr>
      <w:r w:rsidRPr="00A06997">
        <w:rPr>
          <w:rFonts w:ascii="Arial" w:hAnsi="Arial" w:cs="Arial"/>
        </w:rPr>
        <w:t>Jeżeli w kraju, w którym wykonawca ma siedzibę lub miejsce zamieszkania ma osoba, której dokument dotyczy, nie wydaje się dokumentów, o których mowa w ust. 4,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Przepis ust. 2 stosuje się.</w:t>
      </w:r>
    </w:p>
    <w:p w14:paraId="43FC61CD" w14:textId="77777777" w:rsidR="00A06997" w:rsidRDefault="00A06997" w:rsidP="008426D3">
      <w:pPr>
        <w:pStyle w:val="Ustp"/>
        <w:numPr>
          <w:ilvl w:val="0"/>
          <w:numId w:val="15"/>
        </w:numPr>
        <w:autoSpaceDE w:val="0"/>
        <w:autoSpaceDN w:val="0"/>
        <w:adjustRightInd w:val="0"/>
        <w:ind w:left="426" w:hanging="426"/>
        <w:rPr>
          <w:bCs/>
          <w:szCs w:val="22"/>
        </w:rPr>
      </w:pPr>
      <w:r>
        <w:rPr>
          <w:bCs/>
          <w:szCs w:val="22"/>
        </w:rPr>
        <w:t xml:space="preserve">Wykonawca nie jest zobowiązany do złożenia podmiotowych środków dowodowych, które Zamawiający posiada, jeżeli wskaże te środki oraz potwierdzi ich prawidłowość i aktualność; </w:t>
      </w:r>
    </w:p>
    <w:p w14:paraId="4440D202" w14:textId="77777777" w:rsidR="00A06997" w:rsidRDefault="00A06997" w:rsidP="008426D3">
      <w:pPr>
        <w:pStyle w:val="Ustp"/>
        <w:numPr>
          <w:ilvl w:val="0"/>
          <w:numId w:val="15"/>
        </w:numPr>
        <w:autoSpaceDE w:val="0"/>
        <w:autoSpaceDN w:val="0"/>
        <w:adjustRightInd w:val="0"/>
        <w:ind w:left="426" w:hanging="426"/>
      </w:pPr>
      <w:r>
        <w:rPr>
          <w:bCs/>
          <w:szCs w:val="22"/>
        </w:rPr>
        <w:lastRenderedPageBreak/>
        <w:t xml:space="preserve">W zakresie nieuregulowanym </w:t>
      </w:r>
      <w:proofErr w:type="spellStart"/>
      <w:r>
        <w:rPr>
          <w:bCs/>
          <w:szCs w:val="22"/>
        </w:rPr>
        <w:t>Pzp</w:t>
      </w:r>
      <w:proofErr w:type="spellEnd"/>
      <w:r>
        <w:rPr>
          <w:bCs/>
          <w:szCs w:val="22"/>
        </w:rPr>
        <w:t xml:space="preserve"> lub niniejszą SWZ do oświadczeń i dokumentów składanych</w:t>
      </w:r>
      <w:r>
        <w:t xml:space="preserve"> przez Wykonawcę w postępowaniu zastosowanie mają w szczególności przepisy rozporządzenia Ministra Rozwoju Pracy i Technologii w sprawie podmiotowych środków dowodowych oraz innych dokumentów lub oświadczeń, jakich może żądać Zamawiający od Wykonawcy oraz rozporządzenia Prezesa Rady Ministrów w sprawie sposobu sporządzania i przekazywania informacji oraz wymagań technicznych dla dokumentów elektronicznych oraz środków komunikacji elektronicznej w postępowaniu o udzielenie zamówienia publicznego lub konkursie.</w:t>
      </w:r>
    </w:p>
    <w:p w14:paraId="15C7B408" w14:textId="77777777" w:rsidR="00220668" w:rsidRPr="00220668" w:rsidRDefault="00220668" w:rsidP="00220668">
      <w:pPr>
        <w:pStyle w:val="rozdzia"/>
        <w:shd w:val="clear" w:color="auto" w:fill="DAEEF3" w:themeFill="accent5" w:themeFillTint="33"/>
        <w:rPr>
          <w:rFonts w:ascii="Arial" w:hAnsi="Arial" w:cs="Arial"/>
        </w:rPr>
      </w:pPr>
      <w:r w:rsidRPr="00220668">
        <w:rPr>
          <w:rFonts w:ascii="Arial" w:hAnsi="Arial" w:cs="Arial"/>
        </w:rPr>
        <w:t>IX</w:t>
      </w:r>
      <w:r w:rsidRPr="00220668">
        <w:rPr>
          <w:rFonts w:ascii="Arial" w:hAnsi="Arial" w:cs="Arial"/>
        </w:rPr>
        <w:tab/>
        <w:t>Poleganie Wykonawcy na zdolnościach innych podmiotów</w:t>
      </w:r>
    </w:p>
    <w:p w14:paraId="295262A9" w14:textId="77777777" w:rsidR="00220668" w:rsidRPr="008B6389" w:rsidRDefault="00220668" w:rsidP="00220668">
      <w:pPr>
        <w:pStyle w:val="Ustp"/>
        <w:numPr>
          <w:ilvl w:val="0"/>
          <w:numId w:val="57"/>
        </w:numPr>
        <w:ind w:left="426" w:hanging="426"/>
      </w:pPr>
      <w:r w:rsidRPr="008B6389">
        <w:t>Wykonawca może w celu potwierdzenia spełniania warunk</w:t>
      </w:r>
      <w:r>
        <w:t>ów, o których mowa w Rozdziale V</w:t>
      </w:r>
      <w:r w:rsidRPr="008B6389">
        <w:t xml:space="preserve">I,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t>
      </w:r>
    </w:p>
    <w:p w14:paraId="589FB95F" w14:textId="77777777" w:rsidR="00220668" w:rsidRPr="008B6389" w:rsidRDefault="00220668" w:rsidP="00220668">
      <w:pPr>
        <w:pStyle w:val="Ustp"/>
        <w:numPr>
          <w:ilvl w:val="0"/>
          <w:numId w:val="57"/>
        </w:numPr>
      </w:pPr>
      <w:r w:rsidRPr="008B6389">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tego podmiotu.</w:t>
      </w:r>
    </w:p>
    <w:p w14:paraId="02975266" w14:textId="77777777" w:rsidR="00220668" w:rsidRPr="008B6389" w:rsidRDefault="00220668" w:rsidP="00220668">
      <w:pPr>
        <w:pStyle w:val="Ustp"/>
        <w:numPr>
          <w:ilvl w:val="0"/>
          <w:numId w:val="57"/>
        </w:numPr>
      </w:pPr>
      <w:r w:rsidRPr="008B6389">
        <w:t>Zobowiązanie podmiotu udostępniającego zasoby, o którym mowa w ust. 2 powinien potwierdzać, że stosunek łączący Wykonawcę z podmiotami udostepniającymi zasob</w:t>
      </w:r>
      <w:r>
        <w:t>y</w:t>
      </w:r>
      <w:r w:rsidRPr="008B6389">
        <w:t xml:space="preserve"> gwarantuje rzeczywisty dostęp do tych zasobów oraz określa w szczególności:</w:t>
      </w:r>
    </w:p>
    <w:p w14:paraId="0240C137" w14:textId="77777777" w:rsidR="00220668" w:rsidRPr="008B6389" w:rsidRDefault="00220668" w:rsidP="00220668">
      <w:pPr>
        <w:pStyle w:val="Punkt"/>
        <w:numPr>
          <w:ilvl w:val="0"/>
          <w:numId w:val="58"/>
        </w:numPr>
        <w:jc w:val="left"/>
        <w:rPr>
          <w:rFonts w:ascii="Arial" w:hAnsi="Arial"/>
          <w:lang w:eastAsia="ar-SA"/>
        </w:rPr>
      </w:pPr>
      <w:r w:rsidRPr="008B6389">
        <w:rPr>
          <w:rFonts w:ascii="Arial" w:hAnsi="Arial"/>
          <w:lang w:eastAsia="ar-SA"/>
        </w:rPr>
        <w:t xml:space="preserve">zakres dostępnych Wykonawcy zasobów innego podmiotu udostępniającego zasoby, </w:t>
      </w:r>
    </w:p>
    <w:p w14:paraId="09410A44" w14:textId="77777777" w:rsidR="00220668" w:rsidRPr="008B6389" w:rsidRDefault="00220668" w:rsidP="00220668">
      <w:pPr>
        <w:pStyle w:val="Punkt"/>
        <w:numPr>
          <w:ilvl w:val="0"/>
          <w:numId w:val="58"/>
        </w:numPr>
        <w:jc w:val="left"/>
        <w:rPr>
          <w:rFonts w:ascii="Arial" w:hAnsi="Arial"/>
          <w:lang w:eastAsia="ar-SA"/>
        </w:rPr>
      </w:pPr>
      <w:r w:rsidRPr="008B6389">
        <w:rPr>
          <w:rFonts w:ascii="Arial" w:hAnsi="Arial"/>
          <w:lang w:eastAsia="ar-SA"/>
        </w:rPr>
        <w:t xml:space="preserve">sposób o okres udostepnienia Wykonawcy i wykorzystania przez niego zasobów podmiotu udostępniającego te zasoby przy wykonywaniu zamówienia , </w:t>
      </w:r>
    </w:p>
    <w:p w14:paraId="1F338E6B" w14:textId="77777777" w:rsidR="00220668" w:rsidRPr="008B6389" w:rsidRDefault="00220668" w:rsidP="00220668">
      <w:pPr>
        <w:pStyle w:val="Punkt"/>
        <w:numPr>
          <w:ilvl w:val="0"/>
          <w:numId w:val="58"/>
        </w:numPr>
        <w:jc w:val="left"/>
        <w:rPr>
          <w:rFonts w:ascii="Arial" w:hAnsi="Arial"/>
          <w:lang w:eastAsia="ar-SA"/>
        </w:rPr>
      </w:pPr>
      <w:r w:rsidRPr="008B6389">
        <w:rPr>
          <w:rFonts w:ascii="Arial" w:hAnsi="Arial"/>
          <w:lang w:eastAsia="ar-SA"/>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17EB682C" w14:textId="77777777" w:rsidR="00220668" w:rsidRPr="008B6389" w:rsidRDefault="00220668" w:rsidP="00220668">
      <w:pPr>
        <w:pStyle w:val="Ustp"/>
        <w:numPr>
          <w:ilvl w:val="0"/>
          <w:numId w:val="57"/>
        </w:numPr>
      </w:pPr>
      <w:r w:rsidRPr="008B6389">
        <w:t>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które zostały przewidziane względem Wykonawcy.</w:t>
      </w:r>
    </w:p>
    <w:p w14:paraId="3D082452" w14:textId="77777777" w:rsidR="00220668" w:rsidRPr="008B6389" w:rsidRDefault="00220668" w:rsidP="00220668">
      <w:pPr>
        <w:pStyle w:val="Ustp"/>
        <w:numPr>
          <w:ilvl w:val="0"/>
          <w:numId w:val="57"/>
        </w:numPr>
      </w:pPr>
      <w:r w:rsidRPr="008B6389">
        <w:t xml:space="preserve">Jeżeli zdolności techniczne lub zawodowe lub sytuacja ekonomiczna lub finansowa, podmiotu, na którego zdolnościach polega Wykonawca, nie potwierdzają spełnienia przez Wykonawcę warunków udziału w postępowaniu lub zachodzą wobec tych podmiotów podstawy wykluczenia, Zamawiający będzie żądał, aby Wykonawca w terminie określonym przez Zamawiającego: </w:t>
      </w:r>
    </w:p>
    <w:p w14:paraId="7C662A70" w14:textId="77777777" w:rsidR="00220668" w:rsidRPr="00220668" w:rsidRDefault="00220668" w:rsidP="00220668">
      <w:pPr>
        <w:pStyle w:val="Punkt"/>
        <w:numPr>
          <w:ilvl w:val="0"/>
          <w:numId w:val="78"/>
        </w:numPr>
        <w:jc w:val="left"/>
        <w:rPr>
          <w:rFonts w:ascii="Arial" w:hAnsi="Arial"/>
          <w:lang w:eastAsia="ar-SA"/>
        </w:rPr>
      </w:pPr>
      <w:r w:rsidRPr="00220668">
        <w:rPr>
          <w:rFonts w:ascii="Arial" w:hAnsi="Arial"/>
          <w:lang w:eastAsia="ar-SA"/>
        </w:rPr>
        <w:t>zastąpił ten podmiot innym podmiotem lub podmiotami</w:t>
      </w:r>
    </w:p>
    <w:p w14:paraId="767703EB" w14:textId="77777777" w:rsidR="00220668" w:rsidRPr="008B6389" w:rsidRDefault="00220668" w:rsidP="00220668">
      <w:pPr>
        <w:pStyle w:val="Punkt"/>
        <w:numPr>
          <w:ilvl w:val="0"/>
          <w:numId w:val="58"/>
        </w:numPr>
        <w:jc w:val="left"/>
        <w:rPr>
          <w:rFonts w:ascii="Arial" w:hAnsi="Arial"/>
          <w:lang w:eastAsia="ar-SA"/>
        </w:rPr>
      </w:pPr>
      <w:r w:rsidRPr="008B6389">
        <w:rPr>
          <w:rFonts w:ascii="Arial" w:hAnsi="Arial"/>
          <w:lang w:eastAsia="ar-SA"/>
        </w:rPr>
        <w:t>zobowiązał się do osobistego wykonania odpowiedniej części zamówienia, jeżeli wykaże zdolności techniczne lub zawodowe lub sytuację finansową lub ekonomiczną, o których mowa w ust. 1.</w:t>
      </w:r>
    </w:p>
    <w:p w14:paraId="4EDE4AAD" w14:textId="77777777" w:rsidR="00220668" w:rsidRPr="008B6389" w:rsidRDefault="00220668" w:rsidP="00220668">
      <w:pPr>
        <w:pStyle w:val="Ustp"/>
        <w:numPr>
          <w:ilvl w:val="0"/>
          <w:numId w:val="57"/>
        </w:numPr>
      </w:pPr>
      <w:r w:rsidRPr="008B6389">
        <w:t>Wykonawca nie może po upływie terminu składania ofert powoływać się na zdolności lub sytuacji podmiotów udostępniających zasoby, jeżeli na etapie składania ofert nie polegał on w</w:t>
      </w:r>
      <w:r>
        <w:t> </w:t>
      </w:r>
      <w:r w:rsidRPr="008B6389">
        <w:t>danym zakresie na zdolnościach lub sytuacji podmiotów udostepniających zasoby.</w:t>
      </w:r>
    </w:p>
    <w:p w14:paraId="05C57D15" w14:textId="21ED8C5B" w:rsidR="00A06997" w:rsidRPr="0095694D" w:rsidRDefault="00A06997" w:rsidP="00A06997">
      <w:pPr>
        <w:keepNext/>
        <w:keepLines/>
        <w:widowControl w:val="0"/>
        <w:pBdr>
          <w:bottom w:val="thickThinMediumGap" w:sz="12" w:space="1" w:color="A6A6A6"/>
        </w:pBdr>
        <w:shd w:val="clear" w:color="auto" w:fill="DAEEF3" w:themeFill="accent5" w:themeFillTint="33"/>
        <w:tabs>
          <w:tab w:val="left" w:pos="567"/>
        </w:tabs>
        <w:spacing w:before="360" w:after="120"/>
        <w:outlineLvl w:val="0"/>
        <w:rPr>
          <w:rFonts w:ascii="Arial" w:hAnsi="Arial" w:cs="Arial"/>
          <w:b/>
          <w:bCs/>
          <w:lang w:eastAsia="ar-SA"/>
        </w:rPr>
      </w:pPr>
      <w:r w:rsidRPr="0095694D">
        <w:rPr>
          <w:rFonts w:ascii="Arial" w:hAnsi="Arial" w:cs="Arial"/>
          <w:b/>
          <w:bCs/>
          <w:lang w:eastAsia="ar-SA"/>
        </w:rPr>
        <w:t>X</w:t>
      </w:r>
      <w:r w:rsidRPr="0095694D">
        <w:rPr>
          <w:rFonts w:ascii="Arial" w:hAnsi="Arial" w:cs="Arial"/>
          <w:b/>
          <w:bCs/>
          <w:lang w:eastAsia="ar-SA"/>
        </w:rPr>
        <w:tab/>
        <w:t>Wykonawcy wspólnie ubiegający się o zamówienie publiczne</w:t>
      </w:r>
    </w:p>
    <w:p w14:paraId="045C46C1" w14:textId="77777777" w:rsidR="00A06997" w:rsidRDefault="00A06997" w:rsidP="008426D3">
      <w:pPr>
        <w:pStyle w:val="Ustp"/>
        <w:numPr>
          <w:ilvl w:val="0"/>
          <w:numId w:val="19"/>
        </w:numPr>
        <w:ind w:left="426" w:hanging="426"/>
        <w:rPr>
          <w:lang w:eastAsia="pl-PL"/>
        </w:rPr>
      </w:pPr>
      <w:r>
        <w:t xml:space="preserve">Wykonawcy mogą wspólnie ubiegać się o udzielenie oraz realizację zamówienia </w:t>
      </w:r>
      <w:r>
        <w:lastRenderedPageBreak/>
        <w:t xml:space="preserve">publicznego (art. 58 ust. 1 </w:t>
      </w:r>
      <w:proofErr w:type="spellStart"/>
      <w:r>
        <w:t>Pzp</w:t>
      </w:r>
      <w:proofErr w:type="spellEnd"/>
      <w:r>
        <w:t xml:space="preserve">). </w:t>
      </w:r>
    </w:p>
    <w:p w14:paraId="63130F76" w14:textId="77777777" w:rsidR="00A06997" w:rsidRDefault="00A06997" w:rsidP="008426D3">
      <w:pPr>
        <w:pStyle w:val="Ustp"/>
        <w:numPr>
          <w:ilvl w:val="0"/>
          <w:numId w:val="19"/>
        </w:numPr>
        <w:ind w:left="426" w:hanging="426"/>
      </w:pPr>
      <w:r>
        <w:t xml:space="preserve">Zamawiający nie wymaga od Wykonawców wspólnie ubiegających się o udzielenie zamówienia posiadania określonej formy prawnej w celu złożenia oferty. </w:t>
      </w:r>
    </w:p>
    <w:p w14:paraId="6D45084B" w14:textId="77777777" w:rsidR="00A06997" w:rsidRDefault="00A06997" w:rsidP="008426D3">
      <w:pPr>
        <w:pStyle w:val="Ustp"/>
        <w:numPr>
          <w:ilvl w:val="0"/>
          <w:numId w:val="19"/>
        </w:numPr>
        <w:ind w:left="426" w:hanging="426"/>
      </w:pPr>
      <w:r>
        <w:t xml:space="preserve">W przypadku oferty składanej przez Wykonawców ubiegających się wspólnie o udzielenie zamówienia publicznego każdy z Wykonawców musi wykazać, że: </w:t>
      </w:r>
    </w:p>
    <w:p w14:paraId="0C5C0AB4" w14:textId="77777777" w:rsidR="00A06997" w:rsidRDefault="00A06997" w:rsidP="008426D3">
      <w:pPr>
        <w:pStyle w:val="Punkt"/>
        <w:numPr>
          <w:ilvl w:val="0"/>
          <w:numId w:val="20"/>
        </w:numPr>
        <w:ind w:left="851" w:hanging="425"/>
        <w:jc w:val="left"/>
        <w:rPr>
          <w:rFonts w:ascii="Arial" w:hAnsi="Arial"/>
        </w:rPr>
      </w:pPr>
      <w:r>
        <w:rPr>
          <w:rFonts w:ascii="Arial" w:hAnsi="Arial"/>
        </w:rPr>
        <w:t xml:space="preserve">nie zachodzi w stosunku do niego podstawa wykluczenia z postępowania, </w:t>
      </w:r>
    </w:p>
    <w:p w14:paraId="42134CC5" w14:textId="77777777" w:rsidR="00A06997" w:rsidRDefault="00A06997" w:rsidP="00A06997">
      <w:pPr>
        <w:pStyle w:val="Punkt"/>
        <w:ind w:left="851" w:hanging="425"/>
        <w:jc w:val="left"/>
        <w:rPr>
          <w:rFonts w:ascii="Arial" w:hAnsi="Arial"/>
        </w:rPr>
      </w:pPr>
      <w:r>
        <w:rPr>
          <w:rFonts w:ascii="Arial" w:hAnsi="Arial"/>
        </w:rPr>
        <w:t xml:space="preserve">posiada zdolność do występowania w obrocie gospodarczym, </w:t>
      </w:r>
    </w:p>
    <w:p w14:paraId="7974EFF0" w14:textId="77777777" w:rsidR="00A06997" w:rsidRDefault="00A06997" w:rsidP="00A06997">
      <w:pPr>
        <w:pStyle w:val="Punkt"/>
        <w:ind w:left="851" w:hanging="425"/>
        <w:jc w:val="left"/>
        <w:rPr>
          <w:rFonts w:ascii="Arial" w:hAnsi="Arial"/>
        </w:rPr>
      </w:pPr>
      <w:r>
        <w:rPr>
          <w:rFonts w:ascii="Arial" w:hAnsi="Arial"/>
        </w:rPr>
        <w:t xml:space="preserve">posiada kompetencje lub uprawnienia do prowadzenia określonej działalności gospodarczej lub zawodowej, o ile wynika to z odrębnych przepisów i zrealizują usługi, do których realizacji te uprawnienia są wymagane. </w:t>
      </w:r>
    </w:p>
    <w:p w14:paraId="1625CA3E" w14:textId="77777777" w:rsidR="00A06997" w:rsidRDefault="00A06997" w:rsidP="008426D3">
      <w:pPr>
        <w:pStyle w:val="Ustp"/>
        <w:numPr>
          <w:ilvl w:val="0"/>
          <w:numId w:val="19"/>
        </w:numPr>
        <w:ind w:left="426" w:hanging="426"/>
      </w:pPr>
      <w:r>
        <w:t xml:space="preserve">Wykonawcy wspólnie ubiegający się o udzielenie zamówienia ustanawiają pełnomocnika do reprezentowania ich w postępowaniu o udzielenie zamówienia albo do reprezentowania w postępowaniu i zawarcia umowy w sprawie zamówienia publicznego. </w:t>
      </w:r>
    </w:p>
    <w:p w14:paraId="42CC7055" w14:textId="77777777" w:rsidR="00A06997" w:rsidRDefault="00A06997" w:rsidP="008426D3">
      <w:pPr>
        <w:pStyle w:val="Ustp"/>
        <w:numPr>
          <w:ilvl w:val="0"/>
          <w:numId w:val="19"/>
        </w:numPr>
        <w:ind w:left="426" w:hanging="426"/>
      </w:pPr>
      <w:r>
        <w:t xml:space="preserve">W przypadku Wykonawców ubiegających się wspólnie o udzielenie zamówienia publicznego, do oferty musi być załączony dokument ustanawiający pełnomocnika Wykonawców występujących wspólnie do reprezentowania ich w postępowaniu o udzielenie zamówienia albo reprezentowania w postępowaniu i zawarcia umowy w sprawie zamówienia. Przyjmuje się, że pełnomocnictwo do podpisania oferty obejmuje również pełnomocnictwo do poświadczenia za zgodność z oryginałem wszystkich kopii dokumentów. </w:t>
      </w:r>
    </w:p>
    <w:p w14:paraId="37FE557B" w14:textId="77777777" w:rsidR="00A06997" w:rsidRDefault="00A06997" w:rsidP="008426D3">
      <w:pPr>
        <w:pStyle w:val="Ustp"/>
        <w:numPr>
          <w:ilvl w:val="0"/>
          <w:numId w:val="19"/>
        </w:numPr>
        <w:ind w:left="426" w:hanging="426"/>
      </w:pPr>
      <w:r>
        <w:t xml:space="preserve">Jeżeli zostanie wybrana oferta Wykonawców wspólnie ubiegających się o udzielenie zamówienia, Zamawiający zażąda przed zawarciem umowy w sprawie zamówienia publicznego kopii umowy regulującej współpracę tych Wykonawców. </w:t>
      </w:r>
    </w:p>
    <w:p w14:paraId="3322190A" w14:textId="77777777" w:rsidR="00A06997" w:rsidRDefault="00A06997" w:rsidP="008426D3">
      <w:pPr>
        <w:pStyle w:val="Ustp"/>
        <w:numPr>
          <w:ilvl w:val="0"/>
          <w:numId w:val="19"/>
        </w:numPr>
        <w:ind w:left="426" w:hanging="426"/>
      </w:pPr>
      <w:r>
        <w:t xml:space="preserve">Wykonawcy wspólnie ubiegający się o udzielenie zamówienia ponoszą solidarną odpowiedzialność za wykonanie umowy. </w:t>
      </w:r>
    </w:p>
    <w:p w14:paraId="3E2767CE" w14:textId="77777777" w:rsidR="00A06997" w:rsidRDefault="00A06997" w:rsidP="008426D3">
      <w:pPr>
        <w:pStyle w:val="Ustp"/>
        <w:numPr>
          <w:ilvl w:val="0"/>
          <w:numId w:val="19"/>
        </w:numPr>
        <w:ind w:left="426" w:hanging="426"/>
      </w:pPr>
      <w:r>
        <w:t xml:space="preserve">Zamawiający nie określa – na podstawie art. 58 ust. 4 </w:t>
      </w:r>
      <w:proofErr w:type="spellStart"/>
      <w:r>
        <w:t>Pzp</w:t>
      </w:r>
      <w:proofErr w:type="spellEnd"/>
      <w:r>
        <w:t xml:space="preserve"> – wymagań związanych z realizacją zamówienia w inny sposób niż w odniesieniu do pojedynczych Wykonawców, jeżeli jest to uzasadnione charakterem zamówienia i proporcjonalne do jego przedmiotu. </w:t>
      </w:r>
    </w:p>
    <w:p w14:paraId="08C61524" w14:textId="312E4B56" w:rsidR="00A06997" w:rsidRDefault="00A06997" w:rsidP="00A06997">
      <w:pPr>
        <w:pStyle w:val="rozdzia"/>
        <w:shd w:val="clear" w:color="auto" w:fill="DAEEF3" w:themeFill="accent5" w:themeFillTint="33"/>
        <w:rPr>
          <w:rFonts w:ascii="Arial" w:hAnsi="Arial" w:cs="Arial"/>
        </w:rPr>
      </w:pPr>
      <w:r>
        <w:rPr>
          <w:rFonts w:ascii="Arial" w:hAnsi="Arial" w:cs="Arial"/>
        </w:rPr>
        <w:t>X</w:t>
      </w:r>
      <w:r w:rsidR="00220668">
        <w:rPr>
          <w:rFonts w:ascii="Arial" w:hAnsi="Arial" w:cs="Arial"/>
        </w:rPr>
        <w:t>I</w:t>
      </w:r>
      <w:r>
        <w:rPr>
          <w:rFonts w:ascii="Arial" w:hAnsi="Arial" w:cs="Arial"/>
        </w:rPr>
        <w:tab/>
        <w:t xml:space="preserve">Informacja o środkach komunikacji elektronicznej, przy użyciu których Zamawiający </w:t>
      </w:r>
      <w:r>
        <w:rPr>
          <w:rFonts w:ascii="Arial" w:hAnsi="Arial" w:cs="Arial"/>
          <w:shd w:val="clear" w:color="auto" w:fill="DAEEF3" w:themeFill="accent5" w:themeFillTint="33"/>
        </w:rPr>
        <w:t>będzie komunikował się z Wykonawcami, oraz informacje o wymaganiach technicznych</w:t>
      </w:r>
      <w:r>
        <w:rPr>
          <w:rFonts w:ascii="Arial" w:hAnsi="Arial" w:cs="Arial"/>
        </w:rPr>
        <w:t xml:space="preserve"> i organizacyjnych sporządzania, wysyłania i odbierania korespondencji elektronicznej</w:t>
      </w:r>
    </w:p>
    <w:p w14:paraId="3225CE9C" w14:textId="0EF62B1D" w:rsidR="00A06997" w:rsidRPr="006F5690" w:rsidRDefault="00A06997" w:rsidP="008426D3">
      <w:pPr>
        <w:pStyle w:val="Ustp"/>
        <w:numPr>
          <w:ilvl w:val="0"/>
          <w:numId w:val="21"/>
        </w:numPr>
        <w:ind w:left="426" w:hanging="426"/>
        <w:rPr>
          <w:rStyle w:val="Hipercze"/>
          <w:color w:val="000000"/>
          <w:szCs w:val="22"/>
        </w:rPr>
      </w:pPr>
      <w:r w:rsidRPr="006F5690">
        <w:rPr>
          <w:color w:val="000000"/>
          <w:szCs w:val="22"/>
        </w:rPr>
        <w:t xml:space="preserve">Postępowanie prowadzone jest w języku polskim w formie elektronicznej za pośrednictwem </w:t>
      </w:r>
      <w:hyperlink r:id="rId10" w:history="1">
        <w:r w:rsidRPr="006F5690">
          <w:rPr>
            <w:rStyle w:val="Hipercze"/>
            <w:color w:val="0707EB"/>
            <w:szCs w:val="22"/>
          </w:rPr>
          <w:t>platformazakupowa.pl</w:t>
        </w:r>
      </w:hyperlink>
      <w:r w:rsidRPr="006F5690">
        <w:rPr>
          <w:color w:val="000000"/>
          <w:szCs w:val="22"/>
        </w:rPr>
        <w:t xml:space="preserve"> pod adresem </w:t>
      </w:r>
      <w:hyperlink r:id="rId11" w:history="1">
        <w:r w:rsidR="004B21E2" w:rsidRPr="005868E6">
          <w:rPr>
            <w:rStyle w:val="Hipercze"/>
            <w:szCs w:val="22"/>
          </w:rPr>
          <w:t>https://platformazakupowa.pl/transakcja/1297379</w:t>
        </w:r>
      </w:hyperlink>
      <w:r w:rsidR="004B21E2">
        <w:rPr>
          <w:color w:val="000000"/>
          <w:szCs w:val="22"/>
        </w:rPr>
        <w:t xml:space="preserve"> </w:t>
      </w:r>
      <w:r w:rsidR="004B21E2" w:rsidRPr="006F5690">
        <w:rPr>
          <w:rStyle w:val="Hipercze"/>
          <w:color w:val="000000"/>
          <w:szCs w:val="22"/>
        </w:rPr>
        <w:t xml:space="preserve"> </w:t>
      </w:r>
    </w:p>
    <w:p w14:paraId="6F7409EA" w14:textId="77777777" w:rsidR="00A06997" w:rsidRDefault="00A06997" w:rsidP="008426D3">
      <w:pPr>
        <w:pStyle w:val="Ustp"/>
        <w:numPr>
          <w:ilvl w:val="0"/>
          <w:numId w:val="21"/>
        </w:numPr>
        <w:spacing w:beforeLines="60" w:before="144"/>
        <w:ind w:left="426" w:hanging="426"/>
      </w:pPr>
      <w:r>
        <w:rPr>
          <w:color w:val="000000"/>
          <w:szCs w:val="22"/>
        </w:rPr>
        <w:t xml:space="preserve">W celu skrócenia czasu udzielenia odpowiedzi na pytania preferuje się, aby komunikacja między Zamawiającym a Wykonawcami, w tym wszelkie oświadczenia, wnioski, zawiadomienia oraz informacje, przekazywane były za pośrednictwem </w:t>
      </w:r>
      <w:hyperlink r:id="rId12" w:history="1">
        <w:r>
          <w:rPr>
            <w:rStyle w:val="Hipercze"/>
            <w:color w:val="0707EB"/>
            <w:szCs w:val="22"/>
          </w:rPr>
          <w:t>platformazakupowa.pl</w:t>
        </w:r>
      </w:hyperlink>
      <w:r>
        <w:rPr>
          <w:color w:val="000000"/>
          <w:szCs w:val="22"/>
        </w:rPr>
        <w:t xml:space="preserve"> i formularza „</w:t>
      </w:r>
      <w:r>
        <w:rPr>
          <w:bCs/>
          <w:color w:val="000000"/>
          <w:szCs w:val="22"/>
        </w:rPr>
        <w:t>Wyślij wiadomość do zamawiającego</w:t>
      </w:r>
      <w:r>
        <w:rPr>
          <w:color w:val="000000"/>
          <w:szCs w:val="22"/>
        </w:rPr>
        <w:t>”. </w:t>
      </w:r>
    </w:p>
    <w:p w14:paraId="51AD4EA4" w14:textId="77777777" w:rsidR="00A06997" w:rsidRDefault="00A06997" w:rsidP="008426D3">
      <w:pPr>
        <w:pStyle w:val="Ustp"/>
        <w:numPr>
          <w:ilvl w:val="0"/>
          <w:numId w:val="21"/>
        </w:numPr>
        <w:spacing w:beforeLines="60" w:before="144"/>
        <w:ind w:left="426" w:hanging="426"/>
        <w:rPr>
          <w:szCs w:val="22"/>
        </w:rPr>
      </w:pPr>
      <w:r>
        <w:rPr>
          <w:color w:val="000000"/>
          <w:szCs w:val="22"/>
        </w:rPr>
        <w:t>Za datę przekazania (wpływu) oświadczeń, wniosków, zawiadomień oraz informacji przyjmuje się datę ich przesłania za pośrednictwem</w:t>
      </w:r>
      <w:r>
        <w:rPr>
          <w:color w:val="0707EB"/>
          <w:szCs w:val="22"/>
        </w:rPr>
        <w:t xml:space="preserve"> </w:t>
      </w:r>
      <w:hyperlink r:id="rId13" w:history="1">
        <w:r>
          <w:rPr>
            <w:rStyle w:val="Hipercze"/>
            <w:color w:val="0707EB"/>
            <w:szCs w:val="22"/>
          </w:rPr>
          <w:t>platformazakupowa.pl</w:t>
        </w:r>
      </w:hyperlink>
      <w:r>
        <w:rPr>
          <w:color w:val="000000"/>
          <w:szCs w:val="22"/>
        </w:rPr>
        <w:t xml:space="preserve"> poprzez kliknięcie przycisku „Wyślij wiadomość do zamawiającego” po których pojawi się komunikat, że wiadomość została wysłana do Zamawiającego.</w:t>
      </w:r>
    </w:p>
    <w:p w14:paraId="00AED481" w14:textId="77777777" w:rsidR="00A06997" w:rsidRDefault="00A06997" w:rsidP="008426D3">
      <w:pPr>
        <w:pStyle w:val="Ustp"/>
        <w:numPr>
          <w:ilvl w:val="0"/>
          <w:numId w:val="21"/>
        </w:numPr>
        <w:spacing w:beforeLines="60" w:before="144"/>
        <w:ind w:left="426" w:hanging="426"/>
        <w:rPr>
          <w:szCs w:val="22"/>
        </w:rPr>
      </w:pPr>
      <w:r>
        <w:rPr>
          <w:color w:val="000000"/>
          <w:szCs w:val="22"/>
        </w:rPr>
        <w:t xml:space="preserve">Zamawiający będzie przekazywał wykonawcom informacje za pośrednictwem </w:t>
      </w:r>
      <w:hyperlink r:id="rId14" w:history="1">
        <w:r>
          <w:rPr>
            <w:rStyle w:val="Hipercze"/>
            <w:color w:val="0707EB"/>
            <w:szCs w:val="22"/>
          </w:rPr>
          <w:t>platformazakupowa.pl</w:t>
        </w:r>
      </w:hyperlink>
      <w:r>
        <w:rPr>
          <w:color w:val="0707EB"/>
          <w:szCs w:val="22"/>
        </w:rPr>
        <w:t>.</w:t>
      </w:r>
      <w:r>
        <w:rPr>
          <w:color w:val="000000"/>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5" w:history="1">
        <w:r>
          <w:rPr>
            <w:rStyle w:val="Hipercze"/>
            <w:color w:val="0707EB"/>
            <w:szCs w:val="22"/>
          </w:rPr>
          <w:t>platformazakupowa.pl</w:t>
        </w:r>
      </w:hyperlink>
      <w:r>
        <w:rPr>
          <w:color w:val="000000"/>
          <w:szCs w:val="22"/>
        </w:rPr>
        <w:t xml:space="preserve"> do konkretnego Wykonawcy.</w:t>
      </w:r>
    </w:p>
    <w:p w14:paraId="4E1B140E" w14:textId="77777777" w:rsidR="00A06997" w:rsidRDefault="00A06997" w:rsidP="008426D3">
      <w:pPr>
        <w:pStyle w:val="Ustp"/>
        <w:numPr>
          <w:ilvl w:val="0"/>
          <w:numId w:val="21"/>
        </w:numPr>
        <w:ind w:left="426" w:hanging="426"/>
      </w:pPr>
      <w:r>
        <w:t xml:space="preserve">Zamawiający dopuszcza komunikację za pomocą poczty elektronicznej na adres: </w:t>
      </w:r>
      <w:hyperlink r:id="rId16" w:history="1">
        <w:r>
          <w:rPr>
            <w:rStyle w:val="Hipercze"/>
          </w:rPr>
          <w:t>zp@kwidzyn.pl</w:t>
        </w:r>
      </w:hyperlink>
      <w:r>
        <w:rPr>
          <w:rStyle w:val="Hipercze"/>
        </w:rPr>
        <w:t xml:space="preserve"> </w:t>
      </w:r>
      <w:r>
        <w:t>(nie dotyczy składania ofert).</w:t>
      </w:r>
    </w:p>
    <w:p w14:paraId="7FDD49F4" w14:textId="77777777" w:rsidR="00A06997" w:rsidRDefault="00A06997" w:rsidP="008426D3">
      <w:pPr>
        <w:pStyle w:val="Ustp"/>
        <w:numPr>
          <w:ilvl w:val="0"/>
          <w:numId w:val="21"/>
        </w:numPr>
        <w:ind w:left="426" w:hanging="426"/>
        <w:rPr>
          <w:szCs w:val="22"/>
        </w:rPr>
      </w:pPr>
      <w:r>
        <w:rPr>
          <w:color w:val="000000"/>
          <w:szCs w:val="22"/>
        </w:rPr>
        <w:t xml:space="preserve">Wykonawca, jako podmiot profesjonalny ma obowiązek sprawdzania komunikatów i wiadomości bezpośrednio na </w:t>
      </w:r>
      <w:hyperlink r:id="rId17" w:history="1">
        <w:r>
          <w:rPr>
            <w:rStyle w:val="Hipercze"/>
            <w:color w:val="0707EB"/>
            <w:szCs w:val="22"/>
          </w:rPr>
          <w:t>platformazakupowa.pl</w:t>
        </w:r>
      </w:hyperlink>
      <w:r>
        <w:rPr>
          <w:color w:val="000000"/>
          <w:szCs w:val="22"/>
        </w:rPr>
        <w:t xml:space="preserve"> przesłanych przez Zamawiającego, gdyż system powiadomień może ulec awarii lub powiadomienie może trafić do folderu SPAM.</w:t>
      </w:r>
    </w:p>
    <w:p w14:paraId="676B1E62" w14:textId="77777777" w:rsidR="00A06997" w:rsidRDefault="00A06997" w:rsidP="008426D3">
      <w:pPr>
        <w:pStyle w:val="Ustp"/>
        <w:numPr>
          <w:ilvl w:val="0"/>
          <w:numId w:val="21"/>
        </w:numPr>
        <w:ind w:left="426" w:hanging="426"/>
        <w:rPr>
          <w:szCs w:val="22"/>
        </w:rPr>
      </w:pPr>
      <w:r>
        <w:rPr>
          <w:color w:val="000000"/>
          <w:szCs w:val="22"/>
        </w:rPr>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18" w:history="1">
        <w:r>
          <w:rPr>
            <w:rStyle w:val="Hipercze"/>
            <w:color w:val="0707EB"/>
            <w:szCs w:val="22"/>
          </w:rPr>
          <w:t>platformazakupowa.pl</w:t>
        </w:r>
      </w:hyperlink>
      <w:r>
        <w:rPr>
          <w:color w:val="000000"/>
          <w:szCs w:val="22"/>
        </w:rPr>
        <w:t>, tj.:</w:t>
      </w:r>
    </w:p>
    <w:p w14:paraId="1379827A" w14:textId="77777777" w:rsidR="00A06997" w:rsidRDefault="00A06997" w:rsidP="008426D3">
      <w:pPr>
        <w:pStyle w:val="NormalnyWeb"/>
        <w:numPr>
          <w:ilvl w:val="0"/>
          <w:numId w:val="22"/>
        </w:numPr>
        <w:spacing w:before="60" w:beforeAutospacing="0" w:after="0" w:afterAutospacing="0"/>
        <w:ind w:left="851" w:hanging="425"/>
        <w:jc w:val="both"/>
        <w:textAlignment w:val="baseline"/>
        <w:rPr>
          <w:rFonts w:ascii="Arial" w:hAnsi="Arial" w:cs="Arial"/>
          <w:color w:val="000000"/>
          <w:sz w:val="22"/>
          <w:szCs w:val="22"/>
        </w:rPr>
      </w:pPr>
      <w:r>
        <w:rPr>
          <w:rFonts w:ascii="Arial" w:hAnsi="Arial" w:cs="Arial"/>
          <w:color w:val="000000"/>
          <w:sz w:val="22"/>
          <w:szCs w:val="22"/>
        </w:rPr>
        <w:t xml:space="preserve">stały dostęp do sieci Internet o gwarantowanej przepustowości nie mniejszej niż 512 </w:t>
      </w:r>
      <w:proofErr w:type="spellStart"/>
      <w:r>
        <w:rPr>
          <w:rFonts w:ascii="Arial" w:hAnsi="Arial" w:cs="Arial"/>
          <w:color w:val="000000"/>
          <w:sz w:val="22"/>
          <w:szCs w:val="22"/>
        </w:rPr>
        <w:t>kb</w:t>
      </w:r>
      <w:proofErr w:type="spellEnd"/>
      <w:r>
        <w:rPr>
          <w:rFonts w:ascii="Arial" w:hAnsi="Arial" w:cs="Arial"/>
          <w:color w:val="000000"/>
          <w:sz w:val="22"/>
          <w:szCs w:val="22"/>
        </w:rPr>
        <w:t>/s,</w:t>
      </w:r>
    </w:p>
    <w:p w14:paraId="378F32E0" w14:textId="77777777" w:rsidR="00A06997" w:rsidRDefault="00A06997" w:rsidP="00601E59">
      <w:pPr>
        <w:pStyle w:val="NormalnyWeb"/>
        <w:numPr>
          <w:ilvl w:val="0"/>
          <w:numId w:val="22"/>
        </w:numPr>
        <w:spacing w:before="60" w:beforeAutospacing="0" w:after="0" w:afterAutospacing="0"/>
        <w:ind w:left="851" w:hanging="425"/>
        <w:textAlignment w:val="baseline"/>
        <w:rPr>
          <w:rFonts w:ascii="Arial" w:hAnsi="Arial" w:cs="Arial"/>
          <w:color w:val="000000"/>
          <w:sz w:val="22"/>
          <w:szCs w:val="22"/>
        </w:rPr>
      </w:pPr>
      <w:r>
        <w:rPr>
          <w:rFonts w:ascii="Arial" w:hAnsi="Arial" w:cs="Arial"/>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0B9F89D4" w14:textId="77777777" w:rsidR="00A06997" w:rsidRDefault="00A06997" w:rsidP="008426D3">
      <w:pPr>
        <w:pStyle w:val="NormalnyWeb"/>
        <w:numPr>
          <w:ilvl w:val="0"/>
          <w:numId w:val="22"/>
        </w:numPr>
        <w:spacing w:before="60" w:beforeAutospacing="0" w:after="0" w:afterAutospacing="0"/>
        <w:ind w:left="851" w:hanging="425"/>
        <w:jc w:val="both"/>
        <w:textAlignment w:val="baseline"/>
        <w:rPr>
          <w:rFonts w:ascii="Arial" w:hAnsi="Arial" w:cs="Arial"/>
          <w:color w:val="000000"/>
          <w:sz w:val="22"/>
          <w:szCs w:val="22"/>
        </w:rPr>
      </w:pPr>
      <w:r>
        <w:rPr>
          <w:rFonts w:ascii="Arial" w:hAnsi="Arial" w:cs="Arial"/>
          <w:color w:val="000000"/>
          <w:sz w:val="22"/>
          <w:szCs w:val="22"/>
        </w:rPr>
        <w:t>zainstalowana dowolna przeglądarka internetowa, w przypadku Internet Explorer minimalnie wersja 10 0.,</w:t>
      </w:r>
    </w:p>
    <w:p w14:paraId="02774450" w14:textId="77777777" w:rsidR="00A06997" w:rsidRDefault="00A06997" w:rsidP="008426D3">
      <w:pPr>
        <w:pStyle w:val="NormalnyWeb"/>
        <w:numPr>
          <w:ilvl w:val="0"/>
          <w:numId w:val="22"/>
        </w:numPr>
        <w:spacing w:before="60" w:beforeAutospacing="0" w:after="0" w:afterAutospacing="0"/>
        <w:ind w:left="851" w:hanging="425"/>
        <w:jc w:val="both"/>
        <w:textAlignment w:val="baseline"/>
        <w:rPr>
          <w:rFonts w:ascii="Arial" w:hAnsi="Arial" w:cs="Arial"/>
          <w:color w:val="000000"/>
          <w:sz w:val="22"/>
          <w:szCs w:val="22"/>
        </w:rPr>
      </w:pPr>
      <w:r>
        <w:rPr>
          <w:rFonts w:ascii="Arial" w:hAnsi="Arial" w:cs="Arial"/>
          <w:color w:val="000000"/>
          <w:sz w:val="22"/>
          <w:szCs w:val="22"/>
        </w:rPr>
        <w:t>włączona obsługa JavaScript,</w:t>
      </w:r>
    </w:p>
    <w:p w14:paraId="348470AD" w14:textId="77777777" w:rsidR="00A06997" w:rsidRDefault="00A06997" w:rsidP="008426D3">
      <w:pPr>
        <w:pStyle w:val="NormalnyWeb"/>
        <w:numPr>
          <w:ilvl w:val="0"/>
          <w:numId w:val="22"/>
        </w:numPr>
        <w:spacing w:before="60" w:beforeAutospacing="0" w:after="0" w:afterAutospacing="0"/>
        <w:ind w:left="851" w:hanging="425"/>
        <w:jc w:val="both"/>
        <w:textAlignment w:val="baseline"/>
        <w:rPr>
          <w:rFonts w:ascii="Arial" w:hAnsi="Arial" w:cs="Arial"/>
          <w:color w:val="000000"/>
          <w:sz w:val="22"/>
          <w:szCs w:val="22"/>
        </w:rPr>
      </w:pPr>
      <w:r>
        <w:rPr>
          <w:rFonts w:ascii="Arial" w:hAnsi="Arial" w:cs="Arial"/>
          <w:color w:val="000000"/>
          <w:sz w:val="22"/>
          <w:szCs w:val="22"/>
        </w:rPr>
        <w:t xml:space="preserve">zainstalowany program Adobe </w:t>
      </w:r>
      <w:proofErr w:type="spellStart"/>
      <w:r>
        <w:rPr>
          <w:rFonts w:ascii="Arial" w:hAnsi="Arial" w:cs="Arial"/>
          <w:color w:val="000000"/>
          <w:sz w:val="22"/>
          <w:szCs w:val="22"/>
        </w:rPr>
        <w:t>Acrobat</w:t>
      </w:r>
      <w:proofErr w:type="spellEnd"/>
      <w:r>
        <w:rPr>
          <w:rFonts w:ascii="Arial" w:hAnsi="Arial" w:cs="Arial"/>
          <w:color w:val="000000"/>
          <w:sz w:val="22"/>
          <w:szCs w:val="22"/>
        </w:rPr>
        <w:t xml:space="preserve"> Reader lub inny obsługujący format plików .pdf,</w:t>
      </w:r>
    </w:p>
    <w:p w14:paraId="57E37EDB" w14:textId="77777777" w:rsidR="00A06997" w:rsidRDefault="00A06997" w:rsidP="008426D3">
      <w:pPr>
        <w:pStyle w:val="NormalnyWeb"/>
        <w:numPr>
          <w:ilvl w:val="0"/>
          <w:numId w:val="22"/>
        </w:numPr>
        <w:spacing w:before="60" w:beforeAutospacing="0" w:after="0" w:afterAutospacing="0"/>
        <w:ind w:left="851" w:hanging="425"/>
        <w:jc w:val="both"/>
        <w:textAlignment w:val="baseline"/>
        <w:rPr>
          <w:rFonts w:ascii="Arial" w:hAnsi="Arial" w:cs="Arial"/>
          <w:color w:val="000000"/>
          <w:sz w:val="22"/>
          <w:szCs w:val="22"/>
        </w:rPr>
      </w:pPr>
      <w:hyperlink r:id="rId19" w:history="1">
        <w:r>
          <w:rPr>
            <w:rStyle w:val="Hipercze"/>
            <w:rFonts w:ascii="Arial" w:hAnsi="Arial" w:cs="Arial"/>
            <w:color w:val="0707EB"/>
            <w:sz w:val="22"/>
            <w:szCs w:val="22"/>
          </w:rPr>
          <w:t>platformazakupowa.pl</w:t>
        </w:r>
      </w:hyperlink>
      <w:r>
        <w:rPr>
          <w:rStyle w:val="Hipercze"/>
          <w:rFonts w:ascii="Arial" w:hAnsi="Arial" w:cs="Arial"/>
          <w:color w:val="0707EB"/>
          <w:sz w:val="22"/>
          <w:szCs w:val="22"/>
        </w:rPr>
        <w:t xml:space="preserve"> </w:t>
      </w:r>
      <w:r>
        <w:rPr>
          <w:rFonts w:ascii="Arial" w:hAnsi="Arial" w:cs="Arial"/>
          <w:color w:val="000000"/>
          <w:sz w:val="22"/>
          <w:szCs w:val="22"/>
        </w:rPr>
        <w:t>działa według standardu przyjętego w komunikacji sieciowej - kodowanie UTF8,</w:t>
      </w:r>
    </w:p>
    <w:p w14:paraId="4D867884" w14:textId="77777777" w:rsidR="00A06997" w:rsidRDefault="00A06997" w:rsidP="00601E59">
      <w:pPr>
        <w:pStyle w:val="NormalnyWeb"/>
        <w:numPr>
          <w:ilvl w:val="0"/>
          <w:numId w:val="22"/>
        </w:numPr>
        <w:spacing w:before="60" w:beforeAutospacing="0" w:after="0" w:afterAutospacing="0"/>
        <w:ind w:left="851" w:hanging="425"/>
        <w:textAlignment w:val="baseline"/>
        <w:rPr>
          <w:rFonts w:ascii="Arial" w:hAnsi="Arial" w:cs="Arial"/>
          <w:color w:val="000000"/>
          <w:sz w:val="22"/>
          <w:szCs w:val="22"/>
        </w:rPr>
      </w:pPr>
      <w:r>
        <w:rPr>
          <w:rFonts w:ascii="Arial" w:hAnsi="Arial" w:cs="Arial"/>
          <w:color w:val="000000"/>
          <w:sz w:val="22"/>
          <w:szCs w:val="22"/>
        </w:rPr>
        <w:t>Oznaczenie czasu odbioru danych przez platformę zakupową stanowi datę oraz dokładny czas (</w:t>
      </w:r>
      <w:proofErr w:type="spellStart"/>
      <w:r>
        <w:rPr>
          <w:rFonts w:ascii="Arial" w:hAnsi="Arial" w:cs="Arial"/>
          <w:color w:val="000000"/>
          <w:sz w:val="22"/>
          <w:szCs w:val="22"/>
        </w:rPr>
        <w:t>hh:mm:ss</w:t>
      </w:r>
      <w:proofErr w:type="spellEnd"/>
      <w:r>
        <w:rPr>
          <w:rFonts w:ascii="Arial" w:hAnsi="Arial" w:cs="Arial"/>
          <w:color w:val="000000"/>
          <w:sz w:val="22"/>
          <w:szCs w:val="22"/>
        </w:rPr>
        <w:t>) generowany wg. czasu lokalnego serwera synchronizowanego z zegarem Głównego Urzędu Miar.</w:t>
      </w:r>
    </w:p>
    <w:p w14:paraId="3ACA3B71" w14:textId="77777777" w:rsidR="00A06997" w:rsidRDefault="00A06997" w:rsidP="008426D3">
      <w:pPr>
        <w:pStyle w:val="Ustp"/>
        <w:numPr>
          <w:ilvl w:val="0"/>
          <w:numId w:val="21"/>
        </w:numPr>
        <w:ind w:left="426" w:hanging="426"/>
        <w:rPr>
          <w:color w:val="000000"/>
          <w:szCs w:val="22"/>
        </w:rPr>
      </w:pPr>
      <w:r>
        <w:rPr>
          <w:color w:val="000000"/>
          <w:szCs w:val="22"/>
        </w:rPr>
        <w:t>Wykonawca, przystępując do niniejszego postępowania o udzielenie zamówienia publicznego:</w:t>
      </w:r>
    </w:p>
    <w:p w14:paraId="7B572F92" w14:textId="77777777" w:rsidR="00A06997" w:rsidRDefault="00A06997" w:rsidP="008426D3">
      <w:pPr>
        <w:pStyle w:val="NormalnyWeb"/>
        <w:numPr>
          <w:ilvl w:val="0"/>
          <w:numId w:val="23"/>
        </w:numPr>
        <w:spacing w:before="0" w:beforeAutospacing="0" w:after="0" w:afterAutospacing="0" w:line="276" w:lineRule="auto"/>
        <w:ind w:left="851" w:hanging="425"/>
        <w:textAlignment w:val="baseline"/>
        <w:rPr>
          <w:rFonts w:ascii="Arial" w:hAnsi="Arial" w:cs="Arial"/>
          <w:color w:val="000000"/>
          <w:sz w:val="22"/>
          <w:szCs w:val="22"/>
        </w:rPr>
      </w:pPr>
      <w:r>
        <w:rPr>
          <w:rFonts w:ascii="Arial" w:hAnsi="Arial" w:cs="Arial"/>
          <w:color w:val="000000"/>
          <w:sz w:val="22"/>
          <w:szCs w:val="22"/>
        </w:rPr>
        <w:t xml:space="preserve">akceptuje warunki korzystania z </w:t>
      </w:r>
      <w:hyperlink r:id="rId20" w:history="1">
        <w:r>
          <w:rPr>
            <w:rStyle w:val="Hipercze"/>
            <w:rFonts w:ascii="Arial" w:hAnsi="Arial" w:cs="Arial"/>
            <w:color w:val="0707EB"/>
            <w:sz w:val="22"/>
            <w:szCs w:val="22"/>
          </w:rPr>
          <w:t>platformazakupowa.pl</w:t>
        </w:r>
      </w:hyperlink>
      <w:r>
        <w:rPr>
          <w:rFonts w:ascii="Arial" w:hAnsi="Arial" w:cs="Arial"/>
          <w:color w:val="0707EB"/>
          <w:sz w:val="22"/>
          <w:szCs w:val="22"/>
        </w:rPr>
        <w:t xml:space="preserve"> </w:t>
      </w:r>
      <w:r>
        <w:rPr>
          <w:rFonts w:ascii="Arial" w:hAnsi="Arial" w:cs="Arial"/>
          <w:color w:val="000000"/>
          <w:sz w:val="22"/>
          <w:szCs w:val="22"/>
        </w:rPr>
        <w:t xml:space="preserve">określone w Regulaminie zamieszczonym na stronie internetowej </w:t>
      </w:r>
      <w:hyperlink r:id="rId21" w:history="1">
        <w:r>
          <w:rPr>
            <w:rStyle w:val="Hipercze"/>
            <w:rFonts w:ascii="Arial" w:hAnsi="Arial" w:cs="Arial"/>
            <w:sz w:val="22"/>
            <w:szCs w:val="22"/>
          </w:rPr>
          <w:t>https://platformazakupowa.pl/strona/regulamin</w:t>
        </w:r>
      </w:hyperlink>
      <w:r>
        <w:rPr>
          <w:sz w:val="22"/>
          <w:szCs w:val="22"/>
        </w:rPr>
        <w:t xml:space="preserve"> </w:t>
      </w:r>
      <w:r>
        <w:rPr>
          <w:rFonts w:ascii="Arial" w:hAnsi="Arial" w:cs="Arial"/>
          <w:color w:val="000000"/>
          <w:sz w:val="22"/>
          <w:szCs w:val="22"/>
        </w:rPr>
        <w:t>oraz uznaje go za wiążący,</w:t>
      </w:r>
    </w:p>
    <w:p w14:paraId="5AC8E5DB" w14:textId="77777777" w:rsidR="00A06997" w:rsidRDefault="00A06997" w:rsidP="008426D3">
      <w:pPr>
        <w:pStyle w:val="NormalnyWeb"/>
        <w:numPr>
          <w:ilvl w:val="0"/>
          <w:numId w:val="23"/>
        </w:numPr>
        <w:spacing w:before="0" w:beforeAutospacing="0" w:after="0" w:afterAutospacing="0" w:line="276" w:lineRule="auto"/>
        <w:ind w:left="851" w:hanging="425"/>
        <w:jc w:val="both"/>
        <w:textAlignment w:val="baseline"/>
        <w:rPr>
          <w:rFonts w:ascii="Arial" w:hAnsi="Arial" w:cs="Arial"/>
          <w:color w:val="000000"/>
          <w:sz w:val="22"/>
          <w:szCs w:val="22"/>
        </w:rPr>
      </w:pPr>
      <w:r>
        <w:rPr>
          <w:rFonts w:ascii="Arial" w:hAnsi="Arial" w:cs="Arial"/>
          <w:color w:val="000000"/>
          <w:sz w:val="22"/>
          <w:szCs w:val="22"/>
        </w:rPr>
        <w:t xml:space="preserve">zapoznał i stosuje się do Instrukcji składania ofert/wniosków dostępnej na stronie </w:t>
      </w:r>
      <w:hyperlink r:id="rId22" w:history="1">
        <w:r>
          <w:rPr>
            <w:rStyle w:val="Hipercze"/>
            <w:rFonts w:ascii="Arial" w:hAnsi="Arial" w:cs="Arial"/>
            <w:sz w:val="22"/>
            <w:szCs w:val="22"/>
          </w:rPr>
          <w:t>https://drive.google.com/file/d/1Kd1DttbBeiNWt4q4slS4t76lZVKPbkyD/view</w:t>
        </w:r>
      </w:hyperlink>
      <w:r>
        <w:t>.</w:t>
      </w:r>
    </w:p>
    <w:p w14:paraId="6826D919" w14:textId="77777777" w:rsidR="00A06997" w:rsidRDefault="00A06997" w:rsidP="008426D3">
      <w:pPr>
        <w:pStyle w:val="Ustp"/>
        <w:numPr>
          <w:ilvl w:val="0"/>
          <w:numId w:val="21"/>
        </w:numPr>
        <w:ind w:left="426" w:hanging="426"/>
        <w:rPr>
          <w:bCs/>
          <w:color w:val="000000"/>
          <w:szCs w:val="22"/>
        </w:rPr>
      </w:pPr>
      <w:r>
        <w:rPr>
          <w:bCs/>
          <w:color w:val="000000"/>
          <w:szCs w:val="22"/>
        </w:rPr>
        <w:t>Maksymalny rozmiar jednego pliku przesyłanego za pośrednictwem dedykowanych formularzy do: złożenia, zmiany, wycofania oferty wynosi 150 MB natomiast przy komunikacji wielkość pliku to maksymalnie 500 MB.</w:t>
      </w:r>
    </w:p>
    <w:p w14:paraId="35638C6B" w14:textId="77777777" w:rsidR="00A06997" w:rsidRDefault="00A06997" w:rsidP="008426D3">
      <w:pPr>
        <w:pStyle w:val="Ustp"/>
        <w:numPr>
          <w:ilvl w:val="0"/>
          <w:numId w:val="21"/>
        </w:numPr>
        <w:ind w:left="426" w:hanging="426"/>
        <w:rPr>
          <w:bCs/>
          <w:color w:val="000000"/>
          <w:szCs w:val="22"/>
        </w:rPr>
      </w:pPr>
      <w:r>
        <w:rPr>
          <w:bCs/>
          <w:color w:val="000000"/>
          <w:szCs w:val="22"/>
        </w:rPr>
        <w:t>Zamawiający rekomenduje wykorzystanie formatów: .pdf .</w:t>
      </w:r>
      <w:proofErr w:type="spellStart"/>
      <w:r>
        <w:rPr>
          <w:bCs/>
          <w:color w:val="000000"/>
          <w:szCs w:val="22"/>
        </w:rPr>
        <w:t>doc</w:t>
      </w:r>
      <w:proofErr w:type="spellEnd"/>
      <w:r>
        <w:rPr>
          <w:bCs/>
          <w:color w:val="000000"/>
          <w:szCs w:val="22"/>
        </w:rPr>
        <w:t xml:space="preserve"> .</w:t>
      </w:r>
      <w:proofErr w:type="spellStart"/>
      <w:r>
        <w:rPr>
          <w:bCs/>
          <w:color w:val="000000"/>
          <w:szCs w:val="22"/>
        </w:rPr>
        <w:t>docx</w:t>
      </w:r>
      <w:proofErr w:type="spellEnd"/>
      <w:r>
        <w:rPr>
          <w:bCs/>
          <w:color w:val="000000"/>
          <w:szCs w:val="22"/>
        </w:rPr>
        <w:t xml:space="preserve"> .xls .</w:t>
      </w:r>
      <w:proofErr w:type="spellStart"/>
      <w:r>
        <w:rPr>
          <w:bCs/>
          <w:color w:val="000000"/>
          <w:szCs w:val="22"/>
        </w:rPr>
        <w:t>xlsx</w:t>
      </w:r>
      <w:proofErr w:type="spellEnd"/>
      <w:r>
        <w:rPr>
          <w:bCs/>
          <w:color w:val="000000"/>
          <w:szCs w:val="22"/>
        </w:rPr>
        <w:t xml:space="preserve"> .jpg (.</w:t>
      </w:r>
      <w:proofErr w:type="spellStart"/>
      <w:r>
        <w:rPr>
          <w:bCs/>
          <w:color w:val="000000"/>
          <w:szCs w:val="22"/>
        </w:rPr>
        <w:t>jpeg</w:t>
      </w:r>
      <w:proofErr w:type="spellEnd"/>
      <w:r>
        <w:rPr>
          <w:bCs/>
          <w:color w:val="000000"/>
          <w:szCs w:val="22"/>
        </w:rPr>
        <w:t>) ze szczególnym wskazaniem format PDF. W celu ewentualnej kompresji danych Zamawiający rekomenduje wykorzystanie formatu ZIP.</w:t>
      </w:r>
    </w:p>
    <w:p w14:paraId="470EB3C5" w14:textId="77777777" w:rsidR="00A06997" w:rsidRDefault="00A06997" w:rsidP="008426D3">
      <w:pPr>
        <w:pStyle w:val="Ustp"/>
        <w:numPr>
          <w:ilvl w:val="0"/>
          <w:numId w:val="21"/>
        </w:numPr>
        <w:ind w:left="426" w:hanging="426"/>
        <w:rPr>
          <w:bCs/>
          <w:color w:val="000000"/>
          <w:szCs w:val="22"/>
        </w:rPr>
      </w:pPr>
      <w:r>
        <w:rPr>
          <w:bCs/>
          <w:color w:val="000000"/>
          <w:szCs w:val="22"/>
        </w:rPr>
        <w:t>Zamawiający zaleca aby nie wprowadzać jakichkolwiek zmian w plikach po podpisaniu ich podpisem kwalifikowanym. Może to skutkować naruszeniem integralności plików co równoważne będzie z koniecznością odrzucenia oferty w postępowaniu.</w:t>
      </w:r>
    </w:p>
    <w:p w14:paraId="1A1370AC" w14:textId="77777777" w:rsidR="00A06997" w:rsidRDefault="00A06997" w:rsidP="008426D3">
      <w:pPr>
        <w:pStyle w:val="Ustp"/>
        <w:numPr>
          <w:ilvl w:val="0"/>
          <w:numId w:val="21"/>
        </w:numPr>
        <w:ind w:left="426" w:hanging="426"/>
        <w:rPr>
          <w:color w:val="000000"/>
          <w:szCs w:val="22"/>
        </w:rPr>
      </w:pPr>
      <w:r>
        <w:rPr>
          <w:bCs/>
          <w:color w:val="000000"/>
          <w:szCs w:val="22"/>
        </w:rPr>
        <w:t>Zamawiający nie ponosi odpowiedzialności za złożenie oferty w sposób niezgodny z Instrukcją korzystania z</w:t>
      </w:r>
      <w:r>
        <w:rPr>
          <w:b/>
          <w:bCs/>
          <w:color w:val="000000"/>
          <w:szCs w:val="22"/>
        </w:rPr>
        <w:t xml:space="preserve"> </w:t>
      </w:r>
      <w:hyperlink r:id="rId23" w:history="1">
        <w:r>
          <w:rPr>
            <w:rStyle w:val="Hipercze"/>
            <w:color w:val="0707EB"/>
            <w:szCs w:val="22"/>
          </w:rPr>
          <w:t>platformazakupowa.pl</w:t>
        </w:r>
      </w:hyperlink>
      <w:r>
        <w:rPr>
          <w:color w:val="0707EB"/>
          <w:szCs w:val="22"/>
        </w:rPr>
        <w:t>,</w:t>
      </w:r>
      <w:r>
        <w:rPr>
          <w:color w:val="000000"/>
          <w:szCs w:val="22"/>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w:t>
      </w:r>
      <w:r>
        <w:rPr>
          <w:color w:val="000000"/>
          <w:szCs w:val="22"/>
        </w:rPr>
        <w:lastRenderedPageBreak/>
        <w:t>przedmiotowym postępowaniu, ponieważ nie został spełniony obowiązek narzucony w art. 221 Ustawy Prawo Zamówień Publicznych.</w:t>
      </w:r>
    </w:p>
    <w:p w14:paraId="76D643BC" w14:textId="77777777" w:rsidR="00A06997" w:rsidRDefault="00A06997" w:rsidP="008426D3">
      <w:pPr>
        <w:pStyle w:val="Ustp"/>
        <w:numPr>
          <w:ilvl w:val="0"/>
          <w:numId w:val="21"/>
        </w:numPr>
        <w:ind w:left="426" w:hanging="426"/>
        <w:rPr>
          <w:color w:val="000000"/>
          <w:szCs w:val="22"/>
        </w:rPr>
      </w:pPr>
      <w:r>
        <w:rPr>
          <w:color w:val="000000"/>
          <w:szCs w:val="22"/>
        </w:rPr>
        <w:t xml:space="preserve">Zamawiający informuje, że instrukcje korzystania z </w:t>
      </w:r>
      <w:hyperlink r:id="rId24" w:history="1">
        <w:r>
          <w:rPr>
            <w:rStyle w:val="Hipercze"/>
            <w:color w:val="0707EB"/>
            <w:szCs w:val="22"/>
          </w:rPr>
          <w:t>platformazakupowa.pl</w:t>
        </w:r>
      </w:hyperlink>
      <w:r>
        <w:rPr>
          <w:color w:val="000000"/>
          <w:szCs w:val="22"/>
        </w:rPr>
        <w:t xml:space="preserve"> dotyczące w szczególności logowania, składania wniosków o wyjaśnienie treści SWZ, składania ofert oraz innych czynności podejmowanych w niniejszym postępowaniu przy użyciu </w:t>
      </w:r>
      <w:hyperlink r:id="rId25" w:history="1">
        <w:r>
          <w:rPr>
            <w:rStyle w:val="Hipercze"/>
            <w:color w:val="0707EB"/>
            <w:szCs w:val="22"/>
          </w:rPr>
          <w:t>platformazakupowa.pl</w:t>
        </w:r>
      </w:hyperlink>
      <w:r>
        <w:rPr>
          <w:color w:val="0707EB"/>
          <w:szCs w:val="22"/>
        </w:rPr>
        <w:t xml:space="preserve"> </w:t>
      </w:r>
      <w:r>
        <w:rPr>
          <w:color w:val="000000"/>
          <w:szCs w:val="22"/>
        </w:rPr>
        <w:t xml:space="preserve">znajdują się w zakładce „Instrukcje dla Wykonawców" na stronie internetowej pod adresem: </w:t>
      </w:r>
      <w:hyperlink r:id="rId26" w:history="1">
        <w:r>
          <w:rPr>
            <w:rStyle w:val="Hipercze"/>
            <w:color w:val="0707EB"/>
            <w:szCs w:val="22"/>
          </w:rPr>
          <w:t>https://platformazakupowa.pl/strona/45-instrukcje</w:t>
        </w:r>
      </w:hyperlink>
    </w:p>
    <w:p w14:paraId="14F1678E" w14:textId="77777777" w:rsidR="00A06997" w:rsidRDefault="00A06997" w:rsidP="008426D3">
      <w:pPr>
        <w:pStyle w:val="Ustp"/>
        <w:numPr>
          <w:ilvl w:val="0"/>
          <w:numId w:val="21"/>
        </w:numPr>
        <w:ind w:left="426" w:hanging="426"/>
        <w:rPr>
          <w:color w:val="000000"/>
          <w:szCs w:val="22"/>
        </w:rPr>
      </w:pPr>
      <w:r>
        <w:rPr>
          <w:szCs w:val="22"/>
        </w:rPr>
        <w:t xml:space="preserve">W korespondencji kierowanej do Zamawiającego Wykonawcy powinni posługiwać się numerem przedmiotowego postępowania. </w:t>
      </w:r>
    </w:p>
    <w:p w14:paraId="0C1E6790" w14:textId="77777777" w:rsidR="00A06997" w:rsidRPr="00F60CEA" w:rsidRDefault="00A06997" w:rsidP="008426D3">
      <w:pPr>
        <w:pStyle w:val="Akapitzlist"/>
        <w:numPr>
          <w:ilvl w:val="0"/>
          <w:numId w:val="21"/>
        </w:numPr>
        <w:autoSpaceDE w:val="0"/>
        <w:autoSpaceDN w:val="0"/>
        <w:adjustRightInd w:val="0"/>
        <w:spacing w:before="120"/>
        <w:ind w:left="426" w:hanging="426"/>
        <w:contextualSpacing/>
        <w:rPr>
          <w:rFonts w:ascii="Arial" w:hAnsi="Arial" w:cs="Arial"/>
          <w:iCs/>
        </w:rPr>
      </w:pPr>
      <w:r>
        <w:rPr>
          <w:rFonts w:ascii="Arial" w:hAnsi="Arial" w:cs="Arial"/>
        </w:rPr>
        <w:t xml:space="preserve">Wykonawca może zwrócić się do Zamawiającego z wnioskiem o wyjaśnienie treści SWZ </w:t>
      </w:r>
      <w:r w:rsidRPr="00F60CEA">
        <w:rPr>
          <w:rFonts w:ascii="Arial" w:hAnsi="Arial" w:cs="Arial"/>
          <w:iCs/>
        </w:rPr>
        <w:t>(prosimy o przesyłanie zapytań w formie edytowalnej).</w:t>
      </w:r>
    </w:p>
    <w:p w14:paraId="0577C2E7" w14:textId="77777777" w:rsidR="00A06997" w:rsidRDefault="00A06997" w:rsidP="008426D3">
      <w:pPr>
        <w:pStyle w:val="Ustp"/>
        <w:numPr>
          <w:ilvl w:val="0"/>
          <w:numId w:val="21"/>
        </w:numPr>
        <w:ind w:left="426" w:hanging="426"/>
        <w:rPr>
          <w:color w:val="000000"/>
          <w:szCs w:val="22"/>
        </w:rPr>
      </w:pPr>
      <w:r>
        <w:rPr>
          <w:szCs w:val="22"/>
        </w:rPr>
        <w:t xml:space="preserve">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14:paraId="5E7CC540" w14:textId="77777777" w:rsidR="00A06997" w:rsidRDefault="00A06997" w:rsidP="008426D3">
      <w:pPr>
        <w:pStyle w:val="Ustp"/>
        <w:numPr>
          <w:ilvl w:val="0"/>
          <w:numId w:val="21"/>
        </w:numPr>
        <w:ind w:left="426" w:hanging="426"/>
        <w:rPr>
          <w:color w:val="000000"/>
          <w:szCs w:val="22"/>
        </w:rPr>
      </w:pPr>
      <w:r>
        <w:rPr>
          <w:szCs w:val="22"/>
        </w:rPr>
        <w:t>Jeżeli Zamawiający nie udzieli wyjaśnień w terminie, o którym mowa w ust. 13,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11, Zamawiający nie ma obowiązku udzielania wyjaśnień SWZ oraz obowiązku przedłużenia terminu składania ofert.</w:t>
      </w:r>
    </w:p>
    <w:p w14:paraId="73A7FDF7" w14:textId="77777777" w:rsidR="00A06997" w:rsidRDefault="00A06997" w:rsidP="008426D3">
      <w:pPr>
        <w:pStyle w:val="Ustp"/>
        <w:numPr>
          <w:ilvl w:val="0"/>
          <w:numId w:val="21"/>
        </w:numPr>
        <w:ind w:left="426" w:hanging="426"/>
        <w:rPr>
          <w:color w:val="000000"/>
          <w:szCs w:val="22"/>
        </w:rPr>
      </w:pPr>
      <w:r>
        <w:rPr>
          <w:szCs w:val="22"/>
        </w:rPr>
        <w:t>Przedłużenie terminu składania ofert, o których mowa w ust. 14, nie wpływa na bieg terminu składania wniosku o wyjaśnienie treści SWZ.</w:t>
      </w:r>
    </w:p>
    <w:p w14:paraId="0EC6E525" w14:textId="77777777" w:rsidR="00A06997" w:rsidRDefault="00A06997" w:rsidP="008426D3">
      <w:pPr>
        <w:pStyle w:val="Ustp"/>
        <w:numPr>
          <w:ilvl w:val="0"/>
          <w:numId w:val="21"/>
        </w:numPr>
        <w:ind w:left="426" w:hanging="426"/>
      </w:pPr>
      <w:r>
        <w:rPr>
          <w:szCs w:val="22"/>
        </w:rPr>
        <w:t xml:space="preserve">Sposób sporządzenia dokumentów elektronicznych, cyfrowych </w:t>
      </w:r>
      <w:proofErr w:type="spellStart"/>
      <w:r>
        <w:rPr>
          <w:szCs w:val="22"/>
        </w:rPr>
        <w:t>odwzorowań</w:t>
      </w:r>
      <w:proofErr w:type="spellEnd"/>
      <w:r>
        <w:rPr>
          <w:szCs w:val="22"/>
        </w:rPr>
        <w:t xml:space="preserve"> dokumentów oraz</w:t>
      </w:r>
      <w:r>
        <w:t xml:space="preserve"> informacji musi być zgody z wymaganiami określonymi w rozporządzeniu Prezesa Rady Ministrów w sprawie sposobu sporządzania i przekazywania informacji oraz wymagań technicznych dla dokumentów elektronicznych oraz środków komunikacji elektronicznej w postępowaniu o udzielenie zamówienia publicznego lub konkursie.</w:t>
      </w:r>
    </w:p>
    <w:p w14:paraId="7F516C04" w14:textId="77777777" w:rsidR="00A06997" w:rsidRDefault="00A06997" w:rsidP="008426D3">
      <w:pPr>
        <w:pStyle w:val="Ustp"/>
        <w:numPr>
          <w:ilvl w:val="0"/>
          <w:numId w:val="21"/>
        </w:numPr>
        <w:ind w:left="426" w:hanging="426"/>
        <w:rPr>
          <w:strike/>
        </w:rPr>
      </w:pPr>
      <w:r>
        <w:t>Zamawiający nie przewiduje sposobu komunikowania się z Wykonawcami w inny sposób niż przy użyciu środków komunikacji elektronicznej, wskazanych w SWZ.</w:t>
      </w:r>
    </w:p>
    <w:p w14:paraId="71A9E2C4" w14:textId="77777777" w:rsidR="00A06997" w:rsidRDefault="00A06997" w:rsidP="008426D3">
      <w:pPr>
        <w:pStyle w:val="Ustp"/>
        <w:numPr>
          <w:ilvl w:val="0"/>
          <w:numId w:val="21"/>
        </w:numPr>
        <w:ind w:left="426" w:hanging="426"/>
      </w:pPr>
      <w:r>
        <w:t>Przed terminem składania ofert Wykonawcy winni sprawdzić zawartość umieszczonych na stronie internetowej w ramach niniejszego postępowania dokumentów, w celu zapoznania się z treścią ewentualnych odpowiedzi lub wyjaśnień, albo innymi wprowadzonymi zmianami. Za zapoznanie się z całością udostępnionych dokumentów zamówienia odpowiada Wykonawca.</w:t>
      </w:r>
    </w:p>
    <w:p w14:paraId="1D6D6939" w14:textId="580CF8A2" w:rsidR="00A06997" w:rsidRDefault="00A06997" w:rsidP="00A06997">
      <w:pPr>
        <w:pStyle w:val="rozdzia"/>
        <w:shd w:val="clear" w:color="auto" w:fill="DAEEF3" w:themeFill="accent5" w:themeFillTint="33"/>
        <w:rPr>
          <w:rFonts w:ascii="Arial" w:hAnsi="Arial" w:cs="Arial"/>
        </w:rPr>
      </w:pPr>
      <w:r>
        <w:rPr>
          <w:rFonts w:ascii="Arial" w:hAnsi="Arial" w:cs="Arial"/>
        </w:rPr>
        <w:t>XI</w:t>
      </w:r>
      <w:r w:rsidR="00220668">
        <w:rPr>
          <w:rFonts w:ascii="Arial" w:hAnsi="Arial" w:cs="Arial"/>
        </w:rPr>
        <w:t>I</w:t>
      </w:r>
      <w:r>
        <w:rPr>
          <w:rFonts w:ascii="Arial" w:hAnsi="Arial" w:cs="Arial"/>
        </w:rPr>
        <w:tab/>
        <w:t>Wskazanie osób uprawnionych do komunikowania się z wykonawcami</w:t>
      </w:r>
    </w:p>
    <w:p w14:paraId="096A7877" w14:textId="77777777" w:rsidR="00A06997" w:rsidRPr="0095694D" w:rsidRDefault="00A06997" w:rsidP="00A06997">
      <w:pPr>
        <w:spacing w:before="60" w:line="240" w:lineRule="auto"/>
        <w:rPr>
          <w:rStyle w:val="Hipercze"/>
          <w:rFonts w:ascii="Arial" w:hAnsi="Arial" w:cs="Arial"/>
        </w:rPr>
      </w:pPr>
      <w:r w:rsidRPr="0095694D">
        <w:rPr>
          <w:rFonts w:ascii="Arial" w:hAnsi="Arial" w:cs="Arial"/>
        </w:rPr>
        <w:t xml:space="preserve">Osobą uprawnioną do komunikowania się w zakresie zagadnień związanych z prowadzoną procedurą, jest </w:t>
      </w:r>
      <w:r w:rsidRPr="0095694D">
        <w:rPr>
          <w:rFonts w:ascii="Arial" w:hAnsi="Arial" w:cs="Arial"/>
          <w:b/>
        </w:rPr>
        <w:t xml:space="preserve">Iwona Milewska oraz Katarzyna Grzebisz nr tel. 55 64 64 760, </w:t>
      </w:r>
      <w:r w:rsidRPr="0095694D">
        <w:rPr>
          <w:rFonts w:ascii="Arial" w:hAnsi="Arial" w:cs="Arial"/>
        </w:rPr>
        <w:t xml:space="preserve">e-mail: </w:t>
      </w:r>
      <w:hyperlink r:id="rId27" w:history="1">
        <w:r w:rsidRPr="0095694D">
          <w:rPr>
            <w:rStyle w:val="Hipercze"/>
            <w:rFonts w:ascii="Arial" w:hAnsi="Arial" w:cs="Arial"/>
          </w:rPr>
          <w:t>zp@kwidzyn.pl</w:t>
        </w:r>
      </w:hyperlink>
    </w:p>
    <w:p w14:paraId="549C2F04" w14:textId="04AB4941" w:rsidR="00A06997" w:rsidRDefault="00A06997" w:rsidP="00A06997">
      <w:pPr>
        <w:pStyle w:val="rozdzia"/>
        <w:shd w:val="clear" w:color="auto" w:fill="DAEEF3" w:themeFill="accent5" w:themeFillTint="33"/>
        <w:rPr>
          <w:rFonts w:cs="Arial"/>
        </w:rPr>
      </w:pPr>
      <w:bookmarkStart w:id="8" w:name="_Toc70271588"/>
      <w:r>
        <w:rPr>
          <w:rFonts w:ascii="Arial" w:hAnsi="Arial" w:cs="Arial"/>
        </w:rPr>
        <w:t>XII</w:t>
      </w:r>
      <w:r w:rsidR="00220668">
        <w:rPr>
          <w:rFonts w:ascii="Arial" w:hAnsi="Arial" w:cs="Arial"/>
        </w:rPr>
        <w:t>I</w:t>
      </w:r>
      <w:r>
        <w:rPr>
          <w:rFonts w:ascii="Arial" w:hAnsi="Arial" w:cs="Arial"/>
        </w:rPr>
        <w:tab/>
        <w:t>Opis sposobu przygotowania oferty</w:t>
      </w:r>
      <w:bookmarkEnd w:id="8"/>
      <w:r>
        <w:rPr>
          <w:rFonts w:ascii="Arial" w:hAnsi="Arial" w:cs="Arial"/>
        </w:rPr>
        <w:t xml:space="preserve"> </w:t>
      </w:r>
    </w:p>
    <w:p w14:paraId="06C498BA" w14:textId="77777777" w:rsidR="00A06997" w:rsidRDefault="00A06997" w:rsidP="008426D3">
      <w:pPr>
        <w:pStyle w:val="Ustp"/>
        <w:numPr>
          <w:ilvl w:val="0"/>
          <w:numId w:val="24"/>
        </w:numPr>
        <w:ind w:left="426" w:hanging="426"/>
      </w:pPr>
      <w:r>
        <w:t xml:space="preserve">Oferta musi być sporządzona w języku polskim, złożona przy użyciu środków komunikacji elektronicznej tzn. za pośrednictwem </w:t>
      </w:r>
      <w:hyperlink r:id="rId28" w:history="1">
        <w:r>
          <w:rPr>
            <w:rStyle w:val="Hipercze"/>
            <w:color w:val="0707EB"/>
            <w:szCs w:val="22"/>
          </w:rPr>
          <w:t>platformazakupowa.pl</w:t>
        </w:r>
      </w:hyperlink>
      <w:r>
        <w:t xml:space="preserve">, podpisana kwalifikowanym podpisem elektronicznym lub podpisem zaufanym lub podpisem osobistym przez osobę/osoby upoważnioną/upoważnione. </w:t>
      </w:r>
    </w:p>
    <w:p w14:paraId="3F23DD1B" w14:textId="77777777" w:rsidR="00A06997" w:rsidRDefault="00A06997" w:rsidP="008426D3">
      <w:pPr>
        <w:pStyle w:val="Ustp"/>
        <w:numPr>
          <w:ilvl w:val="0"/>
          <w:numId w:val="24"/>
        </w:numPr>
        <w:ind w:left="426" w:hanging="426"/>
      </w:pPr>
      <w:r>
        <w:t xml:space="preserve">Ofertę składa się na Formularzu ofertowym – zgodnie z </w:t>
      </w:r>
      <w:r>
        <w:rPr>
          <w:b/>
        </w:rPr>
        <w:t>Załącznikiem nr 1 do SWZ</w:t>
      </w:r>
      <w:r>
        <w:t>. Wraz z ofertą Wykonawca jest zobowiązany złożyć:</w:t>
      </w:r>
    </w:p>
    <w:p w14:paraId="5DE61DDD" w14:textId="77777777" w:rsidR="00A06997" w:rsidRDefault="00A06997" w:rsidP="008426D3">
      <w:pPr>
        <w:pStyle w:val="Ustp"/>
        <w:numPr>
          <w:ilvl w:val="0"/>
          <w:numId w:val="25"/>
        </w:numPr>
        <w:ind w:left="851" w:hanging="425"/>
      </w:pPr>
      <w:r>
        <w:t xml:space="preserve">oświadczenie o którym mowa w art. 125 ust. 1 </w:t>
      </w:r>
      <w:proofErr w:type="spellStart"/>
      <w:r>
        <w:t>Pzp</w:t>
      </w:r>
      <w:proofErr w:type="spellEnd"/>
      <w:r>
        <w:t xml:space="preserve">, którego wzór </w:t>
      </w:r>
      <w:r>
        <w:rPr>
          <w:b/>
        </w:rPr>
        <w:t xml:space="preserve">stanowi </w:t>
      </w:r>
      <w:r>
        <w:rPr>
          <w:b/>
        </w:rPr>
        <w:lastRenderedPageBreak/>
        <w:t>Załącznik nr 2 do SWZ</w:t>
      </w:r>
      <w:r>
        <w:t xml:space="preserve">. Oświadczenie stanowi dowód potwierdzający brak podstaw wykluczenia oraz spełnianie warunków udziału w postępowaniu na dzień składania ofert, tymczasowo zastępujący wymagane przez Zamawiającego podmiotowe środki dowodowe; Wykonawca, który zamierza powierzyć wykonanie części zamówienia Podwykonawcy, zobowiązany jest dołączyć do oferty oświadczenie Podwykonawcy o którym mowa w art. 125 ust. 1 </w:t>
      </w:r>
      <w:proofErr w:type="spellStart"/>
      <w:r>
        <w:t>Pzp</w:t>
      </w:r>
      <w:proofErr w:type="spellEnd"/>
      <w:r>
        <w:t xml:space="preserve">, którego wzór </w:t>
      </w:r>
      <w:r>
        <w:rPr>
          <w:b/>
        </w:rPr>
        <w:t>stanowi Załącznik nr 2 do SWZ</w:t>
      </w:r>
      <w:r>
        <w:t>. Oświadczenie składa się pod rygorem nieważności, w formie elektronicznej lub w postaci elektronicznej opatrzonej podpisem zaufanym lub podpisem osobistym.</w:t>
      </w:r>
    </w:p>
    <w:p w14:paraId="79A3E4B5" w14:textId="7F6F99A9" w:rsidR="00C955AB" w:rsidRDefault="00C955AB" w:rsidP="00C955AB">
      <w:pPr>
        <w:pStyle w:val="Ustp"/>
        <w:numPr>
          <w:ilvl w:val="0"/>
          <w:numId w:val="25"/>
        </w:numPr>
        <w:ind w:left="851" w:hanging="425"/>
      </w:pPr>
      <w:r>
        <w:t>dowód wniesienia wadium (</w:t>
      </w:r>
      <w:r w:rsidRPr="00410280">
        <w:rPr>
          <w:color w:val="000000"/>
          <w:szCs w:val="20"/>
        </w:rPr>
        <w:t>w przypadku wadium zło</w:t>
      </w:r>
      <w:r w:rsidRPr="00410280">
        <w:rPr>
          <w:rFonts w:eastAsia="Arial"/>
          <w:color w:val="000000"/>
          <w:szCs w:val="20"/>
        </w:rPr>
        <w:t>ż</w:t>
      </w:r>
      <w:r w:rsidRPr="00410280">
        <w:rPr>
          <w:color w:val="000000"/>
          <w:szCs w:val="20"/>
        </w:rPr>
        <w:t>onego w formie por</w:t>
      </w:r>
      <w:r w:rsidRPr="00410280">
        <w:rPr>
          <w:rFonts w:eastAsia="Arial"/>
          <w:color w:val="000000"/>
          <w:szCs w:val="20"/>
        </w:rPr>
        <w:t>ę</w:t>
      </w:r>
      <w:r w:rsidRPr="00410280">
        <w:rPr>
          <w:color w:val="000000"/>
          <w:szCs w:val="20"/>
        </w:rPr>
        <w:t>cze</w:t>
      </w:r>
      <w:r w:rsidRPr="00410280">
        <w:rPr>
          <w:rFonts w:eastAsia="Arial"/>
          <w:color w:val="000000"/>
          <w:szCs w:val="20"/>
        </w:rPr>
        <w:t>ń</w:t>
      </w:r>
      <w:r w:rsidRPr="00410280">
        <w:rPr>
          <w:color w:val="000000"/>
          <w:szCs w:val="20"/>
        </w:rPr>
        <w:t xml:space="preserve"> lub gwarancji</w:t>
      </w:r>
      <w:r>
        <w:t>)</w:t>
      </w:r>
      <w:r w:rsidR="00220668">
        <w:t>;</w:t>
      </w:r>
    </w:p>
    <w:p w14:paraId="601484F2" w14:textId="77777777" w:rsidR="00A06997" w:rsidRDefault="00A06997" w:rsidP="008426D3">
      <w:pPr>
        <w:pStyle w:val="Ustp"/>
        <w:numPr>
          <w:ilvl w:val="0"/>
          <w:numId w:val="25"/>
        </w:numPr>
        <w:ind w:left="851" w:hanging="425"/>
      </w:pPr>
      <w:r>
        <w:t>dokumenty, z których wynika prawo do podpisania oferty; odpowiednie pełnomocnictwa (jeżeli dotyczy);</w:t>
      </w:r>
    </w:p>
    <w:p w14:paraId="0E3D13B4" w14:textId="77777777" w:rsidR="00A06997" w:rsidRDefault="00A06997" w:rsidP="008426D3">
      <w:pPr>
        <w:pStyle w:val="Ustp"/>
        <w:numPr>
          <w:ilvl w:val="0"/>
          <w:numId w:val="25"/>
        </w:numPr>
        <w:ind w:left="851" w:hanging="425"/>
      </w:pPr>
      <w:r>
        <w:t>w przypadku oferty składanej przez Wykonawców wspólnie ubiegających się o udzielenie zamówienia (np. konsorcjum), do oferty powinno zostać załączone pełnomocnictwo dla osoby uprawnionej do reprezentowania ich w postępowaniu albo do reprezentowaniu ich w postępowaniu i zawarcia umowy;</w:t>
      </w:r>
    </w:p>
    <w:p w14:paraId="5829A76C" w14:textId="77777777" w:rsidR="00A06997" w:rsidRDefault="00A06997" w:rsidP="008426D3">
      <w:pPr>
        <w:pStyle w:val="Ustp"/>
        <w:numPr>
          <w:ilvl w:val="0"/>
          <w:numId w:val="24"/>
        </w:numPr>
        <w:ind w:left="426" w:hanging="426"/>
        <w:rPr>
          <w:sz w:val="24"/>
        </w:rPr>
      </w:pPr>
      <w: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5108BB91" w14:textId="77777777" w:rsidR="00A06997" w:rsidRDefault="00A06997" w:rsidP="008426D3">
      <w:pPr>
        <w:pStyle w:val="Ustp"/>
        <w:numPr>
          <w:ilvl w:val="0"/>
          <w:numId w:val="24"/>
        </w:numPr>
        <w:ind w:left="426" w:hanging="426"/>
      </w:pPr>
      <w:r>
        <w:t xml:space="preserve">W przypadku wspólnego ubiegania się o zamówienie przez Wykonawców oświadczenie, o którym mowa w ust. 2 pkt. 1 - </w:t>
      </w:r>
      <w:r>
        <w:rPr>
          <w:b/>
        </w:rPr>
        <w:t>Załącznik nr 2 do SWZ</w:t>
      </w:r>
      <w:r>
        <w:t xml:space="preserve">, składa każdy z Wykonawców. Oświadczenie potwierdza brak podstaw wykluczenia oraz spełnianie warunków udziału w postępowaniu w zakresie, w jakim każdy z Wykonawców wykazuje spełnianie warunków udziału w postępowaniu. </w:t>
      </w:r>
    </w:p>
    <w:p w14:paraId="571081A4" w14:textId="77777777" w:rsidR="00A06997" w:rsidRDefault="00A06997" w:rsidP="008426D3">
      <w:pPr>
        <w:pStyle w:val="Ustp"/>
        <w:numPr>
          <w:ilvl w:val="0"/>
          <w:numId w:val="24"/>
        </w:numPr>
        <w:ind w:left="426" w:hanging="426"/>
      </w:pPr>
      <w:r>
        <w:t>Wszelkie informacje stanowiące tajemnicę przedsiębiorstwa w rozumieniu ustawy o zwalczaniu nieuczciwej konkurencji, które Wykonawca zastrzeże jako tajemnicę przedsiębiorstwa, powinny zostać przekazane w wydzielonym i odpowiednio oznaczonym pliku. Wykonawca zobowiązany jest wraz z przekazaniem informacji zastrzeżonych jako tajemnica przedsiębiorstwa wykazać spełnienie przesłanek określonych w art. 11 ust. 2 ustawy o zwalczaniu nieuczciwej konkurencji. Zastrzeżenie przez Wykonawcę tajemnicy przedsiębiorstwa bez uzasadnienia będzie traktowane przez Zamawiającego jako bezskuteczne, ze względu na zaniechanie przez Wykonawcę podjęcia, przy dołożeniu należytej staranności, działań w celu utrzymania poufności objętych klauzulą informacji.</w:t>
      </w:r>
    </w:p>
    <w:p w14:paraId="2F4A53DC" w14:textId="77777777" w:rsidR="00A06997" w:rsidRDefault="00A06997" w:rsidP="008426D3">
      <w:pPr>
        <w:pStyle w:val="Ustp"/>
        <w:numPr>
          <w:ilvl w:val="0"/>
          <w:numId w:val="24"/>
        </w:numPr>
        <w:ind w:left="426" w:hanging="426"/>
      </w:pPr>
      <w:r>
        <w:t>Wszystkie koszty związane z uczestnictwem w postępowaniu, w szczególności z przygotowaniem i złożeniem oferty ponosi Wykonawca składający ofertę. Zamawiający nie przewiduje zwrotu kosztów udziału w postępowaniu.</w:t>
      </w:r>
    </w:p>
    <w:p w14:paraId="517FEC3F" w14:textId="7C07C917" w:rsidR="00A06997" w:rsidRDefault="00A06997" w:rsidP="00A06997">
      <w:pPr>
        <w:pStyle w:val="rozdzia"/>
        <w:shd w:val="clear" w:color="auto" w:fill="DAEEF3" w:themeFill="accent5" w:themeFillTint="33"/>
        <w:rPr>
          <w:rFonts w:ascii="Arial" w:hAnsi="Arial" w:cs="Arial"/>
        </w:rPr>
      </w:pPr>
      <w:bookmarkStart w:id="9" w:name="_Toc70271590"/>
      <w:r>
        <w:rPr>
          <w:rFonts w:ascii="Arial" w:hAnsi="Arial" w:cs="Arial"/>
        </w:rPr>
        <w:t>X</w:t>
      </w:r>
      <w:r w:rsidR="00F05D64">
        <w:rPr>
          <w:rFonts w:ascii="Arial" w:hAnsi="Arial" w:cs="Arial"/>
        </w:rPr>
        <w:t>IV</w:t>
      </w:r>
      <w:r>
        <w:rPr>
          <w:rFonts w:ascii="Arial" w:hAnsi="Arial" w:cs="Arial"/>
        </w:rPr>
        <w:tab/>
        <w:t>Sposób i termin składania ofert</w:t>
      </w:r>
      <w:bookmarkEnd w:id="9"/>
    </w:p>
    <w:p w14:paraId="3397181C" w14:textId="2367A90B" w:rsidR="00A06997" w:rsidRDefault="00A06997" w:rsidP="008426D3">
      <w:pPr>
        <w:pStyle w:val="Ustp"/>
        <w:numPr>
          <w:ilvl w:val="0"/>
          <w:numId w:val="26"/>
        </w:numPr>
        <w:ind w:left="426" w:hanging="426"/>
      </w:pPr>
      <w:r>
        <w:t xml:space="preserve">Termin składania ofert upływa w dniu </w:t>
      </w:r>
      <w:r w:rsidR="00220668">
        <w:rPr>
          <w:b/>
        </w:rPr>
        <w:t>06.05.2026</w:t>
      </w:r>
      <w:r w:rsidRPr="0090622B">
        <w:rPr>
          <w:b/>
        </w:rPr>
        <w:t xml:space="preserve"> r.</w:t>
      </w:r>
      <w:r w:rsidRPr="0090622B">
        <w:t xml:space="preserve"> o godz</w:t>
      </w:r>
      <w:r>
        <w:t xml:space="preserve">. </w:t>
      </w:r>
      <w:r w:rsidR="00220668">
        <w:t>12</w:t>
      </w:r>
      <w:r>
        <w:t>:00. Decyduje data oraz dokładny czas (</w:t>
      </w:r>
      <w:proofErr w:type="spellStart"/>
      <w:r>
        <w:t>hh:mm:ss</w:t>
      </w:r>
      <w:proofErr w:type="spellEnd"/>
      <w:r>
        <w:t>) generowany wg czasu lokalnego serwera synchronizowanego zegarem Głównego Urzędu Miar.</w:t>
      </w:r>
    </w:p>
    <w:p w14:paraId="4684C13D" w14:textId="77777777" w:rsidR="00A06997" w:rsidRDefault="00A06997" w:rsidP="008426D3">
      <w:pPr>
        <w:pStyle w:val="Ustp"/>
        <w:numPr>
          <w:ilvl w:val="0"/>
          <w:numId w:val="26"/>
        </w:numPr>
        <w:ind w:left="426" w:hanging="426"/>
      </w:pPr>
      <w:r>
        <w:t xml:space="preserve">Oferta złożona po terminie zostanie odrzucona na podstawie art. 226 ust. 1 pkt 1 </w:t>
      </w:r>
      <w:proofErr w:type="spellStart"/>
      <w:r>
        <w:t>Pzp</w:t>
      </w:r>
      <w:proofErr w:type="spellEnd"/>
      <w:r>
        <w:t>.</w:t>
      </w:r>
    </w:p>
    <w:p w14:paraId="6DF61D8B" w14:textId="77777777" w:rsidR="00A06997" w:rsidRDefault="00A06997" w:rsidP="008426D3">
      <w:pPr>
        <w:pStyle w:val="Ustp"/>
        <w:numPr>
          <w:ilvl w:val="0"/>
          <w:numId w:val="26"/>
        </w:numPr>
        <w:ind w:left="426" w:hanging="426"/>
        <w:rPr>
          <w:color w:val="000000"/>
        </w:rPr>
      </w:pPr>
      <w:r>
        <w:rPr>
          <w:color w:val="000000"/>
        </w:rPr>
        <w:t xml:space="preserve">Wykonawca, za pośrednictwem </w:t>
      </w:r>
      <w:hyperlink r:id="rId29" w:history="1">
        <w:r>
          <w:rPr>
            <w:rStyle w:val="Hipercze"/>
            <w:color w:val="0707EB"/>
          </w:rPr>
          <w:t>platformazakupowa.pl</w:t>
        </w:r>
      </w:hyperlink>
      <w:r>
        <w:rPr>
          <w:color w:val="000000"/>
        </w:rPr>
        <w:t xml:space="preserve"> może przed upływem terminu do składania ofert zmienić lub wycofać ofertę. Sposób dokonywania zmiany lub wycofania oferty zamieszczono w instrukcji zamieszczonej na stronie internetowej pod adresem:</w:t>
      </w:r>
    </w:p>
    <w:p w14:paraId="15D85C47" w14:textId="77777777" w:rsidR="00A06997" w:rsidRDefault="00A06997" w:rsidP="00A06997">
      <w:pPr>
        <w:pStyle w:val="Ustp"/>
        <w:ind w:left="397"/>
      </w:pPr>
      <w:r>
        <w:rPr>
          <w:color w:val="0707EB"/>
        </w:rPr>
        <w:lastRenderedPageBreak/>
        <w:t xml:space="preserve"> </w:t>
      </w:r>
      <w:hyperlink r:id="rId30" w:history="1">
        <w:r>
          <w:rPr>
            <w:rStyle w:val="Hipercze"/>
          </w:rPr>
          <w:t>https://platformazakupowa.pl/strona/45-instrukcje</w:t>
        </w:r>
      </w:hyperlink>
      <w:r>
        <w:t>.</w:t>
      </w:r>
    </w:p>
    <w:p w14:paraId="2858D028" w14:textId="77777777" w:rsidR="00A06997" w:rsidRDefault="00A06997" w:rsidP="008426D3">
      <w:pPr>
        <w:pStyle w:val="Ustp"/>
        <w:numPr>
          <w:ilvl w:val="0"/>
          <w:numId w:val="26"/>
        </w:numPr>
        <w:ind w:left="426" w:hanging="426"/>
        <w:rPr>
          <w:sz w:val="20"/>
        </w:rPr>
      </w:pPr>
      <w:r>
        <w:t>Wykonawca nie może skutecznie wycofać oferty ani wprowadzić zmian w treści oferty po upływie terminu składania ofert.</w:t>
      </w:r>
    </w:p>
    <w:p w14:paraId="7236697E" w14:textId="51BA6174" w:rsidR="00A06997" w:rsidRDefault="00A06997" w:rsidP="00A06997">
      <w:pPr>
        <w:pStyle w:val="rozdzia"/>
        <w:shd w:val="clear" w:color="auto" w:fill="DAEEF3" w:themeFill="accent5" w:themeFillTint="33"/>
        <w:rPr>
          <w:rFonts w:ascii="Arial" w:hAnsi="Arial" w:cs="Arial"/>
        </w:rPr>
      </w:pPr>
      <w:r>
        <w:rPr>
          <w:rFonts w:ascii="Arial" w:hAnsi="Arial" w:cs="Arial"/>
        </w:rPr>
        <w:t>XV</w:t>
      </w:r>
      <w:r>
        <w:rPr>
          <w:rFonts w:ascii="Arial" w:hAnsi="Arial" w:cs="Arial"/>
        </w:rPr>
        <w:tab/>
        <w:t>Wymagania dotyczące wadium</w:t>
      </w:r>
    </w:p>
    <w:p w14:paraId="0E380124" w14:textId="42AD8A38" w:rsidR="00C955AB" w:rsidRPr="001D0FE1" w:rsidRDefault="00C955AB" w:rsidP="00844B37">
      <w:pPr>
        <w:pStyle w:val="Ustp"/>
        <w:numPr>
          <w:ilvl w:val="0"/>
          <w:numId w:val="80"/>
        </w:numPr>
      </w:pPr>
      <w:r w:rsidRPr="00AB765D">
        <w:t xml:space="preserve">Zamawiający wymaga od Wykonawców wniesienia wadium w </w:t>
      </w:r>
      <w:r w:rsidRPr="001D0FE1">
        <w:t xml:space="preserve">wysokości: </w:t>
      </w:r>
      <w:r>
        <w:t>25.000,00</w:t>
      </w:r>
      <w:r w:rsidRPr="001D0FE1">
        <w:t xml:space="preserve"> zł.</w:t>
      </w:r>
    </w:p>
    <w:p w14:paraId="15908238" w14:textId="43575760" w:rsidR="00C955AB" w:rsidRPr="008B6389" w:rsidRDefault="00C955AB" w:rsidP="00844B37">
      <w:pPr>
        <w:pStyle w:val="Ustp"/>
        <w:numPr>
          <w:ilvl w:val="0"/>
          <w:numId w:val="80"/>
        </w:numPr>
      </w:pPr>
      <w:r w:rsidRPr="008B6389">
        <w:t xml:space="preserve">Wadium wnosi się przed upływem terminu składania ofert, o którym mowa </w:t>
      </w:r>
      <w:r w:rsidRPr="008B6389">
        <w:rPr>
          <w:shd w:val="clear" w:color="auto" w:fill="FFFFFF" w:themeFill="background1"/>
        </w:rPr>
        <w:t xml:space="preserve">w Rozdziale </w:t>
      </w:r>
      <w:r w:rsidRPr="00220668">
        <w:rPr>
          <w:shd w:val="clear" w:color="auto" w:fill="FFFFFF" w:themeFill="background1"/>
        </w:rPr>
        <w:t>XIII ust</w:t>
      </w:r>
      <w:r w:rsidRPr="008B6389">
        <w:rPr>
          <w:shd w:val="clear" w:color="auto" w:fill="FFFFFF" w:themeFill="background1"/>
        </w:rPr>
        <w:t>.1 SWZ i</w:t>
      </w:r>
      <w:r w:rsidRPr="008B6389">
        <w:t xml:space="preserve"> utrzymuje nieprzerwanie do dnia upływu terminu związania ofertą, z wyjątkiem przypadków, o których mowa w art. 98 ust. 1 pkt 2 i 3 oraz ust. 2 </w:t>
      </w:r>
      <w:proofErr w:type="spellStart"/>
      <w:r w:rsidRPr="008B6389">
        <w:t>Pzp</w:t>
      </w:r>
      <w:proofErr w:type="spellEnd"/>
      <w:r w:rsidRPr="008B6389">
        <w:t xml:space="preserve">. </w:t>
      </w:r>
    </w:p>
    <w:p w14:paraId="63E06466" w14:textId="77777777" w:rsidR="00C955AB" w:rsidRPr="008B6389" w:rsidRDefault="00C955AB" w:rsidP="00844B37">
      <w:pPr>
        <w:pStyle w:val="Ustp"/>
        <w:numPr>
          <w:ilvl w:val="0"/>
          <w:numId w:val="80"/>
        </w:numPr>
      </w:pPr>
      <w:r w:rsidRPr="008B6389">
        <w:t xml:space="preserve">Wadium może być wnoszone według wyboru Wykonawcy w jednej lub kilku następujących formach: </w:t>
      </w:r>
    </w:p>
    <w:p w14:paraId="327896E4" w14:textId="77777777" w:rsidR="00C955AB" w:rsidRPr="00844B37" w:rsidRDefault="00C955AB" w:rsidP="00844B37">
      <w:pPr>
        <w:pStyle w:val="Punkt"/>
        <w:numPr>
          <w:ilvl w:val="0"/>
          <w:numId w:val="81"/>
        </w:numPr>
        <w:jc w:val="left"/>
        <w:rPr>
          <w:rFonts w:ascii="Arial" w:hAnsi="Arial"/>
        </w:rPr>
      </w:pPr>
      <w:r w:rsidRPr="00844B37">
        <w:rPr>
          <w:rFonts w:ascii="Arial" w:hAnsi="Arial"/>
        </w:rPr>
        <w:t>pieniądzu;</w:t>
      </w:r>
    </w:p>
    <w:p w14:paraId="574169A4" w14:textId="77777777" w:rsidR="00C955AB" w:rsidRPr="008B6389" w:rsidRDefault="00C955AB" w:rsidP="00844B37">
      <w:pPr>
        <w:pStyle w:val="Punkt"/>
        <w:numPr>
          <w:ilvl w:val="0"/>
          <w:numId w:val="81"/>
        </w:numPr>
        <w:jc w:val="left"/>
        <w:rPr>
          <w:rFonts w:ascii="Arial" w:hAnsi="Arial"/>
        </w:rPr>
      </w:pPr>
      <w:r w:rsidRPr="008B6389">
        <w:rPr>
          <w:rFonts w:ascii="Arial" w:hAnsi="Arial"/>
        </w:rPr>
        <w:t xml:space="preserve">gwarancjach bankowych; </w:t>
      </w:r>
    </w:p>
    <w:p w14:paraId="037E96FE" w14:textId="77777777" w:rsidR="00C955AB" w:rsidRPr="008B6389" w:rsidRDefault="00C955AB" w:rsidP="00844B37">
      <w:pPr>
        <w:pStyle w:val="Punkt"/>
        <w:numPr>
          <w:ilvl w:val="0"/>
          <w:numId w:val="81"/>
        </w:numPr>
        <w:jc w:val="left"/>
        <w:rPr>
          <w:rFonts w:ascii="Arial" w:hAnsi="Arial"/>
        </w:rPr>
      </w:pPr>
      <w:r w:rsidRPr="008B6389">
        <w:rPr>
          <w:rFonts w:ascii="Arial" w:hAnsi="Arial"/>
        </w:rPr>
        <w:t xml:space="preserve">gwarancjach ubezpieczeniowych; </w:t>
      </w:r>
    </w:p>
    <w:p w14:paraId="2A733CA8" w14:textId="77777777" w:rsidR="00C955AB" w:rsidRPr="008B6389" w:rsidRDefault="00C955AB" w:rsidP="00844B37">
      <w:pPr>
        <w:pStyle w:val="Punkt"/>
        <w:numPr>
          <w:ilvl w:val="0"/>
          <w:numId w:val="81"/>
        </w:numPr>
        <w:jc w:val="left"/>
        <w:rPr>
          <w:rFonts w:ascii="Arial" w:hAnsi="Arial"/>
        </w:rPr>
      </w:pPr>
      <w:r w:rsidRPr="008B6389">
        <w:rPr>
          <w:rFonts w:ascii="Arial" w:hAnsi="Arial"/>
        </w:rPr>
        <w:t>poręczeniach udzielanych przez podmioty, o których mowa w art. 6b ust. 5 pkt 2 ustawy o utworzeniu Polskiej Agencji Rozwoju Przedsiębiorczości.</w:t>
      </w:r>
    </w:p>
    <w:p w14:paraId="21EABD38" w14:textId="40408CDA" w:rsidR="00C955AB" w:rsidRPr="008B6389" w:rsidRDefault="00C955AB" w:rsidP="00844B37">
      <w:pPr>
        <w:pStyle w:val="Ustp"/>
        <w:numPr>
          <w:ilvl w:val="0"/>
          <w:numId w:val="80"/>
        </w:numPr>
      </w:pPr>
      <w:r w:rsidRPr="008B6389">
        <w:t>Wadium wnoszone w pieniądzu należy wpłacić przelewem na rachunek bankowy Zamawiającego: Powiślańskim Banku Spółdzielczym w Kwidzynie, nr: 11 8300 0009 0008 2107 2000 0040 – z adnotacją: „</w:t>
      </w:r>
      <w:r w:rsidRPr="002C33E2">
        <w:t xml:space="preserve">Wadium – Nr sprawy: </w:t>
      </w:r>
      <w:r w:rsidRPr="00FE168B">
        <w:t>ZP.271</w:t>
      </w:r>
      <w:r w:rsidRPr="00D4074A">
        <w:t>.</w:t>
      </w:r>
      <w:r>
        <w:t>3.2026</w:t>
      </w:r>
      <w:r w:rsidRPr="00FE168B">
        <w:t>”.</w:t>
      </w:r>
      <w:r w:rsidRPr="008B6389">
        <w:t xml:space="preserve"> W</w:t>
      </w:r>
      <w:r>
        <w:t> </w:t>
      </w:r>
      <w:r w:rsidRPr="008B6389">
        <w:t>przypadku wnoszenia wadium w pieniądzu, Zamawiający uzna je za wniesione skutecznie jedynie w przypadku wpływu pieniędzy na rachunek bankowy Zamawiającego przed upływem terminu składania ofert.</w:t>
      </w:r>
    </w:p>
    <w:p w14:paraId="4569CC0F" w14:textId="77777777" w:rsidR="00C955AB" w:rsidRPr="008B6389" w:rsidRDefault="00C955AB" w:rsidP="00844B37">
      <w:pPr>
        <w:pStyle w:val="Ustp"/>
        <w:numPr>
          <w:ilvl w:val="0"/>
          <w:numId w:val="80"/>
        </w:numPr>
      </w:pPr>
      <w:r w:rsidRPr="008B6389">
        <w:t>Jeżeli wadium jest wnoszone w formie gwarancji lub poręczenia, o których mowa w ust. 3 pkt 2–4, Wykonawca przekazuje Zamawiającemu oryginał gwarancji lub poręczenia, w postaci elektronicznej.</w:t>
      </w:r>
    </w:p>
    <w:p w14:paraId="06C63691" w14:textId="77777777" w:rsidR="00C955AB" w:rsidRPr="008B6389" w:rsidRDefault="00C955AB" w:rsidP="00844B37">
      <w:pPr>
        <w:pStyle w:val="Ustp"/>
        <w:numPr>
          <w:ilvl w:val="0"/>
          <w:numId w:val="80"/>
        </w:numPr>
      </w:pPr>
      <w:r w:rsidRPr="008B6389">
        <w:t xml:space="preserve">Z treści gwarancji (poręczenia) musi jednoznacznie wynikać nieodwoływalne i bezwarunkowe, na każde żądanie zgłoszone przez Zamawiającego, zobowiązanie gwaranta (poręczyciela) do zapłaty Zamawiającemu pełnej kwoty wadium w okolicznościach określonych w art. 98 ust. 6 </w:t>
      </w:r>
      <w:proofErr w:type="spellStart"/>
      <w:r w:rsidRPr="008B6389">
        <w:t>Pzp</w:t>
      </w:r>
      <w:proofErr w:type="spellEnd"/>
      <w:r w:rsidRPr="008B6389">
        <w:t>. Ponadto powinien być wskazany termin obowiązywania gwarancji (poręczenia), który nie może być krótszy niż termin związania ofertą. Jako Beneficjenta należy wpisać Miasto Kwidzyn.</w:t>
      </w:r>
    </w:p>
    <w:p w14:paraId="7D28075A" w14:textId="77777777" w:rsidR="00C955AB" w:rsidRPr="008B6389" w:rsidRDefault="00C955AB" w:rsidP="00844B37">
      <w:pPr>
        <w:pStyle w:val="Ustp"/>
        <w:numPr>
          <w:ilvl w:val="0"/>
          <w:numId w:val="80"/>
        </w:numPr>
      </w:pPr>
      <w:r w:rsidRPr="008B6389">
        <w:t>Przedłużenie terminu związania ofertą jest dopuszczalne tylko z jednoczesnym przedłużeniem okresu ważności wadium albo, jeżeli nie jest to możliwe, z wniesieniem nowego wadium na przedłużony okres związania ofertą.</w:t>
      </w:r>
    </w:p>
    <w:p w14:paraId="03AF0E1F" w14:textId="77777777" w:rsidR="00C955AB" w:rsidRDefault="00C955AB" w:rsidP="00844B37">
      <w:pPr>
        <w:pStyle w:val="Ustp"/>
        <w:numPr>
          <w:ilvl w:val="0"/>
          <w:numId w:val="80"/>
        </w:numPr>
      </w:pPr>
      <w:r w:rsidRPr="008B6389">
        <w:t xml:space="preserve">Okoliczności i zasady zwrotu wadium, jego przepadku oraz zasady jego zaliczenia na poczet zabezpieczenia należytego wykonania umowy określa </w:t>
      </w:r>
      <w:proofErr w:type="spellStart"/>
      <w:r w:rsidRPr="008B6389">
        <w:t>Pzp</w:t>
      </w:r>
      <w:proofErr w:type="spellEnd"/>
      <w:r w:rsidRPr="008B6389">
        <w:t>.</w:t>
      </w:r>
    </w:p>
    <w:p w14:paraId="6DBD69A4" w14:textId="77777777" w:rsidR="00C955AB" w:rsidRPr="008B6389" w:rsidRDefault="00C955AB" w:rsidP="00844B37">
      <w:pPr>
        <w:pStyle w:val="Ustp"/>
        <w:numPr>
          <w:ilvl w:val="0"/>
          <w:numId w:val="80"/>
        </w:numPr>
      </w:pPr>
      <w:r>
        <w:t xml:space="preserve">Zasady zwrotu oraz okoliczności zatrzymania wadium określa art. 98 </w:t>
      </w:r>
      <w:proofErr w:type="spellStart"/>
      <w:r>
        <w:t>Pzp</w:t>
      </w:r>
      <w:proofErr w:type="spellEnd"/>
      <w:r>
        <w:t>.</w:t>
      </w:r>
    </w:p>
    <w:p w14:paraId="5D9BD6E6" w14:textId="763980C5" w:rsidR="00A06997" w:rsidRDefault="00A06997" w:rsidP="00A06997">
      <w:pPr>
        <w:pStyle w:val="rozdzia"/>
        <w:shd w:val="clear" w:color="auto" w:fill="DAEEF3" w:themeFill="accent5" w:themeFillTint="33"/>
        <w:rPr>
          <w:rFonts w:ascii="Arial" w:hAnsi="Arial" w:cs="Arial"/>
        </w:rPr>
      </w:pPr>
      <w:r>
        <w:rPr>
          <w:rFonts w:ascii="Arial" w:hAnsi="Arial" w:cs="Arial"/>
        </w:rPr>
        <w:t>XV</w:t>
      </w:r>
      <w:r w:rsidR="00F05D64">
        <w:rPr>
          <w:rFonts w:ascii="Arial" w:hAnsi="Arial" w:cs="Arial"/>
        </w:rPr>
        <w:t>I</w:t>
      </w:r>
      <w:r>
        <w:rPr>
          <w:rFonts w:ascii="Arial" w:hAnsi="Arial" w:cs="Arial"/>
        </w:rPr>
        <w:tab/>
        <w:t>Termin związania z ofertą</w:t>
      </w:r>
    </w:p>
    <w:p w14:paraId="3E90105E" w14:textId="26D58754" w:rsidR="00A06997" w:rsidRPr="0090622B" w:rsidRDefault="00A06997" w:rsidP="008426D3">
      <w:pPr>
        <w:pStyle w:val="Ustp"/>
        <w:numPr>
          <w:ilvl w:val="0"/>
          <w:numId w:val="27"/>
        </w:numPr>
        <w:ind w:left="426" w:hanging="426"/>
        <w:rPr>
          <w:b/>
          <w:sz w:val="20"/>
        </w:rPr>
      </w:pPr>
      <w:r>
        <w:t xml:space="preserve">Wykonawca jest związany ofertą 30 dni od upływu terminu składania ofert, przy czym pierwszym dniem związania ofertą jest dzień, w którym upływa termin składania ofert, tj. do </w:t>
      </w:r>
      <w:r w:rsidRPr="0090622B">
        <w:t xml:space="preserve">dnia </w:t>
      </w:r>
      <w:r w:rsidR="00220668">
        <w:rPr>
          <w:b/>
        </w:rPr>
        <w:t>04.06.2026 r.</w:t>
      </w:r>
    </w:p>
    <w:p w14:paraId="37D0C5AF" w14:textId="77777777" w:rsidR="00A06997" w:rsidRDefault="00A06997" w:rsidP="008426D3">
      <w:pPr>
        <w:pStyle w:val="Ustp"/>
        <w:numPr>
          <w:ilvl w:val="0"/>
          <w:numId w:val="27"/>
        </w:numPr>
        <w:ind w:left="426" w:hanging="426"/>
      </w:pPr>
      <w: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5F3C94C0" w14:textId="77777777" w:rsidR="00A06997" w:rsidRDefault="00A06997" w:rsidP="008426D3">
      <w:pPr>
        <w:pStyle w:val="Ustp"/>
        <w:numPr>
          <w:ilvl w:val="0"/>
          <w:numId w:val="27"/>
        </w:numPr>
        <w:ind w:left="426" w:hanging="426"/>
      </w:pPr>
      <w:r>
        <w:t>Przedłużenie terminu związania ofertą, o którym mowa w ust. 2, wymaga złożenia przez wykonawcę pisemnego oświadczenia o wyrażeniu zgody na przedłużenie terminu związania ofertą.</w:t>
      </w:r>
    </w:p>
    <w:p w14:paraId="32238336" w14:textId="170DF969" w:rsidR="00A06997" w:rsidRDefault="00A06997" w:rsidP="00A06997">
      <w:pPr>
        <w:pStyle w:val="rozdzia"/>
        <w:shd w:val="clear" w:color="auto" w:fill="DAEEF3" w:themeFill="accent5" w:themeFillTint="33"/>
        <w:rPr>
          <w:rFonts w:ascii="Arial" w:hAnsi="Arial" w:cs="Arial"/>
        </w:rPr>
      </w:pPr>
      <w:bookmarkStart w:id="10" w:name="_Toc70271591"/>
      <w:r>
        <w:rPr>
          <w:rFonts w:ascii="Arial" w:hAnsi="Arial" w:cs="Arial"/>
        </w:rPr>
        <w:lastRenderedPageBreak/>
        <w:t>XVI</w:t>
      </w:r>
      <w:r w:rsidR="00F05D64">
        <w:rPr>
          <w:rFonts w:ascii="Arial" w:hAnsi="Arial" w:cs="Arial"/>
        </w:rPr>
        <w:t>I</w:t>
      </w:r>
      <w:r>
        <w:rPr>
          <w:rFonts w:ascii="Arial" w:hAnsi="Arial" w:cs="Arial"/>
        </w:rPr>
        <w:tab/>
        <w:t>Termin otwarcia ofert</w:t>
      </w:r>
      <w:bookmarkEnd w:id="10"/>
    </w:p>
    <w:p w14:paraId="176D72F4" w14:textId="79045051" w:rsidR="00A06997" w:rsidRDefault="00A06997" w:rsidP="008426D3">
      <w:pPr>
        <w:pStyle w:val="Ustp"/>
        <w:numPr>
          <w:ilvl w:val="0"/>
          <w:numId w:val="28"/>
        </w:numPr>
        <w:ind w:left="426" w:hanging="426"/>
      </w:pPr>
      <w:r>
        <w:t xml:space="preserve">Otwarcie ofert nastąpi niezwłocznie po upływie terminu składania ofert, tj. w dniu </w:t>
      </w:r>
      <w:r w:rsidR="00220668">
        <w:rPr>
          <w:b/>
        </w:rPr>
        <w:t>06.05.2026</w:t>
      </w:r>
      <w:r w:rsidRPr="0090622B">
        <w:rPr>
          <w:b/>
        </w:rPr>
        <w:t> r.</w:t>
      </w:r>
      <w:r w:rsidRPr="0090622B">
        <w:t xml:space="preserve"> roku</w:t>
      </w:r>
      <w:r>
        <w:t xml:space="preserve"> o godz. </w:t>
      </w:r>
      <w:r w:rsidR="00220668">
        <w:t>12</w:t>
      </w:r>
      <w:r>
        <w:t>:15.</w:t>
      </w:r>
    </w:p>
    <w:p w14:paraId="5CDFC74A" w14:textId="77777777" w:rsidR="00A06997" w:rsidRDefault="00A06997" w:rsidP="008426D3">
      <w:pPr>
        <w:pStyle w:val="Ustp"/>
        <w:numPr>
          <w:ilvl w:val="0"/>
          <w:numId w:val="28"/>
        </w:numPr>
        <w:ind w:left="426" w:hanging="426"/>
      </w:pPr>
      <w:r>
        <w:t>Zamawiający, najpóźniej przed otwarciem ofert, udostępni na stronie internetowej prowadzonego postępowania pod adresem informację o kwocie, jaką zamierza przeznaczyć na sfinansowanie zamówienia.</w:t>
      </w:r>
    </w:p>
    <w:p w14:paraId="0FED5B1F" w14:textId="77777777" w:rsidR="00A06997" w:rsidRDefault="00A06997" w:rsidP="008426D3">
      <w:pPr>
        <w:pStyle w:val="Ustp"/>
        <w:numPr>
          <w:ilvl w:val="0"/>
          <w:numId w:val="28"/>
        </w:numPr>
        <w:ind w:left="426" w:hanging="426"/>
      </w:pPr>
      <w:r>
        <w:t>Jeżeli otwarcie ofert następuje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 (Platformie).</w:t>
      </w:r>
    </w:p>
    <w:p w14:paraId="1FCD63B2" w14:textId="77777777" w:rsidR="00A06997" w:rsidRDefault="00A06997" w:rsidP="00601E59">
      <w:pPr>
        <w:pStyle w:val="Ustp"/>
        <w:numPr>
          <w:ilvl w:val="0"/>
          <w:numId w:val="28"/>
        </w:numPr>
        <w:ind w:left="426" w:hanging="426"/>
      </w:pPr>
      <w:r>
        <w:t>Niezwłocznie po otwarciu ofert Zamawiający udostępni na stronie internetowej prowadzonego postępowania informacje o:</w:t>
      </w:r>
    </w:p>
    <w:p w14:paraId="25765651" w14:textId="77777777" w:rsidR="00A06997" w:rsidRDefault="00A06997" w:rsidP="00601E59">
      <w:pPr>
        <w:pStyle w:val="Punkt"/>
        <w:numPr>
          <w:ilvl w:val="0"/>
          <w:numId w:val="29"/>
        </w:numPr>
        <w:ind w:left="851" w:hanging="425"/>
        <w:jc w:val="left"/>
        <w:rPr>
          <w:rFonts w:ascii="Arial" w:hAnsi="Arial"/>
        </w:rPr>
      </w:pPr>
      <w:r>
        <w:rPr>
          <w:rFonts w:ascii="Arial" w:hAnsi="Arial"/>
        </w:rPr>
        <w:t xml:space="preserve">nazwach albo imionach i nazwiskach oraz siedzibach lub miejscach prowadzonej działalności gospodarczej albo miejscach zamieszkania wykonawców, których oferty zostały otwarte; </w:t>
      </w:r>
    </w:p>
    <w:p w14:paraId="47DA332C" w14:textId="77777777" w:rsidR="00A06997" w:rsidRDefault="00A06997" w:rsidP="00601E59">
      <w:pPr>
        <w:pStyle w:val="Punkt"/>
        <w:numPr>
          <w:ilvl w:val="0"/>
          <w:numId w:val="29"/>
        </w:numPr>
        <w:ind w:left="851" w:hanging="425"/>
        <w:jc w:val="left"/>
        <w:rPr>
          <w:rFonts w:ascii="Arial" w:hAnsi="Arial"/>
          <w:sz w:val="25"/>
        </w:rPr>
      </w:pPr>
      <w:r>
        <w:rPr>
          <w:rFonts w:ascii="Arial" w:hAnsi="Arial"/>
        </w:rPr>
        <w:t>cenach lub kosztach zawartych w ofertach</w:t>
      </w:r>
      <w:r>
        <w:rPr>
          <w:rFonts w:ascii="Arial" w:hAnsi="Arial"/>
          <w:sz w:val="25"/>
        </w:rPr>
        <w:t>.</w:t>
      </w:r>
    </w:p>
    <w:p w14:paraId="18E9FF58" w14:textId="0E25DDBB" w:rsidR="00A06997" w:rsidRDefault="00A06997" w:rsidP="00A06997">
      <w:pPr>
        <w:pStyle w:val="rozdzia"/>
        <w:shd w:val="clear" w:color="auto" w:fill="DAEEF3" w:themeFill="accent5" w:themeFillTint="33"/>
        <w:rPr>
          <w:rFonts w:ascii="Arial" w:hAnsi="Arial" w:cs="Arial"/>
        </w:rPr>
      </w:pPr>
      <w:bookmarkStart w:id="11" w:name="_Toc70271592"/>
      <w:r>
        <w:rPr>
          <w:rFonts w:ascii="Arial" w:hAnsi="Arial" w:cs="Arial"/>
        </w:rPr>
        <w:t>XVI</w:t>
      </w:r>
      <w:r w:rsidR="00F05D64">
        <w:rPr>
          <w:rFonts w:ascii="Arial" w:hAnsi="Arial" w:cs="Arial"/>
        </w:rPr>
        <w:t>I</w:t>
      </w:r>
      <w:r>
        <w:rPr>
          <w:rFonts w:ascii="Arial" w:hAnsi="Arial" w:cs="Arial"/>
        </w:rPr>
        <w:t>I</w:t>
      </w:r>
      <w:r>
        <w:rPr>
          <w:rFonts w:ascii="Arial" w:hAnsi="Arial" w:cs="Arial"/>
        </w:rPr>
        <w:tab/>
        <w:t>Opis sposobu obliczania ceny</w:t>
      </w:r>
      <w:bookmarkEnd w:id="11"/>
    </w:p>
    <w:p w14:paraId="497D1974" w14:textId="77777777" w:rsidR="00C955AB" w:rsidRPr="008B6389" w:rsidRDefault="00C955AB" w:rsidP="00C955AB">
      <w:pPr>
        <w:pStyle w:val="Ustp"/>
        <w:numPr>
          <w:ilvl w:val="0"/>
          <w:numId w:val="47"/>
        </w:numPr>
      </w:pPr>
      <w:bookmarkStart w:id="12" w:name="_Toc70271593"/>
      <w:r w:rsidRPr="008B6389">
        <w:t xml:space="preserve">Wykonawca poda cenę oferty w Formularzu Ofertowym sporządzonym według wzoru stanowiącego </w:t>
      </w:r>
      <w:r w:rsidRPr="00364A76">
        <w:rPr>
          <w:b/>
        </w:rPr>
        <w:t>Załącznik Nr 1 do SWZ</w:t>
      </w:r>
      <w:r w:rsidRPr="008B6389">
        <w:t>, jako cenę</w:t>
      </w:r>
      <w:r>
        <w:t xml:space="preserve"> </w:t>
      </w:r>
      <w:r w:rsidRPr="008B6389">
        <w:t>brutto [z uwzględnieniem kwoty podatku od towarów i usług (VAT)].</w:t>
      </w:r>
    </w:p>
    <w:p w14:paraId="5F465566" w14:textId="77777777" w:rsidR="00C955AB" w:rsidRDefault="00C955AB" w:rsidP="00C955AB">
      <w:pPr>
        <w:pStyle w:val="Ustp"/>
        <w:numPr>
          <w:ilvl w:val="0"/>
          <w:numId w:val="47"/>
        </w:numPr>
        <w:ind w:left="426" w:hanging="426"/>
      </w:pPr>
      <w:r w:rsidRPr="008B6389">
        <w:t>Cen</w:t>
      </w:r>
      <w:r>
        <w:t>a</w:t>
      </w:r>
      <w:r w:rsidRPr="008B6389">
        <w:t xml:space="preserve"> oferty brutto za przedmiot zamówienia jest ceną ryczałtową, obejmującą koszt wykonania całego zakresu zamówienia opisanego w niniejszej SWZ i jej załącznikach.</w:t>
      </w:r>
    </w:p>
    <w:p w14:paraId="2847173A" w14:textId="77777777" w:rsidR="00C955AB" w:rsidRPr="008B6389" w:rsidRDefault="00C955AB" w:rsidP="00C955AB">
      <w:pPr>
        <w:pStyle w:val="Ustp"/>
        <w:numPr>
          <w:ilvl w:val="0"/>
          <w:numId w:val="47"/>
        </w:numPr>
        <w:ind w:left="426" w:hanging="426"/>
      </w:pPr>
      <w:r w:rsidRPr="008B6389">
        <w:t>Ceny wskazane przez Wykonawcę muszą być podane w PLN cyfrowo w zaokrągleniu do dwóch miejsc po przecinku (groszy). Zasada zaokrąglenia – poniżej 5 należy końcówkę pominąć, powyżej i równe 5 należy zaokrąglić w górę.</w:t>
      </w:r>
    </w:p>
    <w:p w14:paraId="4A52D87F" w14:textId="77777777" w:rsidR="00C955AB" w:rsidRPr="008B6389" w:rsidRDefault="00C955AB" w:rsidP="00C955AB">
      <w:pPr>
        <w:pStyle w:val="Ustp"/>
        <w:numPr>
          <w:ilvl w:val="0"/>
          <w:numId w:val="47"/>
        </w:numPr>
        <w:ind w:left="426" w:hanging="426"/>
      </w:pPr>
      <w:r w:rsidRPr="008B6389">
        <w:t>Rozliczenia pomiędzy Wykonawcą, a Zamawiającym będą dokonywane w złotych polskich (PLN).</w:t>
      </w:r>
    </w:p>
    <w:p w14:paraId="67486477" w14:textId="77777777" w:rsidR="00C955AB" w:rsidRPr="008B6389" w:rsidRDefault="00C955AB" w:rsidP="00C955AB">
      <w:pPr>
        <w:pStyle w:val="Ustp"/>
        <w:numPr>
          <w:ilvl w:val="0"/>
          <w:numId w:val="47"/>
        </w:numPr>
        <w:ind w:left="426" w:hanging="426"/>
      </w:pPr>
      <w:r w:rsidRPr="008B6389">
        <w:t>Wykonawca, uwzględniając wszystkie wymogi, o których mowa w SWZ, zobowiązany jest w</w:t>
      </w:r>
      <w:r>
        <w:t> </w:t>
      </w:r>
      <w:r w:rsidRPr="008B6389">
        <w:t>cenie brutto ująć wszelkie koszty niezbędne dla prawidłowego oraz pełnego wykonania przedmiotu zamówienia, zgodnie z warunkami wynikającymi z zamówienia.</w:t>
      </w:r>
    </w:p>
    <w:p w14:paraId="5F430B63" w14:textId="77777777" w:rsidR="00C955AB" w:rsidRPr="00220668" w:rsidRDefault="00C955AB" w:rsidP="00C955AB">
      <w:pPr>
        <w:pStyle w:val="Ustp"/>
        <w:numPr>
          <w:ilvl w:val="0"/>
          <w:numId w:val="47"/>
        </w:numPr>
        <w:ind w:left="426" w:hanging="426"/>
      </w:pPr>
      <w:r w:rsidRPr="008B6389">
        <w:t>Wykonawca sporządza wycenę</w:t>
      </w:r>
      <w:r>
        <w:t xml:space="preserve"> robót budowlanych</w:t>
      </w:r>
      <w:r w:rsidRPr="008B6389">
        <w:t xml:space="preserve"> na podstawie dokumentacji technicznej (projekt </w:t>
      </w:r>
      <w:r>
        <w:t>techniczny</w:t>
      </w:r>
      <w:r w:rsidRPr="008B6389">
        <w:t xml:space="preserve">, </w:t>
      </w:r>
      <w:proofErr w:type="spellStart"/>
      <w:r w:rsidRPr="008B6389">
        <w:t>STWiORB</w:t>
      </w:r>
      <w:proofErr w:type="spellEnd"/>
      <w:r w:rsidRPr="008B6389">
        <w:t xml:space="preserve">, przedmiarów </w:t>
      </w:r>
      <w:r w:rsidRPr="00220668">
        <w:t xml:space="preserve">- </w:t>
      </w:r>
      <w:r w:rsidRPr="00220668">
        <w:rPr>
          <w:b/>
        </w:rPr>
        <w:t>Załącznik nr 8 do SWZ</w:t>
      </w:r>
      <w:r w:rsidRPr="00220668">
        <w:t>).</w:t>
      </w:r>
    </w:p>
    <w:p w14:paraId="2A18ACDB" w14:textId="77777777" w:rsidR="00C955AB" w:rsidRPr="008B6389" w:rsidRDefault="00C955AB" w:rsidP="00C955AB">
      <w:pPr>
        <w:pStyle w:val="Ustp"/>
        <w:numPr>
          <w:ilvl w:val="0"/>
          <w:numId w:val="47"/>
        </w:numPr>
        <w:ind w:left="426" w:hanging="426"/>
      </w:pPr>
      <w:r w:rsidRPr="008B6389">
        <w:rPr>
          <w:u w:val="single"/>
        </w:rPr>
        <w:t>Przedmiar robót należy traktować jako element dodatkowy, pomocniczy, nie służący do obliczania ceny oferty</w:t>
      </w:r>
      <w:r w:rsidRPr="008B6389">
        <w:t>.</w:t>
      </w:r>
    </w:p>
    <w:p w14:paraId="0FAC29E0" w14:textId="77777777" w:rsidR="00C955AB" w:rsidRPr="008B6389" w:rsidRDefault="00C955AB" w:rsidP="00C955AB">
      <w:pPr>
        <w:pStyle w:val="Ustp"/>
        <w:numPr>
          <w:ilvl w:val="0"/>
          <w:numId w:val="47"/>
        </w:numPr>
        <w:ind w:left="426" w:hanging="426"/>
      </w:pPr>
      <w:r w:rsidRPr="008B6389">
        <w:t xml:space="preserve">Wykonawca opisów poszczególnych pozycji przedmiaru robót nie powinien traktować jako ostatecznie definiujących wymagań dla danych robót. Nawet jeżeli w przedmiarze robót tego nie podano </w:t>
      </w:r>
      <w:r>
        <w:t>W</w:t>
      </w:r>
      <w:r w:rsidRPr="008B6389">
        <w:t>ykonawca winien przyjmować, że roboty w danej pozycji muszą być wykonane według:</w:t>
      </w:r>
    </w:p>
    <w:p w14:paraId="5ACF2175" w14:textId="77777777" w:rsidR="00C955AB" w:rsidRPr="00C955AB" w:rsidRDefault="00C955AB" w:rsidP="00C955AB">
      <w:pPr>
        <w:pStyle w:val="Punkt"/>
        <w:numPr>
          <w:ilvl w:val="0"/>
          <w:numId w:val="59"/>
        </w:numPr>
        <w:jc w:val="left"/>
        <w:rPr>
          <w:rFonts w:ascii="Arial" w:hAnsi="Arial"/>
        </w:rPr>
      </w:pPr>
      <w:r w:rsidRPr="00C955AB">
        <w:rPr>
          <w:rFonts w:ascii="Arial" w:hAnsi="Arial"/>
        </w:rPr>
        <w:t>projektu wykonawczego,</w:t>
      </w:r>
    </w:p>
    <w:p w14:paraId="5743705A" w14:textId="77777777" w:rsidR="00C955AB" w:rsidRPr="008B6389" w:rsidRDefault="00C955AB" w:rsidP="00C955AB">
      <w:pPr>
        <w:pStyle w:val="Punkt"/>
        <w:numPr>
          <w:ilvl w:val="0"/>
          <w:numId w:val="58"/>
        </w:numPr>
        <w:jc w:val="left"/>
        <w:rPr>
          <w:rFonts w:ascii="Arial" w:hAnsi="Arial"/>
        </w:rPr>
      </w:pPr>
      <w:r w:rsidRPr="008B6389">
        <w:rPr>
          <w:rFonts w:ascii="Arial" w:hAnsi="Arial"/>
        </w:rPr>
        <w:t>specyfikacji technicznej wykonania i odbioru robót (</w:t>
      </w:r>
      <w:proofErr w:type="spellStart"/>
      <w:r w:rsidRPr="008B6389">
        <w:rPr>
          <w:rFonts w:ascii="Arial" w:hAnsi="Arial"/>
        </w:rPr>
        <w:t>STWiORB</w:t>
      </w:r>
      <w:proofErr w:type="spellEnd"/>
      <w:r w:rsidRPr="008B6389">
        <w:rPr>
          <w:rFonts w:ascii="Arial" w:hAnsi="Arial"/>
        </w:rPr>
        <w:t xml:space="preserve">), </w:t>
      </w:r>
    </w:p>
    <w:p w14:paraId="513A0748" w14:textId="77777777" w:rsidR="00C955AB" w:rsidRPr="008B6389" w:rsidRDefault="00C955AB" w:rsidP="00C955AB">
      <w:pPr>
        <w:pStyle w:val="Punkt"/>
        <w:numPr>
          <w:ilvl w:val="0"/>
          <w:numId w:val="58"/>
        </w:numPr>
        <w:jc w:val="left"/>
        <w:rPr>
          <w:rFonts w:ascii="Arial" w:hAnsi="Arial"/>
        </w:rPr>
      </w:pPr>
      <w:r w:rsidRPr="008B6389">
        <w:rPr>
          <w:rFonts w:ascii="Arial" w:hAnsi="Arial"/>
        </w:rPr>
        <w:t>projektu umowy,</w:t>
      </w:r>
    </w:p>
    <w:p w14:paraId="3A364626" w14:textId="77777777" w:rsidR="00C955AB" w:rsidRPr="008B6389" w:rsidRDefault="00C955AB" w:rsidP="00C955AB">
      <w:pPr>
        <w:pStyle w:val="Akapitzlist"/>
        <w:ind w:left="360"/>
        <w:jc w:val="left"/>
        <w:rPr>
          <w:rFonts w:ascii="Arial" w:hAnsi="Arial" w:cs="Arial"/>
        </w:rPr>
      </w:pPr>
      <w:r w:rsidRPr="008B6389">
        <w:rPr>
          <w:rFonts w:ascii="Arial" w:hAnsi="Arial" w:cs="Arial"/>
        </w:rPr>
        <w:t>- zgodnie z obowiązującymi przepisami technicznymi i wiedzą techniczną.</w:t>
      </w:r>
    </w:p>
    <w:p w14:paraId="4F2DF659" w14:textId="77777777" w:rsidR="00C955AB" w:rsidRPr="008B6389" w:rsidRDefault="00C955AB" w:rsidP="00C955AB">
      <w:pPr>
        <w:pStyle w:val="Ustp"/>
        <w:numPr>
          <w:ilvl w:val="0"/>
          <w:numId w:val="47"/>
        </w:numPr>
        <w:ind w:left="426" w:hanging="426"/>
      </w:pPr>
      <w:r w:rsidRPr="008B6389">
        <w:t>Nie będą traktowane jako roboty dodatkowe, roboty ujęte w projekcie wykonawczym lub specyfikacji technicznej wykonania i odbioru robót budowlanych (</w:t>
      </w:r>
      <w:proofErr w:type="spellStart"/>
      <w:r w:rsidRPr="008B6389">
        <w:t>STWiORB</w:t>
      </w:r>
      <w:proofErr w:type="spellEnd"/>
      <w:r w:rsidRPr="008B6389">
        <w:t>), a nie uwzględnione w przedmiarach robót.</w:t>
      </w:r>
    </w:p>
    <w:p w14:paraId="72841249" w14:textId="16705D70" w:rsidR="00A06997" w:rsidRDefault="00A06997" w:rsidP="00A06997">
      <w:pPr>
        <w:pStyle w:val="rozdzia"/>
        <w:shd w:val="clear" w:color="auto" w:fill="DAEEF3" w:themeFill="accent5" w:themeFillTint="33"/>
        <w:rPr>
          <w:rFonts w:ascii="Arial" w:hAnsi="Arial" w:cs="Arial"/>
        </w:rPr>
      </w:pPr>
      <w:r>
        <w:rPr>
          <w:rFonts w:ascii="Arial" w:hAnsi="Arial" w:cs="Arial"/>
        </w:rPr>
        <w:lastRenderedPageBreak/>
        <w:t>X</w:t>
      </w:r>
      <w:r w:rsidR="00F05D64">
        <w:rPr>
          <w:rFonts w:ascii="Arial" w:hAnsi="Arial" w:cs="Arial"/>
        </w:rPr>
        <w:t>IX</w:t>
      </w:r>
      <w:r>
        <w:rPr>
          <w:rFonts w:ascii="Arial" w:hAnsi="Arial" w:cs="Arial"/>
        </w:rPr>
        <w:tab/>
        <w:t>Opis kryteriów oceny ofert wraz z podaniem wag tych kryteriów i sposobu oceny ofert</w:t>
      </w:r>
      <w:bookmarkEnd w:id="12"/>
    </w:p>
    <w:p w14:paraId="43EA149E" w14:textId="77777777" w:rsidR="002E3E2A" w:rsidRPr="002E3E2A" w:rsidRDefault="002E3E2A" w:rsidP="002E3E2A">
      <w:pPr>
        <w:pStyle w:val="Ustp"/>
        <w:numPr>
          <w:ilvl w:val="0"/>
          <w:numId w:val="54"/>
        </w:numPr>
      </w:pPr>
      <w:bookmarkStart w:id="13" w:name="_Toc70271595"/>
      <w:r w:rsidRPr="002E3E2A">
        <w:t>Przy wyborze oferty Zamawiający będzie się kierował następującym kryteriami:</w:t>
      </w:r>
    </w:p>
    <w:p w14:paraId="0625C386" w14:textId="77777777" w:rsidR="002E3E2A" w:rsidRPr="002E3E2A" w:rsidRDefault="002E3E2A" w:rsidP="00C955AB">
      <w:pPr>
        <w:spacing w:after="0"/>
        <w:ind w:left="425"/>
        <w:rPr>
          <w:rFonts w:ascii="Arial" w:hAnsi="Arial" w:cs="Arial"/>
          <w:b/>
          <w:bCs/>
        </w:rPr>
      </w:pPr>
      <w:r w:rsidRPr="002E3E2A">
        <w:rPr>
          <w:rFonts w:ascii="Arial" w:hAnsi="Arial" w:cs="Arial"/>
          <w:b/>
          <w:bCs/>
        </w:rPr>
        <w:t>Cena: znaczenie 60 pkt</w:t>
      </w:r>
    </w:p>
    <w:p w14:paraId="71CAA226" w14:textId="77777777" w:rsidR="002E3E2A" w:rsidRPr="002E3E2A" w:rsidRDefault="002E3E2A" w:rsidP="00C955AB">
      <w:pPr>
        <w:spacing w:after="0"/>
        <w:ind w:left="425"/>
        <w:rPr>
          <w:rFonts w:ascii="Arial" w:hAnsi="Arial" w:cs="Arial"/>
          <w:b/>
          <w:bCs/>
        </w:rPr>
      </w:pPr>
      <w:r w:rsidRPr="002E3E2A">
        <w:rPr>
          <w:rFonts w:ascii="Arial" w:hAnsi="Arial" w:cs="Arial"/>
          <w:b/>
          <w:bCs/>
        </w:rPr>
        <w:t>Termin realizacji: znaczenie 10 pkt</w:t>
      </w:r>
    </w:p>
    <w:p w14:paraId="05BB8E09" w14:textId="77777777" w:rsidR="002E3E2A" w:rsidRPr="002E3E2A" w:rsidRDefault="002E3E2A" w:rsidP="00C955AB">
      <w:pPr>
        <w:spacing w:after="0"/>
        <w:ind w:left="425"/>
        <w:rPr>
          <w:rFonts w:ascii="Arial" w:hAnsi="Arial" w:cs="Arial"/>
          <w:b/>
          <w:bCs/>
        </w:rPr>
      </w:pPr>
      <w:r w:rsidRPr="002E3E2A">
        <w:rPr>
          <w:rFonts w:ascii="Arial" w:hAnsi="Arial" w:cs="Arial"/>
          <w:b/>
          <w:bCs/>
        </w:rPr>
        <w:t>Okres gwarancji: znaczenie 30 pkt</w:t>
      </w:r>
    </w:p>
    <w:p w14:paraId="0744970F" w14:textId="77777777" w:rsidR="002E3E2A" w:rsidRPr="002E3E2A" w:rsidRDefault="002E3E2A" w:rsidP="00C955AB">
      <w:pPr>
        <w:spacing w:after="0"/>
        <w:ind w:left="425"/>
        <w:rPr>
          <w:rFonts w:ascii="Arial" w:hAnsi="Arial" w:cs="Arial"/>
          <w:b/>
          <w:bCs/>
        </w:rPr>
      </w:pPr>
      <w:r w:rsidRPr="002E3E2A">
        <w:rPr>
          <w:rFonts w:ascii="Arial" w:hAnsi="Arial" w:cs="Arial"/>
          <w:b/>
          <w:bCs/>
        </w:rPr>
        <w:t>Razem: 100 pkt</w:t>
      </w:r>
    </w:p>
    <w:p w14:paraId="2B77D0E6" w14:textId="77777777" w:rsidR="002E3E2A" w:rsidRPr="002E3E2A" w:rsidRDefault="002E3E2A" w:rsidP="002E3E2A">
      <w:pPr>
        <w:spacing w:before="60"/>
        <w:ind w:left="360"/>
        <w:rPr>
          <w:rFonts w:ascii="Arial" w:hAnsi="Arial" w:cs="Arial"/>
          <w:color w:val="000000"/>
        </w:rPr>
      </w:pPr>
      <w:r w:rsidRPr="002E3E2A">
        <w:rPr>
          <w:rFonts w:ascii="Arial" w:hAnsi="Arial" w:cs="Arial"/>
        </w:rPr>
        <w:t>Ocena ofert będzie przeprowadzona według poniższego wzoru:</w:t>
      </w:r>
    </w:p>
    <w:p w14:paraId="79463899" w14:textId="77777777" w:rsidR="00C955AB" w:rsidRDefault="002E3E2A" w:rsidP="00C955AB">
      <w:pPr>
        <w:spacing w:before="60"/>
        <w:ind w:left="284"/>
      </w:pPr>
      <w:r w:rsidRPr="0013586C">
        <w:rPr>
          <w:position w:val="-28"/>
        </w:rPr>
        <w:object w:dxaOrig="5899" w:dyaOrig="660" w14:anchorId="1859B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28.8pt" o:ole="">
            <v:imagedata r:id="rId31" o:title=""/>
          </v:shape>
          <o:OLEObject Type="Embed" ProgID="Equation.3" ShapeID="_x0000_i1025" DrawAspect="Content" ObjectID="_1838191562" r:id="rId32"/>
        </w:object>
      </w:r>
    </w:p>
    <w:p w14:paraId="4237A7F0" w14:textId="38F48D76" w:rsidR="002E3E2A" w:rsidRPr="002E3E2A" w:rsidRDefault="002E3E2A" w:rsidP="00C955AB">
      <w:pPr>
        <w:spacing w:after="0" w:line="240" w:lineRule="auto"/>
        <w:ind w:left="284"/>
        <w:rPr>
          <w:rFonts w:ascii="Arial" w:hAnsi="Arial" w:cs="Arial"/>
        </w:rPr>
      </w:pPr>
      <w:r w:rsidRPr="002E3E2A">
        <w:rPr>
          <w:rFonts w:ascii="Arial" w:hAnsi="Arial" w:cs="Arial"/>
          <w:i/>
          <w:iCs/>
        </w:rPr>
        <w:t xml:space="preserve">K </w:t>
      </w:r>
      <w:r w:rsidRPr="002E3E2A">
        <w:rPr>
          <w:rFonts w:ascii="Arial" w:hAnsi="Arial" w:cs="Arial"/>
        </w:rPr>
        <w:tab/>
      </w:r>
      <w:r w:rsidR="00C955AB">
        <w:rPr>
          <w:rFonts w:ascii="Arial" w:hAnsi="Arial" w:cs="Arial"/>
        </w:rPr>
        <w:t xml:space="preserve">  </w:t>
      </w:r>
      <w:r w:rsidRPr="002E3E2A">
        <w:rPr>
          <w:rFonts w:ascii="Arial" w:hAnsi="Arial" w:cs="Arial"/>
        </w:rPr>
        <w:t>współczynnik oceny oferty (liczony z dokładnością do czterech miejsc po przecinku),</w:t>
      </w:r>
    </w:p>
    <w:p w14:paraId="6C328850" w14:textId="0813AECF" w:rsidR="002E3E2A" w:rsidRPr="002E3E2A" w:rsidRDefault="00C955AB" w:rsidP="00C955AB">
      <w:pPr>
        <w:tabs>
          <w:tab w:val="left" w:pos="993"/>
        </w:tabs>
        <w:spacing w:after="0" w:line="240" w:lineRule="auto"/>
        <w:rPr>
          <w:rFonts w:ascii="Arial" w:hAnsi="Arial" w:cs="Arial"/>
        </w:rPr>
      </w:pPr>
      <w:r>
        <w:rPr>
          <w:rFonts w:ascii="Arial" w:hAnsi="Arial" w:cs="Arial"/>
          <w:i/>
          <w:iCs/>
        </w:rPr>
        <w:t xml:space="preserve">    </w:t>
      </w:r>
      <w:proofErr w:type="spellStart"/>
      <w:r w:rsidR="002E3E2A" w:rsidRPr="002E3E2A">
        <w:rPr>
          <w:rFonts w:ascii="Arial" w:hAnsi="Arial" w:cs="Arial"/>
          <w:i/>
          <w:iCs/>
        </w:rPr>
        <w:t>C</w:t>
      </w:r>
      <w:r w:rsidR="002E3E2A" w:rsidRPr="002E3E2A">
        <w:rPr>
          <w:rFonts w:ascii="Arial" w:hAnsi="Arial" w:cs="Arial"/>
          <w:i/>
          <w:iCs/>
          <w:vertAlign w:val="subscript"/>
        </w:rPr>
        <w:t>min</w:t>
      </w:r>
      <w:proofErr w:type="spellEnd"/>
      <w:r>
        <w:rPr>
          <w:rFonts w:ascii="Arial" w:hAnsi="Arial" w:cs="Arial"/>
          <w:i/>
          <w:iCs/>
          <w:vertAlign w:val="subscript"/>
        </w:rPr>
        <w:t xml:space="preserve"> </w:t>
      </w:r>
      <w:r>
        <w:rPr>
          <w:rFonts w:ascii="Arial" w:hAnsi="Arial" w:cs="Arial"/>
        </w:rPr>
        <w:t xml:space="preserve">  </w:t>
      </w:r>
      <w:r w:rsidR="002E3E2A" w:rsidRPr="002E3E2A">
        <w:rPr>
          <w:rFonts w:ascii="Arial" w:hAnsi="Arial" w:cs="Arial"/>
        </w:rPr>
        <w:t>najniższa cena spośród wszystkich ocenianych ofert (łącznie z podatkiem VAT</w:t>
      </w:r>
      <w:r>
        <w:rPr>
          <w:rFonts w:ascii="Arial" w:hAnsi="Arial" w:cs="Arial"/>
        </w:rPr>
        <w:t xml:space="preserve"> </w:t>
      </w:r>
      <w:r w:rsidR="002E3E2A" w:rsidRPr="002E3E2A">
        <w:rPr>
          <w:rFonts w:ascii="Arial" w:hAnsi="Arial" w:cs="Arial"/>
        </w:rPr>
        <w:t>),</w:t>
      </w:r>
    </w:p>
    <w:p w14:paraId="69A45501" w14:textId="0B4F6322" w:rsidR="002E3E2A" w:rsidRPr="002E3E2A" w:rsidRDefault="00C955AB" w:rsidP="00C955AB">
      <w:pPr>
        <w:tabs>
          <w:tab w:val="left" w:pos="993"/>
          <w:tab w:val="left" w:pos="1276"/>
        </w:tabs>
        <w:spacing w:after="0" w:line="240" w:lineRule="auto"/>
        <w:rPr>
          <w:rFonts w:ascii="Arial" w:hAnsi="Arial" w:cs="Arial"/>
        </w:rPr>
      </w:pPr>
      <w:r>
        <w:rPr>
          <w:rFonts w:ascii="Arial" w:hAnsi="Arial" w:cs="Arial"/>
          <w:i/>
          <w:iCs/>
        </w:rPr>
        <w:t xml:space="preserve">    </w:t>
      </w:r>
      <w:proofErr w:type="spellStart"/>
      <w:r w:rsidR="002E3E2A" w:rsidRPr="002E3E2A">
        <w:rPr>
          <w:rFonts w:ascii="Arial" w:hAnsi="Arial" w:cs="Arial"/>
          <w:i/>
          <w:iCs/>
        </w:rPr>
        <w:t>C</w:t>
      </w:r>
      <w:r w:rsidR="002E3E2A" w:rsidRPr="002E3E2A">
        <w:rPr>
          <w:rFonts w:ascii="Arial" w:hAnsi="Arial" w:cs="Arial"/>
          <w:i/>
          <w:iCs/>
          <w:vertAlign w:val="subscript"/>
        </w:rPr>
        <w:t>of</w:t>
      </w:r>
      <w:proofErr w:type="spellEnd"/>
      <w:r>
        <w:rPr>
          <w:rFonts w:ascii="Arial" w:hAnsi="Arial" w:cs="Arial"/>
          <w:i/>
          <w:iCs/>
          <w:vertAlign w:val="subscript"/>
        </w:rPr>
        <w:t xml:space="preserve">       </w:t>
      </w:r>
      <w:r w:rsidR="002E3E2A" w:rsidRPr="002E3E2A">
        <w:rPr>
          <w:rFonts w:ascii="Arial" w:hAnsi="Arial" w:cs="Arial"/>
        </w:rPr>
        <w:t>cena ocenianej oferty (łącznie z podatkiem VAT w PLN),</w:t>
      </w:r>
    </w:p>
    <w:p w14:paraId="21CFD22C" w14:textId="77777777" w:rsidR="00C955AB" w:rsidRDefault="00C955AB" w:rsidP="00C955AB">
      <w:pPr>
        <w:pStyle w:val="Ustp"/>
        <w:tabs>
          <w:tab w:val="left" w:pos="993"/>
          <w:tab w:val="left" w:pos="1276"/>
        </w:tabs>
        <w:rPr>
          <w:szCs w:val="22"/>
        </w:rPr>
      </w:pPr>
      <w:r>
        <w:rPr>
          <w:i/>
          <w:iCs/>
          <w:szCs w:val="22"/>
        </w:rPr>
        <w:t xml:space="preserve">    </w:t>
      </w:r>
      <w:proofErr w:type="spellStart"/>
      <w:r w:rsidR="002E3E2A" w:rsidRPr="002E3E2A">
        <w:rPr>
          <w:i/>
          <w:iCs/>
          <w:szCs w:val="22"/>
        </w:rPr>
        <w:t>T</w:t>
      </w:r>
      <w:r w:rsidR="002E3E2A" w:rsidRPr="002E3E2A">
        <w:rPr>
          <w:i/>
          <w:iCs/>
          <w:szCs w:val="22"/>
          <w:vertAlign w:val="subscript"/>
        </w:rPr>
        <w:t>min</w:t>
      </w:r>
      <w:proofErr w:type="spellEnd"/>
      <w:r>
        <w:rPr>
          <w:i/>
          <w:iCs/>
          <w:szCs w:val="22"/>
          <w:vertAlign w:val="subscript"/>
        </w:rPr>
        <w:t xml:space="preserve">    </w:t>
      </w:r>
      <w:r w:rsidR="002E3E2A" w:rsidRPr="002E3E2A">
        <w:rPr>
          <w:szCs w:val="22"/>
        </w:rPr>
        <w:t>najkrótszy termin wykonania spośród wszystkich ocenianych ofert (liczony w</w:t>
      </w:r>
      <w:r w:rsidR="002E3E2A">
        <w:rPr>
          <w:szCs w:val="22"/>
        </w:rPr>
        <w:t> </w:t>
      </w:r>
      <w:r w:rsidR="002E3E2A" w:rsidRPr="002E3E2A">
        <w:rPr>
          <w:szCs w:val="22"/>
        </w:rPr>
        <w:t xml:space="preserve">dniach </w:t>
      </w:r>
    </w:p>
    <w:p w14:paraId="605DEF96" w14:textId="42C14A1C" w:rsidR="002E3E2A" w:rsidRPr="002E3E2A" w:rsidRDefault="00C955AB" w:rsidP="00C955AB">
      <w:pPr>
        <w:pStyle w:val="Ustp"/>
        <w:tabs>
          <w:tab w:val="left" w:pos="993"/>
          <w:tab w:val="left" w:pos="1276"/>
        </w:tabs>
        <w:rPr>
          <w:szCs w:val="22"/>
        </w:rPr>
      </w:pPr>
      <w:r>
        <w:rPr>
          <w:szCs w:val="22"/>
        </w:rPr>
        <w:t xml:space="preserve">             </w:t>
      </w:r>
      <w:r w:rsidR="002E3E2A" w:rsidRPr="002E3E2A">
        <w:rPr>
          <w:szCs w:val="22"/>
        </w:rPr>
        <w:t>kalendarzowych).</w:t>
      </w:r>
    </w:p>
    <w:p w14:paraId="0EBD40BC" w14:textId="77777777" w:rsidR="002E3E2A" w:rsidRPr="002E3E2A" w:rsidRDefault="002E3E2A" w:rsidP="00C955AB">
      <w:pPr>
        <w:pStyle w:val="Ustp"/>
        <w:tabs>
          <w:tab w:val="left" w:pos="993"/>
          <w:tab w:val="left" w:pos="1276"/>
        </w:tabs>
        <w:ind w:left="993" w:hanging="644"/>
        <w:rPr>
          <w:szCs w:val="22"/>
        </w:rPr>
      </w:pPr>
      <w:proofErr w:type="spellStart"/>
      <w:r w:rsidRPr="002E3E2A">
        <w:rPr>
          <w:i/>
          <w:iCs/>
          <w:szCs w:val="22"/>
        </w:rPr>
        <w:t>T</w:t>
      </w:r>
      <w:r w:rsidRPr="002E3E2A">
        <w:rPr>
          <w:i/>
          <w:iCs/>
          <w:szCs w:val="22"/>
          <w:vertAlign w:val="subscript"/>
        </w:rPr>
        <w:t>ofr</w:t>
      </w:r>
      <w:proofErr w:type="spellEnd"/>
      <w:r w:rsidRPr="002E3E2A">
        <w:rPr>
          <w:i/>
          <w:iCs/>
          <w:szCs w:val="22"/>
          <w:vertAlign w:val="subscript"/>
        </w:rPr>
        <w:tab/>
      </w:r>
      <w:r w:rsidRPr="002E3E2A">
        <w:rPr>
          <w:szCs w:val="22"/>
        </w:rPr>
        <w:t>termin wykonania ocenianej oferty (liczony w dniach kalendarzowych).</w:t>
      </w:r>
    </w:p>
    <w:p w14:paraId="0D692DB6" w14:textId="4C7DB5DA" w:rsidR="002E3E2A" w:rsidRPr="002E3E2A" w:rsidRDefault="002E3E2A" w:rsidP="00C955AB">
      <w:pPr>
        <w:tabs>
          <w:tab w:val="left" w:pos="993"/>
          <w:tab w:val="left" w:pos="1276"/>
        </w:tabs>
        <w:spacing w:after="0" w:line="240" w:lineRule="auto"/>
        <w:ind w:left="357"/>
        <w:rPr>
          <w:rFonts w:ascii="Arial" w:hAnsi="Arial" w:cs="Arial"/>
        </w:rPr>
      </w:pPr>
      <w:proofErr w:type="spellStart"/>
      <w:r w:rsidRPr="002E3E2A">
        <w:rPr>
          <w:rFonts w:ascii="Arial" w:hAnsi="Arial" w:cs="Arial"/>
          <w:i/>
          <w:iCs/>
        </w:rPr>
        <w:t>G</w:t>
      </w:r>
      <w:r w:rsidRPr="002E3E2A">
        <w:rPr>
          <w:rFonts w:ascii="Arial" w:hAnsi="Arial" w:cs="Arial"/>
          <w:i/>
          <w:iCs/>
          <w:vertAlign w:val="subscript"/>
        </w:rPr>
        <w:t>max</w:t>
      </w:r>
      <w:proofErr w:type="spellEnd"/>
      <w:r w:rsidRPr="002E3E2A">
        <w:rPr>
          <w:rFonts w:ascii="Arial" w:hAnsi="Arial" w:cs="Arial"/>
          <w:i/>
          <w:iCs/>
          <w:vertAlign w:val="subscript"/>
        </w:rPr>
        <w:tab/>
      </w:r>
      <w:r w:rsidRPr="002E3E2A">
        <w:rPr>
          <w:rFonts w:ascii="Arial" w:hAnsi="Arial" w:cs="Arial"/>
        </w:rPr>
        <w:t>najdłuższy okres gwarancji spośród wszystkich ocenianych ofert (liczony w</w:t>
      </w:r>
      <w:r>
        <w:rPr>
          <w:rFonts w:ascii="Arial" w:hAnsi="Arial" w:cs="Arial"/>
        </w:rPr>
        <w:t> </w:t>
      </w:r>
      <w:r w:rsidRPr="002E3E2A">
        <w:rPr>
          <w:rFonts w:ascii="Arial" w:hAnsi="Arial" w:cs="Arial"/>
        </w:rPr>
        <w:t>miesiącach).</w:t>
      </w:r>
    </w:p>
    <w:p w14:paraId="170B688D" w14:textId="77777777" w:rsidR="002E3E2A" w:rsidRPr="002E3E2A" w:rsidRDefault="002E3E2A" w:rsidP="00C955AB">
      <w:pPr>
        <w:tabs>
          <w:tab w:val="left" w:pos="993"/>
          <w:tab w:val="left" w:pos="1276"/>
        </w:tabs>
        <w:spacing w:after="0" w:line="240" w:lineRule="auto"/>
        <w:ind w:left="357"/>
        <w:rPr>
          <w:rFonts w:ascii="Arial" w:hAnsi="Arial" w:cs="Arial"/>
        </w:rPr>
      </w:pPr>
      <w:r w:rsidRPr="002E3E2A">
        <w:rPr>
          <w:rFonts w:ascii="Arial" w:hAnsi="Arial" w:cs="Arial"/>
          <w:i/>
          <w:iCs/>
        </w:rPr>
        <w:t>G</w:t>
      </w:r>
      <w:r w:rsidRPr="002E3E2A">
        <w:rPr>
          <w:rFonts w:ascii="Arial" w:hAnsi="Arial" w:cs="Arial"/>
          <w:i/>
          <w:iCs/>
          <w:vertAlign w:val="subscript"/>
        </w:rPr>
        <w:t>ofr</w:t>
      </w:r>
      <w:r w:rsidRPr="002E3E2A">
        <w:rPr>
          <w:rFonts w:ascii="Arial" w:hAnsi="Arial" w:cs="Arial"/>
          <w:i/>
          <w:iCs/>
          <w:vertAlign w:val="subscript"/>
        </w:rPr>
        <w:tab/>
      </w:r>
      <w:r w:rsidRPr="002E3E2A">
        <w:rPr>
          <w:rFonts w:ascii="Arial" w:hAnsi="Arial" w:cs="Arial"/>
        </w:rPr>
        <w:t>okres gwarancji ocenianej oferty (liczony w miesiącach).</w:t>
      </w:r>
    </w:p>
    <w:p w14:paraId="2BB69D00" w14:textId="77777777" w:rsidR="002E3E2A" w:rsidRPr="00A37B70" w:rsidRDefault="002E3E2A" w:rsidP="002E3E2A">
      <w:pPr>
        <w:pStyle w:val="Ustp"/>
        <w:numPr>
          <w:ilvl w:val="0"/>
          <w:numId w:val="54"/>
        </w:numPr>
        <w:ind w:left="426" w:hanging="426"/>
      </w:pPr>
      <w:r w:rsidRPr="00A37B70">
        <w:t>Oferta, która uzyska największą wartość współczynnika K, liczonego według powyższego wzoru, zostanie uznana przez Zamawiającego za ofertę najkorzystniejszą.</w:t>
      </w:r>
    </w:p>
    <w:p w14:paraId="17B1D02F" w14:textId="77777777" w:rsidR="002E3E2A" w:rsidRPr="00A37B70" w:rsidRDefault="002E3E2A" w:rsidP="002E3E2A">
      <w:pPr>
        <w:pStyle w:val="Ustp"/>
        <w:numPr>
          <w:ilvl w:val="0"/>
          <w:numId w:val="54"/>
        </w:numPr>
        <w:ind w:left="426" w:hanging="426"/>
      </w:pPr>
      <w:r w:rsidRPr="00A37B70">
        <w:t>Ocenie w kryterium „cena” zostanie poddana cena brutto za realizację całego zamówienia, podana w Formularzu Oferty.</w:t>
      </w:r>
    </w:p>
    <w:p w14:paraId="1B8C63FB" w14:textId="78790173" w:rsidR="002E3E2A" w:rsidRPr="00884683" w:rsidRDefault="002E3E2A" w:rsidP="002E3E2A">
      <w:pPr>
        <w:pStyle w:val="Ustp"/>
        <w:numPr>
          <w:ilvl w:val="0"/>
          <w:numId w:val="54"/>
        </w:numPr>
        <w:rPr>
          <w:rFonts w:cs="Arial Narrow"/>
          <w:szCs w:val="22"/>
        </w:rPr>
      </w:pPr>
      <w:r w:rsidRPr="00884683">
        <w:rPr>
          <w:rFonts w:cs="Arial Narrow"/>
          <w:szCs w:val="22"/>
        </w:rPr>
        <w:t>Ocenie w kryterium „termin realizacji” zostanie poddany czas liczony w dniach</w:t>
      </w:r>
      <w:r>
        <w:rPr>
          <w:rFonts w:cs="Arial Narrow"/>
          <w:szCs w:val="22"/>
        </w:rPr>
        <w:t xml:space="preserve"> kalendarzowych </w:t>
      </w:r>
      <w:r w:rsidRPr="00884683">
        <w:rPr>
          <w:rFonts w:cs="Arial Narrow"/>
          <w:szCs w:val="22"/>
        </w:rPr>
        <w:t xml:space="preserve">zaoferowany w Formularzu Oferty za wykonanie całości zamówienia licząc od </w:t>
      </w:r>
      <w:r w:rsidRPr="00C357EB">
        <w:rPr>
          <w:rFonts w:cs="Arial Narrow"/>
          <w:szCs w:val="22"/>
        </w:rPr>
        <w:t>dnia podpisania umowy. Pożądany termin realizacji zamówienia - 90 dni kalendarzowych (w tym 7 dni kalendarzowych na odbiór) od dnia podpisania umowy. Wykonawca może zaproponować dłuższy lub krótszy termin</w:t>
      </w:r>
      <w:r>
        <w:rPr>
          <w:rFonts w:cs="Arial Narrow"/>
          <w:szCs w:val="22"/>
        </w:rPr>
        <w:t xml:space="preserve"> realizacji.</w:t>
      </w:r>
    </w:p>
    <w:p w14:paraId="73E463E8" w14:textId="2AABA4E4" w:rsidR="002E3E2A" w:rsidRDefault="002E3E2A" w:rsidP="002E3E2A">
      <w:pPr>
        <w:pStyle w:val="Ustp"/>
        <w:numPr>
          <w:ilvl w:val="0"/>
          <w:numId w:val="54"/>
        </w:numPr>
        <w:ind w:left="426" w:hanging="426"/>
      </w:pPr>
      <w:r w:rsidRPr="00410280">
        <w:t xml:space="preserve">Ocenie w kryterium „okres gwarancji” za wykonanie robót budowlanych zostanie poddany czas (w miesiącach), zaoferowany w Formularzu Oferty. Zamawiający żąda, aby termin gwarancji był nie krótszy aniżeli 36 miesięcy i nie dłuższy niż </w:t>
      </w:r>
      <w:r w:rsidR="006A33A6">
        <w:t>72</w:t>
      </w:r>
      <w:r w:rsidRPr="00410280">
        <w:t xml:space="preserve"> miesi</w:t>
      </w:r>
      <w:r w:rsidR="006A33A6">
        <w:t>ące</w:t>
      </w:r>
      <w:r w:rsidRPr="00410280">
        <w:t>. W</w:t>
      </w:r>
      <w:r w:rsidR="006A33A6">
        <w:t> </w:t>
      </w:r>
      <w:r w:rsidRPr="00410280">
        <w:t xml:space="preserve">przypadku gdy Wykonawca zaoferuje okres gwarancji krótszy niż 36 miesięcy, oferta tego Wykonawcy zostanie odrzucona z postępowania na podstawie art. 226 ust.1 pkt 5) </w:t>
      </w:r>
      <w:proofErr w:type="spellStart"/>
      <w:r w:rsidRPr="00410280">
        <w:t>Pzp</w:t>
      </w:r>
      <w:proofErr w:type="spellEnd"/>
      <w:r w:rsidRPr="00410280">
        <w:t>. Jeżeli Wykonawca poda w</w:t>
      </w:r>
      <w:r>
        <w:t> </w:t>
      </w:r>
      <w:r w:rsidRPr="00410280">
        <w:t xml:space="preserve">ofercie okres gwarancji dłuższy </w:t>
      </w:r>
      <w:r>
        <w:t>n</w:t>
      </w:r>
      <w:r w:rsidRPr="00410280">
        <w:t xml:space="preserve">iż </w:t>
      </w:r>
      <w:r w:rsidR="006A33A6">
        <w:t>72</w:t>
      </w:r>
      <w:r w:rsidRPr="00410280">
        <w:t xml:space="preserve"> miesi</w:t>
      </w:r>
      <w:r w:rsidR="006A33A6">
        <w:t>ące</w:t>
      </w:r>
      <w:r w:rsidRPr="00410280">
        <w:t xml:space="preserve">, Zamawiający do oceny ofert przyjmie okres </w:t>
      </w:r>
      <w:r w:rsidR="006A33A6">
        <w:t>72</w:t>
      </w:r>
      <w:r w:rsidRPr="00410280">
        <w:t xml:space="preserve"> miesi</w:t>
      </w:r>
      <w:r w:rsidR="006A33A6">
        <w:t>ące</w:t>
      </w:r>
      <w:r w:rsidRPr="00410280">
        <w:t>. W przypadku, gdy Wykonawca nie poda żadnego okresu gwarancji w</w:t>
      </w:r>
      <w:r>
        <w:t> </w:t>
      </w:r>
      <w:r w:rsidRPr="00410280">
        <w:t>Formularzu oferty, Zamawiający przyjmie, że Wykonawca udziela gwarancji na okres 36 miesięcy.</w:t>
      </w:r>
    </w:p>
    <w:p w14:paraId="1BD99F50" w14:textId="77777777" w:rsidR="002E3E2A" w:rsidRPr="008B6389" w:rsidRDefault="002E3E2A" w:rsidP="002E3E2A">
      <w:pPr>
        <w:pStyle w:val="Ustp"/>
        <w:numPr>
          <w:ilvl w:val="0"/>
          <w:numId w:val="54"/>
        </w:numPr>
        <w:ind w:left="426" w:hanging="426"/>
      </w:pPr>
      <w:r w:rsidRPr="008B6389">
        <w:t>Maksymalna możliwa do uzyskania liczba punktów wynosi 100</w:t>
      </w:r>
      <w:r>
        <w:t xml:space="preserve"> pkt (1pkt=1%).</w:t>
      </w:r>
    </w:p>
    <w:p w14:paraId="06C1866D" w14:textId="77777777" w:rsidR="002E3E2A" w:rsidRPr="008B6389" w:rsidRDefault="002E3E2A" w:rsidP="002E3E2A">
      <w:pPr>
        <w:pStyle w:val="Ustp"/>
        <w:numPr>
          <w:ilvl w:val="0"/>
          <w:numId w:val="54"/>
        </w:numPr>
        <w:ind w:left="426" w:hanging="426"/>
      </w:pPr>
      <w:r w:rsidRPr="008B6389">
        <w:t>Oferta Wykonawcy, która uzyska łącznie najwyższą liczbę punktów uznana zostanie za najkorzystniejszą.</w:t>
      </w:r>
    </w:p>
    <w:p w14:paraId="494EA637" w14:textId="77777777" w:rsidR="002E3E2A" w:rsidRPr="008B6389" w:rsidRDefault="002E3E2A" w:rsidP="002E3E2A">
      <w:pPr>
        <w:pStyle w:val="Ustp"/>
        <w:numPr>
          <w:ilvl w:val="0"/>
          <w:numId w:val="54"/>
        </w:numPr>
        <w:ind w:left="426" w:hanging="426"/>
      </w:pPr>
      <w:r w:rsidRPr="008B6389">
        <w:t>Jeżeli Zamawiający nie będzie mógł wybrać oferty najkorzystniejszej z uwagi na to, że dwie lub więcej ofert przedstawia taki sam bilans ceny i innych kryteriów oceny ofert, Zamawiający spośród tych ofert wybierze ofertę z najniższą ceną.</w:t>
      </w:r>
    </w:p>
    <w:p w14:paraId="694B62AC" w14:textId="77777777" w:rsidR="002E3E2A" w:rsidRPr="008B6389" w:rsidRDefault="002E3E2A" w:rsidP="002E3E2A">
      <w:pPr>
        <w:pStyle w:val="Ustp"/>
        <w:numPr>
          <w:ilvl w:val="0"/>
          <w:numId w:val="54"/>
        </w:numPr>
        <w:ind w:left="426" w:hanging="426"/>
      </w:pPr>
      <w:r w:rsidRPr="008B6389">
        <w:t>Ocenie będą podlegać wyłącznie oferty nie podlegające odrzuceniu.</w:t>
      </w:r>
    </w:p>
    <w:p w14:paraId="0C154065" w14:textId="77777777" w:rsidR="002E3E2A" w:rsidRDefault="002E3E2A" w:rsidP="002E3E2A">
      <w:pPr>
        <w:pStyle w:val="Ustp"/>
        <w:numPr>
          <w:ilvl w:val="0"/>
          <w:numId w:val="54"/>
        </w:numPr>
        <w:ind w:left="426" w:hanging="426"/>
      </w:pPr>
      <w:r w:rsidRPr="008B6389">
        <w:t xml:space="preserve">Jeżeli zostanie złożona oferta, której wybór prowadziłby do powstania u Zamawiającego obowiązku podatkowego zgodnie z ustawą o podatku od towarów i usług, dla celów zastosowania kryterium ceny Zamawiający dolicza do przedstawionej w tej ofercie ceny </w:t>
      </w:r>
      <w:r w:rsidRPr="008B6389">
        <w:lastRenderedPageBreak/>
        <w:t>kwotę podatku od towarów i usług, którą miałby obowiązek rozliczyć.</w:t>
      </w:r>
    </w:p>
    <w:p w14:paraId="281203D7" w14:textId="6FBD4469" w:rsidR="00A06997" w:rsidRDefault="00A06997" w:rsidP="00A06997">
      <w:pPr>
        <w:pStyle w:val="rozdzia"/>
        <w:shd w:val="clear" w:color="auto" w:fill="DAEEF3" w:themeFill="accent5" w:themeFillTint="33"/>
        <w:rPr>
          <w:rFonts w:ascii="Arial" w:hAnsi="Arial" w:cs="Arial"/>
        </w:rPr>
      </w:pPr>
      <w:r>
        <w:rPr>
          <w:rFonts w:ascii="Arial" w:hAnsi="Arial" w:cs="Arial"/>
        </w:rPr>
        <w:t>XX</w:t>
      </w:r>
      <w:r>
        <w:rPr>
          <w:rFonts w:ascii="Arial" w:hAnsi="Arial" w:cs="Arial"/>
        </w:rPr>
        <w:tab/>
        <w:t>Informacja o formalnościach, jakie winny być dopełnione po wyborze oferty w celu zawarcia umowy w sprawie zamówienia publicznego</w:t>
      </w:r>
      <w:bookmarkEnd w:id="13"/>
    </w:p>
    <w:p w14:paraId="2DE0F30C" w14:textId="77777777" w:rsidR="001744EE" w:rsidRPr="008B6389" w:rsidRDefault="001744EE" w:rsidP="001744EE">
      <w:pPr>
        <w:pStyle w:val="Ustp"/>
        <w:numPr>
          <w:ilvl w:val="0"/>
          <w:numId w:val="62"/>
        </w:numPr>
      </w:pPr>
      <w:r w:rsidRPr="008B6389">
        <w:t xml:space="preserve">Zamawiający zawiera umowę w sprawie zamówienia publicznego, z uwzględnieniem art. 577 </w:t>
      </w:r>
      <w:proofErr w:type="spellStart"/>
      <w:r w:rsidRPr="008B6389">
        <w:t>Pzp</w:t>
      </w:r>
      <w:proofErr w:type="spellEnd"/>
      <w:r w:rsidRPr="008B6389">
        <w:t>, w terminie nie krótszym niż 5 dni od dnia przesłania zawiadomienia o wyborze najkorzystniejszej oferty, jeżeli zawiadomienie to zostało przesłane przy użyciu środków komunikacji elektronicznej.</w:t>
      </w:r>
    </w:p>
    <w:p w14:paraId="29D8CCAE" w14:textId="77777777" w:rsidR="001744EE" w:rsidRPr="008B6389" w:rsidRDefault="001744EE" w:rsidP="001744EE">
      <w:pPr>
        <w:pStyle w:val="Ustp"/>
        <w:numPr>
          <w:ilvl w:val="0"/>
          <w:numId w:val="62"/>
        </w:numPr>
        <w:ind w:left="426" w:hanging="426"/>
      </w:pPr>
      <w:r w:rsidRPr="008B6389">
        <w:t>Zamawiający może zawrzeć umowę w sprawie zamówienia publicznego przed upływem terminu, o którym mowa w pkt 1, jeżeli w postępowaniu o udzielenie zamówienia prowadzonym w trybie podstawowym złożono tylko jedną ofertę.</w:t>
      </w:r>
    </w:p>
    <w:p w14:paraId="7D310753" w14:textId="77777777" w:rsidR="001744EE" w:rsidRPr="008B6389" w:rsidRDefault="001744EE" w:rsidP="001744EE">
      <w:pPr>
        <w:pStyle w:val="Ustp"/>
        <w:numPr>
          <w:ilvl w:val="0"/>
          <w:numId w:val="62"/>
        </w:numPr>
        <w:ind w:left="426" w:hanging="426"/>
      </w:pPr>
      <w:r w:rsidRPr="008B6389">
        <w:t>Wykonawca, którego oferta została wybrana jako najkorzystniejsza, zostanie poinformowany przez Zamawiającego o miejscu i terminie podpisania umowy.</w:t>
      </w:r>
    </w:p>
    <w:p w14:paraId="5CF2EC5E" w14:textId="77777777" w:rsidR="001744EE" w:rsidRPr="008B6389" w:rsidRDefault="001744EE" w:rsidP="001744EE">
      <w:pPr>
        <w:pStyle w:val="Ustp"/>
        <w:numPr>
          <w:ilvl w:val="0"/>
          <w:numId w:val="62"/>
        </w:numPr>
        <w:ind w:left="426" w:hanging="426"/>
      </w:pPr>
      <w:r w:rsidRPr="008B6389">
        <w:t>Wykonawca przed terminem wskazanym przez Zamawiającego do podpisania umowy zobowiązany jest do:</w:t>
      </w:r>
    </w:p>
    <w:p w14:paraId="6E62BDAB" w14:textId="77777777" w:rsidR="001744EE" w:rsidRPr="008B6389" w:rsidRDefault="001744EE" w:rsidP="001744EE">
      <w:pPr>
        <w:pStyle w:val="Punkt"/>
        <w:numPr>
          <w:ilvl w:val="0"/>
          <w:numId w:val="60"/>
        </w:numPr>
        <w:jc w:val="left"/>
        <w:rPr>
          <w:rFonts w:ascii="Arial" w:hAnsi="Arial"/>
        </w:rPr>
      </w:pPr>
      <w:r w:rsidRPr="008B6389">
        <w:rPr>
          <w:rFonts w:ascii="Arial" w:hAnsi="Arial"/>
        </w:rPr>
        <w:t>przedłożenia przed podpisaniem umowy</w:t>
      </w:r>
      <w:r>
        <w:rPr>
          <w:rFonts w:ascii="Arial" w:hAnsi="Arial"/>
        </w:rPr>
        <w:t xml:space="preserve"> (w terminie 2 dni kalendarzowych po wyborze oferty)</w:t>
      </w:r>
      <w:r w:rsidRPr="008B6389">
        <w:rPr>
          <w:rFonts w:ascii="Arial" w:hAnsi="Arial"/>
        </w:rPr>
        <w:t xml:space="preserve"> szczegółowego kosztorysu ofertowego, potwierdzającego zaoferowaną cenę ryczałtową oferty, odzwierciedlającego rzeczywiste koszty poszczególnych prac składających się na przedmiot zamówienia. Zamawiający zastrzega, iż w związku z przyjęciem zasady wynagrodzenia ryczałtowego opracowany kosztorys ma charakter informacyjny. </w:t>
      </w:r>
      <w:r>
        <w:rPr>
          <w:rFonts w:ascii="Arial" w:hAnsi="Arial"/>
        </w:rPr>
        <w:t>Kosztorys winien zawierać</w:t>
      </w:r>
      <w:r w:rsidRPr="000B7C7A">
        <w:rPr>
          <w:rFonts w:ascii="Arial" w:hAnsi="Arial"/>
        </w:rPr>
        <w:t>: koszty ogólne (zestawienie kosztów), koszty szczegółowe, zestawienie materiałów z cenami, zestawienie robocizny, zestawienie sprzętu oraz przedmiar robót budowlanych</w:t>
      </w:r>
      <w:r>
        <w:rPr>
          <w:rFonts w:ascii="Arial" w:hAnsi="Arial"/>
        </w:rPr>
        <w:t>;</w:t>
      </w:r>
    </w:p>
    <w:p w14:paraId="5D133C0F" w14:textId="77777777" w:rsidR="001744EE" w:rsidRDefault="001744EE" w:rsidP="001744EE">
      <w:pPr>
        <w:pStyle w:val="Punkt"/>
        <w:numPr>
          <w:ilvl w:val="0"/>
          <w:numId w:val="60"/>
        </w:numPr>
        <w:jc w:val="left"/>
        <w:rPr>
          <w:rFonts w:ascii="Arial" w:hAnsi="Arial"/>
        </w:rPr>
      </w:pPr>
      <w:r w:rsidRPr="00027BC0">
        <w:rPr>
          <w:rFonts w:ascii="Arial" w:hAnsi="Arial"/>
        </w:rPr>
        <w:t>w przypadku Wykonawców wspólnie ubiegających się o udzielenie zamówienia (w przypadku wyboru ich oferty jako najkorzystniejszej) przedstawienia Zamawiającemu umowę regulu</w:t>
      </w:r>
      <w:r>
        <w:rPr>
          <w:rFonts w:ascii="Arial" w:hAnsi="Arial"/>
        </w:rPr>
        <w:t>jącą współpracę tych Wykonawców;</w:t>
      </w:r>
    </w:p>
    <w:p w14:paraId="45F3FDDD" w14:textId="77777777" w:rsidR="001744EE" w:rsidRPr="00027BC0" w:rsidRDefault="001744EE" w:rsidP="001744EE">
      <w:pPr>
        <w:pStyle w:val="Punkt"/>
        <w:numPr>
          <w:ilvl w:val="0"/>
          <w:numId w:val="60"/>
        </w:numPr>
        <w:jc w:val="left"/>
        <w:rPr>
          <w:rFonts w:ascii="Arial" w:hAnsi="Arial"/>
        </w:rPr>
      </w:pPr>
      <w:r w:rsidRPr="00027BC0">
        <w:rPr>
          <w:rFonts w:ascii="Arial" w:hAnsi="Arial"/>
        </w:rPr>
        <w:t>wniesienia zabezpieczenia należytego wykonania umowy w wysokości 5% ceny całkowitej podanej w ofercie.</w:t>
      </w:r>
    </w:p>
    <w:p w14:paraId="3C5EEF23" w14:textId="77777777" w:rsidR="001744EE" w:rsidRPr="008B6389" w:rsidRDefault="001744EE" w:rsidP="001744EE">
      <w:pPr>
        <w:pStyle w:val="Ustp"/>
        <w:numPr>
          <w:ilvl w:val="0"/>
          <w:numId w:val="62"/>
        </w:numPr>
        <w:ind w:left="426" w:hanging="426"/>
      </w:pPr>
      <w:r w:rsidRPr="008B6389">
        <w:t>Brak przedłożenia wymienionych dokumentów stanowi podstawę do uznania, iż Wykonawca uchyla się od podpisania umowy oraz do zatrzymania wadium.</w:t>
      </w:r>
    </w:p>
    <w:p w14:paraId="2108E21D" w14:textId="77777777" w:rsidR="001744EE" w:rsidRPr="008B6389" w:rsidRDefault="001744EE" w:rsidP="001744EE">
      <w:pPr>
        <w:pStyle w:val="Ustp"/>
        <w:numPr>
          <w:ilvl w:val="0"/>
          <w:numId w:val="62"/>
        </w:numPr>
        <w:ind w:left="426" w:hanging="426"/>
      </w:pPr>
      <w:r w:rsidRPr="008B6389">
        <w:t>W przypadku gdy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6CD7488D" w14:textId="77777777" w:rsidR="001744EE" w:rsidRDefault="001744EE" w:rsidP="001744EE">
      <w:pPr>
        <w:pStyle w:val="Ustp"/>
        <w:numPr>
          <w:ilvl w:val="0"/>
          <w:numId w:val="62"/>
        </w:numPr>
        <w:ind w:left="426" w:hanging="426"/>
      </w:pPr>
      <w:r w:rsidRPr="008B6389">
        <w:t>Przed podpisaniem umowy wybrany Wykonawca przekaże Zamawiającemu informacje niezbędne do wpisania do treści umowy (np. imiona i nazwiska upoważnionych osób, które będą reprezentować Wykonawcę przy podpisaniu umowy).</w:t>
      </w:r>
    </w:p>
    <w:p w14:paraId="7096F198" w14:textId="4AF66F39" w:rsidR="00A06997" w:rsidRDefault="00A06997" w:rsidP="00A06997">
      <w:pPr>
        <w:pStyle w:val="rozdzia"/>
        <w:shd w:val="clear" w:color="auto" w:fill="DAEEF3" w:themeFill="accent5" w:themeFillTint="33"/>
        <w:rPr>
          <w:rFonts w:ascii="Arial" w:hAnsi="Arial" w:cs="Arial"/>
        </w:rPr>
      </w:pPr>
      <w:r>
        <w:rPr>
          <w:rFonts w:ascii="Arial" w:hAnsi="Arial" w:cs="Arial"/>
        </w:rPr>
        <w:t>XX</w:t>
      </w:r>
      <w:r w:rsidR="00F05D64">
        <w:rPr>
          <w:rFonts w:ascii="Arial" w:hAnsi="Arial" w:cs="Arial"/>
        </w:rPr>
        <w:t>I</w:t>
      </w:r>
      <w:r>
        <w:rPr>
          <w:rFonts w:ascii="Arial" w:hAnsi="Arial" w:cs="Arial"/>
        </w:rPr>
        <w:tab/>
        <w:t>Wymagania dotyczące zabezpieczenia należytego wykonania umowy</w:t>
      </w:r>
    </w:p>
    <w:p w14:paraId="61069949" w14:textId="77777777" w:rsidR="001744EE" w:rsidRPr="008B6389" w:rsidRDefault="001744EE" w:rsidP="001744EE">
      <w:pPr>
        <w:pStyle w:val="Ustp"/>
        <w:numPr>
          <w:ilvl w:val="0"/>
          <w:numId w:val="64"/>
        </w:numPr>
      </w:pPr>
      <w:bookmarkStart w:id="14" w:name="_Toc70271597"/>
      <w:r w:rsidRPr="008B6389">
        <w:t>Zamawiający będzie żądał od Wykonawcy, którego oferta zostanie wybrana jako najkorzystniejsza, wniesienia najpóźniej w dniu podpisania umowy zabezpieczenia należytego wykonania umowy w wysokości 5% ceny całkowitej podanej w ofercie.</w:t>
      </w:r>
    </w:p>
    <w:p w14:paraId="55337310" w14:textId="77777777" w:rsidR="001744EE" w:rsidRPr="008B6389" w:rsidRDefault="001744EE" w:rsidP="001744EE">
      <w:pPr>
        <w:pStyle w:val="Ustp"/>
        <w:numPr>
          <w:ilvl w:val="0"/>
          <w:numId w:val="64"/>
        </w:numPr>
      </w:pPr>
      <w:r w:rsidRPr="008B6389">
        <w:t xml:space="preserve">Zabezpieczenie może być wniesione, według wyboru Wykonawcy, w jednej lub w kilku następujących formach: </w:t>
      </w:r>
    </w:p>
    <w:p w14:paraId="31D21C15" w14:textId="77777777" w:rsidR="001744EE" w:rsidRPr="00E71143" w:rsidRDefault="001744EE" w:rsidP="001744EE">
      <w:pPr>
        <w:pStyle w:val="Punkt"/>
        <w:numPr>
          <w:ilvl w:val="0"/>
          <w:numId w:val="58"/>
        </w:numPr>
        <w:jc w:val="left"/>
        <w:rPr>
          <w:rFonts w:ascii="Arial" w:hAnsi="Arial"/>
        </w:rPr>
      </w:pPr>
      <w:r w:rsidRPr="00E71143">
        <w:rPr>
          <w:rFonts w:ascii="Arial" w:hAnsi="Arial"/>
        </w:rPr>
        <w:t>pieniądzu;</w:t>
      </w:r>
    </w:p>
    <w:p w14:paraId="648C215A" w14:textId="77777777" w:rsidR="001744EE" w:rsidRPr="008B6389" w:rsidRDefault="001744EE" w:rsidP="001744EE">
      <w:pPr>
        <w:pStyle w:val="Punkt"/>
        <w:numPr>
          <w:ilvl w:val="0"/>
          <w:numId w:val="58"/>
        </w:numPr>
        <w:jc w:val="left"/>
        <w:rPr>
          <w:rFonts w:ascii="Arial" w:hAnsi="Arial"/>
        </w:rPr>
      </w:pPr>
      <w:r w:rsidRPr="008B6389">
        <w:rPr>
          <w:rFonts w:ascii="Arial" w:hAnsi="Arial"/>
        </w:rPr>
        <w:t xml:space="preserve">poręczeniach bankowych lub poręczeniach spółdzielczej kasy oszczędnościowo-kredytowej, z tym że zobowiązanie kasy jest zawsze zobowiązaniem pieniężnym; </w:t>
      </w:r>
    </w:p>
    <w:p w14:paraId="6EE85DB9" w14:textId="77777777" w:rsidR="001744EE" w:rsidRPr="008B6389" w:rsidRDefault="001744EE" w:rsidP="001744EE">
      <w:pPr>
        <w:pStyle w:val="Punkt"/>
        <w:numPr>
          <w:ilvl w:val="0"/>
          <w:numId w:val="58"/>
        </w:numPr>
        <w:jc w:val="left"/>
        <w:rPr>
          <w:rFonts w:ascii="Arial" w:hAnsi="Arial"/>
        </w:rPr>
      </w:pPr>
      <w:r w:rsidRPr="008B6389">
        <w:rPr>
          <w:rFonts w:ascii="Arial" w:hAnsi="Arial"/>
        </w:rPr>
        <w:t>gwarancjach bankowych;</w:t>
      </w:r>
    </w:p>
    <w:p w14:paraId="63606EDA" w14:textId="77777777" w:rsidR="001744EE" w:rsidRPr="008B6389" w:rsidRDefault="001744EE" w:rsidP="001744EE">
      <w:pPr>
        <w:pStyle w:val="Punkt"/>
        <w:numPr>
          <w:ilvl w:val="0"/>
          <w:numId w:val="58"/>
        </w:numPr>
        <w:jc w:val="left"/>
        <w:rPr>
          <w:rFonts w:ascii="Arial" w:hAnsi="Arial"/>
          <w:sz w:val="20"/>
        </w:rPr>
      </w:pPr>
      <w:r w:rsidRPr="008B6389">
        <w:rPr>
          <w:rFonts w:ascii="Arial" w:hAnsi="Arial"/>
        </w:rPr>
        <w:t xml:space="preserve">gwarancjach ubezpieczeniowych; </w:t>
      </w:r>
    </w:p>
    <w:p w14:paraId="058989B9" w14:textId="77777777" w:rsidR="001744EE" w:rsidRPr="008B6389" w:rsidRDefault="001744EE" w:rsidP="001744EE">
      <w:pPr>
        <w:pStyle w:val="Punkt"/>
        <w:numPr>
          <w:ilvl w:val="0"/>
          <w:numId w:val="58"/>
        </w:numPr>
        <w:jc w:val="left"/>
        <w:rPr>
          <w:rFonts w:ascii="Arial" w:hAnsi="Arial"/>
        </w:rPr>
      </w:pPr>
      <w:r w:rsidRPr="008B6389">
        <w:rPr>
          <w:rFonts w:ascii="Arial" w:hAnsi="Arial"/>
        </w:rPr>
        <w:lastRenderedPageBreak/>
        <w:t>poręczeniach udzielanych przez podmioty, o których mowa w art. 6 b ust. 5 pkt 2 ustawy o utworzeniu Polskiej Agencji Rozwoju Przedsiębiorczości.</w:t>
      </w:r>
    </w:p>
    <w:p w14:paraId="08754099" w14:textId="77777777" w:rsidR="001744EE" w:rsidRPr="008B6389" w:rsidRDefault="001744EE" w:rsidP="001744EE">
      <w:pPr>
        <w:pStyle w:val="Ustp"/>
        <w:numPr>
          <w:ilvl w:val="0"/>
          <w:numId w:val="64"/>
        </w:numPr>
      </w:pPr>
      <w:r w:rsidRPr="008B6389">
        <w:t>Poręczenie lub gwarancja stanowiące formę zabezpieczenia należytego wykonania umowy winno zawierać stwierdzenie, że na pierwsze pisemne żądanie Zamawiającego wzywające do zapłaty kwoty z tytułu nienależytego wykonania umowy, zgodnie z warunkami umowy, następuje jego bezwarunkowa wypłata (bez jakichkolwiek zastrzeżeń gwaranta/poręczyciela w treści dokumentu w stosunku do Zamawiającego) do wysokości sumy gwarancyjnej. Jako Beneficjenta należy wpisać Miasto Kwidzyn.</w:t>
      </w:r>
    </w:p>
    <w:p w14:paraId="153BDE83" w14:textId="77777777" w:rsidR="001744EE" w:rsidRPr="008B6389" w:rsidRDefault="001744EE" w:rsidP="001744EE">
      <w:pPr>
        <w:pStyle w:val="Ustp"/>
        <w:numPr>
          <w:ilvl w:val="0"/>
          <w:numId w:val="64"/>
        </w:numPr>
      </w:pPr>
      <w:r w:rsidRPr="008B6389">
        <w:t xml:space="preserve">Zamawiający </w:t>
      </w:r>
      <w:r w:rsidRPr="008B6389">
        <w:rPr>
          <w:u w:val="single"/>
        </w:rPr>
        <w:t>nie wyraża zgody</w:t>
      </w:r>
      <w:r w:rsidRPr="008B6389">
        <w:t xml:space="preserve"> na zabezpieczenia:</w:t>
      </w:r>
    </w:p>
    <w:p w14:paraId="34D41285" w14:textId="77777777" w:rsidR="001744EE" w:rsidRPr="00E71143" w:rsidRDefault="001744EE" w:rsidP="001744EE">
      <w:pPr>
        <w:pStyle w:val="Punkt"/>
        <w:numPr>
          <w:ilvl w:val="0"/>
          <w:numId w:val="63"/>
        </w:numPr>
        <w:jc w:val="left"/>
        <w:rPr>
          <w:rFonts w:ascii="Arial" w:hAnsi="Arial"/>
        </w:rPr>
      </w:pPr>
      <w:r w:rsidRPr="00E71143">
        <w:rPr>
          <w:rFonts w:ascii="Arial" w:hAnsi="Arial"/>
        </w:rPr>
        <w:t>w wekslach z poręczeniem wekslowym banku lub spółdzielczej kasy oszczędnościowo-kredytowej,</w:t>
      </w:r>
    </w:p>
    <w:p w14:paraId="46D7445E" w14:textId="77777777" w:rsidR="001744EE" w:rsidRPr="008B6389" w:rsidRDefault="001744EE" w:rsidP="001744EE">
      <w:pPr>
        <w:pStyle w:val="Punkt"/>
        <w:numPr>
          <w:ilvl w:val="0"/>
          <w:numId w:val="63"/>
        </w:numPr>
        <w:jc w:val="left"/>
        <w:rPr>
          <w:rFonts w:ascii="Arial" w:hAnsi="Arial"/>
        </w:rPr>
      </w:pPr>
      <w:r w:rsidRPr="008B6389">
        <w:rPr>
          <w:rFonts w:ascii="Arial" w:hAnsi="Arial"/>
        </w:rPr>
        <w:t>przez ustanowienie zastawu na papierach wartościowych emitowanych przez Skarb Państwa lub jednostkę samorządu terytorialnego,</w:t>
      </w:r>
    </w:p>
    <w:p w14:paraId="4B66B200" w14:textId="77777777" w:rsidR="001744EE" w:rsidRPr="008B6389" w:rsidRDefault="001744EE" w:rsidP="001744EE">
      <w:pPr>
        <w:pStyle w:val="Punkt"/>
        <w:numPr>
          <w:ilvl w:val="0"/>
          <w:numId w:val="63"/>
        </w:numPr>
        <w:jc w:val="left"/>
        <w:rPr>
          <w:rFonts w:ascii="Arial" w:hAnsi="Arial"/>
        </w:rPr>
      </w:pPr>
      <w:r w:rsidRPr="008B6389">
        <w:rPr>
          <w:rFonts w:ascii="Arial" w:hAnsi="Arial"/>
        </w:rPr>
        <w:t>przez ustanowienie zastawu rejestrowego na zasadach określonych w przepisach o</w:t>
      </w:r>
      <w:r>
        <w:rPr>
          <w:rFonts w:ascii="Arial" w:hAnsi="Arial"/>
        </w:rPr>
        <w:t> </w:t>
      </w:r>
      <w:r w:rsidRPr="008B6389">
        <w:rPr>
          <w:rFonts w:ascii="Arial" w:hAnsi="Arial"/>
        </w:rPr>
        <w:t>zastawie rejestrowym i rejestrze zastawów.</w:t>
      </w:r>
    </w:p>
    <w:p w14:paraId="3DC77A66" w14:textId="77777777" w:rsidR="001744EE" w:rsidRPr="008B6389" w:rsidRDefault="001744EE" w:rsidP="001744EE">
      <w:pPr>
        <w:pStyle w:val="Ustp"/>
        <w:numPr>
          <w:ilvl w:val="0"/>
          <w:numId w:val="64"/>
        </w:numPr>
        <w:rPr>
          <w:sz w:val="24"/>
        </w:rPr>
      </w:pPr>
      <w:r w:rsidRPr="008B6389">
        <w:t xml:space="preserve">Zamawiający </w:t>
      </w:r>
      <w:r w:rsidRPr="008B6389">
        <w:rPr>
          <w:u w:val="single"/>
        </w:rPr>
        <w:t>nie wyraża zgody</w:t>
      </w:r>
      <w:r w:rsidRPr="008B6389">
        <w:t xml:space="preserve"> na tworzenie zabezpieczenia przez potrącenia z należności za częściowo wykonane świadczenia.</w:t>
      </w:r>
    </w:p>
    <w:p w14:paraId="28AF7113" w14:textId="7EBA0678" w:rsidR="001744EE" w:rsidRPr="00187D17" w:rsidRDefault="001744EE" w:rsidP="001744EE">
      <w:pPr>
        <w:pStyle w:val="Ustp"/>
        <w:numPr>
          <w:ilvl w:val="0"/>
          <w:numId w:val="64"/>
        </w:numPr>
        <w:rPr>
          <w:b/>
        </w:rPr>
      </w:pPr>
      <w:r w:rsidRPr="008B6389">
        <w:t xml:space="preserve">Zabezpieczenie wnoszone w pieniądzu Wykonawca wnosi przelewem na rachunek bankowy Zamawiającego na nr konta: Powiślańskim Banku Spółdzielczym w Kwidzynie, nr: 11 8300 0009 0008 2107 2000 0040 – z adnotacją: </w:t>
      </w:r>
      <w:r>
        <w:t xml:space="preserve">ZP.272........ - </w:t>
      </w:r>
      <w:r w:rsidRPr="00345576">
        <w:rPr>
          <w:b/>
          <w:szCs w:val="22"/>
        </w:rPr>
        <w:t>„</w:t>
      </w:r>
      <w:r>
        <w:rPr>
          <w:b/>
          <w:szCs w:val="22"/>
        </w:rPr>
        <w:t>Przebudowa wiaduktu w ul. Toruńskiej</w:t>
      </w:r>
      <w:r>
        <w:rPr>
          <w:b/>
          <w:bCs/>
          <w:szCs w:val="22"/>
        </w:rPr>
        <w:t>”</w:t>
      </w:r>
      <w:r w:rsidRPr="00187D17">
        <w:rPr>
          <w:b/>
          <w:szCs w:val="22"/>
        </w:rPr>
        <w:t xml:space="preserve">. </w:t>
      </w:r>
    </w:p>
    <w:p w14:paraId="6D91AD75" w14:textId="77777777" w:rsidR="001744EE" w:rsidRPr="008B6389" w:rsidRDefault="001744EE" w:rsidP="001744EE">
      <w:pPr>
        <w:pStyle w:val="Ustp"/>
        <w:numPr>
          <w:ilvl w:val="0"/>
          <w:numId w:val="64"/>
        </w:numPr>
      </w:pPr>
      <w:r w:rsidRPr="008B6389">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08B84D41" w14:textId="77777777" w:rsidR="001744EE" w:rsidRPr="008B6389" w:rsidRDefault="001744EE" w:rsidP="001744EE">
      <w:pPr>
        <w:pStyle w:val="Ustp"/>
        <w:numPr>
          <w:ilvl w:val="0"/>
          <w:numId w:val="64"/>
        </w:numPr>
      </w:pPr>
      <w:r w:rsidRPr="008B6389">
        <w:t>Zamawiający dokona zwrotu zabezpieczenia należytego wykonania umowy odpowiednio:</w:t>
      </w:r>
    </w:p>
    <w:p w14:paraId="217871E2" w14:textId="77777777" w:rsidR="001744EE" w:rsidRPr="00601E59" w:rsidRDefault="001744EE" w:rsidP="00601E59">
      <w:pPr>
        <w:pStyle w:val="Punkt"/>
        <w:numPr>
          <w:ilvl w:val="0"/>
          <w:numId w:val="79"/>
        </w:numPr>
        <w:jc w:val="left"/>
        <w:rPr>
          <w:rFonts w:ascii="Arial" w:hAnsi="Arial"/>
        </w:rPr>
      </w:pPr>
      <w:r w:rsidRPr="00601E59">
        <w:rPr>
          <w:rFonts w:ascii="Arial" w:hAnsi="Arial"/>
        </w:rPr>
        <w:t>70% zabezpieczenia zostanie zwrócone w terminie 30 dni, licząc od daty podpisania przez Strony protokołu odbioru końcowego robót i uznaniu przez Zamawiającego, że umowa została należycie wykonana, pozostawiając 30% kwoty jako zabezpieczenie roszczeń z rękojmi za wady lub gwarancji;</w:t>
      </w:r>
    </w:p>
    <w:p w14:paraId="24B5B894" w14:textId="77777777" w:rsidR="001744EE" w:rsidRPr="008B6389" w:rsidRDefault="001744EE" w:rsidP="001744EE">
      <w:pPr>
        <w:pStyle w:val="Punkt"/>
        <w:numPr>
          <w:ilvl w:val="0"/>
          <w:numId w:val="58"/>
        </w:numPr>
        <w:ind w:left="851" w:hanging="425"/>
        <w:jc w:val="left"/>
        <w:rPr>
          <w:rFonts w:ascii="Arial" w:hAnsi="Arial"/>
        </w:rPr>
      </w:pPr>
      <w:r w:rsidRPr="008B6389">
        <w:rPr>
          <w:rFonts w:ascii="Arial" w:hAnsi="Arial"/>
        </w:rPr>
        <w:t>30% kwoty zabezpieczenia zostanie zwrócone w terminie 15 dni po upływie okresu gwarancji.</w:t>
      </w:r>
    </w:p>
    <w:p w14:paraId="6A76D88F" w14:textId="77777777" w:rsidR="001744EE" w:rsidRDefault="001744EE" w:rsidP="001744EE">
      <w:pPr>
        <w:pStyle w:val="Ustp"/>
        <w:numPr>
          <w:ilvl w:val="0"/>
          <w:numId w:val="64"/>
        </w:numPr>
        <w:rPr>
          <w:szCs w:val="22"/>
        </w:rPr>
      </w:pPr>
      <w:r w:rsidRPr="008B6389">
        <w:t>Treść oświadczenia zawartego w gwarancji lub w poręczeniu musi zostać zaakceptowana przez Zamawiającego przed</w:t>
      </w:r>
      <w:r>
        <w:t xml:space="preserve"> </w:t>
      </w:r>
      <w:r w:rsidRPr="008B6389">
        <w:rPr>
          <w:szCs w:val="22"/>
        </w:rPr>
        <w:t>podpisaniem umowy.</w:t>
      </w:r>
    </w:p>
    <w:p w14:paraId="67621B17" w14:textId="6B15B9F1" w:rsidR="00A06997" w:rsidRDefault="00A06997" w:rsidP="00A06997">
      <w:pPr>
        <w:pStyle w:val="rozdzia"/>
        <w:shd w:val="clear" w:color="auto" w:fill="DAEEF3" w:themeFill="accent5" w:themeFillTint="33"/>
        <w:rPr>
          <w:rFonts w:ascii="Arial" w:hAnsi="Arial" w:cs="Arial"/>
        </w:rPr>
      </w:pPr>
      <w:r>
        <w:rPr>
          <w:rFonts w:ascii="Arial" w:hAnsi="Arial" w:cs="Arial"/>
        </w:rPr>
        <w:t>XXI</w:t>
      </w:r>
      <w:r w:rsidR="00F05D64">
        <w:rPr>
          <w:rFonts w:ascii="Arial" w:hAnsi="Arial" w:cs="Arial"/>
        </w:rPr>
        <w:t>I</w:t>
      </w:r>
      <w:r>
        <w:rPr>
          <w:rFonts w:ascii="Arial" w:hAnsi="Arial" w:cs="Arial"/>
        </w:rPr>
        <w:tab/>
        <w:t>Pouczenie o środkach ochrony prawnej przysługujących Wykonawcy</w:t>
      </w:r>
      <w:bookmarkEnd w:id="14"/>
    </w:p>
    <w:p w14:paraId="39B6417C" w14:textId="77777777" w:rsidR="00A06997" w:rsidRDefault="00A06997" w:rsidP="001744EE">
      <w:pPr>
        <w:pStyle w:val="pkt"/>
        <w:spacing w:after="0"/>
        <w:ind w:left="425" w:hanging="425"/>
        <w:jc w:val="left"/>
        <w:rPr>
          <w:rFonts w:ascii="Arial" w:hAnsi="Arial" w:cs="Arial"/>
          <w:sz w:val="22"/>
        </w:rPr>
      </w:pPr>
      <w:r>
        <w:rPr>
          <w:rFonts w:ascii="Arial" w:hAnsi="Arial" w:cs="Arial"/>
          <w:sz w:val="22"/>
        </w:rPr>
        <w:t>1.</w:t>
      </w:r>
      <w:r>
        <w:rPr>
          <w:rFonts w:ascii="Arial" w:hAnsi="Arial" w:cs="Arial"/>
          <w:sz w:val="22"/>
        </w:rPr>
        <w:tab/>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w:t>
      </w:r>
      <w:proofErr w:type="spellStart"/>
      <w:r>
        <w:rPr>
          <w:rFonts w:ascii="Arial" w:hAnsi="Arial" w:cs="Arial"/>
          <w:sz w:val="22"/>
        </w:rPr>
        <w:t>Pzp</w:t>
      </w:r>
      <w:proofErr w:type="spellEnd"/>
      <w:r>
        <w:rPr>
          <w:rFonts w:ascii="Arial" w:hAnsi="Arial" w:cs="Arial"/>
          <w:sz w:val="22"/>
        </w:rPr>
        <w:t>.</w:t>
      </w:r>
    </w:p>
    <w:p w14:paraId="1FFAFCC1" w14:textId="77777777" w:rsidR="00A06997" w:rsidRDefault="00A06997" w:rsidP="001744EE">
      <w:pPr>
        <w:pStyle w:val="pkt"/>
        <w:spacing w:after="0"/>
        <w:ind w:left="425" w:hanging="425"/>
        <w:jc w:val="left"/>
        <w:rPr>
          <w:rFonts w:ascii="Arial" w:hAnsi="Arial" w:cs="Arial"/>
          <w:sz w:val="22"/>
        </w:rPr>
      </w:pPr>
      <w:r>
        <w:rPr>
          <w:rFonts w:ascii="Arial" w:hAnsi="Arial" w:cs="Arial"/>
          <w:sz w:val="22"/>
        </w:rPr>
        <w:t>2.</w:t>
      </w:r>
      <w:r>
        <w:rPr>
          <w:rFonts w:ascii="Arial" w:hAnsi="Arial" w:cs="Arial"/>
          <w:sz w:val="22"/>
        </w:rPr>
        <w:tab/>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Pr>
          <w:rFonts w:ascii="Arial" w:hAnsi="Arial" w:cs="Arial"/>
          <w:sz w:val="22"/>
        </w:rPr>
        <w:t>Pzp</w:t>
      </w:r>
      <w:proofErr w:type="spellEnd"/>
      <w:r>
        <w:rPr>
          <w:rFonts w:ascii="Arial" w:hAnsi="Arial" w:cs="Arial"/>
          <w:sz w:val="22"/>
        </w:rPr>
        <w:t xml:space="preserve"> oraz Rzecznikowi Małych i Średnich Przedsiębiorców.</w:t>
      </w:r>
    </w:p>
    <w:p w14:paraId="7ABF2F42" w14:textId="77777777" w:rsidR="00A06997" w:rsidRDefault="00A06997" w:rsidP="001744EE">
      <w:pPr>
        <w:pStyle w:val="pkt"/>
        <w:spacing w:after="0"/>
        <w:ind w:left="426" w:hanging="426"/>
        <w:jc w:val="left"/>
        <w:rPr>
          <w:rFonts w:ascii="Arial" w:hAnsi="Arial" w:cs="Arial"/>
          <w:sz w:val="22"/>
        </w:rPr>
      </w:pPr>
      <w:r>
        <w:rPr>
          <w:rFonts w:ascii="Arial" w:hAnsi="Arial" w:cs="Arial"/>
          <w:sz w:val="22"/>
        </w:rPr>
        <w:t>3.</w:t>
      </w:r>
      <w:r>
        <w:rPr>
          <w:rFonts w:ascii="Arial" w:hAnsi="Arial" w:cs="Arial"/>
          <w:sz w:val="22"/>
        </w:rPr>
        <w:tab/>
        <w:t>Odwołanie przysługuje na:</w:t>
      </w:r>
    </w:p>
    <w:p w14:paraId="1384EB32" w14:textId="77777777" w:rsidR="00A06997" w:rsidRPr="00A06997" w:rsidRDefault="00A06997" w:rsidP="001744EE">
      <w:pPr>
        <w:suppressAutoHyphens/>
        <w:spacing w:before="60" w:after="0" w:line="240" w:lineRule="auto"/>
        <w:ind w:left="850" w:hanging="425"/>
        <w:rPr>
          <w:rFonts w:ascii="Arial" w:hAnsi="Arial" w:cs="Arial"/>
          <w:szCs w:val="20"/>
        </w:rPr>
      </w:pPr>
      <w:r w:rsidRPr="00A06997">
        <w:rPr>
          <w:rFonts w:ascii="Arial" w:hAnsi="Arial" w:cs="Arial"/>
          <w:szCs w:val="20"/>
        </w:rPr>
        <w:t>1)</w:t>
      </w:r>
      <w:r w:rsidRPr="00A06997">
        <w:rPr>
          <w:rFonts w:ascii="Arial" w:hAnsi="Arial" w:cs="Arial"/>
          <w:szCs w:val="20"/>
        </w:rPr>
        <w:tab/>
        <w:t>niezgodną z przepisami ustawy czynność Zamawiającego, podjętą w postępowaniu o udzielenie zamówienia, w tym na projektowane postanowienie umowy;</w:t>
      </w:r>
    </w:p>
    <w:p w14:paraId="6D3F8626" w14:textId="77777777" w:rsidR="00A06997" w:rsidRPr="00A06997" w:rsidRDefault="00A06997" w:rsidP="001744EE">
      <w:pPr>
        <w:suppressAutoHyphens/>
        <w:spacing w:before="60" w:after="0" w:line="240" w:lineRule="auto"/>
        <w:ind w:left="850" w:hanging="425"/>
        <w:rPr>
          <w:rFonts w:ascii="Arial" w:hAnsi="Arial" w:cs="Arial"/>
          <w:szCs w:val="20"/>
        </w:rPr>
      </w:pPr>
      <w:r w:rsidRPr="00A06997">
        <w:rPr>
          <w:rFonts w:ascii="Arial" w:hAnsi="Arial" w:cs="Arial"/>
          <w:szCs w:val="20"/>
        </w:rPr>
        <w:t>2)</w:t>
      </w:r>
      <w:r w:rsidRPr="00A06997">
        <w:rPr>
          <w:rFonts w:ascii="Arial" w:hAnsi="Arial" w:cs="Arial"/>
          <w:szCs w:val="20"/>
        </w:rPr>
        <w:tab/>
        <w:t>zaniechanie czynności w postępowaniu o udzielenie zamówienia do której Zamawiający był obowiązany na podstawie ustawy;</w:t>
      </w:r>
    </w:p>
    <w:p w14:paraId="390A475B" w14:textId="77777777" w:rsidR="00A06997" w:rsidRPr="00A06997" w:rsidRDefault="00A06997" w:rsidP="001744EE">
      <w:pPr>
        <w:pStyle w:val="pkt"/>
        <w:spacing w:after="0"/>
        <w:ind w:left="426" w:hanging="426"/>
        <w:jc w:val="left"/>
        <w:rPr>
          <w:rFonts w:ascii="Arial" w:hAnsi="Arial" w:cs="Arial"/>
          <w:sz w:val="22"/>
          <w:szCs w:val="20"/>
        </w:rPr>
      </w:pPr>
      <w:r w:rsidRPr="00A06997">
        <w:rPr>
          <w:rFonts w:ascii="Arial" w:hAnsi="Arial" w:cs="Arial"/>
          <w:bCs/>
          <w:sz w:val="22"/>
        </w:rPr>
        <w:lastRenderedPageBreak/>
        <w:t>4.</w:t>
      </w:r>
      <w:r w:rsidRPr="00A06997">
        <w:rPr>
          <w:rFonts w:ascii="Arial" w:hAnsi="Arial" w:cs="Arial"/>
          <w:sz w:val="22"/>
        </w:rPr>
        <w:tab/>
        <w:t>Odwołanie wnosi się do Prezesa Izby. Odwołujący przekazuje kopię odwołania Zamawiającemu przed upływem terminu do wniesienia odwołania w taki sposób, aby mógł on zapoznać się z jego treścią przed upływem tego terminu.</w:t>
      </w:r>
    </w:p>
    <w:p w14:paraId="5A604918" w14:textId="77777777" w:rsidR="00A06997" w:rsidRPr="00A06997" w:rsidRDefault="00A06997" w:rsidP="0095694D">
      <w:pPr>
        <w:pStyle w:val="pkt"/>
        <w:spacing w:before="0" w:after="0" w:line="276" w:lineRule="auto"/>
        <w:ind w:left="426" w:hanging="426"/>
        <w:jc w:val="left"/>
        <w:rPr>
          <w:rFonts w:ascii="Arial" w:hAnsi="Arial" w:cs="Arial"/>
          <w:sz w:val="22"/>
        </w:rPr>
      </w:pPr>
      <w:r w:rsidRPr="00A06997">
        <w:rPr>
          <w:rFonts w:ascii="Arial" w:hAnsi="Arial" w:cs="Arial"/>
          <w:bCs/>
          <w:sz w:val="22"/>
        </w:rPr>
        <w:t>5.</w:t>
      </w:r>
      <w:r w:rsidRPr="00A06997">
        <w:rPr>
          <w:rFonts w:ascii="Arial" w:hAnsi="Arial" w:cs="Arial"/>
          <w:sz w:val="22"/>
        </w:rPr>
        <w:tab/>
        <w:t>Odwołanie wobec treści ogłoszenia lub treści SWZ wnosi się w terminie 5 dni od dnia zamieszczenia ogłoszenia w Biuletynie Zamówień Publicznych lub treści SWZ na stronie internetowej.</w:t>
      </w:r>
    </w:p>
    <w:p w14:paraId="3AE11228" w14:textId="77777777" w:rsidR="00A06997" w:rsidRPr="00A06997" w:rsidRDefault="00A06997" w:rsidP="0095694D">
      <w:pPr>
        <w:pStyle w:val="pkt"/>
        <w:spacing w:before="0" w:after="0" w:line="276" w:lineRule="auto"/>
        <w:ind w:left="426" w:hanging="426"/>
        <w:jc w:val="left"/>
        <w:rPr>
          <w:rFonts w:ascii="Arial" w:hAnsi="Arial" w:cs="Arial"/>
          <w:sz w:val="22"/>
        </w:rPr>
      </w:pPr>
      <w:r w:rsidRPr="00A06997">
        <w:rPr>
          <w:rFonts w:ascii="Arial" w:hAnsi="Arial" w:cs="Arial"/>
          <w:bCs/>
          <w:sz w:val="22"/>
        </w:rPr>
        <w:t>6.</w:t>
      </w:r>
      <w:r w:rsidRPr="00A06997">
        <w:rPr>
          <w:rFonts w:ascii="Arial" w:hAnsi="Arial" w:cs="Arial"/>
          <w:sz w:val="22"/>
        </w:rPr>
        <w:tab/>
        <w:t>Odwołanie wnosi się w terminie:</w:t>
      </w:r>
    </w:p>
    <w:p w14:paraId="67826CB5" w14:textId="77777777" w:rsidR="00A06997" w:rsidRPr="00A06997" w:rsidRDefault="00A06997" w:rsidP="0095694D">
      <w:pPr>
        <w:suppressAutoHyphens/>
        <w:spacing w:after="0"/>
        <w:ind w:left="851" w:hanging="425"/>
        <w:rPr>
          <w:rFonts w:ascii="Arial" w:hAnsi="Arial" w:cs="Arial"/>
          <w:szCs w:val="20"/>
        </w:rPr>
      </w:pPr>
      <w:r w:rsidRPr="00A06997">
        <w:rPr>
          <w:rFonts w:ascii="Arial" w:hAnsi="Arial" w:cs="Arial"/>
          <w:szCs w:val="20"/>
        </w:rPr>
        <w:t>1)</w:t>
      </w:r>
      <w:r w:rsidRPr="00A06997">
        <w:rPr>
          <w:rFonts w:ascii="Arial" w:hAnsi="Arial" w:cs="Arial"/>
          <w:szCs w:val="20"/>
        </w:rPr>
        <w:tab/>
        <w:t>5 dni od dnia przekazania informacji o czynności Zamawiającego stanowiącej podstawę jego wniesienia, jeżeli informacja została przekazana przy użyciu środków komunikacji elektronicznej,</w:t>
      </w:r>
    </w:p>
    <w:p w14:paraId="11915657" w14:textId="77777777" w:rsidR="00A06997" w:rsidRPr="00A06997" w:rsidRDefault="00A06997" w:rsidP="0095694D">
      <w:pPr>
        <w:suppressAutoHyphens/>
        <w:spacing w:after="0"/>
        <w:ind w:left="851" w:hanging="425"/>
        <w:rPr>
          <w:rFonts w:ascii="Arial" w:hAnsi="Arial" w:cs="Arial"/>
          <w:szCs w:val="20"/>
        </w:rPr>
      </w:pPr>
      <w:r w:rsidRPr="00A06997">
        <w:rPr>
          <w:rFonts w:ascii="Arial" w:hAnsi="Arial" w:cs="Arial"/>
          <w:szCs w:val="20"/>
        </w:rPr>
        <w:t>2)</w:t>
      </w:r>
      <w:r w:rsidRPr="00A06997">
        <w:rPr>
          <w:rFonts w:ascii="Arial" w:hAnsi="Arial" w:cs="Arial"/>
          <w:szCs w:val="20"/>
        </w:rPr>
        <w:tab/>
        <w:t>10 dni od dnia przekazania informacji o czynności Zamawiającego stanowiącej podstawę jego wniesienia, jeżeli informacja została przekazana w sposób inny niż określony w pkt 1).</w:t>
      </w:r>
    </w:p>
    <w:p w14:paraId="0FAA0161" w14:textId="77777777" w:rsidR="00A06997" w:rsidRDefault="00A06997" w:rsidP="0095694D">
      <w:pPr>
        <w:pStyle w:val="pkt"/>
        <w:spacing w:before="0" w:after="0" w:line="276" w:lineRule="auto"/>
        <w:ind w:left="426" w:hanging="426"/>
        <w:jc w:val="left"/>
        <w:rPr>
          <w:rFonts w:ascii="Arial" w:hAnsi="Arial" w:cs="Arial"/>
          <w:sz w:val="22"/>
          <w:szCs w:val="20"/>
        </w:rPr>
      </w:pPr>
      <w:r>
        <w:rPr>
          <w:rFonts w:ascii="Arial" w:hAnsi="Arial" w:cs="Arial"/>
          <w:bCs/>
          <w:sz w:val="22"/>
        </w:rPr>
        <w:t>7.</w:t>
      </w:r>
      <w:r>
        <w:rPr>
          <w:rFonts w:ascii="Arial" w:hAnsi="Arial" w:cs="Arial"/>
          <w:bCs/>
          <w:sz w:val="22"/>
        </w:rPr>
        <w:tab/>
      </w:r>
      <w:r>
        <w:rPr>
          <w:rFonts w:ascii="Arial" w:hAnsi="Arial" w:cs="Arial"/>
          <w:sz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08039B71" w14:textId="77777777" w:rsidR="00A06997" w:rsidRDefault="00A06997" w:rsidP="00A06997">
      <w:pPr>
        <w:pStyle w:val="pkt"/>
        <w:spacing w:after="0"/>
        <w:ind w:left="426" w:hanging="426"/>
        <w:jc w:val="left"/>
        <w:rPr>
          <w:rFonts w:ascii="Arial" w:hAnsi="Arial" w:cs="Arial"/>
          <w:sz w:val="22"/>
        </w:rPr>
      </w:pPr>
      <w:r>
        <w:rPr>
          <w:rFonts w:ascii="Arial" w:hAnsi="Arial" w:cs="Arial"/>
          <w:bCs/>
          <w:sz w:val="22"/>
        </w:rPr>
        <w:t>8.</w:t>
      </w:r>
      <w:r>
        <w:rPr>
          <w:rFonts w:ascii="Arial" w:hAnsi="Arial" w:cs="Arial"/>
          <w:sz w:val="22"/>
        </w:rPr>
        <w:tab/>
        <w:t xml:space="preserve">Na orzeczenie Izby oraz postanowienie Prezesa Izby, o którym mowa w art. 519 ust. 1 </w:t>
      </w:r>
      <w:proofErr w:type="spellStart"/>
      <w:r>
        <w:rPr>
          <w:rFonts w:ascii="Arial" w:hAnsi="Arial" w:cs="Arial"/>
          <w:sz w:val="22"/>
        </w:rPr>
        <w:t>Pzp</w:t>
      </w:r>
      <w:proofErr w:type="spellEnd"/>
      <w:r>
        <w:rPr>
          <w:rFonts w:ascii="Arial" w:hAnsi="Arial" w:cs="Arial"/>
          <w:sz w:val="22"/>
        </w:rPr>
        <w:t>., stronom oraz uczestnikom postępowania odwoławczego przysługuje skarga do sądu.</w:t>
      </w:r>
    </w:p>
    <w:p w14:paraId="0D6EF02E" w14:textId="77777777" w:rsidR="00A06997" w:rsidRDefault="00A06997" w:rsidP="00A06997">
      <w:pPr>
        <w:pStyle w:val="pkt"/>
        <w:spacing w:after="0"/>
        <w:ind w:left="426" w:hanging="426"/>
        <w:jc w:val="left"/>
        <w:rPr>
          <w:rFonts w:ascii="Arial" w:hAnsi="Arial" w:cs="Arial"/>
          <w:sz w:val="22"/>
        </w:rPr>
      </w:pPr>
      <w:r>
        <w:rPr>
          <w:rFonts w:ascii="Arial" w:hAnsi="Arial" w:cs="Arial"/>
          <w:sz w:val="22"/>
        </w:rPr>
        <w:t>9.</w:t>
      </w:r>
      <w:r>
        <w:rPr>
          <w:rFonts w:ascii="Arial" w:hAnsi="Arial" w:cs="Arial"/>
          <w:sz w:val="22"/>
        </w:rPr>
        <w:tab/>
        <w:t>W postępowaniu toczącym się wskutek wniesienia skargi stosuje się odpowiednio przepisy ustawy z dnia 17.11.1964 r. - Kodeks postępowania cywilnego o apelacji, jeżeli przepisy niniejszego rozdziału nie stanowią inaczej.</w:t>
      </w:r>
    </w:p>
    <w:p w14:paraId="7400DC0A" w14:textId="77777777" w:rsidR="00A06997" w:rsidRDefault="00A06997" w:rsidP="00A06997">
      <w:pPr>
        <w:pStyle w:val="pkt"/>
        <w:spacing w:after="0"/>
        <w:ind w:left="426" w:hanging="426"/>
        <w:jc w:val="left"/>
        <w:rPr>
          <w:rFonts w:ascii="Arial" w:hAnsi="Arial" w:cs="Arial"/>
          <w:sz w:val="22"/>
        </w:rPr>
      </w:pPr>
      <w:r>
        <w:rPr>
          <w:rFonts w:ascii="Arial" w:hAnsi="Arial" w:cs="Arial"/>
          <w:sz w:val="22"/>
        </w:rPr>
        <w:t>10.</w:t>
      </w:r>
      <w:r>
        <w:rPr>
          <w:rFonts w:ascii="Arial" w:hAnsi="Arial" w:cs="Arial"/>
          <w:sz w:val="22"/>
        </w:rPr>
        <w:tab/>
        <w:t>Skargę wnosi się do Sądu Okręgowego w Warszawie - sądu zamówień publicznych, zwanego dalej "sądem zamówień publicznych".</w:t>
      </w:r>
    </w:p>
    <w:p w14:paraId="600668D6" w14:textId="77777777" w:rsidR="00A06997" w:rsidRDefault="00A06997" w:rsidP="00A06997">
      <w:pPr>
        <w:pStyle w:val="pkt"/>
        <w:spacing w:after="0"/>
        <w:ind w:left="426" w:hanging="426"/>
        <w:jc w:val="left"/>
        <w:rPr>
          <w:rFonts w:ascii="Arial" w:hAnsi="Arial" w:cs="Arial"/>
          <w:sz w:val="22"/>
        </w:rPr>
      </w:pPr>
      <w:r>
        <w:rPr>
          <w:rFonts w:ascii="Arial" w:hAnsi="Arial" w:cs="Arial"/>
          <w:sz w:val="22"/>
        </w:rPr>
        <w:t>11.</w:t>
      </w:r>
      <w:r>
        <w:rPr>
          <w:rFonts w:ascii="Arial" w:hAnsi="Arial" w:cs="Arial"/>
          <w:sz w:val="22"/>
        </w:rPr>
        <w:tab/>
        <w:t xml:space="preserve">Skargę wnosi się za pośrednictwem Prezesa Izby, w terminie 14 dni od dnia doręczenia orzeczenia Izby lub postanowienia Prezesa Izby, o którym mowa w art. 519 ust. 1 </w:t>
      </w:r>
      <w:proofErr w:type="spellStart"/>
      <w:r>
        <w:rPr>
          <w:rFonts w:ascii="Arial" w:hAnsi="Arial" w:cs="Arial"/>
          <w:sz w:val="22"/>
        </w:rPr>
        <w:t>Pzp</w:t>
      </w:r>
      <w:proofErr w:type="spellEnd"/>
      <w:r>
        <w:rPr>
          <w:rFonts w:ascii="Arial" w:hAnsi="Arial" w:cs="Arial"/>
          <w:sz w:val="22"/>
        </w:rPr>
        <w:t>, przesyłając jednocześnie jej odpis przeciwnikowi skargi. Złożenie skargi w placówce pocztowej operatora wyznaczonego w rozumieniu ustawy z dnia 23.11.2012 r. - Prawo pocztowe jest równoznaczne z jej wniesieniem.</w:t>
      </w:r>
    </w:p>
    <w:p w14:paraId="70F0C7A9" w14:textId="77777777" w:rsidR="00A06997" w:rsidRDefault="00A06997" w:rsidP="00A06997">
      <w:pPr>
        <w:pStyle w:val="pkt"/>
        <w:spacing w:after="0"/>
        <w:ind w:left="426" w:hanging="426"/>
        <w:jc w:val="left"/>
        <w:rPr>
          <w:rFonts w:ascii="Arial" w:hAnsi="Arial" w:cs="Arial"/>
          <w:sz w:val="22"/>
        </w:rPr>
      </w:pPr>
      <w:r>
        <w:rPr>
          <w:rFonts w:ascii="Arial" w:hAnsi="Arial" w:cs="Arial"/>
          <w:sz w:val="22"/>
        </w:rPr>
        <w:t>12.</w:t>
      </w:r>
      <w:r>
        <w:rPr>
          <w:rFonts w:ascii="Arial" w:hAnsi="Arial" w:cs="Arial"/>
          <w:sz w:val="22"/>
        </w:rPr>
        <w:tab/>
        <w:t>Prezes Izby przekazuje skargę wraz z aktami postępowania odwoławczego do sądu zamówień publicznych w terminie 7 dni od dnia jej otrzymania.</w:t>
      </w:r>
    </w:p>
    <w:p w14:paraId="60288A24" w14:textId="3B8B4365" w:rsidR="00A06997" w:rsidRDefault="00A06997" w:rsidP="00A06997">
      <w:pPr>
        <w:pStyle w:val="rozdzia"/>
        <w:shd w:val="clear" w:color="auto" w:fill="DAEEF3" w:themeFill="accent5" w:themeFillTint="33"/>
        <w:rPr>
          <w:rFonts w:ascii="Arial" w:hAnsi="Arial" w:cs="Arial"/>
        </w:rPr>
      </w:pPr>
      <w:r>
        <w:rPr>
          <w:rFonts w:ascii="Arial" w:hAnsi="Arial" w:cs="Arial"/>
        </w:rPr>
        <w:t>XXI</w:t>
      </w:r>
      <w:r w:rsidR="00F05D64">
        <w:rPr>
          <w:rFonts w:ascii="Arial" w:hAnsi="Arial" w:cs="Arial"/>
        </w:rPr>
        <w:t>I</w:t>
      </w:r>
      <w:r>
        <w:rPr>
          <w:rFonts w:ascii="Arial" w:hAnsi="Arial" w:cs="Arial"/>
        </w:rPr>
        <w:t>I</w:t>
      </w:r>
      <w:r>
        <w:rPr>
          <w:rFonts w:ascii="Arial" w:hAnsi="Arial" w:cs="Arial"/>
        </w:rPr>
        <w:tab/>
        <w:t>Opis części zamówienia, jeżeli Zamawiający dopuszcza składanie ofert częściowych</w:t>
      </w:r>
    </w:p>
    <w:p w14:paraId="546943F8" w14:textId="77777777" w:rsidR="0025087D" w:rsidRPr="0025087D" w:rsidRDefault="0025087D" w:rsidP="0025087D">
      <w:pPr>
        <w:pStyle w:val="pkt"/>
        <w:numPr>
          <w:ilvl w:val="0"/>
          <w:numId w:val="34"/>
        </w:numPr>
        <w:spacing w:after="0"/>
        <w:ind w:left="426" w:hanging="426"/>
        <w:jc w:val="left"/>
        <w:rPr>
          <w:rStyle w:val="UstpZnak"/>
          <w:sz w:val="22"/>
          <w:szCs w:val="22"/>
        </w:rPr>
      </w:pPr>
      <w:r w:rsidRPr="0025087D">
        <w:rPr>
          <w:rStyle w:val="UstpZnak"/>
          <w:sz w:val="22"/>
          <w:szCs w:val="22"/>
        </w:rPr>
        <w:t xml:space="preserve">Zamawiający nie dopuszcza możliwości składania ofert częściowych. </w:t>
      </w:r>
    </w:p>
    <w:p w14:paraId="656165CC" w14:textId="77777777" w:rsidR="0025087D" w:rsidRPr="00E8163A" w:rsidRDefault="0025087D" w:rsidP="0025087D">
      <w:pPr>
        <w:pStyle w:val="pkt"/>
        <w:numPr>
          <w:ilvl w:val="0"/>
          <w:numId w:val="34"/>
        </w:numPr>
        <w:spacing w:after="0"/>
        <w:ind w:left="426" w:hanging="426"/>
        <w:jc w:val="left"/>
        <w:rPr>
          <w:rFonts w:ascii="Arial" w:hAnsi="Arial" w:cs="Arial"/>
          <w:sz w:val="22"/>
        </w:rPr>
      </w:pPr>
      <w:r w:rsidRPr="00E8163A">
        <w:rPr>
          <w:rFonts w:ascii="Arial" w:hAnsi="Arial" w:cs="Arial"/>
          <w:sz w:val="22"/>
        </w:rPr>
        <w:t>Zamawiający nie dokonał podziału zamówienia na części uznając, że:</w:t>
      </w:r>
    </w:p>
    <w:p w14:paraId="648B21BE" w14:textId="77777777" w:rsidR="0025087D" w:rsidRPr="0025087D" w:rsidRDefault="0025087D" w:rsidP="0025087D">
      <w:pPr>
        <w:pStyle w:val="Punkt"/>
        <w:numPr>
          <w:ilvl w:val="0"/>
          <w:numId w:val="65"/>
        </w:numPr>
        <w:jc w:val="left"/>
        <w:rPr>
          <w:rFonts w:ascii="Arial" w:hAnsi="Arial"/>
          <w:szCs w:val="22"/>
        </w:rPr>
      </w:pPr>
      <w:r w:rsidRPr="0025087D">
        <w:rPr>
          <w:rFonts w:ascii="Arial" w:hAnsi="Arial"/>
          <w:szCs w:val="22"/>
        </w:rPr>
        <w:t>brak podziału zamówienia na części nie powoduje ograniczenia konkurencji, a o zamówienie mogą ubiegać się mali i średni przedsiębiorcy,</w:t>
      </w:r>
    </w:p>
    <w:p w14:paraId="489A5FAC" w14:textId="77777777" w:rsidR="0025087D" w:rsidRPr="00E8163A" w:rsidRDefault="0025087D" w:rsidP="0025087D">
      <w:pPr>
        <w:pStyle w:val="Punkt"/>
        <w:numPr>
          <w:ilvl w:val="0"/>
          <w:numId w:val="58"/>
        </w:numPr>
        <w:jc w:val="left"/>
        <w:rPr>
          <w:rFonts w:ascii="Arial" w:hAnsi="Arial"/>
          <w:szCs w:val="22"/>
        </w:rPr>
      </w:pPr>
      <w:r w:rsidRPr="00E8163A">
        <w:rPr>
          <w:rFonts w:ascii="Arial" w:hAnsi="Arial"/>
          <w:szCs w:val="22"/>
        </w:rPr>
        <w:t>podział zamówienia mógłby stanowić zagrożenie dla prawidłowego zrealizowania zadania przez nadmierne trudności z koordynacją prac i w efekcie tego zwiększeniem kosztów,</w:t>
      </w:r>
    </w:p>
    <w:p w14:paraId="655527AB" w14:textId="77777777" w:rsidR="0025087D" w:rsidRPr="00E8163A" w:rsidRDefault="0025087D" w:rsidP="0025087D">
      <w:pPr>
        <w:pStyle w:val="Punkt"/>
        <w:numPr>
          <w:ilvl w:val="0"/>
          <w:numId w:val="58"/>
        </w:numPr>
        <w:jc w:val="left"/>
        <w:rPr>
          <w:rFonts w:ascii="Arial" w:hAnsi="Arial"/>
          <w:szCs w:val="22"/>
        </w:rPr>
      </w:pPr>
      <w:r w:rsidRPr="00E8163A">
        <w:rPr>
          <w:rFonts w:ascii="Arial" w:hAnsi="Arial"/>
          <w:szCs w:val="22"/>
        </w:rPr>
        <w:t xml:space="preserve">realizacja zamówienia w przypadku podziału robót na mniejsze zakresy może spowodować brak zainteresowania Wykonawców; </w:t>
      </w:r>
    </w:p>
    <w:p w14:paraId="66004D47" w14:textId="52103B95" w:rsidR="00A06997" w:rsidRDefault="00A06997" w:rsidP="00A06997">
      <w:pPr>
        <w:pStyle w:val="rozdzia"/>
        <w:shd w:val="clear" w:color="auto" w:fill="DAEEF3" w:themeFill="accent5" w:themeFillTint="33"/>
        <w:rPr>
          <w:rFonts w:ascii="Arial" w:hAnsi="Arial" w:cs="Arial"/>
        </w:rPr>
      </w:pPr>
      <w:r>
        <w:rPr>
          <w:rFonts w:ascii="Arial" w:hAnsi="Arial" w:cs="Arial"/>
        </w:rPr>
        <w:t>XXI</w:t>
      </w:r>
      <w:r w:rsidR="00F05D64">
        <w:rPr>
          <w:rFonts w:ascii="Arial" w:hAnsi="Arial" w:cs="Arial"/>
        </w:rPr>
        <w:t>V</w:t>
      </w:r>
      <w:r>
        <w:rPr>
          <w:rFonts w:ascii="Arial" w:hAnsi="Arial" w:cs="Arial"/>
        </w:rPr>
        <w:tab/>
        <w:t>Informacja dotycząca ofert wariantowych</w:t>
      </w:r>
    </w:p>
    <w:p w14:paraId="34A179EE" w14:textId="77777777" w:rsidR="00A06997" w:rsidRDefault="00A06997" w:rsidP="00A06997">
      <w:pPr>
        <w:pStyle w:val="tekst"/>
        <w:numPr>
          <w:ilvl w:val="0"/>
          <w:numId w:val="0"/>
        </w:numPr>
        <w:shd w:val="clear" w:color="auto" w:fill="FFFFFF" w:themeFill="background1"/>
        <w:jc w:val="left"/>
        <w:rPr>
          <w:rFonts w:ascii="Arial" w:hAnsi="Arial"/>
        </w:rPr>
      </w:pPr>
      <w:r>
        <w:rPr>
          <w:rFonts w:ascii="Arial" w:hAnsi="Arial"/>
        </w:rPr>
        <w:t>Zamawiający nie dopuszcza składania ofert wariantowych.</w:t>
      </w:r>
    </w:p>
    <w:p w14:paraId="31CF70D6" w14:textId="53CAAF06" w:rsidR="00A06997" w:rsidRDefault="00A06997" w:rsidP="00A06997">
      <w:pPr>
        <w:pStyle w:val="rozdzia"/>
        <w:shd w:val="clear" w:color="auto" w:fill="DAEEF3" w:themeFill="accent5" w:themeFillTint="33"/>
        <w:rPr>
          <w:rFonts w:ascii="Arial" w:hAnsi="Arial" w:cs="Arial"/>
        </w:rPr>
      </w:pPr>
      <w:r>
        <w:rPr>
          <w:rFonts w:ascii="Arial" w:hAnsi="Arial" w:cs="Arial"/>
        </w:rPr>
        <w:lastRenderedPageBreak/>
        <w:t>XXV</w:t>
      </w:r>
      <w:r>
        <w:rPr>
          <w:rFonts w:ascii="Arial" w:hAnsi="Arial" w:cs="Arial"/>
        </w:rPr>
        <w:tab/>
        <w:t xml:space="preserve">Wymagania w zakresie zatrudnienia osób zgodnie z art. 95 oraz art. 96 ust. 2 pkt. 2 </w:t>
      </w:r>
      <w:proofErr w:type="spellStart"/>
      <w:r>
        <w:rPr>
          <w:rFonts w:ascii="Arial" w:hAnsi="Arial" w:cs="Arial"/>
        </w:rPr>
        <w:t>Pzp</w:t>
      </w:r>
      <w:proofErr w:type="spellEnd"/>
    </w:p>
    <w:p w14:paraId="5A932AC8" w14:textId="77777777" w:rsidR="0025087D" w:rsidRPr="008B6389" w:rsidRDefault="0025087D" w:rsidP="0025087D">
      <w:pPr>
        <w:pStyle w:val="Ustp"/>
        <w:numPr>
          <w:ilvl w:val="0"/>
          <w:numId w:val="68"/>
        </w:numPr>
      </w:pPr>
      <w:r w:rsidRPr="008B6389">
        <w:t xml:space="preserve">Wymagania w zakresie zatrudnienia na podstawie stosunku pracy w okolicznościach, o których mowa w art. 95 </w:t>
      </w:r>
      <w:proofErr w:type="spellStart"/>
      <w:r w:rsidRPr="008B6389">
        <w:t>Pzp</w:t>
      </w:r>
      <w:proofErr w:type="spellEnd"/>
      <w:r w:rsidRPr="008B6389">
        <w:t>:</w:t>
      </w:r>
    </w:p>
    <w:p w14:paraId="5ADD21AE" w14:textId="77777777" w:rsidR="0025087D" w:rsidRPr="0025087D" w:rsidRDefault="0025087D" w:rsidP="0025087D">
      <w:pPr>
        <w:pStyle w:val="Punkt"/>
        <w:numPr>
          <w:ilvl w:val="0"/>
          <w:numId w:val="69"/>
        </w:numPr>
        <w:jc w:val="left"/>
        <w:rPr>
          <w:rFonts w:ascii="Arial" w:hAnsi="Arial"/>
        </w:rPr>
      </w:pPr>
      <w:r w:rsidRPr="0025087D">
        <w:rPr>
          <w:rFonts w:ascii="Arial" w:hAnsi="Arial"/>
        </w:rPr>
        <w:t xml:space="preserve">Zamawiający wymaga zatrudnienia przez Wykonawcę lub Podwykonawcę na podstawie stosunku pracy osób wykonujących czynności w zakresie realizacji przedmiotu zamówienia wskazane w Rozdziale III, tj. te czynności, które zostały wskazane w dokumentacji technicznej, stanowiącej </w:t>
      </w:r>
      <w:r w:rsidRPr="0025087D">
        <w:rPr>
          <w:rFonts w:ascii="Arial" w:hAnsi="Arial"/>
          <w:b/>
        </w:rPr>
        <w:t>Załącznik nr 8 do SWZ</w:t>
      </w:r>
      <w:r w:rsidRPr="0025087D">
        <w:rPr>
          <w:rFonts w:ascii="Arial" w:hAnsi="Arial"/>
        </w:rPr>
        <w:t>, jeżeli to wynika z kodeksu pracy. Wymóg ten dotyczy osób, które wykonywać będą czynności związane z wykonywaniem robót, czyli tzw. pracowników fizycznych, w ilości niezbędnej dla wykonania przedmiotu zamówienia,</w:t>
      </w:r>
    </w:p>
    <w:p w14:paraId="7062070B" w14:textId="77777777" w:rsidR="0025087D" w:rsidRPr="008B6389" w:rsidRDefault="0025087D" w:rsidP="0025087D">
      <w:pPr>
        <w:pStyle w:val="Punkt"/>
        <w:numPr>
          <w:ilvl w:val="0"/>
          <w:numId w:val="0"/>
        </w:numPr>
        <w:ind w:left="709"/>
        <w:jc w:val="left"/>
        <w:rPr>
          <w:rFonts w:ascii="Arial" w:hAnsi="Arial"/>
        </w:rPr>
      </w:pPr>
      <w:r w:rsidRPr="008B6389">
        <w:rPr>
          <w:rFonts w:ascii="Arial" w:hAnsi="Arial"/>
        </w:rPr>
        <w:t>- jeżeli wykonywanie tych czynności polega na wykonywaniu pracy w sposób określony w</w:t>
      </w:r>
      <w:r>
        <w:rPr>
          <w:rFonts w:ascii="Arial" w:hAnsi="Arial"/>
        </w:rPr>
        <w:t> </w:t>
      </w:r>
      <w:r w:rsidRPr="008B6389">
        <w:rPr>
          <w:rFonts w:ascii="Arial" w:hAnsi="Arial"/>
        </w:rPr>
        <w:t>art. 22 § 1 Kodeksu pracy, z wyjątkiem przypadków określonych obowiązującymi przepisami prawa (obowiązek ten nie dotyczy sytuacji, gdy prace te będą wykonywane samodzielnie i osobiście przez osoby fizyczne prowadzące działalność gospodarczą w</w:t>
      </w:r>
      <w:r>
        <w:rPr>
          <w:rFonts w:ascii="Arial" w:hAnsi="Arial"/>
        </w:rPr>
        <w:t> </w:t>
      </w:r>
      <w:r w:rsidRPr="008B6389">
        <w:rPr>
          <w:rFonts w:ascii="Arial" w:hAnsi="Arial"/>
        </w:rPr>
        <w:t>postaci tzw. samozatrudnienia jako podwykonawcy).</w:t>
      </w:r>
    </w:p>
    <w:p w14:paraId="7BB53458" w14:textId="77777777" w:rsidR="0025087D" w:rsidRPr="008B6389" w:rsidRDefault="0025087D" w:rsidP="0025087D">
      <w:pPr>
        <w:pStyle w:val="Punkt"/>
        <w:numPr>
          <w:ilvl w:val="0"/>
          <w:numId w:val="69"/>
        </w:numPr>
        <w:jc w:val="left"/>
        <w:rPr>
          <w:rFonts w:ascii="Arial" w:hAnsi="Arial"/>
        </w:rPr>
      </w:pPr>
      <w:r w:rsidRPr="008B6389">
        <w:rPr>
          <w:rFonts w:ascii="Arial" w:hAnsi="Arial"/>
        </w:rPr>
        <w:t>W trakcie realizacji zamówienia Zamawiający uprawniony jest do wykonywania czynności kontrolnych wobec Wykonawcy odnośnie do spełniania przez Wykonawcę lub Podwykonawcę wymogu zatrudnienia na podstawie stosunku pracy osób wykonujących czynności o których mowa w pkt 1). W celu weryfikacji spełniania tych wymagań Zamawiający uprawniony jest w szczególności do żądania:</w:t>
      </w:r>
    </w:p>
    <w:p w14:paraId="71A5FDD7" w14:textId="77777777" w:rsidR="0025087D" w:rsidRPr="008B6389" w:rsidRDefault="0025087D" w:rsidP="0025087D">
      <w:pPr>
        <w:pStyle w:val="Podpunkt"/>
        <w:numPr>
          <w:ilvl w:val="0"/>
          <w:numId w:val="67"/>
        </w:numPr>
        <w:ind w:left="1276" w:hanging="425"/>
        <w:jc w:val="left"/>
        <w:rPr>
          <w:rFonts w:ascii="Arial" w:hAnsi="Arial"/>
          <w:sz w:val="20"/>
        </w:rPr>
      </w:pPr>
      <w:r w:rsidRPr="008B6389">
        <w:rPr>
          <w:rFonts w:ascii="Arial" w:hAnsi="Arial"/>
        </w:rPr>
        <w:t>oświadczenia zatrudnionego pracownika,</w:t>
      </w:r>
    </w:p>
    <w:p w14:paraId="08081446" w14:textId="77777777" w:rsidR="0025087D" w:rsidRPr="008B6389" w:rsidRDefault="0025087D" w:rsidP="0025087D">
      <w:pPr>
        <w:pStyle w:val="Podpunkt"/>
        <w:numPr>
          <w:ilvl w:val="0"/>
          <w:numId w:val="67"/>
        </w:numPr>
        <w:ind w:left="1276" w:hanging="425"/>
        <w:jc w:val="left"/>
        <w:rPr>
          <w:rFonts w:ascii="Arial" w:hAnsi="Arial"/>
        </w:rPr>
      </w:pPr>
      <w:r w:rsidRPr="008B6389">
        <w:rPr>
          <w:rFonts w:ascii="Arial" w:hAnsi="Arial"/>
        </w:rPr>
        <w:t>oświadczenia wykonawcy lub podwykonawcy o zatrudnieniu pracownika na podstawie umowy o pracę,</w:t>
      </w:r>
    </w:p>
    <w:p w14:paraId="38FE7BF3" w14:textId="77777777" w:rsidR="0025087D" w:rsidRPr="008B6389" w:rsidRDefault="0025087D" w:rsidP="0025087D">
      <w:pPr>
        <w:pStyle w:val="Podpunkt"/>
        <w:numPr>
          <w:ilvl w:val="0"/>
          <w:numId w:val="67"/>
        </w:numPr>
        <w:ind w:left="1276" w:hanging="425"/>
        <w:jc w:val="left"/>
        <w:rPr>
          <w:rFonts w:ascii="Arial" w:hAnsi="Arial"/>
        </w:rPr>
      </w:pPr>
      <w:r w:rsidRPr="008B6389">
        <w:rPr>
          <w:rFonts w:ascii="Arial" w:hAnsi="Arial"/>
        </w:rPr>
        <w:t>poświadczonej za zgodność z oryginałem kopii umowy o pracę zatrudnionego pracownika,</w:t>
      </w:r>
    </w:p>
    <w:p w14:paraId="15E5EDCD" w14:textId="77777777" w:rsidR="0025087D" w:rsidRPr="008B6389" w:rsidRDefault="0025087D" w:rsidP="0025087D">
      <w:pPr>
        <w:pStyle w:val="Podpunkt"/>
        <w:numPr>
          <w:ilvl w:val="0"/>
          <w:numId w:val="67"/>
        </w:numPr>
        <w:ind w:left="1276" w:hanging="425"/>
        <w:jc w:val="left"/>
        <w:rPr>
          <w:rFonts w:ascii="Arial" w:hAnsi="Arial"/>
        </w:rPr>
      </w:pPr>
      <w:r w:rsidRPr="008B6389">
        <w:rPr>
          <w:rFonts w:ascii="Arial" w:hAnsi="Arial"/>
        </w:rPr>
        <w:t>innych dokumentów zawierających informacje, w tym dane osobowe, niezbędne do weryfikacji zatrudnienia na podstawie umowy o pracę, w szczególności imię i nazwisko zatrudnionego pracownika, datę zawarcia umowy o pracę, rodzaj umowy o pracę i</w:t>
      </w:r>
      <w:r>
        <w:rPr>
          <w:rFonts w:ascii="Arial" w:hAnsi="Arial"/>
        </w:rPr>
        <w:t> </w:t>
      </w:r>
      <w:r w:rsidRPr="008B6389">
        <w:rPr>
          <w:rFonts w:ascii="Arial" w:hAnsi="Arial"/>
        </w:rPr>
        <w:t>zakres obowiązków pracownika;</w:t>
      </w:r>
    </w:p>
    <w:p w14:paraId="30E080C1" w14:textId="77777777" w:rsidR="0025087D" w:rsidRPr="008B6389" w:rsidRDefault="0025087D" w:rsidP="0025087D">
      <w:pPr>
        <w:pStyle w:val="Punkt"/>
        <w:numPr>
          <w:ilvl w:val="0"/>
          <w:numId w:val="69"/>
        </w:numPr>
        <w:jc w:val="left"/>
        <w:rPr>
          <w:rFonts w:ascii="Arial" w:hAnsi="Arial"/>
        </w:rPr>
      </w:pPr>
      <w:r w:rsidRPr="008B6389">
        <w:rPr>
          <w:rFonts w:ascii="Arial" w:hAnsi="Arial"/>
        </w:rPr>
        <w:t xml:space="preserve">Wykonawca na każde wezwanie Zamawiającego w wyznaczonym w tym wezwaniu terminie przedłoży Zamawiającemu wskazane w pkt 2) dowody w celu potwierdzenia spełnienia wymogu zatrudnienia na podstawie stosunku pracy przez Wykonawcę lub Podwykonawcę osób wykonujących czynności wymienione w pkt 1). Sankcje z tytułu niespełnienia tych wymagań Zamawiający określa § 4 w projekcie umowy, stanowiącym </w:t>
      </w:r>
      <w:r w:rsidRPr="008B6389">
        <w:rPr>
          <w:rFonts w:ascii="Arial" w:hAnsi="Arial"/>
          <w:b/>
        </w:rPr>
        <w:t>Załącznik nr 6 do SWZ</w:t>
      </w:r>
      <w:r w:rsidRPr="008B6389">
        <w:rPr>
          <w:rFonts w:ascii="Arial" w:hAnsi="Arial"/>
        </w:rPr>
        <w:t>;</w:t>
      </w:r>
    </w:p>
    <w:p w14:paraId="2FB83731" w14:textId="77777777" w:rsidR="0025087D" w:rsidRPr="008B6389" w:rsidRDefault="0025087D" w:rsidP="0025087D">
      <w:pPr>
        <w:pStyle w:val="Punkt"/>
        <w:numPr>
          <w:ilvl w:val="0"/>
          <w:numId w:val="69"/>
        </w:numPr>
        <w:jc w:val="left"/>
        <w:rPr>
          <w:rFonts w:ascii="Arial" w:hAnsi="Arial"/>
        </w:rPr>
      </w:pPr>
      <w:r w:rsidRPr="008B6389">
        <w:rPr>
          <w:rFonts w:ascii="Arial" w:hAnsi="Arial"/>
        </w:rPr>
        <w:t>W przypadku uzasadnionych wątpliwości, co do przestrzegania prawa pracy przez Wykonawcę lub Podwykonawcę, Zamawiający może zwrócić się o przeprowadzenie kontroli przez Państwową Inspekcję Pracy.</w:t>
      </w:r>
    </w:p>
    <w:p w14:paraId="492A2CCA" w14:textId="77777777" w:rsidR="0025087D" w:rsidRPr="008B6389" w:rsidRDefault="0025087D" w:rsidP="0025087D">
      <w:pPr>
        <w:pStyle w:val="Ustp"/>
        <w:numPr>
          <w:ilvl w:val="0"/>
          <w:numId w:val="68"/>
        </w:numPr>
        <w:ind w:left="426" w:hanging="426"/>
      </w:pPr>
      <w:r w:rsidRPr="008B6389">
        <w:t xml:space="preserve">Zamawiający nie przewiduje wymagań w zakresie zatrudnienia osób o których mowa w art. 96 ust. 2 pkt. 2 </w:t>
      </w:r>
      <w:proofErr w:type="spellStart"/>
      <w:r w:rsidRPr="008B6389">
        <w:t>Pzp</w:t>
      </w:r>
      <w:proofErr w:type="spellEnd"/>
      <w:r w:rsidRPr="008B6389">
        <w:t>.</w:t>
      </w:r>
    </w:p>
    <w:p w14:paraId="72A6E5AF" w14:textId="21A9689A" w:rsidR="00A06997" w:rsidRDefault="00A06997" w:rsidP="00A06997">
      <w:pPr>
        <w:pStyle w:val="rozdzia"/>
        <w:shd w:val="clear" w:color="auto" w:fill="DAEEF3" w:themeFill="accent5" w:themeFillTint="33"/>
        <w:rPr>
          <w:rFonts w:ascii="Arial" w:hAnsi="Arial" w:cs="Arial"/>
        </w:rPr>
      </w:pPr>
      <w:r>
        <w:rPr>
          <w:rFonts w:ascii="Arial" w:hAnsi="Arial" w:cs="Arial"/>
        </w:rPr>
        <w:t>XXV</w:t>
      </w:r>
      <w:r w:rsidR="00F05D64">
        <w:rPr>
          <w:rFonts w:ascii="Arial" w:hAnsi="Arial" w:cs="Arial"/>
        </w:rPr>
        <w:t>I</w:t>
      </w:r>
      <w:r>
        <w:rPr>
          <w:rFonts w:ascii="Arial" w:hAnsi="Arial" w:cs="Arial"/>
        </w:rPr>
        <w:tab/>
        <w:t xml:space="preserve">Informacja o zastrzeżeniu możliwości ubiegania się o udzielenie zamówienia przez Wykonawców o których mowa w art. 94 </w:t>
      </w:r>
      <w:proofErr w:type="spellStart"/>
      <w:r>
        <w:rPr>
          <w:rFonts w:ascii="Arial" w:hAnsi="Arial" w:cs="Arial"/>
        </w:rPr>
        <w:t>Pzp</w:t>
      </w:r>
      <w:proofErr w:type="spellEnd"/>
    </w:p>
    <w:p w14:paraId="07C65B32" w14:textId="77777777" w:rsidR="00A06997" w:rsidRDefault="00A06997" w:rsidP="00A06997">
      <w:pPr>
        <w:pStyle w:val="tekst"/>
        <w:numPr>
          <w:ilvl w:val="0"/>
          <w:numId w:val="0"/>
        </w:numPr>
        <w:shd w:val="clear" w:color="auto" w:fill="FFFFFF" w:themeFill="background1"/>
        <w:jc w:val="left"/>
        <w:rPr>
          <w:rFonts w:ascii="Arial" w:hAnsi="Arial"/>
        </w:rPr>
      </w:pPr>
      <w:r>
        <w:rPr>
          <w:rFonts w:ascii="Arial" w:hAnsi="Arial"/>
        </w:rPr>
        <w:t xml:space="preserve">Zamawiający nie zastrzega możliwości ubiegania się o udzielenie zamówienia wyłącznie przez Wykonawców o których mowa w art. 94 </w:t>
      </w:r>
      <w:proofErr w:type="spellStart"/>
      <w:r>
        <w:rPr>
          <w:rFonts w:ascii="Arial" w:hAnsi="Arial"/>
        </w:rPr>
        <w:t>Pzp</w:t>
      </w:r>
      <w:proofErr w:type="spellEnd"/>
      <w:r>
        <w:rPr>
          <w:rFonts w:ascii="Arial" w:hAnsi="Arial"/>
        </w:rPr>
        <w:t>.</w:t>
      </w:r>
    </w:p>
    <w:p w14:paraId="5FA540F0" w14:textId="7B1E933D" w:rsidR="00A06997" w:rsidRDefault="00A06997" w:rsidP="00A06997">
      <w:pPr>
        <w:pStyle w:val="rozdzia"/>
        <w:shd w:val="clear" w:color="auto" w:fill="DAEEF3" w:themeFill="accent5" w:themeFillTint="33"/>
        <w:rPr>
          <w:rFonts w:ascii="Arial" w:hAnsi="Arial" w:cs="Arial"/>
        </w:rPr>
      </w:pPr>
      <w:r>
        <w:rPr>
          <w:rFonts w:ascii="Arial" w:hAnsi="Arial" w:cs="Arial"/>
        </w:rPr>
        <w:lastRenderedPageBreak/>
        <w:t>XXVI</w:t>
      </w:r>
      <w:r w:rsidR="00F05D64">
        <w:rPr>
          <w:rFonts w:ascii="Arial" w:hAnsi="Arial" w:cs="Arial"/>
        </w:rPr>
        <w:t>I</w:t>
      </w:r>
      <w:r>
        <w:rPr>
          <w:rFonts w:ascii="Arial" w:hAnsi="Arial" w:cs="Arial"/>
        </w:rPr>
        <w:tab/>
      </w:r>
      <w:r>
        <w:rPr>
          <w:rFonts w:ascii="Arial" w:hAnsi="Arial" w:cs="Arial"/>
        </w:rPr>
        <w:tab/>
        <w:t xml:space="preserve">Informacja o przewidywanych zamówieniach o których mowa w art. 214 ust. 1 pkt 7 i 8 </w:t>
      </w:r>
      <w:proofErr w:type="spellStart"/>
      <w:r>
        <w:rPr>
          <w:rFonts w:ascii="Arial" w:hAnsi="Arial" w:cs="Arial"/>
        </w:rPr>
        <w:t>Pzp</w:t>
      </w:r>
      <w:proofErr w:type="spellEnd"/>
    </w:p>
    <w:p w14:paraId="61B924BB" w14:textId="77777777" w:rsidR="00A06997" w:rsidRDefault="00A06997" w:rsidP="00A06997">
      <w:pPr>
        <w:pStyle w:val="tekst"/>
        <w:numPr>
          <w:ilvl w:val="0"/>
          <w:numId w:val="0"/>
        </w:numPr>
        <w:shd w:val="clear" w:color="auto" w:fill="FFFFFF" w:themeFill="background1"/>
        <w:jc w:val="left"/>
        <w:rPr>
          <w:rFonts w:ascii="Arial" w:hAnsi="Arial"/>
        </w:rPr>
      </w:pPr>
      <w:r>
        <w:rPr>
          <w:rFonts w:ascii="Arial" w:hAnsi="Arial"/>
        </w:rPr>
        <w:t xml:space="preserve">Zamawiający nie przewiduje możliwości udzielenia zamówienia o których mowa w art. 214 ust. 1 pkt. 7 </w:t>
      </w:r>
      <w:proofErr w:type="spellStart"/>
      <w:r>
        <w:rPr>
          <w:rFonts w:ascii="Arial" w:hAnsi="Arial"/>
        </w:rPr>
        <w:t>Pzp</w:t>
      </w:r>
      <w:proofErr w:type="spellEnd"/>
      <w:r>
        <w:rPr>
          <w:rFonts w:ascii="Arial" w:hAnsi="Arial"/>
        </w:rPr>
        <w:t>.</w:t>
      </w:r>
    </w:p>
    <w:p w14:paraId="16C30934" w14:textId="2650FD2C" w:rsidR="00A06997" w:rsidRDefault="00A06997" w:rsidP="00A06997">
      <w:pPr>
        <w:pStyle w:val="rozdzia"/>
        <w:shd w:val="clear" w:color="auto" w:fill="DAEEF3" w:themeFill="accent5" w:themeFillTint="33"/>
        <w:spacing w:before="240"/>
        <w:rPr>
          <w:rFonts w:ascii="Arial" w:hAnsi="Arial" w:cs="Arial"/>
        </w:rPr>
      </w:pPr>
      <w:r>
        <w:rPr>
          <w:rFonts w:ascii="Arial" w:hAnsi="Arial" w:cs="Arial"/>
        </w:rPr>
        <w:t>XXVII</w:t>
      </w:r>
      <w:r>
        <w:rPr>
          <w:rFonts w:ascii="Arial" w:hAnsi="Arial" w:cs="Arial"/>
        </w:rPr>
        <w:tab/>
      </w:r>
      <w:r w:rsidR="00F05D64">
        <w:rPr>
          <w:rFonts w:ascii="Arial" w:hAnsi="Arial" w:cs="Arial"/>
        </w:rPr>
        <w:t xml:space="preserve">I </w:t>
      </w:r>
      <w:r>
        <w:rPr>
          <w:rFonts w:ascii="Arial" w:hAnsi="Arial" w:cs="Arial"/>
        </w:rPr>
        <w:t xml:space="preserve">Informacja dotyczące przeprowadzenia przez Wykonawcę wizji lokalnej lub sprawdzenia przez niego dokumentów niezbędnych do realizacji zamówienia </w:t>
      </w:r>
    </w:p>
    <w:p w14:paraId="5344DF9D" w14:textId="77777777" w:rsidR="00A06997" w:rsidRDefault="00A06997" w:rsidP="00A06997">
      <w:pPr>
        <w:pStyle w:val="tekst"/>
        <w:numPr>
          <w:ilvl w:val="0"/>
          <w:numId w:val="0"/>
        </w:numPr>
        <w:shd w:val="clear" w:color="auto" w:fill="FFFFFF" w:themeFill="background1"/>
        <w:jc w:val="left"/>
        <w:rPr>
          <w:rFonts w:ascii="Arial" w:hAnsi="Arial"/>
        </w:rPr>
      </w:pPr>
      <w:r>
        <w:rPr>
          <w:rFonts w:ascii="Arial" w:hAnsi="Arial"/>
        </w:rPr>
        <w:t>Zamawiający nie wymaga przeprowadzenia wizji lokalnej.</w:t>
      </w:r>
    </w:p>
    <w:p w14:paraId="14436E11" w14:textId="2E4885FC" w:rsidR="00A06997" w:rsidRDefault="00A06997" w:rsidP="00A06997">
      <w:pPr>
        <w:pStyle w:val="rozdzia"/>
        <w:shd w:val="clear" w:color="auto" w:fill="DAEEF3" w:themeFill="accent5" w:themeFillTint="33"/>
        <w:spacing w:before="240"/>
        <w:rPr>
          <w:rFonts w:ascii="Arial" w:hAnsi="Arial" w:cs="Arial"/>
        </w:rPr>
      </w:pPr>
      <w:r>
        <w:rPr>
          <w:rFonts w:ascii="Arial" w:hAnsi="Arial" w:cs="Arial"/>
        </w:rPr>
        <w:t>XX</w:t>
      </w:r>
      <w:r w:rsidR="00F05D64">
        <w:rPr>
          <w:rFonts w:ascii="Arial" w:hAnsi="Arial" w:cs="Arial"/>
        </w:rPr>
        <w:t xml:space="preserve">IX </w:t>
      </w:r>
      <w:r>
        <w:rPr>
          <w:rFonts w:ascii="Arial" w:hAnsi="Arial" w:cs="Arial"/>
        </w:rPr>
        <w:tab/>
        <w:t xml:space="preserve">Informacja dotycząca walut obcych </w:t>
      </w:r>
    </w:p>
    <w:p w14:paraId="79E24875" w14:textId="77777777" w:rsidR="00A06997" w:rsidRDefault="00A06997" w:rsidP="00A06997">
      <w:pPr>
        <w:pStyle w:val="tekst"/>
        <w:numPr>
          <w:ilvl w:val="0"/>
          <w:numId w:val="0"/>
        </w:numPr>
        <w:shd w:val="clear" w:color="auto" w:fill="FFFFFF" w:themeFill="background1"/>
        <w:jc w:val="left"/>
        <w:rPr>
          <w:rFonts w:ascii="Arial" w:hAnsi="Arial"/>
        </w:rPr>
      </w:pPr>
      <w:r>
        <w:rPr>
          <w:rFonts w:ascii="Arial" w:hAnsi="Arial"/>
        </w:rPr>
        <w:t>Zamawiający nie przewiduje rozliczenia w walutach obcych.</w:t>
      </w:r>
    </w:p>
    <w:p w14:paraId="790298E0" w14:textId="2F48F1FC" w:rsidR="00A06997" w:rsidRDefault="00A06997" w:rsidP="00A06997">
      <w:pPr>
        <w:pStyle w:val="rozdzia"/>
        <w:shd w:val="clear" w:color="auto" w:fill="DAEEF3" w:themeFill="accent5" w:themeFillTint="33"/>
        <w:spacing w:before="240"/>
        <w:rPr>
          <w:rFonts w:ascii="Arial" w:hAnsi="Arial" w:cs="Arial"/>
        </w:rPr>
      </w:pPr>
      <w:r>
        <w:rPr>
          <w:rFonts w:ascii="Arial" w:hAnsi="Arial" w:cs="Arial"/>
        </w:rPr>
        <w:t>XXX</w:t>
      </w:r>
      <w:r>
        <w:rPr>
          <w:rFonts w:ascii="Arial" w:hAnsi="Arial" w:cs="Arial"/>
        </w:rPr>
        <w:tab/>
        <w:t xml:space="preserve">Informacja dotycząca zwrotu kosztów udziału w postępowaniu </w:t>
      </w:r>
    </w:p>
    <w:p w14:paraId="73AFCAA0" w14:textId="77777777" w:rsidR="00A06997" w:rsidRDefault="00A06997" w:rsidP="00A06997">
      <w:pPr>
        <w:pStyle w:val="tekst"/>
        <w:numPr>
          <w:ilvl w:val="0"/>
          <w:numId w:val="0"/>
        </w:numPr>
        <w:shd w:val="clear" w:color="auto" w:fill="FFFFFF" w:themeFill="background1"/>
        <w:jc w:val="left"/>
        <w:rPr>
          <w:rFonts w:ascii="Arial" w:hAnsi="Arial"/>
        </w:rPr>
      </w:pPr>
      <w:r>
        <w:rPr>
          <w:rFonts w:ascii="Arial" w:hAnsi="Arial"/>
        </w:rPr>
        <w:t>Zamawiający nie przewiduje zwrotu kosztów udziału w postępowaniu.</w:t>
      </w:r>
    </w:p>
    <w:p w14:paraId="39FD42B4" w14:textId="1C78176E" w:rsidR="00A06997" w:rsidRDefault="00A06997" w:rsidP="00A06997">
      <w:pPr>
        <w:pStyle w:val="rozdzia"/>
        <w:shd w:val="clear" w:color="auto" w:fill="DAEEF3" w:themeFill="accent5" w:themeFillTint="33"/>
        <w:spacing w:before="240"/>
        <w:rPr>
          <w:rFonts w:ascii="Arial" w:hAnsi="Arial" w:cs="Arial"/>
        </w:rPr>
      </w:pPr>
      <w:r>
        <w:rPr>
          <w:rFonts w:ascii="Arial" w:hAnsi="Arial" w:cs="Arial"/>
        </w:rPr>
        <w:t>XXX</w:t>
      </w:r>
      <w:r w:rsidR="00F05D64">
        <w:rPr>
          <w:rFonts w:ascii="Arial" w:hAnsi="Arial" w:cs="Arial"/>
        </w:rPr>
        <w:t>I</w:t>
      </w:r>
      <w:r>
        <w:rPr>
          <w:rFonts w:ascii="Arial" w:hAnsi="Arial" w:cs="Arial"/>
        </w:rPr>
        <w:tab/>
        <w:t xml:space="preserve">Informacja o obowiązku wykonania przez Wykonawcę kluczowych zadań </w:t>
      </w:r>
    </w:p>
    <w:p w14:paraId="43F4C07E" w14:textId="77777777" w:rsidR="00A06997" w:rsidRDefault="00A06997" w:rsidP="00A06997">
      <w:pPr>
        <w:pStyle w:val="tekst"/>
        <w:numPr>
          <w:ilvl w:val="0"/>
          <w:numId w:val="0"/>
        </w:numPr>
        <w:shd w:val="clear" w:color="auto" w:fill="FFFFFF" w:themeFill="background1"/>
        <w:jc w:val="left"/>
      </w:pPr>
      <w:r>
        <w:rPr>
          <w:rFonts w:ascii="Arial" w:hAnsi="Arial"/>
        </w:rPr>
        <w:t>Zamawiający nie zastrzega obowiązku wykonania przez Wykonawcę kluczowych zadań.</w:t>
      </w:r>
    </w:p>
    <w:p w14:paraId="1F897818" w14:textId="4627AA5B" w:rsidR="00A06997" w:rsidRDefault="00A06997" w:rsidP="00A06997">
      <w:pPr>
        <w:pStyle w:val="rozdzia"/>
        <w:shd w:val="clear" w:color="auto" w:fill="DAEEF3" w:themeFill="accent5" w:themeFillTint="33"/>
        <w:rPr>
          <w:rFonts w:ascii="Arial" w:hAnsi="Arial" w:cs="Arial"/>
        </w:rPr>
      </w:pPr>
      <w:r>
        <w:rPr>
          <w:rFonts w:ascii="Arial" w:hAnsi="Arial" w:cs="Arial"/>
        </w:rPr>
        <w:t>XXXI</w:t>
      </w:r>
      <w:r w:rsidR="00F05D64">
        <w:rPr>
          <w:rFonts w:ascii="Arial" w:hAnsi="Arial" w:cs="Arial"/>
        </w:rPr>
        <w:t>I</w:t>
      </w:r>
      <w:r>
        <w:rPr>
          <w:rFonts w:ascii="Arial" w:hAnsi="Arial" w:cs="Arial"/>
        </w:rPr>
        <w:tab/>
      </w:r>
      <w:r>
        <w:rPr>
          <w:rFonts w:ascii="Arial" w:hAnsi="Arial" w:cs="Arial"/>
        </w:rPr>
        <w:tab/>
        <w:t xml:space="preserve">Informacja o wyborze najkorzystniejszej oferty z zastosowaniem aukcji elektronicznej </w:t>
      </w:r>
    </w:p>
    <w:p w14:paraId="77D0EDC8" w14:textId="77777777" w:rsidR="00A06997" w:rsidRDefault="00A06997" w:rsidP="00A06997">
      <w:pPr>
        <w:pStyle w:val="tekst"/>
        <w:numPr>
          <w:ilvl w:val="0"/>
          <w:numId w:val="0"/>
        </w:numPr>
        <w:shd w:val="clear" w:color="auto" w:fill="FFFFFF" w:themeFill="background1"/>
        <w:jc w:val="left"/>
        <w:rPr>
          <w:rFonts w:ascii="Arial" w:hAnsi="Arial"/>
        </w:rPr>
      </w:pPr>
      <w:r>
        <w:rPr>
          <w:rFonts w:ascii="Arial" w:hAnsi="Arial"/>
        </w:rPr>
        <w:t>Zamawiający nie przewiduje zastosowania aukcji elektronicznej.</w:t>
      </w:r>
    </w:p>
    <w:p w14:paraId="253F1349" w14:textId="0311BF75" w:rsidR="00A06997" w:rsidRDefault="00A06997" w:rsidP="00A06997">
      <w:pPr>
        <w:pStyle w:val="rozdzia"/>
        <w:shd w:val="clear" w:color="auto" w:fill="DAEEF3" w:themeFill="accent5" w:themeFillTint="33"/>
        <w:rPr>
          <w:rFonts w:ascii="Arial" w:hAnsi="Arial" w:cs="Arial"/>
        </w:rPr>
      </w:pPr>
      <w:r>
        <w:rPr>
          <w:rFonts w:ascii="Arial" w:hAnsi="Arial" w:cs="Arial"/>
        </w:rPr>
        <w:t>XXXI</w:t>
      </w:r>
      <w:r w:rsidR="00F05D64">
        <w:rPr>
          <w:rFonts w:ascii="Arial" w:hAnsi="Arial" w:cs="Arial"/>
        </w:rPr>
        <w:t>I</w:t>
      </w:r>
      <w:r>
        <w:rPr>
          <w:rFonts w:ascii="Arial" w:hAnsi="Arial" w:cs="Arial"/>
        </w:rPr>
        <w:t>I</w:t>
      </w:r>
      <w:r>
        <w:rPr>
          <w:rFonts w:ascii="Arial" w:hAnsi="Arial" w:cs="Arial"/>
        </w:rPr>
        <w:tab/>
        <w:t xml:space="preserve">Informacja czy Zamawiający przewiduje wybór najkorzystniejszej oferty z możliwością prowadzenia negocjacji </w:t>
      </w:r>
    </w:p>
    <w:p w14:paraId="7FD39448" w14:textId="77777777" w:rsidR="00A06997" w:rsidRPr="00A06997" w:rsidRDefault="00A06997" w:rsidP="008426D3">
      <w:pPr>
        <w:pStyle w:val="Ustp"/>
        <w:numPr>
          <w:ilvl w:val="0"/>
          <w:numId w:val="35"/>
        </w:numPr>
        <w:ind w:left="426" w:hanging="426"/>
        <w:rPr>
          <w:szCs w:val="22"/>
        </w:rPr>
      </w:pPr>
      <w:r>
        <w:rPr>
          <w:szCs w:val="22"/>
        </w:rPr>
        <w:t xml:space="preserve">Zamawiający zaprasza do negocjacji wykonawców których oferty nie podlegają </w:t>
      </w:r>
      <w:r w:rsidRPr="00A06997">
        <w:rPr>
          <w:szCs w:val="22"/>
        </w:rPr>
        <w:t xml:space="preserve">odrzuceniu z przyczyn określonych w art. 226 </w:t>
      </w:r>
      <w:proofErr w:type="spellStart"/>
      <w:r w:rsidRPr="00A06997">
        <w:rPr>
          <w:szCs w:val="22"/>
        </w:rPr>
        <w:t>uPzp</w:t>
      </w:r>
      <w:proofErr w:type="spellEnd"/>
      <w:r w:rsidRPr="00A06997">
        <w:rPr>
          <w:szCs w:val="22"/>
        </w:rPr>
        <w:t>.</w:t>
      </w:r>
    </w:p>
    <w:p w14:paraId="72EC9A45" w14:textId="77777777" w:rsidR="00A06997" w:rsidRPr="00A06997" w:rsidRDefault="00A06997" w:rsidP="008426D3">
      <w:pPr>
        <w:widowControl w:val="0"/>
        <w:numPr>
          <w:ilvl w:val="0"/>
          <w:numId w:val="35"/>
        </w:numPr>
        <w:spacing w:before="60" w:after="0" w:line="240" w:lineRule="auto"/>
        <w:ind w:left="426" w:hanging="426"/>
        <w:rPr>
          <w:rFonts w:ascii="Arial" w:hAnsi="Arial" w:cs="Arial"/>
        </w:rPr>
      </w:pPr>
      <w:r w:rsidRPr="00A06997">
        <w:rPr>
          <w:rFonts w:ascii="Arial" w:hAnsi="Arial" w:cs="Arial"/>
        </w:rPr>
        <w:t>W przypadku podjęcia decyzji o prowadzeniu negocjacji, w pierwszym kroku Zamawiający poinformuje równocześnie wszystkich Wykonawców, którzy złożyli oferty, o Wykonawcach:</w:t>
      </w:r>
    </w:p>
    <w:p w14:paraId="79E73CAD" w14:textId="77777777" w:rsidR="00A06997" w:rsidRPr="00A06997" w:rsidRDefault="00A06997" w:rsidP="008426D3">
      <w:pPr>
        <w:pStyle w:val="Punkt"/>
        <w:numPr>
          <w:ilvl w:val="0"/>
          <w:numId w:val="36"/>
        </w:numPr>
        <w:ind w:left="851" w:hanging="425"/>
        <w:rPr>
          <w:rFonts w:ascii="Arial" w:hAnsi="Arial"/>
          <w:szCs w:val="22"/>
        </w:rPr>
      </w:pPr>
      <w:r w:rsidRPr="00A06997">
        <w:rPr>
          <w:rFonts w:ascii="Arial" w:hAnsi="Arial"/>
          <w:szCs w:val="22"/>
        </w:rPr>
        <w:t>których oferty nie zostały odrzucone, oraz punktacji przyznanej ofertom w każdym kryterium oceny ofert i łącznej punktacji,</w:t>
      </w:r>
    </w:p>
    <w:p w14:paraId="370FC38A" w14:textId="77777777" w:rsidR="00A06997" w:rsidRPr="00A06997" w:rsidRDefault="00A06997" w:rsidP="008426D3">
      <w:pPr>
        <w:pStyle w:val="Punkt"/>
        <w:widowControl w:val="0"/>
        <w:numPr>
          <w:ilvl w:val="0"/>
          <w:numId w:val="36"/>
        </w:numPr>
        <w:ind w:left="851" w:hanging="425"/>
        <w:rPr>
          <w:rFonts w:ascii="Arial" w:hAnsi="Arial"/>
          <w:szCs w:val="22"/>
        </w:rPr>
      </w:pPr>
      <w:r w:rsidRPr="00A06997">
        <w:rPr>
          <w:rFonts w:ascii="Arial" w:hAnsi="Arial"/>
          <w:szCs w:val="22"/>
        </w:rPr>
        <w:t>których oferty zostały odrzucone,</w:t>
      </w:r>
    </w:p>
    <w:p w14:paraId="72CD675C" w14:textId="77777777" w:rsidR="00A06997" w:rsidRPr="00A06997" w:rsidRDefault="00A06997" w:rsidP="00A06997">
      <w:pPr>
        <w:widowControl w:val="0"/>
        <w:spacing w:before="60" w:after="120"/>
        <w:ind w:left="357"/>
        <w:rPr>
          <w:rFonts w:ascii="Arial" w:hAnsi="Arial" w:cs="Arial"/>
        </w:rPr>
      </w:pPr>
      <w:r w:rsidRPr="00A06997">
        <w:rPr>
          <w:rFonts w:ascii="Arial" w:hAnsi="Arial" w:cs="Arial"/>
        </w:rPr>
        <w:t>podając uzasadnienie faktyczne i prawne.</w:t>
      </w:r>
    </w:p>
    <w:p w14:paraId="4D0339A5" w14:textId="77777777" w:rsidR="00A06997" w:rsidRPr="00A06997" w:rsidRDefault="00A06997" w:rsidP="008426D3">
      <w:pPr>
        <w:widowControl w:val="0"/>
        <w:numPr>
          <w:ilvl w:val="0"/>
          <w:numId w:val="35"/>
        </w:numPr>
        <w:spacing w:before="60" w:after="0" w:line="240" w:lineRule="auto"/>
        <w:ind w:left="426" w:hanging="426"/>
        <w:rPr>
          <w:rFonts w:ascii="Arial" w:hAnsi="Arial" w:cs="Arial"/>
        </w:rPr>
      </w:pPr>
      <w:r w:rsidRPr="00A06997">
        <w:rPr>
          <w:rFonts w:ascii="Arial" w:hAnsi="Arial" w:cs="Arial"/>
        </w:rPr>
        <w:t>Zamawiający w zaproszeniu do negocjacji wskaże miejsce, termin i sposób prowadzenia negocjacji oraz kryteria oceny ofert, w ramach których będą prowadzone negocjacje w celu ulepszenia treści ofert.</w:t>
      </w:r>
    </w:p>
    <w:p w14:paraId="0FC74749" w14:textId="77777777" w:rsidR="00A06997" w:rsidRPr="00A06997" w:rsidRDefault="00A06997" w:rsidP="008426D3">
      <w:pPr>
        <w:widowControl w:val="0"/>
        <w:numPr>
          <w:ilvl w:val="0"/>
          <w:numId w:val="35"/>
        </w:numPr>
        <w:spacing w:before="60" w:after="0" w:line="240" w:lineRule="auto"/>
        <w:ind w:left="426" w:hanging="426"/>
        <w:rPr>
          <w:rFonts w:ascii="Arial" w:hAnsi="Arial" w:cs="Arial"/>
        </w:rPr>
      </w:pPr>
      <w:r w:rsidRPr="00A06997">
        <w:rPr>
          <w:rFonts w:ascii="Arial" w:hAnsi="Arial" w:cs="Arial"/>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6B0674EA" w14:textId="77777777" w:rsidR="00A06997" w:rsidRPr="00A06997" w:rsidRDefault="00A06997" w:rsidP="008426D3">
      <w:pPr>
        <w:widowControl w:val="0"/>
        <w:numPr>
          <w:ilvl w:val="0"/>
          <w:numId w:val="35"/>
        </w:numPr>
        <w:spacing w:before="60" w:after="0" w:line="240" w:lineRule="auto"/>
        <w:ind w:left="426" w:hanging="426"/>
        <w:rPr>
          <w:rFonts w:ascii="Arial" w:hAnsi="Arial" w:cs="Arial"/>
        </w:rPr>
      </w:pPr>
      <w:r w:rsidRPr="00A06997">
        <w:rPr>
          <w:rFonts w:ascii="Arial" w:hAnsi="Arial" w:cs="Arial"/>
        </w:rPr>
        <w:t>Po zakończeniu negocjacji z Wykonawcami, Zamawiający informuje o tym fakcie uczestników negocjacji oraz zaprasza ich do składania ofert dodatkowych.</w:t>
      </w:r>
    </w:p>
    <w:p w14:paraId="71C01417" w14:textId="77777777" w:rsidR="00A06997" w:rsidRPr="00A06997" w:rsidRDefault="00A06997" w:rsidP="008426D3">
      <w:pPr>
        <w:widowControl w:val="0"/>
        <w:numPr>
          <w:ilvl w:val="0"/>
          <w:numId w:val="35"/>
        </w:numPr>
        <w:spacing w:before="60" w:after="0" w:line="240" w:lineRule="auto"/>
        <w:ind w:left="426" w:hanging="426"/>
        <w:rPr>
          <w:rFonts w:ascii="Arial" w:hAnsi="Arial" w:cs="Arial"/>
        </w:rPr>
      </w:pPr>
      <w:r w:rsidRPr="00A06997">
        <w:rPr>
          <w:rFonts w:ascii="Arial" w:hAnsi="Arial" w:cs="Arial"/>
        </w:rPr>
        <w:t>Zaproszenie do złożenia ofert dodatkowych będzie zawierać co najmniej:</w:t>
      </w:r>
    </w:p>
    <w:p w14:paraId="70CFA386" w14:textId="77777777" w:rsidR="00A06997" w:rsidRPr="00A06997" w:rsidRDefault="00A06997" w:rsidP="008426D3">
      <w:pPr>
        <w:pStyle w:val="Punkt"/>
        <w:numPr>
          <w:ilvl w:val="0"/>
          <w:numId w:val="37"/>
        </w:numPr>
        <w:ind w:left="851" w:hanging="425"/>
        <w:rPr>
          <w:rFonts w:ascii="Arial" w:hAnsi="Arial"/>
          <w:szCs w:val="22"/>
        </w:rPr>
      </w:pPr>
      <w:r w:rsidRPr="00A06997">
        <w:rPr>
          <w:rFonts w:ascii="Arial" w:hAnsi="Arial"/>
          <w:szCs w:val="22"/>
        </w:rPr>
        <w:t>nazwę oraz adres Zamawiającego, numer telefonu, adres poczty elektronicznej oraz strony internetowej prowadzonego postępowania;</w:t>
      </w:r>
    </w:p>
    <w:p w14:paraId="68C13E8B" w14:textId="77777777" w:rsidR="00A06997" w:rsidRPr="00A06997" w:rsidRDefault="00A06997" w:rsidP="008426D3">
      <w:pPr>
        <w:pStyle w:val="Punkt"/>
        <w:widowControl w:val="0"/>
        <w:numPr>
          <w:ilvl w:val="0"/>
          <w:numId w:val="37"/>
        </w:numPr>
        <w:ind w:left="851" w:hanging="425"/>
        <w:rPr>
          <w:rFonts w:ascii="Arial" w:hAnsi="Arial"/>
          <w:szCs w:val="22"/>
        </w:rPr>
      </w:pPr>
      <w:r w:rsidRPr="00A06997">
        <w:rPr>
          <w:rFonts w:ascii="Arial" w:hAnsi="Arial"/>
          <w:szCs w:val="22"/>
        </w:rPr>
        <w:t xml:space="preserve">sposób i termin składania ofert dodatkowych oraz język lub języki, w jakich muszą </w:t>
      </w:r>
      <w:r w:rsidRPr="00A06997">
        <w:rPr>
          <w:rFonts w:ascii="Arial" w:hAnsi="Arial"/>
          <w:szCs w:val="22"/>
        </w:rPr>
        <w:lastRenderedPageBreak/>
        <w:t>one być sporządzone, oraz termin otwarcia tych ofert.</w:t>
      </w:r>
    </w:p>
    <w:p w14:paraId="588945DE" w14:textId="77777777" w:rsidR="00A06997" w:rsidRPr="00A06997" w:rsidRDefault="00A06997" w:rsidP="008426D3">
      <w:pPr>
        <w:widowControl w:val="0"/>
        <w:numPr>
          <w:ilvl w:val="0"/>
          <w:numId w:val="35"/>
        </w:numPr>
        <w:spacing w:before="60" w:after="0" w:line="240" w:lineRule="auto"/>
        <w:ind w:left="426" w:hanging="426"/>
        <w:rPr>
          <w:rFonts w:ascii="Arial" w:hAnsi="Arial" w:cs="Arial"/>
        </w:rPr>
      </w:pPr>
      <w:r w:rsidRPr="00A06997">
        <w:rPr>
          <w:rFonts w:ascii="Arial" w:hAnsi="Arial" w:cs="Arial"/>
        </w:rPr>
        <w:t xml:space="preserve">Wykonawca może złożyć ofertę dodatkową, która zawiera nowe propozycje w zakresie treści oferty podlegających ocenie w ramach kryteriów oceny ofert wskazanych przez Zamawiającego w zaproszeniu do negocjacji. </w:t>
      </w:r>
    </w:p>
    <w:p w14:paraId="254A3AA7" w14:textId="77777777" w:rsidR="00A06997" w:rsidRPr="00A06997" w:rsidRDefault="00A06997" w:rsidP="008426D3">
      <w:pPr>
        <w:widowControl w:val="0"/>
        <w:numPr>
          <w:ilvl w:val="0"/>
          <w:numId w:val="35"/>
        </w:numPr>
        <w:spacing w:before="60" w:after="0" w:line="240" w:lineRule="auto"/>
        <w:ind w:left="426" w:hanging="426"/>
        <w:rPr>
          <w:rFonts w:ascii="Arial" w:hAnsi="Arial" w:cs="Arial"/>
        </w:rPr>
      </w:pPr>
      <w:r w:rsidRPr="00A06997">
        <w:rPr>
          <w:rFonts w:ascii="Arial" w:hAnsi="Arial" w:cs="Arial"/>
        </w:rPr>
        <w:t xml:space="preserve">Oferta dodatkowa nie może być mniej korzystna w żadnym z kryteriów oceny ofert wskazanych w zaproszeniu do negocjacji niż oferta złożona w odpowiedzi na ogłoszenie o zamówieniu. </w:t>
      </w:r>
    </w:p>
    <w:p w14:paraId="2BB8ECD0" w14:textId="77777777" w:rsidR="00A06997" w:rsidRPr="00A06997" w:rsidRDefault="00A06997" w:rsidP="008426D3">
      <w:pPr>
        <w:widowControl w:val="0"/>
        <w:numPr>
          <w:ilvl w:val="0"/>
          <w:numId w:val="35"/>
        </w:numPr>
        <w:spacing w:before="60" w:after="0" w:line="240" w:lineRule="auto"/>
        <w:ind w:left="426" w:hanging="426"/>
        <w:rPr>
          <w:rFonts w:ascii="Arial" w:hAnsi="Arial" w:cs="Arial"/>
        </w:rPr>
      </w:pPr>
      <w:r w:rsidRPr="00A06997">
        <w:rPr>
          <w:rFonts w:ascii="Arial" w:hAnsi="Arial" w:cs="Arial"/>
        </w:rPr>
        <w:t xml:space="preserve">Oferta wstępna przestaje wiązać Wykonawcę w zakresie, w jakim złoży on ofertę dodatkową zawierającą korzystniejsze propozycje w ramach każdego z kryteriów oceny ofert wskazanych w zaproszeniu do negocjacji. </w:t>
      </w:r>
    </w:p>
    <w:p w14:paraId="7061C0B9" w14:textId="77777777" w:rsidR="00A06997" w:rsidRPr="00A06997" w:rsidRDefault="00A06997" w:rsidP="008426D3">
      <w:pPr>
        <w:widowControl w:val="0"/>
        <w:numPr>
          <w:ilvl w:val="0"/>
          <w:numId w:val="35"/>
        </w:numPr>
        <w:spacing w:before="60" w:after="0" w:line="240" w:lineRule="auto"/>
        <w:ind w:left="426" w:hanging="426"/>
        <w:rPr>
          <w:rFonts w:ascii="Arial" w:hAnsi="Arial" w:cs="Arial"/>
        </w:rPr>
      </w:pPr>
      <w:r w:rsidRPr="00A06997">
        <w:rPr>
          <w:rFonts w:ascii="Arial" w:hAnsi="Arial" w:cs="Arial"/>
        </w:rPr>
        <w:t>Oferta dodatkowa, która jest mniej korzystna w którymkolwiek z kryteriów oceny ofert wskazanych w zaproszeniu do negocjacji niż oferta złożona w odpowiedzi na ogłoszenie o zamówieniu, podlega odrzuceniu. W przypadku skorzystania przez Zamawiającego z możliwości negocjowania treści ofert, negocjacje dotyczyć będą wyłącznie tych elementów treści ofert, które podlegają ocenie w ramach kryteriów oceny ofert, o których mowa w rozdziale XIX niniejszej SWZ.</w:t>
      </w:r>
    </w:p>
    <w:p w14:paraId="712B7F40" w14:textId="77777777" w:rsidR="00A06997" w:rsidRPr="00A06997" w:rsidRDefault="00A06997" w:rsidP="008426D3">
      <w:pPr>
        <w:widowControl w:val="0"/>
        <w:numPr>
          <w:ilvl w:val="0"/>
          <w:numId w:val="35"/>
        </w:numPr>
        <w:spacing w:before="60" w:after="0" w:line="240" w:lineRule="auto"/>
        <w:ind w:left="426" w:hanging="426"/>
        <w:rPr>
          <w:rFonts w:ascii="Arial" w:hAnsi="Arial" w:cs="Arial"/>
        </w:rPr>
      </w:pPr>
      <w:bookmarkStart w:id="15" w:name="_Toc42045493"/>
      <w:r w:rsidRPr="00A06997">
        <w:rPr>
          <w:rFonts w:ascii="Arial" w:hAnsi="Arial" w:cs="Arial"/>
        </w:rPr>
        <w:t>Wymagania dotyczące sporządzenia i przekazywania oferty określone w SWZ mają odpowiednie zastosowanie do oferty dodatkowej.</w:t>
      </w:r>
      <w:bookmarkEnd w:id="15"/>
    </w:p>
    <w:p w14:paraId="2CBDB8CE" w14:textId="5CF8A732" w:rsidR="00A06997" w:rsidRDefault="00A06997" w:rsidP="00A06997">
      <w:pPr>
        <w:pStyle w:val="rozdzia"/>
        <w:shd w:val="clear" w:color="auto" w:fill="DAEEF3" w:themeFill="accent5" w:themeFillTint="33"/>
        <w:rPr>
          <w:rFonts w:ascii="Arial" w:hAnsi="Arial" w:cs="Arial"/>
          <w:szCs w:val="22"/>
        </w:rPr>
      </w:pPr>
      <w:bookmarkStart w:id="16" w:name="_Toc70271598"/>
      <w:r>
        <w:rPr>
          <w:rFonts w:ascii="Arial" w:hAnsi="Arial" w:cs="Arial"/>
          <w:szCs w:val="22"/>
        </w:rPr>
        <w:t>XXXI</w:t>
      </w:r>
      <w:r w:rsidR="00F05D64">
        <w:rPr>
          <w:rFonts w:ascii="Arial" w:hAnsi="Arial" w:cs="Arial"/>
          <w:szCs w:val="22"/>
        </w:rPr>
        <w:t>V</w:t>
      </w:r>
      <w:r>
        <w:rPr>
          <w:rFonts w:ascii="Arial" w:hAnsi="Arial" w:cs="Arial"/>
          <w:szCs w:val="22"/>
        </w:rPr>
        <w:tab/>
      </w:r>
      <w:r>
        <w:rPr>
          <w:rFonts w:ascii="Arial" w:hAnsi="Arial" w:cs="Arial"/>
        </w:rPr>
        <w:t>Klauzula informacyjna dotycząca przetwarzania danych osobowych</w:t>
      </w:r>
      <w:bookmarkEnd w:id="16"/>
    </w:p>
    <w:p w14:paraId="360A23CA" w14:textId="550F5764" w:rsidR="00752C9A" w:rsidRPr="0022167E" w:rsidRDefault="00752C9A" w:rsidP="0025087D">
      <w:pPr>
        <w:spacing w:before="60" w:after="0" w:line="240" w:lineRule="auto"/>
        <w:rPr>
          <w:rFonts w:ascii="Arial" w:hAnsi="Arial" w:cs="Arial"/>
        </w:rPr>
      </w:pPr>
      <w:bookmarkStart w:id="17" w:name="_Toc70271599"/>
      <w:r w:rsidRPr="0022167E">
        <w:rPr>
          <w:rFonts w:ascii="Arial" w:hAnsi="Arial" w:cs="Arial"/>
        </w:rPr>
        <w:t>Informujemy, że w rozumieniu Rozporządzenia Parlamentu Europejskiego i Rady (UE) 2016/679 z dnia 27 kwietnia 2016 r. w sprawie ochrony osób fizycznych w związku z przetwarzaniem danych osobowych i w sprawie swobodnego przepływu takich danych oraz uchylenia dyrektywy 95/46/WE oraz ustawy o ochronie danych osobowych z dnia 10 maja 2018 r.</w:t>
      </w:r>
      <w:r w:rsidR="00601E59">
        <w:rPr>
          <w:rFonts w:ascii="Arial" w:hAnsi="Arial" w:cs="Arial"/>
        </w:rPr>
        <w:t xml:space="preserve"> </w:t>
      </w:r>
      <w:r w:rsidRPr="0022167E">
        <w:rPr>
          <w:rFonts w:ascii="Arial" w:hAnsi="Arial" w:cs="Arial"/>
        </w:rPr>
        <w:t xml:space="preserve">, dalej RODO. Administratorem zbioru danych, w którym przetwarzane są/ będą Pani/ Pana dane osobowe jest Burmistrz Miasta Kwidzyna, ul. Warszawska 19, 82-500 Kwidzyn. </w:t>
      </w:r>
    </w:p>
    <w:p w14:paraId="3E0BD852" w14:textId="54D05836" w:rsidR="00752C9A" w:rsidRPr="0023772A" w:rsidRDefault="00752C9A" w:rsidP="0025087D">
      <w:pPr>
        <w:pStyle w:val="Akapitzlist"/>
        <w:numPr>
          <w:ilvl w:val="0"/>
          <w:numId w:val="53"/>
        </w:numPr>
        <w:ind w:left="284" w:hanging="284"/>
        <w:jc w:val="left"/>
        <w:rPr>
          <w:rFonts w:ascii="Arial" w:hAnsi="Arial" w:cs="Arial"/>
        </w:rPr>
      </w:pPr>
      <w:r w:rsidRPr="0023772A">
        <w:rPr>
          <w:rFonts w:ascii="Arial" w:hAnsi="Arial" w:cs="Arial"/>
        </w:rPr>
        <w:t>Z Administratorem można się kontaktować pisemnie, za pomocą poczty tradycyjnej na adres: ul. Warszawska 19, 82-500 Kwidzyn, lub email: info@kwidzyn.pl</w:t>
      </w:r>
    </w:p>
    <w:p w14:paraId="677696C1" w14:textId="4EE06C02" w:rsidR="00752C9A" w:rsidRPr="00851827" w:rsidRDefault="00752C9A" w:rsidP="0025087D">
      <w:pPr>
        <w:pStyle w:val="Akapitzlist"/>
        <w:numPr>
          <w:ilvl w:val="0"/>
          <w:numId w:val="53"/>
        </w:numPr>
        <w:ind w:left="284" w:hanging="284"/>
        <w:jc w:val="left"/>
        <w:rPr>
          <w:rFonts w:ascii="Arial" w:hAnsi="Arial" w:cs="Arial"/>
        </w:rPr>
      </w:pPr>
      <w:r w:rsidRPr="00851827">
        <w:rPr>
          <w:rFonts w:ascii="Arial" w:hAnsi="Arial" w:cs="Arial"/>
        </w:rPr>
        <w:t>Administrator wyznaczył Inspektora Ochrony Danych, z którym można się kontaktować pisemnie, za pomocą poczty tradycyjnej na adres: ul. Warszawska 19, 82-500 Kwidzyn, lub email: iod@kwidzyn.pl</w:t>
      </w:r>
    </w:p>
    <w:p w14:paraId="4B826991" w14:textId="6A199256" w:rsidR="00752C9A" w:rsidRPr="00851827" w:rsidRDefault="00752C9A" w:rsidP="0025087D">
      <w:pPr>
        <w:pStyle w:val="Akapitzlist"/>
        <w:numPr>
          <w:ilvl w:val="0"/>
          <w:numId w:val="53"/>
        </w:numPr>
        <w:ind w:left="284" w:hanging="284"/>
        <w:jc w:val="left"/>
        <w:rPr>
          <w:rFonts w:ascii="Arial" w:hAnsi="Arial" w:cs="Arial"/>
        </w:rPr>
      </w:pPr>
      <w:r w:rsidRPr="00851827">
        <w:rPr>
          <w:rFonts w:ascii="Arial" w:hAnsi="Arial" w:cs="Arial"/>
        </w:rPr>
        <w:t>Pani/Pana dane osobowe przetwarzane będą na podstawie art. 6 ust. 1 lit. c RODO oraz zapisów Ustawy Prawo zamówień publicznych, dalej „</w:t>
      </w:r>
      <w:proofErr w:type="spellStart"/>
      <w:r w:rsidRPr="00851827">
        <w:rPr>
          <w:rFonts w:ascii="Arial" w:hAnsi="Arial" w:cs="Arial"/>
        </w:rPr>
        <w:t>Pzp</w:t>
      </w:r>
      <w:proofErr w:type="spellEnd"/>
      <w:r w:rsidRPr="00851827">
        <w:rPr>
          <w:rFonts w:ascii="Arial" w:hAnsi="Arial" w:cs="Arial"/>
        </w:rPr>
        <w:t>”; w celu związanym z postępowaniem o udzielenie przedmiotowego zamówienia publicznego.</w:t>
      </w:r>
    </w:p>
    <w:p w14:paraId="6518B864" w14:textId="4A5F4634" w:rsidR="00752C9A" w:rsidRPr="00851827" w:rsidRDefault="00752C9A" w:rsidP="0025087D">
      <w:pPr>
        <w:pStyle w:val="Akapitzlist"/>
        <w:numPr>
          <w:ilvl w:val="0"/>
          <w:numId w:val="53"/>
        </w:numPr>
        <w:ind w:left="284" w:hanging="284"/>
        <w:jc w:val="left"/>
        <w:rPr>
          <w:rFonts w:ascii="Arial" w:hAnsi="Arial" w:cs="Arial"/>
        </w:rPr>
      </w:pPr>
      <w:r w:rsidRPr="00851827">
        <w:rPr>
          <w:rFonts w:ascii="Arial" w:hAnsi="Arial" w:cs="Arial"/>
        </w:rPr>
        <w:t>Administrator przetwarza Pani/Pana dane osobowe w ściśle określonym, minimalnym zakresie niezbędnym do realizacji zadań, o których mowa w punkcie 3.</w:t>
      </w:r>
    </w:p>
    <w:p w14:paraId="0066B092" w14:textId="27A24DA9" w:rsidR="00752C9A" w:rsidRPr="00851827" w:rsidRDefault="00752C9A" w:rsidP="0025087D">
      <w:pPr>
        <w:pStyle w:val="Akapitzlist"/>
        <w:numPr>
          <w:ilvl w:val="0"/>
          <w:numId w:val="53"/>
        </w:numPr>
        <w:ind w:left="284" w:hanging="284"/>
        <w:jc w:val="left"/>
        <w:rPr>
          <w:rFonts w:ascii="Arial" w:hAnsi="Arial" w:cs="Arial"/>
        </w:rPr>
      </w:pPr>
      <w:r w:rsidRPr="00851827">
        <w:rPr>
          <w:rFonts w:ascii="Arial" w:hAnsi="Arial" w:cs="Arial"/>
        </w:rPr>
        <w:t xml:space="preserve">Obowiązek podania przez Panią/Pana danych osobowych bezpośrednio Pani/Pana dotyczących jest wymogiem ustawowym określonym w przepisach ustawy </w:t>
      </w:r>
      <w:proofErr w:type="spellStart"/>
      <w:r w:rsidRPr="00851827">
        <w:rPr>
          <w:rFonts w:ascii="Arial" w:hAnsi="Arial" w:cs="Arial"/>
        </w:rPr>
        <w:t>Pzp</w:t>
      </w:r>
      <w:proofErr w:type="spellEnd"/>
      <w:r w:rsidRPr="00851827">
        <w:rPr>
          <w:rFonts w:ascii="Arial" w:hAnsi="Arial" w:cs="Arial"/>
        </w:rPr>
        <w:t xml:space="preserve">, związanym z udziałem w postępowaniu o udzielenie zamówienia publicznego; konsekwencje niepodania określonych danych wynikają z ustawy </w:t>
      </w:r>
      <w:proofErr w:type="spellStart"/>
      <w:r w:rsidRPr="00851827">
        <w:rPr>
          <w:rFonts w:ascii="Arial" w:hAnsi="Arial" w:cs="Arial"/>
        </w:rPr>
        <w:t>Pzp</w:t>
      </w:r>
      <w:proofErr w:type="spellEnd"/>
      <w:r w:rsidRPr="00851827">
        <w:rPr>
          <w:rFonts w:ascii="Arial" w:hAnsi="Arial" w:cs="Arial"/>
        </w:rPr>
        <w:t xml:space="preserve">. </w:t>
      </w:r>
    </w:p>
    <w:p w14:paraId="7E907527" w14:textId="0CB41753" w:rsidR="00752C9A" w:rsidRPr="00851827" w:rsidRDefault="00752C9A" w:rsidP="0025087D">
      <w:pPr>
        <w:pStyle w:val="Akapitzlist"/>
        <w:numPr>
          <w:ilvl w:val="0"/>
          <w:numId w:val="53"/>
        </w:numPr>
        <w:ind w:left="284" w:hanging="284"/>
        <w:jc w:val="left"/>
        <w:rPr>
          <w:rFonts w:ascii="Arial" w:hAnsi="Arial" w:cs="Arial"/>
        </w:rPr>
      </w:pPr>
      <w:r w:rsidRPr="00851827">
        <w:rPr>
          <w:rFonts w:ascii="Arial" w:hAnsi="Arial" w:cs="Arial"/>
        </w:rPr>
        <w:t xml:space="preserve">Odbiorcami Pani/Pana danych osobowych będą osoby lub podmioty, którym udostępniona zostanie dokumentacja postępowania w oparciu o art. 18 oraz art. 74 ustawy </w:t>
      </w:r>
      <w:proofErr w:type="spellStart"/>
      <w:r w:rsidRPr="00851827">
        <w:rPr>
          <w:rFonts w:ascii="Arial" w:hAnsi="Arial" w:cs="Arial"/>
        </w:rPr>
        <w:t>Pzp</w:t>
      </w:r>
      <w:proofErr w:type="spellEnd"/>
      <w:r w:rsidRPr="00851827">
        <w:rPr>
          <w:rFonts w:ascii="Arial" w:hAnsi="Arial" w:cs="Arial"/>
        </w:rPr>
        <w:t>. W szczególnych sytuacjach Administrator może przekazać/powierzyć Pani/Pana dane innym odbiorcom: organom władzy publicznej oraz podmiotom wykonującym zadania publiczne lub działających na zlecenie organów władzy publicznej, w zakresie i w celach, które wynikają z przepisów powszechnie obowiązującego prawa. (np. upoważnionym pracownikom jednostek organizacyjnych Miasta, Przewodniczącemu i radnym Rady Miejskiej w Kwidzynie, osobom uczestniczącym w posiedzeniach komisji, sądom, organom policji, administracji skarbowej, itp.), a także podmiotom z którymi Administrator zawarł umowę powierzenia przetwarzania.</w:t>
      </w:r>
    </w:p>
    <w:p w14:paraId="06EB4824" w14:textId="147870C5" w:rsidR="00752C9A" w:rsidRPr="00851827" w:rsidRDefault="00752C9A" w:rsidP="0025087D">
      <w:pPr>
        <w:pStyle w:val="Akapitzlist"/>
        <w:numPr>
          <w:ilvl w:val="0"/>
          <w:numId w:val="53"/>
        </w:numPr>
        <w:ind w:left="284" w:hanging="284"/>
        <w:jc w:val="left"/>
        <w:rPr>
          <w:rFonts w:ascii="Arial" w:hAnsi="Arial" w:cs="Arial"/>
        </w:rPr>
      </w:pPr>
      <w:r w:rsidRPr="00851827">
        <w:rPr>
          <w:rFonts w:ascii="Arial" w:hAnsi="Arial" w:cs="Arial"/>
        </w:rPr>
        <w:t xml:space="preserve">Administrator w ramach prowadzonych spraw nie przekazuje Pani/Pana danych </w:t>
      </w:r>
      <w:r w:rsidRPr="00851827">
        <w:rPr>
          <w:rFonts w:ascii="Arial" w:hAnsi="Arial" w:cs="Arial"/>
        </w:rPr>
        <w:lastRenderedPageBreak/>
        <w:t>osobowych do państwa trzeciego, czyli poza obszar EOG</w:t>
      </w:r>
    </w:p>
    <w:p w14:paraId="0B3B4F65" w14:textId="489870DE" w:rsidR="00752C9A" w:rsidRPr="00851827" w:rsidRDefault="00752C9A" w:rsidP="0025087D">
      <w:pPr>
        <w:pStyle w:val="Akapitzlist"/>
        <w:numPr>
          <w:ilvl w:val="0"/>
          <w:numId w:val="53"/>
        </w:numPr>
        <w:ind w:left="284" w:hanging="284"/>
        <w:jc w:val="left"/>
        <w:rPr>
          <w:rFonts w:ascii="Arial" w:hAnsi="Arial" w:cs="Arial"/>
        </w:rPr>
      </w:pPr>
      <w:r w:rsidRPr="00851827">
        <w:rPr>
          <w:rFonts w:ascii="Arial" w:hAnsi="Arial" w:cs="Arial"/>
        </w:rPr>
        <w:t>Pani/Pana dane osobowe będą przetwarzane przez czas trwania postępowania o udzielenie zamówienia a następnie będą przechowywane przez okres oznaczony kategorią archiwalną wskazaną w Jednolitym Rzeczowym Wykazie Akt Urzędu Ochrony Danych Osobowych, który zgodnie z art. 6 ust. 2 ustawy z dnia 14 lipca 1983 r. o narodowym zasobie archiwalnym i archiwach został przygotowany w porozumieniu z Naczelnym Dyrektorem Archiwów Państwowych. Dla dokumentów wytworzonych w ramach zamówień publicznych krajowych jest to okres 5 lat, dla zamówień publicznych unijnych jest to okres 10 lat. Natomiast umowy cywilno-prawne wraz z dokumentacją dotyczącą ich realizacji, niezależnie od trybu w jakim zostały zawarte, przechowywane są przez okres 10 lat. Okres przechowywania liczony jest od 1 stycznia roku następnego od daty zakończenia sprawy. Po upływie okresu przechowywania dokumentacja niearchiwalna podlega, po uzyskaniu zgody dyrektora właściwego archiwum państwowego, brakowaniu.</w:t>
      </w:r>
    </w:p>
    <w:p w14:paraId="7D617FA6" w14:textId="6C668739" w:rsidR="00752C9A" w:rsidRPr="00851827" w:rsidRDefault="00752C9A" w:rsidP="0025087D">
      <w:pPr>
        <w:pStyle w:val="Akapitzlist"/>
        <w:numPr>
          <w:ilvl w:val="0"/>
          <w:numId w:val="53"/>
        </w:numPr>
        <w:ind w:left="284" w:hanging="284"/>
        <w:jc w:val="left"/>
        <w:rPr>
          <w:rFonts w:ascii="Arial" w:hAnsi="Arial" w:cs="Arial"/>
        </w:rPr>
      </w:pPr>
      <w:r w:rsidRPr="00851827">
        <w:rPr>
          <w:rFonts w:ascii="Arial" w:hAnsi="Arial" w:cs="Arial"/>
        </w:rPr>
        <w:t>W związku z przetwarzaniem Pani/Pana danych osobowych przysługuje Pani/Panu:</w:t>
      </w:r>
    </w:p>
    <w:p w14:paraId="206AF8B8" w14:textId="77777777" w:rsidR="00752C9A" w:rsidRPr="00851827" w:rsidRDefault="00752C9A" w:rsidP="0025087D">
      <w:pPr>
        <w:numPr>
          <w:ilvl w:val="0"/>
          <w:numId w:val="51"/>
        </w:numPr>
        <w:spacing w:before="60" w:after="0" w:line="240" w:lineRule="auto"/>
        <w:rPr>
          <w:rFonts w:ascii="Arial" w:hAnsi="Arial" w:cs="Arial"/>
        </w:rPr>
      </w:pPr>
      <w:r w:rsidRPr="00851827">
        <w:rPr>
          <w:rFonts w:ascii="Arial" w:hAnsi="Arial" w:cs="Arial"/>
        </w:rPr>
        <w:t>na podstawie art. 15 RODO prawo dostępu do danych osobowych Pani/Pana dotyczących;</w:t>
      </w:r>
    </w:p>
    <w:p w14:paraId="42D47699" w14:textId="77777777" w:rsidR="00752C9A" w:rsidRPr="00851827" w:rsidRDefault="00752C9A" w:rsidP="0023772A">
      <w:pPr>
        <w:numPr>
          <w:ilvl w:val="0"/>
          <w:numId w:val="51"/>
        </w:numPr>
        <w:spacing w:before="60" w:after="0" w:line="240" w:lineRule="auto"/>
        <w:rPr>
          <w:rFonts w:ascii="Arial" w:hAnsi="Arial" w:cs="Arial"/>
        </w:rPr>
      </w:pPr>
      <w:r w:rsidRPr="00851827">
        <w:rPr>
          <w:rFonts w:ascii="Arial" w:hAnsi="Arial" w:cs="Arial"/>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w:t>
      </w:r>
      <w:proofErr w:type="spellStart"/>
      <w:r w:rsidRPr="00851827">
        <w:rPr>
          <w:rFonts w:ascii="Arial" w:hAnsi="Arial" w:cs="Arial"/>
        </w:rPr>
        <w:t>Pzp</w:t>
      </w:r>
      <w:proofErr w:type="spellEnd"/>
      <w:r w:rsidRPr="00851827">
        <w:rPr>
          <w:rFonts w:ascii="Arial" w:hAnsi="Arial" w:cs="Arial"/>
        </w:rPr>
        <w:t xml:space="preserve"> oraz nie może naruszać integralności protokołu postępowania oraz jego załączników;</w:t>
      </w:r>
    </w:p>
    <w:p w14:paraId="6BD6978F" w14:textId="77777777" w:rsidR="00752C9A" w:rsidRPr="00851827" w:rsidRDefault="00752C9A" w:rsidP="0023772A">
      <w:pPr>
        <w:numPr>
          <w:ilvl w:val="0"/>
          <w:numId w:val="51"/>
        </w:numPr>
        <w:spacing w:before="60" w:after="0" w:line="240" w:lineRule="auto"/>
        <w:rPr>
          <w:rFonts w:ascii="Arial" w:hAnsi="Arial" w:cs="Arial"/>
        </w:rPr>
      </w:pPr>
      <w:r w:rsidRPr="00851827">
        <w:rPr>
          <w:rFonts w:ascii="Arial" w:hAnsi="Arial" w:cs="Arial"/>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228129D5" w14:textId="77777777" w:rsidR="00752C9A" w:rsidRPr="00851827" w:rsidRDefault="00752C9A" w:rsidP="0023772A">
      <w:pPr>
        <w:numPr>
          <w:ilvl w:val="0"/>
          <w:numId w:val="51"/>
        </w:numPr>
        <w:spacing w:before="60" w:after="0" w:line="240" w:lineRule="auto"/>
        <w:rPr>
          <w:rFonts w:ascii="Arial" w:hAnsi="Arial" w:cs="Arial"/>
        </w:rPr>
      </w:pPr>
      <w:r w:rsidRPr="00851827">
        <w:rPr>
          <w:rFonts w:ascii="Arial" w:hAnsi="Arial" w:cs="Arial"/>
        </w:rPr>
        <w:t>prawo do wniesienia skargi do Prezesa Urzędu Ochrony Danych Osobowych, gdy uzna Pani/Pan, że przetwarzanie danych osobowych Pani/Pana dotyczących narusza przepisy RODO;</w:t>
      </w:r>
    </w:p>
    <w:p w14:paraId="502EA4F9" w14:textId="77777777" w:rsidR="00752C9A" w:rsidRPr="00851827" w:rsidRDefault="00752C9A" w:rsidP="0025087D">
      <w:pPr>
        <w:spacing w:before="60" w:after="0" w:line="240" w:lineRule="auto"/>
        <w:rPr>
          <w:rFonts w:ascii="Arial" w:hAnsi="Arial" w:cs="Arial"/>
        </w:rPr>
      </w:pPr>
      <w:r w:rsidRPr="00851827">
        <w:rPr>
          <w:rFonts w:ascii="Arial" w:hAnsi="Arial" w:cs="Arial"/>
        </w:rPr>
        <w:t>nie przysługuje Pani/Panu:</w:t>
      </w:r>
    </w:p>
    <w:p w14:paraId="287BC112" w14:textId="77777777" w:rsidR="00752C9A" w:rsidRPr="00851827" w:rsidRDefault="00752C9A" w:rsidP="0025087D">
      <w:pPr>
        <w:numPr>
          <w:ilvl w:val="0"/>
          <w:numId w:val="52"/>
        </w:numPr>
        <w:spacing w:before="60" w:after="0" w:line="240" w:lineRule="auto"/>
        <w:rPr>
          <w:rFonts w:ascii="Arial" w:hAnsi="Arial" w:cs="Arial"/>
        </w:rPr>
      </w:pPr>
      <w:r w:rsidRPr="00851827">
        <w:rPr>
          <w:rFonts w:ascii="Arial" w:hAnsi="Arial" w:cs="Arial"/>
        </w:rPr>
        <w:t>w związku z art. 17 ust. 3 lit. b, d lub e RODO prawo do usunięcia danych osobowych;</w:t>
      </w:r>
    </w:p>
    <w:p w14:paraId="2EAA967F" w14:textId="77777777" w:rsidR="00752C9A" w:rsidRPr="00851827" w:rsidRDefault="00752C9A" w:rsidP="0025087D">
      <w:pPr>
        <w:numPr>
          <w:ilvl w:val="0"/>
          <w:numId w:val="52"/>
        </w:numPr>
        <w:spacing w:before="60" w:after="0" w:line="240" w:lineRule="auto"/>
        <w:rPr>
          <w:rFonts w:ascii="Arial" w:hAnsi="Arial" w:cs="Arial"/>
        </w:rPr>
      </w:pPr>
      <w:r w:rsidRPr="00851827">
        <w:rPr>
          <w:rFonts w:ascii="Arial" w:hAnsi="Arial" w:cs="Arial"/>
        </w:rPr>
        <w:t>prawo do przenoszenia danych osobowych, o którym mowa w art. 20 RODO; na podstawie art. 21 RODO prawo sprzeciwu, wobec przetwarzania danych osobowych, gdyż podstawą prawną przetwarzania Pani/Pana danych osobowych jest art. 6 ust. 1 lit. c RODO.</w:t>
      </w:r>
    </w:p>
    <w:p w14:paraId="2FEEEA97" w14:textId="14BD0C4B" w:rsidR="00752C9A" w:rsidRPr="00851827" w:rsidRDefault="00752C9A" w:rsidP="0025087D">
      <w:pPr>
        <w:pStyle w:val="Akapitzlist"/>
        <w:numPr>
          <w:ilvl w:val="0"/>
          <w:numId w:val="53"/>
        </w:numPr>
        <w:tabs>
          <w:tab w:val="left" w:pos="426"/>
          <w:tab w:val="left" w:pos="851"/>
        </w:tabs>
        <w:ind w:left="284" w:hanging="284"/>
        <w:jc w:val="left"/>
        <w:rPr>
          <w:rFonts w:ascii="Arial" w:hAnsi="Arial" w:cs="Arial"/>
        </w:rPr>
      </w:pPr>
      <w:r w:rsidRPr="00851827">
        <w:rPr>
          <w:rFonts w:ascii="Arial" w:hAnsi="Arial" w:cs="Arial"/>
        </w:rPr>
        <w:t>Z powyższych uprawnień można skorzystać w siedzibie Administratora, lub drogą elektroniczną pisząc na adres Administratora info@kwidzyn.pl lub iod@kwidzyn.pl</w:t>
      </w:r>
    </w:p>
    <w:p w14:paraId="7BAA5F65" w14:textId="655454D6" w:rsidR="00752C9A" w:rsidRPr="00851827" w:rsidRDefault="00752C9A" w:rsidP="0025087D">
      <w:pPr>
        <w:pStyle w:val="Akapitzlist"/>
        <w:numPr>
          <w:ilvl w:val="0"/>
          <w:numId w:val="53"/>
        </w:numPr>
        <w:tabs>
          <w:tab w:val="left" w:pos="426"/>
        </w:tabs>
        <w:ind w:left="284" w:hanging="284"/>
        <w:jc w:val="left"/>
        <w:rPr>
          <w:rFonts w:ascii="Arial" w:hAnsi="Arial" w:cs="Arial"/>
        </w:rPr>
      </w:pPr>
      <w:r w:rsidRPr="00851827">
        <w:rPr>
          <w:rFonts w:ascii="Arial" w:hAnsi="Arial" w:cs="Arial"/>
        </w:rPr>
        <w:t>W odniesieniu do Pani/Pana danych osobowych decyzje nie będą podejmowane w sposób zautomatyzowany, stosowanie do art. 22 RODO</w:t>
      </w:r>
    </w:p>
    <w:p w14:paraId="521A9CE7" w14:textId="7600CB79" w:rsidR="00752C9A" w:rsidRPr="00851827" w:rsidRDefault="00752C9A" w:rsidP="0025087D">
      <w:pPr>
        <w:pStyle w:val="Akapitzlist"/>
        <w:numPr>
          <w:ilvl w:val="0"/>
          <w:numId w:val="53"/>
        </w:numPr>
        <w:tabs>
          <w:tab w:val="left" w:pos="426"/>
        </w:tabs>
        <w:ind w:left="284" w:hanging="284"/>
        <w:jc w:val="left"/>
        <w:rPr>
          <w:rFonts w:ascii="Arial" w:hAnsi="Arial" w:cs="Arial"/>
        </w:rPr>
      </w:pPr>
      <w:r w:rsidRPr="00851827">
        <w:rPr>
          <w:rFonts w:ascii="Arial" w:hAnsi="Arial" w:cs="Arial"/>
        </w:rPr>
        <w:t>W przypadku uznania, że Administrator naruszył przepisy prawa w zakresie przetwarzania danych osobowych przysługuje Pani/Panu prawo wniesienia skargi do organu nadzorczego. Organem właściwym dla ww. skargi jest Prezes Urzędu Ochrony Danych Osobowych</w:t>
      </w:r>
      <w:r>
        <w:rPr>
          <w:rFonts w:ascii="Arial" w:hAnsi="Arial" w:cs="Arial"/>
        </w:rPr>
        <w:t>.</w:t>
      </w:r>
    </w:p>
    <w:p w14:paraId="62022375" w14:textId="56BCC683" w:rsidR="00752C9A" w:rsidRPr="00851827" w:rsidRDefault="00752C9A" w:rsidP="0025087D">
      <w:pPr>
        <w:pStyle w:val="Akapitzlist"/>
        <w:numPr>
          <w:ilvl w:val="0"/>
          <w:numId w:val="53"/>
        </w:numPr>
        <w:tabs>
          <w:tab w:val="left" w:pos="426"/>
        </w:tabs>
        <w:ind w:left="284" w:hanging="284"/>
        <w:jc w:val="left"/>
        <w:rPr>
          <w:rFonts w:ascii="Arial" w:hAnsi="Arial" w:cs="Arial"/>
        </w:rPr>
      </w:pPr>
      <w:r w:rsidRPr="00851827">
        <w:rPr>
          <w:rFonts w:ascii="Arial" w:hAnsi="Arial" w:cs="Arial"/>
        </w:rPr>
        <w:t>Osoba której dane przetwarzane są na podstawie zgody wyrażonej przez tę osobę ma prawo do cofnięcia tej zgody w dowolnym momencie bez wpływu na zgodność z prawem przetwarzania, którego dokonano na podstawie zgody przed jej cofnięciem.</w:t>
      </w:r>
    </w:p>
    <w:p w14:paraId="07171BAB" w14:textId="0F5FDCE1" w:rsidR="00752C9A" w:rsidRPr="00851827" w:rsidRDefault="00752C9A" w:rsidP="0025087D">
      <w:pPr>
        <w:pStyle w:val="Akapitzlist"/>
        <w:numPr>
          <w:ilvl w:val="0"/>
          <w:numId w:val="53"/>
        </w:numPr>
        <w:tabs>
          <w:tab w:val="left" w:pos="426"/>
        </w:tabs>
        <w:ind w:left="284" w:hanging="284"/>
        <w:jc w:val="left"/>
        <w:rPr>
          <w:rFonts w:ascii="Arial" w:hAnsi="Arial" w:cs="Arial"/>
        </w:rPr>
      </w:pPr>
      <w:r w:rsidRPr="00851827">
        <w:rPr>
          <w:rFonts w:ascii="Arial" w:hAnsi="Arial" w:cs="Arial"/>
        </w:rPr>
        <w:lastRenderedPageBreak/>
        <w:t>Administrator dokłada wszelkich starań, aby zapewnić wszelkie środki fizycznej, technicznej i organizacyjnej ochrony danych osobowych przed ich przypadkowym czy umyślnym zniszczeniem, przypadkową utratą, zmianą, nieuprawnionym ujawnieniem, wykorzystaniem czy dostępem, zgodnie ze wszystkimi obowiązującymi przepisami</w:t>
      </w:r>
      <w:r>
        <w:rPr>
          <w:rFonts w:ascii="Arial" w:hAnsi="Arial" w:cs="Arial"/>
        </w:rPr>
        <w:t>.</w:t>
      </w:r>
    </w:p>
    <w:p w14:paraId="5F2C1F6E" w14:textId="4A331EE0" w:rsidR="00A06997" w:rsidRDefault="00A06997" w:rsidP="00A06997">
      <w:pPr>
        <w:pStyle w:val="rozdzia"/>
        <w:shd w:val="clear" w:color="auto" w:fill="DAEEF3" w:themeFill="accent5" w:themeFillTint="33"/>
        <w:rPr>
          <w:rFonts w:ascii="Arial" w:hAnsi="Arial" w:cs="Arial"/>
        </w:rPr>
      </w:pPr>
      <w:r>
        <w:rPr>
          <w:rFonts w:ascii="Arial" w:hAnsi="Arial" w:cs="Arial"/>
        </w:rPr>
        <w:t>XXXV</w:t>
      </w:r>
      <w:r>
        <w:rPr>
          <w:rFonts w:ascii="Arial" w:hAnsi="Arial" w:cs="Arial"/>
        </w:rPr>
        <w:tab/>
        <w:t>Załączniki do SWZ</w:t>
      </w:r>
      <w:bookmarkEnd w:id="17"/>
    </w:p>
    <w:p w14:paraId="07749044" w14:textId="77777777" w:rsidR="0025087D" w:rsidRPr="0025087D" w:rsidRDefault="0025087D" w:rsidP="0025087D">
      <w:pPr>
        <w:rPr>
          <w:rFonts w:ascii="Arial" w:hAnsi="Arial" w:cs="Arial"/>
        </w:rPr>
      </w:pPr>
      <w:r w:rsidRPr="0025087D">
        <w:rPr>
          <w:rFonts w:ascii="Arial" w:hAnsi="Arial" w:cs="Arial"/>
        </w:rPr>
        <w:t>Następujące załączniki stanowią integralną część SWZ:</w:t>
      </w:r>
    </w:p>
    <w:p w14:paraId="1DCF4650" w14:textId="77777777" w:rsidR="0025087D" w:rsidRPr="008B6389" w:rsidRDefault="0025087D" w:rsidP="0025087D">
      <w:pPr>
        <w:pStyle w:val="tekst"/>
        <w:numPr>
          <w:ilvl w:val="0"/>
          <w:numId w:val="0"/>
        </w:numPr>
        <w:spacing w:before="240"/>
        <w:ind w:left="1559" w:hanging="1559"/>
        <w:jc w:val="left"/>
        <w:rPr>
          <w:rFonts w:ascii="Arial" w:hAnsi="Arial"/>
        </w:rPr>
      </w:pPr>
      <w:r w:rsidRPr="008B6389">
        <w:rPr>
          <w:rFonts w:ascii="Arial" w:hAnsi="Arial"/>
        </w:rPr>
        <w:t>Załącznik nr 1:</w:t>
      </w:r>
      <w:r w:rsidRPr="008B6389">
        <w:rPr>
          <w:rFonts w:ascii="Arial" w:hAnsi="Arial"/>
        </w:rPr>
        <w:tab/>
        <w:t>Formularz oferty,</w:t>
      </w:r>
    </w:p>
    <w:p w14:paraId="33C93B16" w14:textId="77777777" w:rsidR="0025087D" w:rsidRPr="008B6389" w:rsidRDefault="0025087D" w:rsidP="0025087D">
      <w:pPr>
        <w:pStyle w:val="tekst"/>
        <w:numPr>
          <w:ilvl w:val="0"/>
          <w:numId w:val="0"/>
        </w:numPr>
        <w:ind w:left="1560" w:hanging="1560"/>
        <w:jc w:val="left"/>
        <w:rPr>
          <w:rFonts w:ascii="Arial" w:hAnsi="Arial"/>
        </w:rPr>
      </w:pPr>
      <w:r w:rsidRPr="008B6389">
        <w:rPr>
          <w:rFonts w:ascii="Arial" w:hAnsi="Arial"/>
        </w:rPr>
        <w:t>Załącznik nr 2:</w:t>
      </w:r>
      <w:r w:rsidRPr="008B6389">
        <w:rPr>
          <w:rFonts w:ascii="Arial" w:hAnsi="Arial"/>
        </w:rPr>
        <w:tab/>
        <w:t>Oświadczenie Wykonawcy</w:t>
      </w:r>
      <w:r>
        <w:rPr>
          <w:rFonts w:ascii="Arial" w:hAnsi="Arial"/>
        </w:rPr>
        <w:t xml:space="preserve"> z art. 125 ust. 1</w:t>
      </w:r>
      <w:r w:rsidRPr="008B6389">
        <w:rPr>
          <w:rFonts w:ascii="Arial" w:hAnsi="Arial"/>
        </w:rPr>
        <w:t xml:space="preserve"> o niepodleganiu wykluczeniu oraz spełnianiu warunków udziału w postępowaniu,</w:t>
      </w:r>
    </w:p>
    <w:p w14:paraId="49EC9488" w14:textId="77777777" w:rsidR="0025087D" w:rsidRPr="008B6389" w:rsidRDefault="0025087D" w:rsidP="0025087D">
      <w:pPr>
        <w:pStyle w:val="tekst"/>
        <w:numPr>
          <w:ilvl w:val="0"/>
          <w:numId w:val="0"/>
        </w:numPr>
        <w:ind w:left="1560" w:hanging="1560"/>
        <w:jc w:val="left"/>
        <w:rPr>
          <w:rFonts w:ascii="Arial" w:hAnsi="Arial"/>
        </w:rPr>
      </w:pPr>
      <w:r w:rsidRPr="008B6389">
        <w:rPr>
          <w:rFonts w:ascii="Arial" w:hAnsi="Arial"/>
        </w:rPr>
        <w:t>Załącznik nr 3:</w:t>
      </w:r>
      <w:r w:rsidRPr="008B6389">
        <w:rPr>
          <w:rFonts w:ascii="Arial" w:hAnsi="Arial"/>
        </w:rPr>
        <w:tab/>
        <w:t>Oświadczenie wykonawcy o braku przynależności do tej samej grupy kapitałowej,</w:t>
      </w:r>
    </w:p>
    <w:p w14:paraId="140B0192" w14:textId="77777777" w:rsidR="0025087D" w:rsidRPr="008B6389" w:rsidRDefault="0025087D" w:rsidP="0025087D">
      <w:pPr>
        <w:pStyle w:val="tekst"/>
        <w:numPr>
          <w:ilvl w:val="0"/>
          <w:numId w:val="0"/>
        </w:numPr>
        <w:ind w:left="1560" w:hanging="1560"/>
        <w:jc w:val="left"/>
        <w:rPr>
          <w:rFonts w:ascii="Arial" w:hAnsi="Arial"/>
        </w:rPr>
      </w:pPr>
      <w:r w:rsidRPr="00625291">
        <w:rPr>
          <w:rFonts w:ascii="Arial" w:hAnsi="Arial"/>
        </w:rPr>
        <w:t>Załącznik nr 4:</w:t>
      </w:r>
      <w:r w:rsidRPr="00625291">
        <w:rPr>
          <w:rFonts w:ascii="Arial" w:hAnsi="Arial"/>
        </w:rPr>
        <w:tab/>
        <w:t>Wykaz wykonanych robót budowlanych,</w:t>
      </w:r>
    </w:p>
    <w:p w14:paraId="0548018E" w14:textId="77777777" w:rsidR="0025087D" w:rsidRPr="008B6389" w:rsidRDefault="0025087D" w:rsidP="0025087D">
      <w:pPr>
        <w:pStyle w:val="tekst"/>
        <w:numPr>
          <w:ilvl w:val="0"/>
          <w:numId w:val="0"/>
        </w:numPr>
        <w:ind w:left="1560" w:hanging="1560"/>
        <w:jc w:val="left"/>
        <w:rPr>
          <w:rFonts w:ascii="Arial" w:hAnsi="Arial"/>
        </w:rPr>
      </w:pPr>
      <w:r w:rsidRPr="008B6389">
        <w:rPr>
          <w:rFonts w:ascii="Arial" w:hAnsi="Arial"/>
        </w:rPr>
        <w:t>Załącznik nr 5:</w:t>
      </w:r>
      <w:r w:rsidRPr="008B6389">
        <w:rPr>
          <w:rFonts w:ascii="Arial" w:hAnsi="Arial"/>
        </w:rPr>
        <w:tab/>
        <w:t xml:space="preserve">Zobowiązanie </w:t>
      </w:r>
      <w:r w:rsidRPr="008B6389">
        <w:rPr>
          <w:rFonts w:ascii="Arial" w:eastAsia="SimSun" w:hAnsi="Arial"/>
        </w:rPr>
        <w:t>podmiotu</w:t>
      </w:r>
      <w:r w:rsidRPr="008B6389">
        <w:rPr>
          <w:rFonts w:ascii="Arial" w:hAnsi="Arial"/>
        </w:rPr>
        <w:t xml:space="preserve"> </w:t>
      </w:r>
      <w:r w:rsidRPr="008B6389">
        <w:rPr>
          <w:rFonts w:ascii="Arial" w:eastAsia="SimSun" w:hAnsi="Arial"/>
        </w:rPr>
        <w:t>o oddaniu Wykonawcy swoich zasobów w zakresie zdolności technicznych/ zawodowych,</w:t>
      </w:r>
    </w:p>
    <w:p w14:paraId="36704AF3" w14:textId="77777777" w:rsidR="0025087D" w:rsidRPr="008B6389" w:rsidRDefault="0025087D" w:rsidP="0025087D">
      <w:pPr>
        <w:pStyle w:val="tekst"/>
        <w:numPr>
          <w:ilvl w:val="0"/>
          <w:numId w:val="0"/>
        </w:numPr>
        <w:ind w:left="1560" w:hanging="1560"/>
        <w:jc w:val="left"/>
        <w:rPr>
          <w:rFonts w:ascii="Arial" w:hAnsi="Arial"/>
        </w:rPr>
      </w:pPr>
      <w:r w:rsidRPr="008B6389">
        <w:rPr>
          <w:rFonts w:ascii="Arial" w:hAnsi="Arial"/>
        </w:rPr>
        <w:t>Załącznik nr 6:</w:t>
      </w:r>
      <w:r w:rsidRPr="008B6389">
        <w:rPr>
          <w:rFonts w:ascii="Arial" w:hAnsi="Arial"/>
        </w:rPr>
        <w:tab/>
        <w:t>Projekt umowy,</w:t>
      </w:r>
    </w:p>
    <w:p w14:paraId="0CF8261F" w14:textId="77777777" w:rsidR="0025087D" w:rsidRPr="008B6389" w:rsidRDefault="0025087D" w:rsidP="0025087D">
      <w:pPr>
        <w:pStyle w:val="tekst"/>
        <w:numPr>
          <w:ilvl w:val="0"/>
          <w:numId w:val="0"/>
        </w:numPr>
        <w:ind w:left="1560" w:hanging="1560"/>
        <w:jc w:val="left"/>
        <w:rPr>
          <w:rFonts w:ascii="Arial" w:hAnsi="Arial"/>
        </w:rPr>
      </w:pPr>
      <w:r w:rsidRPr="008B6389">
        <w:rPr>
          <w:rFonts w:ascii="Arial" w:hAnsi="Arial"/>
        </w:rPr>
        <w:t>Załącznik nr 7:</w:t>
      </w:r>
      <w:r w:rsidRPr="008B6389">
        <w:rPr>
          <w:rFonts w:ascii="Arial" w:hAnsi="Arial"/>
        </w:rPr>
        <w:tab/>
        <w:t>Oświadczenie z art. 117 ust. 4,</w:t>
      </w:r>
    </w:p>
    <w:p w14:paraId="26DB1E92" w14:textId="77777777" w:rsidR="0025087D" w:rsidRDefault="0025087D" w:rsidP="0025087D">
      <w:pPr>
        <w:pStyle w:val="tekst"/>
        <w:numPr>
          <w:ilvl w:val="0"/>
          <w:numId w:val="0"/>
        </w:numPr>
        <w:ind w:left="1560" w:hanging="1560"/>
        <w:jc w:val="left"/>
        <w:rPr>
          <w:rFonts w:ascii="Arial" w:hAnsi="Arial"/>
        </w:rPr>
      </w:pPr>
      <w:r w:rsidRPr="008B6389">
        <w:rPr>
          <w:rFonts w:ascii="Arial" w:hAnsi="Arial"/>
        </w:rPr>
        <w:t>Załącznik nr 8:</w:t>
      </w:r>
      <w:r w:rsidRPr="008B6389">
        <w:rPr>
          <w:rFonts w:ascii="Arial" w:hAnsi="Arial"/>
        </w:rPr>
        <w:tab/>
        <w:t xml:space="preserve">Dokumentacja projektowa/techniczna, </w:t>
      </w:r>
      <w:proofErr w:type="spellStart"/>
      <w:r w:rsidRPr="008B6389">
        <w:rPr>
          <w:rFonts w:ascii="Arial" w:hAnsi="Arial"/>
        </w:rPr>
        <w:t>STWiORB</w:t>
      </w:r>
      <w:proofErr w:type="spellEnd"/>
      <w:r w:rsidRPr="008B6389">
        <w:rPr>
          <w:rFonts w:ascii="Arial" w:hAnsi="Arial"/>
        </w:rPr>
        <w:t>, przedmiar robót.</w:t>
      </w:r>
    </w:p>
    <w:p w14:paraId="5BC70D87" w14:textId="51B7550F" w:rsidR="00A06997" w:rsidRPr="00A06997" w:rsidRDefault="0090622B" w:rsidP="00625291">
      <w:pPr>
        <w:spacing w:before="720" w:after="360"/>
        <w:ind w:left="4956"/>
        <w:rPr>
          <w:rFonts w:ascii="Arial" w:hAnsi="Arial" w:cs="Arial"/>
        </w:rPr>
      </w:pPr>
      <w:r>
        <w:rPr>
          <w:rFonts w:ascii="Arial" w:hAnsi="Arial" w:cs="Arial"/>
        </w:rPr>
        <w:t xml:space="preserve">      </w:t>
      </w:r>
      <w:r w:rsidR="00A06997" w:rsidRPr="00A06997">
        <w:rPr>
          <w:rFonts w:ascii="Arial" w:hAnsi="Arial" w:cs="Arial"/>
        </w:rPr>
        <w:t>Zatwierdzam:</w:t>
      </w:r>
    </w:p>
    <w:p w14:paraId="7E5EE987" w14:textId="1CD3139E" w:rsidR="00A06997" w:rsidRPr="00085D92" w:rsidRDefault="00625291" w:rsidP="00A06997">
      <w:pPr>
        <w:ind w:left="4956"/>
        <w:rPr>
          <w:rFonts w:ascii="Arial" w:hAnsi="Arial" w:cs="Arial"/>
          <w:highlight w:val="yellow"/>
        </w:rPr>
      </w:pPr>
      <w:r>
        <w:rPr>
          <w:rFonts w:ascii="Arial" w:hAnsi="Arial" w:cs="Arial"/>
        </w:rPr>
        <w:t xml:space="preserve">Justyna </w:t>
      </w:r>
      <w:proofErr w:type="spellStart"/>
      <w:r>
        <w:rPr>
          <w:rFonts w:ascii="Arial" w:hAnsi="Arial" w:cs="Arial"/>
        </w:rPr>
        <w:t>Terpiłowska</w:t>
      </w:r>
      <w:proofErr w:type="spellEnd"/>
    </w:p>
    <w:p w14:paraId="6BBA6604" w14:textId="680A122A" w:rsidR="004A6B95" w:rsidRPr="0090622B" w:rsidRDefault="00625291" w:rsidP="00625291">
      <w:pPr>
        <w:ind w:left="3540" w:firstLine="708"/>
        <w:rPr>
          <w:rFonts w:ascii="Arial" w:hAnsi="Arial" w:cs="Arial"/>
        </w:rPr>
      </w:pPr>
      <w:r w:rsidRPr="00625291">
        <w:rPr>
          <w:rFonts w:ascii="Arial" w:hAnsi="Arial" w:cs="Arial"/>
        </w:rPr>
        <w:t xml:space="preserve">Zastępca </w:t>
      </w:r>
      <w:r w:rsidR="00A06997" w:rsidRPr="00625291">
        <w:rPr>
          <w:rFonts w:ascii="Arial" w:hAnsi="Arial" w:cs="Arial"/>
        </w:rPr>
        <w:t>Burmistrz</w:t>
      </w:r>
      <w:r w:rsidRPr="00625291">
        <w:rPr>
          <w:rFonts w:ascii="Arial" w:hAnsi="Arial" w:cs="Arial"/>
        </w:rPr>
        <w:t>a</w:t>
      </w:r>
      <w:r w:rsidR="00A06997" w:rsidRPr="00625291">
        <w:rPr>
          <w:rFonts w:ascii="Arial" w:hAnsi="Arial" w:cs="Arial"/>
        </w:rPr>
        <w:t xml:space="preserve"> Miasta Kwidzyna</w:t>
      </w:r>
    </w:p>
    <w:sectPr w:rsidR="004A6B95" w:rsidRPr="0090622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6C25C" w14:textId="77777777" w:rsidR="004255B8" w:rsidRDefault="004255B8" w:rsidP="00AC7DBE">
      <w:pPr>
        <w:spacing w:after="0" w:line="240" w:lineRule="auto"/>
      </w:pPr>
      <w:r>
        <w:separator/>
      </w:r>
    </w:p>
  </w:endnote>
  <w:endnote w:type="continuationSeparator" w:id="0">
    <w:p w14:paraId="7C84600D" w14:textId="77777777" w:rsidR="004255B8" w:rsidRDefault="004255B8" w:rsidP="00AC7D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91C44" w14:textId="77777777" w:rsidR="004255B8" w:rsidRDefault="004255B8" w:rsidP="00AC7DBE">
      <w:pPr>
        <w:spacing w:after="0" w:line="240" w:lineRule="auto"/>
      </w:pPr>
      <w:r>
        <w:separator/>
      </w:r>
    </w:p>
  </w:footnote>
  <w:footnote w:type="continuationSeparator" w:id="0">
    <w:p w14:paraId="7F628575" w14:textId="77777777" w:rsidR="004255B8" w:rsidRDefault="004255B8" w:rsidP="00AC7D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50A62"/>
    <w:multiLevelType w:val="hybridMultilevel"/>
    <w:tmpl w:val="3EF6C09C"/>
    <w:lvl w:ilvl="0" w:tplc="FC666CA6">
      <w:start w:val="1"/>
      <w:numFmt w:val="decimal"/>
      <w:lvlText w:val="%1."/>
      <w:lvlJc w:val="left"/>
      <w:pPr>
        <w:ind w:left="360" w:hanging="360"/>
      </w:pPr>
      <w:rPr>
        <w:rFonts w:ascii="Arial" w:hAnsi="Arial" w:cs="Arial" w:hint="default"/>
        <w:b w:val="0"/>
        <w:i w:val="0"/>
        <w:strike w:val="0"/>
        <w:dstrike w:val="0"/>
        <w:sz w:val="22"/>
        <w:u w:val="none"/>
        <w:effect w:val="none"/>
      </w:rPr>
    </w:lvl>
    <w:lvl w:ilvl="1" w:tplc="C612550C">
      <w:numFmt w:val="bullet"/>
      <w:lvlText w:val=""/>
      <w:lvlJc w:val="left"/>
      <w:pPr>
        <w:ind w:left="1080" w:hanging="360"/>
      </w:pPr>
      <w:rPr>
        <w:rFonts w:ascii="Symbol" w:eastAsia="Times New Roman" w:hAnsi="Symbol" w:cs="Aria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 w15:restartNumberingAfterBreak="0">
    <w:nsid w:val="05C86BF7"/>
    <w:multiLevelType w:val="hybridMultilevel"/>
    <w:tmpl w:val="5A9EFB28"/>
    <w:lvl w:ilvl="0" w:tplc="04150011">
      <w:start w:val="1"/>
      <w:numFmt w:val="decimal"/>
      <w:lvlText w:val="%1)"/>
      <w:lvlJc w:val="left"/>
      <w:pPr>
        <w:ind w:left="1271" w:hanging="360"/>
      </w:pPr>
    </w:lvl>
    <w:lvl w:ilvl="1" w:tplc="04150019">
      <w:start w:val="1"/>
      <w:numFmt w:val="lowerLetter"/>
      <w:lvlText w:val="%2."/>
      <w:lvlJc w:val="left"/>
      <w:pPr>
        <w:ind w:left="1991" w:hanging="360"/>
      </w:pPr>
    </w:lvl>
    <w:lvl w:ilvl="2" w:tplc="0415001B">
      <w:start w:val="1"/>
      <w:numFmt w:val="lowerRoman"/>
      <w:lvlText w:val="%3."/>
      <w:lvlJc w:val="right"/>
      <w:pPr>
        <w:ind w:left="2711" w:hanging="180"/>
      </w:pPr>
    </w:lvl>
    <w:lvl w:ilvl="3" w:tplc="0415000F">
      <w:start w:val="1"/>
      <w:numFmt w:val="decimal"/>
      <w:lvlText w:val="%4."/>
      <w:lvlJc w:val="left"/>
      <w:pPr>
        <w:ind w:left="3431" w:hanging="360"/>
      </w:pPr>
    </w:lvl>
    <w:lvl w:ilvl="4" w:tplc="04150019">
      <w:start w:val="1"/>
      <w:numFmt w:val="lowerLetter"/>
      <w:lvlText w:val="%5."/>
      <w:lvlJc w:val="left"/>
      <w:pPr>
        <w:ind w:left="4151" w:hanging="360"/>
      </w:pPr>
    </w:lvl>
    <w:lvl w:ilvl="5" w:tplc="0415001B">
      <w:start w:val="1"/>
      <w:numFmt w:val="lowerRoman"/>
      <w:lvlText w:val="%6."/>
      <w:lvlJc w:val="right"/>
      <w:pPr>
        <w:ind w:left="4871" w:hanging="180"/>
      </w:pPr>
    </w:lvl>
    <w:lvl w:ilvl="6" w:tplc="0415000F">
      <w:start w:val="1"/>
      <w:numFmt w:val="decimal"/>
      <w:lvlText w:val="%7."/>
      <w:lvlJc w:val="left"/>
      <w:pPr>
        <w:ind w:left="5591" w:hanging="360"/>
      </w:pPr>
    </w:lvl>
    <w:lvl w:ilvl="7" w:tplc="04150019">
      <w:start w:val="1"/>
      <w:numFmt w:val="lowerLetter"/>
      <w:lvlText w:val="%8."/>
      <w:lvlJc w:val="left"/>
      <w:pPr>
        <w:ind w:left="6311" w:hanging="360"/>
      </w:pPr>
    </w:lvl>
    <w:lvl w:ilvl="8" w:tplc="0415001B">
      <w:start w:val="1"/>
      <w:numFmt w:val="lowerRoman"/>
      <w:lvlText w:val="%9."/>
      <w:lvlJc w:val="right"/>
      <w:pPr>
        <w:ind w:left="7031" w:hanging="180"/>
      </w:pPr>
    </w:lvl>
  </w:abstractNum>
  <w:abstractNum w:abstractNumId="2" w15:restartNumberingAfterBreak="0">
    <w:nsid w:val="0AC266CD"/>
    <w:multiLevelType w:val="hybridMultilevel"/>
    <w:tmpl w:val="AFD89E0C"/>
    <w:lvl w:ilvl="0" w:tplc="A1641C46">
      <w:start w:val="1"/>
      <w:numFmt w:val="decimal"/>
      <w:lvlText w:val="%1."/>
      <w:lvlJc w:val="left"/>
      <w:pPr>
        <w:ind w:left="360" w:hanging="360"/>
      </w:pPr>
      <w:rPr>
        <w:b w:val="0"/>
        <w:strike w:val="0"/>
        <w:dstrike w:val="0"/>
        <w:sz w:val="22"/>
        <w:u w:val="none"/>
        <w:effect w:val="none"/>
      </w:rPr>
    </w:lvl>
    <w:lvl w:ilvl="1" w:tplc="C612550C">
      <w:numFmt w:val="bullet"/>
      <w:lvlText w:val=""/>
      <w:lvlJc w:val="left"/>
      <w:pPr>
        <w:ind w:left="1080" w:hanging="360"/>
      </w:pPr>
      <w:rPr>
        <w:rFonts w:ascii="Symbol" w:eastAsia="Times New Roman" w:hAnsi="Symbol" w:cs="Aria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 w15:restartNumberingAfterBreak="0">
    <w:nsid w:val="0EE81851"/>
    <w:multiLevelType w:val="multilevel"/>
    <w:tmpl w:val="D130B1EE"/>
    <w:lvl w:ilvl="0">
      <w:start w:val="1"/>
      <w:numFmt w:val="decimal"/>
      <w:lvlText w:val="%1."/>
      <w:lvlJc w:val="left"/>
      <w:pPr>
        <w:tabs>
          <w:tab w:val="num" w:pos="0"/>
        </w:tabs>
        <w:ind w:left="360" w:hanging="360"/>
      </w:pPr>
      <w:rPr>
        <w:rFonts w:ascii="Calibri" w:hAnsi="Calibri" w:cs="Calibri" w:hint="default"/>
        <w:sz w:val="20"/>
      </w:rPr>
    </w:lvl>
    <w:lvl w:ilvl="1">
      <w:start w:val="1"/>
      <w:numFmt w:val="decimal"/>
      <w:lvlText w:val="%2)"/>
      <w:lvlJc w:val="left"/>
      <w:pPr>
        <w:tabs>
          <w:tab w:val="num" w:pos="0"/>
        </w:tabs>
        <w:ind w:left="644" w:hanging="360"/>
      </w:pPr>
      <w:rPr>
        <w:rFonts w:ascii="Calibri" w:hAnsi="Calibri" w:cs="Calibri" w:hint="default"/>
        <w:sz w:val="20"/>
      </w:rPr>
    </w:lvl>
    <w:lvl w:ilvl="2">
      <w:start w:val="1"/>
      <w:numFmt w:val="decimal"/>
      <w:lvlText w:val="%3)"/>
      <w:lvlJc w:val="left"/>
      <w:pPr>
        <w:tabs>
          <w:tab w:val="num" w:pos="0"/>
        </w:tabs>
        <w:ind w:left="1080" w:hanging="360"/>
      </w:pPr>
      <w:rPr>
        <w:b w:val="0"/>
        <w:sz w:val="22"/>
        <w:szCs w:val="22"/>
      </w:rPr>
    </w:lvl>
    <w:lvl w:ilvl="3">
      <w:start w:val="1"/>
      <w:numFmt w:val="lowerRoman"/>
      <w:lvlText w:val="%4)"/>
      <w:lvlJc w:val="left"/>
      <w:pPr>
        <w:tabs>
          <w:tab w:val="num" w:pos="0"/>
        </w:tabs>
        <w:ind w:left="1440" w:hanging="360"/>
      </w:pPr>
      <w:rPr>
        <w:rFonts w:ascii="Calibri" w:hAnsi="Calibri" w:cs="Calibri" w:hint="default"/>
        <w:sz w:val="20"/>
      </w:rPr>
    </w:lvl>
    <w:lvl w:ilvl="4">
      <w:start w:val="1"/>
      <w:numFmt w:val="lowerLetter"/>
      <w:lvlText w:val="(%5)"/>
      <w:lvlJc w:val="left"/>
      <w:pPr>
        <w:tabs>
          <w:tab w:val="num" w:pos="0"/>
        </w:tabs>
        <w:ind w:left="1800" w:hanging="360"/>
      </w:pPr>
      <w:rPr>
        <w:rFonts w:ascii="Calibri" w:hAnsi="Calibri" w:cs="Calibri" w:hint="default"/>
        <w:sz w:val="20"/>
      </w:rPr>
    </w:lvl>
    <w:lvl w:ilvl="5">
      <w:start w:val="1"/>
      <w:numFmt w:val="lowerRoman"/>
      <w:lvlText w:val="(%6)"/>
      <w:lvlJc w:val="left"/>
      <w:pPr>
        <w:tabs>
          <w:tab w:val="num" w:pos="0"/>
        </w:tabs>
        <w:ind w:left="2160" w:hanging="360"/>
      </w:pPr>
      <w:rPr>
        <w:rFonts w:ascii="Calibri" w:hAnsi="Calibri" w:cs="Calibri" w:hint="default"/>
        <w:sz w:val="20"/>
      </w:rPr>
    </w:lvl>
    <w:lvl w:ilvl="6">
      <w:start w:val="1"/>
      <w:numFmt w:val="decimal"/>
      <w:lvlText w:val="%7."/>
      <w:lvlJc w:val="left"/>
      <w:pPr>
        <w:tabs>
          <w:tab w:val="num" w:pos="0"/>
        </w:tabs>
        <w:ind w:left="2520" w:hanging="360"/>
      </w:pPr>
      <w:rPr>
        <w:rFonts w:ascii="Calibri" w:hAnsi="Calibri" w:cs="Calibri" w:hint="default"/>
        <w:sz w:val="20"/>
      </w:rPr>
    </w:lvl>
    <w:lvl w:ilvl="7">
      <w:start w:val="1"/>
      <w:numFmt w:val="lowerLetter"/>
      <w:lvlText w:val="%8."/>
      <w:lvlJc w:val="left"/>
      <w:pPr>
        <w:tabs>
          <w:tab w:val="num" w:pos="0"/>
        </w:tabs>
        <w:ind w:left="2880" w:hanging="360"/>
      </w:pPr>
      <w:rPr>
        <w:rFonts w:ascii="Calibri" w:hAnsi="Calibri" w:cs="Calibri" w:hint="default"/>
        <w:sz w:val="20"/>
      </w:rPr>
    </w:lvl>
    <w:lvl w:ilvl="8">
      <w:start w:val="1"/>
      <w:numFmt w:val="lowerRoman"/>
      <w:lvlText w:val="%9."/>
      <w:lvlJc w:val="left"/>
      <w:pPr>
        <w:tabs>
          <w:tab w:val="num" w:pos="0"/>
        </w:tabs>
        <w:ind w:left="3240" w:hanging="360"/>
      </w:pPr>
      <w:rPr>
        <w:rFonts w:ascii="Calibri" w:hAnsi="Calibri" w:cs="Calibri" w:hint="default"/>
        <w:sz w:val="20"/>
      </w:rPr>
    </w:lvl>
  </w:abstractNum>
  <w:abstractNum w:abstractNumId="4" w15:restartNumberingAfterBreak="0">
    <w:nsid w:val="0F974AE1"/>
    <w:multiLevelType w:val="hybridMultilevel"/>
    <w:tmpl w:val="0BD06E9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FB67DDF"/>
    <w:multiLevelType w:val="hybridMultilevel"/>
    <w:tmpl w:val="ABFEE466"/>
    <w:lvl w:ilvl="0" w:tplc="A1641C46">
      <w:start w:val="1"/>
      <w:numFmt w:val="decimal"/>
      <w:lvlText w:val="%1."/>
      <w:lvlJc w:val="left"/>
      <w:pPr>
        <w:ind w:left="360" w:hanging="360"/>
      </w:pPr>
      <w:rPr>
        <w:b w:val="0"/>
        <w:strike w:val="0"/>
        <w:dstrike w:val="0"/>
        <w:sz w:val="22"/>
        <w:u w:val="none"/>
        <w:effect w:val="none"/>
      </w:rPr>
    </w:lvl>
    <w:lvl w:ilvl="1" w:tplc="C612550C">
      <w:numFmt w:val="bullet"/>
      <w:lvlText w:val=""/>
      <w:lvlJc w:val="left"/>
      <w:pPr>
        <w:ind w:left="1080" w:hanging="360"/>
      </w:pPr>
      <w:rPr>
        <w:rFonts w:ascii="Symbol" w:eastAsia="Times New Roman" w:hAnsi="Symbol" w:cs="Aria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134E50BF"/>
    <w:multiLevelType w:val="hybridMultilevel"/>
    <w:tmpl w:val="EA3ED97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1626710C"/>
    <w:multiLevelType w:val="hybridMultilevel"/>
    <w:tmpl w:val="2FC86E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CA7CA3"/>
    <w:multiLevelType w:val="hybridMultilevel"/>
    <w:tmpl w:val="F4E6CFF8"/>
    <w:lvl w:ilvl="0" w:tplc="0415000F">
      <w:start w:val="2"/>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FF654E2"/>
    <w:multiLevelType w:val="hybridMultilevel"/>
    <w:tmpl w:val="3910AC0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 w15:restartNumberingAfterBreak="0">
    <w:nsid w:val="209A7AE3"/>
    <w:multiLevelType w:val="hybridMultilevel"/>
    <w:tmpl w:val="E0F46F02"/>
    <w:lvl w:ilvl="0" w:tplc="A1641C46">
      <w:start w:val="1"/>
      <w:numFmt w:val="decimal"/>
      <w:lvlText w:val="%1."/>
      <w:lvlJc w:val="left"/>
      <w:pPr>
        <w:ind w:left="360" w:hanging="360"/>
      </w:pPr>
      <w:rPr>
        <w:b w:val="0"/>
        <w:strike w:val="0"/>
        <w:dstrike w:val="0"/>
        <w:sz w:val="22"/>
        <w:u w:val="none"/>
        <w:effect w:val="none"/>
      </w:rPr>
    </w:lvl>
    <w:lvl w:ilvl="1" w:tplc="C612550C">
      <w:numFmt w:val="bullet"/>
      <w:lvlText w:val=""/>
      <w:lvlJc w:val="left"/>
      <w:pPr>
        <w:ind w:left="1080" w:hanging="360"/>
      </w:pPr>
      <w:rPr>
        <w:rFonts w:ascii="Symbol" w:eastAsia="Times New Roman" w:hAnsi="Symbol" w:cs="Aria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15:restartNumberingAfterBreak="0">
    <w:nsid w:val="23146165"/>
    <w:multiLevelType w:val="hybridMultilevel"/>
    <w:tmpl w:val="3EF6C09C"/>
    <w:lvl w:ilvl="0" w:tplc="FC666CA6">
      <w:start w:val="1"/>
      <w:numFmt w:val="decimal"/>
      <w:lvlText w:val="%1."/>
      <w:lvlJc w:val="left"/>
      <w:pPr>
        <w:ind w:left="360" w:hanging="360"/>
      </w:pPr>
      <w:rPr>
        <w:rFonts w:ascii="Arial" w:hAnsi="Arial" w:cs="Arial" w:hint="default"/>
        <w:b w:val="0"/>
        <w:i w:val="0"/>
        <w:strike w:val="0"/>
        <w:dstrike w:val="0"/>
        <w:sz w:val="22"/>
        <w:u w:val="none"/>
        <w:effect w:val="none"/>
      </w:rPr>
    </w:lvl>
    <w:lvl w:ilvl="1" w:tplc="C612550C">
      <w:numFmt w:val="bullet"/>
      <w:lvlText w:val=""/>
      <w:lvlJc w:val="left"/>
      <w:pPr>
        <w:ind w:left="1080" w:hanging="360"/>
      </w:pPr>
      <w:rPr>
        <w:rFonts w:ascii="Symbol" w:eastAsia="Times New Roman" w:hAnsi="Symbol" w:cs="Aria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24DD5B93"/>
    <w:multiLevelType w:val="multilevel"/>
    <w:tmpl w:val="9A04177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15:restartNumberingAfterBreak="0">
    <w:nsid w:val="27757573"/>
    <w:multiLevelType w:val="hybridMultilevel"/>
    <w:tmpl w:val="FFB20696"/>
    <w:lvl w:ilvl="0" w:tplc="FE046362">
      <w:start w:val="1"/>
      <w:numFmt w:val="decimal"/>
      <w:pStyle w:val="Punkt"/>
      <w:lvlText w:val="%1)"/>
      <w:lvlJc w:val="left"/>
      <w:pPr>
        <w:ind w:left="720" w:hanging="360"/>
      </w:pPr>
      <w:rPr>
        <w:b w:val="0"/>
        <w:bCs/>
        <w:color w:val="auto"/>
        <w:sz w:val="22"/>
      </w:rPr>
    </w:lvl>
    <w:lvl w:ilvl="1" w:tplc="409054D8">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CF02417"/>
    <w:multiLevelType w:val="hybridMultilevel"/>
    <w:tmpl w:val="047443D8"/>
    <w:lvl w:ilvl="0" w:tplc="FC666CA6">
      <w:start w:val="1"/>
      <w:numFmt w:val="decimal"/>
      <w:lvlText w:val="%1."/>
      <w:lvlJc w:val="left"/>
      <w:pPr>
        <w:ind w:left="360" w:hanging="360"/>
      </w:pPr>
      <w:rPr>
        <w:rFonts w:ascii="Arial" w:hAnsi="Arial" w:cs="Arial" w:hint="default"/>
        <w:b w:val="0"/>
        <w:i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DD33421"/>
    <w:multiLevelType w:val="hybridMultilevel"/>
    <w:tmpl w:val="6EFE5F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2FF93012"/>
    <w:multiLevelType w:val="hybridMultilevel"/>
    <w:tmpl w:val="D8467ED0"/>
    <w:lvl w:ilvl="0" w:tplc="FFFFFFFF">
      <w:start w:val="1"/>
      <w:numFmt w:val="decimal"/>
      <w:lvlText w:val="%1."/>
      <w:lvlJc w:val="left"/>
      <w:pPr>
        <w:ind w:left="360" w:hanging="360"/>
      </w:pPr>
      <w:rPr>
        <w:rFonts w:ascii="Arial" w:hAnsi="Arial" w:cs="Arial" w:hint="default"/>
        <w:b w:val="0"/>
        <w:i w:val="0"/>
        <w:strike w:val="0"/>
        <w:dstrike w:val="0"/>
        <w:color w:val="auto"/>
        <w:sz w:val="22"/>
        <w:u w:val="none"/>
        <w:effect w:val="none"/>
      </w:rPr>
    </w:lvl>
    <w:lvl w:ilvl="1" w:tplc="FFFFFFFF">
      <w:start w:val="1"/>
      <w:numFmt w:val="decimal"/>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34350A1B"/>
    <w:multiLevelType w:val="hybridMultilevel"/>
    <w:tmpl w:val="6EFE5F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C106DD9"/>
    <w:multiLevelType w:val="hybridMultilevel"/>
    <w:tmpl w:val="F6CC94B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E0A4CAA"/>
    <w:multiLevelType w:val="hybridMultilevel"/>
    <w:tmpl w:val="F66876EE"/>
    <w:lvl w:ilvl="0" w:tplc="39E0C036">
      <w:start w:val="1"/>
      <w:numFmt w:val="decimal"/>
      <w:pStyle w:val="tekst"/>
      <w:lvlText w:val="%1."/>
      <w:lvlJc w:val="left"/>
      <w:pPr>
        <w:ind w:left="502" w:hanging="360"/>
      </w:pPr>
      <w:rPr>
        <w:i w:val="0"/>
        <w:strike w:val="0"/>
        <w:dstrike w:val="0"/>
        <w:color w:val="auto"/>
        <w:sz w:val="22"/>
        <w:u w:val="none"/>
        <w:effect w:val="none"/>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0" w15:restartNumberingAfterBreak="0">
    <w:nsid w:val="3E550400"/>
    <w:multiLevelType w:val="hybridMultilevel"/>
    <w:tmpl w:val="63EE10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06070EF"/>
    <w:multiLevelType w:val="hybridMultilevel"/>
    <w:tmpl w:val="FE7A1CC4"/>
    <w:lvl w:ilvl="0" w:tplc="04150011">
      <w:start w:val="1"/>
      <w:numFmt w:val="decimal"/>
      <w:lvlText w:val="%1)"/>
      <w:lvlJc w:val="left"/>
      <w:pPr>
        <w:ind w:left="360" w:hanging="360"/>
      </w:pPr>
      <w:rPr>
        <w:b w:val="0"/>
        <w:strike w:val="0"/>
        <w:dstrike w:val="0"/>
        <w:sz w:val="22"/>
        <w:u w:val="none"/>
        <w:effect w:val="none"/>
      </w:rPr>
    </w:lvl>
    <w:lvl w:ilvl="1" w:tplc="FFFFFFFF">
      <w:numFmt w:val="bullet"/>
      <w:lvlText w:val=""/>
      <w:lvlJc w:val="left"/>
      <w:pPr>
        <w:ind w:left="1080" w:hanging="360"/>
      </w:pPr>
      <w:rPr>
        <w:rFonts w:ascii="Symbol" w:eastAsia="Times New Roman" w:hAnsi="Symbol" w:cs="Aria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234563"/>
    <w:multiLevelType w:val="multilevel"/>
    <w:tmpl w:val="A648910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C74876"/>
    <w:multiLevelType w:val="hybridMultilevel"/>
    <w:tmpl w:val="ABFEE466"/>
    <w:lvl w:ilvl="0" w:tplc="A1641C46">
      <w:start w:val="1"/>
      <w:numFmt w:val="decimal"/>
      <w:lvlText w:val="%1."/>
      <w:lvlJc w:val="left"/>
      <w:pPr>
        <w:ind w:left="360" w:hanging="360"/>
      </w:pPr>
      <w:rPr>
        <w:b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3CD2D8C"/>
    <w:multiLevelType w:val="hybridMultilevel"/>
    <w:tmpl w:val="79844338"/>
    <w:lvl w:ilvl="0" w:tplc="4A505298">
      <w:start w:val="1"/>
      <w:numFmt w:val="decimal"/>
      <w:lvlText w:val="%1."/>
      <w:lvlJc w:val="left"/>
      <w:pPr>
        <w:ind w:left="1068" w:hanging="360"/>
      </w:pPr>
      <w:rPr>
        <w:b w:val="0"/>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5" w15:restartNumberingAfterBreak="0">
    <w:nsid w:val="5418601D"/>
    <w:multiLevelType w:val="hybridMultilevel"/>
    <w:tmpl w:val="0FAC8D22"/>
    <w:lvl w:ilvl="0" w:tplc="04150011">
      <w:start w:val="1"/>
      <w:numFmt w:val="decimal"/>
      <w:lvlText w:val="%1)"/>
      <w:lvlJc w:val="left"/>
      <w:pPr>
        <w:ind w:left="360" w:hanging="360"/>
      </w:pPr>
      <w:rPr>
        <w:b w:val="0"/>
        <w:strike w:val="0"/>
        <w:dstrike w:val="0"/>
        <w:sz w:val="22"/>
        <w:u w:val="none"/>
        <w:effect w:val="none"/>
      </w:rPr>
    </w:lvl>
    <w:lvl w:ilvl="1" w:tplc="FFFFFFFF">
      <w:numFmt w:val="bullet"/>
      <w:lvlText w:val=""/>
      <w:lvlJc w:val="left"/>
      <w:pPr>
        <w:ind w:left="1080" w:hanging="360"/>
      </w:pPr>
      <w:rPr>
        <w:rFonts w:ascii="Symbol" w:eastAsia="Times New Roman" w:hAnsi="Symbol" w:cs="Aria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6" w15:restartNumberingAfterBreak="0">
    <w:nsid w:val="56193EA7"/>
    <w:multiLevelType w:val="multilevel"/>
    <w:tmpl w:val="0EF42DB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994703"/>
    <w:multiLevelType w:val="hybridMultilevel"/>
    <w:tmpl w:val="019AD6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C282CE9"/>
    <w:multiLevelType w:val="hybridMultilevel"/>
    <w:tmpl w:val="ABFEE466"/>
    <w:lvl w:ilvl="0" w:tplc="A1641C46">
      <w:start w:val="1"/>
      <w:numFmt w:val="decimal"/>
      <w:lvlText w:val="%1."/>
      <w:lvlJc w:val="left"/>
      <w:pPr>
        <w:ind w:left="360" w:hanging="360"/>
      </w:pPr>
      <w:rPr>
        <w:b w:val="0"/>
        <w:strike w:val="0"/>
        <w:dstrike w:val="0"/>
        <w:sz w:val="22"/>
        <w:u w:val="none"/>
        <w:effect w:val="none"/>
      </w:rPr>
    </w:lvl>
    <w:lvl w:ilvl="1" w:tplc="C612550C">
      <w:numFmt w:val="bullet"/>
      <w:lvlText w:val=""/>
      <w:lvlJc w:val="left"/>
      <w:pPr>
        <w:ind w:left="1080" w:hanging="360"/>
      </w:pPr>
      <w:rPr>
        <w:rFonts w:ascii="Symbol" w:eastAsia="Times New Roman" w:hAnsi="Symbol" w:cs="Aria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9" w15:restartNumberingAfterBreak="0">
    <w:nsid w:val="6098050C"/>
    <w:multiLevelType w:val="hybridMultilevel"/>
    <w:tmpl w:val="D8467ED0"/>
    <w:lvl w:ilvl="0" w:tplc="434E59D2">
      <w:start w:val="1"/>
      <w:numFmt w:val="decimal"/>
      <w:lvlText w:val="%1."/>
      <w:lvlJc w:val="left"/>
      <w:pPr>
        <w:ind w:left="360" w:hanging="360"/>
      </w:pPr>
      <w:rPr>
        <w:rFonts w:ascii="Arial" w:hAnsi="Arial" w:cs="Arial" w:hint="default"/>
        <w:b w:val="0"/>
        <w:i w:val="0"/>
        <w:strike w:val="0"/>
        <w:dstrike w:val="0"/>
        <w:color w:val="auto"/>
        <w:sz w:val="22"/>
        <w:u w:val="none"/>
        <w:effect w:val="none"/>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0" w15:restartNumberingAfterBreak="0">
    <w:nsid w:val="64BA7764"/>
    <w:multiLevelType w:val="hybridMultilevel"/>
    <w:tmpl w:val="047443D8"/>
    <w:lvl w:ilvl="0" w:tplc="FC666CA6">
      <w:start w:val="1"/>
      <w:numFmt w:val="decimal"/>
      <w:lvlText w:val="%1."/>
      <w:lvlJc w:val="left"/>
      <w:pPr>
        <w:ind w:left="360" w:hanging="360"/>
      </w:pPr>
      <w:rPr>
        <w:rFonts w:ascii="Arial" w:hAnsi="Arial" w:cs="Arial" w:hint="default"/>
        <w:b w:val="0"/>
        <w:i w:val="0"/>
        <w:strike w:val="0"/>
        <w:dstrike w:val="0"/>
        <w:sz w:val="22"/>
        <w:u w:val="none"/>
        <w:effect w:val="none"/>
      </w:rPr>
    </w:lvl>
    <w:lvl w:ilvl="1" w:tplc="C612550C">
      <w:numFmt w:val="bullet"/>
      <w:lvlText w:val=""/>
      <w:lvlJc w:val="left"/>
      <w:pPr>
        <w:ind w:left="1080" w:hanging="360"/>
      </w:pPr>
      <w:rPr>
        <w:rFonts w:ascii="Symbol" w:eastAsia="Times New Roman" w:hAnsi="Symbol" w:cs="Aria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1" w15:restartNumberingAfterBreak="0">
    <w:nsid w:val="66CE2D59"/>
    <w:multiLevelType w:val="hybridMultilevel"/>
    <w:tmpl w:val="D8467ED0"/>
    <w:lvl w:ilvl="0" w:tplc="FFFFFFFF">
      <w:start w:val="1"/>
      <w:numFmt w:val="decimal"/>
      <w:lvlText w:val="%1."/>
      <w:lvlJc w:val="left"/>
      <w:pPr>
        <w:ind w:left="360" w:hanging="360"/>
      </w:pPr>
      <w:rPr>
        <w:rFonts w:ascii="Arial" w:hAnsi="Arial" w:cs="Arial" w:hint="default"/>
        <w:b w:val="0"/>
        <w:i w:val="0"/>
        <w:strike w:val="0"/>
        <w:dstrike w:val="0"/>
        <w:color w:val="auto"/>
        <w:sz w:val="22"/>
        <w:u w:val="none"/>
        <w:effect w:val="none"/>
      </w:rPr>
    </w:lvl>
    <w:lvl w:ilvl="1" w:tplc="FFFFFFFF">
      <w:start w:val="1"/>
      <w:numFmt w:val="decimal"/>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2" w15:restartNumberingAfterBreak="0">
    <w:nsid w:val="671303CF"/>
    <w:multiLevelType w:val="multilevel"/>
    <w:tmpl w:val="E2A4496E"/>
    <w:lvl w:ilvl="0">
      <w:start w:val="1"/>
      <w:numFmt w:val="decimal"/>
      <w:lvlText w:val="%1."/>
      <w:lvlJc w:val="left"/>
      <w:pPr>
        <w:tabs>
          <w:tab w:val="num" w:pos="0"/>
        </w:tabs>
        <w:ind w:left="360" w:hanging="360"/>
      </w:pPr>
      <w:rPr>
        <w:vanish w:val="0"/>
        <w:webHidden w:val="0"/>
        <w:specVanish w:val="0"/>
      </w:rPr>
    </w:lvl>
    <w:lvl w:ilvl="1">
      <w:start w:val="1"/>
      <w:numFmt w:val="lowerLetter"/>
      <w:lvlText w:val="%2)"/>
      <w:lvlJc w:val="left"/>
      <w:pPr>
        <w:tabs>
          <w:tab w:val="num" w:pos="0"/>
        </w:tabs>
        <w:ind w:left="720" w:hanging="360"/>
      </w:pPr>
      <w:rPr>
        <w:vanish w:val="0"/>
        <w:webHidden w:val="0"/>
        <w:specVanish w:val="0"/>
      </w:rPr>
    </w:lvl>
    <w:lvl w:ilvl="2">
      <w:start w:val="1"/>
      <w:numFmt w:val="lowerLetter"/>
      <w:lvlText w:val="%3)"/>
      <w:lvlJc w:val="left"/>
      <w:pPr>
        <w:tabs>
          <w:tab w:val="num" w:pos="0"/>
        </w:tabs>
        <w:ind w:left="1080" w:hanging="360"/>
      </w:pPr>
      <w:rPr>
        <w:vanish w:val="0"/>
        <w:webHidden w:val="0"/>
        <w:specVanish w:val="0"/>
      </w:rPr>
    </w:lvl>
    <w:lvl w:ilvl="3">
      <w:start w:val="1"/>
      <w:numFmt w:val="lowerRoman"/>
      <w:lvlText w:val="%4)"/>
      <w:lvlJc w:val="left"/>
      <w:pPr>
        <w:tabs>
          <w:tab w:val="num" w:pos="0"/>
        </w:tabs>
        <w:ind w:left="1440" w:hanging="360"/>
      </w:pPr>
      <w:rPr>
        <w:vanish/>
        <w:webHidden w:val="0"/>
        <w:specVanish w:val="0"/>
      </w:rPr>
    </w:lvl>
    <w:lvl w:ilvl="4">
      <w:start w:val="1"/>
      <w:numFmt w:val="lowerLetter"/>
      <w:lvlText w:val="(%5)"/>
      <w:lvlJc w:val="left"/>
      <w:pPr>
        <w:tabs>
          <w:tab w:val="num" w:pos="0"/>
        </w:tabs>
        <w:ind w:left="1800" w:hanging="360"/>
      </w:pPr>
      <w:rPr>
        <w:vanish/>
        <w:webHidden w:val="0"/>
        <w:specVanish w:val="0"/>
      </w:rPr>
    </w:lvl>
    <w:lvl w:ilvl="5">
      <w:start w:val="1"/>
      <w:numFmt w:val="lowerRoman"/>
      <w:lvlText w:val="(%6)"/>
      <w:lvlJc w:val="left"/>
      <w:pPr>
        <w:tabs>
          <w:tab w:val="num" w:pos="0"/>
        </w:tabs>
        <w:ind w:left="2160" w:hanging="360"/>
      </w:pPr>
      <w:rPr>
        <w:vanish/>
        <w:webHidden w:val="0"/>
        <w:specVanish w:val="0"/>
      </w:rPr>
    </w:lvl>
    <w:lvl w:ilvl="6">
      <w:start w:val="1"/>
      <w:numFmt w:val="decimal"/>
      <w:lvlText w:val="%7."/>
      <w:lvlJc w:val="left"/>
      <w:pPr>
        <w:tabs>
          <w:tab w:val="num" w:pos="0"/>
        </w:tabs>
        <w:ind w:left="2520" w:hanging="360"/>
      </w:pPr>
      <w:rPr>
        <w:vanish/>
        <w:webHidden w:val="0"/>
        <w:specVanish w:val="0"/>
      </w:rPr>
    </w:lvl>
    <w:lvl w:ilvl="7">
      <w:start w:val="1"/>
      <w:numFmt w:val="lowerLetter"/>
      <w:lvlText w:val="%8."/>
      <w:lvlJc w:val="left"/>
      <w:pPr>
        <w:tabs>
          <w:tab w:val="num" w:pos="0"/>
        </w:tabs>
        <w:ind w:left="2880" w:hanging="360"/>
      </w:pPr>
      <w:rPr>
        <w:vanish/>
        <w:webHidden w:val="0"/>
        <w:specVanish w:val="0"/>
      </w:rPr>
    </w:lvl>
    <w:lvl w:ilvl="8">
      <w:start w:val="1"/>
      <w:numFmt w:val="lowerRoman"/>
      <w:lvlText w:val="%9."/>
      <w:lvlJc w:val="left"/>
      <w:pPr>
        <w:tabs>
          <w:tab w:val="num" w:pos="0"/>
        </w:tabs>
        <w:ind w:left="3240" w:hanging="360"/>
      </w:pPr>
      <w:rPr>
        <w:vanish/>
        <w:webHidden w:val="0"/>
        <w:specVanish w:val="0"/>
      </w:rPr>
    </w:lvl>
  </w:abstractNum>
  <w:abstractNum w:abstractNumId="33" w15:restartNumberingAfterBreak="0">
    <w:nsid w:val="6CEE2B85"/>
    <w:multiLevelType w:val="hybridMultilevel"/>
    <w:tmpl w:val="6EFE5F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0734E65"/>
    <w:multiLevelType w:val="hybridMultilevel"/>
    <w:tmpl w:val="D8467ED0"/>
    <w:lvl w:ilvl="0" w:tplc="FFFFFFFF">
      <w:start w:val="1"/>
      <w:numFmt w:val="decimal"/>
      <w:lvlText w:val="%1."/>
      <w:lvlJc w:val="left"/>
      <w:pPr>
        <w:ind w:left="360" w:hanging="360"/>
      </w:pPr>
      <w:rPr>
        <w:rFonts w:ascii="Arial" w:hAnsi="Arial" w:cs="Arial" w:hint="default"/>
        <w:b w:val="0"/>
        <w:i w:val="0"/>
        <w:strike w:val="0"/>
        <w:dstrike w:val="0"/>
        <w:color w:val="auto"/>
        <w:sz w:val="22"/>
        <w:u w:val="none"/>
        <w:effect w:val="none"/>
      </w:rPr>
    </w:lvl>
    <w:lvl w:ilvl="1" w:tplc="FFFFFFFF">
      <w:start w:val="1"/>
      <w:numFmt w:val="decimal"/>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5" w15:restartNumberingAfterBreak="0">
    <w:nsid w:val="71CB57E8"/>
    <w:multiLevelType w:val="multilevel"/>
    <w:tmpl w:val="D35266FC"/>
    <w:lvl w:ilvl="0">
      <w:start w:val="1"/>
      <w:numFmt w:val="decimal"/>
      <w:lvlText w:val="%1."/>
      <w:lvlJc w:val="left"/>
      <w:pPr>
        <w:ind w:left="360" w:hanging="360"/>
      </w:pPr>
      <w:rPr>
        <w:b w:val="0"/>
        <w:sz w:val="24"/>
      </w:rPr>
    </w:lvl>
    <w:lvl w:ilvl="1">
      <w:start w:val="1"/>
      <w:numFmt w:val="decimal"/>
      <w:lvlText w:val="%2)"/>
      <w:lvlJc w:val="left"/>
      <w:pPr>
        <w:ind w:left="720" w:hanging="360"/>
      </w:pPr>
    </w:lvl>
    <w:lvl w:ilvl="2">
      <w:start w:val="1"/>
      <w:numFmt w:val="lowerLetter"/>
      <w:lvlText w:val="%3)"/>
      <w:lvlJc w:val="left"/>
      <w:pPr>
        <w:ind w:left="1080" w:hanging="360"/>
      </w:pPr>
      <w:rPr>
        <w:i w:val="0"/>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2B73273"/>
    <w:multiLevelType w:val="hybridMultilevel"/>
    <w:tmpl w:val="5106CD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7A9036E2"/>
    <w:multiLevelType w:val="hybridMultilevel"/>
    <w:tmpl w:val="31AACE0C"/>
    <w:lvl w:ilvl="0" w:tplc="23D85EA6">
      <w:start w:val="1"/>
      <w:numFmt w:val="lowerLetter"/>
      <w:pStyle w:val="Podpunkt"/>
      <w:lvlText w:val="%1)"/>
      <w:lvlJc w:val="lef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38" w15:restartNumberingAfterBreak="0">
    <w:nsid w:val="7F9370C1"/>
    <w:multiLevelType w:val="hybridMultilevel"/>
    <w:tmpl w:val="D8467ED0"/>
    <w:lvl w:ilvl="0" w:tplc="FFFFFFFF">
      <w:start w:val="1"/>
      <w:numFmt w:val="decimal"/>
      <w:lvlText w:val="%1."/>
      <w:lvlJc w:val="left"/>
      <w:pPr>
        <w:ind w:left="360" w:hanging="360"/>
      </w:pPr>
      <w:rPr>
        <w:rFonts w:ascii="Arial" w:hAnsi="Arial" w:cs="Arial" w:hint="default"/>
        <w:b w:val="0"/>
        <w:i w:val="0"/>
        <w:strike w:val="0"/>
        <w:dstrike w:val="0"/>
        <w:color w:val="auto"/>
        <w:sz w:val="22"/>
        <w:u w:val="none"/>
        <w:effect w:val="none"/>
      </w:rPr>
    </w:lvl>
    <w:lvl w:ilvl="1" w:tplc="FFFFFFFF">
      <w:start w:val="1"/>
      <w:numFmt w:val="decimal"/>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num w:numId="1" w16cid:durableId="321908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69193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419877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0854357">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6857579">
    <w:abstractNumId w:val="2"/>
  </w:num>
  <w:num w:numId="6" w16cid:durableId="143185176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276634">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2877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7056452">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192996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655970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4058233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624220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87476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34630977">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676677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63069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705130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8229418">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284228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6475197">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013708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405718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399918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458776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07903477">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37187824">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7123628">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463662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36211495">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69850813">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45841860">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253312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458601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44801269">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195430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03088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88325191">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5749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107742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2916470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15586468">
    <w:abstractNumId w:val="7"/>
  </w:num>
  <w:num w:numId="43" w16cid:durableId="1143696273">
    <w:abstractNumId w:val="25"/>
  </w:num>
  <w:num w:numId="44" w16cid:durableId="5424426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45031968">
    <w:abstractNumId w:val="20"/>
  </w:num>
  <w:num w:numId="46" w16cid:durableId="1772965712">
    <w:abstractNumId w:val="2"/>
  </w:num>
  <w:num w:numId="47" w16cid:durableId="1141314290">
    <w:abstractNumId w:val="0"/>
  </w:num>
  <w:num w:numId="48" w16cid:durableId="2824979">
    <w:abstractNumId w:val="1"/>
  </w:num>
  <w:num w:numId="49" w16cid:durableId="1586567717">
    <w:abstractNumId w:val="36"/>
  </w:num>
  <w:num w:numId="50" w16cid:durableId="199902188">
    <w:abstractNumId w:val="6"/>
  </w:num>
  <w:num w:numId="51" w16cid:durableId="1817257017">
    <w:abstractNumId w:val="22"/>
  </w:num>
  <w:num w:numId="52" w16cid:durableId="1338845343">
    <w:abstractNumId w:val="26"/>
  </w:num>
  <w:num w:numId="53" w16cid:durableId="927150510">
    <w:abstractNumId w:val="27"/>
  </w:num>
  <w:num w:numId="54" w16cid:durableId="299649558">
    <w:abstractNumId w:val="14"/>
  </w:num>
  <w:num w:numId="55" w16cid:durableId="1262302389">
    <w:abstractNumId w:val="23"/>
  </w:num>
  <w:num w:numId="56" w16cid:durableId="479926733">
    <w:abstractNumId w:val="13"/>
  </w:num>
  <w:num w:numId="57" w16cid:durableId="990333311">
    <w:abstractNumId w:val="29"/>
    <w:lvlOverride w:ilvl="0">
      <w:startOverride w:val="1"/>
    </w:lvlOverride>
  </w:num>
  <w:num w:numId="58" w16cid:durableId="1874003834">
    <w:abstractNumId w:val="13"/>
    <w:lvlOverride w:ilvl="0">
      <w:startOverride w:val="1"/>
    </w:lvlOverride>
  </w:num>
  <w:num w:numId="59" w16cid:durableId="475609851">
    <w:abstractNumId w:val="13"/>
    <w:lvlOverride w:ilvl="0">
      <w:startOverride w:val="1"/>
    </w:lvlOverride>
  </w:num>
  <w:num w:numId="60" w16cid:durableId="1254516105">
    <w:abstractNumId w:val="4"/>
  </w:num>
  <w:num w:numId="61" w16cid:durableId="1077556827">
    <w:abstractNumId w:val="29"/>
  </w:num>
  <w:num w:numId="62" w16cid:durableId="1465851558">
    <w:abstractNumId w:val="16"/>
  </w:num>
  <w:num w:numId="63" w16cid:durableId="1804732836">
    <w:abstractNumId w:val="13"/>
    <w:lvlOverride w:ilvl="0">
      <w:startOverride w:val="1"/>
    </w:lvlOverride>
  </w:num>
  <w:num w:numId="64" w16cid:durableId="1593464130">
    <w:abstractNumId w:val="31"/>
  </w:num>
  <w:num w:numId="65" w16cid:durableId="1364404094">
    <w:abstractNumId w:val="13"/>
    <w:lvlOverride w:ilvl="0">
      <w:startOverride w:val="1"/>
    </w:lvlOverride>
  </w:num>
  <w:num w:numId="66" w16cid:durableId="14041552">
    <w:abstractNumId w:val="37"/>
  </w:num>
  <w:num w:numId="67" w16cid:durableId="716467050">
    <w:abstractNumId w:val="37"/>
    <w:lvlOverride w:ilvl="0">
      <w:startOverride w:val="1"/>
    </w:lvlOverride>
  </w:num>
  <w:num w:numId="68" w16cid:durableId="1727143688">
    <w:abstractNumId w:val="38"/>
  </w:num>
  <w:num w:numId="69" w16cid:durableId="918028355">
    <w:abstractNumId w:val="13"/>
    <w:lvlOverride w:ilvl="0">
      <w:startOverride w:val="1"/>
    </w:lvlOverride>
  </w:num>
  <w:num w:numId="70" w16cid:durableId="942553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116754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0121725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253666527">
    <w:abstractNumId w:val="19"/>
  </w:num>
  <w:num w:numId="74" w16cid:durableId="926842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229880418">
    <w:abstractNumId w:val="21"/>
  </w:num>
  <w:num w:numId="76" w16cid:durableId="9821987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203052039">
    <w:abstractNumId w:val="28"/>
  </w:num>
  <w:num w:numId="78" w16cid:durableId="344869771">
    <w:abstractNumId w:val="13"/>
    <w:lvlOverride w:ilvl="0">
      <w:startOverride w:val="1"/>
    </w:lvlOverride>
  </w:num>
  <w:num w:numId="79" w16cid:durableId="1839226890">
    <w:abstractNumId w:val="13"/>
    <w:lvlOverride w:ilvl="0">
      <w:startOverride w:val="1"/>
    </w:lvlOverride>
  </w:num>
  <w:num w:numId="80" w16cid:durableId="849179829">
    <w:abstractNumId w:val="34"/>
  </w:num>
  <w:num w:numId="81" w16cid:durableId="387455779">
    <w:abstractNumId w:val="13"/>
    <w:lvlOverride w:ilvl="0">
      <w:startOverride w:val="1"/>
    </w:lvlOverride>
  </w:num>
  <w:num w:numId="82" w16cid:durableId="12367400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7DBE"/>
    <w:rsid w:val="00007D48"/>
    <w:rsid w:val="00023C60"/>
    <w:rsid w:val="000242D6"/>
    <w:rsid w:val="00085D92"/>
    <w:rsid w:val="00086839"/>
    <w:rsid w:val="000A7329"/>
    <w:rsid w:val="000B3015"/>
    <w:rsid w:val="000D6D15"/>
    <w:rsid w:val="000E1C02"/>
    <w:rsid w:val="00102D86"/>
    <w:rsid w:val="00136492"/>
    <w:rsid w:val="001744EE"/>
    <w:rsid w:val="001776AC"/>
    <w:rsid w:val="001E7B3F"/>
    <w:rsid w:val="00211547"/>
    <w:rsid w:val="0021654E"/>
    <w:rsid w:val="00220668"/>
    <w:rsid w:val="0022167E"/>
    <w:rsid w:val="0023772A"/>
    <w:rsid w:val="0025087D"/>
    <w:rsid w:val="00263465"/>
    <w:rsid w:val="002856B0"/>
    <w:rsid w:val="00290C39"/>
    <w:rsid w:val="002B129A"/>
    <w:rsid w:val="002E3E2A"/>
    <w:rsid w:val="004255B8"/>
    <w:rsid w:val="004A6B95"/>
    <w:rsid w:val="004B21E2"/>
    <w:rsid w:val="004D0DA5"/>
    <w:rsid w:val="004D52A5"/>
    <w:rsid w:val="005517AA"/>
    <w:rsid w:val="00554C9E"/>
    <w:rsid w:val="00561861"/>
    <w:rsid w:val="00583533"/>
    <w:rsid w:val="00597BEC"/>
    <w:rsid w:val="00601E59"/>
    <w:rsid w:val="00625291"/>
    <w:rsid w:val="00697F44"/>
    <w:rsid w:val="006A33A6"/>
    <w:rsid w:val="006C4C8D"/>
    <w:rsid w:val="006F5690"/>
    <w:rsid w:val="00703141"/>
    <w:rsid w:val="00703C0E"/>
    <w:rsid w:val="00752C9A"/>
    <w:rsid w:val="008426D3"/>
    <w:rsid w:val="00844B37"/>
    <w:rsid w:val="008C0451"/>
    <w:rsid w:val="0090622B"/>
    <w:rsid w:val="0095694D"/>
    <w:rsid w:val="00962106"/>
    <w:rsid w:val="00977ACE"/>
    <w:rsid w:val="00A06997"/>
    <w:rsid w:val="00A57421"/>
    <w:rsid w:val="00A8711E"/>
    <w:rsid w:val="00AC7DBE"/>
    <w:rsid w:val="00AF06FE"/>
    <w:rsid w:val="00B03B00"/>
    <w:rsid w:val="00B743F7"/>
    <w:rsid w:val="00B76834"/>
    <w:rsid w:val="00B84A20"/>
    <w:rsid w:val="00BB637C"/>
    <w:rsid w:val="00BC39D7"/>
    <w:rsid w:val="00C357EB"/>
    <w:rsid w:val="00C955AB"/>
    <w:rsid w:val="00D03CE7"/>
    <w:rsid w:val="00D50C13"/>
    <w:rsid w:val="00D7206C"/>
    <w:rsid w:val="00DA1755"/>
    <w:rsid w:val="00E30B12"/>
    <w:rsid w:val="00EE07EB"/>
    <w:rsid w:val="00EF1B16"/>
    <w:rsid w:val="00F05D64"/>
    <w:rsid w:val="00F23D1F"/>
    <w:rsid w:val="00F47B32"/>
    <w:rsid w:val="00F53447"/>
    <w:rsid w:val="00F60C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FD05C"/>
  <w15:docId w15:val="{EED699CA-87F3-4B42-B904-FB5926D40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0699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C7DB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C7DBE"/>
  </w:style>
  <w:style w:type="paragraph" w:styleId="Stopka">
    <w:name w:val="footer"/>
    <w:basedOn w:val="Normalny"/>
    <w:link w:val="StopkaZnak"/>
    <w:uiPriority w:val="99"/>
    <w:unhideWhenUsed/>
    <w:rsid w:val="00AC7DB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C7DBE"/>
  </w:style>
  <w:style w:type="character" w:styleId="Hipercze">
    <w:name w:val="Hyperlink"/>
    <w:basedOn w:val="Domylnaczcionkaakapitu"/>
    <w:uiPriority w:val="99"/>
    <w:unhideWhenUsed/>
    <w:rsid w:val="00A06997"/>
    <w:rPr>
      <w:color w:val="0000FF" w:themeColor="hyperlink"/>
      <w:u w:val="single"/>
    </w:rPr>
  </w:style>
  <w:style w:type="paragraph" w:styleId="NormalnyWeb">
    <w:name w:val="Normal (Web)"/>
    <w:basedOn w:val="Normalny"/>
    <w:uiPriority w:val="99"/>
    <w:semiHidden/>
    <w:unhideWhenUsed/>
    <w:rsid w:val="00A0699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ytu">
    <w:name w:val="Title"/>
    <w:basedOn w:val="Normalny"/>
    <w:next w:val="Normalny"/>
    <w:link w:val="TytuZnak"/>
    <w:uiPriority w:val="99"/>
    <w:qFormat/>
    <w:rsid w:val="00A06997"/>
    <w:pPr>
      <w:widowControl w:val="0"/>
      <w:spacing w:before="240" w:after="60" w:line="240" w:lineRule="auto"/>
      <w:jc w:val="center"/>
      <w:outlineLvl w:val="0"/>
    </w:pPr>
    <w:rPr>
      <w:rFonts w:ascii="Calibri Light" w:eastAsia="Times New Roman" w:hAnsi="Calibri Light" w:cs="Calibri Light"/>
      <w:b/>
      <w:bCs/>
      <w:kern w:val="28"/>
      <w:sz w:val="32"/>
      <w:szCs w:val="32"/>
      <w:lang w:eastAsia="pl-PL"/>
    </w:rPr>
  </w:style>
  <w:style w:type="character" w:customStyle="1" w:styleId="TytuZnak">
    <w:name w:val="Tytuł Znak"/>
    <w:basedOn w:val="Domylnaczcionkaakapitu"/>
    <w:link w:val="Tytu"/>
    <w:uiPriority w:val="99"/>
    <w:rsid w:val="00A06997"/>
    <w:rPr>
      <w:rFonts w:ascii="Calibri Light" w:eastAsia="Times New Roman" w:hAnsi="Calibri Light" w:cs="Calibri Light"/>
      <w:b/>
      <w:bCs/>
      <w:kern w:val="28"/>
      <w:sz w:val="32"/>
      <w:szCs w:val="32"/>
      <w:lang w:eastAsia="pl-PL"/>
    </w:rPr>
  </w:style>
  <w:style w:type="character" w:customStyle="1" w:styleId="AkapitzlistZnak">
    <w:name w:val="Akapit z listą Znak"/>
    <w:aliases w:val="L1 Znak,Numerowanie Znak,2 heading Znak,A_wyliczenie Znak,K-P_odwolanie Znak,Akapit z listą5 Znak,maz_wyliczenie Znak,opis dzialania Znak,CW_Lista Znak,Preambuła Znak,List Paragraph Znak,Akapit z listą BS Znak,lp1 Znak,mm Znak"/>
    <w:link w:val="Akapitzlist"/>
    <w:uiPriority w:val="34"/>
    <w:qFormat/>
    <w:locked/>
    <w:rsid w:val="00A06997"/>
    <w:rPr>
      <w:rFonts w:ascii="Arial Narrow" w:hAnsi="Arial Narrow" w:cs="Arial Narrow"/>
    </w:rPr>
  </w:style>
  <w:style w:type="paragraph" w:styleId="Akapitzlist">
    <w:name w:val="List Paragraph"/>
    <w:aliases w:val="L1,Numerowanie,2 heading,A_wyliczenie,K-P_odwolanie,Akapit z listą5,maz_wyliczenie,opis dzialania,CW_Lista,Preambuła,List Paragraph,Akapit z listą BS,lp1,T_SZ_List Paragraph,Podsis rysunku,Bullet Number,List Paragraph2,ISCG Numerowanie,mm"/>
    <w:basedOn w:val="Normalny"/>
    <w:link w:val="AkapitzlistZnak"/>
    <w:uiPriority w:val="34"/>
    <w:qFormat/>
    <w:rsid w:val="00A06997"/>
    <w:pPr>
      <w:widowControl w:val="0"/>
      <w:spacing w:before="60" w:after="0" w:line="240" w:lineRule="auto"/>
      <w:ind w:left="720"/>
      <w:jc w:val="both"/>
    </w:pPr>
    <w:rPr>
      <w:rFonts w:ascii="Arial Narrow" w:hAnsi="Arial Narrow" w:cs="Arial Narrow"/>
    </w:rPr>
  </w:style>
  <w:style w:type="character" w:customStyle="1" w:styleId="tekstZnak">
    <w:name w:val="tekst Znak"/>
    <w:link w:val="tekst"/>
    <w:locked/>
    <w:rsid w:val="00A06997"/>
    <w:rPr>
      <w:rFonts w:ascii="Arial Narrow" w:hAnsi="Arial Narrow" w:cs="Arial"/>
    </w:rPr>
  </w:style>
  <w:style w:type="paragraph" w:customStyle="1" w:styleId="tekst">
    <w:name w:val="tekst"/>
    <w:basedOn w:val="Normalny"/>
    <w:link w:val="tekstZnak"/>
    <w:qFormat/>
    <w:rsid w:val="00A06997"/>
    <w:pPr>
      <w:widowControl w:val="0"/>
      <w:numPr>
        <w:numId w:val="1"/>
      </w:numPr>
      <w:spacing w:before="60" w:after="0" w:line="240" w:lineRule="auto"/>
      <w:jc w:val="both"/>
    </w:pPr>
    <w:rPr>
      <w:rFonts w:ascii="Arial Narrow" w:hAnsi="Arial Narrow" w:cs="Arial"/>
    </w:rPr>
  </w:style>
  <w:style w:type="character" w:customStyle="1" w:styleId="rozdziaZnak">
    <w:name w:val="rozdział Znak"/>
    <w:link w:val="rozdzia"/>
    <w:locked/>
    <w:rsid w:val="00A06997"/>
    <w:rPr>
      <w:rFonts w:ascii="Arial Narrow" w:hAnsi="Arial Narrow" w:cs="Arial Narrow"/>
      <w:b/>
      <w:bCs/>
      <w:color w:val="000000"/>
      <w:szCs w:val="25"/>
      <w:shd w:val="clear" w:color="auto" w:fill="F2F2F2"/>
    </w:rPr>
  </w:style>
  <w:style w:type="paragraph" w:customStyle="1" w:styleId="rozdzia">
    <w:name w:val="rozdział"/>
    <w:basedOn w:val="Nagwek1"/>
    <w:link w:val="rozdziaZnak"/>
    <w:qFormat/>
    <w:rsid w:val="00A06997"/>
    <w:pPr>
      <w:widowControl w:val="0"/>
      <w:pBdr>
        <w:bottom w:val="thickThinMediumGap" w:sz="12" w:space="1" w:color="A6A6A6"/>
      </w:pBdr>
      <w:shd w:val="clear" w:color="auto" w:fill="F2F2F2"/>
      <w:spacing w:before="360" w:after="120" w:line="240" w:lineRule="auto"/>
      <w:ind w:left="567" w:hanging="567"/>
    </w:pPr>
    <w:rPr>
      <w:rFonts w:ascii="Arial Narrow" w:eastAsiaTheme="minorHAnsi" w:hAnsi="Arial Narrow" w:cs="Arial Narrow"/>
      <w:b/>
      <w:bCs/>
      <w:color w:val="000000"/>
      <w:sz w:val="22"/>
      <w:szCs w:val="25"/>
    </w:rPr>
  </w:style>
  <w:style w:type="character" w:customStyle="1" w:styleId="pktZnak">
    <w:name w:val="pkt Znak"/>
    <w:link w:val="pkt"/>
    <w:locked/>
    <w:rsid w:val="00A06997"/>
    <w:rPr>
      <w:rFonts w:ascii="Times New Roman" w:eastAsiaTheme="minorEastAsia" w:hAnsi="Times New Roman" w:cs="Times New Roman"/>
      <w:sz w:val="24"/>
    </w:rPr>
  </w:style>
  <w:style w:type="paragraph" w:customStyle="1" w:styleId="pkt">
    <w:name w:val="pkt"/>
    <w:basedOn w:val="Normalny"/>
    <w:link w:val="pktZnak"/>
    <w:rsid w:val="00A06997"/>
    <w:pPr>
      <w:spacing w:before="60" w:after="60" w:line="240" w:lineRule="auto"/>
      <w:ind w:left="851" w:hanging="295"/>
      <w:jc w:val="both"/>
    </w:pPr>
    <w:rPr>
      <w:rFonts w:ascii="Times New Roman" w:eastAsiaTheme="minorEastAsia" w:hAnsi="Times New Roman" w:cs="Times New Roman"/>
      <w:sz w:val="24"/>
    </w:rPr>
  </w:style>
  <w:style w:type="character" w:customStyle="1" w:styleId="UstpZnak">
    <w:name w:val="Ustęp Znak"/>
    <w:basedOn w:val="Domylnaczcionkaakapitu"/>
    <w:link w:val="Ustp"/>
    <w:locked/>
    <w:rsid w:val="00A06997"/>
    <w:rPr>
      <w:rFonts w:ascii="Arial" w:hAnsi="Arial" w:cs="Arial"/>
      <w:szCs w:val="28"/>
    </w:rPr>
  </w:style>
  <w:style w:type="paragraph" w:customStyle="1" w:styleId="Ustp">
    <w:name w:val="Ustęp"/>
    <w:basedOn w:val="Normalny"/>
    <w:link w:val="UstpZnak"/>
    <w:qFormat/>
    <w:rsid w:val="00A06997"/>
    <w:pPr>
      <w:widowControl w:val="0"/>
      <w:spacing w:before="60" w:after="0" w:line="240" w:lineRule="auto"/>
    </w:pPr>
    <w:rPr>
      <w:rFonts w:ascii="Arial" w:hAnsi="Arial" w:cs="Arial"/>
      <w:szCs w:val="28"/>
    </w:rPr>
  </w:style>
  <w:style w:type="character" w:customStyle="1" w:styleId="PunktZnak">
    <w:name w:val="Punkt Znak"/>
    <w:basedOn w:val="Domylnaczcionkaakapitu"/>
    <w:link w:val="Punkt"/>
    <w:locked/>
    <w:rsid w:val="00A06997"/>
    <w:rPr>
      <w:rFonts w:ascii="Arial Narrow" w:hAnsi="Arial Narrow" w:cs="Arial"/>
      <w:szCs w:val="28"/>
    </w:rPr>
  </w:style>
  <w:style w:type="paragraph" w:customStyle="1" w:styleId="Punkt">
    <w:name w:val="Punkt"/>
    <w:basedOn w:val="Normalny"/>
    <w:link w:val="PunktZnak"/>
    <w:qFormat/>
    <w:rsid w:val="00A06997"/>
    <w:pPr>
      <w:numPr>
        <w:numId w:val="2"/>
      </w:numPr>
      <w:spacing w:before="60" w:after="0" w:line="240" w:lineRule="auto"/>
      <w:jc w:val="both"/>
    </w:pPr>
    <w:rPr>
      <w:rFonts w:ascii="Arial Narrow" w:hAnsi="Arial Narrow" w:cs="Arial"/>
      <w:szCs w:val="28"/>
    </w:rPr>
  </w:style>
  <w:style w:type="character" w:customStyle="1" w:styleId="PodpunktZnak">
    <w:name w:val="Podpunkt Znak"/>
    <w:basedOn w:val="tekstZnak"/>
    <w:link w:val="Podpunkt"/>
    <w:locked/>
    <w:rsid w:val="00A06997"/>
    <w:rPr>
      <w:rFonts w:ascii="Arial Narrow" w:hAnsi="Arial Narrow" w:cs="Arial"/>
    </w:rPr>
  </w:style>
  <w:style w:type="paragraph" w:customStyle="1" w:styleId="Podpunkt">
    <w:name w:val="Podpunkt"/>
    <w:basedOn w:val="tekst"/>
    <w:link w:val="PodpunktZnak"/>
    <w:qFormat/>
    <w:rsid w:val="00A06997"/>
    <w:pPr>
      <w:numPr>
        <w:numId w:val="3"/>
      </w:numPr>
    </w:pPr>
  </w:style>
  <w:style w:type="paragraph" w:customStyle="1" w:styleId="Standard">
    <w:name w:val="Standard"/>
    <w:uiPriority w:val="99"/>
    <w:rsid w:val="00A06997"/>
    <w:pPr>
      <w:suppressAutoHyphens/>
      <w:autoSpaceDN w:val="0"/>
    </w:pPr>
    <w:rPr>
      <w:rFonts w:ascii="Calibri" w:eastAsia="Times New Roman" w:hAnsi="Calibri" w:cs="Times New Roman"/>
      <w:lang w:eastAsia="zh-CN"/>
    </w:rPr>
  </w:style>
  <w:style w:type="character" w:styleId="Uwydatnienie">
    <w:name w:val="Emphasis"/>
    <w:basedOn w:val="Domylnaczcionkaakapitu"/>
    <w:uiPriority w:val="20"/>
    <w:qFormat/>
    <w:rsid w:val="00A06997"/>
    <w:rPr>
      <w:i/>
      <w:iCs/>
    </w:rPr>
  </w:style>
  <w:style w:type="character" w:customStyle="1" w:styleId="Nagwek1Znak">
    <w:name w:val="Nagłówek 1 Znak"/>
    <w:basedOn w:val="Domylnaczcionkaakapitu"/>
    <w:link w:val="Nagwek1"/>
    <w:uiPriority w:val="9"/>
    <w:rsid w:val="00A06997"/>
    <w:rPr>
      <w:rFonts w:asciiTheme="majorHAnsi" w:eastAsiaTheme="majorEastAsia" w:hAnsiTheme="majorHAnsi" w:cstheme="majorBidi"/>
      <w:color w:val="365F91" w:themeColor="accent1" w:themeShade="BF"/>
      <w:sz w:val="32"/>
      <w:szCs w:val="32"/>
    </w:rPr>
  </w:style>
  <w:style w:type="table" w:styleId="Tabela-Siatka">
    <w:name w:val="Table Grid"/>
    <w:basedOn w:val="Standardowy"/>
    <w:rsid w:val="000868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0B301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B3015"/>
    <w:rPr>
      <w:rFonts w:ascii="Tahoma" w:hAnsi="Tahoma" w:cs="Tahoma"/>
      <w:sz w:val="16"/>
      <w:szCs w:val="16"/>
    </w:rPr>
  </w:style>
  <w:style w:type="character" w:styleId="Nierozpoznanawzmianka">
    <w:name w:val="Unresolved Mention"/>
    <w:basedOn w:val="Domylnaczcionkaakapitu"/>
    <w:uiPriority w:val="99"/>
    <w:semiHidden/>
    <w:unhideWhenUsed/>
    <w:rsid w:val="006F56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platformazakupowa.pl"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strona/45-instrukcje" TargetMode="External"/><Relationship Id="rId3" Type="http://schemas.openxmlformats.org/officeDocument/2006/relationships/settings" Target="settings.xml"/><Relationship Id="rId21" Type="http://schemas.openxmlformats.org/officeDocument/2006/relationships/hyperlink" Target="https://platformazakupowa.pl/strona/regulamin" TargetMode="External"/><Relationship Id="rId34" Type="http://schemas.openxmlformats.org/officeDocument/2006/relationships/theme" Target="theme/theme1.xml"/><Relationship Id="rId7" Type="http://schemas.openxmlformats.org/officeDocument/2006/relationships/hyperlink" Target="mailto:zp@kwidzyn.pl" TargetMode="External"/><Relationship Id="rId12" Type="http://schemas.openxmlformats.org/officeDocument/2006/relationships/hyperlink" Target="http://platformazakupowa.pl"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zp@kwidzyn.pl"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latformazakupowa.pl/transakcja/1297379" TargetMode="External"/><Relationship Id="rId24" Type="http://schemas.openxmlformats.org/officeDocument/2006/relationships/hyperlink" Target="http://platformazakupowa.pl" TargetMode="External"/><Relationship Id="rId32"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platformazakupowa.pl" TargetMode="External"/><Relationship Id="rId10" Type="http://schemas.openxmlformats.org/officeDocument/2006/relationships/hyperlink" Target="https://platformazakupowa.pl/" TargetMode="External"/><Relationship Id="rId19" Type="http://schemas.openxmlformats.org/officeDocument/2006/relationships/hyperlink" Target="https://platformazakupowa.pl/" TargetMode="External"/><Relationship Id="rId31"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s://platformazakupowa.pl/transakcja/1297379" TargetMode="External"/><Relationship Id="rId14" Type="http://schemas.openxmlformats.org/officeDocument/2006/relationships/hyperlink" Target="http://platformazakupowa.pl" TargetMode="External"/><Relationship Id="rId22" Type="http://schemas.openxmlformats.org/officeDocument/2006/relationships/hyperlink" Target="https://drive.google.com/file/d/1Kd1DttbBeiNWt4q4slS4t76lZVKPbkyD/view" TargetMode="External"/><Relationship Id="rId27" Type="http://schemas.openxmlformats.org/officeDocument/2006/relationships/hyperlink" Target="mailto:zp@kwidzyn.pl" TargetMode="External"/><Relationship Id="rId30" Type="http://schemas.openxmlformats.org/officeDocument/2006/relationships/hyperlink" Target="https://platformazakupowa.pl/strona/45-instrukcje" TargetMode="External"/><Relationship Id="rId8" Type="http://schemas.openxmlformats.org/officeDocument/2006/relationships/hyperlink" Target="http://www.bip.kwidzy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23</Pages>
  <Words>9915</Words>
  <Characters>59492</Characters>
  <Application>Microsoft Office Word</Application>
  <DocSecurity>0</DocSecurity>
  <Lines>495</Lines>
  <Paragraphs>138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 Tuptyńska</dc:creator>
  <cp:lastModifiedBy>Iwona Milewska</cp:lastModifiedBy>
  <cp:revision>43</cp:revision>
  <cp:lastPrinted>2026-04-20T10:00:00Z</cp:lastPrinted>
  <dcterms:created xsi:type="dcterms:W3CDTF">2024-08-27T11:22:00Z</dcterms:created>
  <dcterms:modified xsi:type="dcterms:W3CDTF">2026-04-20T10:00:00Z</dcterms:modified>
</cp:coreProperties>
</file>