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304"/>
        <w:gridCol w:w="1144"/>
        <w:gridCol w:w="4386"/>
        <w:gridCol w:w="160"/>
      </w:tblGrid>
      <w:tr w:rsidR="00000910" w:rsidRPr="00633AF4" w14:paraId="7371C4F1" w14:textId="77777777" w:rsidTr="00764A77">
        <w:trPr>
          <w:trHeight w:val="288"/>
        </w:trPr>
        <w:tc>
          <w:tcPr>
            <w:tcW w:w="103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0FCC424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D9367EE" w14:textId="07480E89" w:rsidR="00000910" w:rsidRPr="00633AF4" w:rsidRDefault="0033701A" w:rsidP="0000091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ZESTAWIENIE PARAMETRÓW TECHNICZNYCH</w:t>
            </w:r>
          </w:p>
          <w:p w14:paraId="29C656FF" w14:textId="48645EBE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04425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2E60C78" w14:textId="77777777" w:rsidTr="00764A77">
        <w:trPr>
          <w:trHeight w:val="288"/>
        </w:trPr>
        <w:tc>
          <w:tcPr>
            <w:tcW w:w="103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E9D3A5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D55336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C83FD72" w14:textId="77777777" w:rsidTr="00764A77">
        <w:trPr>
          <w:trHeight w:val="288"/>
        </w:trPr>
        <w:tc>
          <w:tcPr>
            <w:tcW w:w="103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E7926DE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D4F33B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BFB62F6" w14:textId="77777777" w:rsidTr="00764A77">
        <w:trPr>
          <w:trHeight w:val="288"/>
        </w:trPr>
        <w:tc>
          <w:tcPr>
            <w:tcW w:w="103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E9EBE2D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AF2B44B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F64F1BE" w14:textId="77777777" w:rsidTr="00764A77">
        <w:trPr>
          <w:trHeight w:val="288"/>
        </w:trPr>
        <w:tc>
          <w:tcPr>
            <w:tcW w:w="103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610364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003E5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5B83BA8" w14:textId="77777777" w:rsidTr="00764A77">
        <w:trPr>
          <w:trHeight w:val="53"/>
        </w:trPr>
        <w:tc>
          <w:tcPr>
            <w:tcW w:w="103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4E9AC0D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E4E880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7E01760" w14:textId="77777777" w:rsidTr="00513DD0">
        <w:trPr>
          <w:trHeight w:val="396"/>
        </w:trPr>
        <w:tc>
          <w:tcPr>
            <w:tcW w:w="10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3DA468ED" w14:textId="497BC82C" w:rsidR="00513DD0" w:rsidRPr="00513DD0" w:rsidRDefault="00513DD0" w:rsidP="00513DD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</w:pPr>
            <w:r w:rsidRPr="00513DD0">
              <w:rPr>
                <w:rFonts w:ascii="Arial" w:eastAsia="Times New Roman" w:hAnsi="Arial" w:cs="Arial"/>
                <w:b/>
                <w:bCs/>
                <w:kern w:val="0"/>
                <w:sz w:val="18"/>
                <w:szCs w:val="16"/>
                <w:lang w:eastAsia="pl-PL"/>
                <w14:ligatures w14:val="none"/>
              </w:rPr>
              <w:t>Ambulans transportowy typu A (2 szt.)</w:t>
            </w:r>
            <w:r w:rsidRPr="00513DD0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 spełniający warunki określone w:</w:t>
            </w:r>
          </w:p>
          <w:p w14:paraId="0EF94D57" w14:textId="146F8083" w:rsidR="00000910" w:rsidRPr="00513DD0" w:rsidRDefault="00513DD0" w:rsidP="00513D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pl-PL"/>
                <w14:ligatures w14:val="none"/>
              </w:rPr>
            </w:pPr>
            <w:r w:rsidRPr="00513DD0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Rozporządzeniu Ministra Infrastruktury z dnia 31 grudnia 2002 r. w sprawie warunków technicznych pojazdów oraz zakresu ich niezbędnego wyposażenia (Dz. U. z 2024 r. poz. 502) oraz wymagania określone w aktualnym Rozporządzeniu Ministra Zdrowia w sprawie oznaczenia systemu Państwowe Ratownictwo Medyczne oraz wymagań w zakresie umundurowania członków zespołów ratownictwa medycznego. Sprzęt medyczny spełnia wymagania ustawy z dnia 7 kwietnia 2022 o wyrobach medycznych (Dz. U. 2024, poz. 1620). Oferowany ambulans wraz ze sprzętem medycznym spełnia wymagania norm PN EN 1789+A1:2024-06 (w zakresie ambulansu typu typu A) i </w:t>
            </w:r>
            <w:proofErr w:type="spellStart"/>
            <w:r w:rsidRPr="00513DD0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>PN</w:t>
            </w:r>
            <w:proofErr w:type="spellEnd"/>
            <w:r w:rsidRPr="00513DD0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 EN 1865 – lub nowszych aktualnych adekwatnych norm (jeżeli takie występują).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0D18B4E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782E" w:rsidRPr="00633AF4" w14:paraId="0EE11DC6" w14:textId="77777777" w:rsidTr="00764A77">
        <w:trPr>
          <w:trHeight w:val="720"/>
        </w:trPr>
        <w:tc>
          <w:tcPr>
            <w:tcW w:w="48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9391613" w14:textId="77777777" w:rsidR="00E5782E" w:rsidRDefault="00E5782E" w:rsidP="00E57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535797" w14:textId="186A1876" w:rsidR="00E5782E" w:rsidRPr="00633AF4" w:rsidRDefault="00E5782E" w:rsidP="00E57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PARAMETRY WYMAGANE</w:t>
            </w:r>
          </w:p>
          <w:p w14:paraId="1135ED54" w14:textId="7253F027" w:rsidR="00E5782E" w:rsidRPr="00633AF4" w:rsidRDefault="00E5782E" w:rsidP="00583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11083">
              <w:rPr>
                <w:rFonts w:ascii="Arial" w:eastAsia="Times New Roman" w:hAnsi="Arial" w:cs="Arial"/>
                <w:color w:val="EE0000"/>
                <w:kern w:val="0"/>
                <w:sz w:val="18"/>
                <w:szCs w:val="16"/>
                <w:lang w:eastAsia="pl-PL"/>
                <w14:ligatures w14:val="none"/>
              </w:rPr>
              <w:t xml:space="preserve"> 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1C23284" w14:textId="1D4E3C49" w:rsidR="00E5782E" w:rsidRPr="00B71F42" w:rsidRDefault="00B71F42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1F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Należy wpisać:</w:t>
            </w:r>
          </w:p>
          <w:p w14:paraId="7E9D30D4" w14:textId="72946E99" w:rsidR="00B71F42" w:rsidRPr="00633AF4" w:rsidRDefault="00B71F42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1F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TAK/NIE</w:t>
            </w:r>
          </w:p>
          <w:p w14:paraId="5CDE585A" w14:textId="4218F5AD" w:rsidR="00E5782E" w:rsidRPr="00633AF4" w:rsidRDefault="00E5782E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8F04E4F" w14:textId="77777777" w:rsidR="00E5782E" w:rsidRPr="00633AF4" w:rsidRDefault="00E5782E" w:rsidP="00E57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PARAMETRY OFEROWANE</w:t>
            </w:r>
          </w:p>
        </w:tc>
        <w:tc>
          <w:tcPr>
            <w:tcW w:w="160" w:type="dxa"/>
            <w:vAlign w:val="center"/>
            <w:hideMark/>
          </w:tcPr>
          <w:p w14:paraId="15F90FD5" w14:textId="77777777" w:rsidR="00E5782E" w:rsidRPr="00633AF4" w:rsidRDefault="00E5782E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782E" w:rsidRPr="00633AF4" w14:paraId="02B273EE" w14:textId="77777777" w:rsidTr="00764A77">
        <w:trPr>
          <w:trHeight w:val="63"/>
        </w:trPr>
        <w:tc>
          <w:tcPr>
            <w:tcW w:w="48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E6C7D1D" w14:textId="3E8C2AD1" w:rsidR="00E5782E" w:rsidRPr="00583BF9" w:rsidRDefault="00E5782E" w:rsidP="00583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308C32A" w14:textId="5198E626" w:rsidR="00E5782E" w:rsidRPr="00633AF4" w:rsidRDefault="00E5782E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3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233DF07" w14:textId="77777777" w:rsidR="00E5782E" w:rsidRPr="00633AF4" w:rsidRDefault="00E5782E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3AFFCEEF" w14:textId="77777777" w:rsidR="00E5782E" w:rsidRPr="00633AF4" w:rsidRDefault="00E5782E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284A" w:rsidRPr="00633AF4" w14:paraId="3F81711A" w14:textId="77777777" w:rsidTr="00513DD0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51C2A2B4" w14:textId="521FBE9C" w:rsidR="00CA284A" w:rsidRPr="00633AF4" w:rsidRDefault="00CA284A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17E11C19" w14:textId="77777777" w:rsidR="00CA284A" w:rsidRPr="00633AF4" w:rsidRDefault="00CA284A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Nadwozie</w:t>
            </w:r>
          </w:p>
          <w:p w14:paraId="50567F20" w14:textId="48B30C06" w:rsidR="00CA284A" w:rsidRPr="00633AF4" w:rsidRDefault="00CA284A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157C731" w14:textId="77777777" w:rsidR="00CA284A" w:rsidRPr="00633AF4" w:rsidRDefault="00CA284A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B75DC79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52A" w14:textId="5446252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4CA7B" w14:textId="3A690F6F" w:rsidR="00000910" w:rsidRPr="00B75C45" w:rsidRDefault="00000910" w:rsidP="006C3D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Typu „furgon” o dopuszczalnej masie całkowitej do 3,5 t częściowo przeszklony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8B94" w14:textId="09BD3D59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F7DC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DB8893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FE046B4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FCB3" w14:textId="678E2C4B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64ADA" w14:textId="4B7B2DB5" w:rsidR="00000910" w:rsidRPr="00B75C45" w:rsidRDefault="00000910" w:rsidP="006C3D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Drzwi tylne wysokie, przeszklone, otwierane na boki, kąt otwarcia min. 180 stopni, wyposażone w ograniczniki oraz blokady położenia skrzydeł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4F5B" w14:textId="515FDBE9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B3EC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B45627E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7BA95D8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3372" w14:textId="033D73C0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35DE7" w14:textId="73B69DED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Drzwi boczne prawe przesuwane do tyłu  z otwieraną szybą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3751" w14:textId="0157E54C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4F472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52280F9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FC67F80" w14:textId="77777777" w:rsidTr="00CA284A">
        <w:trPr>
          <w:trHeight w:val="48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3A96" w14:textId="178FD07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B7265" w14:textId="47CAD1F1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Stopień tylny antypoślizgowy stanowiący zderzak tylny ochronny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67BC" w14:textId="2FD909B9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83F0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0D613E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706C40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31A2" w14:textId="63E65D22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AEF7D" w14:textId="0CB5FC2B" w:rsidR="00000910" w:rsidRPr="00B75C45" w:rsidRDefault="00000910" w:rsidP="006C3D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Kolor nadwozia biały lub żółty zgodny PN EN 1789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6DDE" w14:textId="67589211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DC739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950ACE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29623BC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43A0" w14:textId="2FD044A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B123E" w14:textId="3CFC723F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Kabina kierowcy min. dwuosobowa, fotel kierowcy z funkcją podparcia lędźwiowego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8214" w14:textId="0FB731C6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623E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33BA78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BF4034C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A04A" w14:textId="59D3DCF3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30B2E" w14:textId="372AE29B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Pojazd fabrycznie nowy lub zarejestrowany z przebiegiem max 1000 km (rejestracja nie wcześniej niż ostatni kwartał 2025)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A472" w14:textId="6B9050B3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1A73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4F8E84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284A" w:rsidRPr="00633AF4" w14:paraId="5027965B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7FAAC77A" w14:textId="460E6BD8" w:rsidR="00CA284A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  <w:hideMark/>
          </w:tcPr>
          <w:p w14:paraId="6EC1F8BE" w14:textId="42955DF5" w:rsidR="00CA284A" w:rsidRPr="00633AF4" w:rsidRDefault="00CA284A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Silnik i układ jezdny</w:t>
            </w:r>
          </w:p>
        </w:tc>
        <w:tc>
          <w:tcPr>
            <w:tcW w:w="160" w:type="dxa"/>
            <w:vAlign w:val="center"/>
            <w:hideMark/>
          </w:tcPr>
          <w:p w14:paraId="22707AE6" w14:textId="77777777" w:rsidR="00CA284A" w:rsidRPr="00633AF4" w:rsidRDefault="00CA284A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85F4604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01DE" w14:textId="4D809B5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46F32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Turbodiesel o pojemności min. 1950 cm³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D14C" w14:textId="5D327EFA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BF51A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C36AB8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D4E5EB1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D77B" w14:textId="07406C1F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03CDC" w14:textId="6D6FA9A2" w:rsidR="00000910" w:rsidRPr="00B75C45" w:rsidRDefault="00000910" w:rsidP="006C3D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Spełniający wymagania normy emisji spalin umożliwiający rejestrację w Polsce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A016" w14:textId="2EBA8476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92F80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DE0349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D26965E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A456" w14:textId="374FB0DA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450C8" w14:textId="5DE18C21" w:rsidR="00000910" w:rsidRPr="00B75C45" w:rsidRDefault="00000910" w:rsidP="006C3D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System </w:t>
            </w:r>
            <w:proofErr w:type="spellStart"/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AdBlue</w:t>
            </w:r>
            <w:proofErr w:type="spellEnd"/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ze zbiornikiem o pojemności min. 15l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E4D1" w14:textId="63C852F1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60FCD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208F834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87C5DB4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65D3" w14:textId="5294F38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619AE" w14:textId="0EB54BD2" w:rsidR="00000910" w:rsidRPr="00B75C45" w:rsidRDefault="00000910" w:rsidP="006C3D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 silnika min. 140 KM, moment obrotowy min. 320 Nm.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13BC" w14:textId="4FB39C42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5DFE1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6EA604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44A8D39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C166" w14:textId="03C25DCB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F14F6" w14:textId="6F9A042C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Skrzynia biegów manualna  lub z automatyczną zmianą biegów min. 6 przełożeń + bieg wsteczny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EFF7" w14:textId="1FBB0EF6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9C55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BC3DEE2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E912C0E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86C4" w14:textId="60CBC14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6FCD8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System odzyskiwania energii podczas zwalniania i hamowania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DD08" w14:textId="312A4586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271B1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F5081D3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6BE8382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BF6" w14:textId="36C28DE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5F557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Napęd na koła przednie lub 4 x 4 (podać)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F6CD" w14:textId="2BE0F918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5FB6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CBA6B9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28C149A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CB2C" w14:textId="5F1EAC3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A329F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Fabryczny zbiornika paliwa o pojemności min. 80 litrów pozwalający na duży zasięg ambulansu. Fabryczny tzn. montowany przez producenta samochodu bazowego.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DD39" w14:textId="18B67CFE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79711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D5B4C54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7BE9DFF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0282" w14:textId="07C657B0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FEF4C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 systemem ABS zapobiegającym blokadzie kół podczas hamowania wraz z elektronicznym korektorem siły hamowania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07AE" w14:textId="5C79EC2F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8C95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EE0F90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4A2DE35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D4E" w14:textId="4F1C326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55F9F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Wspomaganie układu hamulcowego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18C6" w14:textId="246FD740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D3EBE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D6CDE8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20640D9" w14:textId="77777777" w:rsidTr="00CA284A">
        <w:trPr>
          <w:trHeight w:val="33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4AF5" w14:textId="0545500A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F5938" w14:textId="4F6E627C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System elektronicznej stabilizacji toru jazdy ESP lub równoważny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865F" w14:textId="01984366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5B9D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508147A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2638555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84F8" w14:textId="5556FD6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40A84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System rozdziału siły hamowania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3D6D" w14:textId="416FAE44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53F69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23E7D8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1AC0060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D210" w14:textId="73C4860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13.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D94E4" w14:textId="032557F0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Rozmiar felg min. 16 cali, opony letnie, czujniki ciśnienia w oponach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E0F1" w14:textId="3BA6BC79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36FE5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3885ED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284A" w:rsidRPr="00633AF4" w14:paraId="3851D28B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0B8B9343" w14:textId="65A73B1F" w:rsidR="00CA284A" w:rsidRPr="00633AF4" w:rsidRDefault="00CA284A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III.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7EB7672F" w14:textId="77777777" w:rsidR="00CA284A" w:rsidRPr="00B75C45" w:rsidRDefault="00CA284A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Wyposażenie pojazdu bazowego</w:t>
            </w:r>
          </w:p>
          <w:p w14:paraId="296996DF" w14:textId="031CB0CD" w:rsidR="00CA284A" w:rsidRPr="00633AF4" w:rsidRDefault="00CA284A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2CDB2D1" w14:textId="77777777" w:rsidR="00CA284A" w:rsidRPr="00633AF4" w:rsidRDefault="00CA284A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BD7E1B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F770" w14:textId="6A2A4C7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F4E77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Dywaniki gumowe dla kierowcy i pasażera w kabinie kierowcy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0FB6" w14:textId="4E9867C0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182D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0258E7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17070D1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26CA" w14:textId="548E178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909C5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Centralny zamek wszystkich drzwi  sterowany pilotem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A41B" w14:textId="6150D4E8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C7BF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31CC2F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9F67F25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0222" w14:textId="39BE4C9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F7DBC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Autoalarm i immobilizer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75A8" w14:textId="6DAE5D3A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983A4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D8BDEFD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366C98C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6789" w14:textId="011C6794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8DC58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Sygnalizacja niedomkniętych drzwi z wizualizacją na desce rozdzielczej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F32F" w14:textId="20FEFCDB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33C66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E00E53A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EBC9118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D3DC" w14:textId="49273B57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243CA" w14:textId="11114373" w:rsidR="00000910" w:rsidRPr="00B75C45" w:rsidRDefault="00000910" w:rsidP="00ED5F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Poduszki powietrzne kierowcy i pasażera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5DF2" w14:textId="6080EB6F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3E44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629700E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475DCA2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0E8C" w14:textId="4BF9CC80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5FFFB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Elektrycznie podnoszone szyby w kabinie kierowcy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01F9" w14:textId="27FE504C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A735E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4A8A2A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A2A14DF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EA26" w14:textId="15F0A51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C8F98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Elektrycznie sterowane i podgrzewane lusterka boczne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8140" w14:textId="0F87FD15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45595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7740D2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FE223A2" w14:textId="77777777" w:rsidTr="00CA284A">
        <w:trPr>
          <w:trHeight w:val="75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7838" w14:textId="082BDE02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3C193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Radioodtwarzacz fabryczny z możliwością podłączenia telefonu bezprzewodowo (Bluetooth), MP3, obsługa radia i telefonu za pomocą przycisków w kolumnie kierownicy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1E51" w14:textId="24A30E1D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5AAEA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F3ADAA1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8F92422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F331" w14:textId="6597B5F1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763A8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Fabryczne światła do jazdy dziennej LED. Fabryczne tzn. montowane przez producenta samochodu bazowego.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2177" w14:textId="601A3C1F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B886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7ACBDC7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D47946B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83E4" w14:textId="04DB2143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E9DC3" w14:textId="1456B3CC" w:rsidR="00000910" w:rsidRPr="00B75C45" w:rsidRDefault="00000910" w:rsidP="00ED5F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Klimatyzacja kabiny kierowcy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3D2D" w14:textId="0CF07D30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29A39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D43635C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DA6DC9C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981A" w14:textId="4957536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8DF03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Kamera cofania z wyświetlaczem w kabinie kierowcy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2717" w14:textId="21ECE4A0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8959E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B509668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66609B6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3BCB" w14:textId="5C87305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49C89" w14:textId="651718F5" w:rsidR="00000910" w:rsidRPr="00B75C45" w:rsidRDefault="00000910" w:rsidP="00ED5F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Minimum dwa gniazda (USB i 12V) w kabinie kierowcy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F9AE" w14:textId="0F676944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84DB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5CB6172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5292363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66E7" w14:textId="7DC3D31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B9950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Regulowana kolumna kierownicy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7365" w14:textId="48943BBE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8C1A9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77A2D4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E8475E7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7830" w14:textId="1DDA35E4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2A080" w14:textId="77777777" w:rsidR="00000910" w:rsidRPr="00B75C45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Czujnik parkowania z tyłu z sygnalizacją dźwiękową 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5140" w14:textId="55F578FD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DDCBD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EFA2C5A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BED3D32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E67A" w14:textId="28E53F8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59BB3" w14:textId="4CB4BD32" w:rsidR="00000910" w:rsidRPr="00B75C45" w:rsidRDefault="00000910" w:rsidP="00F865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Czujnik deszczu  i czujnik światła dostosowujący szybkość pracy wycieraczek przedniej szyby do intensywności opadów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29DF" w14:textId="23C756B6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A35FD" w14:textId="77777777" w:rsidR="00000910" w:rsidRPr="00633AF4" w:rsidRDefault="00000910" w:rsidP="00F8653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FC60CFD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4FCE47E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7A5CB3DB" w14:textId="10CD7139" w:rsidR="00000910" w:rsidRPr="00633AF4" w:rsidRDefault="0000091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IV.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516CCC06" w14:textId="77777777" w:rsidR="00000910" w:rsidRPr="00B75C45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Przedział medyczny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  <w:hideMark/>
          </w:tcPr>
          <w:p w14:paraId="55DBEF80" w14:textId="77777777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717FDBDC" w14:textId="77777777" w:rsidR="00000910" w:rsidRPr="00633AF4" w:rsidRDefault="00000910" w:rsidP="00E07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122895F" w14:textId="77777777" w:rsidR="00000910" w:rsidRPr="00633AF4" w:rsidRDefault="00000910" w:rsidP="00E074E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0633485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8D96" w14:textId="61CDA2A3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2AF34" w14:textId="27DAC29E" w:rsidR="00000910" w:rsidRPr="00B75C45" w:rsidRDefault="00000910" w:rsidP="00605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Długość przedziału medycznego min. 270 cm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0D1A" w14:textId="035E3ED6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B3C31" w14:textId="6E3512A3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E7101EA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4B8B497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82DF" w14:textId="23ADE8E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37376" w14:textId="0FE7ED1A" w:rsidR="00000910" w:rsidRPr="00B75C45" w:rsidRDefault="00000910" w:rsidP="00605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Szerokość przedziału medycznego min. 160 cm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5687" w14:textId="6C595336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138A9" w14:textId="0518FAB8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977670A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32E6752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C30C" w14:textId="7AFBA9CC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B740F" w14:textId="2216AFE9" w:rsidR="00000910" w:rsidRPr="00B75C45" w:rsidRDefault="00000910" w:rsidP="00605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Wysokość przedziału medycznego min.180 cm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2EFB" w14:textId="7DD41CA8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70A42" w14:textId="2A570FEE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B414CDC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A64D141" w14:textId="77777777" w:rsidTr="00CA284A">
        <w:trPr>
          <w:trHeight w:val="7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6EA3" w14:textId="78875603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71F62" w14:textId="77777777" w:rsidR="00000910" w:rsidRPr="00B75C45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Wzmocniona podłoga o powierzchni przeciwpoślizgowej, łatwo zmywalnej, połączonej szczelnie z zabudową ścian oraz umożliwiająca mocowanie podstawy pod nosze główne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DDFA" w14:textId="6224F47B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F7E77" w14:textId="690AE1F1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1934902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FF4ACE9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8A72" w14:textId="2A72287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81D78" w14:textId="77777777" w:rsidR="00000910" w:rsidRPr="00B75C45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Ściany boczne, sufit z tworzywa sztucznego, łatwo zmywalne, w kolorze białym, izolowane termicznie i akustycznie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4735" w14:textId="69A4D32B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B8217" w14:textId="618ADB80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64A6AEC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E327D3E" w14:textId="77777777" w:rsidTr="00CA284A">
        <w:trPr>
          <w:trHeight w:val="22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3EF" w14:textId="5AE8A797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925D7" w14:textId="77777777" w:rsidR="00000910" w:rsidRPr="00B75C45" w:rsidRDefault="00000910" w:rsidP="00605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 ścianie lewej zestawy szafek i półek wykonanych z tworzywa sztucznego, zabezpieczonych przed niekontrolowanym wypadnięciem umieszczonych tam przedmiotów (w zabudowie meblowej należy uwzględnić szafkę z wyjmowanymi przezroczystymi pojemnikami), zamykane i podświetlone półki górne na prawej i lewej ścianie, zamykane przeźroczystymi drzwiczkami. Nie dopuszcza się montowania szufladek w górnym ciągu szafek</w:t>
            </w:r>
          </w:p>
          <w:p w14:paraId="412CE0C5" w14:textId="60D69A2F" w:rsidR="00000910" w:rsidRPr="00B75C45" w:rsidRDefault="00000910" w:rsidP="00605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Szafka na ścianie działowej z min. jedną szufladką i miejscem na plecak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C133" w14:textId="65AFFF18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BC75A" w14:textId="2713AE7E" w:rsidR="00000910" w:rsidRPr="00633AF4" w:rsidRDefault="00000910" w:rsidP="00FE1F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49B8B0E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17B9587" w14:textId="77777777" w:rsidTr="00CA284A">
        <w:trPr>
          <w:trHeight w:val="8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6F64" w14:textId="01A6110C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7.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D2E2F" w14:textId="77777777" w:rsidR="00000910" w:rsidRPr="00B75C45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Zabezpieczenia urządzeń oraz elementów wyposażenia przed przemieszczaniem w czasie jazdy gwarantujące jednocześnie łatwość dostępu i użycia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BFA1" w14:textId="1A6CBB18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1554F" w14:textId="3919EE51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B629F06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AC1CFB3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28B2" w14:textId="31616D2C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0789" w14:textId="66E2AD30" w:rsidR="00000910" w:rsidRPr="00B75C45" w:rsidRDefault="00000910" w:rsidP="00D37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Kabina kierowcy oddzielona od przedziału medycznego przegrodą z drzwiami z możliwością przejścia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E890" w14:textId="243A8A33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 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9B555" w14:textId="3037E8DB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B3E2943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DF4E10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D049" w14:textId="4E4B149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83439" w14:textId="708C176E" w:rsidR="00000910" w:rsidRPr="00B75C45" w:rsidRDefault="00000910" w:rsidP="00D37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 drzwiach tylnych miejsce mocowania krzesełka kardiologicznego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2EEC" w14:textId="0B8F1DCE" w:rsidR="00000910" w:rsidRPr="00633AF4" w:rsidRDefault="00000910" w:rsidP="00FB3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CE0C2" w14:textId="6BECEB2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5C76830" w14:textId="77777777" w:rsidR="00000910" w:rsidRPr="00633AF4" w:rsidRDefault="00000910" w:rsidP="00FB360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23990E1" w14:textId="77777777" w:rsidTr="00CA284A">
        <w:trPr>
          <w:trHeight w:val="319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4BF" w14:textId="2CA197D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FE8AE" w14:textId="77777777" w:rsidR="00000910" w:rsidRPr="00B75C45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Kabina kierowcy wyposażona w panel sterujący:</w:t>
            </w: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 działaniem reflektorów zewnętrznych</w:t>
            </w: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- informujący o braku możliwości uruchomienia pojazdu z powodu podłączeniu ambulansu do sieci 230 V </w:t>
            </w: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 informujący  i ostrzegający o poziomie naładowania akumulatorów</w:t>
            </w: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 sterujący pracą sygnałów dźwiękowych pneumatycznych</w:t>
            </w: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-wyświetlacz w technologii LCD</w:t>
            </w:r>
          </w:p>
          <w:p w14:paraId="40710EA7" w14:textId="77777777" w:rsidR="00000910" w:rsidRPr="00B75C45" w:rsidRDefault="00000910" w:rsidP="00D37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- informujący o braku możliwości uruchomienia pojazdu z powodu otwartych drzwi pomiędzy przedziałami </w:t>
            </w:r>
          </w:p>
          <w:p w14:paraId="42A1D673" w14:textId="374A822F" w:rsidR="00000910" w:rsidRPr="00B75C45" w:rsidRDefault="00000910" w:rsidP="00D37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75C4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-Zamawiający nie dopuszcza sterowania panelem za pomocą wyświetlacza dotykowego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30E" w14:textId="5D9343B3" w:rsidR="00000910" w:rsidRPr="00633AF4" w:rsidRDefault="00000910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3E2A6" w14:textId="7B062FF3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8DAF017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8E8B51D" w14:textId="77777777" w:rsidTr="00CA284A">
        <w:trPr>
          <w:trHeight w:val="29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B837" w14:textId="5BE64994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303D5" w14:textId="1250A8AB" w:rsidR="00000910" w:rsidRPr="00633AF4" w:rsidRDefault="00000910" w:rsidP="004A4C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Przedział medyczny wyposażony w panel sterujący: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 informujący o temperaturze w przedziale medyczn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ym oraz na zewnątrz pojazdu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 wyświetlający czas i datę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- sterujący oświetleniem i wentylacją przedziału medycznego 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 zarządzający system ogrzewania i klimatyzacji przedziału medycznego z funkcją automatycznego utrzymania wybranej temperatury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-Zamawiający nie dopuszcza sterowania panelem za pomocą wyświetlacza dotykowego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B181" w14:textId="430DE3BE" w:rsidR="00000910" w:rsidRPr="00633AF4" w:rsidRDefault="00000910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4ABBC" w14:textId="1B096E81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15D072B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F117B04" w14:textId="77777777" w:rsidTr="00CA284A">
        <w:trPr>
          <w:trHeight w:val="3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6C04" w14:textId="5519DAA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BA661" w14:textId="2B13EFA0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Uchwyty ścienne i sufitowe dla personelu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medycznego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9150" w14:textId="48AC5EDD" w:rsidR="00000910" w:rsidRPr="00633AF4" w:rsidRDefault="00000910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554C6" w14:textId="7D97D296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281F7F0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847713D" w14:textId="77777777" w:rsidTr="00CA284A">
        <w:trPr>
          <w:trHeight w:val="3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D873" w14:textId="6CC5041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37591" w14:textId="46905D10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Dwa fotele na prawej stronie przedziału medycznego wyposażone w czujniki nie zapięcia pasów, obrotowe min. 90 stopni, z możliwością złożenia siedziska do oparcia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20196" w14:textId="77777777" w:rsidR="00000910" w:rsidRPr="00633AF4" w:rsidRDefault="00000910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39D07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4F6BDE99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284A" w:rsidRPr="00633AF4" w14:paraId="7D2CD93C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0CA93793" w14:textId="5D3BAAF1" w:rsidR="00CA284A" w:rsidRPr="00633AF4" w:rsidRDefault="00CA284A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3F51BCBE" w14:textId="77777777" w:rsidR="00CA284A" w:rsidRPr="00633AF4" w:rsidRDefault="00CA284A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Podstawa pod nosze</w:t>
            </w:r>
          </w:p>
          <w:p w14:paraId="1705E28B" w14:textId="259E272D" w:rsidR="00CA284A" w:rsidRPr="00633AF4" w:rsidRDefault="00CA284A" w:rsidP="00CE7C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7D0B7ED" w14:textId="77777777" w:rsidR="00CA284A" w:rsidRPr="00633AF4" w:rsidRDefault="00CA284A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04B9AB1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C058" w14:textId="20C5F39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DB905" w14:textId="2A409985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Podstawa noszy głównych ze schowkiem na deskę ortopedyczną i nosze podbierające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z klapką najazdową z funkcją przesuwu bocznego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F8D6" w14:textId="3F72F7DD" w:rsidR="00000910" w:rsidRPr="00633AF4" w:rsidRDefault="00000910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A2C0A" w14:textId="1FEF8938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A88770A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284A" w:rsidRPr="00633AF4" w14:paraId="326E24E2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0F7A4CE6" w14:textId="157F0DE4" w:rsidR="00CA284A" w:rsidRPr="00633AF4" w:rsidRDefault="00CA284A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20B9C551" w14:textId="77777777" w:rsidR="00CA284A" w:rsidRPr="00633AF4" w:rsidRDefault="00CA284A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Instalacja elektryczna</w:t>
            </w:r>
          </w:p>
          <w:p w14:paraId="308B081C" w14:textId="1C70715D" w:rsidR="00CA284A" w:rsidRPr="00633AF4" w:rsidRDefault="00CA284A" w:rsidP="00CE7C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0C2F642" w14:textId="77777777" w:rsidR="00CA284A" w:rsidRPr="00633AF4" w:rsidRDefault="00CA284A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B916258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C2F3" w14:textId="46F0D91C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8BDBE" w14:textId="3753DC06" w:rsidR="00000910" w:rsidRPr="00633AF4" w:rsidRDefault="00000910" w:rsidP="004A4C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Grzałka 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silnika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, działająca po podłączeniu pojazdu do sieci zewnętrznej 230V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F738" w14:textId="2B6C1C1C" w:rsidR="00000910" w:rsidRPr="00633AF4" w:rsidRDefault="00000910" w:rsidP="00CE7C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FE6FA" w14:textId="020B324D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B1CD12D" w14:textId="77777777" w:rsidR="00000910" w:rsidRPr="00633AF4" w:rsidRDefault="00000910" w:rsidP="00CE7CB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A7F021E" w14:textId="77777777" w:rsidTr="00CA284A">
        <w:trPr>
          <w:trHeight w:val="21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03F" w14:textId="7589EA5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43868" w14:textId="60FE5D1D" w:rsidR="00000910" w:rsidRPr="00633AF4" w:rsidRDefault="00000910" w:rsidP="004A4C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Dwa akumulatory -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jeden do rozruchu silnika, drugi do zasilania przedziału medycznego - połączone tak, aby były doładowywane zarówno z alternatora w czasie pracy silnika jak i z prostownika na postoju po podłączeniu zasilania z sieci 230 V - widoczna dla kierowcy sygnalizacja stanu naładowania akumulatorów, z ostrzeganiem o nie do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ładowaniu któregokolwiek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A741" w14:textId="175521E1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1284E" w14:textId="029562F5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5C3FAF3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DC86436" w14:textId="77777777" w:rsidTr="00CA284A">
        <w:trPr>
          <w:trHeight w:val="26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E81B" w14:textId="74BF9A2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517EC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Zasilanie zewn. 230 V z zabezpieczeniem przeciwporażeniowym różnicowo-prądowym oraz zabezpieczeniem przed uruchomieniem silnika przy podłączonym zasilaniu zewnętrznym Układ automatycznej ładowarki sterowanej procesorem zapewniający zasilanie instalacji 12 V oraz skuteczne ładowanie obu akumulatorów z automatycznym zabezpieczeniem przed awarią oraz przeładowaniem akumulatorów - widoczna sygnalizacja właściwego działania prostownika ładującego akumulatory podczas postoju za pomocą  panelu  sterującego.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707C" w14:textId="1B0880B1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EFDEC" w14:textId="46FFEB3A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FDFF50A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E991259" w14:textId="77777777" w:rsidTr="00CA284A">
        <w:trPr>
          <w:trHeight w:val="9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54D0" w14:textId="12196EE2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7B0AA" w14:textId="1A405E31" w:rsidR="00000910" w:rsidRPr="00633AF4" w:rsidRDefault="00000910" w:rsidP="00244A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Gniazda zasilające 12V (min. 3) w przedziale medycznym, do podłączenia urządzeń medycznych, zabezpieczone przed zabrudzeniem, wyposażone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we wtyki – typ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lexel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4267" w14:textId="05A7EC89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D1854" w14:textId="62EFFD50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BBAF6C1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7B566DA" w14:textId="77777777" w:rsidTr="00CA284A">
        <w:trPr>
          <w:trHeight w:val="9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97B5" w14:textId="6DD150E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5B726" w14:textId="508B5F62" w:rsidR="00000910" w:rsidRPr="00633AF4" w:rsidRDefault="00000910" w:rsidP="00244A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Gniazda zasilające 230V (min. 2) w przedziale medycznym, do podłączenia urządzeń medycznych, zabezpieczone przed zab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rudzeniem, wyposażone we wtyki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EFB7" w14:textId="718B9FC0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C212F" w14:textId="2BD5DFD3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58202E2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0E79C05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8F5C" w14:textId="0455E22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3B847" w14:textId="0E66CAD0" w:rsidR="00000910" w:rsidRPr="00633AF4" w:rsidRDefault="00000910" w:rsidP="00244A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Przetwornica 12/230V o mocy min. 1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00W umożliwiająca korzystanie z gniazd 230V bez podłączenia pojazdu do sieci zewnętrznej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(w czasie jazdy) – przetwornica działająca tylko podczas uruchomionego silnika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5F60" w14:textId="1D9F0215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A8CA" w14:textId="46F85B7F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5FC08BB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017CF7A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AD3" w14:textId="58104C8F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6A535" w14:textId="403C10D6" w:rsidR="00000910" w:rsidRPr="00633AF4" w:rsidRDefault="00000910" w:rsidP="00244A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Dodatkowy głośnik w przedziale medycznym podłączony do radia w kabinie kierowcy z wyłącznikiem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B319" w14:textId="07F5D06A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FC5E9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3E0850FD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57E9FF7A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50591421" w14:textId="4D4E834F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VII.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6F274193" w14:textId="77777777" w:rsidR="00513DD0" w:rsidRPr="00633AF4" w:rsidRDefault="00513DD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Ogrzewanie i wentylacja</w:t>
            </w:r>
          </w:p>
          <w:p w14:paraId="6D7B8E10" w14:textId="2102453F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805F738" w14:textId="77777777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85CB1D1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C6E2" w14:textId="5E6E7AFF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CA498" w14:textId="61A34AB6" w:rsidR="00000910" w:rsidRPr="00633AF4" w:rsidRDefault="00000910" w:rsidP="00655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Ogrzewanie postojowe przedziału medycznego- grzejnik elektryczny zasilany z sieci 230V z termostatem o mocy min. 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2,0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kW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228E" w14:textId="079D8D20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15210" w14:textId="62BBA5C3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2761DA9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0554AF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551A" w14:textId="11B4C17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3866F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Nagrzewnica w przedziale medycznym wykorzystująca ciecz chłodzącą silnik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2ECF" w14:textId="240451C0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596E9" w14:textId="53D30913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A3B4F12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69A60BC" w14:textId="77777777" w:rsidTr="00CA284A">
        <w:trPr>
          <w:trHeight w:val="5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9DE" w14:textId="4EDD0FD2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F0A17" w14:textId="482F072C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Niezależnego ogrzewanie wodne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(ogrzewanie przedziału medycznego oraz kabiny kierowcy)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CFED" w14:textId="44E1C0EC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F7A15" w14:textId="620FF292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1AB604E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856632D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251" w14:textId="654CD03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004FC" w14:textId="3AAE69C0" w:rsidR="00000910" w:rsidRPr="00633AF4" w:rsidRDefault="00000910" w:rsidP="00655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Mechaniczna wentylacja nawiewno-wywiewna zapewniająca wymianę powietrza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FCEE" w14:textId="41B74293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317F2" w14:textId="18D9AE9F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58A5E7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2600EC0" w14:textId="77777777" w:rsidTr="00CA284A">
        <w:trPr>
          <w:trHeight w:val="10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9CA" w14:textId="6E5F9E67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96858" w14:textId="43C64E9E" w:rsidR="00000910" w:rsidRPr="00633AF4" w:rsidRDefault="00000910" w:rsidP="00655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Dwuparownikowa klimatyzacja przedziału sanitarnego i kabiny kierowcy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. W przedziale medycznym klimatyzacja automatyczna.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007C" w14:textId="59C8B699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09374" w14:textId="720CCC98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5E58D07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272DEA76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5A22A0FC" w14:textId="4DCD6826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VIII.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  <w:hideMark/>
          </w:tcPr>
          <w:p w14:paraId="0BCF0DF0" w14:textId="77777777" w:rsidR="00513DD0" w:rsidRPr="00633AF4" w:rsidRDefault="00513DD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Sygnalizacja uprzywilejowana</w:t>
            </w:r>
          </w:p>
          <w:p w14:paraId="6B3397F0" w14:textId="09B1F9F6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558B53E" w14:textId="77777777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07E08D5" w14:textId="77777777" w:rsidTr="00CA284A">
        <w:trPr>
          <w:trHeight w:val="9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69AA" w14:textId="0D681E50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A6C76" w14:textId="611B4C6E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 przedniej części pojazdu belka świetlna typu LED wyposażona w dwa reflektory typu LED do doświetlania przedpola pojazdu oraz podświetlanym z napisem AMBULANS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(belka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niskoprofilowa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C35" w14:textId="23432A12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E2FB7" w14:textId="67CD1715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4A95DBE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601A998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9FCE" w14:textId="35FB869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0862A" w14:textId="18957ED4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 tylnej części dachu pojazdu lampa świetlna typu LED koloru niebieskiego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(kogut)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DB6A" w14:textId="344B8F22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94967" w14:textId="41FB6016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651AA5D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3DF7E8A7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1710" w14:textId="2233BD8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5C1C4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Głośnik sygnalizacji świetlnej umieszczony w pasie przednim pojazdu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46D5" w14:textId="53DDD351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52FEC" w14:textId="63A21590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5DC42B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1C9F89C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721A" w14:textId="0D3AC211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A572C" w14:textId="77777777" w:rsidR="00000910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Dwie niebieskie lampy pulsacyjne, zamontowane na wysokości pasa przedniego</w:t>
            </w:r>
          </w:p>
          <w:p w14:paraId="4F602889" w14:textId="77777777" w:rsidR="00E5782E" w:rsidRPr="00633AF4" w:rsidRDefault="00E5782E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E87C" w14:textId="0712F4F1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6B949" w14:textId="27073F2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57EEFFF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11F38F7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2C86" w14:textId="76B808E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B2472" w14:textId="77777777" w:rsidR="00000910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Sygnały pneumatyczne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włączane osobnym przyciskiem</w:t>
            </w:r>
          </w:p>
          <w:p w14:paraId="5DDFDED5" w14:textId="4FBED309" w:rsidR="00E5782E" w:rsidRPr="00633AF4" w:rsidRDefault="00E5782E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6D2A" w14:textId="581B6CA4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CD1A7" w14:textId="5C0E8B5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5E53D500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585AB361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35D93F03" w14:textId="25389B84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IX.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  <w:hideMark/>
          </w:tcPr>
          <w:p w14:paraId="401E35E1" w14:textId="161A5D78" w:rsidR="00513DD0" w:rsidRPr="00633AF4" w:rsidRDefault="00513DD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Oświetlenie</w:t>
            </w:r>
          </w:p>
          <w:p w14:paraId="342AD100" w14:textId="1044F2AB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160" w:type="dxa"/>
            <w:vAlign w:val="center"/>
            <w:hideMark/>
          </w:tcPr>
          <w:p w14:paraId="69A0C962" w14:textId="77777777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411CD6D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76F7" w14:textId="78FF56F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0BCB1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Światła awaryjne zamontowane na drzwiach tylnych włączające się po ich otwarciu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BFC5" w14:textId="13DA6A1B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0D0DF" w14:textId="2A8407D4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889A87F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F4EDE2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BEC3" w14:textId="5D469CEF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D3BE6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Reflektory LED do oświetlenia obszaru z tylnej strony pojazdu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A01A" w14:textId="227036F8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DCC1A" w14:textId="262D1E64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ECBE64D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C214D4B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6C1D" w14:textId="044EC776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699D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Dodatkowe lampy obrysowe zamontowane w tylnych, górnych częściach nadwozia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5F9D" w14:textId="1934DC10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8DEB4" w14:textId="2BF3BC05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40482F9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E2D243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0FD" w14:textId="1C124787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B6C1C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Dodatkowe kierunkowskazy zamontowane na dachu z tyłu pojazdu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62D5" w14:textId="48F4E794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F7E77" w14:textId="4080CF8D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2F36316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55CF814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7C40" w14:textId="5305AED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F6449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Światło rozproszone (energooszczędne oświetlenie LED) umieszczone po obu stronach górnej części przedziału medycznego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37D5" w14:textId="2A307CF6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5D520" w14:textId="28A735DB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B9DF21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A041CFA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F90B" w14:textId="16B5AEF5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01CC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Oświetlenie punktowe (punkty świetlne LED nad noszami w suficie)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A27C" w14:textId="79B17714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23EB2" w14:textId="31C9E009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D4C0FB9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6915197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6489" w14:textId="265B46B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59AB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Włączenie /wyłączenie oświetlenia (min. jednej lampy) po otwarciu /zamknięciu drzwi przedziału medycznego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01C5" w14:textId="2B5FB56A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9D19C" w14:textId="28A48C11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08B2EDB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F0C0A9D" w14:textId="77777777" w:rsidTr="00CA284A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303" w14:textId="46CC4AB8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30D08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Oświetlenie nocne LED – transportowe z oddzielnym włącznikiem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B7CF" w14:textId="66290F1B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35A1E" w14:textId="4B9E3700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284E32C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44FEB7B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1E26" w14:textId="34E81722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16E0B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Lampka typu kokpit zamontowana w kabinie kierowcy po stronie pasażera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9ED2" w14:textId="211974EA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4BDD4" w14:textId="0F746176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98311D5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20DDDE18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590982A8" w14:textId="3E3BE1E3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X.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15D25428" w14:textId="77777777" w:rsidR="00513DD0" w:rsidRPr="00633AF4" w:rsidRDefault="00513DD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Oklejenie i oznakowanie</w:t>
            </w:r>
          </w:p>
          <w:p w14:paraId="23060D75" w14:textId="278AE079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A3F138D" w14:textId="77777777" w:rsidR="00513DD0" w:rsidRPr="00633AF4" w:rsidRDefault="00513DD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02F539F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F856" w14:textId="2319EEBA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CEF3C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Pas odblaskowy barwy niebieskiej dookoła pojazdu na wysokości linii podziału nadwozia, pas mikropryzmatyczny barwy czerwonej pod niebieskim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8B2B" w14:textId="247FF675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1B735" w14:textId="51BD1199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67E23C6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3E1F699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DBCC" w14:textId="6BD69B8A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7DD34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Napis lustrzany AMBULANS z przodu pojazdu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E14A" w14:textId="52D19432" w:rsidR="00000910" w:rsidRPr="00633AF4" w:rsidRDefault="00000910" w:rsidP="003D3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8C614" w14:textId="5D58EA01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E7399D9" w14:textId="77777777" w:rsidR="00000910" w:rsidRPr="00633AF4" w:rsidRDefault="00000910" w:rsidP="003D38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BD92D3A" w14:textId="77777777" w:rsidTr="00CA284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059E" w14:textId="486BD4FC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A38CE" w14:textId="5E4A4D06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Logotyp/nazwa Zamawiającego po uzgodnieniu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1416" w14:textId="17C7B9D8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958AB" w14:textId="371616E2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06B9FAA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525A3BD5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D632" w14:textId="674E785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E2AFC" w14:textId="6379BEA3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Okna w przedziale medycznym w 2/3 wysokości folią półprzeźroczystą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D1D4" w14:textId="4F6C3A5A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5620C" w14:textId="6578B2DE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F8F2A66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72E9DF8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3DBB" w14:textId="0CC471CD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B2997" w14:textId="093892C5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Końcowy projekt oklejenia musi zostać zaakceptowany przez Zamawiającego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6CF4" w14:textId="3AF339F9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BCA73" w14:textId="6272D586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AE25048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42946EF1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726EF554" w14:textId="51DE576D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XI.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228C6445" w14:textId="78DD2BF2" w:rsidR="00513DD0" w:rsidRPr="00633AF4" w:rsidRDefault="00513DD0" w:rsidP="00513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Instalacja tlenowa</w:t>
            </w:r>
          </w:p>
        </w:tc>
        <w:tc>
          <w:tcPr>
            <w:tcW w:w="160" w:type="dxa"/>
            <w:vAlign w:val="center"/>
            <w:hideMark/>
          </w:tcPr>
          <w:p w14:paraId="7EEF6F79" w14:textId="77777777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6E167C6D" w14:textId="77777777" w:rsidTr="00CA284A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E24D" w14:textId="2FC3FCC2" w:rsidR="00000910" w:rsidRPr="00633AF4" w:rsidRDefault="00764A77" w:rsidP="00764A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67A24" w14:textId="3C0AACF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Miejsce na butle tlenowe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10l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(dwie butle)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(bez butli oraz reduktorów)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8C93" w14:textId="23E39118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5A08C" w14:textId="3A870FAB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88CD6BB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2F2736C" w14:textId="77777777" w:rsidTr="00CA284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6026" w14:textId="28430FDB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58A10" w14:textId="5ADE73D5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Podwójne gniazdo AGA ściana lewa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762F" w14:textId="3082C362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8B1E8" w14:textId="6A70F5A6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E8DDA08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32BFF530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4A42BC4B" w14:textId="5A0C952A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XII.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79006E83" w14:textId="0500E7D6" w:rsidR="00513DD0" w:rsidRPr="00633AF4" w:rsidRDefault="00513DD0" w:rsidP="00513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Łączność</w:t>
            </w:r>
          </w:p>
        </w:tc>
        <w:tc>
          <w:tcPr>
            <w:tcW w:w="160" w:type="dxa"/>
            <w:vAlign w:val="center"/>
            <w:hideMark/>
          </w:tcPr>
          <w:p w14:paraId="209C99AB" w14:textId="77777777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16A82923" w14:textId="77777777" w:rsidTr="00CA284A">
        <w:trPr>
          <w:trHeight w:val="5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F188" w14:textId="03532870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79FA2" w14:textId="705699EF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Bez elementów oraz instalacji do radiotelefonu oraz systemu SWD PRM.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F0A7" w14:textId="30A1974C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41899" w14:textId="68580895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BF08EEF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5B6EB894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0DBE4164" w14:textId="3D34210F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XIII.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7B62458A" w14:textId="43AB7CC0" w:rsidR="00513DD0" w:rsidRPr="00633AF4" w:rsidRDefault="00513DD0" w:rsidP="00513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Sprzęt medyczny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–</w:t>
            </w: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mocowania</w:t>
            </w:r>
          </w:p>
        </w:tc>
        <w:tc>
          <w:tcPr>
            <w:tcW w:w="160" w:type="dxa"/>
            <w:vAlign w:val="center"/>
            <w:hideMark/>
          </w:tcPr>
          <w:p w14:paraId="0412AC75" w14:textId="77777777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012BF0FF" w14:textId="77777777" w:rsidTr="00CA284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E8D2" w14:textId="3F24D6D9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F9F12" w14:textId="7357CBF2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 ścianie lewej - dwa</w:t>
            </w: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panele montażowe do sprzętu medycznego wykonane z blachy, regulowane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(bez uchwytów do sprzętu medycznego)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6D20" w14:textId="3DFCFB06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53A92" w14:textId="28C7A691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CC4B3A0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4C93F3B8" w14:textId="77777777" w:rsidTr="00CA284A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2162" w14:textId="4EB6353A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26FA9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Wszystkie montowane urządzenia medyczne, zainstalowane w sposób zapewniający bezpieczeństwo, użytkowników i pacjenta, jednocześnie umożlwiający korzystanie z nich bez konieczności demontażu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A189" w14:textId="1E108E33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0605" w14:textId="0E4DDB40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74FD464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56813B1D" w14:textId="77777777" w:rsidTr="00E5782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62F9A931" w14:textId="7E6E0F9B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XIV.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  <w:hideMark/>
          </w:tcPr>
          <w:p w14:paraId="58EF99A1" w14:textId="068576D3" w:rsidR="00513DD0" w:rsidRPr="00633AF4" w:rsidRDefault="00513DD0" w:rsidP="00513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Dodatkowe wyposażenie Ambulansu</w:t>
            </w:r>
          </w:p>
        </w:tc>
        <w:tc>
          <w:tcPr>
            <w:tcW w:w="160" w:type="dxa"/>
            <w:vAlign w:val="center"/>
            <w:hideMark/>
          </w:tcPr>
          <w:p w14:paraId="7AE5A1E8" w14:textId="77777777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BFBE60A" w14:textId="77777777" w:rsidTr="00CA284A">
        <w:trPr>
          <w:trHeight w:val="3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EDD" w14:textId="0E6EF460" w:rsidR="00000910" w:rsidRPr="00633AF4" w:rsidRDefault="0000091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21A44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Dodatkowa gaśnica zamontowana w przedziale medycznym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9592" w14:textId="782F284D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4C6FA" w14:textId="22DB08E5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0B21C7E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B7F3312" w14:textId="77777777" w:rsidTr="00CA284A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E66B" w14:textId="16C2EACB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8A071" w14:textId="10488744" w:rsidR="00000910" w:rsidRPr="003C5FB8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Stopień elektryczny do przedziału medycznego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przy prawych drzwiach przesuwnych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D568" w14:textId="17565C13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AE620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CFB3077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6E7776C" w14:textId="77777777" w:rsidTr="00CA284A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44D4" w14:textId="660CDE8E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86CA2" w14:textId="6CC5F062" w:rsidR="00000910" w:rsidRPr="003C5FB8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</w:pPr>
            <w:r w:rsidRPr="00633AF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Urządzenie do wybijania szyb zintegrowane z nożem do przecinania pasów bezpieczeństwa zamontowane w przedziale medycznym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40BE" w14:textId="1E9AFD18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C9437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04EB7A1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26CEFEDA" w14:textId="77777777" w:rsidTr="00E5782E">
        <w:trPr>
          <w:trHeight w:val="3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5AEB92D8" w14:textId="1E87B96A" w:rsidR="00513DD0" w:rsidRPr="00633AF4" w:rsidRDefault="00513DD0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XV.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hideMark/>
          </w:tcPr>
          <w:p w14:paraId="4E8EF0F7" w14:textId="348401EA" w:rsidR="00513DD0" w:rsidRPr="00633AF4" w:rsidRDefault="00513DD0" w:rsidP="00513D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Wyposażenie medyczne</w:t>
            </w:r>
          </w:p>
        </w:tc>
        <w:tc>
          <w:tcPr>
            <w:tcW w:w="160" w:type="dxa"/>
            <w:vAlign w:val="center"/>
            <w:hideMark/>
          </w:tcPr>
          <w:p w14:paraId="5CBF027B" w14:textId="77777777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7E548E98" w14:textId="77777777" w:rsidTr="00CA284A">
        <w:trPr>
          <w:trHeight w:val="8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6B0" w14:textId="131D4C82" w:rsidR="00000910" w:rsidRPr="00633AF4" w:rsidRDefault="00764A77" w:rsidP="00CA2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A3172" w14:textId="7062831A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Nosze główne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wraz z transporterem noszy</w:t>
            </w:r>
          </w:p>
          <w:p w14:paraId="0D079E49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Przystosowane do prowadzenia reanimacji, wyposażone w twardą płytę na całej długości pod materacem umożliwiającą ustawienie wszystkich dostępnych funkcji</w:t>
            </w:r>
          </w:p>
          <w:p w14:paraId="78500F03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Nosze potrójnie łamane z możliwością ustawienia pozycji przeciwwstrząsowej i pozycji zmniejszającej napięcie mięśni brzucha</w:t>
            </w:r>
          </w:p>
          <w:p w14:paraId="325CE4A5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 możliwością płynnej regulacji kąta nachylenia oparcia pod plecami do min. 80 stopni</w:t>
            </w:r>
          </w:p>
          <w:p w14:paraId="30BC5FD7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Rama noszy pod głową pacjenta umożliwiająca odgięcie głowy do tyłu, przygięcie głowy do klatki piersiowej, ułożenie na wznak</w:t>
            </w:r>
          </w:p>
          <w:p w14:paraId="45B58309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 zestawem pasów zabezpieczających pacjenta o regulowanej długości mocowanych bezpośrednio do ramy noszy</w:t>
            </w:r>
          </w:p>
          <w:p w14:paraId="5F70D87E" w14:textId="0F3BF1E8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Bez uprzęży do przewożenia dzieci.</w:t>
            </w:r>
          </w:p>
          <w:p w14:paraId="072E4D04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Nosze muszą posiadać trwałe oznakowanie elementów związanych z ich obsługą, najlepiej graficznie</w:t>
            </w:r>
          </w:p>
          <w:p w14:paraId="164D53DE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 składanymi poręczami bocznymi, z chowanymi rączkami do przenoszenia umieszczonymi z przodu i tyłu noszy</w:t>
            </w:r>
          </w:p>
          <w:p w14:paraId="2F973514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 możliwością wprowadzania noszy na transporter przodem lub tyłem do kierunku jazdy.</w:t>
            </w:r>
          </w:p>
          <w:p w14:paraId="56DC1A67" w14:textId="77777777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Wykonane z materiału odpornego na korozją lub innego odpowiedniego materiału i zabezpieczone środkami antykorozyjnymi.</w:t>
            </w:r>
          </w:p>
          <w:p w14:paraId="54EDCEF6" w14:textId="1B46439E" w:rsidR="00000910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 cienkim niesprężynującym materacem z tworzywa sztucznego nieabsorbującym krwi, brudu, wydzielin, przystosowanym do dezynfekcji, umożliwiającym ustawienie wszystkich dostępnych pozycji transportowych.</w:t>
            </w:r>
          </w:p>
          <w:p w14:paraId="01815A85" w14:textId="77777777" w:rsidR="00000910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Regulacja wysokości transportera w min. 7 poziomach</w:t>
            </w:r>
          </w:p>
          <w:p w14:paraId="719CD804" w14:textId="7CDF7385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Cztery koła, dwa wyposażone w hamulce, możliwość prowadzenie transportera bokiem. </w:t>
            </w:r>
          </w:p>
          <w:p w14:paraId="4229A2A3" w14:textId="0594B530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Dopuszczalne obciążenie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noszy</w:t>
            </w: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min. 250 kg </w:t>
            </w:r>
          </w:p>
          <w:p w14:paraId="525116F0" w14:textId="2F4C0128" w:rsidR="00000910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Waga noszy max. 23 kg</w:t>
            </w:r>
          </w:p>
          <w:p w14:paraId="11D535AC" w14:textId="41A06213" w:rsidR="00000910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Dopuszczalne obciążenie transportera min. 270 kg</w:t>
            </w:r>
          </w:p>
          <w:p w14:paraId="40DF3C55" w14:textId="6FFC4921" w:rsidR="00000910" w:rsidRPr="001544AB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Waga transportera max. 28 kg</w:t>
            </w:r>
          </w:p>
          <w:p w14:paraId="0BE9D938" w14:textId="3887875F" w:rsidR="00000910" w:rsidRPr="003D38AA" w:rsidRDefault="00000910" w:rsidP="001544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</w:pPr>
            <w:r w:rsidRPr="001544A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Podać markę i model noszy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oraz transportera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FFA1" w14:textId="1EC3D906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1857F" w14:textId="77777777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72CB5A4F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13DD0" w:rsidRPr="00633AF4" w14:paraId="049E4011" w14:textId="77777777" w:rsidTr="00E5782E">
        <w:trPr>
          <w:trHeight w:val="3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56DB1593" w14:textId="57E0E8BB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XVI.</w:t>
            </w:r>
          </w:p>
        </w:tc>
        <w:tc>
          <w:tcPr>
            <w:tcW w:w="9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5D3A4542" w14:textId="3D172A76" w:rsidR="00513DD0" w:rsidRPr="00633AF4" w:rsidRDefault="00513DD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4025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Pozostałe wymagania</w:t>
            </w:r>
          </w:p>
        </w:tc>
        <w:tc>
          <w:tcPr>
            <w:tcW w:w="160" w:type="dxa"/>
            <w:vAlign w:val="center"/>
          </w:tcPr>
          <w:p w14:paraId="1F7FCB12" w14:textId="77777777" w:rsidR="00513DD0" w:rsidRPr="00633AF4" w:rsidRDefault="00513DD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00910" w:rsidRPr="00633AF4" w14:paraId="24701F41" w14:textId="77777777" w:rsidTr="00CA284A">
        <w:trPr>
          <w:trHeight w:val="3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8D70" w14:textId="5F6A7BD4" w:rsidR="00000910" w:rsidRPr="00633AF4" w:rsidRDefault="00764A77" w:rsidP="006404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F82F0" w14:textId="6A371FBD" w:rsidR="00000910" w:rsidRPr="003D38AA" w:rsidRDefault="00000910" w:rsidP="008A6A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DD66" w14:textId="42AC61F7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04BFA" w14:textId="77777777" w:rsidR="00000910" w:rsidRPr="00633AF4" w:rsidRDefault="00000910" w:rsidP="006404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7A1F78F4" w14:textId="77777777" w:rsidR="00000910" w:rsidRPr="00633AF4" w:rsidRDefault="00000910" w:rsidP="0064049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28CD0AA" w14:textId="77777777" w:rsidR="00764A77" w:rsidRDefault="00764A77" w:rsidP="00211083">
      <w:pPr>
        <w:rPr>
          <w:rFonts w:ascii="Arial" w:hAnsi="Arial" w:cs="Arial"/>
          <w:b/>
          <w:sz w:val="18"/>
        </w:rPr>
      </w:pPr>
    </w:p>
    <w:p w14:paraId="3A6970B5" w14:textId="7D4671E8" w:rsidR="00211083" w:rsidRPr="00211083" w:rsidRDefault="00211083" w:rsidP="00211083">
      <w:pPr>
        <w:rPr>
          <w:rFonts w:ascii="Arial" w:hAnsi="Arial" w:cs="Arial"/>
          <w:b/>
          <w:sz w:val="18"/>
          <w:u w:val="single"/>
        </w:rPr>
      </w:pPr>
      <w:r w:rsidRPr="00211083">
        <w:rPr>
          <w:rFonts w:ascii="Arial" w:hAnsi="Arial" w:cs="Arial"/>
          <w:b/>
          <w:sz w:val="18"/>
        </w:rPr>
        <w:t>Zestawienie ocenianych parametrów technicznych (punktowanych/nie wymaganych)</w:t>
      </w:r>
    </w:p>
    <w:p w14:paraId="60F204AC" w14:textId="7F39F5C1" w:rsidR="00211083" w:rsidRPr="00211083" w:rsidRDefault="00211083" w:rsidP="00211083">
      <w:pPr>
        <w:rPr>
          <w:rFonts w:ascii="Arial" w:hAnsi="Arial" w:cs="Arial"/>
          <w:b/>
          <w:sz w:val="18"/>
          <w:u w:val="single"/>
        </w:rPr>
      </w:pPr>
      <w:r>
        <w:rPr>
          <w:rFonts w:ascii="Arial" w:hAnsi="Arial" w:cs="Arial"/>
          <w:b/>
          <w:sz w:val="18"/>
          <w:u w:val="single"/>
        </w:rPr>
        <w:t xml:space="preserve">Pozycje tak/nie </w:t>
      </w:r>
      <w:r w:rsidRPr="00211083">
        <w:rPr>
          <w:rFonts w:ascii="Arial" w:hAnsi="Arial" w:cs="Arial"/>
          <w:b/>
          <w:sz w:val="18"/>
          <w:u w:val="single"/>
        </w:rPr>
        <w:t>wypełnia Wykonawca</w:t>
      </w:r>
    </w:p>
    <w:p w14:paraId="3FAA2EEC" w14:textId="77777777" w:rsidR="00211083" w:rsidRPr="00211083" w:rsidRDefault="00211083" w:rsidP="00211083">
      <w:pPr>
        <w:rPr>
          <w:rFonts w:ascii="Arial" w:hAnsi="Arial" w:cs="Arial"/>
          <w:b/>
          <w:sz w:val="18"/>
          <w:u w:val="single"/>
        </w:rPr>
      </w:pPr>
    </w:p>
    <w:tbl>
      <w:tblPr>
        <w:tblW w:w="1019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929"/>
        <w:gridCol w:w="1701"/>
      </w:tblGrid>
      <w:tr w:rsidR="00211083" w:rsidRPr="00211083" w14:paraId="74D7EB2E" w14:textId="77777777" w:rsidTr="00764A77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ED6F7E9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7F1A03B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Parametry punktowane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B9CB134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TAK/NIE</w:t>
            </w:r>
          </w:p>
          <w:p w14:paraId="3546F374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(określić)</w:t>
            </w:r>
          </w:p>
        </w:tc>
      </w:tr>
      <w:tr w:rsidR="00211083" w:rsidRPr="00211083" w14:paraId="319B0FC0" w14:textId="77777777" w:rsidTr="0021108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0EB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1.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EED" w14:textId="1A2D7A71" w:rsidR="00211083" w:rsidRPr="00211083" w:rsidRDefault="00B435E7" w:rsidP="003926FD">
            <w:pPr>
              <w:rPr>
                <w:rFonts w:ascii="Arial" w:hAnsi="Arial" w:cs="Arial"/>
                <w:sz w:val="18"/>
              </w:rPr>
            </w:pPr>
            <w:r w:rsidRPr="00B435E7">
              <w:rPr>
                <w:rFonts w:ascii="Arial" w:hAnsi="Arial" w:cs="Arial"/>
                <w:sz w:val="18"/>
              </w:rPr>
              <w:t xml:space="preserve">Średnica kółek transportera noszy co najmniej </w:t>
            </w:r>
            <w:proofErr w:type="spellStart"/>
            <w:r w:rsidRPr="00B435E7">
              <w:rPr>
                <w:rFonts w:ascii="Arial" w:hAnsi="Arial" w:cs="Arial"/>
                <w:sz w:val="18"/>
              </w:rPr>
              <w:t>200mm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F5D9" w14:textId="77777777" w:rsidR="00211083" w:rsidRPr="00211083" w:rsidRDefault="00211083" w:rsidP="003926FD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Tak - 10 pkt</w:t>
            </w:r>
          </w:p>
          <w:p w14:paraId="1B7340F4" w14:textId="77777777" w:rsidR="00211083" w:rsidRPr="00211083" w:rsidRDefault="00211083" w:rsidP="003926FD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Nie – 0 pkt</w:t>
            </w:r>
          </w:p>
        </w:tc>
      </w:tr>
      <w:tr w:rsidR="00211083" w:rsidRPr="00211083" w14:paraId="1C57067D" w14:textId="77777777" w:rsidTr="0021108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6D4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2.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B0D5" w14:textId="69358D37" w:rsidR="00211083" w:rsidRPr="00211083" w:rsidRDefault="00211083" w:rsidP="003926F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Dodatkowe poduszki powietrzne kurtynowe w kabinie kierowcy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D2BF" w14:textId="77777777" w:rsidR="00211083" w:rsidRPr="00211083" w:rsidRDefault="00211083" w:rsidP="00211083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Tak - 10 pkt</w:t>
            </w:r>
          </w:p>
          <w:p w14:paraId="3CF360B7" w14:textId="4633A1E2" w:rsidR="00211083" w:rsidRPr="00211083" w:rsidRDefault="00211083" w:rsidP="00211083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Nie – 0 pkt</w:t>
            </w:r>
          </w:p>
        </w:tc>
      </w:tr>
      <w:tr w:rsidR="00211083" w:rsidRPr="00211083" w14:paraId="1969295E" w14:textId="77777777" w:rsidTr="0021108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B0BE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t>3.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3FDE" w14:textId="596D823E" w:rsidR="00211083" w:rsidRPr="00211083" w:rsidRDefault="00211083" w:rsidP="003926F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Światła przeciwmgielne z funkcją doświetlania zakrętów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B520" w14:textId="77777777" w:rsidR="00211083" w:rsidRPr="00211083" w:rsidRDefault="00211083" w:rsidP="00211083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Tak - 10 pkt</w:t>
            </w:r>
          </w:p>
          <w:p w14:paraId="45F9A9C4" w14:textId="077C45A6" w:rsidR="00211083" w:rsidRPr="00211083" w:rsidRDefault="00211083" w:rsidP="00211083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lastRenderedPageBreak/>
              <w:t>Nie – 0 pkt</w:t>
            </w:r>
          </w:p>
        </w:tc>
      </w:tr>
      <w:tr w:rsidR="00211083" w:rsidRPr="00211083" w14:paraId="5A05E683" w14:textId="77777777" w:rsidTr="0021108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B358" w14:textId="77777777" w:rsidR="00211083" w:rsidRPr="00211083" w:rsidRDefault="00211083" w:rsidP="003926FD">
            <w:pPr>
              <w:rPr>
                <w:rFonts w:ascii="Arial" w:hAnsi="Arial" w:cs="Arial"/>
                <w:b/>
                <w:sz w:val="18"/>
              </w:rPr>
            </w:pPr>
            <w:r w:rsidRPr="00211083">
              <w:rPr>
                <w:rFonts w:ascii="Arial" w:hAnsi="Arial" w:cs="Arial"/>
                <w:b/>
                <w:sz w:val="18"/>
              </w:rPr>
              <w:lastRenderedPageBreak/>
              <w:t>4.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19A7" w14:textId="1D80E76E" w:rsidR="00211083" w:rsidRPr="00211083" w:rsidRDefault="00211083" w:rsidP="003926F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Skrócenie terminu dostawy do 30 dni kalendarzowych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FDC1" w14:textId="77777777" w:rsidR="00211083" w:rsidRPr="00211083" w:rsidRDefault="00211083" w:rsidP="00211083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Tak - 10 pkt</w:t>
            </w:r>
          </w:p>
          <w:p w14:paraId="783C415E" w14:textId="1EB88A2A" w:rsidR="00211083" w:rsidRPr="00211083" w:rsidRDefault="00211083" w:rsidP="00211083">
            <w:pPr>
              <w:rPr>
                <w:rFonts w:ascii="Arial" w:hAnsi="Arial" w:cs="Arial"/>
                <w:sz w:val="18"/>
              </w:rPr>
            </w:pPr>
            <w:r w:rsidRPr="00211083">
              <w:rPr>
                <w:rFonts w:ascii="Arial" w:hAnsi="Arial" w:cs="Arial"/>
                <w:sz w:val="18"/>
              </w:rPr>
              <w:t>Nie – 0 pkt</w:t>
            </w:r>
          </w:p>
        </w:tc>
      </w:tr>
    </w:tbl>
    <w:p w14:paraId="78CD54F4" w14:textId="0E9766EE" w:rsidR="00440FC9" w:rsidRPr="00633AF4" w:rsidRDefault="00440FC9" w:rsidP="00E609CD">
      <w:pPr>
        <w:spacing w:after="120"/>
        <w:rPr>
          <w:rFonts w:ascii="Arial" w:hAnsi="Arial" w:cs="Arial"/>
          <w:i/>
          <w:color w:val="EE0000"/>
        </w:rPr>
      </w:pPr>
    </w:p>
    <w:sectPr w:rsidR="00440FC9" w:rsidRPr="00633AF4" w:rsidSect="00E609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720" w:bottom="720" w:left="720" w:header="708" w:footer="10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2932" w14:textId="77777777" w:rsidR="008658A1" w:rsidRDefault="008658A1" w:rsidP="003531A5">
      <w:pPr>
        <w:spacing w:after="0" w:line="240" w:lineRule="auto"/>
      </w:pPr>
      <w:r>
        <w:separator/>
      </w:r>
    </w:p>
  </w:endnote>
  <w:endnote w:type="continuationSeparator" w:id="0">
    <w:p w14:paraId="44BA00D9" w14:textId="77777777" w:rsidR="008658A1" w:rsidRDefault="008658A1" w:rsidP="00353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C1FB" w14:textId="77777777" w:rsidR="00765E18" w:rsidRDefault="00765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13613347"/>
      <w:docPartObj>
        <w:docPartGallery w:val="Page Numbers (Top of Page)"/>
        <w:docPartUnique/>
      </w:docPartObj>
    </w:sdtPr>
    <w:sdtEndPr/>
    <w:sdtContent>
      <w:p w14:paraId="61E42DF4" w14:textId="639A67A3" w:rsidR="00FB360C" w:rsidRPr="00BF3095" w:rsidRDefault="00FB360C" w:rsidP="00E609C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A1513">
          <w:rPr>
            <w:rFonts w:ascii="Arial" w:hAnsi="Arial" w:cs="Arial"/>
            <w:sz w:val="18"/>
            <w:szCs w:val="18"/>
          </w:rPr>
          <w:t xml:space="preserve">Strona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211083">
          <w:rPr>
            <w:rFonts w:ascii="Arial" w:hAnsi="Arial" w:cs="Arial"/>
            <w:b/>
            <w:bCs/>
            <w:noProof/>
            <w:sz w:val="18"/>
            <w:szCs w:val="18"/>
          </w:rPr>
          <w:t>6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A1513">
          <w:rPr>
            <w:rFonts w:ascii="Arial" w:hAnsi="Arial" w:cs="Arial"/>
            <w:sz w:val="18"/>
            <w:szCs w:val="18"/>
          </w:rPr>
          <w:t xml:space="preserve"> z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211083">
          <w:rPr>
            <w:rFonts w:ascii="Arial" w:hAnsi="Arial" w:cs="Arial"/>
            <w:b/>
            <w:bCs/>
            <w:noProof/>
            <w:sz w:val="18"/>
            <w:szCs w:val="18"/>
          </w:rPr>
          <w:t>7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C466" w14:textId="77777777" w:rsidR="00765E18" w:rsidRDefault="00765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1C22" w14:textId="77777777" w:rsidR="008658A1" w:rsidRDefault="008658A1" w:rsidP="003531A5">
      <w:pPr>
        <w:spacing w:after="0" w:line="240" w:lineRule="auto"/>
      </w:pPr>
      <w:r>
        <w:separator/>
      </w:r>
    </w:p>
  </w:footnote>
  <w:footnote w:type="continuationSeparator" w:id="0">
    <w:p w14:paraId="249031BB" w14:textId="77777777" w:rsidR="008658A1" w:rsidRDefault="008658A1" w:rsidP="00353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34CB" w14:textId="77777777" w:rsidR="00765E18" w:rsidRDefault="00765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C0177" w14:textId="5DD57660" w:rsidR="00765E18" w:rsidRDefault="00765E18">
    <w:pPr>
      <w:pStyle w:val="Nagwek"/>
    </w:pPr>
    <w:r>
      <w:t xml:space="preserve">Załącznik nr 2 do </w:t>
    </w:r>
    <w:proofErr w:type="spellStart"/>
    <w:r>
      <w:t>SWZ</w:t>
    </w:r>
    <w:proofErr w:type="spellEnd"/>
    <w:r>
      <w:t>(nr 1 do Umowy)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AEAA" w14:textId="77777777" w:rsidR="00765E18" w:rsidRDefault="00765E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4EB"/>
    <w:rsid w:val="00000910"/>
    <w:rsid w:val="0001420B"/>
    <w:rsid w:val="00060F8C"/>
    <w:rsid w:val="000B0B35"/>
    <w:rsid w:val="001544AB"/>
    <w:rsid w:val="00211083"/>
    <w:rsid w:val="002366DE"/>
    <w:rsid w:val="00244AB9"/>
    <w:rsid w:val="0033701A"/>
    <w:rsid w:val="003531A5"/>
    <w:rsid w:val="003B4FFB"/>
    <w:rsid w:val="003C5FB8"/>
    <w:rsid w:val="003D38AA"/>
    <w:rsid w:val="00423321"/>
    <w:rsid w:val="00440FC9"/>
    <w:rsid w:val="00444053"/>
    <w:rsid w:val="00455047"/>
    <w:rsid w:val="004565F6"/>
    <w:rsid w:val="004A4CFB"/>
    <w:rsid w:val="00513DD0"/>
    <w:rsid w:val="0052164C"/>
    <w:rsid w:val="00532448"/>
    <w:rsid w:val="00545743"/>
    <w:rsid w:val="005647E9"/>
    <w:rsid w:val="00583BF9"/>
    <w:rsid w:val="005A0C19"/>
    <w:rsid w:val="005E01B2"/>
    <w:rsid w:val="005E360F"/>
    <w:rsid w:val="00601855"/>
    <w:rsid w:val="00605BB7"/>
    <w:rsid w:val="00612CFC"/>
    <w:rsid w:val="00633AF4"/>
    <w:rsid w:val="00640499"/>
    <w:rsid w:val="00643A69"/>
    <w:rsid w:val="00654913"/>
    <w:rsid w:val="0065506B"/>
    <w:rsid w:val="006A50F5"/>
    <w:rsid w:val="006A5DB9"/>
    <w:rsid w:val="006C3D1C"/>
    <w:rsid w:val="006C5017"/>
    <w:rsid w:val="00711D05"/>
    <w:rsid w:val="00754897"/>
    <w:rsid w:val="007619AF"/>
    <w:rsid w:val="00764A77"/>
    <w:rsid w:val="00765E18"/>
    <w:rsid w:val="007A1255"/>
    <w:rsid w:val="00802F59"/>
    <w:rsid w:val="00825F6B"/>
    <w:rsid w:val="00840258"/>
    <w:rsid w:val="008658A1"/>
    <w:rsid w:val="008A6A20"/>
    <w:rsid w:val="008F0141"/>
    <w:rsid w:val="008F06EB"/>
    <w:rsid w:val="008F26F7"/>
    <w:rsid w:val="0090721A"/>
    <w:rsid w:val="009112E9"/>
    <w:rsid w:val="009435E5"/>
    <w:rsid w:val="00944864"/>
    <w:rsid w:val="00977C8A"/>
    <w:rsid w:val="00A56C82"/>
    <w:rsid w:val="00AD6865"/>
    <w:rsid w:val="00AF49F7"/>
    <w:rsid w:val="00B10662"/>
    <w:rsid w:val="00B435E7"/>
    <w:rsid w:val="00B71F42"/>
    <w:rsid w:val="00B75C45"/>
    <w:rsid w:val="00BC22C7"/>
    <w:rsid w:val="00C67871"/>
    <w:rsid w:val="00CA25A1"/>
    <w:rsid w:val="00CA284A"/>
    <w:rsid w:val="00CE7CB7"/>
    <w:rsid w:val="00D3714E"/>
    <w:rsid w:val="00D90C85"/>
    <w:rsid w:val="00DA0F2A"/>
    <w:rsid w:val="00DF3559"/>
    <w:rsid w:val="00E074EB"/>
    <w:rsid w:val="00E15424"/>
    <w:rsid w:val="00E22C68"/>
    <w:rsid w:val="00E43C54"/>
    <w:rsid w:val="00E5782E"/>
    <w:rsid w:val="00E609CD"/>
    <w:rsid w:val="00E70E94"/>
    <w:rsid w:val="00E91C37"/>
    <w:rsid w:val="00ED5FA0"/>
    <w:rsid w:val="00EE54CC"/>
    <w:rsid w:val="00EE78C2"/>
    <w:rsid w:val="00F233DD"/>
    <w:rsid w:val="00F45F46"/>
    <w:rsid w:val="00F570BD"/>
    <w:rsid w:val="00F70792"/>
    <w:rsid w:val="00F756B0"/>
    <w:rsid w:val="00F86536"/>
    <w:rsid w:val="00FB360C"/>
    <w:rsid w:val="00FE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F4B3B"/>
  <w15:chartTrackingRefBased/>
  <w15:docId w15:val="{B07FCFFA-3064-456E-86F1-216D81FB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A69"/>
  </w:style>
  <w:style w:type="paragraph" w:styleId="Nagwek1">
    <w:name w:val="heading 1"/>
    <w:basedOn w:val="Normalny"/>
    <w:next w:val="Normalny"/>
    <w:link w:val="Nagwek1Znak"/>
    <w:uiPriority w:val="9"/>
    <w:qFormat/>
    <w:rsid w:val="00E07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07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4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4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4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4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07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4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4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4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4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4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4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4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4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74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4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4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4E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E074EB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074EB"/>
    <w:rPr>
      <w:color w:val="954F72"/>
      <w:u w:val="single"/>
    </w:rPr>
  </w:style>
  <w:style w:type="paragraph" w:customStyle="1" w:styleId="msonormal0">
    <w:name w:val="msonormal"/>
    <w:basedOn w:val="Normalny"/>
    <w:rsid w:val="00E07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E074E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16"/>
      <w:szCs w:val="16"/>
      <w:lang w:eastAsia="pl-PL"/>
      <w14:ligatures w14:val="none"/>
    </w:rPr>
  </w:style>
  <w:style w:type="paragraph" w:customStyle="1" w:styleId="font6">
    <w:name w:val="font6"/>
    <w:basedOn w:val="Normalny"/>
    <w:rsid w:val="00E074E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18"/>
      <w:szCs w:val="18"/>
      <w:lang w:eastAsia="pl-PL"/>
      <w14:ligatures w14:val="none"/>
    </w:rPr>
  </w:style>
  <w:style w:type="paragraph" w:customStyle="1" w:styleId="font7">
    <w:name w:val="font7"/>
    <w:basedOn w:val="Normalny"/>
    <w:rsid w:val="00E074E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02">
    <w:name w:val="xl102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03">
    <w:name w:val="xl103"/>
    <w:basedOn w:val="Normalny"/>
    <w:rsid w:val="00E074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04">
    <w:name w:val="xl104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5">
    <w:name w:val="xl105"/>
    <w:basedOn w:val="Normalny"/>
    <w:rsid w:val="00E074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6">
    <w:name w:val="xl106"/>
    <w:basedOn w:val="Normalny"/>
    <w:rsid w:val="00E074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7">
    <w:name w:val="xl107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08">
    <w:name w:val="xl108"/>
    <w:basedOn w:val="Normalny"/>
    <w:rsid w:val="00E074E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E074E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10">
    <w:name w:val="xl110"/>
    <w:basedOn w:val="Normalny"/>
    <w:rsid w:val="00E074EB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11">
    <w:name w:val="xl111"/>
    <w:basedOn w:val="Normalny"/>
    <w:rsid w:val="00E074E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12">
    <w:name w:val="xl112"/>
    <w:basedOn w:val="Normalny"/>
    <w:rsid w:val="00E074E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13">
    <w:name w:val="xl113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14">
    <w:name w:val="xl114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lang w:eastAsia="pl-PL"/>
      <w14:ligatures w14:val="none"/>
    </w:rPr>
  </w:style>
  <w:style w:type="paragraph" w:customStyle="1" w:styleId="xl115">
    <w:name w:val="xl115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16">
    <w:name w:val="xl116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17">
    <w:name w:val="xl117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18">
    <w:name w:val="xl118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19">
    <w:name w:val="xl119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20">
    <w:name w:val="xl120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21">
    <w:name w:val="xl121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22">
    <w:name w:val="xl122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23">
    <w:name w:val="xl123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18"/>
      <w:szCs w:val="18"/>
      <w:lang w:eastAsia="pl-PL"/>
      <w14:ligatures w14:val="none"/>
    </w:rPr>
  </w:style>
  <w:style w:type="paragraph" w:customStyle="1" w:styleId="xl124">
    <w:name w:val="xl124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pl-PL"/>
      <w14:ligatures w14:val="none"/>
    </w:rPr>
  </w:style>
  <w:style w:type="paragraph" w:customStyle="1" w:styleId="xl125">
    <w:name w:val="xl125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26">
    <w:name w:val="xl126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27">
    <w:name w:val="xl127"/>
    <w:basedOn w:val="Normalny"/>
    <w:rsid w:val="00E074E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28">
    <w:name w:val="xl128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18"/>
      <w:szCs w:val="18"/>
      <w:lang w:eastAsia="pl-PL"/>
      <w14:ligatures w14:val="none"/>
    </w:rPr>
  </w:style>
  <w:style w:type="paragraph" w:customStyle="1" w:styleId="xl129">
    <w:name w:val="xl129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0A"/>
      <w:kern w:val="0"/>
      <w:sz w:val="18"/>
      <w:szCs w:val="18"/>
      <w:lang w:eastAsia="pl-PL"/>
      <w14:ligatures w14:val="none"/>
    </w:rPr>
  </w:style>
  <w:style w:type="paragraph" w:customStyle="1" w:styleId="xl130">
    <w:name w:val="xl130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A"/>
      <w:kern w:val="0"/>
      <w:sz w:val="18"/>
      <w:szCs w:val="18"/>
      <w:lang w:eastAsia="pl-PL"/>
      <w14:ligatures w14:val="none"/>
    </w:rPr>
  </w:style>
  <w:style w:type="paragraph" w:customStyle="1" w:styleId="xl131">
    <w:name w:val="xl131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A"/>
      <w:kern w:val="0"/>
      <w:sz w:val="18"/>
      <w:szCs w:val="18"/>
      <w:lang w:eastAsia="pl-PL"/>
      <w14:ligatures w14:val="none"/>
    </w:rPr>
  </w:style>
  <w:style w:type="paragraph" w:customStyle="1" w:styleId="xl132">
    <w:name w:val="xl132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33">
    <w:name w:val="xl133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34">
    <w:name w:val="xl134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35">
    <w:name w:val="xl135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36">
    <w:name w:val="xl136"/>
    <w:basedOn w:val="Normalny"/>
    <w:rsid w:val="00E074E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37">
    <w:name w:val="xl137"/>
    <w:basedOn w:val="Normalny"/>
    <w:rsid w:val="00E074E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38">
    <w:name w:val="xl138"/>
    <w:basedOn w:val="Normalny"/>
    <w:rsid w:val="00E074E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39">
    <w:name w:val="xl139"/>
    <w:basedOn w:val="Normalny"/>
    <w:rsid w:val="00E074EB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0">
    <w:name w:val="xl140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1">
    <w:name w:val="xl141"/>
    <w:basedOn w:val="Normalny"/>
    <w:rsid w:val="00E074E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2">
    <w:name w:val="xl142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3">
    <w:name w:val="xl143"/>
    <w:basedOn w:val="Normalny"/>
    <w:rsid w:val="00E074E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4">
    <w:name w:val="xl144"/>
    <w:basedOn w:val="Normalny"/>
    <w:rsid w:val="00E074E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5">
    <w:name w:val="xl145"/>
    <w:basedOn w:val="Normalny"/>
    <w:rsid w:val="00E074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46">
    <w:name w:val="xl146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8">
    <w:name w:val="xl148"/>
    <w:basedOn w:val="Normalny"/>
    <w:rsid w:val="00E074E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49">
    <w:name w:val="xl149"/>
    <w:basedOn w:val="Normalny"/>
    <w:rsid w:val="00E074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50">
    <w:name w:val="xl150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1">
    <w:name w:val="xl151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18"/>
      <w:szCs w:val="18"/>
      <w:lang w:eastAsia="pl-PL"/>
      <w14:ligatures w14:val="none"/>
    </w:rPr>
  </w:style>
  <w:style w:type="paragraph" w:customStyle="1" w:styleId="xl152">
    <w:name w:val="xl152"/>
    <w:basedOn w:val="Normalny"/>
    <w:rsid w:val="00E074EB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18"/>
      <w:szCs w:val="18"/>
      <w:lang w:eastAsia="pl-PL"/>
      <w14:ligatures w14:val="none"/>
    </w:rPr>
  </w:style>
  <w:style w:type="paragraph" w:customStyle="1" w:styleId="xl153">
    <w:name w:val="xl153"/>
    <w:basedOn w:val="Normalny"/>
    <w:rsid w:val="00E074E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E074E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E074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kern w:val="0"/>
      <w:sz w:val="18"/>
      <w:szCs w:val="18"/>
      <w:lang w:eastAsia="pl-PL"/>
      <w14:ligatures w14:val="none"/>
    </w:rPr>
  </w:style>
  <w:style w:type="paragraph" w:customStyle="1" w:styleId="xl156">
    <w:name w:val="xl156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57">
    <w:name w:val="xl157"/>
    <w:basedOn w:val="Normalny"/>
    <w:rsid w:val="00E074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58">
    <w:name w:val="xl158"/>
    <w:basedOn w:val="Normalny"/>
    <w:rsid w:val="00E074E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59">
    <w:name w:val="xl159"/>
    <w:basedOn w:val="Normalny"/>
    <w:rsid w:val="00E074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A"/>
      <w:kern w:val="0"/>
      <w:sz w:val="18"/>
      <w:szCs w:val="18"/>
      <w:lang w:eastAsia="pl-PL"/>
      <w14:ligatures w14:val="none"/>
    </w:rPr>
  </w:style>
  <w:style w:type="paragraph" w:customStyle="1" w:styleId="xl160">
    <w:name w:val="xl160"/>
    <w:basedOn w:val="Normalny"/>
    <w:rsid w:val="00E074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A"/>
      <w:kern w:val="0"/>
      <w:sz w:val="18"/>
      <w:szCs w:val="18"/>
      <w:lang w:eastAsia="pl-PL"/>
      <w14:ligatures w14:val="none"/>
    </w:rPr>
  </w:style>
  <w:style w:type="paragraph" w:customStyle="1" w:styleId="xl161">
    <w:name w:val="xl161"/>
    <w:basedOn w:val="Normalny"/>
    <w:rsid w:val="00E074E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A"/>
      <w:kern w:val="0"/>
      <w:sz w:val="18"/>
      <w:szCs w:val="18"/>
      <w:lang w:eastAsia="pl-PL"/>
      <w14:ligatures w14:val="none"/>
    </w:rPr>
  </w:style>
  <w:style w:type="paragraph" w:customStyle="1" w:styleId="xl162">
    <w:name w:val="xl162"/>
    <w:basedOn w:val="Normalny"/>
    <w:rsid w:val="00E074E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63">
    <w:name w:val="xl163"/>
    <w:basedOn w:val="Normalny"/>
    <w:rsid w:val="00E074E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A"/>
      <w:kern w:val="0"/>
      <w:sz w:val="18"/>
      <w:szCs w:val="18"/>
      <w:lang w:eastAsia="pl-PL"/>
      <w14:ligatures w14:val="none"/>
    </w:rPr>
  </w:style>
  <w:style w:type="paragraph" w:customStyle="1" w:styleId="xl164">
    <w:name w:val="xl164"/>
    <w:basedOn w:val="Normalny"/>
    <w:rsid w:val="00E074E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65">
    <w:name w:val="xl165"/>
    <w:basedOn w:val="Normalny"/>
    <w:rsid w:val="00E074E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A"/>
      <w:kern w:val="0"/>
      <w:sz w:val="18"/>
      <w:szCs w:val="18"/>
      <w:lang w:eastAsia="pl-PL"/>
      <w14:ligatures w14:val="none"/>
    </w:rPr>
  </w:style>
  <w:style w:type="paragraph" w:customStyle="1" w:styleId="xl166">
    <w:name w:val="xl166"/>
    <w:basedOn w:val="Normalny"/>
    <w:rsid w:val="00E074E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E074E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68">
    <w:name w:val="xl168"/>
    <w:basedOn w:val="Normalny"/>
    <w:rsid w:val="00E074E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69">
    <w:name w:val="xl169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b/>
      <w:bCs/>
      <w:color w:val="000000"/>
      <w:kern w:val="0"/>
      <w:sz w:val="16"/>
      <w:szCs w:val="16"/>
      <w:lang w:eastAsia="pl-PL"/>
      <w14:ligatures w14:val="none"/>
    </w:rPr>
  </w:style>
  <w:style w:type="paragraph" w:customStyle="1" w:styleId="xl170">
    <w:name w:val="xl170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color w:val="000000"/>
      <w:kern w:val="0"/>
      <w:sz w:val="16"/>
      <w:szCs w:val="16"/>
      <w:lang w:eastAsia="pl-PL"/>
      <w14:ligatures w14:val="none"/>
    </w:rPr>
  </w:style>
  <w:style w:type="paragraph" w:customStyle="1" w:styleId="xl171">
    <w:name w:val="xl171"/>
    <w:basedOn w:val="Normalny"/>
    <w:rsid w:val="00E074EB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b/>
      <w:bCs/>
      <w:color w:val="000000"/>
      <w:kern w:val="0"/>
      <w:lang w:eastAsia="pl-PL"/>
      <w14:ligatures w14:val="none"/>
    </w:rPr>
  </w:style>
  <w:style w:type="paragraph" w:customStyle="1" w:styleId="xl172">
    <w:name w:val="xl172"/>
    <w:basedOn w:val="Normalny"/>
    <w:rsid w:val="00E074EB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kern w:val="0"/>
      <w:sz w:val="16"/>
      <w:szCs w:val="16"/>
      <w:lang w:eastAsia="pl-PL"/>
      <w14:ligatures w14:val="none"/>
    </w:rPr>
  </w:style>
  <w:style w:type="paragraph" w:customStyle="1" w:styleId="xl173">
    <w:name w:val="xl173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color w:val="000000"/>
      <w:kern w:val="0"/>
      <w:sz w:val="32"/>
      <w:szCs w:val="32"/>
      <w:lang w:eastAsia="pl-PL"/>
      <w14:ligatures w14:val="none"/>
    </w:rPr>
  </w:style>
  <w:style w:type="paragraph" w:customStyle="1" w:styleId="xl174">
    <w:name w:val="xl174"/>
    <w:basedOn w:val="Normalny"/>
    <w:rsid w:val="00E074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175">
    <w:name w:val="xl175"/>
    <w:basedOn w:val="Normalny"/>
    <w:rsid w:val="00E074EB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76">
    <w:name w:val="xl176"/>
    <w:basedOn w:val="Normalny"/>
    <w:rsid w:val="00E074E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40FC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40FC9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53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1A5"/>
  </w:style>
  <w:style w:type="paragraph" w:styleId="Stopka">
    <w:name w:val="footer"/>
    <w:basedOn w:val="Normalny"/>
    <w:link w:val="StopkaZnak"/>
    <w:uiPriority w:val="99"/>
    <w:unhideWhenUsed/>
    <w:rsid w:val="00353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Krzyżanek</dc:creator>
  <cp:keywords/>
  <dc:description/>
  <cp:lastModifiedBy>Małgorzata Krzycka</cp:lastModifiedBy>
  <cp:revision>5</cp:revision>
  <dcterms:created xsi:type="dcterms:W3CDTF">2026-04-16T12:17:00Z</dcterms:created>
  <dcterms:modified xsi:type="dcterms:W3CDTF">2026-04-17T11:54:00Z</dcterms:modified>
</cp:coreProperties>
</file>