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F8F6" w14:textId="1F1FF79D" w:rsidR="00A9590B" w:rsidRPr="004E0BAE" w:rsidRDefault="00A9590B" w:rsidP="00230701">
      <w:pPr>
        <w:tabs>
          <w:tab w:val="left" w:pos="4544"/>
          <w:tab w:val="left" w:pos="5670"/>
        </w:tabs>
        <w:autoSpaceDN w:val="0"/>
        <w:spacing w:after="60" w:line="276" w:lineRule="auto"/>
        <w:jc w:val="both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eastAsia="pl-PL"/>
        </w:rPr>
      </w:pPr>
      <w:r w:rsidRPr="004E0BAE">
        <w:rPr>
          <w:rFonts w:ascii="Arial" w:eastAsia="Times New Roman" w:hAnsi="Arial"/>
          <w:b/>
          <w:bCs/>
          <w:lang w:eastAsia="pl-PL"/>
        </w:rPr>
        <w:t xml:space="preserve">Wykonawca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A9590B" w14:paraId="6EADC306" w14:textId="77777777" w:rsidTr="002307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EB9" w14:textId="77777777" w:rsidR="00A9590B" w:rsidRDefault="00A9590B" w:rsidP="006875B9">
            <w:pPr>
              <w:autoSpaceDN w:val="0"/>
              <w:textAlignment w:val="baseline"/>
              <w:rPr>
                <w:rFonts w:ascii="Arial" w:hAnsi="Arial"/>
                <w:kern w:val="2"/>
                <w:lang w:eastAsia="pl-PL"/>
              </w:rPr>
            </w:pPr>
          </w:p>
          <w:p w14:paraId="2F9A9261" w14:textId="77777777" w:rsidR="00A9590B" w:rsidRDefault="00A9590B" w:rsidP="006875B9">
            <w:pPr>
              <w:autoSpaceDN w:val="0"/>
              <w:textAlignment w:val="baseline"/>
              <w:rPr>
                <w:rFonts w:ascii="Arial" w:hAnsi="Arial"/>
                <w:lang w:eastAsia="pl-PL"/>
              </w:rPr>
            </w:pPr>
          </w:p>
          <w:p w14:paraId="57EE5E8A" w14:textId="77777777" w:rsidR="00A9590B" w:rsidRDefault="00A9590B" w:rsidP="006875B9">
            <w:pPr>
              <w:autoSpaceDN w:val="0"/>
              <w:textAlignment w:val="baseline"/>
              <w:rPr>
                <w:rFonts w:ascii="Arial" w:hAnsi="Arial"/>
                <w:lang w:eastAsia="pl-PL"/>
              </w:rPr>
            </w:pPr>
          </w:p>
        </w:tc>
      </w:tr>
    </w:tbl>
    <w:p w14:paraId="1B1FB6CA" w14:textId="77777777" w:rsidR="00A9590B" w:rsidRDefault="00A9590B" w:rsidP="00230701">
      <w:pPr>
        <w:autoSpaceDN w:val="0"/>
        <w:spacing w:line="276" w:lineRule="auto"/>
        <w:ind w:right="5811"/>
        <w:jc w:val="center"/>
        <w:textAlignment w:val="baseline"/>
        <w:rPr>
          <w:rFonts w:ascii="Arial" w:eastAsia="Times New Roman" w:hAnsi="Arial"/>
          <w:sz w:val="18"/>
          <w:szCs w:val="18"/>
          <w:lang w:eastAsia="pl-PL"/>
        </w:rPr>
      </w:pPr>
      <w:r>
        <w:rPr>
          <w:rFonts w:ascii="Arial" w:eastAsia="Times New Roman" w:hAnsi="Arial"/>
          <w:sz w:val="18"/>
          <w:szCs w:val="18"/>
          <w:lang w:eastAsia="pl-PL"/>
        </w:rPr>
        <w:t>(nazwa, dane adresowe)</w:t>
      </w:r>
    </w:p>
    <w:p w14:paraId="63AF1DAA" w14:textId="77777777" w:rsidR="00A65078" w:rsidRDefault="00A65078" w:rsidP="00A65078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5011FF96" w14:textId="77777777" w:rsidR="00A65078" w:rsidRDefault="00A65078" w:rsidP="00A65078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5D870EDB" w14:textId="29C3AA15" w:rsidR="00A65078" w:rsidRPr="006877AB" w:rsidRDefault="00A65078" w:rsidP="00A65078">
      <w:pPr>
        <w:spacing w:before="240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</w:rPr>
        <w:t>Wykonawca, którego reprezentuj</w:t>
      </w:r>
      <w:r>
        <w:rPr>
          <w:rFonts w:ascii="Arial" w:eastAsia="TimesNewRoman" w:hAnsi="Arial" w:cs="Arial"/>
        </w:rPr>
        <w:t>ę</w:t>
      </w:r>
      <w:r>
        <w:rPr>
          <w:rFonts w:ascii="Arial" w:hAnsi="Arial" w:cs="Arial"/>
        </w:rPr>
        <w:t>, przyst</w:t>
      </w:r>
      <w:r>
        <w:rPr>
          <w:rFonts w:ascii="Arial" w:eastAsia="TimesNewRoman" w:hAnsi="Arial" w:cs="Arial"/>
        </w:rPr>
        <w:t>ę</w:t>
      </w:r>
      <w:r>
        <w:rPr>
          <w:rFonts w:ascii="Arial" w:hAnsi="Arial" w:cs="Arial"/>
        </w:rPr>
        <w:t>puj</w:t>
      </w:r>
      <w:r>
        <w:rPr>
          <w:rFonts w:ascii="Arial" w:eastAsia="TimesNewRoman" w:hAnsi="Arial" w:cs="Arial"/>
        </w:rPr>
        <w:t>ą</w:t>
      </w:r>
      <w:r>
        <w:rPr>
          <w:rFonts w:ascii="Arial" w:hAnsi="Arial" w:cs="Arial"/>
        </w:rPr>
        <w:t>c do udziału w post</w:t>
      </w:r>
      <w:r>
        <w:rPr>
          <w:rFonts w:ascii="Arial" w:eastAsia="TimesNewRoman" w:hAnsi="Arial" w:cs="Arial"/>
        </w:rPr>
        <w:t>ę</w:t>
      </w:r>
      <w:r>
        <w:rPr>
          <w:rFonts w:ascii="Arial" w:hAnsi="Arial" w:cs="Arial"/>
        </w:rPr>
        <w:t xml:space="preserve">powaniu o udzielenie zamówienia publicznego prowadzonego pn. </w:t>
      </w:r>
      <w:r w:rsidRPr="009E5FF0">
        <w:rPr>
          <w:rFonts w:ascii="Arial" w:hAnsi="Arial" w:cs="Arial"/>
          <w:b/>
          <w:i/>
          <w:iCs/>
        </w:rPr>
        <w:t>Wykonanie robót budowlanych w zakresie dróg gminnych na terenie gminy Żukowo</w:t>
      </w:r>
      <w:r w:rsidR="0026169C" w:rsidRPr="0026169C">
        <w:rPr>
          <w:rFonts w:ascii="Arial" w:hAnsi="Arial" w:cs="Arial"/>
          <w:b/>
          <w:i/>
          <w:iCs/>
        </w:rPr>
        <w:t>– roboty brukarskie</w:t>
      </w:r>
      <w:r>
        <w:rPr>
          <w:rFonts w:ascii="Arial" w:hAnsi="Arial" w:cs="Arial"/>
          <w:b/>
          <w:i/>
          <w:iCs/>
        </w:rPr>
        <w:t>.</w:t>
      </w:r>
    </w:p>
    <w:p w14:paraId="2151E0F2" w14:textId="77777777" w:rsidR="00A65078" w:rsidRDefault="00A65078" w:rsidP="00A65078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TimesNewRoman" w:hAnsi="Arial" w:cs="Arial"/>
        </w:rPr>
        <w:t>ś</w:t>
      </w:r>
      <w:r>
        <w:rPr>
          <w:rFonts w:ascii="Arial" w:hAnsi="Arial" w:cs="Arial"/>
        </w:rPr>
        <w:t xml:space="preserve">wiadcza, </w:t>
      </w:r>
      <w:r>
        <w:rPr>
          <w:rFonts w:ascii="Arial" w:eastAsia="TimesNewRoman" w:hAnsi="Arial" w:cs="Arial"/>
        </w:rPr>
        <w:t>ż</w:t>
      </w:r>
      <w:r>
        <w:rPr>
          <w:rFonts w:ascii="Arial" w:hAnsi="Arial" w:cs="Arial"/>
        </w:rPr>
        <w:t>e:</w:t>
      </w:r>
    </w:p>
    <w:p w14:paraId="5D2F6147" w14:textId="77777777" w:rsidR="00A65078" w:rsidRPr="00100462" w:rsidRDefault="00A65078" w:rsidP="00A65078">
      <w:pPr>
        <w:numPr>
          <w:ilvl w:val="0"/>
          <w:numId w:val="6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ascii="Arial" w:hAnsi="Arial" w:cs="Arial"/>
        </w:rPr>
      </w:pPr>
      <w:r w:rsidRPr="00100462">
        <w:rPr>
          <w:rFonts w:ascii="Arial" w:hAnsi="Arial" w:cs="Arial"/>
        </w:rPr>
        <w:t>nie podlega wykluczeniu z post</w:t>
      </w:r>
      <w:r w:rsidRPr="00100462">
        <w:rPr>
          <w:rFonts w:ascii="Arial" w:eastAsia="TimesNewRoman" w:hAnsi="Arial" w:cs="Arial"/>
        </w:rPr>
        <w:t>ę</w:t>
      </w:r>
      <w:r w:rsidRPr="00100462">
        <w:rPr>
          <w:rFonts w:ascii="Arial" w:hAnsi="Arial" w:cs="Arial"/>
        </w:rPr>
        <w:t>powania o udzielenie zamówienia na podstawie art. 108 ust. 1 ustawy z dnia 11 września 2019 r. - Prawo Zamówie</w:t>
      </w:r>
      <w:r w:rsidRPr="00100462">
        <w:rPr>
          <w:rFonts w:ascii="Arial" w:eastAsia="TimesNewRoman" w:hAnsi="Arial" w:cs="Arial"/>
        </w:rPr>
        <w:t xml:space="preserve">ń </w:t>
      </w:r>
      <w:r w:rsidRPr="00100462">
        <w:rPr>
          <w:rFonts w:ascii="Arial" w:hAnsi="Arial" w:cs="Arial"/>
        </w:rPr>
        <w:t>Publicznych,</w:t>
      </w:r>
    </w:p>
    <w:p w14:paraId="7DB3D7ED" w14:textId="057616F6" w:rsidR="00A65078" w:rsidRPr="00100462" w:rsidRDefault="00A65078" w:rsidP="00A65078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00462">
        <w:rPr>
          <w:rFonts w:ascii="Arial" w:hAnsi="Arial" w:cs="Arial"/>
        </w:rPr>
        <w:t xml:space="preserve">zachodzą podstawy wykluczenia z postępowania na podstawie art. …………. ustawy </w:t>
      </w:r>
      <w:proofErr w:type="spellStart"/>
      <w:r w:rsidRPr="00100462">
        <w:rPr>
          <w:rFonts w:ascii="Arial" w:hAnsi="Arial" w:cs="Arial"/>
        </w:rPr>
        <w:t>Pzp</w:t>
      </w:r>
      <w:proofErr w:type="spellEnd"/>
      <w:r w:rsidRPr="00100462">
        <w:rPr>
          <w:rFonts w:ascii="Arial" w:hAnsi="Arial" w:cs="Arial"/>
        </w:rPr>
        <w:t xml:space="preserve"> </w:t>
      </w:r>
      <w:r w:rsidRPr="00100462">
        <w:rPr>
          <w:rFonts w:ascii="Arial" w:hAnsi="Arial" w:cs="Arial"/>
          <w:i/>
        </w:rPr>
        <w:t>(podać mającą zastosowanie podstawę wykluczenia spośród w/w wymienionych).</w:t>
      </w:r>
      <w:r w:rsidRPr="00100462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100462">
        <w:rPr>
          <w:rFonts w:ascii="Arial" w:hAnsi="Arial" w:cs="Arial"/>
        </w:rPr>
        <w:t>Pzp</w:t>
      </w:r>
      <w:proofErr w:type="spellEnd"/>
      <w:r w:rsidRPr="00100462">
        <w:rPr>
          <w:rFonts w:ascii="Arial" w:hAnsi="Arial" w:cs="Arial"/>
        </w:rPr>
        <w:t xml:space="preserve"> podjąłem następujące środki naprawcze:</w:t>
      </w:r>
      <w:r w:rsidRPr="00100462">
        <w:rPr>
          <w:rFonts w:ascii="Arial" w:hAnsi="Arial" w:cs="Arial"/>
          <w:sz w:val="20"/>
          <w:szCs w:val="20"/>
        </w:rPr>
        <w:t xml:space="preserve"> </w:t>
      </w:r>
    </w:p>
    <w:p w14:paraId="776F97F4" w14:textId="3A19B4F9" w:rsidR="00A65078" w:rsidRPr="00100462" w:rsidRDefault="00A65078" w:rsidP="00A65078">
      <w:pPr>
        <w:ind w:left="426"/>
        <w:rPr>
          <w:rFonts w:ascii="Arial" w:hAnsi="Arial" w:cs="Arial"/>
        </w:rPr>
      </w:pPr>
      <w:r w:rsidRPr="00100462">
        <w:rPr>
          <w:rFonts w:ascii="Arial" w:hAnsi="Arial" w:cs="Arial"/>
        </w:rPr>
        <w:t>………………………………………………………………….......……..…………………..……</w:t>
      </w:r>
    </w:p>
    <w:p w14:paraId="0F256B66" w14:textId="074095A5" w:rsidR="00A65078" w:rsidRPr="00100462" w:rsidRDefault="00A65078" w:rsidP="00A65078">
      <w:pPr>
        <w:ind w:left="426"/>
        <w:rPr>
          <w:rFonts w:ascii="Arial" w:hAnsi="Arial" w:cs="Arial"/>
        </w:rPr>
      </w:pPr>
      <w:r w:rsidRPr="00100462">
        <w:rPr>
          <w:rFonts w:ascii="Arial" w:hAnsi="Arial" w:cs="Arial"/>
        </w:rPr>
        <w:t>………………………………………………………………….......……..…………………..……</w:t>
      </w:r>
    </w:p>
    <w:p w14:paraId="2995CFFE" w14:textId="53B97E9B" w:rsidR="00A65078" w:rsidRPr="00100462" w:rsidRDefault="00A65078" w:rsidP="00A65078">
      <w:pPr>
        <w:ind w:left="426"/>
        <w:rPr>
          <w:rFonts w:ascii="Arial" w:hAnsi="Arial" w:cs="Arial"/>
        </w:rPr>
      </w:pPr>
      <w:r w:rsidRPr="00100462">
        <w:rPr>
          <w:rFonts w:ascii="Arial" w:hAnsi="Arial" w:cs="Arial"/>
        </w:rPr>
        <w:t>………………………………………………………………….......……..…………………..……</w:t>
      </w:r>
    </w:p>
    <w:p w14:paraId="735915FE" w14:textId="0E3AEBD6" w:rsidR="00A65078" w:rsidRDefault="00A65078" w:rsidP="00A65078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………………………………………………………………….......……..…………………..……</w:t>
      </w:r>
    </w:p>
    <w:p w14:paraId="0ECC861C" w14:textId="75B05A8E" w:rsidR="00A65078" w:rsidRPr="00586247" w:rsidRDefault="00A65078" w:rsidP="00A65078">
      <w:pPr>
        <w:numPr>
          <w:ilvl w:val="0"/>
          <w:numId w:val="6"/>
        </w:numPr>
        <w:suppressAutoHyphens/>
        <w:spacing w:before="120" w:after="120" w:line="240" w:lineRule="auto"/>
        <w:ind w:left="426"/>
        <w:jc w:val="both"/>
        <w:rPr>
          <w:rFonts w:ascii="Arial" w:hAnsi="Arial" w:cs="Arial"/>
        </w:rPr>
      </w:pPr>
      <w:r w:rsidRPr="00586247">
        <w:rPr>
          <w:rFonts w:ascii="Arial" w:hAnsi="Arial" w:cs="Arial"/>
        </w:rPr>
        <w:t>wobec Wykonawcy nie występują okoliczności z art. 7 ust. 1 ustawy z dnia 13 kwietnia 2022</w:t>
      </w:r>
      <w:r>
        <w:rPr>
          <w:rFonts w:ascii="Arial" w:hAnsi="Arial" w:cs="Arial"/>
        </w:rPr>
        <w:t xml:space="preserve"> </w:t>
      </w:r>
      <w:r w:rsidRPr="00586247">
        <w:rPr>
          <w:rFonts w:ascii="Arial" w:hAnsi="Arial" w:cs="Arial"/>
        </w:rPr>
        <w:t>r. o szczególnych rozwiązaniach w zakresie przeciwdziałania wspieraniu agresji na Ukrainę oraz służących ochronie bezpieczeństwa narodowego (Dz. U. z 2022 r. poz. 835), powodujące konieczność wykluczenia z przedmiotowego post</w:t>
      </w:r>
      <w:r w:rsidRPr="00586247">
        <w:rPr>
          <w:rFonts w:ascii="Arial" w:eastAsia="TimesNewRoman" w:hAnsi="Arial" w:cs="Arial"/>
        </w:rPr>
        <w:t>ę</w:t>
      </w:r>
      <w:r w:rsidRPr="00586247">
        <w:rPr>
          <w:rFonts w:ascii="Arial" w:hAnsi="Arial" w:cs="Arial"/>
        </w:rPr>
        <w:t>powania o udzielenie zamówienia.</w:t>
      </w:r>
    </w:p>
    <w:p w14:paraId="574191C6" w14:textId="77777777" w:rsidR="00A65078" w:rsidRDefault="00A65078" w:rsidP="00A65078">
      <w:pPr>
        <w:numPr>
          <w:ilvl w:val="0"/>
          <w:numId w:val="6"/>
        </w:numPr>
        <w:suppressAutoHyphens/>
        <w:spacing w:before="120" w:after="120" w:line="240" w:lineRule="auto"/>
        <w:ind w:left="426"/>
        <w:jc w:val="both"/>
        <w:rPr>
          <w:rFonts w:ascii="Arial" w:hAnsi="Arial" w:cs="Arial"/>
        </w:rPr>
      </w:pPr>
      <w:r w:rsidRPr="001E0686">
        <w:rPr>
          <w:rFonts w:ascii="Arial" w:hAnsi="Arial" w:cs="Arial"/>
        </w:rPr>
        <w:t xml:space="preserve">spełnia warunki udziału w postępowaniu, zgodnie z  art. 112 ust. 2 </w:t>
      </w:r>
      <w:proofErr w:type="spellStart"/>
      <w:r w:rsidRPr="001E0686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</w:p>
    <w:p w14:paraId="09823C37" w14:textId="77777777" w:rsidR="00A65078" w:rsidRDefault="00A65078" w:rsidP="00A65078">
      <w:pPr>
        <w:numPr>
          <w:ilvl w:val="0"/>
          <w:numId w:val="6"/>
        </w:numPr>
        <w:suppressAutoHyphens/>
        <w:spacing w:before="120" w:after="12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76D1E32" w14:textId="77777777" w:rsidR="00A65078" w:rsidRDefault="00A65078">
      <w:pPr>
        <w:spacing w:line="259" w:lineRule="auto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br w:type="page"/>
      </w:r>
    </w:p>
    <w:p w14:paraId="5504D8E4" w14:textId="1E5B80E9" w:rsidR="00A65078" w:rsidRPr="000918A9" w:rsidRDefault="00A65078" w:rsidP="00A6507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3601922C" w14:textId="77777777" w:rsidR="00A65078" w:rsidRPr="00B92B9E" w:rsidRDefault="00A65078" w:rsidP="00A65078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755178AC" w14:textId="77777777" w:rsidR="00A65078" w:rsidRDefault="00A65078" w:rsidP="00A65078">
      <w:pPr>
        <w:pStyle w:val="Defaul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518F64C1" w14:textId="77777777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05192D23" w14:textId="77777777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31E55635" w14:textId="25FF4A51" w:rsidR="00A65078" w:rsidRPr="00FA718E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 xml:space="preserve">o którym mowa w art. 228–230a, art. 250a Kodeksu karnego, w art. 46–48 ustawy z dnia 25 czerwca 2010 </w:t>
      </w:r>
      <w:proofErr w:type="spellStart"/>
      <w:r w:rsidRPr="00FA718E">
        <w:rPr>
          <w:rFonts w:ascii="Arial" w:hAnsi="Arial" w:cs="Arial"/>
          <w:sz w:val="18"/>
          <w:szCs w:val="18"/>
        </w:rPr>
        <w:t>r.o</w:t>
      </w:r>
      <w:proofErr w:type="spellEnd"/>
      <w:r w:rsidRPr="00FA718E">
        <w:rPr>
          <w:rFonts w:ascii="Arial" w:hAnsi="Arial" w:cs="Arial"/>
          <w:sz w:val="18"/>
          <w:szCs w:val="18"/>
        </w:rPr>
        <w:t xml:space="preserve"> sporcie (Dz. U. z 2020 r. poz. 1133 oraz z 2021 r. poz. 2054) lub w art. 54 ust. 1–4 ustawy z dnia 12 maja 2011 r. o refundacji leków, środków spożywczych specjalnego przeznaczenia żywieniowego oraz wyrobów</w:t>
      </w:r>
      <w:r>
        <w:rPr>
          <w:rFonts w:ascii="Arial" w:hAnsi="Arial" w:cs="Arial"/>
          <w:sz w:val="18"/>
          <w:szCs w:val="18"/>
        </w:rPr>
        <w:t xml:space="preserve"> </w:t>
      </w:r>
      <w:r w:rsidRPr="00FA718E">
        <w:rPr>
          <w:rFonts w:ascii="Arial" w:hAnsi="Arial" w:cs="Arial"/>
          <w:sz w:val="18"/>
          <w:szCs w:val="18"/>
        </w:rPr>
        <w:t>medycznych (Dz. U. z 2021 r. poz. 523, 1292, 1559 i 2054),</w:t>
      </w:r>
    </w:p>
    <w:p w14:paraId="4628F576" w14:textId="77777777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2C5D9147" w14:textId="0628D1BE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</w:t>
      </w:r>
      <w:r w:rsidR="00BD3D58"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1C9B095E" w14:textId="4AD82FD1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15 czerwca 2012 r. o skutkach powierzania wykonywania pracy cudzoziemcom przebywającym wbrew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przepisom na terytorium Rzeczypospoli</w:t>
      </w:r>
      <w:r>
        <w:rPr>
          <w:rFonts w:ascii="Arial" w:hAnsi="Arial" w:cs="Arial"/>
          <w:sz w:val="18"/>
          <w:szCs w:val="18"/>
        </w:rPr>
        <w:t>tej Polskiej (Dz. U. poz. 769),</w:t>
      </w:r>
    </w:p>
    <w:p w14:paraId="02C313F3" w14:textId="72209AC2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przeciwko obrotowi gospodarczemu, o których mowa w art. 296–307 Kodeksu karnego, przestępstwo</w:t>
      </w:r>
      <w:r w:rsidR="002272B9"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 xml:space="preserve">oszustwa, o którym mowa w art. 286 Kodeksu karnego, przestępstwo przeciwko wiarygodności dokumentów, o których mowa w art. 270–277d Kodeksu karnego, lub przestępstwo skarbowe, </w:t>
      </w:r>
    </w:p>
    <w:p w14:paraId="10E0F89E" w14:textId="485B5BEE" w:rsidR="00A65078" w:rsidRDefault="00A65078" w:rsidP="00A65078">
      <w:pPr>
        <w:pStyle w:val="Default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9 ust. 1 i 3 lub art. 10 ustawy z dnia 15 czerwca 2012 r. o skutkach powierzania</w:t>
      </w:r>
      <w:r w:rsidR="002272B9"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 xml:space="preserve">wykonywania pracy cudzoziemcom przebywającym wbrew przepisom na terytorium Rzeczypospolitej Polskiej </w:t>
      </w:r>
    </w:p>
    <w:p w14:paraId="21AE86BE" w14:textId="77777777" w:rsidR="00A65078" w:rsidRDefault="00A65078" w:rsidP="00A65078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3F73DA20" w14:textId="79C822B2" w:rsidR="00A65078" w:rsidRDefault="00A65078" w:rsidP="00A65078">
      <w:pPr>
        <w:pStyle w:val="Defaul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5A83D2D1" w14:textId="65802FC0" w:rsidR="00A65078" w:rsidRDefault="00A65078" w:rsidP="00A65078">
      <w:pPr>
        <w:pStyle w:val="Defaul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>niu z uiszczeniem podatków, opłat lub składek na ubezpieczenie społeczne lub zdrowotne, chyba że wykonawca odpowiednio przed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upływem terminu do składania wniosków o dopuszczenie do udziału w postępowaniu albo przed upływem terminu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 xml:space="preserve">składania ofert dokonał płatności należnych podatków, opłat lub składek na ubezpieczenie społeczne lub zdrowotne wraz z odsetkami lub grzywnami lub zawarł wiążące porozumienie w sprawie spłaty tych należności; </w:t>
      </w:r>
    </w:p>
    <w:p w14:paraId="0E3B89ED" w14:textId="77777777" w:rsidR="00A65078" w:rsidRPr="000918A9" w:rsidRDefault="00A65078" w:rsidP="00A65078">
      <w:pPr>
        <w:pStyle w:val="Defaul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D26EF17" w14:textId="342523FF" w:rsidR="00A65078" w:rsidRPr="000918A9" w:rsidRDefault="00A65078" w:rsidP="00A65078">
      <w:pPr>
        <w:pStyle w:val="Defaul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wykonawcami porozumienie mające na celu zakłó</w:t>
      </w:r>
      <w:r>
        <w:rPr>
          <w:rFonts w:ascii="Arial" w:hAnsi="Arial" w:cs="Arial"/>
          <w:sz w:val="18"/>
          <w:szCs w:val="18"/>
        </w:rPr>
        <w:t xml:space="preserve">cenie konkurencji, w </w:t>
      </w:r>
      <w:r w:rsidR="00BD3D58">
        <w:rPr>
          <w:rFonts w:ascii="Arial" w:hAnsi="Arial" w:cs="Arial"/>
          <w:sz w:val="18"/>
          <w:szCs w:val="18"/>
        </w:rPr>
        <w:t>szczególno</w:t>
      </w:r>
      <w:r w:rsidR="00BD3D58" w:rsidRPr="000918A9">
        <w:rPr>
          <w:rFonts w:ascii="Arial" w:hAnsi="Arial" w:cs="Arial"/>
          <w:sz w:val="18"/>
          <w:szCs w:val="18"/>
        </w:rPr>
        <w:t>ści,</w:t>
      </w:r>
      <w:r w:rsidRPr="000918A9">
        <w:rPr>
          <w:rFonts w:ascii="Arial" w:hAnsi="Arial" w:cs="Arial"/>
          <w:sz w:val="18"/>
          <w:szCs w:val="18"/>
        </w:rPr>
        <w:t xml:space="preserve"> jeżeli należąc do tej samej grupy kapitałowej w rozumieniu ustawy z dnia 16 lutego 2007 r. o ochronie konkurencji i konsumentów, złożyli odrębne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oferty, oferty częściowe lub wnioski o do-puszczenie do udziału w postępowaniu, chyba że wykażą, że przygotowali te oferty lub wnioski niezależnie od siebie;</w:t>
      </w:r>
    </w:p>
    <w:p w14:paraId="79AEFC5A" w14:textId="31E03A81" w:rsidR="00A65078" w:rsidRDefault="00A65078" w:rsidP="00A65078">
      <w:pPr>
        <w:pStyle w:val="Defaul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4913EEF9" w14:textId="77777777" w:rsidR="00A65078" w:rsidRDefault="00A65078" w:rsidP="00A65078">
      <w:pPr>
        <w:tabs>
          <w:tab w:val="left" w:pos="1985"/>
        </w:tabs>
        <w:spacing w:before="120"/>
        <w:jc w:val="both"/>
        <w:rPr>
          <w:rFonts w:ascii="Arial" w:hAnsi="Arial" w:cs="Arial"/>
          <w:sz w:val="18"/>
          <w:szCs w:val="18"/>
        </w:rPr>
      </w:pPr>
    </w:p>
    <w:p w14:paraId="1CC39E0D" w14:textId="281B1FA3" w:rsidR="00A65078" w:rsidRDefault="00A65078" w:rsidP="00A6507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 xml:space="preserve">Zgodnie z treścią art. </w:t>
      </w:r>
      <w:r>
        <w:rPr>
          <w:rFonts w:ascii="Arial" w:hAnsi="Arial" w:cs="Arial"/>
          <w:bCs/>
          <w:sz w:val="18"/>
          <w:szCs w:val="18"/>
        </w:rPr>
        <w:t>7</w:t>
      </w:r>
      <w:r w:rsidRPr="001C0DD0">
        <w:rPr>
          <w:rFonts w:ascii="Arial" w:hAnsi="Arial" w:cs="Arial"/>
          <w:bCs/>
          <w:sz w:val="18"/>
          <w:szCs w:val="18"/>
        </w:rPr>
        <w:t xml:space="preserve">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</w:t>
      </w:r>
      <w:r w:rsidRPr="00E44DAD">
        <w:rPr>
          <w:rFonts w:ascii="Arial" w:hAnsi="Arial" w:cs="Arial"/>
          <w:sz w:val="18"/>
          <w:szCs w:val="18"/>
        </w:rPr>
        <w:t xml:space="preserve"> z dnia 13 kwietnia 2022 r</w:t>
      </w:r>
      <w:r>
        <w:rPr>
          <w:rFonts w:ascii="Arial" w:hAnsi="Arial" w:cs="Arial"/>
          <w:sz w:val="18"/>
          <w:szCs w:val="18"/>
        </w:rPr>
        <w:t xml:space="preserve">. o szczególnych rozwiązaniach </w:t>
      </w:r>
      <w:r w:rsidRPr="00E44DAD">
        <w:rPr>
          <w:rFonts w:ascii="Arial" w:hAnsi="Arial" w:cs="Arial"/>
          <w:sz w:val="18"/>
          <w:szCs w:val="18"/>
        </w:rPr>
        <w:t>w zakresie przeciwdziałania wspieraniu agresji na Ukrainę oraz służących ochronie bezpieczeństwa narodowego (Dz. U. z 2022 r. poz. 835)</w:t>
      </w:r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1793192A" w14:textId="2343D8EB" w:rsidR="00A65078" w:rsidRDefault="00A65078" w:rsidP="00A65078">
      <w:pPr>
        <w:pStyle w:val="Defaul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 wymienionego w wykazach określonych w rozporządzeniu 765/2006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i rozporządzeniu 269/2014 albo wpisanego na listę na podstawie decyzji w sprawie wpisu na listę rozstrzygającej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14:paraId="01391BD4" w14:textId="30EA9198" w:rsidR="00A65078" w:rsidRDefault="00A65078" w:rsidP="00A65078">
      <w:pPr>
        <w:pStyle w:val="Defaul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 przeciwdziałaniu praniu pieniędzy oraz finansowaniu terroryzmu (Dz. U. z 2022 r. poz. 593 i 655) jest osoba wymie</w:t>
      </w:r>
      <w:r>
        <w:rPr>
          <w:rFonts w:ascii="Arial" w:hAnsi="Arial" w:cs="Arial"/>
          <w:sz w:val="18"/>
          <w:szCs w:val="18"/>
        </w:rPr>
        <w:t xml:space="preserve">niona </w:t>
      </w:r>
      <w:r w:rsidRPr="00E44DAD">
        <w:rPr>
          <w:rFonts w:ascii="Arial" w:hAnsi="Arial" w:cs="Arial"/>
          <w:sz w:val="18"/>
          <w:szCs w:val="18"/>
        </w:rPr>
        <w:t>w wykazach określonych w rozporządzeniu 765/2006 i rozporządzeniu 269/2014 albo wpisana na listę lub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będąca takim beneficjentem rzeczywistym od dnia 24 lutego 2022 r., o ile została wpisana na listę na podstawie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dec</w:t>
      </w:r>
      <w:r>
        <w:rPr>
          <w:rFonts w:ascii="Arial" w:hAnsi="Arial" w:cs="Arial"/>
          <w:sz w:val="18"/>
          <w:szCs w:val="18"/>
        </w:rPr>
        <w:t>y</w:t>
      </w:r>
      <w:r w:rsidRPr="00E44DAD">
        <w:rPr>
          <w:rFonts w:ascii="Arial" w:hAnsi="Arial" w:cs="Arial"/>
          <w:sz w:val="18"/>
          <w:szCs w:val="18"/>
        </w:rPr>
        <w:t>zji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w sprawie wpisu na listę rozstrzygającej 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14:paraId="06ED5701" w14:textId="56CC5C0C" w:rsidR="00A65078" w:rsidRPr="00E44DAD" w:rsidRDefault="00A65078" w:rsidP="00A65078">
      <w:pPr>
        <w:pStyle w:val="Defaul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</w:t>
      </w:r>
      <w:r w:rsidR="002272B9"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29 września 1994 r. o rachunkowości (Dz. U. z 2021 r. poz. 217, 2105 i 2106) jest podmiot wymieniony w wykazach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 xml:space="preserve">dominującą od dnia 24 lutego 2022 r., o ile został wpisany na </w:t>
      </w:r>
      <w:r w:rsidRPr="00E44DAD">
        <w:rPr>
          <w:rFonts w:ascii="Arial" w:hAnsi="Arial" w:cs="Arial"/>
          <w:sz w:val="18"/>
          <w:szCs w:val="18"/>
        </w:rPr>
        <w:lastRenderedPageBreak/>
        <w:t>listę na podstawie decyzji w sprawie wpisu na listę</w:t>
      </w:r>
      <w:r w:rsidR="00BD3D58"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rozstrzy</w:t>
      </w:r>
      <w:r>
        <w:rPr>
          <w:rFonts w:ascii="Arial" w:hAnsi="Arial" w:cs="Arial"/>
          <w:sz w:val="18"/>
          <w:szCs w:val="18"/>
        </w:rPr>
        <w:t xml:space="preserve">gającej </w:t>
      </w:r>
      <w:r w:rsidRPr="00E44DAD">
        <w:rPr>
          <w:rFonts w:ascii="Arial" w:hAnsi="Arial" w:cs="Arial"/>
          <w:sz w:val="18"/>
          <w:szCs w:val="18"/>
        </w:rPr>
        <w:t>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.</w:t>
      </w:r>
    </w:p>
    <w:p w14:paraId="5A2F83AD" w14:textId="77777777" w:rsidR="00A65078" w:rsidRDefault="00A65078" w:rsidP="00A65078">
      <w:pPr>
        <w:pStyle w:val="Default"/>
        <w:rPr>
          <w:rFonts w:ascii="Arial" w:hAnsi="Arial" w:cs="Arial"/>
          <w:sz w:val="18"/>
          <w:szCs w:val="18"/>
        </w:rPr>
      </w:pPr>
    </w:p>
    <w:p w14:paraId="6BDB5FAC" w14:textId="5524C70D" w:rsidR="00A65078" w:rsidRDefault="00A65078" w:rsidP="00A6507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Ponadto, zgodnie z art. 7 ust. 6 w/w ustawy </w:t>
      </w:r>
      <w:r w:rsidRPr="00E44DAD">
        <w:rPr>
          <w:rFonts w:ascii="Arial" w:hAnsi="Arial" w:cs="Arial"/>
          <w:sz w:val="18"/>
          <w:szCs w:val="18"/>
        </w:rPr>
        <w:t>Osoba lub podmiot podlegające wykluczeniu na podstawie ust. 1, które w okresi</w:t>
      </w:r>
      <w:r>
        <w:rPr>
          <w:rFonts w:ascii="Arial" w:hAnsi="Arial" w:cs="Arial"/>
          <w:sz w:val="18"/>
          <w:szCs w:val="18"/>
        </w:rPr>
        <w:t xml:space="preserve">e tego wykluczenia ubiegają się </w:t>
      </w:r>
      <w:r w:rsidRPr="00E44DAD">
        <w:rPr>
          <w:rFonts w:ascii="Arial" w:hAnsi="Arial" w:cs="Arial"/>
          <w:sz w:val="18"/>
          <w:szCs w:val="18"/>
        </w:rPr>
        <w:t xml:space="preserve">o udzielenie zamówienia publicznego lub dopuszczenie do udziału w konkursie lub biorą </w:t>
      </w:r>
      <w:r>
        <w:rPr>
          <w:rFonts w:ascii="Arial" w:hAnsi="Arial" w:cs="Arial"/>
          <w:sz w:val="18"/>
          <w:szCs w:val="18"/>
        </w:rPr>
        <w:t xml:space="preserve">udział </w:t>
      </w:r>
      <w:r w:rsidR="00BD3D5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w postępowaniu o udzielenie </w:t>
      </w:r>
      <w:r w:rsidRPr="00E44DAD">
        <w:rPr>
          <w:rFonts w:ascii="Arial" w:hAnsi="Arial" w:cs="Arial"/>
          <w:sz w:val="18"/>
          <w:szCs w:val="18"/>
        </w:rPr>
        <w:t>zamówienia publicznego lub w konkursie, podlegają karze pieniężnej</w:t>
      </w:r>
      <w:r>
        <w:rPr>
          <w:rFonts w:ascii="Arial" w:hAnsi="Arial" w:cs="Arial"/>
          <w:sz w:val="18"/>
          <w:szCs w:val="18"/>
        </w:rPr>
        <w:t xml:space="preserve"> w wysokości do 20 000 000 zł</w:t>
      </w:r>
      <w:r w:rsidRPr="00E44DAD">
        <w:rPr>
          <w:rFonts w:ascii="Arial" w:hAnsi="Arial" w:cs="Arial"/>
          <w:sz w:val="18"/>
          <w:szCs w:val="18"/>
        </w:rPr>
        <w:t>.</w:t>
      </w:r>
    </w:p>
    <w:p w14:paraId="0A129C60" w14:textId="77777777" w:rsidR="004B7AC1" w:rsidRPr="00EB1B01" w:rsidRDefault="004B7AC1" w:rsidP="004B7AC1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p w14:paraId="0C8E3652" w14:textId="77777777" w:rsidR="0072465F" w:rsidRPr="00AA336E" w:rsidRDefault="0072465F" w:rsidP="00A65078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</w:p>
    <w:sectPr w:rsidR="0072465F" w:rsidRPr="00AA336E" w:rsidSect="00E0527F">
      <w:headerReference w:type="default" r:id="rId8"/>
      <w:footerReference w:type="default" r:id="rId9"/>
      <w:pgSz w:w="11906" w:h="16838"/>
      <w:pgMar w:top="1110" w:right="1417" w:bottom="993" w:left="1417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A124" w14:textId="77777777" w:rsidR="004F5AB5" w:rsidRDefault="004F5AB5" w:rsidP="00EF45B6">
      <w:pPr>
        <w:spacing w:after="0" w:line="240" w:lineRule="auto"/>
      </w:pPr>
      <w:r>
        <w:separator/>
      </w:r>
    </w:p>
  </w:endnote>
  <w:endnote w:type="continuationSeparator" w:id="0">
    <w:p w14:paraId="7D250984" w14:textId="77777777" w:rsidR="004F5AB5" w:rsidRDefault="004F5AB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535555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8"/>
        <w:szCs w:val="18"/>
      </w:rPr>
    </w:sdtEndPr>
    <w:sdtContent>
      <w:p w14:paraId="2182E498" w14:textId="6ED0BBCC" w:rsidR="00C56BE6" w:rsidRPr="006A1BAC" w:rsidRDefault="00C56BE6">
        <w:pPr>
          <w:pStyle w:val="Stopka"/>
          <w:jc w:val="right"/>
          <w:rPr>
            <w:rFonts w:ascii="Arial" w:hAnsi="Arial" w:cs="Arial"/>
            <w:i/>
            <w:sz w:val="18"/>
            <w:szCs w:val="18"/>
          </w:rPr>
        </w:pPr>
        <w:r w:rsidRPr="006A1BAC">
          <w:rPr>
            <w:rFonts w:ascii="Arial" w:hAnsi="Arial" w:cs="Arial"/>
            <w:i/>
            <w:sz w:val="18"/>
            <w:szCs w:val="18"/>
          </w:rPr>
          <w:fldChar w:fldCharType="begin"/>
        </w:r>
        <w:r w:rsidRPr="006A1BAC">
          <w:rPr>
            <w:rFonts w:ascii="Arial" w:hAnsi="Arial" w:cs="Arial"/>
            <w:i/>
            <w:sz w:val="18"/>
            <w:szCs w:val="18"/>
          </w:rPr>
          <w:instrText>PAGE   \* MERGEFORMAT</w:instrText>
        </w:r>
        <w:r w:rsidRPr="006A1BAC">
          <w:rPr>
            <w:rFonts w:ascii="Arial" w:hAnsi="Arial" w:cs="Arial"/>
            <w:i/>
            <w:sz w:val="18"/>
            <w:szCs w:val="18"/>
          </w:rPr>
          <w:fldChar w:fldCharType="separate"/>
        </w:r>
        <w:r w:rsidR="00027176">
          <w:rPr>
            <w:rFonts w:ascii="Arial" w:hAnsi="Arial" w:cs="Arial"/>
            <w:i/>
            <w:noProof/>
            <w:sz w:val="18"/>
            <w:szCs w:val="18"/>
          </w:rPr>
          <w:t>3</w:t>
        </w:r>
        <w:r w:rsidRPr="006A1BAC">
          <w:rPr>
            <w:rFonts w:ascii="Arial" w:hAnsi="Arial" w:cs="Arial"/>
            <w:i/>
            <w:sz w:val="18"/>
            <w:szCs w:val="18"/>
          </w:rPr>
          <w:fldChar w:fldCharType="end"/>
        </w:r>
      </w:p>
    </w:sdtContent>
  </w:sdt>
  <w:p w14:paraId="5678404F" w14:textId="77777777" w:rsidR="00C56BE6" w:rsidRDefault="00C56B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7991A" w14:textId="77777777" w:rsidR="004F5AB5" w:rsidRDefault="004F5AB5" w:rsidP="00EF45B6">
      <w:pPr>
        <w:spacing w:after="0" w:line="240" w:lineRule="auto"/>
      </w:pPr>
      <w:r>
        <w:separator/>
      </w:r>
    </w:p>
  </w:footnote>
  <w:footnote w:type="continuationSeparator" w:id="0">
    <w:p w14:paraId="540CC9C1" w14:textId="77777777" w:rsidR="004F5AB5" w:rsidRDefault="004F5AB5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60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813"/>
      <w:gridCol w:w="2547"/>
    </w:tblGrid>
    <w:tr w:rsidR="00C72CB4" w:rsidRPr="00110A04" w14:paraId="650D33C8" w14:textId="77777777" w:rsidTr="00C72CB4">
      <w:tc>
        <w:tcPr>
          <w:tcW w:w="7813" w:type="dxa"/>
          <w:vAlign w:val="center"/>
        </w:tcPr>
        <w:p w14:paraId="2A75FCE8" w14:textId="696364E1" w:rsidR="00C72CB4" w:rsidRPr="00F467FD" w:rsidRDefault="00C72CB4" w:rsidP="00E0527F">
          <w:pPr>
            <w:spacing w:after="60"/>
            <w:rPr>
              <w:rFonts w:ascii="Arial" w:hAnsi="Arial" w:cs="Arial"/>
              <w:i/>
              <w:sz w:val="18"/>
              <w:szCs w:val="18"/>
            </w:rPr>
          </w:pPr>
          <w:r w:rsidRPr="00110A04">
            <w:rPr>
              <w:rFonts w:ascii="Arial" w:hAnsi="Arial" w:cs="Arial"/>
              <w:i/>
              <w:sz w:val="18"/>
              <w:szCs w:val="18"/>
            </w:rPr>
            <w:t xml:space="preserve">Załącznik Nr </w:t>
          </w:r>
          <w:r w:rsidR="00B1669A">
            <w:rPr>
              <w:rFonts w:ascii="Arial" w:hAnsi="Arial" w:cs="Arial"/>
              <w:i/>
              <w:sz w:val="18"/>
              <w:szCs w:val="18"/>
            </w:rPr>
            <w:t>2</w:t>
          </w:r>
          <w:r w:rsidRPr="00110A04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>
            <w:rPr>
              <w:rFonts w:ascii="Arial" w:hAnsi="Arial" w:cs="Arial"/>
              <w:i/>
              <w:sz w:val="18"/>
              <w:szCs w:val="18"/>
            </w:rPr>
            <w:t>do S</w:t>
          </w:r>
          <w:r w:rsidRPr="00110A04">
            <w:rPr>
              <w:rFonts w:ascii="Arial" w:hAnsi="Arial" w:cs="Arial"/>
              <w:i/>
              <w:sz w:val="18"/>
              <w:szCs w:val="18"/>
            </w:rPr>
            <w:t>WZ</w:t>
          </w:r>
        </w:p>
      </w:tc>
      <w:tc>
        <w:tcPr>
          <w:tcW w:w="2547" w:type="dxa"/>
          <w:vAlign w:val="center"/>
        </w:tcPr>
        <w:p w14:paraId="7D4F44BE" w14:textId="7EC5EC99" w:rsidR="00C72CB4" w:rsidRPr="00110A04" w:rsidRDefault="00C72CB4" w:rsidP="00E0527F">
          <w:pPr>
            <w:spacing w:after="60"/>
            <w:jc w:val="right"/>
            <w:rPr>
              <w:rFonts w:ascii="Arial" w:hAnsi="Arial" w:cs="Arial"/>
              <w:b/>
              <w:i/>
              <w:sz w:val="18"/>
              <w:szCs w:val="18"/>
            </w:rPr>
          </w:pPr>
          <w:r w:rsidRPr="00110A04">
            <w:rPr>
              <w:rFonts w:ascii="Arial" w:hAnsi="Arial" w:cs="Arial"/>
              <w:i/>
              <w:sz w:val="18"/>
              <w:szCs w:val="18"/>
            </w:rPr>
            <w:t xml:space="preserve">Znak sprawy: </w:t>
          </w:r>
          <w:r>
            <w:rPr>
              <w:rFonts w:ascii="Arial" w:hAnsi="Arial" w:cs="Arial"/>
              <w:i/>
              <w:sz w:val="18"/>
              <w:szCs w:val="18"/>
            </w:rPr>
            <w:t>ZP/</w:t>
          </w:r>
          <w:r w:rsidR="004B7AC1">
            <w:rPr>
              <w:rFonts w:ascii="Arial" w:hAnsi="Arial" w:cs="Arial"/>
              <w:i/>
              <w:sz w:val="18"/>
              <w:szCs w:val="18"/>
            </w:rPr>
            <w:t>4</w:t>
          </w:r>
          <w:r>
            <w:rPr>
              <w:rFonts w:ascii="Arial" w:hAnsi="Arial" w:cs="Arial"/>
              <w:i/>
              <w:sz w:val="18"/>
              <w:szCs w:val="18"/>
            </w:rPr>
            <w:t>/</w:t>
          </w:r>
          <w:r w:rsidR="0026169C">
            <w:rPr>
              <w:rFonts w:ascii="Arial" w:hAnsi="Arial" w:cs="Arial"/>
              <w:i/>
              <w:sz w:val="18"/>
              <w:szCs w:val="18"/>
            </w:rPr>
            <w:t>R</w:t>
          </w:r>
          <w:r w:rsidRPr="00110A04">
            <w:rPr>
              <w:rFonts w:ascii="Arial" w:hAnsi="Arial" w:cs="Arial"/>
              <w:i/>
              <w:sz w:val="18"/>
              <w:szCs w:val="18"/>
            </w:rPr>
            <w:t>/2</w:t>
          </w:r>
          <w:r w:rsidR="004B7AC1">
            <w:rPr>
              <w:rFonts w:ascii="Arial" w:hAnsi="Arial" w:cs="Arial"/>
              <w:i/>
              <w:sz w:val="18"/>
              <w:szCs w:val="18"/>
            </w:rPr>
            <w:t>6</w:t>
          </w:r>
        </w:p>
      </w:tc>
    </w:tr>
  </w:tbl>
  <w:p w14:paraId="4688608A" w14:textId="77777777" w:rsidR="00230701" w:rsidRPr="00110A04" w:rsidRDefault="00230701" w:rsidP="00230701">
    <w:pPr>
      <w:pStyle w:val="Nagwek"/>
      <w:rPr>
        <w:sz w:val="8"/>
        <w:szCs w:val="8"/>
      </w:rPr>
    </w:pPr>
  </w:p>
  <w:p w14:paraId="7714F5C1" w14:textId="77777777" w:rsidR="00A9590B" w:rsidRPr="00E0527F" w:rsidRDefault="00A9590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30DDF"/>
    <w:multiLevelType w:val="multilevel"/>
    <w:tmpl w:val="8B20C0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015CC"/>
    <w:multiLevelType w:val="hybridMultilevel"/>
    <w:tmpl w:val="DE0AB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C27A4136"/>
    <w:lvl w:ilvl="0" w:tplc="2834D6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72869">
    <w:abstractNumId w:val="7"/>
  </w:num>
  <w:num w:numId="2" w16cid:durableId="603222813">
    <w:abstractNumId w:val="6"/>
  </w:num>
  <w:num w:numId="3" w16cid:durableId="1515726016">
    <w:abstractNumId w:val="0"/>
  </w:num>
  <w:num w:numId="4" w16cid:durableId="1617981216">
    <w:abstractNumId w:val="3"/>
  </w:num>
  <w:num w:numId="5" w16cid:durableId="2095393611">
    <w:abstractNumId w:val="5"/>
  </w:num>
  <w:num w:numId="6" w16cid:durableId="1563174949">
    <w:abstractNumId w:val="2"/>
  </w:num>
  <w:num w:numId="7" w16cid:durableId="1076125215">
    <w:abstractNumId w:val="4"/>
  </w:num>
  <w:num w:numId="8" w16cid:durableId="89327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27176"/>
    <w:rsid w:val="000421BD"/>
    <w:rsid w:val="00044593"/>
    <w:rsid w:val="00074793"/>
    <w:rsid w:val="0008372E"/>
    <w:rsid w:val="000B07BD"/>
    <w:rsid w:val="000B1DB3"/>
    <w:rsid w:val="000D0A1F"/>
    <w:rsid w:val="000E3C1A"/>
    <w:rsid w:val="000F1021"/>
    <w:rsid w:val="00101E83"/>
    <w:rsid w:val="00136328"/>
    <w:rsid w:val="00163825"/>
    <w:rsid w:val="00164500"/>
    <w:rsid w:val="001878D7"/>
    <w:rsid w:val="0019342F"/>
    <w:rsid w:val="001A0D70"/>
    <w:rsid w:val="001C7622"/>
    <w:rsid w:val="001D4BE2"/>
    <w:rsid w:val="00205F16"/>
    <w:rsid w:val="0021086B"/>
    <w:rsid w:val="002272B9"/>
    <w:rsid w:val="00230701"/>
    <w:rsid w:val="002326EA"/>
    <w:rsid w:val="00237679"/>
    <w:rsid w:val="00244D67"/>
    <w:rsid w:val="00252230"/>
    <w:rsid w:val="002540D7"/>
    <w:rsid w:val="0026169C"/>
    <w:rsid w:val="00274196"/>
    <w:rsid w:val="00275181"/>
    <w:rsid w:val="002947C5"/>
    <w:rsid w:val="002B39C8"/>
    <w:rsid w:val="002C4F89"/>
    <w:rsid w:val="002E308D"/>
    <w:rsid w:val="002F2E43"/>
    <w:rsid w:val="0031511B"/>
    <w:rsid w:val="00325FD5"/>
    <w:rsid w:val="00326360"/>
    <w:rsid w:val="00346FDC"/>
    <w:rsid w:val="00353215"/>
    <w:rsid w:val="00363310"/>
    <w:rsid w:val="00363404"/>
    <w:rsid w:val="0037577A"/>
    <w:rsid w:val="00376890"/>
    <w:rsid w:val="003964F0"/>
    <w:rsid w:val="003A0825"/>
    <w:rsid w:val="003A1B2A"/>
    <w:rsid w:val="003B20E0"/>
    <w:rsid w:val="003B41EA"/>
    <w:rsid w:val="003C439B"/>
    <w:rsid w:val="003C6294"/>
    <w:rsid w:val="003F554E"/>
    <w:rsid w:val="00401083"/>
    <w:rsid w:val="004036F4"/>
    <w:rsid w:val="004337E3"/>
    <w:rsid w:val="00441814"/>
    <w:rsid w:val="0044633B"/>
    <w:rsid w:val="0045071B"/>
    <w:rsid w:val="004511DC"/>
    <w:rsid w:val="00453172"/>
    <w:rsid w:val="00455B83"/>
    <w:rsid w:val="00462D74"/>
    <w:rsid w:val="004709E7"/>
    <w:rsid w:val="00473DE0"/>
    <w:rsid w:val="004B7AC1"/>
    <w:rsid w:val="004E0BAE"/>
    <w:rsid w:val="004E30CE"/>
    <w:rsid w:val="004E4476"/>
    <w:rsid w:val="004F5AB5"/>
    <w:rsid w:val="00515797"/>
    <w:rsid w:val="00520931"/>
    <w:rsid w:val="00527C2A"/>
    <w:rsid w:val="0053177A"/>
    <w:rsid w:val="00537821"/>
    <w:rsid w:val="00575189"/>
    <w:rsid w:val="005773E6"/>
    <w:rsid w:val="0058563A"/>
    <w:rsid w:val="00595A93"/>
    <w:rsid w:val="005B775F"/>
    <w:rsid w:val="005C4A49"/>
    <w:rsid w:val="005D27CB"/>
    <w:rsid w:val="005D53C6"/>
    <w:rsid w:val="005D5631"/>
    <w:rsid w:val="005D6FD6"/>
    <w:rsid w:val="005E5605"/>
    <w:rsid w:val="005F269B"/>
    <w:rsid w:val="00661308"/>
    <w:rsid w:val="00671064"/>
    <w:rsid w:val="00675CEE"/>
    <w:rsid w:val="006A1BAC"/>
    <w:rsid w:val="006C2399"/>
    <w:rsid w:val="006D435C"/>
    <w:rsid w:val="006D7E50"/>
    <w:rsid w:val="006F3753"/>
    <w:rsid w:val="0070071F"/>
    <w:rsid w:val="007007DE"/>
    <w:rsid w:val="007067F9"/>
    <w:rsid w:val="00710B9D"/>
    <w:rsid w:val="0071166D"/>
    <w:rsid w:val="00712A78"/>
    <w:rsid w:val="0072465F"/>
    <w:rsid w:val="00735F5B"/>
    <w:rsid w:val="007403E4"/>
    <w:rsid w:val="007463BF"/>
    <w:rsid w:val="00752046"/>
    <w:rsid w:val="007564A2"/>
    <w:rsid w:val="00760BF1"/>
    <w:rsid w:val="00760CC0"/>
    <w:rsid w:val="007648CC"/>
    <w:rsid w:val="00790917"/>
    <w:rsid w:val="007A3CD9"/>
    <w:rsid w:val="007B483A"/>
    <w:rsid w:val="007C14BC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50A1"/>
    <w:rsid w:val="008A3178"/>
    <w:rsid w:val="008D0E7E"/>
    <w:rsid w:val="008E035A"/>
    <w:rsid w:val="008E4E7E"/>
    <w:rsid w:val="008F16D8"/>
    <w:rsid w:val="008F60AE"/>
    <w:rsid w:val="009067DC"/>
    <w:rsid w:val="009127D7"/>
    <w:rsid w:val="0091611E"/>
    <w:rsid w:val="00935C15"/>
    <w:rsid w:val="009561D0"/>
    <w:rsid w:val="009A0A1A"/>
    <w:rsid w:val="009A110B"/>
    <w:rsid w:val="009A138B"/>
    <w:rsid w:val="009A7E01"/>
    <w:rsid w:val="009D26F2"/>
    <w:rsid w:val="009E6927"/>
    <w:rsid w:val="00A0641D"/>
    <w:rsid w:val="00A21AF8"/>
    <w:rsid w:val="00A2261C"/>
    <w:rsid w:val="00A478EF"/>
    <w:rsid w:val="00A6322C"/>
    <w:rsid w:val="00A65078"/>
    <w:rsid w:val="00A8118E"/>
    <w:rsid w:val="00A841EE"/>
    <w:rsid w:val="00A940AE"/>
    <w:rsid w:val="00A9590B"/>
    <w:rsid w:val="00AB19B5"/>
    <w:rsid w:val="00AB45DF"/>
    <w:rsid w:val="00AB4BEB"/>
    <w:rsid w:val="00AC6DF2"/>
    <w:rsid w:val="00AD57EB"/>
    <w:rsid w:val="00AD7594"/>
    <w:rsid w:val="00AE0F08"/>
    <w:rsid w:val="00B02B17"/>
    <w:rsid w:val="00B076D6"/>
    <w:rsid w:val="00B1669A"/>
    <w:rsid w:val="00B406D1"/>
    <w:rsid w:val="00B81D52"/>
    <w:rsid w:val="00BA3DC6"/>
    <w:rsid w:val="00BA798A"/>
    <w:rsid w:val="00BD3D58"/>
    <w:rsid w:val="00BF516A"/>
    <w:rsid w:val="00C36402"/>
    <w:rsid w:val="00C449A1"/>
    <w:rsid w:val="00C46CB9"/>
    <w:rsid w:val="00C56BE6"/>
    <w:rsid w:val="00C63B91"/>
    <w:rsid w:val="00C642FB"/>
    <w:rsid w:val="00C72CB4"/>
    <w:rsid w:val="00C73369"/>
    <w:rsid w:val="00C749D0"/>
    <w:rsid w:val="00C7597C"/>
    <w:rsid w:val="00C81BC3"/>
    <w:rsid w:val="00C9115C"/>
    <w:rsid w:val="00CB74CE"/>
    <w:rsid w:val="00CD2FC0"/>
    <w:rsid w:val="00CE28DE"/>
    <w:rsid w:val="00D101C9"/>
    <w:rsid w:val="00D12B1B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527F"/>
    <w:rsid w:val="00E10B15"/>
    <w:rsid w:val="00E22985"/>
    <w:rsid w:val="00E34D47"/>
    <w:rsid w:val="00E6634A"/>
    <w:rsid w:val="00EC2F27"/>
    <w:rsid w:val="00EC36A9"/>
    <w:rsid w:val="00EC5C90"/>
    <w:rsid w:val="00ED7D17"/>
    <w:rsid w:val="00EF45B6"/>
    <w:rsid w:val="00EF7F7F"/>
    <w:rsid w:val="00F02660"/>
    <w:rsid w:val="00F14423"/>
    <w:rsid w:val="00F3511F"/>
    <w:rsid w:val="00F467FD"/>
    <w:rsid w:val="00F6589D"/>
    <w:rsid w:val="00F84090"/>
    <w:rsid w:val="00F90528"/>
    <w:rsid w:val="00FA22ED"/>
    <w:rsid w:val="00FB3729"/>
    <w:rsid w:val="00FC2303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3F0093DA-06C0-45C0-B45D-87BFCA6C6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6">
    <w:name w:val="heading 6"/>
    <w:basedOn w:val="Normalny"/>
    <w:next w:val="Textbody"/>
    <w:link w:val="Nagwek6Znak"/>
    <w:qFormat/>
    <w:rsid w:val="00A65078"/>
    <w:pPr>
      <w:keepNext/>
      <w:keepLines/>
      <w:suppressAutoHyphens/>
      <w:spacing w:before="40" w:after="120" w:line="240" w:lineRule="auto"/>
      <w:textAlignment w:val="baseline"/>
      <w:outlineLvl w:val="5"/>
    </w:pPr>
    <w:rPr>
      <w:rFonts w:ascii="Calibri Light" w:eastAsia="Times New Roman" w:hAnsi="Calibri Light" w:cs="F"/>
      <w:color w:val="1F3763"/>
      <w:kern w:val="2"/>
      <w:sz w:val="24"/>
      <w:szCs w:val="24"/>
      <w:lang w:eastAsia="pl-PL"/>
    </w:rPr>
  </w:style>
  <w:style w:type="paragraph" w:styleId="Nagwek9">
    <w:name w:val="heading 9"/>
    <w:basedOn w:val="Normalny"/>
    <w:next w:val="Textbody"/>
    <w:link w:val="Nagwek9Znak"/>
    <w:qFormat/>
    <w:rsid w:val="00A65078"/>
    <w:pPr>
      <w:keepNext/>
      <w:tabs>
        <w:tab w:val="left" w:pos="360"/>
      </w:tabs>
      <w:suppressAutoHyphens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A95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90B"/>
  </w:style>
  <w:style w:type="paragraph" w:styleId="Stopka">
    <w:name w:val="footer"/>
    <w:basedOn w:val="Normalny"/>
    <w:link w:val="StopkaZnak"/>
    <w:uiPriority w:val="99"/>
    <w:unhideWhenUsed/>
    <w:rsid w:val="00A95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90B"/>
  </w:style>
  <w:style w:type="paragraph" w:customStyle="1" w:styleId="Nagwek2">
    <w:name w:val="Nagłówek2"/>
    <w:basedOn w:val="Normalny"/>
    <w:next w:val="Tekstpodstawowy"/>
    <w:rsid w:val="00A9590B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S Mincho" w:hAnsi="Arial" w:cs="Times New Roman"/>
      <w:kern w:val="2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959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9590B"/>
  </w:style>
  <w:style w:type="table" w:styleId="Tabela-Siatka">
    <w:name w:val="Table Grid"/>
    <w:basedOn w:val="Standardowy"/>
    <w:uiPriority w:val="39"/>
    <w:rsid w:val="00BA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qFormat/>
    <w:rsid w:val="00A65078"/>
    <w:rPr>
      <w:rFonts w:ascii="Calibri Light" w:eastAsia="Times New Roman" w:hAnsi="Calibri Light" w:cs="F"/>
      <w:color w:val="1F3763"/>
      <w:kern w:val="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A65078"/>
    <w:rPr>
      <w:rFonts w:ascii="Times New Roman" w:eastAsia="Times New Roman" w:hAnsi="Times New Roman" w:cs="Times New Roman"/>
      <w:b/>
      <w:kern w:val="2"/>
      <w:sz w:val="24"/>
      <w:szCs w:val="24"/>
      <w:lang w:eastAsia="pl-PL"/>
    </w:rPr>
  </w:style>
  <w:style w:type="paragraph" w:customStyle="1" w:styleId="Textbody">
    <w:name w:val="Text body"/>
    <w:basedOn w:val="Normalny"/>
    <w:qFormat/>
    <w:rsid w:val="00A65078"/>
    <w:pPr>
      <w:suppressAutoHyphens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pl-PL"/>
    </w:rPr>
  </w:style>
  <w:style w:type="paragraph" w:customStyle="1" w:styleId="Default">
    <w:name w:val="Default"/>
    <w:qFormat/>
    <w:rsid w:val="00A6507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1"/>
    <w:qFormat/>
    <w:rsid w:val="004B7AC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4B7AC1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rsid w:val="004B7AC1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v1size">
    <w:name w:val="v1size"/>
    <w:basedOn w:val="Domylnaczcionkaakapitu"/>
    <w:rsid w:val="004B7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ABB9D-1EF9-4FBE-B406-688883B5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Weronika Lica</cp:lastModifiedBy>
  <cp:revision>9</cp:revision>
  <dcterms:created xsi:type="dcterms:W3CDTF">2025-07-13T22:55:00Z</dcterms:created>
  <dcterms:modified xsi:type="dcterms:W3CDTF">2026-04-08T11:19:00Z</dcterms:modified>
</cp:coreProperties>
</file>