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F3559" w14:textId="12394368" w:rsidR="004F0724" w:rsidRPr="00801705" w:rsidRDefault="004F0724" w:rsidP="004F0724">
      <w:pPr>
        <w:rPr>
          <w:rFonts w:asciiTheme="minorHAnsi" w:hAnsiTheme="minorHAnsi" w:cstheme="minorHAnsi"/>
          <w:b/>
          <w:sz w:val="22"/>
          <w:szCs w:val="22"/>
        </w:rPr>
      </w:pPr>
      <w:r w:rsidRPr="00801705">
        <w:rPr>
          <w:rFonts w:asciiTheme="minorHAnsi" w:hAnsiTheme="minorHAnsi" w:cstheme="minorHAnsi"/>
          <w:b/>
          <w:sz w:val="22"/>
          <w:szCs w:val="22"/>
        </w:rPr>
        <w:t>Załącznik nr 2.</w:t>
      </w:r>
      <w:r w:rsidR="00112A2F" w:rsidRPr="00801705">
        <w:rPr>
          <w:rFonts w:asciiTheme="minorHAnsi" w:hAnsiTheme="minorHAnsi" w:cstheme="minorHAnsi"/>
          <w:b/>
          <w:sz w:val="22"/>
          <w:szCs w:val="22"/>
        </w:rPr>
        <w:t>1</w:t>
      </w:r>
      <w:r w:rsidRPr="00801705">
        <w:rPr>
          <w:rFonts w:asciiTheme="minorHAnsi" w:hAnsiTheme="minorHAnsi" w:cstheme="minorHAnsi"/>
          <w:sz w:val="22"/>
          <w:szCs w:val="22"/>
        </w:rPr>
        <w:t xml:space="preserve"> - </w:t>
      </w:r>
      <w:r w:rsidRPr="00801705">
        <w:rPr>
          <w:rFonts w:asciiTheme="minorHAnsi" w:hAnsiTheme="minorHAnsi" w:cstheme="minorHAnsi"/>
          <w:b/>
          <w:sz w:val="22"/>
          <w:szCs w:val="22"/>
        </w:rPr>
        <w:t xml:space="preserve"> Kosztorys ofertowy </w:t>
      </w:r>
    </w:p>
    <w:p w14:paraId="19D448E9" w14:textId="3AD367D0" w:rsidR="004F0724" w:rsidRPr="00801705" w:rsidRDefault="004F0724" w:rsidP="004F0724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801705">
        <w:rPr>
          <w:rFonts w:asciiTheme="minorHAnsi" w:hAnsiTheme="minorHAnsi" w:cstheme="minorHAnsi"/>
          <w:b/>
          <w:sz w:val="22"/>
          <w:szCs w:val="22"/>
        </w:rPr>
        <w:t xml:space="preserve">Część </w:t>
      </w:r>
      <w:r w:rsidR="00112A2F" w:rsidRPr="00801705">
        <w:rPr>
          <w:rFonts w:asciiTheme="minorHAnsi" w:hAnsiTheme="minorHAnsi" w:cstheme="minorHAnsi"/>
          <w:b/>
          <w:sz w:val="22"/>
          <w:szCs w:val="22"/>
        </w:rPr>
        <w:t>1</w:t>
      </w:r>
      <w:r w:rsidRPr="00801705">
        <w:rPr>
          <w:rFonts w:asciiTheme="minorHAnsi" w:hAnsiTheme="minorHAnsi" w:cstheme="minorHAnsi"/>
          <w:b/>
          <w:sz w:val="22"/>
          <w:szCs w:val="22"/>
        </w:rPr>
        <w:t xml:space="preserve">  –  Sterylne zestawy serwet</w:t>
      </w:r>
      <w:r w:rsidRPr="00801705">
        <w:rPr>
          <w:rFonts w:asciiTheme="minorHAnsi" w:hAnsiTheme="minorHAnsi" w:cstheme="minorHAnsi"/>
          <w:b/>
          <w:kern w:val="1"/>
          <w:sz w:val="22"/>
          <w:szCs w:val="22"/>
          <w:lang w:eastAsia="ar-S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4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7496"/>
        <w:gridCol w:w="913"/>
        <w:gridCol w:w="788"/>
        <w:gridCol w:w="1134"/>
        <w:gridCol w:w="1480"/>
        <w:gridCol w:w="1701"/>
      </w:tblGrid>
      <w:tr w:rsidR="004F0724" w:rsidRPr="00801705" w14:paraId="051F65FE" w14:textId="77777777" w:rsidTr="00801705">
        <w:trPr>
          <w:trHeight w:val="794"/>
        </w:trPr>
        <w:tc>
          <w:tcPr>
            <w:tcW w:w="375" w:type="dxa"/>
            <w:shd w:val="clear" w:color="auto" w:fill="FFFFFF"/>
            <w:vAlign w:val="center"/>
          </w:tcPr>
          <w:p w14:paraId="7FFDD1F5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Lp</w:t>
            </w:r>
          </w:p>
        </w:tc>
        <w:tc>
          <w:tcPr>
            <w:tcW w:w="7496" w:type="dxa"/>
            <w:shd w:val="clear" w:color="auto" w:fill="FFFFFF"/>
            <w:vAlign w:val="center"/>
          </w:tcPr>
          <w:p w14:paraId="476C9080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Asortyment</w:t>
            </w:r>
          </w:p>
          <w:p w14:paraId="2AF058F1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913" w:type="dxa"/>
            <w:shd w:val="clear" w:color="auto" w:fill="FFFFFF"/>
            <w:vAlign w:val="center"/>
          </w:tcPr>
          <w:p w14:paraId="6190D23E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Jedn.</w:t>
            </w:r>
          </w:p>
          <w:p w14:paraId="0BDE7350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miary</w:t>
            </w:r>
          </w:p>
        </w:tc>
        <w:tc>
          <w:tcPr>
            <w:tcW w:w="788" w:type="dxa"/>
            <w:shd w:val="clear" w:color="auto" w:fill="FFFFFF"/>
            <w:vAlign w:val="center"/>
          </w:tcPr>
          <w:p w14:paraId="6FFA6EEB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IloŚĆ</w:t>
            </w:r>
          </w:p>
          <w:p w14:paraId="757E29AD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szt</w:t>
            </w:r>
          </w:p>
          <w:p w14:paraId="0411B8E1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(A)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EE39EC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pacing w:val="-4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spacing w:val="-4"/>
                <w:kern w:val="1"/>
                <w:sz w:val="22"/>
                <w:szCs w:val="22"/>
                <w:lang w:eastAsia="ar-SA"/>
              </w:rPr>
              <w:t>Cena jedn.</w:t>
            </w:r>
          </w:p>
          <w:p w14:paraId="6C30F6B0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spacing w:val="-4"/>
                <w:kern w:val="1"/>
                <w:sz w:val="22"/>
                <w:szCs w:val="22"/>
                <w:lang w:eastAsia="ar-SA"/>
              </w:rPr>
              <w:t>brutto</w:t>
            </w:r>
            <w:r w:rsidRPr="00801705"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>*</w:t>
            </w:r>
          </w:p>
          <w:p w14:paraId="2D74A39E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>SZT</w:t>
            </w:r>
          </w:p>
          <w:p w14:paraId="6EB5AA9B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>(B)</w:t>
            </w:r>
          </w:p>
        </w:tc>
        <w:tc>
          <w:tcPr>
            <w:tcW w:w="1480" w:type="dxa"/>
            <w:shd w:val="clear" w:color="auto" w:fill="FFFFFF"/>
            <w:vAlign w:val="center"/>
          </w:tcPr>
          <w:p w14:paraId="4A5EDDB7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caps/>
                <w:kern w:val="1"/>
                <w:sz w:val="22"/>
                <w:szCs w:val="22"/>
                <w:lang w:eastAsia="ar-SA"/>
              </w:rPr>
              <w:t>Wartość brutto</w:t>
            </w:r>
            <w:r w:rsidRPr="00801705"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>*</w:t>
            </w:r>
          </w:p>
          <w:p w14:paraId="346C946A" w14:textId="77777777" w:rsidR="004F0724" w:rsidRPr="00801705" w:rsidRDefault="004F0724" w:rsidP="00EF2A5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pacing w:val="-4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>(A)x(B)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48685AB" w14:textId="77777777" w:rsidR="004F0724" w:rsidRPr="00801705" w:rsidRDefault="004F0724" w:rsidP="00EF2A5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pacing w:val="-4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spacing w:val="-4"/>
                <w:kern w:val="1"/>
                <w:sz w:val="22"/>
                <w:szCs w:val="22"/>
                <w:lang w:eastAsia="ar-SA"/>
              </w:rPr>
              <w:t>Producent/</w:t>
            </w:r>
          </w:p>
          <w:p w14:paraId="77C2BED2" w14:textId="796C2F9C" w:rsidR="004F0724" w:rsidRPr="00801705" w:rsidRDefault="004F0724" w:rsidP="00EF2A5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pacing w:val="-4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bCs/>
                <w:spacing w:val="-4"/>
                <w:kern w:val="1"/>
                <w:sz w:val="22"/>
                <w:szCs w:val="22"/>
                <w:lang w:eastAsia="ar-SA"/>
              </w:rPr>
              <w:t>Numer katalogowy/wielkość opakowania</w:t>
            </w:r>
            <w:r w:rsidR="00AB5C86">
              <w:rPr>
                <w:rFonts w:asciiTheme="minorHAnsi" w:hAnsiTheme="minorHAnsi" w:cstheme="minorHAnsi"/>
                <w:b/>
                <w:bCs/>
                <w:spacing w:val="-4"/>
                <w:kern w:val="1"/>
                <w:sz w:val="22"/>
                <w:szCs w:val="22"/>
                <w:lang w:eastAsia="ar-SA"/>
              </w:rPr>
              <w:t>, nazwa na fakturze</w:t>
            </w:r>
            <w:r w:rsidR="00DF6AAA">
              <w:rPr>
                <w:rFonts w:asciiTheme="minorHAnsi" w:hAnsiTheme="minorHAnsi" w:cstheme="minorHAnsi"/>
                <w:b/>
                <w:bCs/>
                <w:spacing w:val="-4"/>
                <w:kern w:val="1"/>
                <w:sz w:val="22"/>
                <w:szCs w:val="22"/>
                <w:lang w:eastAsia="ar-SA"/>
              </w:rPr>
              <w:t>, kraj pochodzenia</w:t>
            </w:r>
            <w:r w:rsidRPr="00801705">
              <w:rPr>
                <w:rFonts w:asciiTheme="minorHAnsi" w:hAnsiTheme="minorHAnsi" w:cstheme="minorHAnsi"/>
                <w:b/>
                <w:bCs/>
                <w:kern w:val="1"/>
                <w:sz w:val="22"/>
                <w:szCs w:val="22"/>
                <w:lang w:eastAsia="ar-SA"/>
              </w:rPr>
              <w:t>*</w:t>
            </w:r>
          </w:p>
        </w:tc>
      </w:tr>
      <w:tr w:rsidR="004F0724" w:rsidRPr="00801705" w14:paraId="0A9724AB" w14:textId="77777777" w:rsidTr="00801705">
        <w:trPr>
          <w:trHeight w:val="238"/>
        </w:trPr>
        <w:tc>
          <w:tcPr>
            <w:tcW w:w="375" w:type="dxa"/>
            <w:shd w:val="clear" w:color="auto" w:fill="FFFFFF"/>
            <w:vAlign w:val="center"/>
          </w:tcPr>
          <w:p w14:paraId="209883BD" w14:textId="77777777" w:rsidR="004F0724" w:rsidRPr="00801705" w:rsidRDefault="004F0724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496" w:type="dxa"/>
            <w:shd w:val="clear" w:color="auto" w:fill="FFFFFF"/>
            <w:vAlign w:val="center"/>
          </w:tcPr>
          <w:p w14:paraId="1602A18F" w14:textId="26877B17" w:rsidR="004F0724" w:rsidRPr="00801705" w:rsidRDefault="002D537D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Jałowy zestaw chirurgiczny uniwersalny wzmocniony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>- wykonany z chłonnego laminatu polietylenu i włókniny  polipropylenowej o minimalnej gramaturze 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g/m² (+/- 2g ) wzmocnionego włókniną typu </w:t>
            </w:r>
            <w:proofErr w:type="spellStart"/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>Spunlace</w:t>
            </w:r>
            <w:proofErr w:type="spellEnd"/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o gramaturze min. 70g/m²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>Odporność na przenik</w:t>
            </w:r>
            <w:r w:rsidR="00867176" w:rsidRPr="0080170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nie cieczy – min.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00 cm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H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O  . </w:t>
            </w:r>
          </w:p>
          <w:p w14:paraId="7DFCB1C1" w14:textId="77777777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Skład : </w:t>
            </w:r>
          </w:p>
          <w:p w14:paraId="623C2BE7" w14:textId="19D90BDD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- 1 osłona na stolik Mayo (czerwona)</w:t>
            </w:r>
            <w:r w:rsidR="002D537D">
              <w:rPr>
                <w:rFonts w:asciiTheme="minorHAnsi" w:hAnsiTheme="minorHAnsi" w:cstheme="minorHAnsi"/>
                <w:sz w:val="22"/>
                <w:szCs w:val="22"/>
              </w:rPr>
              <w:t>, składana teleskopowo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o wym. 80x145cm,</w:t>
            </w:r>
          </w:p>
          <w:p w14:paraId="396D213F" w14:textId="77777777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- 1 górna  samoprzylepna serweta o minimalnych wymiarach 150x240cm wzmocniona na powierzchni 50x75cm</w:t>
            </w:r>
          </w:p>
          <w:p w14:paraId="2AA1500B" w14:textId="77777777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- 1 dolna serweta samoprzylepna o min. wym. 175x200cm wzmocniona na powierzchni min. 50x75cm</w:t>
            </w:r>
          </w:p>
          <w:p w14:paraId="09888DE4" w14:textId="36A8E152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- 2 boczne serwety samoprzylepne o min. wym. 75x90</w:t>
            </w:r>
            <w:r w:rsidR="002D53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cm wzmocnione na powierzchni min. 45x60cm</w:t>
            </w:r>
          </w:p>
          <w:p w14:paraId="56B819C7" w14:textId="37C1D957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- 1  taśma samoprzylepna 9x50cm</w:t>
            </w:r>
            <w:r w:rsidR="002D537D">
              <w:rPr>
                <w:rFonts w:asciiTheme="minorHAnsi" w:hAnsiTheme="minorHAnsi" w:cstheme="minorHAnsi"/>
                <w:sz w:val="22"/>
                <w:szCs w:val="22"/>
              </w:rPr>
              <w:t xml:space="preserve"> wykonana z włókniny </w:t>
            </w:r>
            <w:proofErr w:type="spellStart"/>
            <w:r w:rsidR="002D537D">
              <w:rPr>
                <w:rFonts w:asciiTheme="minorHAnsi" w:hAnsiTheme="minorHAnsi" w:cstheme="minorHAnsi"/>
                <w:sz w:val="22"/>
                <w:szCs w:val="22"/>
              </w:rPr>
              <w:t>Spunlace</w:t>
            </w:r>
            <w:proofErr w:type="spellEnd"/>
          </w:p>
          <w:p w14:paraId="6FC1B8BD" w14:textId="77777777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- 1 kieszeń dwukomorowa na narzędzia chirurgiczne o min. wym. 30x40cm</w:t>
            </w:r>
          </w:p>
          <w:p w14:paraId="75D91581" w14:textId="60D40B40" w:rsidR="004F0724" w:rsidRPr="00801705" w:rsidRDefault="004F0724" w:rsidP="00EF2A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- 4 ręczniki celulozowe  30x40cm wzmocnione syntetyczną 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nitką</w:t>
            </w:r>
          </w:p>
          <w:p w14:paraId="47C241B3" w14:textId="77777777" w:rsidR="003A2742" w:rsidRDefault="004F0724" w:rsidP="008671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Całość zawinięta w 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 xml:space="preserve">piaskowaną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serwetę na stół instrumentariuszki o min. wym. 140x190cm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. Serweta wykonana z laminatu dwuwarstwowego: grubej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folii 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PE 50g/</w:t>
            </w:r>
            <w:r w:rsidR="003A2742" w:rsidRPr="003A274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A274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 xml:space="preserve"> oraz wytrzymałej </w:t>
            </w:r>
            <w:r w:rsidRPr="003A2742">
              <w:rPr>
                <w:rFonts w:asciiTheme="minorHAnsi" w:hAnsiTheme="minorHAnsi" w:cstheme="minorHAnsi"/>
                <w:sz w:val="22"/>
                <w:szCs w:val="22"/>
              </w:rPr>
              <w:t>poli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prop</w:t>
            </w:r>
            <w:r w:rsidRPr="003A2742">
              <w:rPr>
                <w:rFonts w:asciiTheme="minorHAnsi" w:hAnsiTheme="minorHAnsi" w:cstheme="minorHAnsi"/>
                <w:sz w:val="22"/>
                <w:szCs w:val="22"/>
              </w:rPr>
              <w:t>ylenowej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warstwy chłonnej 3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0g/</w:t>
            </w:r>
            <w:r w:rsidR="003A2742" w:rsidRPr="003A274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A274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41AF6F7" w14:textId="6F71ED3D" w:rsidR="004F0724" w:rsidRPr="00801705" w:rsidRDefault="004F0724" w:rsidP="008671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Zestaw w opakowaniu typu „folia-papier”, posiadającym dwie samoprzylepne naklejki transferowe zawierające nazwę 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 xml:space="preserve">produktu, nazwę producenta, LOT, REF, UDI, termin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ważności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, datę produkcji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. Na opakowaniu 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 xml:space="preserve">wyraźnie zaznaczony kierunek otwierania. Serwety posiadają oznaczenia kierunku rozkładania w postaci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piktogram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>ów.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Na opakowaniu zbiorczym kolorystyczny wskaźnik sterylizacji.</w:t>
            </w:r>
            <w:r w:rsidR="003A2742">
              <w:rPr>
                <w:rFonts w:asciiTheme="minorHAnsi" w:hAnsiTheme="minorHAnsi" w:cstheme="minorHAnsi"/>
                <w:sz w:val="22"/>
                <w:szCs w:val="22"/>
              </w:rPr>
              <w:t xml:space="preserve"> Zgodność z 2017/745 MDR, EN 13795-1, EN ISO 11135</w:t>
            </w:r>
          </w:p>
        </w:tc>
        <w:tc>
          <w:tcPr>
            <w:tcW w:w="913" w:type="dxa"/>
            <w:shd w:val="clear" w:color="auto" w:fill="FFFFFF"/>
            <w:vAlign w:val="center"/>
          </w:tcPr>
          <w:p w14:paraId="39813A5F" w14:textId="77777777" w:rsidR="004F0724" w:rsidRPr="00801705" w:rsidRDefault="00E232C7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lastRenderedPageBreak/>
              <w:t>s</w:t>
            </w:r>
            <w:r w:rsidR="004F0724"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zt</w:t>
            </w: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88" w:type="dxa"/>
            <w:shd w:val="clear" w:color="auto" w:fill="FFFFFF"/>
            <w:vAlign w:val="center"/>
          </w:tcPr>
          <w:p w14:paraId="2DA923C8" w14:textId="71F5F797" w:rsidR="004F0724" w:rsidRPr="00801705" w:rsidRDefault="00112A2F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9</w:t>
            </w:r>
            <w:r w:rsidR="004F0724"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 xml:space="preserve"> 000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CE7E41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80" w:type="dxa"/>
            <w:shd w:val="clear" w:color="auto" w:fill="FFFFFF"/>
            <w:vAlign w:val="center"/>
          </w:tcPr>
          <w:p w14:paraId="28CE7236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30038FE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</w:tr>
      <w:tr w:rsidR="004F0724" w:rsidRPr="00801705" w14:paraId="09439DBE" w14:textId="77777777" w:rsidTr="00801705">
        <w:trPr>
          <w:trHeight w:val="238"/>
        </w:trPr>
        <w:tc>
          <w:tcPr>
            <w:tcW w:w="375" w:type="dxa"/>
            <w:shd w:val="clear" w:color="auto" w:fill="FFFFFF"/>
            <w:vAlign w:val="center"/>
          </w:tcPr>
          <w:p w14:paraId="6DE609C0" w14:textId="1BF67296" w:rsidR="004F0724" w:rsidRPr="00801705" w:rsidRDefault="00112A2F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496" w:type="dxa"/>
            <w:shd w:val="clear" w:color="auto" w:fill="FFFFFF"/>
            <w:vAlign w:val="center"/>
          </w:tcPr>
          <w:p w14:paraId="2D110D0D" w14:textId="1184C9E9" w:rsidR="004F0724" w:rsidRPr="00801705" w:rsidRDefault="008D5D9B" w:rsidP="00EF2A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Dwukomorowa k</w:t>
            </w:r>
            <w:r w:rsidR="004F0724" w:rsidRPr="008017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ieszeń 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instrumenty chirurgiczne, jałowa </w:t>
            </w:r>
            <w:r w:rsidRPr="008D5D9B">
              <w:rPr>
                <w:rFonts w:asciiTheme="minorHAnsi" w:hAnsiTheme="minorHAnsi" w:cstheme="minorHAnsi"/>
                <w:sz w:val="22"/>
                <w:szCs w:val="22"/>
              </w:rPr>
              <w:t>– samoprzylepna,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F0724" w:rsidRPr="008017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>wykonana z przezroczystego polietylenu 0,08 mm, wymiary 30 x 40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cm.  Zapakowana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pojedynczo w zgrzewaną kopertę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typu „folia-papier”, posiadającą dwie samoprzylepne naklejki transferowe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typu TAG, 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zawierające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nazwę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produktu, nazwę producenta, LOT, REF, UDI, termin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ważności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datę produkcji</w:t>
            </w:r>
            <w:r w:rsidR="004F0724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Zgodność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Rozporządzeniem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2017/745</w:t>
            </w:r>
          </w:p>
        </w:tc>
        <w:tc>
          <w:tcPr>
            <w:tcW w:w="913" w:type="dxa"/>
            <w:shd w:val="clear" w:color="auto" w:fill="FFFFFF"/>
            <w:vAlign w:val="center"/>
          </w:tcPr>
          <w:p w14:paraId="022E80C5" w14:textId="77777777" w:rsidR="004F0724" w:rsidRPr="00801705" w:rsidRDefault="00E232C7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s</w:t>
            </w:r>
            <w:r w:rsidR="004F0724"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zt</w:t>
            </w: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88" w:type="dxa"/>
            <w:shd w:val="clear" w:color="auto" w:fill="FFFFFF"/>
            <w:vAlign w:val="center"/>
          </w:tcPr>
          <w:p w14:paraId="4D0EBF43" w14:textId="5626539E" w:rsidR="004F0724" w:rsidRPr="00801705" w:rsidRDefault="00112A2F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5</w:t>
            </w:r>
            <w:r w:rsidR="004F0724"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CC41F0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80" w:type="dxa"/>
            <w:shd w:val="clear" w:color="auto" w:fill="FFFFFF"/>
            <w:vAlign w:val="center"/>
          </w:tcPr>
          <w:p w14:paraId="3C0A6170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548E9F0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</w:tr>
      <w:tr w:rsidR="004F0724" w:rsidRPr="00801705" w14:paraId="3CC29AE2" w14:textId="77777777" w:rsidTr="00801705">
        <w:trPr>
          <w:trHeight w:val="238"/>
        </w:trPr>
        <w:tc>
          <w:tcPr>
            <w:tcW w:w="375" w:type="dxa"/>
            <w:shd w:val="clear" w:color="auto" w:fill="FFFFFF"/>
            <w:vAlign w:val="center"/>
          </w:tcPr>
          <w:p w14:paraId="020737C0" w14:textId="28F9C119" w:rsidR="004F0724" w:rsidRPr="00801705" w:rsidRDefault="00112A2F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496" w:type="dxa"/>
            <w:shd w:val="clear" w:color="auto" w:fill="FFFFFF"/>
            <w:vAlign w:val="center"/>
          </w:tcPr>
          <w:p w14:paraId="69F27D4A" w14:textId="526EDC68" w:rsidR="004F0724" w:rsidRPr="00801705" w:rsidRDefault="004F0724" w:rsidP="00EF2A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017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="008D5D9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słona</w:t>
            </w:r>
            <w:r w:rsidRPr="008017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na stolik Mayo</w:t>
            </w:r>
            <w:r w:rsidR="00D863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D863C5" w:rsidRPr="00D863C5">
              <w:rPr>
                <w:rFonts w:asciiTheme="minorHAnsi" w:hAnsiTheme="minorHAnsi" w:cstheme="minorHAnsi"/>
                <w:sz w:val="22"/>
                <w:szCs w:val="22"/>
              </w:rPr>
              <w:t>składana teleskopowo,</w:t>
            </w:r>
            <w:r w:rsidR="00D863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o wymiarach. 80cm x 145cm (+/- 5cm)</w:t>
            </w:r>
            <w:r w:rsidR="00867176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 xml:space="preserve">w kolorze czerwonym,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wykonana z 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>folii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polietylen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>owej o grubości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0,065mm, wzmocni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 xml:space="preserve">ona na długości 60 x 145 cm włókniną polipropylenową o gramaturze 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40g/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>m²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>Wzmocnienia klejone na całej powierzchni.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Zapakowana w 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>opakowanie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typu „folia-papier”, posiadającą dwie samoprzylepne naklejki transferowe 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zawierające nazwę 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 xml:space="preserve">produktu, nazwę producenta, LOT, REF, UDI, termin 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>ważności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>, datę produkcji</w:t>
            </w:r>
            <w:r w:rsidRPr="00801705">
              <w:rPr>
                <w:rFonts w:asciiTheme="minorHAnsi" w:hAnsiTheme="minorHAnsi" w:cstheme="minorHAnsi"/>
                <w:sz w:val="22"/>
                <w:szCs w:val="22"/>
              </w:rPr>
              <w:t>. Opakowanie zbiorcze (karton) zabezpieczone  dodatkowo wewnętrznie workiem z folii PE.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 xml:space="preserve">Na opakowaniu 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 xml:space="preserve">wyraźnie zaznaczony kierunek otwierania. </w:t>
            </w:r>
            <w:r w:rsidR="00271CE3" w:rsidRPr="00801705">
              <w:rPr>
                <w:rFonts w:asciiTheme="minorHAnsi" w:hAnsiTheme="minorHAnsi" w:cstheme="minorHAnsi"/>
                <w:sz w:val="22"/>
                <w:szCs w:val="22"/>
              </w:rPr>
              <w:t>Na opakowaniu zbiorczym kolorystyczny wskaźnik sterylizacji.</w:t>
            </w:r>
            <w:r w:rsidR="00271CE3">
              <w:rPr>
                <w:rFonts w:asciiTheme="minorHAnsi" w:hAnsiTheme="minorHAnsi" w:cstheme="minorHAnsi"/>
                <w:sz w:val="22"/>
                <w:szCs w:val="22"/>
              </w:rPr>
              <w:t xml:space="preserve"> Zgodność z 2017/745 MDR, EN 13795-1, EN ISO 11135</w:t>
            </w:r>
          </w:p>
        </w:tc>
        <w:tc>
          <w:tcPr>
            <w:tcW w:w="913" w:type="dxa"/>
            <w:shd w:val="clear" w:color="auto" w:fill="FFFFFF"/>
            <w:vAlign w:val="center"/>
          </w:tcPr>
          <w:p w14:paraId="16BD7719" w14:textId="77777777" w:rsidR="004F0724" w:rsidRPr="00801705" w:rsidRDefault="00E232C7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s</w:t>
            </w:r>
            <w:r w:rsidR="004F0724"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zt</w:t>
            </w: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88" w:type="dxa"/>
            <w:shd w:val="clear" w:color="auto" w:fill="FFFFFF"/>
            <w:vAlign w:val="center"/>
          </w:tcPr>
          <w:p w14:paraId="7D8EC42F" w14:textId="421BF0CE" w:rsidR="004F0724" w:rsidRPr="00801705" w:rsidRDefault="00112A2F" w:rsidP="00EF2A5B">
            <w:pPr>
              <w:jc w:val="center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>6</w:t>
            </w:r>
            <w:r w:rsidR="004F0724" w:rsidRPr="00801705"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  <w:t xml:space="preserve"> 000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093190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480" w:type="dxa"/>
            <w:shd w:val="clear" w:color="auto" w:fill="FFFFFF"/>
            <w:vAlign w:val="center"/>
          </w:tcPr>
          <w:p w14:paraId="20BF5022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671F4A0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</w:tr>
      <w:tr w:rsidR="004F0724" w:rsidRPr="00801705" w14:paraId="2C84AA4E" w14:textId="77777777" w:rsidTr="00801705">
        <w:trPr>
          <w:gridAfter w:val="1"/>
          <w:wAfter w:w="1701" w:type="dxa"/>
          <w:trHeight w:val="238"/>
        </w:trPr>
        <w:tc>
          <w:tcPr>
            <w:tcW w:w="10706" w:type="dxa"/>
            <w:gridSpan w:val="5"/>
            <w:shd w:val="clear" w:color="auto" w:fill="FFFFFF"/>
            <w:vAlign w:val="center"/>
          </w:tcPr>
          <w:p w14:paraId="10BC9424" w14:textId="77777777" w:rsidR="004F0724" w:rsidRPr="00801705" w:rsidRDefault="004F0724" w:rsidP="00EF2A5B">
            <w:pPr>
              <w:snapToGrid w:val="0"/>
              <w:jc w:val="right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</w:p>
          <w:p w14:paraId="2D8BD9DC" w14:textId="77777777" w:rsidR="004F0724" w:rsidRPr="00801705" w:rsidRDefault="004F0724" w:rsidP="00EF2A5B">
            <w:pPr>
              <w:snapToGrid w:val="0"/>
              <w:jc w:val="right"/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</w:pPr>
            <w:r w:rsidRPr="00801705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1480" w:type="dxa"/>
            <w:shd w:val="clear" w:color="auto" w:fill="FFFFFF"/>
            <w:vAlign w:val="center"/>
          </w:tcPr>
          <w:p w14:paraId="693189E9" w14:textId="77777777" w:rsidR="004F0724" w:rsidRPr="00801705" w:rsidRDefault="004F0724" w:rsidP="00EF2A5B">
            <w:pPr>
              <w:snapToGrid w:val="0"/>
              <w:rPr>
                <w:rFonts w:asciiTheme="minorHAnsi" w:hAnsiTheme="minorHAnsi" w:cstheme="minorHAnsi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8863312" w14:textId="77777777" w:rsidR="004F0724" w:rsidRPr="00801705" w:rsidRDefault="004F0724" w:rsidP="004F0724">
      <w:pPr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801705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*wypełnia wykonawca                                                                                                                                                                                                                            </w:t>
      </w:r>
    </w:p>
    <w:p w14:paraId="4F623758" w14:textId="7F929225" w:rsidR="004F0724" w:rsidRPr="00801705" w:rsidRDefault="004F0724" w:rsidP="004F0724">
      <w:pPr>
        <w:jc w:val="center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801705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B5C86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                              </w:t>
      </w:r>
    </w:p>
    <w:p w14:paraId="3BA5817C" w14:textId="77777777" w:rsidR="0003707B" w:rsidRDefault="004F0724">
      <w:pPr>
        <w:rPr>
          <w:rFonts w:ascii="Calibri" w:hAnsi="Calibri" w:cs="Calibri"/>
          <w:kern w:val="1"/>
          <w:sz w:val="20"/>
          <w:szCs w:val="20"/>
          <w:lang w:eastAsia="ar-SA"/>
        </w:rPr>
      </w:pPr>
      <w:r w:rsidRPr="005E7F61">
        <w:rPr>
          <w:rFonts w:ascii="Calibri" w:hAnsi="Calibri" w:cs="Calibri"/>
          <w:kern w:val="1"/>
          <w:sz w:val="20"/>
          <w:szCs w:val="20"/>
          <w:lang w:eastAsia="ar-SA"/>
        </w:rPr>
        <w:t xml:space="preserve">                  </w:t>
      </w:r>
    </w:p>
    <w:p w14:paraId="60825EA6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3BD97DF2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18EE0531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75829FB5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331E454A" w14:textId="77777777" w:rsidR="00271CE3" w:rsidRPr="007C1910" w:rsidRDefault="00271CE3" w:rsidP="00271CE3">
      <w:pPr>
        <w:jc w:val="right"/>
        <w:rPr>
          <w:rFonts w:ascii="Calibri" w:hAnsi="Calibri" w:cs="Calibri"/>
          <w:bCs/>
          <w:kern w:val="0"/>
          <w:sz w:val="22"/>
          <w:szCs w:val="22"/>
        </w:rPr>
      </w:pPr>
      <w:r w:rsidRPr="007C1910">
        <w:rPr>
          <w:rFonts w:ascii="Calibri" w:hAnsi="Calibri" w:cs="Calibri"/>
          <w:bCs/>
          <w:kern w:val="0"/>
          <w:sz w:val="22"/>
          <w:szCs w:val="22"/>
        </w:rPr>
        <w:t>Podpis kwalifikowany</w:t>
      </w:r>
    </w:p>
    <w:p w14:paraId="410BA5DB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0697F76A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597E6F4E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06CE40B6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439E9B99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1DC4E614" w14:textId="77777777" w:rsidR="0003707B" w:rsidRDefault="0003707B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7DCA7F0D" w14:textId="77777777" w:rsidR="00AB5C86" w:rsidRDefault="00AB5C86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28FAFCEC" w14:textId="77777777" w:rsidR="00AB5C86" w:rsidRDefault="00AB5C86">
      <w:pPr>
        <w:rPr>
          <w:rFonts w:ascii="Calibri" w:hAnsi="Calibri" w:cs="Calibri"/>
          <w:kern w:val="1"/>
          <w:sz w:val="20"/>
          <w:szCs w:val="20"/>
          <w:lang w:eastAsia="ar-SA"/>
        </w:rPr>
      </w:pPr>
    </w:p>
    <w:p w14:paraId="34317834" w14:textId="020A5601" w:rsidR="0003707B" w:rsidRPr="00AB5C86" w:rsidRDefault="0003707B" w:rsidP="00AB5C86">
      <w:pPr>
        <w:pStyle w:val="Tekstpodstawowy"/>
        <w:spacing w:after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B5C86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Załącznik nr 2.2 -  Kosztorys ofertowy  </w:t>
      </w:r>
    </w:p>
    <w:p w14:paraId="68DD2294" w14:textId="15FF6B6E" w:rsidR="0003707B" w:rsidRPr="00AB5C86" w:rsidRDefault="0003707B" w:rsidP="00AB5C86">
      <w:pPr>
        <w:pStyle w:val="Tekstpodstawowy"/>
        <w:spacing w:after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AB5C86">
        <w:rPr>
          <w:rFonts w:asciiTheme="minorHAnsi" w:hAnsiTheme="minorHAnsi" w:cstheme="minorHAnsi"/>
          <w:b/>
          <w:sz w:val="22"/>
          <w:szCs w:val="22"/>
          <w:lang w:eastAsia="ar-SA"/>
        </w:rPr>
        <w:t>Część 2</w:t>
      </w:r>
      <w:r w:rsidR="00271CE3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AB5C86">
        <w:rPr>
          <w:rFonts w:asciiTheme="minorHAnsi" w:hAnsiTheme="minorHAnsi" w:cstheme="minorHAnsi"/>
          <w:b/>
          <w:sz w:val="22"/>
          <w:szCs w:val="22"/>
          <w:lang w:eastAsia="ar-SA"/>
        </w:rPr>
        <w:t>-</w:t>
      </w:r>
      <w:r w:rsidR="00271CE3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Sterylne worki do liczenia gazików</w:t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4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7332"/>
        <w:gridCol w:w="992"/>
        <w:gridCol w:w="850"/>
        <w:gridCol w:w="1134"/>
        <w:gridCol w:w="1418"/>
        <w:gridCol w:w="1701"/>
      </w:tblGrid>
      <w:tr w:rsidR="00AB5C86" w:rsidRPr="00AB5C86" w14:paraId="604103A1" w14:textId="77777777" w:rsidTr="00DF6AAA">
        <w:trPr>
          <w:trHeight w:val="947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E5EEDC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Lp</w:t>
            </w:r>
          </w:p>
        </w:tc>
        <w:tc>
          <w:tcPr>
            <w:tcW w:w="73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D092C7E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Asortyment</w:t>
            </w:r>
          </w:p>
          <w:p w14:paraId="33FC8496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774BC6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Jedn.</w:t>
            </w: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br/>
              <w:t>miary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A2F099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IloŚĆ</w:t>
            </w:r>
          </w:p>
          <w:p w14:paraId="35F51F95" w14:textId="62B2CCA4" w:rsidR="00AB5C86" w:rsidRPr="00AB5C86" w:rsidRDefault="00EB701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szt</w:t>
            </w:r>
          </w:p>
          <w:p w14:paraId="26DA21F0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(A)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54C749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pacing w:val="-4"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pacing w:val="-4"/>
                <w:sz w:val="22"/>
                <w:szCs w:val="22"/>
                <w:lang w:eastAsia="ar-SA"/>
              </w:rPr>
              <w:t>Cena jedn.</w:t>
            </w:r>
          </w:p>
          <w:p w14:paraId="646DFFDA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pacing w:val="-4"/>
                <w:sz w:val="22"/>
                <w:szCs w:val="22"/>
                <w:lang w:eastAsia="ar-SA"/>
              </w:rPr>
              <w:t>brutto</w:t>
            </w:r>
            <w:r w:rsidRPr="00AB5C8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*</w:t>
            </w:r>
          </w:p>
          <w:p w14:paraId="6AFD4135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(B)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B877E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  <w:lang w:eastAsia="ar-SA"/>
              </w:rPr>
              <w:t>Wartość brutto</w:t>
            </w:r>
            <w:r w:rsidRPr="00AB5C8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*</w:t>
            </w:r>
          </w:p>
          <w:p w14:paraId="74000FA5" w14:textId="77777777" w:rsidR="00AB5C86" w:rsidRPr="00AB5C86" w:rsidRDefault="00AB5C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aps/>
                <w:spacing w:val="-4"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(A)x(B)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0F1261" w14:textId="0C0B4491" w:rsidR="00AB5C86" w:rsidRPr="00AB5C86" w:rsidRDefault="00AB5C86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pacing w:val="-4"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b/>
                <w:bCs/>
                <w:spacing w:val="-4"/>
                <w:sz w:val="22"/>
                <w:szCs w:val="22"/>
                <w:lang w:eastAsia="ar-SA"/>
              </w:rPr>
              <w:t>Producent/Numer katalogowy</w:t>
            </w:r>
            <w:r w:rsidRPr="00AB5C8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*</w:t>
            </w:r>
            <w:r w:rsidRPr="00AB5C8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Wielkość opakowania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, nazwa na fakturze</w:t>
            </w:r>
            <w:r w:rsidR="00DF6AA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, kraj pochodzenia</w:t>
            </w:r>
          </w:p>
        </w:tc>
      </w:tr>
      <w:tr w:rsidR="00AB5C86" w:rsidRPr="00AB5C86" w14:paraId="476F819E" w14:textId="77777777" w:rsidTr="00DF6AAA">
        <w:trPr>
          <w:trHeight w:val="284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6CB4C" w14:textId="75CB9566" w:rsidR="00AB5C86" w:rsidRPr="00AB5C86" w:rsidRDefault="00271CE3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DE7A" w14:textId="1588BC40" w:rsidR="00AB5C86" w:rsidRPr="0029758D" w:rsidRDefault="0029758D" w:rsidP="00AB5C8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/>
              </w:rPr>
            </w:pPr>
            <w:r w:rsidRPr="0029758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Jednorazowe, sterylne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worki do liczenia gazików w rozmiarze 56 x 37 cm, wyposażone w 6 szt. kieszonek 17 cm x 24 cm ( 2 rzędy, w każdym po 3 przegródki), z taśmą samoprzylepną o szerokości 5 cm z nieprzylepną trójkątną końcówką dla ułatwienia zamocowania w rękawicach. Worki wykonane z przezroczystej folii polietylenowej. Opakowanie jednostkowe papierowo – foliowe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peel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pouch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 etykietą z nazwą w języku polskim oraz schematem graficznym produktu a także na opakowaniu 4 etykiety samoprzylepne z nazwą producenta, nr katalogowym, nr LOT i datą ważności w tym 2 etykiety dodatkowo z kodem EAN. Sterylizacja EO. Wyrób medyczny klasa I sterylna, producent spełnia wymogi normy EN 13485. Opakowanie zbiorcze 50 szt.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D0CD2F" w14:textId="77777777" w:rsidR="00AB5C86" w:rsidRPr="00AB5C86" w:rsidRDefault="00AB5C86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5C35E7" w14:textId="0544D2DE" w:rsidR="00AB5C86" w:rsidRPr="00AB5C86" w:rsidRDefault="00AB5C86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271CE3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CB0BD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1D6529FD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894E5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32E99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AB5C86" w:rsidRPr="00AB5C86" w14:paraId="21604468" w14:textId="77777777" w:rsidTr="00DF6AAA">
        <w:trPr>
          <w:trHeight w:val="284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C62AB" w14:textId="1D11E2F6" w:rsidR="00AB5C86" w:rsidRPr="00AB5C86" w:rsidRDefault="00271CE3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EC8D" w14:textId="207E9154" w:rsidR="00AB5C86" w:rsidRPr="00AB5C86" w:rsidRDefault="001611E1" w:rsidP="00AB5C8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auto"/>
                <w:kern w:val="0"/>
                <w:sz w:val="22"/>
                <w:szCs w:val="22"/>
                <w:lang w:eastAsia="en-US"/>
              </w:rPr>
            </w:pPr>
            <w:r w:rsidRPr="0029758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Jednorazowe, sterylne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worki do liczenia gazików w rozmiarze 5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x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42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cm, wyposażone w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40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szt. kieszonek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cm x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3,5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cm (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rzędy, w każdym po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przegród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ek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), z taśmą samoprzylepną o szerokości 5 cm z nieprzylepną trójkątną końcówką dla ułatwienia zamocowania w rękawicach. Worki wykonane z przezroczystej folii polietylenowej. Opakowanie jednostkowe papierowo – foliowe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peel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pouch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 etykietą z nazwą w języku polskim oraz schematem graficznym produktu a także na opakowaniu 4 etykiety samoprzylepne z nazwą producenta, nr katalogowym, nr LOT i datą ważności w tym 2 etykiety dodatkowo z kodem EAN. Sterylizacja EO. Wyrób medyczny klasa I sterylna, producent spełnia wymogi normy EN 13485. Opakowanie zbiorcze 50 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0C9A10" w14:textId="77777777" w:rsidR="00AB5C86" w:rsidRPr="00AB5C86" w:rsidRDefault="00AB5C86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AB5C8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7F4489" w14:textId="7F12C53F" w:rsidR="00AB5C86" w:rsidRPr="00AB5C86" w:rsidRDefault="00271CE3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504D3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46F050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65A39" w14:textId="77777777" w:rsidR="00AB5C86" w:rsidRPr="00AB5C86" w:rsidRDefault="00AB5C86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611E1" w:rsidRPr="00AB5C86" w14:paraId="66422FC8" w14:textId="77777777" w:rsidTr="00DF6AAA">
        <w:trPr>
          <w:trHeight w:val="284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CFB76" w14:textId="7D5BC7A9" w:rsidR="001611E1" w:rsidRPr="00AB5C86" w:rsidRDefault="001611E1" w:rsidP="001611E1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lastRenderedPageBreak/>
              <w:t>3</w:t>
            </w:r>
          </w:p>
        </w:tc>
        <w:tc>
          <w:tcPr>
            <w:tcW w:w="7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A1C1" w14:textId="2FAAE722" w:rsidR="001611E1" w:rsidRPr="00AB5C86" w:rsidRDefault="001611E1" w:rsidP="001611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auto"/>
                <w:kern w:val="0"/>
                <w:sz w:val="22"/>
                <w:szCs w:val="22"/>
                <w:lang w:eastAsia="en-US"/>
              </w:rPr>
            </w:pPr>
            <w:r w:rsidRPr="0029758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Jednorazowe, sterylne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worki do liczenia gazików w rozmiarze 5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x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 cm, wyposażone w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0 szt. kieszonek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cm x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cm (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rzędy, w każdym po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przegród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ek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), z taśmą samoprzylepną o szerokości 5 cm z nieprzylepną trójkątną końcówką dla ułatwienia zamocowania w rękawicach. Worki wykonane z przezroczystej folii polietylenowej. Opakowanie jednostkowe papierowo – foliowe typu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peel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pouch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 etykietą z nazwą w języku polskim oraz schematem graficznym produktu a także na opakowaniu 4 etykiety samoprzylepne z nazwą producenta, nr katalogowym, nr LOT i datą ważności w tym 2 etykiety dodatkowo z kodem EAN. Sterylizacja EO. Wyrób medyczny klasa I sterylna, producent spełnia wymogi normy EN 13485. Opakowanie zbiorcze 50 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C53252" w14:textId="35087379" w:rsidR="001611E1" w:rsidRPr="00AB5C86" w:rsidRDefault="00DE56D1" w:rsidP="001611E1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s</w:t>
            </w:r>
            <w:r w:rsidR="001611E1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283906" w14:textId="6063D9C7" w:rsidR="001611E1" w:rsidRPr="00AB5C86" w:rsidRDefault="001611E1" w:rsidP="001611E1">
            <w:pPr>
              <w:spacing w:line="254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3</w:t>
            </w:r>
            <w:r w:rsidRPr="00AB5C86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06EB9" w14:textId="77777777" w:rsidR="001611E1" w:rsidRPr="00AB5C86" w:rsidRDefault="001611E1" w:rsidP="001611E1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49D5A" w14:textId="77777777" w:rsidR="001611E1" w:rsidRPr="00AB5C86" w:rsidRDefault="001611E1" w:rsidP="001611E1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01BAA" w14:textId="77777777" w:rsidR="001611E1" w:rsidRPr="00AB5C86" w:rsidRDefault="001611E1" w:rsidP="001611E1">
            <w:pPr>
              <w:snapToGrid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1611E1" w:rsidRPr="00AB5C86" w14:paraId="5467D669" w14:textId="2E88E8E4" w:rsidTr="00DF6AAA">
        <w:trPr>
          <w:gridAfter w:val="1"/>
          <w:wAfter w:w="1701" w:type="dxa"/>
          <w:trHeight w:val="284"/>
        </w:trPr>
        <w:tc>
          <w:tcPr>
            <w:tcW w:w="10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DE1BAC" w14:textId="2364DD98" w:rsidR="001611E1" w:rsidRPr="00AB5C86" w:rsidRDefault="001611E1" w:rsidP="001611E1">
            <w:pPr>
              <w:snapToGrid w:val="0"/>
              <w:spacing w:line="254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B5C8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Pr="00AB5C8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RAZEM</w:t>
            </w:r>
          </w:p>
          <w:p w14:paraId="3A262A94" w14:textId="77777777" w:rsidR="001611E1" w:rsidRPr="00AB5C86" w:rsidRDefault="001611E1" w:rsidP="001611E1">
            <w:pPr>
              <w:snapToGrid w:val="0"/>
              <w:spacing w:line="254" w:lineRule="auto"/>
              <w:rPr>
                <w:rFonts w:asciiTheme="minorHAnsi" w:hAnsiTheme="minorHAnsi" w:cstheme="minorHAnsi"/>
                <w:b/>
                <w:color w:val="auto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3D75" w14:textId="77777777" w:rsidR="001611E1" w:rsidRPr="00AB5C86" w:rsidRDefault="001611E1" w:rsidP="001611E1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99672B" w14:textId="77777777" w:rsidR="0003707B" w:rsidRPr="00AB5C86" w:rsidRDefault="0003707B" w:rsidP="0003707B">
      <w:pPr>
        <w:rPr>
          <w:rFonts w:asciiTheme="minorHAnsi" w:hAnsiTheme="minorHAnsi" w:cstheme="minorHAnsi"/>
          <w:color w:val="auto"/>
          <w:kern w:val="0"/>
          <w:sz w:val="22"/>
          <w:szCs w:val="22"/>
          <w:lang w:eastAsia="pl-PL"/>
        </w:rPr>
      </w:pPr>
      <w:r w:rsidRPr="00AB5C86">
        <w:rPr>
          <w:rFonts w:asciiTheme="minorHAnsi" w:hAnsiTheme="minorHAnsi" w:cstheme="minorHAnsi"/>
          <w:sz w:val="22"/>
          <w:szCs w:val="22"/>
        </w:rPr>
        <w:t>*wypełnia wykonawca</w:t>
      </w:r>
    </w:p>
    <w:p w14:paraId="39E7B86C" w14:textId="77777777" w:rsidR="00DE56D1" w:rsidRDefault="00AB5C86" w:rsidP="00271CE3">
      <w:pPr>
        <w:jc w:val="right"/>
        <w:rPr>
          <w:rFonts w:ascii="Calibri" w:hAnsi="Calibri" w:cs="Calibri"/>
          <w:b/>
          <w:bCs/>
          <w:kern w:val="1"/>
          <w:sz w:val="20"/>
          <w:szCs w:val="20"/>
          <w:lang w:eastAsia="ar-SA"/>
        </w:rPr>
      </w:pPr>
      <w:r>
        <w:rPr>
          <w:rFonts w:ascii="Calibri" w:hAnsi="Calibri" w:cs="Calibri"/>
          <w:b/>
          <w:bCs/>
          <w:kern w:val="1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</w:t>
      </w:r>
      <w:r w:rsidR="004F0724" w:rsidRPr="00AB5C86">
        <w:rPr>
          <w:rFonts w:ascii="Calibri" w:hAnsi="Calibri" w:cs="Calibri"/>
          <w:b/>
          <w:bCs/>
          <w:kern w:val="1"/>
          <w:sz w:val="20"/>
          <w:szCs w:val="20"/>
          <w:lang w:eastAsia="ar-SA"/>
        </w:rPr>
        <w:t xml:space="preserve">    </w:t>
      </w:r>
    </w:p>
    <w:p w14:paraId="13DBA231" w14:textId="2042B35D" w:rsidR="00271CE3" w:rsidRPr="007C1910" w:rsidRDefault="004F0724" w:rsidP="00271CE3">
      <w:pPr>
        <w:jc w:val="right"/>
        <w:rPr>
          <w:rFonts w:ascii="Calibri" w:hAnsi="Calibri" w:cs="Calibri"/>
          <w:bCs/>
          <w:kern w:val="0"/>
          <w:sz w:val="22"/>
          <w:szCs w:val="22"/>
        </w:rPr>
      </w:pPr>
      <w:r w:rsidRPr="00AB5C86">
        <w:rPr>
          <w:rFonts w:ascii="Calibri" w:hAnsi="Calibri" w:cs="Calibri"/>
          <w:b/>
          <w:bCs/>
          <w:kern w:val="1"/>
          <w:sz w:val="20"/>
          <w:szCs w:val="20"/>
          <w:lang w:eastAsia="ar-SA"/>
        </w:rPr>
        <w:t xml:space="preserve">  </w:t>
      </w:r>
      <w:r w:rsidR="00271CE3" w:rsidRPr="007C1910">
        <w:rPr>
          <w:rFonts w:ascii="Calibri" w:hAnsi="Calibri" w:cs="Calibri"/>
          <w:bCs/>
          <w:kern w:val="0"/>
          <w:sz w:val="22"/>
          <w:szCs w:val="22"/>
        </w:rPr>
        <w:t>Podpis kwalifikowany</w:t>
      </w:r>
    </w:p>
    <w:p w14:paraId="248B2FB7" w14:textId="6BE9E174" w:rsidR="007F6361" w:rsidRPr="00AB5C86" w:rsidRDefault="007F6361" w:rsidP="00AB5C86">
      <w:pPr>
        <w:jc w:val="center"/>
        <w:rPr>
          <w:rFonts w:ascii="Calibri" w:hAnsi="Calibri" w:cs="Calibri"/>
          <w:kern w:val="1"/>
          <w:sz w:val="20"/>
          <w:szCs w:val="20"/>
          <w:lang w:eastAsia="ar-SA"/>
        </w:rPr>
      </w:pPr>
    </w:p>
    <w:sectPr w:rsidR="007F6361" w:rsidRPr="00AB5C86" w:rsidSect="004F07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94"/>
    <w:rsid w:val="0003707B"/>
    <w:rsid w:val="00041694"/>
    <w:rsid w:val="000F1637"/>
    <w:rsid w:val="00112A2F"/>
    <w:rsid w:val="001611E1"/>
    <w:rsid w:val="001F1A9C"/>
    <w:rsid w:val="00233B9F"/>
    <w:rsid w:val="00271CE3"/>
    <w:rsid w:val="0029758D"/>
    <w:rsid w:val="002D537D"/>
    <w:rsid w:val="003A2742"/>
    <w:rsid w:val="004F0724"/>
    <w:rsid w:val="006A6F6E"/>
    <w:rsid w:val="007F6361"/>
    <w:rsid w:val="00801705"/>
    <w:rsid w:val="00867176"/>
    <w:rsid w:val="008D5D9B"/>
    <w:rsid w:val="00A30EFB"/>
    <w:rsid w:val="00AB5C86"/>
    <w:rsid w:val="00D863C5"/>
    <w:rsid w:val="00DE56D1"/>
    <w:rsid w:val="00DF6AAA"/>
    <w:rsid w:val="00E232C7"/>
    <w:rsid w:val="00EA66B7"/>
    <w:rsid w:val="00EB7016"/>
    <w:rsid w:val="00F25E94"/>
    <w:rsid w:val="00FA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949C5"/>
  <w15:chartTrackingRefBased/>
  <w15:docId w15:val="{3CA26217-0506-4FE6-83C8-685163A3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72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F07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F0724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932</Words>
  <Characters>5595</Characters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2025-04-09T12:34:00Z</cp:lastPrinted>
  <dcterms:created xsi:type="dcterms:W3CDTF">2026-04-15T10:28:00Z</dcterms:created>
  <dcterms:modified xsi:type="dcterms:W3CDTF">2026-04-15T10:28:00Z</dcterms:modified>
</cp:coreProperties>
</file>