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110FD" w14:textId="1F4AEA69" w:rsidR="00576EC0" w:rsidRPr="00467EC5" w:rsidRDefault="00576EC0" w:rsidP="00576EC0">
      <w:pPr>
        <w:pStyle w:val="NormalnyWeb"/>
        <w:spacing w:before="0" w:after="0"/>
        <w:ind w:right="425"/>
        <w:rPr>
          <w:rFonts w:ascii="Calibri" w:eastAsia="Times New Roman" w:hAnsi="Calibri" w:cs="Calibri"/>
          <w:b/>
          <w:bCs/>
          <w:sz w:val="22"/>
          <w:szCs w:val="22"/>
          <w:lang w:val="pl-PL"/>
        </w:rPr>
      </w:pPr>
      <w:r w:rsidRPr="00467EC5">
        <w:rPr>
          <w:rFonts w:ascii="Calibri" w:eastAsia="Times New Roman" w:hAnsi="Calibri" w:cs="Calibri"/>
          <w:b/>
          <w:bCs/>
          <w:sz w:val="22"/>
          <w:szCs w:val="22"/>
          <w:lang w:val="pl-PL"/>
        </w:rPr>
        <w:t>Załącznik nr 3 – Wzór umowy</w:t>
      </w:r>
    </w:p>
    <w:p w14:paraId="692F8917" w14:textId="77777777" w:rsidR="0015385C" w:rsidRPr="00467EC5" w:rsidRDefault="0015385C" w:rsidP="00C00A8C">
      <w:pPr>
        <w:spacing w:after="0" w:line="276" w:lineRule="auto"/>
        <w:jc w:val="center"/>
        <w:rPr>
          <w:rFonts w:ascii="Calibri" w:eastAsia="Times New Roman" w:hAnsi="Calibri" w:cs="Calibri"/>
          <w:kern w:val="0"/>
          <w:sz w:val="22"/>
          <w:szCs w:val="22"/>
          <w14:ligatures w14:val="none"/>
        </w:rPr>
      </w:pPr>
    </w:p>
    <w:p w14:paraId="35107439" w14:textId="61B7F499" w:rsidR="00C00A8C" w:rsidRPr="00467EC5" w:rsidRDefault="00C00A8C" w:rsidP="00C00A8C">
      <w:pPr>
        <w:spacing w:after="0" w:line="276" w:lineRule="auto"/>
        <w:jc w:val="center"/>
        <w:rPr>
          <w:rFonts w:ascii="Calibri" w:eastAsia="Times New Roman" w:hAnsi="Calibri" w:cs="Calibri"/>
          <w:kern w:val="0"/>
          <w:sz w:val="22"/>
          <w:szCs w:val="22"/>
          <w14:ligatures w14:val="none"/>
        </w:rPr>
      </w:pPr>
      <w:r w:rsidRPr="00467EC5">
        <w:rPr>
          <w:rFonts w:ascii="Calibri" w:eastAsia="Times New Roman" w:hAnsi="Calibri" w:cs="Calibri"/>
          <w:kern w:val="0"/>
          <w:sz w:val="22"/>
          <w:szCs w:val="22"/>
          <w14:ligatures w14:val="none"/>
        </w:rPr>
        <w:t xml:space="preserve">Umowa nr …………………….. </w:t>
      </w:r>
    </w:p>
    <w:p w14:paraId="761E4BDC" w14:textId="77777777" w:rsidR="00576EC0" w:rsidRPr="00467EC5" w:rsidRDefault="00576EC0" w:rsidP="00C00A8C">
      <w:pPr>
        <w:spacing w:after="0" w:line="276" w:lineRule="auto"/>
        <w:jc w:val="both"/>
        <w:rPr>
          <w:rFonts w:ascii="Calibri" w:eastAsia="Times New Roman" w:hAnsi="Calibri" w:cs="Calibri"/>
          <w:kern w:val="0"/>
          <w:sz w:val="22"/>
          <w:szCs w:val="22"/>
          <w14:ligatures w14:val="none"/>
        </w:rPr>
      </w:pPr>
    </w:p>
    <w:p w14:paraId="7B81C6B1" w14:textId="60674DBE" w:rsidR="00C00A8C" w:rsidRPr="00467EC5" w:rsidRDefault="00C00A8C" w:rsidP="00C00A8C">
      <w:pPr>
        <w:spacing w:after="0" w:line="276" w:lineRule="auto"/>
        <w:jc w:val="both"/>
        <w:rPr>
          <w:rFonts w:ascii="Calibri" w:eastAsia="Times New Roman" w:hAnsi="Calibri" w:cs="Calibri"/>
          <w:kern w:val="0"/>
          <w:sz w:val="22"/>
          <w:szCs w:val="22"/>
          <w14:ligatures w14:val="none"/>
        </w:rPr>
      </w:pPr>
      <w:r w:rsidRPr="00467EC5">
        <w:rPr>
          <w:rFonts w:ascii="Calibri" w:eastAsia="Times New Roman" w:hAnsi="Calibri" w:cs="Calibri"/>
          <w:kern w:val="0"/>
          <w:sz w:val="22"/>
          <w:szCs w:val="22"/>
          <w14:ligatures w14:val="none"/>
        </w:rPr>
        <w:t>zawarta w dniu ……………………………. roku w Dąbrowie Górniczej, pomiędzy:</w:t>
      </w:r>
    </w:p>
    <w:p w14:paraId="3CB06119" w14:textId="77777777" w:rsidR="00C00A8C" w:rsidRPr="00467EC5" w:rsidRDefault="00C00A8C" w:rsidP="00C00A8C">
      <w:p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Zagłębiowskim Centrum Onkologii Szpital Specjalistyczny im. Sz. Starkiewicza w Dąbrowie Górniczej ul. Szpitalna 13, wpisanym do rejestru stowarzyszeń, innych organizacji społecznych i zawodowych, fundacji, publicznych ZOZ w Sądzie Rejonowym Katowice-Wschód w Katowicach Wydz. VIII Gospodarczy KRS 0000054321,NIP 629-21-15-781, Regon 000310077, </w:t>
      </w:r>
    </w:p>
    <w:p w14:paraId="5589CC08" w14:textId="77777777" w:rsidR="00C00A8C" w:rsidRPr="00467EC5" w:rsidRDefault="00C00A8C" w:rsidP="00C00A8C">
      <w:p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reprezentowanym przez :</w:t>
      </w:r>
    </w:p>
    <w:p w14:paraId="2265217B" w14:textId="77777777" w:rsidR="00C00A8C" w:rsidRPr="00467EC5" w:rsidRDefault="00C00A8C" w:rsidP="00C00A8C">
      <w:pPr>
        <w:spacing w:after="0" w:line="240" w:lineRule="auto"/>
        <w:jc w:val="both"/>
        <w:rPr>
          <w:rFonts w:ascii="Calibri" w:eastAsia="Times New Roman" w:hAnsi="Calibri" w:cs="Calibri"/>
          <w:b/>
          <w:kern w:val="0"/>
          <w:sz w:val="22"/>
          <w:szCs w:val="22"/>
          <w:lang w:eastAsia="pl-PL"/>
          <w14:ligatures w14:val="none"/>
        </w:rPr>
      </w:pPr>
      <w:r w:rsidRPr="00467EC5">
        <w:rPr>
          <w:rFonts w:ascii="Calibri" w:eastAsia="Times New Roman" w:hAnsi="Calibri" w:cs="Calibri"/>
          <w:b/>
          <w:kern w:val="0"/>
          <w:sz w:val="22"/>
          <w:szCs w:val="22"/>
          <w:lang w:eastAsia="pl-PL"/>
          <w14:ligatures w14:val="none"/>
        </w:rPr>
        <w:t>Dyrektora – Marzena Kula</w:t>
      </w:r>
    </w:p>
    <w:p w14:paraId="5F296E71" w14:textId="5A6566B0" w:rsidR="00C00A8C" w:rsidRPr="00467EC5" w:rsidRDefault="00C00A8C" w:rsidP="00C00A8C">
      <w:pPr>
        <w:spacing w:after="0" w:line="276" w:lineRule="auto"/>
        <w:jc w:val="both"/>
        <w:rPr>
          <w:rFonts w:ascii="Calibri" w:eastAsia="Times New Roman" w:hAnsi="Calibri" w:cs="Calibri"/>
          <w:kern w:val="0"/>
          <w:sz w:val="22"/>
          <w:szCs w:val="22"/>
          <w14:ligatures w14:val="none"/>
        </w:rPr>
      </w:pPr>
      <w:r w:rsidRPr="00467EC5">
        <w:rPr>
          <w:rFonts w:ascii="Calibri" w:eastAsia="Times New Roman" w:hAnsi="Calibri" w:cs="Calibri"/>
          <w:kern w:val="0"/>
          <w:sz w:val="22"/>
          <w:szCs w:val="22"/>
          <w14:ligatures w14:val="none"/>
        </w:rPr>
        <w:t xml:space="preserve">zwanym dalej „Zamawiającym”, </w:t>
      </w:r>
    </w:p>
    <w:p w14:paraId="537EDBA9" w14:textId="77777777" w:rsidR="00C00A8C" w:rsidRPr="00467EC5" w:rsidRDefault="00C00A8C" w:rsidP="00C00A8C">
      <w:pPr>
        <w:spacing w:after="0" w:line="276" w:lineRule="auto"/>
        <w:jc w:val="both"/>
        <w:rPr>
          <w:rFonts w:ascii="Calibri" w:eastAsia="Times New Roman" w:hAnsi="Calibri" w:cs="Calibri"/>
          <w:kern w:val="0"/>
          <w:sz w:val="22"/>
          <w:szCs w:val="22"/>
          <w:lang w:val="x-none" w:eastAsia="x-none"/>
          <w14:ligatures w14:val="none"/>
        </w:rPr>
      </w:pPr>
    </w:p>
    <w:p w14:paraId="44BDD0D7" w14:textId="77777777" w:rsidR="00C00A8C" w:rsidRPr="00467EC5" w:rsidRDefault="00C00A8C" w:rsidP="00C00A8C">
      <w:pPr>
        <w:spacing w:after="0" w:line="276" w:lineRule="auto"/>
        <w:jc w:val="both"/>
        <w:rPr>
          <w:rFonts w:ascii="Calibri" w:eastAsia="Times New Roman" w:hAnsi="Calibri" w:cs="Calibri"/>
          <w:kern w:val="0"/>
          <w:sz w:val="22"/>
          <w:szCs w:val="22"/>
          <w:lang w:val="x-none" w:eastAsia="x-none"/>
          <w14:ligatures w14:val="none"/>
        </w:rPr>
      </w:pPr>
      <w:r w:rsidRPr="00467EC5">
        <w:rPr>
          <w:rFonts w:ascii="Calibri" w:eastAsia="Times New Roman" w:hAnsi="Calibri" w:cs="Calibri"/>
          <w:kern w:val="0"/>
          <w:sz w:val="22"/>
          <w:szCs w:val="22"/>
          <w:lang w:val="x-none" w:eastAsia="x-none"/>
          <w14:ligatures w14:val="none"/>
        </w:rPr>
        <w:t xml:space="preserve">a </w:t>
      </w:r>
    </w:p>
    <w:p w14:paraId="410197E8" w14:textId="77777777" w:rsidR="00C00A8C" w:rsidRPr="00467EC5" w:rsidRDefault="00C00A8C" w:rsidP="00C00A8C">
      <w:pPr>
        <w:spacing w:after="0" w:line="276" w:lineRule="auto"/>
        <w:jc w:val="both"/>
        <w:rPr>
          <w:rFonts w:ascii="Calibri" w:eastAsia="Times New Roman" w:hAnsi="Calibri" w:cs="Calibri"/>
          <w:kern w:val="0"/>
          <w:sz w:val="22"/>
          <w:szCs w:val="22"/>
          <w:lang w:eastAsia="x-none"/>
          <w14:ligatures w14:val="none"/>
        </w:rPr>
      </w:pPr>
      <w:r w:rsidRPr="00467EC5">
        <w:rPr>
          <w:rFonts w:ascii="Calibri" w:eastAsia="Times New Roman" w:hAnsi="Calibri" w:cs="Calibri"/>
          <w:kern w:val="0"/>
          <w:sz w:val="22"/>
          <w:szCs w:val="22"/>
          <w:lang w:eastAsia="x-none"/>
          <w14:ligatures w14:val="none"/>
        </w:rPr>
        <w:t>…………………………………………………………………………………………………..</w:t>
      </w:r>
    </w:p>
    <w:p w14:paraId="752D63EA" w14:textId="77777777" w:rsidR="00C00A8C" w:rsidRPr="00467EC5" w:rsidRDefault="00C00A8C" w:rsidP="00C00A8C">
      <w:pPr>
        <w:spacing w:after="0" w:line="276" w:lineRule="auto"/>
        <w:jc w:val="both"/>
        <w:rPr>
          <w:rFonts w:ascii="Calibri" w:eastAsia="Times New Roman" w:hAnsi="Calibri" w:cs="Calibri"/>
          <w:kern w:val="0"/>
          <w:sz w:val="22"/>
          <w:szCs w:val="22"/>
          <w:lang w:eastAsia="x-none"/>
          <w14:ligatures w14:val="none"/>
        </w:rPr>
      </w:pPr>
      <w:r w:rsidRPr="00467EC5">
        <w:rPr>
          <w:rFonts w:ascii="Calibri" w:eastAsia="Times New Roman" w:hAnsi="Calibri" w:cs="Calibri"/>
          <w:kern w:val="0"/>
          <w:sz w:val="22"/>
          <w:szCs w:val="22"/>
          <w:lang w:eastAsia="x-none"/>
          <w14:ligatures w14:val="none"/>
        </w:rPr>
        <w:t>reprezentowaną przez:</w:t>
      </w:r>
    </w:p>
    <w:p w14:paraId="695EF088" w14:textId="03512EF6" w:rsidR="00C00A8C" w:rsidRPr="00467EC5" w:rsidRDefault="00C00A8C" w:rsidP="00C00A8C">
      <w:pPr>
        <w:spacing w:after="0" w:line="276" w:lineRule="auto"/>
        <w:jc w:val="both"/>
        <w:rPr>
          <w:rFonts w:ascii="Calibri" w:eastAsia="Times New Roman" w:hAnsi="Calibri" w:cs="Calibri"/>
          <w:kern w:val="0"/>
          <w:sz w:val="22"/>
          <w:szCs w:val="22"/>
          <w:lang w:val="x-none" w:eastAsia="x-none"/>
          <w14:ligatures w14:val="none"/>
        </w:rPr>
      </w:pPr>
      <w:r w:rsidRPr="00467EC5">
        <w:rPr>
          <w:rFonts w:ascii="Calibri" w:eastAsia="Times New Roman" w:hAnsi="Calibri" w:cs="Calibri"/>
          <w:kern w:val="0"/>
          <w:sz w:val="22"/>
          <w:szCs w:val="22"/>
          <w:lang w:eastAsia="x-none"/>
          <w14:ligatures w14:val="none"/>
        </w:rPr>
        <w:t xml:space="preserve"> </w:t>
      </w:r>
      <w:r w:rsidRPr="00467EC5">
        <w:rPr>
          <w:rFonts w:ascii="Calibri" w:eastAsia="Times New Roman" w:hAnsi="Calibri" w:cs="Calibri"/>
          <w:kern w:val="0"/>
          <w:sz w:val="22"/>
          <w:szCs w:val="22"/>
          <w:lang w:val="x-none" w:eastAsia="x-none"/>
          <w14:ligatures w14:val="none"/>
        </w:rPr>
        <w:t>……………………………</w:t>
      </w:r>
      <w:r w:rsidRPr="00467EC5">
        <w:rPr>
          <w:rFonts w:ascii="Calibri" w:eastAsia="Times New Roman" w:hAnsi="Calibri" w:cs="Calibri"/>
          <w:kern w:val="0"/>
          <w:sz w:val="22"/>
          <w:szCs w:val="22"/>
          <w:lang w:eastAsia="x-none"/>
          <w14:ligatures w14:val="none"/>
        </w:rPr>
        <w:t xml:space="preserve"> - </w:t>
      </w:r>
      <w:r w:rsidRPr="00467EC5">
        <w:rPr>
          <w:rFonts w:ascii="Calibri" w:eastAsia="Times New Roman" w:hAnsi="Calibri" w:cs="Calibri"/>
          <w:kern w:val="0"/>
          <w:sz w:val="22"/>
          <w:szCs w:val="22"/>
          <w:lang w:val="x-none" w:eastAsia="x-none"/>
          <w14:ligatures w14:val="none"/>
        </w:rPr>
        <w:t>……………………………</w:t>
      </w:r>
    </w:p>
    <w:p w14:paraId="7A3E7A3A" w14:textId="77777777" w:rsidR="00C00A8C" w:rsidRPr="00467EC5" w:rsidRDefault="00C00A8C" w:rsidP="00C00A8C">
      <w:pPr>
        <w:spacing w:after="0" w:line="276" w:lineRule="auto"/>
        <w:jc w:val="both"/>
        <w:rPr>
          <w:rFonts w:ascii="Calibri" w:eastAsia="Times New Roman" w:hAnsi="Calibri" w:cs="Calibri"/>
          <w:i/>
          <w:kern w:val="0"/>
          <w:sz w:val="22"/>
          <w:szCs w:val="22"/>
          <w:lang w:val="x-none" w:eastAsia="x-none"/>
          <w14:ligatures w14:val="none"/>
        </w:rPr>
      </w:pPr>
      <w:r w:rsidRPr="00467EC5">
        <w:rPr>
          <w:rFonts w:ascii="Calibri" w:eastAsia="Times New Roman" w:hAnsi="Calibri" w:cs="Calibri"/>
          <w:kern w:val="0"/>
          <w:sz w:val="22"/>
          <w:szCs w:val="22"/>
          <w:lang w:val="x-none" w:eastAsia="x-none"/>
          <w14:ligatures w14:val="none"/>
        </w:rPr>
        <w:t xml:space="preserve">zwaną w dalszej części umowy </w:t>
      </w:r>
      <w:r w:rsidRPr="00467EC5">
        <w:rPr>
          <w:rFonts w:ascii="Calibri" w:eastAsia="Times New Roman" w:hAnsi="Calibri" w:cs="Calibri"/>
          <w:i/>
          <w:kern w:val="0"/>
          <w:sz w:val="22"/>
          <w:szCs w:val="22"/>
          <w:lang w:val="x-none" w:eastAsia="x-none"/>
          <w14:ligatures w14:val="none"/>
        </w:rPr>
        <w:t>„Wykonawcą”</w:t>
      </w:r>
    </w:p>
    <w:p w14:paraId="49E407B1" w14:textId="77777777" w:rsidR="00C00A8C" w:rsidRPr="00467EC5" w:rsidRDefault="00C00A8C" w:rsidP="00C00A8C">
      <w:pPr>
        <w:tabs>
          <w:tab w:val="center" w:pos="5976"/>
          <w:tab w:val="right" w:pos="10512"/>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Dalej zwani wspólnie także „Stronami”</w:t>
      </w:r>
    </w:p>
    <w:p w14:paraId="4C07FE9F" w14:textId="77777777" w:rsidR="00C00A8C" w:rsidRPr="00467EC5" w:rsidRDefault="00C00A8C" w:rsidP="00C00A8C">
      <w:pPr>
        <w:tabs>
          <w:tab w:val="center" w:pos="5976"/>
          <w:tab w:val="right" w:pos="10512"/>
        </w:tabs>
        <w:spacing w:after="0" w:line="276" w:lineRule="auto"/>
        <w:jc w:val="both"/>
        <w:rPr>
          <w:rFonts w:ascii="Calibri" w:eastAsia="Times New Roman" w:hAnsi="Calibri" w:cs="Calibri"/>
          <w:kern w:val="0"/>
          <w:sz w:val="22"/>
          <w:szCs w:val="22"/>
          <w:lang w:eastAsia="pl-PL"/>
          <w14:ligatures w14:val="none"/>
        </w:rPr>
      </w:pPr>
    </w:p>
    <w:p w14:paraId="5A366805" w14:textId="714FB925" w:rsidR="00C00A8C" w:rsidRPr="00467EC5" w:rsidRDefault="008D2FB1" w:rsidP="00C00A8C">
      <w:pPr>
        <w:tabs>
          <w:tab w:val="center" w:pos="5976"/>
          <w:tab w:val="right" w:pos="10512"/>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Umowa zostaje zawarta na podstawie przeprowadzonego postępowania o udzielenie zamówienia publicznego w trybie podstawowym, znak sprawy ZP/</w:t>
      </w:r>
      <w:r w:rsidR="00592F28">
        <w:rPr>
          <w:rFonts w:ascii="Calibri" w:eastAsia="Times New Roman" w:hAnsi="Calibri" w:cs="Calibri"/>
          <w:kern w:val="0"/>
          <w:sz w:val="22"/>
          <w:szCs w:val="22"/>
          <w:lang w:eastAsia="pl-PL"/>
          <w14:ligatures w14:val="none"/>
        </w:rPr>
        <w:t>39</w:t>
      </w:r>
      <w:r w:rsidRPr="00467EC5">
        <w:rPr>
          <w:rFonts w:ascii="Calibri" w:eastAsia="Times New Roman" w:hAnsi="Calibri" w:cs="Calibri"/>
          <w:kern w:val="0"/>
          <w:sz w:val="22"/>
          <w:szCs w:val="22"/>
          <w:lang w:eastAsia="pl-PL"/>
          <w14:ligatures w14:val="none"/>
        </w:rPr>
        <w:t>/ZCO/2026, zgodnie z przepisami ustawy z dnia 11 września 2019r. Prawo zamówień publicznych.</w:t>
      </w:r>
    </w:p>
    <w:p w14:paraId="74417F06" w14:textId="77777777" w:rsidR="00C00A8C" w:rsidRPr="00467EC5" w:rsidRDefault="00C00A8C" w:rsidP="00C00A8C">
      <w:pPr>
        <w:autoSpaceDE w:val="0"/>
        <w:autoSpaceDN w:val="0"/>
        <w:adjustRightInd w:val="0"/>
        <w:spacing w:after="0" w:line="240" w:lineRule="auto"/>
        <w:jc w:val="center"/>
        <w:rPr>
          <w:rFonts w:ascii="Calibri" w:eastAsia="Times New Roman" w:hAnsi="Calibri" w:cs="Calibri"/>
          <w:b/>
          <w:kern w:val="0"/>
          <w:sz w:val="22"/>
          <w:szCs w:val="22"/>
          <w:lang w:eastAsia="pl-PL"/>
          <w14:ligatures w14:val="none"/>
        </w:rPr>
      </w:pPr>
      <w:r w:rsidRPr="00467EC5">
        <w:rPr>
          <w:rFonts w:ascii="Calibri" w:eastAsia="Times New Roman" w:hAnsi="Calibri" w:cs="Calibri"/>
          <w:b/>
          <w:kern w:val="0"/>
          <w:sz w:val="22"/>
          <w:szCs w:val="22"/>
          <w:lang w:eastAsia="pl-PL"/>
          <w14:ligatures w14:val="none"/>
        </w:rPr>
        <w:t>§ 1.</w:t>
      </w:r>
    </w:p>
    <w:p w14:paraId="0FB30903" w14:textId="77777777" w:rsidR="00C00A8C" w:rsidRPr="00467EC5" w:rsidRDefault="00C00A8C" w:rsidP="00C00A8C">
      <w:pPr>
        <w:autoSpaceDE w:val="0"/>
        <w:autoSpaceDN w:val="0"/>
        <w:adjustRightInd w:val="0"/>
        <w:spacing w:after="0" w:line="240" w:lineRule="auto"/>
        <w:jc w:val="center"/>
        <w:rPr>
          <w:rFonts w:ascii="Calibri" w:eastAsia="Times New Roman" w:hAnsi="Calibri" w:cs="Calibri"/>
          <w:b/>
          <w:kern w:val="0"/>
          <w:sz w:val="22"/>
          <w:szCs w:val="22"/>
          <w:lang w:eastAsia="pl-PL"/>
          <w14:ligatures w14:val="none"/>
        </w:rPr>
      </w:pPr>
      <w:r w:rsidRPr="00467EC5">
        <w:rPr>
          <w:rFonts w:ascii="Calibri" w:eastAsia="Times New Roman" w:hAnsi="Calibri" w:cs="Calibri"/>
          <w:b/>
          <w:kern w:val="0"/>
          <w:sz w:val="22"/>
          <w:szCs w:val="22"/>
          <w:lang w:eastAsia="pl-PL"/>
          <w14:ligatures w14:val="none"/>
        </w:rPr>
        <w:t>PRZEDMIOT UMOWY</w:t>
      </w:r>
    </w:p>
    <w:p w14:paraId="53A921C3" w14:textId="77777777" w:rsidR="0007774B" w:rsidRDefault="00C00A8C" w:rsidP="0007774B">
      <w:pPr>
        <w:numPr>
          <w:ilvl w:val="3"/>
          <w:numId w:val="3"/>
        </w:numPr>
        <w:spacing w:after="0" w:line="240" w:lineRule="auto"/>
        <w:ind w:left="426"/>
        <w:jc w:val="both"/>
        <w:rPr>
          <w:rFonts w:ascii="Calibri" w:eastAsia="Times New Roman" w:hAnsi="Calibri" w:cs="Calibri"/>
          <w:bCs/>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Przedmiotem umowy jest realizacja zadania pn.: </w:t>
      </w:r>
      <w:r w:rsidR="000311F3" w:rsidRPr="00467EC5">
        <w:rPr>
          <w:rFonts w:ascii="Calibri" w:eastAsia="Times New Roman" w:hAnsi="Calibri" w:cs="Calibri"/>
          <w:bCs/>
          <w:kern w:val="0"/>
          <w:sz w:val="22"/>
          <w:szCs w:val="22"/>
          <w:lang w:eastAsia="pl-PL"/>
          <w14:ligatures w14:val="none"/>
        </w:rPr>
        <w:t>„</w:t>
      </w:r>
      <w:r w:rsidR="00592F28" w:rsidRPr="00592F28">
        <w:rPr>
          <w:rFonts w:ascii="Calibri" w:eastAsia="Times New Roman" w:hAnsi="Calibri" w:cs="Calibri"/>
          <w:b/>
          <w:bCs/>
          <w:i/>
          <w:iCs/>
          <w:kern w:val="0"/>
          <w:sz w:val="22"/>
          <w:szCs w:val="22"/>
          <w:lang w:eastAsia="pl-PL"/>
          <w14:ligatures w14:val="none"/>
        </w:rPr>
        <w:t>Przebudowa I piętra budynku „O” Zagłębiowskiego Centrum Onkologii celem utworzenia Oddziału Anestezjologii i Intensywnej Terapii – II etap robót budowlanych i instalacyjnych w tym uzyskanie pozwolenia na użytkowanie</w:t>
      </w:r>
      <w:r w:rsidR="00651BF8" w:rsidRPr="00467EC5">
        <w:rPr>
          <w:rFonts w:ascii="Calibri" w:eastAsia="Times New Roman" w:hAnsi="Calibri" w:cs="Calibri"/>
          <w:bCs/>
          <w:kern w:val="0"/>
          <w:sz w:val="22"/>
          <w:szCs w:val="22"/>
          <w:lang w:eastAsia="pl-PL"/>
          <w14:ligatures w14:val="none"/>
        </w:rPr>
        <w:t>”.</w:t>
      </w:r>
    </w:p>
    <w:p w14:paraId="05E0A999" w14:textId="1A8113A7" w:rsidR="0007774B" w:rsidRPr="0007774B" w:rsidRDefault="0007774B" w:rsidP="0007774B">
      <w:pPr>
        <w:numPr>
          <w:ilvl w:val="3"/>
          <w:numId w:val="3"/>
        </w:numPr>
        <w:spacing w:after="0" w:line="240" w:lineRule="auto"/>
        <w:ind w:left="426"/>
        <w:jc w:val="both"/>
        <w:rPr>
          <w:rFonts w:ascii="Calibri" w:eastAsia="Times New Roman" w:hAnsi="Calibri" w:cs="Calibri"/>
          <w:bCs/>
          <w:kern w:val="0"/>
          <w:sz w:val="22"/>
          <w:szCs w:val="22"/>
          <w:lang w:eastAsia="pl-PL"/>
          <w14:ligatures w14:val="none"/>
        </w:rPr>
      </w:pPr>
      <w:r w:rsidRPr="0007774B">
        <w:rPr>
          <w:rFonts w:ascii="Calibri" w:eastAsia="Times New Roman" w:hAnsi="Calibri" w:cs="Calibri"/>
          <w:kern w:val="0"/>
          <w:sz w:val="22"/>
          <w:szCs w:val="22"/>
          <w:lang w:eastAsia="pl-PL"/>
          <w14:ligatures w14:val="none"/>
        </w:rPr>
        <w:t xml:space="preserve">Przedmiot umowy obejmuje realizację robót budowlanych (w zakresie wskazanym przez Zamawiającego) zgodnie z przekazaną przez Zamawiającego dokumentacją tj.: </w:t>
      </w:r>
    </w:p>
    <w:p w14:paraId="16D6FECB" w14:textId="77777777" w:rsidR="0007774B" w:rsidRPr="0007774B" w:rsidRDefault="0007774B" w:rsidP="00B13626">
      <w:pPr>
        <w:numPr>
          <w:ilvl w:val="0"/>
          <w:numId w:val="58"/>
        </w:numPr>
        <w:autoSpaceDE w:val="0"/>
        <w:autoSpaceDN w:val="0"/>
        <w:adjustRightInd w:val="0"/>
        <w:spacing w:after="0" w:line="240" w:lineRule="auto"/>
        <w:jc w:val="both"/>
        <w:rPr>
          <w:rFonts w:ascii="Calibri" w:eastAsia="Times New Roman" w:hAnsi="Calibri" w:cs="Calibri"/>
          <w:i/>
          <w:iCs/>
          <w:kern w:val="0"/>
          <w:sz w:val="22"/>
          <w:szCs w:val="22"/>
          <w:lang w:eastAsia="pl-PL"/>
          <w14:ligatures w14:val="none"/>
        </w:rPr>
      </w:pPr>
      <w:r w:rsidRPr="0007774B">
        <w:rPr>
          <w:rFonts w:ascii="Calibri" w:eastAsia="Times New Roman" w:hAnsi="Calibri" w:cs="Calibri"/>
          <w:kern w:val="0"/>
          <w:sz w:val="22"/>
          <w:szCs w:val="22"/>
          <w:lang w:eastAsia="pl-PL"/>
          <w14:ligatures w14:val="none"/>
        </w:rPr>
        <w:t>dokumentacja projektowa obejmującą projekt budowlany oraz projekty wykonawcze dla zadania pod nazwą „</w:t>
      </w:r>
      <w:r w:rsidRPr="0007774B">
        <w:rPr>
          <w:rFonts w:ascii="Calibri" w:eastAsia="Times New Roman" w:hAnsi="Calibri" w:cs="Calibri"/>
          <w:i/>
          <w:iCs/>
          <w:kern w:val="0"/>
          <w:sz w:val="22"/>
          <w:szCs w:val="22"/>
          <w:lang w:eastAsia="pl-PL"/>
          <w14:ligatures w14:val="none"/>
        </w:rPr>
        <w:t xml:space="preserve">Przebudowa I piętra budynku „O” Oddział Anestezjologii i Intensywnej Terapii”, </w:t>
      </w:r>
    </w:p>
    <w:p w14:paraId="50F96BAA" w14:textId="77777777" w:rsidR="0007774B" w:rsidRPr="0007774B" w:rsidRDefault="0007774B" w:rsidP="00B13626">
      <w:pPr>
        <w:numPr>
          <w:ilvl w:val="0"/>
          <w:numId w:val="58"/>
        </w:numPr>
        <w:autoSpaceDE w:val="0"/>
        <w:autoSpaceDN w:val="0"/>
        <w:adjustRightInd w:val="0"/>
        <w:spacing w:after="0" w:line="240" w:lineRule="auto"/>
        <w:jc w:val="both"/>
        <w:rPr>
          <w:rFonts w:ascii="Calibri" w:eastAsia="Times New Roman" w:hAnsi="Calibri" w:cs="Calibri"/>
          <w:i/>
          <w:iCs/>
          <w:kern w:val="0"/>
          <w:sz w:val="22"/>
          <w:szCs w:val="22"/>
          <w:lang w:eastAsia="pl-PL"/>
          <w14:ligatures w14:val="none"/>
        </w:rPr>
      </w:pPr>
      <w:r w:rsidRPr="0007774B">
        <w:rPr>
          <w:rFonts w:ascii="Calibri" w:eastAsia="Times New Roman" w:hAnsi="Calibri" w:cs="Calibri"/>
          <w:kern w:val="0"/>
          <w:sz w:val="22"/>
          <w:szCs w:val="22"/>
          <w:lang w:eastAsia="pl-PL"/>
          <w14:ligatures w14:val="none"/>
        </w:rPr>
        <w:t>specyfikacje techniczne wykonania i odbioru robót budowlanych (</w:t>
      </w:r>
      <w:proofErr w:type="spellStart"/>
      <w:r w:rsidRPr="0007774B">
        <w:rPr>
          <w:rFonts w:ascii="Calibri" w:eastAsia="Times New Roman" w:hAnsi="Calibri" w:cs="Calibri"/>
          <w:kern w:val="0"/>
          <w:sz w:val="22"/>
          <w:szCs w:val="22"/>
          <w:lang w:eastAsia="pl-PL"/>
          <w14:ligatures w14:val="none"/>
        </w:rPr>
        <w:t>STWiOR</w:t>
      </w:r>
      <w:proofErr w:type="spellEnd"/>
      <w:r w:rsidRPr="0007774B">
        <w:rPr>
          <w:rFonts w:ascii="Calibri" w:eastAsia="Times New Roman" w:hAnsi="Calibri" w:cs="Calibri"/>
          <w:kern w:val="0"/>
          <w:sz w:val="22"/>
          <w:szCs w:val="22"/>
          <w:lang w:eastAsia="pl-PL"/>
          <w14:ligatures w14:val="none"/>
        </w:rPr>
        <w:t>),</w:t>
      </w:r>
    </w:p>
    <w:p w14:paraId="0BA44243" w14:textId="77777777" w:rsidR="0007774B" w:rsidRPr="0007774B" w:rsidRDefault="0007774B" w:rsidP="00B13626">
      <w:pPr>
        <w:numPr>
          <w:ilvl w:val="0"/>
          <w:numId w:val="58"/>
        </w:numPr>
        <w:autoSpaceDE w:val="0"/>
        <w:autoSpaceDN w:val="0"/>
        <w:adjustRightInd w:val="0"/>
        <w:spacing w:after="0" w:line="240" w:lineRule="auto"/>
        <w:jc w:val="both"/>
        <w:rPr>
          <w:rFonts w:ascii="Calibri" w:eastAsia="Times New Roman" w:hAnsi="Calibri" w:cs="Calibri"/>
          <w:kern w:val="0"/>
          <w:sz w:val="22"/>
          <w:szCs w:val="22"/>
          <w:u w:val="single"/>
          <w:lang w:eastAsia="pl-PL"/>
          <w14:ligatures w14:val="none"/>
        </w:rPr>
      </w:pPr>
      <w:r w:rsidRPr="0007774B">
        <w:rPr>
          <w:rFonts w:ascii="Calibri" w:eastAsia="Times New Roman" w:hAnsi="Calibri" w:cs="Calibri"/>
          <w:kern w:val="0"/>
          <w:sz w:val="22"/>
          <w:szCs w:val="22"/>
          <w:lang w:eastAsia="pl-PL"/>
          <w14:ligatures w14:val="none"/>
        </w:rPr>
        <w:t>przedmiar robót,</w:t>
      </w:r>
    </w:p>
    <w:p w14:paraId="378EAE3A" w14:textId="77777777" w:rsidR="0007774B" w:rsidRPr="0007774B" w:rsidRDefault="0007774B" w:rsidP="00B13626">
      <w:pPr>
        <w:numPr>
          <w:ilvl w:val="0"/>
          <w:numId w:val="58"/>
        </w:numPr>
        <w:autoSpaceDE w:val="0"/>
        <w:autoSpaceDN w:val="0"/>
        <w:adjustRightInd w:val="0"/>
        <w:spacing w:after="0" w:line="240" w:lineRule="auto"/>
        <w:jc w:val="both"/>
        <w:rPr>
          <w:rFonts w:ascii="Calibri" w:eastAsia="Times New Roman" w:hAnsi="Calibri" w:cs="Calibri"/>
          <w:kern w:val="0"/>
          <w:sz w:val="22"/>
          <w:szCs w:val="22"/>
          <w:u w:val="single"/>
          <w:lang w:eastAsia="pl-PL"/>
          <w14:ligatures w14:val="none"/>
        </w:rPr>
      </w:pPr>
      <w:r w:rsidRPr="0007774B">
        <w:rPr>
          <w:rFonts w:ascii="Calibri" w:eastAsia="Times New Roman" w:hAnsi="Calibri" w:cs="Calibri"/>
          <w:kern w:val="0"/>
          <w:sz w:val="22"/>
          <w:szCs w:val="22"/>
          <w:lang w:eastAsia="pl-PL"/>
          <w14:ligatures w14:val="none"/>
        </w:rPr>
        <w:t xml:space="preserve">wytyczne Zamawiającego - roboty dodatkowe nie ujętych w projekcie i przedmiarach </w:t>
      </w:r>
      <w:r w:rsidRPr="0007774B">
        <w:rPr>
          <w:rFonts w:ascii="Calibri" w:eastAsia="Times New Roman" w:hAnsi="Calibri" w:cs="Calibri"/>
          <w:kern w:val="0"/>
          <w:sz w:val="22"/>
          <w:szCs w:val="22"/>
          <w:lang w:eastAsia="pl-PL"/>
          <w14:ligatures w14:val="none"/>
        </w:rPr>
        <w:br/>
        <w:t xml:space="preserve">a wyszczególnionych przez Zmawiającego jako roboty dodatkowe/uzupełniające. </w:t>
      </w:r>
    </w:p>
    <w:p w14:paraId="5D601A21" w14:textId="77777777" w:rsidR="00DA5B22" w:rsidRPr="002B7480" w:rsidRDefault="00DA5B22" w:rsidP="00B13626">
      <w:pPr>
        <w:numPr>
          <w:ilvl w:val="0"/>
          <w:numId w:val="61"/>
        </w:numPr>
        <w:spacing w:after="0" w:line="240" w:lineRule="auto"/>
        <w:contextualSpacing/>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bCs/>
          <w:kern w:val="0"/>
          <w:sz w:val="22"/>
          <w:szCs w:val="22"/>
          <w:lang w:eastAsia="pl-PL"/>
          <w14:ligatures w14:val="none"/>
        </w:rPr>
        <w:t>Wykonawca zobowiązany jest do:</w:t>
      </w:r>
    </w:p>
    <w:p w14:paraId="4AD74CF6" w14:textId="77777777" w:rsidR="00DA5B22" w:rsidRPr="002B7480" w:rsidRDefault="00DA5B22" w:rsidP="00B13626">
      <w:pPr>
        <w:numPr>
          <w:ilvl w:val="0"/>
          <w:numId w:val="62"/>
        </w:numPr>
        <w:spacing w:after="0" w:line="240" w:lineRule="auto"/>
        <w:contextualSpacing/>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kern w:val="0"/>
          <w:sz w:val="22"/>
          <w:szCs w:val="22"/>
          <w:lang w:eastAsia="pl-PL"/>
          <w14:ligatures w14:val="none"/>
        </w:rPr>
        <w:t xml:space="preserve">Wykonania robót budowlanych zgodnie z przekazaną dokumentacją projektową </w:t>
      </w:r>
      <w:r w:rsidRPr="002B7480">
        <w:rPr>
          <w:rFonts w:ascii="Calibri" w:eastAsia="Times New Roman" w:hAnsi="Calibri" w:cs="Calibri"/>
          <w:kern w:val="0"/>
          <w:sz w:val="22"/>
          <w:szCs w:val="22"/>
          <w:lang w:eastAsia="pl-PL"/>
          <w14:ligatures w14:val="none"/>
        </w:rPr>
        <w:br/>
        <w:t>w tym: projektami i przedmiarami robót,</w:t>
      </w:r>
    </w:p>
    <w:p w14:paraId="40B06590" w14:textId="77777777" w:rsidR="00DA5B22" w:rsidRPr="002B7480" w:rsidRDefault="00DA5B22" w:rsidP="00B13626">
      <w:pPr>
        <w:numPr>
          <w:ilvl w:val="0"/>
          <w:numId w:val="62"/>
        </w:numPr>
        <w:spacing w:after="0" w:line="240" w:lineRule="auto"/>
        <w:contextualSpacing/>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kern w:val="0"/>
          <w:sz w:val="22"/>
          <w:szCs w:val="22"/>
          <w:lang w:eastAsia="pl-PL"/>
          <w14:ligatures w14:val="none"/>
        </w:rPr>
        <w:t xml:space="preserve">Wykonania robót uzupełniających nie ujętych w projekcie i przedmiarach, </w:t>
      </w:r>
      <w:r w:rsidRPr="002B7480">
        <w:rPr>
          <w:rFonts w:ascii="Calibri" w:eastAsia="Times New Roman" w:hAnsi="Calibri" w:cs="Calibri"/>
          <w:kern w:val="0"/>
          <w:sz w:val="22"/>
          <w:szCs w:val="22"/>
          <w:lang w:eastAsia="pl-PL"/>
          <w14:ligatures w14:val="none"/>
        </w:rPr>
        <w:br/>
        <w:t>a niezbędnych dla uruchomienia Oddział Anestezjologii i Intensywnej Terapii,</w:t>
      </w:r>
    </w:p>
    <w:p w14:paraId="4A352A3E" w14:textId="77777777" w:rsidR="00DA5B22" w:rsidRPr="002B7480" w:rsidRDefault="00DA5B22" w:rsidP="00B13626">
      <w:pPr>
        <w:numPr>
          <w:ilvl w:val="0"/>
          <w:numId w:val="60"/>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bCs/>
          <w:kern w:val="0"/>
          <w:sz w:val="22"/>
          <w:szCs w:val="22"/>
          <w:lang w:eastAsia="pl-PL"/>
          <w14:ligatures w14:val="none"/>
        </w:rPr>
        <w:t xml:space="preserve">Wykonania robót dodatkowych nie ujętych w projekcie i przedmiarach </w:t>
      </w:r>
      <w:r w:rsidRPr="002B7480">
        <w:rPr>
          <w:rFonts w:ascii="Calibri" w:eastAsia="Times New Roman" w:hAnsi="Calibri" w:cs="Calibri"/>
          <w:bCs/>
          <w:kern w:val="0"/>
          <w:sz w:val="22"/>
          <w:szCs w:val="22"/>
          <w:lang w:eastAsia="pl-PL"/>
          <w14:ligatures w14:val="none"/>
        </w:rPr>
        <w:br/>
        <w:t xml:space="preserve">a wyszczególnionych przez Zmawiającego jako roboty uzupełniające. </w:t>
      </w:r>
    </w:p>
    <w:p w14:paraId="74A259B2" w14:textId="77777777" w:rsidR="00DA5B22" w:rsidRPr="002B7480" w:rsidRDefault="00DA5B22" w:rsidP="00B13626">
      <w:pPr>
        <w:numPr>
          <w:ilvl w:val="0"/>
          <w:numId w:val="60"/>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bCs/>
          <w:kern w:val="0"/>
          <w:sz w:val="22"/>
          <w:szCs w:val="22"/>
          <w:lang w:eastAsia="pl-PL"/>
          <w14:ligatures w14:val="none"/>
        </w:rPr>
        <w:t xml:space="preserve">Uzyskania wszelkich pozwoleń i decyzji związanych z realizacją inwestycji </w:t>
      </w:r>
      <w:r w:rsidRPr="002B7480">
        <w:rPr>
          <w:rFonts w:ascii="Calibri" w:eastAsia="Times New Roman" w:hAnsi="Calibri" w:cs="Calibri"/>
          <w:bCs/>
          <w:kern w:val="0"/>
          <w:sz w:val="22"/>
          <w:szCs w:val="22"/>
          <w:lang w:eastAsia="pl-PL"/>
          <w14:ligatures w14:val="none"/>
        </w:rPr>
        <w:br/>
        <w:t>i przekazaniem obiektu do użytkowania (uzyskanie decyzji/pozwolenia na użytkowanie),</w:t>
      </w:r>
    </w:p>
    <w:p w14:paraId="32D0AD73" w14:textId="0A9AD106" w:rsidR="00DA5B22" w:rsidRPr="002B7480" w:rsidRDefault="00DA5B22" w:rsidP="00DA5B22">
      <w:pPr>
        <w:spacing w:after="0" w:line="240" w:lineRule="auto"/>
        <w:ind w:left="426"/>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bCs/>
          <w:kern w:val="0"/>
          <w:sz w:val="22"/>
          <w:szCs w:val="22"/>
          <w:lang w:eastAsia="pl-PL"/>
          <w14:ligatures w14:val="none"/>
        </w:rPr>
        <w:lastRenderedPageBreak/>
        <w:t>Uzyskania innych opracowań wymaganych prawem, niezbędnych do prawidłowej realizacji przedmiotu zamówienia (jeśli będzie taka potrzeba np. ekspertyza rzeczoznawcy ds. p.poż., ekspertyza konstruktorska, dokumentacja dot. wpływu inwestycji na środowisko, dokumentacja dot. pomiarów hałasu itd.).</w:t>
      </w:r>
    </w:p>
    <w:p w14:paraId="70518827" w14:textId="61FDD1D0" w:rsidR="00DA5B22" w:rsidRPr="002B7480" w:rsidRDefault="00DA5B22"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kern w:val="0"/>
          <w:sz w:val="22"/>
          <w:szCs w:val="22"/>
          <w:lang w:eastAsia="pl-PL"/>
          <w14:ligatures w14:val="none"/>
        </w:rPr>
        <w:t xml:space="preserve">Wykonawca sporządzi i przekaże Zamawiającemu kompletną dokumentację powykonawczą </w:t>
      </w:r>
      <w:r w:rsidRPr="002B7480">
        <w:rPr>
          <w:rFonts w:ascii="Calibri" w:eastAsia="Times New Roman" w:hAnsi="Calibri" w:cs="Calibri"/>
          <w:kern w:val="0"/>
          <w:sz w:val="22"/>
          <w:szCs w:val="22"/>
          <w:lang w:eastAsia="pl-PL"/>
          <w14:ligatures w14:val="none"/>
        </w:rPr>
        <w:br/>
        <w:t xml:space="preserve">wraz z dokumentami pozwalającymi na ocenę prawidłowego wykonania robót zgłaszanych </w:t>
      </w:r>
      <w:r w:rsidRPr="002B7480">
        <w:rPr>
          <w:rFonts w:ascii="Calibri" w:eastAsia="Times New Roman" w:hAnsi="Calibri" w:cs="Calibri"/>
          <w:kern w:val="0"/>
          <w:sz w:val="22"/>
          <w:szCs w:val="22"/>
          <w:lang w:eastAsia="pl-PL"/>
          <w14:ligatures w14:val="none"/>
        </w:rPr>
        <w:br/>
        <w:t>do odbioru wraz ze zgłoszeniem terminu gotowości robót do odbioru końcowego.</w:t>
      </w:r>
    </w:p>
    <w:p w14:paraId="616707AE" w14:textId="721E6932" w:rsidR="00DA5B22" w:rsidRPr="002B7480" w:rsidRDefault="00DA5B22"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kern w:val="0"/>
          <w:sz w:val="22"/>
          <w:szCs w:val="22"/>
          <w:lang w:eastAsia="pl-PL"/>
          <w14:ligatures w14:val="none"/>
        </w:rPr>
        <w:t>Dokumentacja powykonawcza musi być kompletna i dot. zarówno ukończonego I etapu robót (wymagana inwentaryzacja stanu obecnego w kontekście dokumentacji projektowej) jak i II etapu robót, którego dot. przedmiot umowy.</w:t>
      </w:r>
    </w:p>
    <w:p w14:paraId="226F2022" w14:textId="77777777" w:rsidR="00DA5B22" w:rsidRPr="002B7480" w:rsidRDefault="00DA5B22"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Calibri" w:hAnsi="Calibri" w:cs="Calibri"/>
          <w:kern w:val="0"/>
          <w:sz w:val="22"/>
          <w:szCs w:val="22"/>
          <w14:ligatures w14:val="none"/>
        </w:rPr>
        <w:t xml:space="preserve">Zakres rzeczowy przedmiotu zamówienia określa „Opis przedmiotu zamówienia” zawarty </w:t>
      </w:r>
      <w:r w:rsidRPr="002B7480">
        <w:rPr>
          <w:rFonts w:ascii="Calibri" w:eastAsia="Calibri" w:hAnsi="Calibri" w:cs="Calibri"/>
          <w:kern w:val="0"/>
          <w:sz w:val="22"/>
          <w:szCs w:val="22"/>
          <w14:ligatures w14:val="none"/>
        </w:rPr>
        <w:br/>
        <w:t xml:space="preserve">w specyfikacji warunków zamówienia, która wraz z ofertą przetargową Wykonawcy stanowi załącznik do niniejszej umowy. Przedmiot zamówienia musi być wykonany zgodnie </w:t>
      </w:r>
      <w:r w:rsidRPr="002B7480">
        <w:rPr>
          <w:rFonts w:ascii="Calibri" w:eastAsia="Calibri" w:hAnsi="Calibri" w:cs="Calibri"/>
          <w:kern w:val="0"/>
          <w:sz w:val="22"/>
          <w:szCs w:val="22"/>
          <w14:ligatures w14:val="none"/>
        </w:rPr>
        <w:br/>
        <w:t>z obowiązującymi przepisami prawa, a także zgodnie z najlepszą wiedzą i doświadczeniem Wykonawcy oraz z zachowaniem najwyższej staranności.</w:t>
      </w:r>
    </w:p>
    <w:p w14:paraId="2FDFBD0E" w14:textId="77777777" w:rsidR="00BF0595" w:rsidRPr="002B7480" w:rsidRDefault="00C00A8C"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kern w:val="0"/>
          <w:sz w:val="22"/>
          <w:szCs w:val="22"/>
          <w:lang w:eastAsia="pl-PL"/>
          <w14:ligatures w14:val="none"/>
        </w:rPr>
        <w:t>Wykonawca zobowiązuje się do wykonania przedmiotu umowy zgodnie z zasadami wiedzy technicznej i sztuki budowlanej, obowiązującymi przepisami i polskimi normami oraz oddania przedmiotu niniejszej umowy Zamawiającemu w terminie w niej uzgodnionym.</w:t>
      </w:r>
    </w:p>
    <w:p w14:paraId="4D3D57EE" w14:textId="35648B5E" w:rsidR="00C00A8C" w:rsidRPr="002B7480" w:rsidRDefault="00C00A8C"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Times New Roman" w:hAnsi="Calibri" w:cs="Calibri"/>
          <w:kern w:val="0"/>
          <w:sz w:val="22"/>
          <w:szCs w:val="22"/>
          <w:lang w:eastAsia="pl-PL"/>
          <w14:ligatures w14:val="none"/>
        </w:rPr>
        <w:t>Dokumentacja projektowa winna być na etapie opracowania konsultowana i uzgadniana przez Wykonawcę z Zamawiającym.</w:t>
      </w:r>
      <w:bookmarkStart w:id="0" w:name="_Hlk80347693"/>
    </w:p>
    <w:p w14:paraId="6D436159" w14:textId="7202AA54" w:rsidR="00BF0595" w:rsidRPr="002B7480" w:rsidRDefault="00BF0595"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Calibri" w:hAnsi="Calibri" w:cs="Calibri"/>
          <w:kern w:val="0"/>
          <w:sz w:val="22"/>
          <w:szCs w:val="22"/>
          <w14:ligatures w14:val="none"/>
        </w:rPr>
        <w:t xml:space="preserve">Zamawiający informuje, iż w dniu 29.10.2024r. uzyskał decyzję zatwierdzającą projekt budowlany zamienny i uzyskał pozwolenie na budowę. Na przełomie 2024r/2025r. ukończono zakres prac związanych z realizacja I etapu inwestycji (brak pozwolenia na użytkowanie). Pozostały zakres prac został przewidziany do realizacji w ramach II etapu praz wraz z rozruchem technologicznym </w:t>
      </w:r>
      <w:r w:rsidRPr="002B7480">
        <w:rPr>
          <w:rFonts w:ascii="Calibri" w:eastAsia="Calibri" w:hAnsi="Calibri" w:cs="Calibri"/>
          <w:kern w:val="0"/>
          <w:sz w:val="22"/>
          <w:szCs w:val="22"/>
          <w14:ligatures w14:val="none"/>
        </w:rPr>
        <w:br/>
        <w:t>i uzyskaniem wszelkich pozwoleń na użytkowanie.</w:t>
      </w:r>
    </w:p>
    <w:p w14:paraId="6B4D5FAF" w14:textId="4E63B9EC" w:rsidR="00BF0595" w:rsidRPr="002B7480" w:rsidRDefault="00BF0595"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Calibri" w:hAnsi="Calibri" w:cs="Calibri"/>
          <w:kern w:val="0"/>
          <w:sz w:val="22"/>
          <w:szCs w:val="22"/>
          <w14:ligatures w14:val="none"/>
        </w:rPr>
        <w:t>Wykonawca zobowiązanych jest do przeprowadzenia inwentaryzacji stanu istniejącego (zakresu robót zrealizowanych w ramach etapu I) w terminie 14 dni od daty podpisania niniejszej umowy.</w:t>
      </w:r>
    </w:p>
    <w:p w14:paraId="62E06C1F" w14:textId="66C15141" w:rsidR="00BF0595" w:rsidRPr="002B7480" w:rsidRDefault="00BF0595"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Calibri" w:hAnsi="Calibri" w:cs="Calibri"/>
          <w:kern w:val="0"/>
          <w:sz w:val="22"/>
          <w:szCs w:val="22"/>
          <w14:ligatures w14:val="none"/>
        </w:rPr>
        <w:t xml:space="preserve">Zamawiający informuję, iż na kondygnacji gdzie realizowana jest przedmiotowa inwestycja tj. </w:t>
      </w:r>
      <w:proofErr w:type="spellStart"/>
      <w:r w:rsidRPr="002B7480">
        <w:rPr>
          <w:rFonts w:ascii="Calibri" w:eastAsia="Calibri" w:hAnsi="Calibri" w:cs="Calibri"/>
          <w:kern w:val="0"/>
          <w:sz w:val="22"/>
          <w:szCs w:val="22"/>
          <w14:ligatures w14:val="none"/>
        </w:rPr>
        <w:t>OAiIT</w:t>
      </w:r>
      <w:proofErr w:type="spellEnd"/>
      <w:r w:rsidRPr="002B7480">
        <w:rPr>
          <w:rFonts w:ascii="Calibri" w:eastAsia="Calibri" w:hAnsi="Calibri" w:cs="Calibri"/>
          <w:kern w:val="0"/>
          <w:sz w:val="22"/>
          <w:szCs w:val="22"/>
          <w14:ligatures w14:val="none"/>
        </w:rPr>
        <w:t xml:space="preserve"> planowana jest również realizacja inwestycji pn. „Utworzenie Pracowni Endoskopii w budynku „O” Zagłębiowskiego Centrum Onkologii Szpital Specjalistyczny im. Sz. Starkiewicza w Dąbrowie Górniczej – w formule zaprojektuj i wybuduj” – powierzchnia ok. 230 m</w:t>
      </w:r>
      <w:r w:rsidRPr="002B7480">
        <w:rPr>
          <w:rFonts w:ascii="Calibri" w:eastAsia="Calibri" w:hAnsi="Calibri" w:cs="Calibri"/>
          <w:kern w:val="0"/>
          <w:sz w:val="22"/>
          <w:szCs w:val="22"/>
          <w:vertAlign w:val="superscript"/>
          <w14:ligatures w14:val="none"/>
        </w:rPr>
        <w:t>2</w:t>
      </w:r>
      <w:r w:rsidRPr="002B7480">
        <w:rPr>
          <w:rFonts w:ascii="Calibri" w:eastAsia="Calibri" w:hAnsi="Calibri" w:cs="Calibri"/>
          <w:kern w:val="0"/>
          <w:sz w:val="22"/>
          <w:szCs w:val="22"/>
          <w14:ligatures w14:val="none"/>
        </w:rPr>
        <w:t xml:space="preserve"> (w osiach 4A- 2B, zgodnie z projektem).</w:t>
      </w:r>
    </w:p>
    <w:p w14:paraId="21570BA6" w14:textId="50950555" w:rsidR="00BF0595" w:rsidRPr="007F222A" w:rsidRDefault="00BF0595"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2B7480">
        <w:rPr>
          <w:rFonts w:ascii="Calibri" w:eastAsia="Calibri" w:hAnsi="Calibri" w:cs="Calibri"/>
          <w:kern w:val="0"/>
          <w:sz w:val="22"/>
          <w:szCs w:val="22"/>
          <w14:ligatures w14:val="none"/>
        </w:rPr>
        <w:t>Przy realizacji przedmiotu umowy Wykonawca musi przewidzieć i wziąć pod uwagę rozwiązania niezbędne dla prawidłowego funkcjonowania Oddziału Anestezjologii i Intensywnej Terapii oraz planowanej do realizacji inwestycji dot. utworzenia Pracowni Endoskopii.</w:t>
      </w:r>
    </w:p>
    <w:p w14:paraId="2D880051" w14:textId="5580DF71" w:rsidR="007F222A" w:rsidRPr="002B7480" w:rsidRDefault="007F222A" w:rsidP="00B13626">
      <w:pPr>
        <w:pStyle w:val="Akapitzlist"/>
        <w:numPr>
          <w:ilvl w:val="0"/>
          <w:numId w:val="61"/>
        </w:numPr>
        <w:spacing w:after="0" w:line="240" w:lineRule="auto"/>
        <w:jc w:val="both"/>
        <w:rPr>
          <w:rFonts w:ascii="Calibri" w:eastAsia="Times New Roman" w:hAnsi="Calibri" w:cs="Calibri"/>
          <w:bCs/>
          <w:kern w:val="0"/>
          <w:sz w:val="22"/>
          <w:szCs w:val="22"/>
          <w:lang w:eastAsia="pl-PL"/>
          <w14:ligatures w14:val="none"/>
        </w:rPr>
      </w:pPr>
      <w:r w:rsidRPr="007F222A">
        <w:rPr>
          <w:rFonts w:ascii="Calibri" w:eastAsia="Calibri" w:hAnsi="Calibri" w:cs="Calibri"/>
          <w:kern w:val="0"/>
          <w:sz w:val="22"/>
          <w:szCs w:val="22"/>
          <w14:ligatures w14:val="none"/>
        </w:rPr>
        <w:t>Wykonawca po podpisaniu umowy otrzyma od Inwestora jeden egzemplarz dostępnej Dokumentacji Projektowej.</w:t>
      </w:r>
    </w:p>
    <w:p w14:paraId="0935A1CF" w14:textId="77777777" w:rsidR="00C00A8C" w:rsidRPr="00467EC5" w:rsidRDefault="00C00A8C" w:rsidP="00C00A8C">
      <w:pPr>
        <w:keepNext/>
        <w:tabs>
          <w:tab w:val="left" w:pos="0"/>
        </w:tabs>
        <w:suppressAutoHyphens/>
        <w:spacing w:after="0" w:line="240" w:lineRule="auto"/>
        <w:jc w:val="center"/>
        <w:outlineLvl w:val="6"/>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 xml:space="preserve">§ 2. </w:t>
      </w:r>
    </w:p>
    <w:p w14:paraId="698D36F2" w14:textId="77777777" w:rsidR="00C00A8C" w:rsidRPr="00467EC5" w:rsidRDefault="00C00A8C" w:rsidP="00C00A8C">
      <w:pPr>
        <w:keepNext/>
        <w:tabs>
          <w:tab w:val="left" w:pos="-284"/>
        </w:tabs>
        <w:suppressAutoHyphens/>
        <w:spacing w:after="0" w:line="240" w:lineRule="auto"/>
        <w:jc w:val="center"/>
        <w:outlineLvl w:val="6"/>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TERMIN REALIZACJI</w:t>
      </w:r>
    </w:p>
    <w:bookmarkEnd w:id="0"/>
    <w:p w14:paraId="7893EBF0" w14:textId="5C744AE1" w:rsidR="008876DE" w:rsidRPr="008F147C" w:rsidRDefault="00C00A8C" w:rsidP="00B13626">
      <w:pPr>
        <w:numPr>
          <w:ilvl w:val="0"/>
          <w:numId w:val="51"/>
        </w:numPr>
        <w:suppressAutoHyphens/>
        <w:spacing w:after="0" w:line="240" w:lineRule="auto"/>
        <w:jc w:val="both"/>
        <w:rPr>
          <w:rFonts w:ascii="Calibri" w:eastAsia="Times New Roman" w:hAnsi="Calibri" w:cs="Calibri"/>
          <w:kern w:val="0"/>
          <w:sz w:val="22"/>
          <w:szCs w:val="22"/>
          <w:lang w:eastAsia="ar-SA"/>
          <w14:ligatures w14:val="none"/>
        </w:rPr>
      </w:pPr>
      <w:r w:rsidRPr="008F147C">
        <w:rPr>
          <w:rFonts w:ascii="Calibri" w:eastAsia="Times New Roman" w:hAnsi="Calibri" w:cs="Calibri"/>
          <w:kern w:val="0"/>
          <w:sz w:val="22"/>
          <w:szCs w:val="22"/>
          <w:lang w:eastAsia="ar-SA"/>
          <w14:ligatures w14:val="none"/>
        </w:rPr>
        <w:t>Terminy realizacji przedmiotu umowy określa się następująco:</w:t>
      </w:r>
    </w:p>
    <w:p w14:paraId="0551D543" w14:textId="7541AF5C" w:rsidR="008876DE" w:rsidRPr="00BF0595" w:rsidRDefault="00BF0595" w:rsidP="00B13626">
      <w:pPr>
        <w:pStyle w:val="Akapitzlist"/>
        <w:numPr>
          <w:ilvl w:val="0"/>
          <w:numId w:val="63"/>
        </w:numPr>
        <w:spacing w:after="0" w:line="240" w:lineRule="auto"/>
        <w:ind w:right="425"/>
        <w:jc w:val="both"/>
        <w:rPr>
          <w:rFonts w:ascii="Calibri" w:eastAsia="Times New Roman" w:hAnsi="Calibri" w:cs="Calibri"/>
          <w:kern w:val="0"/>
          <w:sz w:val="22"/>
          <w:szCs w:val="22"/>
          <w:lang w:eastAsia="pl-PL"/>
          <w14:ligatures w14:val="none"/>
        </w:rPr>
      </w:pPr>
      <w:r w:rsidRPr="00BF0595">
        <w:rPr>
          <w:rFonts w:ascii="Calibri" w:eastAsia="Calibri" w:hAnsi="Calibri" w:cs="Calibri"/>
          <w:b/>
          <w:bCs/>
          <w:kern w:val="0"/>
          <w:sz w:val="22"/>
          <w:szCs w:val="22"/>
          <w:lang w:eastAsia="ar-SA"/>
          <w14:ligatures w14:val="none"/>
        </w:rPr>
        <w:t xml:space="preserve">przeprowadzenie prac budowlanych i instalacyjnych zgodnie z dokumentacją projektową </w:t>
      </w:r>
      <w:r w:rsidRPr="00BF0595">
        <w:rPr>
          <w:rFonts w:ascii="Calibri" w:eastAsia="Calibri" w:hAnsi="Calibri" w:cs="Calibri"/>
          <w:b/>
          <w:bCs/>
          <w:kern w:val="0"/>
          <w:sz w:val="22"/>
          <w:szCs w:val="22"/>
          <w:lang w:eastAsia="ar-SA"/>
          <w14:ligatures w14:val="none"/>
        </w:rPr>
        <w:br/>
        <w:t>i wytycznymi Zamawiającego, sporządzenie kompletnej dokumentacji projektowej powykonawczej, uzyskanie wszelkich zgód i pozwoleń niezbędnych do użytkowania oraz odbiór końcowy robót zatwierdzony przez Zamawiającego – w terminie 100 dni od daty podpisania umowy.</w:t>
      </w:r>
    </w:p>
    <w:p w14:paraId="7FE22392" w14:textId="31E980D6" w:rsidR="00C00A8C" w:rsidRPr="00467EC5" w:rsidRDefault="00C00A8C" w:rsidP="00B13626">
      <w:pPr>
        <w:numPr>
          <w:ilvl w:val="0"/>
          <w:numId w:val="51"/>
        </w:numPr>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467EC5">
        <w:rPr>
          <w:rFonts w:ascii="Calibri" w:eastAsia="Times New Roman" w:hAnsi="Calibri" w:cs="Calibri"/>
          <w:kern w:val="0"/>
          <w:sz w:val="22"/>
          <w:szCs w:val="22"/>
          <w14:ligatures w14:val="none"/>
        </w:rPr>
        <w:t>Wykonawca zobowiązany jest w terminie</w:t>
      </w:r>
      <w:r w:rsidR="00101D1B" w:rsidRPr="00467EC5">
        <w:rPr>
          <w:rFonts w:ascii="Calibri" w:eastAsia="Times New Roman" w:hAnsi="Calibri" w:cs="Calibri"/>
          <w:kern w:val="0"/>
          <w:sz w:val="22"/>
          <w:szCs w:val="22"/>
          <w14:ligatures w14:val="none"/>
        </w:rPr>
        <w:t xml:space="preserve"> 1</w:t>
      </w:r>
      <w:r w:rsidR="00E60A3B">
        <w:rPr>
          <w:rFonts w:ascii="Calibri" w:eastAsia="Times New Roman" w:hAnsi="Calibri" w:cs="Calibri"/>
          <w:kern w:val="0"/>
          <w:sz w:val="22"/>
          <w:szCs w:val="22"/>
          <w14:ligatures w14:val="none"/>
        </w:rPr>
        <w:t>0</w:t>
      </w:r>
      <w:r w:rsidRPr="00467EC5">
        <w:rPr>
          <w:rFonts w:ascii="Calibri" w:eastAsia="Times New Roman" w:hAnsi="Calibri" w:cs="Calibri"/>
          <w:kern w:val="0"/>
          <w:sz w:val="22"/>
          <w:szCs w:val="22"/>
          <w14:ligatures w14:val="none"/>
        </w:rPr>
        <w:t xml:space="preserve"> dni od daty zawarcia umowy do przedłożenia Zamawiającemu szczegółowego harmonogramu robót  obejmującego w szczególności: wyraźne wyszczególnione poszczególne etapy postępu w realizacji przedmiotu zamówienia.</w:t>
      </w:r>
    </w:p>
    <w:p w14:paraId="217B98C5" w14:textId="39CFDD6E" w:rsidR="00C00A8C" w:rsidRPr="00467EC5" w:rsidRDefault="00C00A8C" w:rsidP="00B13626">
      <w:pPr>
        <w:numPr>
          <w:ilvl w:val="0"/>
          <w:numId w:val="51"/>
        </w:numPr>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467EC5">
        <w:rPr>
          <w:rFonts w:ascii="Calibri" w:eastAsia="Times New Roman" w:hAnsi="Calibri" w:cs="Calibri"/>
          <w:kern w:val="0"/>
          <w:sz w:val="22"/>
          <w:szCs w:val="22"/>
          <w14:ligatures w14:val="none"/>
        </w:rPr>
        <w:lastRenderedPageBreak/>
        <w:t xml:space="preserve">Harmonogram robót musi zapewnić dochowanie terminu realizacji zamówienia określonego w ust. </w:t>
      </w:r>
      <w:r w:rsidR="00E60A3B">
        <w:rPr>
          <w:rFonts w:ascii="Calibri" w:eastAsia="Times New Roman" w:hAnsi="Calibri" w:cs="Calibri"/>
          <w:kern w:val="0"/>
          <w:sz w:val="22"/>
          <w:szCs w:val="22"/>
          <w14:ligatures w14:val="none"/>
        </w:rPr>
        <w:t>1</w:t>
      </w:r>
      <w:r w:rsidRPr="00467EC5">
        <w:rPr>
          <w:rFonts w:ascii="Calibri" w:eastAsia="Times New Roman" w:hAnsi="Calibri" w:cs="Calibri"/>
          <w:kern w:val="0"/>
          <w:sz w:val="22"/>
          <w:szCs w:val="22"/>
          <w14:ligatures w14:val="none"/>
        </w:rPr>
        <w:t xml:space="preserve"> powyżej. Zamawiający zastrzega sobie prawo pisemnego zgłaszania uwag, w przypadku podjęcia wątpliwości, co do realnego dochowania terminu wykonania zamówienia. Zamawiający uprawniony jest do zgłoszenia uwag do harmonogramu w terminie 7 dni od jego przedłożenia przez Wykonawcę. </w:t>
      </w:r>
    </w:p>
    <w:p w14:paraId="1DA07371" w14:textId="3A75CC73" w:rsidR="00C00A8C" w:rsidRPr="00467EC5" w:rsidRDefault="00C00A8C" w:rsidP="00B13626">
      <w:pPr>
        <w:numPr>
          <w:ilvl w:val="0"/>
          <w:numId w:val="51"/>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snapToGrid w:val="0"/>
          <w:kern w:val="0"/>
          <w:sz w:val="22"/>
          <w:szCs w:val="22"/>
          <w:lang w:eastAsia="pl-PL"/>
          <w14:ligatures w14:val="none"/>
        </w:rPr>
        <w:t xml:space="preserve">Za termin zakończenia robót uważa się datę podpisania protokołu końcowego odbioru przedmiotu umowy. </w:t>
      </w:r>
      <w:r w:rsidR="006D0C08" w:rsidRPr="006D0C08">
        <w:rPr>
          <w:rFonts w:ascii="Calibri" w:eastAsia="Times New Roman" w:hAnsi="Calibri" w:cs="Calibri"/>
          <w:kern w:val="0"/>
          <w:sz w:val="22"/>
          <w:szCs w:val="22"/>
          <w:lang w:eastAsia="pl-PL"/>
          <w14:ligatures w14:val="none"/>
        </w:rPr>
        <w:t>Wykonawca zawiadomi Zamawiającego o terminie gotowości odbioru robót na co najmniej 7 dni przed rozpoczęciem odbiorów.</w:t>
      </w:r>
    </w:p>
    <w:p w14:paraId="2F798088" w14:textId="77777777" w:rsidR="00C00A8C" w:rsidRPr="00467EC5" w:rsidRDefault="00C00A8C" w:rsidP="00B13626">
      <w:pPr>
        <w:numPr>
          <w:ilvl w:val="0"/>
          <w:numId w:val="51"/>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Po przekroczeniu umownego terminu realizacji przedmiotu umowy, Wykonawcy nie przysługuje prawo do odst</w:t>
      </w:r>
      <w:r w:rsidRPr="00467EC5">
        <w:rPr>
          <w:rFonts w:ascii="Calibri" w:eastAsia="TimesNewRoman" w:hAnsi="Calibri" w:cs="Calibri"/>
          <w:kern w:val="0"/>
          <w:sz w:val="22"/>
          <w:szCs w:val="22"/>
          <w:lang w:eastAsia="pl-PL"/>
          <w14:ligatures w14:val="none"/>
        </w:rPr>
        <w:t>ą</w:t>
      </w:r>
      <w:r w:rsidRPr="00467EC5">
        <w:rPr>
          <w:rFonts w:ascii="Calibri" w:eastAsia="Times New Roman" w:hAnsi="Calibri" w:cs="Calibri"/>
          <w:kern w:val="0"/>
          <w:sz w:val="22"/>
          <w:szCs w:val="22"/>
          <w:lang w:eastAsia="pl-PL"/>
          <w14:ligatures w14:val="none"/>
        </w:rPr>
        <w:t>pienia od wykonania przedmiotu umowy.</w:t>
      </w:r>
    </w:p>
    <w:p w14:paraId="6344AA03" w14:textId="29758013" w:rsidR="00C00A8C" w:rsidRPr="00467EC5" w:rsidRDefault="00C00A8C" w:rsidP="00B13626">
      <w:pPr>
        <w:numPr>
          <w:ilvl w:val="0"/>
          <w:numId w:val="51"/>
        </w:numPr>
        <w:autoSpaceDE w:val="0"/>
        <w:autoSpaceDN w:val="0"/>
        <w:adjustRightInd w:val="0"/>
        <w:spacing w:after="0" w:line="276" w:lineRule="auto"/>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Zwłoka w realizacji </w:t>
      </w:r>
      <w:r w:rsidR="00BC53B2" w:rsidRPr="00467EC5">
        <w:rPr>
          <w:rFonts w:ascii="Calibri" w:eastAsia="Times New Roman" w:hAnsi="Calibri" w:cs="Calibri"/>
          <w:kern w:val="0"/>
          <w:sz w:val="22"/>
          <w:szCs w:val="22"/>
          <w:lang w:eastAsia="pl-PL"/>
          <w14:ligatures w14:val="none"/>
        </w:rPr>
        <w:t xml:space="preserve">zadania </w:t>
      </w:r>
      <w:r w:rsidRPr="00467EC5">
        <w:rPr>
          <w:rFonts w:ascii="Calibri" w:eastAsia="Times New Roman" w:hAnsi="Calibri" w:cs="Calibri"/>
          <w:kern w:val="0"/>
          <w:sz w:val="22"/>
          <w:szCs w:val="22"/>
          <w:lang w:eastAsia="pl-PL"/>
          <w14:ligatures w14:val="none"/>
        </w:rPr>
        <w:t>i naruszenie związku z tym określonych terminów, stanowi podstawę do naliczania kar umownych zgodnie z § 15 umowy.</w:t>
      </w:r>
    </w:p>
    <w:p w14:paraId="60C6F17C" w14:textId="77777777" w:rsidR="00C00A8C" w:rsidRPr="00467EC5" w:rsidRDefault="00C00A8C" w:rsidP="00B13626">
      <w:pPr>
        <w:numPr>
          <w:ilvl w:val="0"/>
          <w:numId w:val="51"/>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w:t>
      </w:r>
      <w:r w:rsidRPr="00467EC5">
        <w:rPr>
          <w:rFonts w:ascii="Calibri" w:eastAsia="TimesNewRoman" w:hAnsi="Calibri" w:cs="Calibri"/>
          <w:kern w:val="0"/>
          <w:sz w:val="22"/>
          <w:szCs w:val="22"/>
          <w:lang w:eastAsia="pl-PL"/>
          <w14:ligatures w14:val="none"/>
        </w:rPr>
        <w:t>ą</w:t>
      </w:r>
      <w:r w:rsidRPr="00467EC5">
        <w:rPr>
          <w:rFonts w:ascii="Calibri" w:eastAsia="Times New Roman" w:hAnsi="Calibri" w:cs="Calibri"/>
          <w:kern w:val="0"/>
          <w:sz w:val="22"/>
          <w:szCs w:val="22"/>
          <w:lang w:eastAsia="pl-PL"/>
          <w14:ligatures w14:val="none"/>
        </w:rPr>
        <w:t>cy mo</w:t>
      </w:r>
      <w:r w:rsidRPr="00467EC5">
        <w:rPr>
          <w:rFonts w:ascii="Calibri" w:eastAsia="TimesNewRoman" w:hAnsi="Calibri" w:cs="Calibri"/>
          <w:kern w:val="0"/>
          <w:sz w:val="22"/>
          <w:szCs w:val="22"/>
          <w:lang w:eastAsia="pl-PL"/>
          <w14:ligatures w14:val="none"/>
        </w:rPr>
        <w:t>ż</w:t>
      </w:r>
      <w:r w:rsidRPr="00467EC5">
        <w:rPr>
          <w:rFonts w:ascii="Calibri" w:eastAsia="Times New Roman" w:hAnsi="Calibri" w:cs="Calibri"/>
          <w:kern w:val="0"/>
          <w:sz w:val="22"/>
          <w:szCs w:val="22"/>
          <w:lang w:eastAsia="pl-PL"/>
          <w14:ligatures w14:val="none"/>
        </w:rPr>
        <w:t>e poleci</w:t>
      </w:r>
      <w:r w:rsidRPr="00467EC5">
        <w:rPr>
          <w:rFonts w:ascii="Calibri" w:eastAsia="TimesNewRoman" w:hAnsi="Calibri" w:cs="Calibri"/>
          <w:kern w:val="0"/>
          <w:sz w:val="22"/>
          <w:szCs w:val="22"/>
          <w:lang w:eastAsia="pl-PL"/>
          <w14:ligatures w14:val="none"/>
        </w:rPr>
        <w:t xml:space="preserve">ć </w:t>
      </w:r>
      <w:r w:rsidRPr="00467EC5">
        <w:rPr>
          <w:rFonts w:ascii="Calibri" w:eastAsia="Times New Roman" w:hAnsi="Calibri" w:cs="Calibri"/>
          <w:kern w:val="0"/>
          <w:sz w:val="22"/>
          <w:szCs w:val="22"/>
          <w:lang w:eastAsia="pl-PL"/>
          <w14:ligatures w14:val="none"/>
        </w:rPr>
        <w:t>Wykonawcy podj</w:t>
      </w:r>
      <w:r w:rsidRPr="00467EC5">
        <w:rPr>
          <w:rFonts w:ascii="Calibri" w:eastAsia="TimesNewRoman" w:hAnsi="Calibri" w:cs="Calibri"/>
          <w:kern w:val="0"/>
          <w:sz w:val="22"/>
          <w:szCs w:val="22"/>
          <w:lang w:eastAsia="pl-PL"/>
          <w14:ligatures w14:val="none"/>
        </w:rPr>
        <w:t>ę</w:t>
      </w:r>
      <w:r w:rsidRPr="00467EC5">
        <w:rPr>
          <w:rFonts w:ascii="Calibri" w:eastAsia="Times New Roman" w:hAnsi="Calibri" w:cs="Calibri"/>
          <w:kern w:val="0"/>
          <w:sz w:val="22"/>
          <w:szCs w:val="22"/>
          <w:lang w:eastAsia="pl-PL"/>
          <w14:ligatures w14:val="none"/>
        </w:rPr>
        <w:t xml:space="preserve">cie kroków dla przyspieszenia tempa robót, aby </w:t>
      </w:r>
      <w:r w:rsidRPr="00467EC5">
        <w:rPr>
          <w:rFonts w:ascii="Calibri" w:eastAsia="TimesNewRoman" w:hAnsi="Calibri" w:cs="Calibri"/>
          <w:kern w:val="0"/>
          <w:sz w:val="22"/>
          <w:szCs w:val="22"/>
          <w:lang w:eastAsia="pl-PL"/>
          <w14:ligatures w14:val="none"/>
        </w:rPr>
        <w:t>ś</w:t>
      </w:r>
      <w:r w:rsidRPr="00467EC5">
        <w:rPr>
          <w:rFonts w:ascii="Calibri" w:eastAsia="Times New Roman" w:hAnsi="Calibri" w:cs="Calibri"/>
          <w:kern w:val="0"/>
          <w:sz w:val="22"/>
          <w:szCs w:val="22"/>
          <w:lang w:eastAsia="pl-PL"/>
          <w14:ligatures w14:val="none"/>
        </w:rPr>
        <w:t>wiadczenie zostało wykonane w umówionym terminie. Wszystkie koszty zwi</w:t>
      </w:r>
      <w:r w:rsidRPr="00467EC5">
        <w:rPr>
          <w:rFonts w:ascii="Calibri" w:eastAsia="TimesNewRoman" w:hAnsi="Calibri" w:cs="Calibri"/>
          <w:kern w:val="0"/>
          <w:sz w:val="22"/>
          <w:szCs w:val="22"/>
          <w:lang w:eastAsia="pl-PL"/>
          <w14:ligatures w14:val="none"/>
        </w:rPr>
        <w:t>ą</w:t>
      </w:r>
      <w:r w:rsidRPr="00467EC5">
        <w:rPr>
          <w:rFonts w:ascii="Calibri" w:eastAsia="Times New Roman" w:hAnsi="Calibri" w:cs="Calibri"/>
          <w:kern w:val="0"/>
          <w:sz w:val="22"/>
          <w:szCs w:val="22"/>
          <w:lang w:eastAsia="pl-PL"/>
          <w14:ligatures w14:val="none"/>
        </w:rPr>
        <w:t>zane z podj</w:t>
      </w:r>
      <w:r w:rsidRPr="00467EC5">
        <w:rPr>
          <w:rFonts w:ascii="Calibri" w:eastAsia="TimesNewRoman" w:hAnsi="Calibri" w:cs="Calibri"/>
          <w:kern w:val="0"/>
          <w:sz w:val="22"/>
          <w:szCs w:val="22"/>
          <w:lang w:eastAsia="pl-PL"/>
          <w14:ligatures w14:val="none"/>
        </w:rPr>
        <w:t>ę</w:t>
      </w:r>
      <w:r w:rsidRPr="00467EC5">
        <w:rPr>
          <w:rFonts w:ascii="Calibri" w:eastAsia="Times New Roman" w:hAnsi="Calibri" w:cs="Calibri"/>
          <w:kern w:val="0"/>
          <w:sz w:val="22"/>
          <w:szCs w:val="22"/>
          <w:lang w:eastAsia="pl-PL"/>
          <w14:ligatures w14:val="none"/>
        </w:rPr>
        <w:t>tymi działaniami obci</w:t>
      </w:r>
      <w:r w:rsidRPr="00467EC5">
        <w:rPr>
          <w:rFonts w:ascii="Calibri" w:eastAsia="TimesNewRoman" w:hAnsi="Calibri" w:cs="Calibri"/>
          <w:kern w:val="0"/>
          <w:sz w:val="22"/>
          <w:szCs w:val="22"/>
          <w:lang w:eastAsia="pl-PL"/>
          <w14:ligatures w14:val="none"/>
        </w:rPr>
        <w:t xml:space="preserve">ążą </w:t>
      </w:r>
      <w:r w:rsidRPr="00467EC5">
        <w:rPr>
          <w:rFonts w:ascii="Calibri" w:eastAsia="Times New Roman" w:hAnsi="Calibri" w:cs="Calibri"/>
          <w:kern w:val="0"/>
          <w:sz w:val="22"/>
          <w:szCs w:val="22"/>
          <w:lang w:eastAsia="pl-PL"/>
          <w14:ligatures w14:val="none"/>
        </w:rPr>
        <w:t>Wykonawc</w:t>
      </w:r>
      <w:r w:rsidRPr="00467EC5">
        <w:rPr>
          <w:rFonts w:ascii="Calibri" w:eastAsia="TimesNewRoman" w:hAnsi="Calibri" w:cs="Calibri"/>
          <w:kern w:val="0"/>
          <w:sz w:val="22"/>
          <w:szCs w:val="22"/>
          <w:lang w:eastAsia="pl-PL"/>
          <w14:ligatures w14:val="none"/>
        </w:rPr>
        <w:t xml:space="preserve">ę </w:t>
      </w:r>
      <w:r w:rsidRPr="00467EC5">
        <w:rPr>
          <w:rFonts w:ascii="Calibri" w:eastAsia="Times New Roman" w:hAnsi="Calibri" w:cs="Calibri"/>
          <w:kern w:val="0"/>
          <w:sz w:val="22"/>
          <w:szCs w:val="22"/>
          <w:lang w:eastAsia="pl-PL"/>
          <w14:ligatures w14:val="none"/>
        </w:rPr>
        <w:t xml:space="preserve">chyba, </w:t>
      </w:r>
      <w:r w:rsidRPr="00467EC5">
        <w:rPr>
          <w:rFonts w:ascii="Calibri" w:eastAsia="TimesNewRoman" w:hAnsi="Calibri" w:cs="Calibri"/>
          <w:kern w:val="0"/>
          <w:sz w:val="22"/>
          <w:szCs w:val="22"/>
          <w:lang w:eastAsia="pl-PL"/>
          <w14:ligatures w14:val="none"/>
        </w:rPr>
        <w:t>ż</w:t>
      </w:r>
      <w:r w:rsidRPr="00467EC5">
        <w:rPr>
          <w:rFonts w:ascii="Calibri" w:eastAsia="Times New Roman" w:hAnsi="Calibri" w:cs="Calibri"/>
          <w:kern w:val="0"/>
          <w:sz w:val="22"/>
          <w:szCs w:val="22"/>
          <w:lang w:eastAsia="pl-PL"/>
          <w14:ligatures w14:val="none"/>
        </w:rPr>
        <w:t xml:space="preserve">e niezwłocznie uzasadni, </w:t>
      </w:r>
      <w:r w:rsidRPr="00467EC5">
        <w:rPr>
          <w:rFonts w:ascii="Calibri" w:eastAsia="TimesNewRoman" w:hAnsi="Calibri" w:cs="Calibri"/>
          <w:kern w:val="0"/>
          <w:sz w:val="22"/>
          <w:szCs w:val="22"/>
          <w:lang w:eastAsia="pl-PL"/>
          <w14:ligatures w14:val="none"/>
        </w:rPr>
        <w:t>ż</w:t>
      </w:r>
      <w:r w:rsidRPr="00467EC5">
        <w:rPr>
          <w:rFonts w:ascii="Calibri" w:eastAsia="Times New Roman" w:hAnsi="Calibri" w:cs="Calibri"/>
          <w:kern w:val="0"/>
          <w:sz w:val="22"/>
          <w:szCs w:val="22"/>
          <w:lang w:eastAsia="pl-PL"/>
          <w14:ligatures w14:val="none"/>
        </w:rPr>
        <w:t xml:space="preserve">e termin wykonania </w:t>
      </w:r>
      <w:r w:rsidRPr="00467EC5">
        <w:rPr>
          <w:rFonts w:ascii="Calibri" w:eastAsia="TimesNewRoman" w:hAnsi="Calibri" w:cs="Calibri"/>
          <w:kern w:val="0"/>
          <w:sz w:val="22"/>
          <w:szCs w:val="22"/>
          <w:lang w:eastAsia="pl-PL"/>
          <w14:ligatures w14:val="none"/>
        </w:rPr>
        <w:t>ś</w:t>
      </w:r>
      <w:r w:rsidRPr="00467EC5">
        <w:rPr>
          <w:rFonts w:ascii="Calibri" w:eastAsia="Times New Roman" w:hAnsi="Calibri" w:cs="Calibri"/>
          <w:kern w:val="0"/>
          <w:sz w:val="22"/>
          <w:szCs w:val="22"/>
          <w:lang w:eastAsia="pl-PL"/>
          <w14:ligatures w14:val="none"/>
        </w:rPr>
        <w:t>wiadczenia nie jest niczym zagro</w:t>
      </w:r>
      <w:r w:rsidRPr="00467EC5">
        <w:rPr>
          <w:rFonts w:ascii="Calibri" w:eastAsia="TimesNewRoman" w:hAnsi="Calibri" w:cs="Calibri"/>
          <w:kern w:val="0"/>
          <w:sz w:val="22"/>
          <w:szCs w:val="22"/>
          <w:lang w:eastAsia="pl-PL"/>
          <w14:ligatures w14:val="none"/>
        </w:rPr>
        <w:t>ż</w:t>
      </w:r>
      <w:r w:rsidRPr="00467EC5">
        <w:rPr>
          <w:rFonts w:ascii="Calibri" w:eastAsia="Times New Roman" w:hAnsi="Calibri" w:cs="Calibri"/>
          <w:kern w:val="0"/>
          <w:sz w:val="22"/>
          <w:szCs w:val="22"/>
          <w:lang w:eastAsia="pl-PL"/>
          <w14:ligatures w14:val="none"/>
        </w:rPr>
        <w:t>ony.</w:t>
      </w:r>
    </w:p>
    <w:p w14:paraId="4B2B0D32" w14:textId="77777777" w:rsidR="00C00A8C" w:rsidRPr="00467EC5" w:rsidRDefault="00C00A8C" w:rsidP="00B13626">
      <w:pPr>
        <w:numPr>
          <w:ilvl w:val="0"/>
          <w:numId w:val="51"/>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wystąpienia przerwy lub opóźnienia w realizacji wykonania przedmiotu umowy, Wykonawca jest zobowiązany do natychmiastowego zawiadomienia o Zamawiającego.</w:t>
      </w:r>
    </w:p>
    <w:p w14:paraId="4DA60743" w14:textId="77777777" w:rsidR="00C00A8C" w:rsidRPr="00467EC5" w:rsidRDefault="00C00A8C" w:rsidP="00B13626">
      <w:pPr>
        <w:numPr>
          <w:ilvl w:val="0"/>
          <w:numId w:val="51"/>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iCs/>
          <w:kern w:val="0"/>
          <w:sz w:val="22"/>
          <w:szCs w:val="22"/>
          <w:lang w:eastAsia="pl-PL"/>
          <w14:ligatures w14:val="none"/>
        </w:rPr>
        <w:t>W przypadku bezskuteczności podjętych przez Wykonawcę środków zaradczych w ciągu siedmiu dni roboczych po otrzymaniu upomnienia od Zamawiającego, Zamawiający ma prawo do – według swojego wyboru:</w:t>
      </w:r>
    </w:p>
    <w:p w14:paraId="757175D8" w14:textId="77777777" w:rsidR="00C00A8C" w:rsidRPr="00467EC5" w:rsidRDefault="00C00A8C" w:rsidP="00B13626">
      <w:pPr>
        <w:numPr>
          <w:ilvl w:val="0"/>
          <w:numId w:val="49"/>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iCs/>
          <w:kern w:val="0"/>
          <w:sz w:val="22"/>
          <w:szCs w:val="22"/>
          <w:lang w:eastAsia="pl-PL"/>
          <w14:ligatures w14:val="none"/>
        </w:rPr>
        <w:t>zlecenia wykonania odpowiednich prac na koszt i ryzyko wykonawcy innemu podmiotowi w celu odrobienia spóźnienia,</w:t>
      </w:r>
    </w:p>
    <w:p w14:paraId="1CC2DDE0" w14:textId="77777777" w:rsidR="00C00A8C" w:rsidRPr="00467EC5" w:rsidRDefault="00C00A8C" w:rsidP="00B13626">
      <w:pPr>
        <w:numPr>
          <w:ilvl w:val="0"/>
          <w:numId w:val="49"/>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iCs/>
          <w:kern w:val="0"/>
          <w:sz w:val="22"/>
          <w:szCs w:val="22"/>
          <w:lang w:eastAsia="pl-PL"/>
          <w14:ligatures w14:val="none"/>
        </w:rPr>
        <w:t>zmniejszenia zakresu rzeczowego i finansowego robót objętych przedmiotem umowy,</w:t>
      </w:r>
    </w:p>
    <w:p w14:paraId="7AC69E55" w14:textId="77777777" w:rsidR="00C00A8C" w:rsidRPr="00467EC5" w:rsidRDefault="00C00A8C" w:rsidP="00B13626">
      <w:pPr>
        <w:numPr>
          <w:ilvl w:val="0"/>
          <w:numId w:val="49"/>
        </w:numPr>
        <w:autoSpaceDE w:val="0"/>
        <w:autoSpaceDN w:val="0"/>
        <w:adjustRightInd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iCs/>
          <w:kern w:val="0"/>
          <w:sz w:val="22"/>
          <w:szCs w:val="22"/>
          <w:lang w:eastAsia="pl-PL"/>
          <w14:ligatures w14:val="none"/>
        </w:rPr>
        <w:t>przejęcia materiałów i obiektów związanych z tymczasowymi pracami wykonawcy znajdujących się na placu budowy w celu zakończenia realizacji robót na koszt i ryzyko Wykonawcy, przy czym rozliczenie tych materiałów i obiektów nastąpi po zakończeniu wykonania tych prac.</w:t>
      </w:r>
    </w:p>
    <w:p w14:paraId="30B5196B" w14:textId="77777777" w:rsidR="00C00A8C" w:rsidRPr="00467EC5" w:rsidRDefault="00C00A8C" w:rsidP="00B13626">
      <w:pPr>
        <w:numPr>
          <w:ilvl w:val="0"/>
          <w:numId w:val="51"/>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iCs/>
          <w:kern w:val="0"/>
          <w:sz w:val="22"/>
          <w:szCs w:val="22"/>
          <w:lang w:eastAsia="pl-PL"/>
          <w14:ligatures w14:val="none"/>
        </w:rPr>
        <w:t>Powyższe nie wyłącza uprawnień Zamawiającego wynikających z przepisów prawa oraz niniejszej Umowy, przysługujących jej w przypadku zwłoki Wykonawcy w wykonaniu umowy.</w:t>
      </w:r>
    </w:p>
    <w:p w14:paraId="2E9CDF23" w14:textId="77777777" w:rsidR="00C00A8C" w:rsidRPr="00467EC5" w:rsidRDefault="00C00A8C" w:rsidP="00C00A8C">
      <w:pPr>
        <w:keepNext/>
        <w:tabs>
          <w:tab w:val="left" w:pos="0"/>
        </w:tabs>
        <w:suppressAutoHyphens/>
        <w:spacing w:after="0" w:line="240" w:lineRule="auto"/>
        <w:ind w:left="360"/>
        <w:jc w:val="center"/>
        <w:outlineLvl w:val="6"/>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 3.</w:t>
      </w:r>
    </w:p>
    <w:p w14:paraId="5328FD35" w14:textId="77777777" w:rsidR="00C00A8C" w:rsidRPr="00467EC5" w:rsidRDefault="00C00A8C" w:rsidP="00C00A8C">
      <w:pPr>
        <w:keepNext/>
        <w:tabs>
          <w:tab w:val="left" w:pos="-284"/>
        </w:tabs>
        <w:suppressAutoHyphens/>
        <w:spacing w:after="0" w:line="240" w:lineRule="auto"/>
        <w:ind w:left="360"/>
        <w:jc w:val="center"/>
        <w:outlineLvl w:val="6"/>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GWARANCJA</w:t>
      </w:r>
    </w:p>
    <w:p w14:paraId="6686BCA2"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Strony postanawiają, iż niezależnie od odpowiedzialności Wykonawcy z tytułu rękojmi za wady przedmiotu umowy, odpowiedzialność z tytułu wad przedmiotu umowy zostaje rozszerzona poprzez udzielenie na mocy niniejszej umowy przez Wykonawcę gwarancji jakości.</w:t>
      </w:r>
    </w:p>
    <w:p w14:paraId="59FF7FA5"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będzie ponosił odpowiedzialność za wady robót wykonanych na podstawie niniejszej umowy, istniejące w czasie dokonywania czynności odbioru końcowego robót oraz za wady powstałe po dacie tego odbioru, ale będące następstwem robót wykonanych na podstawie niniejszej umowy.</w:t>
      </w:r>
    </w:p>
    <w:p w14:paraId="39D0D341" w14:textId="755031FA"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 xml:space="preserve">Wykonawca udziela </w:t>
      </w:r>
      <w:r w:rsidRPr="00467EC5">
        <w:rPr>
          <w:rFonts w:ascii="Calibri" w:eastAsia="Times New Roman" w:hAnsi="Calibri" w:cs="Calibri"/>
          <w:snapToGrid w:val="0"/>
          <w:kern w:val="0"/>
          <w:sz w:val="22"/>
          <w:szCs w:val="22"/>
          <w:lang w:eastAsia="pl-PL"/>
          <w14:ligatures w14:val="none"/>
        </w:rPr>
        <w:t>………….</w:t>
      </w:r>
      <w:r w:rsidR="00F611A6" w:rsidRPr="00467EC5">
        <w:rPr>
          <w:rFonts w:ascii="Calibri" w:eastAsia="Times New Roman" w:hAnsi="Calibri" w:cs="Calibri"/>
          <w:snapToGrid w:val="0"/>
          <w:kern w:val="0"/>
          <w:sz w:val="22"/>
          <w:szCs w:val="22"/>
          <w:lang w:eastAsia="pl-PL"/>
          <w14:ligatures w14:val="none"/>
        </w:rPr>
        <w:t xml:space="preserve"> / kryterium oceny ofert/</w:t>
      </w:r>
      <w:r w:rsidRPr="00467EC5">
        <w:rPr>
          <w:rFonts w:ascii="Calibri" w:eastAsia="Times New Roman" w:hAnsi="Calibri" w:cs="Calibri"/>
          <w:snapToGrid w:val="0"/>
          <w:kern w:val="0"/>
          <w:sz w:val="22"/>
          <w:szCs w:val="22"/>
          <w:lang w:eastAsia="pl-PL"/>
          <w14:ligatures w14:val="none"/>
        </w:rPr>
        <w:t xml:space="preserve">(min </w:t>
      </w:r>
      <w:r w:rsidR="00F611A6" w:rsidRPr="00467EC5">
        <w:rPr>
          <w:rFonts w:ascii="Calibri" w:eastAsia="Times New Roman" w:hAnsi="Calibri" w:cs="Calibri"/>
          <w:snapToGrid w:val="0"/>
          <w:kern w:val="0"/>
          <w:sz w:val="22"/>
          <w:szCs w:val="22"/>
          <w:lang w:eastAsia="pl-PL"/>
          <w14:ligatures w14:val="none"/>
        </w:rPr>
        <w:t>60</w:t>
      </w:r>
      <w:r w:rsidRPr="00467EC5">
        <w:rPr>
          <w:rFonts w:ascii="Calibri" w:eastAsia="Times New Roman" w:hAnsi="Calibri" w:cs="Calibri"/>
          <w:snapToGrid w:val="0"/>
          <w:kern w:val="0"/>
          <w:sz w:val="22"/>
          <w:szCs w:val="22"/>
          <w:lang w:eastAsia="pl-PL"/>
          <w14:ligatures w14:val="none"/>
        </w:rPr>
        <w:t xml:space="preserve"> miesięcy; max </w:t>
      </w:r>
      <w:r w:rsidR="00F611A6" w:rsidRPr="00467EC5">
        <w:rPr>
          <w:rFonts w:ascii="Calibri" w:eastAsia="Times New Roman" w:hAnsi="Calibri" w:cs="Calibri"/>
          <w:snapToGrid w:val="0"/>
          <w:kern w:val="0"/>
          <w:sz w:val="22"/>
          <w:szCs w:val="22"/>
          <w:lang w:eastAsia="pl-PL"/>
          <w14:ligatures w14:val="none"/>
        </w:rPr>
        <w:t>120</w:t>
      </w:r>
      <w:r w:rsidRPr="00467EC5">
        <w:rPr>
          <w:rFonts w:ascii="Calibri" w:eastAsia="Times New Roman" w:hAnsi="Calibri" w:cs="Calibri"/>
          <w:snapToGrid w:val="0"/>
          <w:kern w:val="0"/>
          <w:sz w:val="22"/>
          <w:szCs w:val="22"/>
          <w:lang w:eastAsia="pl-PL"/>
          <w14:ligatures w14:val="none"/>
        </w:rPr>
        <w:t xml:space="preserve"> miesiące) </w:t>
      </w:r>
      <w:r w:rsidRPr="00467EC5">
        <w:rPr>
          <w:rFonts w:ascii="Calibri" w:eastAsia="Times New Roman" w:hAnsi="Calibri" w:cs="Calibri"/>
          <w:b/>
          <w:bCs/>
          <w:kern w:val="0"/>
          <w:sz w:val="22"/>
          <w:szCs w:val="22"/>
          <w:lang w:eastAsia="pl-PL"/>
          <w14:ligatures w14:val="none"/>
        </w:rPr>
        <w:t xml:space="preserve">gwarancji i rękojmi na przedmiot umowy. </w:t>
      </w:r>
      <w:r w:rsidRPr="006D0C08">
        <w:rPr>
          <w:rFonts w:ascii="Calibri" w:eastAsia="Times New Roman" w:hAnsi="Calibri" w:cs="Calibri"/>
          <w:bCs/>
          <w:kern w:val="0"/>
          <w:sz w:val="22"/>
          <w:szCs w:val="22"/>
          <w:lang w:eastAsia="pl-PL"/>
          <w14:ligatures w14:val="none"/>
        </w:rPr>
        <w:t>Data podpisania protokołu</w:t>
      </w:r>
      <w:r w:rsidRPr="00467EC5">
        <w:rPr>
          <w:rFonts w:ascii="Calibri" w:eastAsia="Times New Roman" w:hAnsi="Calibri" w:cs="Calibri"/>
          <w:kern w:val="0"/>
          <w:sz w:val="22"/>
          <w:szCs w:val="22"/>
          <w:lang w:eastAsia="pl-PL"/>
          <w14:ligatures w14:val="none"/>
        </w:rPr>
        <w:t xml:space="preserve"> odbioru końcowego robót będzie dniem początku biegu rękojmi i gwarancji. dla wszystkich robót składających się na przedmiot umowy, w tym na dostawy, montaż i instalację urządzeń, niezależnie od ich wcześniejszych odbiorów. W tej dacie rozpocznie swój bieg również termin gwarancji obejmującej urządzenia objęte przedmiotem umowy. Jeżeli w okresie gwarancyjnym zostaną ujawnione wady </w:t>
      </w:r>
      <w:r w:rsidRPr="00467EC5">
        <w:rPr>
          <w:rFonts w:ascii="Calibri" w:eastAsia="Times New Roman" w:hAnsi="Calibri" w:cs="Calibri"/>
          <w:kern w:val="0"/>
          <w:sz w:val="22"/>
          <w:szCs w:val="22"/>
          <w:lang w:eastAsia="pl-PL"/>
          <w14:ligatures w14:val="none"/>
        </w:rPr>
        <w:lastRenderedPageBreak/>
        <w:t>to Wykonawca jest zobowiązany usunąć je na swój koszt i ryzyko w terminie jak najkrótszym wg podanego poniżej trybu:</w:t>
      </w:r>
    </w:p>
    <w:p w14:paraId="1B453730" w14:textId="77777777" w:rsidR="00C00A8C" w:rsidRPr="00467EC5" w:rsidRDefault="00C00A8C" w:rsidP="00B13626">
      <w:pPr>
        <w:widowControl w:val="0"/>
        <w:numPr>
          <w:ilvl w:val="0"/>
          <w:numId w:val="36"/>
        </w:numPr>
        <w:tabs>
          <w:tab w:val="left" w:pos="709"/>
        </w:tabs>
        <w:suppressAutoHyphens/>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zawiadomi pisemnie Wykonawcę o zaistniałych wadach i ustali termin przystąpienia do ich usunięcia nie dłuższy niż 5 dni roboczych od daty powiadomienia. Zamawiający wskaże Wykonawcy warunki udostępnienia pomieszczeń Zamawiającego;</w:t>
      </w:r>
    </w:p>
    <w:p w14:paraId="4962E65B" w14:textId="77777777" w:rsidR="00C00A8C" w:rsidRPr="00467EC5" w:rsidRDefault="00C00A8C" w:rsidP="00B13626">
      <w:pPr>
        <w:widowControl w:val="0"/>
        <w:numPr>
          <w:ilvl w:val="0"/>
          <w:numId w:val="36"/>
        </w:numPr>
        <w:tabs>
          <w:tab w:val="left" w:pos="709"/>
        </w:tabs>
        <w:suppressAutoHyphens/>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zobowiązany jest przystąpić do usuwania wad w wyznaczonym przez Zamawiającego terminie i usunąć wady niezwłocznie, jednakże w terminie nie dłuższym niż 3 dni robocze, chyba że Wykonawca należycie uzasadni, a Zamawiający zaakceptuje, iż ze względów technologicznych, usunięcie wady wymaga dłuższego terminu;</w:t>
      </w:r>
    </w:p>
    <w:p w14:paraId="722C1A8E" w14:textId="77777777" w:rsidR="00C00A8C" w:rsidRPr="00467EC5" w:rsidRDefault="00C00A8C" w:rsidP="00B13626">
      <w:pPr>
        <w:widowControl w:val="0"/>
        <w:numPr>
          <w:ilvl w:val="0"/>
          <w:numId w:val="36"/>
        </w:numPr>
        <w:tabs>
          <w:tab w:val="left" w:pos="709"/>
        </w:tabs>
        <w:suppressAutoHyphens/>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i Wykonawca są zobowiązani spisać protokół z usuwania wad;</w:t>
      </w:r>
    </w:p>
    <w:p w14:paraId="2103B033" w14:textId="77777777" w:rsidR="00C00A8C" w:rsidRPr="00467EC5" w:rsidRDefault="00C00A8C" w:rsidP="00B13626">
      <w:pPr>
        <w:widowControl w:val="0"/>
        <w:numPr>
          <w:ilvl w:val="0"/>
          <w:numId w:val="36"/>
        </w:numPr>
        <w:tabs>
          <w:tab w:val="left" w:pos="709"/>
          <w:tab w:val="left" w:pos="4962"/>
        </w:tabs>
        <w:suppressAutoHyphens/>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jeżeli Wykonawca nie przystąpi do usunięcia zgłoszonych wad, przyjmuje się, iż uznał reklamację Zamawiającego. Zamawiający będzie uprawniony do usunięcia wady, na koszt i ryzyko Wykonawcy (wykonawstwo zastępcze). Powyższe nie pozbawi Zamawiającego uprawnień z tytuły rękojmi i gwarancji. </w:t>
      </w:r>
    </w:p>
    <w:p w14:paraId="258B5CAF" w14:textId="77777777" w:rsidR="00C00A8C" w:rsidRPr="00467EC5" w:rsidRDefault="00C00A8C" w:rsidP="00B13626">
      <w:pPr>
        <w:widowControl w:val="0"/>
        <w:numPr>
          <w:ilvl w:val="0"/>
          <w:numId w:val="35"/>
        </w:numPr>
        <w:tabs>
          <w:tab w:val="left" w:pos="709"/>
          <w:tab w:val="left" w:pos="4962"/>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opóźnień w usuwaniu wad przez Wykonawcę w wyznaczonym terminie, Zamawiający zastrzega sobie prawo ich usunięcia, na koszt i ryzyko Wykonawcy bez ryzyka utraty uprawnień z tytułu rękojmi i gwarancji.</w:t>
      </w:r>
    </w:p>
    <w:p w14:paraId="6E6F7C57"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usuwać będzie wady w sposób jak najmniej uciążliwy dla Zamawiającego, pozwalający na uniknięcie uszkodzeń i zniszczeń. Za  szkody powstałe przy usuwaniu wad odpowiada Wykonawca.</w:t>
      </w:r>
    </w:p>
    <w:p w14:paraId="4601FC7B"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Potwierdzenie usunięcia wad realizowane będzie protokolarnie z udziałem Wykonawcy i Zamawiającego. Data sporządzenia protokołu jest datą usunięcia wady.</w:t>
      </w:r>
    </w:p>
    <w:p w14:paraId="553FE3A8"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Okres gwarancji jakości i rękojmi za wady wydłuża się każdorazowo o czas odpowiadający terminowi od dnia zgłoszenia wady do dnia jej usunięcia.</w:t>
      </w:r>
    </w:p>
    <w:p w14:paraId="0F0D903B"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może wykonać uprawnienia z tytułu rękojmi za wady niezależnie od uprawnień wynikających z gwarancji.</w:t>
      </w:r>
    </w:p>
    <w:p w14:paraId="1662E600"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zastrzega sobie prawo do zastępczego usunięcia wad na koszt i ryzyko Wykonawcy w przypadku niewykonania przez niego zobowiązań umownych w tym zakresie, po bezskutecznym upływie terminu wyznaczonego na usunięcie wad.</w:t>
      </w:r>
    </w:p>
    <w:p w14:paraId="6B1E5B2D" w14:textId="77777777" w:rsidR="00C00A8C" w:rsidRPr="00467EC5"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Koszt zastępczego usunięcia wad, Zamawiający może pokryć z zabezpieczenia należytego wykonania umowy poprzez jego odpowiednie pomniejszenie (potrącenie). </w:t>
      </w:r>
    </w:p>
    <w:p w14:paraId="069CAAA3" w14:textId="77777777" w:rsidR="00C00A8C" w:rsidRDefault="00C00A8C"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przekaże Zamawiającemu dokumenty gwarancji urządzeń objętych przedmiotem niniejszej umowy, w tym poszczególnych materiałów i komponentów stanowiących elementy składowe tych urządzeń, dla których przedmiot trzeci (producent) udzielił gwarancji. W okresie gwarancji i rękojmi Wykonawca na własny koszt i ryzyko zapewni serwis urządzeń objętych przedmiotem niniejszej umowy, w ramach którego zobowiązany będzie dokonywać m.in. przeglądu tych urządzeń zgodnie z zaleceniami producenta.</w:t>
      </w:r>
    </w:p>
    <w:p w14:paraId="5741B18F" w14:textId="0A324E39" w:rsidR="006D0C08" w:rsidRPr="006D0C08" w:rsidRDefault="006D0C08" w:rsidP="00B13626">
      <w:pPr>
        <w:widowControl w:val="0"/>
        <w:numPr>
          <w:ilvl w:val="0"/>
          <w:numId w:val="35"/>
        </w:numPr>
        <w:tabs>
          <w:tab w:val="left" w:pos="360"/>
        </w:tabs>
        <w:suppressAutoHyphens/>
        <w:spacing w:after="0" w:line="276" w:lineRule="auto"/>
        <w:jc w:val="both"/>
        <w:rPr>
          <w:rFonts w:ascii="Calibri" w:eastAsia="Times New Roman" w:hAnsi="Calibri" w:cs="Calibri"/>
          <w:kern w:val="0"/>
          <w:sz w:val="22"/>
          <w:szCs w:val="22"/>
          <w:lang w:eastAsia="pl-PL"/>
          <w14:ligatures w14:val="none"/>
        </w:rPr>
      </w:pPr>
      <w:r w:rsidRPr="006D0C08">
        <w:rPr>
          <w:rFonts w:ascii="Calibri" w:eastAsia="Times New Roman" w:hAnsi="Calibri" w:cs="Calibri"/>
          <w:kern w:val="0"/>
          <w:sz w:val="22"/>
          <w:szCs w:val="22"/>
          <w:lang w:eastAsia="pl-PL"/>
          <w14:ligatures w14:val="none"/>
        </w:rPr>
        <w:t>Wykonawca zobowiązany jest do prowadzenia nieodpłatnego serwisu i przeglądów zamontowanych urządzeń przez okres gwarancji w tym wymiany części eksploatacyjnych (w tym m.in.  wszelkich filtrów układu wentylacji itd.).</w:t>
      </w:r>
    </w:p>
    <w:p w14:paraId="6C66D2C1" w14:textId="77777777" w:rsidR="00C00A8C" w:rsidRPr="00467EC5" w:rsidRDefault="00C00A8C" w:rsidP="00C00A8C">
      <w:pPr>
        <w:keepNext/>
        <w:suppressAutoHyphens/>
        <w:spacing w:after="0" w:line="240" w:lineRule="auto"/>
        <w:jc w:val="center"/>
        <w:outlineLvl w:val="1"/>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lastRenderedPageBreak/>
        <w:t xml:space="preserve">§ 4. </w:t>
      </w:r>
    </w:p>
    <w:p w14:paraId="63914F0E" w14:textId="77777777" w:rsidR="004708EF" w:rsidRDefault="00C00A8C" w:rsidP="00241580">
      <w:pPr>
        <w:keepNext/>
        <w:suppressAutoHyphens/>
        <w:spacing w:after="0" w:line="240" w:lineRule="auto"/>
        <w:jc w:val="center"/>
        <w:outlineLvl w:val="1"/>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WYNAGRODZENIE</w:t>
      </w:r>
    </w:p>
    <w:p w14:paraId="62CAD9A8" w14:textId="12666744" w:rsidR="00C00A8C" w:rsidRPr="004708EF" w:rsidRDefault="00C00A8C" w:rsidP="00B13626">
      <w:pPr>
        <w:pStyle w:val="Akapitzlist"/>
        <w:keepNext/>
        <w:numPr>
          <w:ilvl w:val="6"/>
          <w:numId w:val="35"/>
        </w:numPr>
        <w:tabs>
          <w:tab w:val="clear" w:pos="2520"/>
          <w:tab w:val="num" w:pos="2268"/>
        </w:tabs>
        <w:suppressAutoHyphens/>
        <w:spacing w:after="0" w:line="240" w:lineRule="auto"/>
        <w:ind w:left="284" w:hanging="284"/>
        <w:jc w:val="both"/>
        <w:outlineLvl w:val="1"/>
        <w:rPr>
          <w:rFonts w:ascii="Calibri" w:eastAsia="Times New Roman" w:hAnsi="Calibri" w:cs="Calibri"/>
          <w:b/>
          <w:kern w:val="0"/>
          <w:sz w:val="22"/>
          <w:szCs w:val="22"/>
          <w:lang w:eastAsia="ar-SA"/>
          <w14:ligatures w14:val="none"/>
        </w:rPr>
      </w:pPr>
      <w:r w:rsidRPr="004708EF">
        <w:rPr>
          <w:rFonts w:ascii="Calibri" w:eastAsia="Times New Roman" w:hAnsi="Calibri" w:cs="Calibri"/>
          <w:kern w:val="0"/>
          <w:sz w:val="22"/>
          <w:szCs w:val="22"/>
          <w:lang w:eastAsia="ar-SA"/>
          <w14:ligatures w14:val="none"/>
        </w:rPr>
        <w:t xml:space="preserve">Za wykonanie przedmiotu umowy, określonego w §1, Strony ustalają </w:t>
      </w:r>
      <w:r w:rsidRPr="004708EF">
        <w:rPr>
          <w:rFonts w:ascii="Calibri" w:eastAsia="Times New Roman" w:hAnsi="Calibri" w:cs="Calibri"/>
          <w:b/>
          <w:kern w:val="0"/>
          <w:sz w:val="22"/>
          <w:szCs w:val="22"/>
          <w:lang w:eastAsia="ar-SA"/>
          <w14:ligatures w14:val="none"/>
        </w:rPr>
        <w:t>wynagrodzenie ryczałtowe</w:t>
      </w:r>
      <w:r w:rsidR="006D0C08" w:rsidRPr="004708EF">
        <w:rPr>
          <w:rFonts w:ascii="Calibri" w:eastAsia="Times New Roman" w:hAnsi="Calibri" w:cs="Calibri"/>
          <w:kern w:val="0"/>
          <w:sz w:val="22"/>
          <w:szCs w:val="22"/>
          <w:lang w:eastAsia="ar-SA"/>
          <w14:ligatures w14:val="none"/>
        </w:rPr>
        <w:t>, w </w:t>
      </w:r>
      <w:r w:rsidRPr="004708EF">
        <w:rPr>
          <w:rFonts w:ascii="Calibri" w:eastAsia="Times New Roman" w:hAnsi="Calibri" w:cs="Calibri"/>
          <w:kern w:val="0"/>
          <w:sz w:val="22"/>
          <w:szCs w:val="22"/>
          <w:lang w:eastAsia="ar-SA"/>
          <w14:ligatures w14:val="none"/>
        </w:rPr>
        <w:t xml:space="preserve">wysokości: </w:t>
      </w:r>
    </w:p>
    <w:p w14:paraId="6FAD9E12" w14:textId="77777777" w:rsidR="00687ECA" w:rsidRPr="00241580" w:rsidRDefault="00687ECA" w:rsidP="00B13626">
      <w:pPr>
        <w:pStyle w:val="Akapitzlist"/>
        <w:numPr>
          <w:ilvl w:val="0"/>
          <w:numId w:val="55"/>
        </w:numPr>
        <w:suppressAutoHyphens/>
        <w:spacing w:after="0" w:line="276" w:lineRule="auto"/>
        <w:ind w:left="567" w:hanging="283"/>
        <w:rPr>
          <w:rFonts w:ascii="Calibri" w:hAnsi="Calibri" w:cs="Calibri"/>
          <w:sz w:val="22"/>
          <w:szCs w:val="22"/>
          <w:lang w:eastAsia="ar-SA"/>
        </w:rPr>
      </w:pPr>
      <w:bookmarkStart w:id="1" w:name="_Hlk80598013"/>
      <w:r w:rsidRPr="00241580">
        <w:rPr>
          <w:rFonts w:ascii="Calibri" w:hAnsi="Calibri" w:cs="Calibri"/>
          <w:b/>
          <w:sz w:val="22"/>
          <w:szCs w:val="22"/>
          <w:lang w:eastAsia="ar-SA"/>
        </w:rPr>
        <w:t xml:space="preserve">Wartość netto: ……………………………………… </w:t>
      </w:r>
      <w:r w:rsidRPr="00241580">
        <w:rPr>
          <w:rFonts w:ascii="Calibri" w:hAnsi="Calibri" w:cs="Calibri"/>
          <w:bCs/>
          <w:sz w:val="22"/>
          <w:szCs w:val="22"/>
          <w:lang w:eastAsia="ar-SA"/>
        </w:rPr>
        <w:t>zł (słownie: …………………………………………….. zł)</w:t>
      </w:r>
      <w:r w:rsidRPr="00241580">
        <w:rPr>
          <w:rFonts w:ascii="Calibri" w:hAnsi="Calibri" w:cs="Calibri"/>
          <w:i/>
          <w:sz w:val="22"/>
          <w:szCs w:val="22"/>
          <w:lang w:eastAsia="ar-SA"/>
        </w:rPr>
        <w:t xml:space="preserve"> </w:t>
      </w:r>
    </w:p>
    <w:p w14:paraId="7295FBAB" w14:textId="77777777" w:rsidR="00687ECA" w:rsidRPr="00241580" w:rsidRDefault="00687ECA" w:rsidP="00B13626">
      <w:pPr>
        <w:pStyle w:val="Akapitzlist"/>
        <w:numPr>
          <w:ilvl w:val="0"/>
          <w:numId w:val="55"/>
        </w:numPr>
        <w:suppressAutoHyphens/>
        <w:spacing w:after="0" w:line="276" w:lineRule="auto"/>
        <w:ind w:left="567" w:hanging="283"/>
        <w:rPr>
          <w:rFonts w:ascii="Calibri" w:hAnsi="Calibri" w:cs="Calibri"/>
          <w:sz w:val="22"/>
          <w:szCs w:val="22"/>
          <w:lang w:eastAsia="ar-SA"/>
        </w:rPr>
      </w:pPr>
      <w:r w:rsidRPr="00241580">
        <w:rPr>
          <w:rFonts w:ascii="Calibri" w:hAnsi="Calibri" w:cs="Calibri"/>
          <w:b/>
          <w:bCs/>
          <w:sz w:val="22"/>
          <w:szCs w:val="22"/>
          <w:lang w:eastAsia="ar-SA"/>
        </w:rPr>
        <w:t>Wartość brutto</w:t>
      </w:r>
      <w:r w:rsidRPr="00241580">
        <w:rPr>
          <w:rFonts w:ascii="Calibri" w:hAnsi="Calibri" w:cs="Calibri"/>
          <w:sz w:val="22"/>
          <w:szCs w:val="22"/>
          <w:lang w:eastAsia="ar-SA"/>
        </w:rPr>
        <w:t>: ………………………………..…….zł (słownie:………………………………………………zł)</w:t>
      </w:r>
    </w:p>
    <w:p w14:paraId="019F09B4" w14:textId="77777777" w:rsidR="004708EF" w:rsidRDefault="00687ECA" w:rsidP="00E92EB6">
      <w:pPr>
        <w:pStyle w:val="Akapitzlist"/>
        <w:suppressAutoHyphens/>
        <w:spacing w:after="0" w:line="276" w:lineRule="auto"/>
        <w:ind w:left="360"/>
        <w:jc w:val="both"/>
        <w:rPr>
          <w:rFonts w:ascii="Calibri" w:hAnsi="Calibri" w:cs="Calibri"/>
          <w:sz w:val="22"/>
          <w:szCs w:val="22"/>
          <w:lang w:eastAsia="ar-SA"/>
        </w:rPr>
      </w:pPr>
      <w:r w:rsidRPr="00241580">
        <w:rPr>
          <w:rFonts w:ascii="Calibri" w:hAnsi="Calibri" w:cs="Calibri"/>
          <w:sz w:val="22"/>
          <w:szCs w:val="22"/>
          <w:lang w:eastAsia="ar-SA"/>
        </w:rPr>
        <w:t>w tym podatek od towarów</w:t>
      </w:r>
      <w:r w:rsidRPr="00467EC5">
        <w:rPr>
          <w:rFonts w:ascii="Calibri" w:hAnsi="Calibri" w:cs="Calibri"/>
          <w:sz w:val="22"/>
          <w:szCs w:val="22"/>
          <w:lang w:eastAsia="ar-SA"/>
        </w:rPr>
        <w:t xml:space="preserve"> i usług (VAT) w wysokości zgodnej z obowiązującymi przepisami prawa podatkowego</w:t>
      </w:r>
      <w:r w:rsidR="004708EF">
        <w:rPr>
          <w:rFonts w:ascii="Calibri" w:hAnsi="Calibri" w:cs="Calibri"/>
          <w:sz w:val="22"/>
          <w:szCs w:val="22"/>
          <w:lang w:eastAsia="ar-SA"/>
        </w:rPr>
        <w:t>: …………………… zł</w:t>
      </w:r>
    </w:p>
    <w:bookmarkEnd w:id="1"/>
    <w:p w14:paraId="3A951D38" w14:textId="77777777" w:rsidR="00C00A8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snapToGrid w:val="0"/>
          <w:kern w:val="0"/>
          <w:sz w:val="22"/>
          <w:szCs w:val="22"/>
          <w:lang w:eastAsia="pl-PL"/>
          <w14:ligatures w14:val="none"/>
        </w:rPr>
        <w:t xml:space="preserve">Wynagrodzenie Wykonawcy określone w ust. 1 </w:t>
      </w:r>
      <w:r w:rsidRPr="00467EC5">
        <w:rPr>
          <w:rFonts w:ascii="Calibri" w:eastAsia="Times New Roman" w:hAnsi="Calibri" w:cs="Calibri"/>
          <w:kern w:val="0"/>
          <w:sz w:val="22"/>
          <w:szCs w:val="22"/>
          <w:lang w:eastAsia="ar-SA"/>
          <w14:ligatures w14:val="none"/>
        </w:rPr>
        <w:t>obejmuje wszelkie koszty i nakłady niezbędne do poniesienia dla prawidłowego wykonania przedmiotu umowy, bez względu na faktyczny zakres działań niezbędnych do prawidłowego wykonania przedmiotu umowy w szczególności: robocizna, materiały, urządzenia, sprzęt, oznakowanie, wszelkie zabezpieczenia, pomiary, ekspertyzy, dokumentacja powykonawcza, zaplecze, wywóz odpadów wraz z właściwą utylizacją, przygotowanie dokumentów odbiorowych, uzyskanie wymaganych decyzji i pozwoleń, usuwanie  ewentualnych wad i usterek w okresie rękojmi i gwarancji.</w:t>
      </w:r>
    </w:p>
    <w:p w14:paraId="058EB5A7" w14:textId="2E1C949B" w:rsidR="00C00A8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Wynagrodzenie podane w </w:t>
      </w:r>
      <w:r w:rsidRPr="00467EC5">
        <w:rPr>
          <w:rFonts w:ascii="Calibri" w:eastAsia="Times New Roman" w:hAnsi="Calibri" w:cs="Calibri"/>
          <w:i/>
          <w:kern w:val="0"/>
          <w:sz w:val="22"/>
          <w:szCs w:val="22"/>
          <w:lang w:eastAsia="ar-SA"/>
          <w14:ligatures w14:val="none"/>
        </w:rPr>
        <w:t>Formularzu ofertowym</w:t>
      </w:r>
      <w:r w:rsidRPr="00467EC5">
        <w:rPr>
          <w:rFonts w:ascii="Calibri" w:eastAsia="Times New Roman" w:hAnsi="Calibri" w:cs="Calibri"/>
          <w:kern w:val="0"/>
          <w:sz w:val="22"/>
          <w:szCs w:val="22"/>
          <w:lang w:eastAsia="ar-SA"/>
          <w14:ligatures w14:val="none"/>
        </w:rPr>
        <w:t xml:space="preserve"> Wykona</w:t>
      </w:r>
      <w:r w:rsidR="00107137">
        <w:rPr>
          <w:rFonts w:ascii="Calibri" w:eastAsia="Times New Roman" w:hAnsi="Calibri" w:cs="Calibri"/>
          <w:kern w:val="0"/>
          <w:sz w:val="22"/>
          <w:szCs w:val="22"/>
          <w:lang w:eastAsia="ar-SA"/>
          <w14:ligatures w14:val="none"/>
        </w:rPr>
        <w:t>wcy, nie podlega podwyższeniu w </w:t>
      </w:r>
      <w:r w:rsidRPr="00467EC5">
        <w:rPr>
          <w:rFonts w:ascii="Calibri" w:eastAsia="Times New Roman" w:hAnsi="Calibri" w:cs="Calibri"/>
          <w:kern w:val="0"/>
          <w:sz w:val="22"/>
          <w:szCs w:val="22"/>
          <w:lang w:eastAsia="ar-SA"/>
          <w14:ligatures w14:val="none"/>
        </w:rPr>
        <w:t>okresie realizacji niniejszej umowy, chociażby w czasie zawarcia umowy nie można było przewidzieć rozmiaru lub kosztów prac.</w:t>
      </w:r>
    </w:p>
    <w:p w14:paraId="4EDB8602" w14:textId="6BBC4A68" w:rsidR="00C00A8C" w:rsidRPr="00E92EB6" w:rsidRDefault="00107137" w:rsidP="00B13626">
      <w:pPr>
        <w:pStyle w:val="Akapitzlist"/>
        <w:numPr>
          <w:ilvl w:val="0"/>
          <w:numId w:val="56"/>
        </w:numPr>
        <w:spacing w:after="0"/>
        <w:jc w:val="both"/>
        <w:rPr>
          <w:rFonts w:ascii="Calibri" w:eastAsia="Times New Roman" w:hAnsi="Calibri" w:cs="Calibri"/>
          <w:kern w:val="0"/>
          <w:sz w:val="22"/>
          <w:szCs w:val="22"/>
          <w:lang w:eastAsia="ar-SA"/>
          <w14:ligatures w14:val="none"/>
        </w:rPr>
      </w:pPr>
      <w:r w:rsidRPr="00107137">
        <w:rPr>
          <w:rFonts w:ascii="Calibri" w:eastAsia="Times New Roman" w:hAnsi="Calibri" w:cs="Calibri"/>
          <w:kern w:val="0"/>
          <w:sz w:val="22"/>
          <w:szCs w:val="22"/>
          <w:lang w:eastAsia="ar-SA"/>
          <w14:ligatures w14:val="none"/>
        </w:rPr>
        <w:t>Wykonawca oświadcza, że zapoznał się z treścią Specyfikacji Wa</w:t>
      </w:r>
      <w:r>
        <w:rPr>
          <w:rFonts w:ascii="Calibri" w:eastAsia="Times New Roman" w:hAnsi="Calibri" w:cs="Calibri"/>
          <w:kern w:val="0"/>
          <w:sz w:val="22"/>
          <w:szCs w:val="22"/>
          <w:lang w:eastAsia="ar-SA"/>
          <w14:ligatures w14:val="none"/>
        </w:rPr>
        <w:t>runków Zamówienia jak również z </w:t>
      </w:r>
      <w:r w:rsidRPr="00107137">
        <w:rPr>
          <w:rFonts w:ascii="Calibri" w:eastAsia="Times New Roman" w:hAnsi="Calibri" w:cs="Calibri"/>
          <w:kern w:val="0"/>
          <w:sz w:val="22"/>
          <w:szCs w:val="22"/>
          <w:lang w:eastAsia="ar-SA"/>
          <w14:ligatures w14:val="none"/>
        </w:rPr>
        <w:t xml:space="preserve">wszystkimi załącznikami, w szczególności dokumentacją techniczną (projektową, </w:t>
      </w:r>
      <w:proofErr w:type="spellStart"/>
      <w:r w:rsidRPr="00107137">
        <w:rPr>
          <w:rFonts w:ascii="Calibri" w:eastAsia="Times New Roman" w:hAnsi="Calibri" w:cs="Calibri"/>
          <w:kern w:val="0"/>
          <w:sz w:val="22"/>
          <w:szCs w:val="22"/>
          <w:lang w:eastAsia="ar-SA"/>
          <w14:ligatures w14:val="none"/>
        </w:rPr>
        <w:t>STWiOR</w:t>
      </w:r>
      <w:proofErr w:type="spellEnd"/>
      <w:r w:rsidRPr="00107137">
        <w:rPr>
          <w:rFonts w:ascii="Calibri" w:eastAsia="Times New Roman" w:hAnsi="Calibri" w:cs="Calibri"/>
          <w:kern w:val="0"/>
          <w:sz w:val="22"/>
          <w:szCs w:val="22"/>
          <w:lang w:eastAsia="ar-SA"/>
          <w14:ligatures w14:val="none"/>
        </w:rPr>
        <w:t>, przedmiarami)  i uzyskał niezbędne informacje co do ilości i rodzaju robót o</w:t>
      </w:r>
      <w:r>
        <w:rPr>
          <w:rFonts w:ascii="Calibri" w:eastAsia="Times New Roman" w:hAnsi="Calibri" w:cs="Calibri"/>
          <w:kern w:val="0"/>
          <w:sz w:val="22"/>
          <w:szCs w:val="22"/>
          <w:lang w:eastAsia="ar-SA"/>
          <w14:ligatures w14:val="none"/>
        </w:rPr>
        <w:t>raz warunków i </w:t>
      </w:r>
      <w:r w:rsidRPr="00107137">
        <w:rPr>
          <w:rFonts w:ascii="Calibri" w:eastAsia="Times New Roman" w:hAnsi="Calibri" w:cs="Calibri"/>
          <w:kern w:val="0"/>
          <w:sz w:val="22"/>
          <w:szCs w:val="22"/>
          <w:lang w:eastAsia="ar-SA"/>
          <w14:ligatures w14:val="none"/>
        </w:rPr>
        <w:t>specyfiki realizacji jak również utrudnień związanych z realizacją przedmiotu umowy i nie wnosi uwag mogących mieć wpływ na cenę i terminy wykonania przedmiotu umowy.</w:t>
      </w:r>
    </w:p>
    <w:p w14:paraId="56B0D95C" w14:textId="77777777" w:rsidR="00C00A8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snapToGrid w:val="0"/>
          <w:kern w:val="0"/>
          <w:sz w:val="22"/>
          <w:szCs w:val="22"/>
          <w:lang w:eastAsia="pl-PL"/>
          <w14:ligatures w14:val="none"/>
        </w:rPr>
        <w:t xml:space="preserve">W sytuacji zaistnienia niemożliwej wcześniej do przewidzenia i obiektywnie uzasadnionej konieczności robót nie objętych niniejszą umową, których oddzielenie od zamówienia podstawowego wymagałoby z przyczyn technicznych lub gospodarczych poniesienia nie współmiernie wysokich kosztów lub od których wykonania jest uzależnione wykonanie zamówienia podstawowego co zostanie stwierdzone w protokole konieczności, zamawiający może zlecić ich wykonanie Wykonawcy w ramach zamówienia dodatkowego a Wykonawca zobowiązuje się do przyjęcia i wykonania zamówienia dodatkowego na podstawie odrębnej umowy. </w:t>
      </w:r>
    </w:p>
    <w:p w14:paraId="19CC282E" w14:textId="77777777" w:rsidR="0036232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pl-PL"/>
          <w14:ligatures w14:val="none"/>
        </w:rPr>
        <w:t>W przypadku obniżenia stawki podatku od towarów i usług wynagrodzenie wskazane w ust. 1 ulegnie stosownemu obniżeniu, z tym, że kwota netto obliczona z uwzględnieniem obowiązującej w dacie zawarcia niniejszej umowy stawki podatku od towarów i usług nie ulegnie zmianie.</w:t>
      </w:r>
    </w:p>
    <w:p w14:paraId="253F94D0" w14:textId="2AAD8333" w:rsidR="0036232C" w:rsidRPr="00467EC5" w:rsidRDefault="0036232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hAnsi="Calibri" w:cs="Calibri"/>
          <w:sz w:val="22"/>
          <w:szCs w:val="22"/>
          <w:lang w:eastAsia="ar-SA"/>
        </w:rPr>
        <w:t>Podstawą do wystawienia faktury będzie odpowiedni protokół odbioru końcowego, podpisany przez obie strony.</w:t>
      </w:r>
    </w:p>
    <w:p w14:paraId="0049B76A" w14:textId="77777777" w:rsidR="00C00A8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pl-PL"/>
          <w14:ligatures w14:val="none"/>
        </w:rPr>
        <w:t>Faktura końcowa zostanie wystawiona do 3 dni po podpisaniu bezusterkowego odbioru końcowego przedmiotu umowy, płatna w terminie do 60 dni od dnia otrzymania prawidłowo wystawionej faktury VAT.</w:t>
      </w:r>
    </w:p>
    <w:p w14:paraId="270E07B2" w14:textId="77777777" w:rsidR="00C00A8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pl-PL"/>
          <w14:ligatures w14:val="none"/>
        </w:rPr>
        <w:t>Strony ustalają, że  rozliczenie przedmiotu umowy nastąpi fakturą końcową na podstawie obustronnie podpisanego protokołu odbioru końcowego.</w:t>
      </w:r>
    </w:p>
    <w:p w14:paraId="6049F541" w14:textId="59BC30F6" w:rsidR="00C00A8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pl-PL"/>
          <w14:ligatures w14:val="none"/>
        </w:rPr>
        <w:t>Płatność wynagrodzenia będzie dokonana przez Zamawiającego przelewem z rachunku bankowego na rachunek bankowy Wykonawcy:……………………………………………</w:t>
      </w:r>
      <w:r w:rsidR="00E92EB6">
        <w:rPr>
          <w:rFonts w:ascii="Calibri" w:eastAsia="Times New Roman" w:hAnsi="Calibri" w:cs="Calibri"/>
          <w:kern w:val="0"/>
          <w:sz w:val="22"/>
          <w:szCs w:val="22"/>
          <w:lang w:eastAsia="pl-PL"/>
          <w14:ligatures w14:val="none"/>
        </w:rPr>
        <w:t>……………</w:t>
      </w:r>
      <w:r w:rsidRPr="00467EC5">
        <w:rPr>
          <w:rFonts w:ascii="Calibri" w:eastAsia="Times New Roman" w:hAnsi="Calibri" w:cs="Calibri"/>
          <w:kern w:val="0"/>
          <w:sz w:val="22"/>
          <w:szCs w:val="22"/>
          <w:lang w:eastAsia="pl-PL"/>
          <w14:ligatures w14:val="none"/>
        </w:rPr>
        <w:t>…………………. w terminie do 60 dni kalendarzowych od dnia otrzymania prawidłowo wystawionej faktury VAT. Zamawiający informuje, że dla ustrukturyzowanych faktur elektronicznych posiada konto na platformie PEPPOL NIP/6292115781.</w:t>
      </w:r>
    </w:p>
    <w:p w14:paraId="1052B2AE" w14:textId="77777777" w:rsidR="00C00A8C" w:rsidRPr="00467EC5" w:rsidRDefault="00C00A8C" w:rsidP="00B13626">
      <w:pPr>
        <w:numPr>
          <w:ilvl w:val="0"/>
          <w:numId w:val="56"/>
        </w:numPr>
        <w:suppressAutoHyphens/>
        <w:spacing w:after="0" w:line="240" w:lineRule="auto"/>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pl-PL"/>
          <w14:ligatures w14:val="none"/>
        </w:rPr>
        <w:t>Termin zapłaty, o którym mowa w ust. 8 i 10, liczony będzie od daty dostarczenia Zamawiającemu dokumentów rozliczeniowych, tj.:</w:t>
      </w:r>
    </w:p>
    <w:p w14:paraId="4F9D7E8C" w14:textId="77777777" w:rsidR="00C00A8C" w:rsidRPr="00467EC5" w:rsidRDefault="00C00A8C" w:rsidP="00B13626">
      <w:pPr>
        <w:numPr>
          <w:ilvl w:val="0"/>
          <w:numId w:val="33"/>
        </w:numPr>
        <w:tabs>
          <w:tab w:val="left" w:pos="426"/>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Za prawidłowo wystawioną fakturę uważa się fakturę, w której wynagrodzenie będzie wyliczone według cen jednostkowych brutto, chyba, że inny sposób wyliczenia wynagrodzenia </w:t>
      </w:r>
      <w:r w:rsidRPr="00467EC5">
        <w:rPr>
          <w:rFonts w:ascii="Calibri" w:eastAsia="Times New Roman" w:hAnsi="Calibri" w:cs="Calibri"/>
          <w:kern w:val="0"/>
          <w:sz w:val="22"/>
          <w:szCs w:val="22"/>
          <w:lang w:eastAsia="pl-PL"/>
          <w14:ligatures w14:val="none"/>
        </w:rPr>
        <w:lastRenderedPageBreak/>
        <w:t>jest nakazany w ogólnie obowiązujących przepisach prawa oraz zawierającą adnotację o mechanizmie podzielonej płatności, jeśli właściwe przepisy prawa wymagają takiej adnotacji.</w:t>
      </w:r>
    </w:p>
    <w:p w14:paraId="680CA9AF" w14:textId="77777777" w:rsidR="00C00A8C" w:rsidRPr="00467EC5" w:rsidRDefault="00C00A8C" w:rsidP="00B13626">
      <w:pPr>
        <w:numPr>
          <w:ilvl w:val="0"/>
          <w:numId w:val="33"/>
        </w:numPr>
        <w:tabs>
          <w:tab w:val="left" w:pos="426"/>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niezastosowania przez Wykonawcę adnotacji o mechanizmie podzielonej płatności, wskutek czego zapłata przez Zamawiającego zostanie dokonana z pominięciem tego mechanizmu, Wykonawca odpowiada wobec Zamawiającego za wszelkie szkody poniesione przez Zamawiającego w związku z odpowiedzialnością za rozliczenie należnego podatku VAT.</w:t>
      </w:r>
    </w:p>
    <w:p w14:paraId="48D67CD5" w14:textId="77777777" w:rsidR="00C00A8C" w:rsidRPr="00467EC5" w:rsidRDefault="00C00A8C" w:rsidP="00B13626">
      <w:pPr>
        <w:numPr>
          <w:ilvl w:val="0"/>
          <w:numId w:val="33"/>
        </w:numPr>
        <w:tabs>
          <w:tab w:val="left" w:pos="426"/>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oświadcza, że rachunek bankowy wskazany w ust. 10 powyżej jest zbieżny z rachunkiem bankowym zawartym w wykazie podmiotów, o którym mowa w art. 96b ust. 1 ustawy o podatku od towarów i usług lub będzie zbieżny z rachunkiem bankowym zawartym w wykazie podmiotów, o którym mowa w art. 96b ust. 1 ustawy o podatku od towarów i usług.</w:t>
      </w:r>
    </w:p>
    <w:p w14:paraId="677FE48C" w14:textId="77777777" w:rsidR="00C00A8C" w:rsidRPr="00467EC5" w:rsidRDefault="00C00A8C" w:rsidP="00B13626">
      <w:pPr>
        <w:numPr>
          <w:ilvl w:val="0"/>
          <w:numId w:val="33"/>
        </w:numPr>
        <w:tabs>
          <w:tab w:val="left" w:pos="426"/>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braku zbieżności, o której mowa w ust. 2 powyżej i dokonania przez Zamawiającego zapłaty na rachunek bankowy wskazany w ust. 10powyżej, Wykonawca odpowiada wobec Zamawiającego za wszelkie szkody poniesione przez Zamawiającego w związku z odpowiedzialnością za rozliczenie należności publicznoprawnych.</w:t>
      </w:r>
    </w:p>
    <w:p w14:paraId="306FC1A7" w14:textId="77777777" w:rsidR="00C00A8C" w:rsidRPr="00467EC5" w:rsidRDefault="00C00A8C" w:rsidP="00B13626">
      <w:pPr>
        <w:numPr>
          <w:ilvl w:val="0"/>
          <w:numId w:val="33"/>
        </w:numPr>
        <w:tabs>
          <w:tab w:val="left" w:pos="426"/>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zatwierdzonego przez Strony protokołu odbioru końcowego wraz z wymaganymi załącznikami, o których mowa w § 12.</w:t>
      </w:r>
    </w:p>
    <w:p w14:paraId="4A64E1A2" w14:textId="0169F79F" w:rsidR="00C00A8C" w:rsidRPr="00467EC5" w:rsidRDefault="00C00A8C" w:rsidP="00B13626">
      <w:pPr>
        <w:pStyle w:val="Akapitzlist"/>
        <w:numPr>
          <w:ilvl w:val="0"/>
          <w:numId w:val="56"/>
        </w:numPr>
        <w:tabs>
          <w:tab w:val="left" w:pos="426"/>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Warunkiem dokonania zapłaty jest dołączenie do faktury oświadczenia podwykonawców lub dalszych podwykonawców o treści załącznika nr 3 tj. o uregulowaniu wszystkich należności wynikających z realizacji umowy o podwykonawstwo.</w:t>
      </w:r>
    </w:p>
    <w:p w14:paraId="1B30E603" w14:textId="77777777" w:rsidR="00C00A8C" w:rsidRPr="00467EC5" w:rsidRDefault="00C00A8C" w:rsidP="00B13626">
      <w:pPr>
        <w:numPr>
          <w:ilvl w:val="0"/>
          <w:numId w:val="56"/>
        </w:numPr>
        <w:tabs>
          <w:tab w:val="left" w:pos="426"/>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rozbieżności pomiędzy terminem płatności wskazanym w dokumentach księgowych (np. fakturach, rachunkach, notach odsetkowych), a wskazanym w niniejszej umowie przyjmuje się, że prawidłowo podano termin określony w umowie.</w:t>
      </w:r>
    </w:p>
    <w:p w14:paraId="3DF4B29E" w14:textId="77777777" w:rsidR="00C00A8C" w:rsidRPr="00467EC5" w:rsidRDefault="00C00A8C" w:rsidP="00C00A8C">
      <w:pPr>
        <w:tabs>
          <w:tab w:val="left" w:pos="426"/>
        </w:tabs>
        <w:spacing w:after="0" w:line="276" w:lineRule="auto"/>
        <w:ind w:left="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Wszelkie roboty wykraczające poza przedmiot świadczenia określony w § 1, z którymi wiąże się dodatkowe wynagrodzenie, mogą być wykonywane jedynie po uprzedniej zgodzie Zamawiającego wyrażonej w formie pisemnej pod rygorem nieważności, przez osoby upoważnione do zaciągania zobowiązań finansowych w imieniu Zamawiającego.</w:t>
      </w:r>
    </w:p>
    <w:p w14:paraId="74BE17A9" w14:textId="3130A690" w:rsidR="00806726" w:rsidRPr="00467EC5" w:rsidRDefault="00C00A8C"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 uwagi na objęcie Zamawiającego dyscypliną finansów publicznych, strony uzgadniają, że w przypadku opóźnienia w zapłacie należnego Wykonawcy wynagrodzenia, o którym mowa w ust 1 powyżej, Zamawiający zapłaci Wykonawcy przysługujące mu odsetki wyłącznie na podstawie noty odsetkowej doręczonej Zamawiającemu. </w:t>
      </w:r>
    </w:p>
    <w:p w14:paraId="3381EF03"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zmian wysokości minimalnego wynagrodzenia za pracę lub minimalnej stawki godzinowej, zasad podlegania ubezpieczeniom społecznym lub ubezpieczeniu zdrowotnemu lub wysokości stawki składki na ubezpieczenie społeczne lub zdrowotne, a także zasad gromadzenia i wysokości wpłat do pracowniczych planów kapitałowych, o których mowa w ustawie z dnia 4 października 2018r. o pracowniczych planach kapitałowych, jeżeli zmiany te będą miały wpływ na koszty wykonania zamówienia przez Wykonawcę, nie wcześniej niż z dniem wejścia w życie przepisów, z których wynikają w/w zmiany, wynagrodzenie Wykonawcy, ulegnie zmianie proporcjonalnie do zmiany tych kosztów.</w:t>
      </w:r>
    </w:p>
    <w:p w14:paraId="1ABB2447"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Każdorazowo przed wprowadzeniem zmiany wynagrodzenia, o której mowa w ust. 18 powyżej, Wykonawca jest obowiązany przedstawić Zamawiającemu na piśmie, wpływ zmiany na koszty wykonania zamówienia oraz propozycję nowego wynagrodzenia.</w:t>
      </w:r>
    </w:p>
    <w:p w14:paraId="186B77A2"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Wniosek Wykonawcy, o którym mowa w ust. 19 powyżej, powinien zawierać w szczególności:</w:t>
      </w:r>
    </w:p>
    <w:p w14:paraId="6DD95266" w14:textId="77777777" w:rsidR="00806726" w:rsidRPr="00467EC5" w:rsidRDefault="00806726" w:rsidP="00806726">
      <w:p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a)</w:t>
      </w:r>
      <w:r w:rsidRPr="00467EC5">
        <w:rPr>
          <w:rFonts w:ascii="Calibri" w:eastAsia="Times New Roman" w:hAnsi="Calibri" w:cs="Calibri"/>
          <w:kern w:val="0"/>
          <w:sz w:val="22"/>
          <w:szCs w:val="22"/>
          <w:lang w:eastAsia="pl-PL"/>
          <w14:ligatures w14:val="none"/>
        </w:rPr>
        <w:t xml:space="preserve"> przyjęte przez Wykonawcę zasady kalkulacji wysokości kosztów wykonania umowy, wraz z dokumentami potwierdzającymi prawidłowość przyjętych założeń, tj. np. umowy o pracę lub dokumenty potwierdzające zgłoszenie pracowników do ubezpieczeń,</w:t>
      </w:r>
    </w:p>
    <w:p w14:paraId="453AF702" w14:textId="77777777" w:rsidR="00806726" w:rsidRPr="00467EC5" w:rsidRDefault="00806726" w:rsidP="00806726">
      <w:pPr>
        <w:spacing w:after="0" w:line="240" w:lineRule="auto"/>
        <w:jc w:val="both"/>
        <w:rPr>
          <w:rFonts w:ascii="Calibri" w:eastAsia="Times New Roman" w:hAnsi="Calibri" w:cs="Calibri"/>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lastRenderedPageBreak/>
        <w:t xml:space="preserve">b) </w:t>
      </w:r>
      <w:r w:rsidRPr="00467EC5">
        <w:rPr>
          <w:rFonts w:ascii="Calibri" w:eastAsia="Times New Roman" w:hAnsi="Calibri" w:cs="Calibri"/>
          <w:bCs/>
          <w:kern w:val="0"/>
          <w:sz w:val="22"/>
          <w:szCs w:val="22"/>
          <w:lang w:eastAsia="pl-PL"/>
          <w14:ligatures w14:val="none"/>
        </w:rPr>
        <w:t>wykazanie wpływu zmian, o których mowa w ust. 19 niniejszego paragrafu, na wysokość kosztów wykonania umowy przez Wykonawcę.</w:t>
      </w:r>
    </w:p>
    <w:p w14:paraId="0222ED8F"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może zwrócić się do Wykonawcy o uzupełnienie wniosku, o którym mowa w ust. 20 powyżej o jego uzupełnienie, poprzez przekazanie dodatkowych wyjaśnień, informacji lub dokumentów. Rodzaj i zakres tych informacji określi Zamawiający.</w:t>
      </w:r>
    </w:p>
    <w:p w14:paraId="110034A9"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 przypadku zmiany cen materiałów niezbędnych do realizacji umowy (m. in. Koszty niezbędnego oprogramowania) o co najmniej 5% w skali jednego roku kalendarzowego, ustalonej na podstawie rocznych wskaźników cen towarów i usług konsumpcyjnych w zakresie „Inne towary i usługi” publikowanego przez Prezesa Głównego Urzędu Statystycznego, Strony dokonają odpowiednio zwiększenia lub zmniejszenia wynagrodzenia Wykonawcy. </w:t>
      </w:r>
    </w:p>
    <w:p w14:paraId="4FF0E33B"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Zmiana wynagrodzenia Wykonawcy, o której mowa w ust. 22 powyżej, nie może przekroczyć 20% wynagrodzenia Wykonawcy zawartego w ofercie. </w:t>
      </w:r>
    </w:p>
    <w:p w14:paraId="674A22E0"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Zmiany wynagrodzenia Wykonawcy, o której mowa w ust. 22 powyżej, dokonuje się raz w roku kalendarzowym.</w:t>
      </w:r>
    </w:p>
    <w:p w14:paraId="2228E06A" w14:textId="77777777" w:rsidR="00806726" w:rsidRPr="00467EC5"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którego wynagrodzenie zostało zmienione zgodnie z ust. 19 oraz 22-24 powyżej, zobowiązany jest do zmiany wynagrodzenia przysługującego podwykonawcy, z którym zawarł umowę, w zakresie odpowiadającym zmianom cen materiałów lub kosztów dotyczących zobowiązania podwykonawcy.</w:t>
      </w:r>
    </w:p>
    <w:p w14:paraId="153611B6" w14:textId="77777777" w:rsidR="00806726" w:rsidRDefault="00806726"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Jeżeli w związku ze zmianą przepisów prawa, zmianie ulegnie stosowana przez Wykonawcę stawka podatku VAT oraz podatku akcyzowego, Zamawiający dopuszcza modyfikację postanowień umowy w zakresie kwoty brutto wynagrodzenia, poprzez obliczenie tej kwoty w oparciu o nową stawkę podatku VAT/ podatku akcyzowego, z zachowaniem kwoty netto wynagrodzenia w niezmienionej wysokości.  </w:t>
      </w:r>
    </w:p>
    <w:p w14:paraId="6423E18C" w14:textId="19295151" w:rsidR="00AE112F" w:rsidRPr="00467EC5" w:rsidRDefault="00AE112F" w:rsidP="00B13626">
      <w:pPr>
        <w:numPr>
          <w:ilvl w:val="0"/>
          <w:numId w:val="56"/>
        </w:numPr>
        <w:spacing w:after="0" w:line="240" w:lineRule="auto"/>
        <w:jc w:val="both"/>
        <w:rPr>
          <w:rFonts w:ascii="Calibri" w:eastAsia="Times New Roman" w:hAnsi="Calibri" w:cs="Calibri"/>
          <w:kern w:val="0"/>
          <w:sz w:val="22"/>
          <w:szCs w:val="22"/>
          <w:lang w:eastAsia="pl-PL"/>
          <w14:ligatures w14:val="none"/>
        </w:rPr>
      </w:pPr>
      <w:r w:rsidRPr="00AE112F">
        <w:rPr>
          <w:rFonts w:ascii="Calibri" w:eastAsia="Times New Roman" w:hAnsi="Calibri" w:cs="Calibri"/>
          <w:kern w:val="0"/>
          <w:sz w:val="22"/>
          <w:szCs w:val="22"/>
          <w:lang w:eastAsia="pl-PL"/>
          <w14:ligatures w14:val="none"/>
        </w:rPr>
        <w:t xml:space="preserve">Zamawiający dopuszcza możliwość dostarczenia faktury VAT w formie PDF na adres e-mail: </w:t>
      </w:r>
      <w:hyperlink r:id="rId8" w:history="1">
        <w:r w:rsidRPr="00AE112F">
          <w:rPr>
            <w:rStyle w:val="Hipercze"/>
            <w:rFonts w:ascii="Calibri" w:eastAsia="Times New Roman" w:hAnsi="Calibri" w:cs="Calibri"/>
            <w:kern w:val="0"/>
            <w:sz w:val="22"/>
            <w:szCs w:val="22"/>
            <w:lang w:eastAsia="pl-PL"/>
            <w14:ligatures w14:val="none"/>
          </w:rPr>
          <w:t>szpital@zco-dg.pl</w:t>
        </w:r>
      </w:hyperlink>
    </w:p>
    <w:p w14:paraId="02C8E53D" w14:textId="77777777" w:rsidR="00C00A8C" w:rsidRPr="00467EC5" w:rsidRDefault="00C00A8C" w:rsidP="00C00A8C">
      <w:pPr>
        <w:tabs>
          <w:tab w:val="left" w:pos="0"/>
        </w:tabs>
        <w:suppressAutoHyphens/>
        <w:spacing w:after="0" w:line="240" w:lineRule="auto"/>
        <w:ind w:left="-426" w:right="-113"/>
        <w:jc w:val="center"/>
        <w:outlineLvl w:val="4"/>
        <w:rPr>
          <w:rFonts w:ascii="Calibri" w:eastAsia="Times New Roman" w:hAnsi="Calibri" w:cs="Calibri"/>
          <w:b/>
          <w:bCs/>
          <w:iCs/>
          <w:kern w:val="0"/>
          <w:sz w:val="22"/>
          <w:szCs w:val="22"/>
          <w:lang w:eastAsia="ar-SA"/>
          <w14:ligatures w14:val="none"/>
        </w:rPr>
      </w:pPr>
      <w:r w:rsidRPr="00467EC5">
        <w:rPr>
          <w:rFonts w:ascii="Calibri" w:eastAsia="Times New Roman" w:hAnsi="Calibri" w:cs="Calibri"/>
          <w:b/>
          <w:bCs/>
          <w:iCs/>
          <w:kern w:val="0"/>
          <w:sz w:val="22"/>
          <w:szCs w:val="22"/>
          <w:lang w:eastAsia="ar-SA"/>
          <w14:ligatures w14:val="none"/>
        </w:rPr>
        <w:t>§</w:t>
      </w:r>
      <w:r w:rsidRPr="00467EC5">
        <w:rPr>
          <w:rFonts w:ascii="Calibri" w:eastAsia="Times New Roman" w:hAnsi="Calibri" w:cs="Calibri"/>
          <w:b/>
          <w:bCs/>
          <w:i/>
          <w:iCs/>
          <w:kern w:val="0"/>
          <w:sz w:val="22"/>
          <w:szCs w:val="22"/>
          <w:lang w:eastAsia="ar-SA"/>
          <w14:ligatures w14:val="none"/>
        </w:rPr>
        <w:t xml:space="preserve"> </w:t>
      </w:r>
      <w:r w:rsidRPr="00467EC5">
        <w:rPr>
          <w:rFonts w:ascii="Calibri" w:eastAsia="Times New Roman" w:hAnsi="Calibri" w:cs="Calibri"/>
          <w:b/>
          <w:bCs/>
          <w:iCs/>
          <w:kern w:val="0"/>
          <w:sz w:val="22"/>
          <w:szCs w:val="22"/>
          <w:lang w:eastAsia="ar-SA"/>
          <w14:ligatures w14:val="none"/>
        </w:rPr>
        <w:t xml:space="preserve">5. </w:t>
      </w:r>
    </w:p>
    <w:p w14:paraId="700F106D" w14:textId="77777777" w:rsidR="00C00A8C" w:rsidRPr="00467EC5" w:rsidRDefault="00C00A8C" w:rsidP="00C00A8C">
      <w:pPr>
        <w:tabs>
          <w:tab w:val="left" w:pos="0"/>
        </w:tabs>
        <w:suppressAutoHyphens/>
        <w:spacing w:after="0" w:line="240" w:lineRule="auto"/>
        <w:ind w:left="-426" w:right="-113"/>
        <w:jc w:val="center"/>
        <w:outlineLvl w:val="4"/>
        <w:rPr>
          <w:rFonts w:ascii="Calibri" w:eastAsia="Times New Roman" w:hAnsi="Calibri" w:cs="Calibri"/>
          <w:b/>
          <w:bCs/>
          <w:i/>
          <w:iCs/>
          <w:kern w:val="0"/>
          <w:sz w:val="22"/>
          <w:szCs w:val="22"/>
          <w:lang w:eastAsia="ar-SA"/>
          <w14:ligatures w14:val="none"/>
        </w:rPr>
      </w:pPr>
      <w:r w:rsidRPr="00467EC5">
        <w:rPr>
          <w:rFonts w:ascii="Calibri" w:eastAsia="Times New Roman" w:hAnsi="Calibri" w:cs="Calibri"/>
          <w:b/>
          <w:bCs/>
          <w:iCs/>
          <w:kern w:val="0"/>
          <w:sz w:val="22"/>
          <w:szCs w:val="22"/>
          <w:lang w:eastAsia="ar-SA"/>
          <w14:ligatures w14:val="none"/>
        </w:rPr>
        <w:t>POLISY UBEZPIECZENIOWE</w:t>
      </w:r>
    </w:p>
    <w:p w14:paraId="0CF61971" w14:textId="77777777" w:rsidR="00C00A8C" w:rsidRPr="00467EC5" w:rsidRDefault="00C00A8C" w:rsidP="00B13626">
      <w:pPr>
        <w:numPr>
          <w:ilvl w:val="0"/>
          <w:numId w:val="4"/>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w imieniu swoim i Zamawiającego zapewni polisę ubezpieczeniową, w okresie 14 dni od daty zawarcia umowy z datą ważności od daty zawarcia umowy do dnia odbioru końcowego zadania inwestycyjnego, od ryzyka budowlano-montażowego obejmującego ryzyka: ognia, uderzenia piorunu, eksplozji, katastrofy budowlanej, awarii urządzeń lub instalacji ubezpieczonego obiektu, powodzi, zalania, obsunięcia się ziemi, akcji ratowniczej prowadzonej w związku ze zdarzeniami wymienionymi powyżej w wysokości - nie mniejszej niż wartość umowy.</w:t>
      </w:r>
    </w:p>
    <w:p w14:paraId="583AC78F" w14:textId="0876D928" w:rsidR="00C00A8C" w:rsidRPr="00467EC5" w:rsidRDefault="00C00A8C" w:rsidP="00B13626">
      <w:pPr>
        <w:numPr>
          <w:ilvl w:val="0"/>
          <w:numId w:val="4"/>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Ponadto Wykonawca w terminie 14 dnia od dnia zakończenia obowiązywania polisy, przedłoży aktualną polisę, a w przypadku jej braku inny dokument potwierdzający, że </w:t>
      </w:r>
      <w:r w:rsidRPr="00467EC5">
        <w:rPr>
          <w:rFonts w:ascii="Calibri" w:eastAsia="Times New Roman" w:hAnsi="Calibri" w:cs="Calibri"/>
          <w:b/>
          <w:bCs/>
          <w:kern w:val="0"/>
          <w:sz w:val="22"/>
          <w:szCs w:val="22"/>
          <w:lang w:eastAsia="ar-SA"/>
          <w14:ligatures w14:val="none"/>
        </w:rPr>
        <w:t xml:space="preserve">Wykonawca jest ubezpieczony od odpowiedzialności cywilnej w zakresie prowadzonej działalności gospodarczej na kwotę nie mniejszą niż: </w:t>
      </w:r>
      <w:r w:rsidR="0098396C" w:rsidRPr="00467EC5">
        <w:rPr>
          <w:rFonts w:ascii="Calibri" w:eastAsia="Times New Roman" w:hAnsi="Calibri" w:cs="Calibri"/>
          <w:b/>
          <w:bCs/>
          <w:kern w:val="0"/>
          <w:sz w:val="22"/>
          <w:szCs w:val="22"/>
          <w:lang w:eastAsia="ar-SA"/>
          <w14:ligatures w14:val="none"/>
        </w:rPr>
        <w:t xml:space="preserve">500 000,00 </w:t>
      </w:r>
      <w:r w:rsidRPr="00467EC5">
        <w:rPr>
          <w:rFonts w:ascii="Calibri" w:eastAsia="Times New Roman" w:hAnsi="Calibri" w:cs="Calibri"/>
          <w:b/>
          <w:bCs/>
          <w:kern w:val="0"/>
          <w:sz w:val="22"/>
          <w:szCs w:val="22"/>
          <w:lang w:eastAsia="ar-SA"/>
          <w14:ligatures w14:val="none"/>
        </w:rPr>
        <w:t>zł</w:t>
      </w:r>
      <w:r w:rsidRPr="00467EC5">
        <w:rPr>
          <w:rFonts w:ascii="Calibri" w:eastAsia="Times New Roman" w:hAnsi="Calibri" w:cs="Calibri"/>
          <w:bCs/>
          <w:kern w:val="0"/>
          <w:sz w:val="22"/>
          <w:szCs w:val="22"/>
          <w:lang w:eastAsia="ar-SA"/>
          <w14:ligatures w14:val="none"/>
        </w:rPr>
        <w:t>,</w:t>
      </w:r>
      <w:r w:rsidRPr="00467EC5">
        <w:rPr>
          <w:rFonts w:ascii="Calibri" w:eastAsia="Times New Roman" w:hAnsi="Calibri" w:cs="Calibri"/>
          <w:b/>
          <w:kern w:val="0"/>
          <w:sz w:val="22"/>
          <w:szCs w:val="22"/>
          <w:lang w:eastAsia="ar-SA"/>
          <w14:ligatures w14:val="none"/>
        </w:rPr>
        <w:t xml:space="preserve"> </w:t>
      </w:r>
      <w:r w:rsidRPr="00467EC5">
        <w:rPr>
          <w:rFonts w:ascii="Calibri" w:eastAsia="Times New Roman" w:hAnsi="Calibri" w:cs="Calibri"/>
          <w:kern w:val="0"/>
          <w:sz w:val="22"/>
          <w:szCs w:val="22"/>
          <w:lang w:eastAsia="ar-SA"/>
          <w14:ligatures w14:val="none"/>
        </w:rPr>
        <w:t xml:space="preserve">jeśli polisa złożona w ofercie straci ważność w czasie realizacji zamówienia. </w:t>
      </w:r>
    </w:p>
    <w:p w14:paraId="6206AC0A" w14:textId="77777777" w:rsidR="00C00A8C" w:rsidRPr="00467EC5" w:rsidRDefault="00C00A8C" w:rsidP="00B13626">
      <w:pPr>
        <w:numPr>
          <w:ilvl w:val="0"/>
          <w:numId w:val="4"/>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Jeżeli Wykonawca nie przedstawi w terminach wskazanych w ust. 1 i 2 żądanych dokumentów, Zamawiający może odstąpić od umowy z winy Wykonawcy.  </w:t>
      </w:r>
    </w:p>
    <w:p w14:paraId="3502D579" w14:textId="77777777" w:rsidR="00C00A8C" w:rsidRPr="00467EC5" w:rsidRDefault="00C00A8C" w:rsidP="00B13626">
      <w:pPr>
        <w:numPr>
          <w:ilvl w:val="0"/>
          <w:numId w:val="4"/>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Zmiany do warunków ubezpieczenia mogą być dokonane albo za zgodą Zamawiającego albo jako rezultat warunków ogólnych wymaganych przez Towarzystwo Ubezpieczeniowe, z którym została zawarta umowa ubezpieczenia.</w:t>
      </w:r>
    </w:p>
    <w:p w14:paraId="48C454A1" w14:textId="77777777" w:rsidR="00C00A8C" w:rsidRPr="00467EC5" w:rsidRDefault="00C00A8C" w:rsidP="00C00A8C">
      <w:pPr>
        <w:suppressAutoHyphens/>
        <w:spacing w:after="0" w:line="240" w:lineRule="auto"/>
        <w:ind w:left="-425" w:right="-113"/>
        <w:rPr>
          <w:rFonts w:ascii="Calibri" w:eastAsia="Times New Roman" w:hAnsi="Calibri" w:cs="Calibri"/>
          <w:color w:val="00B050"/>
          <w:kern w:val="0"/>
          <w:sz w:val="22"/>
          <w:szCs w:val="22"/>
          <w:lang w:eastAsia="ar-SA"/>
          <w14:ligatures w14:val="none"/>
        </w:rPr>
      </w:pPr>
    </w:p>
    <w:p w14:paraId="2EEF7DE1" w14:textId="77777777" w:rsidR="00C00A8C" w:rsidRPr="00467EC5" w:rsidRDefault="00C00A8C" w:rsidP="00C00A8C">
      <w:pPr>
        <w:tabs>
          <w:tab w:val="left" w:pos="0"/>
        </w:tabs>
        <w:suppressAutoHyphens/>
        <w:spacing w:after="0" w:line="240" w:lineRule="auto"/>
        <w:ind w:left="-425" w:right="-113"/>
        <w:jc w:val="center"/>
        <w:outlineLvl w:val="4"/>
        <w:rPr>
          <w:rFonts w:ascii="Calibri" w:eastAsia="Times New Roman" w:hAnsi="Calibri" w:cs="Calibri"/>
          <w:b/>
          <w:bCs/>
          <w:iCs/>
          <w:kern w:val="0"/>
          <w:sz w:val="22"/>
          <w:szCs w:val="22"/>
          <w:lang w:eastAsia="ar-SA"/>
          <w14:ligatures w14:val="none"/>
        </w:rPr>
      </w:pPr>
      <w:r w:rsidRPr="00467EC5">
        <w:rPr>
          <w:rFonts w:ascii="Calibri" w:eastAsia="Times New Roman" w:hAnsi="Calibri" w:cs="Calibri"/>
          <w:b/>
          <w:bCs/>
          <w:iCs/>
          <w:kern w:val="0"/>
          <w:sz w:val="22"/>
          <w:szCs w:val="22"/>
          <w:lang w:eastAsia="ar-SA"/>
          <w14:ligatures w14:val="none"/>
        </w:rPr>
        <w:t xml:space="preserve">§ 6. </w:t>
      </w:r>
    </w:p>
    <w:p w14:paraId="34BCEEF7" w14:textId="77777777" w:rsidR="00C00A8C" w:rsidRPr="00467EC5" w:rsidRDefault="00C00A8C" w:rsidP="00C00A8C">
      <w:pPr>
        <w:tabs>
          <w:tab w:val="left" w:pos="0"/>
        </w:tabs>
        <w:suppressAutoHyphens/>
        <w:spacing w:after="0" w:line="240" w:lineRule="auto"/>
        <w:ind w:left="-425" w:right="-113"/>
        <w:jc w:val="center"/>
        <w:outlineLvl w:val="4"/>
        <w:rPr>
          <w:rFonts w:ascii="Calibri" w:eastAsia="Times New Roman" w:hAnsi="Calibri" w:cs="Calibri"/>
          <w:b/>
          <w:bCs/>
          <w:i/>
          <w:iCs/>
          <w:kern w:val="0"/>
          <w:sz w:val="22"/>
          <w:szCs w:val="22"/>
          <w:lang w:eastAsia="ar-SA"/>
          <w14:ligatures w14:val="none"/>
        </w:rPr>
      </w:pPr>
      <w:r w:rsidRPr="00467EC5">
        <w:rPr>
          <w:rFonts w:ascii="Calibri" w:eastAsia="Times New Roman" w:hAnsi="Calibri" w:cs="Calibri"/>
          <w:b/>
          <w:bCs/>
          <w:iCs/>
          <w:kern w:val="0"/>
          <w:sz w:val="22"/>
          <w:szCs w:val="22"/>
          <w:lang w:eastAsia="ar-SA"/>
          <w14:ligatures w14:val="none"/>
        </w:rPr>
        <w:t>OBOWIĄZKI  WYKONAWCY</w:t>
      </w:r>
    </w:p>
    <w:p w14:paraId="4F28457B" w14:textId="27494054"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zobowiązany jest do wykonania przedmiotu umowy z zachowaniem należytej staranności, terminowo, zgodnie z </w:t>
      </w:r>
      <w:r w:rsidR="00823A0B">
        <w:rPr>
          <w:rFonts w:ascii="Calibri" w:eastAsia="Times New Roman" w:hAnsi="Calibri" w:cs="Calibri"/>
          <w:kern w:val="0"/>
          <w:sz w:val="22"/>
          <w:szCs w:val="22"/>
          <w:lang w:eastAsia="ar-SA"/>
          <w14:ligatures w14:val="none"/>
        </w:rPr>
        <w:t>dokumentacją projektową</w:t>
      </w:r>
      <w:r w:rsidRPr="00467EC5">
        <w:rPr>
          <w:rFonts w:ascii="Calibri" w:eastAsia="Times New Roman" w:hAnsi="Calibri" w:cs="Calibri"/>
          <w:kern w:val="0"/>
          <w:sz w:val="22"/>
          <w:szCs w:val="22"/>
          <w:lang w:eastAsia="ar-SA"/>
          <w14:ligatures w14:val="none"/>
        </w:rPr>
        <w:t xml:space="preserve">, warunkami technicznymi jakim powinny odpowiadać prace prowadzone przez Wykonawcę, zasadami sztuki budowlanej, </w:t>
      </w:r>
      <w:r w:rsidRPr="00467EC5">
        <w:rPr>
          <w:rFonts w:ascii="Calibri" w:eastAsia="Times New Roman" w:hAnsi="Calibri" w:cs="Calibri"/>
          <w:kern w:val="0"/>
          <w:sz w:val="22"/>
          <w:szCs w:val="22"/>
          <w:lang w:eastAsia="ar-SA"/>
          <w14:ligatures w14:val="none"/>
        </w:rPr>
        <w:lastRenderedPageBreak/>
        <w:t xml:space="preserve">postanowieniami Polskich Norm i przepisów BHP i P.poż. i Ochrony środowiska, oraz w sposób zapewniający spełnienie wymagań określonych w Prawie Budowlanym. </w:t>
      </w:r>
    </w:p>
    <w:p w14:paraId="56FE7206" w14:textId="77777777"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zapewni materiały, urządzenia i sprzęt niezbędny do realizacji robót oraz ich dostawę </w:t>
      </w:r>
      <w:r w:rsidRPr="00467EC5">
        <w:rPr>
          <w:rFonts w:ascii="Calibri" w:eastAsia="Times New Roman" w:hAnsi="Calibri" w:cs="Calibri"/>
          <w:kern w:val="0"/>
          <w:sz w:val="22"/>
          <w:szCs w:val="22"/>
          <w:lang w:eastAsia="ar-SA"/>
          <w14:ligatures w14:val="none"/>
        </w:rPr>
        <w:br/>
        <w:t>na plac budowy.</w:t>
      </w:r>
    </w:p>
    <w:p w14:paraId="7A69310F" w14:textId="77777777"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stosować będzie technologie i materiały posiadające wymagane przepisami prawa atesty, aprobaty i certyfikaty.</w:t>
      </w:r>
    </w:p>
    <w:p w14:paraId="308C0755" w14:textId="6120E5D2"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Materiały, o których mowa w ust. 3 powinny odpowiadać co do jakości wymogom wyrobów budowlanych,  dopuszczonych do obrotu i stosowania w budownictwie, określonych Ustawie Prawo Budowlane  oraz Ustawy z dnia 16.04.2004r. o wyrobach budowlanych,  a także wymaganiom </w:t>
      </w:r>
      <w:r w:rsidR="00823A0B">
        <w:rPr>
          <w:rFonts w:ascii="Calibri" w:eastAsia="Times New Roman" w:hAnsi="Calibri" w:cs="Calibri"/>
          <w:kern w:val="0"/>
          <w:sz w:val="22"/>
          <w:szCs w:val="22"/>
          <w:lang w:eastAsia="ar-SA"/>
          <w14:ligatures w14:val="none"/>
        </w:rPr>
        <w:t>dokumentacji projektowej</w:t>
      </w:r>
      <w:r w:rsidRPr="00467EC5">
        <w:rPr>
          <w:rFonts w:ascii="Calibri" w:eastAsia="Times New Roman" w:hAnsi="Calibri" w:cs="Calibri"/>
          <w:kern w:val="0"/>
          <w:sz w:val="22"/>
          <w:szCs w:val="22"/>
          <w:lang w:eastAsia="ar-SA"/>
          <w14:ligatures w14:val="none"/>
        </w:rPr>
        <w:t xml:space="preserve"> oraz SWZ.</w:t>
      </w:r>
    </w:p>
    <w:p w14:paraId="07021D87" w14:textId="1E7388C1"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Na każde żądanie Zamawiającego (inspektora nadzoru,), Wyk</w:t>
      </w:r>
      <w:r w:rsidR="007401B5">
        <w:rPr>
          <w:rFonts w:ascii="Calibri" w:eastAsia="Times New Roman" w:hAnsi="Calibri" w:cs="Calibri"/>
          <w:kern w:val="0"/>
          <w:sz w:val="22"/>
          <w:szCs w:val="22"/>
          <w:lang w:eastAsia="ar-SA"/>
          <w14:ligatures w14:val="none"/>
        </w:rPr>
        <w:t>onawca obowiązany jest okazać w </w:t>
      </w:r>
      <w:r w:rsidRPr="00467EC5">
        <w:rPr>
          <w:rFonts w:ascii="Calibri" w:eastAsia="Times New Roman" w:hAnsi="Calibri" w:cs="Calibri"/>
          <w:kern w:val="0"/>
          <w:sz w:val="22"/>
          <w:szCs w:val="22"/>
          <w:lang w:eastAsia="ar-SA"/>
          <w14:ligatures w14:val="none"/>
        </w:rPr>
        <w:t>stosunku do wskazanych materiałów i urządzeń: certyfikat zgodności z Polską Normą lub aprobatę techniczną.</w:t>
      </w:r>
    </w:p>
    <w:p w14:paraId="773368C1" w14:textId="1EDCB269"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ponosi odpowiedzialność za niewykonanie lub nienależyte wykonanie przedmiotu umowy wskutek zastosowania niewłaściwych materiałów i urządzeń, nie spełniających wymogów norm, obowiązujących przepisów oraz wymagań wynikających z </w:t>
      </w:r>
      <w:r w:rsidR="00823A0B">
        <w:rPr>
          <w:rFonts w:ascii="Calibri" w:eastAsia="Times New Roman" w:hAnsi="Calibri" w:cs="Calibri"/>
          <w:kern w:val="0"/>
          <w:sz w:val="22"/>
          <w:szCs w:val="22"/>
          <w:lang w:eastAsia="ar-SA"/>
          <w14:ligatures w14:val="none"/>
        </w:rPr>
        <w:t>dokumentacji projektowej</w:t>
      </w:r>
      <w:r w:rsidRPr="00467EC5">
        <w:rPr>
          <w:rFonts w:ascii="Calibri" w:eastAsia="Times New Roman" w:hAnsi="Calibri" w:cs="Calibri"/>
          <w:kern w:val="0"/>
          <w:sz w:val="22"/>
          <w:szCs w:val="22"/>
          <w:lang w:eastAsia="ar-SA"/>
          <w14:ligatures w14:val="none"/>
        </w:rPr>
        <w:t>.</w:t>
      </w:r>
    </w:p>
    <w:p w14:paraId="0A46B478" w14:textId="2B11022C"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zobowiązany jest do uzgodnienia zamian w formie pisemnej z Zamawiającym i uzyskania zgody na zastosowanie urządzeń i materiałów zamiennych wydaną w formie pisemnej przez Projektanta, co jest możliwe wyłącznie wtedy gdy materiały zamienne są podobne kon</w:t>
      </w:r>
      <w:r w:rsidR="005153E7">
        <w:rPr>
          <w:rFonts w:ascii="Calibri" w:eastAsia="Times New Roman" w:hAnsi="Calibri" w:cs="Calibri"/>
          <w:kern w:val="0"/>
          <w:sz w:val="22"/>
          <w:szCs w:val="22"/>
          <w:lang w:eastAsia="ar-SA"/>
          <w14:ligatures w14:val="none"/>
        </w:rPr>
        <w:t>strukcyjnie i </w:t>
      </w:r>
      <w:r w:rsidRPr="00467EC5">
        <w:rPr>
          <w:rFonts w:ascii="Calibri" w:eastAsia="Times New Roman" w:hAnsi="Calibri" w:cs="Calibri"/>
          <w:kern w:val="0"/>
          <w:sz w:val="22"/>
          <w:szCs w:val="22"/>
          <w:lang w:eastAsia="ar-SA"/>
          <w14:ligatures w14:val="none"/>
        </w:rPr>
        <w:t>posiadają nie gorsze pod każdym względem parametry techniczne i jakościowe a ponadto parametry techniczne są potwierdzone badaniami (świadectwa, certyfikaty) wykonanymi przez uznane jednostki badawcze.</w:t>
      </w:r>
    </w:p>
    <w:p w14:paraId="558618EA" w14:textId="77777777"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u w:val="single"/>
          <w:lang w:eastAsia="ar-SA"/>
          <w14:ligatures w14:val="none"/>
        </w:rPr>
      </w:pPr>
      <w:r w:rsidRPr="00467EC5">
        <w:rPr>
          <w:rFonts w:ascii="Calibri" w:eastAsia="Times New Roman" w:hAnsi="Calibri" w:cs="Calibri"/>
          <w:kern w:val="0"/>
          <w:sz w:val="22"/>
          <w:szCs w:val="22"/>
          <w:u w:val="single"/>
          <w:lang w:eastAsia="ar-SA"/>
          <w14:ligatures w14:val="none"/>
        </w:rPr>
        <w:t>Wykonawca jest zobowiązany zapewnić we własnym zakresie i na swój koszt pomieszczenie socjalne i magazynowe w trakcie realizacji przedmiotu umowy.</w:t>
      </w:r>
    </w:p>
    <w:p w14:paraId="1476A120" w14:textId="77777777"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Zamawiający nie ponosi odpowiedzialności za przechowywany na budowie sprzęt, materiały i inne przedmioty należące do Wykonawcy.</w:t>
      </w:r>
    </w:p>
    <w:p w14:paraId="2610137B" w14:textId="77777777"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ponosi pełną odpowiedzialność z tytułu ewentualnego uszkodzenia w trakcie prowadzonych przez siebie robót, istniejących instalacji  i/lub urządzeń.</w:t>
      </w:r>
    </w:p>
    <w:p w14:paraId="51C81AC4" w14:textId="77777777"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ponosi pełną odpowiedzialność za szkody powstałe w wyniku swojego działania i/lub zaniechania - w związku z realizacją przedmiotu niniejszej umowy.</w:t>
      </w:r>
    </w:p>
    <w:p w14:paraId="04B7BD2E" w14:textId="77777777" w:rsidR="00C00A8C" w:rsidRPr="00467EC5"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467EC5">
        <w:rPr>
          <w:rFonts w:ascii="Calibri" w:eastAsia="Lucida Sans Unicode" w:hAnsi="Calibri" w:cs="Calibri"/>
          <w:sz w:val="22"/>
          <w:szCs w:val="22"/>
          <w:lang w:eastAsia="ar-SA"/>
          <w14:ligatures w14:val="none"/>
        </w:rPr>
        <w:t>Wykonawca jest zobowiązany do zaspokojenia wszelkich roszczeń osób trzecich powstałych, w wyniku i/lub w związku z wykonywanymi przez niego świadczeniami. W tym zakresie odpowiedzialność Wykonawcy jest wyłączna.</w:t>
      </w:r>
    </w:p>
    <w:p w14:paraId="17E13760" w14:textId="38BEBEB8" w:rsidR="00C00A8C" w:rsidRPr="00467EC5" w:rsidRDefault="008C2EDF" w:rsidP="00B13626">
      <w:pPr>
        <w:numPr>
          <w:ilvl w:val="0"/>
          <w:numId w:val="30"/>
        </w:numPr>
        <w:suppressAutoHyphens/>
        <w:spacing w:after="0" w:line="240" w:lineRule="auto"/>
        <w:ind w:left="284" w:right="-113" w:hanging="284"/>
        <w:jc w:val="both"/>
        <w:rPr>
          <w:rFonts w:ascii="Calibri" w:eastAsia="Times New Roman" w:hAnsi="Calibri" w:cs="Calibri"/>
          <w:color w:val="00B050"/>
          <w:kern w:val="0"/>
          <w:sz w:val="22"/>
          <w:szCs w:val="22"/>
          <w:lang w:eastAsia="ar-SA"/>
          <w14:ligatures w14:val="none"/>
        </w:rPr>
      </w:pPr>
      <w:r w:rsidRPr="008C2EDF">
        <w:rPr>
          <w:rFonts w:ascii="Calibri" w:eastAsia="Times New Roman" w:hAnsi="Calibri" w:cs="Calibri"/>
          <w:kern w:val="0"/>
          <w:sz w:val="22"/>
          <w:szCs w:val="22"/>
          <w:lang w:eastAsia="ar-SA"/>
          <w14:ligatures w14:val="none"/>
        </w:rPr>
        <w:t xml:space="preserve">Wykonawca przekaże Zamawiającemu w wersji papierowej oraz w wersji elektronicznej </w:t>
      </w:r>
      <w:r w:rsidRPr="008C2EDF">
        <w:rPr>
          <w:rFonts w:ascii="Calibri" w:eastAsia="Times New Roman" w:hAnsi="Calibri" w:cs="Calibri"/>
          <w:kern w:val="0"/>
          <w:sz w:val="22"/>
          <w:szCs w:val="22"/>
          <w:lang w:eastAsia="ar-SA"/>
          <w14:ligatures w14:val="none"/>
        </w:rPr>
        <w:br/>
        <w:t xml:space="preserve">w formatach pdf i </w:t>
      </w:r>
      <w:proofErr w:type="spellStart"/>
      <w:r w:rsidRPr="008C2EDF">
        <w:rPr>
          <w:rFonts w:ascii="Calibri" w:eastAsia="Times New Roman" w:hAnsi="Calibri" w:cs="Calibri"/>
          <w:kern w:val="0"/>
          <w:sz w:val="22"/>
          <w:szCs w:val="22"/>
          <w:lang w:eastAsia="ar-SA"/>
          <w14:ligatures w14:val="none"/>
        </w:rPr>
        <w:t>dwg</w:t>
      </w:r>
      <w:proofErr w:type="spellEnd"/>
      <w:r w:rsidRPr="008C2EDF">
        <w:rPr>
          <w:rFonts w:ascii="Calibri" w:eastAsia="Times New Roman" w:hAnsi="Calibri" w:cs="Calibri"/>
          <w:kern w:val="0"/>
          <w:sz w:val="22"/>
          <w:szCs w:val="22"/>
          <w:lang w:eastAsia="ar-SA"/>
          <w14:ligatures w14:val="none"/>
        </w:rPr>
        <w:t xml:space="preserve"> (ewentualnie odpowiednio: *.</w:t>
      </w:r>
      <w:proofErr w:type="spellStart"/>
      <w:r w:rsidRPr="008C2EDF">
        <w:rPr>
          <w:rFonts w:ascii="Calibri" w:eastAsia="Times New Roman" w:hAnsi="Calibri" w:cs="Calibri"/>
          <w:kern w:val="0"/>
          <w:sz w:val="22"/>
          <w:szCs w:val="22"/>
          <w:lang w:eastAsia="ar-SA"/>
          <w14:ligatures w14:val="none"/>
        </w:rPr>
        <w:t>doc</w:t>
      </w:r>
      <w:proofErr w:type="spellEnd"/>
      <w:r w:rsidRPr="008C2EDF">
        <w:rPr>
          <w:rFonts w:ascii="Calibri" w:eastAsia="Times New Roman" w:hAnsi="Calibri" w:cs="Calibri"/>
          <w:kern w:val="0"/>
          <w:sz w:val="22"/>
          <w:szCs w:val="22"/>
          <w:lang w:eastAsia="ar-SA"/>
          <w14:ligatures w14:val="none"/>
        </w:rPr>
        <w:t>; *.xls), pełną dokumentację powykonawczą i odbiorową dot. zakresu prac z etapu I jak i etapu II (wszystkich branż, zweryfikowaną przez Zamawiającego, wraz ze wszystkimi zmianami naniesionymi w czasie realizacji przedmiotu umowy) zawierającą między innymi: dokumentację projektową powykonawczą, protokoły pomiarów i badań – najpóźniej na 5 dni przed zgłoszeniem przez Wykonawcę gotowości przedmiotu umowy do odbioru końcowego zadania inwestycyjnego, pod rygorem nie przystąpienia Zamawiającego do odbioru – ze wszystkimi ewentualnymi konsekwencjami dla Wykonawcy.</w:t>
      </w:r>
    </w:p>
    <w:p w14:paraId="75DC098B" w14:textId="5B51B54E" w:rsidR="009B5D59" w:rsidRPr="008F147C" w:rsidRDefault="009B5D59"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8F147C">
        <w:rPr>
          <w:rFonts w:ascii="Calibri" w:eastAsia="Times New Roman" w:hAnsi="Calibri" w:cs="Calibri"/>
          <w:kern w:val="0"/>
          <w:sz w:val="22"/>
          <w:szCs w:val="22"/>
          <w:lang w:eastAsia="ar-SA"/>
          <w14:ligatures w14:val="none"/>
        </w:rPr>
        <w:t xml:space="preserve"> </w:t>
      </w:r>
      <w:r w:rsidR="008C2EDF" w:rsidRPr="008C2EDF">
        <w:rPr>
          <w:rFonts w:ascii="Calibri" w:eastAsia="Times New Roman" w:hAnsi="Calibri" w:cs="Calibri"/>
          <w:kern w:val="0"/>
          <w:sz w:val="22"/>
          <w:szCs w:val="22"/>
          <w:lang w:eastAsia="ar-SA"/>
          <w14:ligatures w14:val="none"/>
        </w:rPr>
        <w:t xml:space="preserve">Wykonawca przekaże Zamawiającemu w wersji papierowej oraz w wersji elektronicznej </w:t>
      </w:r>
      <w:r w:rsidR="008C2EDF" w:rsidRPr="008C2EDF">
        <w:rPr>
          <w:rFonts w:ascii="Calibri" w:eastAsia="Times New Roman" w:hAnsi="Calibri" w:cs="Calibri"/>
          <w:kern w:val="0"/>
          <w:sz w:val="22"/>
          <w:szCs w:val="22"/>
          <w:lang w:eastAsia="ar-SA"/>
          <w14:ligatures w14:val="none"/>
        </w:rPr>
        <w:br/>
        <w:t>w formatach pdf, doc. i Excel zestawienie wszelkich zamontowanych w ramach realizacji inwestycji urządzeń, aparatury i sprzętu medycznego, podzespołów oraz  wyposażenia wraz z podaniem ich numerów seryjnych.</w:t>
      </w:r>
    </w:p>
    <w:p w14:paraId="3616110D" w14:textId="1C5D9E7A" w:rsidR="00C00A8C" w:rsidRPr="008F147C"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8F147C">
        <w:rPr>
          <w:rFonts w:ascii="Calibri" w:eastAsia="Times New Roman" w:hAnsi="Calibri" w:cs="Calibri"/>
          <w:kern w:val="0"/>
          <w:sz w:val="22"/>
          <w:szCs w:val="22"/>
          <w:lang w:eastAsia="ar-SA"/>
          <w14:ligatures w14:val="none"/>
        </w:rPr>
        <w:t>Wykonawca zastosuje się do wszelkich poleceń i instrukcji Zamawiającego (inspektora nadzoru), które są zgodne z obowiązującym w budownictwie przepisami.</w:t>
      </w:r>
    </w:p>
    <w:p w14:paraId="0798FBE3" w14:textId="77777777" w:rsidR="00C00A8C" w:rsidRPr="008F147C"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8F147C">
        <w:rPr>
          <w:rFonts w:ascii="Calibri" w:eastAsia="Calibri" w:hAnsi="Calibri" w:cs="Calibri"/>
          <w:kern w:val="0"/>
          <w:sz w:val="22"/>
          <w:szCs w:val="22"/>
          <w:lang w:eastAsia="ar-SA"/>
          <w14:ligatures w14:val="none"/>
        </w:rPr>
        <w:t>Wykonawca ponosi odpowiedzialność z tytułu konieczności uiszczenia opłat, kar lub grzywien przewidzianych w przepisach dotyczących ochrony środowiska lub przyrody i przepisach regulujących gospodarkę odpadami.</w:t>
      </w:r>
    </w:p>
    <w:p w14:paraId="1303F6FA" w14:textId="4E956C5C" w:rsidR="00C00A8C" w:rsidRPr="008F147C"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8F147C">
        <w:rPr>
          <w:rFonts w:ascii="Calibri" w:eastAsia="Calibri" w:hAnsi="Calibri" w:cs="Calibri"/>
          <w:kern w:val="0"/>
          <w:sz w:val="22"/>
          <w:szCs w:val="22"/>
          <w:lang w:eastAsia="ar-SA"/>
          <w14:ligatures w14:val="none"/>
        </w:rPr>
        <w:lastRenderedPageBreak/>
        <w:t xml:space="preserve">Wykonawca jest zobowiązany chronić przed uszkodzeniem lub kradzieżą wykonane przez siebie roboty i materiały przeznaczone do wykonania robót, do dnia Odbioru końcowego robót, </w:t>
      </w:r>
      <w:r w:rsidR="005C69D9" w:rsidRPr="008F147C">
        <w:rPr>
          <w:rFonts w:ascii="Calibri" w:eastAsia="Calibri" w:hAnsi="Calibri" w:cs="Calibri"/>
          <w:kern w:val="0"/>
          <w:sz w:val="22"/>
          <w:szCs w:val="22"/>
          <w:lang w:eastAsia="ar-SA"/>
          <w14:ligatures w14:val="none"/>
        </w:rPr>
        <w:br/>
      </w:r>
      <w:r w:rsidRPr="008F147C">
        <w:rPr>
          <w:rFonts w:ascii="Calibri" w:eastAsia="Calibri" w:hAnsi="Calibri" w:cs="Calibri"/>
          <w:kern w:val="0"/>
          <w:sz w:val="22"/>
          <w:szCs w:val="22"/>
          <w:lang w:eastAsia="ar-SA"/>
          <w14:ligatures w14:val="none"/>
        </w:rPr>
        <w:t xml:space="preserve">z wyłączeniem wykonanych robót przyjętych przez Zamawiającego do użytkowania. </w:t>
      </w:r>
    </w:p>
    <w:p w14:paraId="1A26A18D" w14:textId="2ACAC3D2" w:rsidR="00C00A8C" w:rsidRPr="008F147C" w:rsidRDefault="00C00A8C" w:rsidP="00B13626">
      <w:pPr>
        <w:numPr>
          <w:ilvl w:val="0"/>
          <w:numId w:val="30"/>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8F147C">
        <w:rPr>
          <w:rFonts w:ascii="Calibri" w:eastAsia="Times New Roman" w:hAnsi="Calibri" w:cs="Calibri"/>
          <w:kern w:val="0"/>
          <w:sz w:val="22"/>
          <w:szCs w:val="22"/>
          <w:lang w:eastAsia="ar-SA"/>
          <w14:ligatures w14:val="none"/>
        </w:rPr>
        <w:t xml:space="preserve">Wykonawca zobowiązany jest do prowadzenia nieodpłatnego serwisu </w:t>
      </w:r>
      <w:r w:rsidR="005F5560" w:rsidRPr="008F147C">
        <w:rPr>
          <w:rFonts w:ascii="Calibri" w:eastAsia="Times New Roman" w:hAnsi="Calibri" w:cs="Calibri"/>
          <w:kern w:val="0"/>
          <w:sz w:val="22"/>
          <w:szCs w:val="22"/>
          <w:lang w:eastAsia="ar-SA"/>
          <w14:ligatures w14:val="none"/>
        </w:rPr>
        <w:t xml:space="preserve">i przeglądów </w:t>
      </w:r>
      <w:r w:rsidRPr="008F147C">
        <w:rPr>
          <w:rFonts w:ascii="Calibri" w:eastAsia="Times New Roman" w:hAnsi="Calibri" w:cs="Calibri"/>
          <w:kern w:val="0"/>
          <w:sz w:val="22"/>
          <w:szCs w:val="22"/>
          <w:lang w:eastAsia="ar-SA"/>
          <w14:ligatures w14:val="none"/>
        </w:rPr>
        <w:t>zamontowanych urządzeń przez okres gwarancji</w:t>
      </w:r>
      <w:r w:rsidR="00CF53FF" w:rsidRPr="008F147C">
        <w:rPr>
          <w:rFonts w:ascii="Calibri" w:eastAsia="Times New Roman" w:hAnsi="Calibri" w:cs="Calibri"/>
          <w:kern w:val="0"/>
          <w:sz w:val="22"/>
          <w:szCs w:val="22"/>
          <w:lang w:eastAsia="ar-SA"/>
          <w14:ligatures w14:val="none"/>
        </w:rPr>
        <w:t xml:space="preserve"> w tym </w:t>
      </w:r>
      <w:r w:rsidR="004F0803" w:rsidRPr="008F147C">
        <w:rPr>
          <w:rFonts w:ascii="Calibri" w:eastAsia="Times New Roman" w:hAnsi="Calibri" w:cs="Calibri"/>
          <w:kern w:val="0"/>
          <w:sz w:val="22"/>
          <w:szCs w:val="22"/>
          <w:lang w:eastAsia="ar-SA"/>
          <w14:ligatures w14:val="none"/>
        </w:rPr>
        <w:t>wymiany części eksploatacyjnych (tj.  wszelkich filtrów układu wentylacji itd.).</w:t>
      </w:r>
    </w:p>
    <w:p w14:paraId="571051B3" w14:textId="77777777" w:rsidR="00C00A8C" w:rsidRPr="00467EC5" w:rsidRDefault="00C00A8C" w:rsidP="00B13626">
      <w:pPr>
        <w:numPr>
          <w:ilvl w:val="0"/>
          <w:numId w:val="30"/>
        </w:numPr>
        <w:tabs>
          <w:tab w:val="left" w:pos="284"/>
        </w:tabs>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Ponadto Wykonawca zobowiązany jest do:</w:t>
      </w:r>
    </w:p>
    <w:p w14:paraId="281B11B3" w14:textId="77777777" w:rsidR="00C00A8C" w:rsidRPr="00467EC5" w:rsidRDefault="00C00A8C" w:rsidP="00B13626">
      <w:pPr>
        <w:numPr>
          <w:ilvl w:val="0"/>
          <w:numId w:val="47"/>
        </w:numPr>
        <w:tabs>
          <w:tab w:val="left" w:pos="284"/>
        </w:tab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protokolarnego przejęcia terenu budowy, w terminie ustalonym przez Strony,</w:t>
      </w:r>
    </w:p>
    <w:p w14:paraId="3182D96B" w14:textId="53175590" w:rsidR="00C00A8C" w:rsidRPr="00467EC5" w:rsidRDefault="00C00A8C" w:rsidP="00B13626">
      <w:pPr>
        <w:numPr>
          <w:ilvl w:val="0"/>
          <w:numId w:val="47"/>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dostarczenia Zamawiającemu - na dzień rozpoczęcia robót - oświadczenia (wraz z niezbędnymi załącznikami) o podjęciu obowiązków kierownika budowy spełniającego wymogi dotyczące uprawnień i doświadczenia określonych w SWZ, opracowania BIOZ; oraz oświadczenia o przeszkoleniu w zakresie prowadzenia robót w obiektach Zamawiającego </w:t>
      </w:r>
      <w:r w:rsidR="00EE6FBD" w:rsidRPr="00467EC5">
        <w:rPr>
          <w:rFonts w:ascii="Calibri" w:eastAsia="Times New Roman" w:hAnsi="Calibri" w:cs="Calibri"/>
          <w:kern w:val="0"/>
          <w:sz w:val="22"/>
          <w:szCs w:val="22"/>
          <w:lang w:eastAsia="ar-SA"/>
          <w14:ligatures w14:val="none"/>
        </w:rPr>
        <w:br/>
      </w:r>
      <w:r w:rsidRPr="00467EC5">
        <w:rPr>
          <w:rFonts w:ascii="Calibri" w:eastAsia="Times New Roman" w:hAnsi="Calibri" w:cs="Calibri"/>
          <w:kern w:val="0"/>
          <w:sz w:val="22"/>
          <w:szCs w:val="22"/>
          <w:lang w:eastAsia="ar-SA"/>
          <w14:ligatures w14:val="none"/>
        </w:rPr>
        <w:t>(do komórki BHP Zamawiającego);</w:t>
      </w:r>
    </w:p>
    <w:p w14:paraId="03DBAC1A"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zorganizowania zaplecza budowy;</w:t>
      </w:r>
    </w:p>
    <w:p w14:paraId="1D6606D6"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zabezpieczenia terenu budowy, w tym znajdującego się tam mienia;</w:t>
      </w:r>
    </w:p>
    <w:p w14:paraId="6E210BB8"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oznaczenia terenu budowy lub innych miejsc, które mogą być wymienione jako stanowiące część placu budowy;</w:t>
      </w:r>
    </w:p>
    <w:p w14:paraId="04CB72BB"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wykonania własnym staraniem zasilenia placu budowy w energię elektryczną i wodę oraz odprowadzenia ścieków na warunkach uzgodnionych z Zamawiającym; (zarówno o potrzeby </w:t>
      </w:r>
      <w:proofErr w:type="spellStart"/>
      <w:r w:rsidRPr="00467EC5">
        <w:rPr>
          <w:rFonts w:ascii="Calibri" w:eastAsia="Times New Roman" w:hAnsi="Calibri" w:cs="Calibri"/>
          <w:kern w:val="0"/>
          <w:sz w:val="22"/>
          <w:szCs w:val="22"/>
          <w:lang w:eastAsia="pl-PL"/>
          <w14:ligatures w14:val="none"/>
        </w:rPr>
        <w:t>socjalno</w:t>
      </w:r>
      <w:proofErr w:type="spellEnd"/>
      <w:r w:rsidRPr="00467EC5">
        <w:rPr>
          <w:rFonts w:ascii="Calibri" w:eastAsia="Times New Roman" w:hAnsi="Calibri" w:cs="Calibri"/>
          <w:kern w:val="0"/>
          <w:sz w:val="22"/>
          <w:szCs w:val="22"/>
          <w:lang w:eastAsia="pl-PL"/>
          <w14:ligatures w14:val="none"/>
        </w:rPr>
        <w:t>–bytowe jak i w celu realizacji robót stanowiących przedmiot umowy);</w:t>
      </w:r>
    </w:p>
    <w:p w14:paraId="0BFD1E2B"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pełnienia  dozoru nad swoimi pracownikami w trakcie realizacji robót objętych umową oraz koordynacji robót realizowanych przez Podwykonawców;</w:t>
      </w:r>
    </w:p>
    <w:p w14:paraId="087B0DDF"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informowania Zamawiającego o przebiegu robót oraz uczestniczenia w organizowanych przez Zamawiającego naradach budowy;</w:t>
      </w:r>
    </w:p>
    <w:p w14:paraId="73CFEAF7"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utrzymania miejsc objętych robotami w stanie wolnym od przeszkód komunikacyjnych i zbędnych urządzeń pomocniczych oraz usuwania wszelkich zbędnych materiałów, odpadów i śmieci;</w:t>
      </w:r>
    </w:p>
    <w:p w14:paraId="0A760676"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groźby katastrofy budowlanej lub zniszczeń natychmiastowego wykonania robót zabezpieczających i niezwłocznego powiadomienia Zamawiającego;</w:t>
      </w:r>
    </w:p>
    <w:p w14:paraId="6CE292BD"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umożliwienia wstępu na miejsce objęte robotami pracownikom nadzoru budowlanego, do których należy wykonywanie zadań określonych w ustawie Prawo budowlane oraz udostępnienia im danych i informacji wymaganych tą ustawą;</w:t>
      </w:r>
    </w:p>
    <w:p w14:paraId="4B244D80"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przeszkolenia wytypowanych przez Zamawiającego pracowników w zakresie urządzeń wymagających obsługi;</w:t>
      </w:r>
    </w:p>
    <w:p w14:paraId="4ABE169E"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sporządzenia dokumentacji powykonawczej;</w:t>
      </w:r>
    </w:p>
    <w:p w14:paraId="7976938C"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bieżącego prowadzenia Dziennika budowy;</w:t>
      </w:r>
    </w:p>
    <w:p w14:paraId="55074E21"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wykonania i przekazania Zamawiającemu robót w zakresie określonym umową, zgodnie z zasadami wiedzy technicznej i obowiązującymi przepisami prawa budowlanego, a także do usunięcia wszystkich wad występujących w tym przedmiocie, w okresie umownej odpowiedzialności za wady oraz w okresie rękojmi za wady i gwarancji jakości;</w:t>
      </w:r>
    </w:p>
    <w:p w14:paraId="144D33F7"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przerwania robót na uzasadnione żądanie Zamawiającego oraz zabezpieczenie wykonanych robót przed ich zniszczeniem;</w:t>
      </w:r>
    </w:p>
    <w:p w14:paraId="70CF3463"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przekazania Zamawiającemu dokumentacji powykonawczej wraz z dokumentami pozwalającymi na ocenę prawidłowego wykonania robót zgłaszanych do odbioru w terminie zgłoszenia robót do odbioru końcowego;</w:t>
      </w:r>
    </w:p>
    <w:p w14:paraId="5819B9DE"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lastRenderedPageBreak/>
        <w:t>dbania o należyty porządek na terenie budowy;</w:t>
      </w:r>
    </w:p>
    <w:p w14:paraId="6DFC55E2"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współpracy na terenie budowy z innymi podmiotami, wykonawcami, organami władzy, przedsiębiorstwami użyteczności publicznej oraz Zamawiającym;</w:t>
      </w:r>
    </w:p>
    <w:p w14:paraId="0477AFF3" w14:textId="77777777" w:rsidR="00C00A8C" w:rsidRPr="00467EC5" w:rsidRDefault="00C00A8C" w:rsidP="00B13626">
      <w:pPr>
        <w:numPr>
          <w:ilvl w:val="0"/>
          <w:numId w:val="47"/>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wykonywania poleceń Zamawiającego wydawanych zgodnie z przepisami prawa i postanowieniami umowy;</w:t>
      </w:r>
    </w:p>
    <w:p w14:paraId="7EA59FAA" w14:textId="77777777" w:rsidR="00C00A8C" w:rsidRPr="00467EC5" w:rsidRDefault="00C00A8C" w:rsidP="00B13626">
      <w:pPr>
        <w:widowControl w:val="0"/>
        <w:numPr>
          <w:ilvl w:val="0"/>
          <w:numId w:val="30"/>
        </w:numPr>
        <w:shd w:val="clear" w:color="auto" w:fill="FFFFFF"/>
        <w:tabs>
          <w:tab w:val="left" w:pos="284"/>
        </w:tabs>
        <w:suppressAutoHyphens/>
        <w:autoSpaceDE w:val="0"/>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ponosi odpowiedzialność za swoje działania oraz działania wszystkich swoich pracowników, jak również osób pracujących na jego rzecz, w tym za wszelkie szkody powstałe w wyniku realizacji niniejszej umowy, wobec Zamawiającego oraz osób trzecich.</w:t>
      </w:r>
    </w:p>
    <w:p w14:paraId="32EB4B46" w14:textId="77777777" w:rsidR="00C00A8C" w:rsidRPr="00467EC5" w:rsidRDefault="00C00A8C" w:rsidP="00B13626">
      <w:pPr>
        <w:widowControl w:val="0"/>
        <w:numPr>
          <w:ilvl w:val="0"/>
          <w:numId w:val="30"/>
        </w:numPr>
        <w:shd w:val="clear" w:color="auto" w:fill="FFFFFF"/>
        <w:tabs>
          <w:tab w:val="left" w:pos="0"/>
        </w:tabs>
        <w:suppressAutoHyphens/>
        <w:autoSpaceDE w:val="0"/>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ponosi odpowiedzialność wobec Zamawiającego za skutki wynikające z zastosowania niewłaściwej technologii, niewłaściwych materiałów lub niewłaściwego prowadzenia robót.</w:t>
      </w:r>
    </w:p>
    <w:p w14:paraId="07B3827E" w14:textId="77777777" w:rsidR="00C00A8C" w:rsidRPr="00467EC5" w:rsidRDefault="00C00A8C" w:rsidP="00B13626">
      <w:pPr>
        <w:widowControl w:val="0"/>
        <w:numPr>
          <w:ilvl w:val="0"/>
          <w:numId w:val="30"/>
        </w:numPr>
        <w:shd w:val="clear" w:color="auto" w:fill="FFFFFF"/>
        <w:tabs>
          <w:tab w:val="left" w:pos="0"/>
        </w:tabs>
        <w:suppressAutoHyphens/>
        <w:autoSpaceDE w:val="0"/>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Jeżeli Zamawiający zwróci się do Wykonawcy z uzasadnionym żądaniem usunięcia określonej osoby, która należy do personelu Wykonawcy lub jego podwykonawcy, to Wykonawca zobowiązuje się, że osoba ta w ciągu 24 godzin opuści teren budowy i nie będzie miała żadnego dalszego wpływu i związku z czynnościami związanymi z wykonywaniem umowy, a Wykonawca w tym samym terminie zaproponuje Zamawiającemu inną osobę posiadającą nie niższe kompetencje.</w:t>
      </w:r>
    </w:p>
    <w:p w14:paraId="0CA1C8E2" w14:textId="77777777" w:rsidR="00C00A8C" w:rsidRPr="00467EC5" w:rsidRDefault="00C00A8C" w:rsidP="00B13626">
      <w:pPr>
        <w:widowControl w:val="0"/>
        <w:numPr>
          <w:ilvl w:val="0"/>
          <w:numId w:val="30"/>
        </w:numPr>
        <w:shd w:val="clear" w:color="auto" w:fill="FFFFFF"/>
        <w:tabs>
          <w:tab w:val="left" w:pos="0"/>
        </w:tabs>
        <w:suppressAutoHyphens/>
        <w:autoSpaceDE w:val="0"/>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Wykonawca zobowiązany jest przechowywać oraz prowadzić na bieżąco dokumentację budowy w formie zgodnej z art. 3 pkt. 13 i art. 46 ustawy z dnia 7 lipca 1994 r. Prawo budowlane, w tym w szczególności: </w:t>
      </w:r>
    </w:p>
    <w:p w14:paraId="35A446EA" w14:textId="77777777" w:rsidR="00C00A8C" w:rsidRPr="00467EC5" w:rsidRDefault="00C00A8C" w:rsidP="00B13626">
      <w:pPr>
        <w:numPr>
          <w:ilvl w:val="0"/>
          <w:numId w:val="48"/>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dziennik budowy,</w:t>
      </w:r>
    </w:p>
    <w:p w14:paraId="7A415D6A" w14:textId="77777777" w:rsidR="00C00A8C" w:rsidRPr="00467EC5" w:rsidRDefault="00C00A8C" w:rsidP="00B13626">
      <w:pPr>
        <w:numPr>
          <w:ilvl w:val="0"/>
          <w:numId w:val="48"/>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projekt budowlany i pozwolenie na budowę,</w:t>
      </w:r>
    </w:p>
    <w:p w14:paraId="38A9A69E" w14:textId="77777777" w:rsidR="00C00A8C" w:rsidRPr="00467EC5" w:rsidRDefault="00C00A8C" w:rsidP="00B13626">
      <w:pPr>
        <w:numPr>
          <w:ilvl w:val="0"/>
          <w:numId w:val="48"/>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rysunki, opisy i specyfikacje techniczne stanowiące podstawę wykonywania</w:t>
      </w:r>
      <w:r w:rsidRPr="00467EC5">
        <w:rPr>
          <w:rFonts w:ascii="Calibri" w:eastAsia="Times New Roman" w:hAnsi="Calibri" w:cs="Calibri"/>
          <w:kern w:val="0"/>
          <w:sz w:val="22"/>
          <w:szCs w:val="22"/>
          <w:lang w:eastAsia="pl-PL"/>
          <w14:ligatures w14:val="none"/>
        </w:rPr>
        <w:br/>
        <w:t>i robót,</w:t>
      </w:r>
    </w:p>
    <w:p w14:paraId="5F69BFA8" w14:textId="77777777" w:rsidR="00C00A8C" w:rsidRPr="00467EC5" w:rsidRDefault="00C00A8C" w:rsidP="00B13626">
      <w:pPr>
        <w:numPr>
          <w:ilvl w:val="0"/>
          <w:numId w:val="48"/>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protokoły odbiorów robót,</w:t>
      </w:r>
    </w:p>
    <w:p w14:paraId="76EA7C13" w14:textId="77777777" w:rsidR="00C00A8C" w:rsidRPr="00467EC5" w:rsidRDefault="00C00A8C" w:rsidP="00B13626">
      <w:pPr>
        <w:numPr>
          <w:ilvl w:val="0"/>
          <w:numId w:val="48"/>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dokumentację jakościową materiałów, urządzeń i technologii dopuszczonych przez Zamawiającego do zastosowania,</w:t>
      </w:r>
    </w:p>
    <w:p w14:paraId="1CA6E243" w14:textId="77777777" w:rsidR="00C00A8C" w:rsidRPr="00467EC5" w:rsidRDefault="00C00A8C" w:rsidP="00B13626">
      <w:pPr>
        <w:numPr>
          <w:ilvl w:val="0"/>
          <w:numId w:val="48"/>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dokumentację powykonawczą.</w:t>
      </w:r>
    </w:p>
    <w:p w14:paraId="4942D378" w14:textId="77777777" w:rsidR="00C00A8C" w:rsidRPr="00467EC5" w:rsidRDefault="00C00A8C" w:rsidP="00B13626">
      <w:pPr>
        <w:widowControl w:val="0"/>
        <w:numPr>
          <w:ilvl w:val="0"/>
          <w:numId w:val="30"/>
        </w:numPr>
        <w:shd w:val="clear" w:color="auto" w:fill="FFFFFF"/>
        <w:suppressAutoHyphens/>
        <w:autoSpaceDE w:val="0"/>
        <w:spacing w:after="0" w:line="276"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ma obowiązek zapewnienia bezpieczeństwa i ochrony zdrowia podczas wykonywania wszystkich czynności na terenie budowy, zgodnie z planem BIOZ. Za nienależyte wykonanie tych obowiązków będzie ponosił odpowiedzialność odszkodowawczą.</w:t>
      </w:r>
    </w:p>
    <w:p w14:paraId="23B7861A" w14:textId="77777777" w:rsidR="00C00A8C" w:rsidRPr="00467EC5" w:rsidRDefault="00C00A8C" w:rsidP="00B13626">
      <w:pPr>
        <w:widowControl w:val="0"/>
        <w:numPr>
          <w:ilvl w:val="0"/>
          <w:numId w:val="30"/>
        </w:numPr>
        <w:shd w:val="clear" w:color="auto" w:fill="FFFFFF"/>
        <w:tabs>
          <w:tab w:val="left" w:pos="389"/>
        </w:tabs>
        <w:suppressAutoHyphens/>
        <w:autoSpaceDE w:val="0"/>
        <w:spacing w:after="0" w:line="276"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zobowiązany jest do zapewnienia bezpieczeństwa pożarowego przy robotach zgodnie z obowiązującymi przepisami prawa.</w:t>
      </w:r>
    </w:p>
    <w:p w14:paraId="52A04F50" w14:textId="77777777" w:rsidR="00C00A8C" w:rsidRPr="00467EC5" w:rsidRDefault="00C00A8C" w:rsidP="00B13626">
      <w:pPr>
        <w:widowControl w:val="0"/>
        <w:numPr>
          <w:ilvl w:val="0"/>
          <w:numId w:val="30"/>
        </w:numPr>
        <w:shd w:val="clear" w:color="auto" w:fill="FFFFFF"/>
        <w:tabs>
          <w:tab w:val="left" w:pos="389"/>
        </w:tabs>
        <w:suppressAutoHyphens/>
        <w:autoSpaceDE w:val="0"/>
        <w:spacing w:after="0" w:line="276"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zobowiązany jest do informowania na piśmie Zamawiającego, tak wcześnie jak to możliwe, o szczególnych przyszłych wydarzeniach i okolicznościach, które mogą ujemnie wpłynąć na jakość robót lub opóźnienie w realizacji robót. Zamawiający ma prawo zażądać od Wykonawcy oceny wpływu przyszłego wydarzenia i okoliczności, na jakość i datę zakończenia robót.</w:t>
      </w:r>
    </w:p>
    <w:p w14:paraId="6B0F8EEB" w14:textId="77777777" w:rsidR="00C00A8C" w:rsidRPr="00467EC5" w:rsidRDefault="00C00A8C" w:rsidP="00B13626">
      <w:pPr>
        <w:widowControl w:val="0"/>
        <w:numPr>
          <w:ilvl w:val="0"/>
          <w:numId w:val="30"/>
        </w:numPr>
        <w:shd w:val="clear" w:color="auto" w:fill="FFFFFF"/>
        <w:tabs>
          <w:tab w:val="left" w:pos="389"/>
        </w:tabs>
        <w:suppressAutoHyphens/>
        <w:autoSpaceDE w:val="0"/>
        <w:spacing w:after="0" w:line="276"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jest zobowiązany składować materiały i urządzenia nie stwarzając przeszkód komunikacyjnych, a także na własny koszt i ryzyko usuwać i utylizować wszelkie odpady oraz śmieci z terenu budowy, przy przestrzeganiu przepisów obowiązujących w zakresie utylizacji odpadów, w szczególności odpadów budowlanych, przy przestrzeganiu przepisów ustawy z dnia 14 grudnia 2012 r. o odpadach.</w:t>
      </w:r>
    </w:p>
    <w:p w14:paraId="4EEACBED" w14:textId="77777777" w:rsidR="00C00A8C" w:rsidRPr="00467EC5" w:rsidRDefault="00C00A8C" w:rsidP="00B13626">
      <w:pPr>
        <w:widowControl w:val="0"/>
        <w:numPr>
          <w:ilvl w:val="0"/>
          <w:numId w:val="30"/>
        </w:numPr>
        <w:shd w:val="clear" w:color="auto" w:fill="FFFFFF"/>
        <w:tabs>
          <w:tab w:val="left" w:pos="389"/>
        </w:tabs>
        <w:suppressAutoHyphens/>
        <w:autoSpaceDE w:val="0"/>
        <w:spacing w:after="0" w:line="276"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zobowiązuje się zabezpieczyć istniejące i wykonane elementy budowlane przez cały czas realizacji przedmiotowego zadania inwestycyjnego. Wszelkie szkody powstałe w wyniku zaniedbań ze strony Wykonawcy będą przez niego naprawione na jego koszt.</w:t>
      </w:r>
    </w:p>
    <w:p w14:paraId="209E14FF" w14:textId="77777777" w:rsidR="00C00A8C" w:rsidRPr="00467EC5" w:rsidRDefault="00C00A8C" w:rsidP="00B13626">
      <w:pPr>
        <w:widowControl w:val="0"/>
        <w:numPr>
          <w:ilvl w:val="0"/>
          <w:numId w:val="30"/>
        </w:numPr>
        <w:shd w:val="clear" w:color="auto" w:fill="FFFFFF"/>
        <w:tabs>
          <w:tab w:val="left" w:pos="389"/>
        </w:tabs>
        <w:suppressAutoHyphens/>
        <w:autoSpaceDE w:val="0"/>
        <w:spacing w:after="0" w:line="276"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Wykonawca zobowiązuje się uzyskać wszelkie decyzje, pozwolenia lub zgody niezbędne do </w:t>
      </w:r>
      <w:r w:rsidRPr="00467EC5">
        <w:rPr>
          <w:rFonts w:ascii="Calibri" w:eastAsia="Times New Roman" w:hAnsi="Calibri" w:cs="Calibri"/>
          <w:kern w:val="0"/>
          <w:sz w:val="22"/>
          <w:szCs w:val="22"/>
          <w:lang w:eastAsia="pl-PL"/>
          <w14:ligatures w14:val="none"/>
        </w:rPr>
        <w:lastRenderedPageBreak/>
        <w:t xml:space="preserve">prawidłowego użytkowania przedmiotu zamówienia. </w:t>
      </w:r>
    </w:p>
    <w:p w14:paraId="6B984291" w14:textId="77777777" w:rsidR="00C00A8C" w:rsidRPr="00467EC5" w:rsidRDefault="00C00A8C" w:rsidP="00B13626">
      <w:pPr>
        <w:widowControl w:val="0"/>
        <w:numPr>
          <w:ilvl w:val="0"/>
          <w:numId w:val="30"/>
        </w:numPr>
        <w:shd w:val="clear" w:color="auto" w:fill="FFFFFF"/>
        <w:tabs>
          <w:tab w:val="left" w:pos="389"/>
        </w:tabs>
        <w:suppressAutoHyphens/>
        <w:autoSpaceDE w:val="0"/>
        <w:spacing w:after="0" w:line="276"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Celem wykonania obowiązków określonych w art. 438 ustawy Prawo zamówień publicznych:</w:t>
      </w:r>
    </w:p>
    <w:p w14:paraId="4B3E9CE7" w14:textId="77777777" w:rsidR="00C00A8C" w:rsidRPr="00467EC5" w:rsidRDefault="00C00A8C" w:rsidP="00B13626">
      <w:pPr>
        <w:numPr>
          <w:ilvl w:val="0"/>
          <w:numId w:val="42"/>
        </w:numPr>
        <w:autoSpaceDE w:val="0"/>
        <w:autoSpaceDN w:val="0"/>
        <w:adjustRightInd w:val="0"/>
        <w:spacing w:after="0" w:line="240" w:lineRule="auto"/>
        <w:ind w:left="1134" w:hanging="283"/>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Zamawiający wymaga zatrudnienia na podstawie umowy o pracę przez Wykonawcę lub podwykonawcę </w:t>
      </w:r>
      <w:r w:rsidRPr="00467EC5">
        <w:rPr>
          <w:rFonts w:ascii="Calibri" w:eastAsia="Times New Roman" w:hAnsi="Calibri" w:cs="Calibri"/>
          <w:kern w:val="0"/>
          <w:sz w:val="22"/>
          <w:szCs w:val="22"/>
          <w:lang w:eastAsia="zh-CN"/>
          <w14:ligatures w14:val="none"/>
        </w:rPr>
        <w:t>osób skierowanych do realizacji przedmiotu zamówienia w zakresie wykonywania czynności w pełnym zakresie rzeczowym wyszczególnionym w przedmiarach robót (czynności bezpośrednio związane z wykonaniem robót wchodzące w koszty bezpośrednie robót budowlanych</w:t>
      </w:r>
      <w:r w:rsidRPr="00467EC5">
        <w:rPr>
          <w:rFonts w:ascii="Calibri" w:eastAsia="Times New Roman" w:hAnsi="Calibri" w:cs="Calibri"/>
          <w:kern w:val="0"/>
          <w:sz w:val="22"/>
          <w:szCs w:val="22"/>
          <w:lang w:eastAsia="pl-PL"/>
          <w14:ligatures w14:val="none"/>
        </w:rPr>
        <w:t xml:space="preserve"> pracowników fizycznych. Wymóg nie dotyczy osób: projektanta, kierujących budową, dostawców materiałów budowlanych.</w:t>
      </w:r>
    </w:p>
    <w:p w14:paraId="3C1616DF" w14:textId="77777777" w:rsidR="00C00A8C" w:rsidRPr="00467EC5" w:rsidRDefault="00C00A8C" w:rsidP="00B13626">
      <w:pPr>
        <w:numPr>
          <w:ilvl w:val="0"/>
          <w:numId w:val="42"/>
        </w:numPr>
        <w:tabs>
          <w:tab w:val="left" w:pos="1134"/>
        </w:tabs>
        <w:autoSpaceDE w:val="0"/>
        <w:autoSpaceDN w:val="0"/>
        <w:adjustRightInd w:val="0"/>
        <w:spacing w:after="0" w:line="240" w:lineRule="auto"/>
        <w:ind w:firstLine="131"/>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trakcie realizacji zamówienia Zamawiający uprawniony jest do wykonywania czynności</w:t>
      </w:r>
    </w:p>
    <w:p w14:paraId="36783165" w14:textId="77777777" w:rsidR="00C00A8C" w:rsidRPr="00467EC5" w:rsidRDefault="00C00A8C" w:rsidP="00C00A8C">
      <w:pPr>
        <w:autoSpaceDE w:val="0"/>
        <w:autoSpaceDN w:val="0"/>
        <w:adjustRightInd w:val="0"/>
        <w:spacing w:after="0" w:line="240" w:lineRule="auto"/>
        <w:ind w:left="113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kontrolnych wobec wykonawcy odnośnie spełniania przez Wykonawcę lub Podwykonawcę wymogu zatrudnienia na podstawie umowy o pracę osób wykonujących wskazane w pkt 1) czynności. Zamawiający uprawniony jest w szczególności do: </w:t>
      </w:r>
    </w:p>
    <w:p w14:paraId="3C0BB500" w14:textId="77777777" w:rsidR="00C00A8C" w:rsidRPr="00467EC5" w:rsidRDefault="00C00A8C" w:rsidP="00B13626">
      <w:pPr>
        <w:numPr>
          <w:ilvl w:val="0"/>
          <w:numId w:val="43"/>
        </w:numPr>
        <w:spacing w:after="0" w:line="240" w:lineRule="auto"/>
        <w:ind w:left="1418" w:hanging="284"/>
        <w:contextualSpacing/>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żądania oświadczeń i dokumentów w zakresie potwierdzenia spełniania ww. wymogów i dokonywania ich oceny,</w:t>
      </w:r>
    </w:p>
    <w:p w14:paraId="282B9B84" w14:textId="77777777" w:rsidR="00C00A8C" w:rsidRPr="00467EC5" w:rsidRDefault="00C00A8C" w:rsidP="00B13626">
      <w:pPr>
        <w:numPr>
          <w:ilvl w:val="0"/>
          <w:numId w:val="43"/>
        </w:numPr>
        <w:spacing w:after="0" w:line="240" w:lineRule="auto"/>
        <w:ind w:left="1418" w:hanging="284"/>
        <w:contextualSpacing/>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żądania wyjaśnień w przypadku wątpliwości w zakresie potwierdzenia spełniania ww. wymogów,</w:t>
      </w:r>
    </w:p>
    <w:p w14:paraId="2BF9DA9D" w14:textId="77777777" w:rsidR="00C00A8C" w:rsidRPr="00467EC5" w:rsidRDefault="00C00A8C" w:rsidP="00B13626">
      <w:pPr>
        <w:numPr>
          <w:ilvl w:val="0"/>
          <w:numId w:val="43"/>
        </w:numPr>
        <w:spacing w:after="0" w:line="240" w:lineRule="auto"/>
        <w:ind w:left="1418" w:hanging="284"/>
        <w:contextualSpacing/>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przeprowadzania kontroli na miejscu wykonywania świadczenia.</w:t>
      </w:r>
    </w:p>
    <w:p w14:paraId="2B4493B3" w14:textId="77777777" w:rsidR="00C00A8C" w:rsidRPr="00467EC5" w:rsidRDefault="00C00A8C" w:rsidP="00B13626">
      <w:pPr>
        <w:numPr>
          <w:ilvl w:val="0"/>
          <w:numId w:val="42"/>
        </w:numPr>
        <w:tabs>
          <w:tab w:val="left" w:pos="993"/>
        </w:tabs>
        <w:spacing w:after="0" w:line="240" w:lineRule="auto"/>
        <w:ind w:left="1134" w:hanging="283"/>
        <w:contextualSpacing/>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29 pkt 2) czynności w trakcie realizacji zamówienia:</w:t>
      </w:r>
    </w:p>
    <w:p w14:paraId="00E30BA1" w14:textId="77777777" w:rsidR="00C00A8C" w:rsidRPr="00467EC5" w:rsidRDefault="00C00A8C" w:rsidP="00B13626">
      <w:pPr>
        <w:numPr>
          <w:ilvl w:val="0"/>
          <w:numId w:val="44"/>
        </w:numPr>
        <w:spacing w:after="0" w:line="240" w:lineRule="auto"/>
        <w:ind w:left="1418" w:hanging="284"/>
        <w:contextualSpacing/>
        <w:jc w:val="both"/>
        <w:rPr>
          <w:rFonts w:ascii="Calibri" w:eastAsia="Times New Roman" w:hAnsi="Calibri" w:cs="Calibri"/>
          <w:i/>
          <w:i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 xml:space="preserve">oświadczenie Wykonawcy lub Podwykonawcy </w:t>
      </w:r>
      <w:r w:rsidRPr="00467EC5">
        <w:rPr>
          <w:rFonts w:ascii="Calibri" w:eastAsia="Times New Roman" w:hAnsi="Calibri" w:cs="Calibri"/>
          <w:kern w:val="0"/>
          <w:sz w:val="22"/>
          <w:szCs w:val="22"/>
          <w:lang w:eastAsia="pl-PL"/>
          <w14:ligatures w14:val="none"/>
        </w:rPr>
        <w:t>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141CB8C" w14:textId="77777777" w:rsidR="00C00A8C" w:rsidRPr="00467EC5" w:rsidRDefault="00C00A8C" w:rsidP="00B13626">
      <w:pPr>
        <w:numPr>
          <w:ilvl w:val="0"/>
          <w:numId w:val="44"/>
        </w:numPr>
        <w:spacing w:after="0" w:line="240" w:lineRule="auto"/>
        <w:ind w:left="1418" w:hanging="284"/>
        <w:contextualSpacing/>
        <w:jc w:val="both"/>
        <w:rPr>
          <w:rFonts w:ascii="Calibri" w:eastAsia="Times New Roman" w:hAnsi="Calibri" w:cs="Calibri"/>
          <w:i/>
          <w:iCs/>
          <w:kern w:val="0"/>
          <w:sz w:val="22"/>
          <w:szCs w:val="22"/>
          <w:lang w:eastAsia="pl-PL"/>
          <w14:ligatures w14:val="none"/>
        </w:rPr>
      </w:pPr>
      <w:r w:rsidRPr="00467EC5">
        <w:rPr>
          <w:rFonts w:ascii="Calibri" w:eastAsia="Times New Roman" w:hAnsi="Calibri" w:cs="Calibri"/>
          <w:kern w:val="0"/>
          <w:sz w:val="22"/>
          <w:szCs w:val="22"/>
          <w:lang w:eastAsia="pl-PL"/>
          <w14:ligatures w14:val="none"/>
        </w:rPr>
        <w:t>poświadczoną za zgodność z oryginałem odpowiednio przez Wykonawcę lub Podwykonawcę</w:t>
      </w:r>
      <w:r w:rsidRPr="00467EC5">
        <w:rPr>
          <w:rFonts w:ascii="Calibri" w:eastAsia="Times New Roman" w:hAnsi="Calibri" w:cs="Calibri"/>
          <w:b/>
          <w:bCs/>
          <w:kern w:val="0"/>
          <w:sz w:val="22"/>
          <w:szCs w:val="22"/>
          <w:lang w:eastAsia="pl-PL"/>
          <w14:ligatures w14:val="none"/>
        </w:rPr>
        <w:t xml:space="preserve"> kopię umowy/umów o pracę</w:t>
      </w:r>
      <w:r w:rsidRPr="00467EC5">
        <w:rPr>
          <w:rFonts w:ascii="Calibri" w:eastAsia="Times New Roman" w:hAnsi="Calibri" w:cs="Calibri"/>
          <w:kern w:val="0"/>
          <w:sz w:val="22"/>
          <w:szCs w:val="22"/>
          <w:lang w:eastAsia="pl-PL"/>
          <w14:ligatures w14:val="none"/>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rozporządzeniem Parlamentu Europejskiego i rady 2016/679 z dnia 27 kwietnia 2016r. w sprawie ochrony osób fizycznych w związku z przetwarzaniem danych osobowych i w sprawie swobodnego przepływu takich danych oraz uchylenia dyrektywy 95/46/WE RODO (tj. w szczególności</w:t>
      </w:r>
      <w:r w:rsidRPr="00467EC5">
        <w:rPr>
          <w:rFonts w:ascii="Calibri" w:eastAsia="Times New Roman" w:hAnsi="Calibri" w:cs="Calibri"/>
          <w:kern w:val="0"/>
          <w:sz w:val="22"/>
          <w:szCs w:val="22"/>
          <w:vertAlign w:val="superscript"/>
          <w:lang w:eastAsia="pl-PL"/>
          <w14:ligatures w14:val="none"/>
        </w:rPr>
        <w:footnoteReference w:id="1"/>
      </w:r>
      <w:r w:rsidRPr="00467EC5">
        <w:rPr>
          <w:rFonts w:ascii="Calibri" w:eastAsia="Times New Roman" w:hAnsi="Calibri" w:cs="Calibri"/>
          <w:kern w:val="0"/>
          <w:sz w:val="22"/>
          <w:szCs w:val="22"/>
          <w:lang w:eastAsia="pl-PL"/>
          <w14:ligatures w14:val="none"/>
        </w:rPr>
        <w:t xml:space="preserve"> bez adresów, nr PESEL pracowników). Imię i nazwisko pracownika nie podlega </w:t>
      </w:r>
      <w:proofErr w:type="spellStart"/>
      <w:r w:rsidRPr="00467EC5">
        <w:rPr>
          <w:rFonts w:ascii="Calibri" w:eastAsia="Times New Roman" w:hAnsi="Calibri" w:cs="Calibri"/>
          <w:kern w:val="0"/>
          <w:sz w:val="22"/>
          <w:szCs w:val="22"/>
          <w:lang w:eastAsia="pl-PL"/>
          <w14:ligatures w14:val="none"/>
        </w:rPr>
        <w:t>anonimizacji</w:t>
      </w:r>
      <w:proofErr w:type="spellEnd"/>
      <w:r w:rsidRPr="00467EC5">
        <w:rPr>
          <w:rFonts w:ascii="Calibri" w:eastAsia="Times New Roman" w:hAnsi="Calibri" w:cs="Calibri"/>
          <w:kern w:val="0"/>
          <w:sz w:val="22"/>
          <w:szCs w:val="22"/>
          <w:lang w:eastAsia="pl-PL"/>
          <w14:ligatures w14:val="none"/>
        </w:rPr>
        <w:t>. Informacje takie jak: data zawarcia umowy, rodzaj umowy o pracę i wymiar etatu powinny być możliwe do zidentyfikowania.</w:t>
      </w:r>
    </w:p>
    <w:p w14:paraId="742A8C34" w14:textId="77777777" w:rsidR="00C00A8C" w:rsidRPr="00467EC5" w:rsidRDefault="00C00A8C" w:rsidP="00B13626">
      <w:pPr>
        <w:numPr>
          <w:ilvl w:val="0"/>
          <w:numId w:val="30"/>
        </w:numPr>
        <w:spacing w:after="0" w:line="240" w:lineRule="auto"/>
        <w:ind w:left="426" w:hanging="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lastRenderedPageBreak/>
        <w:t>W przypadku uzasadnionych wątpliwości co do przestrzegania prawa pracy przez Wykonawcę lub Podwykonawcę, zamawiający może zwrócić się o przeprowadzenie kontroli przez Państwową Inspekcję Pracy.</w:t>
      </w:r>
    </w:p>
    <w:p w14:paraId="54598FF9" w14:textId="77777777" w:rsidR="00C00A8C" w:rsidRPr="00467EC5" w:rsidRDefault="00C00A8C" w:rsidP="00C00A8C">
      <w:pPr>
        <w:keepNext/>
        <w:suppressAutoHyphens/>
        <w:spacing w:after="0" w:line="240" w:lineRule="auto"/>
        <w:ind w:left="-425" w:right="-113"/>
        <w:jc w:val="center"/>
        <w:outlineLvl w:val="0"/>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 7</w:t>
      </w:r>
    </w:p>
    <w:p w14:paraId="0AF51402" w14:textId="77777777" w:rsidR="00C00A8C" w:rsidRPr="00467EC5" w:rsidRDefault="00C00A8C" w:rsidP="00C00A8C">
      <w:pPr>
        <w:suppressAutoHyphens/>
        <w:spacing w:after="0" w:line="240" w:lineRule="auto"/>
        <w:ind w:left="-425" w:right="-113"/>
        <w:jc w:val="center"/>
        <w:rPr>
          <w:rFonts w:ascii="Calibri" w:eastAsia="Times New Roman" w:hAnsi="Calibri" w:cs="Calibri"/>
          <w:kern w:val="0"/>
          <w:sz w:val="22"/>
          <w:szCs w:val="22"/>
          <w:lang w:eastAsia="ar-SA"/>
          <w14:ligatures w14:val="none"/>
        </w:rPr>
      </w:pPr>
      <w:r w:rsidRPr="00467EC5">
        <w:rPr>
          <w:rFonts w:ascii="Calibri" w:eastAsia="Times New Roman" w:hAnsi="Calibri" w:cs="Calibri"/>
          <w:b/>
          <w:kern w:val="0"/>
          <w:sz w:val="22"/>
          <w:szCs w:val="22"/>
          <w:lang w:eastAsia="ar-SA"/>
          <w14:ligatures w14:val="none"/>
        </w:rPr>
        <w:t>OBOWIĄZKI ZAMAWIAJĄCEGO</w:t>
      </w:r>
    </w:p>
    <w:p w14:paraId="54825F1A" w14:textId="77777777" w:rsidR="00C00A8C" w:rsidRPr="00467EC5" w:rsidRDefault="00C00A8C" w:rsidP="00C00A8C">
      <w:p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Do obowiązków Zamawiającego należy:</w:t>
      </w:r>
    </w:p>
    <w:p w14:paraId="28875505" w14:textId="77777777" w:rsidR="00C00A8C" w:rsidRPr="00467EC5" w:rsidRDefault="00C00A8C" w:rsidP="00B13626">
      <w:pPr>
        <w:numPr>
          <w:ilvl w:val="0"/>
          <w:numId w:val="5"/>
        </w:num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Protokolarne przekazanie Wykonawcy terenu budowy.</w:t>
      </w:r>
    </w:p>
    <w:p w14:paraId="6AD55BDC" w14:textId="5CFB8C50" w:rsidR="00C00A8C" w:rsidRPr="00467EC5" w:rsidRDefault="00C00A8C" w:rsidP="00B13626">
      <w:pPr>
        <w:numPr>
          <w:ilvl w:val="0"/>
          <w:numId w:val="5"/>
        </w:num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przekaże Wykonawcy oświadczenie o prawie do dysponowania nieruchomością na cele budowlane najpóźniej na 5 dni przed złożeniem przez Wykonawcę wniosku o wydanie decyzji o pozwoleniu na budowę. Wykonawca zobowiązany jest poinformować Zamawiającego o konieczności przekazania tego oświadczenia na co najmniej 7 dni przed terminem określonym w zdaniu pierwszym.</w:t>
      </w:r>
    </w:p>
    <w:p w14:paraId="1631E5DC" w14:textId="344EB824" w:rsidR="00C00A8C" w:rsidRPr="00467EC5" w:rsidRDefault="00C00A8C" w:rsidP="00B13626">
      <w:pPr>
        <w:numPr>
          <w:ilvl w:val="0"/>
          <w:numId w:val="5"/>
        </w:num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Przystępowanie w termin</w:t>
      </w:r>
      <w:r w:rsidR="00651221" w:rsidRPr="00467EC5">
        <w:rPr>
          <w:rFonts w:ascii="Calibri" w:eastAsia="Times New Roman" w:hAnsi="Calibri" w:cs="Calibri"/>
          <w:kern w:val="0"/>
          <w:sz w:val="22"/>
          <w:szCs w:val="22"/>
          <w:lang w:eastAsia="pl-PL"/>
          <w14:ligatures w14:val="none"/>
        </w:rPr>
        <w:t>ie</w:t>
      </w:r>
      <w:r w:rsidR="00432269" w:rsidRPr="00467EC5">
        <w:rPr>
          <w:rFonts w:ascii="Calibri" w:eastAsia="Times New Roman" w:hAnsi="Calibri" w:cs="Calibri"/>
          <w:kern w:val="0"/>
          <w:sz w:val="22"/>
          <w:szCs w:val="22"/>
          <w:lang w:eastAsia="pl-PL"/>
          <w14:ligatures w14:val="none"/>
        </w:rPr>
        <w:t xml:space="preserve"> </w:t>
      </w:r>
      <w:r w:rsidRPr="00467EC5">
        <w:rPr>
          <w:rFonts w:ascii="Calibri" w:eastAsia="Times New Roman" w:hAnsi="Calibri" w:cs="Calibri"/>
          <w:kern w:val="0"/>
          <w:sz w:val="22"/>
          <w:szCs w:val="22"/>
          <w:lang w:eastAsia="pl-PL"/>
          <w14:ligatures w14:val="none"/>
        </w:rPr>
        <w:t>do odbioru końcowego, po pisemnym powiadomieniu przez Wykonawcę o gotowości do odbioru.</w:t>
      </w:r>
    </w:p>
    <w:p w14:paraId="134BE1CC" w14:textId="77777777" w:rsidR="00C00A8C" w:rsidRPr="00467EC5" w:rsidRDefault="00C00A8C" w:rsidP="00B13626">
      <w:pPr>
        <w:numPr>
          <w:ilvl w:val="0"/>
          <w:numId w:val="5"/>
        </w:num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Zamawiający w trakcie realizacji przedmiotu zamówienia może powierzyć wykonanie </w:t>
      </w:r>
      <w:r w:rsidRPr="00467EC5">
        <w:rPr>
          <w:rFonts w:ascii="Calibri" w:eastAsia="Times New Roman" w:hAnsi="Calibri" w:cs="Calibri"/>
          <w:kern w:val="0"/>
          <w:sz w:val="22"/>
          <w:szCs w:val="22"/>
          <w:lang w:eastAsia="pl-PL"/>
          <w14:ligatures w14:val="none"/>
        </w:rPr>
        <w:br/>
        <w:t>na swój koszt wszelkich prób, badań, pomiarów, sprawdzeń w celu kontroli jakości robót wykonywanych przez Wykonawcę.</w:t>
      </w:r>
    </w:p>
    <w:p w14:paraId="6121FD6A" w14:textId="77777777" w:rsidR="00C00A8C" w:rsidRPr="00467EC5" w:rsidRDefault="00C00A8C" w:rsidP="00B13626">
      <w:pPr>
        <w:numPr>
          <w:ilvl w:val="0"/>
          <w:numId w:val="5"/>
        </w:num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Strony ustalają, iż celem omawiania bieżących spraw dotyczących wykonania i zaawansowania robót organizowane będą regularne narady koordynacyjne z udziałem przedstawicieli Wykonawcy, Zamawiającego i inspektorów nadzoru oraz innych zaproszonych osób.</w:t>
      </w:r>
    </w:p>
    <w:p w14:paraId="7003AF16" w14:textId="77777777" w:rsidR="00C00A8C" w:rsidRPr="00467EC5" w:rsidRDefault="00C00A8C" w:rsidP="00B13626">
      <w:pPr>
        <w:numPr>
          <w:ilvl w:val="0"/>
          <w:numId w:val="5"/>
        </w:numPr>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Współdziałania z Wykonawcą w zakresie niezbędnym do realizacji umowy i bieżącego rozwiązywania problemów związanych z wykonaniem robót,</w:t>
      </w:r>
    </w:p>
    <w:p w14:paraId="5860C831" w14:textId="77777777" w:rsidR="00C00A8C" w:rsidRPr="00467EC5" w:rsidRDefault="00C00A8C" w:rsidP="00B13626">
      <w:pPr>
        <w:numPr>
          <w:ilvl w:val="0"/>
          <w:numId w:val="5"/>
        </w:num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Narady koordynacyjne będą odbywały w terminach ustalanych przez Zamawiającego.</w:t>
      </w:r>
    </w:p>
    <w:p w14:paraId="35A65302" w14:textId="6D7E59B8" w:rsidR="004B156B" w:rsidRPr="00467EC5" w:rsidRDefault="00C00A8C" w:rsidP="00B13626">
      <w:pPr>
        <w:numPr>
          <w:ilvl w:val="0"/>
          <w:numId w:val="5"/>
        </w:numPr>
        <w:autoSpaceDE w:val="0"/>
        <w:autoSpaceDN w:val="0"/>
        <w:adjustRightInd w:val="0"/>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Narady będą prowadzone i protokołowane przez inspektora nadzoru ze strony Zamawiającego, a kopie protokołu będą dostarczone wszystkim osobom zaproszonym na naradę.</w:t>
      </w:r>
    </w:p>
    <w:p w14:paraId="18227955" w14:textId="34F55E4F" w:rsidR="00C00A8C" w:rsidRPr="00467EC5" w:rsidRDefault="00C00A8C" w:rsidP="00951AC5">
      <w:pPr>
        <w:shd w:val="clear" w:color="auto" w:fill="FFFFFF"/>
        <w:tabs>
          <w:tab w:val="left" w:pos="355"/>
        </w:tabs>
        <w:autoSpaceDE w:val="0"/>
        <w:spacing w:after="0" w:line="240" w:lineRule="auto"/>
        <w:ind w:right="-2"/>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 xml:space="preserve">§ 8 </w:t>
      </w:r>
      <w:r w:rsidR="004B156B" w:rsidRPr="00467EC5">
        <w:rPr>
          <w:rFonts w:ascii="Calibri" w:eastAsia="Times New Roman" w:hAnsi="Calibri" w:cs="Calibri"/>
          <w:b/>
          <w:bCs/>
          <w:kern w:val="0"/>
          <w:sz w:val="22"/>
          <w:szCs w:val="22"/>
          <w:lang w:eastAsia="pl-PL"/>
          <w14:ligatures w14:val="none"/>
        </w:rPr>
        <w:t xml:space="preserve">    </w:t>
      </w:r>
    </w:p>
    <w:p w14:paraId="7D955E3C" w14:textId="77777777" w:rsidR="00C00A8C" w:rsidRPr="00467EC5" w:rsidRDefault="00C00A8C" w:rsidP="00C00A8C">
      <w:pPr>
        <w:spacing w:after="0" w:line="240" w:lineRule="auto"/>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ODBIÓR DOKUMENTACJI PROJEKTOWEJ</w:t>
      </w:r>
    </w:p>
    <w:p w14:paraId="5422464C" w14:textId="3D6A2CE3" w:rsidR="00C00A8C" w:rsidRPr="00467EC5" w:rsidRDefault="00C00A8C" w:rsidP="00B13626">
      <w:pPr>
        <w:widowControl w:val="0"/>
        <w:numPr>
          <w:ilvl w:val="0"/>
          <w:numId w:val="52"/>
        </w:numPr>
        <w:shd w:val="clear" w:color="auto" w:fill="FFFFFF"/>
        <w:tabs>
          <w:tab w:val="left" w:pos="360"/>
          <w:tab w:val="num" w:pos="720"/>
        </w:tabs>
        <w:suppressAutoHyphens/>
        <w:autoSpaceDE w:val="0"/>
        <w:spacing w:after="0" w:line="276" w:lineRule="auto"/>
        <w:ind w:right="-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Dokumentacja </w:t>
      </w:r>
      <w:r w:rsidR="005F5560" w:rsidRPr="00467EC5">
        <w:rPr>
          <w:rFonts w:ascii="Calibri" w:eastAsia="Times New Roman" w:hAnsi="Calibri" w:cs="Calibri"/>
          <w:kern w:val="0"/>
          <w:sz w:val="22"/>
          <w:szCs w:val="22"/>
          <w:lang w:eastAsia="pl-PL"/>
          <w14:ligatures w14:val="none"/>
        </w:rPr>
        <w:t>projektowa, przekazana</w:t>
      </w:r>
      <w:r w:rsidRPr="00467EC5">
        <w:rPr>
          <w:rFonts w:ascii="Calibri" w:eastAsia="Times New Roman" w:hAnsi="Calibri" w:cs="Calibri"/>
          <w:kern w:val="0"/>
          <w:sz w:val="22"/>
          <w:szCs w:val="22"/>
          <w:lang w:eastAsia="pl-PL"/>
          <w14:ligatures w14:val="none"/>
        </w:rPr>
        <w:t xml:space="preserve"> Zamawiającemu w formie elektronicznej, pozbawionej zabezpieczeń przed kopiowaniem, winna być zapisana na nośniku elektronicznym m.in. w formacie , *.PDF, </w:t>
      </w:r>
      <w:proofErr w:type="spellStart"/>
      <w:r w:rsidRPr="00467EC5">
        <w:rPr>
          <w:rFonts w:ascii="Calibri" w:eastAsia="Times New Roman" w:hAnsi="Calibri" w:cs="Calibri"/>
          <w:kern w:val="0"/>
          <w:sz w:val="22"/>
          <w:szCs w:val="22"/>
          <w:lang w:eastAsia="pl-PL"/>
          <w14:ligatures w14:val="none"/>
        </w:rPr>
        <w:t>dwg</w:t>
      </w:r>
      <w:proofErr w:type="spellEnd"/>
      <w:r w:rsidRPr="00467EC5">
        <w:rPr>
          <w:rFonts w:ascii="Calibri" w:eastAsia="Times New Roman" w:hAnsi="Calibri" w:cs="Calibri"/>
          <w:kern w:val="0"/>
          <w:sz w:val="22"/>
          <w:szCs w:val="22"/>
          <w:lang w:eastAsia="pl-PL"/>
          <w14:ligatures w14:val="none"/>
        </w:rPr>
        <w:t xml:space="preserve">. </w:t>
      </w:r>
    </w:p>
    <w:p w14:paraId="41EFAA40" w14:textId="77777777" w:rsidR="00C00A8C" w:rsidRPr="00467EC5" w:rsidRDefault="00C00A8C" w:rsidP="00951AC5">
      <w:pPr>
        <w:shd w:val="clear" w:color="auto" w:fill="FFFFFF"/>
        <w:tabs>
          <w:tab w:val="left" w:pos="355"/>
        </w:tabs>
        <w:autoSpaceDE w:val="0"/>
        <w:spacing w:after="0" w:line="240" w:lineRule="auto"/>
        <w:ind w:right="-2"/>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 9</w:t>
      </w:r>
    </w:p>
    <w:p w14:paraId="22632E85" w14:textId="77777777" w:rsidR="00C00A8C" w:rsidRPr="00467EC5" w:rsidRDefault="00C00A8C" w:rsidP="00C00A8C">
      <w:pPr>
        <w:spacing w:after="0" w:line="240" w:lineRule="auto"/>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PRAWA  AUTORSKIE DO OPRACOWAŃ</w:t>
      </w:r>
    </w:p>
    <w:p w14:paraId="51FC72EA" w14:textId="77777777" w:rsidR="00C00A8C" w:rsidRPr="00467EC5" w:rsidRDefault="00C00A8C" w:rsidP="007D3404">
      <w:pPr>
        <w:widowControl w:val="0"/>
        <w:numPr>
          <w:ilvl w:val="0"/>
          <w:numId w:val="39"/>
        </w:numPr>
        <w:suppressAutoHyphens/>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Wykonawca przenosi na Zamawiającego majątkowe prawa autorskie do opracowań będących przedmiotem niniejszej umowy i do przekazanych Zamawiającemu egzemplarzy w/w opracowań oraz wyraża zgodę na nieodpłatne ich wykorzystanie na polach eksploatacji wymienionych w art. 50 ustawy z dnia 4 lutego 1994 r. o prawie autorskim i prawach pokrewnych oraz określonych w ust. 2.  </w:t>
      </w:r>
    </w:p>
    <w:p w14:paraId="5CD1699A" w14:textId="77777777" w:rsidR="00C00A8C" w:rsidRPr="00467EC5" w:rsidRDefault="00C00A8C" w:rsidP="007D3404">
      <w:pPr>
        <w:widowControl w:val="0"/>
        <w:numPr>
          <w:ilvl w:val="0"/>
          <w:numId w:val="39"/>
        </w:numPr>
        <w:tabs>
          <w:tab w:val="left" w:pos="360"/>
          <w:tab w:val="num" w:pos="720"/>
        </w:tabs>
        <w:suppressAutoHyphens/>
        <w:spacing w:after="0" w:line="276" w:lineRule="auto"/>
        <w:ind w:hanging="72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Cel i pola eksploatacji:</w:t>
      </w:r>
    </w:p>
    <w:p w14:paraId="68CD16AE" w14:textId="77777777" w:rsidR="00C00A8C" w:rsidRPr="00467EC5" w:rsidRDefault="00C00A8C" w:rsidP="00B13626">
      <w:pPr>
        <w:widowControl w:val="0"/>
        <w:numPr>
          <w:ilvl w:val="0"/>
          <w:numId w:val="53"/>
        </w:numPr>
        <w:shd w:val="clear" w:color="auto" w:fill="FFFFFF"/>
        <w:suppressAutoHyphens/>
        <w:autoSpaceDE w:val="0"/>
        <w:spacing w:after="0" w:line="276" w:lineRule="auto"/>
        <w:contextualSpacing/>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wykorzystanie opracowań do realizacji projektu,</w:t>
      </w:r>
    </w:p>
    <w:p w14:paraId="1EEBF3F8"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zwielokrotnianie każdą możliwą techniką, w tym techniką drukarską, kserograficzną, zapisu magnetycznego, techniką cyfrową,</w:t>
      </w:r>
    </w:p>
    <w:p w14:paraId="5CFB3401"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wprowadzanie do pamięci komputera, przesyłanie przy pomocy sieci multimedialnej, komputerowej i teleinformatycznej, w tym Internetu,</w:t>
      </w:r>
    </w:p>
    <w:p w14:paraId="2C06EC12"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publiczne udostępnianie w formie ogólnodostępnych wystaw i ekspozycji,</w:t>
      </w:r>
    </w:p>
    <w:p w14:paraId="209B42FC"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wykorzystanie opracowań do publikacji w celach promocji Inwestycji,</w:t>
      </w:r>
    </w:p>
    <w:p w14:paraId="7F658C38"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wykorzystywanie opracowań w celu uzyskania wszelkich dostępnych form pomocy finansowej </w:t>
      </w:r>
      <w:r w:rsidRPr="00467EC5">
        <w:rPr>
          <w:rFonts w:ascii="Calibri" w:eastAsia="Times New Roman" w:hAnsi="Calibri" w:cs="Calibri"/>
          <w:kern w:val="0"/>
          <w:sz w:val="22"/>
          <w:szCs w:val="22"/>
          <w:lang w:eastAsia="pl-PL"/>
          <w14:ligatures w14:val="none"/>
        </w:rPr>
        <w:lastRenderedPageBreak/>
        <w:t>dla realizacji inwestycji,</w:t>
      </w:r>
    </w:p>
    <w:p w14:paraId="75C135E7"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przy prowadzeniu wszelkich postępowań o udzielenie zamówień publicznych związanych z realizacją inwestycji przez Zamawiającego, na terenie, dla którego została opracowana dokumentacja na podstawie  niniejszej  umowy,</w:t>
      </w:r>
    </w:p>
    <w:p w14:paraId="103DDEF9"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wykorzystania dokumentacji projektowej i opracowań wykonanych na podstawie niniejszej umowy, z uzgodnieniu z autorami, przez architektów i wykonawców wykonujących kolejną dokumentację projektową i opracowania, na podstawie oddzielnego zamówienia, w przypadku:</w:t>
      </w:r>
    </w:p>
    <w:p w14:paraId="309FBA45"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przebudowy, rozbudowy, zmiany sposobu użytkowania budynków i obiektów budowlanych, zmiany sposobu zagospodarowania terenu, zmiany decyzji co do budowy budynków, budowli i innych obiektów budowlanych przez Zamawiającego  na terenie dla którego była opracowana dokumentacja projektowa,</w:t>
      </w:r>
    </w:p>
    <w:p w14:paraId="7AB9AB4D" w14:textId="77777777" w:rsidR="00C00A8C" w:rsidRPr="00467EC5" w:rsidRDefault="00C00A8C" w:rsidP="00B13626">
      <w:pPr>
        <w:widowControl w:val="0"/>
        <w:numPr>
          <w:ilvl w:val="0"/>
          <w:numId w:val="53"/>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przeniesienia przez Zamawiającego na inną osobę praw majątkowych do dokumentacji wykonanej na podstawie niniejszej umowy. Dokumentacja może być wykorzystana do realizacji na jej podstawie tylko jednej inwestycji,</w:t>
      </w:r>
    </w:p>
    <w:p w14:paraId="3FED98B1" w14:textId="77777777" w:rsidR="00C00A8C" w:rsidRPr="00467EC5" w:rsidRDefault="00C00A8C" w:rsidP="007D3404">
      <w:pPr>
        <w:widowControl w:val="0"/>
        <w:numPr>
          <w:ilvl w:val="0"/>
          <w:numId w:val="39"/>
        </w:numPr>
        <w:shd w:val="clear" w:color="auto" w:fill="FFFFFF"/>
        <w:tabs>
          <w:tab w:val="left" w:pos="360"/>
          <w:tab w:val="num" w:pos="567"/>
        </w:tabs>
        <w:suppressAutoHyphens/>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wykonania opracowań, o których mowa § 6 pkt 13, przez Wykonawcę z udziałem innych osób, którym przysługują majątkowe prawa autorskie do opracowań lub ich części, Wykonawca zobowiązuje się:</w:t>
      </w:r>
    </w:p>
    <w:p w14:paraId="1907918C" w14:textId="77777777" w:rsidR="00C00A8C" w:rsidRPr="00467EC5" w:rsidRDefault="00C00A8C" w:rsidP="007D3404">
      <w:pPr>
        <w:widowControl w:val="0"/>
        <w:numPr>
          <w:ilvl w:val="0"/>
          <w:numId w:val="46"/>
        </w:numPr>
        <w:shd w:val="clear" w:color="auto" w:fill="FFFFFF"/>
        <w:tabs>
          <w:tab w:val="left" w:pos="709"/>
        </w:tabs>
        <w:suppressAutoHyphens/>
        <w:spacing w:after="0" w:line="276" w:lineRule="auto"/>
        <w:ind w:left="993"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nabyć od autorów opracowań majątkowe prawa autorskie celem ich dalszego przeniesienia na rzecz Zamawiającego w trybie określonym w ust. 1 i ust. 2,</w:t>
      </w:r>
    </w:p>
    <w:p w14:paraId="52677A21" w14:textId="77777777" w:rsidR="00C00A8C" w:rsidRPr="00467EC5" w:rsidRDefault="00C00A8C" w:rsidP="007D3404">
      <w:pPr>
        <w:widowControl w:val="0"/>
        <w:numPr>
          <w:ilvl w:val="0"/>
          <w:numId w:val="46"/>
        </w:numPr>
        <w:shd w:val="clear" w:color="auto" w:fill="FFFFFF"/>
        <w:suppressAutoHyphens/>
        <w:spacing w:after="0" w:line="276" w:lineRule="auto"/>
        <w:ind w:left="993"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uzyskać zgodę autorów opracowań do korzystania przez Zamawiającego z opracowań, o których mowa w § 6 pkt 13, na polach eksploatacji określonych w ust. 1 i ust. 2,</w:t>
      </w:r>
    </w:p>
    <w:p w14:paraId="66C52EC2" w14:textId="5E08CF62" w:rsidR="00C00A8C" w:rsidRPr="00467EC5" w:rsidRDefault="00C00A8C" w:rsidP="007D3404">
      <w:pPr>
        <w:widowControl w:val="0"/>
        <w:numPr>
          <w:ilvl w:val="0"/>
          <w:numId w:val="46"/>
        </w:numPr>
        <w:shd w:val="clear" w:color="auto" w:fill="FFFFFF"/>
        <w:tabs>
          <w:tab w:val="left" w:pos="993"/>
        </w:tabs>
        <w:suppressAutoHyphens/>
        <w:spacing w:after="0" w:line="276" w:lineRule="auto"/>
        <w:ind w:left="709" w:firstLine="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dostarczyć Zamawiającemu wraz z opracowaniami oświadczenia twórców (współtwórców) opracowań, że Wykonawca dysponuje prawami autorskimi do tych</w:t>
      </w:r>
      <w:r w:rsidR="00A11B7B" w:rsidRPr="00467EC5">
        <w:rPr>
          <w:rFonts w:ascii="Calibri" w:eastAsia="Times New Roman" w:hAnsi="Calibri" w:cs="Calibri"/>
          <w:kern w:val="0"/>
          <w:sz w:val="22"/>
          <w:szCs w:val="22"/>
          <w:lang w:eastAsia="pl-PL"/>
          <w14:ligatures w14:val="none"/>
        </w:rPr>
        <w:t xml:space="preserve"> </w:t>
      </w:r>
      <w:r w:rsidRPr="00467EC5">
        <w:rPr>
          <w:rFonts w:ascii="Calibri" w:eastAsia="Times New Roman" w:hAnsi="Calibri" w:cs="Calibri"/>
          <w:kern w:val="0"/>
          <w:sz w:val="22"/>
          <w:szCs w:val="22"/>
          <w:lang w:eastAsia="pl-PL"/>
          <w14:ligatures w14:val="none"/>
        </w:rPr>
        <w:t>opracowań oraz że wyrażają oni zgodę o której mowa w pkt. b).</w:t>
      </w:r>
    </w:p>
    <w:p w14:paraId="359FC276" w14:textId="77777777" w:rsidR="00C00A8C" w:rsidRPr="00467EC5" w:rsidRDefault="00C00A8C" w:rsidP="007D3404">
      <w:pPr>
        <w:widowControl w:val="0"/>
        <w:numPr>
          <w:ilvl w:val="0"/>
          <w:numId w:val="39"/>
        </w:numPr>
        <w:shd w:val="clear" w:color="auto" w:fill="FFFFFF"/>
        <w:tabs>
          <w:tab w:val="left" w:pos="360"/>
          <w:tab w:val="num" w:pos="426"/>
        </w:tabs>
        <w:suppressAutoHyphens/>
        <w:spacing w:after="0" w:line="276" w:lineRule="auto"/>
        <w:ind w:left="284" w:hanging="29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Przeniesienie powyższych praw autorskich następuje mocą niniejszej umowy z dniem podpisania protokołu odbioru, o którym mowa w § 8 ust. 5, przez obie strony umowy.</w:t>
      </w:r>
    </w:p>
    <w:p w14:paraId="4CF3F79E" w14:textId="77777777" w:rsidR="00C00A8C" w:rsidRPr="00467EC5" w:rsidRDefault="00C00A8C" w:rsidP="007D3404">
      <w:pPr>
        <w:widowControl w:val="0"/>
        <w:numPr>
          <w:ilvl w:val="0"/>
          <w:numId w:val="39"/>
        </w:numPr>
        <w:shd w:val="clear" w:color="auto" w:fill="FFFFFF"/>
        <w:tabs>
          <w:tab w:val="left" w:pos="360"/>
          <w:tab w:val="num" w:pos="426"/>
        </w:tabs>
        <w:suppressAutoHyphens/>
        <w:spacing w:after="0" w:line="276" w:lineRule="auto"/>
        <w:ind w:left="426" w:hanging="43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wytoczenia powództwa przeciwko Zamawiającemu w związku z naruszeniem praw osób trzecich Wykonawca zobowiązuje się wziąć udział w takim postępowaniu po stronie Zamawiającego.</w:t>
      </w:r>
    </w:p>
    <w:p w14:paraId="466F3E91" w14:textId="77777777" w:rsidR="00C00A8C" w:rsidRPr="00467EC5" w:rsidRDefault="00C00A8C" w:rsidP="007D3404">
      <w:pPr>
        <w:widowControl w:val="0"/>
        <w:numPr>
          <w:ilvl w:val="0"/>
          <w:numId w:val="39"/>
        </w:numPr>
        <w:shd w:val="clear" w:color="auto" w:fill="FFFFFF"/>
        <w:tabs>
          <w:tab w:val="left" w:pos="355"/>
          <w:tab w:val="num" w:pos="426"/>
        </w:tabs>
        <w:suppressAutoHyphens/>
        <w:spacing w:after="0" w:line="276"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Nie będzie traktowane jako naruszenie praw autorskich Wykonawcy, wykorzystanie dokumentacji projektowej, stanowiącej przedmiot niniejszej umowy, jej modyfikacja w zakresie niezbędnym do realizacji inwestycji, w przypadku, gdy Wykonawca nie podejmie lub zaprzestanie w toku realizacji inwestycji wykonywania nadzoru autorskiego, do którego jest zobowiązany na podstawie niniejszej umowy.</w:t>
      </w:r>
    </w:p>
    <w:p w14:paraId="34C0162C" w14:textId="77777777" w:rsidR="00C00A8C" w:rsidRPr="00467EC5" w:rsidRDefault="00C00A8C" w:rsidP="00951AC5">
      <w:pPr>
        <w:shd w:val="clear" w:color="auto" w:fill="FFFFFF"/>
        <w:tabs>
          <w:tab w:val="left" w:pos="355"/>
        </w:tabs>
        <w:autoSpaceDE w:val="0"/>
        <w:spacing w:after="0" w:line="240" w:lineRule="auto"/>
        <w:ind w:right="-2"/>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 xml:space="preserve">§ 10 </w:t>
      </w:r>
    </w:p>
    <w:p w14:paraId="481F5320" w14:textId="77777777" w:rsidR="00C00A8C" w:rsidRPr="00467EC5" w:rsidRDefault="00C00A8C" w:rsidP="002B7480">
      <w:pPr>
        <w:shd w:val="clear" w:color="auto" w:fill="FFFFFF"/>
        <w:tabs>
          <w:tab w:val="left" w:pos="355"/>
        </w:tabs>
        <w:autoSpaceDE w:val="0"/>
        <w:spacing w:after="0" w:line="240" w:lineRule="auto"/>
        <w:ind w:right="-2"/>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NADZÓR  AUTORSKI</w:t>
      </w:r>
    </w:p>
    <w:p w14:paraId="74C4D4DA" w14:textId="77777777" w:rsidR="00C00A8C" w:rsidRPr="00467EC5" w:rsidRDefault="00C00A8C" w:rsidP="00B13626">
      <w:pPr>
        <w:widowControl w:val="0"/>
        <w:numPr>
          <w:ilvl w:val="0"/>
          <w:numId w:val="40"/>
        </w:numPr>
        <w:shd w:val="clear" w:color="auto" w:fill="FFFFFF"/>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zobowiązuje się do sprawowania nadzoru autorskiego przy realizacji inwestycji wykonywanych na podstawie dokumentacji projektowych, o których mowa w § 8.</w:t>
      </w:r>
    </w:p>
    <w:p w14:paraId="3E26B46B" w14:textId="77777777" w:rsidR="00C00A8C" w:rsidRPr="00467EC5" w:rsidRDefault="00C00A8C" w:rsidP="00B13626">
      <w:pPr>
        <w:widowControl w:val="0"/>
        <w:numPr>
          <w:ilvl w:val="0"/>
          <w:numId w:val="40"/>
        </w:numPr>
        <w:shd w:val="clear" w:color="auto" w:fill="FFFFFF"/>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wykonywania nadzoru autorskiego przez pełnomocnika, Wykonawca:</w:t>
      </w:r>
    </w:p>
    <w:p w14:paraId="6DE44536" w14:textId="77777777" w:rsidR="00C00A8C" w:rsidRPr="00467EC5" w:rsidRDefault="00C00A8C" w:rsidP="00B13626">
      <w:pPr>
        <w:widowControl w:val="0"/>
        <w:numPr>
          <w:ilvl w:val="1"/>
          <w:numId w:val="54"/>
        </w:numPr>
        <w:shd w:val="clear" w:color="auto" w:fill="FFFFFF"/>
        <w:tabs>
          <w:tab w:val="left" w:pos="720"/>
          <w:tab w:val="left" w:pos="900"/>
        </w:tabs>
        <w:suppressAutoHyphens/>
        <w:autoSpaceDE w:val="0"/>
        <w:spacing w:after="0" w:line="276" w:lineRule="auto"/>
        <w:ind w:hanging="7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 zobowiązuje się do przedłożenia Zamawiającemu stosownych pełnomocnictw,</w:t>
      </w:r>
    </w:p>
    <w:p w14:paraId="69400860" w14:textId="77777777" w:rsidR="00C00A8C" w:rsidRPr="00467EC5" w:rsidRDefault="00C00A8C" w:rsidP="00B13626">
      <w:pPr>
        <w:widowControl w:val="0"/>
        <w:numPr>
          <w:ilvl w:val="1"/>
          <w:numId w:val="54"/>
        </w:numPr>
        <w:shd w:val="clear" w:color="auto" w:fill="FFFFFF"/>
        <w:tabs>
          <w:tab w:val="left" w:pos="720"/>
          <w:tab w:val="left" w:pos="900"/>
        </w:tabs>
        <w:suppressAutoHyphens/>
        <w:autoSpaceDE w:val="0"/>
        <w:spacing w:after="0" w:line="276" w:lineRule="auto"/>
        <w:ind w:hanging="7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 ponosi odpowiedzialność za działania pełnomocników jak za działania własne.</w:t>
      </w:r>
    </w:p>
    <w:p w14:paraId="588E2A1C" w14:textId="77777777" w:rsidR="00C00A8C" w:rsidRPr="00467EC5" w:rsidRDefault="00C00A8C" w:rsidP="00B13626">
      <w:pPr>
        <w:widowControl w:val="0"/>
        <w:numPr>
          <w:ilvl w:val="0"/>
          <w:numId w:val="40"/>
        </w:numPr>
        <w:shd w:val="clear" w:color="auto" w:fill="FFFFFF"/>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Nadzór autorski wykonywany będzie w ramach wynagrodzenia, o którym mowa w § 4.</w:t>
      </w:r>
    </w:p>
    <w:p w14:paraId="60F248D7" w14:textId="77777777" w:rsidR="00C00A8C" w:rsidRPr="00467EC5" w:rsidRDefault="00C00A8C" w:rsidP="00B13626">
      <w:pPr>
        <w:widowControl w:val="0"/>
        <w:numPr>
          <w:ilvl w:val="0"/>
          <w:numId w:val="40"/>
        </w:numPr>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Terminem rozpoczęcia wykonywania nadzoru autorskiego jest dzień rozpoczęcia przez </w:t>
      </w:r>
      <w:r w:rsidRPr="00467EC5">
        <w:rPr>
          <w:rFonts w:ascii="Calibri" w:eastAsia="Times New Roman" w:hAnsi="Calibri" w:cs="Calibri"/>
          <w:kern w:val="0"/>
          <w:sz w:val="22"/>
          <w:szCs w:val="22"/>
          <w:lang w:eastAsia="pl-PL"/>
          <w14:ligatures w14:val="none"/>
        </w:rPr>
        <w:lastRenderedPageBreak/>
        <w:t>Wykonawcę robót budowlanych w oparciu o decyzję pozwolenia na budowę lub rozbiórkę.</w:t>
      </w:r>
    </w:p>
    <w:p w14:paraId="49E143AF" w14:textId="77777777" w:rsidR="00C00A8C" w:rsidRPr="00467EC5" w:rsidRDefault="00C00A8C" w:rsidP="00B13626">
      <w:pPr>
        <w:widowControl w:val="0"/>
        <w:numPr>
          <w:ilvl w:val="0"/>
          <w:numId w:val="40"/>
        </w:numPr>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Nadzór autorski będzie sprawowany do dnia otrzymania przez Zamawiającego pozwolenia na użytkowanie budynków, obiektów i budowli wykonanych w ramach inwestycji, o której mowa w § 1.</w:t>
      </w:r>
    </w:p>
    <w:p w14:paraId="61EE79C6" w14:textId="77777777" w:rsidR="00C00A8C" w:rsidRPr="00467EC5" w:rsidRDefault="00C00A8C" w:rsidP="00B13626">
      <w:pPr>
        <w:widowControl w:val="0"/>
        <w:numPr>
          <w:ilvl w:val="0"/>
          <w:numId w:val="40"/>
        </w:numPr>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ramach niniejszej umowy Wykonawca zobowiązany jest do wykonywania w sposób ciągły i nieprzerwany czynności nadzoru.</w:t>
      </w:r>
    </w:p>
    <w:p w14:paraId="14C27BAC" w14:textId="77777777" w:rsidR="00C00A8C" w:rsidRPr="00467EC5" w:rsidRDefault="00C00A8C" w:rsidP="00B13626">
      <w:pPr>
        <w:widowControl w:val="0"/>
        <w:numPr>
          <w:ilvl w:val="0"/>
          <w:numId w:val="40"/>
        </w:numPr>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Każdy pobyt na budowie winien być odnotowany wpisem do Dziennika budowy.</w:t>
      </w:r>
    </w:p>
    <w:p w14:paraId="040F27B1" w14:textId="77777777" w:rsidR="00C00A8C" w:rsidRPr="00467EC5" w:rsidRDefault="00C00A8C" w:rsidP="00B13626">
      <w:pPr>
        <w:widowControl w:val="0"/>
        <w:numPr>
          <w:ilvl w:val="0"/>
          <w:numId w:val="40"/>
        </w:numPr>
        <w:tabs>
          <w:tab w:val="left" w:pos="389"/>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zobowiązuje się do sprawowania nadzoru autorskiego zgodnie z niniejszą umową, przepisami prawa oraz zasadami wiedzy technicznej.</w:t>
      </w:r>
    </w:p>
    <w:p w14:paraId="5472593D" w14:textId="77777777" w:rsidR="00C00A8C" w:rsidRPr="00467EC5" w:rsidRDefault="00C00A8C" w:rsidP="00B13626">
      <w:pPr>
        <w:widowControl w:val="0"/>
        <w:numPr>
          <w:ilvl w:val="0"/>
          <w:numId w:val="40"/>
        </w:numPr>
        <w:tabs>
          <w:tab w:val="clear" w:pos="389"/>
          <w:tab w:val="left" w:pos="392"/>
        </w:tabs>
        <w:suppressAutoHyphens/>
        <w:autoSpaceDE w:val="0"/>
        <w:spacing w:after="0" w:line="276" w:lineRule="auto"/>
        <w:ind w:left="39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 szczególności sprawowany nadzór autorski obejmuje: </w:t>
      </w:r>
    </w:p>
    <w:p w14:paraId="41D64BE2" w14:textId="77777777" w:rsidR="00C00A8C" w:rsidRPr="00467EC5" w:rsidRDefault="00C00A8C" w:rsidP="00B13626">
      <w:pPr>
        <w:widowControl w:val="0"/>
        <w:numPr>
          <w:ilvl w:val="0"/>
          <w:numId w:val="41"/>
        </w:numPr>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stwierdzanie w toku wykonywanych robót ich zgodności z opracowaną dokumentacją projektową, o której mowa w § 8,</w:t>
      </w:r>
    </w:p>
    <w:p w14:paraId="5529E4F5" w14:textId="77777777" w:rsidR="00C00A8C" w:rsidRPr="00467EC5" w:rsidRDefault="00C00A8C" w:rsidP="00B13626">
      <w:pPr>
        <w:widowControl w:val="0"/>
        <w:numPr>
          <w:ilvl w:val="0"/>
          <w:numId w:val="41"/>
        </w:numPr>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uzgadnianie możliwości wprowadzania rozwiązań zamiennych w stosunku do przewidzianych w projekcie, zgłaszanych przez kierownika budowy lub inspektora nadzoru inwestorskiego,</w:t>
      </w:r>
    </w:p>
    <w:p w14:paraId="43416C43" w14:textId="77777777" w:rsidR="00C00A8C" w:rsidRPr="00467EC5" w:rsidRDefault="00C00A8C" w:rsidP="00B13626">
      <w:pPr>
        <w:widowControl w:val="0"/>
        <w:numPr>
          <w:ilvl w:val="0"/>
          <w:numId w:val="41"/>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wyjaśnianie wątpliwości dotyczących projektu i zawartych w nim rozwiązań oraz uzupełnianie szczegółów dokumentacji projektowej,</w:t>
      </w:r>
    </w:p>
    <w:p w14:paraId="3FE31756" w14:textId="77777777" w:rsidR="00C00A8C" w:rsidRPr="00467EC5" w:rsidRDefault="00C00A8C" w:rsidP="00B13626">
      <w:pPr>
        <w:widowControl w:val="0"/>
        <w:numPr>
          <w:ilvl w:val="0"/>
          <w:numId w:val="41"/>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udział w komisjach i naradach technicznych organizowanych przez Zamawiającego.</w:t>
      </w:r>
    </w:p>
    <w:p w14:paraId="060325A6" w14:textId="77777777" w:rsidR="00C00A8C" w:rsidRPr="00467EC5" w:rsidRDefault="00C00A8C" w:rsidP="00B13626">
      <w:pPr>
        <w:widowControl w:val="0"/>
        <w:numPr>
          <w:ilvl w:val="0"/>
          <w:numId w:val="41"/>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udział w odbiorach częściowych, odbiorach robót zanikających oraz odbiorze końcowym, chyba że Zamawiający wyrazi zgodę na nieuczestniczenie Wykonawcy w odbiorach zanikających,</w:t>
      </w:r>
    </w:p>
    <w:p w14:paraId="41C7F7E5" w14:textId="77777777" w:rsidR="00C00A8C" w:rsidRPr="00467EC5" w:rsidRDefault="00C00A8C" w:rsidP="00B13626">
      <w:pPr>
        <w:widowControl w:val="0"/>
        <w:numPr>
          <w:ilvl w:val="0"/>
          <w:numId w:val="41"/>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czuwanie, by zakres wprowadzonych zmian nie spowodował istotnej zmiany zatwierdzonych projektów budowlano-wykonawczych, powodującej potrzebę uzyskania nowych pozwoleń na budowę lub rozbiórkę, chyba, że jest to niemożliwe do osiągnięcia,</w:t>
      </w:r>
    </w:p>
    <w:p w14:paraId="2F7DD493" w14:textId="77777777" w:rsidR="00C00A8C" w:rsidRPr="00467EC5" w:rsidRDefault="00C00A8C" w:rsidP="00B13626">
      <w:pPr>
        <w:widowControl w:val="0"/>
        <w:numPr>
          <w:ilvl w:val="0"/>
          <w:numId w:val="41"/>
        </w:numPr>
        <w:shd w:val="clear" w:color="auto" w:fill="FFFFFF"/>
        <w:tabs>
          <w:tab w:val="left" w:pos="720"/>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udział w czynnościach mających na celu doprowadzenie do uzyskania decyzji</w:t>
      </w:r>
      <w:r w:rsidRPr="00467EC5">
        <w:rPr>
          <w:rFonts w:ascii="Calibri" w:eastAsia="Times New Roman" w:hAnsi="Calibri" w:cs="Calibri"/>
          <w:color w:val="00B050"/>
          <w:kern w:val="0"/>
          <w:sz w:val="22"/>
          <w:szCs w:val="22"/>
          <w:lang w:eastAsia="pl-PL"/>
          <w14:ligatures w14:val="none"/>
        </w:rPr>
        <w:br/>
      </w:r>
      <w:r w:rsidRPr="00467EC5">
        <w:rPr>
          <w:rFonts w:ascii="Calibri" w:eastAsia="Times New Roman" w:hAnsi="Calibri" w:cs="Calibri"/>
          <w:kern w:val="0"/>
          <w:sz w:val="22"/>
          <w:szCs w:val="22"/>
          <w:lang w:eastAsia="pl-PL"/>
          <w14:ligatures w14:val="none"/>
        </w:rPr>
        <w:t>o pozwoleniu na użytkowanie budynków, obiektów i budowli zrealizowanych w ramach inwestycji, o której mowa w § 1.</w:t>
      </w:r>
    </w:p>
    <w:p w14:paraId="0950D0B7" w14:textId="77777777" w:rsidR="00C00A8C" w:rsidRPr="00467EC5" w:rsidRDefault="00C00A8C" w:rsidP="00B13626">
      <w:pPr>
        <w:widowControl w:val="0"/>
        <w:numPr>
          <w:ilvl w:val="0"/>
          <w:numId w:val="40"/>
        </w:numPr>
        <w:shd w:val="clear" w:color="auto" w:fill="FFFFFF"/>
        <w:tabs>
          <w:tab w:val="left" w:pos="389"/>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Nieistotne zmiany wprowadzane do dokumentacji projektowej w czasie wykonywania robót budowlanych, osoby wykonujące nadzór autorski dokumentować będą przez:</w:t>
      </w:r>
    </w:p>
    <w:p w14:paraId="7C63B0A1" w14:textId="77777777" w:rsidR="00C00A8C" w:rsidRPr="00467EC5" w:rsidRDefault="00C00A8C" w:rsidP="00B13626">
      <w:pPr>
        <w:widowControl w:val="0"/>
        <w:numPr>
          <w:ilvl w:val="1"/>
          <w:numId w:val="31"/>
        </w:numPr>
        <w:shd w:val="clear" w:color="auto" w:fill="FFFFFF"/>
        <w:tabs>
          <w:tab w:val="clear" w:pos="720"/>
          <w:tab w:val="left" w:pos="709"/>
          <w:tab w:val="num" w:pos="1440"/>
        </w:tabs>
        <w:suppressAutoHyphens/>
        <w:autoSpaceDE w:val="0"/>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zapisy na rysunkach wchodzących w skład dokumentacji projektowej;</w:t>
      </w:r>
    </w:p>
    <w:p w14:paraId="177BFA84" w14:textId="77777777" w:rsidR="00C00A8C" w:rsidRPr="00467EC5" w:rsidRDefault="00C00A8C" w:rsidP="00B13626">
      <w:pPr>
        <w:widowControl w:val="0"/>
        <w:numPr>
          <w:ilvl w:val="1"/>
          <w:numId w:val="31"/>
        </w:numPr>
        <w:shd w:val="clear" w:color="auto" w:fill="FFFFFF"/>
        <w:tabs>
          <w:tab w:val="clear" w:pos="720"/>
          <w:tab w:val="left" w:pos="709"/>
          <w:tab w:val="num" w:pos="1440"/>
        </w:tabs>
        <w:suppressAutoHyphens/>
        <w:autoSpaceDE w:val="0"/>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rysunki lub szkice będące uszczegółowieniem lub uzupełnieniem projektu oraz naniesieniem zmian rozwiązań przewidzianych w dokumentacji projektowej, opatrzone datą i podpisem;</w:t>
      </w:r>
    </w:p>
    <w:p w14:paraId="0A464E55" w14:textId="77777777" w:rsidR="00C00A8C" w:rsidRPr="00467EC5" w:rsidRDefault="00C00A8C" w:rsidP="00B13626">
      <w:pPr>
        <w:widowControl w:val="0"/>
        <w:numPr>
          <w:ilvl w:val="1"/>
          <w:numId w:val="31"/>
        </w:numPr>
        <w:shd w:val="clear" w:color="auto" w:fill="FFFFFF"/>
        <w:tabs>
          <w:tab w:val="clear" w:pos="720"/>
          <w:tab w:val="left" w:pos="709"/>
          <w:tab w:val="num" w:pos="1440"/>
        </w:tabs>
        <w:suppressAutoHyphens/>
        <w:autoSpaceDE w:val="0"/>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wpisy do Dziennika budowy;</w:t>
      </w:r>
    </w:p>
    <w:p w14:paraId="4637C515" w14:textId="77777777" w:rsidR="00C00A8C" w:rsidRPr="00467EC5" w:rsidRDefault="00C00A8C" w:rsidP="00B13626">
      <w:pPr>
        <w:widowControl w:val="0"/>
        <w:numPr>
          <w:ilvl w:val="1"/>
          <w:numId w:val="31"/>
        </w:numPr>
        <w:shd w:val="clear" w:color="auto" w:fill="FFFFFF"/>
        <w:tabs>
          <w:tab w:val="clear" w:pos="720"/>
          <w:tab w:val="left" w:pos="709"/>
          <w:tab w:val="num" w:pos="1440"/>
        </w:tabs>
        <w:suppressAutoHyphens/>
        <w:autoSpaceDE w:val="0"/>
        <w:spacing w:after="0" w:line="276" w:lineRule="auto"/>
        <w:ind w:left="709"/>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protokoły lub notatki służbowe podpisane przez strony i załączone do Dziennika budowy.</w:t>
      </w:r>
    </w:p>
    <w:p w14:paraId="1748712F" w14:textId="03321568" w:rsidR="00C00A8C" w:rsidRPr="00467EC5" w:rsidRDefault="00C00A8C" w:rsidP="00C00A8C">
      <w:pPr>
        <w:keepNext/>
        <w:suppressAutoHyphens/>
        <w:spacing w:after="0" w:line="240" w:lineRule="auto"/>
        <w:ind w:left="-425" w:right="-113"/>
        <w:jc w:val="center"/>
        <w:outlineLvl w:val="0"/>
        <w:rPr>
          <w:rFonts w:ascii="Calibri" w:eastAsia="Times New Roman" w:hAnsi="Calibri" w:cs="Calibri"/>
          <w:b/>
          <w:kern w:val="0"/>
          <w:sz w:val="22"/>
          <w:szCs w:val="22"/>
          <w:lang w:eastAsia="ar-SA"/>
          <w14:ligatures w14:val="none"/>
        </w:rPr>
      </w:pPr>
      <w:r w:rsidRPr="00467EC5">
        <w:rPr>
          <w:rFonts w:ascii="Calibri" w:eastAsia="Times New Roman" w:hAnsi="Calibri" w:cs="Calibri"/>
          <w:b/>
          <w:bCs/>
          <w:kern w:val="0"/>
          <w:sz w:val="22"/>
          <w:szCs w:val="22"/>
          <w:lang w:eastAsia="pl-PL"/>
          <w14:ligatures w14:val="none"/>
        </w:rPr>
        <w:t>§ 11</w:t>
      </w:r>
    </w:p>
    <w:p w14:paraId="512ADFEE" w14:textId="77777777" w:rsidR="00C00A8C" w:rsidRPr="00467EC5" w:rsidRDefault="00C00A8C" w:rsidP="002B7480">
      <w:pPr>
        <w:shd w:val="clear" w:color="auto" w:fill="FFFFFF"/>
        <w:tabs>
          <w:tab w:val="left" w:pos="355"/>
        </w:tabs>
        <w:autoSpaceDE w:val="0"/>
        <w:spacing w:after="0" w:line="240" w:lineRule="auto"/>
        <w:ind w:right="-2"/>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PODSTAWA WYKONANIA ROBÓT BUDOWLANYCH</w:t>
      </w:r>
    </w:p>
    <w:p w14:paraId="74DD8EB7" w14:textId="77777777" w:rsidR="00C00A8C" w:rsidRPr="00467EC5" w:rsidRDefault="00C00A8C" w:rsidP="00B13626">
      <w:pPr>
        <w:widowControl w:val="0"/>
        <w:numPr>
          <w:ilvl w:val="0"/>
          <w:numId w:val="45"/>
        </w:numPr>
        <w:shd w:val="clear" w:color="auto" w:fill="FFFFFF"/>
        <w:tabs>
          <w:tab w:val="left" w:pos="389"/>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oświadcza, że zdobył wszelkie informacje konieczne do prawidłowego przygotowania oferty i prawidłowego wykonania przedmiotu umowy,  a także zapoznał się z istniejącym stanem faktycznym oraz z treścią wytycznych Zamawiającego i nie wnosi do nich jakichkolwiek zastrzeżeń.</w:t>
      </w:r>
    </w:p>
    <w:p w14:paraId="72B8F9D7" w14:textId="05F88DE3" w:rsidR="00C00A8C" w:rsidRPr="00467EC5" w:rsidRDefault="00C00A8C" w:rsidP="00B13626">
      <w:pPr>
        <w:widowControl w:val="0"/>
        <w:numPr>
          <w:ilvl w:val="0"/>
          <w:numId w:val="45"/>
        </w:numPr>
        <w:shd w:val="clear" w:color="auto" w:fill="FFFFFF"/>
        <w:tabs>
          <w:tab w:val="left" w:pos="389"/>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wykona roboty budowlane na podstawie dokumentacji projektowej, o której mowa w § 6 pkt 13 oraz na podstawie ostatecznych decyzji pozwolenia na budowę lub rozbiórkę.</w:t>
      </w:r>
    </w:p>
    <w:p w14:paraId="3D559495" w14:textId="77777777" w:rsidR="00C00A8C" w:rsidRPr="00467EC5" w:rsidRDefault="00C00A8C" w:rsidP="00B13626">
      <w:pPr>
        <w:widowControl w:val="0"/>
        <w:numPr>
          <w:ilvl w:val="0"/>
          <w:numId w:val="45"/>
        </w:numPr>
        <w:shd w:val="clear" w:color="auto" w:fill="FFFFFF"/>
        <w:tabs>
          <w:tab w:val="left" w:pos="389"/>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zobowiązuje się do prowadzenia robót zgodnie z niniejszą umową, obowiązującymi przepisami prawa oraz zasadami wiedzy technicznej, wskazówkami i zaleceniami Zamawiającego  oraz sztuką budowlaną.</w:t>
      </w:r>
    </w:p>
    <w:p w14:paraId="1731EC20" w14:textId="77777777" w:rsidR="00C00A8C" w:rsidRPr="00467EC5" w:rsidRDefault="00C00A8C" w:rsidP="00B13626">
      <w:pPr>
        <w:widowControl w:val="0"/>
        <w:numPr>
          <w:ilvl w:val="0"/>
          <w:numId w:val="45"/>
        </w:numPr>
        <w:shd w:val="clear" w:color="auto" w:fill="FFFFFF"/>
        <w:tabs>
          <w:tab w:val="left" w:pos="389"/>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Podejmując czynności, które zgodnie z ustawą Prawo budowlane należą do obowiązków </w:t>
      </w:r>
      <w:r w:rsidRPr="00467EC5">
        <w:rPr>
          <w:rFonts w:ascii="Calibri" w:eastAsia="Times New Roman" w:hAnsi="Calibri" w:cs="Calibri"/>
          <w:kern w:val="0"/>
          <w:sz w:val="22"/>
          <w:szCs w:val="22"/>
          <w:lang w:eastAsia="pl-PL"/>
          <w14:ligatures w14:val="none"/>
        </w:rPr>
        <w:lastRenderedPageBreak/>
        <w:t>inwestora, Wykonawca działał będzie z upoważnienia Zamawiającego, w oparciu o odrębnie udzielone w tym celu pełnomocnictwo.</w:t>
      </w:r>
    </w:p>
    <w:p w14:paraId="713C52DA" w14:textId="77777777" w:rsidR="00C00A8C" w:rsidRPr="00467EC5" w:rsidRDefault="00C00A8C" w:rsidP="00B13626">
      <w:pPr>
        <w:widowControl w:val="0"/>
        <w:numPr>
          <w:ilvl w:val="0"/>
          <w:numId w:val="45"/>
        </w:numPr>
        <w:shd w:val="clear" w:color="auto" w:fill="FFFFFF"/>
        <w:tabs>
          <w:tab w:val="left" w:pos="389"/>
        </w:tabs>
        <w:suppressAutoHyphens/>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zobowiązany jest zachować należytą staranność przy wykonywaniu przedmiotu umowy, ze szczególnym uwzględnieniem zachowania budżetu inwestycji określonego w ofercie przetargowej.</w:t>
      </w:r>
    </w:p>
    <w:p w14:paraId="1E76E342" w14:textId="77777777" w:rsidR="00C00A8C" w:rsidRPr="00467EC5" w:rsidRDefault="00C00A8C" w:rsidP="00C00A8C">
      <w:pPr>
        <w:keepNext/>
        <w:suppressAutoHyphens/>
        <w:spacing w:after="0" w:line="240" w:lineRule="auto"/>
        <w:ind w:left="-425" w:right="-113"/>
        <w:jc w:val="center"/>
        <w:outlineLvl w:val="0"/>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 12</w:t>
      </w:r>
    </w:p>
    <w:p w14:paraId="51F91EC9" w14:textId="77777777" w:rsidR="00C00A8C" w:rsidRPr="00467EC5" w:rsidRDefault="00C00A8C" w:rsidP="00C00A8C">
      <w:pPr>
        <w:shd w:val="clear" w:color="auto" w:fill="FFFFFF"/>
        <w:tabs>
          <w:tab w:val="left" w:pos="355"/>
        </w:tabs>
        <w:autoSpaceDE w:val="0"/>
        <w:spacing w:after="0" w:line="240" w:lineRule="auto"/>
        <w:ind w:right="-2"/>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pl-PL"/>
          <w14:ligatures w14:val="none"/>
        </w:rPr>
        <w:t>ODBIORY ROBÓT BUDOWLANYCH</w:t>
      </w:r>
    </w:p>
    <w:p w14:paraId="068EB61F" w14:textId="3E33C164" w:rsidR="00C00A8C" w:rsidRPr="001119D0" w:rsidRDefault="00C00A8C" w:rsidP="001119D0">
      <w:pPr>
        <w:pStyle w:val="Akapitzlist"/>
        <w:numPr>
          <w:ilvl w:val="3"/>
          <w:numId w:val="7"/>
        </w:numPr>
        <w:suppressAutoHyphens/>
        <w:spacing w:after="0" w:line="240" w:lineRule="auto"/>
        <w:ind w:left="284" w:right="-113" w:hanging="284"/>
        <w:jc w:val="both"/>
        <w:rPr>
          <w:rFonts w:ascii="Calibri" w:eastAsia="Times New Roman" w:hAnsi="Calibri" w:cs="Calibri"/>
          <w:kern w:val="0"/>
          <w:sz w:val="22"/>
          <w:szCs w:val="22"/>
          <w:lang w:eastAsia="ar-SA"/>
          <w14:ligatures w14:val="none"/>
        </w:rPr>
      </w:pPr>
      <w:r w:rsidRPr="001119D0">
        <w:rPr>
          <w:rFonts w:ascii="Calibri" w:eastAsia="Times New Roman" w:hAnsi="Calibri" w:cs="Calibri"/>
          <w:b/>
          <w:kern w:val="0"/>
          <w:sz w:val="22"/>
          <w:szCs w:val="22"/>
          <w:lang w:eastAsia="ar-SA"/>
          <w14:ligatures w14:val="none"/>
        </w:rPr>
        <w:t xml:space="preserve"> </w:t>
      </w:r>
      <w:r w:rsidRPr="001119D0">
        <w:rPr>
          <w:rFonts w:ascii="Calibri" w:eastAsia="Times New Roman" w:hAnsi="Calibri" w:cs="Calibri"/>
          <w:kern w:val="0"/>
          <w:sz w:val="22"/>
          <w:szCs w:val="22"/>
          <w:lang w:eastAsia="ar-SA"/>
          <w14:ligatures w14:val="none"/>
        </w:rPr>
        <w:t>Czynności związane z odbiorem przedmiotu umowy realizowane będą w następujący sposób:</w:t>
      </w:r>
    </w:p>
    <w:p w14:paraId="2BED7012" w14:textId="77777777" w:rsidR="00C00A8C" w:rsidRPr="00467EC5" w:rsidRDefault="00C00A8C" w:rsidP="00B13626">
      <w:pPr>
        <w:numPr>
          <w:ilvl w:val="0"/>
          <w:numId w:val="7"/>
        </w:numPr>
        <w:autoSpaceDE w:val="0"/>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będzie informował Zamawiającego o terminie robót zanikających, Zamawiający przystąpi do odbioru w terminie 4 dni od daty zgłoszenia. Nie przystąpienie do odbioru robót w tym terminie upoważnia Wykonawcę do odbioru jednostronnego i kontynuowania robót. Jeżeli Wykonawca nie poinformuje Zamawiającego o terminach robót zanikających, zobowiązany będzie odkryć roboty lub wykonać otwory niezbędne do zbadania robót, a następnie przywrócić roboty do stanu poprzedniego,</w:t>
      </w:r>
    </w:p>
    <w:p w14:paraId="4EF12DD7" w14:textId="77777777" w:rsidR="00C00A8C" w:rsidRPr="00467EC5" w:rsidRDefault="00C00A8C" w:rsidP="00B13626">
      <w:pPr>
        <w:numPr>
          <w:ilvl w:val="0"/>
          <w:numId w:val="7"/>
        </w:numPr>
        <w:autoSpaceDE w:val="0"/>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Odbiór końcowy całości przedmiotu umowy nastąpi jednorazowo po zakończeniu całości robót objętych umową tj. po zakończeniu zadania inwestycyjnego </w:t>
      </w:r>
      <w:r w:rsidRPr="00467EC5">
        <w:rPr>
          <w:rFonts w:ascii="Calibri" w:eastAsia="Times New Roman" w:hAnsi="Calibri" w:cs="Calibri"/>
          <w:bCs/>
          <w:iCs/>
          <w:kern w:val="0"/>
          <w:sz w:val="22"/>
          <w:szCs w:val="22"/>
          <w:lang w:eastAsia="pl-PL"/>
          <w14:ligatures w14:val="none"/>
        </w:rPr>
        <w:t>również pozwolenia na użytkowanie z PINB lub UDT jeśli będą wymagane obowiązującymi przepisami prawa,</w:t>
      </w:r>
    </w:p>
    <w:p w14:paraId="15788001" w14:textId="77777777" w:rsidR="00C00A8C" w:rsidRPr="00467EC5" w:rsidRDefault="00C00A8C" w:rsidP="00B13626">
      <w:pPr>
        <w:numPr>
          <w:ilvl w:val="0"/>
          <w:numId w:val="7"/>
        </w:numPr>
        <w:autoSpaceDE w:val="0"/>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Kierownik budowy pisemnie powiadomi Zamawiającego o zakończeniu wszystkich robót i przeprowadzeniu z wynikiem pozytywnym wymaganych prób i sprawdzeń,</w:t>
      </w:r>
    </w:p>
    <w:p w14:paraId="4AD3533F" w14:textId="77777777" w:rsidR="00C00A8C" w:rsidRPr="00467EC5" w:rsidRDefault="00C00A8C" w:rsidP="00B13626">
      <w:pPr>
        <w:numPr>
          <w:ilvl w:val="0"/>
          <w:numId w:val="7"/>
        </w:numPr>
        <w:autoSpaceDE w:val="0"/>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Potwierdzenie przez inwestora zakończenia robót oraz sprawdzenie kompletności i prawidłowości dokumentów odbiorowych złożonych przez Wykonawcę, nastąpi w ciągu 7 dni od daty zgłoszenia gotowości do odbioru i przekazania niezbędnych dokumentów,</w:t>
      </w:r>
    </w:p>
    <w:p w14:paraId="282D6A29" w14:textId="77777777" w:rsidR="00C00A8C" w:rsidRPr="00467EC5" w:rsidRDefault="00C00A8C" w:rsidP="00B13626">
      <w:pPr>
        <w:numPr>
          <w:ilvl w:val="0"/>
          <w:numId w:val="7"/>
        </w:numPr>
        <w:autoSpaceDE w:val="0"/>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Przeprowadzenie odbioru przedmiotu umowy nastąpi na podstawie protokołu w terminie 7 dni, licząc od dnia potwierdzenia przez Zamawiającego zakończenia robót i kompletności złożonych dokumentów,</w:t>
      </w:r>
    </w:p>
    <w:p w14:paraId="714E6B4D" w14:textId="77777777" w:rsidR="00C00A8C" w:rsidRPr="00467EC5" w:rsidRDefault="00C00A8C" w:rsidP="00B13626">
      <w:pPr>
        <w:numPr>
          <w:ilvl w:val="0"/>
          <w:numId w:val="7"/>
        </w:numPr>
        <w:autoSpaceDE w:val="0"/>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Za dzień dokonania końcowego odbioru przedmiotu umowy uznany zostanie dzień bezusterkowego odbioru końcowego zadania inwestycyjnego przez Zamawiającego.</w:t>
      </w:r>
    </w:p>
    <w:p w14:paraId="471C1FC1" w14:textId="004C4304" w:rsidR="00C00A8C" w:rsidRPr="001119D0" w:rsidRDefault="00C00A8C" w:rsidP="001119D0">
      <w:pPr>
        <w:pStyle w:val="Akapitzlist"/>
        <w:numPr>
          <w:ilvl w:val="0"/>
          <w:numId w:val="52"/>
        </w:numPr>
        <w:shd w:val="clear" w:color="auto" w:fill="FFFFFF"/>
        <w:autoSpaceDE w:val="0"/>
        <w:spacing w:after="0" w:line="276" w:lineRule="auto"/>
        <w:ind w:right="-2"/>
        <w:jc w:val="both"/>
        <w:rPr>
          <w:rFonts w:ascii="Calibri" w:eastAsia="Times New Roman" w:hAnsi="Calibri" w:cs="Calibri"/>
          <w:kern w:val="0"/>
          <w:sz w:val="22"/>
          <w:szCs w:val="22"/>
          <w:lang w:eastAsia="pl-PL"/>
          <w14:ligatures w14:val="none"/>
        </w:rPr>
      </w:pPr>
      <w:r w:rsidRPr="001119D0">
        <w:rPr>
          <w:rFonts w:ascii="Calibri" w:eastAsia="Times New Roman" w:hAnsi="Calibri" w:cs="Calibri"/>
          <w:kern w:val="0"/>
          <w:sz w:val="22"/>
          <w:szCs w:val="22"/>
          <w:lang w:eastAsia="pl-PL"/>
          <w14:ligatures w14:val="none"/>
        </w:rPr>
        <w:t>Na dzień rozpoczęcia prac komisji odbioru Wykonawca dostarczy n/w dokumenty:</w:t>
      </w:r>
    </w:p>
    <w:p w14:paraId="1CFB0549" w14:textId="77777777" w:rsidR="00C00A8C" w:rsidRPr="00467EC5" w:rsidRDefault="00C00A8C" w:rsidP="00B13626">
      <w:pPr>
        <w:numPr>
          <w:ilvl w:val="0"/>
          <w:numId w:val="32"/>
        </w:numPr>
        <w:autoSpaceDE w:val="0"/>
        <w:spacing w:after="0" w:line="276" w:lineRule="auto"/>
        <w:ind w:hanging="35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dziennik budowy,</w:t>
      </w:r>
    </w:p>
    <w:p w14:paraId="650670A6" w14:textId="77777777" w:rsidR="00C00A8C" w:rsidRPr="00467EC5" w:rsidRDefault="00C00A8C" w:rsidP="00B13626">
      <w:pPr>
        <w:numPr>
          <w:ilvl w:val="0"/>
          <w:numId w:val="32"/>
        </w:numPr>
        <w:autoSpaceDE w:val="0"/>
        <w:spacing w:after="0" w:line="276" w:lineRule="auto"/>
        <w:ind w:hanging="35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dokumentację powykonawczą wszystkich branż wraz ze wszystkimi zmianami naniesionymi w czasie realizacji przedmiotu umowy,</w:t>
      </w:r>
    </w:p>
    <w:p w14:paraId="431C73CF" w14:textId="77777777" w:rsidR="00C00A8C" w:rsidRPr="00467EC5" w:rsidRDefault="00C00A8C" w:rsidP="00B13626">
      <w:pPr>
        <w:numPr>
          <w:ilvl w:val="0"/>
          <w:numId w:val="32"/>
        </w:numPr>
        <w:autoSpaceDE w:val="0"/>
        <w:spacing w:after="0" w:line="276" w:lineRule="auto"/>
        <w:ind w:hanging="35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atesty, certyfikaty i gwarancje producentów na prefabrykaty, materiały i urządzenia, aprobaty techniczne na wbudowane materiały, wyroby i urządzenia, wymagane przepisami certyfikaty na znak bezpieczeństwa, deklaracje i certyfikaty zgodności,</w:t>
      </w:r>
    </w:p>
    <w:p w14:paraId="3593AE6E" w14:textId="77777777" w:rsidR="00C00A8C" w:rsidRPr="00467EC5" w:rsidRDefault="00C00A8C" w:rsidP="00B13626">
      <w:pPr>
        <w:numPr>
          <w:ilvl w:val="0"/>
          <w:numId w:val="32"/>
        </w:numPr>
        <w:autoSpaceDE w:val="0"/>
        <w:spacing w:after="0" w:line="276" w:lineRule="auto"/>
        <w:ind w:hanging="35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wymagane dokumenty, protokoły i zaświadczenia z przeprowadzonych przez Wykonawcę sprawdzeń, badań, pomiarów i prób oraz protokoły odbioru robót branżowych, objętych przedmiotem umowy,</w:t>
      </w:r>
    </w:p>
    <w:p w14:paraId="7D9790D1" w14:textId="77777777" w:rsidR="00C00A8C" w:rsidRPr="00467EC5" w:rsidRDefault="00C00A8C" w:rsidP="00B13626">
      <w:pPr>
        <w:numPr>
          <w:ilvl w:val="0"/>
          <w:numId w:val="32"/>
        </w:numPr>
        <w:autoSpaceDE w:val="0"/>
        <w:spacing w:after="0" w:line="276" w:lineRule="auto"/>
        <w:ind w:hanging="35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oświadczenie kierownika budowy o zgodności wykonania obiektów budowlanych z dokumentacją projektową, warunkami pozwolenia na budowę, przepisami prawa i obowiązującymi normami technicznymi oraz o doprowadzeniu do należytego stanu i porządku terenu budowy, a także dróg wewnętrznych, budynku, lokalu, w przypadku korzystania z nich przez Wykonawcę,,</w:t>
      </w:r>
    </w:p>
    <w:p w14:paraId="3A9BA07B" w14:textId="77777777" w:rsidR="00C00A8C" w:rsidRPr="00467EC5" w:rsidRDefault="00C00A8C" w:rsidP="00B13626">
      <w:pPr>
        <w:numPr>
          <w:ilvl w:val="0"/>
          <w:numId w:val="32"/>
        </w:numPr>
        <w:autoSpaceDE w:val="0"/>
        <w:spacing w:after="0" w:line="276" w:lineRule="auto"/>
        <w:ind w:hanging="35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dokumenty gwarancji wystawione przez producentów wbudowanych materiałów i urządzeń,</w:t>
      </w:r>
    </w:p>
    <w:p w14:paraId="7F686094" w14:textId="77777777" w:rsidR="00C00A8C" w:rsidRPr="00467EC5" w:rsidRDefault="00C00A8C" w:rsidP="00B13626">
      <w:pPr>
        <w:numPr>
          <w:ilvl w:val="0"/>
          <w:numId w:val="32"/>
        </w:numPr>
        <w:autoSpaceDE w:val="0"/>
        <w:spacing w:after="0" w:line="276" w:lineRule="auto"/>
        <w:ind w:hanging="357"/>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protokoły przeszkoleń wytypowanych przez Zamawiającego pracowników w zakresie urządzeń wymagających obsługi.</w:t>
      </w:r>
    </w:p>
    <w:p w14:paraId="624DFC0F" w14:textId="77777777" w:rsidR="00C00A8C" w:rsidRPr="00467EC5" w:rsidRDefault="00C00A8C" w:rsidP="001119D0">
      <w:pPr>
        <w:numPr>
          <w:ilvl w:val="0"/>
          <w:numId w:val="52"/>
        </w:numPr>
        <w:shd w:val="clear" w:color="auto" w:fill="FFFFFF"/>
        <w:autoSpaceDE w:val="0"/>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Jeżeli w toku czynności odbioru końcowego zostaną stwierdzone wady usuwalne i oczywiście nieistotne (wady te dalej zwane będą także „usterkami”), które nie uniemożliwiają odbioru </w:t>
      </w:r>
      <w:r w:rsidRPr="00467EC5">
        <w:rPr>
          <w:rFonts w:ascii="Calibri" w:eastAsia="Times New Roman" w:hAnsi="Calibri" w:cs="Calibri"/>
          <w:kern w:val="0"/>
          <w:sz w:val="22"/>
          <w:szCs w:val="22"/>
          <w:lang w:eastAsia="pl-PL"/>
          <w14:ligatures w14:val="none"/>
        </w:rPr>
        <w:lastRenderedPageBreak/>
        <w:t xml:space="preserve">zamkniętego elementu robót lub rozpoczęcia prawidłowej działalności obiektu, sporządzony zostanie protokół warunkowego odbioru robót, który będzie zawierał wynik dokonanego sprawdzenia jakości robót i listę usterek oraz ustalony stosowny termin ich usunięcia nie przekraczający jednak 14 dni. Po usunięciu przez Wykonawcę usterek stwierdzonych w protokole warunkowego odbioru robót sporządzony zostanie protokół końcowy bezusterkowego odbioru robót. W takiej sytuacji i wyłącznie pod warunkiem usunięcia wad i usterek w wyznaczonym uprzednio terminie, zakończenie robót komisji potwierdzone spisaniem protokołu końcowego bezusterkowego odbioru robót jest równoznaczne z potwierdzeniem wykonania robót w pierwotnej dacie zgłoszenia ich do odbioru, co wywołuje skutek jak w przypadku podpisania protokołu końcowego. </w:t>
      </w:r>
    </w:p>
    <w:p w14:paraId="64CBB3AC" w14:textId="77777777" w:rsidR="00C00A8C" w:rsidRPr="00467EC5" w:rsidRDefault="00C00A8C" w:rsidP="001119D0">
      <w:pPr>
        <w:numPr>
          <w:ilvl w:val="0"/>
          <w:numId w:val="52"/>
        </w:numPr>
        <w:shd w:val="clear" w:color="auto" w:fill="FFFFFF"/>
        <w:autoSpaceDE w:val="0"/>
        <w:spacing w:after="0" w:line="276" w:lineRule="auto"/>
        <w:ind w:right="-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Jeżeli stwierdzone przy odbiorze wady nie nadają się do usunięcia, ale umożliwiają użytkowanie przedmiotu umowy zgodnie z przeznaczeniem, to Zamawiający dokona odbioru obniżając odpowiednio wynagrodzenie Wykonawcy, informując o tym pisemnie w dniu podpisania protokołu odbioru.</w:t>
      </w:r>
    </w:p>
    <w:p w14:paraId="75B8C0B9" w14:textId="77777777" w:rsidR="00C00A8C" w:rsidRPr="00467EC5" w:rsidRDefault="00C00A8C" w:rsidP="001119D0">
      <w:pPr>
        <w:numPr>
          <w:ilvl w:val="0"/>
          <w:numId w:val="52"/>
        </w:numPr>
        <w:shd w:val="clear" w:color="auto" w:fill="FFFFFF"/>
        <w:autoSpaceDE w:val="0"/>
        <w:spacing w:after="0" w:line="276" w:lineRule="auto"/>
        <w:ind w:right="-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Jeżeli wady nienadające się do usunięcia uniemożliwiają użytkowanie obiektu zgodnie z jego przeznaczeniem, Zamawiający może odstąpić od umowy i niezależnie od kar umownych dochodzić odszkodowania na zasadach ogólnych. Uprawnienie do odstąpienia Zamawiający może zrealizować w ciągu 3 miesięcy od dnia stwierdzenia przez Zamawiającego istnienia wad, o których mowa w zdaniu pierwszym. Odstąpienie od umowy ma skutek na przyszłość (</w:t>
      </w:r>
      <w:r w:rsidRPr="00467EC5">
        <w:rPr>
          <w:rFonts w:ascii="Calibri" w:eastAsia="Times New Roman" w:hAnsi="Calibri" w:cs="Calibri"/>
          <w:i/>
          <w:kern w:val="0"/>
          <w:sz w:val="22"/>
          <w:szCs w:val="22"/>
          <w:lang w:eastAsia="pl-PL"/>
          <w14:ligatures w14:val="none"/>
        </w:rPr>
        <w:t>ex nunc</w:t>
      </w:r>
      <w:r w:rsidRPr="00467EC5">
        <w:rPr>
          <w:rFonts w:ascii="Calibri" w:eastAsia="Times New Roman" w:hAnsi="Calibri" w:cs="Calibri"/>
          <w:kern w:val="0"/>
          <w:sz w:val="22"/>
          <w:szCs w:val="22"/>
          <w:lang w:eastAsia="pl-PL"/>
          <w14:ligatures w14:val="none"/>
        </w:rPr>
        <w:t>).</w:t>
      </w:r>
    </w:p>
    <w:p w14:paraId="4BC660FB" w14:textId="77777777" w:rsidR="00C00A8C" w:rsidRPr="00467EC5" w:rsidRDefault="00C00A8C" w:rsidP="001119D0">
      <w:pPr>
        <w:numPr>
          <w:ilvl w:val="0"/>
          <w:numId w:val="52"/>
        </w:numPr>
        <w:shd w:val="clear" w:color="auto" w:fill="FFFFFF"/>
        <w:autoSpaceDE w:val="0"/>
        <w:spacing w:after="0" w:line="276" w:lineRule="auto"/>
        <w:ind w:right="-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Podpisanie protokołu odbioru końcowego przedmiotu umowy nie oznacza potwierdzenia braku ukrytych wad fizycznych i prawnych wykonanych robót. </w:t>
      </w:r>
    </w:p>
    <w:p w14:paraId="14836D0E" w14:textId="77777777" w:rsidR="00C00A8C" w:rsidRPr="00467EC5" w:rsidRDefault="00C00A8C" w:rsidP="001119D0">
      <w:pPr>
        <w:numPr>
          <w:ilvl w:val="0"/>
          <w:numId w:val="52"/>
        </w:numPr>
        <w:shd w:val="clear" w:color="auto" w:fill="FFFFFF"/>
        <w:autoSpaceDE w:val="0"/>
        <w:spacing w:after="0" w:line="276" w:lineRule="auto"/>
        <w:ind w:right="-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 terminie 30 dni przed zakończeniem okresu gwarancji i rękojmi Zamawiający przystąpi do odbioru pogwarancyjnego. </w:t>
      </w:r>
    </w:p>
    <w:p w14:paraId="10FB6CD5" w14:textId="77777777" w:rsidR="00C00A8C" w:rsidRPr="00467EC5" w:rsidRDefault="00C00A8C" w:rsidP="001119D0">
      <w:pPr>
        <w:numPr>
          <w:ilvl w:val="0"/>
          <w:numId w:val="52"/>
        </w:numPr>
        <w:shd w:val="clear" w:color="auto" w:fill="FFFFFF"/>
        <w:autoSpaceDE w:val="0"/>
        <w:spacing w:after="0" w:line="276" w:lineRule="auto"/>
        <w:ind w:right="-2"/>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 przypadku, gdy wady stwierdzone w protokole pogwarancyjnym nie zostaną usunięte przez Wykonawcę, Zamawiający ma prawo ich usunięcia w drodze wykonawstwa zastępczego, </w:t>
      </w:r>
      <w:r w:rsidRPr="00467EC5">
        <w:rPr>
          <w:rFonts w:ascii="Calibri" w:eastAsia="Times New Roman" w:hAnsi="Calibri" w:cs="Calibri"/>
          <w:iCs/>
          <w:kern w:val="0"/>
          <w:sz w:val="22"/>
          <w:szCs w:val="22"/>
          <w:lang w:eastAsia="pl-PL"/>
          <w14:ligatures w14:val="none"/>
        </w:rPr>
        <w:t>po bezskutecznym upływie dodatkowego terminu 7 dni wyznaczonego Wykonawcy na piśmie na usunięcie wady</w:t>
      </w:r>
      <w:r w:rsidRPr="00467EC5">
        <w:rPr>
          <w:rFonts w:ascii="Calibri" w:eastAsia="Times New Roman" w:hAnsi="Calibri" w:cs="Calibri"/>
          <w:kern w:val="0"/>
          <w:sz w:val="22"/>
          <w:szCs w:val="22"/>
          <w:lang w:eastAsia="pl-PL"/>
          <w14:ligatures w14:val="none"/>
        </w:rPr>
        <w:t>, na koszt i ryzyko Wykonawcy.</w:t>
      </w:r>
    </w:p>
    <w:p w14:paraId="2450BA55" w14:textId="11C9FFE4" w:rsidR="00C00A8C" w:rsidRPr="00467EC5" w:rsidRDefault="00C00A8C" w:rsidP="00C00A8C">
      <w:pPr>
        <w:keepNext/>
        <w:suppressAutoHyphens/>
        <w:spacing w:after="0" w:line="240" w:lineRule="auto"/>
        <w:ind w:left="-426" w:right="-113"/>
        <w:jc w:val="center"/>
        <w:outlineLvl w:val="0"/>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 13</w:t>
      </w:r>
    </w:p>
    <w:p w14:paraId="48091B15" w14:textId="77777777" w:rsidR="00C00A8C" w:rsidRPr="00467EC5" w:rsidRDefault="00C00A8C" w:rsidP="00C00A8C">
      <w:pPr>
        <w:suppressAutoHyphens/>
        <w:spacing w:after="0" w:line="240" w:lineRule="auto"/>
        <w:ind w:left="-426" w:right="-113"/>
        <w:jc w:val="center"/>
        <w:rPr>
          <w:rFonts w:ascii="Calibri" w:eastAsia="Times New Roman" w:hAnsi="Calibri" w:cs="Calibri"/>
          <w:kern w:val="0"/>
          <w:sz w:val="22"/>
          <w:szCs w:val="22"/>
          <w:lang w:eastAsia="ar-SA"/>
          <w14:ligatures w14:val="none"/>
        </w:rPr>
      </w:pPr>
      <w:r w:rsidRPr="00467EC5">
        <w:rPr>
          <w:rFonts w:ascii="Calibri" w:eastAsia="Times New Roman" w:hAnsi="Calibri" w:cs="Calibri"/>
          <w:b/>
          <w:kern w:val="0"/>
          <w:sz w:val="22"/>
          <w:szCs w:val="22"/>
          <w:lang w:eastAsia="ar-SA"/>
          <w14:ligatures w14:val="none"/>
        </w:rPr>
        <w:t>ZABEZPIECZENIE NALEŻYTEGO WYKONANIA UMOWY</w:t>
      </w:r>
    </w:p>
    <w:p w14:paraId="2060C40E" w14:textId="1B74BDED" w:rsidR="00C00A8C" w:rsidRPr="00467EC5" w:rsidRDefault="00C00A8C" w:rsidP="00B13626">
      <w:pPr>
        <w:numPr>
          <w:ilvl w:val="0"/>
          <w:numId w:val="8"/>
        </w:numPr>
        <w:suppressAutoHyphens/>
        <w:spacing w:after="0" w:line="240" w:lineRule="auto"/>
        <w:ind w:right="-113"/>
        <w:jc w:val="both"/>
        <w:rPr>
          <w:rFonts w:ascii="Calibri" w:eastAsia="Times New Roman" w:hAnsi="Calibri" w:cs="Calibri"/>
          <w:b/>
          <w:bCs/>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 celu pokrycia ewentualnych roszczeń z tytułu niewykonania lub nienależytego wykonania umowy, </w:t>
      </w:r>
      <w:r w:rsidRPr="00467EC5">
        <w:rPr>
          <w:rFonts w:ascii="Calibri" w:eastAsia="Times New Roman" w:hAnsi="Calibri" w:cs="Calibri"/>
          <w:kern w:val="0"/>
          <w:sz w:val="22"/>
          <w:szCs w:val="22"/>
          <w:lang w:eastAsia="ar-SA"/>
          <w14:ligatures w14:val="none"/>
        </w:rPr>
        <w:br/>
        <w:t xml:space="preserve">w tym z tytułu rękojmi za wady, Wykonawca zobowiązany jest do wniesienia zabezpieczenia należytego wykonania umowy </w:t>
      </w:r>
      <w:r w:rsidRPr="00467EC5">
        <w:rPr>
          <w:rFonts w:ascii="Calibri" w:eastAsia="Times New Roman" w:hAnsi="Calibri" w:cs="Calibri"/>
          <w:b/>
          <w:bCs/>
          <w:kern w:val="0"/>
          <w:sz w:val="22"/>
          <w:szCs w:val="22"/>
          <w:lang w:eastAsia="ar-SA"/>
          <w14:ligatures w14:val="none"/>
        </w:rPr>
        <w:t>przed terminem zawarcia umowy, w wysokości odpowiadającej 3% ceny całkowitej podanej w ofercie, co stanowi</w:t>
      </w:r>
      <w:r w:rsidRPr="00467EC5">
        <w:rPr>
          <w:rFonts w:ascii="Calibri" w:eastAsia="Times New Roman" w:hAnsi="Calibri" w:cs="Calibri"/>
          <w:kern w:val="0"/>
          <w:sz w:val="22"/>
          <w:szCs w:val="22"/>
          <w:lang w:eastAsia="ar-SA"/>
          <w14:ligatures w14:val="none"/>
        </w:rPr>
        <w:t xml:space="preserve"> kwotę: </w:t>
      </w:r>
      <w:r w:rsidRPr="00467EC5">
        <w:rPr>
          <w:rFonts w:ascii="Calibri" w:eastAsia="Times New Roman" w:hAnsi="Calibri" w:cs="Calibri"/>
          <w:b/>
          <w:bCs/>
          <w:kern w:val="0"/>
          <w:sz w:val="22"/>
          <w:szCs w:val="22"/>
          <w:lang w:eastAsia="ar-SA"/>
          <w14:ligatures w14:val="none"/>
        </w:rPr>
        <w:t>……………………. zł, słownie: …………………………………. złote 00/100</w:t>
      </w:r>
    </w:p>
    <w:p w14:paraId="3B4E153E" w14:textId="77777777" w:rsidR="00C00A8C" w:rsidRPr="00467EC5" w:rsidRDefault="00C00A8C" w:rsidP="00B13626">
      <w:pPr>
        <w:numPr>
          <w:ilvl w:val="0"/>
          <w:numId w:val="8"/>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Zabezpieczenie wnosi się w następującej formie:</w:t>
      </w:r>
    </w:p>
    <w:p w14:paraId="3D91C24A" w14:textId="77777777" w:rsidR="00C00A8C" w:rsidRPr="00467EC5" w:rsidRDefault="00C00A8C" w:rsidP="00C00A8C">
      <w:pPr>
        <w:suppressAutoHyphens/>
        <w:spacing w:after="0" w:line="240" w:lineRule="auto"/>
        <w:ind w:left="295"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t>
      </w:r>
    </w:p>
    <w:p w14:paraId="1BD777C3" w14:textId="4933E865" w:rsidR="00C00A8C" w:rsidRPr="00467EC5" w:rsidRDefault="00C00A8C" w:rsidP="00B13626">
      <w:pPr>
        <w:numPr>
          <w:ilvl w:val="0"/>
          <w:numId w:val="8"/>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Strony postanawiają, że 70% wartości wniesionego zabezpieczen</w:t>
      </w:r>
      <w:r w:rsidR="00E87C44">
        <w:rPr>
          <w:rFonts w:ascii="Calibri" w:eastAsia="Times New Roman" w:hAnsi="Calibri" w:cs="Calibri"/>
          <w:kern w:val="0"/>
          <w:sz w:val="22"/>
          <w:szCs w:val="22"/>
          <w:lang w:eastAsia="ar-SA"/>
          <w14:ligatures w14:val="none"/>
        </w:rPr>
        <w:t>ie należytego wykonania umowy w </w:t>
      </w:r>
      <w:r w:rsidRPr="00467EC5">
        <w:rPr>
          <w:rFonts w:ascii="Calibri" w:eastAsia="Times New Roman" w:hAnsi="Calibri" w:cs="Calibri"/>
          <w:kern w:val="0"/>
          <w:sz w:val="22"/>
          <w:szCs w:val="22"/>
          <w:lang w:eastAsia="ar-SA"/>
          <w14:ligatures w14:val="none"/>
        </w:rPr>
        <w:t>kwocie ………………….. zł zostanie zwrócone w ciągu 30 dni od końcowego odbioru zadania inwestycyjnego, natomiast pozostała część zabezpieczenia zostanie zwrócona w ciągu 15 dni po upływie okresu rękojmi za wady.</w:t>
      </w:r>
    </w:p>
    <w:p w14:paraId="341A3661" w14:textId="77777777" w:rsidR="00C00A8C" w:rsidRPr="00467EC5" w:rsidRDefault="00C00A8C" w:rsidP="00B13626">
      <w:pPr>
        <w:numPr>
          <w:ilvl w:val="0"/>
          <w:numId w:val="8"/>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trakcie realizacji umowy Wykonawca może dokonać zmiany formy zabezpieczenia na jedną lub kilka form, o których mowa w ustawie Prawo zamówień publicznych. Zmiana formy zabezpieczenia jest dokonywana z zachowaniem ciągłości zabezpieczenia i bez zmniejszenia jego wysokości.</w:t>
      </w:r>
    </w:p>
    <w:p w14:paraId="6CA4E61A" w14:textId="4669DE24" w:rsidR="00C00A8C" w:rsidRPr="00467EC5" w:rsidRDefault="00C00A8C" w:rsidP="00B13626">
      <w:pPr>
        <w:numPr>
          <w:ilvl w:val="0"/>
          <w:numId w:val="8"/>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zwróci  zabezpieczenie w terminie 30 dni od dn</w:t>
      </w:r>
      <w:r w:rsidR="00E87C44">
        <w:rPr>
          <w:rFonts w:ascii="Calibri" w:eastAsia="Times New Roman" w:hAnsi="Calibri" w:cs="Calibri"/>
          <w:kern w:val="0"/>
          <w:sz w:val="22"/>
          <w:szCs w:val="22"/>
          <w:lang w:eastAsia="pl-PL"/>
          <w14:ligatures w14:val="none"/>
        </w:rPr>
        <w:t>ia wykonania przedmiotu umowy i </w:t>
      </w:r>
      <w:r w:rsidRPr="00467EC5">
        <w:rPr>
          <w:rFonts w:ascii="Calibri" w:eastAsia="Times New Roman" w:hAnsi="Calibri" w:cs="Calibri"/>
          <w:kern w:val="0"/>
          <w:sz w:val="22"/>
          <w:szCs w:val="22"/>
          <w:lang w:eastAsia="pl-PL"/>
          <w14:ligatures w14:val="none"/>
        </w:rPr>
        <w:t>uznania przez Zamawiającego za należycie wykonane. Kwota pozostawiona na zabezpieczenie roszczeń z tytułu rękojmi za wady oraz gwarancji jakości wyniesie</w:t>
      </w:r>
      <w:r w:rsidR="00E87C44">
        <w:rPr>
          <w:rFonts w:ascii="Calibri" w:eastAsia="Times New Roman" w:hAnsi="Calibri" w:cs="Calibri"/>
          <w:kern w:val="0"/>
          <w:sz w:val="22"/>
          <w:szCs w:val="22"/>
          <w:lang w:eastAsia="pl-PL"/>
          <w14:ligatures w14:val="none"/>
        </w:rPr>
        <w:t xml:space="preserve"> 30% wysokości zabezpieczenia </w:t>
      </w:r>
      <w:r w:rsidR="00E87C44">
        <w:rPr>
          <w:rFonts w:ascii="Calibri" w:eastAsia="Times New Roman" w:hAnsi="Calibri" w:cs="Calibri"/>
          <w:kern w:val="0"/>
          <w:sz w:val="22"/>
          <w:szCs w:val="22"/>
          <w:lang w:eastAsia="pl-PL"/>
          <w14:ligatures w14:val="none"/>
        </w:rPr>
        <w:lastRenderedPageBreak/>
        <w:t>i </w:t>
      </w:r>
      <w:r w:rsidRPr="00467EC5">
        <w:rPr>
          <w:rFonts w:ascii="Calibri" w:eastAsia="Times New Roman" w:hAnsi="Calibri" w:cs="Calibri"/>
          <w:kern w:val="0"/>
          <w:sz w:val="22"/>
          <w:szCs w:val="22"/>
          <w:lang w:eastAsia="pl-PL"/>
          <w14:ligatures w14:val="none"/>
        </w:rPr>
        <w:t>zostanie zwrócona nie później niż w 15 dniu po upływie okresu gwarancji jakości i sporządzeniu protokołu . W przypadku wniesienia zabezpieczenia należytego wykonania umowy w formie innej niż pieniądz, część konieczna do pozostawienia na zabezpieczeni</w:t>
      </w:r>
      <w:r w:rsidR="00941994">
        <w:rPr>
          <w:rFonts w:ascii="Calibri" w:eastAsia="Times New Roman" w:hAnsi="Calibri" w:cs="Calibri"/>
          <w:kern w:val="0"/>
          <w:sz w:val="22"/>
          <w:szCs w:val="22"/>
          <w:lang w:eastAsia="pl-PL"/>
          <w14:ligatures w14:val="none"/>
        </w:rPr>
        <w:t>e roszczeń z tytułu gwarancji i </w:t>
      </w:r>
      <w:r w:rsidRPr="00467EC5">
        <w:rPr>
          <w:rFonts w:ascii="Calibri" w:eastAsia="Times New Roman" w:hAnsi="Calibri" w:cs="Calibri"/>
          <w:kern w:val="0"/>
          <w:sz w:val="22"/>
          <w:szCs w:val="22"/>
          <w:lang w:eastAsia="pl-PL"/>
          <w14:ligatures w14:val="none"/>
        </w:rPr>
        <w:t>rękojmi musi zostać uaktualniona. Pozostałe sposoby zabezpieczenia wygasają automatycznie wraz z wygaśnięciem zabezpieczonej wierzytelności lub z upływem z góry określonego terminu.</w:t>
      </w:r>
    </w:p>
    <w:p w14:paraId="77742351" w14:textId="0CCD7C99" w:rsidR="00941994" w:rsidRPr="00941994" w:rsidRDefault="00941994" w:rsidP="00941994">
      <w:pPr>
        <w:suppressAutoHyphens/>
        <w:spacing w:after="0" w:line="240" w:lineRule="auto"/>
        <w:ind w:left="-426" w:right="-113"/>
        <w:jc w:val="center"/>
        <w:rPr>
          <w:rFonts w:ascii="Calibri" w:eastAsia="Times New Roman" w:hAnsi="Calibri" w:cs="Calibri"/>
          <w:b/>
          <w:kern w:val="0"/>
          <w:sz w:val="22"/>
          <w:szCs w:val="22"/>
          <w:lang w:eastAsia="ar-SA"/>
          <w14:ligatures w14:val="none"/>
        </w:rPr>
      </w:pPr>
      <w:r>
        <w:rPr>
          <w:rFonts w:ascii="Calibri" w:eastAsia="Times New Roman" w:hAnsi="Calibri" w:cs="Calibri"/>
          <w:b/>
          <w:kern w:val="0"/>
          <w:sz w:val="22"/>
          <w:szCs w:val="22"/>
          <w:lang w:eastAsia="ar-SA"/>
          <w14:ligatures w14:val="none"/>
        </w:rPr>
        <w:t>§ 14</w:t>
      </w:r>
    </w:p>
    <w:p w14:paraId="3D7BCB6B" w14:textId="77777777" w:rsidR="00941994" w:rsidRPr="00941994" w:rsidRDefault="00941994" w:rsidP="00941994">
      <w:pPr>
        <w:suppressAutoHyphens/>
        <w:spacing w:after="0" w:line="240" w:lineRule="auto"/>
        <w:ind w:left="-426" w:right="-113"/>
        <w:jc w:val="center"/>
        <w:rPr>
          <w:rFonts w:ascii="Calibri" w:eastAsia="Times New Roman" w:hAnsi="Calibri" w:cs="Calibri"/>
          <w:b/>
          <w:kern w:val="0"/>
          <w:sz w:val="22"/>
          <w:szCs w:val="22"/>
          <w:lang w:eastAsia="ar-SA"/>
          <w14:ligatures w14:val="none"/>
        </w:rPr>
      </w:pPr>
      <w:r w:rsidRPr="00941994">
        <w:rPr>
          <w:rFonts w:ascii="Calibri" w:eastAsia="Times New Roman" w:hAnsi="Calibri" w:cs="Calibri"/>
          <w:b/>
          <w:kern w:val="0"/>
          <w:sz w:val="22"/>
          <w:szCs w:val="22"/>
          <w:lang w:eastAsia="ar-SA"/>
          <w14:ligatures w14:val="none"/>
        </w:rPr>
        <w:t>PRZEDSTAWICIELE STRON I KORESPONDENCJA</w:t>
      </w:r>
    </w:p>
    <w:p w14:paraId="5DC51A7A" w14:textId="77777777" w:rsidR="00941994" w:rsidRPr="00941994" w:rsidRDefault="00941994" w:rsidP="00B13626">
      <w:pPr>
        <w:numPr>
          <w:ilvl w:val="0"/>
          <w:numId w:val="9"/>
        </w:numPr>
        <w:suppressAutoHyphens/>
        <w:spacing w:after="0" w:line="240" w:lineRule="auto"/>
        <w:ind w:right="-113"/>
        <w:jc w:val="both"/>
        <w:rPr>
          <w:rFonts w:ascii="Calibri" w:eastAsia="Times New Roman" w:hAnsi="Calibri" w:cs="Calibri"/>
          <w:kern w:val="0"/>
          <w:sz w:val="22"/>
          <w:szCs w:val="22"/>
          <w:lang w:eastAsia="ar-SA"/>
          <w14:ligatures w14:val="none"/>
        </w:rPr>
      </w:pPr>
      <w:r w:rsidRPr="00941994">
        <w:rPr>
          <w:rFonts w:ascii="Calibri" w:eastAsia="Times New Roman" w:hAnsi="Calibri" w:cs="Calibri"/>
          <w:kern w:val="0"/>
          <w:sz w:val="22"/>
          <w:szCs w:val="22"/>
          <w:lang w:eastAsia="ar-SA"/>
          <w14:ligatures w14:val="none"/>
        </w:rPr>
        <w:t>Wykonawca ustanawia kierownika budowy w osobie:  ................................................................... posiadającego uprawnienia ………………… nr  ...................................., który jest wpisany na listę członków…………………………………………….. pod nr ……………………………………….</w:t>
      </w:r>
    </w:p>
    <w:p w14:paraId="6D95AF95" w14:textId="77777777" w:rsidR="00941994" w:rsidRPr="00941994" w:rsidRDefault="00941994" w:rsidP="00B13626">
      <w:pPr>
        <w:numPr>
          <w:ilvl w:val="0"/>
          <w:numId w:val="9"/>
        </w:numPr>
        <w:suppressAutoHyphens/>
        <w:spacing w:after="0" w:line="240" w:lineRule="auto"/>
        <w:ind w:right="-113"/>
        <w:jc w:val="both"/>
        <w:rPr>
          <w:rFonts w:ascii="Calibri" w:eastAsia="Times New Roman" w:hAnsi="Calibri" w:cs="Calibri"/>
          <w:kern w:val="0"/>
          <w:sz w:val="22"/>
          <w:szCs w:val="22"/>
          <w:lang w:eastAsia="ar-SA"/>
          <w14:ligatures w14:val="none"/>
        </w:rPr>
      </w:pPr>
      <w:r w:rsidRPr="00941994">
        <w:rPr>
          <w:rFonts w:ascii="Calibri" w:eastAsia="Times New Roman" w:hAnsi="Calibri" w:cs="Calibri"/>
          <w:kern w:val="0"/>
          <w:sz w:val="22"/>
          <w:szCs w:val="22"/>
          <w:lang w:eastAsia="ar-SA"/>
          <w14:ligatures w14:val="none"/>
        </w:rPr>
        <w:t>Osoba wymieniona w  ust. 1 może ulec zmianie w trakcie realizacji umowy, co nie stanowi istotnej zmiany treści umowy i wymaga jedynie pisemnego poinformowania drugiej strony o tym fakcie, przy czym zmiana kierownika budowy wymaga zmiany osoby na inną posiadającą nie gorsze uprawnienia i wymaga zgody Zamawiającego.</w:t>
      </w:r>
    </w:p>
    <w:p w14:paraId="227DCB3C" w14:textId="77777777" w:rsidR="00941994" w:rsidRPr="00941994" w:rsidRDefault="00941994" w:rsidP="00B13626">
      <w:pPr>
        <w:numPr>
          <w:ilvl w:val="0"/>
          <w:numId w:val="64"/>
        </w:numPr>
        <w:spacing w:after="0" w:line="280" w:lineRule="exact"/>
        <w:ind w:left="284" w:hanging="284"/>
        <w:jc w:val="both"/>
        <w:rPr>
          <w:rFonts w:ascii="Calibri" w:eastAsia="Palatino Linotype" w:hAnsi="Calibri" w:cs="Calibri"/>
          <w:kern w:val="0"/>
          <w:sz w:val="22"/>
          <w:szCs w:val="22"/>
          <w:lang w:eastAsia="pl-PL"/>
          <w14:ligatures w14:val="none"/>
        </w:rPr>
      </w:pPr>
      <w:r w:rsidRPr="00941994">
        <w:rPr>
          <w:rFonts w:ascii="Calibri" w:eastAsia="Palatino Linotype" w:hAnsi="Calibri" w:cs="Calibri"/>
          <w:kern w:val="0"/>
          <w:sz w:val="22"/>
          <w:szCs w:val="22"/>
          <w:lang w:eastAsia="pl-PL"/>
          <w14:ligatures w14:val="none"/>
        </w:rPr>
        <w:t>Za nadzór nad realizacją Umowy oraz współdziałanie przy jej wykonywaniu odpowiadają ze Strony:</w:t>
      </w:r>
    </w:p>
    <w:p w14:paraId="4EEA8A0C" w14:textId="77777777" w:rsidR="00941994" w:rsidRPr="00941994" w:rsidRDefault="00941994" w:rsidP="00B13626">
      <w:pPr>
        <w:widowControl w:val="0"/>
        <w:numPr>
          <w:ilvl w:val="0"/>
          <w:numId w:val="65"/>
        </w:numPr>
        <w:tabs>
          <w:tab w:val="left" w:pos="284"/>
        </w:tabs>
        <w:autoSpaceDE w:val="0"/>
        <w:autoSpaceDN w:val="0"/>
        <w:adjustRightInd w:val="0"/>
        <w:spacing w:after="0" w:line="280" w:lineRule="exact"/>
        <w:jc w:val="both"/>
        <w:rPr>
          <w:rFonts w:ascii="Calibri" w:eastAsia="Palatino Linotype" w:hAnsi="Calibri" w:cs="Calibri"/>
          <w:kern w:val="0"/>
          <w:sz w:val="22"/>
          <w:szCs w:val="22"/>
          <w:lang w:eastAsia="pl-PL"/>
          <w14:ligatures w14:val="none"/>
        </w:rPr>
      </w:pPr>
      <w:r w:rsidRPr="00941994">
        <w:rPr>
          <w:rFonts w:ascii="Calibri" w:eastAsia="Palatino Linotype" w:hAnsi="Calibri" w:cs="Calibri"/>
          <w:kern w:val="0"/>
          <w:sz w:val="22"/>
          <w:szCs w:val="22"/>
          <w:lang w:eastAsia="pl-PL"/>
          <w14:ligatures w14:val="none"/>
        </w:rPr>
        <w:t>Zamawiającego: Łukasz Zieliński, Agata Borówka.</w:t>
      </w:r>
    </w:p>
    <w:p w14:paraId="16BED29E" w14:textId="77777777" w:rsidR="00941994" w:rsidRPr="00941994" w:rsidRDefault="00941994" w:rsidP="00B13626">
      <w:pPr>
        <w:widowControl w:val="0"/>
        <w:numPr>
          <w:ilvl w:val="0"/>
          <w:numId w:val="65"/>
        </w:numPr>
        <w:tabs>
          <w:tab w:val="left" w:pos="284"/>
        </w:tabs>
        <w:autoSpaceDE w:val="0"/>
        <w:autoSpaceDN w:val="0"/>
        <w:adjustRightInd w:val="0"/>
        <w:spacing w:after="0" w:line="280" w:lineRule="exact"/>
        <w:jc w:val="both"/>
        <w:rPr>
          <w:rFonts w:ascii="Calibri" w:eastAsia="Palatino Linotype" w:hAnsi="Calibri" w:cs="Calibri"/>
          <w:kern w:val="0"/>
          <w:sz w:val="22"/>
          <w:szCs w:val="22"/>
          <w:lang w:eastAsia="pl-PL"/>
          <w14:ligatures w14:val="none"/>
        </w:rPr>
      </w:pPr>
      <w:r w:rsidRPr="00941994">
        <w:rPr>
          <w:rFonts w:ascii="Calibri" w:eastAsia="Palatino Linotype" w:hAnsi="Calibri" w:cs="Calibri"/>
          <w:kern w:val="0"/>
          <w:sz w:val="22"/>
          <w:szCs w:val="22"/>
          <w:lang w:eastAsia="pl-PL"/>
          <w14:ligatures w14:val="none"/>
        </w:rPr>
        <w:t>Wykonawcy: …………………………………………….</w:t>
      </w:r>
    </w:p>
    <w:p w14:paraId="31A2AC39" w14:textId="77777777" w:rsidR="00941994" w:rsidRPr="00941994" w:rsidRDefault="00941994" w:rsidP="00B13626">
      <w:pPr>
        <w:widowControl w:val="0"/>
        <w:numPr>
          <w:ilvl w:val="0"/>
          <w:numId w:val="64"/>
        </w:numPr>
        <w:tabs>
          <w:tab w:val="left" w:pos="284"/>
        </w:tabs>
        <w:autoSpaceDE w:val="0"/>
        <w:autoSpaceDN w:val="0"/>
        <w:adjustRightInd w:val="0"/>
        <w:spacing w:after="0" w:line="280" w:lineRule="exact"/>
        <w:jc w:val="both"/>
        <w:rPr>
          <w:rFonts w:ascii="Calibri" w:eastAsia="Palatino Linotype" w:hAnsi="Calibri" w:cs="Calibri"/>
          <w:kern w:val="0"/>
          <w:sz w:val="22"/>
          <w:szCs w:val="22"/>
          <w:lang w:eastAsia="pl-PL"/>
          <w14:ligatures w14:val="none"/>
        </w:rPr>
      </w:pPr>
      <w:r w:rsidRPr="00941994">
        <w:rPr>
          <w:rFonts w:ascii="Calibri" w:eastAsia="Palatino Linotype" w:hAnsi="Calibri" w:cs="Calibri"/>
          <w:kern w:val="0"/>
          <w:sz w:val="22"/>
          <w:szCs w:val="22"/>
          <w:lang w:eastAsia="pl-PL"/>
          <w14:ligatures w14:val="none"/>
        </w:rPr>
        <w:t>Strony mają prawo do zmiany osób właściwych do nadzoru oraz współdziałania w zakresie wykonywania Umowy, określonych w ust. 5, lub ich danych kontaktowych. W celu dokonania takiej zmiany wystarczające jest pisemne, w postaci elektronicznej lub elektronicznie zawiadomienie drugiej Strony o dokonanej zmianie, bez konieczności zmiany Umowy.</w:t>
      </w:r>
    </w:p>
    <w:p w14:paraId="48B5E2B8" w14:textId="77777777" w:rsidR="00941994" w:rsidRPr="00941994" w:rsidRDefault="00941994" w:rsidP="00B13626">
      <w:pPr>
        <w:numPr>
          <w:ilvl w:val="0"/>
          <w:numId w:val="64"/>
        </w:numPr>
        <w:spacing w:after="0" w:line="280" w:lineRule="exact"/>
        <w:ind w:left="284" w:hanging="284"/>
        <w:jc w:val="both"/>
        <w:rPr>
          <w:rFonts w:ascii="Calibri" w:eastAsia="Palatino Linotype" w:hAnsi="Calibri" w:cs="Calibri"/>
          <w:kern w:val="0"/>
          <w:sz w:val="22"/>
          <w:szCs w:val="22"/>
          <w:lang w:eastAsia="pl-PL"/>
          <w14:ligatures w14:val="none"/>
        </w:rPr>
      </w:pPr>
      <w:r w:rsidRPr="00941994">
        <w:rPr>
          <w:rFonts w:ascii="Calibri" w:eastAsia="Palatino Linotype" w:hAnsi="Calibri" w:cs="Calibri"/>
          <w:kern w:val="0"/>
          <w:sz w:val="22"/>
          <w:szCs w:val="22"/>
          <w:lang w:eastAsia="pl-PL"/>
          <w14:ligatures w14:val="none"/>
        </w:rPr>
        <w:t>Zawiadomienia i korespondencja powinny być kierowane do Stron na adresy podane poniżej:</w:t>
      </w:r>
    </w:p>
    <w:p w14:paraId="04C788C9" w14:textId="77777777" w:rsidR="00941994" w:rsidRPr="00941994" w:rsidRDefault="00941994" w:rsidP="00B13626">
      <w:pPr>
        <w:widowControl w:val="0"/>
        <w:numPr>
          <w:ilvl w:val="0"/>
          <w:numId w:val="67"/>
        </w:numPr>
        <w:tabs>
          <w:tab w:val="left" w:pos="399"/>
          <w:tab w:val="left" w:pos="426"/>
          <w:tab w:val="left" w:pos="863"/>
          <w:tab w:val="left" w:pos="1368"/>
          <w:tab w:val="left" w:pos="1980"/>
          <w:tab w:val="left" w:pos="5700"/>
        </w:tabs>
        <w:autoSpaceDE w:val="0"/>
        <w:autoSpaceDN w:val="0"/>
        <w:adjustRightInd w:val="0"/>
        <w:spacing w:after="0" w:line="280" w:lineRule="exact"/>
        <w:jc w:val="both"/>
        <w:rPr>
          <w:rFonts w:ascii="Calibri" w:eastAsia="Palatino Linotype" w:hAnsi="Calibri" w:cs="Calibri"/>
          <w:kern w:val="0"/>
          <w:sz w:val="22"/>
          <w:szCs w:val="22"/>
          <w:lang w:eastAsia="pl-PL"/>
          <w14:ligatures w14:val="none"/>
        </w:rPr>
      </w:pPr>
      <w:r w:rsidRPr="00941994">
        <w:rPr>
          <w:rFonts w:ascii="Calibri" w:eastAsia="Palatino Linotype" w:hAnsi="Calibri" w:cs="Calibri"/>
          <w:kern w:val="0"/>
          <w:sz w:val="22"/>
          <w:szCs w:val="22"/>
          <w:lang w:eastAsia="pl-PL"/>
          <w14:ligatures w14:val="none"/>
        </w:rPr>
        <w:t xml:space="preserve">Zamawiającego: </w:t>
      </w:r>
      <w:r w:rsidRPr="00941994">
        <w:rPr>
          <w:rFonts w:ascii="Calibri" w:eastAsia="Times New Roman" w:hAnsi="Calibri" w:cs="Calibri"/>
          <w:kern w:val="0"/>
          <w:sz w:val="22"/>
          <w:szCs w:val="22"/>
          <w:lang w:eastAsia="pl-PL"/>
          <w14:ligatures w14:val="none"/>
        </w:rPr>
        <w:t>Zagłębiowskim Centrum Onkologii Szpital Specjalistyczny im. Sz. Starkiewicza w Dąbrowie Górniczej ul. Szpitalna 13, 41-300 Dąbrowa Górnicza</w:t>
      </w:r>
      <w:r w:rsidRPr="00941994">
        <w:rPr>
          <w:rFonts w:ascii="Calibri" w:eastAsia="Palatino Linotype" w:hAnsi="Calibri" w:cs="Calibri"/>
          <w:kern w:val="0"/>
          <w:sz w:val="22"/>
          <w:szCs w:val="22"/>
          <w:lang w:eastAsia="pl-PL"/>
          <w14:ligatures w14:val="none"/>
        </w:rPr>
        <w:t xml:space="preserve">, e-mail </w:t>
      </w:r>
      <w:hyperlink r:id="rId9" w:history="1">
        <w:r w:rsidRPr="00941994">
          <w:rPr>
            <w:rFonts w:ascii="Calibri" w:eastAsia="Palatino Linotype" w:hAnsi="Calibri" w:cs="Calibri"/>
            <w:kern w:val="0"/>
            <w:sz w:val="22"/>
            <w:szCs w:val="22"/>
            <w:u w:val="single"/>
            <w:lang w:eastAsia="pl-PL"/>
            <w14:ligatures w14:val="none"/>
          </w:rPr>
          <w:t xml:space="preserve">aborowka@zco-dg.pl </w:t>
        </w:r>
      </w:hyperlink>
      <w:r w:rsidRPr="00941994">
        <w:rPr>
          <w:rFonts w:ascii="Calibri" w:eastAsia="Calibri" w:hAnsi="Calibri" w:cs="Calibri"/>
          <w:kern w:val="0"/>
          <w:sz w:val="22"/>
          <w:szCs w:val="22"/>
          <w14:ligatures w14:val="none"/>
        </w:rPr>
        <w:t xml:space="preserve"> </w:t>
      </w:r>
      <w:hyperlink r:id="rId10" w:history="1">
        <w:r w:rsidRPr="00941994">
          <w:rPr>
            <w:rFonts w:ascii="Calibri" w:eastAsia="Calibri" w:hAnsi="Calibri" w:cs="Calibri"/>
            <w:kern w:val="0"/>
            <w:sz w:val="22"/>
            <w:szCs w:val="22"/>
            <w:u w:val="single"/>
            <w14:ligatures w14:val="none"/>
          </w:rPr>
          <w:t>lzielinski@zco-dg.pl</w:t>
        </w:r>
      </w:hyperlink>
      <w:r w:rsidRPr="00941994">
        <w:rPr>
          <w:rFonts w:ascii="Calibri" w:eastAsia="Calibri" w:hAnsi="Calibri" w:cs="Calibri"/>
          <w:kern w:val="0"/>
          <w:sz w:val="22"/>
          <w:szCs w:val="22"/>
          <w14:ligatures w14:val="none"/>
        </w:rPr>
        <w:t xml:space="preserve"> </w:t>
      </w:r>
      <w:r w:rsidRPr="00941994">
        <w:rPr>
          <w:rFonts w:ascii="Calibri" w:eastAsia="Palatino Linotype" w:hAnsi="Calibri" w:cs="Calibri"/>
          <w:kern w:val="0"/>
          <w:sz w:val="22"/>
          <w:szCs w:val="22"/>
          <w:lang w:eastAsia="pl-PL"/>
          <w14:ligatures w14:val="none"/>
        </w:rPr>
        <w:t xml:space="preserve"> tel. ………………………</w:t>
      </w:r>
    </w:p>
    <w:p w14:paraId="75D7359F" w14:textId="77777777" w:rsidR="00941994" w:rsidRPr="00941994" w:rsidRDefault="00941994" w:rsidP="00B13626">
      <w:pPr>
        <w:widowControl w:val="0"/>
        <w:numPr>
          <w:ilvl w:val="0"/>
          <w:numId w:val="67"/>
        </w:numPr>
        <w:tabs>
          <w:tab w:val="left" w:pos="360"/>
        </w:tabs>
        <w:autoSpaceDE w:val="0"/>
        <w:autoSpaceDN w:val="0"/>
        <w:adjustRightInd w:val="0"/>
        <w:spacing w:after="0" w:line="280" w:lineRule="exact"/>
        <w:jc w:val="both"/>
        <w:rPr>
          <w:rFonts w:ascii="Calibri" w:eastAsia="Palatino Linotype" w:hAnsi="Calibri" w:cs="Calibri"/>
          <w:kern w:val="0"/>
          <w:sz w:val="22"/>
          <w:szCs w:val="22"/>
          <w:lang w:eastAsia="pl-PL"/>
          <w14:ligatures w14:val="none"/>
        </w:rPr>
      </w:pPr>
      <w:r w:rsidRPr="00941994">
        <w:rPr>
          <w:rFonts w:ascii="Calibri" w:eastAsia="Palatino Linotype" w:hAnsi="Calibri" w:cs="Calibri"/>
          <w:kern w:val="0"/>
          <w:sz w:val="22"/>
          <w:szCs w:val="22"/>
          <w:lang w:eastAsia="pl-PL"/>
          <w14:ligatures w14:val="none"/>
        </w:rPr>
        <w:t>Wykonawcy: ……………………………..………., tel. ………………….……….., e-mail: …............................... .</w:t>
      </w:r>
    </w:p>
    <w:p w14:paraId="667BF33A" w14:textId="33952BC8" w:rsidR="00941994" w:rsidRPr="00941994" w:rsidRDefault="00941994" w:rsidP="00B13626">
      <w:pPr>
        <w:pStyle w:val="Akapitzlist"/>
        <w:keepNext/>
        <w:numPr>
          <w:ilvl w:val="0"/>
          <w:numId w:val="64"/>
        </w:numPr>
        <w:suppressAutoHyphens/>
        <w:spacing w:after="0" w:line="240" w:lineRule="auto"/>
        <w:ind w:right="-113"/>
        <w:jc w:val="both"/>
        <w:outlineLvl w:val="0"/>
        <w:rPr>
          <w:rFonts w:ascii="Calibri" w:eastAsia="Times New Roman" w:hAnsi="Calibri" w:cs="Calibri"/>
          <w:b/>
          <w:kern w:val="0"/>
          <w:sz w:val="22"/>
          <w:szCs w:val="22"/>
          <w:lang w:eastAsia="ar-SA"/>
          <w14:ligatures w14:val="none"/>
        </w:rPr>
      </w:pPr>
      <w:r w:rsidRPr="00941994">
        <w:rPr>
          <w:rFonts w:ascii="Calibri" w:eastAsia="Palatino Linotype" w:hAnsi="Calibri" w:cs="Calibri"/>
          <w:kern w:val="0"/>
          <w:sz w:val="22"/>
          <w:szCs w:val="22"/>
          <w:lang w:eastAsia="pl-PL"/>
          <w14:ligatures w14:val="none"/>
        </w:rPr>
        <w:t>W przypadku zmiany adresu lub adresu poczty elektronicznej, Wykonawca w formie pisemnej lub w postaci elektronicznej niezwłocznie powiadomi o tym fakcie Zamawiającego. Wykonawca przyjmuje na siebie odpowiedzialność za wszelkie negatywne skutki wynikłe z niepowiadomienia Zamawiającego o zaistniałych zmianach, przy czym doręczenie korespondencji pod ostatni wskazany adres będzie uważane za skuteczne.</w:t>
      </w:r>
    </w:p>
    <w:p w14:paraId="7A33AB17" w14:textId="77777777" w:rsidR="00C00A8C" w:rsidRPr="00467EC5" w:rsidRDefault="00C00A8C" w:rsidP="00C00A8C">
      <w:pPr>
        <w:keepNext/>
        <w:suppressAutoHyphens/>
        <w:spacing w:after="0" w:line="240" w:lineRule="auto"/>
        <w:ind w:left="-426" w:right="-113"/>
        <w:jc w:val="center"/>
        <w:outlineLvl w:val="0"/>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 15</w:t>
      </w:r>
    </w:p>
    <w:p w14:paraId="2B378A37" w14:textId="6B5908C3" w:rsidR="00C00A8C" w:rsidRPr="00467EC5" w:rsidRDefault="00C00A8C" w:rsidP="00C00A8C">
      <w:pPr>
        <w:suppressAutoHyphens/>
        <w:spacing w:after="0" w:line="240" w:lineRule="auto"/>
        <w:ind w:left="-426" w:right="-113"/>
        <w:jc w:val="center"/>
        <w:rPr>
          <w:rFonts w:ascii="Calibri" w:eastAsia="Times New Roman" w:hAnsi="Calibri" w:cs="Calibri"/>
          <w:kern w:val="0"/>
          <w:sz w:val="22"/>
          <w:szCs w:val="22"/>
          <w:lang w:eastAsia="ar-SA"/>
          <w14:ligatures w14:val="none"/>
        </w:rPr>
      </w:pPr>
      <w:r w:rsidRPr="00467EC5">
        <w:rPr>
          <w:rFonts w:ascii="Calibri" w:eastAsia="Times New Roman" w:hAnsi="Calibri" w:cs="Calibri"/>
          <w:b/>
          <w:kern w:val="0"/>
          <w:sz w:val="22"/>
          <w:szCs w:val="22"/>
          <w:lang w:eastAsia="ar-SA"/>
          <w14:ligatures w14:val="none"/>
        </w:rPr>
        <w:t>KARY</w:t>
      </w:r>
      <w:r w:rsidR="00941994">
        <w:rPr>
          <w:rFonts w:ascii="Calibri" w:eastAsia="Times New Roman" w:hAnsi="Calibri" w:cs="Calibri"/>
          <w:b/>
          <w:kern w:val="0"/>
          <w:sz w:val="22"/>
          <w:szCs w:val="22"/>
          <w:lang w:eastAsia="ar-SA"/>
          <w14:ligatures w14:val="none"/>
        </w:rPr>
        <w:t xml:space="preserve"> UMOWNE </w:t>
      </w:r>
    </w:p>
    <w:p w14:paraId="0CBE3960" w14:textId="77777777" w:rsidR="00C00A8C" w:rsidRPr="00467EC5" w:rsidRDefault="00C00A8C" w:rsidP="00B13626">
      <w:pPr>
        <w:numPr>
          <w:ilvl w:val="0"/>
          <w:numId w:val="37"/>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zapłaci Zamawiającemu kary umowne:</w:t>
      </w:r>
    </w:p>
    <w:p w14:paraId="6FE78169" w14:textId="5505F3C5"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za zwłokę w realizacji przedmiotu umowy - w wysokości 1 % wynagrodzenia umownego </w:t>
      </w:r>
      <w:r w:rsidR="005851C3">
        <w:rPr>
          <w:rFonts w:ascii="Calibri" w:eastAsia="Times New Roman" w:hAnsi="Calibri" w:cs="Calibri"/>
          <w:kern w:val="0"/>
          <w:sz w:val="22"/>
          <w:szCs w:val="22"/>
          <w:lang w:eastAsia="pl-PL"/>
          <w14:ligatures w14:val="none"/>
        </w:rPr>
        <w:t>netto</w:t>
      </w:r>
      <w:r w:rsidRPr="00467EC5">
        <w:rPr>
          <w:rFonts w:ascii="Calibri" w:eastAsia="Times New Roman" w:hAnsi="Calibri" w:cs="Calibri"/>
          <w:kern w:val="0"/>
          <w:sz w:val="22"/>
          <w:szCs w:val="22"/>
          <w:lang w:eastAsia="pl-PL"/>
          <w14:ligatures w14:val="none"/>
        </w:rPr>
        <w:t xml:space="preserve"> określonego w § 4 ust.1 za każdy dzień zwłoki, licząc od następnego dnia po upływie terminu umownego, o którym mowa w § 2 ust. 1 ;</w:t>
      </w:r>
    </w:p>
    <w:p w14:paraId="1F5C8B90" w14:textId="678FC735"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za zwłokę w usunięciu wad stwierdzonych przy odbiorze końcowym - w wysokości 1 % wynagrodzenia umownego </w:t>
      </w:r>
      <w:r w:rsidR="005851C3">
        <w:rPr>
          <w:rFonts w:ascii="Calibri" w:eastAsia="Times New Roman" w:hAnsi="Calibri" w:cs="Calibri"/>
          <w:kern w:val="0"/>
          <w:sz w:val="22"/>
          <w:szCs w:val="22"/>
          <w:lang w:eastAsia="pl-PL"/>
          <w14:ligatures w14:val="none"/>
        </w:rPr>
        <w:t>netto</w:t>
      </w:r>
      <w:r w:rsidRPr="00467EC5">
        <w:rPr>
          <w:rFonts w:ascii="Calibri" w:eastAsia="Times New Roman" w:hAnsi="Calibri" w:cs="Calibri"/>
          <w:kern w:val="0"/>
          <w:sz w:val="22"/>
          <w:szCs w:val="22"/>
          <w:lang w:eastAsia="pl-PL"/>
          <w14:ligatures w14:val="none"/>
        </w:rPr>
        <w:t xml:space="preserve"> określonego w § 4 ust.1 za każdy dzień zwłoki, licząc od dnia wyznaczonego do usunięcia wad;</w:t>
      </w:r>
    </w:p>
    <w:p w14:paraId="3C62D4E0"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 zwłokę w usunięciu wad stwierdzonych w okresie rękojmi i gwarancji - w wysokości 0,5 % wartości przedmiotu reklamacji za każdy dzień zwłoki, licząc od dnia wyznaczonego do usunięcia wad;</w:t>
      </w:r>
    </w:p>
    <w:p w14:paraId="368D6CBE" w14:textId="7AFDED61"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za odstąpienie od umowy z przyczyn zależnych od Wykonawcy - w wysokości 10% wynagrodzenia umownego </w:t>
      </w:r>
      <w:r w:rsidR="005851C3">
        <w:rPr>
          <w:rFonts w:ascii="Calibri" w:eastAsia="Times New Roman" w:hAnsi="Calibri" w:cs="Calibri"/>
          <w:kern w:val="0"/>
          <w:sz w:val="22"/>
          <w:szCs w:val="22"/>
          <w:lang w:eastAsia="pl-PL"/>
          <w14:ligatures w14:val="none"/>
        </w:rPr>
        <w:t>netto</w:t>
      </w:r>
      <w:r w:rsidRPr="00467EC5">
        <w:rPr>
          <w:rFonts w:ascii="Calibri" w:eastAsia="Times New Roman" w:hAnsi="Calibri" w:cs="Calibri"/>
          <w:kern w:val="0"/>
          <w:sz w:val="22"/>
          <w:szCs w:val="22"/>
          <w:lang w:eastAsia="pl-PL"/>
          <w14:ligatures w14:val="none"/>
        </w:rPr>
        <w:t xml:space="preserve"> określonego w § 4 ust. 1;</w:t>
      </w:r>
    </w:p>
    <w:p w14:paraId="6A9186EB"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naruszenia zobowiązania do ubezpieczenia Wykonawcy, a także nie okazania Zamawiającemu dokumentów potwierdzających zawarcie umowy ubezpieczenia - w wysokości 1 000,00 zł, za każde naruszenie;</w:t>
      </w:r>
    </w:p>
    <w:p w14:paraId="6BF1D3AA"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każdy przypadek prowadzenia robót  niezgodnie z przepisami bhp w wysokości 500,00 zł,</w:t>
      </w:r>
    </w:p>
    <w:p w14:paraId="375208FC"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lastRenderedPageBreak/>
        <w:t>brak zapłaty wynagrodzenia należnego podwykonawcy lub dalszemu podwykonawcy, w wysokości 2 000,00 zł za każde dokonanie przez Zamawiającego bezpośredniej płatności na rzecz podwykonawcy lub dalszego podwykonawcy,</w:t>
      </w:r>
    </w:p>
    <w:p w14:paraId="612F787F"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nieterminową zapłatę wynagrodzenia należnego podwykonawcy lub dalszemu podwykonawcy, w wysokości 100,00 zł za każdy dzień opóźnienia lub zwłoki, od dnia upływu terminu zapłaty do dnia zapłaty; </w:t>
      </w:r>
    </w:p>
    <w:p w14:paraId="752E8EE1"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nieprzedłożenie do zaakceptowania projektu umowy o podwykonawstwo, której przedmiotem są roboty budowlane, lub projektu jej zmiany, w wysokości 1 000,00 zł za każdy nieprzedłożony do zaakceptowania projekt umowy lub jej zmian; </w:t>
      </w:r>
    </w:p>
    <w:p w14:paraId="162C396A"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nieprzedłożenie poświadczonej za zgodność z oryginałem kopii umowy o podwykonawstwo oraz jej zmian (której przedmiotem są roboty budowlane, usługi lub dostawy), w wysokości 1 000,00 zł za każdą nieprzedłożoną kopię umowy lub jej zmian;</w:t>
      </w:r>
    </w:p>
    <w:p w14:paraId="39A34BBC"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niepoprawienie umowy o podwykonawstwo (której przedmiotem są roboty budowlane, usługi lub dostawy) w zakresie terminu zapłaty wynagrodzenia podwykonawcy, pomimo wezwania Wykonawcy do doprowadzenia do zmiany tej umowy w wyznaczonym terminie, w wysokości 1 000,00 zł.</w:t>
      </w:r>
    </w:p>
    <w:p w14:paraId="489D35ED"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powierzenie przez Wykonawcę, Podwykonawcę lub Dalszego Podwykonawcę wykonywania czynności osobie niezatrudnionej na umowę o pracę, (dot. osób wyznaczonych do wykonania niniejszej umowy w zakresie czynności wskazanych w Opisie przedmiotu zamówienia SWZ) – w wysokości 1 000,00 zł, za każdy stwierdzony przypadek,</w:t>
      </w:r>
    </w:p>
    <w:p w14:paraId="522A9BA4"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niespełnienia przez wykonawcę lub podwykonawcę wymogu zatrudnienia na podstawie umowy o pracę osób wykonujących wskazane w § 6 ust 29 pkt 1)  czynności zamawiający przewiduje sankcję w postaci obowiązku zapłaty przez wykonawcę kary umownej w wysokości 1000 zł za każdy stwierdzony przypadek.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 6 ust 29 pkt 1) czynności.</w:t>
      </w:r>
    </w:p>
    <w:p w14:paraId="47A1B48D"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zapłaci Zamawiającemu karę umowną za naruszenie obowiązku zawarcia na fakturze VAT lub fakturach VAT adnotacji o mechanizmie podzielonej płatności, o którym mowa w § 4 ust 11 pkt 2 powyżej, w wysokości równej stawce należnego podatku VAT, wynikającego z tej faktury albo faktur.</w:t>
      </w:r>
    </w:p>
    <w:p w14:paraId="21985420" w14:textId="77777777" w:rsidR="00C00A8C" w:rsidRPr="00467EC5" w:rsidRDefault="00C00A8C" w:rsidP="00B13626">
      <w:pPr>
        <w:numPr>
          <w:ilvl w:val="0"/>
          <w:numId w:val="38"/>
        </w:numPr>
        <w:autoSpaceDE w:val="0"/>
        <w:autoSpaceDN w:val="0"/>
        <w:adjustRightInd w:val="0"/>
        <w:spacing w:after="0" w:line="240" w:lineRule="auto"/>
        <w:ind w:left="709" w:hanging="425"/>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zapłaci Zamawiającemu karę umowną za naruszenie obowiązku zbieżności numeru rachunku bankowego zawartego w § 4 ust. 11 pkt 3 powyżej, w wystawianych przez Wykonawcę fakturach VAT oraz w wykazie podmiotów, o którym mowa w art. 96b ust. 1 ustawy o podatku od towarów i usług – w wysokości kwoty brutto każdej z faktur VAT, na której widnieje rachunek bankowy inny, niż określony w § 4 ust. 11 pkt 3 powyżej.</w:t>
      </w:r>
    </w:p>
    <w:p w14:paraId="6BE00D5D" w14:textId="77777777" w:rsidR="00C00A8C" w:rsidRPr="00467EC5" w:rsidRDefault="00C00A8C" w:rsidP="00B13626">
      <w:pPr>
        <w:numPr>
          <w:ilvl w:val="0"/>
          <w:numId w:val="37"/>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Niezależnie od kar umownych, o których mowa w ust. 1 Zamawiający ma prawo dochodzenia odszkodowania uzupełniającego w przypadku gdy kary określone w ust. 1 nie pokrywają jego szkód.</w:t>
      </w:r>
    </w:p>
    <w:p w14:paraId="0D6D9C67" w14:textId="77777777" w:rsidR="00C00A8C" w:rsidRPr="00467EC5" w:rsidRDefault="00C00A8C" w:rsidP="00B13626">
      <w:pPr>
        <w:numPr>
          <w:ilvl w:val="0"/>
          <w:numId w:val="37"/>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wyraża zgodę na potrącenie należnych Zamawiającemu kar umownych z faktur wystawionych za realizację przedmiotu niniejszej umowy, niezależnie od terminu wymagalności obu roszczeń, z zastrzeżeniem właściwych przepisów prawa.</w:t>
      </w:r>
    </w:p>
    <w:p w14:paraId="4115D962" w14:textId="77777777" w:rsidR="00C00A8C" w:rsidRPr="00467EC5" w:rsidRDefault="00C00A8C" w:rsidP="00B13626">
      <w:pPr>
        <w:numPr>
          <w:ilvl w:val="0"/>
          <w:numId w:val="37"/>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Kary umowne przewidziane w niniejszej umowie stają się dla Zamawiającego natychmiast wymagalne z chwilą zaistnienia okoliczności uzasadniających ich naliczenie.</w:t>
      </w:r>
    </w:p>
    <w:p w14:paraId="7E4166C1" w14:textId="77777777" w:rsidR="00C00A8C" w:rsidRPr="00467EC5" w:rsidRDefault="00C00A8C" w:rsidP="00B13626">
      <w:pPr>
        <w:numPr>
          <w:ilvl w:val="0"/>
          <w:numId w:val="37"/>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 odstąpienia lub rozwiązania umowy z przyczyn leżących po stronie Wykonawcy, naliczone i rozliczone przez Zamawiającego kary umowne nie podlegają zwrotowi lub rozliczeniu z innymi wierzytelnościami, a w szczególności potrąceniu z karami umownymi należnymi Zamawiającemu w związku z odstąpieniem lub rozwiązaniem umowy.</w:t>
      </w:r>
    </w:p>
    <w:p w14:paraId="2E0FF85E" w14:textId="423A8886" w:rsidR="00C00A8C" w:rsidRPr="00467EC5" w:rsidRDefault="00C00A8C" w:rsidP="00B13626">
      <w:pPr>
        <w:numPr>
          <w:ilvl w:val="0"/>
          <w:numId w:val="37"/>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467EC5">
        <w:rPr>
          <w:rFonts w:ascii="Calibri" w:eastAsia="Verdana" w:hAnsi="Calibri" w:cs="Calibri"/>
          <w:kern w:val="0"/>
          <w:sz w:val="22"/>
          <w:szCs w:val="22"/>
          <w:lang w:eastAsia="pl-PL"/>
          <w14:ligatures w14:val="none"/>
        </w:rPr>
        <w:lastRenderedPageBreak/>
        <w:t xml:space="preserve">Zamawiający zastrzega sobie prawo dochodzenia odszkodowania przenoszącego wysokość zastrzeżonych kar umownych, których maksymalna wysokość może wynieść nie więcej niż 20% wynagrodzenia umownego </w:t>
      </w:r>
      <w:r w:rsidR="005851C3">
        <w:rPr>
          <w:rFonts w:ascii="Calibri" w:eastAsia="Verdana" w:hAnsi="Calibri" w:cs="Calibri"/>
          <w:kern w:val="0"/>
          <w:sz w:val="22"/>
          <w:szCs w:val="22"/>
          <w:lang w:eastAsia="pl-PL"/>
          <w14:ligatures w14:val="none"/>
        </w:rPr>
        <w:t>netto</w:t>
      </w:r>
      <w:r w:rsidRPr="00467EC5">
        <w:rPr>
          <w:rFonts w:ascii="Calibri" w:eastAsia="Verdana" w:hAnsi="Calibri" w:cs="Calibri"/>
          <w:kern w:val="0"/>
          <w:sz w:val="22"/>
          <w:szCs w:val="22"/>
          <w:lang w:eastAsia="pl-PL"/>
          <w14:ligatures w14:val="none"/>
        </w:rPr>
        <w:t xml:space="preserve">, określonego w §4 ust. 1 </w:t>
      </w:r>
      <w:proofErr w:type="spellStart"/>
      <w:r w:rsidRPr="00467EC5">
        <w:rPr>
          <w:rFonts w:ascii="Calibri" w:eastAsia="Verdana" w:hAnsi="Calibri" w:cs="Calibri"/>
          <w:kern w:val="0"/>
          <w:sz w:val="22"/>
          <w:szCs w:val="22"/>
          <w:lang w:eastAsia="pl-PL"/>
          <w14:ligatures w14:val="none"/>
        </w:rPr>
        <w:t>tiret</w:t>
      </w:r>
      <w:proofErr w:type="spellEnd"/>
      <w:r w:rsidRPr="00467EC5">
        <w:rPr>
          <w:rFonts w:ascii="Calibri" w:eastAsia="Verdana" w:hAnsi="Calibri" w:cs="Calibri"/>
          <w:kern w:val="0"/>
          <w:sz w:val="22"/>
          <w:szCs w:val="22"/>
          <w:lang w:eastAsia="pl-PL"/>
          <w14:ligatures w14:val="none"/>
        </w:rPr>
        <w:t xml:space="preserve"> drugie umowy.</w:t>
      </w:r>
    </w:p>
    <w:p w14:paraId="7079022F" w14:textId="77777777" w:rsidR="00C00A8C" w:rsidRPr="00467EC5" w:rsidRDefault="00C00A8C" w:rsidP="00C00A8C">
      <w:pPr>
        <w:keepNext/>
        <w:suppressAutoHyphens/>
        <w:spacing w:after="0" w:line="240" w:lineRule="auto"/>
        <w:ind w:left="-425" w:right="-113"/>
        <w:jc w:val="center"/>
        <w:outlineLvl w:val="0"/>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t>§ 16</w:t>
      </w:r>
    </w:p>
    <w:p w14:paraId="6D55ABCC" w14:textId="77777777" w:rsidR="00C00A8C" w:rsidRPr="00467EC5" w:rsidRDefault="00C00A8C" w:rsidP="00C00A8C">
      <w:pPr>
        <w:tabs>
          <w:tab w:val="left" w:pos="0"/>
        </w:tabs>
        <w:suppressAutoHyphens/>
        <w:spacing w:after="0" w:line="240" w:lineRule="auto"/>
        <w:ind w:left="-425" w:right="-113"/>
        <w:jc w:val="center"/>
        <w:outlineLvl w:val="4"/>
        <w:rPr>
          <w:rFonts w:ascii="Calibri" w:eastAsia="Times New Roman" w:hAnsi="Calibri" w:cs="Calibri"/>
          <w:b/>
          <w:bCs/>
          <w:i/>
          <w:iCs/>
          <w:kern w:val="0"/>
          <w:sz w:val="22"/>
          <w:szCs w:val="22"/>
          <w:lang w:eastAsia="ar-SA"/>
          <w14:ligatures w14:val="none"/>
        </w:rPr>
      </w:pPr>
      <w:r w:rsidRPr="00467EC5">
        <w:rPr>
          <w:rFonts w:ascii="Calibri" w:eastAsia="Times New Roman" w:hAnsi="Calibri" w:cs="Calibri"/>
          <w:b/>
          <w:bCs/>
          <w:iCs/>
          <w:kern w:val="0"/>
          <w:sz w:val="22"/>
          <w:szCs w:val="22"/>
          <w:lang w:eastAsia="ar-SA"/>
          <w14:ligatures w14:val="none"/>
        </w:rPr>
        <w:t>ODSTĄPIENIE OD UMOWY</w:t>
      </w:r>
    </w:p>
    <w:p w14:paraId="0AACB284" w14:textId="77777777" w:rsidR="00C00A8C" w:rsidRPr="00467EC5" w:rsidRDefault="00C00A8C" w:rsidP="00B13626">
      <w:pPr>
        <w:numPr>
          <w:ilvl w:val="0"/>
          <w:numId w:val="10"/>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Oprócz przyczyn wymienionych w treści przepisów tytułu XVI Kodeksu cywilnego, stronom przysługuje prawo odstąpienia od umowy w następujących przypadkach i terminach: </w:t>
      </w:r>
    </w:p>
    <w:p w14:paraId="1E4919BE" w14:textId="77777777" w:rsidR="00C00A8C" w:rsidRPr="00467EC5" w:rsidRDefault="00C00A8C" w:rsidP="00B13626">
      <w:pPr>
        <w:numPr>
          <w:ilvl w:val="0"/>
          <w:numId w:val="11"/>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Zamawiającemu przysługuje gdy: </w:t>
      </w:r>
    </w:p>
    <w:p w14:paraId="756D52CE" w14:textId="77777777" w:rsidR="00C00A8C" w:rsidRPr="00467EC5" w:rsidRDefault="00C00A8C" w:rsidP="00B13626">
      <w:pPr>
        <w:numPr>
          <w:ilvl w:val="0"/>
          <w:numId w:val="12"/>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zaistnieje istotna zmiana okoliczności powodującej, że wykonanie umowy nie leży </w:t>
      </w:r>
      <w:r w:rsidRPr="00467EC5">
        <w:rPr>
          <w:rFonts w:ascii="Calibri" w:eastAsia="Times New Roman" w:hAnsi="Calibri" w:cs="Calibri"/>
          <w:kern w:val="0"/>
          <w:sz w:val="22"/>
          <w:szCs w:val="22"/>
          <w:lang w:eastAsia="ar-SA"/>
          <w14:ligatures w14:val="none"/>
        </w:rPr>
        <w:br/>
        <w:t>w interesie publicznym, czego nie można było przewidzieć w chwili zawarcia umowy; odstąpienie od umowy w tym wypadku może nastąpić w terminie 30 dni od powzięcia wiadomości o powyższych okolicznościach. W takiej sytuacji Wykonawca może żądać jedynie wynagrodzenia należnego Wykonawcy z tytułu wykonania części umowy,</w:t>
      </w:r>
    </w:p>
    <w:p w14:paraId="7E0E9F4B" w14:textId="77777777" w:rsidR="00C00A8C" w:rsidRPr="00467EC5" w:rsidRDefault="00C00A8C" w:rsidP="00B13626">
      <w:pPr>
        <w:numPr>
          <w:ilvl w:val="0"/>
          <w:numId w:val="12"/>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nastąpi zajęcie egzekucyjne majątku przedsiębiorstwa Wykonawcy, w części uniemożliwiającej realizację niniejszej umowy, w terminie 90 dni od nastąpienia powyższego zdarzenia,</w:t>
      </w:r>
    </w:p>
    <w:p w14:paraId="12020732" w14:textId="77777777" w:rsidR="00C00A8C" w:rsidRPr="00467EC5" w:rsidRDefault="00C00A8C" w:rsidP="00B13626">
      <w:pPr>
        <w:numPr>
          <w:ilvl w:val="0"/>
          <w:numId w:val="12"/>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nie rozpoczął robót zgodnie z umową, bez podania uzasadnionych przyczyn oraz nie kontynuuje ich pomimo pisemnego wezwania Zamawiającego, wyznaczającego mu termin 7 dni; po bezskutecznym upływie tego terminu uprawniony będzie </w:t>
      </w:r>
      <w:r w:rsidRPr="00467EC5">
        <w:rPr>
          <w:rFonts w:ascii="Calibri" w:eastAsia="Times New Roman" w:hAnsi="Calibri" w:cs="Calibri"/>
          <w:kern w:val="0"/>
          <w:sz w:val="22"/>
          <w:szCs w:val="22"/>
          <w:lang w:eastAsia="ar-SA"/>
          <w14:ligatures w14:val="none"/>
        </w:rPr>
        <w:br/>
        <w:t>do odstąpienia, w terminie 90 dni od bezskutecznego upływu wyznaczonego terminu,</w:t>
      </w:r>
    </w:p>
    <w:p w14:paraId="72DAC1E2" w14:textId="77777777" w:rsidR="00C00A8C" w:rsidRPr="00467EC5" w:rsidRDefault="00C00A8C" w:rsidP="00B13626">
      <w:pPr>
        <w:numPr>
          <w:ilvl w:val="0"/>
          <w:numId w:val="12"/>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do realizacji umowy nie stosuje surowców i produktów zadeklarowanych </w:t>
      </w:r>
      <w:r w:rsidRPr="00467EC5">
        <w:rPr>
          <w:rFonts w:ascii="Calibri" w:eastAsia="Times New Roman" w:hAnsi="Calibri" w:cs="Calibri"/>
          <w:kern w:val="0"/>
          <w:sz w:val="22"/>
          <w:szCs w:val="22"/>
          <w:lang w:eastAsia="ar-SA"/>
          <w14:ligatures w14:val="none"/>
        </w:rPr>
        <w:br/>
        <w:t>w ofercie i pomimo wezwania do prawidłowej realizacji umowy w tym zakresie nie czyni tego nadal; po bezskutecznym upływie wyznaczonego uprzednio terminu Zamawiający uprawniony będzie do odstąpienia od umowy w terminie 90 dni od bezskutecznego upływu wyznaczonego terminu,</w:t>
      </w:r>
    </w:p>
    <w:p w14:paraId="4D4CE832" w14:textId="77777777" w:rsidR="00C00A8C" w:rsidRPr="00467EC5" w:rsidRDefault="00C00A8C" w:rsidP="00B13626">
      <w:pPr>
        <w:numPr>
          <w:ilvl w:val="0"/>
          <w:numId w:val="12"/>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w rażący sposób narusza postanowienia umowy i czyni tak nadal pomimo pisemnego wezwania do zaprzestania (usunięcia) naruszeń umowy, wyznaczającego wykonawcy na to 7 dni; po bezskutecznym upływie terminu Zamawiający uprawniony będzie do odstąpienia od umowy w terminie 90 dni od bezskutecznego upływu wyznaczonego terminu.</w:t>
      </w:r>
    </w:p>
    <w:p w14:paraId="1A74B1FD" w14:textId="77777777" w:rsidR="00C00A8C" w:rsidRPr="00467EC5" w:rsidRDefault="00C00A8C" w:rsidP="00B13626">
      <w:pPr>
        <w:numPr>
          <w:ilvl w:val="0"/>
          <w:numId w:val="11"/>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Wykonawcy przysługuje, gdy Zamawiający zawiadomi Wykonawcę, iż wobec zaistnienia uprzednio nie przewidzianych okoliczności nie będzie mógł spełnić swoich zobowiązań umownych wobec Wykonawcy. </w:t>
      </w:r>
    </w:p>
    <w:p w14:paraId="09DCF900" w14:textId="77777777" w:rsidR="00C00A8C" w:rsidRPr="00467EC5" w:rsidRDefault="00C00A8C" w:rsidP="00B13626">
      <w:pPr>
        <w:numPr>
          <w:ilvl w:val="0"/>
          <w:numId w:val="10"/>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Odstąpienie od umowy powinno nastąpić w formie pisemnej. Jeżeli zostanie złożone oświadczenie o odstąpieniu od wykonania umowy, Wykonawca powinien natychmiast wstrzymać roboty i zabezpieczyć plac budowy w terminie podanym przez Zamawiającego.</w:t>
      </w:r>
    </w:p>
    <w:p w14:paraId="7D49306A" w14:textId="77777777" w:rsidR="00C00A8C" w:rsidRPr="00467EC5" w:rsidRDefault="00C00A8C" w:rsidP="00B13626">
      <w:pPr>
        <w:numPr>
          <w:ilvl w:val="0"/>
          <w:numId w:val="10"/>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 przypadku odstąpienia od umowy, strony obciążają następujące obowiązki szczegółowe: </w:t>
      </w:r>
    </w:p>
    <w:p w14:paraId="7BD35448" w14:textId="77777777" w:rsidR="00C00A8C" w:rsidRPr="00467EC5" w:rsidRDefault="00C00A8C" w:rsidP="00B13626">
      <w:pPr>
        <w:numPr>
          <w:ilvl w:val="0"/>
          <w:numId w:val="13"/>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 terminie 10 dni roboczych od daty odstąpienia od umowy Wykonawca przy udziale Zamawiającego sporządzi szczegółowy protokół inwentaryzacji robót w toku według stanu na dzień odstąpienia, </w:t>
      </w:r>
    </w:p>
    <w:p w14:paraId="75553F12" w14:textId="77777777" w:rsidR="00C00A8C" w:rsidRPr="00467EC5" w:rsidRDefault="00C00A8C" w:rsidP="00B13626">
      <w:pPr>
        <w:numPr>
          <w:ilvl w:val="0"/>
          <w:numId w:val="13"/>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zabezpieczy przerwane roboty w zakresie obustronnie uzgodnionym na koszt </w:t>
      </w:r>
      <w:r w:rsidRPr="00467EC5">
        <w:rPr>
          <w:rFonts w:ascii="Calibri" w:eastAsia="Times New Roman" w:hAnsi="Calibri" w:cs="Calibri"/>
          <w:kern w:val="0"/>
          <w:sz w:val="22"/>
          <w:szCs w:val="22"/>
          <w:lang w:eastAsia="ar-SA"/>
          <w14:ligatures w14:val="none"/>
        </w:rPr>
        <w:br/>
        <w:t xml:space="preserve">tej strony, która odstąpiła od umowy, </w:t>
      </w:r>
    </w:p>
    <w:p w14:paraId="62618B8D" w14:textId="77777777" w:rsidR="00C00A8C" w:rsidRPr="00467EC5" w:rsidRDefault="00C00A8C" w:rsidP="00B13626">
      <w:pPr>
        <w:numPr>
          <w:ilvl w:val="0"/>
          <w:numId w:val="13"/>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sporządzi wykaz tych materiałów budowlanych, konstrukcji lub urządzeń, które nie mogą być wykorzystane przez Wykonawcę do realizacji innych robót nieobjętych umową, jeżeli odstąpienie od umowy nastąpiło z przyczyn niezależnych od Wykonawcy,</w:t>
      </w:r>
    </w:p>
    <w:p w14:paraId="53337D5C" w14:textId="77777777" w:rsidR="00C00A8C" w:rsidRPr="00467EC5" w:rsidRDefault="00C00A8C" w:rsidP="00B13626">
      <w:pPr>
        <w:numPr>
          <w:ilvl w:val="0"/>
          <w:numId w:val="13"/>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zgłosi do dokonania przez zamawiającego odbioru robót przerwanych oraz robót zabezpieczonych, jeżeli odstąpienie od umowy nastąpiło z przyczyn, za które Wykonawca odpowiada, </w:t>
      </w:r>
    </w:p>
    <w:p w14:paraId="795D03CA" w14:textId="77777777" w:rsidR="00C00A8C" w:rsidRPr="00467EC5" w:rsidRDefault="00C00A8C" w:rsidP="00B13626">
      <w:pPr>
        <w:numPr>
          <w:ilvl w:val="0"/>
          <w:numId w:val="13"/>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Wykonawca w terminie 7 dni usunie z terenu robót urządzenia, materiały i wyroby budowlane przez niego dostarczone. </w:t>
      </w:r>
    </w:p>
    <w:p w14:paraId="006766A1" w14:textId="77777777" w:rsidR="00C00A8C" w:rsidRPr="00467EC5" w:rsidRDefault="00C00A8C" w:rsidP="00B13626">
      <w:pPr>
        <w:numPr>
          <w:ilvl w:val="0"/>
          <w:numId w:val="10"/>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lastRenderedPageBreak/>
        <w:t>Zamawiający w razie odstąpienia od umowy z przyczyn, za które Wykonawca nie odpowiada, obowiązany jest do dokonania odbioru prac/robót przerwanych oraz do zapłaty wynagrodzenia za prace/roboty, które zostały wykonane do dnia odstąpienia.</w:t>
      </w:r>
    </w:p>
    <w:p w14:paraId="19D8E6E9" w14:textId="77777777" w:rsidR="00C00A8C" w:rsidRPr="00467EC5" w:rsidRDefault="00C00A8C" w:rsidP="00B13626">
      <w:pPr>
        <w:numPr>
          <w:ilvl w:val="0"/>
          <w:numId w:val="10"/>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 przypadku odstąpienia od umowy przez Zamawiającego, z przyczyn leżących po stronie Wykonawcy, Zamawiający może wejść na teren budowy i zakończyć realizację we własnym zakresie lub zatrudniając osobę trzecią. </w:t>
      </w:r>
    </w:p>
    <w:p w14:paraId="311F49DF" w14:textId="77777777" w:rsidR="00C00A8C" w:rsidRPr="00467EC5" w:rsidRDefault="00C00A8C" w:rsidP="00B13626">
      <w:pPr>
        <w:numPr>
          <w:ilvl w:val="0"/>
          <w:numId w:val="10"/>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 przypadku, o którym mowa w ust. 5 Zamawiający ustali koszt zakończenia roboty budowlanej. Jeżeli sumy już zapłacone Wykonawcy powiększone o koszt robót zrealizowanych przez Zamawiającego lub osobę trzecią przekraczają wynagrodzenie określone w § 4 ust 1 </w:t>
      </w:r>
      <w:proofErr w:type="spellStart"/>
      <w:r w:rsidRPr="00467EC5">
        <w:rPr>
          <w:rFonts w:ascii="Calibri" w:eastAsia="Times New Roman" w:hAnsi="Calibri" w:cs="Calibri"/>
          <w:kern w:val="0"/>
          <w:sz w:val="22"/>
          <w:szCs w:val="22"/>
          <w:lang w:eastAsia="ar-SA"/>
          <w14:ligatures w14:val="none"/>
        </w:rPr>
        <w:t>tiret</w:t>
      </w:r>
      <w:proofErr w:type="spellEnd"/>
      <w:r w:rsidRPr="00467EC5">
        <w:rPr>
          <w:rFonts w:ascii="Calibri" w:eastAsia="Times New Roman" w:hAnsi="Calibri" w:cs="Calibri"/>
          <w:kern w:val="0"/>
          <w:sz w:val="22"/>
          <w:szCs w:val="22"/>
          <w:lang w:eastAsia="ar-SA"/>
          <w14:ligatures w14:val="none"/>
        </w:rPr>
        <w:t xml:space="preserve"> drugie, Wykonawca, oprócz naliczonych kar umownych, zobowiązany jest zwrócić Zamawiającemu tę różnicę. </w:t>
      </w:r>
    </w:p>
    <w:p w14:paraId="765B7A06" w14:textId="77777777" w:rsidR="00C00A8C" w:rsidRPr="00467EC5" w:rsidRDefault="00C00A8C" w:rsidP="00C00A8C">
      <w:pPr>
        <w:suppressAutoHyphens/>
        <w:spacing w:after="0" w:line="276" w:lineRule="auto"/>
        <w:ind w:left="295" w:right="-113"/>
        <w:jc w:val="center"/>
        <w:rPr>
          <w:rFonts w:ascii="Calibri" w:eastAsia="Times New Roman" w:hAnsi="Calibri" w:cs="Calibri"/>
          <w:kern w:val="0"/>
          <w:sz w:val="22"/>
          <w:szCs w:val="22"/>
          <w:lang w:eastAsia="ar-SA"/>
          <w14:ligatures w14:val="none"/>
        </w:rPr>
      </w:pPr>
      <w:r w:rsidRPr="00467EC5">
        <w:rPr>
          <w:rFonts w:ascii="Calibri" w:eastAsia="Times New Roman" w:hAnsi="Calibri" w:cs="Calibri"/>
          <w:b/>
          <w:kern w:val="0"/>
          <w:sz w:val="22"/>
          <w:szCs w:val="22"/>
          <w:lang w:eastAsia="ar-SA"/>
          <w14:ligatures w14:val="none"/>
        </w:rPr>
        <w:t>§ 17</w:t>
      </w:r>
    </w:p>
    <w:p w14:paraId="2E653935" w14:textId="18DE0397" w:rsidR="00C00A8C" w:rsidRPr="00467EC5" w:rsidRDefault="00C00A8C" w:rsidP="00C00A8C">
      <w:pPr>
        <w:spacing w:after="0" w:line="276" w:lineRule="auto"/>
        <w:jc w:val="center"/>
        <w:rPr>
          <w:rFonts w:ascii="Calibri" w:eastAsia="Times New Roman" w:hAnsi="Calibri" w:cs="Calibri"/>
          <w:b/>
          <w:bCs/>
          <w:kern w:val="0"/>
          <w:sz w:val="22"/>
          <w:szCs w:val="22"/>
          <w:lang w:eastAsia="pl-PL"/>
          <w14:ligatures w14:val="none"/>
        </w:rPr>
      </w:pPr>
      <w:r w:rsidRPr="00467EC5">
        <w:rPr>
          <w:rFonts w:ascii="Calibri" w:eastAsia="Times New Roman" w:hAnsi="Calibri" w:cs="Calibri"/>
          <w:b/>
          <w:bCs/>
          <w:kern w:val="0"/>
          <w:sz w:val="22"/>
          <w:szCs w:val="22"/>
          <w:lang w:eastAsia="ar-SA"/>
          <w14:ligatures w14:val="none"/>
        </w:rPr>
        <w:t>PODWYKONA</w:t>
      </w:r>
      <w:r w:rsidR="00B13626">
        <w:rPr>
          <w:rFonts w:ascii="Calibri" w:eastAsia="Times New Roman" w:hAnsi="Calibri" w:cs="Calibri"/>
          <w:b/>
          <w:bCs/>
          <w:kern w:val="0"/>
          <w:sz w:val="22"/>
          <w:szCs w:val="22"/>
          <w:lang w:eastAsia="ar-SA"/>
          <w14:ligatures w14:val="none"/>
        </w:rPr>
        <w:t>W</w:t>
      </w:r>
      <w:r w:rsidRPr="00467EC5">
        <w:rPr>
          <w:rFonts w:ascii="Calibri" w:eastAsia="Times New Roman" w:hAnsi="Calibri" w:cs="Calibri"/>
          <w:b/>
          <w:bCs/>
          <w:kern w:val="0"/>
          <w:sz w:val="22"/>
          <w:szCs w:val="22"/>
          <w:lang w:eastAsia="ar-SA"/>
          <w14:ligatures w14:val="none"/>
        </w:rPr>
        <w:t>STWO</w:t>
      </w:r>
    </w:p>
    <w:p w14:paraId="3618785C" w14:textId="77777777" w:rsidR="00C00A8C" w:rsidRPr="00467EC5" w:rsidRDefault="00C00A8C" w:rsidP="00B13626">
      <w:pPr>
        <w:widowControl w:val="0"/>
        <w:numPr>
          <w:ilvl w:val="0"/>
          <w:numId w:val="34"/>
        </w:numPr>
        <w:tabs>
          <w:tab w:val="num" w:pos="426"/>
        </w:tabs>
        <w:suppressAutoHyphens/>
        <w:spacing w:after="0" w:line="276" w:lineRule="auto"/>
        <w:ind w:hanging="720"/>
        <w:jc w:val="both"/>
        <w:rPr>
          <w:rFonts w:ascii="Calibri" w:eastAsia="Times New Roman" w:hAnsi="Calibri" w:cs="Calibri"/>
          <w:kern w:val="0"/>
          <w:sz w:val="22"/>
          <w:szCs w:val="22"/>
          <w:lang w:eastAsia="pl-PL"/>
          <w14:ligatures w14:val="none"/>
        </w:rPr>
      </w:pPr>
      <w:bookmarkStart w:id="2" w:name="_Hlk80353962"/>
      <w:r w:rsidRPr="00467EC5">
        <w:rPr>
          <w:rFonts w:ascii="Calibri" w:eastAsia="Times New Roman" w:hAnsi="Calibri" w:cs="Calibri"/>
          <w:kern w:val="0"/>
          <w:sz w:val="22"/>
          <w:szCs w:val="22"/>
          <w:lang w:eastAsia="pl-PL"/>
          <w14:ligatures w14:val="none"/>
        </w:rPr>
        <w:t>Stosownie do art. 647</w:t>
      </w:r>
      <w:r w:rsidRPr="00467EC5">
        <w:rPr>
          <w:rFonts w:ascii="Calibri" w:eastAsia="Times New Roman" w:hAnsi="Calibri" w:cs="Calibri"/>
          <w:kern w:val="0"/>
          <w:sz w:val="22"/>
          <w:szCs w:val="22"/>
          <w:vertAlign w:val="superscript"/>
          <w:lang w:eastAsia="pl-PL"/>
          <w14:ligatures w14:val="none"/>
        </w:rPr>
        <w:t>1</w:t>
      </w:r>
      <w:r w:rsidRPr="00467EC5">
        <w:rPr>
          <w:rFonts w:ascii="Calibri" w:eastAsia="Times New Roman" w:hAnsi="Calibri" w:cs="Calibri"/>
          <w:kern w:val="0"/>
          <w:sz w:val="22"/>
          <w:szCs w:val="22"/>
          <w:lang w:eastAsia="pl-PL"/>
          <w14:ligatures w14:val="none"/>
        </w:rPr>
        <w:t xml:space="preserve"> kodeksu cywilnego Strony ustalają zakres robót, które Wykonawca będzie wykonywał osobiście i zakres robót, które Wykonawca wykonywał będzie za pomocą podwykonawców. </w:t>
      </w:r>
    </w:p>
    <w:p w14:paraId="63CE2BAD" w14:textId="77777777" w:rsidR="00C00A8C" w:rsidRPr="00467EC5" w:rsidRDefault="00C00A8C" w:rsidP="00B13626">
      <w:pPr>
        <w:widowControl w:val="0"/>
        <w:numPr>
          <w:ilvl w:val="0"/>
          <w:numId w:val="50"/>
        </w:numPr>
        <w:suppressAutoHyphens/>
        <w:spacing w:after="0" w:line="276"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t>
      </w:r>
    </w:p>
    <w:bookmarkEnd w:id="2"/>
    <w:p w14:paraId="776E65E9" w14:textId="77777777" w:rsidR="00C00A8C" w:rsidRPr="00467EC5" w:rsidRDefault="00C00A8C" w:rsidP="00B13626">
      <w:pPr>
        <w:numPr>
          <w:ilvl w:val="0"/>
          <w:numId w:val="34"/>
        </w:numPr>
        <w:tabs>
          <w:tab w:val="num" w:pos="426"/>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Do zawarcia przez Wykonawcę umowy o roboty budowlane z podwykonawcą oraz do zawarcia umowy podwykonawczej, przedmiotem której są roboty budowlane, z dalszym podwykonawcą, wymagana jest zgoda Zamawiającego, udzielona przed przystąpieniem do wykonania robót budowlanych będących przedmiotem tych umów. </w:t>
      </w:r>
    </w:p>
    <w:p w14:paraId="61488238" w14:textId="77777777" w:rsidR="00C00A8C" w:rsidRPr="00467EC5" w:rsidRDefault="00C00A8C" w:rsidP="00B13626">
      <w:pPr>
        <w:numPr>
          <w:ilvl w:val="0"/>
          <w:numId w:val="34"/>
        </w:numPr>
        <w:tabs>
          <w:tab w:val="num" w:pos="284"/>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Wykonawca lub podwykonawca przedkłada Zamawiającemu projekt umowy o podwykonawstwo, której ma być stroną lub projekt jej zmiany (w formie pisemnej oraz elektronicznej) wraz z pisemną zgodą Wykonawcy na jej zawarcie. Zgoda Wykonawcy na zawarcie umowy o podwykonawstwo o treści zgodnej z projektem umowy musi zostać wyrażona również w ten sposób, że na każdej stronie projektu umowy lub projektu jej zmiany, osoby uprawnione do reprezentacji Wykonawcy winny złożyć adnotację o treści „zgoda na zawarcie umowy” oraz swoje podpisy. </w:t>
      </w:r>
    </w:p>
    <w:p w14:paraId="35B891CF" w14:textId="77777777" w:rsidR="00C00A8C" w:rsidRPr="00467EC5" w:rsidRDefault="00C00A8C" w:rsidP="00B13626">
      <w:pPr>
        <w:numPr>
          <w:ilvl w:val="0"/>
          <w:numId w:val="34"/>
        </w:numPr>
        <w:tabs>
          <w:tab w:val="num" w:pos="284"/>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w terminie 14 dni od dnia przedłożenia mu projektów umów o podwykonawstwo lub ich zmian, o których mowa w ust. 2 i 3 powyżej, zgłasza pisemne zastrzeżenia, w szczególności,  gdy dokumenty te nie spełniają wymagań określonych w niniejszej umowie, są niekompletne, sprzeczne z przepisami prawa lub gdy przewidują termin zapłaty wynagrodzenia podwykonawcy lub dalszemu podwykonawcy dłuższy niż 30 dni od dnia doręczenia odpowiednio Wykonawcy, podwykonawcy lub dalszemu podwykonawcy faktury VAT lub rachunku potwierdzających wykonanie przez podwykonawcę lub odpowiednio dalszego podwykonawcę zleconych robót budowlanych. Zgłoszenie zastrzeżeń jest jednoznaczne z brakiem akceptacji projektów umów lub projektów ich zmian.</w:t>
      </w:r>
    </w:p>
    <w:p w14:paraId="04BE8885" w14:textId="77777777" w:rsidR="00C00A8C" w:rsidRPr="00467EC5" w:rsidRDefault="00C00A8C" w:rsidP="00B13626">
      <w:pPr>
        <w:numPr>
          <w:ilvl w:val="0"/>
          <w:numId w:val="34"/>
        </w:numPr>
        <w:tabs>
          <w:tab w:val="num" w:pos="284"/>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przedkłada Zamawiającemu poświadczoną za zgodność z oryginałem kopię zawartej umowy o podwykonawstwo, której przedmiotem są roboty budowlane oraz zmianę tej umowy, w terminie 7 dni od dnia jej zawarcia lub dokonania zmiany.</w:t>
      </w:r>
    </w:p>
    <w:p w14:paraId="1C881363" w14:textId="77777777" w:rsidR="00C00A8C" w:rsidRPr="00467EC5" w:rsidRDefault="00C00A8C" w:rsidP="00B13626">
      <w:pPr>
        <w:numPr>
          <w:ilvl w:val="0"/>
          <w:numId w:val="34"/>
        </w:numPr>
        <w:tabs>
          <w:tab w:val="num" w:pos="284"/>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Podwykonawca lub dalszy podwykonawca przedkłada Zamawiającemu za pośrednictwem Wykonawcy poświadczoną za zgodność z oryginałem kopię zawartej przez siebie umowy o podwykonawstwo, której przedmiotem są roboty budowlanej oraz zmianę tej umowy, w terminie 7 dni od dnia jej zawarcia lub dokonania zmiany.</w:t>
      </w:r>
    </w:p>
    <w:p w14:paraId="2B5C71DE" w14:textId="77777777" w:rsidR="00C00A8C" w:rsidRPr="00467EC5" w:rsidRDefault="00C00A8C" w:rsidP="00B13626">
      <w:pPr>
        <w:numPr>
          <w:ilvl w:val="0"/>
          <w:numId w:val="34"/>
        </w:numPr>
        <w:tabs>
          <w:tab w:val="num" w:pos="284"/>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Projekt umowy o podwykonawstwo zawiera w szczególności postanowienia określone w art. 437 ust 1 ustawy Prawo zamówień publicznych, a jeśli projekt ten przewiduje zabezpieczenie </w:t>
      </w:r>
      <w:r w:rsidRPr="00467EC5">
        <w:rPr>
          <w:rFonts w:ascii="Calibri" w:eastAsia="Times New Roman" w:hAnsi="Calibri" w:cs="Calibri"/>
          <w:kern w:val="0"/>
          <w:sz w:val="22"/>
          <w:szCs w:val="22"/>
          <w:lang w:eastAsia="pl-PL"/>
          <w14:ligatures w14:val="none"/>
        </w:rPr>
        <w:lastRenderedPageBreak/>
        <w:t>należytego wykonania umowy przez podwykonawcę, właściwe postanowienia projektu umowy  powinny przewidywać wnoszenie zabezpieczenia w formie przewidzianej przez ustawę Prawo zamówień publicznych.</w:t>
      </w:r>
    </w:p>
    <w:p w14:paraId="14890E45" w14:textId="77777777" w:rsidR="00C00A8C" w:rsidRPr="00467EC5" w:rsidRDefault="00C00A8C" w:rsidP="00B13626">
      <w:pPr>
        <w:numPr>
          <w:ilvl w:val="0"/>
          <w:numId w:val="34"/>
        </w:numPr>
        <w:tabs>
          <w:tab w:val="num" w:pos="284"/>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Zamawiający w terminie 14 dni od dnia przedłożenia mu dokumentów, o których mowa w ust. 6 i 7 powyżej, zgłasza pisemny sprzeciw w szczególności  gdy dokumenty te nie spełniają wymagań określonych w niniejszej umowie, są niekompletne lub gdy przewidują termin zapłaty wynagrodzenia podwykonawcy lub dalszemu podwykonawcy dłuższy niż 30 dni od dnia doręczenia odpowiednio Wykonawcy, podwykonawcy lub dalszemu podwykonawcy faktury VAT lub rachunku potwierdzających wykonanie przez podwykonawcę zleconych robót budowlanych.</w:t>
      </w:r>
    </w:p>
    <w:p w14:paraId="68F51E84" w14:textId="77777777" w:rsidR="00C00A8C" w:rsidRPr="00467EC5" w:rsidRDefault="00C00A8C" w:rsidP="00B13626">
      <w:pPr>
        <w:numPr>
          <w:ilvl w:val="0"/>
          <w:numId w:val="34"/>
        </w:numPr>
        <w:tabs>
          <w:tab w:val="num" w:pos="284"/>
        </w:tabs>
        <w:autoSpaceDE w:val="0"/>
        <w:autoSpaceDN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przedkłada Zamawiającemu poświadczoną za zgodność z oryginałem kopię zawartej umowy o podwykonawstwo, której przedmiotem są dostawy lub usługi, oraz jej zmianę, w terminie 7 dni od dnia jej zawarcia lub dokonania zmiany, z wyłączeniem umów o podwykonawstwo o wartości mniejszej niż 0,5% wartości umowy brutto, o której mowa w § 4 ust. 1, jako niepodlegające niniejszemu obowiązkowi. Wyłączenie, o którym mowa w zdaniu pierwszym, nie dotyczy umów o podwykonawstwo o wartości większej niż 40.000 zł.</w:t>
      </w:r>
    </w:p>
    <w:p w14:paraId="1EA0A9A9" w14:textId="77777777" w:rsidR="00C00A8C" w:rsidRPr="00467EC5" w:rsidRDefault="00C00A8C" w:rsidP="00B13626">
      <w:pPr>
        <w:widowControl w:val="0"/>
        <w:numPr>
          <w:ilvl w:val="0"/>
          <w:numId w:val="34"/>
        </w:numPr>
        <w:tabs>
          <w:tab w:val="left" w:pos="360"/>
        </w:tabs>
        <w:suppressAutoHyphens/>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oświadcza, że będzie terminowo regulował wszystkie należności na rzecz wszystkich podwykonawców, w tym nie narazi Zamawiającego na odpowiedzialność solidarną, o której mowa w art. 647</w:t>
      </w:r>
      <w:r w:rsidRPr="00467EC5">
        <w:rPr>
          <w:rFonts w:ascii="Calibri" w:eastAsia="Times New Roman" w:hAnsi="Calibri" w:cs="Calibri"/>
          <w:kern w:val="0"/>
          <w:sz w:val="22"/>
          <w:szCs w:val="22"/>
          <w:vertAlign w:val="superscript"/>
          <w:lang w:eastAsia="pl-PL"/>
          <w14:ligatures w14:val="none"/>
        </w:rPr>
        <w:t xml:space="preserve">1 </w:t>
      </w:r>
      <w:r w:rsidRPr="00467EC5">
        <w:rPr>
          <w:rFonts w:ascii="Calibri" w:eastAsia="Times New Roman" w:hAnsi="Calibri" w:cs="Calibri"/>
          <w:kern w:val="0"/>
          <w:sz w:val="22"/>
          <w:szCs w:val="22"/>
          <w:lang w:eastAsia="pl-PL"/>
          <w14:ligatures w14:val="none"/>
        </w:rPr>
        <w:t>§ 5 k.c.</w:t>
      </w:r>
    </w:p>
    <w:p w14:paraId="14998DF7" w14:textId="77777777" w:rsidR="00C00A8C" w:rsidRPr="00467EC5" w:rsidRDefault="00C00A8C" w:rsidP="00B13626">
      <w:pPr>
        <w:widowControl w:val="0"/>
        <w:numPr>
          <w:ilvl w:val="0"/>
          <w:numId w:val="34"/>
        </w:numPr>
        <w:tabs>
          <w:tab w:val="left" w:pos="360"/>
        </w:tabs>
        <w:suppressAutoHyphens/>
        <w:autoSpaceDE w:val="0"/>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przypadku:</w:t>
      </w:r>
    </w:p>
    <w:p w14:paraId="61E800D7" w14:textId="77777777" w:rsidR="00C00A8C" w:rsidRPr="00467EC5" w:rsidRDefault="00C00A8C" w:rsidP="00B13626">
      <w:pPr>
        <w:widowControl w:val="0"/>
        <w:numPr>
          <w:ilvl w:val="2"/>
          <w:numId w:val="34"/>
        </w:numPr>
        <w:tabs>
          <w:tab w:val="left" w:pos="1080"/>
        </w:tabs>
        <w:suppressAutoHyphens/>
        <w:spacing w:after="0" w:line="276" w:lineRule="auto"/>
        <w:ind w:left="108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zawarcia umowy z podwykonawcą lub dalszym podwykonawcą, bez zgody Zamawiającego,</w:t>
      </w:r>
    </w:p>
    <w:p w14:paraId="1C751638" w14:textId="77777777" w:rsidR="00C00A8C" w:rsidRPr="00467EC5" w:rsidRDefault="00C00A8C" w:rsidP="00B13626">
      <w:pPr>
        <w:widowControl w:val="0"/>
        <w:numPr>
          <w:ilvl w:val="2"/>
          <w:numId w:val="34"/>
        </w:numPr>
        <w:tabs>
          <w:tab w:val="left" w:pos="1080"/>
        </w:tabs>
        <w:suppressAutoHyphens/>
        <w:spacing w:after="0" w:line="276" w:lineRule="auto"/>
        <w:ind w:left="108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zmiany umowy z podwykonawcą lub dalszym podwykonawcą bez zgody Zamawiającego,</w:t>
      </w:r>
    </w:p>
    <w:p w14:paraId="52E21B37" w14:textId="77777777" w:rsidR="00C00A8C" w:rsidRPr="00467EC5" w:rsidRDefault="00C00A8C" w:rsidP="00B13626">
      <w:pPr>
        <w:widowControl w:val="0"/>
        <w:numPr>
          <w:ilvl w:val="2"/>
          <w:numId w:val="34"/>
        </w:numPr>
        <w:tabs>
          <w:tab w:val="left" w:pos="1080"/>
        </w:tabs>
        <w:suppressAutoHyphens/>
        <w:spacing w:after="0" w:line="276" w:lineRule="auto"/>
        <w:ind w:left="108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nieuwzględnienia sprzeciwu lub zastrzeżeń do umowy z podwykonawcą lub dalszym podwykonawcą zgłoszonych przez Zamawiającego w przewidzianym terminie</w:t>
      </w:r>
    </w:p>
    <w:p w14:paraId="473AE1A6" w14:textId="77777777" w:rsidR="00C00A8C" w:rsidRPr="00467EC5" w:rsidRDefault="00C00A8C" w:rsidP="00C00A8C">
      <w:pPr>
        <w:widowControl w:val="0"/>
        <w:suppressAutoHyphens/>
        <w:spacing w:after="0" w:line="240" w:lineRule="auto"/>
        <w:ind w:left="426"/>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lub zgłoszenia Zamawiającemu przez podwykonawcę lub dalszego podwykonawcę uzasadnionych roszczeń pieniężnych z tytułu wykonanych przez nich robót budowlanych, objętych niniejszą umową, Zamawiający niezwłocznie wezwie Wykonawcę do złożenia wyjaśnień i spełnienia zgłoszonych świadczeń pieniężnych. W przypadku braku spełnienia przez Wykonawcę należnych podwykonawcy lub dalszemu podwykonawcy świadczeń pieniężnych, o których to świadczeniach mowa w zdaniu pierwszym i spełnieniu tychże świadczeń przez Zamawiającego, Zamawiającemu przysługiwać będzie roszczenie regresowe względem Wykonawcy, obejmujące zarówno spełnione świadczenie (należność główną i odsetki ustawowe), jak i koszty związane z uzyskaniem przez podwykonawcę lub dalszego podwykonawcę świadczenia (koszty procesu, w tym koszty zastępstwa procesowego i in.). Powyższe nie wyłącza prawa Zamawiającego do dochodzenia odszkodowania na zasadach ogólnych.</w:t>
      </w:r>
    </w:p>
    <w:p w14:paraId="38EF80E3" w14:textId="77777777" w:rsidR="00C00A8C" w:rsidRPr="00467EC5" w:rsidRDefault="00C00A8C" w:rsidP="00B13626">
      <w:pPr>
        <w:widowControl w:val="0"/>
        <w:numPr>
          <w:ilvl w:val="0"/>
          <w:numId w:val="34"/>
        </w:numPr>
        <w:tabs>
          <w:tab w:val="left" w:pos="360"/>
        </w:tabs>
        <w:suppressAutoHyphens/>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Wynagrodzenie należne podwykonawcy z tytułu umowy o podwykonawstwo nie może przekraczać wynagrodzenia przewidzianego w niniejszej umowie dla Wykonawcy za wykonanie części przedmiotu umowy, który został przez niego podzlecony. Wynagrodzenie należne dalszemu podwykonawcy nie może przekraczać wynagrodzenia przewidzianego w umowie o podwykonawstwo, której stroną jest zawierający umowę z dalszym podwykonawcą.</w:t>
      </w:r>
    </w:p>
    <w:p w14:paraId="5730474D" w14:textId="77777777" w:rsidR="00C00A8C" w:rsidRPr="00467EC5" w:rsidRDefault="00C00A8C" w:rsidP="00B13626">
      <w:pPr>
        <w:widowControl w:val="0"/>
        <w:numPr>
          <w:ilvl w:val="0"/>
          <w:numId w:val="34"/>
        </w:numPr>
        <w:tabs>
          <w:tab w:val="left" w:pos="360"/>
        </w:tabs>
        <w:suppressAutoHyphens/>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Do zawierania umów z dalszymi podwykonawcami, ust. 2-12 powyżej stosuje się odpowiednio.</w:t>
      </w:r>
    </w:p>
    <w:p w14:paraId="722C2FB5" w14:textId="77777777" w:rsidR="00C00A8C" w:rsidRPr="00467EC5" w:rsidRDefault="00C00A8C" w:rsidP="00B13626">
      <w:pPr>
        <w:widowControl w:val="0"/>
        <w:numPr>
          <w:ilvl w:val="0"/>
          <w:numId w:val="34"/>
        </w:numPr>
        <w:tabs>
          <w:tab w:val="left" w:pos="360"/>
        </w:tabs>
        <w:suppressAutoHyphens/>
        <w:spacing w:after="0" w:line="276" w:lineRule="auto"/>
        <w:ind w:left="360"/>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niezależnie od warunków umowy z podwykonawcą lub dalszym podwykonawcą, na którą wyraził zgodę, odpowiada wobec Zamawiającego za działanie lub zaniechanie podwykonawców tak jak za własne działanie lub zaniechanie.</w:t>
      </w:r>
    </w:p>
    <w:p w14:paraId="3B517718" w14:textId="77777777" w:rsidR="001B1C9B" w:rsidRPr="00467EC5" w:rsidRDefault="001B1C9B" w:rsidP="001B1C9B">
      <w:pPr>
        <w:widowControl w:val="0"/>
        <w:tabs>
          <w:tab w:val="left" w:pos="360"/>
        </w:tabs>
        <w:suppressAutoHyphens/>
        <w:spacing w:after="0" w:line="276" w:lineRule="auto"/>
        <w:ind w:left="360"/>
        <w:jc w:val="both"/>
        <w:rPr>
          <w:rFonts w:ascii="Calibri" w:eastAsia="Times New Roman" w:hAnsi="Calibri" w:cs="Calibri"/>
          <w:kern w:val="0"/>
          <w:sz w:val="22"/>
          <w:szCs w:val="22"/>
          <w:lang w:eastAsia="pl-PL"/>
          <w14:ligatures w14:val="none"/>
        </w:rPr>
      </w:pPr>
    </w:p>
    <w:p w14:paraId="75C0CBFA" w14:textId="77777777" w:rsidR="000668F3" w:rsidRDefault="000668F3" w:rsidP="00C00A8C">
      <w:pPr>
        <w:suppressAutoHyphens/>
        <w:spacing w:after="0" w:line="240" w:lineRule="auto"/>
        <w:ind w:left="-425" w:right="-113"/>
        <w:jc w:val="center"/>
        <w:rPr>
          <w:rFonts w:ascii="Calibri" w:eastAsia="Times New Roman" w:hAnsi="Calibri" w:cs="Calibri"/>
          <w:b/>
          <w:kern w:val="0"/>
          <w:sz w:val="22"/>
          <w:szCs w:val="22"/>
          <w:lang w:eastAsia="ar-SA"/>
          <w14:ligatures w14:val="none"/>
        </w:rPr>
      </w:pPr>
    </w:p>
    <w:p w14:paraId="242F31AF" w14:textId="77777777" w:rsidR="00C00A8C" w:rsidRPr="00467EC5" w:rsidRDefault="00C00A8C" w:rsidP="00C00A8C">
      <w:pPr>
        <w:suppressAutoHyphens/>
        <w:spacing w:after="0" w:line="240" w:lineRule="auto"/>
        <w:ind w:left="-425" w:right="-113"/>
        <w:jc w:val="center"/>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lastRenderedPageBreak/>
        <w:t>§ 18</w:t>
      </w:r>
    </w:p>
    <w:p w14:paraId="4191D506" w14:textId="77777777" w:rsidR="00C00A8C" w:rsidRPr="00467EC5" w:rsidRDefault="00C00A8C" w:rsidP="00C00A8C">
      <w:pPr>
        <w:suppressAutoHyphens/>
        <w:spacing w:after="0" w:line="240" w:lineRule="auto"/>
        <w:ind w:left="-425" w:right="-113"/>
        <w:jc w:val="center"/>
        <w:rPr>
          <w:rFonts w:ascii="Calibri" w:eastAsia="Times New Roman" w:hAnsi="Calibri" w:cs="Calibri"/>
          <w:kern w:val="0"/>
          <w:sz w:val="22"/>
          <w:szCs w:val="22"/>
          <w:lang w:eastAsia="ar-SA"/>
          <w14:ligatures w14:val="none"/>
        </w:rPr>
      </w:pPr>
      <w:r w:rsidRPr="00467EC5">
        <w:rPr>
          <w:rFonts w:ascii="Calibri" w:eastAsia="Times New Roman" w:hAnsi="Calibri" w:cs="Calibri"/>
          <w:b/>
          <w:kern w:val="0"/>
          <w:sz w:val="22"/>
          <w:szCs w:val="22"/>
          <w:lang w:eastAsia="ar-SA"/>
          <w14:ligatures w14:val="none"/>
        </w:rPr>
        <w:t>ZMIANA UMOWY</w:t>
      </w:r>
    </w:p>
    <w:p w14:paraId="12A627D7" w14:textId="77777777" w:rsidR="00C00A8C" w:rsidRPr="00467EC5" w:rsidRDefault="00C00A8C" w:rsidP="00B13626">
      <w:pPr>
        <w:numPr>
          <w:ilvl w:val="0"/>
          <w:numId w:val="14"/>
        </w:numPr>
        <w:tabs>
          <w:tab w:val="left" w:pos="-115"/>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Zakazuje si</w:t>
      </w:r>
      <w:r w:rsidRPr="00467EC5">
        <w:rPr>
          <w:rFonts w:ascii="Calibri" w:eastAsia="TimesNewRoman" w:hAnsi="Calibri" w:cs="Calibri"/>
          <w:kern w:val="0"/>
          <w:sz w:val="22"/>
          <w:szCs w:val="22"/>
          <w:lang w:eastAsia="ar-SA"/>
          <w14:ligatures w14:val="none"/>
        </w:rPr>
        <w:t xml:space="preserve">ę istotnych </w:t>
      </w:r>
      <w:r w:rsidRPr="00467EC5">
        <w:rPr>
          <w:rFonts w:ascii="Calibri" w:eastAsia="Times New Roman" w:hAnsi="Calibri" w:cs="Calibri"/>
          <w:kern w:val="0"/>
          <w:sz w:val="22"/>
          <w:szCs w:val="22"/>
          <w:lang w:eastAsia="ar-SA"/>
          <w14:ligatures w14:val="none"/>
        </w:rPr>
        <w:t>zmian postanowie</w:t>
      </w:r>
      <w:r w:rsidRPr="00467EC5">
        <w:rPr>
          <w:rFonts w:ascii="Calibri" w:eastAsia="TimesNewRoman" w:hAnsi="Calibri" w:cs="Calibri"/>
          <w:kern w:val="0"/>
          <w:sz w:val="22"/>
          <w:szCs w:val="22"/>
          <w:lang w:eastAsia="ar-SA"/>
          <w14:ligatures w14:val="none"/>
        </w:rPr>
        <w:t xml:space="preserve">ń </w:t>
      </w:r>
      <w:r w:rsidRPr="00467EC5">
        <w:rPr>
          <w:rFonts w:ascii="Calibri" w:eastAsia="Times New Roman" w:hAnsi="Calibri" w:cs="Calibri"/>
          <w:kern w:val="0"/>
          <w:sz w:val="22"/>
          <w:szCs w:val="22"/>
          <w:lang w:eastAsia="ar-SA"/>
          <w14:ligatures w14:val="none"/>
        </w:rPr>
        <w:t>zawartej umowy w stosunku do tre</w:t>
      </w:r>
      <w:r w:rsidRPr="00467EC5">
        <w:rPr>
          <w:rFonts w:ascii="Calibri" w:eastAsia="TimesNewRoman" w:hAnsi="Calibri" w:cs="Calibri"/>
          <w:kern w:val="0"/>
          <w:sz w:val="22"/>
          <w:szCs w:val="22"/>
          <w:lang w:eastAsia="ar-SA"/>
          <w14:ligatures w14:val="none"/>
        </w:rPr>
        <w:t>ś</w:t>
      </w:r>
      <w:r w:rsidRPr="00467EC5">
        <w:rPr>
          <w:rFonts w:ascii="Calibri" w:eastAsia="Times New Roman" w:hAnsi="Calibri" w:cs="Calibri"/>
          <w:kern w:val="0"/>
          <w:sz w:val="22"/>
          <w:szCs w:val="22"/>
          <w:lang w:eastAsia="ar-SA"/>
          <w14:ligatures w14:val="none"/>
        </w:rPr>
        <w:t xml:space="preserve">ci oferty, </w:t>
      </w:r>
      <w:r w:rsidRPr="00467EC5">
        <w:rPr>
          <w:rFonts w:ascii="Calibri" w:eastAsia="Times New Roman" w:hAnsi="Calibri" w:cs="Calibri"/>
          <w:kern w:val="0"/>
          <w:sz w:val="22"/>
          <w:szCs w:val="22"/>
          <w:lang w:eastAsia="ar-SA"/>
          <w14:ligatures w14:val="none"/>
        </w:rPr>
        <w:br/>
        <w:t>na podstawie, której dokonano wyboru Wykonawcy, z zastrzeżeniem postanowień SWZ oraz ust. 2-8</w:t>
      </w:r>
      <w:r w:rsidRPr="00467EC5">
        <w:rPr>
          <w:rFonts w:ascii="Calibri" w:eastAsia="TimesNewRoman" w:hAnsi="Calibri" w:cs="Calibri"/>
          <w:kern w:val="0"/>
          <w:sz w:val="22"/>
          <w:szCs w:val="22"/>
          <w:lang w:eastAsia="ar-SA"/>
          <w14:ligatures w14:val="none"/>
        </w:rPr>
        <w:t xml:space="preserve">. </w:t>
      </w:r>
    </w:p>
    <w:p w14:paraId="0B5322B9" w14:textId="77777777" w:rsidR="00C00A8C" w:rsidRPr="00467EC5" w:rsidRDefault="00C00A8C" w:rsidP="00B13626">
      <w:pPr>
        <w:numPr>
          <w:ilvl w:val="0"/>
          <w:numId w:val="14"/>
        </w:numPr>
        <w:tabs>
          <w:tab w:val="left" w:pos="-115"/>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 przypadkach przewidzianych w umowie dopuszcza się wprowadzanie zmian za zgodą Zamawiającego.</w:t>
      </w:r>
    </w:p>
    <w:p w14:paraId="0F67CEDA" w14:textId="77777777" w:rsidR="00C00A8C" w:rsidRPr="00467EC5" w:rsidRDefault="00C00A8C" w:rsidP="00B13626">
      <w:pPr>
        <w:numPr>
          <w:ilvl w:val="0"/>
          <w:numId w:val="14"/>
        </w:numPr>
        <w:tabs>
          <w:tab w:val="left" w:pos="-115"/>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Zmiany przewidziane w umowie mogą być inicjowane przez Zamawiającego lub przez Wykonawcę.</w:t>
      </w:r>
    </w:p>
    <w:p w14:paraId="1C774B27" w14:textId="77777777" w:rsidR="00C00A8C" w:rsidRPr="00467EC5" w:rsidRDefault="00C00A8C" w:rsidP="00B13626">
      <w:pPr>
        <w:numPr>
          <w:ilvl w:val="0"/>
          <w:numId w:val="14"/>
        </w:numPr>
        <w:tabs>
          <w:tab w:val="left" w:pos="-115"/>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Zamawiający przewiduje możliwość istotnych zmian postanowień zawartej umowy w stosunku </w:t>
      </w:r>
      <w:r w:rsidRPr="00467EC5">
        <w:rPr>
          <w:rFonts w:ascii="Calibri" w:eastAsia="Times New Roman" w:hAnsi="Calibri" w:cs="Calibri"/>
          <w:kern w:val="0"/>
          <w:sz w:val="22"/>
          <w:szCs w:val="22"/>
          <w:lang w:eastAsia="ar-SA"/>
          <w14:ligatures w14:val="none"/>
        </w:rPr>
        <w:br/>
        <w:t>do treści oferty, na podstawie której dokonano wyboru wykonawcy, w przypadku wystąpienia okoliczności wymienionych poniżej, z uwzględnieniem podawanych warunków ich wprowadzenia:</w:t>
      </w:r>
    </w:p>
    <w:p w14:paraId="278AD55C" w14:textId="77777777" w:rsidR="00C00A8C" w:rsidRPr="00467EC5" w:rsidRDefault="00C00A8C" w:rsidP="00B13626">
      <w:pPr>
        <w:numPr>
          <w:ilvl w:val="0"/>
          <w:numId w:val="15"/>
        </w:numPr>
        <w:tabs>
          <w:tab w:val="left" w:pos="-115"/>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b/>
          <w:kern w:val="0"/>
          <w:sz w:val="22"/>
          <w:szCs w:val="22"/>
          <w:lang w:eastAsia="ar-SA"/>
          <w14:ligatures w14:val="none"/>
        </w:rPr>
        <w:t>Zamawiający dopuszcza możliwość zmiany osób</w:t>
      </w:r>
      <w:r w:rsidRPr="00467EC5">
        <w:rPr>
          <w:rFonts w:ascii="Calibri" w:eastAsia="Times New Roman" w:hAnsi="Calibri" w:cs="Calibri"/>
          <w:kern w:val="0"/>
          <w:sz w:val="22"/>
          <w:szCs w:val="22"/>
          <w:lang w:eastAsia="ar-SA"/>
          <w14:ligatures w14:val="none"/>
        </w:rPr>
        <w:t xml:space="preserve"> powołanych do wykonywania umowy (przedstawionych w ofercie w Wykazie osób) i innych kluczowych specjalistów na wniosek którejś ze stron w przypadku uzasadnionej konieczności wystąpienia takiej zmiany(np. w przypadkach: śmierci, choroby lub innych zdarzeń losowych, nie wywiązywania się osób z obowiązków wynikających z powierzonej im funkcji); lub jeżeli zmiana kluczowego specjalisty (osoby) stanie się konieczna z jakichkolwiek przyczyn niezależnych od Wykonawcy np. rezygnacja osoby; zmiany wynikające z ww. przyczyn mogą nastąpić jedynie za zgodą strony przeciwnej. Ponadto Zamawiający może żądać od Wykonawcy zmiany osoby/-</w:t>
      </w:r>
      <w:proofErr w:type="spellStart"/>
      <w:r w:rsidRPr="00467EC5">
        <w:rPr>
          <w:rFonts w:ascii="Calibri" w:eastAsia="Times New Roman" w:hAnsi="Calibri" w:cs="Calibri"/>
          <w:kern w:val="0"/>
          <w:sz w:val="22"/>
          <w:szCs w:val="22"/>
          <w:lang w:eastAsia="ar-SA"/>
          <w14:ligatures w14:val="none"/>
        </w:rPr>
        <w:t>ób</w:t>
      </w:r>
      <w:proofErr w:type="spellEnd"/>
      <w:r w:rsidRPr="00467EC5">
        <w:rPr>
          <w:rFonts w:ascii="Calibri" w:eastAsia="Times New Roman" w:hAnsi="Calibri" w:cs="Calibri"/>
          <w:kern w:val="0"/>
          <w:sz w:val="22"/>
          <w:szCs w:val="22"/>
          <w:lang w:eastAsia="ar-SA"/>
          <w14:ligatures w14:val="none"/>
        </w:rPr>
        <w:t xml:space="preserve">, jeżeli uzna, że nie wykonuje/-ją ona/-e swoich obowiązków wynikających z umowy. </w:t>
      </w:r>
      <w:r w:rsidRPr="00467EC5">
        <w:rPr>
          <w:rFonts w:ascii="Calibri" w:eastAsia="Times New Roman" w:hAnsi="Calibri" w:cs="Calibri"/>
          <w:kern w:val="0"/>
          <w:sz w:val="22"/>
          <w:szCs w:val="22"/>
          <w:lang w:eastAsia="ar-SA"/>
          <w14:ligatures w14:val="none"/>
        </w:rPr>
        <w:tab/>
      </w:r>
      <w:r w:rsidRPr="00467EC5">
        <w:rPr>
          <w:rFonts w:ascii="Calibri" w:eastAsia="Times New Roman" w:hAnsi="Calibri" w:cs="Calibri"/>
          <w:kern w:val="0"/>
          <w:sz w:val="22"/>
          <w:szCs w:val="22"/>
          <w:lang w:eastAsia="ar-SA"/>
          <w14:ligatures w14:val="none"/>
        </w:rPr>
        <w:br/>
        <w:t>W przypadku zmiany osoby, nowy specjalista/osoba musi spełniać wymagania określone dla danego specjalisty/-osoby; Wykonawca obowiązany jest zmienić osobę/ specjalistę w terminie wyznaczonym we wniosku Zamawiającego,</w:t>
      </w:r>
    </w:p>
    <w:p w14:paraId="1427FB1F" w14:textId="77777777" w:rsidR="00C00A8C" w:rsidRPr="00467EC5" w:rsidRDefault="00C00A8C" w:rsidP="00B13626">
      <w:pPr>
        <w:numPr>
          <w:ilvl w:val="0"/>
          <w:numId w:val="15"/>
        </w:numPr>
        <w:tabs>
          <w:tab w:val="left" w:pos="-115"/>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 xml:space="preserve">w przypadku </w:t>
      </w:r>
      <w:r w:rsidRPr="00467EC5">
        <w:rPr>
          <w:rFonts w:ascii="Calibri" w:eastAsia="Times New Roman" w:hAnsi="Calibri" w:cs="Calibri"/>
          <w:bCs/>
          <w:kern w:val="0"/>
          <w:sz w:val="22"/>
          <w:szCs w:val="22"/>
          <w:lang w:eastAsia="ar-SA"/>
          <w14:ligatures w14:val="none"/>
        </w:rPr>
        <w:t xml:space="preserve">dokonanej przez właściwy organ państwowy zmiany stawki podatku VAT. </w:t>
      </w:r>
      <w:r w:rsidRPr="00467EC5">
        <w:rPr>
          <w:rFonts w:ascii="Calibri" w:eastAsia="Times New Roman" w:hAnsi="Calibri" w:cs="Calibri"/>
          <w:kern w:val="0"/>
          <w:sz w:val="22"/>
          <w:szCs w:val="22"/>
          <w:shd w:val="clear" w:color="auto" w:fill="FFFFFF"/>
          <w:lang w:eastAsia="ar-SA"/>
          <w14:ligatures w14:val="none"/>
        </w:rPr>
        <w:t>Zmiana wartości brutto nastąpi z dniem wejścia w życie aktu prawnego zmieniającego stawkę</w:t>
      </w:r>
      <w:r w:rsidRPr="00467EC5">
        <w:rPr>
          <w:rFonts w:ascii="Calibri" w:eastAsia="Times New Roman" w:hAnsi="Calibri" w:cs="Calibri"/>
          <w:bCs/>
          <w:kern w:val="0"/>
          <w:sz w:val="22"/>
          <w:szCs w:val="22"/>
          <w:lang w:eastAsia="ar-SA"/>
          <w14:ligatures w14:val="none"/>
        </w:rPr>
        <w:t xml:space="preserve"> i wymaga niezwłocznego pisemnego zawiadamiania Zamawiającego, bez konieczności zawierania odrębnego aneksu,</w:t>
      </w:r>
    </w:p>
    <w:p w14:paraId="5CD99FCA" w14:textId="77777777" w:rsidR="00C00A8C" w:rsidRPr="00467EC5" w:rsidRDefault="00C00A8C" w:rsidP="00B13626">
      <w:pPr>
        <w:numPr>
          <w:ilvl w:val="0"/>
          <w:numId w:val="15"/>
        </w:numPr>
        <w:tabs>
          <w:tab w:val="left" w:pos="-115"/>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zmiany w kolejności i terminach wykonywania prac.</w:t>
      </w:r>
    </w:p>
    <w:p w14:paraId="23D3E5D2" w14:textId="77777777" w:rsidR="00C00A8C" w:rsidRPr="00467EC5" w:rsidRDefault="00C00A8C" w:rsidP="00B13626">
      <w:pPr>
        <w:numPr>
          <w:ilvl w:val="0"/>
          <w:numId w:val="14"/>
        </w:numPr>
        <w:tabs>
          <w:tab w:val="left" w:pos="-1075"/>
          <w:tab w:val="left" w:pos="-899"/>
          <w:tab w:val="left" w:pos="-688"/>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Warunkiem dokonania zmian o których mowa powyżej, jest złożenie wniosku przez stronę inicjującą zmianę zawierającego:</w:t>
      </w:r>
    </w:p>
    <w:p w14:paraId="1324702D" w14:textId="77777777" w:rsidR="00C00A8C" w:rsidRPr="00467EC5" w:rsidRDefault="00C00A8C" w:rsidP="00B13626">
      <w:pPr>
        <w:numPr>
          <w:ilvl w:val="0"/>
          <w:numId w:val="16"/>
        </w:numPr>
        <w:tabs>
          <w:tab w:val="left" w:pos="-1075"/>
          <w:tab w:val="left" w:pos="-899"/>
          <w:tab w:val="left" w:pos="-688"/>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opis proponowanej zmiany,</w:t>
      </w:r>
    </w:p>
    <w:p w14:paraId="77F01B60" w14:textId="77777777" w:rsidR="00C00A8C" w:rsidRPr="00467EC5" w:rsidRDefault="00C00A8C" w:rsidP="00B13626">
      <w:pPr>
        <w:numPr>
          <w:ilvl w:val="0"/>
          <w:numId w:val="16"/>
        </w:numPr>
        <w:tabs>
          <w:tab w:val="left" w:pos="-1075"/>
          <w:tab w:val="left" w:pos="-899"/>
          <w:tab w:val="left" w:pos="-688"/>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uzasadnienie zmiany,</w:t>
      </w:r>
    </w:p>
    <w:p w14:paraId="51573872" w14:textId="77777777" w:rsidR="00C00A8C" w:rsidRPr="00467EC5" w:rsidRDefault="00C00A8C" w:rsidP="00B13626">
      <w:pPr>
        <w:numPr>
          <w:ilvl w:val="0"/>
          <w:numId w:val="16"/>
        </w:numPr>
        <w:tabs>
          <w:tab w:val="left" w:pos="-1075"/>
          <w:tab w:val="left" w:pos="-899"/>
          <w:tab w:val="left" w:pos="-688"/>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opis wpływu zmiany na termin wykonania umowy.</w:t>
      </w:r>
    </w:p>
    <w:p w14:paraId="1A1D4FF3" w14:textId="77777777" w:rsidR="00C00A8C" w:rsidRPr="00467EC5" w:rsidRDefault="00C00A8C" w:rsidP="00B13626">
      <w:pPr>
        <w:numPr>
          <w:ilvl w:val="0"/>
          <w:numId w:val="14"/>
        </w:numPr>
        <w:tabs>
          <w:tab w:val="left" w:pos="-520"/>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Zmiany, o których mowa wyżej, mogą zostać dokonane, jeżeli ich uzasadnieniem są niżej wymienione okoliczności:</w:t>
      </w:r>
    </w:p>
    <w:p w14:paraId="7190CB48" w14:textId="77777777" w:rsidR="00C00A8C" w:rsidRPr="00467EC5" w:rsidRDefault="00C00A8C" w:rsidP="00B13626">
      <w:pPr>
        <w:numPr>
          <w:ilvl w:val="0"/>
          <w:numId w:val="17"/>
        </w:numPr>
        <w:tabs>
          <w:tab w:val="left" w:pos="-520"/>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poprawa wartości lub podniesienie sprawności ukończonych robót budowlanych,</w:t>
      </w:r>
    </w:p>
    <w:p w14:paraId="5AD37739" w14:textId="77777777" w:rsidR="00C00A8C" w:rsidRPr="00467EC5" w:rsidRDefault="00C00A8C" w:rsidP="00B13626">
      <w:pPr>
        <w:numPr>
          <w:ilvl w:val="0"/>
          <w:numId w:val="17"/>
        </w:numPr>
        <w:tabs>
          <w:tab w:val="left" w:pos="-520"/>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zmiana obowiązujących przepisów,</w:t>
      </w:r>
    </w:p>
    <w:p w14:paraId="7D91BF76" w14:textId="77777777" w:rsidR="00C00A8C" w:rsidRPr="00467EC5" w:rsidRDefault="00C00A8C" w:rsidP="00B13626">
      <w:pPr>
        <w:numPr>
          <w:ilvl w:val="0"/>
          <w:numId w:val="17"/>
        </w:numPr>
        <w:tabs>
          <w:tab w:val="left" w:pos="-520"/>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podniesienie bezpieczeństwa wykonywania robót,</w:t>
      </w:r>
    </w:p>
    <w:p w14:paraId="5B6B1870" w14:textId="77777777" w:rsidR="00C00A8C" w:rsidRPr="00467EC5" w:rsidRDefault="00C00A8C" w:rsidP="00B13626">
      <w:pPr>
        <w:numPr>
          <w:ilvl w:val="0"/>
          <w:numId w:val="17"/>
        </w:numPr>
        <w:tabs>
          <w:tab w:val="left" w:pos="-520"/>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usprawnienia w trakcie użytkowania obiektu,</w:t>
      </w:r>
    </w:p>
    <w:p w14:paraId="36956338" w14:textId="77777777" w:rsidR="00C00A8C" w:rsidRPr="00467EC5" w:rsidRDefault="00C00A8C" w:rsidP="00B13626">
      <w:pPr>
        <w:numPr>
          <w:ilvl w:val="0"/>
          <w:numId w:val="17"/>
        </w:numPr>
        <w:tabs>
          <w:tab w:val="left" w:pos="-520"/>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zaistnienie nieprzewidzianych w dokumentacji projektowej przeszkód uniemożliwiających kontynuowanie umowy na przewidzianych w niej warunkach,</w:t>
      </w:r>
    </w:p>
    <w:p w14:paraId="1C0C2FB7" w14:textId="77777777" w:rsidR="00C00A8C" w:rsidRPr="00467EC5" w:rsidRDefault="00C00A8C" w:rsidP="00B13626">
      <w:pPr>
        <w:numPr>
          <w:ilvl w:val="0"/>
          <w:numId w:val="17"/>
        </w:numPr>
        <w:tabs>
          <w:tab w:val="left" w:pos="-520"/>
        </w:tabs>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pl-PL"/>
          <w14:ligatures w14:val="none"/>
        </w:rPr>
        <w:t>siła wyższa uniemożliwiająca wykonanie przedmiotu umowy zgodnie ze szczegółowym opisem, tj. zdarzenie zewnętrzne, niemożliwe (lub prawie niemożliwe) do przewidzenia,  którego skutkom nie można zapobiec np. powódź, pożar, wybuchy wulkanów, trzęsienia ziemi, epidemie, zamieszki, strajki generalne, działania zbrojne, działania władzy państwowej, zakazy importu i eksportu, blokady granic i portów</w:t>
      </w:r>
    </w:p>
    <w:p w14:paraId="1A8F4731" w14:textId="77777777" w:rsidR="00C00A8C" w:rsidRPr="00467EC5" w:rsidRDefault="00C00A8C" w:rsidP="00B13626">
      <w:pPr>
        <w:numPr>
          <w:ilvl w:val="0"/>
          <w:numId w:val="14"/>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Wykonawca nie będzie uprawniony do przedłużenia terminu wykonania umowy, jeżeli zmiana wynika z nienależytej lub nieterminowej realizacji przedmiotu umowy.</w:t>
      </w:r>
    </w:p>
    <w:p w14:paraId="05AACFC3" w14:textId="77777777" w:rsidR="00C00A8C" w:rsidRPr="00467EC5" w:rsidRDefault="00C00A8C" w:rsidP="00B13626">
      <w:pPr>
        <w:numPr>
          <w:ilvl w:val="0"/>
          <w:numId w:val="14"/>
        </w:numPr>
        <w:suppressAutoHyphens/>
        <w:spacing w:after="0" w:line="240" w:lineRule="auto"/>
        <w:ind w:right="-113"/>
        <w:jc w:val="both"/>
        <w:rPr>
          <w:rFonts w:ascii="Calibri" w:eastAsia="Times New Roman" w:hAnsi="Calibri" w:cs="Calibri"/>
          <w:kern w:val="0"/>
          <w:sz w:val="22"/>
          <w:szCs w:val="22"/>
          <w:lang w:eastAsia="ar-SA"/>
          <w14:ligatures w14:val="none"/>
        </w:rPr>
      </w:pPr>
      <w:r w:rsidRPr="00467EC5">
        <w:rPr>
          <w:rFonts w:ascii="Calibri" w:eastAsia="Times New Roman" w:hAnsi="Calibri" w:cs="Calibri"/>
          <w:kern w:val="0"/>
          <w:sz w:val="22"/>
          <w:szCs w:val="22"/>
          <w:lang w:eastAsia="ar-SA"/>
          <w14:ligatures w14:val="none"/>
        </w:rPr>
        <w:t>Wszystkie zmiany, z zastrzeżeniem ust. 4 lit a) i b), wymagają zgody stron w formie pisemnego aneksu.</w:t>
      </w:r>
    </w:p>
    <w:p w14:paraId="360B0E5E" w14:textId="17D72A17" w:rsidR="00C00A8C" w:rsidRPr="00467EC5" w:rsidRDefault="00C00A8C" w:rsidP="00C00A8C">
      <w:pPr>
        <w:suppressAutoHyphens/>
        <w:spacing w:after="0" w:line="240" w:lineRule="auto"/>
        <w:ind w:left="-426" w:right="-113"/>
        <w:jc w:val="center"/>
        <w:rPr>
          <w:rFonts w:ascii="Calibri" w:eastAsia="Times New Roman" w:hAnsi="Calibri" w:cs="Calibri"/>
          <w:b/>
          <w:kern w:val="0"/>
          <w:sz w:val="22"/>
          <w:szCs w:val="22"/>
          <w:lang w:eastAsia="ar-SA"/>
          <w14:ligatures w14:val="none"/>
        </w:rPr>
      </w:pPr>
      <w:r w:rsidRPr="00467EC5">
        <w:rPr>
          <w:rFonts w:ascii="Calibri" w:eastAsia="Times New Roman" w:hAnsi="Calibri" w:cs="Calibri"/>
          <w:b/>
          <w:kern w:val="0"/>
          <w:sz w:val="22"/>
          <w:szCs w:val="22"/>
          <w:lang w:eastAsia="ar-SA"/>
          <w14:ligatures w14:val="none"/>
        </w:rPr>
        <w:lastRenderedPageBreak/>
        <w:t xml:space="preserve">§ </w:t>
      </w:r>
      <w:r w:rsidR="001119D0">
        <w:rPr>
          <w:rFonts w:ascii="Calibri" w:eastAsia="Times New Roman" w:hAnsi="Calibri" w:cs="Calibri"/>
          <w:b/>
          <w:kern w:val="0"/>
          <w:sz w:val="22"/>
          <w:szCs w:val="22"/>
          <w:lang w:eastAsia="ar-SA"/>
          <w14:ligatures w14:val="none"/>
        </w:rPr>
        <w:t>19</w:t>
      </w:r>
    </w:p>
    <w:p w14:paraId="6132E98D" w14:textId="77777777" w:rsidR="00C00A8C" w:rsidRPr="00467EC5" w:rsidRDefault="00C00A8C" w:rsidP="00B13626">
      <w:pPr>
        <w:numPr>
          <w:ilvl w:val="0"/>
          <w:numId w:val="21"/>
        </w:numPr>
        <w:spacing w:after="0" w:line="240" w:lineRule="auto"/>
        <w:jc w:val="both"/>
        <w:rPr>
          <w:rFonts w:ascii="Calibri" w:eastAsia="Times New Roman" w:hAnsi="Calibri" w:cs="Calibri"/>
          <w:kern w:val="0"/>
          <w:sz w:val="22"/>
          <w:szCs w:val="22"/>
          <w:lang w:val="x-none" w:eastAsia="pl-PL"/>
          <w14:ligatures w14:val="none"/>
        </w:rPr>
      </w:pPr>
      <w:r w:rsidRPr="00467EC5">
        <w:rPr>
          <w:rFonts w:ascii="Calibri" w:eastAsia="Times New Roman" w:hAnsi="Calibri" w:cs="Calibri"/>
          <w:kern w:val="0"/>
          <w:sz w:val="22"/>
          <w:szCs w:val="22"/>
          <w:lang w:val="x-none" w:eastAsia="pl-PL"/>
          <w14:ligatures w14:val="none"/>
        </w:rPr>
        <w:t xml:space="preserve">Wykonawca przyjmuje do wiadomości, zgodnie z art. 54 ust. 5 z dnia 15 kwietnia 2011r. </w:t>
      </w:r>
      <w:r w:rsidRPr="00467EC5">
        <w:rPr>
          <w:rFonts w:ascii="Calibri" w:eastAsia="Times New Roman" w:hAnsi="Calibri" w:cs="Calibri"/>
          <w:kern w:val="0"/>
          <w:sz w:val="22"/>
          <w:szCs w:val="22"/>
          <w:lang w:val="x-none" w:eastAsia="pl-PL"/>
          <w14:ligatures w14:val="none"/>
        </w:rPr>
        <w:br/>
        <w:t>o działalności leczniczej, że czynność prawna mająca na celu lub skutkująca zmianą wierzyciela samodzielnego publicznego zakładu opieki zdrowotnej może nastąpić po wyrażeniu zgody przez podmiot tworzący. Czynność prawna dokonana bez zgody, o której mowa powyżej, jest nieważna.</w:t>
      </w:r>
    </w:p>
    <w:p w14:paraId="7936AD9F" w14:textId="77777777" w:rsidR="00C00A8C" w:rsidRPr="00467EC5" w:rsidRDefault="00C00A8C" w:rsidP="00B13626">
      <w:pPr>
        <w:numPr>
          <w:ilvl w:val="0"/>
          <w:numId w:val="21"/>
        </w:numPr>
        <w:spacing w:after="0" w:line="240" w:lineRule="auto"/>
        <w:jc w:val="both"/>
        <w:rPr>
          <w:rFonts w:ascii="Calibri" w:eastAsia="Times New Roman" w:hAnsi="Calibri" w:cs="Calibri"/>
          <w:kern w:val="0"/>
          <w:sz w:val="22"/>
          <w:szCs w:val="22"/>
          <w:lang w:val="x-none" w:eastAsia="pl-PL"/>
          <w14:ligatures w14:val="none"/>
        </w:rPr>
      </w:pPr>
      <w:r w:rsidRPr="00467EC5">
        <w:rPr>
          <w:rFonts w:ascii="Calibri" w:eastAsia="Times New Roman" w:hAnsi="Calibri" w:cs="Calibri"/>
          <w:kern w:val="0"/>
          <w:sz w:val="22"/>
          <w:szCs w:val="22"/>
          <w:lang w:val="x-none" w:eastAsia="pl-PL"/>
          <w14:ligatures w14:val="none"/>
        </w:rPr>
        <w:t>Wykonawca gwarantuje i zobowiązuje się, że bez uprzedniej pisemnej zgody Zamawiającego pod rygorem bezskuteczności:</w:t>
      </w:r>
    </w:p>
    <w:p w14:paraId="41AFA014" w14:textId="77777777" w:rsidR="00C00A8C" w:rsidRPr="00467EC5" w:rsidRDefault="00C00A8C" w:rsidP="00B13626">
      <w:pPr>
        <w:numPr>
          <w:ilvl w:val="0"/>
          <w:numId w:val="22"/>
        </w:numPr>
        <w:spacing w:after="0" w:line="240" w:lineRule="auto"/>
        <w:jc w:val="both"/>
        <w:rPr>
          <w:rFonts w:ascii="Calibri" w:eastAsia="Times New Roman" w:hAnsi="Calibri" w:cs="Calibri"/>
          <w:kern w:val="0"/>
          <w:sz w:val="22"/>
          <w:szCs w:val="22"/>
          <w:lang w:val="x-none" w:eastAsia="pl-PL"/>
          <w14:ligatures w14:val="none"/>
        </w:rPr>
      </w:pPr>
      <w:r w:rsidRPr="00467EC5">
        <w:rPr>
          <w:rFonts w:ascii="Calibri" w:eastAsia="Times New Roman" w:hAnsi="Calibri" w:cs="Calibri"/>
          <w:kern w:val="0"/>
          <w:sz w:val="22"/>
          <w:szCs w:val="22"/>
          <w:lang w:val="x-none" w:eastAsia="pl-PL"/>
          <w14:ligatures w14:val="none"/>
        </w:rPr>
        <w:t xml:space="preserve">jakiekolwiek prawa Wykonawcy związane bezpośrednio lub pośrednio z Umową, </w:t>
      </w:r>
      <w:r w:rsidRPr="00467EC5">
        <w:rPr>
          <w:rFonts w:ascii="Calibri" w:eastAsia="Times New Roman" w:hAnsi="Calibri" w:cs="Calibri"/>
          <w:kern w:val="0"/>
          <w:sz w:val="22"/>
          <w:szCs w:val="22"/>
          <w:lang w:val="x-none" w:eastAsia="pl-PL"/>
          <w14:ligatures w14:val="none"/>
        </w:rPr>
        <w:br/>
        <w:t>a w tym wierzytelności Wykonawcy z tytułu wykonania Umowy i związane z nimi należności uboczne (m. in. odsetki), nie zostaną przeniesione na rzecz osób trzecich;</w:t>
      </w:r>
    </w:p>
    <w:p w14:paraId="099CE7BA" w14:textId="77777777" w:rsidR="00C00A8C" w:rsidRPr="00467EC5" w:rsidRDefault="00C00A8C" w:rsidP="00B13626">
      <w:pPr>
        <w:numPr>
          <w:ilvl w:val="0"/>
          <w:numId w:val="22"/>
        </w:numPr>
        <w:spacing w:after="0" w:line="240" w:lineRule="auto"/>
        <w:jc w:val="both"/>
        <w:rPr>
          <w:rFonts w:ascii="Calibri" w:eastAsia="Times New Roman" w:hAnsi="Calibri" w:cs="Calibri"/>
          <w:kern w:val="0"/>
          <w:sz w:val="22"/>
          <w:szCs w:val="22"/>
          <w:lang w:val="x-none" w:eastAsia="pl-PL"/>
          <w14:ligatures w14:val="none"/>
        </w:rPr>
      </w:pPr>
      <w:r w:rsidRPr="00467EC5">
        <w:rPr>
          <w:rFonts w:ascii="Calibri" w:eastAsia="Times New Roman" w:hAnsi="Calibri" w:cs="Calibri"/>
          <w:kern w:val="0"/>
          <w:sz w:val="22"/>
          <w:szCs w:val="22"/>
          <w:lang w:val="x-none" w:eastAsia="pl-PL"/>
          <w14:ligatures w14:val="none"/>
        </w:rPr>
        <w:t>nie dokona jakiejkolwiek czynności prawnej lub też faktycznej, której bezpośrednim lub pośrednim skutkiem będzie zmiana wierzyciela Zamawiającego;</w:t>
      </w:r>
    </w:p>
    <w:p w14:paraId="6372707B" w14:textId="77777777" w:rsidR="00C00A8C" w:rsidRPr="00467EC5" w:rsidRDefault="00C00A8C" w:rsidP="00B13626">
      <w:pPr>
        <w:numPr>
          <w:ilvl w:val="0"/>
          <w:numId w:val="22"/>
        </w:numPr>
        <w:spacing w:after="0" w:line="240" w:lineRule="auto"/>
        <w:jc w:val="both"/>
        <w:rPr>
          <w:rFonts w:ascii="Calibri" w:eastAsia="Times New Roman" w:hAnsi="Calibri" w:cs="Calibri"/>
          <w:kern w:val="0"/>
          <w:sz w:val="22"/>
          <w:szCs w:val="22"/>
          <w:lang w:val="x-none" w:eastAsia="pl-PL"/>
          <w14:ligatures w14:val="none"/>
        </w:rPr>
      </w:pPr>
      <w:r w:rsidRPr="00467EC5">
        <w:rPr>
          <w:rFonts w:ascii="Calibri" w:eastAsia="Times New Roman" w:hAnsi="Calibri" w:cs="Calibri"/>
          <w:kern w:val="0"/>
          <w:sz w:val="22"/>
          <w:szCs w:val="22"/>
          <w:lang w:val="x-none" w:eastAsia="pl-PL"/>
          <w14:ligatures w14:val="none"/>
        </w:rPr>
        <w:t xml:space="preserve">nie zawrze umów przelewu, poręczenia, zastawu, hipoteki, - celem dochodzenia jakichkolwiek praw z Umowy nie udzieli upoważnienia, w tym upoważnienia inkasowego, innej firmie niż wskazana w niniejszej umowie,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firmom zajmującym się działalnością windykacyjną. </w:t>
      </w:r>
    </w:p>
    <w:p w14:paraId="38521B71" w14:textId="77777777" w:rsidR="00C00A8C" w:rsidRPr="00467EC5" w:rsidRDefault="00C00A8C" w:rsidP="00B13626">
      <w:pPr>
        <w:numPr>
          <w:ilvl w:val="0"/>
          <w:numId w:val="21"/>
        </w:numPr>
        <w:spacing w:after="0" w:line="240" w:lineRule="auto"/>
        <w:jc w:val="both"/>
        <w:rPr>
          <w:rFonts w:ascii="Calibri" w:eastAsia="Times New Roman" w:hAnsi="Calibri" w:cs="Calibri"/>
          <w:kern w:val="0"/>
          <w:sz w:val="22"/>
          <w:szCs w:val="22"/>
          <w:lang w:val="x-none" w:eastAsia="pl-PL"/>
          <w14:ligatures w14:val="none"/>
        </w:rPr>
      </w:pPr>
      <w:r w:rsidRPr="00467EC5">
        <w:rPr>
          <w:rFonts w:ascii="Calibri" w:eastAsia="Times New Roman" w:hAnsi="Calibri" w:cs="Calibri"/>
          <w:kern w:val="0"/>
          <w:sz w:val="22"/>
          <w:szCs w:val="22"/>
          <w:lang w:val="x-none" w:eastAsia="pl-PL"/>
          <w14:ligatures w14:val="none"/>
        </w:rPr>
        <w:t>Wykonawca zobowiązuje się i przyjmuje do wiadomości co następuje:</w:t>
      </w:r>
    </w:p>
    <w:p w14:paraId="40F38216" w14:textId="77777777" w:rsidR="00C00A8C" w:rsidRPr="00467EC5" w:rsidRDefault="00C00A8C" w:rsidP="00B13626">
      <w:pPr>
        <w:numPr>
          <w:ilvl w:val="0"/>
          <w:numId w:val="23"/>
        </w:numPr>
        <w:spacing w:after="0" w:line="240" w:lineRule="auto"/>
        <w:jc w:val="both"/>
        <w:rPr>
          <w:rFonts w:ascii="Calibri" w:eastAsia="Times New Roman" w:hAnsi="Calibri" w:cs="Calibri"/>
          <w:kern w:val="0"/>
          <w:sz w:val="22"/>
          <w:szCs w:val="22"/>
          <w:lang w:val="x-none" w:eastAsia="pl-PL"/>
          <w14:ligatures w14:val="none"/>
        </w:rPr>
      </w:pPr>
      <w:r w:rsidRPr="00467EC5">
        <w:rPr>
          <w:rFonts w:ascii="Calibri" w:eastAsia="Times New Roman" w:hAnsi="Calibri" w:cs="Calibri"/>
          <w:kern w:val="0"/>
          <w:sz w:val="22"/>
          <w:szCs w:val="22"/>
          <w:lang w:val="x-none" w:eastAsia="pl-PL"/>
          <w14:ligatures w14:val="none"/>
        </w:rPr>
        <w:t xml:space="preserve">umorzenie długu Zamawiającego do Wykonawcy poprzez uregulowanie  w jakiejkolwiek formie na rzecz innych podmiotów niż bezpośrednio na rzecz Wykonawcy, może nastąpić wyłącznie za poprzedzającą to uregulowanie zgodą podmiotu tworzącego Zamawiającego, wyrażoną w formie pisemnej pod rygorem nieważności.  </w:t>
      </w:r>
    </w:p>
    <w:p w14:paraId="221A918F" w14:textId="0C2E337F" w:rsidR="00B13626" w:rsidRPr="00B13626" w:rsidRDefault="001119D0" w:rsidP="00B13626">
      <w:pPr>
        <w:suppressAutoHyphens/>
        <w:spacing w:after="0" w:line="240" w:lineRule="auto"/>
        <w:ind w:right="-113"/>
        <w:jc w:val="center"/>
        <w:rPr>
          <w:rFonts w:ascii="Calibri" w:eastAsia="Times New Roman" w:hAnsi="Calibri" w:cs="Calibri"/>
          <w:b/>
          <w:kern w:val="0"/>
          <w:sz w:val="22"/>
          <w:szCs w:val="22"/>
          <w:lang w:eastAsia="ar-SA"/>
          <w14:ligatures w14:val="none"/>
        </w:rPr>
      </w:pPr>
      <w:r>
        <w:rPr>
          <w:rFonts w:ascii="Calibri" w:eastAsia="Times New Roman" w:hAnsi="Calibri" w:cs="Calibri"/>
          <w:b/>
          <w:kern w:val="0"/>
          <w:sz w:val="22"/>
          <w:szCs w:val="22"/>
          <w:lang w:eastAsia="ar-SA"/>
          <w14:ligatures w14:val="none"/>
        </w:rPr>
        <w:t>§ 20</w:t>
      </w:r>
    </w:p>
    <w:p w14:paraId="704ED40B" w14:textId="77777777" w:rsidR="00B13626" w:rsidRPr="00B13626" w:rsidRDefault="00B13626" w:rsidP="00B13626">
      <w:pPr>
        <w:suppressAutoHyphens/>
        <w:spacing w:after="0" w:line="240" w:lineRule="auto"/>
        <w:ind w:right="-113"/>
        <w:jc w:val="center"/>
        <w:rPr>
          <w:rFonts w:ascii="Calibri" w:eastAsia="Times New Roman" w:hAnsi="Calibri" w:cs="Calibri"/>
          <w:b/>
          <w:bCs/>
          <w:kern w:val="0"/>
          <w:sz w:val="22"/>
          <w:szCs w:val="22"/>
          <w:lang w:eastAsia="ar-SA"/>
          <w14:ligatures w14:val="none"/>
        </w:rPr>
      </w:pPr>
      <w:r w:rsidRPr="00B13626">
        <w:rPr>
          <w:rFonts w:ascii="Calibri" w:eastAsia="Times New Roman" w:hAnsi="Calibri" w:cs="Calibri"/>
          <w:b/>
          <w:bCs/>
          <w:kern w:val="0"/>
          <w:sz w:val="22"/>
          <w:szCs w:val="22"/>
          <w:lang w:val="x-none" w:eastAsia="ar-SA"/>
          <w14:ligatures w14:val="none"/>
        </w:rPr>
        <w:t>Roboty zaniechane, zamienne, dodatkowe</w:t>
      </w:r>
    </w:p>
    <w:p w14:paraId="1B299393" w14:textId="77777777" w:rsidR="00B13626" w:rsidRPr="00B13626" w:rsidRDefault="00B13626" w:rsidP="00B13626">
      <w:pPr>
        <w:suppressAutoHyphens/>
        <w:spacing w:after="0" w:line="240" w:lineRule="auto"/>
        <w:ind w:right="-113"/>
        <w:jc w:val="both"/>
        <w:rPr>
          <w:rFonts w:ascii="Calibri" w:eastAsia="Times New Roman" w:hAnsi="Calibri" w:cs="Calibri"/>
          <w:kern w:val="0"/>
          <w:sz w:val="22"/>
          <w:szCs w:val="22"/>
          <w:lang w:eastAsia="ar-SA"/>
          <w14:ligatures w14:val="none"/>
        </w:rPr>
      </w:pPr>
      <w:r w:rsidRPr="00B13626">
        <w:rPr>
          <w:rFonts w:ascii="Calibri" w:eastAsia="Times New Roman" w:hAnsi="Calibri" w:cs="Calibri"/>
          <w:kern w:val="0"/>
          <w:sz w:val="22"/>
          <w:szCs w:val="22"/>
          <w:lang w:eastAsia="ar-SA"/>
          <w14:ligatures w14:val="none"/>
        </w:rPr>
        <w:t>1.     </w:t>
      </w:r>
      <w:r w:rsidRPr="00B13626">
        <w:rPr>
          <w:rFonts w:ascii="Calibri" w:eastAsia="Times New Roman" w:hAnsi="Calibri" w:cs="Calibri"/>
          <w:kern w:val="0"/>
          <w:sz w:val="22"/>
          <w:szCs w:val="22"/>
          <w:lang w:val="x-none" w:eastAsia="ar-SA"/>
          <w14:ligatures w14:val="none"/>
        </w:rPr>
        <w:t>Zamawiający zastrzega możliwość rezygnacji z wykonywania części robót objętych Przedmiotem Umowy. Roboty takie w dalszej części Umowy nazywane są „robotami zaniechanymi".</w:t>
      </w:r>
    </w:p>
    <w:p w14:paraId="250F1F55" w14:textId="77777777" w:rsidR="00B13626" w:rsidRPr="00B13626" w:rsidRDefault="00B13626" w:rsidP="00B13626">
      <w:pPr>
        <w:suppressAutoHyphens/>
        <w:spacing w:after="0" w:line="240" w:lineRule="auto"/>
        <w:ind w:right="-113"/>
        <w:jc w:val="both"/>
        <w:rPr>
          <w:rFonts w:ascii="Calibri" w:eastAsia="Times New Roman" w:hAnsi="Calibri" w:cs="Calibri"/>
          <w:kern w:val="0"/>
          <w:sz w:val="22"/>
          <w:szCs w:val="22"/>
          <w:lang w:eastAsia="ar-SA"/>
          <w14:ligatures w14:val="none"/>
        </w:rPr>
      </w:pPr>
      <w:r w:rsidRPr="00B13626">
        <w:rPr>
          <w:rFonts w:ascii="Calibri" w:eastAsia="Times New Roman" w:hAnsi="Calibri" w:cs="Calibri"/>
          <w:kern w:val="0"/>
          <w:sz w:val="22"/>
          <w:szCs w:val="22"/>
          <w:lang w:eastAsia="ar-SA"/>
          <w14:ligatures w14:val="none"/>
        </w:rPr>
        <w:t xml:space="preserve">2.     Wykonawca zobowiązuje się wykonać Roboty dodatkowe, które nie zostały wyszczególnione </w:t>
      </w:r>
      <w:r w:rsidRPr="00B13626">
        <w:rPr>
          <w:rFonts w:ascii="Calibri" w:eastAsia="Times New Roman" w:hAnsi="Calibri" w:cs="Calibri"/>
          <w:kern w:val="0"/>
          <w:sz w:val="22"/>
          <w:szCs w:val="22"/>
          <w:lang w:eastAsia="ar-SA"/>
          <w14:ligatures w14:val="none"/>
        </w:rPr>
        <w:br/>
        <w:t xml:space="preserve">w Dokumentacji projektowej, a są konieczne do realizacji przedmiotu Umowy zgodnie z zasadami wiedzy technicznej i obowiązującymi w Rzeczypospolitej Polskiej przepisami prawa powszechnie obowiązującego. Wykonanie Robót, które nie zostały wyszczególnione w Dokumentacji projektowej, </w:t>
      </w:r>
      <w:r w:rsidRPr="00B13626">
        <w:rPr>
          <w:rFonts w:ascii="Calibri" w:eastAsia="Times New Roman" w:hAnsi="Calibri" w:cs="Calibri"/>
          <w:kern w:val="0"/>
          <w:sz w:val="22"/>
          <w:szCs w:val="22"/>
          <w:lang w:eastAsia="ar-SA"/>
          <w14:ligatures w14:val="none"/>
        </w:rPr>
        <w:br/>
        <w:t xml:space="preserve">a są konieczne do realizacji przedmiotu Umowy nie wymaga zawarcia odrębnej umowy. W przypadku konieczności zlecenia robót dodatkowych nie objętych Dokumentacją projektową Wykonawca przedstawi Zamawiającemu w wyznaczonym przez niego terminie do akceptacji kosztorys ofertowy </w:t>
      </w:r>
      <w:r w:rsidRPr="00B13626">
        <w:rPr>
          <w:rFonts w:ascii="Calibri" w:eastAsia="Times New Roman" w:hAnsi="Calibri" w:cs="Calibri"/>
          <w:kern w:val="0"/>
          <w:sz w:val="22"/>
          <w:szCs w:val="22"/>
          <w:lang w:eastAsia="ar-SA"/>
          <w14:ligatures w14:val="none"/>
        </w:rPr>
        <w:br/>
        <w:t>w tym zakresie.</w:t>
      </w:r>
    </w:p>
    <w:p w14:paraId="5031CACE" w14:textId="77777777" w:rsidR="00B13626" w:rsidRPr="00B13626" w:rsidRDefault="00B13626" w:rsidP="00B13626">
      <w:pPr>
        <w:suppressAutoHyphens/>
        <w:spacing w:after="0" w:line="240" w:lineRule="auto"/>
        <w:ind w:right="-113"/>
        <w:jc w:val="both"/>
        <w:rPr>
          <w:rFonts w:ascii="Calibri" w:eastAsia="Times New Roman" w:hAnsi="Calibri" w:cs="Calibri"/>
          <w:kern w:val="0"/>
          <w:sz w:val="22"/>
          <w:szCs w:val="22"/>
          <w:lang w:eastAsia="ar-SA"/>
          <w14:ligatures w14:val="none"/>
        </w:rPr>
      </w:pPr>
      <w:r w:rsidRPr="00B13626">
        <w:rPr>
          <w:rFonts w:ascii="Calibri" w:eastAsia="Times New Roman" w:hAnsi="Calibri" w:cs="Calibri"/>
          <w:kern w:val="0"/>
          <w:sz w:val="22"/>
          <w:szCs w:val="22"/>
          <w:lang w:eastAsia="ar-SA"/>
          <w14:ligatures w14:val="none"/>
        </w:rPr>
        <w:t xml:space="preserve">3.     Wykonawca zobowiązuje się wykonać Roboty dodatkowe wynikające z likwidacji rozbieżności między dokumentacją techniczną a przedmiarem robót. Realizacja takich Robót odbywać się będzie </w:t>
      </w:r>
      <w:r w:rsidRPr="00B13626">
        <w:rPr>
          <w:rFonts w:ascii="Calibri" w:eastAsia="Times New Roman" w:hAnsi="Calibri" w:cs="Calibri"/>
          <w:kern w:val="0"/>
          <w:sz w:val="22"/>
          <w:szCs w:val="22"/>
          <w:lang w:eastAsia="ar-SA"/>
          <w14:ligatures w14:val="none"/>
        </w:rPr>
        <w:br/>
        <w:t>w ramach wynagrodzenia Wykonawcy określonego niniejszą umową.</w:t>
      </w:r>
    </w:p>
    <w:p w14:paraId="213E3341" w14:textId="77777777" w:rsidR="00B13626" w:rsidRPr="00B13626" w:rsidRDefault="00B13626" w:rsidP="00B13626">
      <w:pPr>
        <w:suppressAutoHyphens/>
        <w:spacing w:after="0" w:line="240" w:lineRule="auto"/>
        <w:ind w:right="-113"/>
        <w:jc w:val="both"/>
        <w:rPr>
          <w:rFonts w:ascii="Calibri" w:eastAsia="Times New Roman" w:hAnsi="Calibri" w:cs="Calibri"/>
          <w:kern w:val="0"/>
          <w:sz w:val="22"/>
          <w:szCs w:val="22"/>
          <w:lang w:eastAsia="ar-SA"/>
          <w14:ligatures w14:val="none"/>
        </w:rPr>
      </w:pPr>
      <w:r w:rsidRPr="00B13626">
        <w:rPr>
          <w:rFonts w:ascii="Calibri" w:eastAsia="Times New Roman" w:hAnsi="Calibri" w:cs="Calibri"/>
          <w:kern w:val="0"/>
          <w:sz w:val="22"/>
          <w:szCs w:val="22"/>
          <w:lang w:eastAsia="ar-SA"/>
          <w14:ligatures w14:val="none"/>
        </w:rPr>
        <w:t>4.     W przypadku wystąpienia konieczności wykonania robót dodatkowych i zamiennych, niezbędnych z uwagi na bezpieczeństwo budowy lub właściwe funkcjonowanie przedmiotu umowy, Wykonawca zobowiązany jest uzyskać zgodę Zamawiającego przed przystąpieniem do ich wykonania. W przypadku, gdy taka zmiana będzie wpływać na wysokość wynagrodzenia Wykonawcy przedstawi on Zamawiającemu w wyznaczonym przez niego terminie do akceptacji kosztorys ofertowy w tym zakresie.</w:t>
      </w:r>
    </w:p>
    <w:p w14:paraId="6A410619" w14:textId="77777777" w:rsidR="00B13626" w:rsidRPr="00B13626" w:rsidRDefault="00B13626" w:rsidP="00B13626">
      <w:pPr>
        <w:suppressAutoHyphens/>
        <w:spacing w:after="0" w:line="240" w:lineRule="auto"/>
        <w:ind w:right="-113"/>
        <w:jc w:val="both"/>
        <w:rPr>
          <w:rFonts w:ascii="Calibri" w:eastAsia="Times New Roman" w:hAnsi="Calibri" w:cs="Calibri"/>
          <w:kern w:val="0"/>
          <w:sz w:val="22"/>
          <w:szCs w:val="22"/>
          <w:lang w:eastAsia="ar-SA"/>
          <w14:ligatures w14:val="none"/>
        </w:rPr>
      </w:pPr>
      <w:r w:rsidRPr="00B13626">
        <w:rPr>
          <w:rFonts w:ascii="Calibri" w:eastAsia="Times New Roman" w:hAnsi="Calibri" w:cs="Calibri"/>
          <w:kern w:val="0"/>
          <w:sz w:val="22"/>
          <w:szCs w:val="22"/>
          <w:lang w:eastAsia="ar-SA"/>
          <w14:ligatures w14:val="none"/>
        </w:rPr>
        <w:t>5.     Wartość roboty wprowadzanej do realizacji w ramach robót zamiennych dotyczyć będzie zmiany technologii wykonania z zachowaniem warunku nie przekroczenia wartości roboty zastępowanej zmianą. Zastosowanie technologii zamiennych nie stanowi podstawy do zmiany wysokości wynagrodzenia Wykonawcy.</w:t>
      </w:r>
    </w:p>
    <w:p w14:paraId="5B93E3D8" w14:textId="77777777" w:rsidR="00B13626" w:rsidRPr="00B13626" w:rsidRDefault="00B13626" w:rsidP="00B13626">
      <w:pPr>
        <w:suppressAutoHyphens/>
        <w:spacing w:after="0" w:line="240" w:lineRule="auto"/>
        <w:ind w:right="-113"/>
        <w:jc w:val="both"/>
        <w:rPr>
          <w:rFonts w:ascii="Calibri" w:eastAsia="Times New Roman" w:hAnsi="Calibri" w:cs="Calibri"/>
          <w:kern w:val="0"/>
          <w:sz w:val="22"/>
          <w:szCs w:val="22"/>
          <w:lang w:eastAsia="ar-SA"/>
          <w14:ligatures w14:val="none"/>
        </w:rPr>
      </w:pPr>
      <w:r w:rsidRPr="00B13626">
        <w:rPr>
          <w:rFonts w:ascii="Calibri" w:eastAsia="Times New Roman" w:hAnsi="Calibri" w:cs="Calibri"/>
          <w:kern w:val="0"/>
          <w:sz w:val="22"/>
          <w:szCs w:val="22"/>
          <w:lang w:eastAsia="ar-SA"/>
          <w14:ligatures w14:val="none"/>
        </w:rPr>
        <w:t>6.     Wykonawca przystąpi do wykonania robót dodatkowych wyłącznie po zawarciu aneksu do umowy. W treści aneksu określone zostanie wynagrodzenie Wykonawcy z tytułu realizacji robót dodatkowych.</w:t>
      </w:r>
    </w:p>
    <w:p w14:paraId="5398AB7C" w14:textId="77777777" w:rsidR="00B13626" w:rsidRPr="00B13626" w:rsidRDefault="00B13626" w:rsidP="00B13626">
      <w:pPr>
        <w:suppressAutoHyphens/>
        <w:spacing w:after="0" w:line="240" w:lineRule="auto"/>
        <w:ind w:right="-113"/>
        <w:jc w:val="both"/>
        <w:rPr>
          <w:rFonts w:ascii="Calibri" w:eastAsia="Times New Roman" w:hAnsi="Calibri" w:cs="Calibri"/>
          <w:kern w:val="0"/>
          <w:sz w:val="22"/>
          <w:szCs w:val="22"/>
          <w:lang w:eastAsia="ar-SA"/>
          <w14:ligatures w14:val="none"/>
        </w:rPr>
      </w:pPr>
      <w:r w:rsidRPr="00B13626">
        <w:rPr>
          <w:rFonts w:ascii="Calibri" w:eastAsia="Times New Roman" w:hAnsi="Calibri" w:cs="Calibri"/>
          <w:kern w:val="0"/>
          <w:sz w:val="22"/>
          <w:szCs w:val="22"/>
          <w:lang w:eastAsia="ar-SA"/>
          <w14:ligatures w14:val="none"/>
        </w:rPr>
        <w:lastRenderedPageBreak/>
        <w:t>7.     Łączna wartość robót zaniechanych brutto nie może być większa niż 30 % wartości wynagrodzenia umownego brutto.</w:t>
      </w:r>
    </w:p>
    <w:p w14:paraId="194BC4B6" w14:textId="4A801931" w:rsidR="00C00A8C" w:rsidRPr="00467EC5" w:rsidRDefault="001119D0" w:rsidP="00C00A8C">
      <w:pPr>
        <w:suppressAutoHyphens/>
        <w:spacing w:after="0" w:line="240" w:lineRule="auto"/>
        <w:ind w:left="-426" w:right="-113"/>
        <w:jc w:val="center"/>
        <w:rPr>
          <w:rFonts w:ascii="Calibri" w:eastAsia="Times New Roman" w:hAnsi="Calibri" w:cs="Calibri"/>
          <w:b/>
          <w:kern w:val="0"/>
          <w:sz w:val="22"/>
          <w:szCs w:val="22"/>
          <w:lang w:eastAsia="ar-SA"/>
          <w14:ligatures w14:val="none"/>
        </w:rPr>
      </w:pPr>
      <w:r>
        <w:rPr>
          <w:rFonts w:ascii="Calibri" w:eastAsia="Times New Roman" w:hAnsi="Calibri" w:cs="Calibri"/>
          <w:b/>
          <w:kern w:val="0"/>
          <w:sz w:val="22"/>
          <w:szCs w:val="22"/>
          <w:lang w:eastAsia="ar-SA"/>
          <w14:ligatures w14:val="none"/>
        </w:rPr>
        <w:t>§ 21</w:t>
      </w:r>
    </w:p>
    <w:p w14:paraId="0AC6280D" w14:textId="77777777" w:rsidR="00C00A8C" w:rsidRPr="00467EC5" w:rsidRDefault="00C00A8C" w:rsidP="00C00A8C">
      <w:pPr>
        <w:spacing w:after="0" w:line="240" w:lineRule="auto"/>
        <w:jc w:val="center"/>
        <w:rPr>
          <w:rFonts w:ascii="Calibri" w:eastAsia="Times New Roman" w:hAnsi="Calibri" w:cs="Calibri"/>
          <w:b/>
          <w:kern w:val="0"/>
          <w:sz w:val="22"/>
          <w:szCs w:val="22"/>
          <w:lang w:eastAsia="pl-PL"/>
          <w14:ligatures w14:val="none"/>
        </w:rPr>
      </w:pPr>
      <w:r w:rsidRPr="00467EC5">
        <w:rPr>
          <w:rFonts w:ascii="Calibri" w:eastAsia="Times New Roman" w:hAnsi="Calibri" w:cs="Calibri"/>
          <w:b/>
          <w:kern w:val="0"/>
          <w:sz w:val="22"/>
          <w:szCs w:val="22"/>
          <w:lang w:eastAsia="pl-PL"/>
          <w14:ligatures w14:val="none"/>
        </w:rPr>
        <w:t>Zasady środowiskowe dla Wykonawców</w:t>
      </w:r>
    </w:p>
    <w:p w14:paraId="6EFB3B75" w14:textId="77777777" w:rsidR="00C00A8C" w:rsidRPr="00467EC5" w:rsidRDefault="00C00A8C" w:rsidP="00B13626">
      <w:pPr>
        <w:numPr>
          <w:ilvl w:val="0"/>
          <w:numId w:val="24"/>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w trakcie realizacji zadania musi przestrzegać wymagań określonych w systemie zarządzania środowiskowego wg ISO 14001:2015, a w szczególności:</w:t>
      </w:r>
    </w:p>
    <w:p w14:paraId="3724F54F" w14:textId="77777777" w:rsidR="00C00A8C" w:rsidRPr="00467EC5" w:rsidRDefault="00C00A8C" w:rsidP="00C00A8C">
      <w:pPr>
        <w:numPr>
          <w:ilvl w:val="0"/>
          <w:numId w:val="1"/>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przestrzegać wymagań prawnych w zakresie podpisanej z szpitalem umowy</w:t>
      </w:r>
    </w:p>
    <w:p w14:paraId="1FE3B0A4" w14:textId="77777777" w:rsidR="00C00A8C" w:rsidRPr="00467EC5" w:rsidRDefault="00C00A8C" w:rsidP="00C00A8C">
      <w:pPr>
        <w:numPr>
          <w:ilvl w:val="0"/>
          <w:numId w:val="1"/>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zmniejszyć dla otoczenia uciążliwość swojej działalności związanej z wykonywaniem prac zleconych przez Szpital</w:t>
      </w:r>
    </w:p>
    <w:p w14:paraId="7CFC4E5A" w14:textId="77777777" w:rsidR="00C00A8C" w:rsidRPr="00467EC5" w:rsidRDefault="00C00A8C" w:rsidP="00C00A8C">
      <w:pPr>
        <w:numPr>
          <w:ilvl w:val="0"/>
          <w:numId w:val="1"/>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minimalizować ilość powstających odpadów</w:t>
      </w:r>
    </w:p>
    <w:p w14:paraId="7656DD89" w14:textId="77777777" w:rsidR="00C00A8C" w:rsidRPr="00467EC5" w:rsidRDefault="00C00A8C" w:rsidP="00C00A8C">
      <w:pPr>
        <w:numPr>
          <w:ilvl w:val="0"/>
          <w:numId w:val="1"/>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 zabierać z terenu Szpitala wszelkie odpady powstałe w czasie świadczenia usług </w:t>
      </w:r>
    </w:p>
    <w:p w14:paraId="7D7DC0EF" w14:textId="77777777" w:rsidR="00C00A8C" w:rsidRPr="00467EC5" w:rsidRDefault="00C00A8C" w:rsidP="00C00A8C">
      <w:pPr>
        <w:numPr>
          <w:ilvl w:val="0"/>
          <w:numId w:val="1"/>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zmniejszać zużycie nośników energii i surowców naturalnych</w:t>
      </w:r>
    </w:p>
    <w:p w14:paraId="5C5F8DE1" w14:textId="77777777" w:rsidR="00C00A8C" w:rsidRPr="00467EC5" w:rsidRDefault="00C00A8C" w:rsidP="00C00A8C">
      <w:p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2. Wykonawcy nie wolno:</w:t>
      </w:r>
    </w:p>
    <w:p w14:paraId="58D2D0B8" w14:textId="77777777" w:rsidR="00C00A8C" w:rsidRPr="00467EC5" w:rsidRDefault="00C00A8C" w:rsidP="00C00A8C">
      <w:pPr>
        <w:numPr>
          <w:ilvl w:val="0"/>
          <w:numId w:val="2"/>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wwozić na teren Szpitala jakichkolwiek odpadów </w:t>
      </w:r>
    </w:p>
    <w:p w14:paraId="2A9E16D6" w14:textId="77777777" w:rsidR="00C00A8C" w:rsidRPr="00467EC5" w:rsidRDefault="00C00A8C" w:rsidP="00C00A8C">
      <w:pPr>
        <w:numPr>
          <w:ilvl w:val="0"/>
          <w:numId w:val="2"/>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składować żadnych substancji mogących zanieczyścić powietrze atmosferyczne, wodę, glebę, a w przypadku gdy substancje te służą do wykonywania usług dla firmy szczegóły </w:t>
      </w:r>
      <w:r w:rsidRPr="00467EC5">
        <w:rPr>
          <w:rFonts w:ascii="Calibri" w:eastAsia="Times New Roman" w:hAnsi="Calibri" w:cs="Calibri"/>
          <w:kern w:val="0"/>
          <w:sz w:val="22"/>
          <w:szCs w:val="22"/>
          <w:lang w:eastAsia="pl-PL"/>
          <w14:ligatures w14:val="none"/>
        </w:rPr>
        <w:br/>
        <w:t xml:space="preserve">ich składowania i stosowania należy uzgodnić z Pracownikiem Sekcji  Środowiska i Higieny. </w:t>
      </w:r>
    </w:p>
    <w:p w14:paraId="0DDECA1D" w14:textId="77777777" w:rsidR="00C00A8C" w:rsidRPr="00467EC5" w:rsidRDefault="00C00A8C" w:rsidP="00C00A8C">
      <w:pPr>
        <w:numPr>
          <w:ilvl w:val="0"/>
          <w:numId w:val="2"/>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myć pojazdów na terenie szpitala </w:t>
      </w:r>
    </w:p>
    <w:p w14:paraId="36FC811E" w14:textId="77777777" w:rsidR="00C00A8C" w:rsidRPr="00467EC5" w:rsidRDefault="00C00A8C" w:rsidP="00C00A8C">
      <w:pPr>
        <w:numPr>
          <w:ilvl w:val="0"/>
          <w:numId w:val="2"/>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spalać odpadów na terenie szpitala </w:t>
      </w:r>
    </w:p>
    <w:p w14:paraId="0FF239C9" w14:textId="77777777" w:rsidR="00C00A8C" w:rsidRPr="00467EC5" w:rsidRDefault="00C00A8C" w:rsidP="00C00A8C">
      <w:pPr>
        <w:numPr>
          <w:ilvl w:val="0"/>
          <w:numId w:val="2"/>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wylewać jakichkolwiek substancji niebezpiecznych do gleby lub kanalizacji</w:t>
      </w:r>
    </w:p>
    <w:p w14:paraId="5A9F9E59" w14:textId="77777777" w:rsidR="00C00A8C" w:rsidRPr="00467EC5" w:rsidRDefault="00C00A8C" w:rsidP="00B13626">
      <w:pPr>
        <w:numPr>
          <w:ilvl w:val="0"/>
          <w:numId w:val="25"/>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musi przeprowadzić szkolenie wśród podległych pracowników wykonujących usługę w zakresie obowiązującej w firmie polityki środowiskowej i systemu zarządzania środowiskowego wg ISO 14001:2004.</w:t>
      </w:r>
    </w:p>
    <w:p w14:paraId="388A9D5D" w14:textId="77777777" w:rsidR="00C00A8C" w:rsidRPr="00467EC5" w:rsidRDefault="00C00A8C" w:rsidP="00B13626">
      <w:pPr>
        <w:numPr>
          <w:ilvl w:val="0"/>
          <w:numId w:val="25"/>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musi dopuścić Pracownika Sekcji Środowiska do kontroli postępowania na zgodność z przyjętymi zasadami środowiskowymi.</w:t>
      </w:r>
    </w:p>
    <w:p w14:paraId="38C3DB3E" w14:textId="77777777" w:rsidR="00C00A8C" w:rsidRPr="00467EC5" w:rsidRDefault="00C00A8C" w:rsidP="00B13626">
      <w:pPr>
        <w:numPr>
          <w:ilvl w:val="0"/>
          <w:numId w:val="25"/>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sytuacjach wątpliwych i nieokreślonych w powyższych zasadach środowiskowych należy zwracać się do Pracownika Sekcji Środowiska i Higieny.</w:t>
      </w:r>
    </w:p>
    <w:p w14:paraId="49169DED" w14:textId="75B7E921" w:rsidR="00C00A8C" w:rsidRPr="00467EC5" w:rsidRDefault="001119D0" w:rsidP="00C00A8C">
      <w:pPr>
        <w:suppressAutoHyphens/>
        <w:spacing w:after="0" w:line="240" w:lineRule="auto"/>
        <w:ind w:left="-426" w:right="-113"/>
        <w:jc w:val="center"/>
        <w:rPr>
          <w:rFonts w:ascii="Calibri" w:eastAsia="Times New Roman" w:hAnsi="Calibri" w:cs="Calibri"/>
          <w:b/>
          <w:kern w:val="0"/>
          <w:sz w:val="22"/>
          <w:szCs w:val="22"/>
          <w:lang w:eastAsia="ar-SA"/>
          <w14:ligatures w14:val="none"/>
        </w:rPr>
      </w:pPr>
      <w:r>
        <w:rPr>
          <w:rFonts w:ascii="Calibri" w:eastAsia="Times New Roman" w:hAnsi="Calibri" w:cs="Calibri"/>
          <w:b/>
          <w:kern w:val="0"/>
          <w:sz w:val="22"/>
          <w:szCs w:val="22"/>
          <w:lang w:eastAsia="ar-SA"/>
          <w14:ligatures w14:val="none"/>
        </w:rPr>
        <w:t>§ 22</w:t>
      </w:r>
    </w:p>
    <w:p w14:paraId="03B5600C" w14:textId="77777777" w:rsidR="00C00A8C" w:rsidRPr="00467EC5" w:rsidRDefault="00C00A8C" w:rsidP="00C00A8C">
      <w:pPr>
        <w:spacing w:after="0" w:line="240" w:lineRule="auto"/>
        <w:jc w:val="center"/>
        <w:rPr>
          <w:rFonts w:ascii="Calibri" w:eastAsia="Times New Roman" w:hAnsi="Calibri" w:cs="Calibri"/>
          <w:b/>
          <w:kern w:val="0"/>
          <w:sz w:val="22"/>
          <w:szCs w:val="22"/>
          <w:lang w:eastAsia="pl-PL"/>
          <w14:ligatures w14:val="none"/>
        </w:rPr>
      </w:pPr>
      <w:r w:rsidRPr="00467EC5">
        <w:rPr>
          <w:rFonts w:ascii="Calibri" w:eastAsia="Times New Roman" w:hAnsi="Calibri" w:cs="Calibri"/>
          <w:b/>
          <w:kern w:val="0"/>
          <w:sz w:val="22"/>
          <w:szCs w:val="22"/>
          <w:lang w:eastAsia="pl-PL"/>
          <w14:ligatures w14:val="none"/>
        </w:rPr>
        <w:t>Zasady BHP dla Podwykonawców – ogólne wytyczne</w:t>
      </w:r>
    </w:p>
    <w:p w14:paraId="603262C1" w14:textId="77777777" w:rsidR="00C00A8C" w:rsidRPr="00467EC5" w:rsidRDefault="00C00A8C" w:rsidP="00C00A8C">
      <w:p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Wykonawca w trakcie realizacji zadania musi:</w:t>
      </w:r>
    </w:p>
    <w:p w14:paraId="08038160" w14:textId="77777777" w:rsidR="00C00A8C" w:rsidRPr="00467EC5" w:rsidRDefault="00C00A8C" w:rsidP="00B13626">
      <w:pPr>
        <w:numPr>
          <w:ilvl w:val="0"/>
          <w:numId w:val="2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Przestrzegać wymagań określonych w Systemie Zarządzania Bezpieczeństwa i Higieny Pracy, </w:t>
      </w:r>
      <w:r w:rsidRPr="00467EC5">
        <w:rPr>
          <w:rFonts w:ascii="Calibri" w:eastAsia="Times New Roman" w:hAnsi="Calibri" w:cs="Calibri"/>
          <w:kern w:val="0"/>
          <w:sz w:val="22"/>
          <w:szCs w:val="22"/>
          <w:lang w:eastAsia="pl-PL"/>
          <w14:ligatures w14:val="none"/>
        </w:rPr>
        <w:br/>
        <w:t>a w szczególności:</w:t>
      </w:r>
    </w:p>
    <w:p w14:paraId="0986EBA3" w14:textId="77777777" w:rsidR="00C00A8C" w:rsidRPr="00467EC5" w:rsidRDefault="00C00A8C" w:rsidP="00B13626">
      <w:pPr>
        <w:numPr>
          <w:ilvl w:val="0"/>
          <w:numId w:val="27"/>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przestrzegać wymagań prawnych w zakresie podpisanej z ZCO Szpitalem Specjalistycznym im. Sz. Starkiewicza w Dąbrowie Górniczej umowy,</w:t>
      </w:r>
    </w:p>
    <w:p w14:paraId="180A82B1" w14:textId="77777777" w:rsidR="00C00A8C" w:rsidRPr="00467EC5" w:rsidRDefault="00C00A8C" w:rsidP="00B13626">
      <w:pPr>
        <w:numPr>
          <w:ilvl w:val="0"/>
          <w:numId w:val="27"/>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bCs/>
          <w:kern w:val="0"/>
          <w:sz w:val="22"/>
          <w:szCs w:val="22"/>
          <w:lang w:eastAsia="pl-PL"/>
          <w14:ligatures w14:val="none"/>
        </w:rPr>
        <w:t>rejestrować wypadki przy pracy, choroby zawodowe i zdarzenia potencjalnie wypadkowe wśród swoich pracowników pracujących na terenie szpitala,</w:t>
      </w:r>
    </w:p>
    <w:p w14:paraId="664475CC" w14:textId="77777777" w:rsidR="00C00A8C" w:rsidRPr="00467EC5" w:rsidRDefault="00C00A8C" w:rsidP="00B13626">
      <w:pPr>
        <w:numPr>
          <w:ilvl w:val="0"/>
          <w:numId w:val="27"/>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wyposażyć swoich pracowników w środki bezpieczeństwa.</w:t>
      </w:r>
    </w:p>
    <w:p w14:paraId="6B680778" w14:textId="77777777" w:rsidR="00C00A8C" w:rsidRPr="00467EC5" w:rsidRDefault="00C00A8C" w:rsidP="00B13626">
      <w:pPr>
        <w:numPr>
          <w:ilvl w:val="0"/>
          <w:numId w:val="2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Przed podjęciem prac wykonawca musi:</w:t>
      </w:r>
    </w:p>
    <w:p w14:paraId="10F38A2C" w14:textId="77777777" w:rsidR="00C00A8C" w:rsidRPr="00467EC5" w:rsidRDefault="00C00A8C" w:rsidP="00B13626">
      <w:pPr>
        <w:numPr>
          <w:ilvl w:val="0"/>
          <w:numId w:val="28"/>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skontaktować się ze Służbą BHP tut. zakładu celem omówienia wymagań </w:t>
      </w:r>
      <w:proofErr w:type="spellStart"/>
      <w:r w:rsidRPr="00467EC5">
        <w:rPr>
          <w:rFonts w:ascii="Calibri" w:eastAsia="Times New Roman" w:hAnsi="Calibri" w:cs="Calibri"/>
          <w:kern w:val="0"/>
          <w:sz w:val="22"/>
          <w:szCs w:val="22"/>
          <w:lang w:eastAsia="pl-PL"/>
          <w14:ligatures w14:val="none"/>
        </w:rPr>
        <w:t>formalno</w:t>
      </w:r>
      <w:proofErr w:type="spellEnd"/>
      <w:r w:rsidRPr="00467EC5">
        <w:rPr>
          <w:rFonts w:ascii="Calibri" w:eastAsia="Times New Roman" w:hAnsi="Calibri" w:cs="Calibri"/>
          <w:kern w:val="0"/>
          <w:sz w:val="22"/>
          <w:szCs w:val="22"/>
          <w:lang w:eastAsia="pl-PL"/>
          <w14:ligatures w14:val="none"/>
        </w:rPr>
        <w:t xml:space="preserve"> – prawnych w zakresie podpisanej umowy, </w:t>
      </w:r>
    </w:p>
    <w:p w14:paraId="6A086BF6" w14:textId="77777777" w:rsidR="00C00A8C" w:rsidRPr="00467EC5" w:rsidRDefault="00C00A8C" w:rsidP="00B13626">
      <w:pPr>
        <w:numPr>
          <w:ilvl w:val="0"/>
          <w:numId w:val="28"/>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poddać szkoleniu instruktażowemu pracowników wykonujących usługę w zakresie obowiązującej w firmie polityki bezpieczeństwa i higieny pracy i systemu zarządzania oraz przepisów BHP w zakresie obowiązującej umowy. </w:t>
      </w:r>
    </w:p>
    <w:p w14:paraId="60229C20" w14:textId="77777777" w:rsidR="00C00A8C" w:rsidRPr="00467EC5" w:rsidRDefault="00C00A8C" w:rsidP="00B13626">
      <w:pPr>
        <w:numPr>
          <w:ilvl w:val="0"/>
          <w:numId w:val="2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trakcie prowadzenia prac wykonawca musi:</w:t>
      </w:r>
    </w:p>
    <w:p w14:paraId="2ACC56B6" w14:textId="77777777" w:rsidR="00C00A8C" w:rsidRPr="00467EC5" w:rsidRDefault="00C00A8C" w:rsidP="00B13626">
      <w:pPr>
        <w:numPr>
          <w:ilvl w:val="0"/>
          <w:numId w:val="29"/>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organizować pracę swoich pracowników w sposób spełniający przepisy i zasady bezpieczeństwa i higieny pracy,</w:t>
      </w:r>
    </w:p>
    <w:p w14:paraId="7C274AD9" w14:textId="77777777" w:rsidR="00C00A8C" w:rsidRPr="00467EC5" w:rsidRDefault="00C00A8C" w:rsidP="00B13626">
      <w:pPr>
        <w:numPr>
          <w:ilvl w:val="0"/>
          <w:numId w:val="29"/>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powiadamiać swoich pracowników o </w:t>
      </w:r>
      <w:r w:rsidRPr="00467EC5">
        <w:rPr>
          <w:rFonts w:ascii="Calibri" w:eastAsia="Times New Roman" w:hAnsi="Calibri" w:cs="Calibri"/>
          <w:bCs/>
          <w:kern w:val="0"/>
          <w:sz w:val="22"/>
          <w:szCs w:val="22"/>
          <w:lang w:eastAsia="pl-PL"/>
          <w14:ligatures w14:val="none"/>
        </w:rPr>
        <w:t>możliwych zagrożeniach związanych wykonywaniem przez nich prac,</w:t>
      </w:r>
    </w:p>
    <w:p w14:paraId="0A6F52A8" w14:textId="77777777" w:rsidR="00C00A8C" w:rsidRPr="00467EC5" w:rsidRDefault="00C00A8C" w:rsidP="00B13626">
      <w:pPr>
        <w:numPr>
          <w:ilvl w:val="0"/>
          <w:numId w:val="29"/>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powiadamiać Pracownika Służby BHP tut. zakładu o zaistniałych wypadkach przy pracy oraz zdarzeniach potencjalnie wypadkowych,</w:t>
      </w:r>
    </w:p>
    <w:p w14:paraId="6BC2B931" w14:textId="77777777" w:rsidR="00C00A8C" w:rsidRPr="00467EC5" w:rsidRDefault="00C00A8C" w:rsidP="00B13626">
      <w:pPr>
        <w:numPr>
          <w:ilvl w:val="0"/>
          <w:numId w:val="29"/>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lastRenderedPageBreak/>
        <w:t xml:space="preserve">dopuścić pracownika Służby BHP tut. zakładu do kontroli postępowania na zgodność </w:t>
      </w:r>
      <w:r w:rsidRPr="00467EC5">
        <w:rPr>
          <w:rFonts w:ascii="Calibri" w:eastAsia="Times New Roman" w:hAnsi="Calibri" w:cs="Calibri"/>
          <w:kern w:val="0"/>
          <w:sz w:val="22"/>
          <w:szCs w:val="22"/>
          <w:lang w:eastAsia="pl-PL"/>
          <w14:ligatures w14:val="none"/>
        </w:rPr>
        <w:br/>
        <w:t>z przyjętymi przepisami i zasadami BHP.</w:t>
      </w:r>
    </w:p>
    <w:p w14:paraId="2847758D" w14:textId="77777777" w:rsidR="00C00A8C" w:rsidRPr="00467EC5" w:rsidRDefault="00C00A8C" w:rsidP="00B13626">
      <w:pPr>
        <w:numPr>
          <w:ilvl w:val="0"/>
          <w:numId w:val="2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W sytuacji realizacji umowy prze więcej niż jednego wykonawcę ustalić Koordynatora ds. BHP.</w:t>
      </w:r>
    </w:p>
    <w:p w14:paraId="587579AA" w14:textId="77777777" w:rsidR="00C00A8C" w:rsidRPr="00467EC5" w:rsidRDefault="00C00A8C" w:rsidP="00B13626">
      <w:pPr>
        <w:numPr>
          <w:ilvl w:val="0"/>
          <w:numId w:val="2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 sytuacjach wątpliwych i nieokreślonych w powyższych zasadach BHP należy zwracać </w:t>
      </w:r>
      <w:r w:rsidRPr="00467EC5">
        <w:rPr>
          <w:rFonts w:ascii="Calibri" w:eastAsia="Times New Roman" w:hAnsi="Calibri" w:cs="Calibri"/>
          <w:kern w:val="0"/>
          <w:sz w:val="22"/>
          <w:szCs w:val="22"/>
          <w:lang w:eastAsia="pl-PL"/>
          <w14:ligatures w14:val="none"/>
        </w:rPr>
        <w:br/>
        <w:t xml:space="preserve">się do pracowników Służby BHP tut. zakładu. </w:t>
      </w:r>
    </w:p>
    <w:p w14:paraId="2DC947A0" w14:textId="77777777" w:rsidR="00C00A8C" w:rsidRPr="00467EC5" w:rsidRDefault="00C00A8C" w:rsidP="00B13626">
      <w:pPr>
        <w:numPr>
          <w:ilvl w:val="0"/>
          <w:numId w:val="26"/>
        </w:numPr>
        <w:spacing w:after="0" w:line="240" w:lineRule="auto"/>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Integralną częścią ww. zapisów jest dokument „Zasady BHP dla podwykonawców” oraz „ Zasady BHP dla dzierżawców”. </w:t>
      </w:r>
    </w:p>
    <w:p w14:paraId="710B216C" w14:textId="3CE2F9CE" w:rsidR="00C00A8C" w:rsidRPr="00467EC5" w:rsidRDefault="001119D0" w:rsidP="00C00A8C">
      <w:pPr>
        <w:suppressAutoHyphens/>
        <w:spacing w:after="0" w:line="240" w:lineRule="auto"/>
        <w:ind w:left="-426" w:right="-113"/>
        <w:jc w:val="center"/>
        <w:rPr>
          <w:rFonts w:ascii="Calibri" w:eastAsia="Times New Roman" w:hAnsi="Calibri" w:cs="Calibri"/>
          <w:b/>
          <w:kern w:val="0"/>
          <w:sz w:val="22"/>
          <w:szCs w:val="22"/>
          <w:lang w:eastAsia="ar-SA"/>
          <w14:ligatures w14:val="none"/>
        </w:rPr>
      </w:pPr>
      <w:r>
        <w:rPr>
          <w:rFonts w:ascii="Calibri" w:eastAsia="Times New Roman" w:hAnsi="Calibri" w:cs="Calibri"/>
          <w:b/>
          <w:kern w:val="0"/>
          <w:sz w:val="22"/>
          <w:szCs w:val="22"/>
          <w:lang w:eastAsia="ar-SA"/>
          <w14:ligatures w14:val="none"/>
        </w:rPr>
        <w:t>§ 23</w:t>
      </w:r>
    </w:p>
    <w:p w14:paraId="530E1BF4" w14:textId="77777777" w:rsidR="00C00A8C" w:rsidRPr="00467EC5" w:rsidRDefault="00C00A8C" w:rsidP="00C00A8C">
      <w:pPr>
        <w:suppressAutoHyphens/>
        <w:spacing w:after="0" w:line="240" w:lineRule="auto"/>
        <w:ind w:left="-426" w:right="-113"/>
        <w:jc w:val="center"/>
        <w:rPr>
          <w:rFonts w:ascii="Calibri" w:eastAsia="Times New Roman" w:hAnsi="Calibri" w:cs="Calibri"/>
          <w:kern w:val="0"/>
          <w:sz w:val="22"/>
          <w:szCs w:val="22"/>
          <w:lang w:eastAsia="ar-SA"/>
          <w14:ligatures w14:val="none"/>
        </w:rPr>
      </w:pPr>
      <w:r w:rsidRPr="00467EC5">
        <w:rPr>
          <w:rFonts w:ascii="Calibri" w:eastAsia="Times New Roman" w:hAnsi="Calibri" w:cs="Calibri"/>
          <w:b/>
          <w:kern w:val="0"/>
          <w:sz w:val="22"/>
          <w:szCs w:val="22"/>
          <w:lang w:eastAsia="ar-SA"/>
          <w14:ligatures w14:val="none"/>
        </w:rPr>
        <w:t>POSTANOWIENIA KOŃCOWE</w:t>
      </w:r>
    </w:p>
    <w:p w14:paraId="5F5332E2" w14:textId="77777777" w:rsidR="00C00A8C" w:rsidRPr="00467EC5" w:rsidRDefault="00C00A8C" w:rsidP="00B13626">
      <w:pPr>
        <w:numPr>
          <w:ilvl w:val="3"/>
          <w:numId w:val="24"/>
        </w:numPr>
        <w:tabs>
          <w:tab w:val="left" w:pos="284"/>
        </w:tabs>
        <w:spacing w:after="0" w:line="240" w:lineRule="auto"/>
        <w:ind w:left="284" w:right="-113"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pl-PL"/>
          <w14:ligatures w14:val="none"/>
        </w:rPr>
        <w:t xml:space="preserve">Wykonawca nie może bez zgody Zamawiającego dokonywać cesji wierzytelności niniejszej umowy </w:t>
      </w:r>
      <w:r w:rsidRPr="00467EC5">
        <w:rPr>
          <w:rFonts w:ascii="Calibri" w:eastAsia="Times New Roman" w:hAnsi="Calibri" w:cs="Calibri"/>
          <w:kern w:val="0"/>
          <w:sz w:val="22"/>
          <w:szCs w:val="22"/>
          <w:lang w:eastAsia="pl-PL"/>
          <w14:ligatures w14:val="none"/>
        </w:rPr>
        <w:br/>
        <w:t>na osoby trzecie.</w:t>
      </w:r>
    </w:p>
    <w:p w14:paraId="15D400BD" w14:textId="77777777" w:rsidR="00C00A8C" w:rsidRPr="00467EC5" w:rsidRDefault="00C00A8C" w:rsidP="00B13626">
      <w:pPr>
        <w:numPr>
          <w:ilvl w:val="3"/>
          <w:numId w:val="24"/>
        </w:numPr>
        <w:tabs>
          <w:tab w:val="left" w:pos="284"/>
        </w:tabs>
        <w:spacing w:after="0" w:line="240" w:lineRule="auto"/>
        <w:ind w:left="284" w:right="-113" w:hanging="284"/>
        <w:jc w:val="both"/>
        <w:rPr>
          <w:rFonts w:ascii="Calibri" w:eastAsia="Times New Roman" w:hAnsi="Calibri" w:cs="Calibri"/>
          <w:kern w:val="0"/>
          <w:sz w:val="22"/>
          <w:szCs w:val="22"/>
          <w:lang w:eastAsia="pl-PL"/>
          <w14:ligatures w14:val="none"/>
        </w:rPr>
      </w:pPr>
      <w:r w:rsidRPr="00467EC5">
        <w:rPr>
          <w:rFonts w:ascii="Calibri" w:eastAsia="Times New Roman" w:hAnsi="Calibri" w:cs="Calibri"/>
          <w:kern w:val="0"/>
          <w:sz w:val="22"/>
          <w:szCs w:val="22"/>
          <w:lang w:eastAsia="ar-SA"/>
          <w14:ligatures w14:val="none"/>
        </w:rPr>
        <w:t>W sprawach nie uregulowanych niniejszą umową zastosowanie mają przepisy Kodeksu Cywilnego oraz Prawa Budowlanego.</w:t>
      </w:r>
    </w:p>
    <w:p w14:paraId="36472232" w14:textId="77777777" w:rsidR="009E73FA" w:rsidRPr="00467EC5" w:rsidRDefault="009E73FA" w:rsidP="00B13626">
      <w:pPr>
        <w:numPr>
          <w:ilvl w:val="3"/>
          <w:numId w:val="24"/>
        </w:numPr>
        <w:tabs>
          <w:tab w:val="left" w:pos="284"/>
        </w:tabs>
        <w:spacing w:after="0" w:line="240" w:lineRule="auto"/>
        <w:ind w:left="284" w:right="-113" w:hanging="284"/>
        <w:jc w:val="both"/>
        <w:rPr>
          <w:rFonts w:ascii="Calibri" w:eastAsia="Times New Roman" w:hAnsi="Calibri" w:cs="Calibri"/>
          <w:sz w:val="22"/>
          <w:szCs w:val="22"/>
          <w:lang w:eastAsia="pl-PL"/>
        </w:rPr>
      </w:pPr>
      <w:r w:rsidRPr="00467EC5">
        <w:rPr>
          <w:rFonts w:ascii="Calibri" w:eastAsia="Times New Roman" w:hAnsi="Calibri" w:cs="Calibri"/>
          <w:sz w:val="22"/>
          <w:szCs w:val="22"/>
          <w:lang w:eastAsia="ar-SA"/>
        </w:rPr>
        <w:t>umowy sądem właściwym dla rozstrzygania sporów będzie, w zależności do wartości przedmiotu sporu, Sąd właściwy  siedziby Zamawiającego.</w:t>
      </w:r>
    </w:p>
    <w:p w14:paraId="61F7AA22" w14:textId="77777777" w:rsidR="009E73FA" w:rsidRPr="00467EC5" w:rsidRDefault="009E73FA" w:rsidP="00B13626">
      <w:pPr>
        <w:numPr>
          <w:ilvl w:val="3"/>
          <w:numId w:val="24"/>
        </w:numPr>
        <w:tabs>
          <w:tab w:val="left" w:pos="284"/>
        </w:tabs>
        <w:spacing w:after="0" w:line="240" w:lineRule="auto"/>
        <w:ind w:left="284" w:right="-113" w:hanging="284"/>
        <w:jc w:val="both"/>
        <w:rPr>
          <w:rFonts w:ascii="Calibri" w:eastAsia="Times New Roman" w:hAnsi="Calibri" w:cs="Calibri"/>
          <w:sz w:val="22"/>
          <w:szCs w:val="22"/>
          <w:lang w:eastAsia="pl-PL"/>
        </w:rPr>
      </w:pPr>
      <w:r w:rsidRPr="00467EC5">
        <w:rPr>
          <w:rFonts w:ascii="Calibri" w:eastAsia="Times New Roman" w:hAnsi="Calibri" w:cs="Calibri"/>
          <w:sz w:val="22"/>
          <w:szCs w:val="22"/>
          <w:lang w:eastAsia="ar-SA"/>
        </w:rPr>
        <w:t>Przedmiot zamówienia zostanie wykonany w zakresie określonym w:</w:t>
      </w:r>
    </w:p>
    <w:p w14:paraId="7546CF9D" w14:textId="77777777" w:rsidR="009E73FA" w:rsidRPr="00467EC5" w:rsidRDefault="009E73FA" w:rsidP="00B13626">
      <w:pPr>
        <w:numPr>
          <w:ilvl w:val="2"/>
          <w:numId w:val="35"/>
        </w:numPr>
        <w:suppressAutoHyphens/>
        <w:spacing w:after="0" w:line="240" w:lineRule="auto"/>
        <w:ind w:right="29"/>
        <w:jc w:val="both"/>
        <w:rPr>
          <w:rFonts w:ascii="Calibri" w:eastAsia="Times New Roman" w:hAnsi="Calibri" w:cs="Calibri"/>
          <w:sz w:val="22"/>
          <w:szCs w:val="22"/>
          <w:lang w:eastAsia="ar-SA"/>
        </w:rPr>
      </w:pPr>
      <w:r w:rsidRPr="00467EC5">
        <w:rPr>
          <w:rFonts w:ascii="Calibri" w:eastAsia="Times New Roman" w:hAnsi="Calibri" w:cs="Calibri"/>
          <w:sz w:val="22"/>
          <w:szCs w:val="22"/>
          <w:lang w:eastAsia="ar-SA"/>
        </w:rPr>
        <w:t>Ofercie Wykonawcy,</w:t>
      </w:r>
    </w:p>
    <w:p w14:paraId="38979E24" w14:textId="77777777" w:rsidR="009E73FA" w:rsidRPr="00467EC5" w:rsidRDefault="009E73FA" w:rsidP="00B13626">
      <w:pPr>
        <w:numPr>
          <w:ilvl w:val="2"/>
          <w:numId w:val="35"/>
        </w:numPr>
        <w:suppressAutoHyphens/>
        <w:spacing w:after="0" w:line="240" w:lineRule="auto"/>
        <w:ind w:right="29"/>
        <w:jc w:val="both"/>
        <w:rPr>
          <w:rFonts w:ascii="Calibri" w:eastAsia="Times New Roman" w:hAnsi="Calibri" w:cs="Calibri"/>
          <w:sz w:val="22"/>
          <w:szCs w:val="22"/>
          <w:lang w:eastAsia="ar-SA"/>
        </w:rPr>
      </w:pPr>
      <w:r w:rsidRPr="00467EC5">
        <w:rPr>
          <w:rFonts w:ascii="Calibri" w:eastAsia="Times New Roman" w:hAnsi="Calibri" w:cs="Calibri"/>
          <w:sz w:val="22"/>
          <w:szCs w:val="22"/>
          <w:lang w:eastAsia="ar-SA"/>
        </w:rPr>
        <w:t>Specyfikacji Warunków Zamówienia,</w:t>
      </w:r>
    </w:p>
    <w:p w14:paraId="2B9A9855" w14:textId="5F0F1E58" w:rsidR="009E73FA" w:rsidRPr="00467EC5" w:rsidRDefault="00823A0B" w:rsidP="00B13626">
      <w:pPr>
        <w:numPr>
          <w:ilvl w:val="2"/>
          <w:numId w:val="35"/>
        </w:numPr>
        <w:suppressAutoHyphens/>
        <w:spacing w:after="0" w:line="240" w:lineRule="auto"/>
        <w:ind w:right="29"/>
        <w:jc w:val="both"/>
        <w:rPr>
          <w:rFonts w:ascii="Calibri" w:eastAsia="Times New Roman" w:hAnsi="Calibri" w:cs="Calibri"/>
          <w:sz w:val="22"/>
          <w:szCs w:val="22"/>
          <w:lang w:eastAsia="ar-SA"/>
        </w:rPr>
      </w:pPr>
      <w:r>
        <w:rPr>
          <w:rFonts w:ascii="Calibri" w:eastAsia="Times New Roman" w:hAnsi="Calibri" w:cs="Calibri"/>
          <w:sz w:val="22"/>
          <w:szCs w:val="22"/>
          <w:lang w:eastAsia="ar-SA"/>
        </w:rPr>
        <w:t>Dokumentacji projektowej</w:t>
      </w:r>
    </w:p>
    <w:p w14:paraId="64D2B2C5" w14:textId="77777777" w:rsidR="009E73FA" w:rsidRPr="00467EC5" w:rsidRDefault="009E73FA" w:rsidP="00B13626">
      <w:pPr>
        <w:numPr>
          <w:ilvl w:val="3"/>
          <w:numId w:val="24"/>
        </w:numPr>
        <w:tabs>
          <w:tab w:val="left" w:pos="390"/>
        </w:tabs>
        <w:suppressAutoHyphens/>
        <w:spacing w:after="0" w:line="240" w:lineRule="auto"/>
        <w:ind w:left="284" w:right="-113" w:hanging="284"/>
        <w:jc w:val="both"/>
        <w:rPr>
          <w:rFonts w:ascii="Calibri" w:eastAsia="Times New Roman" w:hAnsi="Calibri" w:cs="Calibri"/>
          <w:b/>
          <w:sz w:val="22"/>
          <w:szCs w:val="22"/>
          <w:lang w:eastAsia="ar-SA"/>
        </w:rPr>
      </w:pPr>
      <w:r w:rsidRPr="00467EC5">
        <w:rPr>
          <w:rFonts w:ascii="Calibri" w:eastAsia="Times New Roman" w:hAnsi="Calibri" w:cs="Calibri"/>
          <w:sz w:val="22"/>
          <w:szCs w:val="22"/>
          <w:lang w:eastAsia="ar-SA"/>
        </w:rPr>
        <w:t xml:space="preserve">Umowę niniejszą sporządzono w 3 jednobrzmiących egzemplarzach: 1 egzemplarz dla Wykonawcy, </w:t>
      </w:r>
      <w:r w:rsidRPr="00467EC5">
        <w:rPr>
          <w:rFonts w:ascii="Calibri" w:eastAsia="Times New Roman" w:hAnsi="Calibri" w:cs="Calibri"/>
          <w:sz w:val="22"/>
          <w:szCs w:val="22"/>
          <w:lang w:eastAsia="ar-SA"/>
        </w:rPr>
        <w:br/>
        <w:t>2 egzemplarze dla Zamawiającego.</w:t>
      </w:r>
    </w:p>
    <w:p w14:paraId="02210AC2" w14:textId="77777777" w:rsidR="009E73FA" w:rsidRPr="00467EC5" w:rsidRDefault="009E73FA" w:rsidP="00B13626">
      <w:pPr>
        <w:numPr>
          <w:ilvl w:val="3"/>
          <w:numId w:val="24"/>
        </w:numPr>
        <w:tabs>
          <w:tab w:val="left" w:pos="390"/>
        </w:tabs>
        <w:suppressAutoHyphens/>
        <w:spacing w:after="0" w:line="240" w:lineRule="auto"/>
        <w:ind w:left="284" w:right="-113" w:hanging="284"/>
        <w:jc w:val="both"/>
        <w:rPr>
          <w:rFonts w:ascii="Calibri" w:eastAsia="Times New Roman" w:hAnsi="Calibri" w:cs="Calibri"/>
          <w:b/>
          <w:sz w:val="22"/>
          <w:szCs w:val="22"/>
          <w:lang w:eastAsia="ar-SA"/>
        </w:rPr>
      </w:pPr>
      <w:r w:rsidRPr="00467EC5">
        <w:rPr>
          <w:rFonts w:ascii="Calibri" w:eastAsia="Times New Roman" w:hAnsi="Calibri" w:cs="Calibri"/>
          <w:sz w:val="22"/>
          <w:szCs w:val="22"/>
          <w:lang w:eastAsia="pl-PL"/>
        </w:rPr>
        <w:t>Integralną część umowy stanowią załączniki:</w:t>
      </w:r>
    </w:p>
    <w:p w14:paraId="48A66A20" w14:textId="77777777" w:rsidR="009E73FA" w:rsidRPr="00467EC5" w:rsidRDefault="009E73FA" w:rsidP="00B13626">
      <w:pPr>
        <w:numPr>
          <w:ilvl w:val="1"/>
          <w:numId w:val="57"/>
        </w:numPr>
        <w:spacing w:after="0" w:line="240" w:lineRule="auto"/>
        <w:ind w:left="1004"/>
        <w:rPr>
          <w:rFonts w:ascii="Calibri" w:eastAsia="Times New Roman" w:hAnsi="Calibri" w:cs="Calibri"/>
          <w:sz w:val="22"/>
          <w:szCs w:val="22"/>
          <w:lang w:val="x-none" w:eastAsia="x-none"/>
        </w:rPr>
      </w:pPr>
      <w:r w:rsidRPr="00467EC5">
        <w:rPr>
          <w:rFonts w:ascii="Calibri" w:eastAsia="Times New Roman" w:hAnsi="Calibri" w:cs="Calibri"/>
          <w:sz w:val="22"/>
          <w:szCs w:val="22"/>
          <w:lang w:val="x-none" w:eastAsia="x-none"/>
        </w:rPr>
        <w:t xml:space="preserve">zabezpieczenie należytego wykonania umowy, </w:t>
      </w:r>
    </w:p>
    <w:p w14:paraId="33422991" w14:textId="77777777" w:rsidR="009E73FA" w:rsidRPr="00467EC5" w:rsidRDefault="009E73FA" w:rsidP="00B13626">
      <w:pPr>
        <w:numPr>
          <w:ilvl w:val="1"/>
          <w:numId w:val="57"/>
        </w:numPr>
        <w:spacing w:after="0" w:line="240" w:lineRule="auto"/>
        <w:ind w:left="1004"/>
        <w:jc w:val="both"/>
        <w:rPr>
          <w:rFonts w:ascii="Calibri" w:eastAsia="Times New Roman" w:hAnsi="Calibri" w:cs="Calibri"/>
          <w:sz w:val="22"/>
          <w:szCs w:val="22"/>
          <w:lang w:eastAsia="pl-PL"/>
        </w:rPr>
      </w:pPr>
      <w:r w:rsidRPr="00467EC5">
        <w:rPr>
          <w:rFonts w:ascii="Calibri" w:eastAsia="Times New Roman" w:hAnsi="Calibri" w:cs="Calibri"/>
          <w:sz w:val="22"/>
          <w:szCs w:val="22"/>
          <w:lang w:eastAsia="pl-PL"/>
        </w:rPr>
        <w:t>oferta Wykonawcy,</w:t>
      </w:r>
    </w:p>
    <w:p w14:paraId="0C41654A" w14:textId="77777777" w:rsidR="009E73FA" w:rsidRPr="00467EC5" w:rsidRDefault="009E73FA" w:rsidP="00B13626">
      <w:pPr>
        <w:numPr>
          <w:ilvl w:val="1"/>
          <w:numId w:val="57"/>
        </w:numPr>
        <w:spacing w:after="0" w:line="240" w:lineRule="auto"/>
        <w:ind w:left="1004"/>
        <w:jc w:val="both"/>
        <w:rPr>
          <w:rFonts w:ascii="Calibri" w:eastAsia="Times New Roman" w:hAnsi="Calibri" w:cs="Calibri"/>
          <w:sz w:val="22"/>
          <w:szCs w:val="22"/>
          <w:lang w:eastAsia="pl-PL"/>
        </w:rPr>
      </w:pPr>
      <w:r w:rsidRPr="00467EC5">
        <w:rPr>
          <w:rFonts w:ascii="Calibri" w:eastAsia="Times New Roman" w:hAnsi="Calibri" w:cs="Calibri"/>
          <w:sz w:val="22"/>
          <w:szCs w:val="22"/>
          <w:lang w:eastAsia="pl-PL"/>
        </w:rPr>
        <w:t>Harmonogram rzeczowo-finansowy,</w:t>
      </w:r>
    </w:p>
    <w:p w14:paraId="3668F4D1" w14:textId="77777777" w:rsidR="00C00A8C" w:rsidRPr="00467EC5" w:rsidRDefault="00C00A8C" w:rsidP="00C00A8C">
      <w:pPr>
        <w:spacing w:after="0" w:line="276" w:lineRule="auto"/>
        <w:jc w:val="both"/>
        <w:rPr>
          <w:rFonts w:ascii="Calibri" w:eastAsia="Times New Roman" w:hAnsi="Calibri" w:cs="Calibri"/>
          <w:kern w:val="0"/>
          <w:sz w:val="22"/>
          <w:szCs w:val="22"/>
          <w:lang w:eastAsia="pl-PL"/>
          <w14:ligatures w14:val="none"/>
        </w:rPr>
      </w:pPr>
    </w:p>
    <w:p w14:paraId="46CD7EC6" w14:textId="77777777" w:rsidR="00C00A8C" w:rsidRPr="00467EC5" w:rsidRDefault="00C00A8C" w:rsidP="00C00A8C">
      <w:pPr>
        <w:keepNext/>
        <w:spacing w:before="240" w:after="60" w:line="276" w:lineRule="auto"/>
        <w:ind w:left="360" w:hanging="360"/>
        <w:jc w:val="center"/>
        <w:outlineLvl w:val="2"/>
        <w:rPr>
          <w:rFonts w:ascii="Calibri" w:eastAsia="Times New Roman" w:hAnsi="Calibri" w:cs="Calibri"/>
          <w:b/>
          <w:bCs/>
          <w:kern w:val="0"/>
          <w:sz w:val="22"/>
          <w:szCs w:val="22"/>
          <w:lang w:val="x-none" w:eastAsia="x-none"/>
          <w14:ligatures w14:val="none"/>
        </w:rPr>
      </w:pPr>
      <w:bookmarkStart w:id="3" w:name="_GoBack"/>
      <w:bookmarkEnd w:id="3"/>
      <w:r w:rsidRPr="00467EC5">
        <w:rPr>
          <w:rFonts w:ascii="Calibri" w:eastAsia="Times New Roman" w:hAnsi="Calibri" w:cs="Calibri"/>
          <w:b/>
          <w:bCs/>
          <w:kern w:val="0"/>
          <w:sz w:val="22"/>
          <w:szCs w:val="22"/>
          <w:lang w:val="x-none" w:eastAsia="x-none"/>
          <w14:ligatures w14:val="none"/>
        </w:rPr>
        <w:t>“ZAMAWIAJĄCY“:</w:t>
      </w:r>
      <w:r w:rsidRPr="00467EC5">
        <w:rPr>
          <w:rFonts w:ascii="Calibri" w:eastAsia="Times New Roman" w:hAnsi="Calibri" w:cs="Calibri"/>
          <w:b/>
          <w:bCs/>
          <w:kern w:val="0"/>
          <w:sz w:val="22"/>
          <w:szCs w:val="22"/>
          <w:lang w:val="x-none" w:eastAsia="x-none"/>
          <w14:ligatures w14:val="none"/>
        </w:rPr>
        <w:tab/>
      </w:r>
      <w:r w:rsidRPr="00467EC5">
        <w:rPr>
          <w:rFonts w:ascii="Calibri" w:eastAsia="Times New Roman" w:hAnsi="Calibri" w:cs="Calibri"/>
          <w:b/>
          <w:bCs/>
          <w:kern w:val="0"/>
          <w:sz w:val="22"/>
          <w:szCs w:val="22"/>
          <w:lang w:val="x-none" w:eastAsia="x-none"/>
          <w14:ligatures w14:val="none"/>
        </w:rPr>
        <w:tab/>
      </w:r>
      <w:r w:rsidRPr="00467EC5">
        <w:rPr>
          <w:rFonts w:ascii="Calibri" w:eastAsia="Times New Roman" w:hAnsi="Calibri" w:cs="Calibri"/>
          <w:b/>
          <w:bCs/>
          <w:kern w:val="0"/>
          <w:sz w:val="22"/>
          <w:szCs w:val="22"/>
          <w:lang w:val="x-none" w:eastAsia="x-none"/>
          <w14:ligatures w14:val="none"/>
        </w:rPr>
        <w:tab/>
      </w:r>
      <w:r w:rsidRPr="00467EC5">
        <w:rPr>
          <w:rFonts w:ascii="Calibri" w:eastAsia="Times New Roman" w:hAnsi="Calibri" w:cs="Calibri"/>
          <w:b/>
          <w:bCs/>
          <w:kern w:val="0"/>
          <w:sz w:val="22"/>
          <w:szCs w:val="22"/>
          <w:lang w:val="x-none" w:eastAsia="x-none"/>
          <w14:ligatures w14:val="none"/>
        </w:rPr>
        <w:tab/>
      </w:r>
      <w:r w:rsidRPr="00467EC5">
        <w:rPr>
          <w:rFonts w:ascii="Calibri" w:eastAsia="Times New Roman" w:hAnsi="Calibri" w:cs="Calibri"/>
          <w:b/>
          <w:bCs/>
          <w:kern w:val="0"/>
          <w:sz w:val="22"/>
          <w:szCs w:val="22"/>
          <w:lang w:val="x-none" w:eastAsia="x-none"/>
          <w14:ligatures w14:val="none"/>
        </w:rPr>
        <w:tab/>
      </w:r>
      <w:r w:rsidRPr="00467EC5">
        <w:rPr>
          <w:rFonts w:ascii="Calibri" w:eastAsia="Times New Roman" w:hAnsi="Calibri" w:cs="Calibri"/>
          <w:b/>
          <w:bCs/>
          <w:kern w:val="0"/>
          <w:sz w:val="22"/>
          <w:szCs w:val="22"/>
          <w:lang w:val="x-none" w:eastAsia="x-none"/>
          <w14:ligatures w14:val="none"/>
        </w:rPr>
        <w:tab/>
      </w:r>
      <w:r w:rsidRPr="00467EC5">
        <w:rPr>
          <w:rFonts w:ascii="Calibri" w:eastAsia="Times New Roman" w:hAnsi="Calibri" w:cs="Calibri"/>
          <w:b/>
          <w:bCs/>
          <w:kern w:val="0"/>
          <w:sz w:val="22"/>
          <w:szCs w:val="22"/>
          <w:lang w:val="x-none" w:eastAsia="x-none"/>
          <w14:ligatures w14:val="none"/>
        </w:rPr>
        <w:tab/>
        <w:t>“WYKONAWCA”:</w:t>
      </w:r>
    </w:p>
    <w:p w14:paraId="33DF25FB" w14:textId="77777777" w:rsidR="008F6A6A" w:rsidRPr="00467EC5" w:rsidRDefault="008F6A6A">
      <w:pPr>
        <w:rPr>
          <w:rFonts w:ascii="Calibri" w:hAnsi="Calibri" w:cs="Calibri"/>
          <w:color w:val="00B050"/>
        </w:rPr>
      </w:pPr>
    </w:p>
    <w:sectPr w:rsidR="008F6A6A" w:rsidRPr="00467EC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2C6EC3" w14:textId="77777777" w:rsidR="000668F3" w:rsidRDefault="000668F3" w:rsidP="00C00A8C">
      <w:pPr>
        <w:spacing w:after="0" w:line="240" w:lineRule="auto"/>
      </w:pPr>
      <w:r>
        <w:separator/>
      </w:r>
    </w:p>
  </w:endnote>
  <w:endnote w:type="continuationSeparator" w:id="0">
    <w:p w14:paraId="305C0B13" w14:textId="77777777" w:rsidR="000668F3" w:rsidRDefault="000668F3" w:rsidP="00C00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97FD1E" w14:textId="77777777" w:rsidR="000668F3" w:rsidRDefault="000668F3" w:rsidP="00C00A8C">
      <w:pPr>
        <w:spacing w:after="0" w:line="240" w:lineRule="auto"/>
      </w:pPr>
      <w:r>
        <w:separator/>
      </w:r>
    </w:p>
  </w:footnote>
  <w:footnote w:type="continuationSeparator" w:id="0">
    <w:p w14:paraId="1D8D6B59" w14:textId="77777777" w:rsidR="000668F3" w:rsidRDefault="000668F3" w:rsidP="00C00A8C">
      <w:pPr>
        <w:spacing w:after="0" w:line="240" w:lineRule="auto"/>
      </w:pPr>
      <w:r>
        <w:continuationSeparator/>
      </w:r>
    </w:p>
  </w:footnote>
  <w:footnote w:id="1">
    <w:p w14:paraId="548558A8" w14:textId="77777777" w:rsidR="000668F3" w:rsidRPr="002F44A3" w:rsidRDefault="000668F3" w:rsidP="00C00A8C">
      <w:pPr>
        <w:ind w:left="360" w:hanging="360"/>
        <w:jc w:val="both"/>
        <w:rPr>
          <w:rFonts w:ascii="Verdana" w:hAnsi="Verdana"/>
          <w:sz w:val="22"/>
          <w:szCs w:val="22"/>
        </w:rPr>
      </w:pPr>
      <w:r>
        <w:rPr>
          <w:rStyle w:val="Odwoanieprzypisudolnego"/>
        </w:rPr>
        <w:footnoteRef/>
      </w:r>
      <w:r>
        <w:t xml:space="preserve"> </w:t>
      </w:r>
      <w:r w:rsidRPr="002F44A3">
        <w:rPr>
          <w:rFonts w:ascii="Verdana" w:hAnsi="Verdana"/>
          <w:sz w:val="22"/>
          <w:szCs w:val="22"/>
        </w:rPr>
        <w:t xml:space="preserve"> </w:t>
      </w:r>
      <w:r w:rsidRPr="00145DA8">
        <w:rPr>
          <w:sz w:val="20"/>
          <w:szCs w:val="20"/>
        </w:rPr>
        <w:t>Wyliczenie ma charakter przykładowy. Umowa o pracę może zawierać również inne dane, które podlegają anonimizacji. Każda umowa powinna zostać przeanalizowana przez składającego pod kątem przepisów RODO o ochronie danych osobowych; zakres anonimizacji umowy musi być zgodny z przepisami ww. ustawy.</w:t>
      </w:r>
    </w:p>
    <w:p w14:paraId="1AA6FFFF" w14:textId="77777777" w:rsidR="000668F3" w:rsidRPr="002F44A3" w:rsidRDefault="000668F3" w:rsidP="00C00A8C">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2AE23" w14:textId="2E080907" w:rsidR="000668F3" w:rsidRPr="008D2FB1" w:rsidRDefault="000668F3" w:rsidP="00592F28">
    <w:pPr>
      <w:pBdr>
        <w:top w:val="single" w:sz="4" w:space="1" w:color="auto"/>
        <w:left w:val="single" w:sz="4" w:space="31" w:color="auto"/>
        <w:bottom w:val="single" w:sz="4" w:space="1" w:color="auto"/>
        <w:right w:val="single" w:sz="4" w:space="4" w:color="auto"/>
      </w:pBdr>
      <w:tabs>
        <w:tab w:val="center" w:pos="4536"/>
        <w:tab w:val="center" w:pos="5233"/>
        <w:tab w:val="left" w:pos="6765"/>
        <w:tab w:val="right" w:pos="9072"/>
      </w:tabs>
      <w:spacing w:after="0" w:line="240" w:lineRule="auto"/>
      <w:jc w:val="center"/>
      <w:rPr>
        <w:rFonts w:ascii="Times New Roman" w:eastAsia="Times New Roman" w:hAnsi="Times New Roman" w:cs="Times New Roman"/>
        <w:b/>
        <w:i/>
        <w:kern w:val="0"/>
        <w:sz w:val="22"/>
        <w:szCs w:val="22"/>
        <w:lang w:eastAsia="x-none"/>
        <w14:ligatures w14:val="none"/>
      </w:rPr>
    </w:pPr>
    <w:r w:rsidRPr="008D2FB1">
      <w:rPr>
        <w:rFonts w:ascii="Times New Roman" w:eastAsia="Times New Roman" w:hAnsi="Times New Roman" w:cs="Times New Roman"/>
        <w:b/>
        <w:i/>
        <w:kern w:val="0"/>
        <w:sz w:val="22"/>
        <w:szCs w:val="22"/>
        <w:lang w:val="x-none" w:eastAsia="x-none"/>
        <w14:ligatures w14:val="none"/>
      </w:rPr>
      <w:t>ZP/</w:t>
    </w:r>
    <w:r>
      <w:rPr>
        <w:rFonts w:ascii="Times New Roman" w:eastAsia="Times New Roman" w:hAnsi="Times New Roman" w:cs="Times New Roman"/>
        <w:b/>
        <w:i/>
        <w:kern w:val="0"/>
        <w:sz w:val="22"/>
        <w:szCs w:val="22"/>
        <w:lang w:eastAsia="x-none"/>
        <w14:ligatures w14:val="none"/>
      </w:rPr>
      <w:t>39</w:t>
    </w:r>
    <w:r w:rsidRPr="008D2FB1">
      <w:rPr>
        <w:rFonts w:ascii="Times New Roman" w:eastAsia="Times New Roman" w:hAnsi="Times New Roman" w:cs="Times New Roman"/>
        <w:b/>
        <w:i/>
        <w:kern w:val="0"/>
        <w:sz w:val="22"/>
        <w:szCs w:val="22"/>
        <w:lang w:val="x-none" w:eastAsia="x-none"/>
        <w14:ligatures w14:val="none"/>
      </w:rPr>
      <w:t>/ZCO/2026</w:t>
    </w:r>
  </w:p>
  <w:p w14:paraId="0D733F50" w14:textId="082BB026" w:rsidR="000668F3" w:rsidRPr="008D2FB1" w:rsidRDefault="000668F3" w:rsidP="00592F28">
    <w:pPr>
      <w:pBdr>
        <w:top w:val="single" w:sz="4" w:space="1" w:color="auto"/>
        <w:left w:val="single" w:sz="4" w:space="31" w:color="auto"/>
        <w:bottom w:val="single" w:sz="4" w:space="1" w:color="auto"/>
        <w:right w:val="single" w:sz="4" w:space="4" w:color="auto"/>
      </w:pBdr>
      <w:spacing w:after="0" w:line="240" w:lineRule="auto"/>
      <w:jc w:val="center"/>
      <w:rPr>
        <w:rFonts w:ascii="Times New Roman" w:eastAsia="Times New Roman" w:hAnsi="Times New Roman" w:cs="Times New Roman"/>
        <w:b/>
        <w:i/>
        <w:color w:val="FF0000"/>
        <w:kern w:val="0"/>
        <w:sz w:val="22"/>
        <w:szCs w:val="22"/>
        <w:lang w:val="de-DE" w:eastAsia="pl-PL"/>
        <w14:ligatures w14:val="none"/>
      </w:rPr>
    </w:pPr>
    <w:bookmarkStart w:id="4" w:name="_Hlk66451669"/>
    <w:r w:rsidRPr="008D2FB1">
      <w:rPr>
        <w:rFonts w:ascii="Times New Roman" w:eastAsia="Times New Roman" w:hAnsi="Times New Roman" w:cs="Times New Roman"/>
        <w:b/>
        <w:i/>
        <w:kern w:val="0"/>
        <w:sz w:val="22"/>
        <w:szCs w:val="22"/>
        <w:lang w:eastAsia="pl-PL"/>
        <w14:ligatures w14:val="none"/>
      </w:rPr>
      <w:t>„</w:t>
    </w:r>
    <w:r w:rsidRPr="00592F28">
      <w:rPr>
        <w:rFonts w:ascii="Times New Roman" w:eastAsia="Times New Roman" w:hAnsi="Times New Roman" w:cs="Times New Roman"/>
        <w:b/>
        <w:bCs/>
        <w:i/>
        <w:iCs/>
        <w:kern w:val="0"/>
        <w:sz w:val="22"/>
        <w:szCs w:val="22"/>
        <w:lang w:eastAsia="pl-PL"/>
        <w14:ligatures w14:val="none"/>
      </w:rPr>
      <w:t>Przebudowa I piętra budynku „O” Zagłębiowskiego Centrum Onkologii celem utworzenia Oddziału Anestezjologii i Intensywnej Terapii – II etap robót budowlanych i instalacyjnych w tym uzyskanie pozwolenia na użytkowanie</w:t>
    </w:r>
    <w:r w:rsidRPr="008D2FB1">
      <w:rPr>
        <w:rFonts w:ascii="Times New Roman" w:eastAsia="Times New Roman" w:hAnsi="Times New Roman" w:cs="Times New Roman"/>
        <w:b/>
        <w:i/>
        <w:kern w:val="0"/>
        <w:sz w:val="22"/>
        <w:szCs w:val="22"/>
        <w:lang w:eastAsia="pl-PL"/>
        <w14:ligatures w14:val="none"/>
      </w:rPr>
      <w:t>”</w:t>
    </w:r>
  </w:p>
  <w:bookmarkEnd w:i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4"/>
    <w:lvl w:ilvl="0">
      <w:start w:val="1"/>
      <w:numFmt w:val="lowerLetter"/>
      <w:lvlText w:val="%1.)"/>
      <w:lvlJc w:val="left"/>
      <w:pPr>
        <w:tabs>
          <w:tab w:val="num" w:pos="720"/>
        </w:tabs>
        <w:ind w:left="720" w:hanging="360"/>
      </w:pPr>
      <w:rPr>
        <w:b w:val="0"/>
      </w:rPr>
    </w:lvl>
  </w:abstractNum>
  <w:abstractNum w:abstractNumId="1" w15:restartNumberingAfterBreak="0">
    <w:nsid w:val="00000005"/>
    <w:multiLevelType w:val="singleLevel"/>
    <w:tmpl w:val="0415000F"/>
    <w:lvl w:ilvl="0">
      <w:start w:val="1"/>
      <w:numFmt w:val="decimal"/>
      <w:lvlText w:val="%1."/>
      <w:lvlJc w:val="left"/>
      <w:pPr>
        <w:ind w:left="720" w:hanging="360"/>
      </w:pPr>
    </w:lvl>
  </w:abstractNum>
  <w:abstractNum w:abstractNumId="2" w15:restartNumberingAfterBreak="0">
    <w:nsid w:val="00000007"/>
    <w:multiLevelType w:val="singleLevel"/>
    <w:tmpl w:val="00000007"/>
    <w:lvl w:ilvl="0">
      <w:start w:val="1"/>
      <w:numFmt w:val="decimal"/>
      <w:lvlText w:val="%1."/>
      <w:lvlJc w:val="left"/>
      <w:pPr>
        <w:tabs>
          <w:tab w:val="num" w:pos="389"/>
        </w:tabs>
        <w:ind w:left="389" w:hanging="360"/>
      </w:pPr>
    </w:lvl>
  </w:abstractNum>
  <w:abstractNum w:abstractNumId="3" w15:restartNumberingAfterBreak="0">
    <w:nsid w:val="00000008"/>
    <w:multiLevelType w:val="singleLevel"/>
    <w:tmpl w:val="04150011"/>
    <w:lvl w:ilvl="0">
      <w:start w:val="1"/>
      <w:numFmt w:val="decimal"/>
      <w:lvlText w:val="%1)"/>
      <w:lvlJc w:val="left"/>
      <w:pPr>
        <w:ind w:left="720" w:hanging="360"/>
      </w:pPr>
    </w:lvl>
  </w:abstractNum>
  <w:abstractNum w:abstractNumId="4" w15:restartNumberingAfterBreak="0">
    <w:nsid w:val="04892A1D"/>
    <w:multiLevelType w:val="singleLevel"/>
    <w:tmpl w:val="04150011"/>
    <w:lvl w:ilvl="0">
      <w:start w:val="1"/>
      <w:numFmt w:val="decimal"/>
      <w:lvlText w:val="%1)"/>
      <w:lvlJc w:val="left"/>
      <w:pPr>
        <w:ind w:left="360" w:hanging="360"/>
      </w:pPr>
    </w:lvl>
  </w:abstractNum>
  <w:abstractNum w:abstractNumId="5" w15:restartNumberingAfterBreak="0">
    <w:nsid w:val="04A84947"/>
    <w:multiLevelType w:val="hybridMultilevel"/>
    <w:tmpl w:val="C10C8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9F4FF9"/>
    <w:multiLevelType w:val="hybridMultilevel"/>
    <w:tmpl w:val="996C448C"/>
    <w:lvl w:ilvl="0" w:tplc="0415000F">
      <w:start w:val="1"/>
      <w:numFmt w:val="decimal"/>
      <w:lvlText w:val="%1."/>
      <w:lvlJc w:val="left"/>
      <w:pPr>
        <w:ind w:left="295" w:hanging="360"/>
      </w:pPr>
    </w:lvl>
    <w:lvl w:ilvl="1" w:tplc="04150019">
      <w:start w:val="1"/>
      <w:numFmt w:val="lowerLetter"/>
      <w:lvlText w:val="%2."/>
      <w:lvlJc w:val="left"/>
      <w:pPr>
        <w:ind w:left="1015" w:hanging="360"/>
      </w:pPr>
    </w:lvl>
    <w:lvl w:ilvl="2" w:tplc="0415001B">
      <w:start w:val="1"/>
      <w:numFmt w:val="lowerRoman"/>
      <w:lvlText w:val="%3."/>
      <w:lvlJc w:val="right"/>
      <w:pPr>
        <w:ind w:left="1735" w:hanging="180"/>
      </w:pPr>
    </w:lvl>
    <w:lvl w:ilvl="3" w:tplc="0415000F">
      <w:start w:val="1"/>
      <w:numFmt w:val="decimal"/>
      <w:lvlText w:val="%4."/>
      <w:lvlJc w:val="left"/>
      <w:pPr>
        <w:ind w:left="2455" w:hanging="360"/>
      </w:pPr>
    </w:lvl>
    <w:lvl w:ilvl="4" w:tplc="04150019">
      <w:start w:val="1"/>
      <w:numFmt w:val="lowerLetter"/>
      <w:lvlText w:val="%5."/>
      <w:lvlJc w:val="left"/>
      <w:pPr>
        <w:ind w:left="3175" w:hanging="360"/>
      </w:pPr>
    </w:lvl>
    <w:lvl w:ilvl="5" w:tplc="0415001B">
      <w:start w:val="1"/>
      <w:numFmt w:val="lowerRoman"/>
      <w:lvlText w:val="%6."/>
      <w:lvlJc w:val="right"/>
      <w:pPr>
        <w:ind w:left="3895" w:hanging="180"/>
      </w:pPr>
    </w:lvl>
    <w:lvl w:ilvl="6" w:tplc="0415000F">
      <w:start w:val="1"/>
      <w:numFmt w:val="decimal"/>
      <w:lvlText w:val="%7."/>
      <w:lvlJc w:val="left"/>
      <w:pPr>
        <w:ind w:left="4615" w:hanging="360"/>
      </w:pPr>
    </w:lvl>
    <w:lvl w:ilvl="7" w:tplc="04150019">
      <w:start w:val="1"/>
      <w:numFmt w:val="lowerLetter"/>
      <w:lvlText w:val="%8."/>
      <w:lvlJc w:val="left"/>
      <w:pPr>
        <w:ind w:left="5335" w:hanging="360"/>
      </w:pPr>
    </w:lvl>
    <w:lvl w:ilvl="8" w:tplc="0415001B">
      <w:start w:val="1"/>
      <w:numFmt w:val="lowerRoman"/>
      <w:lvlText w:val="%9."/>
      <w:lvlJc w:val="right"/>
      <w:pPr>
        <w:ind w:left="6055" w:hanging="180"/>
      </w:pPr>
    </w:lvl>
  </w:abstractNum>
  <w:abstractNum w:abstractNumId="7" w15:restartNumberingAfterBreak="0">
    <w:nsid w:val="0E963A0A"/>
    <w:multiLevelType w:val="hybridMultilevel"/>
    <w:tmpl w:val="A1A22CB8"/>
    <w:lvl w:ilvl="0" w:tplc="0415000F">
      <w:start w:val="1"/>
      <w:numFmt w:val="decimal"/>
      <w:lvlText w:val="%1."/>
      <w:lvlJc w:val="left"/>
      <w:pPr>
        <w:ind w:left="294"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8" w15:restartNumberingAfterBreak="0">
    <w:nsid w:val="101E0948"/>
    <w:multiLevelType w:val="hybridMultilevel"/>
    <w:tmpl w:val="4F90B328"/>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1662B49"/>
    <w:multiLevelType w:val="hybridMultilevel"/>
    <w:tmpl w:val="B0788716"/>
    <w:lvl w:ilvl="0" w:tplc="04150017">
      <w:start w:val="1"/>
      <w:numFmt w:val="lowerLetter"/>
      <w:lvlText w:val="%1)"/>
      <w:lvlJc w:val="left"/>
      <w:pPr>
        <w:ind w:left="655" w:hanging="360"/>
      </w:pPr>
    </w:lvl>
    <w:lvl w:ilvl="1" w:tplc="04150019">
      <w:start w:val="1"/>
      <w:numFmt w:val="lowerLetter"/>
      <w:lvlText w:val="%2."/>
      <w:lvlJc w:val="left"/>
      <w:pPr>
        <w:ind w:left="1375" w:hanging="360"/>
      </w:pPr>
    </w:lvl>
    <w:lvl w:ilvl="2" w:tplc="0415001B">
      <w:start w:val="1"/>
      <w:numFmt w:val="lowerRoman"/>
      <w:lvlText w:val="%3."/>
      <w:lvlJc w:val="right"/>
      <w:pPr>
        <w:ind w:left="2095" w:hanging="180"/>
      </w:pPr>
    </w:lvl>
    <w:lvl w:ilvl="3" w:tplc="0415000F">
      <w:start w:val="1"/>
      <w:numFmt w:val="decimal"/>
      <w:lvlText w:val="%4."/>
      <w:lvlJc w:val="left"/>
      <w:pPr>
        <w:ind w:left="2815" w:hanging="360"/>
      </w:pPr>
    </w:lvl>
    <w:lvl w:ilvl="4" w:tplc="04150019">
      <w:start w:val="1"/>
      <w:numFmt w:val="lowerLetter"/>
      <w:lvlText w:val="%5."/>
      <w:lvlJc w:val="left"/>
      <w:pPr>
        <w:ind w:left="3535" w:hanging="360"/>
      </w:pPr>
    </w:lvl>
    <w:lvl w:ilvl="5" w:tplc="0415001B">
      <w:start w:val="1"/>
      <w:numFmt w:val="lowerRoman"/>
      <w:lvlText w:val="%6."/>
      <w:lvlJc w:val="right"/>
      <w:pPr>
        <w:ind w:left="4255" w:hanging="180"/>
      </w:pPr>
    </w:lvl>
    <w:lvl w:ilvl="6" w:tplc="0415000F">
      <w:start w:val="1"/>
      <w:numFmt w:val="decimal"/>
      <w:lvlText w:val="%7."/>
      <w:lvlJc w:val="left"/>
      <w:pPr>
        <w:ind w:left="4975" w:hanging="360"/>
      </w:pPr>
    </w:lvl>
    <w:lvl w:ilvl="7" w:tplc="04150019">
      <w:start w:val="1"/>
      <w:numFmt w:val="lowerLetter"/>
      <w:lvlText w:val="%8."/>
      <w:lvlJc w:val="left"/>
      <w:pPr>
        <w:ind w:left="5695" w:hanging="360"/>
      </w:pPr>
    </w:lvl>
    <w:lvl w:ilvl="8" w:tplc="0415001B">
      <w:start w:val="1"/>
      <w:numFmt w:val="lowerRoman"/>
      <w:lvlText w:val="%9."/>
      <w:lvlJc w:val="right"/>
      <w:pPr>
        <w:ind w:left="6415" w:hanging="180"/>
      </w:pPr>
    </w:lvl>
  </w:abstractNum>
  <w:abstractNum w:abstractNumId="10" w15:restartNumberingAfterBreak="0">
    <w:nsid w:val="11AA568B"/>
    <w:multiLevelType w:val="hybridMultilevel"/>
    <w:tmpl w:val="B67E709A"/>
    <w:lvl w:ilvl="0" w:tplc="0415000F">
      <w:start w:val="1"/>
      <w:numFmt w:val="decimal"/>
      <w:lvlText w:val="%1."/>
      <w:lvlJc w:val="left"/>
      <w:pPr>
        <w:ind w:left="294"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11" w15:restartNumberingAfterBreak="0">
    <w:nsid w:val="135A1685"/>
    <w:multiLevelType w:val="hybridMultilevel"/>
    <w:tmpl w:val="394C83E6"/>
    <w:lvl w:ilvl="0" w:tplc="04150017">
      <w:start w:val="1"/>
      <w:numFmt w:val="lowerLetter"/>
      <w:lvlText w:val="%1)"/>
      <w:lvlJc w:val="left"/>
      <w:pPr>
        <w:ind w:left="655" w:hanging="360"/>
      </w:pPr>
    </w:lvl>
    <w:lvl w:ilvl="1" w:tplc="04150019">
      <w:start w:val="1"/>
      <w:numFmt w:val="lowerLetter"/>
      <w:lvlText w:val="%2."/>
      <w:lvlJc w:val="left"/>
      <w:pPr>
        <w:ind w:left="1375" w:hanging="360"/>
      </w:pPr>
    </w:lvl>
    <w:lvl w:ilvl="2" w:tplc="0415001B">
      <w:start w:val="1"/>
      <w:numFmt w:val="lowerRoman"/>
      <w:lvlText w:val="%3."/>
      <w:lvlJc w:val="right"/>
      <w:pPr>
        <w:ind w:left="2095" w:hanging="180"/>
      </w:pPr>
    </w:lvl>
    <w:lvl w:ilvl="3" w:tplc="0415000F">
      <w:start w:val="1"/>
      <w:numFmt w:val="decimal"/>
      <w:lvlText w:val="%4."/>
      <w:lvlJc w:val="left"/>
      <w:pPr>
        <w:ind w:left="2815" w:hanging="360"/>
      </w:pPr>
    </w:lvl>
    <w:lvl w:ilvl="4" w:tplc="04150019">
      <w:start w:val="1"/>
      <w:numFmt w:val="lowerLetter"/>
      <w:lvlText w:val="%5."/>
      <w:lvlJc w:val="left"/>
      <w:pPr>
        <w:ind w:left="3535" w:hanging="360"/>
      </w:pPr>
    </w:lvl>
    <w:lvl w:ilvl="5" w:tplc="0415001B">
      <w:start w:val="1"/>
      <w:numFmt w:val="lowerRoman"/>
      <w:lvlText w:val="%6."/>
      <w:lvlJc w:val="right"/>
      <w:pPr>
        <w:ind w:left="4255" w:hanging="180"/>
      </w:pPr>
    </w:lvl>
    <w:lvl w:ilvl="6" w:tplc="0415000F">
      <w:start w:val="1"/>
      <w:numFmt w:val="decimal"/>
      <w:lvlText w:val="%7."/>
      <w:lvlJc w:val="left"/>
      <w:pPr>
        <w:ind w:left="4975" w:hanging="360"/>
      </w:pPr>
    </w:lvl>
    <w:lvl w:ilvl="7" w:tplc="04150019">
      <w:start w:val="1"/>
      <w:numFmt w:val="lowerLetter"/>
      <w:lvlText w:val="%8."/>
      <w:lvlJc w:val="left"/>
      <w:pPr>
        <w:ind w:left="5695" w:hanging="360"/>
      </w:pPr>
    </w:lvl>
    <w:lvl w:ilvl="8" w:tplc="0415001B">
      <w:start w:val="1"/>
      <w:numFmt w:val="lowerRoman"/>
      <w:lvlText w:val="%9."/>
      <w:lvlJc w:val="right"/>
      <w:pPr>
        <w:ind w:left="6415" w:hanging="180"/>
      </w:pPr>
    </w:lvl>
  </w:abstractNum>
  <w:abstractNum w:abstractNumId="12" w15:restartNumberingAfterBreak="0">
    <w:nsid w:val="175B3E80"/>
    <w:multiLevelType w:val="hybridMultilevel"/>
    <w:tmpl w:val="0B52AB18"/>
    <w:lvl w:ilvl="0" w:tplc="04150017">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3" w15:restartNumberingAfterBreak="0">
    <w:nsid w:val="1A0E4ED2"/>
    <w:multiLevelType w:val="multilevel"/>
    <w:tmpl w:val="36EA0AB2"/>
    <w:name w:val="WW8Num19222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FB50F2F"/>
    <w:multiLevelType w:val="hybridMultilevel"/>
    <w:tmpl w:val="C282ACF4"/>
    <w:lvl w:ilvl="0" w:tplc="82D8418C">
      <w:start w:val="1"/>
      <w:numFmt w:val="decimal"/>
      <w:lvlText w:val="%1."/>
      <w:lvlJc w:val="left"/>
      <w:pPr>
        <w:ind w:left="896" w:hanging="360"/>
      </w:pPr>
    </w:lvl>
    <w:lvl w:ilvl="1" w:tplc="04090019">
      <w:start w:val="1"/>
      <w:numFmt w:val="lowerLetter"/>
      <w:lvlText w:val="%2."/>
      <w:lvlJc w:val="left"/>
      <w:pPr>
        <w:ind w:left="1616" w:hanging="360"/>
      </w:pPr>
    </w:lvl>
    <w:lvl w:ilvl="2" w:tplc="0409001B">
      <w:start w:val="1"/>
      <w:numFmt w:val="lowerRoman"/>
      <w:lvlText w:val="%3."/>
      <w:lvlJc w:val="right"/>
      <w:pPr>
        <w:ind w:left="2336" w:hanging="180"/>
      </w:pPr>
    </w:lvl>
    <w:lvl w:ilvl="3" w:tplc="C0DE95C0">
      <w:start w:val="1"/>
      <w:numFmt w:val="decimal"/>
      <w:lvlText w:val="%4."/>
      <w:lvlJc w:val="left"/>
      <w:pPr>
        <w:ind w:left="3056" w:hanging="360"/>
      </w:pPr>
      <w:rPr>
        <w:b w:val="0"/>
        <w:bCs w:val="0"/>
      </w:rPr>
    </w:lvl>
    <w:lvl w:ilvl="4" w:tplc="04090019">
      <w:start w:val="1"/>
      <w:numFmt w:val="lowerLetter"/>
      <w:lvlText w:val="%5."/>
      <w:lvlJc w:val="left"/>
      <w:pPr>
        <w:ind w:left="3776" w:hanging="360"/>
      </w:pPr>
    </w:lvl>
    <w:lvl w:ilvl="5" w:tplc="0409001B">
      <w:start w:val="1"/>
      <w:numFmt w:val="lowerRoman"/>
      <w:lvlText w:val="%6."/>
      <w:lvlJc w:val="right"/>
      <w:pPr>
        <w:ind w:left="4496" w:hanging="180"/>
      </w:pPr>
    </w:lvl>
    <w:lvl w:ilvl="6" w:tplc="0409000F">
      <w:start w:val="1"/>
      <w:numFmt w:val="decimal"/>
      <w:lvlText w:val="%7."/>
      <w:lvlJc w:val="left"/>
      <w:pPr>
        <w:ind w:left="5216" w:hanging="360"/>
      </w:pPr>
    </w:lvl>
    <w:lvl w:ilvl="7" w:tplc="04090019">
      <w:start w:val="1"/>
      <w:numFmt w:val="lowerLetter"/>
      <w:lvlText w:val="%8."/>
      <w:lvlJc w:val="left"/>
      <w:pPr>
        <w:ind w:left="5936" w:hanging="360"/>
      </w:pPr>
    </w:lvl>
    <w:lvl w:ilvl="8" w:tplc="0409001B">
      <w:start w:val="1"/>
      <w:numFmt w:val="lowerRoman"/>
      <w:lvlText w:val="%9."/>
      <w:lvlJc w:val="right"/>
      <w:pPr>
        <w:ind w:left="6656" w:hanging="180"/>
      </w:pPr>
    </w:lvl>
  </w:abstractNum>
  <w:abstractNum w:abstractNumId="15" w15:restartNumberingAfterBreak="0">
    <w:nsid w:val="21933B32"/>
    <w:multiLevelType w:val="hybridMultilevel"/>
    <w:tmpl w:val="6CFA3AB4"/>
    <w:lvl w:ilvl="0" w:tplc="0415000F">
      <w:start w:val="1"/>
      <w:numFmt w:val="decimal"/>
      <w:lvlText w:val="%1."/>
      <w:lvlJc w:val="left"/>
      <w:pPr>
        <w:ind w:left="294"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16" w15:restartNumberingAfterBreak="0">
    <w:nsid w:val="247F58EC"/>
    <w:multiLevelType w:val="hybridMultilevel"/>
    <w:tmpl w:val="1F5ECAD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4F511D8"/>
    <w:multiLevelType w:val="hybridMultilevel"/>
    <w:tmpl w:val="EA986030"/>
    <w:lvl w:ilvl="0" w:tplc="7472B19E">
      <w:start w:val="1"/>
      <w:numFmt w:val="lowerLetter"/>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29724608"/>
    <w:multiLevelType w:val="hybridMultilevel"/>
    <w:tmpl w:val="3B3274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D4CAD7E6">
      <w:start w:val="1"/>
      <w:numFmt w:val="decimal"/>
      <w:lvlText w:val="%4."/>
      <w:lvlJc w:val="left"/>
      <w:pPr>
        <w:ind w:left="2520" w:hanging="360"/>
      </w:pPr>
      <w:rPr>
        <w:color w:val="auto"/>
      </w:r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305316D7"/>
    <w:multiLevelType w:val="hybridMultilevel"/>
    <w:tmpl w:val="E482FEAC"/>
    <w:lvl w:ilvl="0" w:tplc="04150017">
      <w:start w:val="1"/>
      <w:numFmt w:val="lowerLetter"/>
      <w:lvlText w:val="%1)"/>
      <w:lvlJc w:val="left"/>
      <w:pPr>
        <w:ind w:left="655" w:hanging="360"/>
      </w:pPr>
    </w:lvl>
    <w:lvl w:ilvl="1" w:tplc="04150019">
      <w:start w:val="1"/>
      <w:numFmt w:val="lowerLetter"/>
      <w:lvlText w:val="%2."/>
      <w:lvlJc w:val="left"/>
      <w:pPr>
        <w:ind w:left="1375" w:hanging="360"/>
      </w:pPr>
    </w:lvl>
    <w:lvl w:ilvl="2" w:tplc="0415001B">
      <w:start w:val="1"/>
      <w:numFmt w:val="lowerRoman"/>
      <w:lvlText w:val="%3."/>
      <w:lvlJc w:val="right"/>
      <w:pPr>
        <w:ind w:left="2095" w:hanging="180"/>
      </w:pPr>
    </w:lvl>
    <w:lvl w:ilvl="3" w:tplc="0415000F">
      <w:start w:val="1"/>
      <w:numFmt w:val="decimal"/>
      <w:lvlText w:val="%4."/>
      <w:lvlJc w:val="left"/>
      <w:pPr>
        <w:ind w:left="2815" w:hanging="360"/>
      </w:pPr>
    </w:lvl>
    <w:lvl w:ilvl="4" w:tplc="04150019">
      <w:start w:val="1"/>
      <w:numFmt w:val="lowerLetter"/>
      <w:lvlText w:val="%5."/>
      <w:lvlJc w:val="left"/>
      <w:pPr>
        <w:ind w:left="3535" w:hanging="360"/>
      </w:pPr>
    </w:lvl>
    <w:lvl w:ilvl="5" w:tplc="0415001B">
      <w:start w:val="1"/>
      <w:numFmt w:val="lowerRoman"/>
      <w:lvlText w:val="%6."/>
      <w:lvlJc w:val="right"/>
      <w:pPr>
        <w:ind w:left="4255" w:hanging="180"/>
      </w:pPr>
    </w:lvl>
    <w:lvl w:ilvl="6" w:tplc="0415000F">
      <w:start w:val="1"/>
      <w:numFmt w:val="decimal"/>
      <w:lvlText w:val="%7."/>
      <w:lvlJc w:val="left"/>
      <w:pPr>
        <w:ind w:left="4975" w:hanging="360"/>
      </w:pPr>
    </w:lvl>
    <w:lvl w:ilvl="7" w:tplc="04150019">
      <w:start w:val="1"/>
      <w:numFmt w:val="lowerLetter"/>
      <w:lvlText w:val="%8."/>
      <w:lvlJc w:val="left"/>
      <w:pPr>
        <w:ind w:left="5695" w:hanging="360"/>
      </w:pPr>
    </w:lvl>
    <w:lvl w:ilvl="8" w:tplc="0415001B">
      <w:start w:val="1"/>
      <w:numFmt w:val="lowerRoman"/>
      <w:lvlText w:val="%9."/>
      <w:lvlJc w:val="right"/>
      <w:pPr>
        <w:ind w:left="6415" w:hanging="180"/>
      </w:pPr>
    </w:lvl>
  </w:abstractNum>
  <w:abstractNum w:abstractNumId="20" w15:restartNumberingAfterBreak="0">
    <w:nsid w:val="316E0B34"/>
    <w:multiLevelType w:val="hybridMultilevel"/>
    <w:tmpl w:val="62E6671C"/>
    <w:lvl w:ilvl="0" w:tplc="0415000F">
      <w:start w:val="1"/>
      <w:numFmt w:val="decimal"/>
      <w:lvlText w:val="%1."/>
      <w:lvlJc w:val="left"/>
      <w:pPr>
        <w:ind w:left="295" w:hanging="360"/>
      </w:pPr>
    </w:lvl>
    <w:lvl w:ilvl="1" w:tplc="04150019">
      <w:start w:val="1"/>
      <w:numFmt w:val="lowerLetter"/>
      <w:lvlText w:val="%2."/>
      <w:lvlJc w:val="left"/>
      <w:pPr>
        <w:ind w:left="1015" w:hanging="360"/>
      </w:pPr>
    </w:lvl>
    <w:lvl w:ilvl="2" w:tplc="0415001B">
      <w:start w:val="1"/>
      <w:numFmt w:val="lowerRoman"/>
      <w:lvlText w:val="%3."/>
      <w:lvlJc w:val="right"/>
      <w:pPr>
        <w:ind w:left="1735" w:hanging="180"/>
      </w:pPr>
    </w:lvl>
    <w:lvl w:ilvl="3" w:tplc="0415000F">
      <w:start w:val="1"/>
      <w:numFmt w:val="decimal"/>
      <w:lvlText w:val="%4."/>
      <w:lvlJc w:val="left"/>
      <w:pPr>
        <w:ind w:left="2455" w:hanging="360"/>
      </w:pPr>
    </w:lvl>
    <w:lvl w:ilvl="4" w:tplc="04150019">
      <w:start w:val="1"/>
      <w:numFmt w:val="lowerLetter"/>
      <w:lvlText w:val="%5."/>
      <w:lvlJc w:val="left"/>
      <w:pPr>
        <w:ind w:left="3175" w:hanging="360"/>
      </w:pPr>
    </w:lvl>
    <w:lvl w:ilvl="5" w:tplc="0415001B">
      <w:start w:val="1"/>
      <w:numFmt w:val="lowerRoman"/>
      <w:lvlText w:val="%6."/>
      <w:lvlJc w:val="right"/>
      <w:pPr>
        <w:ind w:left="3895" w:hanging="180"/>
      </w:pPr>
    </w:lvl>
    <w:lvl w:ilvl="6" w:tplc="0415000F">
      <w:start w:val="1"/>
      <w:numFmt w:val="decimal"/>
      <w:lvlText w:val="%7."/>
      <w:lvlJc w:val="left"/>
      <w:pPr>
        <w:ind w:left="4615" w:hanging="360"/>
      </w:pPr>
    </w:lvl>
    <w:lvl w:ilvl="7" w:tplc="04150019">
      <w:start w:val="1"/>
      <w:numFmt w:val="lowerLetter"/>
      <w:lvlText w:val="%8."/>
      <w:lvlJc w:val="left"/>
      <w:pPr>
        <w:ind w:left="5335" w:hanging="360"/>
      </w:pPr>
    </w:lvl>
    <w:lvl w:ilvl="8" w:tplc="0415001B">
      <w:start w:val="1"/>
      <w:numFmt w:val="lowerRoman"/>
      <w:lvlText w:val="%9."/>
      <w:lvlJc w:val="right"/>
      <w:pPr>
        <w:ind w:left="6055" w:hanging="180"/>
      </w:pPr>
    </w:lvl>
  </w:abstractNum>
  <w:abstractNum w:abstractNumId="21" w15:restartNumberingAfterBreak="0">
    <w:nsid w:val="31EF6772"/>
    <w:multiLevelType w:val="hybridMultilevel"/>
    <w:tmpl w:val="B1908D66"/>
    <w:lvl w:ilvl="0" w:tplc="04150001">
      <w:start w:val="1"/>
      <w:numFmt w:val="bullet"/>
      <w:lvlText w:val=""/>
      <w:lvlJc w:val="left"/>
      <w:pPr>
        <w:ind w:left="1014" w:hanging="360"/>
      </w:pPr>
      <w:rPr>
        <w:rFonts w:ascii="Symbol" w:hAnsi="Symbol" w:hint="default"/>
      </w:rPr>
    </w:lvl>
    <w:lvl w:ilvl="1" w:tplc="04150003">
      <w:start w:val="1"/>
      <w:numFmt w:val="bullet"/>
      <w:lvlText w:val="o"/>
      <w:lvlJc w:val="left"/>
      <w:pPr>
        <w:ind w:left="1734" w:hanging="360"/>
      </w:pPr>
      <w:rPr>
        <w:rFonts w:ascii="Courier New" w:hAnsi="Courier New" w:cs="Courier New" w:hint="default"/>
      </w:rPr>
    </w:lvl>
    <w:lvl w:ilvl="2" w:tplc="04150005">
      <w:start w:val="1"/>
      <w:numFmt w:val="bullet"/>
      <w:lvlText w:val=""/>
      <w:lvlJc w:val="left"/>
      <w:pPr>
        <w:ind w:left="2454" w:hanging="360"/>
      </w:pPr>
      <w:rPr>
        <w:rFonts w:ascii="Wingdings" w:hAnsi="Wingdings" w:hint="default"/>
      </w:rPr>
    </w:lvl>
    <w:lvl w:ilvl="3" w:tplc="04150001">
      <w:start w:val="1"/>
      <w:numFmt w:val="bullet"/>
      <w:lvlText w:val=""/>
      <w:lvlJc w:val="left"/>
      <w:pPr>
        <w:ind w:left="3174" w:hanging="360"/>
      </w:pPr>
      <w:rPr>
        <w:rFonts w:ascii="Symbol" w:hAnsi="Symbol" w:hint="default"/>
      </w:rPr>
    </w:lvl>
    <w:lvl w:ilvl="4" w:tplc="04150003">
      <w:start w:val="1"/>
      <w:numFmt w:val="bullet"/>
      <w:lvlText w:val="o"/>
      <w:lvlJc w:val="left"/>
      <w:pPr>
        <w:ind w:left="3894" w:hanging="360"/>
      </w:pPr>
      <w:rPr>
        <w:rFonts w:ascii="Courier New" w:hAnsi="Courier New" w:cs="Courier New" w:hint="default"/>
      </w:rPr>
    </w:lvl>
    <w:lvl w:ilvl="5" w:tplc="04150005">
      <w:start w:val="1"/>
      <w:numFmt w:val="bullet"/>
      <w:lvlText w:val=""/>
      <w:lvlJc w:val="left"/>
      <w:pPr>
        <w:ind w:left="4614" w:hanging="360"/>
      </w:pPr>
      <w:rPr>
        <w:rFonts w:ascii="Wingdings" w:hAnsi="Wingdings" w:hint="default"/>
      </w:rPr>
    </w:lvl>
    <w:lvl w:ilvl="6" w:tplc="04150001">
      <w:start w:val="1"/>
      <w:numFmt w:val="bullet"/>
      <w:lvlText w:val=""/>
      <w:lvlJc w:val="left"/>
      <w:pPr>
        <w:ind w:left="5334" w:hanging="360"/>
      </w:pPr>
      <w:rPr>
        <w:rFonts w:ascii="Symbol" w:hAnsi="Symbol" w:hint="default"/>
      </w:rPr>
    </w:lvl>
    <w:lvl w:ilvl="7" w:tplc="04150003">
      <w:start w:val="1"/>
      <w:numFmt w:val="bullet"/>
      <w:lvlText w:val="o"/>
      <w:lvlJc w:val="left"/>
      <w:pPr>
        <w:ind w:left="6054" w:hanging="360"/>
      </w:pPr>
      <w:rPr>
        <w:rFonts w:ascii="Courier New" w:hAnsi="Courier New" w:cs="Courier New" w:hint="default"/>
      </w:rPr>
    </w:lvl>
    <w:lvl w:ilvl="8" w:tplc="04150005">
      <w:start w:val="1"/>
      <w:numFmt w:val="bullet"/>
      <w:lvlText w:val=""/>
      <w:lvlJc w:val="left"/>
      <w:pPr>
        <w:ind w:left="6774" w:hanging="360"/>
      </w:pPr>
      <w:rPr>
        <w:rFonts w:ascii="Wingdings" w:hAnsi="Wingdings" w:hint="default"/>
      </w:rPr>
    </w:lvl>
  </w:abstractNum>
  <w:abstractNum w:abstractNumId="22" w15:restartNumberingAfterBreak="0">
    <w:nsid w:val="325A540C"/>
    <w:multiLevelType w:val="hybridMultilevel"/>
    <w:tmpl w:val="BE1A9CF2"/>
    <w:lvl w:ilvl="0" w:tplc="7848CE66">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80302F4"/>
    <w:multiLevelType w:val="hybridMultilevel"/>
    <w:tmpl w:val="087A6A08"/>
    <w:name w:val="WW8Num192222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C68125C"/>
    <w:multiLevelType w:val="hybridMultilevel"/>
    <w:tmpl w:val="08E4857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AB1AA9"/>
    <w:multiLevelType w:val="multilevel"/>
    <w:tmpl w:val="17161B18"/>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CAB2203"/>
    <w:multiLevelType w:val="hybridMultilevel"/>
    <w:tmpl w:val="A24472E0"/>
    <w:lvl w:ilvl="0" w:tplc="0415000F">
      <w:start w:val="1"/>
      <w:numFmt w:val="decimal"/>
      <w:lvlText w:val="%1."/>
      <w:lvlJc w:val="left"/>
      <w:pPr>
        <w:ind w:left="294"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89E223A0">
      <w:start w:val="1"/>
      <w:numFmt w:val="decimal"/>
      <w:lvlText w:val="%4."/>
      <w:lvlJc w:val="left"/>
      <w:pPr>
        <w:ind w:left="2454" w:hanging="360"/>
      </w:pPr>
      <w:rPr>
        <w:b w:val="0"/>
        <w:bCs/>
      </w:r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27" w15:restartNumberingAfterBreak="0">
    <w:nsid w:val="3D121F6C"/>
    <w:multiLevelType w:val="hybridMultilevel"/>
    <w:tmpl w:val="4CDAAF5C"/>
    <w:lvl w:ilvl="0" w:tplc="04150017">
      <w:start w:val="1"/>
      <w:numFmt w:val="lowerLetter"/>
      <w:lvlText w:val="%1)"/>
      <w:lvlJc w:val="left"/>
      <w:pPr>
        <w:ind w:left="655" w:hanging="360"/>
      </w:pPr>
    </w:lvl>
    <w:lvl w:ilvl="1" w:tplc="04150019">
      <w:start w:val="1"/>
      <w:numFmt w:val="lowerLetter"/>
      <w:lvlText w:val="%2."/>
      <w:lvlJc w:val="left"/>
      <w:pPr>
        <w:ind w:left="1375" w:hanging="360"/>
      </w:pPr>
    </w:lvl>
    <w:lvl w:ilvl="2" w:tplc="0415001B">
      <w:start w:val="1"/>
      <w:numFmt w:val="lowerRoman"/>
      <w:lvlText w:val="%3."/>
      <w:lvlJc w:val="right"/>
      <w:pPr>
        <w:ind w:left="2095" w:hanging="180"/>
      </w:pPr>
    </w:lvl>
    <w:lvl w:ilvl="3" w:tplc="0415000F">
      <w:start w:val="1"/>
      <w:numFmt w:val="decimal"/>
      <w:lvlText w:val="%4."/>
      <w:lvlJc w:val="left"/>
      <w:pPr>
        <w:ind w:left="2815" w:hanging="360"/>
      </w:pPr>
    </w:lvl>
    <w:lvl w:ilvl="4" w:tplc="04150019">
      <w:start w:val="1"/>
      <w:numFmt w:val="lowerLetter"/>
      <w:lvlText w:val="%5."/>
      <w:lvlJc w:val="left"/>
      <w:pPr>
        <w:ind w:left="3535" w:hanging="360"/>
      </w:pPr>
    </w:lvl>
    <w:lvl w:ilvl="5" w:tplc="0415001B">
      <w:start w:val="1"/>
      <w:numFmt w:val="lowerRoman"/>
      <w:lvlText w:val="%6."/>
      <w:lvlJc w:val="right"/>
      <w:pPr>
        <w:ind w:left="4255" w:hanging="180"/>
      </w:pPr>
    </w:lvl>
    <w:lvl w:ilvl="6" w:tplc="0415000F">
      <w:start w:val="1"/>
      <w:numFmt w:val="decimal"/>
      <w:lvlText w:val="%7."/>
      <w:lvlJc w:val="left"/>
      <w:pPr>
        <w:ind w:left="4975" w:hanging="360"/>
      </w:pPr>
    </w:lvl>
    <w:lvl w:ilvl="7" w:tplc="04150019">
      <w:start w:val="1"/>
      <w:numFmt w:val="lowerLetter"/>
      <w:lvlText w:val="%8."/>
      <w:lvlJc w:val="left"/>
      <w:pPr>
        <w:ind w:left="5695" w:hanging="360"/>
      </w:pPr>
    </w:lvl>
    <w:lvl w:ilvl="8" w:tplc="0415001B">
      <w:start w:val="1"/>
      <w:numFmt w:val="lowerRoman"/>
      <w:lvlText w:val="%9."/>
      <w:lvlJc w:val="right"/>
      <w:pPr>
        <w:ind w:left="6415" w:hanging="180"/>
      </w:pPr>
    </w:lvl>
  </w:abstractNum>
  <w:abstractNum w:abstractNumId="28" w15:restartNumberingAfterBreak="0">
    <w:nsid w:val="3E4C37EA"/>
    <w:multiLevelType w:val="hybridMultilevel"/>
    <w:tmpl w:val="F0E8A800"/>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9" w15:restartNumberingAfterBreak="0">
    <w:nsid w:val="410F0CE7"/>
    <w:multiLevelType w:val="hybridMultilevel"/>
    <w:tmpl w:val="3FDC3F8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441D4A92"/>
    <w:multiLevelType w:val="hybridMultilevel"/>
    <w:tmpl w:val="F03481CE"/>
    <w:lvl w:ilvl="0" w:tplc="04150017">
      <w:start w:val="1"/>
      <w:numFmt w:val="lowerLetter"/>
      <w:lvlText w:val="%1)"/>
      <w:lvlJc w:val="left"/>
      <w:pPr>
        <w:ind w:left="654" w:hanging="360"/>
      </w:pPr>
    </w:lvl>
    <w:lvl w:ilvl="1" w:tplc="04150019">
      <w:start w:val="1"/>
      <w:numFmt w:val="lowerLetter"/>
      <w:lvlText w:val="%2."/>
      <w:lvlJc w:val="left"/>
      <w:pPr>
        <w:ind w:left="1374" w:hanging="360"/>
      </w:pPr>
    </w:lvl>
    <w:lvl w:ilvl="2" w:tplc="0415001B">
      <w:start w:val="1"/>
      <w:numFmt w:val="lowerRoman"/>
      <w:lvlText w:val="%3."/>
      <w:lvlJc w:val="right"/>
      <w:pPr>
        <w:ind w:left="2094" w:hanging="180"/>
      </w:pPr>
    </w:lvl>
    <w:lvl w:ilvl="3" w:tplc="0415000F">
      <w:start w:val="1"/>
      <w:numFmt w:val="decimal"/>
      <w:lvlText w:val="%4."/>
      <w:lvlJc w:val="left"/>
      <w:pPr>
        <w:ind w:left="2814" w:hanging="360"/>
      </w:pPr>
    </w:lvl>
    <w:lvl w:ilvl="4" w:tplc="04150019">
      <w:start w:val="1"/>
      <w:numFmt w:val="lowerLetter"/>
      <w:lvlText w:val="%5."/>
      <w:lvlJc w:val="left"/>
      <w:pPr>
        <w:ind w:left="3534" w:hanging="360"/>
      </w:pPr>
    </w:lvl>
    <w:lvl w:ilvl="5" w:tplc="0415001B">
      <w:start w:val="1"/>
      <w:numFmt w:val="lowerRoman"/>
      <w:lvlText w:val="%6."/>
      <w:lvlJc w:val="right"/>
      <w:pPr>
        <w:ind w:left="4254" w:hanging="180"/>
      </w:pPr>
    </w:lvl>
    <w:lvl w:ilvl="6" w:tplc="0415000F">
      <w:start w:val="1"/>
      <w:numFmt w:val="decimal"/>
      <w:lvlText w:val="%7."/>
      <w:lvlJc w:val="left"/>
      <w:pPr>
        <w:ind w:left="4974" w:hanging="360"/>
      </w:pPr>
    </w:lvl>
    <w:lvl w:ilvl="7" w:tplc="04150019">
      <w:start w:val="1"/>
      <w:numFmt w:val="lowerLetter"/>
      <w:lvlText w:val="%8."/>
      <w:lvlJc w:val="left"/>
      <w:pPr>
        <w:ind w:left="5694" w:hanging="360"/>
      </w:pPr>
    </w:lvl>
    <w:lvl w:ilvl="8" w:tplc="0415001B">
      <w:start w:val="1"/>
      <w:numFmt w:val="lowerRoman"/>
      <w:lvlText w:val="%9."/>
      <w:lvlJc w:val="right"/>
      <w:pPr>
        <w:ind w:left="6414" w:hanging="180"/>
      </w:pPr>
    </w:lvl>
  </w:abstractNum>
  <w:abstractNum w:abstractNumId="31" w15:restartNumberingAfterBreak="0">
    <w:nsid w:val="452D1D96"/>
    <w:multiLevelType w:val="hybridMultilevel"/>
    <w:tmpl w:val="84BEDE52"/>
    <w:lvl w:ilvl="0" w:tplc="458C64E0">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2" w15:restartNumberingAfterBreak="0">
    <w:nsid w:val="47486798"/>
    <w:multiLevelType w:val="hybridMultilevel"/>
    <w:tmpl w:val="CA6069A0"/>
    <w:lvl w:ilvl="0" w:tplc="0415000F">
      <w:start w:val="1"/>
      <w:numFmt w:val="decimal"/>
      <w:lvlText w:val="%1."/>
      <w:lvlJc w:val="left"/>
      <w:pPr>
        <w:ind w:left="295" w:hanging="360"/>
      </w:pPr>
    </w:lvl>
    <w:lvl w:ilvl="1" w:tplc="04150019">
      <w:start w:val="1"/>
      <w:numFmt w:val="lowerLetter"/>
      <w:lvlText w:val="%2."/>
      <w:lvlJc w:val="left"/>
      <w:pPr>
        <w:ind w:left="1015" w:hanging="360"/>
      </w:pPr>
    </w:lvl>
    <w:lvl w:ilvl="2" w:tplc="0415001B">
      <w:start w:val="1"/>
      <w:numFmt w:val="lowerRoman"/>
      <w:lvlText w:val="%3."/>
      <w:lvlJc w:val="right"/>
      <w:pPr>
        <w:ind w:left="1735" w:hanging="180"/>
      </w:pPr>
    </w:lvl>
    <w:lvl w:ilvl="3" w:tplc="0415000F">
      <w:start w:val="1"/>
      <w:numFmt w:val="decimal"/>
      <w:lvlText w:val="%4."/>
      <w:lvlJc w:val="left"/>
      <w:pPr>
        <w:ind w:left="2455" w:hanging="360"/>
      </w:pPr>
    </w:lvl>
    <w:lvl w:ilvl="4" w:tplc="04150019">
      <w:start w:val="1"/>
      <w:numFmt w:val="lowerLetter"/>
      <w:lvlText w:val="%5."/>
      <w:lvlJc w:val="left"/>
      <w:pPr>
        <w:ind w:left="3175" w:hanging="360"/>
      </w:pPr>
    </w:lvl>
    <w:lvl w:ilvl="5" w:tplc="0415001B">
      <w:start w:val="1"/>
      <w:numFmt w:val="lowerRoman"/>
      <w:lvlText w:val="%6."/>
      <w:lvlJc w:val="right"/>
      <w:pPr>
        <w:ind w:left="3895" w:hanging="180"/>
      </w:pPr>
    </w:lvl>
    <w:lvl w:ilvl="6" w:tplc="0415000F">
      <w:start w:val="1"/>
      <w:numFmt w:val="decimal"/>
      <w:lvlText w:val="%7."/>
      <w:lvlJc w:val="left"/>
      <w:pPr>
        <w:ind w:left="4615" w:hanging="360"/>
      </w:pPr>
    </w:lvl>
    <w:lvl w:ilvl="7" w:tplc="04150019">
      <w:start w:val="1"/>
      <w:numFmt w:val="lowerLetter"/>
      <w:lvlText w:val="%8."/>
      <w:lvlJc w:val="left"/>
      <w:pPr>
        <w:ind w:left="5335" w:hanging="360"/>
      </w:pPr>
    </w:lvl>
    <w:lvl w:ilvl="8" w:tplc="0415001B">
      <w:start w:val="1"/>
      <w:numFmt w:val="lowerRoman"/>
      <w:lvlText w:val="%9."/>
      <w:lvlJc w:val="right"/>
      <w:pPr>
        <w:ind w:left="6055" w:hanging="180"/>
      </w:pPr>
    </w:lvl>
  </w:abstractNum>
  <w:abstractNum w:abstractNumId="33" w15:restartNumberingAfterBreak="0">
    <w:nsid w:val="487C0F67"/>
    <w:multiLevelType w:val="hybridMultilevel"/>
    <w:tmpl w:val="432EBC00"/>
    <w:lvl w:ilvl="0" w:tplc="04150017">
      <w:start w:val="1"/>
      <w:numFmt w:val="lowerLetter"/>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AEF6DF5"/>
    <w:multiLevelType w:val="hybridMultilevel"/>
    <w:tmpl w:val="62E6671C"/>
    <w:lvl w:ilvl="0" w:tplc="0415000F">
      <w:start w:val="1"/>
      <w:numFmt w:val="decimal"/>
      <w:lvlText w:val="%1."/>
      <w:lvlJc w:val="left"/>
      <w:pPr>
        <w:ind w:left="295" w:hanging="360"/>
      </w:pPr>
    </w:lvl>
    <w:lvl w:ilvl="1" w:tplc="04150019">
      <w:start w:val="1"/>
      <w:numFmt w:val="lowerLetter"/>
      <w:lvlText w:val="%2."/>
      <w:lvlJc w:val="left"/>
      <w:pPr>
        <w:ind w:left="1015" w:hanging="360"/>
      </w:pPr>
    </w:lvl>
    <w:lvl w:ilvl="2" w:tplc="0415001B">
      <w:start w:val="1"/>
      <w:numFmt w:val="lowerRoman"/>
      <w:lvlText w:val="%3."/>
      <w:lvlJc w:val="right"/>
      <w:pPr>
        <w:ind w:left="1735" w:hanging="180"/>
      </w:pPr>
    </w:lvl>
    <w:lvl w:ilvl="3" w:tplc="0415000F">
      <w:start w:val="1"/>
      <w:numFmt w:val="decimal"/>
      <w:lvlText w:val="%4."/>
      <w:lvlJc w:val="left"/>
      <w:pPr>
        <w:ind w:left="2455" w:hanging="360"/>
      </w:pPr>
    </w:lvl>
    <w:lvl w:ilvl="4" w:tplc="04150019">
      <w:start w:val="1"/>
      <w:numFmt w:val="lowerLetter"/>
      <w:lvlText w:val="%5."/>
      <w:lvlJc w:val="left"/>
      <w:pPr>
        <w:ind w:left="3175" w:hanging="360"/>
      </w:pPr>
    </w:lvl>
    <w:lvl w:ilvl="5" w:tplc="0415001B">
      <w:start w:val="1"/>
      <w:numFmt w:val="lowerRoman"/>
      <w:lvlText w:val="%6."/>
      <w:lvlJc w:val="right"/>
      <w:pPr>
        <w:ind w:left="3895" w:hanging="180"/>
      </w:pPr>
    </w:lvl>
    <w:lvl w:ilvl="6" w:tplc="0415000F">
      <w:start w:val="1"/>
      <w:numFmt w:val="decimal"/>
      <w:lvlText w:val="%7."/>
      <w:lvlJc w:val="left"/>
      <w:pPr>
        <w:ind w:left="4615" w:hanging="360"/>
      </w:pPr>
    </w:lvl>
    <w:lvl w:ilvl="7" w:tplc="04150019">
      <w:start w:val="1"/>
      <w:numFmt w:val="lowerLetter"/>
      <w:lvlText w:val="%8."/>
      <w:lvlJc w:val="left"/>
      <w:pPr>
        <w:ind w:left="5335" w:hanging="360"/>
      </w:pPr>
    </w:lvl>
    <w:lvl w:ilvl="8" w:tplc="0415001B">
      <w:start w:val="1"/>
      <w:numFmt w:val="lowerRoman"/>
      <w:lvlText w:val="%9."/>
      <w:lvlJc w:val="right"/>
      <w:pPr>
        <w:ind w:left="6055" w:hanging="180"/>
      </w:pPr>
    </w:lvl>
  </w:abstractNum>
  <w:abstractNum w:abstractNumId="35" w15:restartNumberingAfterBreak="0">
    <w:nsid w:val="4B065F17"/>
    <w:multiLevelType w:val="hybridMultilevel"/>
    <w:tmpl w:val="73DAD8C2"/>
    <w:lvl w:ilvl="0" w:tplc="31222E3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4D2A106D"/>
    <w:multiLevelType w:val="hybridMultilevel"/>
    <w:tmpl w:val="923219C0"/>
    <w:lvl w:ilvl="0" w:tplc="04150017">
      <w:start w:val="1"/>
      <w:numFmt w:val="lowerLetter"/>
      <w:lvlText w:val="%1)"/>
      <w:lvlJc w:val="left"/>
      <w:pPr>
        <w:ind w:left="655" w:hanging="360"/>
      </w:pPr>
    </w:lvl>
    <w:lvl w:ilvl="1" w:tplc="04150019">
      <w:start w:val="1"/>
      <w:numFmt w:val="lowerLetter"/>
      <w:lvlText w:val="%2."/>
      <w:lvlJc w:val="left"/>
      <w:pPr>
        <w:ind w:left="1375" w:hanging="360"/>
      </w:pPr>
    </w:lvl>
    <w:lvl w:ilvl="2" w:tplc="0415001B">
      <w:start w:val="1"/>
      <w:numFmt w:val="lowerRoman"/>
      <w:lvlText w:val="%3."/>
      <w:lvlJc w:val="right"/>
      <w:pPr>
        <w:ind w:left="2095" w:hanging="180"/>
      </w:pPr>
    </w:lvl>
    <w:lvl w:ilvl="3" w:tplc="0415000F">
      <w:start w:val="1"/>
      <w:numFmt w:val="decimal"/>
      <w:lvlText w:val="%4."/>
      <w:lvlJc w:val="left"/>
      <w:pPr>
        <w:ind w:left="2815" w:hanging="360"/>
      </w:pPr>
    </w:lvl>
    <w:lvl w:ilvl="4" w:tplc="04150019">
      <w:start w:val="1"/>
      <w:numFmt w:val="lowerLetter"/>
      <w:lvlText w:val="%5."/>
      <w:lvlJc w:val="left"/>
      <w:pPr>
        <w:ind w:left="3535" w:hanging="360"/>
      </w:pPr>
    </w:lvl>
    <w:lvl w:ilvl="5" w:tplc="0415001B">
      <w:start w:val="1"/>
      <w:numFmt w:val="lowerRoman"/>
      <w:lvlText w:val="%6."/>
      <w:lvlJc w:val="right"/>
      <w:pPr>
        <w:ind w:left="4255" w:hanging="180"/>
      </w:pPr>
    </w:lvl>
    <w:lvl w:ilvl="6" w:tplc="0415000F">
      <w:start w:val="1"/>
      <w:numFmt w:val="decimal"/>
      <w:lvlText w:val="%7."/>
      <w:lvlJc w:val="left"/>
      <w:pPr>
        <w:ind w:left="4975" w:hanging="360"/>
      </w:pPr>
    </w:lvl>
    <w:lvl w:ilvl="7" w:tplc="04150019">
      <w:start w:val="1"/>
      <w:numFmt w:val="lowerLetter"/>
      <w:lvlText w:val="%8."/>
      <w:lvlJc w:val="left"/>
      <w:pPr>
        <w:ind w:left="5695" w:hanging="360"/>
      </w:pPr>
    </w:lvl>
    <w:lvl w:ilvl="8" w:tplc="0415001B">
      <w:start w:val="1"/>
      <w:numFmt w:val="lowerRoman"/>
      <w:lvlText w:val="%9."/>
      <w:lvlJc w:val="right"/>
      <w:pPr>
        <w:ind w:left="6415" w:hanging="180"/>
      </w:pPr>
    </w:lvl>
  </w:abstractNum>
  <w:abstractNum w:abstractNumId="37" w15:restartNumberingAfterBreak="0">
    <w:nsid w:val="4E1D7A7F"/>
    <w:multiLevelType w:val="hybridMultilevel"/>
    <w:tmpl w:val="4ECA17CE"/>
    <w:lvl w:ilvl="0" w:tplc="31222E34">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8" w15:restartNumberingAfterBreak="0">
    <w:nsid w:val="512B17EB"/>
    <w:multiLevelType w:val="hybridMultilevel"/>
    <w:tmpl w:val="9AD2E6B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16E1FA2"/>
    <w:multiLevelType w:val="hybridMultilevel"/>
    <w:tmpl w:val="A83ED374"/>
    <w:lvl w:ilvl="0" w:tplc="04150017">
      <w:start w:val="1"/>
      <w:numFmt w:val="lowerLetter"/>
      <w:lvlText w:val="%1)"/>
      <w:lvlJc w:val="left"/>
      <w:pPr>
        <w:ind w:left="655" w:hanging="360"/>
      </w:pPr>
    </w:lvl>
    <w:lvl w:ilvl="1" w:tplc="04150019">
      <w:start w:val="1"/>
      <w:numFmt w:val="lowerLetter"/>
      <w:lvlText w:val="%2."/>
      <w:lvlJc w:val="left"/>
      <w:pPr>
        <w:ind w:left="1375" w:hanging="360"/>
      </w:pPr>
    </w:lvl>
    <w:lvl w:ilvl="2" w:tplc="0415001B">
      <w:start w:val="1"/>
      <w:numFmt w:val="lowerRoman"/>
      <w:lvlText w:val="%3."/>
      <w:lvlJc w:val="right"/>
      <w:pPr>
        <w:ind w:left="2095" w:hanging="180"/>
      </w:pPr>
    </w:lvl>
    <w:lvl w:ilvl="3" w:tplc="0415000F">
      <w:start w:val="1"/>
      <w:numFmt w:val="decimal"/>
      <w:lvlText w:val="%4."/>
      <w:lvlJc w:val="left"/>
      <w:pPr>
        <w:ind w:left="2815" w:hanging="360"/>
      </w:pPr>
    </w:lvl>
    <w:lvl w:ilvl="4" w:tplc="04150019">
      <w:start w:val="1"/>
      <w:numFmt w:val="lowerLetter"/>
      <w:lvlText w:val="%5."/>
      <w:lvlJc w:val="left"/>
      <w:pPr>
        <w:ind w:left="3535" w:hanging="360"/>
      </w:pPr>
    </w:lvl>
    <w:lvl w:ilvl="5" w:tplc="0415001B">
      <w:start w:val="1"/>
      <w:numFmt w:val="lowerRoman"/>
      <w:lvlText w:val="%6."/>
      <w:lvlJc w:val="right"/>
      <w:pPr>
        <w:ind w:left="4255" w:hanging="180"/>
      </w:pPr>
    </w:lvl>
    <w:lvl w:ilvl="6" w:tplc="0415000F">
      <w:start w:val="1"/>
      <w:numFmt w:val="decimal"/>
      <w:lvlText w:val="%7."/>
      <w:lvlJc w:val="left"/>
      <w:pPr>
        <w:ind w:left="4975" w:hanging="360"/>
      </w:pPr>
    </w:lvl>
    <w:lvl w:ilvl="7" w:tplc="04150019">
      <w:start w:val="1"/>
      <w:numFmt w:val="lowerLetter"/>
      <w:lvlText w:val="%8."/>
      <w:lvlJc w:val="left"/>
      <w:pPr>
        <w:ind w:left="5695" w:hanging="360"/>
      </w:pPr>
    </w:lvl>
    <w:lvl w:ilvl="8" w:tplc="0415001B">
      <w:start w:val="1"/>
      <w:numFmt w:val="lowerRoman"/>
      <w:lvlText w:val="%9."/>
      <w:lvlJc w:val="right"/>
      <w:pPr>
        <w:ind w:left="6415" w:hanging="180"/>
      </w:pPr>
    </w:lvl>
  </w:abstractNum>
  <w:abstractNum w:abstractNumId="40" w15:restartNumberingAfterBreak="0">
    <w:nsid w:val="52107C6A"/>
    <w:multiLevelType w:val="multilevel"/>
    <w:tmpl w:val="0000001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1" w15:restartNumberingAfterBreak="0">
    <w:nsid w:val="52124FFF"/>
    <w:multiLevelType w:val="hybridMultilevel"/>
    <w:tmpl w:val="536CDE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3760FC6"/>
    <w:multiLevelType w:val="hybridMultilevel"/>
    <w:tmpl w:val="B02C0A86"/>
    <w:lvl w:ilvl="0" w:tplc="3F10CF56">
      <w:start w:val="3"/>
      <w:numFmt w:val="decimal"/>
      <w:lvlText w:val="%1."/>
      <w:lvlJc w:val="left"/>
      <w:pPr>
        <w:ind w:left="29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3E1244C"/>
    <w:multiLevelType w:val="hybridMultilevel"/>
    <w:tmpl w:val="0DF81D94"/>
    <w:styleLink w:val="Styl111"/>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D72BCC8">
      <w:start w:val="1"/>
      <w:numFmt w:val="decimal"/>
      <w:lvlText w:val="%4."/>
      <w:lvlJc w:val="left"/>
      <w:pPr>
        <w:tabs>
          <w:tab w:val="num" w:pos="360"/>
        </w:tabs>
        <w:ind w:left="360" w:hanging="360"/>
      </w:pPr>
      <w:rPr>
        <w:strike w:val="0"/>
        <w:dstrike w:val="0"/>
        <w:color w:val="auto"/>
        <w:u w:val="none"/>
        <w:effect w:val="none"/>
      </w:rPr>
    </w:lvl>
    <w:lvl w:ilvl="4" w:tplc="04150011">
      <w:start w:val="1"/>
      <w:numFmt w:val="decimal"/>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5464377E"/>
    <w:multiLevelType w:val="hybridMultilevel"/>
    <w:tmpl w:val="56569F6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55EC0DDB"/>
    <w:multiLevelType w:val="multilevel"/>
    <w:tmpl w:val="5FC4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6" w15:restartNumberingAfterBreak="0">
    <w:nsid w:val="57226A53"/>
    <w:multiLevelType w:val="hybridMultilevel"/>
    <w:tmpl w:val="F4608E7A"/>
    <w:lvl w:ilvl="0" w:tplc="0415000F">
      <w:start w:val="1"/>
      <w:numFmt w:val="decimal"/>
      <w:lvlText w:val="%1."/>
      <w:lvlJc w:val="left"/>
      <w:pPr>
        <w:ind w:left="294" w:hanging="360"/>
      </w:p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47" w15:restartNumberingAfterBreak="0">
    <w:nsid w:val="577A2ACA"/>
    <w:multiLevelType w:val="hybridMultilevel"/>
    <w:tmpl w:val="0EBECD06"/>
    <w:lvl w:ilvl="0" w:tplc="04150011">
      <w:start w:val="1"/>
      <w:numFmt w:val="decimal"/>
      <w:lvlText w:val="%1)"/>
      <w:lvlJc w:val="left"/>
      <w:pPr>
        <w:tabs>
          <w:tab w:val="num" w:pos="720"/>
        </w:tabs>
        <w:ind w:left="720" w:hanging="360"/>
      </w:pPr>
    </w:lvl>
    <w:lvl w:ilvl="1" w:tplc="04150005">
      <w:start w:val="1"/>
      <w:numFmt w:val="bullet"/>
      <w:lvlText w:val=""/>
      <w:lvlJc w:val="left"/>
      <w:pPr>
        <w:tabs>
          <w:tab w:val="num" w:pos="2145"/>
        </w:tabs>
        <w:ind w:left="2145" w:hanging="360"/>
      </w:pPr>
      <w:rPr>
        <w:rFonts w:ascii="Wingdings" w:hAnsi="Wingdings" w:cs="Wingdings" w:hint="default"/>
      </w:rPr>
    </w:lvl>
    <w:lvl w:ilvl="2" w:tplc="04150005">
      <w:start w:val="1"/>
      <w:numFmt w:val="bullet"/>
      <w:lvlText w:val=""/>
      <w:lvlJc w:val="left"/>
      <w:pPr>
        <w:tabs>
          <w:tab w:val="num" w:pos="2865"/>
        </w:tabs>
        <w:ind w:left="2865" w:hanging="360"/>
      </w:pPr>
      <w:rPr>
        <w:rFonts w:ascii="Wingdings" w:hAnsi="Wingdings" w:cs="Wingdings" w:hint="default"/>
      </w:rPr>
    </w:lvl>
    <w:lvl w:ilvl="3" w:tplc="04150001">
      <w:start w:val="1"/>
      <w:numFmt w:val="bullet"/>
      <w:lvlText w:val=""/>
      <w:lvlJc w:val="left"/>
      <w:pPr>
        <w:tabs>
          <w:tab w:val="num" w:pos="3585"/>
        </w:tabs>
        <w:ind w:left="3585" w:hanging="360"/>
      </w:pPr>
      <w:rPr>
        <w:rFonts w:ascii="Symbol" w:hAnsi="Symbol" w:cs="Symbol" w:hint="default"/>
      </w:rPr>
    </w:lvl>
    <w:lvl w:ilvl="4" w:tplc="04150003">
      <w:start w:val="1"/>
      <w:numFmt w:val="bullet"/>
      <w:lvlText w:val="o"/>
      <w:lvlJc w:val="left"/>
      <w:pPr>
        <w:tabs>
          <w:tab w:val="num" w:pos="4305"/>
        </w:tabs>
        <w:ind w:left="4305" w:hanging="360"/>
      </w:pPr>
      <w:rPr>
        <w:rFonts w:ascii="Courier New" w:hAnsi="Courier New" w:cs="Courier New" w:hint="default"/>
      </w:rPr>
    </w:lvl>
    <w:lvl w:ilvl="5" w:tplc="04150005">
      <w:start w:val="1"/>
      <w:numFmt w:val="bullet"/>
      <w:lvlText w:val=""/>
      <w:lvlJc w:val="left"/>
      <w:pPr>
        <w:tabs>
          <w:tab w:val="num" w:pos="5025"/>
        </w:tabs>
        <w:ind w:left="5025" w:hanging="360"/>
      </w:pPr>
      <w:rPr>
        <w:rFonts w:ascii="Wingdings" w:hAnsi="Wingdings" w:cs="Wingdings" w:hint="default"/>
      </w:rPr>
    </w:lvl>
    <w:lvl w:ilvl="6" w:tplc="04150001">
      <w:start w:val="1"/>
      <w:numFmt w:val="bullet"/>
      <w:lvlText w:val=""/>
      <w:lvlJc w:val="left"/>
      <w:pPr>
        <w:tabs>
          <w:tab w:val="num" w:pos="5745"/>
        </w:tabs>
        <w:ind w:left="5745" w:hanging="360"/>
      </w:pPr>
      <w:rPr>
        <w:rFonts w:ascii="Symbol" w:hAnsi="Symbol" w:cs="Symbol" w:hint="default"/>
      </w:rPr>
    </w:lvl>
    <w:lvl w:ilvl="7" w:tplc="04150003">
      <w:start w:val="1"/>
      <w:numFmt w:val="bullet"/>
      <w:lvlText w:val="o"/>
      <w:lvlJc w:val="left"/>
      <w:pPr>
        <w:tabs>
          <w:tab w:val="num" w:pos="6465"/>
        </w:tabs>
        <w:ind w:left="6465" w:hanging="360"/>
      </w:pPr>
      <w:rPr>
        <w:rFonts w:ascii="Courier New" w:hAnsi="Courier New" w:cs="Courier New" w:hint="default"/>
      </w:rPr>
    </w:lvl>
    <w:lvl w:ilvl="8" w:tplc="04150005">
      <w:start w:val="1"/>
      <w:numFmt w:val="bullet"/>
      <w:lvlText w:val=""/>
      <w:lvlJc w:val="left"/>
      <w:pPr>
        <w:tabs>
          <w:tab w:val="num" w:pos="7185"/>
        </w:tabs>
        <w:ind w:left="7185" w:hanging="360"/>
      </w:pPr>
      <w:rPr>
        <w:rFonts w:ascii="Wingdings" w:hAnsi="Wingdings" w:cs="Wingdings" w:hint="default"/>
      </w:rPr>
    </w:lvl>
  </w:abstractNum>
  <w:abstractNum w:abstractNumId="48" w15:restartNumberingAfterBreak="0">
    <w:nsid w:val="5B1B531D"/>
    <w:multiLevelType w:val="hybridMultilevel"/>
    <w:tmpl w:val="051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D0A1AFE"/>
    <w:multiLevelType w:val="hybridMultilevel"/>
    <w:tmpl w:val="350698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0EC75FF"/>
    <w:multiLevelType w:val="multilevel"/>
    <w:tmpl w:val="E110BE50"/>
    <w:lvl w:ilvl="0">
      <w:start w:val="3"/>
      <w:numFmt w:val="decimal"/>
      <w:lvlText w:val="%1."/>
      <w:lvlJc w:val="left"/>
      <w:pPr>
        <w:tabs>
          <w:tab w:val="num" w:pos="420"/>
        </w:tabs>
        <w:ind w:left="420" w:hanging="360"/>
      </w:pPr>
      <w:rPr>
        <w:b w:val="0"/>
        <w:bCs/>
        <w:i w:val="0"/>
        <w:iCs/>
        <w:color w:val="000000"/>
      </w:rPr>
    </w:lvl>
    <w:lvl w:ilvl="1">
      <w:start w:val="1"/>
      <w:numFmt w:val="decimal"/>
      <w:isLgl/>
      <w:lvlText w:val="%1.%2."/>
      <w:lvlJc w:val="left"/>
      <w:pPr>
        <w:ind w:left="780" w:hanging="360"/>
      </w:pPr>
    </w:lvl>
    <w:lvl w:ilvl="2">
      <w:start w:val="1"/>
      <w:numFmt w:val="decimal"/>
      <w:isLgl/>
      <w:lvlText w:val="%1.%2.%3."/>
      <w:lvlJc w:val="left"/>
      <w:pPr>
        <w:ind w:left="1500" w:hanging="720"/>
      </w:pPr>
    </w:lvl>
    <w:lvl w:ilvl="3">
      <w:start w:val="1"/>
      <w:numFmt w:val="decimal"/>
      <w:isLgl/>
      <w:lvlText w:val="%1.%2.%3.%4."/>
      <w:lvlJc w:val="left"/>
      <w:pPr>
        <w:ind w:left="1860" w:hanging="720"/>
      </w:pPr>
    </w:lvl>
    <w:lvl w:ilvl="4">
      <w:start w:val="1"/>
      <w:numFmt w:val="decimal"/>
      <w:isLgl/>
      <w:lvlText w:val="%1.%2.%3.%4.%5."/>
      <w:lvlJc w:val="left"/>
      <w:pPr>
        <w:ind w:left="2580" w:hanging="1080"/>
      </w:pPr>
    </w:lvl>
    <w:lvl w:ilvl="5">
      <w:start w:val="1"/>
      <w:numFmt w:val="decimal"/>
      <w:isLgl/>
      <w:lvlText w:val="%1.%2.%3.%4.%5.%6."/>
      <w:lvlJc w:val="left"/>
      <w:pPr>
        <w:ind w:left="2940" w:hanging="1080"/>
      </w:pPr>
    </w:lvl>
    <w:lvl w:ilvl="6">
      <w:start w:val="1"/>
      <w:numFmt w:val="decimal"/>
      <w:isLgl/>
      <w:lvlText w:val="%1.%2.%3.%4.%5.%6.%7."/>
      <w:lvlJc w:val="left"/>
      <w:pPr>
        <w:ind w:left="3660" w:hanging="1440"/>
      </w:pPr>
    </w:lvl>
    <w:lvl w:ilvl="7">
      <w:start w:val="1"/>
      <w:numFmt w:val="decimal"/>
      <w:isLgl/>
      <w:lvlText w:val="%1.%2.%3.%4.%5.%6.%7.%8."/>
      <w:lvlJc w:val="left"/>
      <w:pPr>
        <w:ind w:left="4020" w:hanging="1440"/>
      </w:pPr>
    </w:lvl>
    <w:lvl w:ilvl="8">
      <w:start w:val="1"/>
      <w:numFmt w:val="decimal"/>
      <w:isLgl/>
      <w:lvlText w:val="%1.%2.%3.%4.%5.%6.%7.%8.%9."/>
      <w:lvlJc w:val="left"/>
      <w:pPr>
        <w:ind w:left="4740" w:hanging="1800"/>
      </w:pPr>
    </w:lvl>
  </w:abstractNum>
  <w:abstractNum w:abstractNumId="51" w15:restartNumberingAfterBreak="0">
    <w:nsid w:val="634507CC"/>
    <w:multiLevelType w:val="hybridMultilevel"/>
    <w:tmpl w:val="99B66E6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3C6B43"/>
    <w:multiLevelType w:val="hybridMultilevel"/>
    <w:tmpl w:val="92928EEE"/>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3" w15:restartNumberingAfterBreak="0">
    <w:nsid w:val="66947889"/>
    <w:multiLevelType w:val="hybridMultilevel"/>
    <w:tmpl w:val="FA00825C"/>
    <w:lvl w:ilvl="0" w:tplc="00000007">
      <w:start w:val="1"/>
      <w:numFmt w:val="decimal"/>
      <w:lvlText w:val="%1."/>
      <w:lvlJc w:val="left"/>
      <w:pPr>
        <w:tabs>
          <w:tab w:val="num" w:pos="389"/>
        </w:tabs>
        <w:ind w:left="389"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4" w15:restartNumberingAfterBreak="0">
    <w:nsid w:val="66A47D27"/>
    <w:multiLevelType w:val="multilevel"/>
    <w:tmpl w:val="A4943394"/>
    <w:lvl w:ilvl="0">
      <w:start w:val="1"/>
      <w:numFmt w:val="decimal"/>
      <w:pStyle w:val="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lvlText w:val="-"/>
      <w:lvlJc w:val="left"/>
      <w:pPr>
        <w:ind w:left="1593" w:hanging="181"/>
      </w:pPr>
      <w:rPr>
        <w:rFonts w:ascii="Cambria" w:hAnsi="Cambria"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55" w15:restartNumberingAfterBreak="0">
    <w:nsid w:val="6B3E002A"/>
    <w:multiLevelType w:val="hybridMultilevel"/>
    <w:tmpl w:val="23BEB950"/>
    <w:lvl w:ilvl="0" w:tplc="E0584D2E">
      <w:start w:val="1"/>
      <w:numFmt w:val="decimal"/>
      <w:lvlText w:val="%1."/>
      <w:lvlJc w:val="left"/>
      <w:pPr>
        <w:ind w:left="502"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BF267E"/>
    <w:multiLevelType w:val="hybridMultilevel"/>
    <w:tmpl w:val="DD024D56"/>
    <w:lvl w:ilvl="0" w:tplc="04150001">
      <w:start w:val="1"/>
      <w:numFmt w:val="bullet"/>
      <w:lvlText w:val=""/>
      <w:lvlJc w:val="left"/>
      <w:pPr>
        <w:ind w:left="1014" w:hanging="360"/>
      </w:pPr>
      <w:rPr>
        <w:rFonts w:ascii="Symbol" w:hAnsi="Symbol" w:hint="default"/>
      </w:rPr>
    </w:lvl>
    <w:lvl w:ilvl="1" w:tplc="04150003">
      <w:start w:val="1"/>
      <w:numFmt w:val="bullet"/>
      <w:lvlText w:val="o"/>
      <w:lvlJc w:val="left"/>
      <w:pPr>
        <w:ind w:left="1734" w:hanging="360"/>
      </w:pPr>
      <w:rPr>
        <w:rFonts w:ascii="Courier New" w:hAnsi="Courier New" w:cs="Courier New" w:hint="default"/>
      </w:rPr>
    </w:lvl>
    <w:lvl w:ilvl="2" w:tplc="04150005">
      <w:start w:val="1"/>
      <w:numFmt w:val="bullet"/>
      <w:lvlText w:val=""/>
      <w:lvlJc w:val="left"/>
      <w:pPr>
        <w:ind w:left="2454" w:hanging="360"/>
      </w:pPr>
      <w:rPr>
        <w:rFonts w:ascii="Wingdings" w:hAnsi="Wingdings" w:hint="default"/>
      </w:rPr>
    </w:lvl>
    <w:lvl w:ilvl="3" w:tplc="04150001">
      <w:start w:val="1"/>
      <w:numFmt w:val="bullet"/>
      <w:lvlText w:val=""/>
      <w:lvlJc w:val="left"/>
      <w:pPr>
        <w:ind w:left="3174" w:hanging="360"/>
      </w:pPr>
      <w:rPr>
        <w:rFonts w:ascii="Symbol" w:hAnsi="Symbol" w:hint="default"/>
      </w:rPr>
    </w:lvl>
    <w:lvl w:ilvl="4" w:tplc="04150003">
      <w:start w:val="1"/>
      <w:numFmt w:val="bullet"/>
      <w:lvlText w:val="o"/>
      <w:lvlJc w:val="left"/>
      <w:pPr>
        <w:ind w:left="3894" w:hanging="360"/>
      </w:pPr>
      <w:rPr>
        <w:rFonts w:ascii="Courier New" w:hAnsi="Courier New" w:cs="Courier New" w:hint="default"/>
      </w:rPr>
    </w:lvl>
    <w:lvl w:ilvl="5" w:tplc="04150005">
      <w:start w:val="1"/>
      <w:numFmt w:val="bullet"/>
      <w:lvlText w:val=""/>
      <w:lvlJc w:val="left"/>
      <w:pPr>
        <w:ind w:left="4614" w:hanging="360"/>
      </w:pPr>
      <w:rPr>
        <w:rFonts w:ascii="Wingdings" w:hAnsi="Wingdings" w:hint="default"/>
      </w:rPr>
    </w:lvl>
    <w:lvl w:ilvl="6" w:tplc="04150001">
      <w:start w:val="1"/>
      <w:numFmt w:val="bullet"/>
      <w:lvlText w:val=""/>
      <w:lvlJc w:val="left"/>
      <w:pPr>
        <w:ind w:left="5334" w:hanging="360"/>
      </w:pPr>
      <w:rPr>
        <w:rFonts w:ascii="Symbol" w:hAnsi="Symbol" w:hint="default"/>
      </w:rPr>
    </w:lvl>
    <w:lvl w:ilvl="7" w:tplc="04150003">
      <w:start w:val="1"/>
      <w:numFmt w:val="bullet"/>
      <w:lvlText w:val="o"/>
      <w:lvlJc w:val="left"/>
      <w:pPr>
        <w:ind w:left="6054" w:hanging="360"/>
      </w:pPr>
      <w:rPr>
        <w:rFonts w:ascii="Courier New" w:hAnsi="Courier New" w:cs="Courier New" w:hint="default"/>
      </w:rPr>
    </w:lvl>
    <w:lvl w:ilvl="8" w:tplc="04150005">
      <w:start w:val="1"/>
      <w:numFmt w:val="bullet"/>
      <w:lvlText w:val=""/>
      <w:lvlJc w:val="left"/>
      <w:pPr>
        <w:ind w:left="6774" w:hanging="360"/>
      </w:pPr>
      <w:rPr>
        <w:rFonts w:ascii="Wingdings" w:hAnsi="Wingdings" w:hint="default"/>
      </w:rPr>
    </w:lvl>
  </w:abstractNum>
  <w:abstractNum w:abstractNumId="57" w15:restartNumberingAfterBreak="0">
    <w:nsid w:val="6DB46F82"/>
    <w:multiLevelType w:val="hybridMultilevel"/>
    <w:tmpl w:val="7E4821FE"/>
    <w:lvl w:ilvl="0" w:tplc="8C3078E0">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2603026"/>
    <w:multiLevelType w:val="hybridMultilevel"/>
    <w:tmpl w:val="9AD20EEE"/>
    <w:lvl w:ilvl="0" w:tplc="04150011">
      <w:start w:val="1"/>
      <w:numFmt w:val="decimal"/>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59" w15:restartNumberingAfterBreak="0">
    <w:nsid w:val="73F00AA6"/>
    <w:multiLevelType w:val="hybridMultilevel"/>
    <w:tmpl w:val="7B9462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56C0CCA"/>
    <w:multiLevelType w:val="hybridMultilevel"/>
    <w:tmpl w:val="A7B69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75BA20E5"/>
    <w:multiLevelType w:val="hybridMultilevel"/>
    <w:tmpl w:val="597EBF94"/>
    <w:lvl w:ilvl="0" w:tplc="04150001">
      <w:start w:val="1"/>
      <w:numFmt w:val="bullet"/>
      <w:lvlText w:val=""/>
      <w:lvlJc w:val="left"/>
      <w:pPr>
        <w:ind w:left="1014" w:hanging="360"/>
      </w:pPr>
      <w:rPr>
        <w:rFonts w:ascii="Symbol" w:hAnsi="Symbol" w:hint="default"/>
      </w:rPr>
    </w:lvl>
    <w:lvl w:ilvl="1" w:tplc="04150003">
      <w:start w:val="1"/>
      <w:numFmt w:val="bullet"/>
      <w:lvlText w:val="o"/>
      <w:lvlJc w:val="left"/>
      <w:pPr>
        <w:ind w:left="1734" w:hanging="360"/>
      </w:pPr>
      <w:rPr>
        <w:rFonts w:ascii="Courier New" w:hAnsi="Courier New" w:cs="Courier New" w:hint="default"/>
      </w:rPr>
    </w:lvl>
    <w:lvl w:ilvl="2" w:tplc="04150005">
      <w:start w:val="1"/>
      <w:numFmt w:val="bullet"/>
      <w:lvlText w:val=""/>
      <w:lvlJc w:val="left"/>
      <w:pPr>
        <w:ind w:left="2454" w:hanging="360"/>
      </w:pPr>
      <w:rPr>
        <w:rFonts w:ascii="Wingdings" w:hAnsi="Wingdings" w:hint="default"/>
      </w:rPr>
    </w:lvl>
    <w:lvl w:ilvl="3" w:tplc="04150001">
      <w:start w:val="1"/>
      <w:numFmt w:val="bullet"/>
      <w:lvlText w:val=""/>
      <w:lvlJc w:val="left"/>
      <w:pPr>
        <w:ind w:left="3174" w:hanging="360"/>
      </w:pPr>
      <w:rPr>
        <w:rFonts w:ascii="Symbol" w:hAnsi="Symbol" w:hint="default"/>
      </w:rPr>
    </w:lvl>
    <w:lvl w:ilvl="4" w:tplc="04150003">
      <w:start w:val="1"/>
      <w:numFmt w:val="bullet"/>
      <w:lvlText w:val="o"/>
      <w:lvlJc w:val="left"/>
      <w:pPr>
        <w:ind w:left="3894" w:hanging="360"/>
      </w:pPr>
      <w:rPr>
        <w:rFonts w:ascii="Courier New" w:hAnsi="Courier New" w:cs="Courier New" w:hint="default"/>
      </w:rPr>
    </w:lvl>
    <w:lvl w:ilvl="5" w:tplc="04150005">
      <w:start w:val="1"/>
      <w:numFmt w:val="bullet"/>
      <w:lvlText w:val=""/>
      <w:lvlJc w:val="left"/>
      <w:pPr>
        <w:ind w:left="4614" w:hanging="360"/>
      </w:pPr>
      <w:rPr>
        <w:rFonts w:ascii="Wingdings" w:hAnsi="Wingdings" w:hint="default"/>
      </w:rPr>
    </w:lvl>
    <w:lvl w:ilvl="6" w:tplc="04150001">
      <w:start w:val="1"/>
      <w:numFmt w:val="bullet"/>
      <w:lvlText w:val=""/>
      <w:lvlJc w:val="left"/>
      <w:pPr>
        <w:ind w:left="5334" w:hanging="360"/>
      </w:pPr>
      <w:rPr>
        <w:rFonts w:ascii="Symbol" w:hAnsi="Symbol" w:hint="default"/>
      </w:rPr>
    </w:lvl>
    <w:lvl w:ilvl="7" w:tplc="04150003">
      <w:start w:val="1"/>
      <w:numFmt w:val="bullet"/>
      <w:lvlText w:val="o"/>
      <w:lvlJc w:val="left"/>
      <w:pPr>
        <w:ind w:left="6054" w:hanging="360"/>
      </w:pPr>
      <w:rPr>
        <w:rFonts w:ascii="Courier New" w:hAnsi="Courier New" w:cs="Courier New" w:hint="default"/>
      </w:rPr>
    </w:lvl>
    <w:lvl w:ilvl="8" w:tplc="04150005">
      <w:start w:val="1"/>
      <w:numFmt w:val="bullet"/>
      <w:lvlText w:val=""/>
      <w:lvlJc w:val="left"/>
      <w:pPr>
        <w:ind w:left="6774" w:hanging="360"/>
      </w:pPr>
      <w:rPr>
        <w:rFonts w:ascii="Wingdings" w:hAnsi="Wingdings" w:hint="default"/>
      </w:rPr>
    </w:lvl>
  </w:abstractNum>
  <w:abstractNum w:abstractNumId="62" w15:restartNumberingAfterBreak="0">
    <w:nsid w:val="78616F34"/>
    <w:multiLevelType w:val="hybridMultilevel"/>
    <w:tmpl w:val="039A9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93E0BDD"/>
    <w:multiLevelType w:val="hybridMultilevel"/>
    <w:tmpl w:val="F9EA2FE0"/>
    <w:lvl w:ilvl="0" w:tplc="0415000F">
      <w:start w:val="1"/>
      <w:numFmt w:val="decimal"/>
      <w:lvlText w:val="%1."/>
      <w:lvlJc w:val="left"/>
      <w:pPr>
        <w:ind w:left="295" w:hanging="360"/>
      </w:pPr>
    </w:lvl>
    <w:lvl w:ilvl="1" w:tplc="04150019">
      <w:start w:val="1"/>
      <w:numFmt w:val="lowerLetter"/>
      <w:lvlText w:val="%2."/>
      <w:lvlJc w:val="left"/>
      <w:pPr>
        <w:ind w:left="1015" w:hanging="360"/>
      </w:pPr>
    </w:lvl>
    <w:lvl w:ilvl="2" w:tplc="0415001B">
      <w:start w:val="1"/>
      <w:numFmt w:val="lowerRoman"/>
      <w:lvlText w:val="%3."/>
      <w:lvlJc w:val="right"/>
      <w:pPr>
        <w:ind w:left="1735" w:hanging="180"/>
      </w:pPr>
    </w:lvl>
    <w:lvl w:ilvl="3" w:tplc="0415000F">
      <w:start w:val="1"/>
      <w:numFmt w:val="decimal"/>
      <w:lvlText w:val="%4."/>
      <w:lvlJc w:val="left"/>
      <w:pPr>
        <w:ind w:left="2455" w:hanging="360"/>
      </w:pPr>
    </w:lvl>
    <w:lvl w:ilvl="4" w:tplc="04150019">
      <w:start w:val="1"/>
      <w:numFmt w:val="lowerLetter"/>
      <w:lvlText w:val="%5."/>
      <w:lvlJc w:val="left"/>
      <w:pPr>
        <w:ind w:left="3175" w:hanging="360"/>
      </w:pPr>
    </w:lvl>
    <w:lvl w:ilvl="5" w:tplc="0415001B">
      <w:start w:val="1"/>
      <w:numFmt w:val="lowerRoman"/>
      <w:lvlText w:val="%6."/>
      <w:lvlJc w:val="right"/>
      <w:pPr>
        <w:ind w:left="3895" w:hanging="180"/>
      </w:pPr>
    </w:lvl>
    <w:lvl w:ilvl="6" w:tplc="0415000F">
      <w:start w:val="1"/>
      <w:numFmt w:val="decimal"/>
      <w:lvlText w:val="%7."/>
      <w:lvlJc w:val="left"/>
      <w:pPr>
        <w:ind w:left="4615" w:hanging="360"/>
      </w:pPr>
    </w:lvl>
    <w:lvl w:ilvl="7" w:tplc="04150019">
      <w:start w:val="1"/>
      <w:numFmt w:val="lowerLetter"/>
      <w:lvlText w:val="%8."/>
      <w:lvlJc w:val="left"/>
      <w:pPr>
        <w:ind w:left="5335" w:hanging="360"/>
      </w:pPr>
    </w:lvl>
    <w:lvl w:ilvl="8" w:tplc="0415001B">
      <w:start w:val="1"/>
      <w:numFmt w:val="lowerRoman"/>
      <w:lvlText w:val="%9."/>
      <w:lvlJc w:val="right"/>
      <w:pPr>
        <w:ind w:left="6055" w:hanging="180"/>
      </w:pPr>
    </w:lvl>
  </w:abstractNum>
  <w:abstractNum w:abstractNumId="64" w15:restartNumberingAfterBreak="0">
    <w:nsid w:val="7FA93D17"/>
    <w:multiLevelType w:val="hybridMultilevel"/>
    <w:tmpl w:val="3124B0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FCD37DF"/>
    <w:multiLevelType w:val="hybridMultilevel"/>
    <w:tmpl w:val="7F1CEF2A"/>
    <w:lvl w:ilvl="0" w:tplc="E87A236C">
      <w:start w:val="2"/>
      <w:numFmt w:val="decimal"/>
      <w:lvlText w:val="%1."/>
      <w:lvlJc w:val="left"/>
      <w:pPr>
        <w:ind w:left="360" w:hanging="360"/>
      </w:pPr>
      <w:rPr>
        <w:rFonts w:hint="default"/>
        <w:color w:val="auto"/>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num w:numId="1">
    <w:abstractNumId w:val="51"/>
  </w:num>
  <w:num w:numId="2">
    <w:abstractNumId w:val="24"/>
  </w:num>
  <w:num w:numId="3">
    <w:abstractNumId w:val="1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37"/>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num>
  <w:num w:numId="28">
    <w:abstractNumId w:val="21"/>
  </w:num>
  <w:num w:numId="29">
    <w:abstractNumId w:val="61"/>
  </w:num>
  <w:num w:numId="30">
    <w:abstractNumId w:val="55"/>
  </w:num>
  <w:num w:numId="31">
    <w:abstractNumId w:val="0"/>
    <w:lvlOverride w:ilvl="0">
      <w:startOverride w:val="1"/>
    </w:lvlOverride>
  </w:num>
  <w:num w:numId="32">
    <w:abstractNumId w:val="47"/>
    <w:lvlOverride w:ilvl="0">
      <w:startOverride w:val="1"/>
    </w:lvlOverride>
    <w:lvlOverride w:ilvl="1"/>
    <w:lvlOverride w:ilvl="2"/>
    <w:lvlOverride w:ilvl="3"/>
    <w:lvlOverride w:ilvl="4"/>
    <w:lvlOverride w:ilvl="5"/>
    <w:lvlOverride w:ilvl="6"/>
    <w:lvlOverride w:ilvl="7"/>
    <w:lvlOverride w:ilvl="8"/>
  </w:num>
  <w:num w:numId="33">
    <w:abstractNumId w:val="58"/>
  </w:num>
  <w:num w:numId="34">
    <w:abstractNumId w:val="45"/>
  </w:num>
  <w:num w:numId="35">
    <w:abstractNumId w:val="13"/>
  </w:num>
  <w:num w:numId="3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8"/>
  </w:num>
  <w:num w:numId="39">
    <w:abstractNumId w:val="1"/>
  </w:num>
  <w:num w:numId="40">
    <w:abstractNumId w:val="2"/>
    <w:lvlOverride w:ilvl="0">
      <w:startOverride w:val="1"/>
    </w:lvlOverride>
  </w:num>
  <w:num w:numId="41">
    <w:abstractNumId w:val="3"/>
  </w:num>
  <w:num w:numId="42">
    <w:abstractNumId w:val="62"/>
  </w:num>
  <w:num w:numId="43">
    <w:abstractNumId w:val="12"/>
  </w:num>
  <w:num w:numId="44">
    <w:abstractNumId w:val="17"/>
  </w:num>
  <w:num w:numId="4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0"/>
  </w:num>
  <w:num w:numId="47">
    <w:abstractNumId w:val="23"/>
  </w:num>
  <w:num w:numId="48">
    <w:abstractNumId w:val="52"/>
  </w:num>
  <w:num w:numId="49">
    <w:abstractNumId w:val="38"/>
  </w:num>
  <w:num w:numId="50">
    <w:abstractNumId w:val="29"/>
  </w:num>
  <w:num w:numId="51">
    <w:abstractNumId w:val="18"/>
  </w:num>
  <w:num w:numId="52">
    <w:abstractNumId w:val="40"/>
  </w:num>
  <w:num w:numId="53">
    <w:abstractNumId w:val="57"/>
  </w:num>
  <w:num w:numId="54">
    <w:abstractNumId w:val="4"/>
  </w:num>
  <w:num w:numId="55">
    <w:abstractNumId w:val="49"/>
  </w:num>
  <w:num w:numId="56">
    <w:abstractNumId w:val="65"/>
  </w:num>
  <w:num w:numId="57">
    <w:abstractNumId w:val="64"/>
  </w:num>
  <w:num w:numId="58">
    <w:abstractNumId w:val="33"/>
  </w:num>
  <w:num w:numId="59">
    <w:abstractNumId w:val="54"/>
  </w:num>
  <w:num w:numId="60">
    <w:abstractNumId w:val="5"/>
  </w:num>
  <w:num w:numId="61">
    <w:abstractNumId w:val="22"/>
  </w:num>
  <w:num w:numId="62">
    <w:abstractNumId w:val="16"/>
  </w:num>
  <w:num w:numId="63">
    <w:abstractNumId w:val="59"/>
  </w:num>
  <w:num w:numId="64">
    <w:abstractNumId w:val="5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3"/>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A6A"/>
    <w:rsid w:val="000311F3"/>
    <w:rsid w:val="00033C75"/>
    <w:rsid w:val="00047E01"/>
    <w:rsid w:val="000668F3"/>
    <w:rsid w:val="000707A9"/>
    <w:rsid w:val="0007774B"/>
    <w:rsid w:val="000832E7"/>
    <w:rsid w:val="000A736A"/>
    <w:rsid w:val="000F46B8"/>
    <w:rsid w:val="00101D1B"/>
    <w:rsid w:val="00107137"/>
    <w:rsid w:val="001119D0"/>
    <w:rsid w:val="0015385C"/>
    <w:rsid w:val="0017645D"/>
    <w:rsid w:val="001B1C9B"/>
    <w:rsid w:val="001C1E8C"/>
    <w:rsid w:val="00224049"/>
    <w:rsid w:val="002367CF"/>
    <w:rsid w:val="00241580"/>
    <w:rsid w:val="00272125"/>
    <w:rsid w:val="00284D22"/>
    <w:rsid w:val="002B7480"/>
    <w:rsid w:val="002D1B94"/>
    <w:rsid w:val="00314C00"/>
    <w:rsid w:val="0036232C"/>
    <w:rsid w:val="0038730B"/>
    <w:rsid w:val="00393B6C"/>
    <w:rsid w:val="003F65AE"/>
    <w:rsid w:val="00422F09"/>
    <w:rsid w:val="00432269"/>
    <w:rsid w:val="00437F4D"/>
    <w:rsid w:val="004526B8"/>
    <w:rsid w:val="004625E8"/>
    <w:rsid w:val="00467EC5"/>
    <w:rsid w:val="004708EF"/>
    <w:rsid w:val="00477DEA"/>
    <w:rsid w:val="0048002C"/>
    <w:rsid w:val="004B156B"/>
    <w:rsid w:val="004F0803"/>
    <w:rsid w:val="005153E7"/>
    <w:rsid w:val="00543D0C"/>
    <w:rsid w:val="00576EC0"/>
    <w:rsid w:val="005851C3"/>
    <w:rsid w:val="00592F28"/>
    <w:rsid w:val="00595B02"/>
    <w:rsid w:val="005C69D9"/>
    <w:rsid w:val="005F5560"/>
    <w:rsid w:val="00623755"/>
    <w:rsid w:val="00633408"/>
    <w:rsid w:val="006442F7"/>
    <w:rsid w:val="00651221"/>
    <w:rsid w:val="00651BF8"/>
    <w:rsid w:val="00687ECA"/>
    <w:rsid w:val="006A32C7"/>
    <w:rsid w:val="006C571B"/>
    <w:rsid w:val="006D0C08"/>
    <w:rsid w:val="007401B5"/>
    <w:rsid w:val="007D3404"/>
    <w:rsid w:val="007F222A"/>
    <w:rsid w:val="00801C15"/>
    <w:rsid w:val="00806726"/>
    <w:rsid w:val="00823A0B"/>
    <w:rsid w:val="00836559"/>
    <w:rsid w:val="00861A6C"/>
    <w:rsid w:val="00870030"/>
    <w:rsid w:val="00872CB9"/>
    <w:rsid w:val="008876DE"/>
    <w:rsid w:val="00890ED6"/>
    <w:rsid w:val="008966F3"/>
    <w:rsid w:val="00896997"/>
    <w:rsid w:val="00897528"/>
    <w:rsid w:val="008A4E8F"/>
    <w:rsid w:val="008B2E95"/>
    <w:rsid w:val="008B5D48"/>
    <w:rsid w:val="008C2EDF"/>
    <w:rsid w:val="008D2FB1"/>
    <w:rsid w:val="008F147C"/>
    <w:rsid w:val="008F3AE7"/>
    <w:rsid w:val="008F6A6A"/>
    <w:rsid w:val="00941994"/>
    <w:rsid w:val="00947DAF"/>
    <w:rsid w:val="00951AC5"/>
    <w:rsid w:val="0098396C"/>
    <w:rsid w:val="009B5D59"/>
    <w:rsid w:val="009C5A54"/>
    <w:rsid w:val="009D40E2"/>
    <w:rsid w:val="009E73FA"/>
    <w:rsid w:val="00A02396"/>
    <w:rsid w:val="00A11B7B"/>
    <w:rsid w:val="00A452EA"/>
    <w:rsid w:val="00AC16FD"/>
    <w:rsid w:val="00AD3211"/>
    <w:rsid w:val="00AE112F"/>
    <w:rsid w:val="00B13626"/>
    <w:rsid w:val="00B755AB"/>
    <w:rsid w:val="00BA1F71"/>
    <w:rsid w:val="00BB482C"/>
    <w:rsid w:val="00BB63AA"/>
    <w:rsid w:val="00BC53B2"/>
    <w:rsid w:val="00BC71E9"/>
    <w:rsid w:val="00BE267A"/>
    <w:rsid w:val="00BE48A2"/>
    <w:rsid w:val="00BF0595"/>
    <w:rsid w:val="00C00A8C"/>
    <w:rsid w:val="00C20783"/>
    <w:rsid w:val="00C46763"/>
    <w:rsid w:val="00C9284B"/>
    <w:rsid w:val="00C940AD"/>
    <w:rsid w:val="00CD2C2C"/>
    <w:rsid w:val="00CE762C"/>
    <w:rsid w:val="00CF53FF"/>
    <w:rsid w:val="00CF5FFB"/>
    <w:rsid w:val="00D0414C"/>
    <w:rsid w:val="00D226F0"/>
    <w:rsid w:val="00D251E6"/>
    <w:rsid w:val="00D26EEF"/>
    <w:rsid w:val="00DA13E2"/>
    <w:rsid w:val="00DA5B22"/>
    <w:rsid w:val="00DB026C"/>
    <w:rsid w:val="00DB5531"/>
    <w:rsid w:val="00DB57B2"/>
    <w:rsid w:val="00DD57A7"/>
    <w:rsid w:val="00DD7D96"/>
    <w:rsid w:val="00DE5117"/>
    <w:rsid w:val="00DE6AC9"/>
    <w:rsid w:val="00E378CE"/>
    <w:rsid w:val="00E37AC9"/>
    <w:rsid w:val="00E46430"/>
    <w:rsid w:val="00E60A3B"/>
    <w:rsid w:val="00E87C44"/>
    <w:rsid w:val="00E91C14"/>
    <w:rsid w:val="00E92EB6"/>
    <w:rsid w:val="00E96A2B"/>
    <w:rsid w:val="00ED6D29"/>
    <w:rsid w:val="00EE6FBD"/>
    <w:rsid w:val="00F611A6"/>
    <w:rsid w:val="00F66A7E"/>
    <w:rsid w:val="00F9029B"/>
    <w:rsid w:val="00FB15F8"/>
    <w:rsid w:val="00FF6C32"/>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5BF15"/>
  <w15:chartTrackingRefBased/>
  <w15:docId w15:val="{12A14F3B-FA92-40D3-872D-3DA1C5BD3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8F6A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F6A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F6A6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F6A6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F6A6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F6A6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F6A6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F6A6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F6A6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F6A6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F6A6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F6A6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F6A6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F6A6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F6A6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F6A6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F6A6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F6A6A"/>
    <w:rPr>
      <w:rFonts w:eastAsiaTheme="majorEastAsia" w:cstheme="majorBidi"/>
      <w:color w:val="272727" w:themeColor="text1" w:themeTint="D8"/>
    </w:rPr>
  </w:style>
  <w:style w:type="paragraph" w:styleId="Tytu">
    <w:name w:val="Title"/>
    <w:basedOn w:val="Normalny"/>
    <w:next w:val="Normalny"/>
    <w:link w:val="TytuZnak"/>
    <w:uiPriority w:val="10"/>
    <w:qFormat/>
    <w:rsid w:val="008F6A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6A6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6A6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6A6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F6A6A"/>
    <w:pPr>
      <w:spacing w:before="160"/>
      <w:jc w:val="center"/>
    </w:pPr>
    <w:rPr>
      <w:i/>
      <w:iCs/>
      <w:color w:val="404040" w:themeColor="text1" w:themeTint="BF"/>
    </w:rPr>
  </w:style>
  <w:style w:type="character" w:customStyle="1" w:styleId="CytatZnak">
    <w:name w:val="Cytat Znak"/>
    <w:basedOn w:val="Domylnaczcionkaakapitu"/>
    <w:link w:val="Cytat"/>
    <w:uiPriority w:val="29"/>
    <w:rsid w:val="008F6A6A"/>
    <w:rPr>
      <w:i/>
      <w:iCs/>
      <w:color w:val="404040" w:themeColor="text1" w:themeTint="BF"/>
    </w:rPr>
  </w:style>
  <w:style w:type="paragraph" w:styleId="Akapitzlist">
    <w:name w:val="List Paragraph"/>
    <w:aliases w:val="Akapit z listą numerowaną,Podsis rysunku,EPL lista punktowana z wyrózneniem,A_wyliczenie,K-P_odwolanie,maz_wyliczenie,opis dzialania,1st level - Bullet List Paragraph,Lettre d'introduction,Normal bullet 2,Bullet list,Wykre"/>
    <w:basedOn w:val="Normalny"/>
    <w:link w:val="AkapitzlistZnak"/>
    <w:qFormat/>
    <w:rsid w:val="008F6A6A"/>
    <w:pPr>
      <w:ind w:left="720"/>
      <w:contextualSpacing/>
    </w:pPr>
  </w:style>
  <w:style w:type="character" w:styleId="Wyrnienieintensywne">
    <w:name w:val="Intense Emphasis"/>
    <w:basedOn w:val="Domylnaczcionkaakapitu"/>
    <w:uiPriority w:val="21"/>
    <w:qFormat/>
    <w:rsid w:val="008F6A6A"/>
    <w:rPr>
      <w:i/>
      <w:iCs/>
      <w:color w:val="0F4761" w:themeColor="accent1" w:themeShade="BF"/>
    </w:rPr>
  </w:style>
  <w:style w:type="paragraph" w:styleId="Cytatintensywny">
    <w:name w:val="Intense Quote"/>
    <w:basedOn w:val="Normalny"/>
    <w:next w:val="Normalny"/>
    <w:link w:val="CytatintensywnyZnak"/>
    <w:uiPriority w:val="30"/>
    <w:qFormat/>
    <w:rsid w:val="008F6A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F6A6A"/>
    <w:rPr>
      <w:i/>
      <w:iCs/>
      <w:color w:val="0F4761" w:themeColor="accent1" w:themeShade="BF"/>
    </w:rPr>
  </w:style>
  <w:style w:type="character" w:styleId="Odwoanieintensywne">
    <w:name w:val="Intense Reference"/>
    <w:basedOn w:val="Domylnaczcionkaakapitu"/>
    <w:uiPriority w:val="32"/>
    <w:qFormat/>
    <w:rsid w:val="008F6A6A"/>
    <w:rPr>
      <w:b/>
      <w:bCs/>
      <w:smallCaps/>
      <w:color w:val="0F4761" w:themeColor="accent1" w:themeShade="BF"/>
      <w:spacing w:val="5"/>
    </w:rPr>
  </w:style>
  <w:style w:type="paragraph" w:styleId="Tekstprzypisudolnego">
    <w:name w:val="footnote text"/>
    <w:basedOn w:val="Normalny"/>
    <w:link w:val="TekstprzypisudolnegoZnak"/>
    <w:uiPriority w:val="99"/>
    <w:semiHidden/>
    <w:unhideWhenUsed/>
    <w:rsid w:val="00C00A8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00A8C"/>
    <w:rPr>
      <w:sz w:val="20"/>
      <w:szCs w:val="20"/>
    </w:rPr>
  </w:style>
  <w:style w:type="character" w:styleId="Odwoanieprzypisudolnego">
    <w:name w:val="footnote reference"/>
    <w:semiHidden/>
    <w:rsid w:val="00C00A8C"/>
    <w:rPr>
      <w:rFonts w:cs="Times New Roman"/>
      <w:vertAlign w:val="superscript"/>
    </w:rPr>
  </w:style>
  <w:style w:type="character" w:customStyle="1" w:styleId="AkapitzlistZnak">
    <w:name w:val="Akapit z listą Znak"/>
    <w:aliases w:val="Akapit z listą numerowaną Znak,Podsis rysunku Znak,EPL lista punktowana z wyrózneniem Znak,A_wyliczenie Znak,K-P_odwolanie Znak,maz_wyliczenie Znak,opis dzialania Znak,1st level - Bullet List Paragraph Znak,Lettre d'introduction Znak"/>
    <w:link w:val="Akapitzlist"/>
    <w:qFormat/>
    <w:rsid w:val="00687ECA"/>
  </w:style>
  <w:style w:type="paragraph" w:styleId="NormalnyWeb">
    <w:name w:val="Normal (Web)"/>
    <w:basedOn w:val="Normalny"/>
    <w:uiPriority w:val="99"/>
    <w:rsid w:val="00576EC0"/>
    <w:pPr>
      <w:spacing w:before="100" w:after="100" w:line="240" w:lineRule="auto"/>
      <w:jc w:val="both"/>
    </w:pPr>
    <w:rPr>
      <w:rFonts w:ascii="Arial Unicode MS" w:eastAsia="Arial Unicode MS" w:hAnsi="Arial Unicode MS" w:cs="Times New Roman"/>
      <w:kern w:val="0"/>
      <w:sz w:val="20"/>
      <w:lang w:val="en-US" w:eastAsia="pl-PL"/>
      <w14:ligatures w14:val="none"/>
    </w:rPr>
  </w:style>
  <w:style w:type="paragraph" w:styleId="Nagwek">
    <w:name w:val="header"/>
    <w:basedOn w:val="Normalny"/>
    <w:link w:val="NagwekZnak"/>
    <w:uiPriority w:val="99"/>
    <w:unhideWhenUsed/>
    <w:rsid w:val="008D2F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D2FB1"/>
  </w:style>
  <w:style w:type="paragraph" w:styleId="Stopka">
    <w:name w:val="footer"/>
    <w:basedOn w:val="Normalny"/>
    <w:link w:val="StopkaZnak"/>
    <w:uiPriority w:val="99"/>
    <w:unhideWhenUsed/>
    <w:rsid w:val="008D2F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D2FB1"/>
  </w:style>
  <w:style w:type="character" w:styleId="Odwoaniedokomentarza">
    <w:name w:val="annotation reference"/>
    <w:basedOn w:val="Domylnaczcionkaakapitu"/>
    <w:uiPriority w:val="99"/>
    <w:semiHidden/>
    <w:unhideWhenUsed/>
    <w:rsid w:val="00467EC5"/>
    <w:rPr>
      <w:sz w:val="16"/>
      <w:szCs w:val="16"/>
    </w:rPr>
  </w:style>
  <w:style w:type="paragraph" w:styleId="Tekstkomentarza">
    <w:name w:val="annotation text"/>
    <w:basedOn w:val="Normalny"/>
    <w:link w:val="TekstkomentarzaZnak"/>
    <w:uiPriority w:val="99"/>
    <w:unhideWhenUsed/>
    <w:rsid w:val="00467EC5"/>
    <w:pPr>
      <w:spacing w:line="240" w:lineRule="auto"/>
    </w:pPr>
    <w:rPr>
      <w:sz w:val="20"/>
      <w:szCs w:val="20"/>
    </w:rPr>
  </w:style>
  <w:style w:type="character" w:customStyle="1" w:styleId="TekstkomentarzaZnak">
    <w:name w:val="Tekst komentarza Znak"/>
    <w:basedOn w:val="Domylnaczcionkaakapitu"/>
    <w:link w:val="Tekstkomentarza"/>
    <w:uiPriority w:val="99"/>
    <w:rsid w:val="00467EC5"/>
    <w:rPr>
      <w:sz w:val="20"/>
      <w:szCs w:val="20"/>
    </w:rPr>
  </w:style>
  <w:style w:type="paragraph" w:styleId="Tematkomentarza">
    <w:name w:val="annotation subject"/>
    <w:basedOn w:val="Tekstkomentarza"/>
    <w:next w:val="Tekstkomentarza"/>
    <w:link w:val="TematkomentarzaZnak"/>
    <w:uiPriority w:val="99"/>
    <w:semiHidden/>
    <w:unhideWhenUsed/>
    <w:rsid w:val="00467EC5"/>
    <w:rPr>
      <w:b/>
      <w:bCs/>
    </w:rPr>
  </w:style>
  <w:style w:type="character" w:customStyle="1" w:styleId="TematkomentarzaZnak">
    <w:name w:val="Temat komentarza Znak"/>
    <w:basedOn w:val="TekstkomentarzaZnak"/>
    <w:link w:val="Tematkomentarza"/>
    <w:uiPriority w:val="99"/>
    <w:semiHidden/>
    <w:rsid w:val="00467EC5"/>
    <w:rPr>
      <w:b/>
      <w:bCs/>
      <w:sz w:val="20"/>
      <w:szCs w:val="20"/>
    </w:rPr>
  </w:style>
  <w:style w:type="paragraph" w:customStyle="1" w:styleId="1">
    <w:name w:val="1."/>
    <w:basedOn w:val="NormalnyWeb"/>
    <w:rsid w:val="00DA5B22"/>
    <w:pPr>
      <w:numPr>
        <w:numId w:val="59"/>
      </w:numPr>
      <w:spacing w:beforeAutospacing="1" w:afterAutospacing="1"/>
    </w:pPr>
    <w:rPr>
      <w:rFonts w:ascii="Cambria" w:eastAsia="Calibri" w:hAnsi="Cambria"/>
      <w:sz w:val="22"/>
      <w:szCs w:val="22"/>
      <w:lang w:val="pl-PL"/>
    </w:rPr>
  </w:style>
  <w:style w:type="character" w:styleId="Hipercze">
    <w:name w:val="Hyperlink"/>
    <w:basedOn w:val="Domylnaczcionkaakapitu"/>
    <w:uiPriority w:val="99"/>
    <w:unhideWhenUsed/>
    <w:rsid w:val="00AE112F"/>
    <w:rPr>
      <w:color w:val="467886" w:themeColor="hyperlink"/>
      <w:u w:val="single"/>
    </w:rPr>
  </w:style>
  <w:style w:type="numbering" w:customStyle="1" w:styleId="Styl111">
    <w:name w:val="Styl111"/>
    <w:rsid w:val="00941994"/>
    <w:pPr>
      <w:numPr>
        <w:numId w:val="66"/>
      </w:numPr>
    </w:pPr>
  </w:style>
  <w:style w:type="paragraph" w:styleId="Tekstdymka">
    <w:name w:val="Balloon Text"/>
    <w:basedOn w:val="Normalny"/>
    <w:link w:val="TekstdymkaZnak"/>
    <w:uiPriority w:val="99"/>
    <w:semiHidden/>
    <w:unhideWhenUsed/>
    <w:rsid w:val="007F222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F22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zpital@zco-dg.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lzielinski@zco-dg.pl" TargetMode="External"/><Relationship Id="rId4" Type="http://schemas.openxmlformats.org/officeDocument/2006/relationships/settings" Target="settings.xml"/><Relationship Id="rId9" Type="http://schemas.openxmlformats.org/officeDocument/2006/relationships/hyperlink" Target="mailto:aborowka@zco-dg.pl%20"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C8674D-0B14-486D-B6B1-D69F754F2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809551B6</Template>
  <TotalTime>3802</TotalTime>
  <Pages>25</Pages>
  <Words>11436</Words>
  <Characters>68620</Characters>
  <Application>Microsoft Office Word</Application>
  <DocSecurity>0</DocSecurity>
  <Lines>571</Lines>
  <Paragraphs>159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Lukasz Zielinski</dc:creator>
  <cp:keywords/>
  <dc:description/>
  <cp:lastModifiedBy>Karolina Zagłówek</cp:lastModifiedBy>
  <cp:revision>89</cp:revision>
  <cp:lastPrinted>2026-04-15T09:02:00Z</cp:lastPrinted>
  <dcterms:created xsi:type="dcterms:W3CDTF">2024-12-17T16:35:00Z</dcterms:created>
  <dcterms:modified xsi:type="dcterms:W3CDTF">2026-04-15T09:05:00Z</dcterms:modified>
</cp:coreProperties>
</file>