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42EDB" w14:textId="3BF310F3" w:rsidR="00800C2F" w:rsidRPr="00800C2F" w:rsidRDefault="00800C2F" w:rsidP="00800C2F">
      <w:pPr>
        <w:suppressAutoHyphens/>
        <w:spacing w:before="120" w:after="120" w:line="20" w:lineRule="atLeast"/>
        <w:ind w:left="3" w:firstLine="1"/>
        <w:jc w:val="right"/>
        <w:rPr>
          <w:rFonts w:ascii="Arial" w:eastAsia="Times New Roman" w:hAnsi="Arial" w:cs="Arial"/>
          <w:bCs/>
          <w:kern w:val="0"/>
          <w:lang w:eastAsia="ar-SA"/>
          <w14:ligatures w14:val="none"/>
        </w:rPr>
      </w:pPr>
      <w:r w:rsidRPr="00800C2F">
        <w:rPr>
          <w:rFonts w:ascii="Arial" w:eastAsia="Times New Roman" w:hAnsi="Arial" w:cs="Arial"/>
          <w:bCs/>
          <w:kern w:val="0"/>
          <w:lang w:eastAsia="ar-SA"/>
          <w14:ligatures w14:val="none"/>
        </w:rPr>
        <w:t>Załącznik nr 1A do SWZ</w:t>
      </w:r>
    </w:p>
    <w:p w14:paraId="2FE6508A" w14:textId="3E5D5325" w:rsidR="00800C2F" w:rsidRPr="00800C2F" w:rsidRDefault="00D34B21" w:rsidP="00800C2F">
      <w:pPr>
        <w:spacing w:before="20" w:after="20" w:line="360" w:lineRule="auto"/>
        <w:contextualSpacing/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</w:pPr>
      <w:r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 xml:space="preserve">CZĘŚĆ </w:t>
      </w:r>
      <w:r w:rsidR="00FE0858"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>1</w:t>
      </w:r>
      <w:r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>: DOSTAWA ŚRODKÓW PIELĘGNACYJNYCH I CHEMICZNYCH – SŁUŻBA MUNDUROWA</w:t>
      </w:r>
    </w:p>
    <w:p w14:paraId="03C1D152" w14:textId="77777777" w:rsidR="00D34B21" w:rsidRDefault="00D34B21" w:rsidP="00800C2F">
      <w:pPr>
        <w:spacing w:before="20" w:after="20" w:line="360" w:lineRule="auto"/>
        <w:contextualSpacing/>
        <w:jc w:val="center"/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</w:pPr>
    </w:p>
    <w:p w14:paraId="31AC94D3" w14:textId="0BCE488C" w:rsidR="00800C2F" w:rsidRPr="00800C2F" w:rsidRDefault="00800C2F" w:rsidP="00800C2F">
      <w:pPr>
        <w:spacing w:before="20" w:after="20" w:line="360" w:lineRule="auto"/>
        <w:contextualSpacing/>
        <w:jc w:val="center"/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</w:pPr>
      <w:r w:rsidRPr="00800C2F"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 xml:space="preserve">OPIS PRZEDMIOTU ZAMÓWIENIA </w:t>
      </w:r>
    </w:p>
    <w:p w14:paraId="44D64290" w14:textId="77777777" w:rsidR="00800C2F" w:rsidRPr="00800C2F" w:rsidRDefault="00800C2F" w:rsidP="00800C2F">
      <w:pPr>
        <w:spacing w:before="20" w:after="20" w:line="360" w:lineRule="auto"/>
        <w:contextualSpacing/>
        <w:jc w:val="center"/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</w:pPr>
    </w:p>
    <w:p w14:paraId="03CB940E" w14:textId="77777777" w:rsidR="00D34B21" w:rsidRPr="00D34B21" w:rsidRDefault="00D34B21" w:rsidP="00D34B21">
      <w:pPr>
        <w:spacing w:before="20" w:after="20" w:line="360" w:lineRule="auto"/>
        <w:contextualSpacing/>
        <w:rPr>
          <w:rFonts w:ascii="Arial Narrow" w:eastAsia="Calibri" w:hAnsi="Arial Narrow" w:cs="Times New Roman"/>
          <w:b/>
          <w:color w:val="FFFFFF"/>
          <w:kern w:val="0"/>
          <w:sz w:val="24"/>
          <w:u w:val="single"/>
          <w14:ligatures w14:val="none"/>
        </w:rPr>
      </w:pPr>
      <w:r w:rsidRPr="00D34B21"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 xml:space="preserve">Główny CPV – 33700000 -7 </w:t>
      </w:r>
      <w:r w:rsidRPr="00D34B21">
        <w:rPr>
          <w:rFonts w:ascii="Arial Narrow" w:eastAsia="Calibri" w:hAnsi="Arial Narrow" w:cs="Times New Roman"/>
          <w:color w:val="000000"/>
          <w:kern w:val="0"/>
          <w:sz w:val="24"/>
          <w14:ligatures w14:val="none"/>
        </w:rPr>
        <w:t>– Produkty do pielęgnacji ciała.</w:t>
      </w:r>
    </w:p>
    <w:p w14:paraId="33FB998E" w14:textId="77777777" w:rsidR="00D34B21" w:rsidRPr="00D34B21" w:rsidRDefault="00D34B21" w:rsidP="00D34B21">
      <w:pPr>
        <w:spacing w:before="20" w:after="20" w:line="360" w:lineRule="auto"/>
        <w:contextualSpacing/>
        <w:rPr>
          <w:rFonts w:ascii="Arial Narrow" w:eastAsia="Calibri" w:hAnsi="Arial Narrow" w:cs="Times New Roman"/>
          <w:color w:val="000000"/>
          <w:kern w:val="0"/>
          <w:sz w:val="24"/>
          <w14:ligatures w14:val="none"/>
        </w:rPr>
      </w:pPr>
      <w:r w:rsidRPr="00D34B21">
        <w:rPr>
          <w:rFonts w:ascii="Arial Narrow" w:eastAsia="Calibri" w:hAnsi="Arial Narrow" w:cs="Times New Roman"/>
          <w:color w:val="000000"/>
          <w:kern w:val="0"/>
          <w:sz w:val="24"/>
          <w14:ligatures w14:val="none"/>
        </w:rPr>
        <w:t xml:space="preserve">   Dodatkowe przedmioty zamówienia: </w:t>
      </w:r>
    </w:p>
    <w:p w14:paraId="563EA677" w14:textId="77777777" w:rsidR="00D34B21" w:rsidRPr="00D34B21" w:rsidRDefault="00D34B21" w:rsidP="00D34B21">
      <w:pPr>
        <w:spacing w:before="20" w:after="20" w:line="360" w:lineRule="auto"/>
        <w:contextualSpacing/>
        <w:rPr>
          <w:rFonts w:ascii="Arial Narrow" w:eastAsia="Calibri" w:hAnsi="Arial Narrow" w:cs="Times New Roman"/>
          <w:color w:val="000000"/>
          <w:kern w:val="0"/>
          <w:sz w:val="24"/>
          <w14:ligatures w14:val="none"/>
        </w:rPr>
      </w:pPr>
      <w:r w:rsidRPr="00D34B21">
        <w:rPr>
          <w:rFonts w:ascii="Arial Narrow" w:eastAsia="Calibri" w:hAnsi="Arial Narrow" w:cs="Times New Roman"/>
          <w:color w:val="000000"/>
          <w:kern w:val="0"/>
          <w:sz w:val="24"/>
          <w14:ligatures w14:val="none"/>
        </w:rPr>
        <w:t xml:space="preserve">             </w:t>
      </w:r>
      <w:r w:rsidRPr="00D34B21"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>CPV – 19500000-1</w:t>
      </w:r>
      <w:r w:rsidRPr="00D34B21">
        <w:rPr>
          <w:rFonts w:ascii="Arial Narrow" w:eastAsia="Calibri" w:hAnsi="Arial Narrow" w:cs="Times New Roman"/>
          <w:color w:val="000000"/>
          <w:kern w:val="0"/>
          <w:sz w:val="24"/>
          <w14:ligatures w14:val="none"/>
        </w:rPr>
        <w:t xml:space="preserve"> - guma i tworzywa sztuczne; </w:t>
      </w:r>
    </w:p>
    <w:p w14:paraId="3C8500D1" w14:textId="77777777" w:rsidR="00D34B21" w:rsidRPr="00D34B21" w:rsidRDefault="00D34B21" w:rsidP="00D34B21">
      <w:pPr>
        <w:spacing w:before="20" w:after="20" w:line="360" w:lineRule="auto"/>
        <w:contextualSpacing/>
        <w:rPr>
          <w:rFonts w:ascii="Arial Narrow" w:eastAsia="Calibri" w:hAnsi="Arial Narrow" w:cs="Times New Roman"/>
          <w:color w:val="000000"/>
          <w:kern w:val="0"/>
          <w:sz w:val="24"/>
          <w14:ligatures w14:val="none"/>
        </w:rPr>
      </w:pPr>
      <w:r w:rsidRPr="00D34B21">
        <w:rPr>
          <w:rFonts w:ascii="Arial Narrow" w:eastAsia="Calibri" w:hAnsi="Arial Narrow" w:cs="Times New Roman"/>
          <w:color w:val="000000"/>
          <w:kern w:val="0"/>
          <w:sz w:val="24"/>
          <w14:ligatures w14:val="none"/>
        </w:rPr>
        <w:t xml:space="preserve">   </w:t>
      </w:r>
      <w:r w:rsidRPr="00D34B21">
        <w:rPr>
          <w:rFonts w:ascii="Arial Narrow" w:eastAsia="Calibri" w:hAnsi="Arial Narrow" w:cs="Times New Roman"/>
          <w:color w:val="000000"/>
          <w:kern w:val="0"/>
          <w:sz w:val="24"/>
          <w14:ligatures w14:val="none"/>
        </w:rPr>
        <w:tab/>
      </w:r>
      <w:r w:rsidRPr="00D34B21"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>CPV – 39800000-0</w:t>
      </w:r>
      <w:r w:rsidRPr="00D34B21">
        <w:rPr>
          <w:rFonts w:ascii="Arial Narrow" w:eastAsia="Calibri" w:hAnsi="Arial Narrow" w:cs="Times New Roman"/>
          <w:color w:val="000000"/>
          <w:kern w:val="0"/>
          <w:sz w:val="24"/>
          <w14:ligatures w14:val="none"/>
        </w:rPr>
        <w:t xml:space="preserve"> - środki czyszczące i polerujące.</w:t>
      </w:r>
    </w:p>
    <w:tbl>
      <w:tblPr>
        <w:tblW w:w="4762" w:type="pct"/>
        <w:jc w:val="center"/>
        <w:tblLayout w:type="fixed"/>
        <w:tblLook w:val="04A0" w:firstRow="1" w:lastRow="0" w:firstColumn="1" w:lastColumn="0" w:noHBand="0" w:noVBand="1"/>
      </w:tblPr>
      <w:tblGrid>
        <w:gridCol w:w="755"/>
        <w:gridCol w:w="3314"/>
        <w:gridCol w:w="8417"/>
        <w:gridCol w:w="755"/>
        <w:gridCol w:w="896"/>
      </w:tblGrid>
      <w:tr w:rsidR="00D34B21" w:rsidRPr="00D34B21" w14:paraId="7ED8C698" w14:textId="77777777" w:rsidTr="007C19BC">
        <w:trPr>
          <w:trHeight w:val="788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26BE" w14:textId="77777777" w:rsidR="00D34B21" w:rsidRPr="00D34B21" w:rsidRDefault="00D34B21" w:rsidP="00D34B21">
            <w:pPr>
              <w:spacing w:before="20" w:after="20" w:line="360" w:lineRule="auto"/>
              <w:ind w:right="-249"/>
              <w:jc w:val="center"/>
              <w:rPr>
                <w:rFonts w:ascii="Calibri" w:eastAsia="Calibri" w:hAnsi="Calibri" w:cs="Calibri"/>
                <w:b/>
                <w:color w:val="000000"/>
                <w:kern w:val="0"/>
                <w:sz w:val="24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color w:val="000000"/>
                <w:kern w:val="0"/>
                <w:sz w:val="24"/>
                <w14:ligatures w14:val="none"/>
              </w:rPr>
              <w:t>Lp.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388A" w14:textId="77777777" w:rsidR="00D34B21" w:rsidRPr="00D34B21" w:rsidRDefault="00D34B21" w:rsidP="00D34B21">
            <w:pPr>
              <w:spacing w:before="20" w:after="20" w:line="360" w:lineRule="auto"/>
              <w:contextualSpacing/>
              <w:jc w:val="center"/>
              <w:rPr>
                <w:rFonts w:ascii="Calibri" w:eastAsia="Calibri" w:hAnsi="Calibri" w:cs="Calibri"/>
                <w:b/>
                <w:color w:val="000000"/>
                <w:kern w:val="0"/>
                <w:sz w:val="24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color w:val="000000"/>
                <w:kern w:val="0"/>
                <w:sz w:val="24"/>
                <w14:ligatures w14:val="none"/>
              </w:rPr>
              <w:t>Nazwa przedmiotu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E716" w14:textId="77777777" w:rsidR="00D34B21" w:rsidRPr="00D34B21" w:rsidRDefault="00D34B21" w:rsidP="00D34B21">
            <w:pPr>
              <w:spacing w:before="20" w:after="20" w:line="360" w:lineRule="auto"/>
              <w:contextualSpacing/>
              <w:jc w:val="center"/>
              <w:rPr>
                <w:rFonts w:ascii="Calibri" w:eastAsia="Calibri" w:hAnsi="Calibri" w:cs="Calibri"/>
                <w:b/>
                <w:color w:val="000000"/>
                <w:kern w:val="0"/>
                <w:sz w:val="24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color w:val="000000"/>
                <w:kern w:val="0"/>
                <w:sz w:val="24"/>
                <w14:ligatures w14:val="none"/>
              </w:rPr>
              <w:t>Opis Przedmiotu Zamówienia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38D8" w14:textId="77777777" w:rsidR="00D34B21" w:rsidRPr="00D34B21" w:rsidRDefault="00D34B21" w:rsidP="00D34B21">
            <w:pPr>
              <w:spacing w:before="20" w:after="20" w:line="360" w:lineRule="auto"/>
              <w:contextualSpacing/>
              <w:jc w:val="center"/>
              <w:rPr>
                <w:rFonts w:ascii="Calibri" w:eastAsia="Calibri" w:hAnsi="Calibri" w:cs="Calibri"/>
                <w:b/>
                <w:color w:val="000000"/>
                <w:kern w:val="0"/>
                <w:sz w:val="24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color w:val="000000"/>
                <w:kern w:val="0"/>
                <w:sz w:val="24"/>
                <w14:ligatures w14:val="none"/>
              </w:rPr>
              <w:t>JM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8811" w14:textId="77777777" w:rsidR="00D34B21" w:rsidRPr="00D34B21" w:rsidRDefault="00D34B21" w:rsidP="00D34B21">
            <w:pPr>
              <w:spacing w:before="20" w:after="20" w:line="360" w:lineRule="auto"/>
              <w:contextualSpacing/>
              <w:jc w:val="center"/>
              <w:rPr>
                <w:rFonts w:ascii="Calibri" w:eastAsia="Calibri" w:hAnsi="Calibri" w:cs="Calibri"/>
                <w:b/>
                <w:color w:val="000000"/>
                <w:kern w:val="0"/>
                <w:sz w:val="24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color w:val="000000"/>
                <w:kern w:val="0"/>
                <w:sz w:val="24"/>
                <w14:ligatures w14:val="none"/>
              </w:rPr>
              <w:t>ILOŚĆ</w:t>
            </w:r>
          </w:p>
        </w:tc>
      </w:tr>
      <w:tr w:rsidR="00D34B21" w:rsidRPr="00D34B21" w14:paraId="4CC3971C" w14:textId="77777777" w:rsidTr="007C19BC">
        <w:trPr>
          <w:trHeight w:val="1537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ADED" w14:textId="77777777" w:rsidR="00D34B21" w:rsidRPr="00D34B21" w:rsidRDefault="00D34B21" w:rsidP="00D34B21">
            <w:pPr>
              <w:spacing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4EEA" w14:textId="77777777" w:rsidR="00D34B21" w:rsidRPr="00D34B21" w:rsidRDefault="00D34B21" w:rsidP="00D34B21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Mydło toaletowe 100 g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3D79" w14:textId="77777777" w:rsidR="00D34B21" w:rsidRPr="00D34B21" w:rsidRDefault="00D34B21" w:rsidP="00D34B21">
            <w:pPr>
              <w:spacing w:before="20" w:after="20" w:line="240" w:lineRule="auto"/>
              <w:contextualSpacing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typu </w:t>
            </w:r>
            <w:r w:rsidRPr="00D34B2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LUKSJA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 lub równoważne, kształt okrągły lub owalny, kolor biały, kremowe o działaniu nawilżającym, pakowane pojedynczo w papierek, skład gliceryna, gramatura 100 g; </w:t>
            </w:r>
          </w:p>
          <w:p w14:paraId="6ACB3C52" w14:textId="77777777" w:rsidR="00D34B21" w:rsidRPr="00D34B21" w:rsidRDefault="00D34B21" w:rsidP="00D34B21">
            <w:pPr>
              <w:spacing w:before="20" w:after="20" w:line="240" w:lineRule="auto"/>
              <w:contextualSpacing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Parametry bezwzględnie wymagane przy produkcie równoważnym: gliceryna w składzie i gramatura mydła 100 g. </w:t>
            </w:r>
          </w:p>
          <w:p w14:paraId="11D60F2D" w14:textId="77777777" w:rsidR="00D34B21" w:rsidRPr="00D34B21" w:rsidRDefault="00D34B21" w:rsidP="00D34B21">
            <w:pPr>
              <w:spacing w:before="20" w:after="20" w:line="240" w:lineRule="auto"/>
              <w:contextualSpacing/>
              <w:jc w:val="both"/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  <w:t>Wymagana karta katalogowa z nazwą produktu i parametrami produktu w j. polskim lub szczegółowy opis produktu.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EEB6" w14:textId="77777777" w:rsidR="00D34B21" w:rsidRPr="00D34B21" w:rsidRDefault="00D34B21" w:rsidP="00D34B21">
            <w:pPr>
              <w:spacing w:before="20" w:after="2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B342" w14:textId="77777777" w:rsidR="00D34B21" w:rsidRPr="00D34B21" w:rsidRDefault="00D34B21" w:rsidP="00D34B21">
            <w:pPr>
              <w:spacing w:before="20" w:after="2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10 000</w:t>
            </w:r>
          </w:p>
        </w:tc>
      </w:tr>
      <w:tr w:rsidR="00D34B21" w:rsidRPr="00D34B21" w14:paraId="14D3A365" w14:textId="77777777" w:rsidTr="007C19BC">
        <w:trPr>
          <w:trHeight w:val="983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E67D" w14:textId="77777777" w:rsidR="00D34B21" w:rsidRPr="00D34B21" w:rsidRDefault="00D34B21" w:rsidP="00D34B21">
            <w:pPr>
              <w:spacing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2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10AB" w14:textId="77777777" w:rsidR="00D34B21" w:rsidRPr="00D34B21" w:rsidRDefault="00D34B21" w:rsidP="00D34B21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Krem do rąk 75 ml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3FFE" w14:textId="77777777" w:rsidR="00D34B21" w:rsidRPr="00D34B21" w:rsidRDefault="00D34B21" w:rsidP="00D34B21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typu </w:t>
            </w:r>
            <w:r w:rsidRPr="00D34B2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NIVEA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 lub równoważny w tubce, o działaniu intensywnie nawilżającym na skórę, dobrze wchłaniający się, działający regenerująco na skórę, w składzie gliceryna lub oliwka z oliwek, posiadający delikatny zapach o pojemności 75 ml;</w:t>
            </w:r>
          </w:p>
          <w:p w14:paraId="5FB6E53D" w14:textId="77777777" w:rsidR="00D34B21" w:rsidRPr="00D34B21" w:rsidRDefault="00D34B21" w:rsidP="00D34B21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Parametry bezwzględnie wymagane przy produkcie równoważnym: w składzie gliceryna lub oliwa z oliwek, pojemność produktu 75 ml i opakowanie tubka.</w:t>
            </w:r>
          </w:p>
          <w:p w14:paraId="068539A5" w14:textId="77777777" w:rsidR="00D34B21" w:rsidRPr="00D34B21" w:rsidRDefault="00D34B21" w:rsidP="00D34B21">
            <w:pPr>
              <w:spacing w:before="20" w:after="20" w:line="240" w:lineRule="auto"/>
              <w:contextualSpacing/>
              <w:jc w:val="both"/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  <w:t>Wymagana karta katalogowa z nazwą produktu i parametrami produktu w j. polskim lub szczegółowy opis produktu.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124F" w14:textId="77777777" w:rsidR="00D34B21" w:rsidRPr="00D34B21" w:rsidRDefault="00D34B21" w:rsidP="00D34B21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305A" w14:textId="77777777" w:rsidR="00D34B21" w:rsidRPr="00D34B21" w:rsidRDefault="00D34B21" w:rsidP="00D34B21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5 000</w:t>
            </w:r>
          </w:p>
        </w:tc>
      </w:tr>
      <w:tr w:rsidR="00D34B21" w:rsidRPr="00D34B21" w14:paraId="555D029A" w14:textId="77777777" w:rsidTr="007C19BC">
        <w:trPr>
          <w:trHeight w:val="983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2419" w14:textId="77777777" w:rsidR="00D34B21" w:rsidRPr="00D34B21" w:rsidRDefault="00D34B21" w:rsidP="00D34B21">
            <w:pPr>
              <w:spacing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3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94B8" w14:textId="77777777" w:rsidR="00D34B21" w:rsidRPr="00D34B21" w:rsidRDefault="00D34B21" w:rsidP="00D34B21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Pasta BHP do rąk mydlano-piaskowa 250 g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352E" w14:textId="77777777" w:rsidR="00D34B21" w:rsidRPr="00D34B21" w:rsidRDefault="00D34B21" w:rsidP="00D34B21">
            <w:pPr>
              <w:spacing w:before="20" w:after="20" w:line="240" w:lineRule="auto"/>
              <w:contextualSpacing/>
              <w:jc w:val="both"/>
              <w:rPr>
                <w:rFonts w:ascii="Arial" w:eastAsia="Calibri" w:hAnsi="Arial" w:cs="Arial"/>
                <w:color w:val="545D7E"/>
                <w:spacing w:val="2"/>
                <w:kern w:val="0"/>
                <w:shd w:val="clear" w:color="auto" w:fill="FFFFFF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typu </w:t>
            </w:r>
            <w:r w:rsidRPr="00D34B2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BHP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r w:rsidRPr="00D34B2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VAN SOLVIK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 lub równoważna w plastikowym pojemniku z wieczkiem/zakrętką, ze ścierniwem, w składzie z gliceryną, do stosowana w różnych gałęziach przemysłu, usuwająca zabrudzenia z sadzy, olejów, rdzy itp., o substancji stałej w postaci kremu/pasty, gramatura 250 g, posiadająca Atest Higieniczny PZH lub równoważny potwierdzający bezpieczeństwo produktu dla zdrowia i środowiska;</w:t>
            </w:r>
          </w:p>
          <w:p w14:paraId="1F0FF37D" w14:textId="77777777" w:rsidR="00D34B21" w:rsidRPr="00D34B21" w:rsidRDefault="00D34B21" w:rsidP="00D34B21">
            <w:pPr>
              <w:spacing w:before="20" w:after="20" w:line="240" w:lineRule="auto"/>
              <w:contextualSpacing/>
              <w:jc w:val="both"/>
              <w:rPr>
                <w:rFonts w:ascii="Arial" w:eastAsia="Calibri" w:hAnsi="Arial" w:cs="Arial"/>
                <w:color w:val="545D7E"/>
                <w:spacing w:val="2"/>
                <w:kern w:val="0"/>
                <w:shd w:val="clear" w:color="auto" w:fill="FFFFFF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lastRenderedPageBreak/>
              <w:t>Parametry bezwzględnie wymagane przy produkcie równoważnym pasty BHP: w składzie gliceryna, ze ścierniwem, posiadająca Atest Higieniczny PZH lub równoważny potwierdzający bezpieczeństwo produktu dla zdrowia i środowiska.</w:t>
            </w:r>
          </w:p>
          <w:p w14:paraId="41FCCAB7" w14:textId="77777777" w:rsidR="00D34B21" w:rsidRPr="00D34B21" w:rsidRDefault="00D34B21" w:rsidP="00D34B21">
            <w:pPr>
              <w:spacing w:after="20" w:line="240" w:lineRule="auto"/>
              <w:contextualSpacing/>
              <w:jc w:val="both"/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  <w:t xml:space="preserve">Wymagana karta charakterystyki z nazwą produktu i parametrami produktu w </w:t>
            </w:r>
          </w:p>
          <w:p w14:paraId="19F9B330" w14:textId="77777777" w:rsidR="00D34B21" w:rsidRPr="00D34B21" w:rsidRDefault="00D34B21" w:rsidP="00D34B21">
            <w:pPr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  <w:t>j. polskim przedstawione zgodnie z art. 2 rozporządzenia (UE) 2020/878 z dnia 18 czerwca 2020r., zmieniające załącznik II do rozporządzenia REACH, zgodnie z którymi od 1 stycznia 2023r. obowiązuje wyłącznie jeden szablon karty charakterystyki na środki pielęgnacyjne i chemiczne.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F0B6" w14:textId="77777777" w:rsidR="00D34B21" w:rsidRPr="00D34B21" w:rsidRDefault="00D34B21" w:rsidP="00D34B21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lastRenderedPageBreak/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3967" w14:textId="77777777" w:rsidR="00D34B21" w:rsidRPr="00D34B21" w:rsidRDefault="00D34B21" w:rsidP="00D34B21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9 200</w:t>
            </w:r>
          </w:p>
        </w:tc>
      </w:tr>
      <w:tr w:rsidR="00D34B21" w:rsidRPr="00D34B21" w14:paraId="471B0189" w14:textId="77777777" w:rsidTr="007C19BC">
        <w:trPr>
          <w:trHeight w:val="983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B425" w14:textId="77777777" w:rsidR="00D34B21" w:rsidRPr="00D34B21" w:rsidRDefault="00D34B21" w:rsidP="00D34B21">
            <w:pPr>
              <w:spacing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4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E659" w14:textId="77777777" w:rsidR="00D34B21" w:rsidRPr="00D34B21" w:rsidRDefault="00D34B21" w:rsidP="00D34B21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Krem do pielęgnacji skóry </w:t>
            </w:r>
          </w:p>
          <w:p w14:paraId="0F51EEBA" w14:textId="77777777" w:rsidR="00D34B21" w:rsidRPr="00D34B21" w:rsidRDefault="00D34B21" w:rsidP="00D34B21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100 ml 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01BED" w14:textId="77777777" w:rsidR="00D34B21" w:rsidRPr="00D34B21" w:rsidRDefault="00D34B21" w:rsidP="00D34B21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typu </w:t>
            </w:r>
            <w:r w:rsidRPr="00D34B2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STOKOLAN CLASSIC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 lub równoważny w tubce, krem do rąk, twarzy i całego ciała, działający nawilżająco i regenerująco, nadający się do stosowania w różnych gałęziach przemysłu, odczyn 7 pH neutralny, z gliceryną, dla osób ze skłonnościami do alergii i podrażnień o pojemności 100 ml;</w:t>
            </w:r>
          </w:p>
          <w:p w14:paraId="177C4272" w14:textId="77777777" w:rsidR="00D34B21" w:rsidRPr="00D34B21" w:rsidRDefault="00D34B21" w:rsidP="00D34B21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Parametry bezwzględnie wymagane przy produkcie równoważnym: w składzie gliceryna, odczyn 7 pH neutralny, o pojemności 100 ml, opakowanie tubka, zastosowanie w różnych gałęziach przemysłu.</w:t>
            </w:r>
          </w:p>
          <w:p w14:paraId="150DBFBF" w14:textId="77777777" w:rsidR="00D34B21" w:rsidRPr="00D34B21" w:rsidRDefault="00D34B21" w:rsidP="00D34B21">
            <w:pPr>
              <w:spacing w:before="20" w:after="20" w:line="240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  <w:t>Wymagany certyfikat ECARF Seal of Quality lub równoważny.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BBEE" w14:textId="77777777" w:rsidR="00D34B21" w:rsidRPr="00D34B21" w:rsidRDefault="00D34B21" w:rsidP="00D34B21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867B" w14:textId="77777777" w:rsidR="00D34B21" w:rsidRPr="00D34B21" w:rsidRDefault="00D34B21" w:rsidP="00D34B21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300</w:t>
            </w:r>
          </w:p>
        </w:tc>
      </w:tr>
      <w:tr w:rsidR="00D34B21" w:rsidRPr="00D34B21" w14:paraId="351C7E48" w14:textId="77777777" w:rsidTr="007C19BC">
        <w:trPr>
          <w:trHeight w:val="983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D157" w14:textId="77777777" w:rsidR="00D34B21" w:rsidRPr="00D34B21" w:rsidRDefault="00D34B21" w:rsidP="00D34B21">
            <w:pPr>
              <w:spacing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D802" w14:textId="77777777" w:rsidR="00D34B21" w:rsidRPr="00D34B21" w:rsidRDefault="00D34B21" w:rsidP="00D34B21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Żel myjący do ciała i włosów 250 ml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CA07" w14:textId="77777777" w:rsidR="00D34B21" w:rsidRPr="00D34B21" w:rsidRDefault="00D34B21" w:rsidP="00D34B21">
            <w:pPr>
              <w:spacing w:after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specjalistyczny środek myjący typu </w:t>
            </w:r>
            <w:r w:rsidRPr="00D34B2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ESTESOL HAIR &amp; BODY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 lub równoważny, przeznaczony do mycia całego ciała i włosów, nawilżający, pielęgnujący i regenerujący, o odczynie pH 4,0 – 6,0 i pojemności 250 ml</w:t>
            </w:r>
          </w:p>
          <w:p w14:paraId="78A32769" w14:textId="77777777" w:rsidR="00D34B21" w:rsidRPr="00D34B21" w:rsidRDefault="00D34B21" w:rsidP="00D34B21">
            <w:pPr>
              <w:spacing w:after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Parametry bezwzględnie wymagane przy produkcie równoważnym: żel do mycia ciała i włosów, o odczynie pH 4,0 – 6,0, pojemność 250 ml.</w:t>
            </w:r>
          </w:p>
          <w:p w14:paraId="262BE22E" w14:textId="77777777" w:rsidR="00D34B21" w:rsidRPr="00D34B21" w:rsidRDefault="00D34B21" w:rsidP="00D34B21">
            <w:pPr>
              <w:spacing w:after="0" w:line="24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  <w:t>Wymagana karta katalogowa z nazwą produktu i parametrami produktu w j. polskim lub szczegółowy opis produktu.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BC13" w14:textId="77777777" w:rsidR="00D34B21" w:rsidRPr="00D34B21" w:rsidRDefault="00D34B21" w:rsidP="00D34B21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1C0A" w14:textId="77777777" w:rsidR="00D34B21" w:rsidRPr="00D34B21" w:rsidRDefault="00D34B21" w:rsidP="00D34B21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140</w:t>
            </w:r>
          </w:p>
        </w:tc>
      </w:tr>
      <w:tr w:rsidR="00D34B21" w:rsidRPr="00D34B21" w14:paraId="50D3A0EE" w14:textId="77777777" w:rsidTr="007C19BC">
        <w:trPr>
          <w:trHeight w:val="983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510C" w14:textId="77777777" w:rsidR="00D34B21" w:rsidRPr="00D34B21" w:rsidRDefault="00D34B21" w:rsidP="00D34B21">
            <w:pPr>
              <w:spacing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6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F860" w14:textId="77777777" w:rsidR="00D34B21" w:rsidRPr="00D34B21" w:rsidRDefault="00D34B21" w:rsidP="00D34B21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Krem ochronny 100 ml 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4B80" w14:textId="77777777" w:rsidR="00D34B21" w:rsidRPr="00D34B21" w:rsidRDefault="00D34B21" w:rsidP="00D34B21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 xml:space="preserve">typu </w:t>
            </w:r>
            <w:r w:rsidRPr="00D34B21">
              <w:rPr>
                <w:rFonts w:ascii="Calibri" w:eastAsia="Calibri" w:hAnsi="Calibri" w:cs="Calibri"/>
                <w:b/>
                <w:bCs/>
                <w:kern w:val="0"/>
                <w:lang w:eastAsia="pl-PL"/>
                <w14:ligatures w14:val="none"/>
              </w:rPr>
              <w:t>STOKODERM PROTECT PURE</w:t>
            </w:r>
            <w:r w:rsidRPr="00D34B21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 xml:space="preserve"> lub równoważny do ogólnego stosowania, stosowany w różnych gałęziach przemysłu, o działaniu nawilżającym, szybko wchłaniający się, spełniający ochronę skóry w kontakcie z lekkimi substancjami ropopochodnymi i wodnymi, takimi jak oleje, smary i detergenty, w składzie m.in. gliceryna, nie zawierający silikonu, dla osób ze skłonnościami do alergii i podrażnień, o sprawdzonej kompaktybilności z rękawicami lateksowymi, nitrylowymi i winylowymi, o pojemności 100 ml;</w:t>
            </w:r>
          </w:p>
          <w:p w14:paraId="3DA0320F" w14:textId="77777777" w:rsidR="00D34B21" w:rsidRPr="00D34B21" w:rsidRDefault="00D34B21" w:rsidP="00D34B21">
            <w:pPr>
              <w:spacing w:after="0" w:line="240" w:lineRule="auto"/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Parametry bezwzględnie wymagane przy produkcie równoważnym: ochrona skóry w kontakcie z lekkimi </w:t>
            </w:r>
            <w:r w:rsidRPr="00D34B21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substancjami ropopochodnymi i wodnymi, takimi jak oleje, smary i detergenty,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 w składzie gliceryna, nie zawierający silikonu, krem szybko wchłaniający się, pojemność 100 ml.</w:t>
            </w:r>
          </w:p>
          <w:p w14:paraId="45AD4B01" w14:textId="77777777" w:rsidR="00D34B21" w:rsidRPr="00D34B21" w:rsidRDefault="00D34B21" w:rsidP="00D34B21">
            <w:pPr>
              <w:spacing w:after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  <w:t xml:space="preserve">Wymagany certyfikat ECARF Seal of Quality lub równoważny. 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523C" w14:textId="77777777" w:rsidR="00D34B21" w:rsidRPr="00D34B21" w:rsidRDefault="00D34B21" w:rsidP="00D34B21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9EB6" w14:textId="77777777" w:rsidR="00D34B21" w:rsidRPr="00D34B21" w:rsidRDefault="00D34B21" w:rsidP="00D34B21">
            <w:pPr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:lang w:eastAsia="pl-PL"/>
                <w14:ligatures w14:val="none"/>
              </w:rPr>
              <w:t>38</w:t>
            </w:r>
          </w:p>
        </w:tc>
      </w:tr>
      <w:tr w:rsidR="00D34B21" w:rsidRPr="00D34B21" w14:paraId="08ABA642" w14:textId="77777777" w:rsidTr="007C19BC">
        <w:trPr>
          <w:trHeight w:val="1120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AB31" w14:textId="77777777" w:rsidR="00D34B21" w:rsidRPr="00D34B21" w:rsidRDefault="00D34B21" w:rsidP="00D34B21">
            <w:pPr>
              <w:spacing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lastRenderedPageBreak/>
              <w:t>7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63BF" w14:textId="77777777" w:rsidR="00D34B21" w:rsidRPr="00D34B21" w:rsidRDefault="00D34B21" w:rsidP="00D34B21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Pasta do obuwia czarna 40 ml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7446" w14:textId="77777777" w:rsidR="00D34B21" w:rsidRPr="00D34B21" w:rsidRDefault="00D34B21" w:rsidP="00D34B21">
            <w:pPr>
              <w:spacing w:after="20" w:line="240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typu </w:t>
            </w:r>
            <w:r w:rsidRPr="00D34B2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ARA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 lub równoważna w puszce metalowej, kształt okrągły, substancja stała/ mazista pasty,  z woskiem i lanoliną, nadająca połysk obuwiu, spełniająca właściwości ochronne przed przemakaniem, błotem i solą, kolor pasty czarny, o gramaturze 40 ml; </w:t>
            </w:r>
          </w:p>
          <w:p w14:paraId="3E856BC2" w14:textId="77777777" w:rsidR="00D34B21" w:rsidRPr="00D34B21" w:rsidRDefault="00D34B21" w:rsidP="00D34B21">
            <w:pPr>
              <w:spacing w:after="20" w:line="240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Parametry bezwzględnie wymagane przy produkcie równoważnym: pasta do obuwia ma posiadać właściwości nadające połysk obuwiu, w składzie posiadać wosk i lanolinę, o gramaturze 40 ml, kolor pasty czarny.</w:t>
            </w:r>
          </w:p>
          <w:p w14:paraId="1F83D283" w14:textId="77777777" w:rsidR="00D34B21" w:rsidRPr="00D34B21" w:rsidRDefault="00D34B21" w:rsidP="00D34B21">
            <w:pPr>
              <w:spacing w:after="20" w:line="240" w:lineRule="auto"/>
              <w:contextualSpacing/>
              <w:jc w:val="both"/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  <w:t xml:space="preserve">Wymagana karta charakterystyki z nazwą produktu i parametrami produktu w </w:t>
            </w:r>
          </w:p>
          <w:p w14:paraId="1F2FA7AF" w14:textId="77777777" w:rsidR="00D34B21" w:rsidRPr="00D34B21" w:rsidRDefault="00D34B21" w:rsidP="00D34B21">
            <w:pPr>
              <w:spacing w:after="20" w:line="240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  <w:t xml:space="preserve">j. polskim </w:t>
            </w:r>
            <w:r w:rsidRPr="00D34B21">
              <w:rPr>
                <w:rFonts w:ascii="Calibri" w:eastAsia="Calibri" w:hAnsi="Calibri" w:cs="Calibri"/>
                <w:b/>
                <w:i/>
                <w:color w:val="000000"/>
                <w:kern w:val="0"/>
                <w14:ligatures w14:val="none"/>
              </w:rPr>
              <w:t>przedstawione zgodnie z art. 2 rozporządzenia (UE) 2020/878 z dnia 18 czerwca 2020r., zmieniające załącznik II do rozporządzenia REACH, zgodnie z którymi od 1 stycznia 2023r. obowiązuje wyłącznie jeden szablon karty charakterystyki na środki pielęgnacyjne i chemiczne.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B1FB" w14:textId="77777777" w:rsidR="00D34B21" w:rsidRPr="00D34B21" w:rsidRDefault="00D34B21" w:rsidP="00D34B21">
            <w:pPr>
              <w:spacing w:after="2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8FA7" w14:textId="77777777" w:rsidR="00D34B21" w:rsidRPr="00D34B21" w:rsidRDefault="00D34B21" w:rsidP="00D34B21">
            <w:pPr>
              <w:spacing w:after="2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2 000</w:t>
            </w:r>
          </w:p>
        </w:tc>
      </w:tr>
      <w:tr w:rsidR="00D34B21" w:rsidRPr="00D34B21" w14:paraId="5B0B7D6F" w14:textId="77777777" w:rsidTr="007C19BC">
        <w:trPr>
          <w:trHeight w:val="1120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D901" w14:textId="77777777" w:rsidR="00D34B21" w:rsidRPr="00D34B21" w:rsidRDefault="00D34B21" w:rsidP="00D34B21">
            <w:pPr>
              <w:spacing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8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DE4C" w14:textId="77777777" w:rsidR="00D34B21" w:rsidRPr="00D34B21" w:rsidRDefault="00D34B21" w:rsidP="00D34B21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Pasta do obuwia czarna 50 ml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E1E1" w14:textId="77777777" w:rsidR="00D34B21" w:rsidRPr="00D34B21" w:rsidRDefault="00D34B21" w:rsidP="00D34B21">
            <w:pPr>
              <w:spacing w:after="20" w:line="240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pasta woskowa do obuwia typu </w:t>
            </w:r>
            <w:r w:rsidRPr="00D34B2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SAPHIR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 lub równoważna, w puszce metalowej okrągła, zawierająca w składzie naturalny wosk carnauba o substancji stałej, mazistej, </w:t>
            </w:r>
            <w:r w:rsidRPr="00D34B21">
              <w:rPr>
                <w:rFonts w:ascii="Calibri" w:eastAsia="Calibri" w:hAnsi="Calibri" w:cs="Calibri"/>
                <w:kern w:val="0"/>
                <w:shd w:val="clear" w:color="auto" w:fill="FFFFFF"/>
                <w14:ligatures w14:val="none"/>
              </w:rPr>
              <w:t xml:space="preserve">preparat do pielęgnacji, ochrony i impregnacji obuwia skórzanego, chroniąca przez 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wilgocią, błotem i solą, nadająca połysk obuwiu, kolor czarny, o gramaturze 50 ml; Parametry bezwzględnie wymagane przy produkcie równoważnym: pasta do obuwia z woskiem carnauba, kolor czarny, gramatura 50 ml.</w:t>
            </w:r>
          </w:p>
          <w:p w14:paraId="3894272A" w14:textId="77777777" w:rsidR="00D34B21" w:rsidRPr="00D34B21" w:rsidRDefault="00D34B21" w:rsidP="00D34B21">
            <w:pPr>
              <w:spacing w:after="20" w:line="240" w:lineRule="auto"/>
              <w:contextualSpacing/>
              <w:jc w:val="both"/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  <w:t xml:space="preserve">Wymagana karta charakterystyki z nazwą produktu i parametrami produktu w </w:t>
            </w:r>
          </w:p>
          <w:p w14:paraId="26AF5977" w14:textId="77777777" w:rsidR="00D34B21" w:rsidRPr="00D34B21" w:rsidRDefault="00D34B21" w:rsidP="00D34B21">
            <w:pPr>
              <w:spacing w:after="20" w:line="240" w:lineRule="auto"/>
              <w:contextualSpacing/>
              <w:jc w:val="both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  <w:t>j. polskim przedstawione zgodnie z art. 2 rozporządzenia (UE) 2020/878 z dnia 18 czerwca 2020r., zmieniające załącznik II do rozporządzenia REACH, zgodnie z którymi od 1 stycznia 2023r. obowiązuje wyłącznie jeden szablon karty charakterystyki na środki pielęgnacyjne i chemiczne.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097" w14:textId="77777777" w:rsidR="00D34B21" w:rsidRPr="00D34B21" w:rsidRDefault="00D34B21" w:rsidP="00D34B21">
            <w:pPr>
              <w:spacing w:after="2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szt.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9D6" w14:textId="77777777" w:rsidR="00D34B21" w:rsidRPr="00D34B21" w:rsidRDefault="00D34B21" w:rsidP="00D34B21">
            <w:pPr>
              <w:spacing w:after="20" w:line="240" w:lineRule="auto"/>
              <w:contextualSpacing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200</w:t>
            </w:r>
          </w:p>
        </w:tc>
      </w:tr>
      <w:tr w:rsidR="00D34B21" w:rsidRPr="00D34B21" w14:paraId="2672735B" w14:textId="77777777" w:rsidTr="007C19BC">
        <w:trPr>
          <w:trHeight w:val="1121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EB3B" w14:textId="77777777" w:rsidR="00D34B21" w:rsidRPr="00D34B21" w:rsidRDefault="00D34B21" w:rsidP="00D34B21">
            <w:pPr>
              <w:spacing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9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2375" w14:textId="77777777" w:rsidR="00D34B21" w:rsidRPr="00D34B21" w:rsidRDefault="00D34B21" w:rsidP="00D34B21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Rękawice ochronne </w:t>
            </w:r>
            <w:r w:rsidRPr="00D34B2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nitrylowe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, pakowane po 50 szt.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FDFF" w14:textId="77777777" w:rsidR="00D34B21" w:rsidRPr="00D34B21" w:rsidRDefault="00D34B21" w:rsidP="00D34B21">
            <w:pPr>
              <w:spacing w:before="20" w:after="20" w:line="240" w:lineRule="auto"/>
              <w:contextualSpacing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rękawice </w:t>
            </w:r>
            <w:r w:rsidRPr="00D34B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nitrylowe</w:t>
            </w: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bezpudrowe typu</w:t>
            </w:r>
            <w:r w:rsidRPr="00D34B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 xml:space="preserve"> DERMATRIL nr kat. 743 </w:t>
            </w: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lub równoważne, pakowane po 50 szt. w op.,</w:t>
            </w:r>
            <w:r w:rsidRPr="00D34B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niejałowe, diagnostyczne i ochronne, przeznaczone do użycia w laboratoriach, przemyśle chemicznym, zapewniające ochronę chemiczną przed czynnikami biologicznymi i wirusami, o grubości równej, mniejszej 0,2 mm do jednorazowego użycia, pasujące na lewą i prawą dłoń;</w:t>
            </w:r>
          </w:p>
          <w:p w14:paraId="5430E5D8" w14:textId="77777777" w:rsidR="00D34B21" w:rsidRPr="00D34B21" w:rsidRDefault="00D34B21" w:rsidP="00D34B21">
            <w:pPr>
              <w:spacing w:before="20" w:after="20" w:line="240" w:lineRule="auto"/>
              <w:contextualSpacing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Parametry bezwzględnie wymagane przy produkcie równoważnym: rękawice nitrylowe bezpudrowe, zapewniające ochronę chemiczną przed czynnikami biologicznymi i wirusami, o grubości równej, mniejszej 0,2 mm, pakowane po 50 szt. w opakowaniu.</w:t>
            </w:r>
          </w:p>
          <w:p w14:paraId="72EE70DF" w14:textId="77777777" w:rsidR="00D34B21" w:rsidRPr="00D34B21" w:rsidRDefault="00D34B21" w:rsidP="00D34B21">
            <w:pPr>
              <w:spacing w:before="20" w:beforeAutospacing="1" w:after="20" w:afterAutospacing="1" w:line="240" w:lineRule="auto"/>
              <w:contextualSpacing/>
              <w:jc w:val="both"/>
              <w:rPr>
                <w:rFonts w:ascii="Calibri" w:eastAsia="Times New Roman" w:hAnsi="Calibri" w:cs="Calibri"/>
                <w:kern w:val="0"/>
                <w:u w:val="single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u w:val="single"/>
                <w:lang w:eastAsia="pl-PL"/>
                <w14:ligatures w14:val="none"/>
              </w:rPr>
              <w:t xml:space="preserve">Rozmiar S </w:t>
            </w:r>
          </w:p>
          <w:p w14:paraId="406D204F" w14:textId="77777777" w:rsidR="00D34B21" w:rsidRPr="00D34B21" w:rsidRDefault="00D34B21" w:rsidP="00D34B21">
            <w:pPr>
              <w:spacing w:before="20" w:beforeAutospacing="1" w:after="20" w:afterAutospacing="1" w:line="240" w:lineRule="auto"/>
              <w:contextualSpacing/>
              <w:jc w:val="both"/>
              <w:rPr>
                <w:rFonts w:ascii="Calibri" w:eastAsia="Times New Roman" w:hAnsi="Calibri" w:cs="Calibri"/>
                <w:b/>
                <w:i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b/>
                <w:i/>
                <w:kern w:val="0"/>
                <w:lang w:eastAsia="pl-PL"/>
                <w14:ligatures w14:val="none"/>
              </w:rPr>
              <w:t xml:space="preserve">Wymagana karta techniczna lub deklaracja zgodności UE z nazwą produktu </w:t>
            </w:r>
            <w:r w:rsidRPr="00D34B21">
              <w:rPr>
                <w:rFonts w:ascii="Calibri" w:eastAsia="Times New Roman" w:hAnsi="Calibri" w:cs="Calibri"/>
                <w:b/>
                <w:i/>
                <w:kern w:val="0"/>
                <w:lang w:eastAsia="pl-PL"/>
                <w14:ligatures w14:val="none"/>
              </w:rPr>
              <w:br/>
              <w:t>i parametrami produktu w j. polskim.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55EF" w14:textId="77777777" w:rsidR="00D34B21" w:rsidRPr="00D34B21" w:rsidRDefault="00D34B21" w:rsidP="00D34B21">
            <w:pPr>
              <w:spacing w:before="20" w:after="20" w:line="240" w:lineRule="auto"/>
              <w:contextualSpacing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867F" w14:textId="77777777" w:rsidR="00D34B21" w:rsidRPr="00D34B21" w:rsidRDefault="00D34B21" w:rsidP="00D34B21">
            <w:pPr>
              <w:spacing w:before="20" w:after="20" w:line="240" w:lineRule="auto"/>
              <w:contextualSpacing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50</w:t>
            </w:r>
          </w:p>
        </w:tc>
      </w:tr>
      <w:tr w:rsidR="00D34B21" w:rsidRPr="00D34B21" w14:paraId="4CCDF424" w14:textId="77777777" w:rsidTr="007C19BC">
        <w:trPr>
          <w:trHeight w:val="2915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2CE6" w14:textId="77777777" w:rsidR="00D34B21" w:rsidRPr="00D34B21" w:rsidRDefault="00D34B21" w:rsidP="00D34B21">
            <w:pPr>
              <w:spacing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lastRenderedPageBreak/>
              <w:t>10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27EE" w14:textId="77777777" w:rsidR="00D34B21" w:rsidRPr="00D34B21" w:rsidRDefault="00D34B21" w:rsidP="00D34B21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Rękawice ochronne </w:t>
            </w:r>
            <w:r w:rsidRPr="00D34B2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nitrylowe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, pakowane po 50 szt.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AE08" w14:textId="77777777" w:rsidR="00D34B21" w:rsidRPr="00D34B21" w:rsidRDefault="00D34B21" w:rsidP="00D34B21">
            <w:pPr>
              <w:spacing w:before="20" w:after="20" w:line="240" w:lineRule="auto"/>
              <w:contextualSpacing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rękawice </w:t>
            </w:r>
            <w:r w:rsidRPr="00D34B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nitrylowe</w:t>
            </w: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bezpudrowe typu</w:t>
            </w:r>
            <w:r w:rsidRPr="00D34B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 xml:space="preserve"> DERMATRIL nr kat. 743 </w:t>
            </w: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lub równoważne, pakowane po 50 szt. w op.,</w:t>
            </w:r>
            <w:r w:rsidRPr="00D34B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niejałowe, diagnostyczne i ochronne, przeznaczone do użycia w laboratoriach, przemyśle chemicznym, zapewniające ochronę chemiczną przed czynnikami biologicznymi i wirusami, o grubości równej, mniejszej 0,2 mm do jednorazowego użycia, pasujące na lewą i prawą dłoń;</w:t>
            </w:r>
          </w:p>
          <w:p w14:paraId="240810D8" w14:textId="77777777" w:rsidR="00D34B21" w:rsidRPr="00D34B21" w:rsidRDefault="00D34B21" w:rsidP="00D34B21">
            <w:pPr>
              <w:spacing w:before="20" w:after="20" w:line="240" w:lineRule="auto"/>
              <w:contextualSpacing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Parametry bezwzględnie wymagane przy produkcie równoważnym: rękawice nitrylowe bezpudrowe, zapewniające ochronę chemiczną przed czynnikami biologicznymi i wirusami, o grubości równej, mniejszej 0,2 mm, pakowane po 50 szt. w opakowaniu.</w:t>
            </w:r>
          </w:p>
          <w:p w14:paraId="647B0130" w14:textId="77777777" w:rsidR="00D34B21" w:rsidRPr="00D34B21" w:rsidRDefault="00D34B21" w:rsidP="00D34B21">
            <w:pPr>
              <w:spacing w:before="20" w:beforeAutospacing="1" w:after="20" w:afterAutospacing="1" w:line="240" w:lineRule="auto"/>
              <w:contextualSpacing/>
              <w:jc w:val="both"/>
              <w:rPr>
                <w:rFonts w:ascii="Calibri" w:eastAsia="Times New Roman" w:hAnsi="Calibri" w:cs="Calibri"/>
                <w:kern w:val="0"/>
                <w:u w:val="single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u w:val="single"/>
                <w:lang w:eastAsia="pl-PL"/>
                <w14:ligatures w14:val="none"/>
              </w:rPr>
              <w:t xml:space="preserve">Rozmiar M </w:t>
            </w:r>
          </w:p>
          <w:p w14:paraId="5DE97CA8" w14:textId="77777777" w:rsidR="00D34B21" w:rsidRPr="00D34B21" w:rsidRDefault="00D34B21" w:rsidP="00D34B21">
            <w:pPr>
              <w:spacing w:before="20" w:after="20" w:line="240" w:lineRule="auto"/>
              <w:contextualSpacing/>
              <w:jc w:val="both"/>
              <w:rPr>
                <w:rFonts w:ascii="Calibri" w:eastAsia="Times New Roman" w:hAnsi="Calibri" w:cs="Calibri"/>
                <w:b/>
                <w:i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b/>
                <w:i/>
                <w:kern w:val="0"/>
                <w:lang w:eastAsia="pl-PL"/>
                <w14:ligatures w14:val="none"/>
              </w:rPr>
              <w:t xml:space="preserve">Wymagana karta techniczna lub deklaracja zgodności UE z nazwą produktu </w:t>
            </w:r>
            <w:r w:rsidRPr="00D34B21">
              <w:rPr>
                <w:rFonts w:ascii="Calibri" w:eastAsia="Times New Roman" w:hAnsi="Calibri" w:cs="Calibri"/>
                <w:b/>
                <w:i/>
                <w:kern w:val="0"/>
                <w:lang w:eastAsia="pl-PL"/>
                <w14:ligatures w14:val="none"/>
              </w:rPr>
              <w:br/>
              <w:t xml:space="preserve">i parametrami produktu w j. polskim.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1A49" w14:textId="77777777" w:rsidR="00D34B21" w:rsidRPr="00D34B21" w:rsidRDefault="00D34B21" w:rsidP="00D34B21">
            <w:pPr>
              <w:spacing w:before="20" w:after="20" w:line="240" w:lineRule="auto"/>
              <w:contextualSpacing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59E1" w14:textId="77777777" w:rsidR="00D34B21" w:rsidRPr="00D34B21" w:rsidRDefault="00D34B21" w:rsidP="00D34B21">
            <w:pPr>
              <w:spacing w:before="20" w:after="20" w:line="240" w:lineRule="auto"/>
              <w:contextualSpacing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30</w:t>
            </w:r>
          </w:p>
        </w:tc>
      </w:tr>
      <w:tr w:rsidR="00D34B21" w:rsidRPr="00D34B21" w14:paraId="09D78B3E" w14:textId="77777777" w:rsidTr="007C19BC">
        <w:trPr>
          <w:trHeight w:val="841"/>
          <w:jc w:val="center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D608" w14:textId="77777777" w:rsidR="00D34B21" w:rsidRPr="00D34B21" w:rsidRDefault="00D34B21" w:rsidP="00D34B21">
            <w:pPr>
              <w:spacing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11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B94A" w14:textId="77777777" w:rsidR="00D34B21" w:rsidRPr="00D34B21" w:rsidRDefault="00D34B21" w:rsidP="00D34B21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 xml:space="preserve">Rękawice ochronne </w:t>
            </w:r>
            <w:r w:rsidRPr="00D34B21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nitrylowe</w:t>
            </w:r>
            <w:r w:rsidRPr="00D34B21">
              <w:rPr>
                <w:rFonts w:ascii="Calibri" w:eastAsia="Calibri" w:hAnsi="Calibri" w:cs="Calibri"/>
                <w:kern w:val="0"/>
                <w14:ligatures w14:val="none"/>
              </w:rPr>
              <w:t>, pakowane po 50 szt.</w:t>
            </w:r>
          </w:p>
        </w:tc>
        <w:tc>
          <w:tcPr>
            <w:tcW w:w="2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1132" w14:textId="77777777" w:rsidR="00D34B21" w:rsidRPr="00D34B21" w:rsidRDefault="00D34B21" w:rsidP="00D34B21">
            <w:pPr>
              <w:spacing w:before="20" w:after="20" w:line="240" w:lineRule="auto"/>
              <w:contextualSpacing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rękawice </w:t>
            </w:r>
            <w:r w:rsidRPr="00D34B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nitrylowe</w:t>
            </w: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bezpudrowe typu</w:t>
            </w:r>
            <w:r w:rsidRPr="00D34B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 xml:space="preserve"> DERMATRIL nr kat. 743 </w:t>
            </w: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lub równoważne, pakowane po 50 szt. w op.,</w:t>
            </w:r>
            <w:r w:rsidRPr="00D34B21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niejałowe, diagnostyczne i ochronne, przeznaczone do użycia w laboratoriach, przemyśle chemicznym, zapewniające ochronę chemiczną przed czynnikami biologicznymi i wirusami, o grubości równej, mniejszej 0,2 mm do jednorazowego użycia, pasujące na lewą i prawą dłoń;</w:t>
            </w:r>
          </w:p>
          <w:p w14:paraId="586B5F50" w14:textId="77777777" w:rsidR="00D34B21" w:rsidRPr="00D34B21" w:rsidRDefault="00D34B21" w:rsidP="00D34B21">
            <w:pPr>
              <w:spacing w:before="20" w:after="20" w:line="240" w:lineRule="auto"/>
              <w:contextualSpacing/>
              <w:jc w:val="both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Parametry bezwzględnie wymagane przy produkcie równoważnym: rękawice nitrylowe bezpudrowe, zapewniające ochronę chemiczną przed czynnikami biologicznymi i wirusami, o grubości równej, mniejszej 0,2 mm, pakowane po 50 szt. w opakowaniu.</w:t>
            </w:r>
          </w:p>
          <w:p w14:paraId="2A346A17" w14:textId="77777777" w:rsidR="00D34B21" w:rsidRPr="00D34B21" w:rsidRDefault="00D34B21" w:rsidP="00D34B21">
            <w:pPr>
              <w:spacing w:before="20" w:beforeAutospacing="1" w:after="20" w:afterAutospacing="1" w:line="240" w:lineRule="auto"/>
              <w:contextualSpacing/>
              <w:jc w:val="both"/>
              <w:rPr>
                <w:rFonts w:ascii="Calibri" w:eastAsia="Times New Roman" w:hAnsi="Calibri" w:cs="Calibri"/>
                <w:kern w:val="0"/>
                <w:u w:val="single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u w:val="single"/>
                <w:lang w:eastAsia="pl-PL"/>
                <w14:ligatures w14:val="none"/>
              </w:rPr>
              <w:t xml:space="preserve">Rozmiar XL </w:t>
            </w:r>
          </w:p>
          <w:p w14:paraId="37D6BFA9" w14:textId="77777777" w:rsidR="00D34B21" w:rsidRPr="00D34B21" w:rsidRDefault="00D34B21" w:rsidP="00D34B21">
            <w:pPr>
              <w:spacing w:before="20" w:beforeAutospacing="1" w:after="20" w:afterAutospacing="1" w:line="240" w:lineRule="auto"/>
              <w:contextualSpacing/>
              <w:jc w:val="both"/>
              <w:rPr>
                <w:rFonts w:ascii="Calibri" w:eastAsia="Times New Roman" w:hAnsi="Calibri" w:cs="Calibri"/>
                <w:b/>
                <w:i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b/>
                <w:i/>
                <w:kern w:val="0"/>
                <w:lang w:eastAsia="pl-PL"/>
                <w14:ligatures w14:val="none"/>
              </w:rPr>
              <w:t xml:space="preserve">Wymagana karta techniczna lub deklaracja zgodności UE z nazwą produktu </w:t>
            </w:r>
            <w:r w:rsidRPr="00D34B21">
              <w:rPr>
                <w:rFonts w:ascii="Calibri" w:eastAsia="Times New Roman" w:hAnsi="Calibri" w:cs="Calibri"/>
                <w:b/>
                <w:i/>
                <w:kern w:val="0"/>
                <w:lang w:eastAsia="pl-PL"/>
                <w14:ligatures w14:val="none"/>
              </w:rPr>
              <w:br/>
              <w:t xml:space="preserve">i parametrami produktu w j. polskim. 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7EED" w14:textId="77777777" w:rsidR="00D34B21" w:rsidRPr="00D34B21" w:rsidRDefault="00D34B21" w:rsidP="00D34B21">
            <w:pPr>
              <w:spacing w:before="20" w:after="20" w:line="240" w:lineRule="auto"/>
              <w:contextualSpacing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op.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1D59" w14:textId="77777777" w:rsidR="00D34B21" w:rsidRPr="00D34B21" w:rsidRDefault="00D34B21" w:rsidP="00D34B21">
            <w:pPr>
              <w:spacing w:before="20" w:after="20" w:line="240" w:lineRule="auto"/>
              <w:contextualSpacing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34B21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20</w:t>
            </w:r>
          </w:p>
        </w:tc>
      </w:tr>
    </w:tbl>
    <w:p w14:paraId="1FFF9DBA" w14:textId="77777777" w:rsidR="00D34B21" w:rsidRDefault="00D34B21" w:rsidP="00D34B21">
      <w:pPr>
        <w:suppressAutoHyphens/>
        <w:spacing w:after="0" w:line="276" w:lineRule="auto"/>
        <w:contextualSpacing/>
        <w:jc w:val="both"/>
        <w:rPr>
          <w:rFonts w:ascii="Arial Narrow" w:eastAsia="Times New Roman" w:hAnsi="Arial Narrow" w:cs="Arial"/>
          <w:b/>
          <w:i/>
          <w:kern w:val="0"/>
          <w:sz w:val="28"/>
          <w:szCs w:val="28"/>
          <w:lang w:eastAsia="ar-SA"/>
          <w14:ligatures w14:val="none"/>
        </w:rPr>
      </w:pPr>
    </w:p>
    <w:p w14:paraId="2D058DEF" w14:textId="3D87DB94" w:rsidR="00D34B21" w:rsidRPr="00D34B21" w:rsidRDefault="00D34B21" w:rsidP="00D34B21">
      <w:pPr>
        <w:suppressAutoHyphens/>
        <w:spacing w:after="0" w:line="276" w:lineRule="auto"/>
        <w:contextualSpacing/>
        <w:jc w:val="both"/>
        <w:rPr>
          <w:rFonts w:ascii="Arial Narrow" w:eastAsia="Times New Roman" w:hAnsi="Arial Narrow" w:cs="Arial"/>
          <w:b/>
          <w:i/>
          <w:kern w:val="0"/>
          <w:sz w:val="28"/>
          <w:szCs w:val="28"/>
          <w:lang w:eastAsia="ar-SA"/>
          <w14:ligatures w14:val="none"/>
        </w:rPr>
      </w:pPr>
      <w:r w:rsidRPr="00D34B21">
        <w:rPr>
          <w:rFonts w:ascii="Arial Narrow" w:eastAsia="Times New Roman" w:hAnsi="Arial Narrow" w:cs="Arial"/>
          <w:b/>
          <w:i/>
          <w:kern w:val="0"/>
          <w:sz w:val="28"/>
          <w:szCs w:val="28"/>
          <w:lang w:eastAsia="ar-SA"/>
          <w14:ligatures w14:val="none"/>
        </w:rPr>
        <w:t>Zamówienia:</w:t>
      </w:r>
    </w:p>
    <w:p w14:paraId="4922DD72" w14:textId="77777777" w:rsidR="00D34B21" w:rsidRPr="00D34B21" w:rsidRDefault="00D34B21" w:rsidP="00D34B21">
      <w:pPr>
        <w:spacing w:after="0" w:line="276" w:lineRule="auto"/>
        <w:rPr>
          <w:rFonts w:ascii="Arial Narrow" w:eastAsia="Calibri" w:hAnsi="Arial Narrow" w:cs="Times New Roman"/>
          <w:kern w:val="0"/>
          <w:sz w:val="24"/>
          <w14:ligatures w14:val="none"/>
        </w:rPr>
      </w:pPr>
      <w:r w:rsidRPr="00D34B21">
        <w:rPr>
          <w:rFonts w:ascii="Arial Narrow" w:eastAsia="Calibri" w:hAnsi="Arial Narrow" w:cs="Times New Roman"/>
          <w:kern w:val="0"/>
          <w:sz w:val="24"/>
          <w14:ligatures w14:val="none"/>
        </w:rPr>
        <w:t>1. Zamawiający nie wyraża zgody na składanie ofert częściowych.</w:t>
      </w:r>
    </w:p>
    <w:p w14:paraId="59962D2A" w14:textId="77777777" w:rsidR="00D34B21" w:rsidRPr="00D34B21" w:rsidRDefault="00D34B21" w:rsidP="00D34B21">
      <w:pPr>
        <w:spacing w:after="0" w:line="276" w:lineRule="auto"/>
        <w:rPr>
          <w:rFonts w:ascii="Arial Narrow" w:eastAsia="Calibri" w:hAnsi="Arial Narrow" w:cs="Times New Roman"/>
          <w:kern w:val="0"/>
          <w:sz w:val="24"/>
          <w14:ligatures w14:val="none"/>
        </w:rPr>
      </w:pPr>
      <w:r w:rsidRPr="00D34B21">
        <w:rPr>
          <w:rFonts w:ascii="Arial Narrow" w:eastAsia="Calibri" w:hAnsi="Arial Narrow" w:cs="Times New Roman"/>
          <w:kern w:val="0"/>
          <w:sz w:val="24"/>
          <w14:ligatures w14:val="none"/>
        </w:rPr>
        <w:t>2. Zamawiający nie dopuszcza stosowania innych wielkości opakowań niż określone w opisie przedmiotu zamówienia.</w:t>
      </w:r>
    </w:p>
    <w:p w14:paraId="714F7A6C" w14:textId="214B661F" w:rsidR="00D34B21" w:rsidRPr="00D34B21" w:rsidRDefault="00D34B21" w:rsidP="00D34B21">
      <w:pPr>
        <w:spacing w:after="0" w:line="276" w:lineRule="auto"/>
        <w:jc w:val="both"/>
        <w:rPr>
          <w:rFonts w:ascii="Arial Narrow" w:eastAsia="Calibri" w:hAnsi="Arial Narrow" w:cs="Times New Roman"/>
          <w:kern w:val="0"/>
          <w:sz w:val="24"/>
          <w14:ligatures w14:val="none"/>
        </w:rPr>
      </w:pPr>
      <w:r w:rsidRPr="00D34B21">
        <w:rPr>
          <w:rFonts w:ascii="Arial Narrow" w:eastAsia="Calibri" w:hAnsi="Arial Narrow" w:cs="Times New Roman"/>
          <w:kern w:val="0"/>
          <w:sz w:val="24"/>
          <w14:ligatures w14:val="none"/>
        </w:rPr>
        <w:t xml:space="preserve">3. Zamawiający wymaga, aby każdy towar zapakowany był w oryginalne opakowanie z nazwą producenta i terminem przydatności do użytkowania minimum </w:t>
      </w:r>
      <w:r w:rsidR="000568A5">
        <w:rPr>
          <w:rFonts w:ascii="Arial Narrow" w:eastAsia="Calibri" w:hAnsi="Arial Narrow" w:cs="Times New Roman"/>
          <w:kern w:val="0"/>
          <w:sz w:val="24"/>
          <w14:ligatures w14:val="none"/>
        </w:rPr>
        <w:t>1</w:t>
      </w:r>
      <w:r w:rsidRPr="00D34B21">
        <w:rPr>
          <w:rFonts w:ascii="Arial Narrow" w:eastAsia="Calibri" w:hAnsi="Arial Narrow" w:cs="Times New Roman"/>
          <w:kern w:val="0"/>
          <w:sz w:val="24"/>
          <w14:ligatures w14:val="none"/>
        </w:rPr>
        <w:t>2 miesięcy od dnia dostarczenia do magazynu.</w:t>
      </w:r>
    </w:p>
    <w:p w14:paraId="3CEC1D10" w14:textId="77777777" w:rsidR="00800C2F" w:rsidRPr="00800C2F" w:rsidRDefault="00800C2F" w:rsidP="00800C2F">
      <w:pPr>
        <w:rPr>
          <w:rFonts w:ascii="Calibri" w:eastAsia="Calibri" w:hAnsi="Calibri" w:cs="Times New Roman"/>
          <w:kern w:val="0"/>
          <w14:ligatures w14:val="none"/>
        </w:rPr>
      </w:pPr>
    </w:p>
    <w:p w14:paraId="222BA0E0" w14:textId="77777777" w:rsidR="00800C2F" w:rsidRPr="00800C2F" w:rsidRDefault="00800C2F" w:rsidP="00800C2F">
      <w:pPr>
        <w:suppressAutoHyphens/>
        <w:spacing w:after="0" w:line="276" w:lineRule="auto"/>
        <w:contextualSpacing/>
        <w:jc w:val="both"/>
        <w:rPr>
          <w:rFonts w:ascii="Arial Narrow" w:eastAsia="Times New Roman" w:hAnsi="Arial Narrow" w:cs="Arial"/>
          <w:b/>
          <w:i/>
          <w:kern w:val="0"/>
          <w:sz w:val="28"/>
          <w:szCs w:val="28"/>
          <w:lang w:eastAsia="ar-SA"/>
          <w14:ligatures w14:val="none"/>
        </w:rPr>
      </w:pPr>
    </w:p>
    <w:p w14:paraId="3A8DFA5D" w14:textId="77777777" w:rsidR="00800C2F" w:rsidRPr="00800C2F" w:rsidRDefault="00800C2F" w:rsidP="00800C2F">
      <w:pPr>
        <w:suppressAutoHyphens/>
        <w:spacing w:before="120" w:after="120" w:line="20" w:lineRule="atLeast"/>
        <w:ind w:left="3" w:firstLine="1"/>
        <w:jc w:val="right"/>
        <w:rPr>
          <w:rFonts w:ascii="Arial" w:eastAsia="Times New Roman" w:hAnsi="Arial" w:cs="Arial"/>
          <w:bCs/>
          <w:kern w:val="0"/>
          <w:lang w:eastAsia="ar-SA"/>
          <w14:ligatures w14:val="none"/>
        </w:rPr>
      </w:pPr>
    </w:p>
    <w:p w14:paraId="73CA843E" w14:textId="77777777" w:rsidR="00800C2F" w:rsidRPr="00800C2F" w:rsidRDefault="00800C2F" w:rsidP="00800C2F">
      <w:pPr>
        <w:suppressAutoHyphens/>
        <w:spacing w:before="120" w:after="120" w:line="20" w:lineRule="atLeast"/>
        <w:ind w:left="3" w:firstLine="1"/>
        <w:jc w:val="right"/>
        <w:rPr>
          <w:rFonts w:ascii="Arial" w:eastAsia="Times New Roman" w:hAnsi="Arial" w:cs="Arial"/>
          <w:bCs/>
          <w:kern w:val="0"/>
          <w:lang w:eastAsia="ar-SA"/>
          <w14:ligatures w14:val="none"/>
        </w:rPr>
      </w:pPr>
    </w:p>
    <w:p w14:paraId="7F25B96A" w14:textId="77777777" w:rsidR="00800C2F" w:rsidRPr="00800C2F" w:rsidRDefault="00800C2F" w:rsidP="00800C2F">
      <w:pPr>
        <w:suppressAutoHyphens/>
        <w:spacing w:before="120" w:after="120" w:line="20" w:lineRule="atLeast"/>
        <w:ind w:left="3" w:firstLine="1"/>
        <w:jc w:val="right"/>
        <w:rPr>
          <w:rFonts w:ascii="Arial" w:eastAsia="Times New Roman" w:hAnsi="Arial" w:cs="Arial"/>
          <w:bCs/>
          <w:kern w:val="0"/>
          <w:lang w:eastAsia="ar-SA"/>
          <w14:ligatures w14:val="none"/>
        </w:rPr>
      </w:pPr>
      <w:r w:rsidRPr="00800C2F">
        <w:rPr>
          <w:rFonts w:ascii="Arial" w:eastAsia="Times New Roman" w:hAnsi="Arial" w:cs="Arial"/>
          <w:bCs/>
          <w:kern w:val="0"/>
          <w:lang w:eastAsia="ar-SA"/>
          <w14:ligatures w14:val="none"/>
        </w:rPr>
        <w:lastRenderedPageBreak/>
        <w:t xml:space="preserve">Załącznik 1B do SWZ </w:t>
      </w:r>
    </w:p>
    <w:p w14:paraId="45A58596" w14:textId="5819D8C8" w:rsidR="00D34B21" w:rsidRPr="00800C2F" w:rsidRDefault="00D34B21" w:rsidP="00D34B21">
      <w:pPr>
        <w:spacing w:before="20" w:after="20" w:line="360" w:lineRule="auto"/>
        <w:contextualSpacing/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</w:pPr>
      <w:r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 xml:space="preserve">CZĘŚĆ </w:t>
      </w:r>
      <w:r w:rsidR="00FE0858"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>2</w:t>
      </w:r>
      <w:r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>: DOSTAWA ŚRODKÓW CZYSTOŚCI ORAZ RĘKAWIC JEDNORAZOWYCH</w:t>
      </w:r>
      <w:r w:rsidR="00EB2CB3"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 xml:space="preserve"> </w:t>
      </w:r>
      <w:r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 xml:space="preserve"> – SŁUŻBA </w:t>
      </w:r>
      <w:r w:rsidR="00EB2CB3">
        <w:rPr>
          <w:rFonts w:ascii="Arial Narrow" w:eastAsia="Calibri" w:hAnsi="Arial Narrow" w:cs="Times New Roman"/>
          <w:b/>
          <w:color w:val="000000"/>
          <w:kern w:val="0"/>
          <w:sz w:val="24"/>
          <w14:ligatures w14:val="none"/>
        </w:rPr>
        <w:t>ŻYWNOŚCIOWA</w:t>
      </w:r>
    </w:p>
    <w:p w14:paraId="109BD776" w14:textId="77777777" w:rsidR="00D34B21" w:rsidRDefault="00D34B21" w:rsidP="00800C2F">
      <w:pPr>
        <w:keepNext/>
        <w:keepLines/>
        <w:spacing w:after="0" w:line="240" w:lineRule="auto"/>
        <w:jc w:val="center"/>
        <w:outlineLvl w:val="0"/>
        <w:rPr>
          <w:rFonts w:ascii="Arial" w:eastAsia="Times New Roman" w:hAnsi="Arial" w:cs="Arial"/>
          <w:color w:val="000000"/>
          <w:kern w:val="0"/>
          <w:sz w:val="32"/>
          <w:szCs w:val="32"/>
          <w14:ligatures w14:val="none"/>
        </w:rPr>
      </w:pPr>
    </w:p>
    <w:p w14:paraId="65471755" w14:textId="29893AA7" w:rsidR="00800C2F" w:rsidRDefault="00800C2F" w:rsidP="00800C2F">
      <w:pPr>
        <w:keepNext/>
        <w:keepLines/>
        <w:spacing w:after="0" w:line="240" w:lineRule="auto"/>
        <w:jc w:val="center"/>
        <w:outlineLvl w:val="0"/>
        <w:rPr>
          <w:rFonts w:ascii="Arial" w:eastAsia="Times New Roman" w:hAnsi="Arial" w:cs="Arial"/>
          <w:color w:val="000000"/>
          <w:kern w:val="0"/>
          <w:sz w:val="32"/>
          <w:szCs w:val="32"/>
          <w14:ligatures w14:val="none"/>
        </w:rPr>
      </w:pPr>
      <w:r w:rsidRPr="00800C2F">
        <w:rPr>
          <w:rFonts w:ascii="Arial" w:eastAsia="Times New Roman" w:hAnsi="Arial" w:cs="Arial"/>
          <w:color w:val="000000"/>
          <w:kern w:val="0"/>
          <w:sz w:val="32"/>
          <w:szCs w:val="32"/>
          <w14:ligatures w14:val="none"/>
        </w:rPr>
        <w:t>OPIS PRZEDMIOTU ZAMÓWIENIA</w:t>
      </w:r>
    </w:p>
    <w:tbl>
      <w:tblPr>
        <w:tblStyle w:val="Tabela-Siatka3"/>
        <w:tblW w:w="14029" w:type="dxa"/>
        <w:tblLook w:val="04A0" w:firstRow="1" w:lastRow="0" w:firstColumn="1" w:lastColumn="0" w:noHBand="0" w:noVBand="1"/>
      </w:tblPr>
      <w:tblGrid>
        <w:gridCol w:w="680"/>
        <w:gridCol w:w="1868"/>
        <w:gridCol w:w="1529"/>
        <w:gridCol w:w="9952"/>
      </w:tblGrid>
      <w:tr w:rsidR="00EB2CB3" w:rsidRPr="00EB2CB3" w14:paraId="33A3D78F" w14:textId="77777777" w:rsidTr="00EB2CB3">
        <w:trPr>
          <w:trHeight w:val="477"/>
        </w:trPr>
        <w:tc>
          <w:tcPr>
            <w:tcW w:w="680" w:type="dxa"/>
            <w:vAlign w:val="center"/>
          </w:tcPr>
          <w:p w14:paraId="25BE2E4E" w14:textId="77777777" w:rsidR="00EB2CB3" w:rsidRPr="00EB2CB3" w:rsidRDefault="00EB2CB3" w:rsidP="00EB2CB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868" w:type="dxa"/>
            <w:vAlign w:val="center"/>
          </w:tcPr>
          <w:p w14:paraId="0C031DC9" w14:textId="77777777" w:rsidR="00EB2CB3" w:rsidRPr="00EB2CB3" w:rsidRDefault="00EB2CB3" w:rsidP="00EB2CB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</w:p>
        </w:tc>
        <w:tc>
          <w:tcPr>
            <w:tcW w:w="1529" w:type="dxa"/>
            <w:vAlign w:val="center"/>
          </w:tcPr>
          <w:p w14:paraId="6E9A6B61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JM</w:t>
            </w:r>
          </w:p>
        </w:tc>
        <w:tc>
          <w:tcPr>
            <w:tcW w:w="9952" w:type="dxa"/>
            <w:vAlign w:val="center"/>
          </w:tcPr>
          <w:p w14:paraId="35164D64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Przedmiotu Zamówienia</w:t>
            </w:r>
          </w:p>
        </w:tc>
      </w:tr>
      <w:tr w:rsidR="00EB2CB3" w:rsidRPr="00EB2CB3" w14:paraId="0D9044BF" w14:textId="77777777" w:rsidTr="00EB2CB3">
        <w:tc>
          <w:tcPr>
            <w:tcW w:w="680" w:type="dxa"/>
            <w:vAlign w:val="center"/>
          </w:tcPr>
          <w:p w14:paraId="2F9167CF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  <w:bookmarkStart w:id="0" w:name="_Hlk221184316"/>
          </w:p>
        </w:tc>
        <w:tc>
          <w:tcPr>
            <w:tcW w:w="1868" w:type="dxa"/>
            <w:vAlign w:val="center"/>
          </w:tcPr>
          <w:p w14:paraId="78484863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Rękawiczki nitrylowe bezpudrowe rozmiar S</w:t>
            </w:r>
          </w:p>
        </w:tc>
        <w:tc>
          <w:tcPr>
            <w:tcW w:w="1529" w:type="dxa"/>
            <w:vAlign w:val="center"/>
          </w:tcPr>
          <w:p w14:paraId="080DF627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op.</w:t>
            </w:r>
          </w:p>
        </w:tc>
        <w:tc>
          <w:tcPr>
            <w:tcW w:w="9952" w:type="dxa"/>
          </w:tcPr>
          <w:p w14:paraId="1AA8F722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Rękawiczki jednorazowego użytku, nitrylowe, bezpudrowe; produkt w rozmiarze S;  opakowanie zbiorcze po 100 sztuk, stosowane jako środek ochrony indywidualnej, dopuszczone do kontaktu z żywnością.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5F1D9955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sz w:val="20"/>
                <w:szCs w:val="20"/>
              </w:rPr>
              <w:t>Wymagana karta techniczna lub deklaracja zgodności UE             z nazwą produktu i parametrami.</w:t>
            </w:r>
          </w:p>
        </w:tc>
      </w:tr>
      <w:tr w:rsidR="00EB2CB3" w:rsidRPr="00EB2CB3" w14:paraId="14D6494E" w14:textId="77777777" w:rsidTr="00EB2CB3">
        <w:tc>
          <w:tcPr>
            <w:tcW w:w="680" w:type="dxa"/>
            <w:vAlign w:val="center"/>
          </w:tcPr>
          <w:p w14:paraId="72AA1851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0273DFD4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Rękawiczki nitrylowe bezpudrowe rozmiar M</w:t>
            </w:r>
          </w:p>
        </w:tc>
        <w:tc>
          <w:tcPr>
            <w:tcW w:w="1529" w:type="dxa"/>
            <w:vAlign w:val="center"/>
          </w:tcPr>
          <w:p w14:paraId="325E79FE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op.</w:t>
            </w:r>
          </w:p>
        </w:tc>
        <w:tc>
          <w:tcPr>
            <w:tcW w:w="9952" w:type="dxa"/>
          </w:tcPr>
          <w:p w14:paraId="6D7AE508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Rękawiczki jednorazowego użytku, nitrylowe, bezpudrowe; produkt w rozmiarze M;  opakowanie zbiorcze po 100 sztuk, stosowane jako środek ochrony indywidualnej, dopuszczone do kontaktu z żywnością.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1EB159FF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sz w:val="20"/>
                <w:szCs w:val="20"/>
              </w:rPr>
              <w:t>Wymagana karta techniczna lub deklaracja zgodności UE             z nazwą produktu i parametrami.</w:t>
            </w:r>
          </w:p>
        </w:tc>
      </w:tr>
      <w:tr w:rsidR="00EB2CB3" w:rsidRPr="00EB2CB3" w14:paraId="146A274A" w14:textId="77777777" w:rsidTr="00EB2CB3">
        <w:trPr>
          <w:trHeight w:val="1579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7BC6FB9E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1BAFC4C7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Rękawiczki nitrylowe bezpudrowe rozmiar L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411CBAD1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op.</w:t>
            </w:r>
          </w:p>
        </w:tc>
        <w:tc>
          <w:tcPr>
            <w:tcW w:w="9952" w:type="dxa"/>
          </w:tcPr>
          <w:p w14:paraId="0637CA6E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Rękawiczki jednorazowego użytku, nitrylowe, bezpudrowe; produkt w rozmiarze L;  opakowanie zbiorcze po 100 sztuk, stosowane jako środek ochrony indywidualnej, dopuszczone do kontaktu z żywnością.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255DA405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sz w:val="20"/>
                <w:szCs w:val="20"/>
              </w:rPr>
              <w:t>Wymagana karta techniczna lub deklaracja zgodności UE             z nazwą produktu i parametrami.</w:t>
            </w:r>
          </w:p>
        </w:tc>
      </w:tr>
      <w:tr w:rsidR="00EB2CB3" w:rsidRPr="00EB2CB3" w14:paraId="17F49A6B" w14:textId="77777777" w:rsidTr="00EB2CB3">
        <w:trPr>
          <w:trHeight w:val="167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02B2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4512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Rękawiczki nitrylowe bezpudrowe rozmiar XL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BEA6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op.</w:t>
            </w:r>
          </w:p>
        </w:tc>
        <w:tc>
          <w:tcPr>
            <w:tcW w:w="9952" w:type="dxa"/>
            <w:tcBorders>
              <w:left w:val="single" w:sz="4" w:space="0" w:color="auto"/>
            </w:tcBorders>
          </w:tcPr>
          <w:p w14:paraId="18FAAA91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Rękawiczki jednorazowego użytku, nitrylowe, bezpudrowe; produkt w rozmiarze XL;  opakowanie zbiorcze po 100 sztuk, stosowane jako środek ochrony indywidualnej, dopuszczone do kontaktu z żywnością.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636E425B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sz w:val="20"/>
                <w:szCs w:val="20"/>
              </w:rPr>
              <w:t>Wymagana karta techniczna lub deklaracja zgodności UE     z nazwą produktu i parametrami.</w:t>
            </w:r>
          </w:p>
        </w:tc>
      </w:tr>
      <w:tr w:rsidR="00EB2CB3" w:rsidRPr="00EB2CB3" w14:paraId="18A9C638" w14:textId="77777777" w:rsidTr="00EB2CB3">
        <w:tc>
          <w:tcPr>
            <w:tcW w:w="680" w:type="dxa"/>
            <w:vAlign w:val="center"/>
          </w:tcPr>
          <w:p w14:paraId="1DD4A9EE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0287C5A3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Sól do zmywarek 25 kg</w:t>
            </w:r>
          </w:p>
        </w:tc>
        <w:tc>
          <w:tcPr>
            <w:tcW w:w="1529" w:type="dxa"/>
            <w:vAlign w:val="center"/>
          </w:tcPr>
          <w:p w14:paraId="2DB5BE34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op.</w:t>
            </w:r>
          </w:p>
        </w:tc>
        <w:tc>
          <w:tcPr>
            <w:tcW w:w="9952" w:type="dxa"/>
          </w:tcPr>
          <w:p w14:paraId="304EAF61" w14:textId="63AC9E8E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>Tabletki solne do zmywarek zapobiegające osadzaniu się kamienia. Skład chemiczny: chlorek sodu (NaCl) 99,</w:t>
            </w:r>
            <w:r w:rsidR="00AE61F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0-99,99%. Opakowanie: worek 25 kg. Oryginalne opakowanie z etykietą              z kodem kreskowym i nazwą producenta.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55AAE897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</w:p>
        </w:tc>
      </w:tr>
      <w:tr w:rsidR="00EB2CB3" w:rsidRPr="00EB2CB3" w14:paraId="28307323" w14:textId="77777777" w:rsidTr="00EB2CB3">
        <w:tc>
          <w:tcPr>
            <w:tcW w:w="680" w:type="dxa"/>
            <w:vAlign w:val="center"/>
          </w:tcPr>
          <w:p w14:paraId="44261242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0397457F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Ręcznik papierowy                      w rolce</w:t>
            </w:r>
          </w:p>
        </w:tc>
        <w:tc>
          <w:tcPr>
            <w:tcW w:w="1529" w:type="dxa"/>
            <w:vAlign w:val="center"/>
          </w:tcPr>
          <w:p w14:paraId="5D51D29B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rolka</w:t>
            </w:r>
          </w:p>
        </w:tc>
        <w:tc>
          <w:tcPr>
            <w:tcW w:w="9952" w:type="dxa"/>
          </w:tcPr>
          <w:p w14:paraId="27096A5D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sz w:val="20"/>
                <w:szCs w:val="20"/>
              </w:rPr>
              <w:t>100 % celulozy</w:t>
            </w:r>
          </w:p>
          <w:p w14:paraId="2F423466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sz w:val="20"/>
                <w:szCs w:val="20"/>
              </w:rPr>
              <w:t>Papier 3-warstwowy</w:t>
            </w:r>
          </w:p>
          <w:p w14:paraId="19E0F2E4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sz w:val="20"/>
                <w:szCs w:val="20"/>
              </w:rPr>
              <w:t>340-350 listków</w:t>
            </w:r>
          </w:p>
          <w:p w14:paraId="65D2D364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sz w:val="20"/>
                <w:szCs w:val="20"/>
              </w:rPr>
              <w:t xml:space="preserve">Kolor biały </w:t>
            </w:r>
          </w:p>
          <w:p w14:paraId="640496DE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1F1C9FF0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produktu należy dołączyć do oferty.</w:t>
            </w:r>
          </w:p>
        </w:tc>
      </w:tr>
      <w:tr w:rsidR="00EB2CB3" w:rsidRPr="00EB2CB3" w14:paraId="7BE4A91F" w14:textId="77777777" w:rsidTr="00EB2CB3">
        <w:tc>
          <w:tcPr>
            <w:tcW w:w="680" w:type="dxa"/>
            <w:vAlign w:val="center"/>
          </w:tcPr>
          <w:p w14:paraId="65BDBAFD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3ABB5B5F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Zmywak z gąbką</w:t>
            </w:r>
          </w:p>
        </w:tc>
        <w:tc>
          <w:tcPr>
            <w:tcW w:w="1529" w:type="dxa"/>
            <w:vAlign w:val="center"/>
          </w:tcPr>
          <w:p w14:paraId="40AD0EB9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4A1AA66C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Profilowany zmywak do czyszczenia powierzchni i mycia naczyń, dwustronny  - wykonany  z pianki (gąbki) i włokniny ściernej,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B6F678E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produktu należy dołączyć do oferty.</w:t>
            </w:r>
          </w:p>
        </w:tc>
      </w:tr>
      <w:tr w:rsidR="00EB2CB3" w:rsidRPr="00EB2CB3" w14:paraId="035A071B" w14:textId="77777777" w:rsidTr="00EB2CB3">
        <w:trPr>
          <w:trHeight w:val="884"/>
        </w:trPr>
        <w:tc>
          <w:tcPr>
            <w:tcW w:w="680" w:type="dxa"/>
            <w:vAlign w:val="center"/>
          </w:tcPr>
          <w:p w14:paraId="0E38F1E4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39A47366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Zmywak do teflonu</w:t>
            </w:r>
          </w:p>
        </w:tc>
        <w:tc>
          <w:tcPr>
            <w:tcW w:w="1529" w:type="dxa"/>
            <w:vAlign w:val="center"/>
          </w:tcPr>
          <w:p w14:paraId="74EBD30A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160C0F4F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Pokryty warstwą metalizowanej siateczki, kolor: srebrny lub złoty,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67B41A18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produktu należy dołączyć do oferty.</w:t>
            </w:r>
          </w:p>
        </w:tc>
      </w:tr>
      <w:tr w:rsidR="00EB2CB3" w:rsidRPr="00EB2CB3" w14:paraId="5FF7916A" w14:textId="77777777" w:rsidTr="00EB2CB3">
        <w:tc>
          <w:tcPr>
            <w:tcW w:w="680" w:type="dxa"/>
            <w:vAlign w:val="center"/>
          </w:tcPr>
          <w:p w14:paraId="2FCF3801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3BA443BF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Druciak plastikowy do naczyń</w:t>
            </w:r>
          </w:p>
        </w:tc>
        <w:tc>
          <w:tcPr>
            <w:tcW w:w="1529" w:type="dxa"/>
            <w:vAlign w:val="center"/>
          </w:tcPr>
          <w:p w14:paraId="27C7D7DF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38B1458D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Wykonany z plastiku.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03C60D44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produktu należy dołączyć do oferty.</w:t>
            </w:r>
          </w:p>
        </w:tc>
      </w:tr>
      <w:tr w:rsidR="00EB2CB3" w:rsidRPr="00EB2CB3" w14:paraId="0FE2E97E" w14:textId="77777777" w:rsidTr="00EB2CB3">
        <w:tc>
          <w:tcPr>
            <w:tcW w:w="680" w:type="dxa"/>
            <w:vAlign w:val="center"/>
          </w:tcPr>
          <w:p w14:paraId="379273B0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086CFB29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 xml:space="preserve">Płyn do pleśni 500 ml w spray’u </w:t>
            </w:r>
          </w:p>
        </w:tc>
        <w:tc>
          <w:tcPr>
            <w:tcW w:w="1529" w:type="dxa"/>
            <w:vAlign w:val="center"/>
          </w:tcPr>
          <w:p w14:paraId="57EC0DAA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15D50E53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Płyn do usuwania pleśni typu Savo lub równoważny; preparat       w spray’u do usuwania pleśni i grzybów z powierzchni; opakowanie o pojemności 500 ml wraz z dyfuzorem; Ph od 12 do 13,5; gęstość od 1,07 do 1.1 g/cm³; </w:t>
            </w:r>
            <w:r w:rsidRPr="00EB2CB3">
              <w:rPr>
                <w:rFonts w:ascii="Arial" w:hAnsi="Arial" w:cs="Arial"/>
                <w:sz w:val="20"/>
                <w:szCs w:val="20"/>
              </w:rPr>
              <w:t>produkt winien posiadać pozwolenie na obrót produktem biobójczym. Pozwolenie  przedstawia producent lub dystrybutor danego produktu. Produkt powinien posiadać oryginalną etykietę z kodem kreskowym, nazwą producenta oraz oznaczeniami środków ostrożności. Termin ważności co najmniej 12 miesięcy.</w:t>
            </w:r>
          </w:p>
          <w:p w14:paraId="29933848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sz w:val="20"/>
                <w:szCs w:val="20"/>
              </w:rPr>
              <w:t>Kartę charakterystyki oraz pozwolenie na obrót produktem biobójczym należy dołączyć do oferty.</w:t>
            </w: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EB2CB3" w:rsidRPr="00EB2CB3" w14:paraId="727BB7D5" w14:textId="77777777" w:rsidTr="00EB2CB3">
        <w:tc>
          <w:tcPr>
            <w:tcW w:w="680" w:type="dxa"/>
            <w:vAlign w:val="center"/>
          </w:tcPr>
          <w:p w14:paraId="0F243741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7B688017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Mleczko do czyszczenia powierzchni                750 ml</w:t>
            </w:r>
          </w:p>
        </w:tc>
        <w:tc>
          <w:tcPr>
            <w:tcW w:w="1529" w:type="dxa"/>
            <w:vAlign w:val="center"/>
          </w:tcPr>
          <w:p w14:paraId="7306FD7F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6E37D6D0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Mleczko typu CIF lub produkt równoważny do czyszczenia różnorodnych powierzchni, takich jak blaty, zlewy czy kuchenki; oryginalne opakowanie z etykietą z kodem kreskowym i nazwą producenta; pojemność 750 ml; Ph od 8 do 11.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6F38D622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</w:p>
        </w:tc>
      </w:tr>
      <w:tr w:rsidR="00EB2CB3" w:rsidRPr="00EB2CB3" w14:paraId="47D296EE" w14:textId="77777777" w:rsidTr="00EB2CB3">
        <w:trPr>
          <w:trHeight w:val="1124"/>
        </w:trPr>
        <w:tc>
          <w:tcPr>
            <w:tcW w:w="680" w:type="dxa"/>
            <w:vAlign w:val="center"/>
          </w:tcPr>
          <w:p w14:paraId="0F484C5C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63A62123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Płyn do podłóg   5 l</w:t>
            </w:r>
          </w:p>
        </w:tc>
        <w:tc>
          <w:tcPr>
            <w:tcW w:w="1529" w:type="dxa"/>
            <w:vAlign w:val="center"/>
          </w:tcPr>
          <w:p w14:paraId="775232FF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277B676F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Skoncentrowany płyn do mycia podłóg typu Eco Shine, Floor Shine lub równoważny; Ph od 5 do 7; gęstość od 0,95 do 1,25 kg/m³; oryginalne opakowanie z etykietą z kodem kreskowym        i  nazwą producenta.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443BDE79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EB2CB3" w:rsidRPr="00EB2CB3" w14:paraId="295C28AA" w14:textId="77777777" w:rsidTr="00EB2CB3">
        <w:trPr>
          <w:trHeight w:val="918"/>
        </w:trPr>
        <w:tc>
          <w:tcPr>
            <w:tcW w:w="680" w:type="dxa"/>
            <w:vAlign w:val="center"/>
          </w:tcPr>
          <w:p w14:paraId="74F51388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78FB37E5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Środek do pielęgnacji stali nierdzewnej 0,6 l</w:t>
            </w:r>
          </w:p>
        </w:tc>
        <w:tc>
          <w:tcPr>
            <w:tcW w:w="1529" w:type="dxa"/>
            <w:vAlign w:val="center"/>
          </w:tcPr>
          <w:p w14:paraId="589C572F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00C97DD2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Preparat do czyszczenia i pielęgnacji powierzchni ze stali nierdzewnej typu </w:t>
            </w: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Voigt C206 INOX PROTECT</w:t>
            </w: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lub równoważny, wyposażony w atomizer; Ph od 5,0 do 7,0; gęstość </w:t>
            </w: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od 960 do 1005 kg/m³</w:t>
            </w: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; oryginalne opakowanie z etykietą z kodem kreskowym i nazwą producenta.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CEC894D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</w:p>
        </w:tc>
      </w:tr>
      <w:tr w:rsidR="00EB2CB3" w:rsidRPr="00EB2CB3" w14:paraId="5D72F93B" w14:textId="77777777" w:rsidTr="00EB2CB3">
        <w:trPr>
          <w:trHeight w:val="982"/>
        </w:trPr>
        <w:tc>
          <w:tcPr>
            <w:tcW w:w="680" w:type="dxa"/>
            <w:vAlign w:val="center"/>
          </w:tcPr>
          <w:p w14:paraId="4F90D0F5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01AD209F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Płyn do odkamieniania   5 l</w:t>
            </w:r>
          </w:p>
        </w:tc>
        <w:tc>
          <w:tcPr>
            <w:tcW w:w="1529" w:type="dxa"/>
            <w:vAlign w:val="center"/>
          </w:tcPr>
          <w:p w14:paraId="69C93087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665790CC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Skoncentrowany odkamieniacz w płynie typu Eco Shine Destone Shine lub równoważny; Ph dla 1% roztworu od 1,5 do 2; gęstość od 0,90 do 1,2 kg/m³;  płyn do usuwania osadów mineralnych z urządzeń gastronomicznych, takich jak zmywarki, piecyki czy bemary; oryginalne opakowanie z etykietą z kodem kreskowym i nazwą producenta.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485AC637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</w:p>
        </w:tc>
      </w:tr>
      <w:tr w:rsidR="00EB2CB3" w:rsidRPr="00EB2CB3" w14:paraId="5947FFAD" w14:textId="77777777" w:rsidTr="00EB2CB3">
        <w:trPr>
          <w:trHeight w:val="409"/>
        </w:trPr>
        <w:tc>
          <w:tcPr>
            <w:tcW w:w="680" w:type="dxa"/>
            <w:vAlign w:val="center"/>
          </w:tcPr>
          <w:p w14:paraId="1ED030B1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33E8AB20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Płyn do mycia lodówek 0,6 l</w:t>
            </w:r>
          </w:p>
        </w:tc>
        <w:tc>
          <w:tcPr>
            <w:tcW w:w="1529" w:type="dxa"/>
            <w:vAlign w:val="center"/>
          </w:tcPr>
          <w:p w14:paraId="7FF9C6A2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2C463727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Płyn typu Voigt H631 lub równoważny;Ph od 2,5 do 5; gęstość od 990 do 1010 kg/m³; środek przeznaczony do czyszczenia wnętrza lodówek i zamrażarek; bezpieczny dla powierzchni mających kontakt z żywnością; oryginalne opakowanie z etykietą producenta. </w:t>
            </w:r>
            <w:r w:rsidRPr="00EB2CB3">
              <w:rPr>
                <w:rFonts w:ascii="Arial" w:hAnsi="Arial" w:cs="Arial"/>
                <w:sz w:val="20"/>
                <w:szCs w:val="20"/>
              </w:rPr>
              <w:t>Musi posiadać atest PZH lub równoważny, za posiadanie atestu i dopuszczanie do obrotu zobowiązany jest producent lub osoba, która wprowadza dany wyrób do obrotu. Termin ważności co najmniej 12 miesięcy.</w:t>
            </w:r>
          </w:p>
          <w:p w14:paraId="1CBEA837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sz w:val="20"/>
                <w:szCs w:val="20"/>
              </w:rPr>
              <w:t>Kartę charakterystyki oraz Atest PZH  należy dołączyć do oferty.</w:t>
            </w:r>
          </w:p>
        </w:tc>
      </w:tr>
      <w:tr w:rsidR="00EB2CB3" w:rsidRPr="00EB2CB3" w14:paraId="1C12813C" w14:textId="77777777" w:rsidTr="00EB2CB3">
        <w:trPr>
          <w:trHeight w:val="1485"/>
        </w:trPr>
        <w:tc>
          <w:tcPr>
            <w:tcW w:w="680" w:type="dxa"/>
            <w:vAlign w:val="center"/>
          </w:tcPr>
          <w:p w14:paraId="3A286471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3AA21FAA" w14:textId="77777777" w:rsidR="00EB2CB3" w:rsidRPr="00EB2CB3" w:rsidRDefault="00EB2CB3" w:rsidP="00EB2CB3">
            <w:pPr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Płyn do ręcznego mycia naczyń 5 l lub             5 kg</w:t>
            </w:r>
          </w:p>
        </w:tc>
        <w:tc>
          <w:tcPr>
            <w:tcW w:w="1529" w:type="dxa"/>
            <w:vAlign w:val="center"/>
          </w:tcPr>
          <w:p w14:paraId="78A583B6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00BADDD9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Płyn typu Fairy lub równoważny do ręcznego mycia kuchenno-stołowych naczyń, porcelany, szkła i sprzętu kuchennego; przebadany dermatologicznie; Ph od 5,24 do 9,4; </w:t>
            </w: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gęstość od 1,00 do 1,1 g/ml</w:t>
            </w: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; oryginalne opakowanie z etykietą z kodem kreskowym i nazwą producenta, pojemność 5 l lub 5 kg.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1BDD83B5" w14:textId="77777777" w:rsidR="00EB2CB3" w:rsidRPr="00EB2CB3" w:rsidRDefault="00EB2CB3" w:rsidP="00EB2CB3">
            <w:pPr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</w:p>
        </w:tc>
      </w:tr>
      <w:tr w:rsidR="00EB2CB3" w:rsidRPr="00EB2CB3" w14:paraId="17C9E591" w14:textId="77777777" w:rsidTr="00EB2CB3">
        <w:trPr>
          <w:trHeight w:val="1485"/>
        </w:trPr>
        <w:tc>
          <w:tcPr>
            <w:tcW w:w="680" w:type="dxa"/>
            <w:vAlign w:val="center"/>
          </w:tcPr>
          <w:p w14:paraId="0CF4AEE8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21E6BCC8" w14:textId="77777777" w:rsidR="00EB2CB3" w:rsidRPr="00EB2CB3" w:rsidRDefault="00EB2CB3" w:rsidP="00EB2CB3">
            <w:pPr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Płyn do ręcznego mycia naczyń 900 ml lub 900 g</w:t>
            </w:r>
          </w:p>
        </w:tc>
        <w:tc>
          <w:tcPr>
            <w:tcW w:w="1529" w:type="dxa"/>
            <w:vAlign w:val="center"/>
          </w:tcPr>
          <w:p w14:paraId="2BE51338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0E1F2347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Płyn typu Fairy lub równoważny do ręcznego mycia kuchenno-stołowych naczyń, porcelany, szkła i sprzętu kuchennego;  przebadany dermatologicznie; Ph od 5,24 do 9,4; </w:t>
            </w: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gęstość od 1,00 do 1,1 g/ml</w:t>
            </w: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; oryginalne opakowanie z etykietą z kodem kreskowym i nazwą producenta; pojemność 900 ml lub 900g.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5B99010B" w14:textId="77777777" w:rsidR="00EB2CB3" w:rsidRPr="00EB2CB3" w:rsidRDefault="00EB2CB3" w:rsidP="00EB2CB3">
            <w:pPr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</w:p>
        </w:tc>
      </w:tr>
      <w:tr w:rsidR="00EB2CB3" w:rsidRPr="00EB2CB3" w14:paraId="23E3C9B0" w14:textId="77777777" w:rsidTr="00EB2CB3">
        <w:trPr>
          <w:trHeight w:val="1485"/>
        </w:trPr>
        <w:tc>
          <w:tcPr>
            <w:tcW w:w="680" w:type="dxa"/>
            <w:vAlign w:val="center"/>
          </w:tcPr>
          <w:p w14:paraId="3778B050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2C10AF3A" w14:textId="77777777" w:rsidR="00EB2CB3" w:rsidRPr="00EB2CB3" w:rsidRDefault="00EB2CB3" w:rsidP="00EB2CB3">
            <w:pPr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Płyn do maszynowego mycia naczyń    10 l</w:t>
            </w:r>
          </w:p>
        </w:tc>
        <w:tc>
          <w:tcPr>
            <w:tcW w:w="1529" w:type="dxa"/>
            <w:vAlign w:val="center"/>
          </w:tcPr>
          <w:p w14:paraId="171F0676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1C478DCC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>Płyn typu Voigt D691 lub równoważny; Ph od 7,5 do 9,5; gęstość: od 1035 do 1050 kg/m³; pojemność 10 l; preparat do maszynowego mycia naczyń w gastronomii; usuwa zanieczyszczenia organiczne i tłuszcze, zawiera substancje zmiękczające wodę; oryginalne opakowanie z etykietą z kodem kreskowym i nazwą producenta</w:t>
            </w: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0017960B" w14:textId="77777777" w:rsidR="00EB2CB3" w:rsidRPr="00EB2CB3" w:rsidRDefault="00EB2CB3" w:rsidP="00EB2CB3">
            <w:pPr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</w:p>
        </w:tc>
      </w:tr>
      <w:tr w:rsidR="00EB2CB3" w:rsidRPr="00EB2CB3" w14:paraId="6CC373BE" w14:textId="77777777" w:rsidTr="00EB2CB3">
        <w:trPr>
          <w:trHeight w:val="557"/>
        </w:trPr>
        <w:tc>
          <w:tcPr>
            <w:tcW w:w="680" w:type="dxa"/>
            <w:vAlign w:val="center"/>
          </w:tcPr>
          <w:p w14:paraId="74BD266C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177801A3" w14:textId="77777777" w:rsidR="00EB2CB3" w:rsidRPr="00EB2CB3" w:rsidRDefault="00EB2CB3" w:rsidP="00EB2CB3">
            <w:pPr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Płyn nabłyszczający do naczyń 10 l</w:t>
            </w:r>
          </w:p>
        </w:tc>
        <w:tc>
          <w:tcPr>
            <w:tcW w:w="1529" w:type="dxa"/>
            <w:vAlign w:val="center"/>
          </w:tcPr>
          <w:p w14:paraId="71E37C30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3F20438F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Płyn typu Eco Shine Diamond Special lub równoważny;                 Ph 1-2; gęstość 1,00-1,5 g/ml; nabłyszczacz do naczyń stosowany w zmywarkach przemysłowych; przeznaczony do zastosowań gastronomicznych; oryginalne opakowanie z etykietą z kodem kreskowym i nazwą producenta.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53CCA42F" w14:textId="77777777" w:rsidR="00EB2CB3" w:rsidRPr="00EB2CB3" w:rsidRDefault="00EB2CB3" w:rsidP="00EB2CB3">
            <w:pPr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</w:p>
        </w:tc>
      </w:tr>
      <w:tr w:rsidR="00EB2CB3" w:rsidRPr="00EB2CB3" w14:paraId="40C303CF" w14:textId="77777777" w:rsidTr="00EB2CB3">
        <w:trPr>
          <w:trHeight w:val="1485"/>
        </w:trPr>
        <w:tc>
          <w:tcPr>
            <w:tcW w:w="680" w:type="dxa"/>
            <w:vAlign w:val="center"/>
          </w:tcPr>
          <w:p w14:paraId="213C239B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1B2EB439" w14:textId="77777777" w:rsidR="00EB2CB3" w:rsidRPr="00EB2CB3" w:rsidRDefault="00EB2CB3" w:rsidP="00EB2CB3">
            <w:pPr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Płyn do dezynfekcji.10 l</w:t>
            </w:r>
          </w:p>
        </w:tc>
        <w:tc>
          <w:tcPr>
            <w:tcW w:w="1529" w:type="dxa"/>
            <w:vAlign w:val="center"/>
          </w:tcPr>
          <w:p w14:paraId="69C4AA0C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38BC892B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Płyn typu </w:t>
            </w: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Bomasept Medical</w:t>
            </w: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lub równoważny; Ph od 6 do8; gęstość od 0,5 do 1,0 g/cm³; czyszcząco-dezynfekujący o szerokim spektrum działania; przeznaczony do podłóg oraz powierzchni sanitarnych; oryginalne opakowanie z etykietą z kodem kreskowym                  i nazwą producenta.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33E7054C" w14:textId="77777777" w:rsidR="00EB2CB3" w:rsidRPr="00EB2CB3" w:rsidRDefault="00EB2CB3" w:rsidP="00EB2CB3">
            <w:pPr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</w:p>
        </w:tc>
      </w:tr>
      <w:tr w:rsidR="00EB2CB3" w:rsidRPr="00EB2CB3" w14:paraId="5ADC2B6A" w14:textId="77777777" w:rsidTr="00EB2CB3">
        <w:trPr>
          <w:trHeight w:val="1485"/>
        </w:trPr>
        <w:tc>
          <w:tcPr>
            <w:tcW w:w="680" w:type="dxa"/>
            <w:vAlign w:val="center"/>
          </w:tcPr>
          <w:p w14:paraId="1475F5D1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0C640FB2" w14:textId="77777777" w:rsidR="00EB2CB3" w:rsidRPr="00EB2CB3" w:rsidRDefault="00EB2CB3" w:rsidP="00EB2CB3">
            <w:pPr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Płyn do przypaleń 5 l</w:t>
            </w:r>
          </w:p>
        </w:tc>
        <w:tc>
          <w:tcPr>
            <w:tcW w:w="1529" w:type="dxa"/>
            <w:vAlign w:val="center"/>
          </w:tcPr>
          <w:p w14:paraId="75BADF0D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1D0BE931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Płyn typu Eco Shine Oven Cleaner lub równoważny; Ph dla 1% roztworu od 12 do 13, gęstość: od 1,00 do 1,2 kg/m³;silny preparat do usuwania przypaleń z pieców, grilli i urządzeń gastronomicznych; nie uszkadza czyszczonych powierzchni; oryginalne opakowanie z etykietą producenta I kodem kreskowym, produkt posiadający atest  Państwowego Zakładu Higieny (PZH) lub inny homologowany certyfikat potwierdzający bezpieczeństwo użycia preparatu w związku z kontaktem                    z żywnością.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6CFDACD4" w14:textId="77777777" w:rsidR="00EB2CB3" w:rsidRPr="00EB2CB3" w:rsidRDefault="00EB2CB3" w:rsidP="00EB2CB3">
            <w:pPr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</w:p>
        </w:tc>
      </w:tr>
      <w:tr w:rsidR="00EB2CB3" w:rsidRPr="00EB2CB3" w14:paraId="19D479C5" w14:textId="77777777" w:rsidTr="00FE0858">
        <w:trPr>
          <w:trHeight w:val="1349"/>
        </w:trPr>
        <w:tc>
          <w:tcPr>
            <w:tcW w:w="680" w:type="dxa"/>
            <w:vAlign w:val="center"/>
          </w:tcPr>
          <w:p w14:paraId="4B7A58A6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2FA7BBA9" w14:textId="77777777" w:rsidR="00EB2CB3" w:rsidRPr="00EB2CB3" w:rsidRDefault="00EB2CB3" w:rsidP="00EB2CB3">
            <w:pPr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Kwasek cytrynowy 25 kg</w:t>
            </w:r>
          </w:p>
        </w:tc>
        <w:tc>
          <w:tcPr>
            <w:tcW w:w="1529" w:type="dxa"/>
            <w:vAlign w:val="center"/>
          </w:tcPr>
          <w:p w14:paraId="50D716B0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9952" w:type="dxa"/>
          </w:tcPr>
          <w:p w14:paraId="668E4509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Skoncentrowany bezwonny biały proszek stosowany jako środek do usuwania kamienia w urządzeniach kuchennych. Oryginalne opakowanie  z etykietą z kodem kreskowym i nazwą producenta. Pakowany po 25kg.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7AFB6812" w14:textId="77777777" w:rsidR="00EB2CB3" w:rsidRPr="00EB2CB3" w:rsidRDefault="00EB2CB3" w:rsidP="00EB2CB3">
            <w:pPr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</w:p>
        </w:tc>
      </w:tr>
      <w:tr w:rsidR="00EB2CB3" w:rsidRPr="00EB2CB3" w14:paraId="52C228AE" w14:textId="77777777" w:rsidTr="00EB2CB3">
        <w:trPr>
          <w:trHeight w:val="1485"/>
        </w:trPr>
        <w:tc>
          <w:tcPr>
            <w:tcW w:w="680" w:type="dxa"/>
            <w:vAlign w:val="center"/>
          </w:tcPr>
          <w:p w14:paraId="07503E88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2C7B9138" w14:textId="77777777" w:rsidR="00EB2CB3" w:rsidRPr="00EB2CB3" w:rsidRDefault="00EB2CB3" w:rsidP="00EB2CB3">
            <w:pPr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Czyściwo włókninowe 112 listków</w:t>
            </w:r>
          </w:p>
        </w:tc>
        <w:tc>
          <w:tcPr>
            <w:tcW w:w="1529" w:type="dxa"/>
            <w:vAlign w:val="center"/>
          </w:tcPr>
          <w:p w14:paraId="1B7ED276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6B5CA66C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 xml:space="preserve">Włókninowe czyściwo do czyszczenia powierzchni                      w gastronomii. Minimalna gramatura: 60-85 g. Produkt                 w kształcie rolki po 112 listków każda, gdzie  jedna rolka to odpowiednik 1 sztuki.  Oryginalne opakowanie z etykietą producenta z kodem kreskowym i nazwą producenta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5C6967DB" w14:textId="77777777" w:rsidR="00EB2CB3" w:rsidRPr="00EB2CB3" w:rsidRDefault="00EB2CB3" w:rsidP="00EB2CB3">
            <w:pPr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produktu należy dołączyć do oferty.</w:t>
            </w:r>
          </w:p>
        </w:tc>
      </w:tr>
      <w:tr w:rsidR="00EB2CB3" w:rsidRPr="00EB2CB3" w14:paraId="310B8E19" w14:textId="77777777" w:rsidTr="00EB2CB3">
        <w:trPr>
          <w:trHeight w:val="1485"/>
        </w:trPr>
        <w:tc>
          <w:tcPr>
            <w:tcW w:w="680" w:type="dxa"/>
            <w:vAlign w:val="center"/>
          </w:tcPr>
          <w:p w14:paraId="7D9F792B" w14:textId="77777777" w:rsidR="00EB2CB3" w:rsidRPr="00EB2CB3" w:rsidRDefault="00EB2CB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8" w:type="dxa"/>
            <w:vAlign w:val="center"/>
          </w:tcPr>
          <w:p w14:paraId="69F85E48" w14:textId="77777777" w:rsidR="00EB2CB3" w:rsidRPr="00EB2CB3" w:rsidRDefault="00EB2CB3" w:rsidP="00EB2CB3">
            <w:pPr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Płyn do czyszczenia pieców konwekcyjno-parowych 10 l</w:t>
            </w:r>
          </w:p>
        </w:tc>
        <w:tc>
          <w:tcPr>
            <w:tcW w:w="1529" w:type="dxa"/>
            <w:vAlign w:val="center"/>
          </w:tcPr>
          <w:p w14:paraId="7845CD24" w14:textId="77777777" w:rsidR="00EB2CB3" w:rsidRPr="00EB2CB3" w:rsidRDefault="00EB2CB3" w:rsidP="00EB2CB3">
            <w:pPr>
              <w:jc w:val="center"/>
              <w:rPr>
                <w:rFonts w:ascii="Arial" w:hAnsi="Arial" w:cs="Arial"/>
                <w:color w:val="000000"/>
              </w:rPr>
            </w:pPr>
            <w:r w:rsidRPr="00EB2CB3">
              <w:rPr>
                <w:rFonts w:ascii="Arial" w:hAnsi="Arial" w:cs="Arial"/>
                <w:color w:val="000000"/>
              </w:rPr>
              <w:t>szt.</w:t>
            </w:r>
          </w:p>
        </w:tc>
        <w:tc>
          <w:tcPr>
            <w:tcW w:w="9952" w:type="dxa"/>
          </w:tcPr>
          <w:p w14:paraId="28DBC7E1" w14:textId="77777777" w:rsidR="00EB2CB3" w:rsidRPr="00EB2CB3" w:rsidRDefault="00EB2CB3" w:rsidP="00EB2C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color w:val="000000"/>
                <w:sz w:val="20"/>
                <w:szCs w:val="20"/>
              </w:rPr>
              <w:t>Płyn typu Stalgast lub równoważny; Ph dla 1% roztworu od 13 do 14; gęstość: od 1,05 do 1,25 kg/m³; silnie skoncentrowany preparat do czyszczenia pieców konwekcyjno-parowych; oryginalne opakowanie z etykietą producenta, produkt posiadający atest  Państwowego Zakładu Higieny (PZH) lub równoważny</w:t>
            </w: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EB2CB3">
              <w:rPr>
                <w:rFonts w:ascii="Arial" w:hAnsi="Arial" w:cs="Arial"/>
                <w:sz w:val="20"/>
                <w:szCs w:val="20"/>
              </w:rPr>
              <w:t>Termin ważności co najmniej 12 miesięcy.</w:t>
            </w:r>
          </w:p>
          <w:p w14:paraId="128FC880" w14:textId="77777777" w:rsidR="00EB2CB3" w:rsidRPr="00EB2CB3" w:rsidRDefault="00EB2CB3" w:rsidP="00EB2CB3">
            <w:pPr>
              <w:rPr>
                <w:rFonts w:ascii="Arial" w:hAnsi="Arial" w:cs="Arial"/>
                <w:sz w:val="20"/>
                <w:szCs w:val="20"/>
              </w:rPr>
            </w:pPr>
            <w:r w:rsidRPr="00EB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Kartę charakterystyki należy dołączyć do oferty.</w:t>
            </w:r>
          </w:p>
        </w:tc>
      </w:tr>
      <w:bookmarkEnd w:id="0"/>
    </w:tbl>
    <w:p w14:paraId="23572662" w14:textId="77777777" w:rsidR="00EB2CB3" w:rsidRPr="00EB2CB3" w:rsidRDefault="00EB2CB3" w:rsidP="00EB2CB3">
      <w:pPr>
        <w:spacing w:after="0" w:line="276" w:lineRule="auto"/>
        <w:contextualSpacing/>
        <w:jc w:val="both"/>
        <w:rPr>
          <w:rFonts w:ascii="Arial Narrow" w:eastAsia="MS Mincho" w:hAnsi="Arial Narrow" w:cs="Arial"/>
          <w:b/>
          <w:i/>
          <w:kern w:val="0"/>
          <w:sz w:val="24"/>
          <w:szCs w:val="24"/>
          <w:u w:val="single"/>
          <w:lang w:val="en-US"/>
          <w14:ligatures w14:val="none"/>
        </w:rPr>
      </w:pPr>
    </w:p>
    <w:p w14:paraId="61683426" w14:textId="77777777" w:rsidR="00EB2CB3" w:rsidRPr="00EB2CB3" w:rsidRDefault="00EB2CB3" w:rsidP="00EB2CB3">
      <w:pPr>
        <w:spacing w:after="0" w:line="276" w:lineRule="auto"/>
        <w:contextualSpacing/>
        <w:jc w:val="both"/>
        <w:rPr>
          <w:rFonts w:ascii="Arial Narrow" w:eastAsia="MS Mincho" w:hAnsi="Arial Narrow" w:cs="Arial"/>
          <w:b/>
          <w:i/>
          <w:kern w:val="0"/>
          <w:sz w:val="24"/>
          <w:szCs w:val="24"/>
          <w:u w:val="single"/>
          <w:lang w:val="en-US"/>
          <w14:ligatures w14:val="none"/>
        </w:rPr>
      </w:pPr>
      <w:r w:rsidRPr="00EB2CB3">
        <w:rPr>
          <w:rFonts w:ascii="Arial Narrow" w:eastAsia="MS Mincho" w:hAnsi="Arial Narrow" w:cs="Arial"/>
          <w:b/>
          <w:i/>
          <w:kern w:val="0"/>
          <w:sz w:val="24"/>
          <w:szCs w:val="24"/>
          <w:u w:val="single"/>
          <w:lang w:val="en-US"/>
          <w14:ligatures w14:val="none"/>
        </w:rPr>
        <w:t>Warunki zamówienia:</w:t>
      </w:r>
    </w:p>
    <w:p w14:paraId="6811CF18" w14:textId="77777777" w:rsidR="00EB2CB3" w:rsidRPr="00EB2CB3" w:rsidRDefault="00EB2CB3" w:rsidP="00EB2CB3">
      <w:pPr>
        <w:spacing w:after="0" w:line="276" w:lineRule="auto"/>
        <w:rPr>
          <w:rFonts w:ascii="Arial Narrow" w:eastAsia="MS Mincho" w:hAnsi="Arial Narrow" w:cs="Times New Roman"/>
          <w:kern w:val="0"/>
          <w:sz w:val="24"/>
          <w:szCs w:val="24"/>
          <w:lang w:val="en-US"/>
          <w14:ligatures w14:val="none"/>
        </w:rPr>
      </w:pPr>
      <w:r w:rsidRPr="00EB2CB3">
        <w:rPr>
          <w:rFonts w:ascii="Arial Narrow" w:eastAsia="MS Mincho" w:hAnsi="Arial Narrow" w:cs="Times New Roman"/>
          <w:kern w:val="0"/>
          <w:sz w:val="24"/>
          <w:szCs w:val="24"/>
          <w:lang w:val="en-US"/>
          <w14:ligatures w14:val="none"/>
        </w:rPr>
        <w:t>1. Zamawiający nie wyraża zgody na składanie ofert częściowych.</w:t>
      </w:r>
    </w:p>
    <w:p w14:paraId="0E42A975" w14:textId="77777777" w:rsidR="00EB2CB3" w:rsidRPr="00EB2CB3" w:rsidRDefault="00EB2CB3" w:rsidP="00EB2CB3">
      <w:pPr>
        <w:spacing w:after="0" w:line="276" w:lineRule="auto"/>
        <w:rPr>
          <w:rFonts w:ascii="Arial Narrow" w:eastAsia="MS Mincho" w:hAnsi="Arial Narrow" w:cs="Times New Roman"/>
          <w:kern w:val="0"/>
          <w:sz w:val="24"/>
          <w:szCs w:val="24"/>
          <w:lang w:val="en-US"/>
          <w14:ligatures w14:val="none"/>
        </w:rPr>
      </w:pPr>
      <w:r w:rsidRPr="00EB2CB3">
        <w:rPr>
          <w:rFonts w:ascii="Arial Narrow" w:eastAsia="MS Mincho" w:hAnsi="Arial Narrow" w:cs="Times New Roman"/>
          <w:kern w:val="0"/>
          <w:sz w:val="24"/>
          <w:szCs w:val="24"/>
          <w:lang w:val="en-US"/>
          <w14:ligatures w14:val="none"/>
        </w:rPr>
        <w:t>2. Zamawiający nie dopuszcza stosowania innych wielkości opakowań niż określone w opisie przedmiotu zamówienia.</w:t>
      </w:r>
    </w:p>
    <w:p w14:paraId="09841191" w14:textId="038A9335" w:rsidR="00EB2CB3" w:rsidRPr="00800C2F" w:rsidRDefault="00EB2CB3" w:rsidP="00FE0858">
      <w:pPr>
        <w:spacing w:after="0" w:line="276" w:lineRule="auto"/>
        <w:rPr>
          <w:rFonts w:ascii="Arial" w:eastAsia="Times New Roman" w:hAnsi="Arial" w:cs="Arial"/>
          <w:color w:val="000000"/>
          <w:kern w:val="0"/>
          <w:sz w:val="32"/>
          <w:szCs w:val="32"/>
          <w14:ligatures w14:val="none"/>
        </w:rPr>
      </w:pPr>
      <w:r w:rsidRPr="00EB2CB3">
        <w:rPr>
          <w:rFonts w:ascii="Arial Narrow" w:eastAsia="MS Mincho" w:hAnsi="Arial Narrow" w:cs="Times New Roman"/>
          <w:kern w:val="0"/>
          <w:sz w:val="24"/>
          <w:szCs w:val="24"/>
          <w:lang w:val="en-US"/>
          <w14:ligatures w14:val="none"/>
        </w:rPr>
        <w:t>3. Zamawiający wymaga, aby każdy towar był zapakowany w oryginalne opakowanie z nazwą producenta i terminem przydatności do użytkowania.</w:t>
      </w:r>
    </w:p>
    <w:tbl>
      <w:tblPr>
        <w:tblW w:w="5105" w:type="pct"/>
        <w:jc w:val="center"/>
        <w:tblLayout w:type="fixed"/>
        <w:tblLook w:val="04A0" w:firstRow="1" w:lastRow="0" w:firstColumn="1" w:lastColumn="0" w:noHBand="0" w:noVBand="1"/>
      </w:tblPr>
      <w:tblGrid>
        <w:gridCol w:w="1520"/>
        <w:gridCol w:w="3309"/>
        <w:gridCol w:w="1347"/>
        <w:gridCol w:w="1504"/>
        <w:gridCol w:w="7486"/>
      </w:tblGrid>
      <w:tr w:rsidR="00FE0858" w:rsidRPr="00FE0858" w14:paraId="61138EC2" w14:textId="77777777" w:rsidTr="00FE0858">
        <w:trPr>
          <w:trHeight w:val="1994"/>
          <w:jc w:val="center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25E5B5D8" w14:textId="332D9BE6" w:rsidR="00FE0858" w:rsidRPr="00FE0858" w:rsidRDefault="00FE0858" w:rsidP="00FE0858">
            <w:pPr>
              <w:spacing w:before="20" w:after="20" w:line="360" w:lineRule="auto"/>
              <w:contextualSpacing/>
              <w:jc w:val="right"/>
              <w:rPr>
                <w:rFonts w:ascii="Arial Narrow" w:eastAsia="Calibri" w:hAnsi="Arial Narrow" w:cs="Times New Roman"/>
                <w:b/>
                <w:color w:val="000000"/>
                <w:kern w:val="0"/>
                <w14:ligatures w14:val="none"/>
              </w:rPr>
            </w:pPr>
            <w:r w:rsidRPr="00FE0858">
              <w:rPr>
                <w:rFonts w:ascii="Arial Narrow" w:eastAsia="Calibri" w:hAnsi="Arial Narrow" w:cs="Times New Roman"/>
                <w:b/>
                <w:color w:val="000000"/>
                <w:kern w:val="0"/>
                <w14:ligatures w14:val="none"/>
              </w:rPr>
              <w:lastRenderedPageBreak/>
              <w:t xml:space="preserve"> Załącznik nr 1</w:t>
            </w:r>
            <w:r>
              <w:rPr>
                <w:rFonts w:ascii="Arial Narrow" w:eastAsia="Calibri" w:hAnsi="Arial Narrow" w:cs="Times New Roman"/>
                <w:b/>
                <w:color w:val="000000"/>
                <w:kern w:val="0"/>
                <w14:ligatures w14:val="none"/>
              </w:rPr>
              <w:t>C do SWZ</w:t>
            </w:r>
          </w:p>
          <w:p w14:paraId="787DF76E" w14:textId="289F6D31" w:rsidR="00FE0858" w:rsidRPr="00FE0858" w:rsidRDefault="00FE0858" w:rsidP="00FE0858">
            <w:pPr>
              <w:spacing w:before="20" w:after="20" w:line="360" w:lineRule="auto"/>
              <w:contextualSpacing/>
              <w:rPr>
                <w:rFonts w:ascii="Arial Narrow" w:eastAsia="Calibri" w:hAnsi="Arial Narrow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CZĘŚĆ 3: DOSTAWA ŚRODKÓW CZYSTOŚCI (INFRASTRUKTURA)</w:t>
            </w:r>
          </w:p>
          <w:p w14:paraId="138A409B" w14:textId="398BEEA6" w:rsidR="00FE0858" w:rsidRPr="00FE0858" w:rsidRDefault="00FE0858" w:rsidP="00FE0858">
            <w:pPr>
              <w:spacing w:before="20" w:after="20" w:line="360" w:lineRule="auto"/>
              <w:contextualSpacing/>
              <w:jc w:val="center"/>
              <w:rPr>
                <w:rFonts w:ascii="Arial Narrow" w:eastAsia="Calibri" w:hAnsi="Arial Narrow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 Narrow" w:eastAsia="Calibri" w:hAnsi="Arial Narrow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OPIS PRZEDMIOTU ZAMÓWIENIA- INFRASTRUKTURA</w:t>
            </w:r>
          </w:p>
          <w:p w14:paraId="7914DCF1" w14:textId="77777777" w:rsidR="00FE0858" w:rsidRPr="00FE0858" w:rsidRDefault="00FE0858" w:rsidP="00FE0858">
            <w:pPr>
              <w:spacing w:before="20" w:after="20" w:line="360" w:lineRule="auto"/>
              <w:contextualSpacing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FE08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CPV – 39800000 -0 </w:t>
            </w:r>
            <w:r w:rsidRPr="00FE0858">
              <w:rPr>
                <w:rFonts w:ascii="Arial Narrow" w:eastAsia="Calibri" w:hAnsi="Arial Narrow" w:cs="Times New Roman"/>
                <w:kern w:val="0"/>
                <w14:ligatures w14:val="none"/>
              </w:rPr>
              <w:t>– Środki czyszczące i polerujące</w:t>
            </w:r>
          </w:p>
          <w:p w14:paraId="306D02DC" w14:textId="77777777" w:rsidR="00FE0858" w:rsidRPr="00FE0858" w:rsidRDefault="00FE0858" w:rsidP="00FE0858">
            <w:pPr>
              <w:spacing w:before="20" w:after="20" w:line="360" w:lineRule="auto"/>
              <w:contextualSpacing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</w:p>
        </w:tc>
      </w:tr>
      <w:tr w:rsidR="00FE0858" w:rsidRPr="00FE0858" w14:paraId="43D72478" w14:textId="77777777" w:rsidTr="00FE0858">
        <w:trPr>
          <w:trHeight w:val="788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8457" w14:textId="77777777" w:rsidR="00FE0858" w:rsidRPr="00FE0858" w:rsidRDefault="00FE0858" w:rsidP="00FE0858">
            <w:pPr>
              <w:spacing w:before="20" w:after="20" w:line="360" w:lineRule="auto"/>
              <w:ind w:right="-249"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Lp.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CB9B" w14:textId="77777777" w:rsidR="00FE0858" w:rsidRPr="00FE0858" w:rsidRDefault="00FE0858" w:rsidP="00FE0858">
            <w:pPr>
              <w:spacing w:before="20" w:after="20" w:line="360" w:lineRule="auto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Nazwa przedmiotu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D685" w14:textId="77777777" w:rsidR="00FE0858" w:rsidRPr="00FE0858" w:rsidRDefault="00FE0858" w:rsidP="00FE0858">
            <w:pPr>
              <w:spacing w:before="20" w:after="20" w:line="360" w:lineRule="auto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JM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84A8" w14:textId="77777777" w:rsidR="00FE0858" w:rsidRPr="00FE0858" w:rsidRDefault="00FE0858" w:rsidP="00FE0858">
            <w:pPr>
              <w:spacing w:before="20" w:after="20" w:line="360" w:lineRule="auto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ILOŚĆ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00CA" w14:textId="77777777" w:rsidR="00FE0858" w:rsidRPr="00FE0858" w:rsidRDefault="00FE0858" w:rsidP="00FE0858">
            <w:pPr>
              <w:spacing w:before="20" w:after="20" w:line="360" w:lineRule="auto"/>
              <w:contextualSpacing/>
              <w:jc w:val="center"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  <w:t>Opis Przedmiotu Zamówienia</w:t>
            </w:r>
          </w:p>
        </w:tc>
      </w:tr>
      <w:tr w:rsidR="00FE0858" w:rsidRPr="00FE0858" w14:paraId="132703DC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654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119F9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Klozetówka z pojemnikiem stojącym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4DE9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9F37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C3F8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Szczotka toaletowa klozetowa WC komplet zestaw z ociekaczem, wykonana z tworzywa, które jest trwałe i odporne na uszkodzenia.</w:t>
            </w:r>
          </w:p>
          <w:p w14:paraId="3E09C368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Wysokość 20-36 cm</w:t>
            </w:r>
          </w:p>
          <w:p w14:paraId="179A3D1B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Średnica podstawki 10-15 cm</w:t>
            </w:r>
          </w:p>
        </w:tc>
      </w:tr>
      <w:tr w:rsidR="00FE0858" w:rsidRPr="00FE0858" w14:paraId="6F1C405D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DA99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0AF4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Odświeżacz powietrza w żelu Dynia 150g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17A5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E915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120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CA29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Odświeżacz w żelu zapewniający długotrwałe odświeżenie powietrza w różnych pomieszczeniach, posiadający opakowanie z przykrywką, które można dowolnie odkręcać i regulować intensywność zapachu. Pojemność: minimum 150g </w:t>
            </w:r>
          </w:p>
        </w:tc>
      </w:tr>
      <w:tr w:rsidR="00FE0858" w:rsidRPr="00FE0858" w14:paraId="001AA69F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15D7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9BDE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Wkład do odświeżacza elektrycznego Air Wick 19ml.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676C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szt.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5090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4BDF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Wkład do elektrycznego odświeżacza powietrza Air Wick, produkt skutecznie eliminujący nieprzyjemne aromaty, 5 poziomowa intensywność zapachów, którą można dowolnie zmieniać.</w:t>
            </w:r>
          </w:p>
        </w:tc>
      </w:tr>
      <w:tr w:rsidR="00FE0858" w:rsidRPr="00FE0858" w14:paraId="3795CFC2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D7DD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F24E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Ścierka do podłogi 600 mm x 500 mm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8B4F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342F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CADD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Ścierka podłogowa do mycia i wycierania różnego rodzaju podłóg.</w:t>
            </w:r>
          </w:p>
          <w:p w14:paraId="69AD4751" w14:textId="77777777" w:rsidR="00FE0858" w:rsidRPr="00FE0858" w:rsidRDefault="00FE0858" w:rsidP="00FE0858">
            <w:pPr>
              <w:shd w:val="clear" w:color="auto" w:fill="FFFFFF"/>
              <w:spacing w:after="0" w:line="375" w:lineRule="atLeast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Skład: bawełna 100%</w:t>
            </w:r>
          </w:p>
        </w:tc>
      </w:tr>
      <w:tr w:rsidR="00FE0858" w:rsidRPr="00FE0858" w14:paraId="1B9CC635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1D72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5B54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Ścierka z mikrofibry 400x400mm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9934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4B1C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350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6EAC" w14:textId="77777777" w:rsidR="00FE0858" w:rsidRPr="00FE0858" w:rsidRDefault="00FE0858" w:rsidP="00FE0858">
            <w:pPr>
              <w:shd w:val="clear" w:color="auto" w:fill="FFFFFF"/>
              <w:spacing w:after="100" w:afterAutospacing="1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Ścierka z mikrofibry ogólnego zastosowania przeznaczona do mycia wszelkich powierzchni zmywalnych takich jak meble biurowe i sprzęt komputerowy, lustra, szyby, do stosowania na  mokro, jak i na sucho. Różne kolory.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Wymiary: 400x 400 cm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100% microfibra, skład: polyester 80%, poliamid 20%</w:t>
            </w:r>
          </w:p>
        </w:tc>
      </w:tr>
      <w:tr w:rsidR="00FE0858" w:rsidRPr="00FE0858" w14:paraId="1EF84EF0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8D55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EAEB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Ścierka uniwersalna 350x500 mm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0893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A2A6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250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C3CC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Cs/>
                <w:kern w:val="0"/>
                <w:sz w:val="24"/>
                <w:szCs w:val="24"/>
                <w:shd w:val="clear" w:color="auto" w:fill="FFFFFF"/>
                <w14:ligatures w14:val="none"/>
              </w:rPr>
              <w:t>Ścierka do czyszczenia wszelkiego rodzaju zabrudzeń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t> – wysoka chłonności.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br/>
              <w:t xml:space="preserve">Wymiary 350x500 mm 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br/>
              <w:t>Wykonana w 100% z wiskozy</w:t>
            </w:r>
          </w:p>
        </w:tc>
      </w:tr>
      <w:tr w:rsidR="00FE0858" w:rsidRPr="00FE0858" w14:paraId="0A145D99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2155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930C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Zmywak z gąbką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ECAD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A754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500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0C5E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t>Zmywak kuchenny wykonany z tworzywa sztucznego, wielozadaniowy, dwustronna struktura sprawiająca że nadaje się do mycia i szorowania.</w:t>
            </w:r>
          </w:p>
        </w:tc>
      </w:tr>
      <w:tr w:rsidR="00FE0858" w:rsidRPr="00FE0858" w14:paraId="5BF13916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7C31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33D4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Szczotka do zamiatania ulic z uchwytem metalowym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bez kija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FF31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D6F6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853D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t>Szczotka do zamiatania powierzani zewnętrznych np. ulic, tarasów itp. Nabita twardym i mocnym włosiem sztucznym, które nadaje się do prac na zewnątrz, do prac ogrodowych, budowlanych, do zgarniania piasku z chodników i kostki brukowej, do zamiatania liści i śniegu. Uchwyt do trzonka fi 22 z metalu.</w:t>
            </w:r>
          </w:p>
          <w:p w14:paraId="38096840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t>Długość: 250-300 mm</w:t>
            </w:r>
          </w:p>
        </w:tc>
      </w:tr>
      <w:tr w:rsidR="00FE0858" w:rsidRPr="00FE0858" w14:paraId="0FD7F54C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F907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5AEF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Szczotka do zamiatania ulic z uchwytem metalowym 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bez kija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510D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2B7A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B34C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t>Szczotka do zamiatania powierzani zewnętrznych np. ulic, tarasów itp.  Nabita twardym i mocnym włosiem sztucznym, które nadaje się do prac na zewnątrz, do prac ogrodowych, budowlanych, do zgarniania piasku z chodników i kostki brukowej, do zamiatania liści i śniegu. Uchwyt do trzonka fi 22 z metalu.</w:t>
            </w:r>
          </w:p>
          <w:p w14:paraId="21B74B7E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hd w:val="clear" w:color="auto" w:fill="FFFFFF"/>
                <w14:ligatures w14:val="none"/>
              </w:rPr>
              <w:t>Długość: 350-400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t xml:space="preserve"> mm</w:t>
            </w:r>
          </w:p>
        </w:tc>
      </w:tr>
      <w:tr w:rsidR="00FE0858" w:rsidRPr="00FE0858" w14:paraId="7C69C85A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13E3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DCE8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Szczotka „Szrober” w oprawie drewnianej z trzonkiem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8A6B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186A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89C7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Szczotka do szorowania silnych zabrudzeń z różnych powierzchni odpornych na  ścieranie, posiada odpowiednio dobrane sztywne włosie, gęsto nabite.  Odpowiednie do czyszczenia ulic, chodników kostki brukowej.</w:t>
            </w:r>
          </w:p>
          <w:p w14:paraId="66F26717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Materiał: baza drewniana</w:t>
            </w:r>
          </w:p>
        </w:tc>
      </w:tr>
      <w:tr w:rsidR="00FE0858" w:rsidRPr="00FE0858" w14:paraId="59CA322F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0D39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062B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Trzonek okrągły drewniany prosty fi 28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7DE2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195F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3C49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  <w:t>Drewniany trzonek do szczotki prosty, fi 28 Bez gwintu do wkręcania.</w:t>
            </w:r>
          </w:p>
          <w:p w14:paraId="443E9024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Średnica: 28 mm; </w:t>
            </w:r>
          </w:p>
          <w:p w14:paraId="2F2C83D4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Długości: 130-150 cm;</w:t>
            </w:r>
          </w:p>
        </w:tc>
      </w:tr>
      <w:tr w:rsidR="00FE0858" w:rsidRPr="00FE0858" w14:paraId="1EA3466F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0A91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402D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Trzonek drewniany do szczotki fi 22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06F2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2A7C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80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B634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  <w:t>Drewniany trzonek do szczotki prosty fi 22. Bez gwintu do wkręcania.</w:t>
            </w:r>
          </w:p>
          <w:p w14:paraId="1A68DCF5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Średnica: 22 mm; </w:t>
            </w:r>
          </w:p>
          <w:p w14:paraId="43F16457" w14:textId="77777777" w:rsidR="00FE0858" w:rsidRPr="00FE0858" w:rsidRDefault="00FE0858" w:rsidP="00FE0858">
            <w:pPr>
              <w:spacing w:before="20" w:after="20" w:line="36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Długości: 120-150 cm;</w:t>
            </w:r>
          </w:p>
        </w:tc>
      </w:tr>
      <w:tr w:rsidR="00FE0858" w:rsidRPr="00FE0858" w14:paraId="301374BF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C838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F984" w14:textId="77777777" w:rsidR="00FE0858" w:rsidRPr="00FE0858" w:rsidRDefault="00FE0858" w:rsidP="00FE0858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Wkład do mopa płaskiego </w:t>
            </w:r>
          </w:p>
          <w:p w14:paraId="11430975" w14:textId="77777777" w:rsidR="00FE0858" w:rsidRPr="00FE0858" w:rsidRDefault="00FE0858" w:rsidP="00FE0858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350x140 mm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9270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B0B9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817A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t>Montowany na klipsach, nakładka przeznaczona do  usuwania plam oraz zabrudzeń podłóg wewnętrznych.</w:t>
            </w:r>
          </w:p>
          <w:p w14:paraId="614FD7BF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t>Wymiary wkładu: 350 x 140 mm.</w:t>
            </w:r>
          </w:p>
          <w:p w14:paraId="4F149D97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t>Możliwość prania do 60 stopni C.</w:t>
            </w:r>
          </w:p>
          <w:p w14:paraId="64EE9693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t>Skład: Mikrofibra 100%.</w:t>
            </w:r>
          </w:p>
        </w:tc>
      </w:tr>
      <w:tr w:rsidR="00FE0858" w:rsidRPr="00FE0858" w14:paraId="7A9321B3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9A13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D12C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Mop płaski bawełniany z trzonkiem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7202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7537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AB8D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b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hd w:val="clear" w:color="auto" w:fill="FFFFFF"/>
                <w14:ligatures w14:val="none"/>
              </w:rPr>
              <w:t xml:space="preserve">Mop z trzonkiem i stelażem. </w:t>
            </w:r>
            <w:r w:rsidRPr="00FE0858">
              <w:rPr>
                <w:rFonts w:ascii="Arial" w:eastAsia="Calibri" w:hAnsi="Arial" w:cs="Arial"/>
                <w:bCs/>
                <w:kern w:val="0"/>
                <w:shd w:val="clear" w:color="auto" w:fill="FFFFFF"/>
                <w14:ligatures w14:val="none"/>
              </w:rPr>
              <w:t>Mop wykonany z chłonnej mikrofibry do stosowania zarówno na sucho i mokro</w:t>
            </w:r>
            <w:r w:rsidRPr="00FE0858">
              <w:rPr>
                <w:rFonts w:ascii="Arial" w:eastAsia="Calibri" w:hAnsi="Arial" w:cs="Arial"/>
                <w:b/>
                <w:kern w:val="0"/>
                <w:shd w:val="clear" w:color="auto" w:fill="FFFFFF"/>
                <w14:ligatures w14:val="none"/>
              </w:rPr>
              <w:t xml:space="preserve">. </w:t>
            </w:r>
            <w:r w:rsidRPr="00FE0858">
              <w:rPr>
                <w:rFonts w:ascii="Arial" w:eastAsia="Calibri" w:hAnsi="Arial" w:cs="Arial"/>
                <w:b/>
                <w:kern w:val="0"/>
                <w:shd w:val="clear" w:color="auto" w:fill="FFFFFF"/>
                <w14:ligatures w14:val="none"/>
              </w:rPr>
              <w:br/>
            </w:r>
            <w:r w:rsidRPr="00FE0858">
              <w:rPr>
                <w:rFonts w:ascii="Arial" w:eastAsia="Calibri" w:hAnsi="Arial" w:cs="Arial"/>
                <w:kern w:val="0"/>
                <w:shd w:val="clear" w:color="auto" w:fill="FFFFFF"/>
                <w14:ligatures w14:val="none"/>
              </w:rPr>
              <w:t xml:space="preserve">Skład mopa: </w:t>
            </w:r>
            <w:r w:rsidRPr="00FE0858">
              <w:rPr>
                <w:rFonts w:ascii="Arial" w:eastAsia="Calibri" w:hAnsi="Arial" w:cs="Arial"/>
                <w:color w:val="000000"/>
                <w:kern w:val="0"/>
                <w:shd w:val="clear" w:color="auto" w:fill="FFFFFF"/>
                <w14:ligatures w14:val="none"/>
              </w:rPr>
              <w:t xml:space="preserve">mikrofibra. </w:t>
            </w:r>
            <w:r w:rsidRPr="00FE0858">
              <w:rPr>
                <w:rFonts w:ascii="Arial" w:eastAsia="Calibri" w:hAnsi="Arial" w:cs="Arial"/>
                <w:color w:val="000000"/>
                <w:kern w:val="0"/>
                <w:shd w:val="clear" w:color="auto" w:fill="FFFFFF"/>
                <w14:ligatures w14:val="none"/>
              </w:rPr>
              <w:br/>
            </w:r>
            <w:r w:rsidRPr="00FE0858">
              <w:rPr>
                <w:rFonts w:ascii="Arial" w:eastAsia="Calibri" w:hAnsi="Arial" w:cs="Arial"/>
                <w:kern w:val="0"/>
                <w:shd w:val="clear" w:color="auto" w:fill="FFFFFF"/>
                <w14:ligatures w14:val="none"/>
              </w:rPr>
              <w:t>Trzonek oraz stelaż wykonany z PCV.</w:t>
            </w:r>
          </w:p>
        </w:tc>
      </w:tr>
      <w:tr w:rsidR="00FE0858" w:rsidRPr="00FE0858" w14:paraId="1F857AC6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C4A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0448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Komplet mop ( wiadro, wyciskacz, mop, kij)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32AC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1B545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60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E82A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Przeznaczony do czyszczenia wszystkich rodzajów twardych powierzchni na sucho oraz na mokro.</w:t>
            </w:r>
          </w:p>
          <w:p w14:paraId="013E73C5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Mop okrągły z frędzlami lub paskami wkręcany na kij dołączony do kompletu. Zaopatrzony w sitko do wyciskania.</w:t>
            </w:r>
          </w:p>
          <w:p w14:paraId="53EBFE3E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Wiadro 8-10 litrów.</w:t>
            </w:r>
          </w:p>
        </w:tc>
      </w:tr>
      <w:tr w:rsidR="00FE0858" w:rsidRPr="00FE0858" w14:paraId="147839B6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D299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1B2A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Szczotka zmiotka z szufelka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DD17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kpl.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BC75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AD25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Zestaw zmiotki z szufelką wykonany z trwałego tworzywa sztucznego, wzbogacona o system typu „clich” umożliwiająca mocowanie zmiotki z szufelką. Szufelka wyposażona w gumową krawędź, co ułatwia zbieranie brudu.</w:t>
            </w:r>
          </w:p>
        </w:tc>
      </w:tr>
      <w:tr w:rsidR="00FE0858" w:rsidRPr="00FE0858" w14:paraId="45A1D3DB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C9B7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6013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Ściągaczka gumowo-metalowa do podłogi bez trzonka 60cm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96A4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CDF8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8C5D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Ściągacz szerokości 60 cm do ściągania wody z podłóg wszelkiego rodzaju nawierzchni. Uchwyt uniwersalny do  dowolnych kijów o średnicy około 22mm. Zestaw powinien składać się z  listwy wykonanej ze stali na której mocowana jest specjalna trwała pianka służąca do usuwania wody z dużych powierzchni. Wykonana  z materiałów odpornych na korozję. Pianka wykonana z tworzywa sztucznego polipropylenu. Wymiar: 60 cm.</w:t>
            </w:r>
          </w:p>
        </w:tc>
      </w:tr>
      <w:tr w:rsidR="00FE0858" w:rsidRPr="00FE0858" w14:paraId="06EFB453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4D00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EE0A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Odświeżacz powietrza spray 300 ml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C4FB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B8BD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DF56" w14:textId="77777777" w:rsidR="00FE0858" w:rsidRPr="00FE0858" w:rsidRDefault="00FE0858" w:rsidP="00FE085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Odświeżacz powietrza eliminujący nieprzyjemne zapachy.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 MIX zapachów. Niepalny w 100% naturalny gaz nośny.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Pojemność: 300 ml</w:t>
            </w:r>
          </w:p>
        </w:tc>
      </w:tr>
      <w:tr w:rsidR="00FE0858" w:rsidRPr="00FE0858" w14:paraId="50F15534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771B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29AD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Kostka do WC z koszyczkiem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B265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9512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F36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Kostka do WC przeznaczona jest do urządzeń sanitarnych. Wykazuje działanie pomagające gromadzeniu się kamienia i brudu w muszli klozetowej oraz eliminuje nieprzyjemny zapach. </w:t>
            </w:r>
          </w:p>
        </w:tc>
      </w:tr>
      <w:tr w:rsidR="00FE0858" w:rsidRPr="00FE0858" w14:paraId="5CE8F74F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9CE2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60A5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Proszek do szorowania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6BEA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BEE8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AE62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Proszek do szorowania, skutecznie usuwa uporczywe zabrudzenia z powierzchni, doskonale odłuszcza, nadaje wysoki połysk bez zarysowań, smug i zacieków. Przeznaczony do: ceramiki, stali nierdzewnej, powierzchni emaliowanych i chromowanych.</w:t>
            </w:r>
          </w:p>
          <w:p w14:paraId="139BD938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Pojemność: 450-550 g</w:t>
            </w:r>
          </w:p>
        </w:tc>
      </w:tr>
      <w:tr w:rsidR="00FE0858" w:rsidRPr="00FE0858" w14:paraId="32BC2E95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73DA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7073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Preparat do usuwania pleśni spray 500 ml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C829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CBAD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6C36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Środek usuwający pleśń, grzyby, glony oraz czarne naloty. Stosowany na różne powierzchnie: drewno, tynki, ściany, meble kuchenne, okna, drzwi, plastiki, stal nierdzewna itp. Posiadający wysokie właściwości bakteriobójcze. </w:t>
            </w:r>
          </w:p>
        </w:tc>
      </w:tr>
      <w:tr w:rsidR="00FE0858" w:rsidRPr="00FE0858" w14:paraId="15288ABC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D13C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D319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do mycia WC 750 ml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39EC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1CC2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50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E211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Preparat przeznaczony do czyszczenia toalet, do usuwania kamienia i innych zanieczyszczeń. Posiadający substancje antybakteryjne. Produkt gotowy do użycia, nie wymagający rozcieńczania. MIX zapachów.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Pojemność: 750 ml</w:t>
            </w:r>
          </w:p>
        </w:tc>
      </w:tr>
      <w:tr w:rsidR="00FE0858" w:rsidRPr="00FE0858" w14:paraId="06125586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8A1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2A62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do szyb i luster 750 ml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A8AC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BBBB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C87B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do czyszczenia szyb, luster, glazur i innych powierzchni szklanych,  nie powodujący zacieków i smug. Zapobiegający osadzania się pary, zawierający substancje hydrofilowe.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Pojemność: 750 ml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Skład:</w:t>
            </w:r>
          </w:p>
          <w:p w14:paraId="177BDE78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&lt; 5% anionowe środki powierzchniowe czynne</w:t>
            </w:r>
          </w:p>
        </w:tc>
      </w:tr>
      <w:tr w:rsidR="00FE0858" w:rsidRPr="00FE0858" w14:paraId="2F0FC36C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A470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1D5B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bez atomizera do szyb 5 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D62B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B0C9B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801C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do czyszczenia szyb, luster, glazur i innych powierzchni szklanych,  nie powodujący zacieków i smug. Zapobiegające osadzanie się pary, zawierający substancje hydrofilowe.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Pojemność: 5 L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Skład:</w:t>
            </w:r>
          </w:p>
          <w:p w14:paraId="159277EF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&lt; 5% anionowe środki powierzchniowe czynne</w:t>
            </w:r>
          </w:p>
        </w:tc>
      </w:tr>
      <w:tr w:rsidR="00FE0858" w:rsidRPr="00FE0858" w14:paraId="61156ABB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D789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5951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do paneli 750 ml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5B42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BCDC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FB25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do podłóg laminowanych do  czyszczenia i konserwacji paneli  podłogowych oraz powierzchni drewnopochodnych. Nie zawiera amoniaku i fosforanów. Ulega biodegradacji.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Pojemność: 750 ml.</w:t>
            </w:r>
          </w:p>
          <w:p w14:paraId="40418F43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Skład:</w:t>
            </w:r>
          </w:p>
          <w:p w14:paraId="2E21C87F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&lt; 5% anionowe środki powierzchniowe czynne,</w:t>
            </w:r>
          </w:p>
        </w:tc>
      </w:tr>
      <w:tr w:rsidR="00FE0858" w:rsidRPr="00FE0858" w14:paraId="111DA154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636D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EF7C2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Udrażniacz do rur w żelu 1L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98EE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B8ED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4D76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Preparat do udrażniania rur w płynie. Do odpływów zlewozmywaków, rur oraz studzienek kanalizacyjnych w kuchni i toalecie. Rozpuszczający zanieczyszczenia organiczne. Nie powodujący skutków ubocznych na czyszczonych powierzchniach. 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Pojemność 1000 ml</w:t>
            </w:r>
          </w:p>
        </w:tc>
      </w:tr>
      <w:tr w:rsidR="00FE0858" w:rsidRPr="00FE0858" w14:paraId="6FB9B9CD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D7DA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92D9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Środek do kabin natryskowych 1L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61B5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0C2E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4017" w14:textId="77777777" w:rsidR="00FE0858" w:rsidRPr="00FE0858" w:rsidRDefault="00FE0858" w:rsidP="00FE0858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Środek do mycia i odwapniania kabin prysznicowych przeznaczony do  czyszczenia kabin prysznicowych, brodzików i natrysków. Rozpuszczający również osad wapienny i zacieki z wody.</w:t>
            </w:r>
          </w:p>
          <w:p w14:paraId="5455841A" w14:textId="77777777" w:rsidR="00FE0858" w:rsidRPr="00FE0858" w:rsidRDefault="00FE0858" w:rsidP="00FE0858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Pojemność 1 litr</w:t>
            </w:r>
          </w:p>
        </w:tc>
      </w:tr>
      <w:tr w:rsidR="00FE0858" w:rsidRPr="00FE0858" w14:paraId="72B9709C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DF1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32C1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do tłuszczu 750 m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E589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A74A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98A7" w14:textId="77777777" w:rsidR="00FE0858" w:rsidRPr="00FE0858" w:rsidRDefault="00FE0858" w:rsidP="00FE0858">
            <w:pPr>
              <w:spacing w:after="0" w:line="300" w:lineRule="atLeast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Alkaliczny środek posiadający właściwości rozpuszczające, pozostałości po tłuszczach i olejach pochodzenia roślinnego i zwierzęcego. Nie pozostawiający smug i zacieków. Do użycia ręcznego.</w:t>
            </w:r>
          </w:p>
          <w:p w14:paraId="223BFF2F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Pojemność 750 ml</w:t>
            </w:r>
          </w:p>
        </w:tc>
      </w:tr>
      <w:tr w:rsidR="00FE0858" w:rsidRPr="00FE0858" w14:paraId="6B8D32FB" w14:textId="77777777" w:rsidTr="00FE0858">
        <w:trPr>
          <w:trHeight w:val="1420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F5E6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361AD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do podłóg 1L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23FC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30DF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A8F1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FE0858"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  <w:t xml:space="preserve">Płyn do usuwa zanieczyszczenia z podłóg wewnętrznych. 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MIX zapachów.</w:t>
            </w:r>
          </w:p>
          <w:p w14:paraId="335CEC6F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Pojemność: 1 litr</w:t>
            </w:r>
          </w:p>
          <w:p w14:paraId="0EE731B9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Skład:</w:t>
            </w:r>
          </w:p>
          <w:p w14:paraId="566B400D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&lt; 5% anionowe środki powierzchniowe czynne, niejonowe środki powierzchniowe czynne</w:t>
            </w:r>
          </w:p>
          <w:p w14:paraId="6B851540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FE0858" w:rsidRPr="00FE0858" w14:paraId="09CF316A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B568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11BF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Środek do czyszczenia stali nierdzewnej 250ml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CAB8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B1E8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12E8" w14:textId="77777777" w:rsidR="00FE0858" w:rsidRPr="00FE0858" w:rsidRDefault="00FE0858" w:rsidP="00FE0858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Produkt, do usuwania zabrudzenia na wszelkiego rodzaju powierzchni ze stali szlachetnej. Nie rysujący czyszczonych powierzchni. Posiadający właściwości nabłyszczające. Wyposażony w atomizer .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Pojemność 250ml</w:t>
            </w:r>
          </w:p>
        </w:tc>
      </w:tr>
      <w:tr w:rsidR="00FE0858" w:rsidRPr="00FE0858" w14:paraId="6F9B5CE0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6EE5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3AA7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czyszcząco- dezynfekujący WC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5 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156C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BAB5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8FF1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o przeznaczeniu czyszcząco-dezynfekującym do WC. Gęsta formuła  przylega do powierzchni sanitarnych, antybakteryjny. Nie pozostawiający smug.</w:t>
            </w:r>
          </w:p>
          <w:p w14:paraId="0D64D065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Pojemność 5 l</w:t>
            </w:r>
          </w:p>
        </w:tc>
      </w:tr>
      <w:tr w:rsidR="00FE0858" w:rsidRPr="00FE0858" w14:paraId="1C8E8E08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E155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3958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Mleczko do czyszczenia 750 ml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B90B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86D4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56D3" w14:textId="77777777" w:rsidR="00FE0858" w:rsidRPr="00FE0858" w:rsidRDefault="00FE0858" w:rsidP="00FE085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Mleczko czyszczące do łazienek i kuchni. Preparat do likwidacji trudnych do usunięcia zabrudzeń. Środek z dodatkiem składników nabłyszczających, nie pozostawiający smug i zacieków. Nie 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lastRenderedPageBreak/>
              <w:t>powodujący rys.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Pojemność 750ml</w:t>
            </w:r>
          </w:p>
        </w:tc>
      </w:tr>
      <w:tr w:rsidR="00FE0858" w:rsidRPr="00FE0858" w14:paraId="53E54557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9749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7ED9" w14:textId="77777777" w:rsidR="00FE0858" w:rsidRPr="00FE0858" w:rsidRDefault="00FE0858" w:rsidP="00FE0858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Worki foliowe mocne</w:t>
            </w:r>
          </w:p>
          <w:p w14:paraId="406A0E91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 120 l/ 25 szt. czarne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B24F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rol.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4E2C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E726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Mocne worki do gromadzenia odpadów mieszanych.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Zapakowane po 25 szt. w rolce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Kolor czarny.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Pojemność 120 litrów.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Wykonane z polietylenu</w:t>
            </w:r>
          </w:p>
        </w:tc>
      </w:tr>
      <w:tr w:rsidR="00FE0858" w:rsidRPr="00FE0858" w14:paraId="6AD7DD98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FEB7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705E" w14:textId="77777777" w:rsidR="00FE0858" w:rsidRPr="00FE0858" w:rsidRDefault="00FE0858" w:rsidP="00FE0858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Worki na śmieci mocne</w:t>
            </w:r>
          </w:p>
          <w:p w14:paraId="4DA4C7B3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240 l/ 10 szt. czarne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FA0A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rol.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2D91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150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0F03" w14:textId="77777777" w:rsidR="00FE0858" w:rsidRPr="00FE0858" w:rsidRDefault="00FE0858" w:rsidP="00FE085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Mocne worki do gromadzenia odpadów mieszanych.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Zapakowane po 10 szt. w rolce.</w:t>
            </w:r>
          </w:p>
          <w:p w14:paraId="2F3798F8" w14:textId="77777777" w:rsidR="00FE0858" w:rsidRPr="00FE0858" w:rsidRDefault="00FE0858" w:rsidP="00FE085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Pojemność 240 litrów.</w:t>
            </w:r>
          </w:p>
          <w:p w14:paraId="02F42263" w14:textId="77777777" w:rsidR="00FE0858" w:rsidRPr="00FE0858" w:rsidRDefault="00FE0858" w:rsidP="00FE0858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Wykonane z polietylenu</w:t>
            </w:r>
          </w:p>
        </w:tc>
      </w:tr>
      <w:tr w:rsidR="00FE0858" w:rsidRPr="00FE0858" w14:paraId="35E5F016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01CF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6133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Worki foliowe na śmieci 35L 50szt.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DD3C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rol.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1C5E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0641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Mocne worki do gromadzenia odpadów mieszanych.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Zapakowane po 50 szt. w rolce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Kolor czarny.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Pojemność 35 litrów.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Wykonane z polietylenu.</w:t>
            </w:r>
          </w:p>
        </w:tc>
      </w:tr>
      <w:tr w:rsidR="00FE0858" w:rsidRPr="00FE0858" w14:paraId="54DBD55E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5B3A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94BC" w14:textId="77777777" w:rsidR="00FE0858" w:rsidRPr="00FE0858" w:rsidRDefault="00FE0858" w:rsidP="00FE0858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Worki na śmieci mocne </w:t>
            </w:r>
          </w:p>
          <w:p w14:paraId="6926FA3D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60 l/ 50 szt. czarne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DF70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rol.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A8709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125A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Mocne worki do gromadzenia odpadów mieszanych.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Zapakowane po 50 szt. w rolce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Kolor: czarny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Pojemność: 60l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Wykonane z polietylenu</w:t>
            </w:r>
          </w:p>
        </w:tc>
      </w:tr>
      <w:tr w:rsidR="00FE0858" w:rsidRPr="00FE0858" w14:paraId="4BD46E9C" w14:textId="77777777" w:rsidTr="00FE0858">
        <w:trPr>
          <w:trHeight w:val="1434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6CB7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5BBB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Worek na odpady LDPE 360l 10szt.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F810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rol.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6391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7EC7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Mocne worki do gromadzenia odpadów mieszanych.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Zapakowane po 10 szt. w rolce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Kolor czarny.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Pojemność 360 litrów.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Wykonane z polietylenu.</w:t>
            </w:r>
          </w:p>
        </w:tc>
      </w:tr>
      <w:tr w:rsidR="00FE0858" w:rsidRPr="00FE0858" w14:paraId="7B28864E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3A1A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D2B5" w14:textId="77777777" w:rsidR="00FE0858" w:rsidRPr="00FE0858" w:rsidRDefault="00FE0858" w:rsidP="00FE0858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Worki na odpady zielone 120l 25 szt.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4CBC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rol.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A01D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4DE0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Mocne worki do gromadzenia odpadów szklanych.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Zapakowane po 25 szt. w rolce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Kolor zielony.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Pojemność 120 litrów.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Wykonane z polietylenu.</w:t>
            </w:r>
          </w:p>
        </w:tc>
      </w:tr>
      <w:tr w:rsidR="00FE0858" w:rsidRPr="00FE0858" w14:paraId="556FBB07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48F5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CB20" w14:textId="77777777" w:rsidR="00FE0858" w:rsidRPr="00FE0858" w:rsidRDefault="00FE0858" w:rsidP="00FE0858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Rękawice gumowe gospodarcze rozm. M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6896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par.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13C9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094B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  <w:t>Mocne i wytrzymałe, gumowe rękawice gospodarcze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. Wykonane z gumy lateksowej, rozciągliwe i nie pękające. </w:t>
            </w:r>
          </w:p>
          <w:p w14:paraId="42136514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Rozmiar M</w:t>
            </w:r>
          </w:p>
          <w:p w14:paraId="7D197A24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Pakowane po 1 parze. </w:t>
            </w:r>
          </w:p>
        </w:tc>
      </w:tr>
      <w:tr w:rsidR="00FE0858" w:rsidRPr="00FE0858" w14:paraId="5774C169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D070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2AD0" w14:textId="77777777" w:rsidR="00FE0858" w:rsidRPr="00FE0858" w:rsidRDefault="00FE0858" w:rsidP="00FE0858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Rękawice lateksowe </w:t>
            </w:r>
          </w:p>
          <w:p w14:paraId="4C122409" w14:textId="77777777" w:rsidR="00FE0858" w:rsidRPr="00FE0858" w:rsidRDefault="00FE0858" w:rsidP="00FE0858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rozm. S 100 szt.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4921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op.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6B5B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38FB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Rękawice lateksowe wysokiej jakości, wytrzymałe, z naturalnej gumy. Rękawice bezpudrowe pasujące na prawą i lewą dłoń, anatomiczny kształt, dobra chwytliwość w wilgotnym środowisku.</w:t>
            </w:r>
          </w:p>
          <w:p w14:paraId="25D0D47F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Opakowanie 100szt.  Rozmiar S</w:t>
            </w:r>
          </w:p>
        </w:tc>
      </w:tr>
      <w:tr w:rsidR="00FE0858" w:rsidRPr="00FE0858" w14:paraId="5971292E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B89B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D586" w14:textId="77777777" w:rsidR="00FE0858" w:rsidRPr="00FE0858" w:rsidRDefault="00FE0858" w:rsidP="00FE0858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Rękawice lateksowe </w:t>
            </w:r>
          </w:p>
          <w:p w14:paraId="5AB62688" w14:textId="77777777" w:rsidR="00FE0858" w:rsidRPr="00FE0858" w:rsidRDefault="00FE0858" w:rsidP="00FE0858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rozm. M 100 szt.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19BB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op.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4EB1B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5249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Rękawice lateksowe wysokiej jakości, wytrzymałe, z naturalnej gumy. Rękawice bezpudrowe pasujące na prawą i lewą dłoń, anatomiczny kształt, dobra chwytliwość w wilgotnym środowisku.</w:t>
            </w:r>
          </w:p>
          <w:p w14:paraId="0A9D8E85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Opakowanie 100szt.  Rozmiar M</w:t>
            </w:r>
          </w:p>
        </w:tc>
      </w:tr>
      <w:tr w:rsidR="00FE0858" w:rsidRPr="00FE0858" w14:paraId="21221885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B1A2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9195" w14:textId="77777777" w:rsidR="00FE0858" w:rsidRPr="00FE0858" w:rsidRDefault="00FE0858" w:rsidP="00FE0858">
            <w:pPr>
              <w:spacing w:after="0"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Rękawice lateksowe </w:t>
            </w:r>
          </w:p>
          <w:p w14:paraId="0629D308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rozm. L 100 szt.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7B7A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op.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B92F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0CF3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Rękawice lateksowe wysokiej jakości, wytrzymałe, z naturalnej gumy. Rękawice bezpudrowe pasujące na prawą i lewą dłoń, anatomiczny kształt, dobra chwytliwość w wilgotnym środowisku.</w:t>
            </w:r>
          </w:p>
          <w:p w14:paraId="5C00AE0D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Opakowanie 100szt.  Rozmiar L</w:t>
            </w:r>
          </w:p>
        </w:tc>
      </w:tr>
      <w:tr w:rsidR="00FE0858" w:rsidRPr="00FE0858" w14:paraId="7DCA358F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5A18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11E6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. Ręczniki papierowe ZZ 230x250mm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93D3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kar.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D561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160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A7E8" w14:textId="77777777" w:rsidR="00FE0858" w:rsidRPr="00FE0858" w:rsidRDefault="00FE0858" w:rsidP="00FE0858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t>Ręczniki papierowe typu ZZ  do podajnika wykonane z celulozy, wydajne i chłonne, dwuwarstwowe, bindy opakowane w białej papierowej obwolucie. W kartonie 20 szt. po 200 listków.</w:t>
            </w:r>
          </w:p>
        </w:tc>
      </w:tr>
      <w:tr w:rsidR="00FE0858" w:rsidRPr="00FE0858" w14:paraId="65A7339F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BDB0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E3D4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Ręczniki papierowe kuchenne w rolce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FC28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5096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3000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8454" w14:textId="77777777" w:rsidR="00FE0858" w:rsidRPr="00FE0858" w:rsidRDefault="00FE0858" w:rsidP="00FE0858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100 % celulozy</w:t>
            </w:r>
          </w:p>
          <w:p w14:paraId="0B914B7B" w14:textId="77777777" w:rsidR="00FE0858" w:rsidRPr="00FE0858" w:rsidRDefault="00FE0858" w:rsidP="00FE0858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Papier 2-warstwowy</w:t>
            </w:r>
          </w:p>
          <w:p w14:paraId="600973AA" w14:textId="77777777" w:rsidR="00FE0858" w:rsidRPr="00FE0858" w:rsidRDefault="00FE0858" w:rsidP="00FE0858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50 listków</w:t>
            </w:r>
          </w:p>
        </w:tc>
      </w:tr>
      <w:tr w:rsidR="00FE0858" w:rsidRPr="00FE0858" w14:paraId="6F301471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460F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8B7C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Papier toaletowy 3 warstwowy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EC50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91D9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3000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00"/>
              <w:gridCol w:w="1151"/>
              <w:gridCol w:w="861"/>
            </w:tblGrid>
            <w:tr w:rsidR="00FE0858" w:rsidRPr="00FE0858" w14:paraId="69F8671F" w14:textId="77777777" w:rsidTr="007C19BC">
              <w:tc>
                <w:tcPr>
                  <w:tcW w:w="30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3013B67" w14:textId="77777777" w:rsidR="00FE0858" w:rsidRPr="00FE0858" w:rsidRDefault="00FE0858" w:rsidP="00FE085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</w:pPr>
                  <w:r w:rsidRPr="00FE0858">
                    <w:rPr>
                      <w:rFonts w:ascii="Arial" w:eastAsia="Times New Roman" w:hAnsi="Arial" w:cs="Arial"/>
                      <w:bCs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  <w:t>Liczba warstw:</w:t>
                  </w:r>
                </w:p>
              </w:tc>
              <w:tc>
                <w:tcPr>
                  <w:tcW w:w="11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150A4C7" w14:textId="77777777" w:rsidR="00FE0858" w:rsidRPr="00FE0858" w:rsidRDefault="00FE0858" w:rsidP="00FE085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</w:pPr>
                  <w:r w:rsidRPr="00FE0858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  <w:t>3</w:t>
                  </w:r>
                </w:p>
              </w:tc>
              <w:tc>
                <w:tcPr>
                  <w:tcW w:w="861" w:type="dxa"/>
                </w:tcPr>
                <w:p w14:paraId="7DCE2F45" w14:textId="77777777" w:rsidR="00FE0858" w:rsidRPr="00FE0858" w:rsidRDefault="00FE0858" w:rsidP="00FE085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</w:pPr>
                </w:p>
              </w:tc>
            </w:tr>
            <w:tr w:rsidR="00FE0858" w:rsidRPr="00FE0858" w14:paraId="66EDCECF" w14:textId="77777777" w:rsidTr="007C19BC">
              <w:tc>
                <w:tcPr>
                  <w:tcW w:w="30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998F03E" w14:textId="77777777" w:rsidR="00FE0858" w:rsidRPr="00FE0858" w:rsidRDefault="00FE0858" w:rsidP="00FE085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</w:pPr>
                  <w:r w:rsidRPr="00FE0858">
                    <w:rPr>
                      <w:rFonts w:ascii="Arial" w:eastAsia="Times New Roman" w:hAnsi="Arial" w:cs="Arial"/>
                      <w:bCs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  <w:t>Materiał wykonania:</w:t>
                  </w:r>
                </w:p>
              </w:tc>
              <w:tc>
                <w:tcPr>
                  <w:tcW w:w="11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B456E82" w14:textId="77777777" w:rsidR="00FE0858" w:rsidRPr="00FE0858" w:rsidRDefault="00FE0858" w:rsidP="00FE085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</w:pPr>
                  <w:r w:rsidRPr="00FE0858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  <w:t>Celuloza</w:t>
                  </w:r>
                </w:p>
              </w:tc>
              <w:tc>
                <w:tcPr>
                  <w:tcW w:w="861" w:type="dxa"/>
                </w:tcPr>
                <w:p w14:paraId="31AD7853" w14:textId="77777777" w:rsidR="00FE0858" w:rsidRPr="00FE0858" w:rsidRDefault="00FE0858" w:rsidP="00FE085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</w:pPr>
                </w:p>
              </w:tc>
            </w:tr>
            <w:tr w:rsidR="00FE0858" w:rsidRPr="00FE0858" w14:paraId="4C5FA29A" w14:textId="77777777" w:rsidTr="007C19BC">
              <w:tc>
                <w:tcPr>
                  <w:tcW w:w="30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C23C00D" w14:textId="77777777" w:rsidR="00FE0858" w:rsidRPr="00FE0858" w:rsidRDefault="00FE0858" w:rsidP="00FE085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</w:pPr>
                  <w:r w:rsidRPr="00FE0858">
                    <w:rPr>
                      <w:rFonts w:ascii="Arial" w:eastAsia="Times New Roman" w:hAnsi="Arial" w:cs="Arial"/>
                      <w:bCs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  <w:t>Liczba odcinków:</w:t>
                  </w:r>
                </w:p>
              </w:tc>
              <w:tc>
                <w:tcPr>
                  <w:tcW w:w="11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28B9F4C" w14:textId="77777777" w:rsidR="00FE0858" w:rsidRPr="00FE0858" w:rsidRDefault="00FE0858" w:rsidP="00FE085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</w:pPr>
                  <w:r w:rsidRPr="00FE0858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  <w:t>250listków</w:t>
                  </w:r>
                </w:p>
              </w:tc>
              <w:tc>
                <w:tcPr>
                  <w:tcW w:w="861" w:type="dxa"/>
                </w:tcPr>
                <w:p w14:paraId="116AE1A8" w14:textId="77777777" w:rsidR="00FE0858" w:rsidRPr="00FE0858" w:rsidRDefault="00FE0858" w:rsidP="00FE085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</w:pPr>
                </w:p>
              </w:tc>
            </w:tr>
            <w:tr w:rsidR="00FE0858" w:rsidRPr="00FE0858" w14:paraId="56BC68EC" w14:textId="77777777" w:rsidTr="007C19BC">
              <w:tc>
                <w:tcPr>
                  <w:tcW w:w="30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EDCD1C" w14:textId="77777777" w:rsidR="00FE0858" w:rsidRPr="00FE0858" w:rsidRDefault="00FE0858" w:rsidP="00FE0858">
                  <w:pPr>
                    <w:spacing w:after="0" w:line="240" w:lineRule="auto"/>
                    <w:rPr>
                      <w:rFonts w:ascii="Arial" w:eastAsia="Times New Roman" w:hAnsi="Arial" w:cs="Arial"/>
                      <w:bCs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</w:pPr>
                  <w:r w:rsidRPr="00FE0858">
                    <w:rPr>
                      <w:rFonts w:ascii="Arial" w:eastAsia="Times New Roman" w:hAnsi="Arial" w:cs="Arial"/>
                      <w:bCs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  <w:t>Kolor</w:t>
                  </w:r>
                </w:p>
              </w:tc>
              <w:tc>
                <w:tcPr>
                  <w:tcW w:w="11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E25282" w14:textId="77777777" w:rsidR="00FE0858" w:rsidRPr="00FE0858" w:rsidRDefault="00FE0858" w:rsidP="00FE085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</w:pPr>
                  <w:r w:rsidRPr="00FE0858"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  <w:t>Biały</w:t>
                  </w:r>
                </w:p>
              </w:tc>
              <w:tc>
                <w:tcPr>
                  <w:tcW w:w="861" w:type="dxa"/>
                </w:tcPr>
                <w:p w14:paraId="51842CED" w14:textId="77777777" w:rsidR="00FE0858" w:rsidRPr="00FE0858" w:rsidRDefault="00FE0858" w:rsidP="00FE0858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4"/>
                      <w:szCs w:val="24"/>
                      <w:lang w:eastAsia="pl-PL"/>
                      <w14:ligatures w14:val="none"/>
                    </w:rPr>
                  </w:pPr>
                </w:p>
              </w:tc>
            </w:tr>
          </w:tbl>
          <w:p w14:paraId="151203FF" w14:textId="77777777" w:rsidR="00FE0858" w:rsidRPr="00FE0858" w:rsidRDefault="00FE0858" w:rsidP="00FE0858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E0858" w:rsidRPr="00FE0858" w14:paraId="43655BED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25D8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8D70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Papier toaletowy 2 warstwowy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D7C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EF93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2000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B6B7" w14:textId="77777777" w:rsidR="00FE0858" w:rsidRPr="00FE0858" w:rsidRDefault="00FE0858" w:rsidP="00FE0858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  <w:t>Dwie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 </w:t>
            </w:r>
            <w:r w:rsidRPr="00FE0858"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  <w:t>warstwy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 czystej celulozy.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Kolor biały; 1 sztuka-250 listków</w:t>
            </w:r>
          </w:p>
        </w:tc>
      </w:tr>
      <w:tr w:rsidR="00FE0858" w:rsidRPr="00FE0858" w14:paraId="0DA45882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7DF3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8780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Czyściwo papierowe i warstwowe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2A7D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FA50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220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C77A" w14:textId="77777777" w:rsidR="00FE0858" w:rsidRPr="00FE0858" w:rsidRDefault="00FE0858" w:rsidP="00FE0858">
            <w:pPr>
              <w:spacing w:after="0" w:line="240" w:lineRule="auto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Czyściwo papierowe.</w:t>
            </w:r>
          </w:p>
          <w:p w14:paraId="3FC542E6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Jednowarstwowe  do wycierania detergentów i wody.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 xml:space="preserve">Ilość warstw: 1, 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 xml:space="preserve">Średnica: Ø 28 cm,   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 xml:space="preserve">Szerokość:    25-30 cm, </w:t>
            </w: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Długość: 350 m</w:t>
            </w:r>
          </w:p>
        </w:tc>
      </w:tr>
      <w:tr w:rsidR="00FE0858" w:rsidRPr="00FE0858" w14:paraId="370F3A2E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3CBA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AB30A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Zestaw do sprzątania miotła i szufelka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700F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B8CD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8A03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Zestaw miotły i szufelki na trzonku. Szufelka posiada długi trzonek umożliwiający zamiatanie bez potrzeby schylania się. Szufelka zakończona jest gumą dzięki czemu dokładnie przylega do zamiatanej powierzchni. </w:t>
            </w:r>
          </w:p>
        </w:tc>
      </w:tr>
      <w:tr w:rsidR="00FE0858" w:rsidRPr="00FE0858" w14:paraId="399A98F5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CD2D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28B7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do maszynowego mycia podłogi 5 litrów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C77F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5D3B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7147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Wydajny niskopieniący środek przeznaczony do maszynowego mycia posadzek. Posiadający doskonałe właściwości myjąco-odtłuszczające.</w:t>
            </w:r>
          </w:p>
          <w:p w14:paraId="670EB09E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Pojemność: 5 litrów</w:t>
            </w:r>
          </w:p>
        </w:tc>
      </w:tr>
      <w:tr w:rsidR="00FE0858" w:rsidRPr="00FE0858" w14:paraId="6FB26DB7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B6A2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5792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CIF Power Odtłuszczacz 750 ml lub produkt równoważny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331D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A66B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2A44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Cif Power Cleaner jest niezastąpionym środkiem do utrzymania wysokiego standardu higieny. Jego skuteczność w usuwaniu tłuszczu i innych trudnych zabrudzeń, jest idealnym rozwiązaniem do dezynfekcji i czyszczenia w miejscach o dużym natężeniu ruchu.</w:t>
            </w:r>
          </w:p>
          <w:p w14:paraId="394152E9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Pojemność: 750 ml. </w:t>
            </w:r>
          </w:p>
          <w:p w14:paraId="1A16972E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Zamawiający dopuszcza zaoferowanie produktu równoważnego pod warunkiem że: przeznaczony jest do usuwania tłuszczu i silnych zabrudzeń, nadaje się do czyszczenia i dezynfekcji powierzchni zmywalnych, pojemność 750 ml. </w:t>
            </w:r>
          </w:p>
        </w:tc>
      </w:tr>
      <w:tr w:rsidR="00FE0858" w:rsidRPr="00FE0858" w14:paraId="22BCEE87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F38D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3B9E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Spray do mebli PRONTO 400 ml lub produkt równoważny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FC9C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A8D7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147A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Przyjazny dla środowiska, usuwa kurz i zabrudzenia z mebli drewnianych  i drewnopodobnych.</w:t>
            </w:r>
          </w:p>
          <w:p w14:paraId="177D5408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Pojemność: 400 ml. </w:t>
            </w:r>
          </w:p>
          <w:p w14:paraId="3E0D63DD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Zamawiający dopuszcza zaoferowanie produktu równoważnego pod warunkiem że: przeznaczony jest do czyszczenia i pielęgnacji mebli drewnianych i innych powierzchni, usuwa kurz i zabrudzenia oraz nadaje połysk, pojemność 400 ml. </w:t>
            </w:r>
          </w:p>
        </w:tc>
      </w:tr>
      <w:tr w:rsidR="00FE0858" w:rsidRPr="00FE0858" w14:paraId="58BD43A5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155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9DE0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Kij drewniany z gwintem 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659B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  <w:p w14:paraId="3FC2ACDF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BE61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6122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Kij wykonany z drewna lakierowanego  zakończony gwintem z jednej strony, oraz zawieszką z drugiej strony. Gwint fi 22 mm.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:shd w:val="clear" w:color="auto" w:fill="FFFFFF"/>
                <w14:ligatures w14:val="none"/>
              </w:rPr>
              <w:br/>
              <w:t>Wysokość 120-140 cm</w:t>
            </w:r>
          </w:p>
        </w:tc>
      </w:tr>
      <w:tr w:rsidR="00FE0858" w:rsidRPr="00FE0858" w14:paraId="465E363B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F92A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B37F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Płyn do prania tapicerki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F711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  <w:p w14:paraId="58EFF841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AE7B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687E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Uniwersalny i wydajny koncentrat przeznaczony do prania oraz odplamiania tapicerki, dywanów i wykładzin. Preparat skutecznie usuwający zabrudzenia .</w:t>
            </w:r>
          </w:p>
          <w:p w14:paraId="10CA9260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Pojemność: 1 litr</w:t>
            </w:r>
          </w:p>
        </w:tc>
      </w:tr>
      <w:tr w:rsidR="00FE0858" w:rsidRPr="00FE0858" w14:paraId="09C929FF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489B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2D9D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Mydło w płynie do rąk    300 ml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A890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  <w:p w14:paraId="29E695EC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5102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7E22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Nawilżające kremowe mydło w płynie które skutecznie oczyszcza i koi podrażnienia pozostawiając dłonie miękkie i gładkie.</w:t>
            </w:r>
          </w:p>
          <w:p w14:paraId="6085D855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Pojemność: 300 ml. </w:t>
            </w:r>
          </w:p>
        </w:tc>
      </w:tr>
      <w:tr w:rsidR="00FE0858" w:rsidRPr="00FE0858" w14:paraId="3B558A8B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CB72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5838B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Miotła bez kija do połogi 350 mm</w:t>
            </w:r>
          </w:p>
          <w:p w14:paraId="0CC44F01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53B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  <w:p w14:paraId="3DC4D74B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szt.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3070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30</w:t>
            </w:r>
          </w:p>
          <w:p w14:paraId="41430A82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048E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  <w:t>Osadzone w drewnianej podstawie długie, bogato nabite oraz sztywne włosie do zamiatania każdej powierzchni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. Włosie wykonane z PCV. Otwór w oprawie gwintowany 22 mm.</w:t>
            </w:r>
          </w:p>
          <w:p w14:paraId="76768191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Długość: 350 mm</w:t>
            </w: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br/>
              <w:t>Oprawa drewniana</w:t>
            </w:r>
          </w:p>
        </w:tc>
      </w:tr>
      <w:tr w:rsidR="00FE0858" w:rsidRPr="00FE0858" w14:paraId="5F49E9DF" w14:textId="77777777" w:rsidTr="00FE0858">
        <w:trPr>
          <w:trHeight w:val="992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BB81" w14:textId="77777777" w:rsidR="00FE0858" w:rsidRPr="00FE0858" w:rsidRDefault="00FE0858">
            <w:pPr>
              <w:numPr>
                <w:ilvl w:val="0"/>
                <w:numId w:val="3"/>
              </w:numPr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28DE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Worki syntetyczne KMB05K do Karcher Comercial  T15/1 lub produkt równoważny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A0CB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</w:p>
          <w:p w14:paraId="6D6764E9" w14:textId="77777777" w:rsidR="00FE0858" w:rsidRPr="00FE0858" w:rsidRDefault="00FE0858" w:rsidP="00FE0858">
            <w:pPr>
              <w:spacing w:before="20" w:after="20" w:line="276" w:lineRule="auto"/>
              <w:contextualSpacing/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 xml:space="preserve">szt. 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1E54" w14:textId="77777777" w:rsidR="00FE0858" w:rsidRPr="00FE0858" w:rsidRDefault="00FE0858" w:rsidP="00FE0858">
            <w:pPr>
              <w:jc w:val="center"/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kern w:val="0"/>
                <w:sz w:val="24"/>
                <w:szCs w:val="24"/>
                <w14:ligatures w14:val="none"/>
              </w:rPr>
              <w:t>120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54B4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  <w:t xml:space="preserve">Worki wykonane z mikrowłókna, posiadające trzy warstwy, wytrzymałe, odporne na uszkodzenia mechaniczne. </w:t>
            </w:r>
          </w:p>
          <w:p w14:paraId="65857593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  <w:t>Materiał: Mikrowłókna syntetyczne,</w:t>
            </w:r>
          </w:p>
          <w:p w14:paraId="4BFC6FBA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  <w:t xml:space="preserve">Uchwyt worka: tekturowy </w:t>
            </w:r>
          </w:p>
          <w:p w14:paraId="2E571EEB" w14:textId="77777777" w:rsidR="00FE0858" w:rsidRPr="00FE0858" w:rsidRDefault="00FE0858" w:rsidP="00FE0858">
            <w:pPr>
              <w:spacing w:before="20" w:after="20" w:line="240" w:lineRule="auto"/>
              <w:contextualSpacing/>
              <w:rPr>
                <w:rFonts w:ascii="Arial" w:eastAsia="Calibri" w:hAnsi="Arial" w:cs="Arial"/>
                <w:bCs/>
                <w:kern w:val="0"/>
                <w:sz w:val="24"/>
                <w:szCs w:val="24"/>
                <w14:ligatures w14:val="none"/>
              </w:rPr>
            </w:pPr>
            <w:r w:rsidRPr="00FE0858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Zamawiający dopuszcza zaoferowanie produktu równoważnego pod warunkiem że będzie on kompatybilny z modelem Karcher Seria T15</w:t>
            </w:r>
          </w:p>
        </w:tc>
      </w:tr>
    </w:tbl>
    <w:p w14:paraId="319DFB4F" w14:textId="77777777" w:rsidR="00FE0858" w:rsidRPr="00FE0858" w:rsidRDefault="00FE0858" w:rsidP="00FE0858">
      <w:pPr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3C60D37" w14:textId="77777777" w:rsidR="00EC4083" w:rsidRDefault="00EC4083" w:rsidP="000F6FA2">
      <w:pPr>
        <w:suppressAutoHyphens/>
        <w:spacing w:before="120" w:after="120" w:line="20" w:lineRule="atLeast"/>
        <w:ind w:left="3" w:firstLine="1"/>
        <w:jc w:val="right"/>
      </w:pPr>
    </w:p>
    <w:sectPr w:rsidR="00EC4083" w:rsidSect="000F6F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992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B6127" w14:textId="77777777" w:rsidR="00E877F2" w:rsidRDefault="00E877F2" w:rsidP="00D34B21">
      <w:pPr>
        <w:spacing w:after="0" w:line="240" w:lineRule="auto"/>
      </w:pPr>
      <w:r>
        <w:separator/>
      </w:r>
    </w:p>
  </w:endnote>
  <w:endnote w:type="continuationSeparator" w:id="0">
    <w:p w14:paraId="31B0F676" w14:textId="77777777" w:rsidR="00E877F2" w:rsidRDefault="00E877F2" w:rsidP="00D34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14716" w14:textId="77777777" w:rsidR="00D34B21" w:rsidRDefault="00D34B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D0D4C" w14:textId="77777777" w:rsidR="00D34B21" w:rsidRDefault="00D34B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C2F13" w14:textId="77777777" w:rsidR="00D34B21" w:rsidRDefault="00D34B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55E6F" w14:textId="77777777" w:rsidR="00E877F2" w:rsidRDefault="00E877F2" w:rsidP="00D34B21">
      <w:pPr>
        <w:spacing w:after="0" w:line="240" w:lineRule="auto"/>
      </w:pPr>
      <w:r>
        <w:separator/>
      </w:r>
    </w:p>
  </w:footnote>
  <w:footnote w:type="continuationSeparator" w:id="0">
    <w:p w14:paraId="104F5B84" w14:textId="77777777" w:rsidR="00E877F2" w:rsidRDefault="00E877F2" w:rsidP="00D34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52194" w14:textId="77777777" w:rsidR="00D34B21" w:rsidRDefault="00D34B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DEDDF" w14:textId="77777777" w:rsidR="00D34B21" w:rsidRDefault="00D34B2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DCBB9" w14:textId="77777777" w:rsidR="00D34B21" w:rsidRDefault="00D34B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E154C"/>
    <w:multiLevelType w:val="hybridMultilevel"/>
    <w:tmpl w:val="79C017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643D80"/>
    <w:multiLevelType w:val="hybridMultilevel"/>
    <w:tmpl w:val="0BD43E2C"/>
    <w:lvl w:ilvl="0" w:tplc="6412759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D76E8"/>
    <w:multiLevelType w:val="hybridMultilevel"/>
    <w:tmpl w:val="664C07EE"/>
    <w:styleLink w:val="WW8Num2014"/>
    <w:lvl w:ilvl="0" w:tplc="FFFFFFFF">
      <w:start w:val="1"/>
      <w:numFmt w:val="decimal"/>
      <w:lvlText w:val="%1)"/>
      <w:lvlJc w:val="left"/>
      <w:pPr>
        <w:tabs>
          <w:tab w:val="num" w:pos="-1083"/>
        </w:tabs>
        <w:ind w:left="-1440" w:firstLine="25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C82E40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FEEF2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7F4AC15A">
      <w:start w:val="1"/>
      <w:numFmt w:val="upperLetter"/>
      <w:lvlText w:val="%5)"/>
      <w:lvlJc w:val="left"/>
      <w:pPr>
        <w:ind w:left="3600" w:hanging="360"/>
      </w:pPr>
      <w:rPr>
        <w:rFonts w:eastAsia="Times New Roman" w:hint="default"/>
        <w:b/>
        <w:u w:val="singl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3203373">
    <w:abstractNumId w:val="2"/>
  </w:num>
  <w:num w:numId="2" w16cid:durableId="1954703177">
    <w:abstractNumId w:val="0"/>
  </w:num>
  <w:num w:numId="3" w16cid:durableId="169098149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3ED"/>
    <w:rsid w:val="000568A5"/>
    <w:rsid w:val="000F6FA2"/>
    <w:rsid w:val="00160F72"/>
    <w:rsid w:val="0029151D"/>
    <w:rsid w:val="00424FA3"/>
    <w:rsid w:val="007E58F9"/>
    <w:rsid w:val="007F1A9E"/>
    <w:rsid w:val="00800C2F"/>
    <w:rsid w:val="0095064F"/>
    <w:rsid w:val="009A6D63"/>
    <w:rsid w:val="00AA36A7"/>
    <w:rsid w:val="00AE61F6"/>
    <w:rsid w:val="00B74702"/>
    <w:rsid w:val="00CD2A8D"/>
    <w:rsid w:val="00D07A80"/>
    <w:rsid w:val="00D1551D"/>
    <w:rsid w:val="00D34B21"/>
    <w:rsid w:val="00DF4A2D"/>
    <w:rsid w:val="00E877F2"/>
    <w:rsid w:val="00EB2CB3"/>
    <w:rsid w:val="00EC4083"/>
    <w:rsid w:val="00F443ED"/>
    <w:rsid w:val="00FE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1E7B7"/>
  <w15:chartTrackingRefBased/>
  <w15:docId w15:val="{C80C7308-1C9D-4951-B25E-A40B1CC7A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4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F44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F443E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43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443E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F44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44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F44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4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43E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F443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F443E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443E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F443E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F443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F443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F443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43ED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 Znak,Znak"/>
    <w:basedOn w:val="Normalny"/>
    <w:next w:val="Normalny"/>
    <w:link w:val="TytuZnak"/>
    <w:qFormat/>
    <w:rsid w:val="00F44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 Znak Znak,Znak Znak"/>
    <w:basedOn w:val="Domylnaczcionkaakapitu"/>
    <w:link w:val="Tytu"/>
    <w:rsid w:val="00F44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4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4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43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43ED"/>
    <w:rPr>
      <w:i/>
      <w:iCs/>
      <w:color w:val="404040" w:themeColor="text1" w:themeTint="BF"/>
    </w:rPr>
  </w:style>
  <w:style w:type="paragraph" w:styleId="Akapitzlist">
    <w:name w:val="List Paragraph"/>
    <w:aliases w:val="normalny tekst,Wypunktowanie,L1,Numerowanie"/>
    <w:basedOn w:val="Normalny"/>
    <w:link w:val="AkapitzlistZnak"/>
    <w:uiPriority w:val="34"/>
    <w:qFormat/>
    <w:rsid w:val="00F443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43E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43E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43E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43ED"/>
    <w:rPr>
      <w:b/>
      <w:bCs/>
      <w:smallCaps/>
      <w:color w:val="2E74B5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800C2F"/>
  </w:style>
  <w:style w:type="paragraph" w:styleId="Nagwek">
    <w:name w:val="header"/>
    <w:basedOn w:val="Normalny"/>
    <w:link w:val="NagwekZnak"/>
    <w:uiPriority w:val="99"/>
    <w:unhideWhenUsed/>
    <w:rsid w:val="00800C2F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800C2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C2F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800C2F"/>
    <w:rPr>
      <w:kern w:val="0"/>
      <w14:ligatures w14:val="none"/>
    </w:rPr>
  </w:style>
  <w:style w:type="character" w:customStyle="1" w:styleId="Hipercze1">
    <w:name w:val="Hiperłącze1"/>
    <w:basedOn w:val="Domylnaczcionkaakapitu"/>
    <w:uiPriority w:val="99"/>
    <w:unhideWhenUsed/>
    <w:rsid w:val="00800C2F"/>
    <w:rPr>
      <w:color w:val="0563C1"/>
      <w:u w:val="single"/>
    </w:rPr>
  </w:style>
  <w:style w:type="paragraph" w:customStyle="1" w:styleId="footnotedescription">
    <w:name w:val="footnote description"/>
    <w:next w:val="Normalny"/>
    <w:link w:val="footnotedescriptionChar"/>
    <w:hidden/>
    <w:rsid w:val="00800C2F"/>
    <w:pPr>
      <w:spacing w:after="0" w:line="320" w:lineRule="auto"/>
      <w:ind w:right="758"/>
      <w:jc w:val="both"/>
    </w:pPr>
    <w:rPr>
      <w:rFonts w:ascii="Times New Roman" w:eastAsia="Times New Roman" w:hAnsi="Times New Roman" w:cs="Times New Roman"/>
      <w:color w:val="000000"/>
      <w:kern w:val="0"/>
      <w:sz w:val="16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800C2F"/>
    <w:rPr>
      <w:rFonts w:ascii="Times New Roman" w:eastAsia="Times New Roman" w:hAnsi="Times New Roman" w:cs="Times New Roman"/>
      <w:color w:val="000000"/>
      <w:kern w:val="0"/>
      <w:sz w:val="16"/>
      <w:lang w:eastAsia="pl-PL"/>
      <w14:ligatures w14:val="none"/>
    </w:rPr>
  </w:style>
  <w:style w:type="character" w:customStyle="1" w:styleId="footnotemark">
    <w:name w:val="footnote mark"/>
    <w:hidden/>
    <w:rsid w:val="00800C2F"/>
    <w:rPr>
      <w:rFonts w:ascii="Times New Roman" w:eastAsia="Times New Roman" w:hAnsi="Times New Roman" w:cs="Times New Roman"/>
      <w:color w:val="000000"/>
      <w:sz w:val="21"/>
      <w:vertAlign w:val="superscript"/>
    </w:rPr>
  </w:style>
  <w:style w:type="table" w:styleId="Tabela-Siatka">
    <w:name w:val="Table Grid"/>
    <w:basedOn w:val="Standardowy"/>
    <w:uiPriority w:val="59"/>
    <w:rsid w:val="00800C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0C2F"/>
    <w:pPr>
      <w:spacing w:after="0" w:line="240" w:lineRule="auto"/>
    </w:pPr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C2F"/>
    <w:rPr>
      <w:rFonts w:ascii="Tahoma" w:hAnsi="Tahoma" w:cs="Tahoma"/>
      <w:kern w:val="0"/>
      <w:sz w:val="16"/>
      <w:szCs w:val="16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0C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0C2F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0C2F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0C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0C2F"/>
    <w:rPr>
      <w:b/>
      <w:bCs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unhideWhenUsed/>
    <w:rsid w:val="00800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800C2F"/>
    <w:pPr>
      <w:spacing w:after="0" w:line="240" w:lineRule="auto"/>
    </w:pPr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0C2F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0C2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0C2F"/>
    <w:rPr>
      <w:vertAlign w:val="superscript"/>
    </w:rPr>
  </w:style>
  <w:style w:type="paragraph" w:customStyle="1" w:styleId="Default">
    <w:name w:val="Default"/>
    <w:rsid w:val="00800C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800C2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ormalny tekst Znak,Wypunktowanie Znak,L1 Znak,Numerowanie Znak"/>
    <w:link w:val="Akapitzlist"/>
    <w:uiPriority w:val="34"/>
    <w:locked/>
    <w:rsid w:val="00800C2F"/>
  </w:style>
  <w:style w:type="character" w:customStyle="1" w:styleId="UyteHipercze1">
    <w:name w:val="UżyteHiperłącze1"/>
    <w:basedOn w:val="Domylnaczcionkaakapitu"/>
    <w:uiPriority w:val="99"/>
    <w:semiHidden/>
    <w:unhideWhenUsed/>
    <w:rsid w:val="00800C2F"/>
    <w:rPr>
      <w:color w:val="954F72"/>
      <w:u w:val="single"/>
    </w:rPr>
  </w:style>
  <w:style w:type="character" w:customStyle="1" w:styleId="bold">
    <w:name w:val="bold"/>
    <w:rsid w:val="00800C2F"/>
    <w:rPr>
      <w:b/>
    </w:rPr>
  </w:style>
  <w:style w:type="paragraph" w:customStyle="1" w:styleId="right">
    <w:name w:val="right"/>
    <w:rsid w:val="00800C2F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800C2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800C2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800C2F"/>
    <w:pPr>
      <w:spacing w:after="60" w:line="240" w:lineRule="auto"/>
      <w:ind w:left="709"/>
      <w:jc w:val="both"/>
    </w:pPr>
    <w:rPr>
      <w:rFonts w:ascii="Times New Roman" w:eastAsia="Times New Roman" w:hAnsi="Times New Roman" w:cs="Times New Roman"/>
      <w:i/>
      <w:iCs/>
      <w:kern w:val="0"/>
      <w:sz w:val="24"/>
      <w:szCs w:val="2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00C2F"/>
    <w:rPr>
      <w:rFonts w:ascii="Times New Roman" w:eastAsia="Times New Roman" w:hAnsi="Times New Roman" w:cs="Times New Roman"/>
      <w:i/>
      <w:iCs/>
      <w:kern w:val="0"/>
      <w:sz w:val="24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800C2F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00C2F"/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800C2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00C2F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Textbody">
    <w:name w:val="Text body"/>
    <w:basedOn w:val="Standard"/>
    <w:rsid w:val="00800C2F"/>
    <w:rPr>
      <w:b/>
      <w:bCs/>
    </w:rPr>
  </w:style>
  <w:style w:type="paragraph" w:customStyle="1" w:styleId="BodyText21">
    <w:name w:val="Body Text 21"/>
    <w:basedOn w:val="Standard"/>
    <w:rsid w:val="00800C2F"/>
    <w:pPr>
      <w:widowControl w:val="0"/>
      <w:autoSpaceDE w:val="0"/>
    </w:pPr>
  </w:style>
  <w:style w:type="paragraph" w:customStyle="1" w:styleId="TableContents">
    <w:name w:val="Table Contents"/>
    <w:basedOn w:val="Standard"/>
    <w:rsid w:val="00800C2F"/>
    <w:pPr>
      <w:suppressLineNumbers/>
    </w:pPr>
  </w:style>
  <w:style w:type="character" w:styleId="Odwoanieprzypisukocowego">
    <w:name w:val="endnote reference"/>
    <w:uiPriority w:val="99"/>
    <w:semiHidden/>
    <w:unhideWhenUsed/>
    <w:rsid w:val="00800C2F"/>
    <w:rPr>
      <w:vertAlign w:val="superscript"/>
    </w:r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800C2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WW8Num2014">
    <w:name w:val="WW8Num2014"/>
    <w:rsid w:val="00800C2F"/>
    <w:pPr>
      <w:numPr>
        <w:numId w:val="1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800C2F"/>
  </w:style>
  <w:style w:type="paragraph" w:customStyle="1" w:styleId="marek">
    <w:name w:val="marek"/>
    <w:basedOn w:val="Normalny"/>
    <w:rsid w:val="00800C2F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customStyle="1" w:styleId="E-1">
    <w:name w:val="E-1"/>
    <w:basedOn w:val="Normalny"/>
    <w:rsid w:val="00800C2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  <w14:ligatures w14:val="none"/>
    </w:rPr>
  </w:style>
  <w:style w:type="paragraph" w:customStyle="1" w:styleId="Edward">
    <w:name w:val="Edward"/>
    <w:basedOn w:val="Normalny"/>
    <w:rsid w:val="00800C2F"/>
    <w:pPr>
      <w:spacing w:after="0" w:line="240" w:lineRule="auto"/>
    </w:pPr>
    <w:rPr>
      <w:rFonts w:ascii="Tms Rmn" w:eastAsia="Times New Roman" w:hAnsi="Tms Rmn" w:cs="Times New Roman"/>
      <w:noProof/>
      <w:kern w:val="0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  <w14:ligatures w14:val="none"/>
    </w:rPr>
  </w:style>
  <w:style w:type="paragraph" w:customStyle="1" w:styleId="Nagwek11">
    <w:name w:val="Nagłówek 11"/>
    <w:basedOn w:val="Normalny"/>
    <w:rsid w:val="00800C2F"/>
    <w:pPr>
      <w:spacing w:before="240" w:after="240" w:line="240" w:lineRule="auto"/>
      <w:jc w:val="both"/>
    </w:pPr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800C2F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800C2F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800C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800C2F"/>
  </w:style>
  <w:style w:type="character" w:styleId="Nierozpoznanawzmianka">
    <w:name w:val="Unresolved Mention"/>
    <w:basedOn w:val="Domylnaczcionkaakapitu"/>
    <w:uiPriority w:val="99"/>
    <w:semiHidden/>
    <w:unhideWhenUsed/>
    <w:rsid w:val="00800C2F"/>
    <w:rPr>
      <w:color w:val="605E5C"/>
      <w:shd w:val="clear" w:color="auto" w:fill="E1DFDD"/>
    </w:rPr>
  </w:style>
  <w:style w:type="character" w:styleId="Hipercze">
    <w:name w:val="Hyperlink"/>
    <w:basedOn w:val="Domylnaczcionkaakapitu"/>
    <w:uiPriority w:val="99"/>
    <w:semiHidden/>
    <w:unhideWhenUsed/>
    <w:rsid w:val="00800C2F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0C2F"/>
    <w:rPr>
      <w:color w:val="954F72" w:themeColor="followedHyperlink"/>
      <w:u w:val="single"/>
    </w:rPr>
  </w:style>
  <w:style w:type="table" w:styleId="Tabelasiatki4akcent6">
    <w:name w:val="Grid Table 4 Accent 6"/>
    <w:basedOn w:val="Standardowy"/>
    <w:uiPriority w:val="49"/>
    <w:rsid w:val="00800C2F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-Siatka3">
    <w:name w:val="Tabela - Siatka3"/>
    <w:basedOn w:val="Standardowy"/>
    <w:next w:val="Tabela-Siatka"/>
    <w:uiPriority w:val="59"/>
    <w:rsid w:val="00EB2CB3"/>
    <w:pPr>
      <w:spacing w:after="0" w:line="240" w:lineRule="auto"/>
    </w:pPr>
    <w:rPr>
      <w:rFonts w:eastAsia="MS Mincho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dklSOEhvUkpBck1TTVpER2d3dXdCcUN6ZkNPay9T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iabW5W2YpVMWpZqvqxv+/efnTUkAoDxE96acqK58DiA=</DigestValue>
      </Reference>
      <Reference URI="#INFO">
        <DigestMethod Algorithm="http://www.w3.org/2001/04/xmlenc#sha256"/>
        <DigestValue>qEqoFd/weBaXw6NjYzOFv+lo+FtgK4bITLBFeSC1VTs=</DigestValue>
      </Reference>
    </SignedInfo>
    <SignatureValue>XeyW+p/5UsvKt5dUUh/cLIfd2rBp/cgi+mIM2LqUNAhYyIHFimK8k9T11TPR3VlwV6ilrIaOs6jcbtC9F6tMXA==</SignatureValue>
    <Object Id="INFO">
      <ArrayOfString xmlns:xsd="http://www.w3.org/2001/XMLSchema" xmlns:xsi="http://www.w3.org/2001/XMLSchema-instance" xmlns="">
        <string>NvIR8HoRJArMSMZDGgwuwBqCzfCOk/Sy</string>
      </ArrayOfString>
    </Object>
  </Signature>
</WrappedLabelInfo>
</file>

<file path=customXml/itemProps1.xml><?xml version="1.0" encoding="utf-8"?>
<ds:datastoreItem xmlns:ds="http://schemas.openxmlformats.org/officeDocument/2006/customXml" ds:itemID="{64FB5D61-628D-4584-89F0-46EAE7AA25B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118D616-334C-412B-80EA-C2F159CAC7F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4582</Words>
  <Characters>27375</Characters>
  <Application>Microsoft Office Word</Application>
  <DocSecurity>0</DocSecurity>
  <Lines>987</Lines>
  <Paragraphs>584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Różyńska Jolanta</dc:creator>
  <cp:keywords/>
  <dc:description/>
  <cp:lastModifiedBy>Różyńska Jolanta</cp:lastModifiedBy>
  <cp:revision>10</cp:revision>
  <cp:lastPrinted>2026-04-10T10:16:00Z</cp:lastPrinted>
  <dcterms:created xsi:type="dcterms:W3CDTF">2026-04-10T08:23:00Z</dcterms:created>
  <dcterms:modified xsi:type="dcterms:W3CDTF">2026-04-16T08:37:00Z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4ceff888-61e5-4bf1-8ef2-2a7b775476d1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SvScliGro8jnANSY4T05ahTNG2MsPgbP</vt:lpwstr>
  </property>
</Properties>
</file>