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83AEF" w14:textId="77777777" w:rsidR="00CF2F9E" w:rsidRPr="00675D7C" w:rsidRDefault="00CF2F9E" w:rsidP="00CF2F9E">
      <w:pPr>
        <w:rPr>
          <w:rFonts w:ascii="Cambria" w:hAnsi="Cambria" w:cstheme="minorHAnsi"/>
          <w:sz w:val="20"/>
          <w:szCs w:val="20"/>
        </w:rPr>
      </w:pPr>
    </w:p>
    <w:tbl>
      <w:tblPr>
        <w:tblStyle w:val="TableGrid"/>
        <w:tblW w:w="9497" w:type="dxa"/>
        <w:tblInd w:w="1" w:type="dxa"/>
        <w:tblBorders>
          <w:insideV w:val="single" w:sz="4" w:space="0" w:color="000000"/>
        </w:tblBorders>
        <w:tblLayout w:type="fixed"/>
        <w:tblCellMar>
          <w:top w:w="41" w:type="dxa"/>
          <w:left w:w="107" w:type="dxa"/>
          <w:right w:w="51" w:type="dxa"/>
        </w:tblCellMar>
        <w:tblLook w:val="04A0" w:firstRow="1" w:lastRow="0" w:firstColumn="1" w:lastColumn="0" w:noHBand="0" w:noVBand="1"/>
      </w:tblPr>
      <w:tblGrid>
        <w:gridCol w:w="9497"/>
      </w:tblGrid>
      <w:tr w:rsidR="00CF2F9E" w:rsidRPr="00675D7C" w14:paraId="7B6C1E18" w14:textId="77777777" w:rsidTr="00B552C7">
        <w:trPr>
          <w:trHeight w:val="280"/>
        </w:trPr>
        <w:tc>
          <w:tcPr>
            <w:tcW w:w="9497" w:type="dxa"/>
            <w:shd w:val="clear" w:color="auto" w:fill="FFFFFF" w:themeFill="background1"/>
          </w:tcPr>
          <w:p w14:paraId="63F9A642" w14:textId="77777777" w:rsidR="00CF2F9E" w:rsidRPr="00675D7C" w:rsidRDefault="00CF2F9E" w:rsidP="005E304D">
            <w:pPr>
              <w:ind w:right="59"/>
              <w:rPr>
                <w:rFonts w:ascii="Cambria" w:hAnsi="Cambria" w:cstheme="minorHAnsi"/>
                <w:bCs/>
                <w:sz w:val="16"/>
                <w:szCs w:val="16"/>
              </w:rPr>
            </w:pPr>
          </w:p>
        </w:tc>
      </w:tr>
      <w:tr w:rsidR="00CF2F9E" w:rsidRPr="00D9280C" w14:paraId="5689EFF9" w14:textId="77777777" w:rsidTr="00B552C7">
        <w:trPr>
          <w:trHeight w:val="575"/>
        </w:trPr>
        <w:tc>
          <w:tcPr>
            <w:tcW w:w="9497" w:type="dxa"/>
            <w:shd w:val="clear" w:color="auto" w:fill="FFFFFF" w:themeFill="background1"/>
            <w:vAlign w:val="center"/>
          </w:tcPr>
          <w:p w14:paraId="6BB74A8A" w14:textId="77777777" w:rsidR="00D9280C" w:rsidRDefault="00D9280C" w:rsidP="00991430">
            <w:pPr>
              <w:ind w:right="206"/>
              <w:rPr>
                <w:rFonts w:ascii="Verdana" w:hAnsi="Verdana" w:cs="Times New Roman"/>
                <w:sz w:val="24"/>
                <w:szCs w:val="24"/>
              </w:rPr>
            </w:pPr>
          </w:p>
          <w:p w14:paraId="7DCB830A" w14:textId="7BC750F6" w:rsidR="00991430" w:rsidRPr="00D9280C" w:rsidRDefault="00991430" w:rsidP="00D9280C">
            <w:pPr>
              <w:ind w:right="-48"/>
              <w:rPr>
                <w:rFonts w:ascii="Verdana" w:hAnsi="Verdana" w:cs="Times New Roman"/>
                <w:sz w:val="24"/>
                <w:szCs w:val="24"/>
              </w:rPr>
            </w:pPr>
            <w:r w:rsidRPr="00D9280C">
              <w:rPr>
                <w:rFonts w:ascii="Verdana" w:hAnsi="Verdana" w:cs="Times New Roman"/>
                <w:sz w:val="24"/>
                <w:szCs w:val="24"/>
              </w:rPr>
              <w:t>ZP.271.2.</w:t>
            </w:r>
            <w:r w:rsidR="00D9280C">
              <w:rPr>
                <w:rFonts w:ascii="Verdana" w:hAnsi="Verdana" w:cs="Times New Roman"/>
                <w:sz w:val="24"/>
                <w:szCs w:val="24"/>
              </w:rPr>
              <w:t>14</w:t>
            </w:r>
            <w:r w:rsidRPr="00D9280C">
              <w:rPr>
                <w:rFonts w:ascii="Verdana" w:hAnsi="Verdana" w:cs="Times New Roman"/>
                <w:sz w:val="24"/>
                <w:szCs w:val="24"/>
              </w:rPr>
              <w:t>.202</w:t>
            </w:r>
            <w:r w:rsidR="00D9280C">
              <w:rPr>
                <w:rFonts w:ascii="Verdana" w:hAnsi="Verdana" w:cs="Times New Roman"/>
                <w:sz w:val="24"/>
                <w:szCs w:val="24"/>
              </w:rPr>
              <w:t>6                                                          załącznik nr 6</w:t>
            </w:r>
            <w:r w:rsidRPr="00D9280C">
              <w:rPr>
                <w:rFonts w:ascii="Verdana" w:hAnsi="Verdana" w:cs="Times New Roman"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="00B552C7" w:rsidRPr="00D9280C">
              <w:rPr>
                <w:rFonts w:ascii="Verdana" w:hAnsi="Verdana" w:cs="Times New Roman"/>
                <w:sz w:val="24"/>
                <w:szCs w:val="24"/>
              </w:rPr>
              <w:t xml:space="preserve">                          </w:t>
            </w:r>
          </w:p>
          <w:p w14:paraId="081D9B5C" w14:textId="77777777" w:rsidR="00D9280C" w:rsidRDefault="00D9280C" w:rsidP="005E304D">
            <w:pPr>
              <w:ind w:right="206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</w:p>
          <w:p w14:paraId="036F0E72" w14:textId="6324715B" w:rsidR="00CF2F9E" w:rsidRPr="00D9280C" w:rsidRDefault="00CF2F9E" w:rsidP="005E304D">
            <w:pPr>
              <w:ind w:right="206"/>
              <w:jc w:val="center"/>
              <w:rPr>
                <w:rFonts w:ascii="Verdana" w:hAnsi="Verdana" w:cs="Times New Roman"/>
                <w:bCs/>
                <w:sz w:val="24"/>
                <w:szCs w:val="24"/>
              </w:rPr>
            </w:pPr>
            <w:r w:rsidRPr="00D9280C">
              <w:rPr>
                <w:rFonts w:ascii="Verdana" w:hAnsi="Verdana" w:cs="Times New Roman"/>
                <w:bCs/>
                <w:sz w:val="24"/>
                <w:szCs w:val="24"/>
              </w:rPr>
              <w:t xml:space="preserve">Oświadczenie  </w:t>
            </w:r>
          </w:p>
        </w:tc>
      </w:tr>
      <w:tr w:rsidR="00CF2F9E" w:rsidRPr="00D9280C" w14:paraId="76DD67E6" w14:textId="77777777" w:rsidTr="00B552C7">
        <w:trPr>
          <w:trHeight w:val="1494"/>
        </w:trPr>
        <w:tc>
          <w:tcPr>
            <w:tcW w:w="9497" w:type="dxa"/>
          </w:tcPr>
          <w:p w14:paraId="04C80505" w14:textId="77777777" w:rsidR="00CF2F9E" w:rsidRPr="00D9280C" w:rsidRDefault="00CF2F9E" w:rsidP="00B552C7">
            <w:pPr>
              <w:jc w:val="center"/>
              <w:rPr>
                <w:rFonts w:ascii="Verdana" w:hAnsi="Verdana" w:cs="Times New Roman"/>
                <w:sz w:val="24"/>
                <w:szCs w:val="24"/>
              </w:rPr>
            </w:pPr>
          </w:p>
          <w:p w14:paraId="087530F7" w14:textId="77777777" w:rsidR="00CF2F9E" w:rsidRPr="00D9280C" w:rsidRDefault="00CF2F9E" w:rsidP="00D9280C">
            <w:pPr>
              <w:ind w:right="207"/>
              <w:rPr>
                <w:rFonts w:ascii="Verdana" w:hAnsi="Verdana" w:cs="Times New Roman"/>
                <w:sz w:val="24"/>
                <w:szCs w:val="24"/>
              </w:rPr>
            </w:pPr>
            <w:r w:rsidRPr="00D9280C">
              <w:rPr>
                <w:rFonts w:ascii="Verdana" w:hAnsi="Verdana" w:cs="Times New Roman"/>
                <w:sz w:val="24"/>
                <w:szCs w:val="24"/>
              </w:rPr>
              <w:t xml:space="preserve">Przedmiot zamówienia: </w:t>
            </w:r>
          </w:p>
          <w:p w14:paraId="18BA54C1" w14:textId="2C2B4850" w:rsidR="00CF2F9E" w:rsidRPr="00D9280C" w:rsidRDefault="00CF2F9E" w:rsidP="00D9280C">
            <w:pPr>
              <w:ind w:right="207"/>
              <w:rPr>
                <w:rFonts w:ascii="Verdana" w:hAnsi="Verdana" w:cs="Times New Roman"/>
                <w:sz w:val="24"/>
                <w:szCs w:val="24"/>
              </w:rPr>
            </w:pPr>
            <w:r w:rsidRPr="00D9280C">
              <w:rPr>
                <w:rFonts w:ascii="Verdana" w:hAnsi="Verdana" w:cs="Times New Roman"/>
                <w:sz w:val="24"/>
                <w:szCs w:val="24"/>
              </w:rPr>
              <w:t>postępowanie o udzielenie zamówienia publicznego prowadzonego w trybie przetargu nieograniczonego zgodnie z ustawą z dnia 11 września 2019 r. Prawo zamówień publicznych</w:t>
            </w:r>
            <w:r w:rsidR="00D9280C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r w:rsidRPr="00D9280C">
              <w:rPr>
                <w:rFonts w:ascii="Verdana" w:hAnsi="Verdana" w:cs="Times New Roman"/>
                <w:sz w:val="24"/>
                <w:szCs w:val="24"/>
              </w:rPr>
              <w:t xml:space="preserve">na: </w:t>
            </w:r>
          </w:p>
          <w:p w14:paraId="3F522FBA" w14:textId="77777777" w:rsidR="00CF2F9E" w:rsidRPr="00D9280C" w:rsidRDefault="00CF2F9E" w:rsidP="005E304D">
            <w:pPr>
              <w:ind w:right="207"/>
              <w:jc w:val="center"/>
              <w:rPr>
                <w:rFonts w:ascii="Verdana" w:hAnsi="Verdana" w:cs="Times New Roman"/>
                <w:sz w:val="24"/>
                <w:szCs w:val="24"/>
              </w:rPr>
            </w:pPr>
          </w:p>
          <w:p w14:paraId="3E55A666" w14:textId="7423F1C4" w:rsidR="00CF2F9E" w:rsidRPr="00D9280C" w:rsidRDefault="00D9280C" w:rsidP="00D9280C">
            <w:pPr>
              <w:tabs>
                <w:tab w:val="right" w:pos="9072"/>
              </w:tabs>
              <w:rPr>
                <w:rFonts w:ascii="Verdana" w:eastAsia="Calibri" w:hAnsi="Verdana" w:cs="Times New Roman"/>
                <w:sz w:val="24"/>
                <w:szCs w:val="24"/>
                <w:lang w:eastAsia="en-US"/>
              </w:rPr>
            </w:pPr>
            <w:r w:rsidRPr="00D9280C">
              <w:rPr>
                <w:rFonts w:ascii="Verdana" w:hAnsi="Verdana"/>
                <w:bCs/>
                <w:sz w:val="24"/>
                <w:szCs w:val="24"/>
              </w:rPr>
              <w:t>Zakup autobusu elektrycznego, niskoemisyjnego, obejmujący dostawę jednego fabrycznie nowego, niskopodłogowego autobusu komunikacji miejskiej zasilanego energią elektryczną wraz z przenośną ładowarką. Zamówienie realizowane jest w ramach projektu PL-CH pn. „Przyjedź - Zobacz - Zostań - Jarosław Miasto Otwarte na Ludzi. Poprawa jakości życia poprzez innowacyjne rozwiązania społeczne i technologiczne - integracja nowoczesnych technologii, edukacji i działań społecznych w celu budowania lepszej przyszłości”, finansowanego ze środków Drugiej Edycji Szwajcarskiej Pomocy Finansowej dla wybranych Państw Członkowskich Unii Europejskiej w celu zmniejszenia różnic społeczno-gospodarczych w obrębie Unii Europejskiej oraz z budżetu państwa w ramach Polsko-Szwajcarskiego Programu Rozwoju Miast</w:t>
            </w:r>
            <w:r>
              <w:rPr>
                <w:rFonts w:ascii="Verdana" w:hAnsi="Verdana"/>
                <w:bCs/>
                <w:sz w:val="24"/>
                <w:szCs w:val="24"/>
              </w:rPr>
              <w:t>.</w:t>
            </w:r>
          </w:p>
        </w:tc>
      </w:tr>
      <w:tr w:rsidR="00CF2F9E" w:rsidRPr="00D9280C" w14:paraId="5E921A90" w14:textId="77777777" w:rsidTr="00B552C7">
        <w:trPr>
          <w:trHeight w:val="1145"/>
        </w:trPr>
        <w:tc>
          <w:tcPr>
            <w:tcW w:w="9497" w:type="dxa"/>
          </w:tcPr>
          <w:p w14:paraId="26E7E262" w14:textId="77777777" w:rsidR="00CF2F9E" w:rsidRPr="00D9280C" w:rsidRDefault="00CF2F9E" w:rsidP="005E304D">
            <w:pPr>
              <w:rPr>
                <w:rFonts w:ascii="Verdana" w:hAnsi="Verdana" w:cs="Times New Roman"/>
                <w:sz w:val="24"/>
                <w:szCs w:val="24"/>
              </w:rPr>
            </w:pPr>
            <w:r w:rsidRPr="00D9280C">
              <w:rPr>
                <w:rFonts w:ascii="Verdana" w:hAnsi="Verdana" w:cs="Times New Roman"/>
                <w:b/>
                <w:sz w:val="24"/>
                <w:szCs w:val="24"/>
              </w:rPr>
              <w:t xml:space="preserve"> </w:t>
            </w:r>
          </w:p>
          <w:p w14:paraId="28E49EF2" w14:textId="7AD6405E" w:rsidR="00CF2F9E" w:rsidRPr="00D9280C" w:rsidRDefault="00D9280C" w:rsidP="005E304D">
            <w:pPr>
              <w:ind w:left="5670" w:hanging="5670"/>
              <w:rPr>
                <w:rFonts w:ascii="Verdana" w:eastAsia="Calibri" w:hAnsi="Verdana" w:cs="Times New Roman"/>
                <w:bCs/>
                <w:sz w:val="24"/>
                <w:szCs w:val="24"/>
              </w:rPr>
            </w:pPr>
            <w:r w:rsidRPr="00D9280C">
              <w:rPr>
                <w:rFonts w:ascii="Verdana" w:eastAsia="Calibri" w:hAnsi="Verdana" w:cs="Times New Roman"/>
                <w:bCs/>
                <w:sz w:val="24"/>
                <w:szCs w:val="24"/>
              </w:rPr>
              <w:t>Wykonawca</w:t>
            </w:r>
            <w:r w:rsidR="00CF2F9E" w:rsidRPr="00D9280C">
              <w:rPr>
                <w:rFonts w:ascii="Verdana" w:eastAsia="Calibri" w:hAnsi="Verdana" w:cs="Times New Roman"/>
                <w:bCs/>
                <w:sz w:val="24"/>
                <w:szCs w:val="24"/>
              </w:rPr>
              <w:tab/>
            </w:r>
            <w:r w:rsidR="00CF2F9E" w:rsidRPr="00D9280C">
              <w:rPr>
                <w:rFonts w:ascii="Verdana" w:eastAsia="Calibri" w:hAnsi="Verdana" w:cs="Times New Roman"/>
                <w:bCs/>
                <w:sz w:val="24"/>
                <w:szCs w:val="24"/>
              </w:rPr>
              <w:tab/>
            </w:r>
          </w:p>
          <w:p w14:paraId="65B27F7B" w14:textId="77777777" w:rsidR="00CF2F9E" w:rsidRPr="00D9280C" w:rsidRDefault="00CF2F9E" w:rsidP="00991430">
            <w:pPr>
              <w:spacing w:before="120"/>
              <w:ind w:left="5670" w:hanging="5670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  <w:r w:rsidRPr="00D9280C">
              <w:rPr>
                <w:rFonts w:ascii="Verdana" w:eastAsia="Calibri" w:hAnsi="Verdana" w:cs="Times New Roman"/>
                <w:sz w:val="24"/>
                <w:szCs w:val="24"/>
              </w:rPr>
              <w:t>……………………………………………………………………………………………………………..</w:t>
            </w:r>
            <w:r w:rsidRPr="00D9280C">
              <w:rPr>
                <w:rFonts w:ascii="Verdana" w:eastAsia="Calibri" w:hAnsi="Verdana" w:cs="Times New Roman"/>
                <w:b/>
                <w:sz w:val="24"/>
                <w:szCs w:val="24"/>
              </w:rPr>
              <w:tab/>
            </w:r>
            <w:r w:rsidRPr="00D9280C">
              <w:rPr>
                <w:rFonts w:ascii="Verdana" w:eastAsia="Calibri" w:hAnsi="Verdana" w:cs="Times New Roman"/>
                <w:b/>
                <w:sz w:val="24"/>
                <w:szCs w:val="24"/>
              </w:rPr>
              <w:tab/>
            </w:r>
          </w:p>
          <w:p w14:paraId="0BD17C29" w14:textId="77777777" w:rsidR="00CF2F9E" w:rsidRPr="00D9280C" w:rsidRDefault="00CF2F9E" w:rsidP="00991430">
            <w:pPr>
              <w:spacing w:before="120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  <w:r w:rsidRPr="00D9280C">
              <w:rPr>
                <w:rFonts w:ascii="Verdana" w:eastAsia="Calibri" w:hAnsi="Verdana" w:cs="Times New Roman"/>
                <w:sz w:val="24"/>
                <w:szCs w:val="24"/>
              </w:rPr>
              <w:t>……………………………………………………………………………………………………………...</w:t>
            </w:r>
            <w:r w:rsidRPr="00D9280C">
              <w:rPr>
                <w:rFonts w:ascii="Verdana" w:eastAsia="Calibri" w:hAnsi="Verdana" w:cs="Times New Roman"/>
                <w:sz w:val="24"/>
                <w:szCs w:val="24"/>
              </w:rPr>
              <w:tab/>
            </w:r>
            <w:r w:rsidRPr="00D9280C">
              <w:rPr>
                <w:rFonts w:ascii="Verdana" w:eastAsia="Calibri" w:hAnsi="Verdana" w:cs="Times New Roman"/>
                <w:sz w:val="24"/>
                <w:szCs w:val="24"/>
              </w:rPr>
              <w:tab/>
            </w:r>
          </w:p>
          <w:p w14:paraId="7E94E8A3" w14:textId="77777777" w:rsidR="00CF2F9E" w:rsidRPr="00D9280C" w:rsidRDefault="00CF2F9E" w:rsidP="00991430">
            <w:pPr>
              <w:ind w:left="5670" w:hanging="5670"/>
              <w:rPr>
                <w:rFonts w:ascii="Verdana" w:eastAsia="Calibri" w:hAnsi="Verdana" w:cs="Times New Roman"/>
                <w:i/>
                <w:sz w:val="24"/>
                <w:szCs w:val="24"/>
              </w:rPr>
            </w:pPr>
            <w:r w:rsidRPr="00D9280C">
              <w:rPr>
                <w:rFonts w:ascii="Verdana" w:eastAsia="Calibri" w:hAnsi="Verdana" w:cs="Times New Roman"/>
                <w:iCs/>
                <w:sz w:val="24"/>
                <w:szCs w:val="24"/>
              </w:rPr>
              <w:t>(pełna nazwa /</w:t>
            </w:r>
            <w:r w:rsidR="00991430" w:rsidRPr="00D9280C">
              <w:rPr>
                <w:rFonts w:ascii="Verdana" w:eastAsia="Calibri" w:hAnsi="Verdana" w:cs="Times New Roman"/>
                <w:iCs/>
                <w:sz w:val="24"/>
                <w:szCs w:val="24"/>
              </w:rPr>
              <w:t xml:space="preserve"> firma, adres</w:t>
            </w:r>
            <w:r w:rsidR="00991430" w:rsidRPr="00D9280C">
              <w:rPr>
                <w:rFonts w:ascii="Verdana" w:eastAsia="Calibri" w:hAnsi="Verdana" w:cs="Times New Roman"/>
                <w:i/>
                <w:sz w:val="24"/>
                <w:szCs w:val="24"/>
              </w:rPr>
              <w:t>)</w:t>
            </w:r>
          </w:p>
          <w:p w14:paraId="6B3B5754" w14:textId="77777777" w:rsidR="00CF2F9E" w:rsidRPr="00D9280C" w:rsidRDefault="00CF2F9E" w:rsidP="00D9280C">
            <w:pPr>
              <w:ind w:right="5478"/>
              <w:rPr>
                <w:rFonts w:ascii="Verdana" w:hAnsi="Verdana" w:cs="Times New Roman"/>
                <w:sz w:val="24"/>
                <w:szCs w:val="24"/>
              </w:rPr>
            </w:pPr>
          </w:p>
        </w:tc>
      </w:tr>
    </w:tbl>
    <w:p w14:paraId="2611F9A1" w14:textId="77777777" w:rsidR="00CF2F9E" w:rsidRPr="00D9280C" w:rsidRDefault="00CF2F9E" w:rsidP="00CF2F9E">
      <w:pPr>
        <w:rPr>
          <w:rFonts w:ascii="Verdana" w:hAnsi="Verdana" w:cs="Times New Roman"/>
          <w:sz w:val="24"/>
          <w:szCs w:val="24"/>
        </w:rPr>
      </w:pPr>
      <w:r w:rsidRPr="00D9280C">
        <w:rPr>
          <w:rFonts w:ascii="Verdana" w:hAnsi="Verdana" w:cs="Times New Roman"/>
          <w:sz w:val="24"/>
          <w:szCs w:val="24"/>
        </w:rPr>
        <w:t xml:space="preserve"> </w:t>
      </w:r>
    </w:p>
    <w:p w14:paraId="1AA25DDF" w14:textId="77777777" w:rsidR="00CF2F9E" w:rsidRPr="00D9280C" w:rsidRDefault="00CF2F9E" w:rsidP="00D9280C">
      <w:pPr>
        <w:ind w:right="-8"/>
        <w:rPr>
          <w:rFonts w:ascii="Verdana" w:hAnsi="Verdana" w:cs="Times New Roman"/>
          <w:sz w:val="24"/>
          <w:szCs w:val="24"/>
        </w:rPr>
      </w:pPr>
      <w:r w:rsidRPr="00D9280C">
        <w:rPr>
          <w:rFonts w:ascii="Verdana" w:hAnsi="Verdana" w:cs="Times New Roman"/>
          <w:sz w:val="24"/>
          <w:szCs w:val="24"/>
        </w:rPr>
        <w:t xml:space="preserve">Oświadczam/y, </w:t>
      </w:r>
      <w:r w:rsidRPr="00D9280C">
        <w:rPr>
          <w:rFonts w:ascii="Verdana" w:hAnsi="Verdana" w:cs="Times New Roman"/>
          <w:bCs/>
          <w:sz w:val="24"/>
          <w:szCs w:val="24"/>
        </w:rPr>
        <w:t>że</w:t>
      </w:r>
      <w:r w:rsidRPr="00D9280C">
        <w:rPr>
          <w:rFonts w:ascii="Verdana" w:hAnsi="Verdana" w:cs="Times New Roman"/>
          <w:b/>
          <w:sz w:val="24"/>
          <w:szCs w:val="24"/>
        </w:rPr>
        <w:t xml:space="preserve"> </w:t>
      </w:r>
      <w:r w:rsidRPr="00D9280C">
        <w:rPr>
          <w:rFonts w:ascii="Verdana" w:hAnsi="Verdana" w:cs="Times New Roman"/>
          <w:sz w:val="24"/>
          <w:szCs w:val="24"/>
        </w:rPr>
        <w:t xml:space="preserve">informacje zawarte w oświadczeniu, o którym mowa w art. 125 ust. 1 ustawy </w:t>
      </w:r>
      <w:proofErr w:type="spellStart"/>
      <w:r w:rsidRPr="00D9280C">
        <w:rPr>
          <w:rFonts w:ascii="Verdana" w:hAnsi="Verdana" w:cs="Times New Roman"/>
          <w:sz w:val="24"/>
          <w:szCs w:val="24"/>
        </w:rPr>
        <w:t>p.z.p</w:t>
      </w:r>
      <w:proofErr w:type="spellEnd"/>
      <w:r w:rsidRPr="00D9280C">
        <w:rPr>
          <w:rFonts w:ascii="Verdana" w:hAnsi="Verdana" w:cs="Times New Roman"/>
          <w:sz w:val="24"/>
          <w:szCs w:val="24"/>
        </w:rPr>
        <w:t xml:space="preserve">. w zakresie odnoszącym się do podstaw wykluczenia wskazanych w art. 108 ust. 1 oraz art. 109 ust. 1 pkt 4 pkt </w:t>
      </w:r>
      <w:proofErr w:type="spellStart"/>
      <w:r w:rsidRPr="00D9280C">
        <w:rPr>
          <w:rFonts w:ascii="Verdana" w:hAnsi="Verdana" w:cs="Times New Roman"/>
          <w:sz w:val="24"/>
          <w:szCs w:val="24"/>
        </w:rPr>
        <w:t>p.z.p</w:t>
      </w:r>
      <w:proofErr w:type="spellEnd"/>
      <w:r w:rsidRPr="00D9280C">
        <w:rPr>
          <w:rFonts w:ascii="Verdana" w:hAnsi="Verdana" w:cs="Times New Roman"/>
          <w:sz w:val="24"/>
          <w:szCs w:val="24"/>
        </w:rPr>
        <w:t>. są aktualne.</w:t>
      </w:r>
    </w:p>
    <w:p w14:paraId="61F7F952" w14:textId="77777777" w:rsidR="00CF2F9E" w:rsidRPr="00D9280C" w:rsidRDefault="00CF2F9E" w:rsidP="00CF2F9E">
      <w:pPr>
        <w:ind w:right="-8"/>
        <w:rPr>
          <w:rFonts w:ascii="Verdana" w:hAnsi="Verdana" w:cs="Times New Roman"/>
          <w:sz w:val="24"/>
          <w:szCs w:val="24"/>
        </w:rPr>
      </w:pPr>
    </w:p>
    <w:p w14:paraId="4CB58B60" w14:textId="2A218D92" w:rsidR="00CF2F9E" w:rsidRPr="00D9280C" w:rsidRDefault="00CF2F9E" w:rsidP="00D9280C">
      <w:pPr>
        <w:ind w:left="5812"/>
        <w:rPr>
          <w:rFonts w:ascii="Verdana" w:hAnsi="Verdana" w:cs="Times New Roman"/>
          <w:iCs/>
          <w:sz w:val="24"/>
          <w:szCs w:val="24"/>
        </w:rPr>
      </w:pPr>
      <w:r w:rsidRPr="00D9280C">
        <w:rPr>
          <w:rFonts w:ascii="Verdana" w:eastAsia="Times New Roman" w:hAnsi="Verdana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991430" w:rsidRPr="00D9280C">
        <w:rPr>
          <w:rFonts w:ascii="Verdana" w:eastAsia="Times New Roman" w:hAnsi="Verdana" w:cs="Times New Roman"/>
          <w:sz w:val="24"/>
          <w:szCs w:val="24"/>
        </w:rPr>
        <w:t xml:space="preserve">                      </w:t>
      </w:r>
    </w:p>
    <w:p w14:paraId="6BB0C096" w14:textId="77777777" w:rsidR="00CF2F9E" w:rsidRPr="00D9280C" w:rsidRDefault="00CF2F9E" w:rsidP="00CF2F9E">
      <w:pPr>
        <w:rPr>
          <w:rFonts w:ascii="Verdana" w:hAnsi="Verdana" w:cs="Times New Roman"/>
          <w:sz w:val="24"/>
          <w:szCs w:val="24"/>
        </w:rPr>
      </w:pPr>
      <w:r w:rsidRPr="00D9280C">
        <w:rPr>
          <w:rFonts w:ascii="Verdana" w:hAnsi="Verdana" w:cs="Times New Roman"/>
          <w:sz w:val="24"/>
          <w:szCs w:val="24"/>
        </w:rPr>
        <w:t xml:space="preserve"> </w:t>
      </w:r>
      <w:r w:rsidRPr="00D9280C">
        <w:rPr>
          <w:rFonts w:ascii="Verdana" w:hAnsi="Verdana" w:cs="Times New Roman"/>
          <w:sz w:val="24"/>
          <w:szCs w:val="24"/>
        </w:rPr>
        <w:tab/>
        <w:t xml:space="preserve"> </w:t>
      </w:r>
    </w:p>
    <w:p w14:paraId="49948AAC" w14:textId="28354ECE" w:rsidR="008F607A" w:rsidRPr="00D9280C" w:rsidRDefault="008F607A">
      <w:pPr>
        <w:rPr>
          <w:rFonts w:ascii="Verdana" w:hAnsi="Verdana" w:cs="Times New Roman"/>
          <w:sz w:val="24"/>
          <w:szCs w:val="24"/>
        </w:rPr>
      </w:pPr>
    </w:p>
    <w:sectPr w:rsidR="008F607A" w:rsidRPr="00D9280C" w:rsidSect="00C46B8B">
      <w:headerReference w:type="default" r:id="rId7"/>
      <w:pgSz w:w="11906" w:h="16838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6EC9C0" w14:textId="77777777" w:rsidR="009B4448" w:rsidRDefault="009B4448" w:rsidP="00162A0A">
      <w:r>
        <w:separator/>
      </w:r>
    </w:p>
  </w:endnote>
  <w:endnote w:type="continuationSeparator" w:id="0">
    <w:p w14:paraId="4944F819" w14:textId="77777777" w:rsidR="009B4448" w:rsidRDefault="009B4448" w:rsidP="00162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3B30C1" w14:textId="77777777" w:rsidR="009B4448" w:rsidRDefault="009B4448" w:rsidP="00162A0A">
      <w:r>
        <w:separator/>
      </w:r>
    </w:p>
  </w:footnote>
  <w:footnote w:type="continuationSeparator" w:id="0">
    <w:p w14:paraId="3FA74D45" w14:textId="77777777" w:rsidR="009B4448" w:rsidRDefault="009B4448" w:rsidP="00162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189473" w14:textId="6D9EB481" w:rsidR="00BE397E" w:rsidRDefault="00D9280C">
    <w:pPr>
      <w:pStyle w:val="Nagwek"/>
    </w:pPr>
    <w:r w:rsidRPr="00785698">
      <w:rPr>
        <w:rFonts w:ascii="Verdana" w:hAnsi="Verdana"/>
        <w:noProof/>
        <w:color w:val="00000A"/>
        <w:sz w:val="24"/>
        <w:szCs w:val="24"/>
        <w:lang w:eastAsia="zh-CN"/>
      </w:rPr>
      <w:drawing>
        <wp:anchor distT="0" distB="0" distL="114300" distR="114300" simplePos="0" relativeHeight="251661312" behindDoc="1" locked="0" layoutInCell="1" allowOverlap="1" wp14:anchorId="7C7FB444" wp14:editId="20B30F98">
          <wp:simplePos x="0" y="0"/>
          <wp:positionH relativeFrom="margin">
            <wp:align>right</wp:align>
          </wp:positionH>
          <wp:positionV relativeFrom="paragraph">
            <wp:posOffset>85090</wp:posOffset>
          </wp:positionV>
          <wp:extent cx="915035" cy="447675"/>
          <wp:effectExtent l="0" t="0" r="0" b="9525"/>
          <wp:wrapTight wrapText="bothSides">
            <wp:wrapPolygon edited="0">
              <wp:start x="0" y="0"/>
              <wp:lineTo x="0" y="21140"/>
              <wp:lineTo x="21135" y="21140"/>
              <wp:lineTo x="21135" y="0"/>
              <wp:lineTo x="0" y="0"/>
            </wp:wrapPolygon>
          </wp:wrapTight>
          <wp:docPr id="5467381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503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85698">
      <w:rPr>
        <w:rFonts w:ascii="Verdana" w:hAnsi="Verdana"/>
        <w:noProof/>
        <w:color w:val="00000A"/>
        <w:sz w:val="24"/>
        <w:szCs w:val="24"/>
        <w:lang w:eastAsia="zh-CN"/>
      </w:rPr>
      <w:drawing>
        <wp:anchor distT="0" distB="0" distL="114300" distR="114300" simplePos="0" relativeHeight="251659264" behindDoc="1" locked="0" layoutInCell="1" allowOverlap="1" wp14:anchorId="427561EE" wp14:editId="2C3AB5C3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2409190" cy="628650"/>
          <wp:effectExtent l="0" t="0" r="0" b="0"/>
          <wp:wrapTight wrapText="bothSides">
            <wp:wrapPolygon edited="0">
              <wp:start x="18617" y="3927"/>
              <wp:lineTo x="683" y="5236"/>
              <wp:lineTo x="342" y="15055"/>
              <wp:lineTo x="2391" y="17018"/>
              <wp:lineTo x="18958" y="17018"/>
              <wp:lineTo x="18958" y="15709"/>
              <wp:lineTo x="20325" y="12436"/>
              <wp:lineTo x="20666" y="9164"/>
              <wp:lineTo x="19983" y="3927"/>
              <wp:lineTo x="18617" y="3927"/>
            </wp:wrapPolygon>
          </wp:wrapTight>
          <wp:docPr id="17368160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19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C116E3"/>
    <w:multiLevelType w:val="hybridMultilevel"/>
    <w:tmpl w:val="863416CA"/>
    <w:lvl w:ilvl="0" w:tplc="8CBC767A">
      <w:start w:val="1"/>
      <w:numFmt w:val="bullet"/>
      <w:lvlText w:val="*"/>
      <w:lvlJc w:val="left"/>
      <w:pPr>
        <w:ind w:left="13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5DEE88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E44E7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8C96B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26A3D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C44E55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4CA20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1C6EBA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780FF3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77039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F9E"/>
    <w:rsid w:val="0005731E"/>
    <w:rsid w:val="00162A0A"/>
    <w:rsid w:val="00194EE9"/>
    <w:rsid w:val="002608BF"/>
    <w:rsid w:val="003644C9"/>
    <w:rsid w:val="006F5917"/>
    <w:rsid w:val="00823D9F"/>
    <w:rsid w:val="008C5215"/>
    <w:rsid w:val="008F607A"/>
    <w:rsid w:val="009161D8"/>
    <w:rsid w:val="00991430"/>
    <w:rsid w:val="009B4448"/>
    <w:rsid w:val="00A22B52"/>
    <w:rsid w:val="00B552C7"/>
    <w:rsid w:val="00BE397E"/>
    <w:rsid w:val="00C46B8B"/>
    <w:rsid w:val="00CF2F9E"/>
    <w:rsid w:val="00D9280C"/>
    <w:rsid w:val="00E6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AE7A95"/>
  <w15:chartTrackingRefBased/>
  <w15:docId w15:val="{756FAEB6-52B0-47E7-9F8D-0A7FFDA4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2F9E"/>
    <w:pPr>
      <w:spacing w:after="0" w:line="240" w:lineRule="auto"/>
    </w:pPr>
    <w:rPr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CF2F9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62A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2A0A"/>
    <w:rPr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2A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2A0A"/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Dernoga</dc:creator>
  <cp:keywords/>
  <dc:description/>
  <cp:lastModifiedBy>Paweł Dernoga</cp:lastModifiedBy>
  <cp:revision>12</cp:revision>
  <dcterms:created xsi:type="dcterms:W3CDTF">2022-05-23T08:10:00Z</dcterms:created>
  <dcterms:modified xsi:type="dcterms:W3CDTF">2026-04-14T10:34:00Z</dcterms:modified>
</cp:coreProperties>
</file>