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DCE87" w14:textId="591305D3" w:rsidR="00090E41" w:rsidRDefault="00CC481F" w:rsidP="00F13CEC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PROJEKTOWANE PO</w:t>
      </w:r>
      <w:r w:rsidR="00CD32E6">
        <w:rPr>
          <w:b/>
          <w:color w:val="000000"/>
        </w:rPr>
        <w:t>STANOWIENIA UMOWY EZP.271[…]202</w:t>
      </w:r>
      <w:r w:rsidR="00A84A08">
        <w:rPr>
          <w:b/>
          <w:color w:val="000000"/>
        </w:rPr>
        <w:t>6</w:t>
      </w:r>
      <w:r>
        <w:rPr>
          <w:b/>
          <w:color w:val="000000"/>
        </w:rPr>
        <w:t>.ZP</w:t>
      </w:r>
    </w:p>
    <w:p w14:paraId="3CB8EF3A" w14:textId="77777777" w:rsidR="00090E41" w:rsidRDefault="00090E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p w14:paraId="1DBE6A46" w14:textId="41A85B5A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Zawarta w dniu </w:t>
      </w:r>
      <w:r w:rsidR="00CD32E6">
        <w:rPr>
          <w:color w:val="000000"/>
        </w:rPr>
        <w:t>złożenia ostatniego podpisu elektronicznego</w:t>
      </w:r>
      <w:r>
        <w:rPr>
          <w:color w:val="000000"/>
        </w:rPr>
        <w:t xml:space="preserve"> pomiędzy:</w:t>
      </w:r>
    </w:p>
    <w:p w14:paraId="2CFFCFFB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Narodowym Centrum Badań Jądrowych z siedzibą w Otwocku (05-400), ul. Andrzeja Sołtana 7, Polska, instytutem badawczym wpisanym do rejestru przedsiębiorców Krajowego Rejestru Sądowego prowadzonego przez Sąd Rejonowy dla m. st. Warszawy w Warszawie, XIV Wydział Gospodarczy Krajowego Rejestru Sądowego, pod numerem KRS 0000171393, NIP: 532-010-01-25, REGON: 001024043, BDO: 000004834 zwanym dalej „Zamawiającym”, reprezentowanym przez: </w:t>
      </w:r>
    </w:p>
    <w:p w14:paraId="6CDA8DC6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……………………………………………………………………………………………………………………………………………………</w:t>
      </w:r>
    </w:p>
    <w:p w14:paraId="177DCA9C" w14:textId="77777777" w:rsidR="00090E41" w:rsidRDefault="00090E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4FD288E1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color w:val="000000"/>
        </w:rPr>
        <w:t>a oferentem wybranym w wyniku udzielenia zamówienia publicznego w trybie przetargu nieograniczonego – […], zwanym dalej „Wykonawcą”, reprezentowanym przez:</w:t>
      </w:r>
    </w:p>
    <w:p w14:paraId="5ADA0125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……………………………………………………………………………………………………………………………………………………</w:t>
      </w:r>
    </w:p>
    <w:p w14:paraId="786AC75F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Zamawiający i Wykonawca zwani dalej łącznie „Stronami”, a każde z osobna „Stroną”, </w:t>
      </w:r>
    </w:p>
    <w:p w14:paraId="336F8D09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color w:val="000000"/>
        </w:rPr>
        <w:t>zwana dalej „Umową” o następującej treści:</w:t>
      </w:r>
    </w:p>
    <w:p w14:paraId="5982601E" w14:textId="77777777" w:rsidR="00090E41" w:rsidRDefault="00090E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79AE5488" w14:textId="7B5F13A6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color w:val="000000"/>
        </w:rPr>
        <w:t>Strony zgodnie oświadczają, że niniejsza Umowa została zawarta w wyniku przeprowadzonego postępowania o udzielenie zamówienia publicznego na zasadach określonych w ustawie z dnia 11 września 2019 r. – Prawo zam</w:t>
      </w:r>
      <w:r w:rsidR="00CD32E6">
        <w:rPr>
          <w:color w:val="000000"/>
        </w:rPr>
        <w:t>ówień publicznych (Dz. U. z 2024 r. poz. 1320</w:t>
      </w:r>
      <w:r>
        <w:rPr>
          <w:color w:val="000000"/>
        </w:rPr>
        <w:t xml:space="preserve"> ze zm.) (zwanej dalej „Ustawą”).</w:t>
      </w:r>
    </w:p>
    <w:p w14:paraId="559117C7" w14:textId="49D3599A" w:rsidR="00090E41" w:rsidRDefault="00090E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3A4A1A64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§ 1</w:t>
      </w:r>
    </w:p>
    <w:p w14:paraId="47E333C9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PRZEDMIOT UMOWY</w:t>
      </w:r>
    </w:p>
    <w:p w14:paraId="17D47361" w14:textId="4F484847" w:rsidR="00090E41" w:rsidRDefault="00CC481F" w:rsidP="00A75793">
      <w:pPr>
        <w:keepNext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>Przedmiotem Umowy jest dostawa („Przedmiot Umowy”).</w:t>
      </w:r>
    </w:p>
    <w:p w14:paraId="23099D78" w14:textId="42EAB79F" w:rsidR="003A4798" w:rsidRDefault="003A4798" w:rsidP="003A4798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color w:val="00000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5670"/>
        <w:gridCol w:w="2688"/>
      </w:tblGrid>
      <w:tr w:rsidR="003A4798" w14:paraId="7AEEFADB" w14:textId="77777777" w:rsidTr="003A4798">
        <w:tc>
          <w:tcPr>
            <w:tcW w:w="845" w:type="dxa"/>
          </w:tcPr>
          <w:p w14:paraId="4A42C60E" w14:textId="57584B3C" w:rsidR="003A4798" w:rsidRDefault="003A4798" w:rsidP="003A4798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L.p.</w:t>
            </w:r>
          </w:p>
        </w:tc>
        <w:tc>
          <w:tcPr>
            <w:tcW w:w="5670" w:type="dxa"/>
          </w:tcPr>
          <w:p w14:paraId="7EB4E485" w14:textId="389F21B6" w:rsidR="003A4798" w:rsidRDefault="003A4798" w:rsidP="003A4798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Nazwa przedmiotu umowy</w:t>
            </w:r>
          </w:p>
        </w:tc>
        <w:tc>
          <w:tcPr>
            <w:tcW w:w="2688" w:type="dxa"/>
          </w:tcPr>
          <w:p w14:paraId="7CAFAF8F" w14:textId="6DDFC78C" w:rsidR="003A4798" w:rsidRDefault="003A4798" w:rsidP="003A4798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Liczba sztuk</w:t>
            </w:r>
          </w:p>
        </w:tc>
      </w:tr>
      <w:tr w:rsidR="004A199F" w14:paraId="4C16FFA3" w14:textId="77777777" w:rsidTr="003A4798">
        <w:tc>
          <w:tcPr>
            <w:tcW w:w="845" w:type="dxa"/>
          </w:tcPr>
          <w:p w14:paraId="3D1A91C7" w14:textId="38C46FB7" w:rsidR="004A199F" w:rsidRPr="001A7B07" w:rsidRDefault="00EA1C61" w:rsidP="001A7B07">
            <w:pPr>
              <w:keepNext/>
              <w:widowControl w:val="0"/>
              <w:spacing w:line="276" w:lineRule="auto"/>
              <w:ind w:left="360"/>
              <w:jc w:val="both"/>
              <w:rPr>
                <w:color w:val="000000"/>
              </w:rPr>
            </w:pPr>
            <w:bookmarkStart w:id="0" w:name="_Hlk225253427"/>
            <w:bookmarkStart w:id="1" w:name="_Hlk225252848"/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14:paraId="3F5760A0" w14:textId="1C0615C7" w:rsidR="004A199F" w:rsidRPr="00D438E0" w:rsidRDefault="00D438E0" w:rsidP="00D438E0">
            <w:pPr>
              <w:pStyle w:val="Tekstpodstawowy1"/>
              <w:spacing w:before="120" w:after="120"/>
              <w:ind w:right="23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D438E0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Zakup wraz z dostawą aparatury mikrofalowej na pasmo S</w:t>
            </w:r>
          </w:p>
        </w:tc>
        <w:tc>
          <w:tcPr>
            <w:tcW w:w="2688" w:type="dxa"/>
          </w:tcPr>
          <w:p w14:paraId="1622B218" w14:textId="7201AF34" w:rsidR="004A199F" w:rsidRDefault="00D438E0" w:rsidP="004A199F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A199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kpl</w:t>
            </w:r>
            <w:r w:rsidR="004A199F">
              <w:rPr>
                <w:color w:val="000000"/>
              </w:rPr>
              <w:t>.</w:t>
            </w:r>
          </w:p>
        </w:tc>
      </w:tr>
      <w:bookmarkEnd w:id="0"/>
      <w:tr w:rsidR="004A199F" w14:paraId="5B64D23B" w14:textId="77777777" w:rsidTr="003A4798">
        <w:tc>
          <w:tcPr>
            <w:tcW w:w="845" w:type="dxa"/>
          </w:tcPr>
          <w:p w14:paraId="147FE3B9" w14:textId="2DF3D663" w:rsidR="004A199F" w:rsidRPr="001A7B07" w:rsidRDefault="00EA1C61" w:rsidP="001A7B07">
            <w:pPr>
              <w:keepNext/>
              <w:widowControl w:val="0"/>
              <w:spacing w:line="276" w:lineRule="auto"/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0" w:type="dxa"/>
          </w:tcPr>
          <w:p w14:paraId="094FE675" w14:textId="56275730" w:rsidR="004A199F" w:rsidRPr="00D438E0" w:rsidRDefault="00D438E0" w:rsidP="00D438E0">
            <w:pPr>
              <w:pStyle w:val="Tekstpodstawowy1"/>
              <w:spacing w:before="120" w:after="120"/>
              <w:ind w:right="23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D438E0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Trzyportowy izolator mikrofalowy na pasmo 3,9 GHz</w:t>
            </w:r>
          </w:p>
        </w:tc>
        <w:tc>
          <w:tcPr>
            <w:tcW w:w="2688" w:type="dxa"/>
          </w:tcPr>
          <w:p w14:paraId="5948DD76" w14:textId="05BAD0FA" w:rsidR="004A199F" w:rsidRDefault="00D438E0" w:rsidP="004A199F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4A199F">
              <w:rPr>
                <w:color w:val="000000"/>
              </w:rPr>
              <w:t xml:space="preserve"> szt.</w:t>
            </w:r>
          </w:p>
        </w:tc>
      </w:tr>
      <w:tr w:rsidR="004A199F" w14:paraId="1E562AA1" w14:textId="77777777" w:rsidTr="003A4798">
        <w:tc>
          <w:tcPr>
            <w:tcW w:w="845" w:type="dxa"/>
          </w:tcPr>
          <w:p w14:paraId="5B6D744A" w14:textId="16A8D351" w:rsidR="004A199F" w:rsidRPr="001A7B07" w:rsidRDefault="00EA1C61" w:rsidP="001A7B07">
            <w:pPr>
              <w:keepNext/>
              <w:widowControl w:val="0"/>
              <w:spacing w:line="276" w:lineRule="auto"/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0" w:type="dxa"/>
          </w:tcPr>
          <w:p w14:paraId="11131254" w14:textId="26E695E8" w:rsidR="004A199F" w:rsidRPr="00D438E0" w:rsidRDefault="00D438E0" w:rsidP="00D438E0">
            <w:pPr>
              <w:pStyle w:val="Tekstpodstawowy1"/>
              <w:spacing w:before="120" w:after="120"/>
              <w:ind w:right="23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D438E0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Elementy aparatury mikrofalowej bardzo dużej mocy </w:t>
            </w:r>
          </w:p>
        </w:tc>
        <w:tc>
          <w:tcPr>
            <w:tcW w:w="2688" w:type="dxa"/>
          </w:tcPr>
          <w:p w14:paraId="23B2D305" w14:textId="679A21B0" w:rsidR="004A199F" w:rsidRDefault="004B6E7E" w:rsidP="004A199F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 kpl.</w:t>
            </w:r>
          </w:p>
        </w:tc>
      </w:tr>
      <w:tr w:rsidR="004A199F" w14:paraId="706CC216" w14:textId="77777777" w:rsidTr="003A4798">
        <w:tc>
          <w:tcPr>
            <w:tcW w:w="845" w:type="dxa"/>
          </w:tcPr>
          <w:p w14:paraId="49F26B43" w14:textId="45CB1C36" w:rsidR="004A199F" w:rsidRPr="001A7B07" w:rsidRDefault="00EA1C61" w:rsidP="001A7B07">
            <w:pPr>
              <w:keepNext/>
              <w:widowControl w:val="0"/>
              <w:spacing w:line="276" w:lineRule="auto"/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0" w:type="dxa"/>
          </w:tcPr>
          <w:p w14:paraId="7409D3A9" w14:textId="0534D46C" w:rsidR="004A199F" w:rsidRPr="00D438E0" w:rsidRDefault="00D438E0" w:rsidP="00D438E0">
            <w:pPr>
              <w:pStyle w:val="Tekstpodstawowy1"/>
              <w:spacing w:before="120" w:after="120"/>
              <w:ind w:right="23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bookmarkStart w:id="2" w:name="_Hlk225846207"/>
            <w:r w:rsidRPr="00D438E0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Zakup wraz z dostawą czteroportowego izolatora mikrofalowego o mocy szczytowej do 11MW</w:t>
            </w:r>
            <w:bookmarkEnd w:id="2"/>
          </w:p>
        </w:tc>
        <w:tc>
          <w:tcPr>
            <w:tcW w:w="2688" w:type="dxa"/>
          </w:tcPr>
          <w:p w14:paraId="3809F0EF" w14:textId="58BA6C8A" w:rsidR="004A199F" w:rsidRDefault="004A199F" w:rsidP="004A199F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 szt.</w:t>
            </w:r>
          </w:p>
        </w:tc>
      </w:tr>
      <w:bookmarkEnd w:id="1"/>
    </w:tbl>
    <w:p w14:paraId="41931CFD" w14:textId="43CBE1AA" w:rsidR="003A4798" w:rsidRDefault="003A4798" w:rsidP="003A4798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color w:val="000000"/>
        </w:rPr>
      </w:pPr>
    </w:p>
    <w:p w14:paraId="7F9D02BB" w14:textId="77777777" w:rsidR="003A4798" w:rsidRDefault="003A4798" w:rsidP="003A4798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color w:val="000000"/>
        </w:rPr>
      </w:pPr>
    </w:p>
    <w:p w14:paraId="3565BA5B" w14:textId="77777777" w:rsidR="00CD32E6" w:rsidRPr="00CD32E6" w:rsidRDefault="00CC481F" w:rsidP="004D770F">
      <w:pPr>
        <w:keepNext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 w:rsidRPr="00CD32E6">
        <w:rPr>
          <w:color w:val="000000"/>
        </w:rPr>
        <w:t xml:space="preserve">Szczegółową specyfikację Przedmiotu Umowy określa </w:t>
      </w:r>
      <w:r w:rsidR="00CD32E6">
        <w:t>Tom III SWZ – Opis przedmiotu zamówienia</w:t>
      </w:r>
      <w:r w:rsidR="00CD32E6" w:rsidRPr="009F3120">
        <w:t xml:space="preserve">. </w:t>
      </w:r>
    </w:p>
    <w:p w14:paraId="5AE9924E" w14:textId="0E001D03" w:rsidR="00090E41" w:rsidRPr="00CD32E6" w:rsidRDefault="00CC481F" w:rsidP="004D770F">
      <w:pPr>
        <w:keepNext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 w:rsidRPr="00CD32E6">
        <w:rPr>
          <w:color w:val="000000"/>
        </w:rPr>
        <w:t>Dostarczone urządzenie musi być fabrycznie nowe, tzn. nieużywane przed dniem dostarczenia i wolne od jakichkolwiek wad i dopuszczone do użytku na terenie Rzeczpospolitej Polskiej.</w:t>
      </w:r>
    </w:p>
    <w:p w14:paraId="4D9EAC27" w14:textId="77777777" w:rsidR="00090E41" w:rsidRDefault="00CC481F">
      <w:pPr>
        <w:keepNext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>Wykonawca oświadcza, że jest uprawniony do oferowania i sprzedaży każdego Urządzenia i udostępnienia dokumentacji dostarczanej wraz z każdym urządzeniem, nie będąc w tym zakresie ograniczonym przez prawa osób trzecich oraz że jest uprawniony do zawarcia i wykonania niniejszej Umowy.</w:t>
      </w:r>
    </w:p>
    <w:p w14:paraId="5B3F2AA2" w14:textId="1A00D160" w:rsidR="00294AF9" w:rsidRDefault="00CC481F">
      <w:pPr>
        <w:keepNext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>Wykonawca oświadcza, że Przedmiot Umowy obejmuje/nie obejmuje towary i usługi wymienione w Załączniku nr 15 do ustawy z dnia 11 marca 2004 r. o podatku od towarów i usług (zwanej dalej „Ustawą VAT”) ( jeśli dotyczy).</w:t>
      </w:r>
    </w:p>
    <w:p w14:paraId="2C6D0141" w14:textId="77777777" w:rsidR="00294AF9" w:rsidRDefault="00294AF9">
      <w:pPr>
        <w:rPr>
          <w:color w:val="000000"/>
        </w:rPr>
      </w:pPr>
      <w:r>
        <w:rPr>
          <w:color w:val="000000"/>
        </w:rPr>
        <w:br w:type="page"/>
      </w:r>
    </w:p>
    <w:p w14:paraId="62F988C5" w14:textId="65580B99" w:rsidR="00090E41" w:rsidRDefault="00090E41" w:rsidP="00294AF9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color w:val="000000"/>
        </w:rPr>
      </w:pPr>
    </w:p>
    <w:p w14:paraId="21537A38" w14:textId="77777777" w:rsidR="00090E41" w:rsidRDefault="00090E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color w:val="000000"/>
        </w:rPr>
      </w:pPr>
    </w:p>
    <w:p w14:paraId="1A84895E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color w:val="000000"/>
        </w:rPr>
        <w:t xml:space="preserve">§ </w:t>
      </w:r>
      <w:r>
        <w:rPr>
          <w:b/>
          <w:color w:val="000000"/>
        </w:rPr>
        <w:t>2</w:t>
      </w:r>
    </w:p>
    <w:p w14:paraId="69969883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WARUNKI WYKONANIA PRZEDMIOTU UMOWY</w:t>
      </w:r>
    </w:p>
    <w:p w14:paraId="2BFF5294" w14:textId="77777777" w:rsidR="00294AF9" w:rsidRPr="00294AF9" w:rsidRDefault="00CC481F" w:rsidP="00A75793">
      <w:pPr>
        <w:keepNext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color w:val="000000"/>
        </w:rPr>
        <w:t>Wykonawca zrealizu</w:t>
      </w:r>
      <w:r w:rsidR="00CD32E6">
        <w:rPr>
          <w:color w:val="000000"/>
        </w:rPr>
        <w:t>je Przedmiot Umowy</w:t>
      </w:r>
      <w:r w:rsidR="00294AF9">
        <w:rPr>
          <w:color w:val="000000"/>
        </w:rPr>
        <w:t>:</w:t>
      </w:r>
    </w:p>
    <w:p w14:paraId="5E31AF4C" w14:textId="3DE7FD84" w:rsidR="00294AF9" w:rsidRPr="00294AF9" w:rsidRDefault="00294AF9" w:rsidP="00294AF9">
      <w:pPr>
        <w:pStyle w:val="Akapitzlist"/>
        <w:keepNext/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94AF9">
        <w:rPr>
          <w:color w:val="000000"/>
          <w:vertAlign w:val="superscript"/>
        </w:rPr>
        <w:t>*</w:t>
      </w:r>
      <w:r w:rsidR="00D438E0" w:rsidRPr="00D438E0">
        <w:rPr>
          <w:color w:val="000000"/>
        </w:rPr>
        <w:t xml:space="preserve"> Zakup wraz z dostawą aparatury mikrofalowej na pasmo S</w:t>
      </w:r>
      <w:r w:rsidRPr="00294AF9">
        <w:rPr>
          <w:color w:val="000000"/>
        </w:rPr>
        <w:t xml:space="preserve"> w terminie </w:t>
      </w:r>
      <w:r w:rsidR="00D438E0" w:rsidRPr="00294AF9">
        <w:rPr>
          <w:b/>
          <w:bCs/>
          <w:color w:val="000000"/>
        </w:rPr>
        <w:t>do dnia 20-06-2026</w:t>
      </w:r>
      <w:r w:rsidR="00371840">
        <w:rPr>
          <w:b/>
          <w:bCs/>
          <w:color w:val="000000"/>
        </w:rPr>
        <w:t xml:space="preserve"> </w:t>
      </w:r>
      <w:r w:rsidR="001A305D" w:rsidRPr="00D4166B">
        <w:rPr>
          <w:color w:val="000000"/>
        </w:rPr>
        <w:t>z uwagi na zakończenie i konieczność rozliczenia Projektu, z którego finansowany jest Przedmiot Zamówienia</w:t>
      </w:r>
    </w:p>
    <w:p w14:paraId="06667459" w14:textId="489B8FD6" w:rsidR="00D438E0" w:rsidRPr="00D438E0" w:rsidRDefault="00294AF9" w:rsidP="0053665D">
      <w:pPr>
        <w:pStyle w:val="Akapitzlist"/>
        <w:keepNext/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D438E0">
        <w:rPr>
          <w:color w:val="000000"/>
          <w:vertAlign w:val="superscript"/>
        </w:rPr>
        <w:t>*</w:t>
      </w:r>
      <w:r w:rsidR="00D438E0" w:rsidRPr="00D438E0">
        <w:rPr>
          <w:color w:val="000000"/>
        </w:rPr>
        <w:t xml:space="preserve"> </w:t>
      </w:r>
      <w:r w:rsidR="00371840" w:rsidRPr="00D438E0">
        <w:rPr>
          <w:color w:val="000000"/>
        </w:rPr>
        <w:t>Zakup wraz z dostawą</w:t>
      </w:r>
      <w:r w:rsidR="00371840">
        <w:rPr>
          <w:color w:val="000000"/>
        </w:rPr>
        <w:t xml:space="preserve"> </w:t>
      </w:r>
      <w:r w:rsidR="00371840" w:rsidRPr="00D438E0">
        <w:rPr>
          <w:color w:val="000000"/>
        </w:rPr>
        <w:t xml:space="preserve"> </w:t>
      </w:r>
      <w:r w:rsidR="00371840">
        <w:rPr>
          <w:color w:val="000000"/>
        </w:rPr>
        <w:t>t</w:t>
      </w:r>
      <w:r w:rsidR="00D438E0" w:rsidRPr="00D438E0">
        <w:rPr>
          <w:color w:val="000000"/>
        </w:rPr>
        <w:t>rzyportowy</w:t>
      </w:r>
      <w:r w:rsidR="00371840">
        <w:rPr>
          <w:color w:val="000000"/>
        </w:rPr>
        <w:t xml:space="preserve">ego </w:t>
      </w:r>
      <w:r w:rsidR="00D438E0" w:rsidRPr="00D438E0">
        <w:rPr>
          <w:color w:val="000000"/>
        </w:rPr>
        <w:t>izolator</w:t>
      </w:r>
      <w:r w:rsidR="00371840">
        <w:rPr>
          <w:color w:val="000000"/>
        </w:rPr>
        <w:t>a</w:t>
      </w:r>
      <w:r w:rsidR="00D438E0" w:rsidRPr="00D438E0">
        <w:rPr>
          <w:color w:val="000000"/>
        </w:rPr>
        <w:t xml:space="preserve"> mikrofalow</w:t>
      </w:r>
      <w:r w:rsidR="00371840">
        <w:rPr>
          <w:color w:val="000000"/>
        </w:rPr>
        <w:t xml:space="preserve">ego </w:t>
      </w:r>
      <w:r w:rsidR="00D438E0" w:rsidRPr="00D438E0">
        <w:rPr>
          <w:color w:val="000000"/>
        </w:rPr>
        <w:t xml:space="preserve">na pasmo 3,9 GHz 3 szt. </w:t>
      </w:r>
      <w:r w:rsidR="00D438E0" w:rsidRPr="00D438E0">
        <w:rPr>
          <w:b/>
          <w:bCs/>
          <w:color w:val="000000"/>
        </w:rPr>
        <w:t>do dnia 20-06-2026</w:t>
      </w:r>
      <w:r w:rsidR="001A305D">
        <w:rPr>
          <w:b/>
          <w:bCs/>
          <w:color w:val="000000"/>
        </w:rPr>
        <w:t xml:space="preserve"> </w:t>
      </w:r>
      <w:r w:rsidR="001A305D" w:rsidRPr="00D4166B">
        <w:rPr>
          <w:color w:val="000000"/>
        </w:rPr>
        <w:t>z uwagi na zakończenie i konieczność rozliczenia Projektu, z którego finansowany jest Przedmiot Zamówienia</w:t>
      </w:r>
    </w:p>
    <w:p w14:paraId="4ECDD67C" w14:textId="32BC0F68" w:rsidR="00294AF9" w:rsidRPr="00D438E0" w:rsidRDefault="00294AF9" w:rsidP="0053665D">
      <w:pPr>
        <w:pStyle w:val="Akapitzlist"/>
        <w:keepNext/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D438E0">
        <w:rPr>
          <w:color w:val="000000"/>
          <w:vertAlign w:val="superscript"/>
        </w:rPr>
        <w:t>*</w:t>
      </w:r>
      <w:r w:rsidR="00D438E0" w:rsidRPr="00D438E0">
        <w:rPr>
          <w:color w:val="000000"/>
        </w:rPr>
        <w:t xml:space="preserve"> </w:t>
      </w:r>
      <w:r w:rsidR="00371840" w:rsidRPr="00D438E0">
        <w:rPr>
          <w:color w:val="000000"/>
        </w:rPr>
        <w:t xml:space="preserve">Zakup wraz z dostawą </w:t>
      </w:r>
      <w:r w:rsidR="00371840">
        <w:rPr>
          <w:color w:val="000000"/>
        </w:rPr>
        <w:t>e</w:t>
      </w:r>
      <w:r w:rsidR="00D438E0" w:rsidRPr="00D438E0">
        <w:rPr>
          <w:color w:val="000000"/>
        </w:rPr>
        <w:t>lement</w:t>
      </w:r>
      <w:r w:rsidR="00371840">
        <w:rPr>
          <w:color w:val="000000"/>
        </w:rPr>
        <w:t>ów</w:t>
      </w:r>
      <w:r w:rsidR="00D438E0" w:rsidRPr="00D438E0">
        <w:rPr>
          <w:color w:val="000000"/>
        </w:rPr>
        <w:t xml:space="preserve"> aparatury mikrofalowej bardzo dużej mocy (Izolator trzyportowy 1 szt. izolator czteroportowy 1 szt.)</w:t>
      </w:r>
      <w:r w:rsidRPr="00D438E0">
        <w:rPr>
          <w:color w:val="000000"/>
        </w:rPr>
        <w:t xml:space="preserve"> w terminie </w:t>
      </w:r>
      <w:r w:rsidR="00C604D0">
        <w:rPr>
          <w:color w:val="000000"/>
        </w:rPr>
        <w:t>11</w:t>
      </w:r>
      <w:r w:rsidRPr="00D438E0">
        <w:rPr>
          <w:b/>
          <w:color w:val="000000"/>
        </w:rPr>
        <w:t xml:space="preserve"> miesięcy od podpisania umowy</w:t>
      </w:r>
    </w:p>
    <w:p w14:paraId="5C3C880A" w14:textId="6AD5FF06" w:rsidR="00294AF9" w:rsidRPr="00D438E0" w:rsidRDefault="00294AF9" w:rsidP="00D438E0">
      <w:pPr>
        <w:pStyle w:val="Tekstpodstawowy1"/>
        <w:keepNext/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right="23"/>
        <w:jc w:val="both"/>
        <w:rPr>
          <w:rFonts w:ascii="Calibri" w:hAnsi="Calibri" w:cs="Calibri"/>
          <w:bCs/>
          <w:sz w:val="20"/>
          <w:szCs w:val="20"/>
        </w:rPr>
      </w:pPr>
      <w:r w:rsidRPr="00D438E0">
        <w:rPr>
          <w:color w:val="000000"/>
          <w:vertAlign w:val="superscript"/>
        </w:rPr>
        <w:t>*</w:t>
      </w:r>
      <w:r w:rsidR="00D438E0" w:rsidRPr="00D438E0">
        <w:rPr>
          <w:bCs/>
        </w:rPr>
        <w:t xml:space="preserve"> </w:t>
      </w:r>
      <w:r w:rsidR="00D438E0" w:rsidRPr="00D438E0">
        <w:rPr>
          <w:rFonts w:ascii="Calibri" w:hAnsi="Calibri" w:cs="Calibri"/>
          <w:bCs/>
          <w:sz w:val="20"/>
          <w:szCs w:val="20"/>
        </w:rPr>
        <w:t>Zakup wraz z dostawą czteroportowego izolatora mikrofalowego o mocy szczytowej do 11MW</w:t>
      </w:r>
      <w:r w:rsidR="00D438E0">
        <w:rPr>
          <w:rFonts w:ascii="Calibri" w:hAnsi="Calibri" w:cs="Calibri"/>
          <w:bCs/>
          <w:sz w:val="20"/>
          <w:szCs w:val="20"/>
        </w:rPr>
        <w:t xml:space="preserve"> </w:t>
      </w:r>
      <w:r w:rsidRPr="00D438E0">
        <w:rPr>
          <w:rFonts w:ascii="Calibri" w:hAnsi="Calibri" w:cs="Calibri"/>
          <w:bCs/>
          <w:sz w:val="20"/>
          <w:szCs w:val="20"/>
        </w:rPr>
        <w:t xml:space="preserve">w terminie </w:t>
      </w:r>
      <w:r w:rsidR="00C604D0">
        <w:rPr>
          <w:rFonts w:ascii="Calibri" w:hAnsi="Calibri" w:cs="Calibri"/>
          <w:bCs/>
          <w:sz w:val="20"/>
          <w:szCs w:val="20"/>
        </w:rPr>
        <w:t xml:space="preserve">11 </w:t>
      </w:r>
      <w:r w:rsidRPr="00D438E0">
        <w:rPr>
          <w:rFonts w:ascii="Calibri" w:hAnsi="Calibri" w:cs="Calibri"/>
          <w:b/>
          <w:sz w:val="20"/>
          <w:szCs w:val="20"/>
        </w:rPr>
        <w:t>miesięcy od podpisania umowy</w:t>
      </w:r>
    </w:p>
    <w:p w14:paraId="28CBF252" w14:textId="76E983A8" w:rsidR="00294AF9" w:rsidRPr="00294AF9" w:rsidRDefault="00294AF9" w:rsidP="00294AF9">
      <w:pPr>
        <w:pStyle w:val="Akapitzlist"/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146"/>
        <w:jc w:val="both"/>
        <w:rPr>
          <w:color w:val="000000"/>
        </w:rPr>
      </w:pPr>
      <w:r w:rsidRPr="00294AF9">
        <w:rPr>
          <w:color w:val="000000"/>
          <w:vertAlign w:val="superscript"/>
        </w:rPr>
        <w:t>*</w:t>
      </w:r>
      <w:r>
        <w:rPr>
          <w:color w:val="000000"/>
        </w:rPr>
        <w:t xml:space="preserve">) – </w:t>
      </w:r>
      <w:r w:rsidRPr="00371840">
        <w:rPr>
          <w:color w:val="000000"/>
          <w:u w:val="single"/>
        </w:rPr>
        <w:t>przekreślić jeśli nie dotyczy</w:t>
      </w:r>
      <w:r>
        <w:rPr>
          <w:color w:val="000000"/>
        </w:rPr>
        <w:t xml:space="preserve"> </w:t>
      </w:r>
    </w:p>
    <w:p w14:paraId="76902C07" w14:textId="15C579DB" w:rsidR="00090E41" w:rsidRDefault="00CC481F">
      <w:pPr>
        <w:keepNext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Wszelkie koszty związane z realizacją Przedmiotu Umowy, w tym koszty transportu, cła, opakowania oraz ubezpieczenia na czas przewozu ponosi Wykonawca. Wykonawca dostarczy wraz z towarem następujące dokumenty w wersji drukowanej </w:t>
      </w:r>
      <w:r w:rsidR="00D438E0">
        <w:rPr>
          <w:color w:val="000000"/>
        </w:rPr>
        <w:t>lub</w:t>
      </w:r>
      <w:r>
        <w:rPr>
          <w:color w:val="000000"/>
        </w:rPr>
        <w:t xml:space="preserve"> na nośniku typu pamięć USB:</w:t>
      </w:r>
    </w:p>
    <w:p w14:paraId="13F5FEC8" w14:textId="506DE343" w:rsidR="00090E41" w:rsidRDefault="00CC481F">
      <w:pPr>
        <w:keepNext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color w:val="000000"/>
        </w:rPr>
        <w:t>opis techniczny oraz skróconą instrukcję obsługi – dopuszcza się jeden dokument;</w:t>
      </w:r>
    </w:p>
    <w:p w14:paraId="1D682A20" w14:textId="57714222" w:rsidR="00090E41" w:rsidRPr="00A84A08" w:rsidRDefault="00CC481F" w:rsidP="00A84A08">
      <w:pPr>
        <w:keepNext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color w:val="000000"/>
        </w:rPr>
        <w:t>certyfikaty kontroli jakości (raport z pomiarów) – dla każdego urządzenia oddzielnie.</w:t>
      </w:r>
    </w:p>
    <w:p w14:paraId="4024C825" w14:textId="77777777" w:rsidR="00090E41" w:rsidRDefault="00CC481F">
      <w:pPr>
        <w:keepNext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456"/>
        <w:jc w:val="both"/>
        <w:rPr>
          <w:color w:val="000000"/>
        </w:rPr>
      </w:pPr>
      <w:r>
        <w:rPr>
          <w:color w:val="000000"/>
        </w:rPr>
        <w:t xml:space="preserve">Wykonawca oświadcza, że Przedmiot umowy będzie nowy, nieużywany i dopuszczony do użytku na terenie Polski.  </w:t>
      </w:r>
    </w:p>
    <w:p w14:paraId="5E1F07F6" w14:textId="77777777" w:rsidR="00090E41" w:rsidRDefault="00CC481F">
      <w:pPr>
        <w:keepNext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456"/>
        <w:jc w:val="both"/>
        <w:rPr>
          <w:color w:val="000000"/>
        </w:rPr>
      </w:pPr>
      <w:r>
        <w:rPr>
          <w:color w:val="000000"/>
        </w:rPr>
        <w:t>Wszelkie koszty związane z realizacją Przedmiotu Umowy ponosi Wykonawca.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7813E02" w14:textId="77777777" w:rsidR="00090E41" w:rsidRDefault="00CC481F">
      <w:pPr>
        <w:keepNext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Wykonawca zobowiązuje się wykonać Urządzenia w oparciu o aktualny stan wiedzy i możliwości techniczne oraz z zachowaniem należytej staranności określonej przy uwzględnieniu zawodowego charakteru prowadzonej przez niego działalności. </w:t>
      </w:r>
    </w:p>
    <w:p w14:paraId="6434C42B" w14:textId="77777777" w:rsidR="00090E41" w:rsidRDefault="00CC481F">
      <w:pPr>
        <w:keepNext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>Zamawiający zobowiązuje się współdziałać z Wykonawcą w zakresie umożliwiającym mu pełne i prawidłowe wykonanie każdego Urządzenia. W szczególności, Zamawiający zobowiązuje się do udzielania Wykonawcy wszelkich wskazówek oraz pozostawania z nim w stałej komunikacji.</w:t>
      </w:r>
    </w:p>
    <w:p w14:paraId="57567F9C" w14:textId="77777777" w:rsidR="00090E41" w:rsidRDefault="00CC481F">
      <w:pPr>
        <w:keepNext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Wykonawca zobowiązuje się do udzielania zdalnej pomocy przy zaistniałych problemach z integracją Urządzenia. </w:t>
      </w:r>
    </w:p>
    <w:p w14:paraId="2C6A6348" w14:textId="77777777" w:rsidR="00090E41" w:rsidRDefault="00CC481F">
      <w:pPr>
        <w:keepNext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Osoby </w:t>
      </w:r>
      <w:r>
        <w:t>odpowiedzialne</w:t>
      </w:r>
      <w:r>
        <w:rPr>
          <w:color w:val="000000"/>
        </w:rPr>
        <w:t xml:space="preserve"> za realizację Umowy:</w:t>
      </w:r>
    </w:p>
    <w:p w14:paraId="086F924F" w14:textId="77777777" w:rsidR="00090E41" w:rsidRDefault="00CC481F">
      <w:pPr>
        <w:keepNext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firstLine="0"/>
        <w:jc w:val="both"/>
        <w:rPr>
          <w:color w:val="000000"/>
        </w:rPr>
      </w:pPr>
      <w:r>
        <w:rPr>
          <w:color w:val="000000"/>
        </w:rPr>
        <w:t>Ze strony Zamawiającego ………………tel…………, e-mail……….………….</w:t>
      </w:r>
    </w:p>
    <w:p w14:paraId="3B4C8950" w14:textId="77777777" w:rsidR="00090E41" w:rsidRDefault="00CC481F">
      <w:pPr>
        <w:keepNext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firstLine="0"/>
        <w:jc w:val="both"/>
        <w:rPr>
          <w:color w:val="000000"/>
        </w:rPr>
      </w:pPr>
      <w:r>
        <w:rPr>
          <w:color w:val="000000"/>
        </w:rPr>
        <w:t>Ze strony Wykonawcy: ………………………, tel…………, e-mail……….………….</w:t>
      </w:r>
    </w:p>
    <w:p w14:paraId="023C86C7" w14:textId="77777777" w:rsidR="00090E41" w:rsidRDefault="00CC481F">
      <w:pPr>
        <w:keepNext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>Wykonawca ponosi pełną odpowiedzialność wobec Zamawiającego za działania lub zaniechania pracowników Wykonawcy, osób działających w jego imieniu lub podwykonawców, jak za działania własne.</w:t>
      </w:r>
    </w:p>
    <w:p w14:paraId="670B230F" w14:textId="77777777" w:rsidR="00090E41" w:rsidRDefault="00090E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314CDB15" w14:textId="77777777" w:rsidR="00090E41" w:rsidRDefault="00090E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6C7D7CEF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§ 3</w:t>
      </w:r>
    </w:p>
    <w:p w14:paraId="252EC188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WARUNKI ODBIORU PRZEDMIOTU UMOWY</w:t>
      </w:r>
    </w:p>
    <w:p w14:paraId="0DC336AE" w14:textId="5EB37996" w:rsidR="00090E41" w:rsidRDefault="00CC481F">
      <w:pPr>
        <w:keepNext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>Protokół odbioru Przedmiotu Umowy ma być spisany zgodnie z wymaganiami podanymi poniżej i podpisany przez Strony lub przez Zamawiającego i przesłany Wykonawcy.</w:t>
      </w:r>
    </w:p>
    <w:p w14:paraId="15157480" w14:textId="4E8B70F9" w:rsidR="00090E41" w:rsidRDefault="00CC481F">
      <w:pPr>
        <w:keepNext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>Protokół odbioru końcowego Przedmiotu Umowy powinien zawierać w szczególności:</w:t>
      </w:r>
    </w:p>
    <w:p w14:paraId="73230A52" w14:textId="77777777" w:rsidR="00090E41" w:rsidRDefault="00CC481F">
      <w:pPr>
        <w:keepNext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283"/>
        <w:jc w:val="both"/>
        <w:rPr>
          <w:color w:val="000000"/>
        </w:rPr>
      </w:pPr>
      <w:r>
        <w:rPr>
          <w:color w:val="000000"/>
        </w:rPr>
        <w:t xml:space="preserve">numer Umowy, </w:t>
      </w:r>
    </w:p>
    <w:p w14:paraId="224FD1FE" w14:textId="77777777" w:rsidR="00090E41" w:rsidRDefault="00CC481F">
      <w:pPr>
        <w:keepNext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283"/>
        <w:jc w:val="both"/>
        <w:rPr>
          <w:color w:val="000000"/>
        </w:rPr>
      </w:pPr>
      <w:r>
        <w:rPr>
          <w:color w:val="000000"/>
        </w:rPr>
        <w:t xml:space="preserve">dane Zamawiającego i Wykonawcy, </w:t>
      </w:r>
    </w:p>
    <w:p w14:paraId="6B37CDD2" w14:textId="77777777" w:rsidR="00090E41" w:rsidRDefault="00CC481F">
      <w:pPr>
        <w:keepNext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283"/>
        <w:jc w:val="both"/>
        <w:rPr>
          <w:color w:val="000000"/>
        </w:rPr>
      </w:pPr>
      <w:r>
        <w:rPr>
          <w:color w:val="000000"/>
        </w:rPr>
        <w:t>Przedmiot odbioru oraz datę jego wykonania,</w:t>
      </w:r>
    </w:p>
    <w:p w14:paraId="56DFD53E" w14:textId="7B574E2C" w:rsidR="00090E41" w:rsidRDefault="00A75793">
      <w:pPr>
        <w:keepNext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283"/>
        <w:jc w:val="both"/>
        <w:rPr>
          <w:color w:val="000000"/>
        </w:rPr>
      </w:pPr>
      <w:r>
        <w:rPr>
          <w:color w:val="000000"/>
        </w:rPr>
        <w:t>Sprawdzenie Przedmiotu</w:t>
      </w:r>
      <w:r w:rsidR="00CC481F">
        <w:rPr>
          <w:color w:val="000000"/>
        </w:rPr>
        <w:t xml:space="preserve"> Umowy przez Zamawiającego</w:t>
      </w:r>
      <w:r w:rsidR="00CC481F">
        <w:rPr>
          <w:strike/>
          <w:color w:val="000000"/>
        </w:rPr>
        <w:t>,</w:t>
      </w:r>
      <w:r w:rsidR="00CC481F">
        <w:rPr>
          <w:color w:val="000000"/>
        </w:rPr>
        <w:t xml:space="preserve"> </w:t>
      </w:r>
    </w:p>
    <w:p w14:paraId="64049159" w14:textId="77777777" w:rsidR="00090E41" w:rsidRDefault="00CC481F">
      <w:pPr>
        <w:keepNext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283"/>
        <w:jc w:val="both"/>
        <w:rPr>
          <w:color w:val="000000"/>
        </w:rPr>
      </w:pPr>
      <w:r>
        <w:rPr>
          <w:color w:val="000000"/>
        </w:rPr>
        <w:t>Informację dotyczącą dostarczenia wymaganych dokumentów na dostarczone urządzenia.</w:t>
      </w:r>
    </w:p>
    <w:p w14:paraId="713C1A66" w14:textId="55259DBD" w:rsidR="00090E41" w:rsidRPr="00CD32E6" w:rsidRDefault="00CC481F" w:rsidP="00CD32E6">
      <w:pPr>
        <w:keepNext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Za datę wykonania Umowy uważa się datę przekazania Przedmiotu Umowy przez Wykonawcę do przewoźnika z </w:t>
      </w:r>
      <w:r>
        <w:rPr>
          <w:color w:val="000000"/>
        </w:rPr>
        <w:lastRenderedPageBreak/>
        <w:t xml:space="preserve">uwzględnieniem terminu określonego w § 2 ust. </w:t>
      </w:r>
      <w:r w:rsidR="00A75793">
        <w:rPr>
          <w:color w:val="000000"/>
        </w:rPr>
        <w:t>1 Umowy</w:t>
      </w:r>
      <w:r>
        <w:rPr>
          <w:color w:val="000000"/>
        </w:rPr>
        <w:t>.</w:t>
      </w:r>
    </w:p>
    <w:p w14:paraId="29CD9EDC" w14:textId="77777777" w:rsidR="00090E41" w:rsidRDefault="00CC481F">
      <w:pPr>
        <w:keepNext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>Zamawiający upoważnia osobę wskazaną w § 2 ust. 8 lit a) do podpisania protokołu odbioru Przedmiotu Umowy w jego imieniu.</w:t>
      </w:r>
    </w:p>
    <w:p w14:paraId="505435AA" w14:textId="77777777" w:rsidR="00090E41" w:rsidRDefault="00090E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499B8922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§ 4</w:t>
      </w:r>
    </w:p>
    <w:p w14:paraId="6EE8B70A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GWARANCJA PRAWIDŁOWEGO WYKONANIA UMOWY</w:t>
      </w:r>
    </w:p>
    <w:p w14:paraId="0D1746E8" w14:textId="77777777" w:rsidR="00A84A08" w:rsidRPr="00A84A08" w:rsidRDefault="00CC481F">
      <w:pPr>
        <w:keepNext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t>Wykonawca udziela Zamawiającemu na wszelkie dostarczone w ramach Umowy urządzenia, gwarancji na okres</w:t>
      </w:r>
      <w:r w:rsidR="00A84A08">
        <w:t>:</w:t>
      </w:r>
    </w:p>
    <w:p w14:paraId="5BE431D9" w14:textId="77777777" w:rsidR="00A84A08" w:rsidRPr="0086442D" w:rsidRDefault="00A84A08" w:rsidP="00A84A08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6"/>
        <w:jc w:val="both"/>
        <w:rPr>
          <w:i/>
          <w:color w:val="FF0000"/>
        </w:rPr>
      </w:pPr>
      <w:r w:rsidRPr="00E67018">
        <w:rPr>
          <w:i/>
          <w:color w:val="FF0000"/>
        </w:rPr>
        <w:t>(część w poniższej tabeli, której nie dotyczy umowa należy wykreślić)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703"/>
        <w:gridCol w:w="5387"/>
        <w:gridCol w:w="2764"/>
      </w:tblGrid>
      <w:tr w:rsidR="00A84A08" w14:paraId="75991670" w14:textId="77777777" w:rsidTr="00B30EB6">
        <w:tc>
          <w:tcPr>
            <w:tcW w:w="703" w:type="dxa"/>
          </w:tcPr>
          <w:p w14:paraId="5C59437F" w14:textId="4161CC3B" w:rsidR="00A84A08" w:rsidRDefault="00A84A08" w:rsidP="00142DF1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</w:t>
            </w:r>
            <w:r w:rsidR="00B30EB6">
              <w:rPr>
                <w:color w:val="000000"/>
              </w:rPr>
              <w:t>p.</w:t>
            </w:r>
          </w:p>
        </w:tc>
        <w:tc>
          <w:tcPr>
            <w:tcW w:w="5387" w:type="dxa"/>
          </w:tcPr>
          <w:p w14:paraId="677F4E07" w14:textId="77777777" w:rsidR="00A84A08" w:rsidRDefault="00A84A08" w:rsidP="00142DF1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Nazwa części</w:t>
            </w:r>
          </w:p>
        </w:tc>
        <w:tc>
          <w:tcPr>
            <w:tcW w:w="2764" w:type="dxa"/>
          </w:tcPr>
          <w:p w14:paraId="19E15C27" w14:textId="77777777" w:rsidR="00A84A08" w:rsidRDefault="00A84A08" w:rsidP="00142DF1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Okres gwarancji w miesiącach</w:t>
            </w:r>
          </w:p>
        </w:tc>
      </w:tr>
      <w:tr w:rsidR="00A84A08" w14:paraId="7F7A0DF3" w14:textId="77777777" w:rsidTr="00B30EB6">
        <w:tc>
          <w:tcPr>
            <w:tcW w:w="703" w:type="dxa"/>
            <w:vAlign w:val="center"/>
          </w:tcPr>
          <w:p w14:paraId="0CFEB177" w14:textId="77777777" w:rsidR="00A84A08" w:rsidRPr="000533B1" w:rsidRDefault="00A84A08" w:rsidP="00B30EB6">
            <w:pPr>
              <w:pStyle w:val="Akapitzlist"/>
              <w:keepNext/>
              <w:widowControl w:val="0"/>
              <w:numPr>
                <w:ilvl w:val="0"/>
                <w:numId w:val="30"/>
              </w:numPr>
              <w:spacing w:line="276" w:lineRule="auto"/>
              <w:rPr>
                <w:color w:val="000000"/>
              </w:rPr>
            </w:pPr>
          </w:p>
        </w:tc>
        <w:tc>
          <w:tcPr>
            <w:tcW w:w="5387" w:type="dxa"/>
          </w:tcPr>
          <w:p w14:paraId="21EACF90" w14:textId="68C19DDA" w:rsidR="00A84A08" w:rsidRPr="00E70C2C" w:rsidRDefault="00A84A08" w:rsidP="00B30EB6">
            <w:pPr>
              <w:keepNext/>
              <w:widowControl w:val="0"/>
              <w:spacing w:line="276" w:lineRule="auto"/>
              <w:rPr>
                <w:color w:val="000000"/>
              </w:rPr>
            </w:pPr>
            <w:r w:rsidRPr="00D438E0">
              <w:rPr>
                <w:color w:val="000000"/>
              </w:rPr>
              <w:t xml:space="preserve">Zakup wraz z dostawą aparatury mikrofalowej na pasmo S </w:t>
            </w:r>
          </w:p>
        </w:tc>
        <w:tc>
          <w:tcPr>
            <w:tcW w:w="2764" w:type="dxa"/>
          </w:tcPr>
          <w:p w14:paraId="48299D08" w14:textId="3FB8DD61" w:rsidR="00A84A08" w:rsidRPr="00E70C2C" w:rsidRDefault="00A84A08" w:rsidP="00B30EB6">
            <w:pPr>
              <w:keepNext/>
              <w:widowControl w:val="0"/>
              <w:spacing w:line="276" w:lineRule="auto"/>
              <w:rPr>
                <w:color w:val="000000"/>
              </w:rPr>
            </w:pPr>
          </w:p>
        </w:tc>
      </w:tr>
      <w:tr w:rsidR="00A84A08" w14:paraId="7C553E09" w14:textId="77777777" w:rsidTr="00B30EB6">
        <w:tc>
          <w:tcPr>
            <w:tcW w:w="703" w:type="dxa"/>
            <w:vAlign w:val="center"/>
          </w:tcPr>
          <w:p w14:paraId="08761F83" w14:textId="77777777" w:rsidR="00A84A08" w:rsidRPr="000533B1" w:rsidRDefault="00A84A08" w:rsidP="00B30EB6">
            <w:pPr>
              <w:pStyle w:val="Akapitzlist"/>
              <w:keepNext/>
              <w:widowControl w:val="0"/>
              <w:numPr>
                <w:ilvl w:val="0"/>
                <w:numId w:val="30"/>
              </w:numPr>
              <w:spacing w:line="276" w:lineRule="auto"/>
              <w:rPr>
                <w:color w:val="000000"/>
              </w:rPr>
            </w:pPr>
          </w:p>
        </w:tc>
        <w:tc>
          <w:tcPr>
            <w:tcW w:w="5387" w:type="dxa"/>
          </w:tcPr>
          <w:p w14:paraId="36A39E5C" w14:textId="137E9BB3" w:rsidR="00A84A08" w:rsidRPr="00E70C2C" w:rsidRDefault="00A84A08" w:rsidP="00B30EB6">
            <w:pPr>
              <w:keepNext/>
              <w:widowControl w:val="0"/>
              <w:spacing w:line="276" w:lineRule="auto"/>
              <w:rPr>
                <w:color w:val="000000"/>
              </w:rPr>
            </w:pPr>
            <w:r w:rsidRPr="00D438E0">
              <w:rPr>
                <w:color w:val="000000"/>
              </w:rPr>
              <w:t>Trzyportowy izolator mikrofalowy na pasmo 3,9 GHz</w:t>
            </w:r>
          </w:p>
        </w:tc>
        <w:tc>
          <w:tcPr>
            <w:tcW w:w="2764" w:type="dxa"/>
          </w:tcPr>
          <w:p w14:paraId="3DFF0AFC" w14:textId="3464C660" w:rsidR="00A84A08" w:rsidRPr="00E70C2C" w:rsidRDefault="00A84A08" w:rsidP="00B30EB6">
            <w:pPr>
              <w:keepNext/>
              <w:widowControl w:val="0"/>
              <w:spacing w:line="276" w:lineRule="auto"/>
              <w:rPr>
                <w:color w:val="000000"/>
              </w:rPr>
            </w:pPr>
          </w:p>
        </w:tc>
      </w:tr>
      <w:tr w:rsidR="00A84A08" w14:paraId="5D019EC0" w14:textId="77777777" w:rsidTr="00B30EB6">
        <w:tc>
          <w:tcPr>
            <w:tcW w:w="703" w:type="dxa"/>
            <w:vAlign w:val="center"/>
          </w:tcPr>
          <w:p w14:paraId="6D39CCF6" w14:textId="77777777" w:rsidR="00A84A08" w:rsidRPr="000533B1" w:rsidRDefault="00A84A08" w:rsidP="00B30EB6">
            <w:pPr>
              <w:pStyle w:val="Akapitzlist"/>
              <w:keepNext/>
              <w:widowControl w:val="0"/>
              <w:numPr>
                <w:ilvl w:val="0"/>
                <w:numId w:val="30"/>
              </w:numPr>
              <w:spacing w:line="276" w:lineRule="auto"/>
              <w:rPr>
                <w:color w:val="000000"/>
              </w:rPr>
            </w:pPr>
          </w:p>
        </w:tc>
        <w:tc>
          <w:tcPr>
            <w:tcW w:w="5387" w:type="dxa"/>
          </w:tcPr>
          <w:p w14:paraId="5D78F692" w14:textId="4281442C" w:rsidR="00A84A08" w:rsidRPr="00E70C2C" w:rsidRDefault="00A84A08" w:rsidP="00B30EB6">
            <w:pPr>
              <w:keepNext/>
              <w:widowControl w:val="0"/>
              <w:spacing w:line="276" w:lineRule="auto"/>
              <w:rPr>
                <w:color w:val="000000"/>
              </w:rPr>
            </w:pPr>
            <w:r w:rsidRPr="00D438E0">
              <w:rPr>
                <w:color w:val="000000"/>
              </w:rPr>
              <w:t xml:space="preserve">Elementy aparatury mikrofalowej bardzo dużej mocy </w:t>
            </w:r>
          </w:p>
        </w:tc>
        <w:tc>
          <w:tcPr>
            <w:tcW w:w="2764" w:type="dxa"/>
          </w:tcPr>
          <w:p w14:paraId="04982CF6" w14:textId="3A90F1B5" w:rsidR="00A84A08" w:rsidRPr="00E70C2C" w:rsidRDefault="00A84A08" w:rsidP="00B30EB6">
            <w:pPr>
              <w:keepNext/>
              <w:widowControl w:val="0"/>
              <w:spacing w:line="276" w:lineRule="auto"/>
              <w:rPr>
                <w:color w:val="000000"/>
              </w:rPr>
            </w:pPr>
          </w:p>
        </w:tc>
      </w:tr>
      <w:tr w:rsidR="00A84A08" w14:paraId="153A393C" w14:textId="77777777" w:rsidTr="00B30EB6">
        <w:tc>
          <w:tcPr>
            <w:tcW w:w="703" w:type="dxa"/>
            <w:vAlign w:val="center"/>
          </w:tcPr>
          <w:p w14:paraId="4FDB5E52" w14:textId="77777777" w:rsidR="00A84A08" w:rsidRPr="000533B1" w:rsidRDefault="00A84A08" w:rsidP="00B30EB6">
            <w:pPr>
              <w:pStyle w:val="Akapitzlist"/>
              <w:keepNext/>
              <w:widowControl w:val="0"/>
              <w:numPr>
                <w:ilvl w:val="0"/>
                <w:numId w:val="30"/>
              </w:numPr>
              <w:spacing w:line="276" w:lineRule="auto"/>
              <w:rPr>
                <w:color w:val="000000"/>
              </w:rPr>
            </w:pPr>
          </w:p>
        </w:tc>
        <w:tc>
          <w:tcPr>
            <w:tcW w:w="5387" w:type="dxa"/>
          </w:tcPr>
          <w:p w14:paraId="2DBE5A1D" w14:textId="74390F63" w:rsidR="00A84A08" w:rsidRDefault="00A84A08" w:rsidP="00B30EB6">
            <w:pPr>
              <w:keepNext/>
              <w:widowControl w:val="0"/>
              <w:rPr>
                <w:color w:val="000000"/>
              </w:rPr>
            </w:pPr>
            <w:r w:rsidRPr="00D438E0">
              <w:rPr>
                <w:color w:val="000000"/>
              </w:rPr>
              <w:t>Zakup wraz z dostawą czteroportowego izolatora</w:t>
            </w:r>
            <w:r w:rsidR="00B30EB6">
              <w:rPr>
                <w:color w:val="000000"/>
              </w:rPr>
              <w:t xml:space="preserve"> </w:t>
            </w:r>
            <w:r w:rsidRPr="00D438E0">
              <w:rPr>
                <w:color w:val="000000"/>
              </w:rPr>
              <w:t>mikrofalowego o mocy szczytowej do 11MW</w:t>
            </w:r>
          </w:p>
        </w:tc>
        <w:tc>
          <w:tcPr>
            <w:tcW w:w="2764" w:type="dxa"/>
          </w:tcPr>
          <w:p w14:paraId="7A93DAB5" w14:textId="77777777" w:rsidR="00A84A08" w:rsidRDefault="00A84A08" w:rsidP="00B30EB6">
            <w:pPr>
              <w:keepNext/>
              <w:widowControl w:val="0"/>
              <w:spacing w:line="276" w:lineRule="auto"/>
              <w:rPr>
                <w:color w:val="000000"/>
              </w:rPr>
            </w:pPr>
          </w:p>
        </w:tc>
      </w:tr>
    </w:tbl>
    <w:p w14:paraId="279BB068" w14:textId="0899F75D" w:rsidR="00B30EB6" w:rsidRPr="00B30EB6" w:rsidRDefault="00B30EB6" w:rsidP="00B30EB6">
      <w:pPr>
        <w:keepNext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Gwarancja </w:t>
      </w:r>
      <w:r>
        <w:t>rozpoczyna swój bieg  od podpisania protokołu odbioru, o którym mowa w § 3 ust. 1 każdego urządzenia.</w:t>
      </w:r>
    </w:p>
    <w:p w14:paraId="7FCDBB90" w14:textId="0A7367C7" w:rsidR="00090E41" w:rsidRDefault="00CC481F">
      <w:pPr>
        <w:keepNext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>W przypadku konieczność realizacji naprawy poza miejscem użytkowania, koszty transportu ponosi Wykonawca.</w:t>
      </w:r>
    </w:p>
    <w:p w14:paraId="12A1773B" w14:textId="77777777" w:rsidR="00090E41" w:rsidRDefault="00CC481F">
      <w:pPr>
        <w:keepNext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Zgłoszenie wady odbywać się będzie telefonicznie, pisemnie lub za pomocą e-maila. </w:t>
      </w:r>
    </w:p>
    <w:p w14:paraId="43204D51" w14:textId="119CA156" w:rsidR="00090E41" w:rsidRDefault="00CC481F" w:rsidP="00A84A08">
      <w:pPr>
        <w:keepNext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Czas reakcji Wykonawcy na zgłoszenie Zamawiającego nie przekroczy 7 dni. Przez reakcję Wykonawcy Strony </w:t>
      </w:r>
      <w:r w:rsidRPr="00314495">
        <w:rPr>
          <w:color w:val="000000"/>
        </w:rPr>
        <w:t xml:space="preserve">rozumieją zdiagnozowanie zgłoszonej wady oraz określenie okresu niezbędnego na jej usunięcie, nie dłuższego niż 90 dni.  </w:t>
      </w:r>
    </w:p>
    <w:p w14:paraId="65B92D30" w14:textId="3253ACA9" w:rsidR="005623F6" w:rsidRPr="00A84A08" w:rsidRDefault="005623F6" w:rsidP="00A84A08">
      <w:pPr>
        <w:keepNext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Okres rękojmi jest równy okresowi gwarancji. </w:t>
      </w:r>
    </w:p>
    <w:p w14:paraId="4942F5D1" w14:textId="77777777" w:rsidR="00090E41" w:rsidRPr="00314495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 w:rsidRPr="00314495">
        <w:rPr>
          <w:b/>
          <w:color w:val="000000"/>
        </w:rPr>
        <w:t>§ 5</w:t>
      </w:r>
    </w:p>
    <w:p w14:paraId="28DD2127" w14:textId="77777777" w:rsidR="00090E41" w:rsidRPr="00314495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 w:rsidRPr="00314495">
        <w:rPr>
          <w:b/>
          <w:color w:val="000000"/>
        </w:rPr>
        <w:t>CENA I WARUNKI PŁATNOŚCI</w:t>
      </w:r>
    </w:p>
    <w:p w14:paraId="464DA0EC" w14:textId="25CCB299" w:rsidR="00090E41" w:rsidRPr="00A84A08" w:rsidRDefault="00CC481F">
      <w:pPr>
        <w:keepNext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strike/>
          <w:color w:val="000000"/>
        </w:rPr>
      </w:pPr>
      <w:r w:rsidRPr="00314495">
        <w:rPr>
          <w:color w:val="000000"/>
        </w:rPr>
        <w:t>Strony ustalają, że za wykonywanie Przedmiotu Umowy, o którym mowa w § 1 przysługuje Wykonawcy wynagrodzenie</w:t>
      </w:r>
      <w:r w:rsidR="00A84A08">
        <w:rPr>
          <w:color w:val="000000"/>
        </w:rPr>
        <w:t>:</w:t>
      </w:r>
      <w:r w:rsidRPr="00314495">
        <w:rPr>
          <w:color w:val="000000"/>
        </w:rPr>
        <w:t xml:space="preserve"> </w:t>
      </w:r>
    </w:p>
    <w:p w14:paraId="292008D1" w14:textId="77777777" w:rsidR="00B30EB6" w:rsidRPr="00D26320" w:rsidRDefault="00B30EB6" w:rsidP="00B30EB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284"/>
        <w:jc w:val="both"/>
        <w:rPr>
          <w:i/>
          <w:color w:val="FF0000"/>
        </w:rPr>
      </w:pPr>
      <w:r w:rsidRPr="00E67018">
        <w:rPr>
          <w:i/>
          <w:color w:val="FF0000"/>
        </w:rPr>
        <w:t>(część w poniższej tabeli, której nie dotyczy umowa należy wykreślić)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92"/>
        <w:gridCol w:w="3939"/>
        <w:gridCol w:w="1559"/>
        <w:gridCol w:w="1276"/>
        <w:gridCol w:w="1837"/>
      </w:tblGrid>
      <w:tr w:rsidR="00B30EB6" w14:paraId="70518E99" w14:textId="77777777" w:rsidTr="00B30EB6">
        <w:tc>
          <w:tcPr>
            <w:tcW w:w="592" w:type="dxa"/>
          </w:tcPr>
          <w:p w14:paraId="4CFF01DB" w14:textId="77777777" w:rsidR="00B30EB6" w:rsidRDefault="00B30EB6" w:rsidP="00142DF1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L.p.</w:t>
            </w:r>
          </w:p>
        </w:tc>
        <w:tc>
          <w:tcPr>
            <w:tcW w:w="3939" w:type="dxa"/>
          </w:tcPr>
          <w:p w14:paraId="6DF716C8" w14:textId="77777777" w:rsidR="00B30EB6" w:rsidRDefault="00B30EB6" w:rsidP="00142DF1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Nazwa części</w:t>
            </w:r>
          </w:p>
        </w:tc>
        <w:tc>
          <w:tcPr>
            <w:tcW w:w="1559" w:type="dxa"/>
          </w:tcPr>
          <w:p w14:paraId="3B31E9E6" w14:textId="77777777" w:rsidR="00B30EB6" w:rsidRDefault="00B30EB6" w:rsidP="00142DF1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Kwota netto </w:t>
            </w:r>
          </w:p>
        </w:tc>
        <w:tc>
          <w:tcPr>
            <w:tcW w:w="1276" w:type="dxa"/>
          </w:tcPr>
          <w:p w14:paraId="04E6DE1F" w14:textId="15B35905" w:rsidR="00B30EB6" w:rsidRDefault="00B30EB6" w:rsidP="00142DF1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Vat  23%</w:t>
            </w:r>
          </w:p>
        </w:tc>
        <w:tc>
          <w:tcPr>
            <w:tcW w:w="1837" w:type="dxa"/>
          </w:tcPr>
          <w:p w14:paraId="27E3FC44" w14:textId="77777777" w:rsidR="00B30EB6" w:rsidRDefault="00B30EB6" w:rsidP="00142DF1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Kwota brutto</w:t>
            </w:r>
          </w:p>
        </w:tc>
      </w:tr>
      <w:tr w:rsidR="00B30EB6" w14:paraId="71BB29D2" w14:textId="77777777" w:rsidTr="00B30EB6">
        <w:tc>
          <w:tcPr>
            <w:tcW w:w="592" w:type="dxa"/>
          </w:tcPr>
          <w:p w14:paraId="03D871E1" w14:textId="77777777" w:rsidR="00B30EB6" w:rsidRPr="000533B1" w:rsidRDefault="00B30EB6" w:rsidP="00B30EB6">
            <w:pPr>
              <w:pStyle w:val="Akapitzlist"/>
              <w:keepNext/>
              <w:widowControl w:val="0"/>
              <w:numPr>
                <w:ilvl w:val="0"/>
                <w:numId w:val="31"/>
              </w:num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939" w:type="dxa"/>
          </w:tcPr>
          <w:p w14:paraId="2195869A" w14:textId="2F45FEF4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 w:rsidRPr="00D438E0">
              <w:rPr>
                <w:color w:val="000000"/>
              </w:rPr>
              <w:t xml:space="preserve">Zakup wraz z dostawą aparatury mikrofalowej na pasmo S </w:t>
            </w:r>
          </w:p>
        </w:tc>
        <w:tc>
          <w:tcPr>
            <w:tcW w:w="1559" w:type="dxa"/>
          </w:tcPr>
          <w:p w14:paraId="00598ED3" w14:textId="77777777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</w:tcPr>
          <w:p w14:paraId="06C8F612" w14:textId="77777777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837" w:type="dxa"/>
          </w:tcPr>
          <w:p w14:paraId="6694B39B" w14:textId="77777777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</w:tr>
      <w:tr w:rsidR="00B30EB6" w14:paraId="2E844ABB" w14:textId="77777777" w:rsidTr="00B30EB6">
        <w:tc>
          <w:tcPr>
            <w:tcW w:w="592" w:type="dxa"/>
          </w:tcPr>
          <w:p w14:paraId="34405D1E" w14:textId="77777777" w:rsidR="00B30EB6" w:rsidRPr="000533B1" w:rsidRDefault="00B30EB6" w:rsidP="00B30EB6">
            <w:pPr>
              <w:pStyle w:val="Akapitzlist"/>
              <w:keepNext/>
              <w:widowControl w:val="0"/>
              <w:numPr>
                <w:ilvl w:val="0"/>
                <w:numId w:val="31"/>
              </w:num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939" w:type="dxa"/>
          </w:tcPr>
          <w:p w14:paraId="24411D3E" w14:textId="1A7D9C12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 w:rsidRPr="00D438E0">
              <w:rPr>
                <w:color w:val="000000"/>
              </w:rPr>
              <w:t>Trzyportowy izolator mikrofalowy na pasmo 3,9 GHz</w:t>
            </w:r>
          </w:p>
        </w:tc>
        <w:tc>
          <w:tcPr>
            <w:tcW w:w="1559" w:type="dxa"/>
          </w:tcPr>
          <w:p w14:paraId="710BA917" w14:textId="77777777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</w:tcPr>
          <w:p w14:paraId="6762C1D4" w14:textId="77777777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837" w:type="dxa"/>
          </w:tcPr>
          <w:p w14:paraId="52B2C033" w14:textId="77777777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</w:tr>
      <w:tr w:rsidR="00B30EB6" w14:paraId="3AE8A2AC" w14:textId="77777777" w:rsidTr="00B30EB6">
        <w:tc>
          <w:tcPr>
            <w:tcW w:w="592" w:type="dxa"/>
          </w:tcPr>
          <w:p w14:paraId="2433B87C" w14:textId="77777777" w:rsidR="00B30EB6" w:rsidRPr="000533B1" w:rsidRDefault="00B30EB6" w:rsidP="00B30EB6">
            <w:pPr>
              <w:pStyle w:val="Akapitzlist"/>
              <w:keepNext/>
              <w:widowControl w:val="0"/>
              <w:numPr>
                <w:ilvl w:val="0"/>
                <w:numId w:val="31"/>
              </w:num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939" w:type="dxa"/>
          </w:tcPr>
          <w:p w14:paraId="6F392AA3" w14:textId="2749E178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 w:rsidRPr="00D438E0">
              <w:rPr>
                <w:color w:val="000000"/>
              </w:rPr>
              <w:t xml:space="preserve">Elementy aparatury mikrofalowej bardzo dużej mocy </w:t>
            </w:r>
          </w:p>
        </w:tc>
        <w:tc>
          <w:tcPr>
            <w:tcW w:w="1559" w:type="dxa"/>
          </w:tcPr>
          <w:p w14:paraId="7F2594E4" w14:textId="77777777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</w:tcPr>
          <w:p w14:paraId="5FCDDB66" w14:textId="77777777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837" w:type="dxa"/>
          </w:tcPr>
          <w:p w14:paraId="7766B989" w14:textId="77777777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</w:tr>
      <w:tr w:rsidR="00B30EB6" w14:paraId="29A6B4AC" w14:textId="77777777" w:rsidTr="00B30EB6">
        <w:tc>
          <w:tcPr>
            <w:tcW w:w="592" w:type="dxa"/>
          </w:tcPr>
          <w:p w14:paraId="502F8FB8" w14:textId="77777777" w:rsidR="00B30EB6" w:rsidRPr="000533B1" w:rsidRDefault="00B30EB6" w:rsidP="00B30EB6">
            <w:pPr>
              <w:pStyle w:val="Akapitzlist"/>
              <w:keepNext/>
              <w:widowControl w:val="0"/>
              <w:numPr>
                <w:ilvl w:val="0"/>
                <w:numId w:val="31"/>
              </w:num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939" w:type="dxa"/>
          </w:tcPr>
          <w:p w14:paraId="4BA95831" w14:textId="585B8565" w:rsidR="00B30EB6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  <w:r w:rsidRPr="00D438E0">
              <w:rPr>
                <w:color w:val="000000"/>
              </w:rPr>
              <w:t>Zakup wraz z dostawą czteroportowego izolatora</w:t>
            </w:r>
            <w:r>
              <w:rPr>
                <w:color w:val="000000"/>
              </w:rPr>
              <w:t xml:space="preserve"> </w:t>
            </w:r>
            <w:r w:rsidRPr="00D438E0">
              <w:rPr>
                <w:color w:val="000000"/>
              </w:rPr>
              <w:t>mikrofalowego o mocy szczytowej do 11MW</w:t>
            </w:r>
          </w:p>
        </w:tc>
        <w:tc>
          <w:tcPr>
            <w:tcW w:w="1559" w:type="dxa"/>
          </w:tcPr>
          <w:p w14:paraId="3AA91B2E" w14:textId="77777777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</w:tcPr>
          <w:p w14:paraId="04848337" w14:textId="77777777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837" w:type="dxa"/>
          </w:tcPr>
          <w:p w14:paraId="6AAA7DBD" w14:textId="77777777" w:rsidR="00B30EB6" w:rsidRPr="00E70C2C" w:rsidRDefault="00B30EB6" w:rsidP="00B30EB6">
            <w:pPr>
              <w:keepNext/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</w:tr>
    </w:tbl>
    <w:p w14:paraId="6F421536" w14:textId="77777777" w:rsidR="00A84A08" w:rsidRDefault="00A84A08" w:rsidP="00F13CEC">
      <w:pPr>
        <w:keepNext/>
        <w:widowControl w:val="0"/>
        <w:spacing w:line="276" w:lineRule="auto"/>
        <w:ind w:left="284"/>
        <w:jc w:val="both"/>
      </w:pPr>
    </w:p>
    <w:p w14:paraId="4A0F4F72" w14:textId="74294B7E" w:rsidR="00090E41" w:rsidRPr="00314495" w:rsidRDefault="00CC481F" w:rsidP="00F13CEC">
      <w:pPr>
        <w:keepNext/>
        <w:widowControl w:val="0"/>
        <w:spacing w:line="276" w:lineRule="auto"/>
        <w:ind w:left="284"/>
        <w:jc w:val="both"/>
      </w:pPr>
      <w:r w:rsidRPr="00314495">
        <w:t>z czego:</w:t>
      </w:r>
    </w:p>
    <w:p w14:paraId="4867A28D" w14:textId="3BF6D633" w:rsidR="00090E41" w:rsidRPr="00314495" w:rsidRDefault="00CC481F">
      <w:pPr>
        <w:keepNext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color w:val="000000"/>
        </w:rPr>
      </w:pPr>
      <w:r w:rsidRPr="00314495">
        <w:rPr>
          <w:color w:val="000000"/>
        </w:rPr>
        <w:t>Płatność będzie realizowana w następujący sposób:</w:t>
      </w:r>
    </w:p>
    <w:p w14:paraId="0464F62B" w14:textId="3B8D12DA" w:rsidR="003A4798" w:rsidRPr="003A4798" w:rsidRDefault="00AF4C68" w:rsidP="003A4798">
      <w:pPr>
        <w:pStyle w:val="Akapitzlist"/>
        <w:keepNext/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314495">
        <w:rPr>
          <w:color w:val="000000"/>
        </w:rPr>
        <w:t>z możliwością zaliczkowania:</w:t>
      </w:r>
    </w:p>
    <w:p w14:paraId="78EC141F" w14:textId="0B955A2F" w:rsidR="00EA1C61" w:rsidRPr="00EA1C61" w:rsidRDefault="00EA1C61" w:rsidP="00EA1C61">
      <w:pPr>
        <w:pStyle w:val="Akapitzlist"/>
        <w:keepNext/>
        <w:widowControl w:val="0"/>
        <w:numPr>
          <w:ilvl w:val="0"/>
          <w:numId w:val="40"/>
        </w:numPr>
        <w:spacing w:line="276" w:lineRule="auto"/>
        <w:jc w:val="both"/>
        <w:rPr>
          <w:rFonts w:eastAsia="Times New Roman"/>
        </w:rPr>
      </w:pPr>
      <w:r w:rsidRPr="00EA1C61">
        <w:rPr>
          <w:rFonts w:eastAsia="Times New Roman"/>
        </w:rPr>
        <w:t>Etap 1 – Podpisanie umowy: do 20% płatności zaliczkowej po podpisaniu umowy</w:t>
      </w:r>
      <w:r w:rsidR="00371840">
        <w:rPr>
          <w:rFonts w:eastAsia="Times New Roman"/>
        </w:rPr>
        <w:t xml:space="preserve"> i przesłaniu faktury zaliczkowej</w:t>
      </w:r>
      <w:r w:rsidRPr="00EA1C61">
        <w:rPr>
          <w:rFonts w:eastAsia="Times New Roman"/>
        </w:rPr>
        <w:t>.</w:t>
      </w:r>
    </w:p>
    <w:p w14:paraId="13CCECB0" w14:textId="5BB18965" w:rsidR="00EA1C61" w:rsidRPr="00EA1C61" w:rsidRDefault="00EA1C61" w:rsidP="00EA1C61">
      <w:pPr>
        <w:pStyle w:val="Akapitzlist"/>
        <w:keepNext/>
        <w:widowControl w:val="0"/>
        <w:numPr>
          <w:ilvl w:val="0"/>
          <w:numId w:val="40"/>
        </w:numPr>
        <w:spacing w:line="276" w:lineRule="auto"/>
        <w:jc w:val="both"/>
        <w:rPr>
          <w:rFonts w:eastAsia="Times New Roman"/>
        </w:rPr>
      </w:pPr>
      <w:r w:rsidRPr="00EA1C61">
        <w:rPr>
          <w:rFonts w:eastAsia="Times New Roman"/>
        </w:rPr>
        <w:t>Etap 2 – Zatwierdzenie wstępnej dokumentacji technicznej: do 40% płatności po dostarczeniu:</w:t>
      </w:r>
    </w:p>
    <w:p w14:paraId="37A0E67E" w14:textId="77777777" w:rsidR="00EA1C61" w:rsidRPr="00EA1C61" w:rsidRDefault="00EA1C61" w:rsidP="00EA1C61">
      <w:pPr>
        <w:pStyle w:val="Akapitzlist"/>
        <w:keepNext/>
        <w:widowControl w:val="0"/>
        <w:numPr>
          <w:ilvl w:val="0"/>
          <w:numId w:val="41"/>
        </w:numPr>
        <w:spacing w:line="276" w:lineRule="auto"/>
        <w:jc w:val="both"/>
        <w:rPr>
          <w:rFonts w:eastAsia="Times New Roman"/>
        </w:rPr>
      </w:pPr>
      <w:r w:rsidRPr="00EA1C61">
        <w:rPr>
          <w:rFonts w:eastAsia="Times New Roman"/>
        </w:rPr>
        <w:t>rysunków technicznych,</w:t>
      </w:r>
    </w:p>
    <w:p w14:paraId="32B73F59" w14:textId="77777777" w:rsidR="00EA1C61" w:rsidRPr="00EA1C61" w:rsidRDefault="00EA1C61" w:rsidP="00EA1C61">
      <w:pPr>
        <w:pStyle w:val="Akapitzlist"/>
        <w:keepNext/>
        <w:widowControl w:val="0"/>
        <w:numPr>
          <w:ilvl w:val="0"/>
          <w:numId w:val="41"/>
        </w:numPr>
        <w:spacing w:line="276" w:lineRule="auto"/>
        <w:jc w:val="both"/>
        <w:rPr>
          <w:rFonts w:eastAsia="Times New Roman"/>
        </w:rPr>
      </w:pPr>
      <w:r w:rsidRPr="00EA1C61">
        <w:rPr>
          <w:rFonts w:eastAsia="Times New Roman"/>
        </w:rPr>
        <w:t>modeli 3D.</w:t>
      </w:r>
    </w:p>
    <w:p w14:paraId="3B060F6D" w14:textId="1C6ACB11" w:rsidR="00EA1C61" w:rsidRPr="00EA1C61" w:rsidRDefault="00EA1C61" w:rsidP="00EA1C61">
      <w:pPr>
        <w:pStyle w:val="Akapitzlist"/>
        <w:keepNext/>
        <w:widowControl w:val="0"/>
        <w:numPr>
          <w:ilvl w:val="0"/>
          <w:numId w:val="40"/>
        </w:numPr>
        <w:spacing w:line="276" w:lineRule="auto"/>
        <w:jc w:val="both"/>
        <w:rPr>
          <w:rFonts w:eastAsia="Times New Roman"/>
        </w:rPr>
      </w:pPr>
      <w:r w:rsidRPr="00EA1C61">
        <w:rPr>
          <w:rFonts w:eastAsia="Times New Roman"/>
        </w:rPr>
        <w:t xml:space="preserve">Etap 3 – Dostarczenie kompletnej dokumentacji technicznej: do </w:t>
      </w:r>
      <w:r w:rsidR="001A305D">
        <w:rPr>
          <w:rFonts w:eastAsia="Times New Roman"/>
        </w:rPr>
        <w:t>2</w:t>
      </w:r>
      <w:r w:rsidRPr="00EA1C61">
        <w:rPr>
          <w:rFonts w:eastAsia="Times New Roman"/>
        </w:rPr>
        <w:t>0% płatności po dostarczeniu:</w:t>
      </w:r>
    </w:p>
    <w:p w14:paraId="728A971F" w14:textId="66E71C75" w:rsidR="00EA1C61" w:rsidRPr="00EA1C61" w:rsidRDefault="00EA1C61" w:rsidP="00EA1C61">
      <w:pPr>
        <w:pStyle w:val="Akapitzlist"/>
        <w:keepNext/>
        <w:widowControl w:val="0"/>
        <w:numPr>
          <w:ilvl w:val="0"/>
          <w:numId w:val="42"/>
        </w:numPr>
        <w:spacing w:line="276" w:lineRule="auto"/>
        <w:jc w:val="both"/>
        <w:rPr>
          <w:rFonts w:eastAsia="Times New Roman"/>
        </w:rPr>
      </w:pPr>
      <w:r w:rsidRPr="00EA1C61">
        <w:rPr>
          <w:rFonts w:eastAsia="Times New Roman"/>
        </w:rPr>
        <w:t>dokumentacji technicznej wraz ze szczegółowymi opisami projektowymi,</w:t>
      </w:r>
    </w:p>
    <w:p w14:paraId="49D467E3" w14:textId="77777777" w:rsidR="00EA1C61" w:rsidRPr="00EA1C61" w:rsidRDefault="00EA1C61" w:rsidP="00EA1C61">
      <w:pPr>
        <w:pStyle w:val="Akapitzlist"/>
        <w:keepNext/>
        <w:widowControl w:val="0"/>
        <w:numPr>
          <w:ilvl w:val="0"/>
          <w:numId w:val="42"/>
        </w:numPr>
        <w:spacing w:line="276" w:lineRule="auto"/>
        <w:jc w:val="both"/>
        <w:rPr>
          <w:rFonts w:eastAsia="Times New Roman"/>
        </w:rPr>
      </w:pPr>
      <w:r w:rsidRPr="00EA1C61">
        <w:rPr>
          <w:rFonts w:eastAsia="Times New Roman"/>
        </w:rPr>
        <w:t>potwierdzenia zamówienia co najmniej 60% materiałów niezbędnych do produkcji.</w:t>
      </w:r>
    </w:p>
    <w:p w14:paraId="74A25165" w14:textId="52AD7CB7" w:rsidR="00EA1C61" w:rsidRDefault="00EA1C61" w:rsidP="00EA1C61">
      <w:pPr>
        <w:pStyle w:val="Akapitzlist"/>
        <w:keepNext/>
        <w:widowControl w:val="0"/>
        <w:numPr>
          <w:ilvl w:val="0"/>
          <w:numId w:val="40"/>
        </w:numPr>
        <w:spacing w:line="276" w:lineRule="auto"/>
        <w:jc w:val="both"/>
        <w:rPr>
          <w:rFonts w:eastAsia="Times New Roman"/>
        </w:rPr>
      </w:pPr>
      <w:r w:rsidRPr="00EA1C61">
        <w:rPr>
          <w:rFonts w:eastAsia="Times New Roman"/>
        </w:rPr>
        <w:t xml:space="preserve">d) Etap 4 – Testy odbiorcze u dostawcy (FAT): </w:t>
      </w:r>
      <w:r w:rsidR="001A305D">
        <w:rPr>
          <w:rFonts w:eastAsia="Times New Roman"/>
        </w:rPr>
        <w:t>do 10%</w:t>
      </w:r>
      <w:r w:rsidRPr="00EA1C61">
        <w:rPr>
          <w:rFonts w:eastAsia="Times New Roman"/>
        </w:rPr>
        <w:t xml:space="preserve"> płatności po przedstawieniu raportu z testów FAT</w:t>
      </w:r>
      <w:r w:rsidR="00371840">
        <w:rPr>
          <w:rFonts w:eastAsia="Times New Roman"/>
        </w:rPr>
        <w:t xml:space="preserve"> i ich </w:t>
      </w:r>
      <w:r w:rsidR="00371840">
        <w:rPr>
          <w:rFonts w:eastAsia="Times New Roman"/>
        </w:rPr>
        <w:lastRenderedPageBreak/>
        <w:t>akceptacji bez uwag przez Zamawiającego.</w:t>
      </w:r>
    </w:p>
    <w:p w14:paraId="3BD531FA" w14:textId="09D2ECBF" w:rsidR="001A305D" w:rsidRPr="00EA1C61" w:rsidRDefault="001A305D" w:rsidP="00EA1C61">
      <w:pPr>
        <w:pStyle w:val="Akapitzlist"/>
        <w:keepNext/>
        <w:widowControl w:val="0"/>
        <w:numPr>
          <w:ilvl w:val="0"/>
          <w:numId w:val="40"/>
        </w:numPr>
        <w:spacing w:line="276" w:lineRule="auto"/>
        <w:jc w:val="both"/>
        <w:rPr>
          <w:rFonts w:eastAsia="Times New Roman"/>
        </w:rPr>
      </w:pPr>
      <w:r>
        <w:rPr>
          <w:rFonts w:eastAsia="Times New Roman"/>
        </w:rPr>
        <w:t>Etap 5- Dostawa do siedziby Zamawiającego – pozostała kwota płatności</w:t>
      </w:r>
      <w:r w:rsidR="005623F6">
        <w:rPr>
          <w:rFonts w:eastAsia="Times New Roman"/>
        </w:rPr>
        <w:t>.</w:t>
      </w:r>
    </w:p>
    <w:p w14:paraId="0796FAA8" w14:textId="35873AB5" w:rsidR="00AF4C68" w:rsidRPr="00314495" w:rsidRDefault="00AF4C68" w:rsidP="00F13CEC">
      <w:pPr>
        <w:keepNext/>
        <w:widowControl w:val="0"/>
        <w:suppressAutoHyphens/>
        <w:spacing w:line="276" w:lineRule="auto"/>
        <w:ind w:left="284"/>
        <w:jc w:val="both"/>
        <w:textAlignment w:val="baseline"/>
        <w:outlineLvl w:val="0"/>
      </w:pPr>
      <w:r w:rsidRPr="00314495">
        <w:t xml:space="preserve">2) Płatność będzie realizowana przelewem na podstawie prawidłowo wystawionej faktury za wykonanie </w:t>
      </w:r>
      <w:r w:rsidR="00EA1C61">
        <w:t xml:space="preserve">Etapu / </w:t>
      </w:r>
      <w:r w:rsidRPr="00314495">
        <w:t>Przedmiotu Umowy w terminie 30 dni, na rachunek bankowy Wykonawcy o numerze: ………….</w:t>
      </w:r>
    </w:p>
    <w:p w14:paraId="71BF312F" w14:textId="77777777" w:rsidR="00F13CEC" w:rsidRPr="00314495" w:rsidRDefault="00CC481F" w:rsidP="00F13CEC">
      <w:pPr>
        <w:pStyle w:val="Akapitzlist"/>
        <w:keepNext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color w:val="000000"/>
        </w:rPr>
      </w:pPr>
      <w:r w:rsidRPr="00314495">
        <w:rPr>
          <w:color w:val="000000"/>
        </w:rPr>
        <w:t>Zamawiający zastrzega sobie prawo regulowania wynagrodzenia należnego Wykonawcy na podstawie Umowy, w ramach mechanizmu podzielonej płatności (zwanego dalej „Mechanizmem Split Payment”) przewidzianego w przepi</w:t>
      </w:r>
      <w:r w:rsidR="00F13CEC" w:rsidRPr="00314495">
        <w:rPr>
          <w:color w:val="000000"/>
        </w:rPr>
        <w:t>sach Ustawy VAT (jeśli dotyczy).</w:t>
      </w:r>
    </w:p>
    <w:p w14:paraId="75DEB135" w14:textId="7BDD3ECD" w:rsidR="00090E41" w:rsidRPr="00314495" w:rsidRDefault="00CC481F" w:rsidP="00F13CEC">
      <w:pPr>
        <w:pStyle w:val="Akapitzlist"/>
        <w:keepNext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color w:val="000000"/>
        </w:rPr>
      </w:pPr>
      <w:r w:rsidRPr="00314495">
        <w:rPr>
          <w:color w:val="000000"/>
        </w:rPr>
        <w:t>Wykonawca oświadcza, że wskazany przez niego rachunek bankowy, na który ma zostać dokonana zapłata wynagrodzenia należnego mu na podstawie Umowy:</w:t>
      </w:r>
    </w:p>
    <w:p w14:paraId="7B413F80" w14:textId="77777777" w:rsidR="00090E41" w:rsidRPr="00314495" w:rsidRDefault="00CC481F" w:rsidP="00F13CEC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284"/>
        <w:jc w:val="both"/>
        <w:rPr>
          <w:color w:val="000000"/>
        </w:rPr>
      </w:pPr>
      <w:r w:rsidRPr="00314495">
        <w:rPr>
          <w:color w:val="000000"/>
        </w:rPr>
        <w:t>- jest rachunkiem umożliwiającym płatność w ramach Mechanizmu Split Payment (jeśli dotyczy);</w:t>
      </w:r>
    </w:p>
    <w:p w14:paraId="2A6F7F53" w14:textId="77777777" w:rsidR="00F13CEC" w:rsidRDefault="00CC481F" w:rsidP="00F13CEC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color w:val="000000"/>
        </w:rPr>
      </w:pPr>
      <w:r w:rsidRPr="00314495">
        <w:rPr>
          <w:color w:val="000000"/>
        </w:rPr>
        <w:t>- jest rachunkiem znajdującym się w wykazie podmiotów (zwanego dalej „</w:t>
      </w:r>
      <w:r>
        <w:rPr>
          <w:color w:val="000000"/>
        </w:rPr>
        <w:t>Wykazem”) prowadzonym przez Szefa Krajowej Administracji Skarbowej, o którym mowa w art. 96b Ustawy VAT (jeśli dotyczy)</w:t>
      </w:r>
    </w:p>
    <w:p w14:paraId="3DB615A8" w14:textId="77777777" w:rsidR="00F13CEC" w:rsidRDefault="00CC481F" w:rsidP="00F13CEC">
      <w:pPr>
        <w:pStyle w:val="Akapitzlist"/>
        <w:keepNext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color w:val="000000"/>
        </w:rPr>
      </w:pPr>
      <w:r w:rsidRPr="00F13CEC">
        <w:rPr>
          <w:color w:val="000000"/>
        </w:rPr>
        <w:t>W przypadku, gdy rachunek bankowy wskazany przez Wykonawcę nie będzie spełniać warunków określonych w ust. 6, opóźnienie Zamawiającego w dokonaniu płatności w terminie określonym w Umowie, powstałe wskutek braku możliwości zapłaty przez Zamawiającego z zastosowaniem Mechanizmu Split Payment lub na rachunek znajdujący się w Wykazie, nie może stanowić dla Wykonawcy podstawy jakichkolwiek roszczeń, w tym w szczególności nie uprawnia Wykonawcy do żądania od Zamawiającego odsetek lub odszkodowań z tytułu nieterminowej zapłaty (jeśli dotyczy).</w:t>
      </w:r>
    </w:p>
    <w:p w14:paraId="067BB8E4" w14:textId="77777777" w:rsidR="00A56FAF" w:rsidRDefault="00CC481F" w:rsidP="00A56FAF">
      <w:pPr>
        <w:pStyle w:val="Akapitzlist"/>
        <w:keepNext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color w:val="000000"/>
        </w:rPr>
      </w:pPr>
      <w:r w:rsidRPr="00F13CEC">
        <w:rPr>
          <w:color w:val="000000"/>
        </w:rPr>
        <w:t>Wykonawca, zgodnie z ustawą z dnia 9 listopada 2018 r. o elektronicznym fakturowaniu w zamówieniach publicznych, koncesjach na roboty budowlane lub usługi oraz partnerstwie publiczno-prywatnym ma możliwość przesyłania ustrukturyzowanych faktur elektronicznych drogą elektroniczną za pośrednictwem Platformy Elektronicznego Fakturowania. Zamawiający posiada konto na platformie https://brokerpefexpert.efaktura.gov.pl PEF nr: NIP 532-010-01-25. Zamawiający nie dopuszcza wysyłania i odbierania za pośrednictwem platformy innych ustrukturyzowanych dokumentów elektronicznych, za wyjątkiem faktur korygujących.</w:t>
      </w:r>
    </w:p>
    <w:p w14:paraId="0AAB8396" w14:textId="1E707692" w:rsidR="00090E41" w:rsidRPr="00A56FAF" w:rsidRDefault="005623F6" w:rsidP="00A56FAF">
      <w:pPr>
        <w:pStyle w:val="Akapitzlist"/>
        <w:keepNext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color w:val="000000"/>
        </w:rPr>
      </w:pPr>
      <w:r w:rsidRPr="00A56FAF">
        <w:rPr>
          <w:rFonts w:asciiTheme="majorHAnsi" w:hAnsiTheme="majorHAnsi" w:cstheme="majorHAnsi"/>
          <w:color w:val="000000"/>
        </w:rPr>
        <w:t xml:space="preserve">Faktury </w:t>
      </w:r>
      <w:r w:rsidRPr="00A56FAF">
        <w:rPr>
          <w:rFonts w:asciiTheme="majorHAnsi" w:hAnsiTheme="majorHAnsi" w:cstheme="majorHAnsi"/>
          <w:bCs/>
        </w:rPr>
        <w:t>będą wystawiane w formie ustrukturyzowanej za pośrednictwem KSeF. W przypadku awarii systemu lub trybu offline, faktury będą wysyłane równolegle w formie wizualizacji PDF na adres mail:</w:t>
      </w:r>
      <w:r w:rsidRPr="00A56FAF">
        <w:rPr>
          <w:rFonts w:asciiTheme="majorHAnsi" w:hAnsiTheme="majorHAnsi" w:cstheme="majorHAnsi"/>
          <w:color w:val="000000"/>
          <w:spacing w:val="3"/>
        </w:rPr>
        <w:t xml:space="preserve"> </w:t>
      </w:r>
      <w:hyperlink r:id="rId7" w:history="1">
        <w:r w:rsidRPr="00A56FAF">
          <w:rPr>
            <w:rStyle w:val="Hipercze"/>
            <w:rFonts w:asciiTheme="majorHAnsi" w:hAnsiTheme="majorHAnsi" w:cstheme="majorHAnsi"/>
            <w:color w:val="0000BF"/>
          </w:rPr>
          <w:t>ksef.trybpdf@ncbj.gov.pl</w:t>
        </w:r>
      </w:hyperlink>
      <w:r w:rsidRPr="00A56FAF">
        <w:rPr>
          <w:rFonts w:asciiTheme="majorHAnsi" w:hAnsiTheme="majorHAnsi" w:cstheme="majorHAnsi"/>
          <w:b/>
          <w:color w:val="323E4F"/>
          <w:u w:val="single"/>
        </w:rPr>
        <w:t xml:space="preserve"> </w:t>
      </w:r>
      <w:r w:rsidRPr="00A56FAF">
        <w:rPr>
          <w:rFonts w:asciiTheme="majorHAnsi" w:hAnsiTheme="majorHAnsi" w:cstheme="majorHAnsi"/>
          <w:bCs/>
        </w:rPr>
        <w:t>z obowiązkiem późniejszego przesłania do KSeF w terminie 2 dni roboczych. Płatność nastąpi na podstawie faktury ustrukturyzowanej, a termin płatności biegnie od daty nadania numeru KSeF.</w:t>
      </w:r>
    </w:p>
    <w:p w14:paraId="3F203566" w14:textId="77777777" w:rsidR="00A745E4" w:rsidRPr="00A745E4" w:rsidRDefault="00A745E4" w:rsidP="00A745E4">
      <w:pPr>
        <w:pStyle w:val="Akapitzlist"/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color w:val="000000"/>
        </w:rPr>
      </w:pPr>
    </w:p>
    <w:p w14:paraId="70E3CE1B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§ 6</w:t>
      </w:r>
    </w:p>
    <w:p w14:paraId="6E66DFFC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ZMIANY UMOWY</w:t>
      </w:r>
    </w:p>
    <w:p w14:paraId="7BABC240" w14:textId="77777777" w:rsidR="00090E41" w:rsidRDefault="00CC481F">
      <w:pPr>
        <w:keepNext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Na podstawie art. 455 ust. 1 pkt. 1 Ustawy, Zamawiający przewiduje możliwość dokonania zmian postanowień zawartej Umowy w następujących przypadkach i na następujących warunkach:</w:t>
      </w:r>
    </w:p>
    <w:p w14:paraId="07480D43" w14:textId="77777777" w:rsidR="00090E41" w:rsidRDefault="00CC481F">
      <w:pPr>
        <w:keepNext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567"/>
        <w:jc w:val="both"/>
        <w:rPr>
          <w:color w:val="000000"/>
        </w:rPr>
      </w:pPr>
      <w:r>
        <w:rPr>
          <w:color w:val="000000"/>
        </w:rPr>
        <w:t>zmiana obowiązujących przepisów mających wpływ na wykonanie niniejszej Umowy, w tym zmiana wysokości wynagrodzenia wynikająca ze zmiany stawki podatku VAT,</w:t>
      </w:r>
    </w:p>
    <w:p w14:paraId="72316820" w14:textId="77777777" w:rsidR="00090E41" w:rsidRDefault="00CC481F">
      <w:pPr>
        <w:keepNext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436"/>
        <w:jc w:val="both"/>
        <w:rPr>
          <w:color w:val="000000"/>
        </w:rPr>
      </w:pPr>
      <w:r>
        <w:rPr>
          <w:color w:val="000000"/>
        </w:rPr>
        <w:t>zmiana terminu realizacji Przedmiotu Umowy w następujących przypadkach</w:t>
      </w:r>
    </w:p>
    <w:p w14:paraId="6C749AF1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color w:val="000000"/>
        </w:rPr>
      </w:pPr>
      <w:r>
        <w:rPr>
          <w:color w:val="000000"/>
        </w:rPr>
        <w:t>- przestojów i opóźnień nie zawinionych przez Wykonawcę, mających bezpośredni wpływ na terminowość wykonania dostawy; zmiana polega na przedłużeniu terminu o okres przestojów i opóźnień;</w:t>
      </w:r>
    </w:p>
    <w:p w14:paraId="5069118D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color w:val="000000"/>
        </w:rPr>
      </w:pPr>
      <w:r>
        <w:rPr>
          <w:color w:val="000000"/>
        </w:rPr>
        <w:t>- innych przerw w realizacji dostawy, powstałych z przyczyn niezależnych od Wykonawcy; zmiana polega na przedłużeniu terminu o okres zaistniałych przerw;</w:t>
      </w:r>
    </w:p>
    <w:p w14:paraId="69D32DC1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c) </w:t>
      </w:r>
      <w:r>
        <w:rPr>
          <w:color w:val="000000"/>
        </w:rPr>
        <w:tab/>
        <w:t xml:space="preserve">zmiana terminu realizacji Przedmiotu Umowy - w przypadku zaistnienia, przypadku siły wyższej, przez którą, na potrzeby niniejszego postępowania Strony rozumieją zdarzenie zewnętrzne wobec łączącej Strony więzi prawnej o charakterze niezależnym od Stron, którego Strony nie mogły uniknąć ani któremu nie mogły zapobiec przy zachowaniu należytej staranności. Za siłę wyższą, warunkującą zmianę Umowy uważać się będzie w szczególności: powódź, pożar i inne klęski żywiołowe, pandemię, epidemię, zamieszki, strajki, ataki terrorystyczne, działania wojenne, nagłe załamania warunków atmosferycznych, nagłe przerwy w dostawie energii elektrycznej, promieniowanie lub skażenia; Strony dopuszczają m.in. możliwość zmiany Umowy w przypadku wystąpienia okoliczności utrudniających lub uniemożliwiających realizację Umowy w związku z </w:t>
      </w:r>
      <w:r>
        <w:rPr>
          <w:color w:val="000000"/>
        </w:rPr>
        <w:lastRenderedPageBreak/>
        <w:t>występowaniem Covid -19 lub wojną na Ukrainie.</w:t>
      </w:r>
    </w:p>
    <w:p w14:paraId="658F35A7" w14:textId="2DB88717" w:rsidR="00090E41" w:rsidRPr="00F13CEC" w:rsidRDefault="00090E41" w:rsidP="00F13CEC">
      <w:pPr>
        <w:pStyle w:val="Akapitzlist"/>
        <w:keepNext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1B5582E8" w14:textId="77777777" w:rsidR="00090E41" w:rsidRDefault="00090E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color w:val="000000"/>
        </w:rPr>
      </w:pPr>
    </w:p>
    <w:p w14:paraId="3A8BB907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§ 7</w:t>
      </w:r>
    </w:p>
    <w:p w14:paraId="1D46049B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KARY UMOWNE</w:t>
      </w:r>
    </w:p>
    <w:p w14:paraId="222B7797" w14:textId="77777777" w:rsidR="00090E41" w:rsidRDefault="00CC481F">
      <w:pPr>
        <w:keepNext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Wykonawca zapłaci Zamawiającemu kary umowne:</w:t>
      </w:r>
    </w:p>
    <w:p w14:paraId="7897A80E" w14:textId="2F38CADF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425"/>
        <w:jc w:val="both"/>
        <w:rPr>
          <w:color w:val="000000"/>
          <w:sz w:val="24"/>
          <w:szCs w:val="24"/>
        </w:rPr>
      </w:pPr>
      <w:r>
        <w:rPr>
          <w:color w:val="000000"/>
        </w:rPr>
        <w:t xml:space="preserve">a) </w:t>
      </w:r>
      <w:r>
        <w:rPr>
          <w:color w:val="000000"/>
        </w:rPr>
        <w:tab/>
        <w:t xml:space="preserve">za zwłokę w wykonaniu dostawy Przedmiotu Umowy lub </w:t>
      </w:r>
      <w:r w:rsidR="00F959C7">
        <w:rPr>
          <w:color w:val="000000"/>
        </w:rPr>
        <w:t xml:space="preserve">wykonaniu danego etapu </w:t>
      </w:r>
      <w:r>
        <w:rPr>
          <w:color w:val="000000"/>
        </w:rPr>
        <w:t>w wysokości 0,</w:t>
      </w:r>
      <w:r w:rsidR="003A4798">
        <w:rPr>
          <w:color w:val="000000"/>
        </w:rPr>
        <w:t>0</w:t>
      </w:r>
      <w:r>
        <w:rPr>
          <w:color w:val="000000"/>
        </w:rPr>
        <w:t xml:space="preserve">5% </w:t>
      </w:r>
      <w:r w:rsidR="00A75793">
        <w:rPr>
          <w:color w:val="000000"/>
        </w:rPr>
        <w:t>wynagrodzenia netto</w:t>
      </w:r>
      <w:r>
        <w:rPr>
          <w:color w:val="000000"/>
        </w:rPr>
        <w:t>, o którym mowa w § 5 ust. 1 niniejszej Umowy, za każdy rozpoczęty dzień zwłoki, liczony od następnego dnia od upływu terminu wykonania</w:t>
      </w:r>
      <w:r w:rsidR="00F959C7">
        <w:rPr>
          <w:color w:val="000000"/>
        </w:rPr>
        <w:t>,</w:t>
      </w:r>
      <w:r>
        <w:rPr>
          <w:color w:val="000000"/>
        </w:rPr>
        <w:t>,</w:t>
      </w:r>
    </w:p>
    <w:p w14:paraId="6D1716DF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za zwłokę w realizacji świadczeń z tytułu gwarancji lub rękojmi w wysokości 0,5% wynagrodzenia netto , o którym mowa w § 5 ust. 1 niniejszej Umowy, za każdy rozpoczęty dzień zwłoki, liczony od następnego dnia od upływu terminu wykonania,</w:t>
      </w:r>
    </w:p>
    <w:p w14:paraId="29D55788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c) </w:t>
      </w:r>
      <w:r>
        <w:rPr>
          <w:color w:val="000000"/>
        </w:rPr>
        <w:tab/>
        <w:t>z tytułu odstąpienia od Umowy z przyczyn leżących po stronie Wykonawcy w wysokości 10 % wynagrodzenia określonego w § 5 ust. 1 niniejszej Umowy netto.</w:t>
      </w:r>
    </w:p>
    <w:p w14:paraId="788BD33F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2. Wykonawca upoważnia Zamawiającego do obniżenia wynagrodzenia, o którym mowa w § 5 ust. 1 niniejszej Umowy, o kwotę naliczonych kar umownych.</w:t>
      </w:r>
    </w:p>
    <w:p w14:paraId="273405BC" w14:textId="30CB981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 xml:space="preserve">3.  Suma kar umownych nie może przekroczyć </w:t>
      </w:r>
      <w:r w:rsidR="003A4798">
        <w:rPr>
          <w:color w:val="000000"/>
        </w:rPr>
        <w:t>1</w:t>
      </w:r>
      <w:r w:rsidR="00F959C7">
        <w:rPr>
          <w:color w:val="000000"/>
        </w:rPr>
        <w:t>5</w:t>
      </w:r>
      <w:r>
        <w:rPr>
          <w:color w:val="000000"/>
        </w:rPr>
        <w:t xml:space="preserve">% łącznego </w:t>
      </w:r>
      <w:r w:rsidR="00A75793">
        <w:rPr>
          <w:color w:val="000000"/>
        </w:rPr>
        <w:t>wynagrodzenia netto,</w:t>
      </w:r>
      <w:r>
        <w:rPr>
          <w:color w:val="000000"/>
        </w:rPr>
        <w:t xml:space="preserve"> o którym mowa w § 5 ust. 1 Umowy,</w:t>
      </w:r>
    </w:p>
    <w:p w14:paraId="11CCBBDD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4. Zapłata kary umownej przez Wykonawcę nie pozbawia Zamawiającego prawa dochodzenia odszkodowania na zasadach ogólnych, jeżeli kara umowna nie pokryje wyrządzonej szkody.</w:t>
      </w:r>
    </w:p>
    <w:p w14:paraId="764FDA75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5. Zamawiający zapłaci odsetki ustawowe za opóźnione płatności wynagrodzenia. </w:t>
      </w:r>
    </w:p>
    <w:p w14:paraId="5F6038D9" w14:textId="77777777" w:rsidR="00AF4C68" w:rsidRDefault="00AF4C68" w:rsidP="00AF4C68">
      <w:pPr>
        <w:widowControl w:val="0"/>
        <w:suppressAutoHyphens/>
        <w:autoSpaceDE w:val="0"/>
        <w:autoSpaceDN w:val="0"/>
        <w:adjustRightInd w:val="0"/>
        <w:spacing w:after="120"/>
        <w:ind w:left="425" w:right="23"/>
        <w:jc w:val="center"/>
        <w:textAlignment w:val="baseline"/>
        <w:rPr>
          <w:b/>
          <w:sz w:val="22"/>
          <w:szCs w:val="22"/>
        </w:rPr>
      </w:pPr>
      <w:r>
        <w:rPr>
          <w:b/>
          <w:sz w:val="22"/>
          <w:szCs w:val="22"/>
        </w:rPr>
        <w:t>§ 8</w:t>
      </w:r>
    </w:p>
    <w:p w14:paraId="6C933DF8" w14:textId="1E49F317" w:rsidR="00AF4C68" w:rsidRPr="00F13CEC" w:rsidRDefault="00AF4C68" w:rsidP="00F13CEC">
      <w:pPr>
        <w:widowControl w:val="0"/>
        <w:suppressAutoHyphens/>
        <w:autoSpaceDE w:val="0"/>
        <w:autoSpaceDN w:val="0"/>
        <w:adjustRightInd w:val="0"/>
        <w:spacing w:after="120"/>
        <w:ind w:left="425" w:right="23"/>
        <w:jc w:val="center"/>
        <w:textAlignment w:val="baseline"/>
        <w:rPr>
          <w:b/>
        </w:rPr>
      </w:pPr>
      <w:r w:rsidRPr="00DD754B">
        <w:rPr>
          <w:b/>
        </w:rPr>
        <w:t>WALORYZACJA</w:t>
      </w:r>
    </w:p>
    <w:p w14:paraId="67BD4F79" w14:textId="264D296A" w:rsidR="00AF4C68" w:rsidRDefault="00AF4C68" w:rsidP="00F13CEC">
      <w:pPr>
        <w:pStyle w:val="Akapitzlist"/>
        <w:numPr>
          <w:ilvl w:val="3"/>
          <w:numId w:val="23"/>
        </w:numPr>
        <w:shd w:val="clear" w:color="auto" w:fill="FFFFFF"/>
        <w:ind w:left="284" w:right="32"/>
        <w:jc w:val="both"/>
      </w:pPr>
      <w:r>
        <w:t>Zamawiający przewiduje możliwość zmiany wysokości wynagrodzenia określonego w § 2 ust. 1 Umowy w przypadku zmiany ceny materiałów lub kosztów związanych z realizacją zamówienia na następujących warunkach:</w:t>
      </w:r>
    </w:p>
    <w:p w14:paraId="649EC2E0" w14:textId="0D968459" w:rsidR="00AF4C68" w:rsidRDefault="00AF4C68" w:rsidP="00AF4C68">
      <w:pPr>
        <w:numPr>
          <w:ilvl w:val="1"/>
          <w:numId w:val="15"/>
        </w:numPr>
        <w:autoSpaceDE w:val="0"/>
        <w:spacing w:after="120" w:line="276" w:lineRule="auto"/>
        <w:jc w:val="both"/>
        <w:textAlignment w:val="baseline"/>
        <w:rPr>
          <w:lang w:eastAsia="zh-CN"/>
        </w:rPr>
      </w:pPr>
      <w:r>
        <w:t>Poziom zmiany ceny materiałów lub kosztów związanych z realizacją Umowy uprawniający Strony Umowy do żądania zmia</w:t>
      </w:r>
      <w:r w:rsidR="005633DB">
        <w:t xml:space="preserve">ny wynagrodzenia ustala się na </w:t>
      </w:r>
      <w:r w:rsidR="009F1C6E">
        <w:t>10</w:t>
      </w:r>
      <w:r>
        <w:t xml:space="preserve"> % w stosunku do poziomu cen tych samych materiałów lub kosztów z dnia składania ofert.</w:t>
      </w:r>
    </w:p>
    <w:p w14:paraId="39A6F71F" w14:textId="30E4702D" w:rsidR="00AF4C68" w:rsidRDefault="00AF4C68" w:rsidP="00AF4C68">
      <w:pPr>
        <w:numPr>
          <w:ilvl w:val="1"/>
          <w:numId w:val="15"/>
        </w:numPr>
        <w:autoSpaceDE w:val="0"/>
        <w:spacing w:after="120" w:line="276" w:lineRule="auto"/>
        <w:jc w:val="both"/>
        <w:textAlignment w:val="baseline"/>
      </w:pPr>
      <w:r>
        <w:t xml:space="preserve">W sytuacji wzrostu ceny materiałów lub kosztów związanych z realizacją </w:t>
      </w:r>
      <w:r w:rsidR="00F234D4">
        <w:t>Umowy powyżej</w:t>
      </w:r>
      <w:r>
        <w:t xml:space="preserve"> 10% Wykonawca jest uprawniony złożyć Zamawiającemu pisemny wniosek o zmianę Umowy w zakresie płatności wynikających z faktur wystawionych po zmianie ceny materiałów lub kosztów związanych z realizacją Umowy. Wniosek powinien zawierać uzasadnienie faktyczne i wskazanie podstaw prawnych oraz dokładne wyliczenie kwoty wynagrodzenia Wykonawcy po zmianie Umowy.</w:t>
      </w:r>
    </w:p>
    <w:p w14:paraId="556341BE" w14:textId="725E3BA9" w:rsidR="00AF4C68" w:rsidRDefault="00AF4C68" w:rsidP="00AF4C68">
      <w:pPr>
        <w:numPr>
          <w:ilvl w:val="1"/>
          <w:numId w:val="15"/>
        </w:numPr>
        <w:autoSpaceDE w:val="0"/>
        <w:spacing w:after="120" w:line="276" w:lineRule="auto"/>
        <w:jc w:val="both"/>
        <w:textAlignment w:val="baseline"/>
      </w:pPr>
      <w:r>
        <w:t xml:space="preserve">W sytuacji spadku ceny materiałów lub kosztów związanych z realizacją </w:t>
      </w:r>
      <w:r w:rsidR="00F234D4">
        <w:t>Umowy powyżej</w:t>
      </w:r>
      <w:r>
        <w:t xml:space="preserve"> 10% Zamawiający jest uprawniony złożyć Wykonawcy pisemną informację o zmianę Umowy w zakresie płatności wynikających z faktur wystawionych po zmianie ceny materiałów lub kosztów związanych z realizacją zamówienia. Informacja powinna zawierać uzasadnienie faktyczne i wskazanie podstaw prawnych oraz dokładne wyliczenie kwoty wynagrodzenia Wykonawcy po zmianie Umowy. </w:t>
      </w:r>
    </w:p>
    <w:p w14:paraId="5BDDFBED" w14:textId="77777777" w:rsidR="00AF4C68" w:rsidRPr="00B87799" w:rsidRDefault="00AF4C68" w:rsidP="00AF4C68">
      <w:pPr>
        <w:numPr>
          <w:ilvl w:val="1"/>
          <w:numId w:val="15"/>
        </w:numPr>
        <w:autoSpaceDE w:val="0"/>
        <w:spacing w:after="120" w:line="276" w:lineRule="auto"/>
        <w:jc w:val="both"/>
        <w:textAlignment w:val="baseline"/>
      </w:pPr>
      <w:r>
        <w:t xml:space="preserve">Wykonawca może złożyć wniosek u Zamawiającego nie </w:t>
      </w:r>
      <w:r w:rsidRPr="00B87799">
        <w:t xml:space="preserve">wcześniej niż po upływie </w:t>
      </w:r>
      <w:r>
        <w:t>6 miesięcy</w:t>
      </w:r>
      <w:r w:rsidRPr="00B87799">
        <w:t xml:space="preserve"> od dnia zawarcia Umowy.</w:t>
      </w:r>
    </w:p>
    <w:p w14:paraId="6E168E22" w14:textId="77777777" w:rsidR="00AF4C68" w:rsidRPr="00B87799" w:rsidRDefault="00AF4C68" w:rsidP="00AF4C68">
      <w:pPr>
        <w:numPr>
          <w:ilvl w:val="1"/>
          <w:numId w:val="15"/>
        </w:numPr>
        <w:autoSpaceDE w:val="0"/>
        <w:spacing w:after="120" w:line="276" w:lineRule="auto"/>
        <w:jc w:val="both"/>
        <w:textAlignment w:val="baseline"/>
      </w:pPr>
      <w:r w:rsidRPr="00B87799">
        <w:t xml:space="preserve">Obowiązek wykazania wpływu zmian, o których mowa powyżej na zmianę wynagrodzenia, o którym mowa </w:t>
      </w:r>
      <w:r w:rsidRPr="0042423F">
        <w:t>w § 2 ust. 1</w:t>
      </w:r>
      <w:r w:rsidRPr="00B87799">
        <w:t xml:space="preserve"> Umowy, należy do Wykonawcy pod rygorem odmowy dokonania zmiany Umowy przez Zamawiającego. </w:t>
      </w:r>
    </w:p>
    <w:p w14:paraId="7257A2CA" w14:textId="77777777" w:rsidR="00AF4C68" w:rsidRPr="00B87799" w:rsidRDefault="00AF4C68" w:rsidP="00AF4C68">
      <w:pPr>
        <w:numPr>
          <w:ilvl w:val="1"/>
          <w:numId w:val="15"/>
        </w:numPr>
        <w:autoSpaceDE w:val="0"/>
        <w:spacing w:after="120" w:line="276" w:lineRule="auto"/>
        <w:jc w:val="both"/>
        <w:textAlignment w:val="baseline"/>
      </w:pPr>
      <w:r w:rsidRPr="00B87799">
        <w:t xml:space="preserve">Maksymalna wartość poszczególnej zmiany wynagrodzenia, jaką dopuszcza Zamawiający w efekcie zastosowania postanowień o zasadach wprowadzania zmian wysokości wynagrodzenia, to 5% wynagrodzenia za zakres Przedmiotu umowy niezrealizowany jeszcze przez Wykonawcę , </w:t>
      </w:r>
      <w:r w:rsidRPr="00B87799">
        <w:lastRenderedPageBreak/>
        <w:t xml:space="preserve">a łączna maksymalna wartość wszystkich zmian wynagrodzenia, jaką dopuszcza Zamawiający w efekcie zastosowania postanowień o zasadach wprowadzania zmian wysokości wynagrodzenia to </w:t>
      </w:r>
      <w:r>
        <w:t xml:space="preserve">3 </w:t>
      </w:r>
      <w:r w:rsidRPr="00B87799">
        <w:t xml:space="preserve"> % wynagrodzenia, o którym mowa w § 2 ust. 1.</w:t>
      </w:r>
    </w:p>
    <w:p w14:paraId="270D03B7" w14:textId="77777777" w:rsidR="00AF4C68" w:rsidRPr="0022433B" w:rsidRDefault="00AF4C68" w:rsidP="00AF4C68">
      <w:pPr>
        <w:numPr>
          <w:ilvl w:val="1"/>
          <w:numId w:val="15"/>
        </w:numPr>
        <w:autoSpaceDE w:val="0"/>
        <w:spacing w:after="120" w:line="276" w:lineRule="auto"/>
        <w:jc w:val="both"/>
        <w:textAlignment w:val="baseline"/>
      </w:pPr>
      <w:r w:rsidRPr="00B87799">
        <w:t>Wykonawca, którego wynagrodzenie zostało zmienione, zobowiązany jest do zmiany wynagrodzenia przysługującego podwykonawcom, z którymi zawarł umowę, w zakresie odpowiadającym zmianom cen materiałów lub kosztów dotyczących zobowiązania podwykonawcy.</w:t>
      </w:r>
    </w:p>
    <w:p w14:paraId="39543F59" w14:textId="77777777" w:rsidR="00AF4C68" w:rsidRDefault="00AF4C68" w:rsidP="00AF4C68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09B57D16" w14:textId="77777777" w:rsidR="00B634A0" w:rsidRPr="00A50F76" w:rsidRDefault="00B634A0" w:rsidP="00B634A0">
      <w:pPr>
        <w:keepNext/>
        <w:widowControl w:val="0"/>
        <w:tabs>
          <w:tab w:val="num" w:pos="1467"/>
        </w:tabs>
        <w:suppressAutoHyphens/>
        <w:spacing w:line="276" w:lineRule="auto"/>
        <w:jc w:val="center"/>
        <w:textAlignment w:val="baseline"/>
        <w:outlineLvl w:val="0"/>
        <w:rPr>
          <w:b/>
        </w:rPr>
      </w:pPr>
      <w:r w:rsidRPr="00A50F76">
        <w:rPr>
          <w:b/>
        </w:rPr>
        <w:t xml:space="preserve">§ </w:t>
      </w:r>
      <w:r>
        <w:rPr>
          <w:b/>
        </w:rPr>
        <w:t>9</w:t>
      </w:r>
    </w:p>
    <w:p w14:paraId="128C624A" w14:textId="77777777" w:rsidR="00B634A0" w:rsidRPr="00A50F76" w:rsidRDefault="00B634A0" w:rsidP="00B634A0">
      <w:pPr>
        <w:keepNext/>
        <w:keepLines/>
        <w:spacing w:line="276" w:lineRule="auto"/>
        <w:jc w:val="center"/>
        <w:outlineLvl w:val="0"/>
        <w:rPr>
          <w:b/>
          <w:bCs/>
          <w:lang w:eastAsia="ar-SA"/>
        </w:rPr>
      </w:pPr>
      <w:r w:rsidRPr="00A50F76">
        <w:rPr>
          <w:b/>
          <w:bCs/>
          <w:lang w:eastAsia="ar-SA"/>
        </w:rPr>
        <w:t>Zabezpieczenie wykonania Umowy</w:t>
      </w:r>
    </w:p>
    <w:p w14:paraId="2EA36FF0" w14:textId="636B0045" w:rsidR="00B634A0" w:rsidRPr="00A50F76" w:rsidRDefault="00B634A0" w:rsidP="00B634A0">
      <w:pPr>
        <w:widowControl w:val="0"/>
        <w:numPr>
          <w:ilvl w:val="0"/>
          <w:numId w:val="16"/>
        </w:numPr>
        <w:tabs>
          <w:tab w:val="num" w:pos="426"/>
        </w:tabs>
        <w:suppressAutoHyphens/>
        <w:autoSpaceDE w:val="0"/>
        <w:spacing w:after="120" w:line="276" w:lineRule="auto"/>
        <w:ind w:left="425" w:right="23" w:hanging="357"/>
        <w:jc w:val="both"/>
        <w:textAlignment w:val="baseline"/>
        <w:rPr>
          <w:bCs/>
        </w:rPr>
      </w:pPr>
      <w:r w:rsidRPr="00A50F76">
        <w:t xml:space="preserve">Wykonawca oświadcza, że przed zawarciem Umowy złożył bezwarunkowe zabezpieczenie należytego wykonania Umowy w formie […] w wysokości </w:t>
      </w:r>
      <w:r>
        <w:t>5</w:t>
      </w:r>
      <w:r w:rsidRPr="00A50F76">
        <w:t xml:space="preserve"> % Wynagrodzenia, tj. w kwocie […] zł (słownie: […] złotych), na okres realizacji Przedmiotu Umowy i okres gwarancji, wskazany w § 4 ust. 1 (zwane dalej </w:t>
      </w:r>
      <w:r w:rsidRPr="00A50F76">
        <w:rPr>
          <w:b/>
        </w:rPr>
        <w:t>Zabezpieczeniem</w:t>
      </w:r>
      <w:r w:rsidRPr="00A50F76">
        <w:t>)</w:t>
      </w:r>
      <w:r w:rsidRPr="00A50F76">
        <w:rPr>
          <w:bCs/>
        </w:rPr>
        <w:t>.</w:t>
      </w:r>
    </w:p>
    <w:p w14:paraId="4F0A0B1D" w14:textId="77777777" w:rsidR="00B634A0" w:rsidRPr="00A50F76" w:rsidRDefault="00B634A0" w:rsidP="00B634A0">
      <w:pPr>
        <w:widowControl w:val="0"/>
        <w:numPr>
          <w:ilvl w:val="0"/>
          <w:numId w:val="16"/>
        </w:numPr>
        <w:tabs>
          <w:tab w:val="num" w:pos="426"/>
        </w:tabs>
        <w:suppressAutoHyphens/>
        <w:autoSpaceDE w:val="0"/>
        <w:spacing w:after="120" w:line="276" w:lineRule="auto"/>
        <w:ind w:left="425" w:right="23" w:hanging="357"/>
        <w:jc w:val="both"/>
        <w:textAlignment w:val="baseline"/>
        <w:rPr>
          <w:bCs/>
        </w:rPr>
      </w:pPr>
      <w:r w:rsidRPr="00A50F76">
        <w:rPr>
          <w:bCs/>
        </w:rPr>
        <w:t>Zabezpieczenie ma na celu zabezpieczenie i ewentualne zaspokojenie roszczeń Zamawiającego z tytułu niewykonania lub nienależytego wykonania Umowy przez Wykonawcę, w tym roszczeń Zamawiającego przysługujących mu z tytułu gwarancji lub rękojmi (w szczególności m.in. wynikających z konieczności usunięcia wad Przedmiotu Umowy przez Zamawiającego w ramach wykonania zastępczego) oraz roszczeń z tytułu kar umownych.</w:t>
      </w:r>
    </w:p>
    <w:p w14:paraId="4F592D37" w14:textId="77777777" w:rsidR="00B634A0" w:rsidRPr="00A50F76" w:rsidRDefault="00B634A0" w:rsidP="00B634A0">
      <w:pPr>
        <w:widowControl w:val="0"/>
        <w:numPr>
          <w:ilvl w:val="0"/>
          <w:numId w:val="16"/>
        </w:numPr>
        <w:tabs>
          <w:tab w:val="num" w:pos="426"/>
        </w:tabs>
        <w:suppressAutoHyphens/>
        <w:autoSpaceDE w:val="0"/>
        <w:spacing w:after="120" w:line="276" w:lineRule="auto"/>
        <w:ind w:left="425" w:right="23" w:hanging="357"/>
        <w:jc w:val="both"/>
        <w:textAlignment w:val="baseline"/>
        <w:rPr>
          <w:bCs/>
        </w:rPr>
      </w:pPr>
      <w:r w:rsidRPr="00A50F76">
        <w:rPr>
          <w:lang w:eastAsia="ar-SA"/>
        </w:rPr>
        <w:t xml:space="preserve">Beneficjentem Zabezpieczenia jest Zamawiający. </w:t>
      </w:r>
    </w:p>
    <w:p w14:paraId="2B2878B0" w14:textId="77777777" w:rsidR="00B634A0" w:rsidRPr="00A50F76" w:rsidRDefault="00B634A0" w:rsidP="00B634A0">
      <w:pPr>
        <w:widowControl w:val="0"/>
        <w:numPr>
          <w:ilvl w:val="0"/>
          <w:numId w:val="16"/>
        </w:numPr>
        <w:tabs>
          <w:tab w:val="num" w:pos="426"/>
        </w:tabs>
        <w:suppressAutoHyphens/>
        <w:autoSpaceDE w:val="0"/>
        <w:spacing w:after="120" w:line="276" w:lineRule="auto"/>
        <w:ind w:left="425" w:right="23" w:hanging="357"/>
        <w:jc w:val="both"/>
        <w:textAlignment w:val="baseline"/>
        <w:rPr>
          <w:bCs/>
        </w:rPr>
      </w:pPr>
      <w:r w:rsidRPr="00A50F76">
        <w:rPr>
          <w:lang w:eastAsia="ar-SA"/>
        </w:rPr>
        <w:t>Koszty Zabezpieczenia ponosi Wykonawca.</w:t>
      </w:r>
    </w:p>
    <w:p w14:paraId="4AAACC62" w14:textId="77777777" w:rsidR="00B634A0" w:rsidRPr="00A50F76" w:rsidRDefault="00B634A0" w:rsidP="00B634A0">
      <w:pPr>
        <w:widowControl w:val="0"/>
        <w:numPr>
          <w:ilvl w:val="0"/>
          <w:numId w:val="16"/>
        </w:numPr>
        <w:tabs>
          <w:tab w:val="num" w:pos="426"/>
        </w:tabs>
        <w:suppressAutoHyphens/>
        <w:autoSpaceDE w:val="0"/>
        <w:spacing w:after="120" w:line="276" w:lineRule="auto"/>
        <w:ind w:left="425" w:right="23" w:hanging="357"/>
        <w:jc w:val="both"/>
        <w:textAlignment w:val="baseline"/>
        <w:rPr>
          <w:bCs/>
        </w:rPr>
      </w:pPr>
      <w:r w:rsidRPr="00A50F76">
        <w:rPr>
          <w:lang w:eastAsia="ar-SA"/>
        </w:rPr>
        <w:t xml:space="preserve">Wykonawca zobowiązuje się zapewnić, aby Zabezpieczenie zachowało moc wiążącą w okresie wykonywania Umowy i w okresie gwarancji, wskazany w § 4 ust. 1. Wykonawca zobowiązuje się niezwłocznie informować Zamawiającego o faktycznych lub prawnych okolicznościach, które mają lub mogą mieć wpływ na moc wiążącą Zabezpieczenia oraz na możliwość i zakres wykonywania przez Zamawiającego praw wynikających z Zabezpieczenia. </w:t>
      </w:r>
    </w:p>
    <w:p w14:paraId="156F9A47" w14:textId="77777777" w:rsidR="00B634A0" w:rsidRPr="00A50F76" w:rsidRDefault="00B634A0" w:rsidP="00B634A0">
      <w:pPr>
        <w:widowControl w:val="0"/>
        <w:numPr>
          <w:ilvl w:val="0"/>
          <w:numId w:val="16"/>
        </w:numPr>
        <w:tabs>
          <w:tab w:val="num" w:pos="426"/>
        </w:tabs>
        <w:suppressAutoHyphens/>
        <w:autoSpaceDE w:val="0"/>
        <w:spacing w:after="120" w:line="276" w:lineRule="auto"/>
        <w:ind w:left="425" w:right="23" w:hanging="357"/>
        <w:jc w:val="both"/>
        <w:textAlignment w:val="baseline"/>
        <w:rPr>
          <w:bCs/>
        </w:rPr>
      </w:pPr>
      <w:r w:rsidRPr="00A50F76">
        <w:rPr>
          <w:lang w:eastAsia="ar-SA"/>
        </w:rPr>
        <w:t>Zamawiający zobowiązuje się zwrócić Wykonawcy 70% kwoty Zabezpieczenia w terminie 30 dni od dnia odbioru końcowego Przedmiotu Umowy. Pozostałe 30% kwoty Zabezpieczenia pozostawione zostanie na zabezpieczenie roszczeń Zamawiającego z tytułu rękojmi za wady. Zamawiający zobowiązuje się zwrócić Wykonawcy 30% kwoty Zabezpieczenia najpóźniej w 15 dniu po upływie okresu gwarancji i rękojmi za wady lub gwarancji.</w:t>
      </w:r>
    </w:p>
    <w:p w14:paraId="757E64FD" w14:textId="77777777" w:rsidR="00B634A0" w:rsidRPr="00A50F76" w:rsidRDefault="00B634A0" w:rsidP="00B634A0">
      <w:pPr>
        <w:widowControl w:val="0"/>
        <w:numPr>
          <w:ilvl w:val="0"/>
          <w:numId w:val="16"/>
        </w:numPr>
        <w:tabs>
          <w:tab w:val="num" w:pos="426"/>
        </w:tabs>
        <w:suppressAutoHyphens/>
        <w:autoSpaceDE w:val="0"/>
        <w:spacing w:after="120" w:line="276" w:lineRule="auto"/>
        <w:ind w:left="425" w:right="23" w:hanging="357"/>
        <w:jc w:val="both"/>
        <w:textAlignment w:val="baseline"/>
        <w:rPr>
          <w:bCs/>
        </w:rPr>
      </w:pPr>
      <w:r w:rsidRPr="00A50F76">
        <w:rPr>
          <w:lang w:eastAsia="ar-SA"/>
        </w:rPr>
        <w:t>W okresie wykonywania Umowy, Wykonawca może dokonać zmiany formy Zabezpieczenia na jedną lub kilka form, o których mowa w przepisach Ustawy, pod warunkiem, że zmiana formy Zabezpieczenia zostanie dokonana z zachowaniem ciągłości Zabezpieczenia i bez zmniejszenia jego wysokości.</w:t>
      </w:r>
    </w:p>
    <w:p w14:paraId="0CF53DE4" w14:textId="77777777" w:rsidR="00B634A0" w:rsidRPr="00A50F76" w:rsidRDefault="00B634A0" w:rsidP="00B634A0">
      <w:pPr>
        <w:widowControl w:val="0"/>
        <w:numPr>
          <w:ilvl w:val="0"/>
          <w:numId w:val="16"/>
        </w:numPr>
        <w:tabs>
          <w:tab w:val="num" w:pos="426"/>
        </w:tabs>
        <w:suppressAutoHyphens/>
        <w:autoSpaceDE w:val="0"/>
        <w:spacing w:after="120" w:line="276" w:lineRule="auto"/>
        <w:ind w:left="425" w:right="23" w:hanging="357"/>
        <w:jc w:val="both"/>
        <w:textAlignment w:val="baseline"/>
        <w:rPr>
          <w:bCs/>
        </w:rPr>
      </w:pPr>
      <w:r w:rsidRPr="00A50F76">
        <w:rPr>
          <w:lang w:eastAsia="ar-SA"/>
        </w:rPr>
        <w:t xml:space="preserve">Zabezpieczenie pozostaje w dyspozycji Zamawiającego i zachowuje swoją ważność na czas określony w Umowie. </w:t>
      </w:r>
    </w:p>
    <w:p w14:paraId="37541099" w14:textId="77777777" w:rsidR="00B634A0" w:rsidRPr="00A50F76" w:rsidRDefault="00B634A0" w:rsidP="00B634A0">
      <w:pPr>
        <w:widowControl w:val="0"/>
        <w:numPr>
          <w:ilvl w:val="0"/>
          <w:numId w:val="16"/>
        </w:numPr>
        <w:tabs>
          <w:tab w:val="num" w:pos="426"/>
        </w:tabs>
        <w:suppressAutoHyphens/>
        <w:autoSpaceDE w:val="0"/>
        <w:spacing w:after="120" w:line="276" w:lineRule="auto"/>
        <w:ind w:left="425" w:right="23" w:hanging="357"/>
        <w:jc w:val="both"/>
        <w:textAlignment w:val="baseline"/>
        <w:rPr>
          <w:bCs/>
        </w:rPr>
      </w:pPr>
      <w:r w:rsidRPr="00A50F76">
        <w:rPr>
          <w:lang w:eastAsia="ar-SA"/>
        </w:rPr>
        <w:t xml:space="preserve">Jeżeli nie zajdzie powód do realizacji Zabezpieczenia w całości lub w części, podlega ono zwrotowi Wykonawcy odpowiednio w całości lub w części w terminach, o których mowa w ust. 6. Zabezpieczenie wniesione w pieniądzu zostanie zwrócone wraz z kwotą odsetek wynikających z umowy rachunku bankowego Zamawiającego, na którym było ono przechowywane, po pomniejszeniu o koszty prowadzenia rachunku oraz prowizji bankowej za przelew środków na rachunek Wykonawcy. </w:t>
      </w:r>
    </w:p>
    <w:p w14:paraId="2F0D7CF9" w14:textId="77777777" w:rsidR="00B634A0" w:rsidRPr="00A50F76" w:rsidRDefault="00B634A0" w:rsidP="00B634A0">
      <w:pPr>
        <w:widowControl w:val="0"/>
        <w:numPr>
          <w:ilvl w:val="0"/>
          <w:numId w:val="16"/>
        </w:numPr>
        <w:tabs>
          <w:tab w:val="num" w:pos="426"/>
        </w:tabs>
        <w:suppressAutoHyphens/>
        <w:autoSpaceDE w:val="0"/>
        <w:spacing w:after="120" w:line="276" w:lineRule="auto"/>
        <w:ind w:left="425" w:right="23" w:hanging="357"/>
        <w:jc w:val="both"/>
        <w:textAlignment w:val="baseline"/>
        <w:rPr>
          <w:bCs/>
        </w:rPr>
      </w:pPr>
      <w:r w:rsidRPr="00A50F76">
        <w:rPr>
          <w:lang w:eastAsia="ar-SA"/>
        </w:rPr>
        <w:t>Zamawiający może dochodzić zaspokojenia z Zabezpieczenia, jeżeli jakakolwiek kwota należna Zamawiającemu od Wykonawcy w związku z niewykonaniem lub nienależytym wykonaniem Umowy nie zostanie zapłacona w terminie 30 dni od dnia otrzymania przez Wykonawcę pisemnego wezwania do zapłaty.</w:t>
      </w:r>
    </w:p>
    <w:p w14:paraId="3380298F" w14:textId="77777777" w:rsidR="00B634A0" w:rsidRPr="00A50F76" w:rsidRDefault="00B634A0" w:rsidP="00B634A0">
      <w:pPr>
        <w:widowControl w:val="0"/>
        <w:numPr>
          <w:ilvl w:val="0"/>
          <w:numId w:val="16"/>
        </w:numPr>
        <w:tabs>
          <w:tab w:val="num" w:pos="426"/>
        </w:tabs>
        <w:suppressAutoHyphens/>
        <w:autoSpaceDE w:val="0"/>
        <w:spacing w:after="120" w:line="276" w:lineRule="auto"/>
        <w:ind w:left="425" w:right="23" w:hanging="357"/>
        <w:jc w:val="both"/>
        <w:textAlignment w:val="baseline"/>
        <w:rPr>
          <w:bCs/>
        </w:rPr>
      </w:pPr>
      <w:r w:rsidRPr="00A50F76">
        <w:rPr>
          <w:lang w:eastAsia="ar-SA"/>
        </w:rPr>
        <w:t>Jeżeli okres ważności Zabezpieczenia wniesionego w innej formie niż w pieniądzu jest krótszy niż wymagany okres jego ważności, Wykonawca jest zobowiązany ustanowić nowe zabezpieczenie należytego wykonania Umowy nie później niż na 30 dni przed wygaśnięciem ważności dotychczasowego Zabezpieczenia.</w:t>
      </w:r>
    </w:p>
    <w:p w14:paraId="56C72944" w14:textId="77777777" w:rsidR="00B634A0" w:rsidRPr="00A50F76" w:rsidRDefault="00B634A0" w:rsidP="00B634A0">
      <w:pPr>
        <w:widowControl w:val="0"/>
        <w:numPr>
          <w:ilvl w:val="0"/>
          <w:numId w:val="16"/>
        </w:numPr>
        <w:tabs>
          <w:tab w:val="num" w:pos="426"/>
        </w:tabs>
        <w:suppressAutoHyphens/>
        <w:autoSpaceDE w:val="0"/>
        <w:spacing w:after="120" w:line="276" w:lineRule="auto"/>
        <w:ind w:left="425" w:right="23" w:hanging="357"/>
        <w:jc w:val="both"/>
        <w:textAlignment w:val="baseline"/>
        <w:rPr>
          <w:bCs/>
        </w:rPr>
      </w:pPr>
      <w:r w:rsidRPr="00A50F76">
        <w:rPr>
          <w:lang w:eastAsia="ar-SA"/>
        </w:rPr>
        <w:lastRenderedPageBreak/>
        <w:t>Jeżeli Wykonawca w terminie określonym w ust. 11 nie przedłoży Zamawiającemu nowego zabezpieczenia należytego wykonania Umowy, Zamawiający zmienia formę zabezpieczenia na zabezpieczenie w pieniądzu, przez wypłatę kwoty z dotychczasowego Zabezpieczenia. W przypadku zmiany lub niedotrzymania terminu wykonania Umowy, Wykonawca wnoszący zabezpieczenie należytego wykonania Umowy w innej formie niż pieniądz zobowiązany jest do odpowiedniego przedłużenia terminu ważności wniesionego zabezpieczenia.</w:t>
      </w:r>
    </w:p>
    <w:p w14:paraId="644FACE7" w14:textId="774095E9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 xml:space="preserve">§ </w:t>
      </w:r>
      <w:r w:rsidR="00B634A0">
        <w:rPr>
          <w:b/>
          <w:color w:val="000000"/>
        </w:rPr>
        <w:t>1</w:t>
      </w:r>
      <w:r w:rsidR="009F1C6E">
        <w:rPr>
          <w:b/>
          <w:color w:val="000000"/>
        </w:rPr>
        <w:t>0</w:t>
      </w:r>
    </w:p>
    <w:p w14:paraId="5FA8FC4C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POSTANOWIENIA KOŃCOWE</w:t>
      </w:r>
    </w:p>
    <w:p w14:paraId="70E3DC67" w14:textId="77777777" w:rsidR="00090E41" w:rsidRDefault="00CC481F">
      <w:pPr>
        <w:keepNext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Wykonawca nie może bez uprzedniej pisemnej zgody Zamawiającego, pod rygorem nieważności, przenieść praw i obowiązków wynikających z Umowy na osobę trzecią, w szczególności: dokonać przelewu wierzytelności, cesji, przekazu, zbycia oraz zastawienia wierzytelności wynikających z niniejszej Umowy na rzecz osoby trzeciej.</w:t>
      </w:r>
    </w:p>
    <w:p w14:paraId="708B51BA" w14:textId="77777777" w:rsidR="00090E41" w:rsidRDefault="00CC481F">
      <w:pPr>
        <w:keepNext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Strony oświadczają, iż dane osobowe wskazane w Umowie przetwarzane będą z należytą starannością na podstawie Rozporządzenie Parlamentu Europejskiego i Rady (UE) 2016/679 z dnia 27 kwietnia 2016 r. w sprawie ochrony osób fizycznych w związku z przetwarzaniem danych osobowych i w sprawie swobodnego przepływu takich danych oraz uchylenia dyrektywy 95/46/WE, a przetwarzanie wskazanych wyżej danych osobowych, jest niezbędne do celów wynikających z prawnie uzasadnionych interesów realizowanych przez Strony.</w:t>
      </w:r>
    </w:p>
    <w:p w14:paraId="2BCB4595" w14:textId="77777777" w:rsidR="00090E41" w:rsidRDefault="00CC481F">
      <w:pPr>
        <w:keepNext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W sprawach nieuregulowanych Umową mają zastosowanie przepisy Ustawy Prawo Zamówień Publicznych oraz Kodeks cywilny.</w:t>
      </w:r>
    </w:p>
    <w:p w14:paraId="30392618" w14:textId="107CB462" w:rsidR="00090E41" w:rsidRDefault="00CC481F">
      <w:pPr>
        <w:keepNext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 xml:space="preserve">Wszelkie zmiany Umowy wymagają zachowania formy pisemnej (w postaci aneksu) zastrzeżonej pod rygorem nieważności z zastrzeżeniem, że zmiana danych wskazanych § 2 ust. </w:t>
      </w:r>
      <w:r w:rsidR="00091DE8">
        <w:rPr>
          <w:color w:val="000000"/>
        </w:rPr>
        <w:t>8</w:t>
      </w:r>
      <w:r>
        <w:rPr>
          <w:color w:val="000000"/>
        </w:rPr>
        <w:t xml:space="preserve"> nie wymaga aneksu.</w:t>
      </w:r>
    </w:p>
    <w:p w14:paraId="1B772CB4" w14:textId="77777777" w:rsidR="00090E41" w:rsidRDefault="00CC481F">
      <w:pPr>
        <w:keepNext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Spory mogące wynikać w związku z realizacją Umowy Strony zobowiązują się rozstrzygać polubownie w drodze negocjacji. W razie braku porozumienia - spory rozstrzygał będzie sąd właściwy dla siedziby Zamawiającego.</w:t>
      </w:r>
    </w:p>
    <w:p w14:paraId="45FAC1E4" w14:textId="77777777" w:rsidR="00090E41" w:rsidRDefault="00CC481F">
      <w:pPr>
        <w:keepNext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Umowę sporządzono w dwóch jednobrzmiących egzemplarzach, po jednym egzemplarzu dla każdej ze Stron.</w:t>
      </w:r>
    </w:p>
    <w:p w14:paraId="3FED3320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color w:val="000000"/>
        </w:rPr>
        <w:tab/>
      </w:r>
    </w:p>
    <w:p w14:paraId="09CF30AA" w14:textId="77777777" w:rsidR="00090E41" w:rsidRDefault="00CC481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>WYKONAWCA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ZAMAWIAJĄCY</w:t>
      </w:r>
    </w:p>
    <w:sectPr w:rsidR="00090E41" w:rsidSect="001321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4" w:right="1134" w:bottom="851" w:left="1134" w:header="357" w:footer="10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08114" w14:textId="77777777" w:rsidR="00A03189" w:rsidRDefault="00A03189">
      <w:r>
        <w:separator/>
      </w:r>
    </w:p>
  </w:endnote>
  <w:endnote w:type="continuationSeparator" w:id="0">
    <w:p w14:paraId="6E118878" w14:textId="77777777" w:rsidR="00A03189" w:rsidRDefault="00A0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6E070" w14:textId="77777777" w:rsidR="00C87AD6" w:rsidRDefault="00C87A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221D7" w14:textId="7EAFEF80" w:rsidR="00090E41" w:rsidRDefault="00CC481F">
    <w:pPr>
      <w:pBdr>
        <w:top w:val="nil"/>
        <w:left w:val="nil"/>
        <w:bottom w:val="nil"/>
        <w:right w:val="nil"/>
        <w:between w:val="nil"/>
      </w:pBdr>
      <w:jc w:val="center"/>
      <w:rPr>
        <w:rFonts w:ascii="Palatino Linotype" w:eastAsia="Palatino Linotype" w:hAnsi="Palatino Linotype" w:cs="Palatino Linotype"/>
        <w:color w:val="000000"/>
      </w:rPr>
    </w:pPr>
    <w:r>
      <w:rPr>
        <w:rFonts w:ascii="Palatino Linotype" w:eastAsia="Palatino Linotype" w:hAnsi="Palatino Linotype" w:cs="Palatino Linotype"/>
        <w:color w:val="000000"/>
      </w:rPr>
      <w:t>__________________________________________________________________________________________</w:t>
    </w:r>
  </w:p>
  <w:p w14:paraId="0298E297" w14:textId="47EBD854" w:rsidR="00090E41" w:rsidRDefault="00CC481F">
    <w:pPr>
      <w:pBdr>
        <w:top w:val="nil"/>
        <w:left w:val="nil"/>
        <w:bottom w:val="nil"/>
        <w:right w:val="nil"/>
        <w:between w:val="nil"/>
      </w:pBdr>
      <w:rPr>
        <w:rFonts w:ascii="Palatino Linotype" w:eastAsia="Palatino Linotype" w:hAnsi="Palatino Linotype" w:cs="Palatino Linotype"/>
        <w:color w:val="000000"/>
        <w:sz w:val="18"/>
        <w:szCs w:val="18"/>
      </w:rPr>
    </w:pPr>
    <w:r>
      <w:rPr>
        <w:rFonts w:ascii="Palatino Linotype" w:eastAsia="Palatino Linotype" w:hAnsi="Palatino Linotype" w:cs="Palatino Linotype"/>
        <w:i/>
        <w:color w:val="000000"/>
        <w:sz w:val="18"/>
        <w:szCs w:val="18"/>
      </w:rPr>
      <w:tab/>
    </w:r>
    <w:r>
      <w:rPr>
        <w:rFonts w:ascii="Palatino Linotype" w:eastAsia="Palatino Linotype" w:hAnsi="Palatino Linotype" w:cs="Palatino Linotype"/>
        <w:i/>
        <w:color w:val="000000"/>
        <w:sz w:val="18"/>
        <w:szCs w:val="18"/>
      </w:rPr>
      <w:tab/>
    </w:r>
    <w:r>
      <w:rPr>
        <w:rFonts w:ascii="Palatino Linotype" w:eastAsia="Palatino Linotype" w:hAnsi="Palatino Linotype" w:cs="Palatino Linotype"/>
        <w:color w:val="000000"/>
        <w:sz w:val="18"/>
        <w:szCs w:val="18"/>
      </w:rPr>
      <w:t xml:space="preserve">Strona </w:t>
    </w:r>
    <w:r>
      <w:rPr>
        <w:rFonts w:ascii="Palatino Linotype" w:eastAsia="Palatino Linotype" w:hAnsi="Palatino Linotype" w:cs="Palatino Linotype"/>
        <w:color w:val="000000"/>
        <w:sz w:val="18"/>
        <w:szCs w:val="18"/>
      </w:rPr>
      <w:fldChar w:fldCharType="begin"/>
    </w:r>
    <w:r>
      <w:rPr>
        <w:rFonts w:ascii="Palatino Linotype" w:eastAsia="Palatino Linotype" w:hAnsi="Palatino Linotype" w:cs="Palatino Linotype"/>
        <w:color w:val="000000"/>
        <w:sz w:val="18"/>
        <w:szCs w:val="18"/>
      </w:rPr>
      <w:instrText>PAGE</w:instrText>
    </w:r>
    <w:r>
      <w:rPr>
        <w:rFonts w:ascii="Palatino Linotype" w:eastAsia="Palatino Linotype" w:hAnsi="Palatino Linotype" w:cs="Palatino Linotype"/>
        <w:color w:val="000000"/>
        <w:sz w:val="18"/>
        <w:szCs w:val="18"/>
      </w:rPr>
      <w:fldChar w:fldCharType="separate"/>
    </w:r>
    <w:r w:rsidR="001E53DE">
      <w:rPr>
        <w:rFonts w:ascii="Palatino Linotype" w:eastAsia="Palatino Linotype" w:hAnsi="Palatino Linotype" w:cs="Palatino Linotype"/>
        <w:noProof/>
        <w:color w:val="000000"/>
        <w:sz w:val="18"/>
        <w:szCs w:val="18"/>
      </w:rPr>
      <w:t>7</w:t>
    </w:r>
    <w:r>
      <w:rPr>
        <w:rFonts w:ascii="Palatino Linotype" w:eastAsia="Palatino Linotype" w:hAnsi="Palatino Linotype" w:cs="Palatino Linotype"/>
        <w:color w:val="000000"/>
        <w:sz w:val="18"/>
        <w:szCs w:val="18"/>
      </w:rPr>
      <w:fldChar w:fldCharType="end"/>
    </w:r>
    <w:r>
      <w:rPr>
        <w:rFonts w:ascii="Palatino Linotype" w:eastAsia="Palatino Linotype" w:hAnsi="Palatino Linotype" w:cs="Palatino Linotype"/>
        <w:color w:val="000000"/>
        <w:sz w:val="18"/>
        <w:szCs w:val="18"/>
      </w:rPr>
      <w:t xml:space="preserve"> z </w:t>
    </w:r>
    <w:r>
      <w:rPr>
        <w:rFonts w:ascii="Palatino Linotype" w:eastAsia="Palatino Linotype" w:hAnsi="Palatino Linotype" w:cs="Palatino Linotype"/>
        <w:color w:val="000000"/>
        <w:sz w:val="18"/>
        <w:szCs w:val="18"/>
      </w:rPr>
      <w:fldChar w:fldCharType="begin"/>
    </w:r>
    <w:r>
      <w:rPr>
        <w:rFonts w:ascii="Palatino Linotype" w:eastAsia="Palatino Linotype" w:hAnsi="Palatino Linotype" w:cs="Palatino Linotype"/>
        <w:color w:val="000000"/>
        <w:sz w:val="18"/>
        <w:szCs w:val="18"/>
      </w:rPr>
      <w:instrText>NUMPAGES</w:instrText>
    </w:r>
    <w:r>
      <w:rPr>
        <w:rFonts w:ascii="Palatino Linotype" w:eastAsia="Palatino Linotype" w:hAnsi="Palatino Linotype" w:cs="Palatino Linotype"/>
        <w:color w:val="000000"/>
        <w:sz w:val="18"/>
        <w:szCs w:val="18"/>
      </w:rPr>
      <w:fldChar w:fldCharType="separate"/>
    </w:r>
    <w:r w:rsidR="001E53DE">
      <w:rPr>
        <w:rFonts w:ascii="Palatino Linotype" w:eastAsia="Palatino Linotype" w:hAnsi="Palatino Linotype" w:cs="Palatino Linotype"/>
        <w:noProof/>
        <w:color w:val="000000"/>
        <w:sz w:val="18"/>
        <w:szCs w:val="18"/>
      </w:rPr>
      <w:t>7</w:t>
    </w:r>
    <w:r>
      <w:rPr>
        <w:rFonts w:ascii="Palatino Linotype" w:eastAsia="Palatino Linotype" w:hAnsi="Palatino Linotype" w:cs="Palatino Linotype"/>
        <w:color w:val="000000"/>
        <w:sz w:val="18"/>
        <w:szCs w:val="18"/>
      </w:rPr>
      <w:fldChar w:fldCharType="end"/>
    </w:r>
  </w:p>
  <w:p w14:paraId="6B054F37" w14:textId="44838AB4" w:rsidR="001321E9" w:rsidRDefault="00C87AD6">
    <w:pPr>
      <w:pBdr>
        <w:top w:val="nil"/>
        <w:left w:val="nil"/>
        <w:bottom w:val="nil"/>
        <w:right w:val="nil"/>
        <w:between w:val="nil"/>
      </w:pBdr>
      <w:rPr>
        <w:rFonts w:ascii="Palatino Linotype" w:eastAsia="Palatino Linotype" w:hAnsi="Palatino Linotype" w:cs="Palatino Linotype"/>
        <w:color w:val="000000"/>
        <w:sz w:val="18"/>
        <w:szCs w:val="18"/>
      </w:rPr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6C2B8382" wp14:editId="05587005">
          <wp:simplePos x="0" y="0"/>
          <wp:positionH relativeFrom="margin">
            <wp:posOffset>213360</wp:posOffset>
          </wp:positionH>
          <wp:positionV relativeFrom="paragraph">
            <wp:posOffset>197485</wp:posOffset>
          </wp:positionV>
          <wp:extent cx="3489960" cy="347345"/>
          <wp:effectExtent l="0" t="0" r="0" b="0"/>
          <wp:wrapThrough wrapText="bothSides">
            <wp:wrapPolygon edited="0">
              <wp:start x="0" y="0"/>
              <wp:lineTo x="0" y="20139"/>
              <wp:lineTo x="21459" y="20139"/>
              <wp:lineTo x="21459" y="0"/>
              <wp:lineTo x="0" y="0"/>
            </wp:wrapPolygon>
          </wp:wrapThrough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9960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6F81">
      <w:rPr>
        <w:noProof/>
      </w:rPr>
      <w:drawing>
        <wp:anchor distT="0" distB="0" distL="114300" distR="114300" simplePos="0" relativeHeight="251661312" behindDoc="1" locked="0" layoutInCell="1" allowOverlap="1" wp14:anchorId="2AA4E69F" wp14:editId="69278997">
          <wp:simplePos x="0" y="0"/>
          <wp:positionH relativeFrom="column">
            <wp:posOffset>3818890</wp:posOffset>
          </wp:positionH>
          <wp:positionV relativeFrom="paragraph">
            <wp:posOffset>176530</wp:posOffset>
          </wp:positionV>
          <wp:extent cx="2013585" cy="396875"/>
          <wp:effectExtent l="0" t="0" r="5715" b="3175"/>
          <wp:wrapTight wrapText="bothSides">
            <wp:wrapPolygon edited="0">
              <wp:start x="613" y="0"/>
              <wp:lineTo x="0" y="4147"/>
              <wp:lineTo x="0" y="17626"/>
              <wp:lineTo x="613" y="20736"/>
              <wp:lineTo x="1839" y="20736"/>
              <wp:lineTo x="7357" y="17626"/>
              <wp:lineTo x="7357" y="16589"/>
              <wp:lineTo x="21457" y="9331"/>
              <wp:lineTo x="21457" y="2074"/>
              <wp:lineTo x="1839" y="0"/>
              <wp:lineTo x="613" y="0"/>
            </wp:wrapPolygon>
          </wp:wrapTight>
          <wp:docPr id="2" name="Obraz 2" descr="https://www.ncbj.gov.pl/sites/default/files/poziom01_pl_rgb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https://www.ncbj.gov.pl/sites/default/files/poziom01_pl_rgb_png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358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4D3311A6" wp14:editId="7F8F11ED">
          <wp:simplePos x="0" y="0"/>
          <wp:positionH relativeFrom="column">
            <wp:posOffset>2034540</wp:posOffset>
          </wp:positionH>
          <wp:positionV relativeFrom="paragraph">
            <wp:posOffset>5176520</wp:posOffset>
          </wp:positionV>
          <wp:extent cx="3489960" cy="347345"/>
          <wp:effectExtent l="0" t="0" r="0" b="0"/>
          <wp:wrapTight wrapText="bothSides">
            <wp:wrapPolygon edited="0">
              <wp:start x="0" y="0"/>
              <wp:lineTo x="0" y="20139"/>
              <wp:lineTo x="21459" y="20139"/>
              <wp:lineTo x="21459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9960" cy="347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C704" w14:textId="77777777" w:rsidR="00090E41" w:rsidRDefault="00CC481F">
    <w:pPr>
      <w:pBdr>
        <w:top w:val="nil"/>
        <w:left w:val="nil"/>
        <w:bottom w:val="nil"/>
        <w:right w:val="nil"/>
        <w:between w:val="nil"/>
      </w:pBdr>
      <w:ind w:right="70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i/>
        <w:color w:val="000000"/>
      </w:rPr>
      <w:t>__________________________________________________________________________________________</w:t>
    </w:r>
  </w:p>
  <w:p w14:paraId="3931B06E" w14:textId="26B4A719" w:rsidR="00090E41" w:rsidRDefault="00CC481F">
    <w:pPr>
      <w:pBdr>
        <w:top w:val="nil"/>
        <w:left w:val="nil"/>
        <w:bottom w:val="nil"/>
        <w:right w:val="nil"/>
        <w:between w:val="nil"/>
      </w:pBdr>
      <w:ind w:right="360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i/>
        <w:color w:val="000000"/>
      </w:rPr>
      <w:t>Specyfikacja Istotnych Warunków Zamówienia</w:t>
    </w:r>
    <w:r>
      <w:rPr>
        <w:rFonts w:ascii="Times New Roman" w:eastAsia="Times New Roman" w:hAnsi="Times New Roman" w:cs="Times New Roman"/>
        <w:i/>
        <w:color w:val="000000"/>
      </w:rPr>
      <w:tab/>
    </w:r>
    <w:r>
      <w:rPr>
        <w:rFonts w:ascii="Times New Roman" w:eastAsia="Times New Roman" w:hAnsi="Times New Roman" w:cs="Times New Roman"/>
        <w:i/>
        <w:color w:val="000000"/>
      </w:rPr>
      <w:tab/>
      <w:t xml:space="preserve">Strona </w:t>
    </w:r>
    <w:r>
      <w:rPr>
        <w:rFonts w:ascii="Times New Roman" w:eastAsia="Times New Roman" w:hAnsi="Times New Roman" w:cs="Times New Roman"/>
        <w:i/>
        <w:color w:val="000000"/>
      </w:rPr>
      <w:fldChar w:fldCharType="begin"/>
    </w:r>
    <w:r>
      <w:rPr>
        <w:rFonts w:ascii="Times New Roman" w:eastAsia="Times New Roman" w:hAnsi="Times New Roman" w:cs="Times New Roman"/>
        <w:i/>
        <w:color w:val="000000"/>
      </w:rPr>
      <w:instrText>PAGE</w:instrText>
    </w:r>
    <w:r>
      <w:rPr>
        <w:rFonts w:ascii="Times New Roman" w:eastAsia="Times New Roman" w:hAnsi="Times New Roman" w:cs="Times New Roman"/>
        <w:i/>
        <w:color w:val="000000"/>
      </w:rPr>
      <w:fldChar w:fldCharType="end"/>
    </w:r>
    <w:r>
      <w:rPr>
        <w:rFonts w:ascii="Times New Roman" w:eastAsia="Times New Roman" w:hAnsi="Times New Roman" w:cs="Times New Roman"/>
        <w:i/>
        <w:color w:val="000000"/>
      </w:rPr>
      <w:t xml:space="preserve"> z </w:t>
    </w:r>
    <w:r>
      <w:rPr>
        <w:rFonts w:ascii="Times New Roman" w:eastAsia="Times New Roman" w:hAnsi="Times New Roman" w:cs="Times New Roman"/>
        <w:i/>
        <w:color w:val="000000"/>
      </w:rPr>
      <w:fldChar w:fldCharType="begin"/>
    </w:r>
    <w:r>
      <w:rPr>
        <w:rFonts w:ascii="Times New Roman" w:eastAsia="Times New Roman" w:hAnsi="Times New Roman" w:cs="Times New Roman"/>
        <w:i/>
        <w:color w:val="000000"/>
      </w:rPr>
      <w:instrText>NUMPAGES</w:instrText>
    </w:r>
    <w:r>
      <w:rPr>
        <w:rFonts w:ascii="Times New Roman" w:eastAsia="Times New Roman" w:hAnsi="Times New Roman" w:cs="Times New Roman"/>
        <w:i/>
        <w:color w:val="000000"/>
      </w:rPr>
      <w:fldChar w:fldCharType="separate"/>
    </w:r>
    <w:r w:rsidR="00E05DDE">
      <w:rPr>
        <w:rFonts w:ascii="Times New Roman" w:eastAsia="Times New Roman" w:hAnsi="Times New Roman" w:cs="Times New Roman"/>
        <w:i/>
        <w:noProof/>
        <w:color w:val="000000"/>
      </w:rPr>
      <w:t>5</w:t>
    </w:r>
    <w:r>
      <w:rPr>
        <w:rFonts w:ascii="Times New Roman" w:eastAsia="Times New Roman" w:hAnsi="Times New Roman" w:cs="Times New Roman"/>
        <w:i/>
        <w:color w:val="000000"/>
      </w:rPr>
      <w:fldChar w:fldCharType="end"/>
    </w:r>
  </w:p>
  <w:p w14:paraId="424A4CD8" w14:textId="77777777" w:rsidR="00090E41" w:rsidRDefault="00CC481F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i/>
        <w:color w:val="000000"/>
      </w:rPr>
      <w:t>Nr postępowania:DZP-WPP-EJ-241-020/DIT/12</w:t>
    </w:r>
  </w:p>
  <w:p w14:paraId="3772CEFD" w14:textId="77777777" w:rsidR="00090E41" w:rsidRDefault="00CC481F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</w:p>
  <w:p w14:paraId="4A7B958E" w14:textId="77777777" w:rsidR="00090E41" w:rsidRDefault="00090E41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022533AB" w14:textId="77777777" w:rsidR="00090E41" w:rsidRDefault="00090E41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683BDABF" w14:textId="77777777" w:rsidR="00090E41" w:rsidRDefault="00090E41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1F08D" w14:textId="77777777" w:rsidR="00A03189" w:rsidRDefault="00A03189">
      <w:r>
        <w:separator/>
      </w:r>
    </w:p>
  </w:footnote>
  <w:footnote w:type="continuationSeparator" w:id="0">
    <w:p w14:paraId="6A5F3E0F" w14:textId="77777777" w:rsidR="00A03189" w:rsidRDefault="00A03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8E09" w14:textId="77777777" w:rsidR="00C87AD6" w:rsidRDefault="00C87A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42D90" w14:textId="3E840107" w:rsidR="00090E41" w:rsidRDefault="00C87AD6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529DCDF8" wp14:editId="4AA03E07">
          <wp:simplePos x="0" y="0"/>
          <wp:positionH relativeFrom="column">
            <wp:posOffset>4264660</wp:posOffset>
          </wp:positionH>
          <wp:positionV relativeFrom="paragraph">
            <wp:posOffset>-55245</wp:posOffset>
          </wp:positionV>
          <wp:extent cx="1406525" cy="439420"/>
          <wp:effectExtent l="0" t="0" r="3175" b="0"/>
          <wp:wrapThrough wrapText="bothSides">
            <wp:wrapPolygon edited="0">
              <wp:start x="0" y="0"/>
              <wp:lineTo x="0" y="20601"/>
              <wp:lineTo x="21356" y="20601"/>
              <wp:lineTo x="21356" y="0"/>
              <wp:lineTo x="0" y="0"/>
            </wp:wrapPolygon>
          </wp:wrapThrough>
          <wp:docPr id="6" name="Obraz 6" descr="C:\Users\Kosm\Desktop\WEKTOR\wektor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C:\Users\Kosm\Desktop\WEKTOR\wektor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6525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1" allowOverlap="1" wp14:anchorId="0AF381E2" wp14:editId="562E1956">
          <wp:simplePos x="0" y="0"/>
          <wp:positionH relativeFrom="margin">
            <wp:posOffset>1851660</wp:posOffset>
          </wp:positionH>
          <wp:positionV relativeFrom="paragraph">
            <wp:posOffset>-10795</wp:posOffset>
          </wp:positionV>
          <wp:extent cx="2127885" cy="351155"/>
          <wp:effectExtent l="0" t="0" r="5715" b="0"/>
          <wp:wrapThrough wrapText="bothSides">
            <wp:wrapPolygon edited="0">
              <wp:start x="0" y="0"/>
              <wp:lineTo x="0" y="19920"/>
              <wp:lineTo x="21465" y="19920"/>
              <wp:lineTo x="21465" y="0"/>
              <wp:lineTo x="0" y="0"/>
            </wp:wrapPolygon>
          </wp:wrapThrough>
          <wp:docPr id="5" name="Obraz 5" descr="C:\Users\KnypekI\Desktop\POLFEL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C:\Users\KnypekI\Desktop\POLFEL_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88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21E9" w:rsidRPr="00CE58E6">
      <w:rPr>
        <w:noProof/>
      </w:rPr>
      <w:drawing>
        <wp:inline distT="0" distB="0" distL="0" distR="0" wp14:anchorId="343D1DEF" wp14:editId="2061D854">
          <wp:extent cx="1734193" cy="485526"/>
          <wp:effectExtent l="0" t="0" r="0" b="0"/>
          <wp:docPr id="22" name="Obraz 21" descr="Kształcenie na potrzeby gospodarki – nabór wniosków – Granty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100-000016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Obraz 21" descr="Kształcenie na potrzeby gospodarki – nabór wniosków – Granty">
                    <a:extLst>
                      <a:ext uri="{FF2B5EF4-FFF2-40B4-BE49-F238E27FC236}">
                        <a16:creationId xmlns:a16="http://schemas.microsoft.com/office/drawing/2014/main" id="{00000000-0008-0000-0100-000016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1475" cy="487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F6654" w14:textId="77777777" w:rsidR="00C87AD6" w:rsidRDefault="00C87A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530"/>
    <w:multiLevelType w:val="multilevel"/>
    <w:tmpl w:val="2970301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02065C41"/>
    <w:multiLevelType w:val="multilevel"/>
    <w:tmpl w:val="D090996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02CA1CDC"/>
    <w:multiLevelType w:val="multilevel"/>
    <w:tmpl w:val="A63E2D9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06947D63"/>
    <w:multiLevelType w:val="hybridMultilevel"/>
    <w:tmpl w:val="1B82964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92159D3"/>
    <w:multiLevelType w:val="multilevel"/>
    <w:tmpl w:val="05D62068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  <w:vertAlign w:val="baseline"/>
      </w:rPr>
    </w:lvl>
  </w:abstractNum>
  <w:abstractNum w:abstractNumId="5" w15:restartNumberingAfterBreak="0">
    <w:nsid w:val="0B100FF3"/>
    <w:multiLevelType w:val="hybridMultilevel"/>
    <w:tmpl w:val="030A04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0F1009"/>
    <w:multiLevelType w:val="hybridMultilevel"/>
    <w:tmpl w:val="D84210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D199E"/>
    <w:multiLevelType w:val="hybridMultilevel"/>
    <w:tmpl w:val="13B698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C2F20"/>
    <w:multiLevelType w:val="hybridMultilevel"/>
    <w:tmpl w:val="4FAA9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A7F6F"/>
    <w:multiLevelType w:val="hybridMultilevel"/>
    <w:tmpl w:val="92E854A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8F63890"/>
    <w:multiLevelType w:val="hybridMultilevel"/>
    <w:tmpl w:val="9C20F5F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D63065D"/>
    <w:multiLevelType w:val="hybridMultilevel"/>
    <w:tmpl w:val="7B9CA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84640"/>
    <w:multiLevelType w:val="hybridMultilevel"/>
    <w:tmpl w:val="757A5D0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1917D9B"/>
    <w:multiLevelType w:val="hybridMultilevel"/>
    <w:tmpl w:val="B7C80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50ACD"/>
    <w:multiLevelType w:val="multilevel"/>
    <w:tmpl w:val="518E287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15" w15:restartNumberingAfterBreak="0">
    <w:nsid w:val="268A3DCA"/>
    <w:multiLevelType w:val="multilevel"/>
    <w:tmpl w:val="05D62068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  <w:vertAlign w:val="baseline"/>
      </w:rPr>
    </w:lvl>
  </w:abstractNum>
  <w:abstractNum w:abstractNumId="16" w15:restartNumberingAfterBreak="0">
    <w:nsid w:val="2D8C0CF6"/>
    <w:multiLevelType w:val="hybridMultilevel"/>
    <w:tmpl w:val="E39437A6"/>
    <w:lvl w:ilvl="0" w:tplc="0415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7" w15:restartNumberingAfterBreak="0">
    <w:nsid w:val="2E0D5361"/>
    <w:multiLevelType w:val="multilevel"/>
    <w:tmpl w:val="05D620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18" w15:restartNumberingAfterBreak="0">
    <w:nsid w:val="305E40C7"/>
    <w:multiLevelType w:val="multilevel"/>
    <w:tmpl w:val="C26052F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360F1270"/>
    <w:multiLevelType w:val="hybridMultilevel"/>
    <w:tmpl w:val="F1AA8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D461A"/>
    <w:multiLevelType w:val="multilevel"/>
    <w:tmpl w:val="518E287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1" w15:restartNumberingAfterBreak="0">
    <w:nsid w:val="395816AE"/>
    <w:multiLevelType w:val="hybridMultilevel"/>
    <w:tmpl w:val="30FA5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A7799"/>
    <w:multiLevelType w:val="hybridMultilevel"/>
    <w:tmpl w:val="1B4C7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70953"/>
    <w:multiLevelType w:val="multilevel"/>
    <w:tmpl w:val="B7EA13C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 w15:restartNumberingAfterBreak="0">
    <w:nsid w:val="3D517BEB"/>
    <w:multiLevelType w:val="multilevel"/>
    <w:tmpl w:val="6D54AF2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3F381054"/>
    <w:multiLevelType w:val="multilevel"/>
    <w:tmpl w:val="05D620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6" w15:restartNumberingAfterBreak="0">
    <w:nsid w:val="402758D7"/>
    <w:multiLevelType w:val="multilevel"/>
    <w:tmpl w:val="EB001D0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 w15:restartNumberingAfterBreak="0">
    <w:nsid w:val="40CC01A8"/>
    <w:multiLevelType w:val="hybridMultilevel"/>
    <w:tmpl w:val="72EE9910"/>
    <w:lvl w:ilvl="0" w:tplc="EF84456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6D22F6"/>
    <w:multiLevelType w:val="hybridMultilevel"/>
    <w:tmpl w:val="E7B46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BC646E"/>
    <w:multiLevelType w:val="hybridMultilevel"/>
    <w:tmpl w:val="414A1284"/>
    <w:lvl w:ilvl="0" w:tplc="1FD0B78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2098E1B6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7750AAC"/>
    <w:multiLevelType w:val="hybridMultilevel"/>
    <w:tmpl w:val="40F2EC0A"/>
    <w:lvl w:ilvl="0" w:tplc="1FD0B78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1BE11E8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BD01EE3"/>
    <w:multiLevelType w:val="multilevel"/>
    <w:tmpl w:val="243C6338"/>
    <w:lvl w:ilvl="0">
      <w:start w:val="1"/>
      <w:numFmt w:val="lowerLetter"/>
      <w:lvlText w:val="%1)"/>
      <w:lvlJc w:val="left"/>
      <w:pPr>
        <w:ind w:left="1071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9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1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3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5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7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9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1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31" w:hanging="180"/>
      </w:pPr>
      <w:rPr>
        <w:vertAlign w:val="baseline"/>
      </w:rPr>
    </w:lvl>
  </w:abstractNum>
  <w:abstractNum w:abstractNumId="32" w15:restartNumberingAfterBreak="0">
    <w:nsid w:val="543C4974"/>
    <w:multiLevelType w:val="hybridMultilevel"/>
    <w:tmpl w:val="BA0A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27646"/>
    <w:multiLevelType w:val="multilevel"/>
    <w:tmpl w:val="D0E43E7E"/>
    <w:lvl w:ilvl="0">
      <w:start w:val="1"/>
      <w:numFmt w:val="decimal"/>
      <w:lvlText w:val="%1."/>
      <w:lvlJc w:val="left"/>
      <w:pPr>
        <w:ind w:left="456" w:hanging="360"/>
      </w:pPr>
      <w:rPr>
        <w:rFonts w:asciiTheme="majorHAnsi" w:hAnsiTheme="majorHAnsi" w:cstheme="majorHAnsi" w:hint="default"/>
        <w:b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176" w:hanging="360"/>
      </w:pPr>
      <w:rPr>
        <w:rFonts w:asciiTheme="majorHAnsi" w:hAnsiTheme="majorHAnsi" w:cstheme="majorHAnsi" w:hint="default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189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1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3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5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7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9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16" w:hanging="180"/>
      </w:pPr>
      <w:rPr>
        <w:vertAlign w:val="baseline"/>
      </w:rPr>
    </w:lvl>
  </w:abstractNum>
  <w:abstractNum w:abstractNumId="34" w15:restartNumberingAfterBreak="0">
    <w:nsid w:val="65A35BC9"/>
    <w:multiLevelType w:val="multilevel"/>
    <w:tmpl w:val="446C3A7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5" w15:restartNumberingAfterBreak="0">
    <w:nsid w:val="67113801"/>
    <w:multiLevelType w:val="hybridMultilevel"/>
    <w:tmpl w:val="D898D942"/>
    <w:lvl w:ilvl="0" w:tplc="708C41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98E1B6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FE54B8"/>
    <w:multiLevelType w:val="hybridMultilevel"/>
    <w:tmpl w:val="A468D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2F265F"/>
    <w:multiLevelType w:val="hybridMultilevel"/>
    <w:tmpl w:val="5252837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CB4A2B"/>
    <w:multiLevelType w:val="multilevel"/>
    <w:tmpl w:val="4B94E878"/>
    <w:lvl w:ilvl="0">
      <w:start w:val="1"/>
      <w:numFmt w:val="decimal"/>
      <w:lvlText w:val="%1."/>
      <w:lvlJc w:val="left"/>
      <w:pPr>
        <w:ind w:left="3660" w:hanging="147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327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99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71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43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15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7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59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310" w:hanging="180"/>
      </w:pPr>
      <w:rPr>
        <w:vertAlign w:val="baseline"/>
      </w:rPr>
    </w:lvl>
  </w:abstractNum>
  <w:abstractNum w:abstractNumId="39" w15:restartNumberingAfterBreak="0">
    <w:nsid w:val="7B525A93"/>
    <w:multiLevelType w:val="multilevel"/>
    <w:tmpl w:val="EEA866C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0" w15:restartNumberingAfterBreak="0">
    <w:nsid w:val="7CEA71A5"/>
    <w:multiLevelType w:val="multilevel"/>
    <w:tmpl w:val="518E287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566449980">
    <w:abstractNumId w:val="31"/>
  </w:num>
  <w:num w:numId="2" w16cid:durableId="1788355708">
    <w:abstractNumId w:val="26"/>
  </w:num>
  <w:num w:numId="3" w16cid:durableId="1227643280">
    <w:abstractNumId w:val="39"/>
  </w:num>
  <w:num w:numId="4" w16cid:durableId="100996992">
    <w:abstractNumId w:val="24"/>
  </w:num>
  <w:num w:numId="5" w16cid:durableId="1178620444">
    <w:abstractNumId w:val="1"/>
  </w:num>
  <w:num w:numId="6" w16cid:durableId="1193961106">
    <w:abstractNumId w:val="23"/>
  </w:num>
  <w:num w:numId="7" w16cid:durableId="832452403">
    <w:abstractNumId w:val="0"/>
  </w:num>
  <w:num w:numId="8" w16cid:durableId="1280917852">
    <w:abstractNumId w:val="34"/>
  </w:num>
  <w:num w:numId="9" w16cid:durableId="1647205681">
    <w:abstractNumId w:val="33"/>
  </w:num>
  <w:num w:numId="10" w16cid:durableId="1073968522">
    <w:abstractNumId w:val="40"/>
  </w:num>
  <w:num w:numId="11" w16cid:durableId="749733014">
    <w:abstractNumId w:val="18"/>
  </w:num>
  <w:num w:numId="12" w16cid:durableId="862136018">
    <w:abstractNumId w:val="38"/>
  </w:num>
  <w:num w:numId="13" w16cid:durableId="1003121263">
    <w:abstractNumId w:val="2"/>
  </w:num>
  <w:num w:numId="14" w16cid:durableId="971978240">
    <w:abstractNumId w:val="7"/>
  </w:num>
  <w:num w:numId="15" w16cid:durableId="18499515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198046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83558651">
    <w:abstractNumId w:val="21"/>
  </w:num>
  <w:num w:numId="18" w16cid:durableId="1491749690">
    <w:abstractNumId w:val="5"/>
  </w:num>
  <w:num w:numId="19" w16cid:durableId="941299514">
    <w:abstractNumId w:val="11"/>
  </w:num>
  <w:num w:numId="20" w16cid:durableId="257106985">
    <w:abstractNumId w:val="28"/>
  </w:num>
  <w:num w:numId="21" w16cid:durableId="1324049358">
    <w:abstractNumId w:val="8"/>
  </w:num>
  <w:num w:numId="22" w16cid:durableId="2133815685">
    <w:abstractNumId w:val="27"/>
  </w:num>
  <w:num w:numId="23" w16cid:durableId="359165986">
    <w:abstractNumId w:val="19"/>
  </w:num>
  <w:num w:numId="24" w16cid:durableId="1687556629">
    <w:abstractNumId w:val="35"/>
  </w:num>
  <w:num w:numId="25" w16cid:durableId="204604263">
    <w:abstractNumId w:val="3"/>
  </w:num>
  <w:num w:numId="26" w16cid:durableId="208959815">
    <w:abstractNumId w:val="6"/>
  </w:num>
  <w:num w:numId="27" w16cid:durableId="1035472767">
    <w:abstractNumId w:val="10"/>
  </w:num>
  <w:num w:numId="28" w16cid:durableId="1399094184">
    <w:abstractNumId w:val="9"/>
  </w:num>
  <w:num w:numId="29" w16cid:durableId="3455961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5049965">
    <w:abstractNumId w:val="13"/>
  </w:num>
  <w:num w:numId="31" w16cid:durableId="1951278318">
    <w:abstractNumId w:val="32"/>
  </w:num>
  <w:num w:numId="32" w16cid:durableId="1405100274">
    <w:abstractNumId w:val="16"/>
  </w:num>
  <w:num w:numId="33" w16cid:durableId="842283478">
    <w:abstractNumId w:val="22"/>
  </w:num>
  <w:num w:numId="34" w16cid:durableId="347800310">
    <w:abstractNumId w:val="12"/>
  </w:num>
  <w:num w:numId="35" w16cid:durableId="344215331">
    <w:abstractNumId w:val="36"/>
  </w:num>
  <w:num w:numId="36" w16cid:durableId="1292714176">
    <w:abstractNumId w:val="14"/>
  </w:num>
  <w:num w:numId="37" w16cid:durableId="88238050">
    <w:abstractNumId w:val="17"/>
  </w:num>
  <w:num w:numId="38" w16cid:durableId="1862740538">
    <w:abstractNumId w:val="25"/>
  </w:num>
  <w:num w:numId="39" w16cid:durableId="1951472737">
    <w:abstractNumId w:val="20"/>
  </w:num>
  <w:num w:numId="40" w16cid:durableId="2069643207">
    <w:abstractNumId w:val="29"/>
  </w:num>
  <w:num w:numId="41" w16cid:durableId="639724988">
    <w:abstractNumId w:val="15"/>
  </w:num>
  <w:num w:numId="42" w16cid:durableId="11135962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E41"/>
    <w:rsid w:val="00013DFF"/>
    <w:rsid w:val="00090E41"/>
    <w:rsid w:val="00091DE8"/>
    <w:rsid w:val="00096C23"/>
    <w:rsid w:val="000A6F21"/>
    <w:rsid w:val="000B19CC"/>
    <w:rsid w:val="001023EB"/>
    <w:rsid w:val="001321E9"/>
    <w:rsid w:val="001376C8"/>
    <w:rsid w:val="001978FB"/>
    <w:rsid w:val="001A305D"/>
    <w:rsid w:val="001A7B07"/>
    <w:rsid w:val="001E083D"/>
    <w:rsid w:val="001E53DE"/>
    <w:rsid w:val="001F74EF"/>
    <w:rsid w:val="002024AE"/>
    <w:rsid w:val="002238FF"/>
    <w:rsid w:val="00243C69"/>
    <w:rsid w:val="00273E59"/>
    <w:rsid w:val="00294AF9"/>
    <w:rsid w:val="002A41CE"/>
    <w:rsid w:val="00314495"/>
    <w:rsid w:val="00371840"/>
    <w:rsid w:val="003A4798"/>
    <w:rsid w:val="00430E74"/>
    <w:rsid w:val="0045051B"/>
    <w:rsid w:val="004917FC"/>
    <w:rsid w:val="004A199F"/>
    <w:rsid w:val="004B6E7E"/>
    <w:rsid w:val="004D2AE7"/>
    <w:rsid w:val="004E4731"/>
    <w:rsid w:val="005056BD"/>
    <w:rsid w:val="005623F6"/>
    <w:rsid w:val="005633DB"/>
    <w:rsid w:val="005B2EA8"/>
    <w:rsid w:val="005C3926"/>
    <w:rsid w:val="005C61E6"/>
    <w:rsid w:val="006448A0"/>
    <w:rsid w:val="00667E5C"/>
    <w:rsid w:val="00690024"/>
    <w:rsid w:val="00696333"/>
    <w:rsid w:val="006F3A7D"/>
    <w:rsid w:val="006F6F11"/>
    <w:rsid w:val="00711523"/>
    <w:rsid w:val="00767EAF"/>
    <w:rsid w:val="0078056D"/>
    <w:rsid w:val="007D2D50"/>
    <w:rsid w:val="00816C58"/>
    <w:rsid w:val="00867D02"/>
    <w:rsid w:val="008A63C9"/>
    <w:rsid w:val="008B3EF5"/>
    <w:rsid w:val="008C50E7"/>
    <w:rsid w:val="008D5376"/>
    <w:rsid w:val="008D6FAF"/>
    <w:rsid w:val="009066B3"/>
    <w:rsid w:val="00917F71"/>
    <w:rsid w:val="009E2312"/>
    <w:rsid w:val="009F1C6E"/>
    <w:rsid w:val="00A03189"/>
    <w:rsid w:val="00A16C8A"/>
    <w:rsid w:val="00A5156B"/>
    <w:rsid w:val="00A56FAF"/>
    <w:rsid w:val="00A745E4"/>
    <w:rsid w:val="00A75793"/>
    <w:rsid w:val="00A84A08"/>
    <w:rsid w:val="00AB7C65"/>
    <w:rsid w:val="00AD1337"/>
    <w:rsid w:val="00AE7CB8"/>
    <w:rsid w:val="00AF4C68"/>
    <w:rsid w:val="00AF59FD"/>
    <w:rsid w:val="00B04E83"/>
    <w:rsid w:val="00B263F6"/>
    <w:rsid w:val="00B30EB6"/>
    <w:rsid w:val="00B634A0"/>
    <w:rsid w:val="00B71989"/>
    <w:rsid w:val="00BA4ED8"/>
    <w:rsid w:val="00C341DF"/>
    <w:rsid w:val="00C604D0"/>
    <w:rsid w:val="00C62C8A"/>
    <w:rsid w:val="00C87AD6"/>
    <w:rsid w:val="00CA5327"/>
    <w:rsid w:val="00CC481F"/>
    <w:rsid w:val="00CD32E6"/>
    <w:rsid w:val="00CE035D"/>
    <w:rsid w:val="00D438E0"/>
    <w:rsid w:val="00DA59C2"/>
    <w:rsid w:val="00E05DDE"/>
    <w:rsid w:val="00EA1C61"/>
    <w:rsid w:val="00F1302E"/>
    <w:rsid w:val="00F1325B"/>
    <w:rsid w:val="00F13CEC"/>
    <w:rsid w:val="00F234D4"/>
    <w:rsid w:val="00F26188"/>
    <w:rsid w:val="00F959C7"/>
    <w:rsid w:val="00FE72D2"/>
    <w:rsid w:val="00FF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077C7"/>
  <w15:docId w15:val="{E5A376BD-CE1F-489F-B3AD-71E083BFF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oprawka">
    <w:name w:val="Revision"/>
    <w:hidden/>
    <w:uiPriority w:val="99"/>
    <w:semiHidden/>
    <w:rsid w:val="00273E59"/>
  </w:style>
  <w:style w:type="character" w:styleId="Odwoaniedokomentarza">
    <w:name w:val="annotation reference"/>
    <w:basedOn w:val="Domylnaczcionkaakapitu"/>
    <w:uiPriority w:val="99"/>
    <w:semiHidden/>
    <w:unhideWhenUsed/>
    <w:rsid w:val="00867D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7D0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7D0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7D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7D0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D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D0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57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5793"/>
  </w:style>
  <w:style w:type="paragraph" w:styleId="Stopka">
    <w:name w:val="footer"/>
    <w:basedOn w:val="Normalny"/>
    <w:link w:val="StopkaZnak"/>
    <w:uiPriority w:val="99"/>
    <w:unhideWhenUsed/>
    <w:rsid w:val="00A757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5793"/>
  </w:style>
  <w:style w:type="paragraph" w:styleId="Akapitzlist">
    <w:name w:val="List Paragraph"/>
    <w:basedOn w:val="Normalny"/>
    <w:link w:val="AkapitzlistZnak"/>
    <w:uiPriority w:val="34"/>
    <w:qFormat/>
    <w:rsid w:val="00F13CEC"/>
    <w:pPr>
      <w:ind w:left="720"/>
      <w:contextualSpacing/>
    </w:pPr>
  </w:style>
  <w:style w:type="table" w:styleId="Tabela-Siatka">
    <w:name w:val="Table Grid"/>
    <w:basedOn w:val="Standardowy"/>
    <w:uiPriority w:val="39"/>
    <w:rsid w:val="003A4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1">
    <w:name w:val="Tekst podstawowy1"/>
    <w:aliases w:val="a2,Znak Znak,Znak,Znak Znak Znak Znak Znak"/>
    <w:basedOn w:val="Normalny"/>
    <w:rsid w:val="00D438E0"/>
    <w:rPr>
      <w:rFonts w:ascii="Arial" w:eastAsia="Times New Roman" w:hAnsi="Arial" w:cs="Arial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A84A08"/>
  </w:style>
  <w:style w:type="character" w:styleId="Hipercze">
    <w:name w:val="Hyperlink"/>
    <w:uiPriority w:val="99"/>
    <w:rsid w:val="005623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sef.trybpdf@ncbj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2975</Words>
  <Characters>17851</Characters>
  <Application>Microsoft Office Word</Application>
  <DocSecurity>4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Edytka Gosk-Grodzka</dc:creator>
  <cp:lastModifiedBy>Kruk Magdalena</cp:lastModifiedBy>
  <cp:revision>2</cp:revision>
  <cp:lastPrinted>2022-07-01T11:26:00Z</cp:lastPrinted>
  <dcterms:created xsi:type="dcterms:W3CDTF">2026-04-09T09:00:00Z</dcterms:created>
  <dcterms:modified xsi:type="dcterms:W3CDTF">2026-04-09T09:00:00Z</dcterms:modified>
</cp:coreProperties>
</file>