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C33C0F" w14:textId="77777777" w:rsidR="007774EB" w:rsidRPr="007774EB" w:rsidRDefault="007774EB" w:rsidP="007774EB">
      <w:pPr>
        <w:spacing w:after="0" w:line="23" w:lineRule="atLeast"/>
        <w:ind w:left="1620"/>
        <w:rPr>
          <w:sz w:val="24"/>
          <w:szCs w:val="24"/>
        </w:rPr>
      </w:pPr>
      <w:r w:rsidRPr="007774EB">
        <w:rPr>
          <w:noProof/>
          <w:lang w:eastAsia="pl-PL"/>
        </w:rPr>
        <w:drawing>
          <wp:anchor distT="0" distB="0" distL="114300" distR="114300" simplePos="0" relativeHeight="251659264" behindDoc="1" locked="0" layoutInCell="1" allowOverlap="1" wp14:anchorId="1A86EB65" wp14:editId="5D1ECE73">
            <wp:simplePos x="0" y="0"/>
            <wp:positionH relativeFrom="column">
              <wp:posOffset>197485</wp:posOffset>
            </wp:positionH>
            <wp:positionV relativeFrom="paragraph">
              <wp:posOffset>-1905</wp:posOffset>
            </wp:positionV>
            <wp:extent cx="821055" cy="953770"/>
            <wp:effectExtent l="0" t="0" r="0" b="0"/>
            <wp:wrapNone/>
            <wp:docPr id="1" name="Obraz 1" descr="Herb przedstawia w srebrnym polu herbowym czerwony ceglany mur miejski z otwartą bramą, a na nim trzy czerwone, blankowane, ceglane wieże. W prześwicie bramy widnieje czarna sylwetka strażnika skierowana w prawo, trzymającego czarną halabardę opartą o podłoże.  Środkowa baszta na murze jest najwyższa i nieco grubsza od pozostałych, dwie boczne – niższe, równej wysokości" title="Herb Gminy Sulej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1055" cy="953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E3CBF6" w14:textId="77777777" w:rsidR="007774EB" w:rsidRPr="007774EB" w:rsidRDefault="007774EB" w:rsidP="007774EB">
      <w:pPr>
        <w:keepNext/>
        <w:tabs>
          <w:tab w:val="left" w:pos="5940"/>
        </w:tabs>
        <w:spacing w:after="0" w:line="23" w:lineRule="atLeast"/>
        <w:ind w:left="2160"/>
        <w:outlineLvl w:val="6"/>
        <w:rPr>
          <w:rFonts w:eastAsia="Times New Roman"/>
          <w:b/>
          <w:bCs/>
          <w:sz w:val="24"/>
          <w:szCs w:val="24"/>
          <w:lang w:eastAsia="pl-PL"/>
        </w:rPr>
      </w:pPr>
      <w:r w:rsidRPr="007774EB">
        <w:rPr>
          <w:rFonts w:eastAsia="Times New Roman"/>
          <w:b/>
          <w:bCs/>
          <w:sz w:val="24"/>
          <w:szCs w:val="24"/>
          <w:lang w:eastAsia="pl-PL"/>
        </w:rPr>
        <w:t>Gmina Sulejów</w:t>
      </w:r>
      <w:r w:rsidRPr="007774EB">
        <w:rPr>
          <w:rFonts w:eastAsia="Times New Roman"/>
          <w:b/>
          <w:bCs/>
          <w:sz w:val="24"/>
          <w:szCs w:val="24"/>
          <w:lang w:eastAsia="pl-PL"/>
        </w:rPr>
        <w:tab/>
        <w:t>Telefon: 44  61 02 501</w:t>
      </w:r>
    </w:p>
    <w:p w14:paraId="5B148544" w14:textId="77777777" w:rsidR="007774EB" w:rsidRPr="007774EB" w:rsidRDefault="007774EB" w:rsidP="007774EB">
      <w:pPr>
        <w:tabs>
          <w:tab w:val="left" w:pos="5940"/>
        </w:tabs>
        <w:spacing w:after="0" w:line="23" w:lineRule="atLeast"/>
        <w:ind w:left="2160"/>
        <w:rPr>
          <w:b/>
          <w:bCs/>
          <w:sz w:val="24"/>
          <w:szCs w:val="24"/>
        </w:rPr>
      </w:pPr>
      <w:proofErr w:type="gramStart"/>
      <w:r w:rsidRPr="007774EB">
        <w:rPr>
          <w:b/>
          <w:bCs/>
          <w:sz w:val="24"/>
          <w:szCs w:val="24"/>
        </w:rPr>
        <w:t>ul</w:t>
      </w:r>
      <w:proofErr w:type="gramEnd"/>
      <w:r w:rsidRPr="007774EB">
        <w:rPr>
          <w:b/>
          <w:bCs/>
          <w:sz w:val="24"/>
          <w:szCs w:val="24"/>
        </w:rPr>
        <w:t>. Konecka 42</w:t>
      </w:r>
      <w:r w:rsidRPr="007774EB">
        <w:rPr>
          <w:b/>
          <w:bCs/>
          <w:sz w:val="24"/>
          <w:szCs w:val="24"/>
        </w:rPr>
        <w:tab/>
        <w:t>e-mail: um@sulejow.</w:t>
      </w:r>
      <w:proofErr w:type="gramStart"/>
      <w:r w:rsidRPr="007774EB">
        <w:rPr>
          <w:b/>
          <w:bCs/>
          <w:sz w:val="24"/>
          <w:szCs w:val="24"/>
        </w:rPr>
        <w:t>pl</w:t>
      </w:r>
      <w:proofErr w:type="gramEnd"/>
    </w:p>
    <w:p w14:paraId="3D4966EF" w14:textId="77777777" w:rsidR="007774EB" w:rsidRPr="007774EB" w:rsidRDefault="007774EB" w:rsidP="007774EB">
      <w:pPr>
        <w:tabs>
          <w:tab w:val="left" w:pos="5940"/>
        </w:tabs>
        <w:spacing w:after="240" w:line="23" w:lineRule="atLeast"/>
        <w:ind w:left="2160"/>
        <w:rPr>
          <w:b/>
          <w:bCs/>
          <w:sz w:val="24"/>
          <w:szCs w:val="24"/>
        </w:rPr>
      </w:pPr>
      <w:r w:rsidRPr="007774EB">
        <w:rPr>
          <w:b/>
          <w:bCs/>
          <w:sz w:val="24"/>
          <w:szCs w:val="24"/>
        </w:rPr>
        <w:t>97-330 Sulejów</w:t>
      </w:r>
      <w:r w:rsidRPr="007774EB">
        <w:rPr>
          <w:b/>
          <w:bCs/>
          <w:sz w:val="24"/>
          <w:szCs w:val="24"/>
        </w:rPr>
        <w:tab/>
      </w:r>
      <w:hyperlink r:id="rId9" w:history="1">
        <w:r w:rsidRPr="007774EB">
          <w:rPr>
            <w:b/>
            <w:bCs/>
            <w:sz w:val="24"/>
            <w:szCs w:val="24"/>
          </w:rPr>
          <w:t>www.sulejow.pl</w:t>
        </w:r>
      </w:hyperlink>
    </w:p>
    <w:p w14:paraId="43FEA183" w14:textId="77777777" w:rsidR="007774EB" w:rsidRPr="007774EB" w:rsidRDefault="007774EB" w:rsidP="007774EB">
      <w:pPr>
        <w:pBdr>
          <w:bottom w:val="thinThickLargeGap" w:sz="24" w:space="1" w:color="auto"/>
        </w:pBdr>
        <w:spacing w:after="0" w:line="23" w:lineRule="atLeast"/>
        <w:ind w:left="-360" w:right="-468"/>
        <w:rPr>
          <w:b/>
          <w:bCs/>
          <w:sz w:val="24"/>
          <w:szCs w:val="24"/>
        </w:rPr>
      </w:pPr>
    </w:p>
    <w:p w14:paraId="5B6CD844" w14:textId="77777777" w:rsidR="007774EB" w:rsidRDefault="007774EB" w:rsidP="00203B6D">
      <w:pPr>
        <w:pStyle w:val="Nagwek1"/>
        <w:tabs>
          <w:tab w:val="left" w:pos="426"/>
        </w:tabs>
        <w:spacing w:before="360" w:after="0" w:line="276" w:lineRule="auto"/>
        <w:jc w:val="center"/>
        <w:rPr>
          <w:rFonts w:asciiTheme="minorHAnsi" w:eastAsia="Arial Unicode MS" w:hAnsiTheme="minorHAnsi"/>
          <w:szCs w:val="24"/>
          <w:u w:color="000000"/>
          <w:lang w:val="pl-PL" w:eastAsia="pl-PL"/>
        </w:rPr>
      </w:pPr>
    </w:p>
    <w:p w14:paraId="53B5BF1C" w14:textId="77777777" w:rsidR="001D241E" w:rsidRPr="008D28C0" w:rsidRDefault="001D241E" w:rsidP="00203B6D">
      <w:pPr>
        <w:pStyle w:val="Nagwek1"/>
        <w:tabs>
          <w:tab w:val="left" w:pos="426"/>
        </w:tabs>
        <w:spacing w:before="360" w:after="0" w:line="276" w:lineRule="auto"/>
        <w:jc w:val="center"/>
        <w:rPr>
          <w:rFonts w:asciiTheme="minorHAnsi" w:hAnsiTheme="minorHAnsi"/>
          <w:szCs w:val="24"/>
          <w:u w:color="000000"/>
          <w:lang w:val="pl-PL" w:eastAsia="pl-PL"/>
        </w:rPr>
      </w:pPr>
      <w:r w:rsidRPr="008D28C0">
        <w:rPr>
          <w:rFonts w:asciiTheme="minorHAnsi" w:eastAsia="Arial Unicode MS" w:hAnsiTheme="minorHAnsi"/>
          <w:szCs w:val="24"/>
          <w:u w:color="000000"/>
          <w:lang w:val="pl-PL" w:eastAsia="pl-PL"/>
        </w:rPr>
        <w:t>SPECYFIKACJA WARUNKÓW ZAMÓWIENIA (SWZ)</w:t>
      </w:r>
    </w:p>
    <w:p w14:paraId="28AEAC40" w14:textId="69955D37" w:rsidR="00344D11" w:rsidRDefault="00E774DD" w:rsidP="00203B6D">
      <w:pPr>
        <w:tabs>
          <w:tab w:val="left" w:pos="0"/>
          <w:tab w:val="left" w:pos="426"/>
        </w:tabs>
        <w:spacing w:after="0" w:line="276" w:lineRule="auto"/>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dla</w:t>
      </w:r>
      <w:proofErr w:type="gramEnd"/>
      <w:r w:rsidRPr="008D28C0">
        <w:rPr>
          <w:rFonts w:asciiTheme="minorHAnsi" w:eastAsia="Arial Unicode MS" w:hAnsiTheme="minorHAnsi"/>
          <w:color w:val="000000"/>
          <w:sz w:val="24"/>
          <w:szCs w:val="24"/>
          <w:u w:color="000000"/>
          <w:lang w:eastAsia="pl-PL"/>
        </w:rPr>
        <w:t xml:space="preserve"> postępowania o udzielenie zamówienia publicznego </w:t>
      </w:r>
      <w:r w:rsidR="00344D11" w:rsidRPr="008D28C0">
        <w:rPr>
          <w:rFonts w:asciiTheme="minorHAnsi" w:eastAsia="Arial Unicode MS" w:hAnsiTheme="minorHAnsi"/>
          <w:color w:val="000000"/>
          <w:sz w:val="24"/>
          <w:szCs w:val="24"/>
          <w:u w:color="000000"/>
          <w:lang w:eastAsia="pl-PL"/>
        </w:rPr>
        <w:t xml:space="preserve">w trybie </w:t>
      </w:r>
      <w:r w:rsidR="00344D11" w:rsidRPr="00B937BE">
        <w:rPr>
          <w:rFonts w:asciiTheme="minorHAnsi" w:eastAsia="Arial Unicode MS" w:hAnsiTheme="minorHAnsi"/>
          <w:color w:val="000000"/>
          <w:sz w:val="24"/>
          <w:szCs w:val="24"/>
          <w:u w:color="000000"/>
          <w:lang w:eastAsia="pl-PL"/>
        </w:rPr>
        <w:t xml:space="preserve">podstawowym </w:t>
      </w:r>
      <w:r w:rsidR="00167A79" w:rsidRPr="00167A79">
        <w:rPr>
          <w:rFonts w:asciiTheme="minorHAnsi" w:eastAsia="Arial Unicode MS" w:hAnsiTheme="minorHAnsi"/>
          <w:color w:val="000000"/>
          <w:sz w:val="24"/>
          <w:szCs w:val="24"/>
          <w:u w:color="000000"/>
          <w:lang w:eastAsia="pl-PL"/>
        </w:rPr>
        <w:t xml:space="preserve">bez przeprowadzenia negocjacji </w:t>
      </w:r>
      <w:r w:rsidR="00344D11" w:rsidRPr="008D28C0">
        <w:rPr>
          <w:rFonts w:asciiTheme="minorHAnsi" w:eastAsia="Arial Unicode MS" w:hAnsiTheme="minorHAnsi"/>
          <w:color w:val="000000"/>
          <w:sz w:val="24"/>
          <w:szCs w:val="24"/>
          <w:u w:color="000000"/>
          <w:lang w:eastAsia="pl-PL"/>
        </w:rPr>
        <w:t xml:space="preserve">na </w:t>
      </w:r>
      <w:r w:rsidR="00223059" w:rsidRPr="008D28C0">
        <w:rPr>
          <w:rFonts w:asciiTheme="minorHAnsi" w:eastAsia="Arial Unicode MS" w:hAnsiTheme="minorHAnsi"/>
          <w:color w:val="000000"/>
          <w:sz w:val="24"/>
          <w:szCs w:val="24"/>
          <w:u w:color="000000"/>
          <w:lang w:eastAsia="pl-PL"/>
        </w:rPr>
        <w:t>roboty budowlane</w:t>
      </w:r>
      <w:r w:rsidR="00AD35B8">
        <w:rPr>
          <w:rFonts w:asciiTheme="minorHAnsi" w:eastAsia="Arial Unicode MS" w:hAnsiTheme="minorHAnsi"/>
          <w:color w:val="000000"/>
          <w:sz w:val="24"/>
          <w:szCs w:val="24"/>
          <w:u w:color="000000"/>
          <w:lang w:eastAsia="pl-PL"/>
        </w:rPr>
        <w:t xml:space="preserve"> </w:t>
      </w:r>
      <w:r w:rsidR="00344D11" w:rsidRPr="008D28C0">
        <w:rPr>
          <w:rFonts w:asciiTheme="minorHAnsi" w:eastAsia="Arial Unicode MS" w:hAnsiTheme="minorHAnsi"/>
          <w:color w:val="000000"/>
          <w:sz w:val="24"/>
          <w:szCs w:val="24"/>
          <w:u w:color="000000"/>
          <w:lang w:eastAsia="pl-PL"/>
        </w:rPr>
        <w:t xml:space="preserve">prowadzonego zgodnie z przepisami ustawy </w:t>
      </w:r>
      <w:r w:rsidRPr="008D28C0">
        <w:rPr>
          <w:rFonts w:asciiTheme="minorHAnsi" w:eastAsia="Arial Unicode MS" w:hAnsiTheme="minorHAnsi"/>
          <w:color w:val="000000"/>
          <w:sz w:val="24"/>
          <w:szCs w:val="24"/>
          <w:u w:color="000000"/>
          <w:lang w:eastAsia="pl-PL"/>
        </w:rPr>
        <w:t>z dnia 11 września 2019 r. - Prawo zamówień publicznych</w:t>
      </w:r>
      <w:r w:rsidR="007E6B58" w:rsidRPr="008D28C0">
        <w:rPr>
          <w:rFonts w:asciiTheme="minorHAnsi" w:eastAsia="Arial Unicode MS" w:hAnsiTheme="minorHAnsi"/>
          <w:color w:val="000000"/>
          <w:sz w:val="24"/>
          <w:szCs w:val="24"/>
          <w:u w:color="000000"/>
          <w:lang w:eastAsia="pl-PL"/>
        </w:rPr>
        <w:t xml:space="preserve"> </w:t>
      </w:r>
      <w:r w:rsidR="00121579" w:rsidRPr="008D28C0">
        <w:rPr>
          <w:rFonts w:asciiTheme="minorHAnsi" w:eastAsia="Arial Unicode MS" w:hAnsiTheme="minorHAnsi"/>
          <w:color w:val="000000"/>
          <w:sz w:val="24"/>
          <w:szCs w:val="24"/>
          <w:u w:color="000000"/>
          <w:lang w:eastAsia="pl-PL"/>
        </w:rPr>
        <w:t>(</w:t>
      </w:r>
      <w:proofErr w:type="spellStart"/>
      <w:r w:rsidR="00223059" w:rsidRPr="008D28C0">
        <w:rPr>
          <w:rFonts w:asciiTheme="minorHAnsi" w:eastAsia="Arial Unicode MS" w:hAnsiTheme="minorHAnsi"/>
          <w:color w:val="000000"/>
          <w:sz w:val="24"/>
          <w:szCs w:val="24"/>
          <w:u w:color="000000"/>
          <w:lang w:eastAsia="pl-PL"/>
        </w:rPr>
        <w:t>t.j</w:t>
      </w:r>
      <w:proofErr w:type="spellEnd"/>
      <w:r w:rsidR="00223059" w:rsidRPr="008D28C0">
        <w:rPr>
          <w:rFonts w:asciiTheme="minorHAnsi" w:eastAsia="Arial Unicode MS" w:hAnsiTheme="minorHAnsi"/>
          <w:color w:val="000000"/>
          <w:sz w:val="24"/>
          <w:szCs w:val="24"/>
          <w:u w:color="000000"/>
          <w:lang w:eastAsia="pl-PL"/>
        </w:rPr>
        <w:t xml:space="preserve">. </w:t>
      </w:r>
      <w:r w:rsidR="00121579" w:rsidRPr="008D28C0">
        <w:rPr>
          <w:rFonts w:asciiTheme="minorHAnsi" w:eastAsia="Arial Unicode MS" w:hAnsiTheme="minorHAnsi"/>
          <w:color w:val="000000"/>
          <w:sz w:val="24"/>
          <w:szCs w:val="24"/>
          <w:u w:color="000000"/>
          <w:lang w:eastAsia="pl-PL"/>
        </w:rPr>
        <w:t xml:space="preserve">Dz. U. </w:t>
      </w:r>
      <w:proofErr w:type="gramStart"/>
      <w:r w:rsidR="00121579" w:rsidRPr="008D28C0">
        <w:rPr>
          <w:rFonts w:asciiTheme="minorHAnsi" w:eastAsia="Arial Unicode MS" w:hAnsiTheme="minorHAnsi"/>
          <w:color w:val="000000"/>
          <w:sz w:val="24"/>
          <w:szCs w:val="24"/>
          <w:u w:color="000000"/>
          <w:lang w:eastAsia="pl-PL"/>
        </w:rPr>
        <w:t>z</w:t>
      </w:r>
      <w:proofErr w:type="gramEnd"/>
      <w:r w:rsidR="00121579" w:rsidRPr="008D28C0">
        <w:rPr>
          <w:rFonts w:asciiTheme="minorHAnsi" w:eastAsia="Arial Unicode MS" w:hAnsiTheme="minorHAnsi"/>
          <w:color w:val="000000"/>
          <w:sz w:val="24"/>
          <w:szCs w:val="24"/>
          <w:u w:color="000000"/>
          <w:lang w:eastAsia="pl-PL"/>
        </w:rPr>
        <w:t xml:space="preserve"> </w:t>
      </w:r>
      <w:r w:rsidR="00125BF3">
        <w:rPr>
          <w:rFonts w:asciiTheme="minorHAnsi" w:eastAsia="Arial Unicode MS" w:hAnsiTheme="minorHAnsi"/>
          <w:color w:val="000000"/>
          <w:sz w:val="24"/>
          <w:szCs w:val="24"/>
          <w:u w:color="000000"/>
          <w:lang w:eastAsia="pl-PL"/>
        </w:rPr>
        <w:t>2024</w:t>
      </w:r>
      <w:r w:rsidRPr="008D28C0">
        <w:rPr>
          <w:rFonts w:asciiTheme="minorHAnsi" w:eastAsia="Arial Unicode MS" w:hAnsiTheme="minorHAnsi"/>
          <w:color w:val="000000"/>
          <w:sz w:val="24"/>
          <w:szCs w:val="24"/>
          <w:u w:color="000000"/>
          <w:lang w:eastAsia="pl-PL"/>
        </w:rPr>
        <w:t xml:space="preserve"> r</w:t>
      </w:r>
      <w:r w:rsidRPr="008D28C0">
        <w:rPr>
          <w:rFonts w:asciiTheme="minorHAnsi" w:eastAsia="Arial Unicode MS" w:hAnsiTheme="minorHAnsi"/>
          <w:sz w:val="24"/>
          <w:szCs w:val="24"/>
          <w:u w:color="000000"/>
          <w:lang w:eastAsia="pl-PL"/>
        </w:rPr>
        <w:t xml:space="preserve">. </w:t>
      </w:r>
      <w:r w:rsidR="00121579" w:rsidRPr="008D28C0">
        <w:rPr>
          <w:rFonts w:asciiTheme="minorHAnsi" w:eastAsia="Arial Unicode MS" w:hAnsiTheme="minorHAnsi"/>
          <w:sz w:val="24"/>
          <w:szCs w:val="24"/>
          <w:u w:color="000000"/>
          <w:lang w:eastAsia="pl-PL"/>
        </w:rPr>
        <w:t xml:space="preserve">poz. </w:t>
      </w:r>
      <w:r w:rsidR="00125BF3">
        <w:rPr>
          <w:rFonts w:asciiTheme="minorHAnsi" w:eastAsia="Arial Unicode MS" w:hAnsiTheme="minorHAnsi"/>
          <w:sz w:val="24"/>
          <w:szCs w:val="24"/>
          <w:u w:color="000000"/>
          <w:lang w:eastAsia="pl-PL"/>
        </w:rPr>
        <w:t>1320</w:t>
      </w:r>
      <w:r w:rsidR="007774EB">
        <w:rPr>
          <w:rFonts w:asciiTheme="minorHAnsi" w:eastAsia="Arial Unicode MS" w:hAnsiTheme="minorHAnsi"/>
          <w:sz w:val="24"/>
          <w:szCs w:val="24"/>
          <w:u w:color="000000"/>
          <w:lang w:eastAsia="pl-PL"/>
        </w:rPr>
        <w:t xml:space="preserve"> z późn. </w:t>
      </w:r>
      <w:proofErr w:type="gramStart"/>
      <w:r w:rsidR="007774EB">
        <w:rPr>
          <w:rFonts w:asciiTheme="minorHAnsi" w:eastAsia="Arial Unicode MS" w:hAnsiTheme="minorHAnsi"/>
          <w:sz w:val="24"/>
          <w:szCs w:val="24"/>
          <w:u w:color="000000"/>
          <w:lang w:eastAsia="pl-PL"/>
        </w:rPr>
        <w:t>zm</w:t>
      </w:r>
      <w:proofErr w:type="gramEnd"/>
      <w:r w:rsidR="007774EB">
        <w:rPr>
          <w:rFonts w:asciiTheme="minorHAnsi" w:eastAsia="Arial Unicode MS" w:hAnsiTheme="minorHAnsi"/>
          <w:sz w:val="24"/>
          <w:szCs w:val="24"/>
          <w:u w:color="000000"/>
          <w:lang w:eastAsia="pl-PL"/>
        </w:rPr>
        <w:t>.</w:t>
      </w:r>
      <w:r w:rsidRPr="008D28C0">
        <w:rPr>
          <w:rFonts w:asciiTheme="minorHAnsi" w:eastAsia="Arial Unicode MS" w:hAnsiTheme="minorHAnsi"/>
          <w:sz w:val="24"/>
          <w:szCs w:val="24"/>
          <w:u w:color="000000"/>
          <w:lang w:eastAsia="pl-PL"/>
        </w:rPr>
        <w:t>)</w:t>
      </w:r>
      <w:r w:rsidR="00344D11" w:rsidRPr="008D28C0">
        <w:rPr>
          <w:rFonts w:asciiTheme="minorHAnsi" w:eastAsia="Arial Unicode MS" w:hAnsiTheme="minorHAnsi"/>
          <w:sz w:val="24"/>
          <w:szCs w:val="24"/>
          <w:u w:color="000000"/>
          <w:lang w:eastAsia="pl-PL"/>
        </w:rPr>
        <w:t>,</w:t>
      </w:r>
      <w:r w:rsidR="00344D11" w:rsidRPr="008D28C0">
        <w:rPr>
          <w:rFonts w:asciiTheme="minorHAnsi" w:eastAsia="Arial Unicode MS" w:hAnsiTheme="minorHAnsi"/>
          <w:color w:val="000000"/>
          <w:sz w:val="24"/>
          <w:szCs w:val="24"/>
          <w:u w:color="000000"/>
          <w:lang w:eastAsia="pl-PL"/>
        </w:rPr>
        <w:t xml:space="preserve"> pn.:</w:t>
      </w:r>
    </w:p>
    <w:p w14:paraId="61104E70" w14:textId="77777777" w:rsidR="00A371B4" w:rsidRPr="008D28C0" w:rsidRDefault="00A371B4" w:rsidP="00203B6D">
      <w:pPr>
        <w:tabs>
          <w:tab w:val="left" w:pos="0"/>
          <w:tab w:val="left" w:pos="426"/>
        </w:tabs>
        <w:spacing w:after="0" w:line="276" w:lineRule="auto"/>
        <w:contextualSpacing/>
        <w:rPr>
          <w:rFonts w:asciiTheme="minorHAnsi" w:eastAsia="Times New Roman" w:hAnsiTheme="minorHAnsi"/>
          <w:color w:val="000000"/>
          <w:sz w:val="24"/>
          <w:szCs w:val="24"/>
          <w:u w:color="000000"/>
          <w:lang w:eastAsia="pl-PL"/>
        </w:rPr>
      </w:pPr>
    </w:p>
    <w:p w14:paraId="38CD305E" w14:textId="66668862" w:rsidR="005054BB" w:rsidRDefault="00B64F24" w:rsidP="008A7F27">
      <w:pPr>
        <w:tabs>
          <w:tab w:val="left" w:pos="426"/>
        </w:tabs>
        <w:spacing w:after="0" w:line="276" w:lineRule="auto"/>
        <w:jc w:val="center"/>
        <w:rPr>
          <w:rFonts w:asciiTheme="minorHAnsi" w:eastAsiaTheme="majorEastAsia" w:hAnsiTheme="minorHAnsi" w:cstheme="majorBidi"/>
          <w:b/>
          <w:sz w:val="28"/>
          <w:szCs w:val="24"/>
        </w:rPr>
      </w:pPr>
      <w:r w:rsidRPr="00B64F24">
        <w:rPr>
          <w:rFonts w:asciiTheme="minorHAnsi" w:eastAsiaTheme="majorEastAsia" w:hAnsiTheme="minorHAnsi" w:cstheme="majorBidi"/>
          <w:b/>
          <w:sz w:val="28"/>
          <w:szCs w:val="24"/>
        </w:rPr>
        <w:t>Budowa utwardzonych poboczy przy drogach gminnych w Witowie i Przygłowie</w:t>
      </w:r>
    </w:p>
    <w:p w14:paraId="068B03A7" w14:textId="77777777" w:rsidR="00B64F24" w:rsidRDefault="00B64F24" w:rsidP="008A7F27">
      <w:pPr>
        <w:tabs>
          <w:tab w:val="left" w:pos="426"/>
        </w:tabs>
        <w:spacing w:after="0" w:line="276" w:lineRule="auto"/>
        <w:jc w:val="center"/>
        <w:rPr>
          <w:rFonts w:asciiTheme="minorHAnsi" w:eastAsia="Times New Roman" w:hAnsiTheme="minorHAnsi"/>
          <w:color w:val="000000"/>
          <w:sz w:val="24"/>
          <w:szCs w:val="24"/>
          <w:u w:color="000000"/>
          <w:lang w:eastAsia="pl-PL"/>
        </w:rPr>
      </w:pPr>
    </w:p>
    <w:p w14:paraId="7F948EBE" w14:textId="54AA55E8" w:rsidR="002814F4" w:rsidRPr="008D28C0" w:rsidRDefault="00B027D6" w:rsidP="00203B6D">
      <w:pPr>
        <w:tabs>
          <w:tab w:val="left" w:pos="426"/>
        </w:tabs>
        <w:spacing w:after="0" w:line="276" w:lineRule="auto"/>
        <w:rPr>
          <w:rFonts w:asciiTheme="minorHAnsi" w:eastAsia="Times New Roman" w:hAnsiTheme="minorHAnsi"/>
          <w:b/>
          <w:noProof/>
          <w:sz w:val="24"/>
          <w:szCs w:val="24"/>
          <w:lang w:eastAsia="pl-PL"/>
        </w:rPr>
      </w:pPr>
      <w:r w:rsidRPr="008D28C0">
        <w:rPr>
          <w:rFonts w:asciiTheme="minorHAnsi" w:eastAsia="Times New Roman" w:hAnsiTheme="minorHAnsi"/>
          <w:color w:val="000000"/>
          <w:sz w:val="24"/>
          <w:szCs w:val="24"/>
          <w:u w:color="000000"/>
          <w:lang w:eastAsia="pl-PL"/>
        </w:rPr>
        <w:t>Nr referencyjny postępowania nadany przez Zamawiającego:</w:t>
      </w:r>
    </w:p>
    <w:p w14:paraId="013503EA" w14:textId="12520F08" w:rsidR="001D241E" w:rsidRPr="008D28C0" w:rsidRDefault="00490B1A" w:rsidP="00203B6D">
      <w:pPr>
        <w:tabs>
          <w:tab w:val="left" w:pos="426"/>
        </w:tabs>
        <w:spacing w:after="0" w:line="276" w:lineRule="auto"/>
        <w:contextualSpacing/>
        <w:rPr>
          <w:rFonts w:asciiTheme="minorHAnsi" w:eastAsia="Times New Roman" w:hAnsiTheme="minorHAnsi"/>
          <w:color w:val="000000"/>
          <w:sz w:val="24"/>
          <w:szCs w:val="24"/>
          <w:u w:color="000000"/>
          <w:lang w:eastAsia="pl-PL"/>
        </w:rPr>
      </w:pPr>
      <w:r w:rsidRPr="008D28C0">
        <w:rPr>
          <w:rFonts w:asciiTheme="minorHAnsi" w:eastAsia="Times New Roman" w:hAnsiTheme="minorHAnsi"/>
          <w:color w:val="000000"/>
          <w:sz w:val="24"/>
          <w:szCs w:val="24"/>
          <w:u w:color="000000"/>
          <w:lang w:eastAsia="pl-PL"/>
        </w:rPr>
        <w:t>Z</w:t>
      </w:r>
      <w:r w:rsidR="00125BF3">
        <w:rPr>
          <w:rFonts w:asciiTheme="minorHAnsi" w:eastAsia="Times New Roman" w:hAnsiTheme="minorHAnsi"/>
          <w:color w:val="000000"/>
          <w:sz w:val="24"/>
          <w:szCs w:val="24"/>
          <w:u w:color="000000"/>
          <w:lang w:eastAsia="pl-PL"/>
        </w:rPr>
        <w:t>P</w:t>
      </w:r>
      <w:r w:rsidR="002F06C2" w:rsidRPr="008D28C0">
        <w:rPr>
          <w:rFonts w:asciiTheme="minorHAnsi" w:eastAsia="Times New Roman" w:hAnsiTheme="minorHAnsi"/>
          <w:color w:val="000000"/>
          <w:sz w:val="24"/>
          <w:szCs w:val="24"/>
          <w:u w:color="000000"/>
          <w:lang w:eastAsia="pl-PL"/>
        </w:rPr>
        <w:t>.271</w:t>
      </w:r>
      <w:r w:rsidR="00CB22AF" w:rsidRPr="008D28C0">
        <w:rPr>
          <w:rFonts w:asciiTheme="minorHAnsi" w:eastAsia="Times New Roman" w:hAnsiTheme="minorHAnsi"/>
          <w:color w:val="000000"/>
          <w:sz w:val="24"/>
          <w:szCs w:val="24"/>
          <w:u w:color="000000"/>
          <w:lang w:eastAsia="pl-PL"/>
        </w:rPr>
        <w:t>.</w:t>
      </w:r>
      <w:r w:rsidR="00336396">
        <w:rPr>
          <w:rFonts w:asciiTheme="minorHAnsi" w:eastAsia="Times New Roman" w:hAnsiTheme="minorHAnsi"/>
          <w:color w:val="000000"/>
          <w:sz w:val="24"/>
          <w:szCs w:val="24"/>
          <w:u w:color="000000"/>
          <w:lang w:eastAsia="pl-PL"/>
        </w:rPr>
        <w:t>1.</w:t>
      </w:r>
      <w:r w:rsidR="00B64F24">
        <w:rPr>
          <w:rFonts w:asciiTheme="minorHAnsi" w:eastAsia="Times New Roman" w:hAnsiTheme="minorHAnsi"/>
          <w:color w:val="000000"/>
          <w:sz w:val="24"/>
          <w:szCs w:val="24"/>
          <w:u w:color="000000"/>
          <w:lang w:eastAsia="pl-PL"/>
        </w:rPr>
        <w:t>7</w:t>
      </w:r>
      <w:r w:rsidR="005E6C0D">
        <w:rPr>
          <w:rFonts w:asciiTheme="minorHAnsi" w:eastAsia="Times New Roman" w:hAnsiTheme="minorHAnsi"/>
          <w:color w:val="000000"/>
          <w:sz w:val="24"/>
          <w:szCs w:val="24"/>
          <w:u w:color="000000"/>
          <w:lang w:eastAsia="pl-PL"/>
        </w:rPr>
        <w:t>.2026</w:t>
      </w:r>
    </w:p>
    <w:p w14:paraId="4A8ACC04" w14:textId="49C19CEE" w:rsidR="00C06ACD" w:rsidRDefault="001D241E" w:rsidP="00C06ACD">
      <w:pPr>
        <w:tabs>
          <w:tab w:val="left" w:pos="426"/>
        </w:tabs>
        <w:spacing w:before="1080" w:after="0" w:line="276" w:lineRule="auto"/>
        <w:ind w:firstLine="6379"/>
        <w:rPr>
          <w:rFonts w:asciiTheme="minorHAnsi" w:eastAsia="Arial Unicode MS" w:hAnsiTheme="minorHAnsi"/>
          <w:bCs/>
          <w:color w:val="000000"/>
          <w:sz w:val="24"/>
          <w:szCs w:val="24"/>
          <w:u w:color="000000"/>
          <w:lang w:eastAsia="pl-PL"/>
        </w:rPr>
      </w:pPr>
      <w:r w:rsidRPr="008D28C0">
        <w:rPr>
          <w:rFonts w:asciiTheme="minorHAnsi" w:eastAsia="Arial Unicode MS" w:hAnsiTheme="minorHAnsi"/>
          <w:bCs/>
          <w:color w:val="000000"/>
          <w:sz w:val="24"/>
          <w:szCs w:val="24"/>
          <w:u w:color="000000"/>
          <w:lang w:eastAsia="pl-PL"/>
        </w:rPr>
        <w:t xml:space="preserve">ZATWIERDZAM: </w:t>
      </w:r>
    </w:p>
    <w:p w14:paraId="59C07EB0" w14:textId="77777777" w:rsidR="00C06ACD" w:rsidRPr="00F615FB" w:rsidRDefault="00C06ACD" w:rsidP="00C06ACD">
      <w:pPr>
        <w:tabs>
          <w:tab w:val="left" w:pos="426"/>
        </w:tabs>
        <w:spacing w:after="0" w:line="240" w:lineRule="auto"/>
        <w:ind w:firstLine="6379"/>
        <w:rPr>
          <w:rFonts w:asciiTheme="minorHAnsi" w:eastAsia="Arial Unicode MS" w:hAnsiTheme="minorHAnsi"/>
          <w:bCs/>
          <w:sz w:val="24"/>
          <w:szCs w:val="24"/>
          <w:u w:color="000000"/>
          <w:lang w:eastAsia="pl-PL"/>
        </w:rPr>
      </w:pPr>
      <w:r w:rsidRPr="00F615FB">
        <w:rPr>
          <w:rFonts w:asciiTheme="minorHAnsi" w:eastAsia="Arial Unicode MS" w:hAnsiTheme="minorHAnsi"/>
          <w:bCs/>
          <w:sz w:val="24"/>
          <w:szCs w:val="24"/>
          <w:u w:color="000000"/>
          <w:lang w:eastAsia="pl-PL"/>
        </w:rPr>
        <w:t xml:space="preserve">Burmistrz </w:t>
      </w:r>
    </w:p>
    <w:p w14:paraId="48C90B77" w14:textId="77777777" w:rsidR="00C06ACD" w:rsidRPr="00F615FB" w:rsidRDefault="00C06ACD" w:rsidP="00C06ACD">
      <w:pPr>
        <w:tabs>
          <w:tab w:val="left" w:pos="426"/>
        </w:tabs>
        <w:spacing w:after="0" w:line="240" w:lineRule="auto"/>
        <w:ind w:firstLine="6379"/>
        <w:rPr>
          <w:rFonts w:asciiTheme="minorHAnsi" w:eastAsia="Arial Unicode MS" w:hAnsiTheme="minorHAnsi"/>
          <w:bCs/>
          <w:sz w:val="24"/>
          <w:szCs w:val="24"/>
          <w:u w:color="000000"/>
          <w:lang w:eastAsia="pl-PL"/>
        </w:rPr>
      </w:pPr>
      <w:r w:rsidRPr="00F615FB">
        <w:rPr>
          <w:rFonts w:asciiTheme="minorHAnsi" w:eastAsia="Arial Unicode MS" w:hAnsiTheme="minorHAnsi"/>
          <w:bCs/>
          <w:sz w:val="24"/>
          <w:szCs w:val="24"/>
          <w:u w:color="000000"/>
          <w:lang w:eastAsia="pl-PL"/>
        </w:rPr>
        <w:t>/-/ Dorota Jankowska</w:t>
      </w:r>
    </w:p>
    <w:p w14:paraId="6B9CB5DC"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3F30016"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70909064"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811A8BE"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B413298"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34F1AAC"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3557B80E"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12AF49E1"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6A818957"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490A55CB" w14:textId="77777777" w:rsidR="00C06ACD" w:rsidRP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39D97819" w14:textId="2834519F" w:rsidR="001D241E" w:rsidRPr="008D28C0" w:rsidRDefault="004A1E61" w:rsidP="00723113">
      <w:pPr>
        <w:tabs>
          <w:tab w:val="left" w:pos="426"/>
        </w:tabs>
        <w:spacing w:before="720" w:after="0" w:line="276" w:lineRule="auto"/>
        <w:rPr>
          <w:rFonts w:asciiTheme="minorHAnsi" w:eastAsia="Times New Roman" w:hAnsiTheme="minorHAnsi"/>
          <w:sz w:val="24"/>
          <w:szCs w:val="24"/>
          <w:u w:color="000000"/>
          <w:lang w:eastAsia="pl-PL"/>
        </w:rPr>
      </w:pPr>
      <w:r w:rsidRPr="00D32C90">
        <w:rPr>
          <w:rFonts w:asciiTheme="minorHAnsi" w:eastAsia="Arial Unicode MS" w:hAnsiTheme="minorHAnsi"/>
          <w:sz w:val="24"/>
          <w:szCs w:val="24"/>
          <w:u w:color="000000"/>
          <w:lang w:eastAsia="pl-PL"/>
        </w:rPr>
        <w:t xml:space="preserve">Sulejów, </w:t>
      </w:r>
      <w:r w:rsidR="00B64F24">
        <w:rPr>
          <w:rFonts w:asciiTheme="minorHAnsi" w:eastAsia="Arial Unicode MS" w:hAnsiTheme="minorHAnsi"/>
          <w:sz w:val="24"/>
          <w:szCs w:val="24"/>
          <w:u w:color="000000"/>
          <w:lang w:eastAsia="pl-PL"/>
        </w:rPr>
        <w:t>09.04</w:t>
      </w:r>
      <w:r w:rsidR="008A7F27">
        <w:rPr>
          <w:rFonts w:asciiTheme="minorHAnsi" w:eastAsia="Arial Unicode MS" w:hAnsiTheme="minorHAnsi"/>
          <w:sz w:val="24"/>
          <w:szCs w:val="24"/>
          <w:u w:color="000000"/>
          <w:lang w:eastAsia="pl-PL"/>
        </w:rPr>
        <w:t>.2026</w:t>
      </w:r>
      <w:r w:rsidR="004A38F7">
        <w:rPr>
          <w:rFonts w:asciiTheme="minorHAnsi" w:eastAsia="Arial Unicode MS" w:hAnsiTheme="minorHAnsi"/>
          <w:sz w:val="24"/>
          <w:szCs w:val="24"/>
          <w:u w:color="000000"/>
          <w:lang w:eastAsia="pl-PL"/>
        </w:rPr>
        <w:t xml:space="preserve"> </w:t>
      </w:r>
      <w:proofErr w:type="gramStart"/>
      <w:r w:rsidR="004A38F7">
        <w:rPr>
          <w:rFonts w:asciiTheme="minorHAnsi" w:eastAsia="Arial Unicode MS" w:hAnsiTheme="minorHAnsi"/>
          <w:sz w:val="24"/>
          <w:szCs w:val="24"/>
          <w:u w:color="000000"/>
          <w:lang w:eastAsia="pl-PL"/>
        </w:rPr>
        <w:t>r</w:t>
      </w:r>
      <w:proofErr w:type="gramEnd"/>
      <w:r w:rsidR="004A38F7">
        <w:rPr>
          <w:rFonts w:asciiTheme="minorHAnsi" w:eastAsia="Arial Unicode MS" w:hAnsiTheme="minorHAnsi"/>
          <w:sz w:val="24"/>
          <w:szCs w:val="24"/>
          <w:u w:color="000000"/>
          <w:lang w:eastAsia="pl-PL"/>
        </w:rPr>
        <w:t>.</w:t>
      </w:r>
      <w:r w:rsidR="00C214E8" w:rsidRPr="008D28C0">
        <w:rPr>
          <w:rFonts w:asciiTheme="minorHAnsi" w:eastAsia="Arial Unicode MS" w:hAnsiTheme="minorHAnsi"/>
          <w:sz w:val="24"/>
          <w:szCs w:val="24"/>
          <w:u w:color="000000"/>
          <w:lang w:eastAsia="pl-PL"/>
        </w:rPr>
        <w:br w:type="page"/>
      </w:r>
    </w:p>
    <w:p w14:paraId="69DF223B" w14:textId="77777777" w:rsidR="001D241E" w:rsidRPr="00B21956" w:rsidRDefault="001D241E" w:rsidP="00385075">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B21956">
        <w:rPr>
          <w:rFonts w:asciiTheme="minorHAnsi" w:eastAsia="Arial Unicode MS" w:hAnsiTheme="minorHAnsi"/>
          <w:szCs w:val="24"/>
          <w:u w:color="000000"/>
          <w:lang w:val="pl-PL" w:eastAsia="pl-PL"/>
        </w:rPr>
        <w:lastRenderedPageBreak/>
        <w:t xml:space="preserve">ROZDZIAŁ 1. NAZWA </w:t>
      </w:r>
      <w:r w:rsidRPr="00385075">
        <w:rPr>
          <w:rFonts w:asciiTheme="minorHAnsi" w:eastAsia="Arial Unicode MS" w:hAnsiTheme="minorHAnsi"/>
          <w:szCs w:val="24"/>
          <w:u w:color="000000"/>
          <w:lang w:val="pl-PL" w:eastAsia="pl-PL"/>
        </w:rPr>
        <w:t>ORAZ</w:t>
      </w:r>
      <w:r w:rsidRPr="00B21956">
        <w:rPr>
          <w:rFonts w:asciiTheme="minorHAnsi" w:eastAsia="Arial Unicode MS" w:hAnsiTheme="minorHAnsi"/>
          <w:szCs w:val="24"/>
          <w:u w:color="000000"/>
          <w:lang w:val="pl-PL" w:eastAsia="pl-PL"/>
        </w:rPr>
        <w:t xml:space="preserve"> ADRES ZAMAWIAJĄCEGO</w:t>
      </w:r>
    </w:p>
    <w:p w14:paraId="3031316A" w14:textId="59AE488A" w:rsidR="00A82171" w:rsidRPr="008C556E" w:rsidRDefault="000E6B39" w:rsidP="00203B6D">
      <w:pPr>
        <w:pStyle w:val="Bezodstpw"/>
        <w:tabs>
          <w:tab w:val="left" w:pos="426"/>
        </w:tabs>
        <w:spacing w:line="276" w:lineRule="auto"/>
        <w:contextualSpacing/>
        <w:rPr>
          <w:rFonts w:asciiTheme="minorHAnsi" w:hAnsiTheme="minorHAnsi"/>
          <w:sz w:val="24"/>
          <w:szCs w:val="24"/>
          <w:u w:color="000000"/>
          <w:lang w:eastAsia="pl-PL"/>
        </w:rPr>
      </w:pPr>
      <w:r w:rsidRPr="008C556E">
        <w:rPr>
          <w:rFonts w:asciiTheme="minorHAnsi" w:hAnsiTheme="minorHAnsi"/>
          <w:sz w:val="24"/>
          <w:szCs w:val="24"/>
          <w:lang w:eastAsia="pl-PL"/>
        </w:rPr>
        <w:t>Zamawiający</w:t>
      </w:r>
      <w:proofErr w:type="gramStart"/>
      <w:r w:rsidRPr="008C556E">
        <w:rPr>
          <w:rFonts w:asciiTheme="minorHAnsi" w:hAnsiTheme="minorHAnsi"/>
          <w:sz w:val="24"/>
          <w:szCs w:val="24"/>
          <w:lang w:eastAsia="pl-PL"/>
        </w:rPr>
        <w:t>:</w:t>
      </w:r>
      <w:r w:rsidR="00696039" w:rsidRPr="008D28C0">
        <w:rPr>
          <w:rFonts w:asciiTheme="minorHAnsi" w:hAnsiTheme="minorHAnsi"/>
          <w:b/>
          <w:sz w:val="24"/>
          <w:szCs w:val="24"/>
          <w:u w:val="single"/>
          <w:lang w:eastAsia="pl-PL"/>
        </w:rPr>
        <w:br/>
      </w:r>
      <w:r w:rsidRPr="00125BF3">
        <w:rPr>
          <w:rFonts w:asciiTheme="minorHAnsi" w:eastAsia="Arial Unicode MS" w:hAnsiTheme="minorHAnsi"/>
          <w:b/>
          <w:color w:val="000000"/>
          <w:sz w:val="24"/>
          <w:szCs w:val="24"/>
          <w:u w:color="000000"/>
          <w:lang w:eastAsia="pl-PL"/>
        </w:rPr>
        <w:t>Gmina</w:t>
      </w:r>
      <w:proofErr w:type="gramEnd"/>
      <w:r w:rsidRPr="00125BF3">
        <w:rPr>
          <w:rFonts w:asciiTheme="minorHAnsi" w:eastAsia="Arial Unicode MS" w:hAnsiTheme="minorHAnsi"/>
          <w:b/>
          <w:color w:val="000000"/>
          <w:sz w:val="24"/>
          <w:szCs w:val="24"/>
          <w:u w:color="000000"/>
          <w:lang w:eastAsia="pl-PL"/>
        </w:rPr>
        <w:t xml:space="preserve"> Sulejów</w:t>
      </w:r>
      <w:r w:rsidR="00A82171" w:rsidRPr="00125BF3">
        <w:rPr>
          <w:rFonts w:asciiTheme="minorHAnsi" w:eastAsia="Arial Unicode MS" w:hAnsiTheme="minorHAnsi"/>
          <w:b/>
          <w:color w:val="000000"/>
          <w:sz w:val="24"/>
          <w:szCs w:val="24"/>
          <w:u w:color="000000"/>
          <w:lang w:eastAsia="pl-PL"/>
        </w:rPr>
        <w:t>, ul. Konecka 42, 97-330 Sulejów</w:t>
      </w:r>
      <w:r w:rsidR="00696039" w:rsidRPr="00125BF3">
        <w:rPr>
          <w:rFonts w:asciiTheme="minorHAnsi" w:eastAsia="Arial Unicode MS" w:hAnsiTheme="minorHAnsi"/>
          <w:b/>
          <w:color w:val="000000"/>
          <w:sz w:val="24"/>
          <w:szCs w:val="24"/>
          <w:u w:color="000000"/>
          <w:lang w:eastAsia="pl-PL"/>
        </w:rPr>
        <w:br/>
      </w:r>
      <w:r w:rsidR="00A82171" w:rsidRPr="008D28C0">
        <w:rPr>
          <w:rFonts w:asciiTheme="minorHAnsi" w:eastAsia="Arial Unicode MS" w:hAnsiTheme="minorHAnsi"/>
          <w:color w:val="000000"/>
          <w:sz w:val="24"/>
          <w:szCs w:val="24"/>
          <w:u w:color="000000"/>
          <w:lang w:eastAsia="pl-PL"/>
        </w:rPr>
        <w:t>NIP 771-17-68-348, REGON 590648327</w:t>
      </w:r>
      <w:r w:rsidR="00696039" w:rsidRPr="008D28C0">
        <w:rPr>
          <w:rFonts w:asciiTheme="minorHAnsi" w:eastAsia="Arial Unicode MS" w:hAnsiTheme="minorHAnsi"/>
          <w:color w:val="000000"/>
          <w:sz w:val="24"/>
          <w:szCs w:val="24"/>
          <w:u w:color="000000"/>
          <w:lang w:eastAsia="pl-PL"/>
        </w:rPr>
        <w:br/>
      </w:r>
      <w:r w:rsidR="00A82171" w:rsidRPr="008D28C0">
        <w:rPr>
          <w:rFonts w:asciiTheme="minorHAnsi" w:eastAsia="Arial Unicode MS" w:hAnsiTheme="minorHAnsi"/>
          <w:color w:val="000000"/>
          <w:sz w:val="24"/>
          <w:szCs w:val="24"/>
          <w:u w:color="000000"/>
          <w:lang w:eastAsia="pl-PL"/>
        </w:rPr>
        <w:t>województwo łódzkie</w:t>
      </w:r>
      <w:r w:rsidR="00696039" w:rsidRPr="008D28C0">
        <w:rPr>
          <w:rFonts w:asciiTheme="minorHAnsi" w:eastAsia="Arial Unicode MS" w:hAnsiTheme="minorHAnsi"/>
          <w:color w:val="000000"/>
          <w:sz w:val="24"/>
          <w:szCs w:val="24"/>
          <w:u w:color="000000"/>
          <w:lang w:eastAsia="pl-PL"/>
        </w:rPr>
        <w:br/>
      </w:r>
      <w:r w:rsidR="00A82171" w:rsidRPr="008D28C0">
        <w:rPr>
          <w:rFonts w:asciiTheme="minorHAnsi" w:eastAsia="Arial Unicode MS" w:hAnsiTheme="minorHAnsi"/>
          <w:color w:val="000000"/>
          <w:sz w:val="24"/>
          <w:szCs w:val="24"/>
          <w:u w:color="000000"/>
          <w:lang w:eastAsia="pl-PL"/>
        </w:rPr>
        <w:t>powiat piotrkowski</w:t>
      </w:r>
      <w:r w:rsidR="00696039"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reprezentowana przez </w:t>
      </w:r>
      <w:r w:rsidR="00125BF3">
        <w:rPr>
          <w:rFonts w:asciiTheme="minorHAnsi" w:eastAsia="Arial Unicode MS" w:hAnsiTheme="minorHAnsi"/>
          <w:color w:val="000000"/>
          <w:sz w:val="24"/>
          <w:szCs w:val="24"/>
          <w:u w:color="000000"/>
          <w:lang w:eastAsia="pl-PL"/>
        </w:rPr>
        <w:t>Dorotę Jankowską</w:t>
      </w:r>
      <w:r w:rsidR="00696039" w:rsidRPr="008D28C0">
        <w:rPr>
          <w:rFonts w:asciiTheme="minorHAnsi" w:eastAsia="Arial Unicode MS" w:hAnsiTheme="minorHAnsi"/>
          <w:color w:val="000000"/>
          <w:sz w:val="24"/>
          <w:szCs w:val="24"/>
          <w:u w:color="000000"/>
          <w:lang w:eastAsia="pl-PL"/>
        </w:rPr>
        <w:t xml:space="preserve"> – Burmistrza Sulejowa</w:t>
      </w:r>
      <w:r w:rsidR="00696039"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Godziny urzędowania: </w:t>
      </w:r>
      <w:r w:rsidR="004106EC">
        <w:rPr>
          <w:rFonts w:asciiTheme="minorHAnsi" w:eastAsia="Arial Unicode MS" w:hAnsiTheme="minorHAnsi"/>
          <w:color w:val="000000"/>
          <w:sz w:val="24"/>
          <w:szCs w:val="24"/>
          <w:u w:color="000000"/>
          <w:lang w:eastAsia="pl-PL"/>
        </w:rPr>
        <w:t>pon.: 7.30-</w:t>
      </w:r>
      <w:r w:rsidR="00B027D6" w:rsidRPr="008D28C0">
        <w:rPr>
          <w:rFonts w:asciiTheme="minorHAnsi" w:eastAsia="Arial Unicode MS" w:hAnsiTheme="minorHAnsi"/>
          <w:color w:val="000000"/>
          <w:sz w:val="24"/>
          <w:szCs w:val="24"/>
          <w:u w:color="000000"/>
          <w:lang w:eastAsia="pl-PL"/>
        </w:rPr>
        <w:t xml:space="preserve">17.00; </w:t>
      </w:r>
      <w:proofErr w:type="gramStart"/>
      <w:r w:rsidR="004106EC">
        <w:rPr>
          <w:rFonts w:asciiTheme="minorHAnsi" w:eastAsia="Arial Unicode MS" w:hAnsiTheme="minorHAnsi"/>
          <w:color w:val="000000"/>
          <w:sz w:val="24"/>
          <w:szCs w:val="24"/>
          <w:u w:color="000000"/>
          <w:lang w:eastAsia="pl-PL"/>
        </w:rPr>
        <w:t>wt</w:t>
      </w:r>
      <w:proofErr w:type="gramEnd"/>
      <w:r w:rsidR="004106EC">
        <w:rPr>
          <w:rFonts w:asciiTheme="minorHAnsi" w:eastAsia="Arial Unicode MS" w:hAnsiTheme="minorHAnsi"/>
          <w:color w:val="000000"/>
          <w:sz w:val="24"/>
          <w:szCs w:val="24"/>
          <w:u w:color="000000"/>
          <w:lang w:eastAsia="pl-PL"/>
        </w:rPr>
        <w:t>.-</w:t>
      </w:r>
      <w:proofErr w:type="gramStart"/>
      <w:r w:rsidR="004106EC">
        <w:rPr>
          <w:rFonts w:asciiTheme="minorHAnsi" w:eastAsia="Arial Unicode MS" w:hAnsiTheme="minorHAnsi"/>
          <w:color w:val="000000"/>
          <w:sz w:val="24"/>
          <w:szCs w:val="24"/>
          <w:u w:color="000000"/>
          <w:lang w:eastAsia="pl-PL"/>
        </w:rPr>
        <w:t>pt</w:t>
      </w:r>
      <w:proofErr w:type="gramEnd"/>
      <w:r w:rsidR="004106EC">
        <w:rPr>
          <w:rFonts w:asciiTheme="minorHAnsi" w:eastAsia="Arial Unicode MS" w:hAnsiTheme="minorHAnsi"/>
          <w:color w:val="000000"/>
          <w:sz w:val="24"/>
          <w:szCs w:val="24"/>
          <w:u w:color="000000"/>
          <w:lang w:eastAsia="pl-PL"/>
        </w:rPr>
        <w:t>.: 7.30-</w:t>
      </w:r>
      <w:r w:rsidR="00F31648">
        <w:rPr>
          <w:rFonts w:asciiTheme="minorHAnsi" w:eastAsia="Arial Unicode MS" w:hAnsiTheme="minorHAnsi"/>
          <w:color w:val="000000"/>
          <w:sz w:val="24"/>
          <w:szCs w:val="24"/>
          <w:u w:color="000000"/>
          <w:lang w:eastAsia="pl-PL"/>
        </w:rPr>
        <w:t>15.30</w:t>
      </w:r>
      <w:r w:rsidR="00696039" w:rsidRPr="008D28C0">
        <w:rPr>
          <w:rFonts w:asciiTheme="minorHAnsi" w:eastAsia="Arial Unicode MS" w:hAnsiTheme="minorHAnsi"/>
          <w:color w:val="000000"/>
          <w:sz w:val="24"/>
          <w:szCs w:val="24"/>
          <w:u w:color="000000"/>
          <w:lang w:eastAsia="pl-PL"/>
        </w:rPr>
        <w:br/>
      </w:r>
      <w:r w:rsidR="00A82171" w:rsidRPr="008C556E">
        <w:rPr>
          <w:rFonts w:asciiTheme="minorHAnsi" w:hAnsiTheme="minorHAnsi"/>
          <w:sz w:val="24"/>
          <w:szCs w:val="24"/>
          <w:u w:color="000000"/>
          <w:lang w:eastAsia="pl-PL"/>
        </w:rPr>
        <w:t>Referat</w:t>
      </w:r>
      <w:r w:rsidR="00125BF3">
        <w:rPr>
          <w:rFonts w:asciiTheme="minorHAnsi" w:hAnsiTheme="minorHAnsi"/>
          <w:sz w:val="24"/>
          <w:szCs w:val="24"/>
          <w:u w:color="000000"/>
          <w:lang w:eastAsia="pl-PL"/>
        </w:rPr>
        <w:t>/stanowisko</w:t>
      </w:r>
      <w:r w:rsidR="00A82171" w:rsidRPr="008C556E">
        <w:rPr>
          <w:rFonts w:asciiTheme="minorHAnsi" w:hAnsiTheme="minorHAnsi"/>
          <w:sz w:val="24"/>
          <w:szCs w:val="24"/>
          <w:u w:color="000000"/>
          <w:lang w:eastAsia="pl-PL"/>
        </w:rPr>
        <w:t xml:space="preserve"> prowadzący postępowanie: </w:t>
      </w:r>
    </w:p>
    <w:p w14:paraId="6A416C46" w14:textId="3E11BE4D" w:rsidR="00A82171" w:rsidRPr="008D28C0" w:rsidRDefault="00125BF3" w:rsidP="00203B6D">
      <w:pPr>
        <w:pStyle w:val="Bezodstpw"/>
        <w:tabs>
          <w:tab w:val="left" w:pos="426"/>
        </w:tabs>
        <w:spacing w:line="276" w:lineRule="auto"/>
        <w:contextualSpacing/>
        <w:rPr>
          <w:rFonts w:asciiTheme="minorHAnsi" w:hAnsiTheme="minorHAnsi"/>
          <w:sz w:val="24"/>
          <w:szCs w:val="24"/>
          <w:u w:color="000000"/>
          <w:lang w:eastAsia="pl-PL"/>
        </w:rPr>
      </w:pPr>
      <w:r>
        <w:rPr>
          <w:rFonts w:asciiTheme="minorHAnsi" w:hAnsiTheme="minorHAnsi"/>
          <w:sz w:val="24"/>
          <w:szCs w:val="24"/>
          <w:u w:color="000000"/>
          <w:lang w:eastAsia="pl-PL"/>
        </w:rPr>
        <w:t xml:space="preserve">Stanowisko ds. </w:t>
      </w:r>
      <w:r w:rsidR="00C30E1C" w:rsidRPr="008D28C0">
        <w:rPr>
          <w:rFonts w:asciiTheme="minorHAnsi" w:hAnsiTheme="minorHAnsi"/>
          <w:sz w:val="24"/>
          <w:szCs w:val="24"/>
          <w:u w:color="000000"/>
          <w:lang w:eastAsia="pl-PL"/>
        </w:rPr>
        <w:t>Zamówień Publicznych</w:t>
      </w:r>
    </w:p>
    <w:p w14:paraId="6AE39F2E" w14:textId="77777777" w:rsidR="001D241E" w:rsidRPr="00210B50" w:rsidRDefault="000E6B39" w:rsidP="00203B6D">
      <w:pPr>
        <w:pStyle w:val="Bezodstpw"/>
        <w:tabs>
          <w:tab w:val="left" w:pos="426"/>
        </w:tabs>
        <w:spacing w:line="276" w:lineRule="auto"/>
        <w:contextualSpacing/>
        <w:rPr>
          <w:rFonts w:asciiTheme="minorHAnsi" w:hAnsiTheme="minorHAnsi"/>
          <w:sz w:val="24"/>
          <w:szCs w:val="24"/>
          <w:u w:color="000000"/>
          <w:lang w:eastAsia="pl-PL"/>
        </w:rPr>
      </w:pPr>
      <w:r w:rsidRPr="00210B50">
        <w:rPr>
          <w:rFonts w:asciiTheme="minorHAnsi" w:hAnsiTheme="minorHAnsi"/>
          <w:sz w:val="24"/>
          <w:szCs w:val="24"/>
          <w:u w:color="000000"/>
          <w:lang w:eastAsia="pl-PL"/>
        </w:rPr>
        <w:t>Nr tel.: /44/ 610-25-30</w:t>
      </w:r>
    </w:p>
    <w:p w14:paraId="395E9B2D" w14:textId="77777777" w:rsidR="001D241E" w:rsidRPr="00210B50" w:rsidRDefault="001D241E" w:rsidP="00203B6D">
      <w:pPr>
        <w:tabs>
          <w:tab w:val="left" w:pos="426"/>
        </w:tabs>
        <w:spacing w:after="0" w:line="276" w:lineRule="auto"/>
        <w:contextualSpacing/>
        <w:rPr>
          <w:rFonts w:asciiTheme="minorHAnsi" w:eastAsia="Times New Roman" w:hAnsiTheme="minorHAnsi"/>
          <w:sz w:val="24"/>
          <w:szCs w:val="24"/>
          <w:lang w:eastAsia="pl-PL"/>
        </w:rPr>
      </w:pPr>
      <w:r w:rsidRPr="00210B50">
        <w:rPr>
          <w:rFonts w:asciiTheme="minorHAnsi" w:eastAsia="Times New Roman" w:hAnsiTheme="minorHAnsi"/>
          <w:sz w:val="24"/>
          <w:szCs w:val="24"/>
          <w:lang w:eastAsia="pl-PL"/>
        </w:rPr>
        <w:t>Adres poczty elektronicznej: zamowienia@sulejow.</w:t>
      </w:r>
      <w:proofErr w:type="gramStart"/>
      <w:r w:rsidRPr="00210B50">
        <w:rPr>
          <w:rFonts w:asciiTheme="minorHAnsi" w:eastAsia="Times New Roman" w:hAnsiTheme="minorHAnsi"/>
          <w:sz w:val="24"/>
          <w:szCs w:val="24"/>
          <w:lang w:eastAsia="pl-PL"/>
        </w:rPr>
        <w:t>pl</w:t>
      </w:r>
      <w:proofErr w:type="gramEnd"/>
    </w:p>
    <w:p w14:paraId="58183177" w14:textId="72A0BECF" w:rsidR="00371045" w:rsidRPr="00210B50" w:rsidRDefault="00B64F24" w:rsidP="00203B6D">
      <w:pPr>
        <w:tabs>
          <w:tab w:val="left" w:pos="426"/>
        </w:tabs>
        <w:spacing w:after="0" w:line="276" w:lineRule="auto"/>
        <w:contextualSpacing/>
        <w:rPr>
          <w:rStyle w:val="Hipercze"/>
          <w:rFonts w:asciiTheme="minorHAnsi" w:eastAsia="Times New Roman" w:hAnsiTheme="minorHAnsi"/>
          <w:b/>
          <w:sz w:val="24"/>
          <w:szCs w:val="24"/>
          <w:lang w:eastAsia="pl-PL"/>
        </w:rPr>
      </w:pPr>
      <w:hyperlink r:id="rId10" w:history="1">
        <w:r w:rsidR="001D241E" w:rsidRPr="00210B50">
          <w:rPr>
            <w:rStyle w:val="Hipercze"/>
            <w:rFonts w:asciiTheme="minorHAnsi" w:eastAsia="Times New Roman" w:hAnsiTheme="minorHAnsi"/>
            <w:sz w:val="24"/>
            <w:szCs w:val="24"/>
            <w:lang w:eastAsia="pl-PL"/>
          </w:rPr>
          <w:t xml:space="preserve">Adres strony internetowej </w:t>
        </w:r>
        <w:r w:rsidR="001D241E" w:rsidRPr="00210B50">
          <w:rPr>
            <w:rStyle w:val="Hipercze"/>
            <w:rFonts w:asciiTheme="minorHAnsi" w:eastAsia="Times New Roman" w:hAnsiTheme="minorHAnsi"/>
            <w:sz w:val="24"/>
            <w:szCs w:val="24"/>
          </w:rPr>
          <w:t>prowadzonego postępowania</w:t>
        </w:r>
      </w:hyperlink>
      <w:r w:rsidR="001D241E" w:rsidRPr="00210B50">
        <w:rPr>
          <w:rStyle w:val="Hipercze"/>
          <w:rFonts w:asciiTheme="minorHAnsi" w:eastAsia="Times New Roman" w:hAnsiTheme="minorHAnsi"/>
          <w:sz w:val="24"/>
          <w:szCs w:val="24"/>
          <w:u w:val="none"/>
          <w:lang w:eastAsia="pl-PL"/>
        </w:rPr>
        <w:t>:</w:t>
      </w:r>
      <w:r w:rsidR="001D241E" w:rsidRPr="00210B50">
        <w:rPr>
          <w:rFonts w:asciiTheme="minorHAnsi" w:eastAsia="Times New Roman" w:hAnsiTheme="minorHAnsi"/>
          <w:sz w:val="24"/>
          <w:szCs w:val="24"/>
          <w:lang w:eastAsia="pl-PL"/>
        </w:rPr>
        <w:t xml:space="preserve"> </w:t>
      </w:r>
      <w:hyperlink r:id="rId11" w:history="1">
        <w:r w:rsidR="005D3B20" w:rsidRPr="00DB66B3">
          <w:rPr>
            <w:rStyle w:val="Hipercze"/>
          </w:rPr>
          <w:t xml:space="preserve"> </w:t>
        </w:r>
        <w:r w:rsidRPr="00B64F24">
          <w:rPr>
            <w:rStyle w:val="Hipercze"/>
            <w:rFonts w:asciiTheme="minorHAnsi" w:eastAsia="Times New Roman" w:hAnsiTheme="minorHAnsi"/>
            <w:b/>
            <w:bCs/>
            <w:sz w:val="24"/>
            <w:szCs w:val="24"/>
            <w:lang w:eastAsia="pl-PL"/>
          </w:rPr>
          <w:t xml:space="preserve">https://platformazakupowa.pl/transakcja/1291819 </w:t>
        </w:r>
      </w:hyperlink>
      <w:r w:rsidR="00A51C2B" w:rsidRPr="004F5DDC">
        <w:rPr>
          <w:rStyle w:val="Hipercze"/>
          <w:rFonts w:asciiTheme="minorHAnsi" w:eastAsia="Times New Roman" w:hAnsiTheme="minorHAnsi"/>
          <w:sz w:val="24"/>
          <w:szCs w:val="24"/>
          <w:u w:val="none"/>
          <w:lang w:eastAsia="pl-PL"/>
        </w:rPr>
        <w:t>dedykowana</w:t>
      </w:r>
      <w:r w:rsidR="00A51C2B" w:rsidRPr="00210B50">
        <w:rPr>
          <w:rStyle w:val="Hipercze"/>
          <w:rFonts w:asciiTheme="minorHAnsi" w:eastAsia="Times New Roman" w:hAnsiTheme="minorHAnsi"/>
          <w:sz w:val="24"/>
          <w:szCs w:val="24"/>
          <w:u w:val="none"/>
          <w:lang w:eastAsia="pl-PL"/>
        </w:rPr>
        <w:t xml:space="preserve"> platforma zakupowa do obsługi komunikacji w formie elektronicznej pomiędzy Zamawiającym a Wykonawcami oraz składania ofert, zwana dalej „Platformą”).</w:t>
      </w:r>
    </w:p>
    <w:p w14:paraId="155C4774" w14:textId="38786A8A" w:rsidR="00D90E97" w:rsidRPr="005452D4" w:rsidRDefault="00B64F24" w:rsidP="00203B6D">
      <w:pPr>
        <w:tabs>
          <w:tab w:val="left" w:pos="426"/>
        </w:tabs>
        <w:spacing w:after="0" w:line="276" w:lineRule="auto"/>
        <w:contextualSpacing/>
        <w:rPr>
          <w:rStyle w:val="Hipercze"/>
          <w:b/>
          <w:bCs/>
          <w:sz w:val="24"/>
          <w:szCs w:val="24"/>
        </w:rPr>
      </w:pPr>
      <w:hyperlink r:id="rId12" w:history="1">
        <w:r w:rsidR="001D241E" w:rsidRPr="00AC2ABD">
          <w:rPr>
            <w:rStyle w:val="Hipercze"/>
            <w:rFonts w:asciiTheme="minorHAnsi" w:eastAsia="Times New Roman" w:hAnsiTheme="minorHAnsi"/>
            <w:sz w:val="24"/>
            <w:szCs w:val="24"/>
          </w:rPr>
          <w:t>Adres strony internetowej, na której udostępniane będą zmiany i wyjaśnienia treści specyfikacji warunków zamówienia (SWZ) oraz inne dokumenty zamówienia bezpośrednio związane z postępowaniem o udzielenie zamówienia</w:t>
        </w:r>
        <w:proofErr w:type="gramStart"/>
        <w:r w:rsidR="001D241E" w:rsidRPr="00AC2ABD">
          <w:rPr>
            <w:rStyle w:val="Hipercze"/>
            <w:rFonts w:asciiTheme="minorHAnsi" w:eastAsia="Times New Roman" w:hAnsiTheme="minorHAnsi"/>
            <w:sz w:val="24"/>
            <w:szCs w:val="24"/>
          </w:rPr>
          <w:t>:</w:t>
        </w:r>
      </w:hyperlink>
      <w:r w:rsidR="001D241E" w:rsidRPr="00210B50">
        <w:rPr>
          <w:rFonts w:asciiTheme="minorHAnsi" w:eastAsia="Times New Roman" w:hAnsiTheme="minorHAnsi"/>
          <w:sz w:val="24"/>
          <w:szCs w:val="24"/>
        </w:rPr>
        <w:t xml:space="preserve"> </w:t>
      </w:r>
      <w:r w:rsidR="005452D4">
        <w:rPr>
          <w:b/>
          <w:bCs/>
          <w:sz w:val="24"/>
          <w:szCs w:val="24"/>
        </w:rPr>
        <w:fldChar w:fldCharType="begin"/>
      </w:r>
      <w:r w:rsidR="005452D4">
        <w:rPr>
          <w:b/>
          <w:bCs/>
          <w:sz w:val="24"/>
          <w:szCs w:val="24"/>
        </w:rPr>
        <w:instrText>HYPERLINK "https://platformazakupowa.pl/transakcja/1189546"</w:instrText>
      </w:r>
      <w:r w:rsidR="005452D4">
        <w:rPr>
          <w:b/>
          <w:bCs/>
          <w:sz w:val="24"/>
          <w:szCs w:val="24"/>
        </w:rPr>
        <w:fldChar w:fldCharType="separate"/>
      </w:r>
      <w:proofErr w:type="gramEnd"/>
      <w:r w:rsidR="005452D4" w:rsidRPr="005452D4">
        <w:t xml:space="preserve"> </w:t>
      </w:r>
      <w:r w:rsidRPr="00B64F24">
        <w:rPr>
          <w:rStyle w:val="Hipercze"/>
          <w:b/>
          <w:bCs/>
          <w:sz w:val="24"/>
          <w:szCs w:val="24"/>
          <w:u w:val="none"/>
        </w:rPr>
        <w:t>https://platformazakupowa.pl/transakcja/1291819</w:t>
      </w:r>
    </w:p>
    <w:p w14:paraId="281AE4B4" w14:textId="2C861F61" w:rsidR="00AC2ABD" w:rsidRPr="008C556E" w:rsidRDefault="005452D4" w:rsidP="00203B6D">
      <w:pPr>
        <w:tabs>
          <w:tab w:val="left" w:pos="426"/>
        </w:tabs>
        <w:spacing w:after="0" w:line="276" w:lineRule="auto"/>
        <w:contextualSpacing/>
        <w:rPr>
          <w:rFonts w:asciiTheme="minorHAnsi" w:eastAsia="Times New Roman" w:hAnsiTheme="minorHAnsi"/>
          <w:sz w:val="24"/>
          <w:szCs w:val="24"/>
          <w:lang w:eastAsia="pl-PL"/>
        </w:rPr>
      </w:pPr>
      <w:r>
        <w:rPr>
          <w:b/>
          <w:bCs/>
          <w:sz w:val="24"/>
          <w:szCs w:val="24"/>
        </w:rPr>
        <w:fldChar w:fldCharType="end"/>
      </w:r>
    </w:p>
    <w:p w14:paraId="03AC7A98" w14:textId="77777777"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2. TRYB UDZIELENIA ZAMÓWIENIA</w:t>
      </w:r>
    </w:p>
    <w:p w14:paraId="0AE7D637" w14:textId="660877EB" w:rsidR="00B027D6" w:rsidRPr="008D28C0" w:rsidRDefault="001D241E"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BE7844">
        <w:rPr>
          <w:rFonts w:asciiTheme="minorHAnsi" w:eastAsia="Arial Unicode MS" w:hAnsiTheme="minorHAnsi"/>
          <w:color w:val="000000"/>
          <w:sz w:val="24"/>
          <w:szCs w:val="24"/>
          <w:u w:color="000000"/>
          <w:lang w:eastAsia="pl-PL"/>
        </w:rPr>
        <w:t>Postępowanie o udzielenie zamówienia</w:t>
      </w:r>
      <w:r w:rsidR="00D2752E" w:rsidRPr="00BE7844">
        <w:rPr>
          <w:rFonts w:asciiTheme="minorHAnsi" w:eastAsia="Arial Unicode MS" w:hAnsiTheme="minorHAnsi"/>
          <w:color w:val="000000"/>
          <w:sz w:val="24"/>
          <w:szCs w:val="24"/>
          <w:u w:color="000000"/>
          <w:lang w:eastAsia="pl-PL"/>
        </w:rPr>
        <w:t xml:space="preserve"> publicznego </w:t>
      </w:r>
      <w:r w:rsidR="00303F50" w:rsidRPr="00BE7844">
        <w:rPr>
          <w:rFonts w:asciiTheme="minorHAnsi" w:eastAsia="Arial Unicode MS" w:hAnsiTheme="minorHAnsi"/>
          <w:color w:val="000000"/>
          <w:sz w:val="24"/>
          <w:szCs w:val="24"/>
          <w:u w:color="000000"/>
          <w:lang w:eastAsia="pl-PL"/>
        </w:rPr>
        <w:t xml:space="preserve">na </w:t>
      </w:r>
      <w:r w:rsidR="00223059" w:rsidRPr="00BE7844">
        <w:rPr>
          <w:rFonts w:asciiTheme="minorHAnsi" w:eastAsia="Arial Unicode MS" w:hAnsiTheme="minorHAnsi"/>
          <w:color w:val="000000"/>
          <w:sz w:val="24"/>
          <w:szCs w:val="24"/>
          <w:u w:color="000000"/>
          <w:lang w:eastAsia="pl-PL"/>
        </w:rPr>
        <w:t>roboty budowlane</w:t>
      </w:r>
      <w:r w:rsidR="00407EB0" w:rsidRPr="00BE7844">
        <w:rPr>
          <w:rFonts w:asciiTheme="minorHAnsi" w:eastAsia="Arial Unicode MS" w:hAnsiTheme="minorHAnsi"/>
          <w:color w:val="000000"/>
          <w:sz w:val="24"/>
          <w:szCs w:val="24"/>
          <w:u w:color="000000"/>
          <w:lang w:eastAsia="pl-PL"/>
        </w:rPr>
        <w:t xml:space="preserve"> </w:t>
      </w:r>
      <w:r w:rsidR="00D2752E" w:rsidRPr="00BE7844">
        <w:rPr>
          <w:rFonts w:asciiTheme="minorHAnsi" w:eastAsia="Arial Unicode MS" w:hAnsiTheme="minorHAnsi"/>
          <w:color w:val="000000"/>
          <w:sz w:val="24"/>
          <w:szCs w:val="24"/>
          <w:u w:color="000000"/>
          <w:lang w:eastAsia="pl-PL"/>
        </w:rPr>
        <w:t xml:space="preserve">prowadzone jest w trybie podstawowym </w:t>
      </w:r>
      <w:r w:rsidR="00167A79" w:rsidRPr="00167A79">
        <w:rPr>
          <w:rFonts w:asciiTheme="minorHAnsi" w:eastAsia="Arial Unicode MS" w:hAnsiTheme="minorHAnsi"/>
          <w:color w:val="000000"/>
          <w:sz w:val="24"/>
          <w:szCs w:val="24"/>
          <w:u w:color="000000"/>
          <w:lang w:eastAsia="pl-PL"/>
        </w:rPr>
        <w:t xml:space="preserve">bez przeprowadzenia negocjacji na podstawie art. 275 pkt 1 </w:t>
      </w:r>
      <w:r w:rsidR="00D2752E" w:rsidRPr="00BE7844">
        <w:rPr>
          <w:rFonts w:asciiTheme="minorHAnsi" w:eastAsia="Arial Unicode MS" w:hAnsiTheme="minorHAnsi"/>
          <w:color w:val="000000"/>
          <w:sz w:val="24"/>
          <w:szCs w:val="24"/>
          <w:u w:color="000000"/>
          <w:lang w:eastAsia="pl-PL"/>
        </w:rPr>
        <w:t>ustawy z dnia 11 września 2019</w:t>
      </w:r>
      <w:r w:rsidR="00D2752E" w:rsidRPr="008C556E">
        <w:rPr>
          <w:rFonts w:asciiTheme="minorHAnsi" w:eastAsia="Arial Unicode MS" w:hAnsiTheme="minorHAnsi"/>
          <w:color w:val="000000"/>
          <w:sz w:val="24"/>
          <w:szCs w:val="24"/>
          <w:u w:color="000000"/>
          <w:lang w:eastAsia="pl-PL"/>
        </w:rPr>
        <w:t xml:space="preserve"> r. – Prawo zamówień publicznych</w:t>
      </w:r>
      <w:r w:rsidR="00D2752E" w:rsidRPr="008D28C0">
        <w:rPr>
          <w:rFonts w:asciiTheme="minorHAnsi" w:eastAsia="Arial Unicode MS" w:hAnsiTheme="minorHAnsi"/>
          <w:color w:val="000000"/>
          <w:sz w:val="24"/>
          <w:szCs w:val="24"/>
          <w:u w:color="000000"/>
          <w:lang w:eastAsia="pl-PL"/>
        </w:rPr>
        <w:t xml:space="preserve"> </w:t>
      </w:r>
      <w:r w:rsidRPr="008D28C0">
        <w:rPr>
          <w:rFonts w:asciiTheme="minorHAnsi" w:eastAsia="Arial Unicode MS" w:hAnsiTheme="minorHAnsi"/>
          <w:color w:val="000000"/>
          <w:sz w:val="24"/>
          <w:szCs w:val="24"/>
          <w:u w:color="000000"/>
          <w:lang w:eastAsia="pl-PL"/>
        </w:rPr>
        <w:t>(</w:t>
      </w:r>
      <w:proofErr w:type="spellStart"/>
      <w:r w:rsidR="007774EB">
        <w:rPr>
          <w:rFonts w:asciiTheme="minorHAnsi" w:eastAsia="Arial Unicode MS" w:hAnsiTheme="minorHAnsi"/>
          <w:color w:val="000000"/>
          <w:sz w:val="24"/>
          <w:szCs w:val="24"/>
          <w:u w:color="000000"/>
          <w:lang w:eastAsia="pl-PL"/>
        </w:rPr>
        <w:t>t.j</w:t>
      </w:r>
      <w:proofErr w:type="spellEnd"/>
      <w:r w:rsidR="007774EB">
        <w:rPr>
          <w:rFonts w:asciiTheme="minorHAnsi" w:eastAsia="Arial Unicode MS" w:hAnsiTheme="minorHAnsi"/>
          <w:color w:val="000000"/>
          <w:sz w:val="24"/>
          <w:szCs w:val="24"/>
          <w:u w:color="000000"/>
          <w:lang w:eastAsia="pl-PL"/>
        </w:rPr>
        <w:t xml:space="preserve">. </w:t>
      </w:r>
      <w:r w:rsidRPr="008D28C0">
        <w:rPr>
          <w:rFonts w:asciiTheme="minorHAnsi" w:eastAsia="Arial Unicode MS" w:hAnsiTheme="minorHAnsi"/>
          <w:color w:val="000000"/>
          <w:sz w:val="24"/>
          <w:szCs w:val="24"/>
          <w:u w:color="000000"/>
          <w:lang w:eastAsia="pl-PL"/>
        </w:rPr>
        <w:t xml:space="preserve">Dz. U. </w:t>
      </w:r>
      <w:proofErr w:type="gramStart"/>
      <w:r w:rsidR="00916391" w:rsidRPr="008D28C0">
        <w:rPr>
          <w:rFonts w:asciiTheme="minorHAnsi" w:eastAsia="Arial Unicode MS" w:hAnsiTheme="minorHAnsi"/>
          <w:color w:val="000000"/>
          <w:sz w:val="24"/>
          <w:szCs w:val="24"/>
          <w:u w:color="000000"/>
          <w:lang w:eastAsia="pl-PL"/>
        </w:rPr>
        <w:t>z</w:t>
      </w:r>
      <w:proofErr w:type="gramEnd"/>
      <w:r w:rsidR="00916391" w:rsidRPr="008D28C0">
        <w:rPr>
          <w:rFonts w:asciiTheme="minorHAnsi" w:eastAsia="Arial Unicode MS" w:hAnsiTheme="minorHAnsi"/>
          <w:color w:val="000000"/>
          <w:sz w:val="24"/>
          <w:szCs w:val="24"/>
          <w:u w:color="000000"/>
          <w:lang w:eastAsia="pl-PL"/>
        </w:rPr>
        <w:t xml:space="preserve"> </w:t>
      </w:r>
      <w:r w:rsidR="000F7A04">
        <w:rPr>
          <w:rFonts w:asciiTheme="minorHAnsi" w:eastAsia="Arial Unicode MS" w:hAnsiTheme="minorHAnsi"/>
          <w:color w:val="000000"/>
          <w:sz w:val="24"/>
          <w:szCs w:val="24"/>
          <w:u w:color="000000"/>
          <w:lang w:eastAsia="pl-PL"/>
        </w:rPr>
        <w:t>202</w:t>
      </w:r>
      <w:r w:rsidR="00125BF3">
        <w:rPr>
          <w:rFonts w:asciiTheme="minorHAnsi" w:eastAsia="Arial Unicode MS" w:hAnsiTheme="minorHAnsi"/>
          <w:color w:val="000000"/>
          <w:sz w:val="24"/>
          <w:szCs w:val="24"/>
          <w:u w:color="000000"/>
          <w:lang w:eastAsia="pl-PL"/>
        </w:rPr>
        <w:t>4</w:t>
      </w:r>
      <w:r w:rsidR="00916391" w:rsidRPr="008D28C0">
        <w:rPr>
          <w:rFonts w:asciiTheme="minorHAnsi" w:eastAsia="Arial Unicode MS" w:hAnsiTheme="minorHAnsi"/>
          <w:color w:val="000000"/>
          <w:sz w:val="24"/>
          <w:szCs w:val="24"/>
          <w:u w:color="000000"/>
          <w:lang w:eastAsia="pl-PL"/>
        </w:rPr>
        <w:t xml:space="preserve"> r. </w:t>
      </w:r>
      <w:r w:rsidRPr="008D28C0">
        <w:rPr>
          <w:rFonts w:asciiTheme="minorHAnsi" w:eastAsia="Arial Unicode MS" w:hAnsiTheme="minorHAnsi"/>
          <w:color w:val="000000"/>
          <w:sz w:val="24"/>
          <w:szCs w:val="24"/>
          <w:u w:color="000000"/>
          <w:lang w:eastAsia="pl-PL"/>
        </w:rPr>
        <w:t xml:space="preserve">poz. </w:t>
      </w:r>
      <w:r w:rsidR="00125BF3">
        <w:rPr>
          <w:rFonts w:asciiTheme="minorHAnsi" w:eastAsia="Arial Unicode MS" w:hAnsiTheme="minorHAnsi"/>
          <w:color w:val="000000"/>
          <w:sz w:val="24"/>
          <w:szCs w:val="24"/>
          <w:u w:color="000000"/>
          <w:lang w:eastAsia="pl-PL"/>
        </w:rPr>
        <w:t>1320</w:t>
      </w:r>
      <w:r w:rsidR="00057C94">
        <w:rPr>
          <w:rFonts w:asciiTheme="minorHAnsi" w:eastAsia="Arial Unicode MS" w:hAnsiTheme="minorHAnsi"/>
          <w:color w:val="000000"/>
          <w:sz w:val="24"/>
          <w:szCs w:val="24"/>
          <w:u w:color="000000"/>
          <w:lang w:eastAsia="pl-PL"/>
        </w:rPr>
        <w:t xml:space="preserve"> z późn. </w:t>
      </w:r>
      <w:proofErr w:type="gramStart"/>
      <w:r w:rsidR="00057C94">
        <w:rPr>
          <w:rFonts w:asciiTheme="minorHAnsi" w:eastAsia="Arial Unicode MS" w:hAnsiTheme="minorHAnsi"/>
          <w:color w:val="000000"/>
          <w:sz w:val="24"/>
          <w:szCs w:val="24"/>
          <w:u w:color="000000"/>
          <w:lang w:eastAsia="pl-PL"/>
        </w:rPr>
        <w:t>zm</w:t>
      </w:r>
      <w:proofErr w:type="gramEnd"/>
      <w:r w:rsidR="00057C94">
        <w:rPr>
          <w:rFonts w:asciiTheme="minorHAnsi" w:eastAsia="Arial Unicode MS" w:hAnsiTheme="minorHAnsi"/>
          <w:color w:val="000000"/>
          <w:sz w:val="24"/>
          <w:szCs w:val="24"/>
          <w:u w:color="000000"/>
          <w:lang w:eastAsia="pl-PL"/>
        </w:rPr>
        <w:t>.</w:t>
      </w:r>
      <w:r w:rsidRPr="008D28C0">
        <w:rPr>
          <w:rFonts w:asciiTheme="minorHAnsi" w:eastAsia="Arial Unicode MS" w:hAnsiTheme="minorHAnsi"/>
          <w:color w:val="000000"/>
          <w:sz w:val="24"/>
          <w:szCs w:val="24"/>
          <w:u w:color="000000"/>
          <w:lang w:eastAsia="pl-PL"/>
        </w:rPr>
        <w:t xml:space="preserve">) – zwanej dalej „ustawą” lub „ustawą Pzp” oraz aktów wykonawczych do niej. </w:t>
      </w:r>
    </w:p>
    <w:p w14:paraId="7B11A9E9" w14:textId="7F20F98C" w:rsidR="001D241E" w:rsidRPr="008D28C0" w:rsidRDefault="00E774DD"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Wartość zamówienia </w:t>
      </w:r>
      <w:r w:rsidR="00D20AE9" w:rsidRPr="008D28C0">
        <w:rPr>
          <w:rFonts w:asciiTheme="minorHAnsi" w:eastAsia="Arial Unicode MS" w:hAnsiTheme="minorHAnsi"/>
          <w:color w:val="000000"/>
          <w:sz w:val="24"/>
          <w:szCs w:val="24"/>
          <w:u w:color="000000"/>
          <w:lang w:eastAsia="pl-PL"/>
        </w:rPr>
        <w:t>jest mniejsza od</w:t>
      </w:r>
      <w:r w:rsidRPr="008D28C0">
        <w:rPr>
          <w:rFonts w:asciiTheme="minorHAnsi" w:eastAsia="Arial Unicode MS" w:hAnsiTheme="minorHAnsi"/>
          <w:color w:val="000000"/>
          <w:sz w:val="24"/>
          <w:szCs w:val="24"/>
          <w:u w:color="000000"/>
          <w:lang w:eastAsia="pl-PL"/>
        </w:rPr>
        <w:t xml:space="preserve"> kwoty określonej w obwieszczeniu Prezesa Urzędu Zamówień Publicznych wydanym na podstawie art. 3 ust. 2 ustawy Pzp na </w:t>
      </w:r>
      <w:r w:rsidR="00F14C19" w:rsidRPr="008D28C0">
        <w:rPr>
          <w:rFonts w:asciiTheme="minorHAnsi" w:eastAsia="Arial Unicode MS" w:hAnsiTheme="minorHAnsi"/>
          <w:color w:val="000000"/>
          <w:sz w:val="24"/>
          <w:szCs w:val="24"/>
          <w:u w:color="000000"/>
          <w:lang w:eastAsia="pl-PL"/>
        </w:rPr>
        <w:t>roboty budowlane</w:t>
      </w:r>
      <w:r w:rsidR="00780A60" w:rsidRPr="008D28C0">
        <w:rPr>
          <w:rFonts w:asciiTheme="minorHAnsi" w:eastAsia="Arial Unicode MS" w:hAnsiTheme="minorHAnsi"/>
          <w:color w:val="000000"/>
          <w:sz w:val="24"/>
          <w:szCs w:val="24"/>
          <w:u w:color="000000"/>
          <w:lang w:eastAsia="pl-PL"/>
        </w:rPr>
        <w:t xml:space="preserve"> (tj. progu unijnego)</w:t>
      </w:r>
      <w:r w:rsidRPr="008D28C0">
        <w:rPr>
          <w:rFonts w:asciiTheme="minorHAnsi" w:eastAsia="Arial Unicode MS" w:hAnsiTheme="minorHAnsi"/>
          <w:color w:val="000000"/>
          <w:sz w:val="24"/>
          <w:szCs w:val="24"/>
          <w:u w:color="000000"/>
          <w:lang w:eastAsia="pl-PL"/>
        </w:rPr>
        <w:t>.</w:t>
      </w:r>
    </w:p>
    <w:p w14:paraId="6AC8058F" w14:textId="77777777" w:rsidR="00167A79" w:rsidRPr="00560CDC" w:rsidRDefault="00167A79" w:rsidP="00203B6D">
      <w:pPr>
        <w:tabs>
          <w:tab w:val="left" w:pos="426"/>
        </w:tabs>
        <w:spacing w:after="0" w:line="276" w:lineRule="auto"/>
        <w:contextualSpacing/>
        <w:rPr>
          <w:rFonts w:eastAsia="Times New Roman"/>
          <w:color w:val="000000"/>
          <w:sz w:val="24"/>
          <w:szCs w:val="24"/>
          <w:u w:color="000000"/>
          <w:lang w:eastAsia="pl-PL"/>
        </w:rPr>
      </w:pPr>
      <w:r w:rsidRPr="00560CDC">
        <w:rPr>
          <w:rFonts w:eastAsia="Times New Roman"/>
          <w:color w:val="000000"/>
          <w:sz w:val="24"/>
          <w:szCs w:val="24"/>
          <w:u w:color="000000"/>
          <w:lang w:eastAsia="pl-PL"/>
        </w:rPr>
        <w:t>Zamawiający wybiera najkorzystniejszą ofertę bez przeprowadzenia negocjacji.</w:t>
      </w:r>
    </w:p>
    <w:p w14:paraId="5CBB1DE9" w14:textId="77777777" w:rsidR="00106663" w:rsidRPr="008C556E" w:rsidRDefault="00106663" w:rsidP="00203B6D">
      <w:pPr>
        <w:tabs>
          <w:tab w:val="left" w:pos="426"/>
        </w:tabs>
        <w:spacing w:after="0" w:line="276" w:lineRule="auto"/>
        <w:contextualSpacing/>
        <w:rPr>
          <w:rFonts w:asciiTheme="minorHAnsi" w:eastAsia="Times New Roman" w:hAnsiTheme="minorHAnsi"/>
          <w:color w:val="000000"/>
          <w:sz w:val="24"/>
          <w:szCs w:val="24"/>
          <w:u w:color="000000"/>
          <w:lang w:eastAsia="pl-PL"/>
        </w:rPr>
      </w:pPr>
    </w:p>
    <w:p w14:paraId="563114D4" w14:textId="1ECE0950"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3. OPIS PRZEDMIOTU ZAMÓWIENIA</w:t>
      </w:r>
    </w:p>
    <w:p w14:paraId="60E4737E" w14:textId="0385BC80" w:rsidR="005D3B20" w:rsidRPr="005D3B20" w:rsidRDefault="006277DC" w:rsidP="00ED290E">
      <w:pPr>
        <w:numPr>
          <w:ilvl w:val="1"/>
          <w:numId w:val="70"/>
        </w:numPr>
        <w:tabs>
          <w:tab w:val="left" w:pos="284"/>
          <w:tab w:val="left" w:pos="426"/>
        </w:tabs>
        <w:spacing w:after="0" w:line="276" w:lineRule="auto"/>
        <w:ind w:left="0" w:firstLine="0"/>
        <w:rPr>
          <w:rFonts w:asciiTheme="minorHAnsi" w:hAnsiTheme="minorHAnsi" w:cs="Times-Roman"/>
          <w:color w:val="000000"/>
          <w:sz w:val="24"/>
          <w:szCs w:val="24"/>
        </w:rPr>
      </w:pPr>
      <w:r w:rsidRPr="005D3B20">
        <w:rPr>
          <w:rFonts w:asciiTheme="minorHAnsi" w:eastAsia="Arial" w:hAnsiTheme="minorHAnsi"/>
          <w:sz w:val="24"/>
          <w:szCs w:val="24"/>
        </w:rPr>
        <w:t>Przedmiotem</w:t>
      </w:r>
      <w:r w:rsidR="004B6135" w:rsidRPr="005D3B20">
        <w:rPr>
          <w:rFonts w:asciiTheme="minorHAnsi" w:eastAsia="Arial" w:hAnsiTheme="minorHAnsi"/>
          <w:sz w:val="24"/>
          <w:szCs w:val="24"/>
        </w:rPr>
        <w:t xml:space="preserve"> zamówienia </w:t>
      </w:r>
      <w:r w:rsidR="00B64F24">
        <w:rPr>
          <w:rFonts w:asciiTheme="minorHAnsi" w:hAnsiTheme="minorHAnsi"/>
          <w:sz w:val="24"/>
          <w:szCs w:val="24"/>
        </w:rPr>
        <w:t>jest b</w:t>
      </w:r>
      <w:r w:rsidR="00B64F24" w:rsidRPr="00B64F24">
        <w:rPr>
          <w:rFonts w:asciiTheme="minorHAnsi" w:hAnsiTheme="minorHAnsi"/>
          <w:sz w:val="24"/>
          <w:szCs w:val="24"/>
        </w:rPr>
        <w:t>udowa utwardzonych poboczy przy drogach gminnych w Witowie i Przygłowie</w:t>
      </w:r>
      <w:r w:rsidR="0042405A">
        <w:rPr>
          <w:rFonts w:asciiTheme="minorHAnsi" w:hAnsiTheme="minorHAnsi"/>
          <w:sz w:val="24"/>
          <w:szCs w:val="24"/>
        </w:rPr>
        <w:t>.</w:t>
      </w:r>
    </w:p>
    <w:p w14:paraId="202C15B2" w14:textId="77777777" w:rsidR="00ED290E" w:rsidRPr="00ED290E" w:rsidRDefault="00B64F24" w:rsidP="00ED290E">
      <w:pPr>
        <w:numPr>
          <w:ilvl w:val="1"/>
          <w:numId w:val="70"/>
        </w:numPr>
        <w:tabs>
          <w:tab w:val="left" w:pos="284"/>
          <w:tab w:val="left" w:pos="426"/>
        </w:tabs>
        <w:spacing w:after="0" w:line="276" w:lineRule="auto"/>
        <w:ind w:left="0" w:firstLine="0"/>
        <w:rPr>
          <w:rFonts w:asciiTheme="minorHAnsi" w:hAnsiTheme="minorHAnsi" w:cs="Times-Roman"/>
          <w:color w:val="000000"/>
          <w:sz w:val="24"/>
          <w:szCs w:val="24"/>
        </w:rPr>
      </w:pPr>
      <w:r>
        <w:rPr>
          <w:rFonts w:asciiTheme="minorHAnsi" w:hAnsiTheme="minorHAnsi"/>
          <w:bCs/>
          <w:sz w:val="24"/>
          <w:szCs w:val="24"/>
        </w:rPr>
        <w:t>Zamawiający podzielił przedmiot zamówienia na</w:t>
      </w:r>
      <w:r w:rsidR="00ED290E">
        <w:rPr>
          <w:rFonts w:asciiTheme="minorHAnsi" w:hAnsiTheme="minorHAnsi"/>
          <w:bCs/>
          <w:sz w:val="24"/>
          <w:szCs w:val="24"/>
        </w:rPr>
        <w:t xml:space="preserve"> dwie Części: </w:t>
      </w:r>
    </w:p>
    <w:p w14:paraId="33A47FC5" w14:textId="47B7F393" w:rsidR="00ED290E" w:rsidRPr="00ED290E" w:rsidRDefault="00ED290E" w:rsidP="00ED290E">
      <w:pPr>
        <w:tabs>
          <w:tab w:val="left" w:pos="284"/>
          <w:tab w:val="left" w:pos="426"/>
        </w:tabs>
        <w:spacing w:line="276" w:lineRule="auto"/>
        <w:contextualSpacing/>
        <w:textAlignment w:val="baseline"/>
        <w:rPr>
          <w:rFonts w:asciiTheme="minorHAnsi" w:hAnsiTheme="minorHAnsi" w:cstheme="minorHAnsi"/>
          <w:b/>
          <w:sz w:val="24"/>
        </w:rPr>
      </w:pPr>
      <w:r w:rsidRPr="00ED290E">
        <w:rPr>
          <w:rFonts w:asciiTheme="minorHAnsi" w:hAnsiTheme="minorHAnsi" w:cstheme="minorHAnsi"/>
          <w:b/>
          <w:sz w:val="24"/>
        </w:rPr>
        <w:t xml:space="preserve">Część 1 – Modernizacja </w:t>
      </w:r>
      <w:r w:rsidR="0042405A">
        <w:rPr>
          <w:rFonts w:asciiTheme="minorHAnsi" w:hAnsiTheme="minorHAnsi" w:cstheme="minorHAnsi"/>
          <w:b/>
          <w:sz w:val="24"/>
        </w:rPr>
        <w:t>pobocza</w:t>
      </w:r>
      <w:r w:rsidRPr="00ED290E">
        <w:rPr>
          <w:rFonts w:asciiTheme="minorHAnsi" w:hAnsiTheme="minorHAnsi" w:cstheme="minorHAnsi"/>
          <w:b/>
          <w:sz w:val="24"/>
        </w:rPr>
        <w:t xml:space="preserve"> oraz skrzyżowania ul. Rolniczej w Przygłowie</w:t>
      </w:r>
    </w:p>
    <w:p w14:paraId="48C67A50" w14:textId="77082AF0" w:rsidR="00ED290E" w:rsidRPr="00ED290E" w:rsidRDefault="00ED290E" w:rsidP="00ED290E">
      <w:pPr>
        <w:tabs>
          <w:tab w:val="left" w:pos="284"/>
          <w:tab w:val="left" w:pos="426"/>
        </w:tabs>
        <w:spacing w:after="0" w:line="276" w:lineRule="auto"/>
        <w:textAlignment w:val="baseline"/>
        <w:rPr>
          <w:rFonts w:asciiTheme="minorHAnsi" w:hAnsiTheme="minorHAnsi" w:cstheme="minorHAnsi"/>
          <w:sz w:val="24"/>
        </w:rPr>
      </w:pPr>
      <w:r w:rsidRPr="00ED290E">
        <w:rPr>
          <w:rFonts w:asciiTheme="minorHAnsi" w:hAnsiTheme="minorHAnsi" w:cstheme="minorHAnsi"/>
          <w:sz w:val="24"/>
        </w:rPr>
        <w:t>W ramach zamówienia należy wykonać modernizacje istniejącego pobocza na odcinku 2</w:t>
      </w:r>
      <w:r>
        <w:rPr>
          <w:rFonts w:asciiTheme="minorHAnsi" w:hAnsiTheme="minorHAnsi" w:cstheme="minorHAnsi"/>
          <w:sz w:val="24"/>
        </w:rPr>
        <w:t xml:space="preserve">90m </w:t>
      </w:r>
      <w:r w:rsidRPr="00ED290E">
        <w:rPr>
          <w:rFonts w:asciiTheme="minorHAnsi" w:hAnsiTheme="minorHAnsi" w:cstheme="minorHAnsi"/>
          <w:sz w:val="24"/>
        </w:rPr>
        <w:t>i skrzyżowania ul Rolniczej i Krzywej w km 0+230 ÷ 0+291 w m. Przygłów gm. Sulejów. Inwestycja przewiduje pobocze przy jezdni po stronie północnej o nawierzchni z kostki betonowej szarej bez fazowej obramowanej od strony jezdni opornikiem betonowym 12x25x100cm od strony posesji obrzeżem betonowym 8x30x100cm. Modernizowane skrzyżowanie posiada duże ubytki, spękania a miejscowo brakuje nawierzchni z mieszanki mineralno-bitumicznej. Przewidziano wykonanie warstwy z gruntu stabilizowanego cementem następnie podbudowy z kruszywa łamanego kolejno warstwy wiążącej i ścieralnej z mieszanki mineralno-bitumicznej. Podczas prac ziemnych należy zwrócić szczególną uwagę na uzbrojenie sieci teletechnicznej i energetycznej. W chwili odkrycia kabli należy je zabezpieczyć rurami osłonowymi dwudzielnymi. Uzbrojenie podziemne należy wyregulować do wysokości wykonanych nawierzchni. W trakcie prac należy oczyścić, oraz wydłużyć o 2mb przepust w km 0+015 z rur betonowych lub PP SN 8. Na terenie inwestycji celem zapewnienia chwilowego odpoczynku dla użytkowników ścieżki rowerowej zaplanowano miejsca postojowe utwardzone kostką betonową.</w:t>
      </w:r>
    </w:p>
    <w:p w14:paraId="014F2F6D" w14:textId="758B2E13" w:rsidR="00ED290E" w:rsidRPr="00ED290E" w:rsidRDefault="00ED290E" w:rsidP="00ED290E">
      <w:pPr>
        <w:tabs>
          <w:tab w:val="left" w:pos="284"/>
          <w:tab w:val="left" w:pos="426"/>
        </w:tabs>
        <w:spacing w:after="0" w:line="276" w:lineRule="auto"/>
        <w:textAlignment w:val="baseline"/>
        <w:rPr>
          <w:rFonts w:asciiTheme="minorHAnsi" w:hAnsiTheme="minorHAnsi" w:cstheme="minorHAnsi"/>
          <w:sz w:val="24"/>
        </w:rPr>
      </w:pPr>
      <w:r w:rsidRPr="00ED290E">
        <w:rPr>
          <w:rFonts w:asciiTheme="minorHAnsi" w:hAnsiTheme="minorHAnsi" w:cstheme="minorHAnsi"/>
          <w:sz w:val="24"/>
        </w:rPr>
        <w:t>Przewiduje się wy</w:t>
      </w:r>
      <w:r>
        <w:rPr>
          <w:rFonts w:asciiTheme="minorHAnsi" w:hAnsiTheme="minorHAnsi" w:cstheme="minorHAnsi"/>
          <w:sz w:val="24"/>
        </w:rPr>
        <w:t>konanie następujących robó</w:t>
      </w:r>
      <w:r w:rsidRPr="00ED290E">
        <w:rPr>
          <w:rFonts w:asciiTheme="minorHAnsi" w:hAnsiTheme="minorHAnsi" w:cstheme="minorHAnsi"/>
          <w:sz w:val="24"/>
        </w:rPr>
        <w:t xml:space="preserve">t: </w:t>
      </w:r>
    </w:p>
    <w:p w14:paraId="55DB0C56" w14:textId="77777777" w:rsidR="00ED290E" w:rsidRPr="00ED290E" w:rsidRDefault="00ED290E" w:rsidP="00ED290E">
      <w:pPr>
        <w:pStyle w:val="Akapitzlist"/>
        <w:numPr>
          <w:ilvl w:val="0"/>
          <w:numId w:val="85"/>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proofErr w:type="gramStart"/>
      <w:r w:rsidRPr="00ED290E">
        <w:rPr>
          <w:rFonts w:asciiTheme="minorHAnsi" w:hAnsiTheme="minorHAnsi" w:cstheme="minorHAnsi"/>
          <w:sz w:val="24"/>
        </w:rPr>
        <w:t>wykonanie</w:t>
      </w:r>
      <w:proofErr w:type="gramEnd"/>
      <w:r w:rsidRPr="00ED290E">
        <w:rPr>
          <w:rFonts w:asciiTheme="minorHAnsi" w:hAnsiTheme="minorHAnsi" w:cstheme="minorHAnsi"/>
          <w:sz w:val="24"/>
        </w:rPr>
        <w:t xml:space="preserve"> koryta pod konstrukcję pobocza i jezdni,</w:t>
      </w:r>
    </w:p>
    <w:p w14:paraId="4F7531BC" w14:textId="0F641F8B" w:rsidR="00ED290E" w:rsidRPr="00ED290E" w:rsidRDefault="00ED290E" w:rsidP="00ED290E">
      <w:pPr>
        <w:pStyle w:val="Akapitzlist"/>
        <w:numPr>
          <w:ilvl w:val="0"/>
          <w:numId w:val="85"/>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proofErr w:type="gramStart"/>
      <w:r w:rsidRPr="00ED290E">
        <w:rPr>
          <w:rFonts w:asciiTheme="minorHAnsi" w:hAnsiTheme="minorHAnsi" w:cstheme="minorHAnsi"/>
          <w:sz w:val="24"/>
        </w:rPr>
        <w:t>wydłużenie</w:t>
      </w:r>
      <w:proofErr w:type="gramEnd"/>
      <w:r w:rsidRPr="00ED290E">
        <w:rPr>
          <w:rFonts w:asciiTheme="minorHAnsi" w:hAnsiTheme="minorHAnsi" w:cstheme="minorHAnsi"/>
          <w:sz w:val="24"/>
        </w:rPr>
        <w:t xml:space="preserve"> istniejącego przepustu</w:t>
      </w:r>
      <w:r w:rsidR="0042405A">
        <w:rPr>
          <w:rFonts w:asciiTheme="minorHAnsi" w:hAnsiTheme="minorHAnsi" w:cstheme="minorHAnsi"/>
          <w:sz w:val="24"/>
        </w:rPr>
        <w:t>,</w:t>
      </w:r>
    </w:p>
    <w:p w14:paraId="5E01CD37" w14:textId="77777777" w:rsidR="00ED290E" w:rsidRPr="00ED290E" w:rsidRDefault="00ED290E" w:rsidP="00ED290E">
      <w:pPr>
        <w:pStyle w:val="Akapitzlist"/>
        <w:numPr>
          <w:ilvl w:val="0"/>
          <w:numId w:val="85"/>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proofErr w:type="gramStart"/>
      <w:r w:rsidRPr="00ED290E">
        <w:rPr>
          <w:rFonts w:asciiTheme="minorHAnsi" w:hAnsiTheme="minorHAnsi" w:cstheme="minorHAnsi"/>
          <w:sz w:val="24"/>
        </w:rPr>
        <w:t>montaż</w:t>
      </w:r>
      <w:proofErr w:type="gramEnd"/>
      <w:r w:rsidRPr="00ED290E">
        <w:rPr>
          <w:rFonts w:asciiTheme="minorHAnsi" w:hAnsiTheme="minorHAnsi" w:cstheme="minorHAnsi"/>
          <w:sz w:val="24"/>
        </w:rPr>
        <w:t xml:space="preserve"> oporników i obrzeży betonowych,</w:t>
      </w:r>
    </w:p>
    <w:p w14:paraId="062AA19B" w14:textId="77777777" w:rsidR="00ED290E" w:rsidRPr="00ED290E" w:rsidRDefault="00ED290E" w:rsidP="00ED290E">
      <w:pPr>
        <w:pStyle w:val="Akapitzlist"/>
        <w:numPr>
          <w:ilvl w:val="0"/>
          <w:numId w:val="85"/>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proofErr w:type="gramStart"/>
      <w:r w:rsidRPr="00ED290E">
        <w:rPr>
          <w:rFonts w:asciiTheme="minorHAnsi" w:hAnsiTheme="minorHAnsi" w:cstheme="minorHAnsi"/>
          <w:sz w:val="24"/>
        </w:rPr>
        <w:t>wykonanie</w:t>
      </w:r>
      <w:proofErr w:type="gramEnd"/>
      <w:r w:rsidRPr="00ED290E">
        <w:rPr>
          <w:rFonts w:asciiTheme="minorHAnsi" w:hAnsiTheme="minorHAnsi" w:cstheme="minorHAnsi"/>
          <w:sz w:val="24"/>
        </w:rPr>
        <w:t xml:space="preserve"> projektowanych warstw konstrukcyjnych,</w:t>
      </w:r>
    </w:p>
    <w:p w14:paraId="2C867CFE" w14:textId="77777777" w:rsidR="00ED290E" w:rsidRPr="00ED290E" w:rsidRDefault="00ED290E" w:rsidP="00ED290E">
      <w:pPr>
        <w:pStyle w:val="Akapitzlist"/>
        <w:numPr>
          <w:ilvl w:val="0"/>
          <w:numId w:val="85"/>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proofErr w:type="gramStart"/>
      <w:r w:rsidRPr="00ED290E">
        <w:rPr>
          <w:rFonts w:asciiTheme="minorHAnsi" w:hAnsiTheme="minorHAnsi" w:cstheme="minorHAnsi"/>
          <w:sz w:val="24"/>
        </w:rPr>
        <w:t>wykonanie</w:t>
      </w:r>
      <w:proofErr w:type="gramEnd"/>
      <w:r w:rsidRPr="00ED290E">
        <w:rPr>
          <w:rFonts w:asciiTheme="minorHAnsi" w:hAnsiTheme="minorHAnsi" w:cstheme="minorHAnsi"/>
          <w:sz w:val="24"/>
        </w:rPr>
        <w:t xml:space="preserve"> nawierzchni z kostki betonowej,</w:t>
      </w:r>
    </w:p>
    <w:p w14:paraId="3E75F344" w14:textId="0F1ACFC5" w:rsidR="00ED290E" w:rsidRPr="00ED290E" w:rsidRDefault="00ED290E" w:rsidP="00ED290E">
      <w:pPr>
        <w:pStyle w:val="Akapitzlist"/>
        <w:numPr>
          <w:ilvl w:val="0"/>
          <w:numId w:val="85"/>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proofErr w:type="gramStart"/>
      <w:r w:rsidRPr="00ED290E">
        <w:rPr>
          <w:rFonts w:asciiTheme="minorHAnsi" w:hAnsiTheme="minorHAnsi" w:cstheme="minorHAnsi"/>
          <w:sz w:val="24"/>
        </w:rPr>
        <w:t>wykonanie</w:t>
      </w:r>
      <w:proofErr w:type="gramEnd"/>
      <w:r w:rsidRPr="00ED290E">
        <w:rPr>
          <w:rFonts w:asciiTheme="minorHAnsi" w:hAnsiTheme="minorHAnsi" w:cstheme="minorHAnsi"/>
          <w:sz w:val="24"/>
        </w:rPr>
        <w:t xml:space="preserve"> warstw konstrukcji jezdni</w:t>
      </w:r>
      <w:r w:rsidR="0042405A">
        <w:rPr>
          <w:rFonts w:asciiTheme="minorHAnsi" w:hAnsiTheme="minorHAnsi" w:cstheme="minorHAnsi"/>
          <w:sz w:val="24"/>
        </w:rPr>
        <w:t>,</w:t>
      </w:r>
    </w:p>
    <w:p w14:paraId="4E024D1F" w14:textId="12A17BDB" w:rsidR="00ED290E" w:rsidRPr="00ED290E" w:rsidRDefault="00ED290E" w:rsidP="00ED290E">
      <w:pPr>
        <w:pStyle w:val="Akapitzlist"/>
        <w:numPr>
          <w:ilvl w:val="0"/>
          <w:numId w:val="85"/>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proofErr w:type="gramStart"/>
      <w:r w:rsidRPr="00ED290E">
        <w:rPr>
          <w:rFonts w:asciiTheme="minorHAnsi" w:hAnsiTheme="minorHAnsi" w:cstheme="minorHAnsi"/>
          <w:sz w:val="24"/>
        </w:rPr>
        <w:t>wykonanie</w:t>
      </w:r>
      <w:proofErr w:type="gramEnd"/>
      <w:r w:rsidRPr="00ED290E">
        <w:rPr>
          <w:rFonts w:asciiTheme="minorHAnsi" w:hAnsiTheme="minorHAnsi" w:cstheme="minorHAnsi"/>
          <w:sz w:val="24"/>
        </w:rPr>
        <w:t xml:space="preserve"> nawierzchni z mieszanek mineralno-asfaltowych</w:t>
      </w:r>
      <w:r w:rsidR="0042405A">
        <w:rPr>
          <w:rFonts w:asciiTheme="minorHAnsi" w:hAnsiTheme="minorHAnsi" w:cstheme="minorHAnsi"/>
          <w:sz w:val="24"/>
        </w:rPr>
        <w:t>,</w:t>
      </w:r>
    </w:p>
    <w:p w14:paraId="49557ACC" w14:textId="58193861" w:rsidR="00ED290E" w:rsidRPr="00ED290E" w:rsidRDefault="00ED290E" w:rsidP="00ED290E">
      <w:pPr>
        <w:pStyle w:val="Akapitzlist"/>
        <w:numPr>
          <w:ilvl w:val="0"/>
          <w:numId w:val="85"/>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proofErr w:type="gramStart"/>
      <w:r w:rsidRPr="00ED290E">
        <w:rPr>
          <w:rFonts w:asciiTheme="minorHAnsi" w:hAnsiTheme="minorHAnsi" w:cstheme="minorHAnsi"/>
          <w:sz w:val="24"/>
        </w:rPr>
        <w:t>opracowanie</w:t>
      </w:r>
      <w:proofErr w:type="gramEnd"/>
      <w:r w:rsidRPr="00ED290E">
        <w:rPr>
          <w:rFonts w:asciiTheme="minorHAnsi" w:hAnsiTheme="minorHAnsi" w:cstheme="minorHAnsi"/>
          <w:sz w:val="24"/>
        </w:rPr>
        <w:t xml:space="preserve"> tymczasowej</w:t>
      </w:r>
      <w:r w:rsidR="0042405A">
        <w:rPr>
          <w:rFonts w:asciiTheme="minorHAnsi" w:hAnsiTheme="minorHAnsi" w:cstheme="minorHAnsi"/>
          <w:sz w:val="24"/>
        </w:rPr>
        <w:t xml:space="preserve"> organizacji ruchu</w:t>
      </w:r>
      <w:r w:rsidRPr="00ED290E">
        <w:rPr>
          <w:rFonts w:asciiTheme="minorHAnsi" w:hAnsiTheme="minorHAnsi" w:cstheme="minorHAnsi"/>
          <w:sz w:val="24"/>
        </w:rPr>
        <w:t>,</w:t>
      </w:r>
    </w:p>
    <w:p w14:paraId="794220BE" w14:textId="77777777" w:rsidR="00ED290E" w:rsidRDefault="00ED290E" w:rsidP="00ED290E">
      <w:pPr>
        <w:pStyle w:val="Akapitzlist"/>
        <w:numPr>
          <w:ilvl w:val="0"/>
          <w:numId w:val="85"/>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proofErr w:type="gramStart"/>
      <w:r w:rsidRPr="00ED290E">
        <w:rPr>
          <w:rFonts w:asciiTheme="minorHAnsi" w:hAnsiTheme="minorHAnsi" w:cstheme="minorHAnsi"/>
          <w:sz w:val="24"/>
        </w:rPr>
        <w:t>wykonanie</w:t>
      </w:r>
      <w:proofErr w:type="gramEnd"/>
      <w:r w:rsidRPr="00ED290E">
        <w:rPr>
          <w:rFonts w:asciiTheme="minorHAnsi" w:hAnsiTheme="minorHAnsi" w:cstheme="minorHAnsi"/>
          <w:sz w:val="24"/>
        </w:rPr>
        <w:t xml:space="preserve"> inwentaryzacji powykonawczej.</w:t>
      </w:r>
    </w:p>
    <w:p w14:paraId="22E7EF5B" w14:textId="78EF0F42" w:rsidR="00ED290E" w:rsidRPr="00ED290E" w:rsidRDefault="00ED290E" w:rsidP="00ED290E">
      <w:pPr>
        <w:pStyle w:val="Akapitzlist"/>
        <w:tabs>
          <w:tab w:val="left" w:pos="284"/>
          <w:tab w:val="left" w:pos="426"/>
        </w:tabs>
        <w:overflowPunct w:val="0"/>
        <w:autoSpaceDE w:val="0"/>
        <w:autoSpaceDN w:val="0"/>
        <w:adjustRightInd w:val="0"/>
        <w:spacing w:after="0"/>
        <w:ind w:left="0"/>
        <w:contextualSpacing/>
        <w:textAlignment w:val="baseline"/>
        <w:rPr>
          <w:rFonts w:asciiTheme="minorHAnsi" w:hAnsiTheme="minorHAnsi" w:cstheme="minorHAnsi"/>
          <w:sz w:val="24"/>
        </w:rPr>
      </w:pPr>
      <w:r w:rsidRPr="00ED290E">
        <w:rPr>
          <w:rFonts w:asciiTheme="minorHAnsi" w:hAnsiTheme="minorHAnsi" w:cstheme="minorHAnsi"/>
          <w:sz w:val="24"/>
        </w:rPr>
        <w:t>Szczegółowy opis przedmiotu umowy zawiera dokumentacja projektowa.</w:t>
      </w:r>
    </w:p>
    <w:p w14:paraId="36D62B7C" w14:textId="77777777" w:rsidR="00ED290E" w:rsidRPr="00ED290E" w:rsidRDefault="00ED290E" w:rsidP="00ED290E">
      <w:pPr>
        <w:tabs>
          <w:tab w:val="left" w:pos="284"/>
          <w:tab w:val="left" w:pos="426"/>
        </w:tabs>
        <w:spacing w:line="276" w:lineRule="auto"/>
        <w:contextualSpacing/>
        <w:textAlignment w:val="baseline"/>
        <w:rPr>
          <w:rFonts w:asciiTheme="minorHAnsi" w:hAnsiTheme="minorHAnsi" w:cstheme="minorHAnsi"/>
          <w:sz w:val="24"/>
        </w:rPr>
      </w:pPr>
    </w:p>
    <w:p w14:paraId="514EFB14" w14:textId="0CACD8DE" w:rsidR="00ED290E" w:rsidRPr="00ED290E" w:rsidRDefault="00ED290E" w:rsidP="00ED290E">
      <w:pPr>
        <w:tabs>
          <w:tab w:val="left" w:pos="284"/>
          <w:tab w:val="left" w:pos="426"/>
        </w:tabs>
        <w:spacing w:line="276" w:lineRule="auto"/>
        <w:contextualSpacing/>
        <w:textAlignment w:val="baseline"/>
        <w:rPr>
          <w:rFonts w:asciiTheme="minorHAnsi" w:hAnsiTheme="minorHAnsi" w:cstheme="minorHAnsi"/>
          <w:b/>
          <w:sz w:val="24"/>
        </w:rPr>
      </w:pPr>
      <w:r w:rsidRPr="00ED290E">
        <w:rPr>
          <w:rFonts w:asciiTheme="minorHAnsi" w:hAnsiTheme="minorHAnsi" w:cstheme="minorHAnsi"/>
          <w:b/>
          <w:sz w:val="24"/>
        </w:rPr>
        <w:t>Część 2 – Modernizacja pobocza drogi gminnej nr 110351E</w:t>
      </w:r>
      <w:r w:rsidR="00E56F7A">
        <w:rPr>
          <w:rFonts w:asciiTheme="minorHAnsi" w:hAnsiTheme="minorHAnsi" w:cstheme="minorHAnsi"/>
          <w:b/>
          <w:sz w:val="24"/>
        </w:rPr>
        <w:t xml:space="preserve"> w Witowie</w:t>
      </w:r>
    </w:p>
    <w:p w14:paraId="367A388C" w14:textId="3C1BE3D3" w:rsidR="00ED290E" w:rsidRPr="00ED290E" w:rsidRDefault="00ED290E" w:rsidP="00ED290E">
      <w:pPr>
        <w:tabs>
          <w:tab w:val="left" w:pos="284"/>
          <w:tab w:val="left" w:pos="426"/>
        </w:tabs>
        <w:spacing w:line="276" w:lineRule="auto"/>
        <w:contextualSpacing/>
        <w:textAlignment w:val="baseline"/>
        <w:rPr>
          <w:rFonts w:asciiTheme="minorHAnsi" w:hAnsiTheme="minorHAnsi" w:cstheme="minorHAnsi"/>
          <w:sz w:val="24"/>
        </w:rPr>
      </w:pPr>
      <w:r w:rsidRPr="00ED290E">
        <w:rPr>
          <w:rFonts w:asciiTheme="minorHAnsi" w:hAnsiTheme="minorHAnsi" w:cstheme="minorHAnsi"/>
          <w:sz w:val="24"/>
        </w:rPr>
        <w:t>Zagospodarowanie terenu obj</w:t>
      </w:r>
      <w:r w:rsidRPr="00ED290E">
        <w:rPr>
          <w:rFonts w:cs="Calibri"/>
          <w:sz w:val="24"/>
        </w:rPr>
        <w:t>ę</w:t>
      </w:r>
      <w:r w:rsidRPr="00ED290E">
        <w:rPr>
          <w:rFonts w:asciiTheme="minorHAnsi" w:hAnsiTheme="minorHAnsi" w:cstheme="minorHAnsi"/>
          <w:sz w:val="24"/>
        </w:rPr>
        <w:t>tego inwestycją polega na mod</w:t>
      </w:r>
      <w:r>
        <w:rPr>
          <w:rFonts w:asciiTheme="minorHAnsi" w:hAnsiTheme="minorHAnsi" w:cstheme="minorHAnsi"/>
          <w:sz w:val="24"/>
        </w:rPr>
        <w:t xml:space="preserve">ernizacji poboczy drogi gminnej. </w:t>
      </w:r>
      <w:r w:rsidRPr="00ED290E">
        <w:rPr>
          <w:rFonts w:asciiTheme="minorHAnsi" w:hAnsiTheme="minorHAnsi" w:cstheme="minorHAnsi"/>
          <w:sz w:val="24"/>
        </w:rPr>
        <w:t>W zwi</w:t>
      </w:r>
      <w:r w:rsidRPr="00ED290E">
        <w:rPr>
          <w:rFonts w:cs="Calibri"/>
          <w:sz w:val="24"/>
        </w:rPr>
        <w:t>ą</w:t>
      </w:r>
      <w:r w:rsidRPr="00ED290E">
        <w:rPr>
          <w:rFonts w:asciiTheme="minorHAnsi" w:hAnsiTheme="minorHAnsi" w:cstheme="minorHAnsi"/>
          <w:sz w:val="24"/>
        </w:rPr>
        <w:t>zku z konieczno</w:t>
      </w:r>
      <w:r w:rsidRPr="00ED290E">
        <w:rPr>
          <w:rFonts w:cs="Calibri"/>
          <w:sz w:val="24"/>
        </w:rPr>
        <w:t>ścią</w:t>
      </w:r>
      <w:r w:rsidRPr="00ED290E">
        <w:rPr>
          <w:rFonts w:asciiTheme="minorHAnsi" w:hAnsiTheme="minorHAnsi" w:cstheme="minorHAnsi"/>
          <w:sz w:val="24"/>
        </w:rPr>
        <w:t xml:space="preserve"> poprawy bezpiecze</w:t>
      </w:r>
      <w:r w:rsidRPr="00ED290E">
        <w:rPr>
          <w:rFonts w:cs="Calibri"/>
          <w:sz w:val="24"/>
        </w:rPr>
        <w:t>ń</w:t>
      </w:r>
      <w:r w:rsidRPr="00ED290E">
        <w:rPr>
          <w:rFonts w:asciiTheme="minorHAnsi" w:hAnsiTheme="minorHAnsi" w:cstheme="minorHAnsi"/>
          <w:sz w:val="24"/>
        </w:rPr>
        <w:t>stwa ruchu pieszych w miejscowo</w:t>
      </w:r>
      <w:r w:rsidRPr="00ED290E">
        <w:rPr>
          <w:rFonts w:cs="Calibri"/>
          <w:sz w:val="24"/>
        </w:rPr>
        <w:t>ś</w:t>
      </w:r>
      <w:r w:rsidRPr="00ED290E">
        <w:rPr>
          <w:rFonts w:asciiTheme="minorHAnsi" w:hAnsiTheme="minorHAnsi" w:cstheme="minorHAnsi"/>
          <w:sz w:val="24"/>
        </w:rPr>
        <w:t>ci Witów przewiduje si</w:t>
      </w:r>
      <w:r w:rsidRPr="00ED290E">
        <w:rPr>
          <w:rFonts w:cs="Calibri"/>
          <w:sz w:val="24"/>
        </w:rPr>
        <w:t>ę</w:t>
      </w:r>
      <w:r w:rsidRPr="00ED290E">
        <w:rPr>
          <w:rFonts w:asciiTheme="minorHAnsi" w:hAnsiTheme="minorHAnsi" w:cstheme="minorHAnsi"/>
          <w:sz w:val="24"/>
        </w:rPr>
        <w:t xml:space="preserve"> w ramach remontu wykonanie remontu istniej</w:t>
      </w:r>
      <w:r w:rsidRPr="00ED290E">
        <w:rPr>
          <w:rFonts w:cs="Calibri"/>
          <w:sz w:val="24"/>
        </w:rPr>
        <w:t>ą</w:t>
      </w:r>
      <w:r w:rsidRPr="00ED290E">
        <w:rPr>
          <w:rFonts w:asciiTheme="minorHAnsi" w:hAnsiTheme="minorHAnsi" w:cstheme="minorHAnsi"/>
          <w:sz w:val="24"/>
        </w:rPr>
        <w:t>cych poboczy poprzez odtworzenie ich konstrukcji nawierzchni przy pomocy prefabrykatów betonowych obramowanych kraw</w:t>
      </w:r>
      <w:r w:rsidRPr="00ED290E">
        <w:rPr>
          <w:rFonts w:cs="Calibri"/>
          <w:sz w:val="24"/>
        </w:rPr>
        <w:t>ęż</w:t>
      </w:r>
      <w:r w:rsidRPr="00ED290E">
        <w:rPr>
          <w:rFonts w:asciiTheme="minorHAnsi" w:hAnsiTheme="minorHAnsi" w:cstheme="minorHAnsi"/>
          <w:sz w:val="24"/>
        </w:rPr>
        <w:t>nikami i obrze</w:t>
      </w:r>
      <w:r w:rsidRPr="00ED290E">
        <w:rPr>
          <w:rFonts w:cs="Calibri"/>
          <w:sz w:val="24"/>
        </w:rPr>
        <w:t>ż</w:t>
      </w:r>
      <w:r w:rsidRPr="00ED290E">
        <w:rPr>
          <w:rFonts w:asciiTheme="minorHAnsi" w:hAnsiTheme="minorHAnsi" w:cstheme="minorHAnsi"/>
          <w:sz w:val="24"/>
        </w:rPr>
        <w:t>ami. Dodatkowo przewiduje si</w:t>
      </w:r>
      <w:r w:rsidRPr="00ED290E">
        <w:rPr>
          <w:rFonts w:cs="Calibri"/>
          <w:sz w:val="24"/>
        </w:rPr>
        <w:t>ę</w:t>
      </w:r>
    </w:p>
    <w:p w14:paraId="09D83625" w14:textId="3B59B203" w:rsidR="00ED290E" w:rsidRPr="00ED290E" w:rsidRDefault="00ED290E" w:rsidP="00ED290E">
      <w:pPr>
        <w:tabs>
          <w:tab w:val="left" w:pos="284"/>
          <w:tab w:val="left" w:pos="426"/>
        </w:tabs>
        <w:spacing w:after="0" w:line="276" w:lineRule="auto"/>
        <w:contextualSpacing/>
        <w:textAlignment w:val="baseline"/>
        <w:rPr>
          <w:rFonts w:asciiTheme="minorHAnsi" w:hAnsiTheme="minorHAnsi" w:cstheme="minorHAnsi"/>
          <w:sz w:val="24"/>
        </w:rPr>
      </w:pPr>
      <w:proofErr w:type="gramStart"/>
      <w:r w:rsidRPr="00ED290E">
        <w:rPr>
          <w:rFonts w:asciiTheme="minorHAnsi" w:hAnsiTheme="minorHAnsi" w:cstheme="minorHAnsi"/>
          <w:sz w:val="24"/>
        </w:rPr>
        <w:t>tak</w:t>
      </w:r>
      <w:r w:rsidRPr="00ED290E">
        <w:rPr>
          <w:rFonts w:cs="Calibri"/>
          <w:sz w:val="24"/>
        </w:rPr>
        <w:t>ż</w:t>
      </w:r>
      <w:r w:rsidRPr="00ED290E">
        <w:rPr>
          <w:rFonts w:asciiTheme="minorHAnsi" w:hAnsiTheme="minorHAnsi" w:cstheme="minorHAnsi"/>
          <w:sz w:val="24"/>
        </w:rPr>
        <w:t>e</w:t>
      </w:r>
      <w:proofErr w:type="gramEnd"/>
      <w:r w:rsidRPr="00ED290E">
        <w:rPr>
          <w:rFonts w:asciiTheme="minorHAnsi" w:hAnsiTheme="minorHAnsi" w:cstheme="minorHAnsi"/>
          <w:sz w:val="24"/>
        </w:rPr>
        <w:t xml:space="preserve"> odtworzenie i regulacj</w:t>
      </w:r>
      <w:r w:rsidRPr="00ED290E">
        <w:rPr>
          <w:rFonts w:cs="Calibri"/>
          <w:sz w:val="24"/>
        </w:rPr>
        <w:t>ę</w:t>
      </w:r>
      <w:r w:rsidRPr="00ED290E">
        <w:rPr>
          <w:rFonts w:asciiTheme="minorHAnsi" w:hAnsiTheme="minorHAnsi" w:cstheme="minorHAnsi"/>
          <w:sz w:val="24"/>
        </w:rPr>
        <w:t xml:space="preserve"> wysoko</w:t>
      </w:r>
      <w:r w:rsidRPr="00ED290E">
        <w:rPr>
          <w:rFonts w:cs="Calibri"/>
          <w:sz w:val="24"/>
        </w:rPr>
        <w:t>ś</w:t>
      </w:r>
      <w:r w:rsidRPr="00ED290E">
        <w:rPr>
          <w:rFonts w:asciiTheme="minorHAnsi" w:hAnsiTheme="minorHAnsi" w:cstheme="minorHAnsi"/>
          <w:sz w:val="24"/>
        </w:rPr>
        <w:t>ciow</w:t>
      </w:r>
      <w:r w:rsidRPr="00ED290E">
        <w:rPr>
          <w:rFonts w:cs="Calibri"/>
          <w:sz w:val="24"/>
        </w:rPr>
        <w:t>ą</w:t>
      </w:r>
      <w:r w:rsidRPr="00ED290E">
        <w:rPr>
          <w:rFonts w:asciiTheme="minorHAnsi" w:hAnsiTheme="minorHAnsi" w:cstheme="minorHAnsi"/>
          <w:sz w:val="24"/>
        </w:rPr>
        <w:t xml:space="preserve"> istniej</w:t>
      </w:r>
      <w:r w:rsidRPr="00ED290E">
        <w:rPr>
          <w:rFonts w:cs="Calibri"/>
          <w:sz w:val="24"/>
        </w:rPr>
        <w:t>ą</w:t>
      </w:r>
      <w:r w:rsidRPr="00ED290E">
        <w:rPr>
          <w:rFonts w:asciiTheme="minorHAnsi" w:hAnsiTheme="minorHAnsi" w:cstheme="minorHAnsi"/>
          <w:sz w:val="24"/>
        </w:rPr>
        <w:t>cych wjazdów i umocnienie skarp betonowymi p</w:t>
      </w:r>
      <w:r w:rsidRPr="00ED290E">
        <w:rPr>
          <w:rFonts w:cs="Calibri"/>
          <w:sz w:val="24"/>
        </w:rPr>
        <w:t>ł</w:t>
      </w:r>
      <w:r w:rsidRPr="00ED290E">
        <w:rPr>
          <w:rFonts w:asciiTheme="minorHAnsi" w:hAnsiTheme="minorHAnsi" w:cstheme="minorHAnsi"/>
          <w:sz w:val="24"/>
        </w:rPr>
        <w:t xml:space="preserve">ytami </w:t>
      </w:r>
      <w:r w:rsidRPr="00ED290E">
        <w:rPr>
          <w:rFonts w:cs="Calibri"/>
          <w:sz w:val="24"/>
        </w:rPr>
        <w:t>aż</w:t>
      </w:r>
      <w:r w:rsidRPr="00ED290E">
        <w:rPr>
          <w:rFonts w:asciiTheme="minorHAnsi" w:hAnsiTheme="minorHAnsi" w:cstheme="minorHAnsi"/>
          <w:sz w:val="24"/>
        </w:rPr>
        <w:t>urowymi. Remontowane pobocze b</w:t>
      </w:r>
      <w:r w:rsidRPr="00ED290E">
        <w:rPr>
          <w:rFonts w:cs="Calibri"/>
          <w:sz w:val="24"/>
        </w:rPr>
        <w:t>ę</w:t>
      </w:r>
      <w:r w:rsidRPr="00ED290E">
        <w:rPr>
          <w:rFonts w:asciiTheme="minorHAnsi" w:hAnsiTheme="minorHAnsi" w:cstheme="minorHAnsi"/>
          <w:sz w:val="24"/>
        </w:rPr>
        <w:t>dzie posiada</w:t>
      </w:r>
      <w:r w:rsidRPr="00ED290E">
        <w:rPr>
          <w:rFonts w:cs="Calibri"/>
          <w:sz w:val="24"/>
        </w:rPr>
        <w:t>ł</w:t>
      </w:r>
      <w:r w:rsidRPr="00ED290E">
        <w:rPr>
          <w:rFonts w:asciiTheme="minorHAnsi" w:hAnsiTheme="minorHAnsi" w:cstheme="minorHAnsi"/>
          <w:sz w:val="24"/>
        </w:rPr>
        <w:t>o zmienn</w:t>
      </w:r>
      <w:r w:rsidRPr="00ED290E">
        <w:rPr>
          <w:rFonts w:cs="Calibri"/>
          <w:sz w:val="24"/>
        </w:rPr>
        <w:t xml:space="preserve">ą </w:t>
      </w:r>
      <w:r w:rsidRPr="00ED290E">
        <w:rPr>
          <w:rFonts w:asciiTheme="minorHAnsi" w:hAnsiTheme="minorHAnsi" w:cstheme="minorHAnsi"/>
          <w:sz w:val="24"/>
        </w:rPr>
        <w:t>szeroko</w:t>
      </w:r>
      <w:r w:rsidRPr="00ED290E">
        <w:rPr>
          <w:rFonts w:cs="Calibri"/>
          <w:sz w:val="24"/>
        </w:rPr>
        <w:t>ść</w:t>
      </w:r>
      <w:r w:rsidRPr="00ED290E">
        <w:rPr>
          <w:rFonts w:asciiTheme="minorHAnsi" w:hAnsiTheme="minorHAnsi" w:cstheme="minorHAnsi"/>
          <w:sz w:val="24"/>
        </w:rPr>
        <w:t xml:space="preserve"> oraz b</w:t>
      </w:r>
      <w:r w:rsidRPr="00ED290E">
        <w:rPr>
          <w:rFonts w:cs="Calibri"/>
          <w:sz w:val="24"/>
        </w:rPr>
        <w:t>ę</w:t>
      </w:r>
      <w:r w:rsidRPr="00ED290E">
        <w:rPr>
          <w:rFonts w:asciiTheme="minorHAnsi" w:hAnsiTheme="minorHAnsi" w:cstheme="minorHAnsi"/>
          <w:sz w:val="24"/>
        </w:rPr>
        <w:t xml:space="preserve">dzie </w:t>
      </w:r>
      <w:proofErr w:type="gramStart"/>
      <w:r w:rsidRPr="00ED290E">
        <w:rPr>
          <w:rFonts w:asciiTheme="minorHAnsi" w:hAnsiTheme="minorHAnsi" w:cstheme="minorHAnsi"/>
          <w:sz w:val="24"/>
        </w:rPr>
        <w:t>odtwarzane jako</w:t>
      </w:r>
      <w:proofErr w:type="gramEnd"/>
      <w:r w:rsidRPr="00ED290E">
        <w:rPr>
          <w:rFonts w:asciiTheme="minorHAnsi" w:hAnsiTheme="minorHAnsi" w:cstheme="minorHAnsi"/>
          <w:sz w:val="24"/>
        </w:rPr>
        <w:t xml:space="preserve"> pobocze wyniesione – zgodnie z </w:t>
      </w:r>
      <w:r>
        <w:rPr>
          <w:rFonts w:asciiTheme="minorHAnsi" w:hAnsiTheme="minorHAnsi" w:cstheme="minorHAnsi"/>
          <w:sz w:val="24"/>
        </w:rPr>
        <w:t>częścią rysunkową</w:t>
      </w:r>
      <w:r w:rsidRPr="00ED290E">
        <w:rPr>
          <w:rFonts w:asciiTheme="minorHAnsi" w:hAnsiTheme="minorHAnsi" w:cstheme="minorHAnsi"/>
          <w:sz w:val="24"/>
        </w:rPr>
        <w:t>. Po wykonaniu niezb</w:t>
      </w:r>
      <w:r w:rsidRPr="00ED290E">
        <w:rPr>
          <w:rFonts w:cs="Calibri"/>
          <w:sz w:val="24"/>
        </w:rPr>
        <w:t>ę</w:t>
      </w:r>
      <w:r w:rsidRPr="00ED290E">
        <w:rPr>
          <w:rFonts w:asciiTheme="minorHAnsi" w:hAnsiTheme="minorHAnsi" w:cstheme="minorHAnsi"/>
          <w:sz w:val="24"/>
        </w:rPr>
        <w:t>dnych robót rozbiórkowych w zakresie istniej</w:t>
      </w:r>
      <w:r w:rsidRPr="00ED290E">
        <w:rPr>
          <w:rFonts w:cs="Calibri"/>
          <w:sz w:val="24"/>
        </w:rPr>
        <w:t>ą</w:t>
      </w:r>
      <w:r w:rsidRPr="00ED290E">
        <w:rPr>
          <w:rFonts w:asciiTheme="minorHAnsi" w:hAnsiTheme="minorHAnsi" w:cstheme="minorHAnsi"/>
          <w:sz w:val="24"/>
        </w:rPr>
        <w:t>cych konstrukcji pobocza przewiduje si</w:t>
      </w:r>
      <w:r w:rsidRPr="00ED290E">
        <w:rPr>
          <w:rFonts w:cs="Calibri"/>
          <w:sz w:val="24"/>
        </w:rPr>
        <w:t>ę</w:t>
      </w:r>
      <w:r w:rsidRPr="00ED290E">
        <w:rPr>
          <w:rFonts w:asciiTheme="minorHAnsi" w:hAnsiTheme="minorHAnsi" w:cstheme="minorHAnsi"/>
          <w:sz w:val="24"/>
        </w:rPr>
        <w:t xml:space="preserve"> wykonanie nowych kraw</w:t>
      </w:r>
      <w:r w:rsidRPr="00ED290E">
        <w:rPr>
          <w:rFonts w:cs="Calibri"/>
          <w:sz w:val="24"/>
        </w:rPr>
        <w:t>ęż</w:t>
      </w:r>
      <w:r w:rsidRPr="00ED290E">
        <w:rPr>
          <w:rFonts w:asciiTheme="minorHAnsi" w:hAnsiTheme="minorHAnsi" w:cstheme="minorHAnsi"/>
          <w:sz w:val="24"/>
        </w:rPr>
        <w:t>ników betonowych w lokalizacjach wskazanych w cz</w:t>
      </w:r>
      <w:r w:rsidRPr="00ED290E">
        <w:rPr>
          <w:rFonts w:cs="Calibri"/>
          <w:sz w:val="24"/>
        </w:rPr>
        <w:t>ęś</w:t>
      </w:r>
      <w:r w:rsidRPr="00ED290E">
        <w:rPr>
          <w:rFonts w:asciiTheme="minorHAnsi" w:hAnsiTheme="minorHAnsi" w:cstheme="minorHAnsi"/>
          <w:sz w:val="24"/>
        </w:rPr>
        <w:t>ci rysunkowej, a tak</w:t>
      </w:r>
      <w:r w:rsidRPr="00ED290E">
        <w:rPr>
          <w:rFonts w:cs="Calibri"/>
          <w:sz w:val="24"/>
        </w:rPr>
        <w:t>ż</w:t>
      </w:r>
      <w:r w:rsidRPr="00ED290E">
        <w:rPr>
          <w:rFonts w:asciiTheme="minorHAnsi" w:hAnsiTheme="minorHAnsi" w:cstheme="minorHAnsi"/>
          <w:sz w:val="24"/>
        </w:rPr>
        <w:t>e wykonanie nowych warstw konstrukcyjnych poboczy i wjazdów przedstawiaj</w:t>
      </w:r>
      <w:r w:rsidRPr="00ED290E">
        <w:rPr>
          <w:rFonts w:cs="Calibri"/>
          <w:sz w:val="24"/>
        </w:rPr>
        <w:t xml:space="preserve">ących </w:t>
      </w:r>
      <w:r w:rsidRPr="00ED290E">
        <w:rPr>
          <w:rFonts w:asciiTheme="minorHAnsi" w:hAnsiTheme="minorHAnsi" w:cstheme="minorHAnsi"/>
          <w:sz w:val="24"/>
        </w:rPr>
        <w:t>si</w:t>
      </w:r>
      <w:r w:rsidRPr="00ED290E">
        <w:rPr>
          <w:rFonts w:cs="Calibri"/>
          <w:sz w:val="24"/>
        </w:rPr>
        <w:t>ę</w:t>
      </w:r>
      <w:r w:rsidRPr="00ED290E">
        <w:rPr>
          <w:rFonts w:asciiTheme="minorHAnsi" w:hAnsiTheme="minorHAnsi" w:cstheme="minorHAnsi"/>
          <w:sz w:val="24"/>
        </w:rPr>
        <w:t xml:space="preserve"> nast</w:t>
      </w:r>
      <w:r w:rsidRPr="00ED290E">
        <w:rPr>
          <w:rFonts w:cs="Calibri"/>
          <w:sz w:val="24"/>
        </w:rPr>
        <w:t>ę</w:t>
      </w:r>
      <w:r w:rsidRPr="00ED290E">
        <w:rPr>
          <w:rFonts w:asciiTheme="minorHAnsi" w:hAnsiTheme="minorHAnsi" w:cstheme="minorHAnsi"/>
          <w:sz w:val="24"/>
        </w:rPr>
        <w:t>puj</w:t>
      </w:r>
      <w:r w:rsidRPr="00ED290E">
        <w:rPr>
          <w:rFonts w:cs="Calibri"/>
          <w:sz w:val="24"/>
        </w:rPr>
        <w:t>ą</w:t>
      </w:r>
      <w:r w:rsidRPr="00ED290E">
        <w:rPr>
          <w:rFonts w:asciiTheme="minorHAnsi" w:hAnsiTheme="minorHAnsi" w:cstheme="minorHAnsi"/>
          <w:sz w:val="24"/>
        </w:rPr>
        <w:t>co:</w:t>
      </w:r>
    </w:p>
    <w:p w14:paraId="46A1D067" w14:textId="062F5CE0" w:rsidR="00ED290E" w:rsidRPr="00ED290E" w:rsidRDefault="00E56F7A" w:rsidP="00ED290E">
      <w:pPr>
        <w:pStyle w:val="Akapitzlist"/>
        <w:numPr>
          <w:ilvl w:val="0"/>
          <w:numId w:val="86"/>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r w:rsidRPr="00ED290E">
        <w:rPr>
          <w:rFonts w:asciiTheme="minorHAnsi" w:hAnsiTheme="minorHAnsi" w:cstheme="minorHAnsi"/>
          <w:sz w:val="24"/>
        </w:rPr>
        <w:t>Nawierzchnia</w:t>
      </w:r>
      <w:r w:rsidR="00ED290E" w:rsidRPr="00ED290E">
        <w:rPr>
          <w:rFonts w:asciiTheme="minorHAnsi" w:hAnsiTheme="minorHAnsi" w:cstheme="minorHAnsi"/>
          <w:sz w:val="24"/>
        </w:rPr>
        <w:t xml:space="preserve"> z kostki betonowa gr 6 cm na - kszta</w:t>
      </w:r>
      <w:r w:rsidR="00ED290E" w:rsidRPr="00ED290E">
        <w:rPr>
          <w:rFonts w:cs="Calibri"/>
          <w:sz w:val="24"/>
        </w:rPr>
        <w:t>ł</w:t>
      </w:r>
      <w:r w:rsidR="00ED290E" w:rsidRPr="00ED290E">
        <w:rPr>
          <w:rFonts w:asciiTheme="minorHAnsi" w:hAnsiTheme="minorHAnsi" w:cstheme="minorHAnsi"/>
          <w:sz w:val="24"/>
        </w:rPr>
        <w:t>t i kolor kostki nale</w:t>
      </w:r>
      <w:r w:rsidR="00ED290E" w:rsidRPr="00ED290E">
        <w:rPr>
          <w:rFonts w:cs="Calibri"/>
          <w:sz w:val="24"/>
        </w:rPr>
        <w:t>ż</w:t>
      </w:r>
      <w:r w:rsidR="00ED290E" w:rsidRPr="00ED290E">
        <w:rPr>
          <w:rFonts w:asciiTheme="minorHAnsi" w:hAnsiTheme="minorHAnsi" w:cstheme="minorHAnsi"/>
          <w:sz w:val="24"/>
        </w:rPr>
        <w:t>y uzgodni</w:t>
      </w:r>
      <w:r w:rsidR="00ED290E" w:rsidRPr="00ED290E">
        <w:rPr>
          <w:rFonts w:cs="Calibri"/>
          <w:sz w:val="24"/>
        </w:rPr>
        <w:t>ć</w:t>
      </w:r>
      <w:r w:rsidR="00ED290E" w:rsidRPr="00ED290E">
        <w:rPr>
          <w:rFonts w:asciiTheme="minorHAnsi" w:hAnsiTheme="minorHAnsi" w:cstheme="minorHAnsi"/>
          <w:sz w:val="24"/>
        </w:rPr>
        <w:t xml:space="preserve"> z Inwestorem na etapie realizacji prac</w:t>
      </w:r>
      <w:r w:rsidR="00ED290E">
        <w:rPr>
          <w:rFonts w:asciiTheme="minorHAnsi" w:hAnsiTheme="minorHAnsi" w:cstheme="minorHAnsi"/>
          <w:sz w:val="24"/>
        </w:rPr>
        <w:t>,</w:t>
      </w:r>
    </w:p>
    <w:p w14:paraId="48C4EAA4" w14:textId="4B85060F" w:rsidR="00ED290E" w:rsidRPr="00ED290E" w:rsidRDefault="00ED290E" w:rsidP="00ED290E">
      <w:pPr>
        <w:pStyle w:val="Akapitzlist"/>
        <w:numPr>
          <w:ilvl w:val="0"/>
          <w:numId w:val="86"/>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r w:rsidRPr="00ED290E">
        <w:rPr>
          <w:rFonts w:asciiTheme="minorHAnsi" w:hAnsiTheme="minorHAnsi" w:cstheme="minorHAnsi"/>
          <w:sz w:val="24"/>
        </w:rPr>
        <w:t>Podsypka cementowo-piaskowa</w:t>
      </w:r>
      <w:proofErr w:type="gramStart"/>
      <w:r w:rsidRPr="00ED290E">
        <w:rPr>
          <w:rFonts w:asciiTheme="minorHAnsi" w:hAnsiTheme="minorHAnsi" w:cstheme="minorHAnsi"/>
          <w:sz w:val="24"/>
        </w:rPr>
        <w:t xml:space="preserve"> 1:4 gr</w:t>
      </w:r>
      <w:proofErr w:type="gramEnd"/>
      <w:r w:rsidRPr="00ED290E">
        <w:rPr>
          <w:rFonts w:asciiTheme="minorHAnsi" w:hAnsiTheme="minorHAnsi" w:cstheme="minorHAnsi"/>
          <w:sz w:val="24"/>
        </w:rPr>
        <w:t>. 4 cm</w:t>
      </w:r>
      <w:r>
        <w:rPr>
          <w:rFonts w:asciiTheme="minorHAnsi" w:hAnsiTheme="minorHAnsi" w:cstheme="minorHAnsi"/>
          <w:sz w:val="24"/>
        </w:rPr>
        <w:t>,</w:t>
      </w:r>
    </w:p>
    <w:p w14:paraId="456A6CA5" w14:textId="4946560D" w:rsidR="00ED290E" w:rsidRPr="00ED290E" w:rsidRDefault="00ED290E" w:rsidP="00ED290E">
      <w:pPr>
        <w:pStyle w:val="Akapitzlist"/>
        <w:numPr>
          <w:ilvl w:val="0"/>
          <w:numId w:val="86"/>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r w:rsidRPr="00ED290E">
        <w:rPr>
          <w:rFonts w:asciiTheme="minorHAnsi" w:hAnsiTheme="minorHAnsi" w:cstheme="minorHAnsi"/>
          <w:sz w:val="24"/>
        </w:rPr>
        <w:t xml:space="preserve">Podbudowa z kruszywa </w:t>
      </w:r>
      <w:r w:rsidRPr="00ED290E">
        <w:rPr>
          <w:rFonts w:cs="Calibri"/>
          <w:sz w:val="24"/>
        </w:rPr>
        <w:t>ł</w:t>
      </w:r>
      <w:r w:rsidRPr="00ED290E">
        <w:rPr>
          <w:rFonts w:asciiTheme="minorHAnsi" w:hAnsiTheme="minorHAnsi" w:cstheme="minorHAnsi"/>
          <w:sz w:val="24"/>
        </w:rPr>
        <w:t>amanego 0/31,5 mm gr. 15 cm</w:t>
      </w:r>
      <w:r>
        <w:rPr>
          <w:rFonts w:asciiTheme="minorHAnsi" w:hAnsiTheme="minorHAnsi" w:cstheme="minorHAnsi"/>
          <w:sz w:val="24"/>
        </w:rPr>
        <w:t>,</w:t>
      </w:r>
    </w:p>
    <w:p w14:paraId="1ED6D255" w14:textId="2A5FFA14" w:rsidR="00ED290E" w:rsidRPr="00ED290E" w:rsidRDefault="00ED290E" w:rsidP="00ED290E">
      <w:pPr>
        <w:pStyle w:val="Akapitzlist"/>
        <w:numPr>
          <w:ilvl w:val="0"/>
          <w:numId w:val="86"/>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r w:rsidRPr="00ED290E">
        <w:rPr>
          <w:rFonts w:asciiTheme="minorHAnsi" w:hAnsiTheme="minorHAnsi" w:cstheme="minorHAnsi"/>
          <w:sz w:val="24"/>
        </w:rPr>
        <w:t xml:space="preserve">Podbudowa z mieszanki stabilizowanej cementem 2,5 </w:t>
      </w:r>
      <w:proofErr w:type="spellStart"/>
      <w:r w:rsidRPr="00ED290E">
        <w:rPr>
          <w:rFonts w:asciiTheme="minorHAnsi" w:hAnsiTheme="minorHAnsi" w:cstheme="minorHAnsi"/>
          <w:sz w:val="24"/>
        </w:rPr>
        <w:t>MPa</w:t>
      </w:r>
      <w:proofErr w:type="spellEnd"/>
      <w:r w:rsidRPr="00ED290E">
        <w:rPr>
          <w:rFonts w:asciiTheme="minorHAnsi" w:hAnsiTheme="minorHAnsi" w:cstheme="minorHAnsi"/>
          <w:sz w:val="24"/>
        </w:rPr>
        <w:t xml:space="preserve"> gr. 10 cm</w:t>
      </w:r>
      <w:r>
        <w:rPr>
          <w:rFonts w:asciiTheme="minorHAnsi" w:hAnsiTheme="minorHAnsi" w:cstheme="minorHAnsi"/>
          <w:sz w:val="24"/>
        </w:rPr>
        <w:t>,</w:t>
      </w:r>
    </w:p>
    <w:p w14:paraId="324FB8EF" w14:textId="516903CE" w:rsidR="00ED290E" w:rsidRPr="00ED290E" w:rsidRDefault="00ED290E" w:rsidP="00ED290E">
      <w:pPr>
        <w:pStyle w:val="Akapitzlist"/>
        <w:numPr>
          <w:ilvl w:val="0"/>
          <w:numId w:val="86"/>
        </w:numPr>
        <w:tabs>
          <w:tab w:val="left" w:pos="284"/>
          <w:tab w:val="left" w:pos="426"/>
        </w:tabs>
        <w:overflowPunct w:val="0"/>
        <w:autoSpaceDE w:val="0"/>
        <w:autoSpaceDN w:val="0"/>
        <w:adjustRightInd w:val="0"/>
        <w:spacing w:after="0"/>
        <w:ind w:left="0" w:firstLine="0"/>
        <w:contextualSpacing/>
        <w:textAlignment w:val="baseline"/>
        <w:rPr>
          <w:rFonts w:asciiTheme="minorHAnsi" w:hAnsiTheme="minorHAnsi" w:cstheme="minorHAnsi"/>
          <w:sz w:val="24"/>
        </w:rPr>
      </w:pPr>
      <w:r w:rsidRPr="00ED290E">
        <w:rPr>
          <w:rFonts w:asciiTheme="minorHAnsi" w:hAnsiTheme="minorHAnsi" w:cstheme="minorHAnsi"/>
          <w:sz w:val="24"/>
        </w:rPr>
        <w:t>Istniej</w:t>
      </w:r>
      <w:r w:rsidRPr="00ED290E">
        <w:rPr>
          <w:rFonts w:cs="Calibri"/>
          <w:sz w:val="24"/>
        </w:rPr>
        <w:t>ą</w:t>
      </w:r>
      <w:r w:rsidRPr="00ED290E">
        <w:rPr>
          <w:rFonts w:asciiTheme="minorHAnsi" w:hAnsiTheme="minorHAnsi" w:cstheme="minorHAnsi"/>
          <w:sz w:val="24"/>
        </w:rPr>
        <w:t>ce pod</w:t>
      </w:r>
      <w:r w:rsidRPr="00ED290E">
        <w:rPr>
          <w:rFonts w:cs="Calibri"/>
          <w:sz w:val="24"/>
        </w:rPr>
        <w:t>łoż</w:t>
      </w:r>
      <w:r w:rsidRPr="00ED290E">
        <w:rPr>
          <w:rFonts w:asciiTheme="minorHAnsi" w:hAnsiTheme="minorHAnsi" w:cstheme="minorHAnsi"/>
          <w:sz w:val="24"/>
        </w:rPr>
        <w:t>e G1 lub doprowadzone do G1</w:t>
      </w:r>
      <w:r>
        <w:rPr>
          <w:rFonts w:asciiTheme="minorHAnsi" w:hAnsiTheme="minorHAnsi" w:cstheme="minorHAnsi"/>
          <w:sz w:val="24"/>
        </w:rPr>
        <w:t>.</w:t>
      </w:r>
    </w:p>
    <w:p w14:paraId="54AE3166" w14:textId="2605FCE7" w:rsidR="00ED290E" w:rsidRPr="00ED290E" w:rsidRDefault="00ED290E" w:rsidP="00ED290E">
      <w:pPr>
        <w:tabs>
          <w:tab w:val="left" w:pos="284"/>
          <w:tab w:val="left" w:pos="426"/>
        </w:tabs>
        <w:spacing w:after="0" w:line="276" w:lineRule="auto"/>
        <w:contextualSpacing/>
        <w:textAlignment w:val="baseline"/>
        <w:rPr>
          <w:rFonts w:asciiTheme="minorHAnsi" w:hAnsiTheme="minorHAnsi" w:cstheme="minorHAnsi"/>
          <w:sz w:val="24"/>
        </w:rPr>
      </w:pPr>
      <w:r w:rsidRPr="00ED290E">
        <w:rPr>
          <w:rFonts w:asciiTheme="minorHAnsi" w:hAnsiTheme="minorHAnsi" w:cstheme="minorHAnsi"/>
          <w:sz w:val="24"/>
        </w:rPr>
        <w:t>Przewiduje si</w:t>
      </w:r>
      <w:r w:rsidRPr="00ED290E">
        <w:rPr>
          <w:rFonts w:cs="Calibri"/>
          <w:sz w:val="24"/>
        </w:rPr>
        <w:t xml:space="preserve">ę </w:t>
      </w:r>
      <w:r w:rsidRPr="00ED290E">
        <w:rPr>
          <w:rFonts w:asciiTheme="minorHAnsi" w:hAnsiTheme="minorHAnsi" w:cstheme="minorHAnsi"/>
          <w:sz w:val="24"/>
        </w:rPr>
        <w:t>tak</w:t>
      </w:r>
      <w:r w:rsidRPr="00ED290E">
        <w:rPr>
          <w:rFonts w:cs="Calibri"/>
          <w:sz w:val="24"/>
        </w:rPr>
        <w:t>ż</w:t>
      </w:r>
      <w:r w:rsidRPr="00ED290E">
        <w:rPr>
          <w:rFonts w:asciiTheme="minorHAnsi" w:hAnsiTheme="minorHAnsi" w:cstheme="minorHAnsi"/>
          <w:sz w:val="24"/>
        </w:rPr>
        <w:t>e wype</w:t>
      </w:r>
      <w:r w:rsidRPr="00ED290E">
        <w:rPr>
          <w:rFonts w:cs="Calibri"/>
          <w:sz w:val="24"/>
        </w:rPr>
        <w:t>ł</w:t>
      </w:r>
      <w:r w:rsidRPr="00ED290E">
        <w:rPr>
          <w:rFonts w:asciiTheme="minorHAnsi" w:hAnsiTheme="minorHAnsi" w:cstheme="minorHAnsi"/>
          <w:sz w:val="24"/>
        </w:rPr>
        <w:t>nienie – zamulenie szczelin mi</w:t>
      </w:r>
      <w:r w:rsidRPr="00ED290E">
        <w:rPr>
          <w:rFonts w:cs="Calibri"/>
          <w:sz w:val="24"/>
        </w:rPr>
        <w:t>ę</w:t>
      </w:r>
      <w:r w:rsidRPr="00ED290E">
        <w:rPr>
          <w:rFonts w:asciiTheme="minorHAnsi" w:hAnsiTheme="minorHAnsi" w:cstheme="minorHAnsi"/>
          <w:sz w:val="24"/>
        </w:rPr>
        <w:t>dzy prefabrykatami piaskiem, a tak</w:t>
      </w:r>
      <w:r w:rsidRPr="00ED290E">
        <w:rPr>
          <w:rFonts w:cs="Calibri"/>
          <w:sz w:val="24"/>
        </w:rPr>
        <w:t>ż</w:t>
      </w:r>
      <w:r w:rsidRPr="00ED290E">
        <w:rPr>
          <w:rFonts w:asciiTheme="minorHAnsi" w:hAnsiTheme="minorHAnsi" w:cstheme="minorHAnsi"/>
          <w:sz w:val="24"/>
        </w:rPr>
        <w:t>e obramowanie pobocza kraw</w:t>
      </w:r>
      <w:r w:rsidRPr="00ED290E">
        <w:rPr>
          <w:rFonts w:cs="Calibri"/>
          <w:sz w:val="24"/>
        </w:rPr>
        <w:t>ęż</w:t>
      </w:r>
      <w:r w:rsidRPr="00ED290E">
        <w:rPr>
          <w:rFonts w:asciiTheme="minorHAnsi" w:hAnsiTheme="minorHAnsi" w:cstheme="minorHAnsi"/>
          <w:sz w:val="24"/>
        </w:rPr>
        <w:t>nikiem najazdowym 15x22x100 cm oraz obrze</w:t>
      </w:r>
      <w:r w:rsidRPr="00ED290E">
        <w:rPr>
          <w:rFonts w:cs="Calibri"/>
          <w:sz w:val="24"/>
        </w:rPr>
        <w:t>ż</w:t>
      </w:r>
      <w:r w:rsidRPr="00ED290E">
        <w:rPr>
          <w:rFonts w:asciiTheme="minorHAnsi" w:hAnsiTheme="minorHAnsi" w:cstheme="minorHAnsi"/>
          <w:sz w:val="24"/>
        </w:rPr>
        <w:t>em betonowym 8x30x100 i</w:t>
      </w:r>
      <w:r>
        <w:rPr>
          <w:rFonts w:asciiTheme="minorHAnsi" w:hAnsiTheme="minorHAnsi" w:cstheme="minorHAnsi"/>
          <w:sz w:val="24"/>
        </w:rPr>
        <w:t xml:space="preserve"> </w:t>
      </w:r>
      <w:r w:rsidRPr="00ED290E">
        <w:rPr>
          <w:rFonts w:asciiTheme="minorHAnsi" w:hAnsiTheme="minorHAnsi" w:cstheme="minorHAnsi"/>
          <w:sz w:val="24"/>
        </w:rPr>
        <w:t>umocnienie cz</w:t>
      </w:r>
      <w:r w:rsidRPr="00ED290E">
        <w:rPr>
          <w:rFonts w:cs="Calibri"/>
          <w:sz w:val="24"/>
        </w:rPr>
        <w:t>ęś</w:t>
      </w:r>
      <w:r w:rsidRPr="00ED290E">
        <w:rPr>
          <w:rFonts w:asciiTheme="minorHAnsi" w:hAnsiTheme="minorHAnsi" w:cstheme="minorHAnsi"/>
          <w:sz w:val="24"/>
        </w:rPr>
        <w:t>ci skarp p</w:t>
      </w:r>
      <w:r w:rsidRPr="00ED290E">
        <w:rPr>
          <w:rFonts w:cs="Calibri"/>
          <w:sz w:val="24"/>
        </w:rPr>
        <w:t>ł</w:t>
      </w:r>
      <w:r w:rsidRPr="00ED290E">
        <w:rPr>
          <w:rFonts w:asciiTheme="minorHAnsi" w:hAnsiTheme="minorHAnsi" w:cstheme="minorHAnsi"/>
          <w:sz w:val="24"/>
        </w:rPr>
        <w:t>ytami ażurowymi gr 8 cm – zgodnie z cz</w:t>
      </w:r>
      <w:r w:rsidRPr="00ED290E">
        <w:rPr>
          <w:rFonts w:cs="Calibri"/>
          <w:sz w:val="24"/>
        </w:rPr>
        <w:t xml:space="preserve">ęścią </w:t>
      </w:r>
      <w:r w:rsidRPr="00ED290E">
        <w:rPr>
          <w:rFonts w:asciiTheme="minorHAnsi" w:hAnsiTheme="minorHAnsi" w:cstheme="minorHAnsi"/>
          <w:sz w:val="24"/>
        </w:rPr>
        <w:t>rysunkow</w:t>
      </w:r>
      <w:r w:rsidRPr="00ED290E">
        <w:rPr>
          <w:rFonts w:cs="Calibri"/>
          <w:sz w:val="24"/>
        </w:rPr>
        <w:t>ą</w:t>
      </w:r>
      <w:r w:rsidRPr="00ED290E">
        <w:rPr>
          <w:rFonts w:asciiTheme="minorHAnsi" w:hAnsiTheme="minorHAnsi" w:cstheme="minorHAnsi"/>
          <w:sz w:val="24"/>
        </w:rPr>
        <w:t xml:space="preserve"> opracowania. Zakres prac obejmuje tak</w:t>
      </w:r>
      <w:r w:rsidRPr="00ED290E">
        <w:rPr>
          <w:rFonts w:cs="Calibri"/>
          <w:sz w:val="24"/>
        </w:rPr>
        <w:t>ż</w:t>
      </w:r>
      <w:r w:rsidRPr="00ED290E">
        <w:rPr>
          <w:rFonts w:asciiTheme="minorHAnsi" w:hAnsiTheme="minorHAnsi" w:cstheme="minorHAnsi"/>
          <w:sz w:val="24"/>
        </w:rPr>
        <w:t>e wykonanie robót towarzysz</w:t>
      </w:r>
      <w:r w:rsidRPr="00ED290E">
        <w:rPr>
          <w:rFonts w:cs="Calibri"/>
          <w:sz w:val="24"/>
        </w:rPr>
        <w:t>ą</w:t>
      </w:r>
      <w:r w:rsidRPr="00ED290E">
        <w:rPr>
          <w:rFonts w:asciiTheme="minorHAnsi" w:hAnsiTheme="minorHAnsi" w:cstheme="minorHAnsi"/>
          <w:sz w:val="24"/>
        </w:rPr>
        <w:t>cych takich jak m in rozebranie istniej</w:t>
      </w:r>
      <w:r w:rsidRPr="00ED290E">
        <w:rPr>
          <w:rFonts w:cs="Calibri"/>
          <w:sz w:val="24"/>
        </w:rPr>
        <w:t>ą</w:t>
      </w:r>
      <w:r w:rsidRPr="00ED290E">
        <w:rPr>
          <w:rFonts w:asciiTheme="minorHAnsi" w:hAnsiTheme="minorHAnsi" w:cstheme="minorHAnsi"/>
          <w:sz w:val="24"/>
        </w:rPr>
        <w:t xml:space="preserve">cych konstrukcji nawierzchni poboczy i wjazdów, </w:t>
      </w:r>
      <w:proofErr w:type="spellStart"/>
      <w:r w:rsidRPr="00ED290E">
        <w:rPr>
          <w:rFonts w:asciiTheme="minorHAnsi" w:hAnsiTheme="minorHAnsi" w:cstheme="minorHAnsi"/>
          <w:sz w:val="24"/>
        </w:rPr>
        <w:t>odhumusowanie</w:t>
      </w:r>
      <w:proofErr w:type="spellEnd"/>
      <w:r w:rsidRPr="00ED290E">
        <w:rPr>
          <w:rFonts w:asciiTheme="minorHAnsi" w:hAnsiTheme="minorHAnsi" w:cstheme="minorHAnsi"/>
          <w:sz w:val="24"/>
        </w:rPr>
        <w:t xml:space="preserve"> terenu, karczowanie krzewów, wywóz gruzu, umocnienie skarp p</w:t>
      </w:r>
      <w:r w:rsidRPr="00ED290E">
        <w:rPr>
          <w:rFonts w:cs="Calibri"/>
          <w:sz w:val="24"/>
        </w:rPr>
        <w:t>ł</w:t>
      </w:r>
      <w:r w:rsidRPr="00ED290E">
        <w:rPr>
          <w:rFonts w:asciiTheme="minorHAnsi" w:hAnsiTheme="minorHAnsi" w:cstheme="minorHAnsi"/>
          <w:sz w:val="24"/>
        </w:rPr>
        <w:t>ytami a</w:t>
      </w:r>
      <w:r w:rsidRPr="00ED290E">
        <w:rPr>
          <w:rFonts w:cs="Calibri"/>
          <w:sz w:val="24"/>
        </w:rPr>
        <w:t>ż</w:t>
      </w:r>
      <w:r w:rsidRPr="00ED290E">
        <w:rPr>
          <w:rFonts w:asciiTheme="minorHAnsi" w:hAnsiTheme="minorHAnsi" w:cstheme="minorHAnsi"/>
          <w:sz w:val="24"/>
        </w:rPr>
        <w:t>urowymi itp.</w:t>
      </w:r>
    </w:p>
    <w:p w14:paraId="49956D77" w14:textId="77777777" w:rsidR="00ED290E" w:rsidRDefault="00ED290E" w:rsidP="00ED290E">
      <w:pPr>
        <w:tabs>
          <w:tab w:val="left" w:pos="284"/>
          <w:tab w:val="left" w:pos="426"/>
        </w:tabs>
        <w:spacing w:line="276" w:lineRule="auto"/>
        <w:contextualSpacing/>
        <w:textAlignment w:val="baseline"/>
        <w:rPr>
          <w:rFonts w:asciiTheme="minorHAnsi" w:hAnsiTheme="minorHAnsi" w:cstheme="minorHAnsi"/>
          <w:sz w:val="24"/>
        </w:rPr>
      </w:pPr>
      <w:r w:rsidRPr="00ED290E">
        <w:rPr>
          <w:rFonts w:asciiTheme="minorHAnsi" w:hAnsiTheme="minorHAnsi" w:cstheme="minorHAnsi"/>
          <w:sz w:val="24"/>
        </w:rPr>
        <w:t>W ramach prac nale</w:t>
      </w:r>
      <w:r w:rsidRPr="00ED290E">
        <w:rPr>
          <w:rFonts w:cs="Calibri"/>
          <w:sz w:val="24"/>
        </w:rPr>
        <w:t>ż</w:t>
      </w:r>
      <w:r w:rsidRPr="00ED290E">
        <w:rPr>
          <w:rFonts w:asciiTheme="minorHAnsi" w:hAnsiTheme="minorHAnsi" w:cstheme="minorHAnsi"/>
          <w:sz w:val="24"/>
        </w:rPr>
        <w:t>y wykona</w:t>
      </w:r>
      <w:r w:rsidRPr="00ED290E">
        <w:rPr>
          <w:rFonts w:cs="Calibri"/>
          <w:sz w:val="24"/>
        </w:rPr>
        <w:t>ć</w:t>
      </w:r>
      <w:r w:rsidRPr="00ED290E">
        <w:rPr>
          <w:rFonts w:asciiTheme="minorHAnsi" w:hAnsiTheme="minorHAnsi" w:cstheme="minorHAnsi"/>
          <w:sz w:val="24"/>
        </w:rPr>
        <w:t xml:space="preserve"> tak</w:t>
      </w:r>
      <w:r w:rsidRPr="00ED290E">
        <w:rPr>
          <w:rFonts w:cs="Calibri"/>
          <w:sz w:val="24"/>
        </w:rPr>
        <w:t>ż</w:t>
      </w:r>
      <w:r w:rsidRPr="00ED290E">
        <w:rPr>
          <w:rFonts w:asciiTheme="minorHAnsi" w:hAnsiTheme="minorHAnsi" w:cstheme="minorHAnsi"/>
          <w:sz w:val="24"/>
        </w:rPr>
        <w:t>e docelowe oznakowanie – zgodnie z odr</w:t>
      </w:r>
      <w:r w:rsidRPr="00ED290E">
        <w:rPr>
          <w:rFonts w:cs="Calibri"/>
          <w:sz w:val="24"/>
        </w:rPr>
        <w:t>ę</w:t>
      </w:r>
      <w:r w:rsidRPr="00ED290E">
        <w:rPr>
          <w:rFonts w:asciiTheme="minorHAnsi" w:hAnsiTheme="minorHAnsi" w:cstheme="minorHAnsi"/>
          <w:sz w:val="24"/>
        </w:rPr>
        <w:t xml:space="preserve">bnym opracowaniem. Należy wykonać inwentaryzacje powykonawczą. </w:t>
      </w:r>
    </w:p>
    <w:p w14:paraId="4A5613FB" w14:textId="04954467" w:rsidR="00ED290E" w:rsidRPr="00ED290E" w:rsidRDefault="00ED290E" w:rsidP="00ED290E">
      <w:pPr>
        <w:tabs>
          <w:tab w:val="left" w:pos="284"/>
          <w:tab w:val="left" w:pos="426"/>
        </w:tabs>
        <w:spacing w:line="276" w:lineRule="auto"/>
        <w:contextualSpacing/>
        <w:textAlignment w:val="baseline"/>
        <w:rPr>
          <w:rFonts w:asciiTheme="minorHAnsi" w:hAnsiTheme="minorHAnsi" w:cstheme="minorHAnsi"/>
          <w:sz w:val="24"/>
        </w:rPr>
      </w:pPr>
      <w:r w:rsidRPr="00ED290E">
        <w:rPr>
          <w:rFonts w:asciiTheme="minorHAnsi" w:hAnsiTheme="minorHAnsi" w:cstheme="minorHAnsi"/>
          <w:sz w:val="24"/>
        </w:rPr>
        <w:t>Szczegółowy opis przedmiotu umowy zawiera dokumentacja projektowa.</w:t>
      </w:r>
    </w:p>
    <w:p w14:paraId="78E836FC" w14:textId="77777777" w:rsidR="00ED290E" w:rsidRPr="00ED290E" w:rsidRDefault="00ED290E" w:rsidP="00ED290E">
      <w:pPr>
        <w:tabs>
          <w:tab w:val="left" w:pos="284"/>
          <w:tab w:val="left" w:pos="426"/>
        </w:tabs>
        <w:spacing w:after="0" w:line="276" w:lineRule="auto"/>
        <w:rPr>
          <w:rFonts w:asciiTheme="minorHAnsi" w:hAnsiTheme="minorHAnsi" w:cs="Times-Roman"/>
          <w:color w:val="000000"/>
          <w:sz w:val="24"/>
          <w:szCs w:val="24"/>
        </w:rPr>
      </w:pPr>
    </w:p>
    <w:p w14:paraId="1869A82C"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r w:rsidRPr="007F04B9">
        <w:rPr>
          <w:rFonts w:asciiTheme="minorHAnsi" w:hAnsiTheme="minorHAnsi" w:cstheme="minorHAnsi"/>
          <w:sz w:val="24"/>
        </w:rPr>
        <w:t>Zamawiający dopuszcza składanie ofert częściowych na jedną lub więcej części zamówienia.</w:t>
      </w:r>
    </w:p>
    <w:p w14:paraId="286551D0"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r w:rsidRPr="007F04B9">
        <w:rPr>
          <w:rFonts w:asciiTheme="minorHAnsi" w:hAnsiTheme="minorHAnsi" w:cstheme="minorHAnsi"/>
          <w:sz w:val="24"/>
        </w:rPr>
        <w:t>Zamawiający nie ogranicza liczby części zamówienia, których można udzielić jednemu</w:t>
      </w:r>
    </w:p>
    <w:p w14:paraId="52006A62"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r w:rsidRPr="007F04B9">
        <w:rPr>
          <w:rFonts w:asciiTheme="minorHAnsi" w:hAnsiTheme="minorHAnsi" w:cstheme="minorHAnsi"/>
          <w:sz w:val="24"/>
        </w:rPr>
        <w:t>Wykonawcy.</w:t>
      </w:r>
    </w:p>
    <w:p w14:paraId="74FE18ED"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p>
    <w:p w14:paraId="7D30E5E8" w14:textId="77777777" w:rsidR="0042405A" w:rsidRDefault="0042405A" w:rsidP="0042405A">
      <w:pPr>
        <w:numPr>
          <w:ilvl w:val="1"/>
          <w:numId w:val="70"/>
        </w:numPr>
        <w:tabs>
          <w:tab w:val="left" w:pos="284"/>
          <w:tab w:val="left" w:pos="426"/>
        </w:tabs>
        <w:spacing w:after="0" w:line="276" w:lineRule="auto"/>
        <w:ind w:left="0" w:firstLine="0"/>
        <w:contextualSpacing/>
        <w:rPr>
          <w:rFonts w:asciiTheme="minorHAnsi" w:hAnsiTheme="minorHAnsi" w:cstheme="minorHAnsi"/>
          <w:sz w:val="24"/>
          <w:szCs w:val="24"/>
        </w:rPr>
      </w:pPr>
      <w:r w:rsidRPr="006C2473">
        <w:rPr>
          <w:rFonts w:asciiTheme="minorHAnsi" w:hAnsiTheme="minorHAnsi" w:cstheme="minorHAnsi"/>
          <w:sz w:val="24"/>
          <w:szCs w:val="24"/>
        </w:rPr>
        <w:t xml:space="preserve">Przedmiot </w:t>
      </w:r>
      <w:r w:rsidRPr="002F1940">
        <w:rPr>
          <w:rFonts w:asciiTheme="minorHAnsi" w:eastAsia="Arial" w:hAnsiTheme="minorHAnsi"/>
          <w:sz w:val="24"/>
          <w:szCs w:val="24"/>
        </w:rPr>
        <w:t>zamówienia</w:t>
      </w:r>
      <w:r w:rsidRPr="006C2473">
        <w:rPr>
          <w:rFonts w:asciiTheme="minorHAnsi" w:hAnsiTheme="minorHAnsi" w:cstheme="minorHAnsi"/>
          <w:sz w:val="24"/>
          <w:szCs w:val="24"/>
        </w:rPr>
        <w:t xml:space="preserve"> należy wykonać na podstawie opisu przedmiotu za</w:t>
      </w:r>
      <w:r>
        <w:rPr>
          <w:rFonts w:asciiTheme="minorHAnsi" w:hAnsiTheme="minorHAnsi" w:cstheme="minorHAnsi"/>
          <w:sz w:val="24"/>
          <w:szCs w:val="24"/>
        </w:rPr>
        <w:t xml:space="preserve">mówienia, </w:t>
      </w:r>
      <w:r w:rsidRPr="00BA62BD">
        <w:rPr>
          <w:rFonts w:asciiTheme="minorHAnsi" w:hAnsiTheme="minorHAnsi" w:cstheme="minorHAnsi"/>
          <w:sz w:val="24"/>
          <w:szCs w:val="24"/>
        </w:rPr>
        <w:t xml:space="preserve">Dokumentacji projektowej, Przedmiaru robót oraz Specyfikacji Technicznej Wykonania Robót, zgodnie z zapisami zawartymi w projektowanych postanowieniach umowy. </w:t>
      </w:r>
    </w:p>
    <w:p w14:paraId="57F0F615" w14:textId="77777777" w:rsidR="0042405A" w:rsidRPr="0081196B" w:rsidRDefault="0042405A" w:rsidP="0042405A">
      <w:pPr>
        <w:numPr>
          <w:ilvl w:val="1"/>
          <w:numId w:val="70"/>
        </w:numPr>
        <w:tabs>
          <w:tab w:val="left" w:pos="284"/>
          <w:tab w:val="left" w:pos="426"/>
        </w:tabs>
        <w:spacing w:after="0" w:line="276" w:lineRule="auto"/>
        <w:ind w:left="0" w:firstLine="0"/>
        <w:contextualSpacing/>
        <w:rPr>
          <w:rFonts w:asciiTheme="minorHAnsi" w:hAnsiTheme="minorHAnsi" w:cstheme="minorHAnsi"/>
          <w:sz w:val="24"/>
          <w:szCs w:val="24"/>
        </w:rPr>
      </w:pPr>
      <w:r w:rsidRPr="0081196B">
        <w:rPr>
          <w:rFonts w:asciiTheme="minorHAnsi" w:hAnsiTheme="minorHAnsi" w:cstheme="minorHAnsi"/>
          <w:sz w:val="24"/>
          <w:szCs w:val="24"/>
        </w:rPr>
        <w:t>Podstawą do wyceny przedmiotu zamówienia jest SWZ, dokumentacja projektowa oraz zapisy zawarte w projektowanych</w:t>
      </w:r>
      <w:r w:rsidRPr="0081196B">
        <w:rPr>
          <w:sz w:val="24"/>
          <w:szCs w:val="24"/>
        </w:rPr>
        <w:t xml:space="preserve"> postanowieniach umowy</w:t>
      </w:r>
      <w:r w:rsidRPr="0081196B">
        <w:rPr>
          <w:rFonts w:asciiTheme="minorHAnsi" w:hAnsiTheme="minorHAnsi" w:cstheme="minorHAnsi"/>
          <w:sz w:val="24"/>
          <w:szCs w:val="24"/>
        </w:rPr>
        <w:t xml:space="preserve">, natomiast </w:t>
      </w:r>
      <w:r w:rsidRPr="0081196B">
        <w:rPr>
          <w:rFonts w:asciiTheme="minorHAnsi" w:hAnsiTheme="minorHAnsi" w:cstheme="minorHAnsi"/>
          <w:b/>
          <w:sz w:val="24"/>
          <w:szCs w:val="24"/>
        </w:rPr>
        <w:t>przedmiar robót</w:t>
      </w:r>
      <w:r w:rsidRPr="0081196B">
        <w:rPr>
          <w:rFonts w:asciiTheme="minorHAnsi" w:hAnsiTheme="minorHAnsi" w:cstheme="minorHAnsi"/>
          <w:sz w:val="24"/>
          <w:szCs w:val="24"/>
        </w:rPr>
        <w:t xml:space="preserve"> ze względu na ryczałtową formę wynagrodzenia stanowi jedynie </w:t>
      </w:r>
      <w:r w:rsidRPr="0081196B">
        <w:rPr>
          <w:rFonts w:asciiTheme="minorHAnsi" w:hAnsiTheme="minorHAnsi" w:cstheme="minorHAnsi"/>
          <w:b/>
          <w:sz w:val="24"/>
          <w:szCs w:val="24"/>
        </w:rPr>
        <w:t>materiał pomocniczy i uzupełniający.</w:t>
      </w:r>
      <w:r w:rsidRPr="0081196B">
        <w:rPr>
          <w:rFonts w:asciiTheme="minorHAnsi" w:hAnsiTheme="minorHAnsi" w:cstheme="minorHAnsi"/>
          <w:sz w:val="24"/>
          <w:szCs w:val="24"/>
        </w:rPr>
        <w:t xml:space="preserve"> </w:t>
      </w:r>
    </w:p>
    <w:p w14:paraId="3FE17828" w14:textId="507A1492" w:rsidR="004F5DDC" w:rsidRPr="00EE30E1" w:rsidRDefault="00EE30E1" w:rsidP="00EE30E1">
      <w:pPr>
        <w:numPr>
          <w:ilvl w:val="1"/>
          <w:numId w:val="70"/>
        </w:numPr>
        <w:tabs>
          <w:tab w:val="left" w:pos="284"/>
          <w:tab w:val="left" w:pos="426"/>
        </w:tabs>
        <w:spacing w:after="0" w:line="276" w:lineRule="auto"/>
        <w:ind w:left="0" w:firstLine="0"/>
        <w:contextualSpacing/>
        <w:rPr>
          <w:rFonts w:asciiTheme="minorHAnsi" w:eastAsia="Arial" w:hAnsiTheme="minorHAnsi"/>
          <w:sz w:val="24"/>
          <w:szCs w:val="24"/>
        </w:rPr>
      </w:pPr>
      <w:r w:rsidRPr="00EE30E1">
        <w:rPr>
          <w:rFonts w:asciiTheme="minorHAnsi" w:eastAsia="Arial" w:hAnsiTheme="minorHAnsi"/>
          <w:sz w:val="24"/>
          <w:szCs w:val="24"/>
        </w:rPr>
        <w:t>Wycena oferty winna uwzględniać wszystkie koszty i czynności niezbędne do wykonania przedmiotu zamówienia zgodnie z obowiązującym prawem i normami.</w:t>
      </w:r>
    </w:p>
    <w:p w14:paraId="1776D2BE" w14:textId="6327B5BA" w:rsidR="00CD5C19" w:rsidRPr="00CD5C19" w:rsidRDefault="00CD5C19" w:rsidP="00672D1C">
      <w:pPr>
        <w:numPr>
          <w:ilvl w:val="1"/>
          <w:numId w:val="70"/>
        </w:numPr>
        <w:tabs>
          <w:tab w:val="left" w:pos="0"/>
          <w:tab w:val="left" w:pos="567"/>
        </w:tabs>
        <w:spacing w:after="0" w:line="276" w:lineRule="auto"/>
        <w:ind w:left="0" w:firstLine="0"/>
        <w:contextualSpacing/>
        <w:rPr>
          <w:rFonts w:asciiTheme="minorHAnsi" w:hAnsiTheme="minorHAnsi"/>
          <w:sz w:val="24"/>
          <w:szCs w:val="24"/>
        </w:rPr>
      </w:pPr>
      <w:r w:rsidRPr="00CD5C19">
        <w:rPr>
          <w:rFonts w:asciiTheme="minorHAnsi" w:hAnsiTheme="minorHAnsi"/>
          <w:sz w:val="24"/>
          <w:szCs w:val="24"/>
        </w:rPr>
        <w:t>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w:t>
      </w:r>
    </w:p>
    <w:p w14:paraId="339EAD7C" w14:textId="3DD996A6" w:rsidR="00CD5C19" w:rsidRPr="00CD5C19"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t xml:space="preserve">W przypadku użycia w </w:t>
      </w:r>
      <w:r w:rsidR="00D315C4">
        <w:rPr>
          <w:rFonts w:asciiTheme="minorHAnsi" w:hAnsiTheme="minorHAnsi"/>
          <w:sz w:val="24"/>
          <w:szCs w:val="24"/>
        </w:rPr>
        <w:t>dokumentacji projektowej</w:t>
      </w:r>
      <w:r w:rsidR="00763727">
        <w:rPr>
          <w:rFonts w:asciiTheme="minorHAnsi" w:hAnsiTheme="minorHAnsi"/>
          <w:sz w:val="24"/>
          <w:szCs w:val="24"/>
        </w:rPr>
        <w:t xml:space="preserve"> </w:t>
      </w:r>
      <w:r w:rsidRPr="00CD5C19">
        <w:rPr>
          <w:rFonts w:asciiTheme="minorHAnsi" w:hAnsiTheme="minorHAnsi"/>
          <w:sz w:val="24"/>
          <w:szCs w:val="24"/>
        </w:rPr>
        <w:t>odniesień do norm, europejskich ocen technicznych, aprobat, specyfikacji technicznych i systemów referencji technicznych Zamawiający dopuszcza rozwiązania równoważne opisywanym.</w:t>
      </w:r>
    </w:p>
    <w:p w14:paraId="24FC669A" w14:textId="14EFDCDB" w:rsidR="00CD5C19" w:rsidRPr="00CD5C19"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t xml:space="preserve">Wykonawca analizując </w:t>
      </w:r>
      <w:r w:rsidR="00D315C4" w:rsidRPr="00D315C4">
        <w:rPr>
          <w:rFonts w:asciiTheme="minorHAnsi" w:hAnsiTheme="minorHAnsi"/>
          <w:sz w:val="24"/>
          <w:szCs w:val="24"/>
        </w:rPr>
        <w:t>dokumentacj</w:t>
      </w:r>
      <w:r w:rsidR="00D315C4">
        <w:rPr>
          <w:rFonts w:asciiTheme="minorHAnsi" w:hAnsiTheme="minorHAnsi"/>
          <w:sz w:val="24"/>
          <w:szCs w:val="24"/>
        </w:rPr>
        <w:t>ę projektową</w:t>
      </w:r>
      <w:r w:rsidR="00D315C4" w:rsidRPr="00D315C4">
        <w:rPr>
          <w:rFonts w:asciiTheme="minorHAnsi" w:hAnsiTheme="minorHAnsi"/>
          <w:sz w:val="24"/>
          <w:szCs w:val="24"/>
        </w:rPr>
        <w:t xml:space="preserve"> </w:t>
      </w:r>
      <w:r w:rsidRPr="00CD5C19">
        <w:rPr>
          <w:rFonts w:asciiTheme="minorHAnsi" w:hAnsiTheme="minorHAnsi"/>
          <w:sz w:val="24"/>
          <w:szCs w:val="24"/>
        </w:rPr>
        <w:t>powinien założyć, ż</w:t>
      </w:r>
      <w:r w:rsidR="00D315C4">
        <w:rPr>
          <w:rFonts w:asciiTheme="minorHAnsi" w:hAnsiTheme="minorHAnsi"/>
          <w:sz w:val="24"/>
          <w:szCs w:val="24"/>
        </w:rPr>
        <w:t>e każdemu odniesieniu użytemu w</w:t>
      </w:r>
      <w:r w:rsidR="00D315C4" w:rsidRPr="00CD5C19">
        <w:rPr>
          <w:rFonts w:asciiTheme="minorHAnsi" w:hAnsiTheme="minorHAnsi"/>
          <w:sz w:val="24"/>
          <w:szCs w:val="24"/>
        </w:rPr>
        <w:t xml:space="preserve"> </w:t>
      </w:r>
      <w:r w:rsidR="00D315C4">
        <w:rPr>
          <w:rFonts w:asciiTheme="minorHAnsi" w:hAnsiTheme="minorHAnsi"/>
          <w:sz w:val="24"/>
          <w:szCs w:val="24"/>
        </w:rPr>
        <w:t xml:space="preserve">dokumentacji projektowej </w:t>
      </w:r>
      <w:r w:rsidR="00D344CC">
        <w:rPr>
          <w:rFonts w:asciiTheme="minorHAnsi" w:hAnsiTheme="minorHAnsi"/>
          <w:sz w:val="24"/>
          <w:szCs w:val="24"/>
        </w:rPr>
        <w:t>towarzyszą</w:t>
      </w:r>
      <w:r w:rsidRPr="00CD5C19">
        <w:rPr>
          <w:rFonts w:asciiTheme="minorHAnsi" w:hAnsiTheme="minorHAnsi"/>
          <w:sz w:val="24"/>
          <w:szCs w:val="24"/>
        </w:rPr>
        <w:t xml:space="preserve"> wyraz</w:t>
      </w:r>
      <w:r w:rsidR="00D344CC">
        <w:rPr>
          <w:rFonts w:asciiTheme="minorHAnsi" w:hAnsiTheme="minorHAnsi"/>
          <w:sz w:val="24"/>
          <w:szCs w:val="24"/>
        </w:rPr>
        <w:t>y</w:t>
      </w:r>
      <w:r w:rsidRPr="00CD5C19">
        <w:rPr>
          <w:rFonts w:asciiTheme="minorHAnsi" w:hAnsiTheme="minorHAnsi"/>
          <w:sz w:val="24"/>
          <w:szCs w:val="24"/>
        </w:rPr>
        <w:t xml:space="preserve"> „lub równoważne".</w:t>
      </w:r>
    </w:p>
    <w:p w14:paraId="1CBF98B4" w14:textId="70144DFC" w:rsidR="00CD5C19" w:rsidRPr="00CD5C19"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t xml:space="preserve">W przypadku, gdy w </w:t>
      </w:r>
      <w:r w:rsidR="00D315C4">
        <w:rPr>
          <w:rFonts w:asciiTheme="minorHAnsi" w:hAnsiTheme="minorHAnsi"/>
          <w:sz w:val="24"/>
          <w:szCs w:val="24"/>
        </w:rPr>
        <w:t xml:space="preserve">dokumentacji projektowej </w:t>
      </w:r>
      <w:r w:rsidRPr="00CD5C19">
        <w:rPr>
          <w:rFonts w:asciiTheme="minorHAnsi" w:hAnsiTheme="minorHAnsi"/>
          <w:sz w:val="24"/>
          <w:szCs w:val="24"/>
        </w:rPr>
        <w:t xml:space="preserve">zostały użyte znaki towarowe, oznacza to, że są podane przykładowo i określają jedynie minimalne oczekiwane parametry jakościowe oraz wymagany standard. Wykonawca może zastosować materiały lub urządzenia </w:t>
      </w:r>
      <w:r w:rsidRPr="00CD5C19">
        <w:rPr>
          <w:rFonts w:asciiTheme="minorHAnsi" w:hAnsiTheme="minorHAnsi"/>
          <w:sz w:val="24"/>
          <w:szCs w:val="24"/>
        </w:rPr>
        <w:lastRenderedPageBreak/>
        <w:t xml:space="preserve">równoważne, lecz o parametrach technicznych i jakościowych podobnych lub lepszych, których zastosowanie w żaden sposób nie wpłynie negatywnie na prawidłowe funkcjonowanie rozwiązań przyjętych w </w:t>
      </w:r>
      <w:r w:rsidR="00D315C4">
        <w:rPr>
          <w:rFonts w:asciiTheme="minorHAnsi" w:hAnsiTheme="minorHAnsi"/>
          <w:sz w:val="24"/>
          <w:szCs w:val="24"/>
        </w:rPr>
        <w:t>dokumentacji projektowej</w:t>
      </w:r>
      <w:r w:rsidRPr="00CD5C19">
        <w:rPr>
          <w:rFonts w:asciiTheme="minorHAnsi" w:hAnsiTheme="minorHAnsi"/>
          <w:sz w:val="24"/>
          <w:szCs w:val="24"/>
        </w:rPr>
        <w:t>.</w:t>
      </w:r>
    </w:p>
    <w:p w14:paraId="16B6F849" w14:textId="2701D0F6" w:rsidR="00CD5C19" w:rsidRPr="007143EA"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t xml:space="preserve">Wykonawca, który zastosuje urządzenia lub materiały równoważne będzie obowiązany </w:t>
      </w:r>
      <w:r w:rsidRPr="007143EA">
        <w:rPr>
          <w:rFonts w:asciiTheme="minorHAnsi" w:hAnsiTheme="minorHAnsi"/>
          <w:sz w:val="24"/>
          <w:szCs w:val="24"/>
        </w:rPr>
        <w:t xml:space="preserve">wykazać w </w:t>
      </w:r>
      <w:r w:rsidR="00A8486F">
        <w:rPr>
          <w:rFonts w:asciiTheme="minorHAnsi" w:hAnsiTheme="minorHAnsi"/>
          <w:sz w:val="24"/>
          <w:szCs w:val="24"/>
        </w:rPr>
        <w:t>ofercie</w:t>
      </w:r>
      <w:r w:rsidRPr="007143EA">
        <w:rPr>
          <w:rFonts w:asciiTheme="minorHAnsi" w:hAnsiTheme="minorHAnsi"/>
          <w:sz w:val="24"/>
          <w:szCs w:val="24"/>
        </w:rPr>
        <w:t>, że zastosowane przez niego urządzenia i materiały spełniają wymagania określone przez Zamawiającego.</w:t>
      </w:r>
    </w:p>
    <w:p w14:paraId="362595C5" w14:textId="037E771D" w:rsidR="007143EA" w:rsidRPr="007143EA" w:rsidRDefault="008B2DDD" w:rsidP="00672D1C">
      <w:pPr>
        <w:numPr>
          <w:ilvl w:val="1"/>
          <w:numId w:val="70"/>
        </w:numPr>
        <w:tabs>
          <w:tab w:val="left" w:pos="0"/>
          <w:tab w:val="left" w:pos="567"/>
        </w:tabs>
        <w:spacing w:after="0" w:line="276" w:lineRule="auto"/>
        <w:ind w:left="0" w:firstLine="0"/>
        <w:contextualSpacing/>
        <w:rPr>
          <w:rFonts w:asciiTheme="minorHAnsi" w:hAnsiTheme="minorHAnsi"/>
          <w:sz w:val="24"/>
          <w:szCs w:val="24"/>
        </w:rPr>
      </w:pPr>
      <w:r w:rsidRPr="007143EA">
        <w:rPr>
          <w:rFonts w:asciiTheme="minorHAnsi" w:hAnsiTheme="minorHAnsi"/>
          <w:sz w:val="24"/>
          <w:szCs w:val="24"/>
        </w:rPr>
        <w:t xml:space="preserve">Wykonawca </w:t>
      </w:r>
      <w:r w:rsidRPr="00645CAE">
        <w:rPr>
          <w:rFonts w:asciiTheme="minorHAnsi" w:hAnsiTheme="minorHAnsi"/>
          <w:sz w:val="24"/>
          <w:szCs w:val="24"/>
        </w:rPr>
        <w:t>zapewnia bezpieczeństwo na terenie prowadzonych prac.</w:t>
      </w:r>
      <w:r w:rsidRPr="007143EA">
        <w:rPr>
          <w:rFonts w:asciiTheme="minorHAnsi" w:hAnsiTheme="minorHAnsi"/>
          <w:sz w:val="24"/>
          <w:szCs w:val="24"/>
        </w:rPr>
        <w:t xml:space="preserve"> </w:t>
      </w:r>
    </w:p>
    <w:p w14:paraId="28AA70FA" w14:textId="265947B9" w:rsidR="00BE3CEB" w:rsidRPr="00BE3CEB" w:rsidRDefault="00BE3CEB" w:rsidP="0018769E">
      <w:pPr>
        <w:numPr>
          <w:ilvl w:val="1"/>
          <w:numId w:val="70"/>
        </w:numPr>
        <w:tabs>
          <w:tab w:val="left" w:pos="426"/>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135776">
        <w:rPr>
          <w:rFonts w:asciiTheme="minorHAnsi" w:hAnsiTheme="minorHAnsi"/>
          <w:bCs/>
          <w:sz w:val="24"/>
          <w:szCs w:val="24"/>
        </w:rPr>
        <w:t>Wykonawca udzieli na zrealizowane roboty budowlane oraz na za</w:t>
      </w:r>
      <w:r w:rsidR="00577969" w:rsidRPr="00135776">
        <w:rPr>
          <w:rFonts w:asciiTheme="minorHAnsi" w:hAnsiTheme="minorHAnsi"/>
          <w:bCs/>
          <w:sz w:val="24"/>
          <w:szCs w:val="24"/>
        </w:rPr>
        <w:t xml:space="preserve">stosowane materiały </w:t>
      </w:r>
      <w:r w:rsidR="00577969" w:rsidRPr="00135776">
        <w:rPr>
          <w:rFonts w:asciiTheme="minorHAnsi" w:hAnsiTheme="minorHAnsi"/>
          <w:b/>
          <w:bCs/>
          <w:sz w:val="24"/>
          <w:szCs w:val="24"/>
        </w:rPr>
        <w:t>minimum 36-</w:t>
      </w:r>
      <w:r w:rsidRPr="00135776">
        <w:rPr>
          <w:rFonts w:asciiTheme="minorHAnsi" w:hAnsiTheme="minorHAnsi"/>
          <w:b/>
          <w:bCs/>
          <w:sz w:val="24"/>
          <w:szCs w:val="24"/>
        </w:rPr>
        <w:t>miesięcznej gwarancji</w:t>
      </w:r>
      <w:r w:rsidR="00763727">
        <w:rPr>
          <w:rFonts w:asciiTheme="minorHAnsi" w:hAnsiTheme="minorHAnsi"/>
          <w:b/>
          <w:bCs/>
          <w:sz w:val="24"/>
          <w:szCs w:val="24"/>
        </w:rPr>
        <w:t xml:space="preserve">. </w:t>
      </w:r>
      <w:r w:rsidRPr="00135776">
        <w:rPr>
          <w:rFonts w:asciiTheme="minorHAnsi" w:hAnsiTheme="minorHAnsi"/>
          <w:bCs/>
          <w:sz w:val="24"/>
          <w:szCs w:val="24"/>
        </w:rPr>
        <w:t>Zamawiający informuje, że okres gwarancji stanowi także jedno z kryteriów oceny ofert (opisane w rozdziale 15 SWZ).</w:t>
      </w:r>
      <w:r w:rsidRPr="00BE3CEB">
        <w:rPr>
          <w:rFonts w:asciiTheme="minorHAnsi" w:hAnsiTheme="minorHAnsi"/>
          <w:bCs/>
          <w:sz w:val="24"/>
          <w:szCs w:val="24"/>
        </w:rPr>
        <w:t xml:space="preserve"> </w:t>
      </w:r>
    </w:p>
    <w:p w14:paraId="2DBCFA97" w14:textId="77777777" w:rsidR="00BE3CEB" w:rsidRPr="00BE3CEB" w:rsidRDefault="00BE3CEB" w:rsidP="0018769E">
      <w:pPr>
        <w:numPr>
          <w:ilvl w:val="1"/>
          <w:numId w:val="70"/>
        </w:numPr>
        <w:tabs>
          <w:tab w:val="left" w:pos="426"/>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BE3CEB">
        <w:rPr>
          <w:rFonts w:asciiTheme="minorHAnsi" w:hAnsiTheme="minorHAnsi"/>
          <w:bCs/>
          <w:sz w:val="24"/>
          <w:szCs w:val="24"/>
        </w:rPr>
        <w:t xml:space="preserve"> Wykonawca udzieli rękojmi na wykonane prace </w:t>
      </w:r>
      <w:r w:rsidRPr="00B672B3">
        <w:rPr>
          <w:rFonts w:asciiTheme="minorHAnsi" w:hAnsiTheme="minorHAnsi"/>
          <w:b/>
          <w:bCs/>
          <w:sz w:val="24"/>
          <w:szCs w:val="24"/>
        </w:rPr>
        <w:t>na okres 5 lat</w:t>
      </w:r>
      <w:r w:rsidRPr="00BE3CEB">
        <w:rPr>
          <w:rFonts w:asciiTheme="minorHAnsi" w:hAnsiTheme="minorHAnsi"/>
          <w:bCs/>
          <w:sz w:val="24"/>
          <w:szCs w:val="24"/>
        </w:rPr>
        <w:t xml:space="preserve"> od daty podpisania przez Zamawiającego i Wykonawcę protokołu odbioru końcowego.</w:t>
      </w:r>
    </w:p>
    <w:p w14:paraId="32B5813F" w14:textId="6FFD00C2" w:rsidR="00DF5BF3" w:rsidRPr="00135776" w:rsidRDefault="00DF5BF3" w:rsidP="00203B6D">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8D28C0">
        <w:rPr>
          <w:rFonts w:asciiTheme="minorHAnsi" w:hAnsiTheme="minorHAnsi"/>
          <w:bCs/>
          <w:sz w:val="24"/>
          <w:szCs w:val="24"/>
        </w:rPr>
        <w:t xml:space="preserve">Zamawiający wymaga zatrudnienia </w:t>
      </w:r>
      <w:r w:rsidR="00E56F7A" w:rsidRPr="00E56F7A">
        <w:rPr>
          <w:rFonts w:asciiTheme="minorHAnsi" w:hAnsiTheme="minorHAnsi"/>
          <w:b/>
          <w:bCs/>
          <w:sz w:val="24"/>
          <w:szCs w:val="24"/>
        </w:rPr>
        <w:t>w każdej Części</w:t>
      </w:r>
      <w:r w:rsidR="00E56F7A" w:rsidRPr="008D28C0">
        <w:rPr>
          <w:rFonts w:asciiTheme="minorHAnsi" w:hAnsiTheme="minorHAnsi"/>
          <w:bCs/>
          <w:sz w:val="24"/>
          <w:szCs w:val="24"/>
        </w:rPr>
        <w:t xml:space="preserve"> </w:t>
      </w:r>
      <w:r w:rsidRPr="008D28C0">
        <w:rPr>
          <w:rFonts w:asciiTheme="minorHAnsi" w:hAnsiTheme="minorHAnsi"/>
          <w:bCs/>
          <w:sz w:val="24"/>
          <w:szCs w:val="24"/>
        </w:rPr>
        <w:t>na podstawie umowy o pracę przez Wykonawcę lub Podwykonawcę</w:t>
      </w:r>
      <w:r w:rsidR="00DB16B2">
        <w:rPr>
          <w:rFonts w:asciiTheme="minorHAnsi" w:hAnsiTheme="minorHAnsi"/>
          <w:bCs/>
          <w:sz w:val="24"/>
          <w:szCs w:val="24"/>
        </w:rPr>
        <w:t xml:space="preserve"> </w:t>
      </w:r>
      <w:r w:rsidRPr="008D28C0">
        <w:rPr>
          <w:rFonts w:asciiTheme="minorHAnsi" w:hAnsiTheme="minorHAnsi"/>
          <w:bCs/>
          <w:sz w:val="24"/>
          <w:szCs w:val="24"/>
        </w:rPr>
        <w:t xml:space="preserve">osób wykonujących wskazane poniżej czynności w trakcie realizacji zamówienia, których wykonanie polega na wykonywaniu pracy w sposób określony w art. 22 </w:t>
      </w:r>
      <w:r w:rsidRPr="00135776">
        <w:rPr>
          <w:rFonts w:asciiTheme="minorHAnsi" w:hAnsiTheme="minorHAnsi"/>
          <w:bCs/>
          <w:sz w:val="24"/>
          <w:szCs w:val="24"/>
        </w:rPr>
        <w:t>§ 1 ustawy z dnia 26 czerwca 1974 r. – Kodeks pracy:</w:t>
      </w:r>
    </w:p>
    <w:p w14:paraId="56334851" w14:textId="35EDFFBA" w:rsidR="00F14C19" w:rsidRDefault="009E2C5D" w:rsidP="00203B6D">
      <w:pPr>
        <w:tabs>
          <w:tab w:val="left" w:pos="0"/>
          <w:tab w:val="left" w:pos="426"/>
        </w:tabs>
        <w:overflowPunct w:val="0"/>
        <w:autoSpaceDE w:val="0"/>
        <w:autoSpaceDN w:val="0"/>
        <w:adjustRightInd w:val="0"/>
        <w:spacing w:after="0" w:line="276" w:lineRule="auto"/>
        <w:contextualSpacing/>
        <w:textAlignment w:val="baseline"/>
        <w:rPr>
          <w:rFonts w:asciiTheme="minorHAnsi" w:hAnsiTheme="minorHAnsi"/>
          <w:b/>
          <w:bCs/>
          <w:sz w:val="24"/>
          <w:szCs w:val="24"/>
          <w:lang w:eastAsia="pl-PL"/>
        </w:rPr>
      </w:pPr>
      <w:r w:rsidRPr="00135776">
        <w:rPr>
          <w:rFonts w:asciiTheme="minorHAnsi" w:hAnsiTheme="minorHAnsi"/>
          <w:bCs/>
          <w:sz w:val="24"/>
          <w:szCs w:val="24"/>
          <w:lang w:eastAsia="pl-PL"/>
        </w:rPr>
        <w:t xml:space="preserve">- </w:t>
      </w:r>
      <w:r w:rsidR="008A7F27">
        <w:rPr>
          <w:rFonts w:asciiTheme="minorHAnsi" w:hAnsiTheme="minorHAnsi"/>
          <w:b/>
          <w:bCs/>
          <w:sz w:val="24"/>
          <w:szCs w:val="24"/>
          <w:lang w:eastAsia="pl-PL"/>
        </w:rPr>
        <w:t>roboty ziemne</w:t>
      </w:r>
      <w:r w:rsidR="00582946" w:rsidRPr="00582946">
        <w:rPr>
          <w:rFonts w:asciiTheme="minorHAnsi" w:hAnsiTheme="minorHAnsi"/>
          <w:b/>
          <w:bCs/>
          <w:sz w:val="24"/>
          <w:szCs w:val="24"/>
          <w:lang w:eastAsia="pl-PL"/>
        </w:rPr>
        <w:t>.</w:t>
      </w:r>
    </w:p>
    <w:p w14:paraId="4C8D6F53" w14:textId="77D870B3" w:rsidR="00DF5BF3" w:rsidRPr="008D28C0" w:rsidRDefault="00DF5BF3" w:rsidP="00203B6D">
      <w:pPr>
        <w:tabs>
          <w:tab w:val="left" w:pos="426"/>
        </w:tabs>
        <w:overflowPunct w:val="0"/>
        <w:autoSpaceDE w:val="0"/>
        <w:autoSpaceDN w:val="0"/>
        <w:adjustRightInd w:val="0"/>
        <w:spacing w:after="0" w:line="276" w:lineRule="auto"/>
        <w:textAlignment w:val="baseline"/>
        <w:rPr>
          <w:rFonts w:asciiTheme="minorHAnsi" w:eastAsia="Times New Roman" w:hAnsiTheme="minorHAnsi"/>
          <w:sz w:val="24"/>
          <w:szCs w:val="24"/>
        </w:rPr>
      </w:pPr>
      <w:proofErr w:type="gramStart"/>
      <w:r w:rsidRPr="008D28C0">
        <w:rPr>
          <w:rFonts w:asciiTheme="minorHAnsi" w:eastAsia="Times New Roman" w:hAnsiTheme="minorHAnsi"/>
          <w:sz w:val="24"/>
          <w:szCs w:val="24"/>
        </w:rPr>
        <w:t>1)</w:t>
      </w:r>
      <w:r w:rsidRPr="008D28C0">
        <w:rPr>
          <w:rFonts w:asciiTheme="minorHAnsi" w:eastAsia="Times New Roman" w:hAnsiTheme="minorHAnsi"/>
          <w:sz w:val="24"/>
          <w:szCs w:val="24"/>
        </w:rPr>
        <w:tab/>
        <w:t>W</w:t>
      </w:r>
      <w:proofErr w:type="gramEnd"/>
      <w:r w:rsidRPr="008D28C0">
        <w:rPr>
          <w:rFonts w:asciiTheme="minorHAnsi" w:eastAsia="Times New Roman" w:hAnsiTheme="minorHAnsi"/>
          <w:sz w:val="24"/>
          <w:szCs w:val="24"/>
        </w:rPr>
        <w:t xml:space="preserve"> celu weryfikacji spełniania wymagań przez Wykonawcę lub Podwykonawcę wymogu zatrudnienia na podstawie stosunku pracy osób wykonujących wskazane w niniejszym ust. czynności Wykonawca przedstawi Zamawiającemu w terminie </w:t>
      </w:r>
      <w:r w:rsidR="0092166C" w:rsidRPr="00A225A9">
        <w:rPr>
          <w:rFonts w:asciiTheme="minorHAnsi" w:eastAsia="Times New Roman" w:hAnsiTheme="minorHAnsi"/>
          <w:sz w:val="24"/>
          <w:szCs w:val="24"/>
        </w:rPr>
        <w:t xml:space="preserve">do </w:t>
      </w:r>
      <w:r w:rsidRPr="00A225A9">
        <w:rPr>
          <w:rFonts w:asciiTheme="minorHAnsi" w:eastAsia="Times New Roman" w:hAnsiTheme="minorHAnsi"/>
          <w:sz w:val="24"/>
          <w:szCs w:val="24"/>
        </w:rPr>
        <w:t xml:space="preserve">3 dni roboczych przed przystąpieniem przez </w:t>
      </w:r>
      <w:r w:rsidRPr="00A225A9">
        <w:rPr>
          <w:rFonts w:asciiTheme="minorHAnsi" w:hAnsiTheme="minorHAnsi"/>
          <w:sz w:val="24"/>
          <w:szCs w:val="24"/>
        </w:rPr>
        <w:t>osoby</w:t>
      </w:r>
      <w:r w:rsidRPr="00A225A9">
        <w:rPr>
          <w:rFonts w:asciiTheme="minorHAnsi" w:eastAsia="Times New Roman" w:hAnsiTheme="minorHAnsi"/>
          <w:sz w:val="24"/>
          <w:szCs w:val="24"/>
        </w:rPr>
        <w:t xml:space="preserve"> do czynności określonych w niniejszym</w:t>
      </w:r>
      <w:r w:rsidRPr="008D28C0">
        <w:rPr>
          <w:rFonts w:asciiTheme="minorHAnsi" w:eastAsia="Times New Roman" w:hAnsiTheme="minorHAnsi"/>
          <w:sz w:val="24"/>
          <w:szCs w:val="24"/>
        </w:rPr>
        <w:t xml:space="preserve"> ust., w formie wykazu (oświadczenia) informacje o tych osobach, w tym dane osobowe, niezbędne do weryfikacji zatrudnienia na podstawie umowy o pracę, w szczególności imię i nazwisko zatrudnionego pracownika, datę zawarcia umowy o pracę, rodzaj umowy o pracę i zakres obowiązków pracownika. Zamawiający przewiduje sankcję z powodu niespełnienia tych wymagań w postaci obowiązku zapłaty przez Wykonawcę kary umownej w wysokości określonej w</w:t>
      </w:r>
      <w:r w:rsidR="00AD5048" w:rsidRPr="008D28C0">
        <w:rPr>
          <w:rFonts w:asciiTheme="minorHAnsi" w:eastAsia="Times New Roman" w:hAnsiTheme="minorHAnsi"/>
          <w:sz w:val="24"/>
          <w:szCs w:val="24"/>
        </w:rPr>
        <w:t xml:space="preserve"> projektowanych postanowieniach</w:t>
      </w:r>
      <w:r w:rsidRPr="008D28C0">
        <w:rPr>
          <w:rFonts w:asciiTheme="minorHAnsi" w:eastAsia="Times New Roman" w:hAnsiTheme="minorHAnsi"/>
          <w:sz w:val="24"/>
          <w:szCs w:val="24"/>
        </w:rPr>
        <w:t xml:space="preserve"> umowy (</w:t>
      </w:r>
      <w:r w:rsidR="00167A79">
        <w:rPr>
          <w:rFonts w:asciiTheme="minorHAnsi" w:eastAsia="Times New Roman" w:hAnsiTheme="minorHAnsi"/>
          <w:b/>
          <w:sz w:val="24"/>
          <w:szCs w:val="24"/>
        </w:rPr>
        <w:t>Załącznik</w:t>
      </w:r>
      <w:r w:rsidR="0041173A">
        <w:rPr>
          <w:rFonts w:asciiTheme="minorHAnsi" w:eastAsia="Times New Roman" w:hAnsiTheme="minorHAnsi"/>
          <w:b/>
          <w:sz w:val="24"/>
          <w:szCs w:val="24"/>
        </w:rPr>
        <w:t xml:space="preserve"> nr </w:t>
      </w:r>
      <w:r w:rsidR="003F1C3D">
        <w:rPr>
          <w:rFonts w:asciiTheme="minorHAnsi" w:eastAsia="Times New Roman" w:hAnsiTheme="minorHAnsi"/>
          <w:b/>
          <w:sz w:val="24"/>
          <w:szCs w:val="24"/>
        </w:rPr>
        <w:t>4</w:t>
      </w:r>
      <w:r w:rsidRPr="0088045D">
        <w:rPr>
          <w:rFonts w:asciiTheme="minorHAnsi" w:eastAsia="Times New Roman" w:hAnsiTheme="minorHAnsi"/>
          <w:b/>
          <w:sz w:val="24"/>
          <w:szCs w:val="24"/>
        </w:rPr>
        <w:t xml:space="preserve"> do SWZ</w:t>
      </w:r>
      <w:r w:rsidRPr="008D28C0">
        <w:rPr>
          <w:rFonts w:asciiTheme="minorHAnsi" w:eastAsia="Times New Roman" w:hAnsiTheme="minorHAnsi"/>
          <w:sz w:val="24"/>
          <w:szCs w:val="24"/>
        </w:rPr>
        <w:t>). Niezłożenie przez Wykonawcę w wyznaczonym przez Zamawiającego terminie żądanych przez Zamawiającego dowodów w celu potwierdzenia spełnienia przez Wykonawcę lub Podwykonawcę</w:t>
      </w:r>
      <w:r w:rsidR="00DB16B2">
        <w:rPr>
          <w:rFonts w:asciiTheme="minorHAnsi" w:eastAsia="Times New Roman" w:hAnsiTheme="minorHAnsi"/>
          <w:sz w:val="24"/>
          <w:szCs w:val="24"/>
        </w:rPr>
        <w:t xml:space="preserve"> </w:t>
      </w:r>
      <w:r w:rsidRPr="008D28C0">
        <w:rPr>
          <w:rFonts w:asciiTheme="minorHAnsi" w:eastAsia="Times New Roman" w:hAnsiTheme="minorHAnsi"/>
          <w:sz w:val="24"/>
          <w:szCs w:val="24"/>
        </w:rPr>
        <w:t xml:space="preserve">wymogu zatrudnienia na podstawie umowy o pracę traktowane </w:t>
      </w:r>
      <w:proofErr w:type="gramStart"/>
      <w:r w:rsidRPr="008D28C0">
        <w:rPr>
          <w:rFonts w:asciiTheme="minorHAnsi" w:eastAsia="Times New Roman" w:hAnsiTheme="minorHAnsi"/>
          <w:sz w:val="24"/>
          <w:szCs w:val="24"/>
        </w:rPr>
        <w:t>będzie jako</w:t>
      </w:r>
      <w:proofErr w:type="gramEnd"/>
      <w:r w:rsidRPr="008D28C0">
        <w:rPr>
          <w:rFonts w:asciiTheme="minorHAnsi" w:eastAsia="Times New Roman" w:hAnsiTheme="minorHAnsi"/>
          <w:sz w:val="24"/>
          <w:szCs w:val="24"/>
        </w:rPr>
        <w:t xml:space="preserve"> niespełnienie przez Wykonawcę lub Podwykonawcę</w:t>
      </w:r>
      <w:r w:rsidR="004F7C63">
        <w:rPr>
          <w:rFonts w:asciiTheme="minorHAnsi" w:eastAsia="Times New Roman" w:hAnsiTheme="minorHAnsi"/>
          <w:sz w:val="24"/>
          <w:szCs w:val="24"/>
        </w:rPr>
        <w:t>/</w:t>
      </w:r>
      <w:r w:rsidR="004F7C63" w:rsidRPr="004F7C63">
        <w:rPr>
          <w:rFonts w:asciiTheme="minorHAnsi" w:hAnsiTheme="minorHAnsi"/>
          <w:bCs/>
          <w:sz w:val="24"/>
          <w:szCs w:val="24"/>
        </w:rPr>
        <w:t xml:space="preserve"> </w:t>
      </w:r>
      <w:r w:rsidR="004F7C63">
        <w:rPr>
          <w:rFonts w:asciiTheme="minorHAnsi" w:hAnsiTheme="minorHAnsi"/>
          <w:bCs/>
          <w:sz w:val="24"/>
          <w:szCs w:val="24"/>
        </w:rPr>
        <w:t>Dalszego Podwykonawcę</w:t>
      </w:r>
      <w:r w:rsidRPr="008D28C0">
        <w:rPr>
          <w:rFonts w:asciiTheme="minorHAnsi" w:eastAsia="Times New Roman" w:hAnsiTheme="minorHAnsi"/>
          <w:sz w:val="24"/>
          <w:szCs w:val="24"/>
        </w:rPr>
        <w:t xml:space="preserve"> wymogu zatrudnienia na podstawie stosunku pracy osób wykonujących wskazane w niniejszym ust. czynności. </w:t>
      </w:r>
    </w:p>
    <w:p w14:paraId="68F4AD2C" w14:textId="3498540C"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2)</w:t>
      </w:r>
      <w:r w:rsidRPr="008D28C0">
        <w:rPr>
          <w:rFonts w:asciiTheme="minorHAnsi" w:eastAsia="Times New Roman" w:hAnsiTheme="minorHAnsi"/>
          <w:sz w:val="24"/>
          <w:szCs w:val="24"/>
          <w:lang w:eastAsia="pl-PL"/>
        </w:rPr>
        <w:tab/>
        <w:t>W</w:t>
      </w:r>
      <w:proofErr w:type="gramEnd"/>
      <w:r w:rsidRPr="008D28C0">
        <w:rPr>
          <w:rFonts w:asciiTheme="minorHAnsi" w:eastAsia="Times New Roman" w:hAnsiTheme="minorHAnsi"/>
          <w:sz w:val="24"/>
          <w:szCs w:val="24"/>
          <w:lang w:eastAsia="pl-PL"/>
        </w:rPr>
        <w:t xml:space="preserve"> przypadku uzasadnionych wątpliwości, co do przestrzegania prawa pracy przez Wykonawcę lub Podwykonawcę, Zamawiający może zwrócić się o przeprowadzenie kontroli przez Państwową Inspekcję Pracy.</w:t>
      </w:r>
    </w:p>
    <w:p w14:paraId="0DA47204" w14:textId="7777777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3)</w:t>
      </w:r>
      <w:r w:rsidRPr="008D28C0">
        <w:rPr>
          <w:rFonts w:asciiTheme="minorHAnsi" w:eastAsia="Times New Roman" w:hAnsiTheme="minorHAnsi"/>
          <w:sz w:val="24"/>
          <w:szCs w:val="24"/>
          <w:lang w:eastAsia="pl-PL"/>
        </w:rPr>
        <w:tab/>
        <w:t>W</w:t>
      </w:r>
      <w:proofErr w:type="gramEnd"/>
      <w:r w:rsidRPr="008D28C0">
        <w:rPr>
          <w:rFonts w:asciiTheme="minorHAnsi" w:eastAsia="Times New Roman" w:hAnsiTheme="minorHAnsi"/>
          <w:sz w:val="24"/>
          <w:szCs w:val="24"/>
          <w:lang w:eastAsia="pl-PL"/>
        </w:rPr>
        <w:t xml:space="preserve"> przypadku zmiany osób, o których mowa w niniejszym ust., Wykonawca jest zobowiązany do zmiany wykazu (oświadczenia), o którym mowa w pkt 1, w terminie 5 dni od zaistnienia zmiany. Zmiana oświadczenia następuje poprzez złożenie przez Wykonawcę nowego wykazu (oświadczenia) zawierającego aktualne dane dotyczące osób, o których </w:t>
      </w:r>
      <w:r w:rsidRPr="008D28C0">
        <w:rPr>
          <w:rFonts w:asciiTheme="minorHAnsi" w:eastAsia="Times New Roman" w:hAnsiTheme="minorHAnsi"/>
          <w:sz w:val="24"/>
          <w:szCs w:val="24"/>
          <w:lang w:eastAsia="pl-PL"/>
        </w:rPr>
        <w:lastRenderedPageBreak/>
        <w:t>mowa w zdaniu powyżej. Zmiana oświadczenia nie będzie wymagała zawarcia aneksu do umowy.</w:t>
      </w:r>
    </w:p>
    <w:p w14:paraId="78B6AEAF" w14:textId="740370B2"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4)</w:t>
      </w:r>
      <w:r w:rsidRPr="008D28C0">
        <w:rPr>
          <w:rFonts w:asciiTheme="minorHAnsi" w:eastAsia="Times New Roman" w:hAnsiTheme="minorHAnsi"/>
          <w:sz w:val="24"/>
          <w:szCs w:val="24"/>
          <w:lang w:eastAsia="pl-PL"/>
        </w:rPr>
        <w:tab/>
        <w:t>W</w:t>
      </w:r>
      <w:proofErr w:type="gramEnd"/>
      <w:r w:rsidRPr="008D28C0">
        <w:rPr>
          <w:rFonts w:asciiTheme="minorHAnsi" w:eastAsia="Times New Roman" w:hAnsiTheme="minorHAnsi"/>
          <w:sz w:val="24"/>
          <w:szCs w:val="24"/>
          <w:lang w:eastAsia="pl-PL"/>
        </w:rPr>
        <w:t xml:space="preserve"> trakcie realizacji zamówienia Zamawiający uprawniony jest do wykonywania czynności kontrolnych wobec Wykonawcy odnośnie spełniania przez Wykonawcę lub Podwykonawcę</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 xml:space="preserve">wymogu zatrudnienia na podstawie stosunku pracy osób wykonujących wskazane w niniejszym ust. czynności. W celu weryfikacji spełniania tych wymagań Zamawiający uprawniony jest w szczególności do żądania:  </w:t>
      </w:r>
    </w:p>
    <w:p w14:paraId="1358685D" w14:textId="47C7CC1B"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a</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oświadczenia</w:t>
      </w:r>
      <w:proofErr w:type="gramEnd"/>
      <w:r w:rsidRPr="008D28C0">
        <w:rPr>
          <w:rFonts w:asciiTheme="minorHAnsi" w:eastAsia="Times New Roman" w:hAnsiTheme="minorHAnsi"/>
          <w:sz w:val="24"/>
          <w:szCs w:val="24"/>
          <w:lang w:eastAsia="pl-PL"/>
        </w:rPr>
        <w:t xml:space="preserve"> zatrudnionego pracownika, </w:t>
      </w:r>
      <w:r w:rsidR="00A225A9">
        <w:rPr>
          <w:rFonts w:asciiTheme="minorHAnsi" w:eastAsia="Times New Roman" w:hAnsiTheme="minorHAnsi"/>
          <w:sz w:val="24"/>
          <w:szCs w:val="24"/>
          <w:lang w:eastAsia="pl-PL"/>
        </w:rPr>
        <w:t>lub</w:t>
      </w:r>
    </w:p>
    <w:p w14:paraId="41A863C5" w14:textId="4219BBD8"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b</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oświadczenia</w:t>
      </w:r>
      <w:proofErr w:type="gramEnd"/>
      <w:r w:rsidRPr="008D28C0">
        <w:rPr>
          <w:rFonts w:asciiTheme="minorHAnsi" w:eastAsia="Times New Roman" w:hAnsiTheme="minorHAnsi"/>
          <w:sz w:val="24"/>
          <w:szCs w:val="24"/>
          <w:lang w:eastAsia="pl-PL"/>
        </w:rPr>
        <w:t xml:space="preserve"> Wykonawcy lub Podwykonawcy</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 xml:space="preserve">o zatrudnieniu pracownika na podstawie umowy o pracę, </w:t>
      </w:r>
      <w:r w:rsidR="00A225A9">
        <w:rPr>
          <w:rFonts w:asciiTheme="minorHAnsi" w:eastAsia="Times New Roman" w:hAnsiTheme="minorHAnsi"/>
          <w:sz w:val="24"/>
          <w:szCs w:val="24"/>
          <w:lang w:eastAsia="pl-PL"/>
        </w:rPr>
        <w:t>lub</w:t>
      </w:r>
    </w:p>
    <w:p w14:paraId="740847F1" w14:textId="062093B1"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c</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poświadczonej</w:t>
      </w:r>
      <w:proofErr w:type="gramEnd"/>
      <w:r w:rsidRPr="008D28C0">
        <w:rPr>
          <w:rFonts w:asciiTheme="minorHAnsi" w:eastAsia="Times New Roman" w:hAnsiTheme="minorHAnsi"/>
          <w:sz w:val="24"/>
          <w:szCs w:val="24"/>
          <w:lang w:eastAsia="pl-PL"/>
        </w:rPr>
        <w:t xml:space="preserve"> za zgodność z oryginałem kopii umowy o pracę zatrudnionego pracownika, </w:t>
      </w:r>
      <w:r w:rsidR="00A225A9">
        <w:rPr>
          <w:rFonts w:asciiTheme="minorHAnsi" w:eastAsia="Times New Roman" w:hAnsiTheme="minorHAnsi"/>
          <w:sz w:val="24"/>
          <w:szCs w:val="24"/>
          <w:lang w:eastAsia="pl-PL"/>
        </w:rPr>
        <w:t>lub</w:t>
      </w:r>
    </w:p>
    <w:p w14:paraId="7CBCDE69" w14:textId="7777777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d</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innych</w:t>
      </w:r>
      <w:proofErr w:type="gramEnd"/>
      <w:r w:rsidRPr="008D28C0">
        <w:rPr>
          <w:rFonts w:asciiTheme="minorHAnsi" w:eastAsia="Times New Roman" w:hAnsiTheme="minorHAnsi"/>
          <w:sz w:val="24"/>
          <w:szCs w:val="24"/>
          <w:lang w:eastAsia="pl-PL"/>
        </w:rPr>
        <w:t xml:space="preserve"> dokumentów</w:t>
      </w:r>
    </w:p>
    <w:p w14:paraId="74AD57B4" w14:textId="7777777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zawierających informacje, w tym dane osobowe, niezbędne do weryfikacji zatrudnienia </w:t>
      </w:r>
      <w:r w:rsidRPr="008D28C0">
        <w:rPr>
          <w:rFonts w:asciiTheme="minorHAnsi" w:eastAsia="Times New Roman" w:hAnsiTheme="minorHAnsi"/>
          <w:sz w:val="24"/>
          <w:szCs w:val="24"/>
          <w:lang w:eastAsia="pl-PL"/>
        </w:rPr>
        <w:br/>
        <w:t>na podstawie umowy o pracę, w szczególności imię i nazwisko zatrudnionego pracownika, datę zawarcia umowy o pracę, rodzaj umowy o pracę i zakres obowiązków pracownika.</w:t>
      </w:r>
    </w:p>
    <w:p w14:paraId="390A9472" w14:textId="77777777" w:rsidR="00DF5BF3" w:rsidRPr="008D28C0" w:rsidRDefault="00DF5BF3" w:rsidP="00E03A86">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5) W trakcie realizacji zamówienia na każde wezwanie Zamawiającego w wyznaczonym terminie Wykonawca przedłoży Zamawiającemu wskazane poniżej dokumenty potwierdzające spełnienie wymogu zatrudnienia na umowę o pracę osób wykonujących czynności wskazanych w niniejszym ust.:</w:t>
      </w:r>
    </w:p>
    <w:p w14:paraId="65ED9D39" w14:textId="4E2553F0"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a</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oświadczenie</w:t>
      </w:r>
      <w:proofErr w:type="gramEnd"/>
      <w:r w:rsidRPr="008D28C0">
        <w:rPr>
          <w:rFonts w:asciiTheme="minorHAnsi" w:eastAsia="Times New Roman" w:hAnsiTheme="minorHAnsi"/>
          <w:sz w:val="24"/>
          <w:szCs w:val="24"/>
          <w:lang w:eastAsia="pl-PL"/>
        </w:rPr>
        <w:t xml:space="preserve"> Wykonawcy lub Podwykonawcy</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o zatrudnieniu na umowę o pracę osób wykonujących czynności, których dotyczy wezwanie zamawiającego. Oświadczenie to powinno zawierać w szczególności: dokładne określenie podmiotu składającego oświadczenie, datę jego złożenia,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r w:rsidR="00A225A9">
        <w:rPr>
          <w:rFonts w:asciiTheme="minorHAnsi" w:eastAsia="Times New Roman" w:hAnsiTheme="minorHAnsi"/>
          <w:sz w:val="24"/>
          <w:szCs w:val="24"/>
          <w:lang w:eastAsia="pl-PL"/>
        </w:rPr>
        <w:t xml:space="preserve"> lub</w:t>
      </w:r>
    </w:p>
    <w:p w14:paraId="67B57C4E" w14:textId="42F8B2D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b</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poświadczone</w:t>
      </w:r>
      <w:proofErr w:type="gramEnd"/>
      <w:r w:rsidRPr="008D28C0">
        <w:rPr>
          <w:rFonts w:asciiTheme="minorHAnsi" w:eastAsia="Times New Roman" w:hAnsiTheme="minorHAnsi"/>
          <w:sz w:val="24"/>
          <w:szCs w:val="24"/>
          <w:lang w:eastAsia="pl-PL"/>
        </w:rPr>
        <w:t xml:space="preserve"> za zgodność z oryginałem odpowiednio przez Wykonawcę lub Podwykonawcę</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kopię/e umowy/umów o pracę osób wykonujących w trakcie realizacji zamówienia czynności, których dotyczyć będzie w/w oświadczenie. Kopia w/w dokumentu/ów powinna zostać zanonimizowana w sposób zapewniający ochronę danych osobowych pracowników zgodnie z przepisami o ochronie danych osobowych. Informacje takie jak: imię i nazwisko, rodzaj umowy o pracę, data zawarcia umowy o pracę i wymiar, etatu powinny być możliwe do zidentyfikowania;</w:t>
      </w:r>
    </w:p>
    <w:p w14:paraId="386EAC0E" w14:textId="76855F49"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6) Szczegółowe postanowienia dotyczące obowiązków Wykonawcy i Podwykonawcy</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w zakresie spełnienia wymogu zatrudnienia na umowę o pracę osób wykonujących czynności wskazane w niniejszym ust. zostały określone w projektowanych postanowieniach umowy, (</w:t>
      </w:r>
      <w:r w:rsidRPr="0088045D">
        <w:rPr>
          <w:rFonts w:asciiTheme="minorHAnsi" w:eastAsia="Times New Roman" w:hAnsiTheme="minorHAnsi"/>
          <w:b/>
          <w:sz w:val="24"/>
          <w:szCs w:val="24"/>
          <w:lang w:eastAsia="pl-PL"/>
        </w:rPr>
        <w:t xml:space="preserve">Załącznik Nr </w:t>
      </w:r>
      <w:r w:rsidR="003F1C3D">
        <w:rPr>
          <w:rFonts w:asciiTheme="minorHAnsi" w:eastAsia="Times New Roman" w:hAnsiTheme="minorHAnsi"/>
          <w:b/>
          <w:sz w:val="24"/>
          <w:szCs w:val="24"/>
          <w:lang w:eastAsia="pl-PL"/>
        </w:rPr>
        <w:t>4</w:t>
      </w:r>
      <w:r w:rsidRPr="0088045D">
        <w:rPr>
          <w:rFonts w:asciiTheme="minorHAnsi" w:eastAsia="Times New Roman" w:hAnsiTheme="minorHAnsi"/>
          <w:b/>
          <w:sz w:val="24"/>
          <w:szCs w:val="24"/>
          <w:lang w:eastAsia="pl-PL"/>
        </w:rPr>
        <w:t xml:space="preserve"> do SWZ</w:t>
      </w:r>
      <w:r w:rsidRPr="008D28C0">
        <w:rPr>
          <w:rFonts w:asciiTheme="minorHAnsi" w:eastAsia="Times New Roman" w:hAnsiTheme="minorHAnsi"/>
          <w:sz w:val="24"/>
          <w:szCs w:val="24"/>
          <w:lang w:eastAsia="pl-PL"/>
        </w:rPr>
        <w:t>).</w:t>
      </w:r>
    </w:p>
    <w:p w14:paraId="5DD9C9C9" w14:textId="77777777" w:rsidR="000A1573" w:rsidRPr="00800EA8" w:rsidRDefault="000A1573" w:rsidP="000A1573">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8D28C0">
        <w:rPr>
          <w:rFonts w:asciiTheme="minorHAnsi" w:hAnsiTheme="minorHAnsi"/>
          <w:bCs/>
          <w:sz w:val="24"/>
          <w:szCs w:val="24"/>
        </w:rPr>
        <w:t>Zamawiający dopuszcza powierzenie wykonania części zamówienia Podwykonawcy. Zamawiający żąda wskazania przez Wykonawcę, w ofercie, części zamówienia, których wykonanie zamierza powierzyć Podwykonawcom, oraz podania nazw ewentualnych Podwykonawców, jeżeli są już znani.</w:t>
      </w:r>
      <w:r>
        <w:rPr>
          <w:rFonts w:asciiTheme="minorHAnsi" w:hAnsiTheme="minorHAnsi"/>
          <w:bCs/>
          <w:sz w:val="24"/>
          <w:szCs w:val="24"/>
        </w:rPr>
        <w:t xml:space="preserve"> </w:t>
      </w:r>
      <w:r w:rsidRPr="00800EA8">
        <w:rPr>
          <w:rFonts w:asciiTheme="minorHAnsi" w:hAnsiTheme="minorHAnsi"/>
          <w:b/>
          <w:bCs/>
          <w:sz w:val="24"/>
          <w:szCs w:val="24"/>
        </w:rPr>
        <w:t xml:space="preserve">Wykonawcy nie </w:t>
      </w:r>
      <w:r>
        <w:rPr>
          <w:rFonts w:asciiTheme="minorHAnsi" w:hAnsiTheme="minorHAnsi"/>
          <w:b/>
          <w:bCs/>
          <w:sz w:val="24"/>
          <w:szCs w:val="24"/>
        </w:rPr>
        <w:t>mogą powierzyć wykonania</w:t>
      </w:r>
      <w:r w:rsidRPr="00800EA8">
        <w:rPr>
          <w:rFonts w:asciiTheme="minorHAnsi" w:hAnsiTheme="minorHAnsi"/>
          <w:b/>
          <w:bCs/>
          <w:sz w:val="24"/>
          <w:szCs w:val="24"/>
        </w:rPr>
        <w:t xml:space="preserve"> części zamówienia podwykonawcom pochodzącym z państw trzecich niebędących stronami umów międzynarodowych. Podwykonawcy nie</w:t>
      </w:r>
      <w:r>
        <w:rPr>
          <w:rFonts w:asciiTheme="minorHAnsi" w:hAnsiTheme="minorHAnsi"/>
          <w:b/>
          <w:bCs/>
          <w:sz w:val="24"/>
          <w:szCs w:val="24"/>
        </w:rPr>
        <w:t xml:space="preserve"> mogą powierzyć wykonania</w:t>
      </w:r>
      <w:r w:rsidRPr="00800EA8">
        <w:rPr>
          <w:rFonts w:asciiTheme="minorHAnsi" w:hAnsiTheme="minorHAnsi"/>
          <w:b/>
          <w:bCs/>
          <w:sz w:val="24"/>
          <w:szCs w:val="24"/>
        </w:rPr>
        <w:t xml:space="preserve"> części zamówienia dalszym podwykonawcom pochodzącym z państw trzecich niebędących stronami umów międzynarodowych.</w:t>
      </w:r>
    </w:p>
    <w:p w14:paraId="09D880E5" w14:textId="6521EB4D" w:rsidR="00386EA7" w:rsidRPr="008D28C0" w:rsidRDefault="00952015" w:rsidP="006277DC">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Pr>
          <w:rFonts w:asciiTheme="minorHAnsi" w:hAnsiTheme="minorHAnsi"/>
          <w:bCs/>
          <w:sz w:val="24"/>
          <w:szCs w:val="24"/>
        </w:rPr>
        <w:t xml:space="preserve"> </w:t>
      </w:r>
      <w:r w:rsidR="00303E2F" w:rsidRPr="008D28C0">
        <w:rPr>
          <w:rFonts w:asciiTheme="minorHAnsi" w:hAnsiTheme="minorHAnsi"/>
          <w:bCs/>
          <w:sz w:val="24"/>
          <w:szCs w:val="24"/>
        </w:rPr>
        <w:t>Pozostałe wymagania i sposób postępowania w przypadku powierzenia wykonania części przedmiotu zamówienia Podwykonawcom zawarty został w projektowanych postanowieniach umowy (</w:t>
      </w:r>
      <w:r w:rsidR="00303E2F" w:rsidRPr="0088045D">
        <w:rPr>
          <w:rFonts w:asciiTheme="minorHAnsi" w:hAnsiTheme="minorHAnsi"/>
          <w:b/>
          <w:bCs/>
          <w:sz w:val="24"/>
          <w:szCs w:val="24"/>
        </w:rPr>
        <w:t xml:space="preserve">Załącznik Nr </w:t>
      </w:r>
      <w:r w:rsidR="003F1C3D">
        <w:rPr>
          <w:rFonts w:asciiTheme="minorHAnsi" w:hAnsiTheme="minorHAnsi"/>
          <w:b/>
          <w:bCs/>
          <w:sz w:val="24"/>
          <w:szCs w:val="24"/>
        </w:rPr>
        <w:t>4</w:t>
      </w:r>
      <w:r w:rsidR="00303E2F" w:rsidRPr="0088045D">
        <w:rPr>
          <w:rFonts w:asciiTheme="minorHAnsi" w:hAnsiTheme="minorHAnsi"/>
          <w:b/>
          <w:bCs/>
          <w:sz w:val="24"/>
          <w:szCs w:val="24"/>
        </w:rPr>
        <w:t xml:space="preserve"> do</w:t>
      </w:r>
      <w:r w:rsidR="0013355D">
        <w:rPr>
          <w:rFonts w:asciiTheme="minorHAnsi" w:hAnsiTheme="minorHAnsi"/>
          <w:b/>
          <w:bCs/>
          <w:sz w:val="24"/>
          <w:szCs w:val="24"/>
        </w:rPr>
        <w:t xml:space="preserve"> SWZ)</w:t>
      </w:r>
      <w:r w:rsidR="00303E2F" w:rsidRPr="008D28C0">
        <w:rPr>
          <w:rFonts w:asciiTheme="minorHAnsi" w:hAnsiTheme="minorHAnsi"/>
          <w:bCs/>
          <w:sz w:val="24"/>
          <w:szCs w:val="24"/>
        </w:rPr>
        <w:t>.</w:t>
      </w:r>
    </w:p>
    <w:p w14:paraId="7BCBCDAF" w14:textId="2BD0D2C1" w:rsidR="00DF5BF3" w:rsidRPr="00B56DA7" w:rsidRDefault="00952015" w:rsidP="006277DC">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Pr>
          <w:rFonts w:asciiTheme="minorHAnsi" w:hAnsiTheme="minorHAnsi"/>
          <w:bCs/>
          <w:sz w:val="24"/>
          <w:szCs w:val="24"/>
        </w:rPr>
        <w:t xml:space="preserve"> </w:t>
      </w:r>
      <w:r w:rsidR="00DF5BF3" w:rsidRPr="00B56DA7">
        <w:rPr>
          <w:rFonts w:asciiTheme="minorHAnsi" w:hAnsiTheme="minorHAnsi"/>
          <w:bCs/>
          <w:sz w:val="24"/>
          <w:szCs w:val="24"/>
        </w:rPr>
        <w:t>Nazwy i kody Wspólnego Słownika Zamówień (CPV)</w:t>
      </w:r>
      <w:r w:rsidR="00ED290E">
        <w:rPr>
          <w:rFonts w:asciiTheme="minorHAnsi" w:hAnsiTheme="minorHAnsi"/>
          <w:bCs/>
          <w:sz w:val="24"/>
          <w:szCs w:val="24"/>
        </w:rPr>
        <w:t xml:space="preserve"> – </w:t>
      </w:r>
      <w:r w:rsidR="00ED290E" w:rsidRPr="00ED290E">
        <w:rPr>
          <w:rFonts w:asciiTheme="minorHAnsi" w:hAnsiTheme="minorHAnsi"/>
          <w:b/>
          <w:bCs/>
          <w:sz w:val="24"/>
          <w:szCs w:val="24"/>
        </w:rPr>
        <w:t>dotyczy wszystkich Części</w:t>
      </w:r>
      <w:r w:rsidR="00DF5BF3" w:rsidRPr="00B56DA7">
        <w:rPr>
          <w:rFonts w:asciiTheme="minorHAnsi" w:hAnsiTheme="minorHAnsi"/>
          <w:bCs/>
          <w:sz w:val="24"/>
          <w:szCs w:val="24"/>
        </w:rPr>
        <w:t>:</w:t>
      </w:r>
      <w:r w:rsidR="00ED290E">
        <w:rPr>
          <w:rFonts w:asciiTheme="minorHAnsi" w:hAnsiTheme="minorHAnsi"/>
          <w:bCs/>
          <w:sz w:val="24"/>
          <w:szCs w:val="24"/>
        </w:rPr>
        <w:t xml:space="preserve"> </w:t>
      </w:r>
    </w:p>
    <w:p w14:paraId="6A7A620A" w14:textId="77777777" w:rsidR="002964A1" w:rsidRPr="002964A1" w:rsidRDefault="002964A1" w:rsidP="002964A1">
      <w:pPr>
        <w:spacing w:after="0"/>
        <w:rPr>
          <w:b/>
          <w:color w:val="000000" w:themeColor="text1"/>
          <w:sz w:val="24"/>
        </w:rPr>
      </w:pPr>
      <w:r w:rsidRPr="002964A1">
        <w:rPr>
          <w:b/>
          <w:color w:val="000000" w:themeColor="text1"/>
          <w:sz w:val="24"/>
        </w:rPr>
        <w:t>Główny kod CPV:</w:t>
      </w:r>
    </w:p>
    <w:p w14:paraId="253DD376" w14:textId="0DFE4FAD" w:rsidR="000625CB" w:rsidRDefault="00ED290E" w:rsidP="007853B9">
      <w:pPr>
        <w:spacing w:after="0"/>
        <w:rPr>
          <w:color w:val="000000" w:themeColor="text1"/>
          <w:sz w:val="24"/>
        </w:rPr>
      </w:pPr>
      <w:r w:rsidRPr="00ED290E">
        <w:rPr>
          <w:color w:val="000000" w:themeColor="text1"/>
          <w:sz w:val="24"/>
        </w:rPr>
        <w:t>45233161-5</w:t>
      </w:r>
      <w:r w:rsidR="00D662DD">
        <w:rPr>
          <w:color w:val="000000" w:themeColor="text1"/>
          <w:sz w:val="24"/>
        </w:rPr>
        <w:t xml:space="preserve"> </w:t>
      </w:r>
      <w:r w:rsidRPr="00ED290E">
        <w:rPr>
          <w:color w:val="000000" w:themeColor="text1"/>
          <w:sz w:val="24"/>
        </w:rPr>
        <w:t>Roboty budowlane w zakresie ścieżek pieszych</w:t>
      </w:r>
    </w:p>
    <w:p w14:paraId="724C4D39" w14:textId="7FE592CE" w:rsidR="00911505" w:rsidRPr="00911505" w:rsidRDefault="00911505" w:rsidP="007853B9">
      <w:pPr>
        <w:spacing w:after="0"/>
        <w:rPr>
          <w:b/>
          <w:color w:val="000000" w:themeColor="text1"/>
          <w:sz w:val="24"/>
        </w:rPr>
      </w:pPr>
      <w:r w:rsidRPr="00911505">
        <w:rPr>
          <w:b/>
          <w:color w:val="000000" w:themeColor="text1"/>
          <w:sz w:val="24"/>
        </w:rPr>
        <w:t>Dodatkowe kody CPV:</w:t>
      </w:r>
    </w:p>
    <w:p w14:paraId="67262DE1" w14:textId="5FC40123" w:rsidR="00D662DD" w:rsidRPr="00D662DD" w:rsidRDefault="00D662DD" w:rsidP="00D662DD">
      <w:pPr>
        <w:tabs>
          <w:tab w:val="left" w:pos="426"/>
        </w:tabs>
        <w:spacing w:after="0" w:line="276" w:lineRule="auto"/>
        <w:contextualSpacing/>
        <w:rPr>
          <w:color w:val="000000" w:themeColor="text1"/>
          <w:sz w:val="24"/>
        </w:rPr>
      </w:pPr>
      <w:r w:rsidRPr="00D662DD">
        <w:rPr>
          <w:color w:val="000000" w:themeColor="text1"/>
          <w:sz w:val="24"/>
        </w:rPr>
        <w:t>45233253-7</w:t>
      </w:r>
      <w:r>
        <w:rPr>
          <w:color w:val="000000" w:themeColor="text1"/>
          <w:sz w:val="24"/>
        </w:rPr>
        <w:t xml:space="preserve"> </w:t>
      </w:r>
      <w:r w:rsidRPr="00D662DD">
        <w:rPr>
          <w:color w:val="000000" w:themeColor="text1"/>
          <w:sz w:val="24"/>
        </w:rPr>
        <w:t>Roboty w zakresie nawierzchni dróg dla pieszych</w:t>
      </w:r>
    </w:p>
    <w:p w14:paraId="3EBAF478" w14:textId="3A513EC0" w:rsidR="00D662DD" w:rsidRPr="00D662DD" w:rsidRDefault="00D662DD" w:rsidP="00D662DD">
      <w:pPr>
        <w:tabs>
          <w:tab w:val="left" w:pos="426"/>
        </w:tabs>
        <w:spacing w:after="0" w:line="276" w:lineRule="auto"/>
        <w:contextualSpacing/>
        <w:rPr>
          <w:color w:val="000000" w:themeColor="text1"/>
          <w:sz w:val="24"/>
        </w:rPr>
      </w:pPr>
      <w:r w:rsidRPr="00D662DD">
        <w:rPr>
          <w:color w:val="000000" w:themeColor="text1"/>
          <w:sz w:val="24"/>
        </w:rPr>
        <w:t>45233340-4</w:t>
      </w:r>
      <w:r>
        <w:rPr>
          <w:color w:val="000000" w:themeColor="text1"/>
          <w:sz w:val="24"/>
        </w:rPr>
        <w:t xml:space="preserve"> </w:t>
      </w:r>
      <w:r w:rsidRPr="00D662DD">
        <w:rPr>
          <w:color w:val="000000" w:themeColor="text1"/>
          <w:sz w:val="24"/>
        </w:rPr>
        <w:t xml:space="preserve">Fundamentowanie ścieżek </w:t>
      </w:r>
      <w:r>
        <w:rPr>
          <w:color w:val="000000" w:themeColor="text1"/>
          <w:sz w:val="24"/>
        </w:rPr>
        <w:t>ruchu pieszego</w:t>
      </w:r>
    </w:p>
    <w:p w14:paraId="2541705E" w14:textId="4ACA00D5" w:rsidR="00D662DD" w:rsidRPr="00D662DD" w:rsidRDefault="00D662DD" w:rsidP="00D662DD">
      <w:pPr>
        <w:tabs>
          <w:tab w:val="left" w:pos="426"/>
        </w:tabs>
        <w:spacing w:after="0" w:line="276" w:lineRule="auto"/>
        <w:contextualSpacing/>
        <w:rPr>
          <w:color w:val="000000" w:themeColor="text1"/>
          <w:sz w:val="24"/>
        </w:rPr>
      </w:pPr>
      <w:r>
        <w:rPr>
          <w:color w:val="000000" w:themeColor="text1"/>
          <w:sz w:val="24"/>
        </w:rPr>
        <w:t xml:space="preserve">45233000-9 </w:t>
      </w:r>
      <w:r w:rsidRPr="00D662DD">
        <w:rPr>
          <w:color w:val="000000" w:themeColor="text1"/>
          <w:sz w:val="24"/>
        </w:rPr>
        <w:t>Roboty w zakresie konstruowania, fundamentowania oraz wykonywania nawierzchni autostrad, dróg</w:t>
      </w:r>
    </w:p>
    <w:p w14:paraId="5A8098A5" w14:textId="57CA027C" w:rsidR="00D662DD" w:rsidRPr="00D662DD" w:rsidRDefault="00D662DD" w:rsidP="00D662DD">
      <w:pPr>
        <w:tabs>
          <w:tab w:val="left" w:pos="426"/>
        </w:tabs>
        <w:spacing w:after="0" w:line="276" w:lineRule="auto"/>
        <w:contextualSpacing/>
        <w:rPr>
          <w:color w:val="000000" w:themeColor="text1"/>
          <w:sz w:val="24"/>
        </w:rPr>
      </w:pPr>
      <w:r>
        <w:rPr>
          <w:color w:val="000000" w:themeColor="text1"/>
          <w:sz w:val="24"/>
        </w:rPr>
        <w:t xml:space="preserve">45111000-8 </w:t>
      </w:r>
      <w:r w:rsidRPr="00D662DD">
        <w:rPr>
          <w:color w:val="000000" w:themeColor="text1"/>
          <w:sz w:val="24"/>
        </w:rPr>
        <w:t xml:space="preserve">Roboty w zakresie burzenia, roboty ziemne </w:t>
      </w:r>
    </w:p>
    <w:p w14:paraId="7C212FD2" w14:textId="508D4C32" w:rsidR="00D662DD" w:rsidRDefault="00D662DD" w:rsidP="00D662DD">
      <w:pPr>
        <w:tabs>
          <w:tab w:val="left" w:pos="426"/>
        </w:tabs>
        <w:spacing w:after="0" w:line="276" w:lineRule="auto"/>
        <w:contextualSpacing/>
        <w:rPr>
          <w:color w:val="000000" w:themeColor="text1"/>
          <w:sz w:val="24"/>
        </w:rPr>
      </w:pPr>
      <w:r>
        <w:rPr>
          <w:color w:val="000000" w:themeColor="text1"/>
          <w:sz w:val="24"/>
        </w:rPr>
        <w:t xml:space="preserve">45233252-0 </w:t>
      </w:r>
      <w:r w:rsidRPr="00D662DD">
        <w:rPr>
          <w:color w:val="000000" w:themeColor="text1"/>
          <w:sz w:val="24"/>
        </w:rPr>
        <w:t xml:space="preserve">Roboty w zakresie nawierzchni ulic  </w:t>
      </w:r>
    </w:p>
    <w:p w14:paraId="203498AE" w14:textId="77777777" w:rsidR="00D662DD" w:rsidRDefault="00D662DD" w:rsidP="00203B6D">
      <w:pPr>
        <w:tabs>
          <w:tab w:val="left" w:pos="426"/>
        </w:tabs>
        <w:spacing w:after="0" w:line="276" w:lineRule="auto"/>
        <w:contextualSpacing/>
        <w:rPr>
          <w:color w:val="000000" w:themeColor="text1"/>
          <w:sz w:val="24"/>
        </w:rPr>
      </w:pPr>
    </w:p>
    <w:p w14:paraId="44665ACB" w14:textId="4E4E6CBC" w:rsidR="001D241E" w:rsidRPr="008D28C0" w:rsidRDefault="001D241E" w:rsidP="00203B6D">
      <w:pPr>
        <w:tabs>
          <w:tab w:val="left" w:pos="426"/>
        </w:tabs>
        <w:spacing w:after="0" w:line="276" w:lineRule="auto"/>
        <w:contextualSpacing/>
        <w:rPr>
          <w:rStyle w:val="Nagwek1Znak"/>
          <w:rFonts w:asciiTheme="minorHAnsi" w:eastAsia="Arial Unicode MS" w:hAnsiTheme="minorHAnsi"/>
          <w:szCs w:val="24"/>
          <w:lang w:val="pl-PL"/>
        </w:rPr>
      </w:pPr>
      <w:r w:rsidRPr="008D28C0">
        <w:rPr>
          <w:rStyle w:val="Nagwek1Znak"/>
          <w:rFonts w:asciiTheme="minorHAnsi" w:eastAsia="Arial Unicode MS" w:hAnsiTheme="minorHAnsi"/>
          <w:szCs w:val="24"/>
          <w:lang w:val="pl-PL"/>
        </w:rPr>
        <w:t>ROZDZIAŁ 4. TERMIN WYKONANIA ZAMÓWIENIA</w:t>
      </w:r>
      <w:r w:rsidR="00DD5D78" w:rsidRPr="008D28C0">
        <w:rPr>
          <w:rStyle w:val="Nagwek1Znak"/>
          <w:rFonts w:asciiTheme="minorHAnsi" w:eastAsia="Arial Unicode MS" w:hAnsiTheme="minorHAnsi"/>
          <w:szCs w:val="24"/>
          <w:lang w:val="pl-PL"/>
        </w:rPr>
        <w:t xml:space="preserve"> </w:t>
      </w:r>
      <w:r w:rsidR="00D662DD">
        <w:rPr>
          <w:rStyle w:val="Nagwek1Znak"/>
          <w:rFonts w:asciiTheme="minorHAnsi" w:eastAsia="Arial Unicode MS" w:hAnsiTheme="minorHAnsi"/>
          <w:szCs w:val="24"/>
          <w:lang w:val="pl-PL"/>
        </w:rPr>
        <w:t xml:space="preserve">- </w:t>
      </w:r>
      <w:r w:rsidR="00D662DD" w:rsidRPr="00D662DD">
        <w:rPr>
          <w:rStyle w:val="Nagwek1Znak"/>
          <w:rFonts w:asciiTheme="minorHAnsi" w:eastAsia="Arial Unicode MS" w:hAnsiTheme="minorHAnsi"/>
          <w:szCs w:val="24"/>
          <w:lang w:val="pl-PL"/>
        </w:rPr>
        <w:t>DOTYCZY WSZYSTKICH CZĘŚCI</w:t>
      </w:r>
    </w:p>
    <w:p w14:paraId="64D50A1D" w14:textId="58759B62" w:rsidR="002564DF" w:rsidRPr="002964A1" w:rsidRDefault="00D94459" w:rsidP="003F1C3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2964A1">
        <w:rPr>
          <w:rFonts w:asciiTheme="minorHAnsi" w:eastAsia="Arial Unicode MS" w:hAnsiTheme="minorHAnsi"/>
          <w:color w:val="000000"/>
          <w:sz w:val="24"/>
          <w:szCs w:val="24"/>
          <w:u w:color="000000"/>
          <w:lang w:eastAsia="pl-PL"/>
        </w:rPr>
        <w:t>Termin realizacji zamówienia:</w:t>
      </w:r>
      <w:r w:rsidR="00592A29" w:rsidRPr="002964A1">
        <w:rPr>
          <w:rFonts w:asciiTheme="minorHAnsi" w:eastAsia="Arial Unicode MS" w:hAnsiTheme="minorHAnsi"/>
          <w:color w:val="000000"/>
          <w:sz w:val="24"/>
          <w:szCs w:val="24"/>
          <w:u w:color="000000"/>
          <w:lang w:eastAsia="pl-PL"/>
        </w:rPr>
        <w:t xml:space="preserve"> </w:t>
      </w:r>
      <w:r w:rsidR="00D662DD">
        <w:rPr>
          <w:rFonts w:asciiTheme="minorHAnsi" w:eastAsia="Arial Unicode MS" w:hAnsiTheme="minorHAnsi"/>
          <w:b/>
          <w:color w:val="000000"/>
          <w:sz w:val="24"/>
          <w:szCs w:val="24"/>
          <w:u w:color="000000"/>
          <w:lang w:eastAsia="pl-PL"/>
        </w:rPr>
        <w:t>4 miesiące</w:t>
      </w:r>
      <w:r w:rsidR="003F1C3D">
        <w:rPr>
          <w:rFonts w:asciiTheme="minorHAnsi" w:eastAsia="Arial Unicode MS" w:hAnsiTheme="minorHAnsi"/>
          <w:color w:val="000000"/>
          <w:sz w:val="24"/>
          <w:szCs w:val="24"/>
          <w:u w:color="000000"/>
          <w:lang w:eastAsia="pl-PL"/>
        </w:rPr>
        <w:t xml:space="preserve"> </w:t>
      </w:r>
      <w:r w:rsidR="00CE6F15" w:rsidRPr="002964A1">
        <w:rPr>
          <w:rFonts w:asciiTheme="minorHAnsi" w:eastAsia="Arial Unicode MS" w:hAnsiTheme="minorHAnsi"/>
          <w:color w:val="000000"/>
          <w:sz w:val="24"/>
          <w:szCs w:val="24"/>
          <w:u w:color="000000"/>
          <w:lang w:eastAsia="pl-PL"/>
        </w:rPr>
        <w:t xml:space="preserve">od dnia </w:t>
      </w:r>
      <w:r w:rsidR="003F1C3D">
        <w:rPr>
          <w:rFonts w:asciiTheme="minorHAnsi" w:eastAsia="Arial Unicode MS" w:hAnsiTheme="minorHAnsi"/>
          <w:color w:val="000000"/>
          <w:sz w:val="24"/>
          <w:szCs w:val="24"/>
          <w:u w:color="000000"/>
          <w:lang w:eastAsia="pl-PL"/>
        </w:rPr>
        <w:t xml:space="preserve">zawarcia umowy. </w:t>
      </w:r>
    </w:p>
    <w:p w14:paraId="3EED4603" w14:textId="77777777" w:rsidR="00752E1A" w:rsidRPr="00CE5380" w:rsidRDefault="00752E1A"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47EFEE5A" w14:textId="5DFC3402" w:rsidR="001D241E" w:rsidRPr="008D28C0" w:rsidRDefault="001D241E" w:rsidP="00203B6D">
      <w:pPr>
        <w:tabs>
          <w:tab w:val="left" w:pos="426"/>
        </w:tabs>
        <w:spacing w:after="0" w:line="276" w:lineRule="auto"/>
        <w:contextualSpacing/>
        <w:rPr>
          <w:rStyle w:val="Nagwek1Znak"/>
          <w:rFonts w:asciiTheme="minorHAnsi" w:eastAsia="Arial Unicode MS" w:hAnsiTheme="minorHAnsi"/>
          <w:szCs w:val="24"/>
          <w:lang w:val="pl-PL"/>
        </w:rPr>
      </w:pPr>
      <w:r w:rsidRPr="008D28C0">
        <w:rPr>
          <w:rStyle w:val="Nagwek1Znak"/>
          <w:rFonts w:asciiTheme="minorHAnsi" w:eastAsia="Arial Unicode MS" w:hAnsiTheme="minorHAnsi"/>
          <w:szCs w:val="24"/>
          <w:lang w:val="pl-PL"/>
        </w:rPr>
        <w:t>RO</w:t>
      </w:r>
      <w:r w:rsidR="0088045D">
        <w:rPr>
          <w:rStyle w:val="Nagwek1Znak"/>
          <w:rFonts w:asciiTheme="minorHAnsi" w:eastAsia="Arial Unicode MS" w:hAnsiTheme="minorHAnsi"/>
          <w:szCs w:val="24"/>
          <w:lang w:val="pl-PL"/>
        </w:rPr>
        <w:t>ZDZIAŁ 5. PODSTAWY WYKLUCZENIA</w:t>
      </w:r>
      <w:r w:rsidR="006C2CB0">
        <w:rPr>
          <w:rStyle w:val="Nagwek1Znak"/>
          <w:rFonts w:asciiTheme="minorHAnsi" w:eastAsia="Arial Unicode MS" w:hAnsiTheme="minorHAnsi"/>
          <w:szCs w:val="24"/>
          <w:lang w:val="pl-PL"/>
        </w:rPr>
        <w:t xml:space="preserve"> </w:t>
      </w:r>
      <w:r w:rsidR="00D662DD">
        <w:rPr>
          <w:rStyle w:val="Nagwek1Znak"/>
          <w:rFonts w:asciiTheme="minorHAnsi" w:eastAsia="Arial Unicode MS" w:hAnsiTheme="minorHAnsi"/>
          <w:szCs w:val="24"/>
          <w:lang w:val="pl-PL"/>
        </w:rPr>
        <w:t xml:space="preserve">- </w:t>
      </w:r>
      <w:r w:rsidR="00D662DD" w:rsidRPr="00D662DD">
        <w:rPr>
          <w:rStyle w:val="Nagwek1Znak"/>
          <w:rFonts w:asciiTheme="minorHAnsi" w:eastAsia="Arial Unicode MS" w:hAnsiTheme="minorHAnsi"/>
          <w:szCs w:val="24"/>
          <w:lang w:val="pl-PL"/>
        </w:rPr>
        <w:t>DOTYCZY WSZYSTKICH CZĘŚCI</w:t>
      </w:r>
    </w:p>
    <w:p w14:paraId="44A4BBC3" w14:textId="77777777" w:rsidR="0088045D" w:rsidRPr="008D28C0"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Zamawiający wykluczy z postępowania o udzielenie zamówienia Wykonawcę</w:t>
      </w:r>
      <w:r w:rsidRPr="008D28C0">
        <w:rPr>
          <w:rFonts w:asciiTheme="minorHAnsi" w:hAnsiTheme="minorHAnsi"/>
          <w:bCs/>
          <w:iCs/>
          <w:sz w:val="24"/>
          <w:szCs w:val="24"/>
        </w:rPr>
        <w:br/>
        <w:t>w przypadku wystąpienia przesłanek wskazanych w art. 108 ust. 1 ustawy Pzp tj.:</w:t>
      </w:r>
    </w:p>
    <w:p w14:paraId="7EC40C17"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hAnsiTheme="minorHAnsi"/>
          <w:bCs/>
          <w:iCs/>
          <w:sz w:val="24"/>
          <w:szCs w:val="24"/>
        </w:rPr>
        <w:t>będącego</w:t>
      </w:r>
      <w:proofErr w:type="gramEnd"/>
      <w:r w:rsidRPr="008D28C0">
        <w:rPr>
          <w:rFonts w:asciiTheme="minorHAnsi" w:hAnsiTheme="minorHAnsi"/>
          <w:bCs/>
          <w:iCs/>
          <w:sz w:val="24"/>
          <w:szCs w:val="24"/>
        </w:rPr>
        <w:t xml:space="preserve"> osobą fizyczną, którego prawomocnie skazano za przestępstwo:</w:t>
      </w:r>
    </w:p>
    <w:p w14:paraId="4210CFE8"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udziału</w:t>
      </w:r>
      <w:proofErr w:type="gramEnd"/>
      <w:r w:rsidRPr="008D28C0">
        <w:rPr>
          <w:rFonts w:asciiTheme="minorHAnsi" w:eastAsia="Times New Roman" w:hAnsiTheme="minorHAnsi"/>
          <w:sz w:val="24"/>
          <w:szCs w:val="24"/>
          <w:lang w:eastAsia="pl-PL"/>
        </w:rPr>
        <w:t xml:space="preserve"> w zorganizowanej grupie przestępczej albo związku mającym na celu popełnienie przestępstwa lub przestępstwa skarbowego, o którym mowa w art. 258 Kodeksu karnego,</w:t>
      </w:r>
    </w:p>
    <w:p w14:paraId="656CE2AF" w14:textId="77777777" w:rsidR="00EC7DEA"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handlu</w:t>
      </w:r>
      <w:proofErr w:type="gramEnd"/>
      <w:r w:rsidRPr="008D28C0">
        <w:rPr>
          <w:rFonts w:asciiTheme="minorHAnsi" w:eastAsia="Times New Roman" w:hAnsiTheme="minorHAnsi"/>
          <w:sz w:val="24"/>
          <w:szCs w:val="24"/>
          <w:lang w:eastAsia="pl-PL"/>
        </w:rPr>
        <w:t xml:space="preserve"> ludźmi, o którym mowa w art. 189a Kodeksu karnego,</w:t>
      </w:r>
    </w:p>
    <w:p w14:paraId="462DA00E" w14:textId="09BB35FB" w:rsidR="0088045D" w:rsidRPr="00EC7DEA"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EC7DEA">
        <w:rPr>
          <w:rFonts w:asciiTheme="minorHAnsi" w:eastAsia="Times New Roman" w:hAnsiTheme="minorHAnsi"/>
          <w:sz w:val="24"/>
          <w:szCs w:val="24"/>
          <w:lang w:eastAsia="pl-PL"/>
        </w:rPr>
        <w:t>o</w:t>
      </w:r>
      <w:proofErr w:type="gramEnd"/>
      <w:r w:rsidRPr="00EC7DEA">
        <w:rPr>
          <w:rFonts w:asciiTheme="minorHAnsi" w:eastAsia="Times New Roman" w:hAnsiTheme="minorHAnsi"/>
          <w:sz w:val="24"/>
          <w:szCs w:val="24"/>
          <w:lang w:eastAsia="pl-PL"/>
        </w:rPr>
        <w:t xml:space="preserve"> którym mowa w art. 228-230a, art. 250a Kodeksu karnego, w art. 46-48 ustawy z dnia 25 czerwca 2010 r. o </w:t>
      </w:r>
      <w:r w:rsidR="005727C6">
        <w:rPr>
          <w:rFonts w:asciiTheme="minorHAnsi" w:eastAsia="Times New Roman" w:hAnsiTheme="minorHAnsi"/>
          <w:sz w:val="24"/>
          <w:szCs w:val="24"/>
          <w:lang w:eastAsia="pl-PL"/>
        </w:rPr>
        <w:t>sporcie</w:t>
      </w:r>
      <w:r w:rsidRPr="00EC7DEA">
        <w:rPr>
          <w:rFonts w:asciiTheme="minorHAnsi" w:eastAsia="Times New Roman" w:hAnsiTheme="minorHAnsi"/>
          <w:sz w:val="24"/>
          <w:szCs w:val="24"/>
          <w:lang w:eastAsia="pl-PL"/>
        </w:rPr>
        <w:t xml:space="preserve"> lub w art. 54 ust. 1-4 ustawy z dnia 12 maja 2011 r. o refundacji leków, środków spożywczych specjalnego przeznaczenia żywieniowego oraz </w:t>
      </w:r>
      <w:r w:rsidR="005727C6">
        <w:rPr>
          <w:rFonts w:asciiTheme="minorHAnsi" w:eastAsia="Times New Roman" w:hAnsiTheme="minorHAnsi"/>
          <w:sz w:val="24"/>
          <w:szCs w:val="24"/>
          <w:lang w:eastAsia="pl-PL"/>
        </w:rPr>
        <w:t>wyrobów medycznych</w:t>
      </w:r>
      <w:r w:rsidRPr="00EC7DEA">
        <w:rPr>
          <w:rFonts w:asciiTheme="minorHAnsi" w:eastAsia="Times New Roman" w:hAnsiTheme="minorHAnsi"/>
          <w:sz w:val="24"/>
          <w:szCs w:val="24"/>
          <w:lang w:eastAsia="pl-PL"/>
        </w:rPr>
        <w:t>,</w:t>
      </w:r>
    </w:p>
    <w:p w14:paraId="5F6209EF"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finansowania</w:t>
      </w:r>
      <w:proofErr w:type="gramEnd"/>
      <w:r w:rsidRPr="008D28C0">
        <w:rPr>
          <w:rFonts w:asciiTheme="minorHAnsi" w:eastAsia="Times New Roman" w:hAnsiTheme="minorHAnsi"/>
          <w:sz w:val="24"/>
          <w:szCs w:val="24"/>
          <w:lang w:eastAsia="pl-PL"/>
        </w:rPr>
        <w:t xml:space="preserve"> przestępstwa o charakterze terrorystycznym, o którym mowa w art. 165a Kodeksu karnego, lub przestępstwo udaremniania lub utrudniania stwierdzenia przestępnego pochodzenia pieniędzy lub ukrywania ich pochodzenia, o którym mowa w art. 299 Kodeksu karnego,</w:t>
      </w:r>
    </w:p>
    <w:p w14:paraId="4F23EF4A"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o</w:t>
      </w:r>
      <w:proofErr w:type="gramEnd"/>
      <w:r w:rsidRPr="008D28C0">
        <w:rPr>
          <w:rFonts w:asciiTheme="minorHAnsi" w:eastAsia="Times New Roman" w:hAnsiTheme="minorHAnsi"/>
          <w:sz w:val="24"/>
          <w:szCs w:val="24"/>
          <w:lang w:eastAsia="pl-PL"/>
        </w:rPr>
        <w:t xml:space="preserve"> charakterze terrorystycznym, o którym mowa w art. 115 § 20 Kodeksu karnego, lub mające na celu popełnienie tego przestępstwa,</w:t>
      </w:r>
    </w:p>
    <w:p w14:paraId="309FBF14" w14:textId="2CA9B246"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powierzenia</w:t>
      </w:r>
      <w:proofErr w:type="gramEnd"/>
      <w:r w:rsidRPr="008D28C0">
        <w:rPr>
          <w:rFonts w:asciiTheme="minorHAnsi" w:eastAsia="Times New Roman" w:hAnsiTheme="minorHAnsi"/>
          <w:sz w:val="24"/>
          <w:szCs w:val="24"/>
          <w:lang w:eastAsia="pl-PL"/>
        </w:rPr>
        <w:t xml:space="preserve"> wykonywania pracy małoletniemu cudzoziemcowi, o którym mowa w art. 9 ust. 2 ustawy z dnia 15 czerwca 2012 r. o skutkach powierzania wykonywania pracy cudzoziemcom przebywającym wbrew przepisom na teryto</w:t>
      </w:r>
      <w:r w:rsidR="005727C6">
        <w:rPr>
          <w:rFonts w:asciiTheme="minorHAnsi" w:eastAsia="Times New Roman" w:hAnsiTheme="minorHAnsi"/>
          <w:sz w:val="24"/>
          <w:szCs w:val="24"/>
          <w:lang w:eastAsia="pl-PL"/>
        </w:rPr>
        <w:t>rium Rzeczypospolitej Polskiej</w:t>
      </w:r>
      <w:r w:rsidRPr="008D28C0">
        <w:rPr>
          <w:rFonts w:asciiTheme="minorHAnsi" w:eastAsia="Times New Roman" w:hAnsiTheme="minorHAnsi"/>
          <w:sz w:val="24"/>
          <w:szCs w:val="24"/>
          <w:lang w:eastAsia="pl-PL"/>
        </w:rPr>
        <w:t>,</w:t>
      </w:r>
    </w:p>
    <w:p w14:paraId="7B7229E5"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przeciwko</w:t>
      </w:r>
      <w:proofErr w:type="gramEnd"/>
      <w:r w:rsidRPr="008D28C0">
        <w:rPr>
          <w:rFonts w:asciiTheme="minorHAnsi" w:eastAsia="Times New Roman" w:hAnsiTheme="minorHAnsi"/>
          <w:sz w:val="24"/>
          <w:szCs w:val="24"/>
          <w:lang w:eastAsia="pl-PL"/>
        </w:rPr>
        <w:t xml:space="preserve"> obrotowi gospodarczemu, o których mowa w art. 296-307 Kodeksu karnego, przestępstwo oszustwa, o którym mowa w art. 286 Kodeksu karnego, przestępstwo przeciwko wiarygodności dokumentów, o których mowa w art. 270-277d Kodeksu karnego, lub przestępstwo skarbowe,</w:t>
      </w:r>
    </w:p>
    <w:p w14:paraId="65BE28E8"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eastAsia="Times New Roman" w:hAnsiTheme="minorHAnsi"/>
          <w:sz w:val="24"/>
          <w:szCs w:val="24"/>
          <w:lang w:eastAsia="pl-PL"/>
        </w:rPr>
        <w:t>o</w:t>
      </w:r>
      <w:proofErr w:type="gramEnd"/>
      <w:r w:rsidRPr="008D28C0">
        <w:rPr>
          <w:rFonts w:asciiTheme="minorHAnsi" w:eastAsia="Times New Roman" w:hAnsiTheme="minorHAnsi"/>
          <w:sz w:val="24"/>
          <w:szCs w:val="24"/>
          <w:lang w:eastAsia="pl-PL"/>
        </w:rPr>
        <w:t xml:space="preserve"> którym mowa w art. 9 ust. 1 i 3 lub art. 10 ustawy z dnia 15 czerwca 2012 r. o skutkach powierzania wykonywania pracy cudzoziemcom przebywającym wbrew przepisom na terytorium Rzeczypospolitej</w:t>
      </w:r>
      <w:r w:rsidRPr="008D28C0">
        <w:rPr>
          <w:rFonts w:asciiTheme="minorHAnsi" w:hAnsiTheme="minorHAnsi"/>
          <w:bCs/>
          <w:iCs/>
          <w:sz w:val="24"/>
          <w:szCs w:val="24"/>
        </w:rPr>
        <w:t xml:space="preserve"> Polskiej</w:t>
      </w:r>
    </w:p>
    <w:p w14:paraId="4B3429B7" w14:textId="77777777" w:rsidR="0088045D" w:rsidRPr="008D28C0" w:rsidRDefault="0088045D" w:rsidP="00203B6D">
      <w:pPr>
        <w:tabs>
          <w:tab w:val="left" w:pos="426"/>
        </w:tabs>
        <w:spacing w:after="0" w:line="276" w:lineRule="auto"/>
        <w:contextualSpacing/>
        <w:rPr>
          <w:rFonts w:asciiTheme="minorHAnsi" w:hAnsiTheme="minorHAnsi"/>
          <w:bCs/>
          <w:iCs/>
          <w:sz w:val="24"/>
          <w:szCs w:val="24"/>
        </w:rPr>
      </w:pPr>
      <w:r w:rsidRPr="008D28C0">
        <w:rPr>
          <w:rFonts w:asciiTheme="minorHAnsi" w:hAnsiTheme="minorHAnsi"/>
          <w:bCs/>
          <w:iCs/>
          <w:sz w:val="24"/>
          <w:szCs w:val="24"/>
        </w:rPr>
        <w:t>- lub za odpowiedni czyn zabroniony określony w przepisach prawa obcego;</w:t>
      </w:r>
    </w:p>
    <w:p w14:paraId="2B313EBA"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hAnsiTheme="minorHAnsi"/>
          <w:bCs/>
          <w:iCs/>
          <w:sz w:val="24"/>
          <w:szCs w:val="24"/>
        </w:rPr>
        <w:t>jeżeli</w:t>
      </w:r>
      <w:proofErr w:type="gramEnd"/>
      <w:r w:rsidRPr="008D28C0">
        <w:rPr>
          <w:rFonts w:asciiTheme="minorHAnsi" w:hAnsiTheme="minorHAnsi"/>
          <w:bCs/>
          <w:iCs/>
          <w:sz w:val="24"/>
          <w:szCs w:val="24"/>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B4038F8"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r w:rsidRPr="008D28C0">
        <w:rPr>
          <w:rFonts w:asciiTheme="minorHAnsi" w:hAnsiTheme="minorHAnsi"/>
          <w:bCs/>
          <w:iCs/>
          <w:sz w:val="24"/>
          <w:szCs w:val="24"/>
        </w:rPr>
        <w:t xml:space="preserve">wobec którego wydano prawomocny wyrok sądu lub ostateczną decyzję administracyjną o zaleganiu z uiszczeniem podatków, opłat lub składek na ubezpieczenie społeczne lub zdrowotne, </w:t>
      </w:r>
      <w:proofErr w:type="gramStart"/>
      <w:r w:rsidRPr="008D28C0">
        <w:rPr>
          <w:rFonts w:asciiTheme="minorHAnsi" w:hAnsiTheme="minorHAnsi"/>
          <w:bCs/>
          <w:iCs/>
          <w:sz w:val="24"/>
          <w:szCs w:val="24"/>
        </w:rPr>
        <w:t>chyba że</w:t>
      </w:r>
      <w:proofErr w:type="gramEnd"/>
      <w:r w:rsidRPr="008D28C0">
        <w:rPr>
          <w:rFonts w:asciiTheme="minorHAnsi" w:hAnsiTheme="minorHAnsi"/>
          <w:bCs/>
          <w:iCs/>
          <w:sz w:val="24"/>
          <w:szCs w:val="24"/>
        </w:rPr>
        <w:t xml:space="preserv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D63BF1"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hAnsiTheme="minorHAnsi"/>
          <w:bCs/>
          <w:iCs/>
          <w:sz w:val="24"/>
          <w:szCs w:val="24"/>
        </w:rPr>
        <w:t>wobec</w:t>
      </w:r>
      <w:proofErr w:type="gramEnd"/>
      <w:r w:rsidRPr="008D28C0">
        <w:rPr>
          <w:rFonts w:asciiTheme="minorHAnsi" w:hAnsiTheme="minorHAnsi"/>
          <w:bCs/>
          <w:iCs/>
          <w:sz w:val="24"/>
          <w:szCs w:val="24"/>
        </w:rPr>
        <w:t xml:space="preserve"> którego prawomocnie orzeczono zakaz ubiegania się o zamówienia publiczne;</w:t>
      </w:r>
    </w:p>
    <w:p w14:paraId="7AC648B7" w14:textId="3C217904"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r w:rsidRPr="008D28C0">
        <w:rPr>
          <w:rFonts w:asciiTheme="minorHAnsi" w:hAnsiTheme="minorHAnsi"/>
          <w:bCs/>
          <w:iCs/>
          <w:sz w:val="24"/>
          <w:szCs w:val="24"/>
        </w:rPr>
        <w:t xml:space="preserve">jeżeli zamawiający może stwierdzić, na podstawie wiarygodnych przesłanek, że Wykonawca zawarł z innymi Wykonawcami porozumienie mające na celu zakłócenie konkurencji, w </w:t>
      </w:r>
      <w:r w:rsidR="00D369A0" w:rsidRPr="008D28C0">
        <w:rPr>
          <w:rFonts w:asciiTheme="minorHAnsi" w:hAnsiTheme="minorHAnsi"/>
          <w:bCs/>
          <w:iCs/>
          <w:sz w:val="24"/>
          <w:szCs w:val="24"/>
        </w:rPr>
        <w:t>szczególności,</w:t>
      </w:r>
      <w:r w:rsidRPr="008D28C0">
        <w:rPr>
          <w:rFonts w:asciiTheme="minorHAnsi" w:hAnsiTheme="minorHAnsi"/>
          <w:bCs/>
          <w:iCs/>
          <w:sz w:val="24"/>
          <w:szCs w:val="24"/>
        </w:rPr>
        <w:t xml:space="preserve"> jeżeli należąc do tej samej grupy kapitałowej w rozumieniu ustawy z dnia 16 lutego 2007 r. o ochronie konkurencji i konsumentów, złożyli odrębne oferty, oferty częściowe lub wnioski o dopuszczenie do udziału w postępowaniu, </w:t>
      </w:r>
      <w:proofErr w:type="gramStart"/>
      <w:r w:rsidRPr="008D28C0">
        <w:rPr>
          <w:rFonts w:asciiTheme="minorHAnsi" w:hAnsiTheme="minorHAnsi"/>
          <w:bCs/>
          <w:iCs/>
          <w:sz w:val="24"/>
          <w:szCs w:val="24"/>
        </w:rPr>
        <w:t>chyba że</w:t>
      </w:r>
      <w:proofErr w:type="gramEnd"/>
      <w:r w:rsidRPr="008D28C0">
        <w:rPr>
          <w:rFonts w:asciiTheme="minorHAnsi" w:hAnsiTheme="minorHAnsi"/>
          <w:bCs/>
          <w:iCs/>
          <w:sz w:val="24"/>
          <w:szCs w:val="24"/>
        </w:rPr>
        <w:t xml:space="preserve"> wykażą, że przygotowali te oferty lub wnioski niezależnie od siebie;</w:t>
      </w:r>
    </w:p>
    <w:p w14:paraId="23E08F37"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r w:rsidRPr="008D28C0">
        <w:rPr>
          <w:rFonts w:asciiTheme="minorHAnsi" w:hAnsiTheme="minorHAnsi"/>
          <w:bCs/>
          <w:iCs/>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w:t>
      </w:r>
      <w:proofErr w:type="gramStart"/>
      <w:r w:rsidRPr="008D28C0">
        <w:rPr>
          <w:rFonts w:asciiTheme="minorHAnsi" w:hAnsiTheme="minorHAnsi"/>
          <w:bCs/>
          <w:iCs/>
          <w:sz w:val="24"/>
          <w:szCs w:val="24"/>
        </w:rPr>
        <w:t>chyba że</w:t>
      </w:r>
      <w:proofErr w:type="gramEnd"/>
      <w:r w:rsidRPr="008D28C0">
        <w:rPr>
          <w:rFonts w:asciiTheme="minorHAnsi" w:hAnsiTheme="minorHAnsi"/>
          <w:bCs/>
          <w:iCs/>
          <w:sz w:val="24"/>
          <w:szCs w:val="24"/>
        </w:rPr>
        <w:t xml:space="preserve"> spowodowane tym zakłócenie konkurencji może być wyeliminowane w inny sposób niż przez wykluczenie wykonawcy z udziału w postępowaniu o udzielenie zamówienia.</w:t>
      </w:r>
    </w:p>
    <w:p w14:paraId="78E2F8D5" w14:textId="77777777" w:rsidR="0088045D" w:rsidRPr="008D28C0"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Zamawiający nie przewiduje podstaw wykluczenia wskazanych w art. 109 ustawy Pzp.</w:t>
      </w:r>
    </w:p>
    <w:p w14:paraId="36710B00" w14:textId="3D580619"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Zgodnie z art. 7 ust. 1 ustawy z dnia 13 kwietnia 2022 r. o szczególnych rozwiązaniach w zakresie przeciwdziałania wspieraniu agresji na Ukrainę oraz służących ochr</w:t>
      </w:r>
      <w:r w:rsidR="005727C6">
        <w:rPr>
          <w:rFonts w:asciiTheme="minorHAnsi" w:hAnsiTheme="minorHAnsi"/>
          <w:bCs/>
          <w:iCs/>
          <w:sz w:val="24"/>
          <w:szCs w:val="24"/>
        </w:rPr>
        <w:t>onie bezpieczeństwa narodowego</w:t>
      </w:r>
      <w:r w:rsidRPr="00DF1F93">
        <w:rPr>
          <w:rFonts w:asciiTheme="minorHAnsi" w:hAnsiTheme="minorHAnsi"/>
          <w:bCs/>
          <w:iCs/>
          <w:sz w:val="24"/>
          <w:szCs w:val="24"/>
        </w:rPr>
        <w:t xml:space="preserve"> – zwanej dalej „ustawą Ukraina” -Zamawiający wykluczy z postępowania o udzielenie zamówienia:  </w:t>
      </w:r>
    </w:p>
    <w:p w14:paraId="29BFD026" w14:textId="77777777" w:rsidR="0088045D" w:rsidRPr="00DF1F93" w:rsidRDefault="0088045D" w:rsidP="00203B6D">
      <w:pPr>
        <w:widowControl w:val="0"/>
        <w:numPr>
          <w:ilvl w:val="0"/>
          <w:numId w:val="75"/>
        </w:numPr>
        <w:tabs>
          <w:tab w:val="left" w:pos="426"/>
        </w:tabs>
        <w:autoSpaceDE w:val="0"/>
        <w:autoSpaceDN w:val="0"/>
        <w:adjustRightInd w:val="0"/>
        <w:spacing w:after="0" w:line="276" w:lineRule="auto"/>
        <w:ind w:left="0" w:firstLine="0"/>
        <w:contextualSpacing/>
        <w:jc w:val="both"/>
        <w:rPr>
          <w:rFonts w:asciiTheme="minorHAnsi" w:hAnsiTheme="minorHAnsi"/>
          <w:bCs/>
          <w:iCs/>
          <w:sz w:val="24"/>
          <w:szCs w:val="24"/>
        </w:rPr>
      </w:pPr>
      <w:proofErr w:type="gramStart"/>
      <w:r w:rsidRPr="00EF3DF8">
        <w:rPr>
          <w:rFonts w:eastAsia="Times New Roman"/>
          <w:bCs/>
          <w:sz w:val="24"/>
          <w:szCs w:val="24"/>
          <w:lang w:eastAsia="pl-PL"/>
        </w:rPr>
        <w:t>wykonawcę</w:t>
      </w:r>
      <w:proofErr w:type="gramEnd"/>
      <w:r w:rsidRPr="00DF1F93">
        <w:rPr>
          <w:rFonts w:asciiTheme="minorHAnsi" w:hAnsiTheme="minorHAnsi"/>
          <w:bCs/>
          <w:iCs/>
          <w:sz w:val="24"/>
          <w:szCs w:val="24"/>
        </w:rPr>
        <w:t xml:space="preserve"> oraz uczestnika konkursu wymienionego w wykazach określonych w rozporządzeniu 765/2006 i rozporządzeniu 269/2014 albo wpisanego na listę na podstawie decyzji w sprawie wpisu na listę rozstrzygającej o zastosowaniu środka, o którym mowa w art. 1 pkt 3 ustawy Ukraina;</w:t>
      </w:r>
    </w:p>
    <w:p w14:paraId="3EA110C8" w14:textId="30D23E78" w:rsidR="0088045D" w:rsidRPr="00DF1F93" w:rsidRDefault="0088045D" w:rsidP="00203B6D">
      <w:pPr>
        <w:widowControl w:val="0"/>
        <w:numPr>
          <w:ilvl w:val="0"/>
          <w:numId w:val="75"/>
        </w:numPr>
        <w:tabs>
          <w:tab w:val="left" w:pos="426"/>
        </w:tabs>
        <w:autoSpaceDE w:val="0"/>
        <w:autoSpaceDN w:val="0"/>
        <w:adjustRightInd w:val="0"/>
        <w:spacing w:after="0" w:line="276" w:lineRule="auto"/>
        <w:ind w:left="0" w:firstLine="0"/>
        <w:contextualSpacing/>
        <w:jc w:val="both"/>
        <w:rPr>
          <w:rFonts w:asciiTheme="minorHAnsi" w:hAnsiTheme="minorHAnsi"/>
          <w:bCs/>
          <w:iCs/>
          <w:sz w:val="24"/>
          <w:szCs w:val="24"/>
        </w:rPr>
      </w:pPr>
      <w:proofErr w:type="gramStart"/>
      <w:r w:rsidRPr="00DF1F93">
        <w:rPr>
          <w:rFonts w:asciiTheme="minorHAnsi" w:hAnsiTheme="minorHAnsi"/>
          <w:bCs/>
          <w:iCs/>
          <w:sz w:val="24"/>
          <w:szCs w:val="24"/>
        </w:rPr>
        <w:t>wykonawcę</w:t>
      </w:r>
      <w:proofErr w:type="gramEnd"/>
      <w:r w:rsidRPr="00DF1F93">
        <w:rPr>
          <w:rFonts w:asciiTheme="minorHAnsi" w:hAnsiTheme="minorHAnsi"/>
          <w:bCs/>
          <w:iCs/>
          <w:sz w:val="24"/>
          <w:szCs w:val="24"/>
        </w:rPr>
        <w:t xml:space="preserve"> </w:t>
      </w:r>
      <w:r w:rsidRPr="00EF3DF8">
        <w:rPr>
          <w:rFonts w:eastAsia="Times New Roman"/>
          <w:bCs/>
          <w:sz w:val="24"/>
          <w:szCs w:val="24"/>
          <w:lang w:eastAsia="pl-PL"/>
        </w:rPr>
        <w:t>oraz</w:t>
      </w:r>
      <w:r w:rsidRPr="00DF1F93">
        <w:rPr>
          <w:rFonts w:asciiTheme="minorHAnsi" w:hAnsiTheme="minorHAnsi"/>
          <w:bCs/>
          <w:iCs/>
          <w:sz w:val="24"/>
          <w:szCs w:val="24"/>
        </w:rPr>
        <w:t xml:space="preserve"> uczestnika konkursu, którego beneficjentem rzeczywistym w rozumieniu ustawy z dnia 1 marca 2018 r. o przeciwdziałaniu praniu pieniędz</w:t>
      </w:r>
      <w:r w:rsidR="005727C6">
        <w:rPr>
          <w:rFonts w:asciiTheme="minorHAnsi" w:hAnsiTheme="minorHAnsi"/>
          <w:bCs/>
          <w:iCs/>
          <w:sz w:val="24"/>
          <w:szCs w:val="24"/>
        </w:rPr>
        <w:t>y oraz finansowaniu terroryzmu</w:t>
      </w:r>
      <w:r w:rsidRPr="00DF1F93">
        <w:rPr>
          <w:rFonts w:asciiTheme="minorHAnsi" w:hAnsiTheme="minorHAnsi"/>
          <w:bCs/>
          <w:iCs/>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Ukraina;</w:t>
      </w:r>
    </w:p>
    <w:p w14:paraId="440D8D5E" w14:textId="17989298" w:rsidR="0088045D" w:rsidRPr="00DF1F93" w:rsidRDefault="0088045D" w:rsidP="00203B6D">
      <w:pPr>
        <w:widowControl w:val="0"/>
        <w:numPr>
          <w:ilvl w:val="0"/>
          <w:numId w:val="75"/>
        </w:numPr>
        <w:tabs>
          <w:tab w:val="left" w:pos="426"/>
        </w:tabs>
        <w:autoSpaceDE w:val="0"/>
        <w:autoSpaceDN w:val="0"/>
        <w:adjustRightInd w:val="0"/>
        <w:spacing w:after="0" w:line="276" w:lineRule="auto"/>
        <w:ind w:left="0" w:firstLine="0"/>
        <w:contextualSpacing/>
        <w:jc w:val="both"/>
        <w:rPr>
          <w:rFonts w:asciiTheme="minorHAnsi" w:hAnsiTheme="minorHAnsi"/>
          <w:bCs/>
          <w:iCs/>
          <w:sz w:val="24"/>
          <w:szCs w:val="24"/>
        </w:rPr>
      </w:pPr>
      <w:proofErr w:type="gramStart"/>
      <w:r w:rsidRPr="00DF1F93">
        <w:rPr>
          <w:rFonts w:asciiTheme="minorHAnsi" w:hAnsiTheme="minorHAnsi"/>
          <w:bCs/>
          <w:iCs/>
          <w:sz w:val="24"/>
          <w:szCs w:val="24"/>
        </w:rPr>
        <w:t>wykonawcę</w:t>
      </w:r>
      <w:proofErr w:type="gramEnd"/>
      <w:r w:rsidRPr="00DF1F93">
        <w:rPr>
          <w:rFonts w:asciiTheme="minorHAnsi" w:hAnsiTheme="minorHAnsi"/>
          <w:bCs/>
          <w:iCs/>
          <w:sz w:val="24"/>
          <w:szCs w:val="24"/>
        </w:rPr>
        <w:t xml:space="preserve"> oraz uczestnika konkursu, którego jednostką dominującą w rozumieniu art. 3 ust. 1 pkt 37 ustawy z dnia 29 września 1994 r. o rachunko</w:t>
      </w:r>
      <w:r w:rsidR="005727C6">
        <w:rPr>
          <w:rFonts w:asciiTheme="minorHAnsi" w:hAnsiTheme="minorHAnsi"/>
          <w:bCs/>
          <w:iCs/>
          <w:sz w:val="24"/>
          <w:szCs w:val="24"/>
        </w:rPr>
        <w:t>wości</w:t>
      </w:r>
      <w:r w:rsidRPr="00DF1F93">
        <w:rPr>
          <w:rFonts w:asciiTheme="minorHAnsi" w:hAnsiTheme="minorHAnsi"/>
          <w:bCs/>
          <w:iCs/>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Ukraina.</w:t>
      </w:r>
    </w:p>
    <w:p w14:paraId="56F51847"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Wykluczenie następuje na okres trwania okoliczności określonych w pkt 1) – 3).</w:t>
      </w:r>
    </w:p>
    <w:p w14:paraId="13B1406D"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W przypadku Wykonawcy wykluczonego na podstawie pkt 1) – 3), Zamawiający odrzuca ofertę takiego Wykonawcy.</w:t>
      </w:r>
    </w:p>
    <w:p w14:paraId="120146E7"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609D353"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Osoba lub podmiot podlegające wykluczeniu na podstawie pkt 1) – 3), które w okresie tego wykluczenia ubiegają się o udzielenie zamówienia publicznego lub dopuszczenie do udziału w konkursie lub biorą udział w postępowaniu o udzielenie zamówienia publicznego lub w konkursie, podlegają karze pieniężnej.</w:t>
      </w:r>
    </w:p>
    <w:p w14:paraId="51FCF4F6" w14:textId="77777777" w:rsidR="0088045D"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Karę pieniężną, o której mowa wyżej, nakłada Prezes Urzędu Zamówień Publicznych, w drodze decyzji, w wysokości do 20 000 000 zł.</w:t>
      </w:r>
    </w:p>
    <w:p w14:paraId="2A920C48" w14:textId="4D405A8A" w:rsidR="00F95820" w:rsidRPr="00F95820" w:rsidRDefault="0088045D" w:rsidP="00890907">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F95820">
        <w:rPr>
          <w:rFonts w:asciiTheme="minorHAnsi" w:hAnsiTheme="minorHAnsi"/>
          <w:bCs/>
          <w:iCs/>
          <w:sz w:val="24"/>
          <w:szCs w:val="24"/>
        </w:rPr>
        <w:t>Jeżeli Wykonawca polega na zdolnościach lub sytuacji podmiotów udostępniających zasoby Zamawiający zbada, czy nie zachodzą wobec tego podmiotu podstawy wykluczenia, które zostały przewidziane względem Wykonawcy. W tym celu podmiot udostępniający zasoby zobowiązany jest dołączyć do oferty Wykonawcy aktualne na dzień składania ofert oświadczenie zgodnie z art. 125 ust. 1 ustawy Pzp, że nie podlega wykluczeniu oraz spełnia warunki udziału w postępowaniu w zakresie, w jakim Wykonawca powołuje się na zasoby tego podmiotu (</w:t>
      </w:r>
      <w:r w:rsidRPr="00F95820">
        <w:rPr>
          <w:rFonts w:asciiTheme="minorHAnsi" w:hAnsiTheme="minorHAnsi"/>
          <w:b/>
          <w:bCs/>
          <w:iCs/>
          <w:sz w:val="24"/>
          <w:szCs w:val="24"/>
        </w:rPr>
        <w:t>Za</w:t>
      </w:r>
      <w:r w:rsidR="00EF3DF8" w:rsidRPr="00F95820">
        <w:rPr>
          <w:rFonts w:asciiTheme="minorHAnsi" w:hAnsiTheme="minorHAnsi"/>
          <w:b/>
          <w:bCs/>
          <w:iCs/>
          <w:sz w:val="24"/>
          <w:szCs w:val="24"/>
        </w:rPr>
        <w:t xml:space="preserve">łącznik nr </w:t>
      </w:r>
      <w:r w:rsidR="00CE5380" w:rsidRPr="00F95820">
        <w:rPr>
          <w:rFonts w:asciiTheme="minorHAnsi" w:hAnsiTheme="minorHAnsi"/>
          <w:b/>
          <w:bCs/>
          <w:iCs/>
          <w:sz w:val="24"/>
          <w:szCs w:val="24"/>
        </w:rPr>
        <w:t>2</w:t>
      </w:r>
      <w:r w:rsidRPr="00F95820">
        <w:rPr>
          <w:rFonts w:asciiTheme="minorHAnsi" w:hAnsiTheme="minorHAnsi"/>
          <w:b/>
          <w:bCs/>
          <w:iCs/>
          <w:sz w:val="24"/>
          <w:szCs w:val="24"/>
        </w:rPr>
        <w:t xml:space="preserve"> do SWZ</w:t>
      </w:r>
      <w:r w:rsidRPr="00F95820">
        <w:rPr>
          <w:rFonts w:asciiTheme="minorHAnsi" w:hAnsiTheme="minorHAnsi"/>
          <w:bCs/>
          <w:iCs/>
          <w:sz w:val="24"/>
          <w:szCs w:val="24"/>
        </w:rPr>
        <w:t>).</w:t>
      </w:r>
      <w:r w:rsidRPr="00F95820">
        <w:rPr>
          <w:rFonts w:asciiTheme="minorHAnsi" w:hAnsiTheme="minorHAnsi"/>
          <w:b/>
          <w:bCs/>
          <w:iCs/>
          <w:sz w:val="24"/>
          <w:szCs w:val="24"/>
        </w:rPr>
        <w:t xml:space="preserve"> </w:t>
      </w:r>
      <w:r w:rsidR="00F95820" w:rsidRPr="00F95820">
        <w:rPr>
          <w:rFonts w:asciiTheme="minorHAnsi" w:hAnsiTheme="minorHAnsi"/>
          <w:b/>
          <w:sz w:val="24"/>
          <w:szCs w:val="24"/>
        </w:rPr>
        <w:t xml:space="preserve">W niniejszym zamówieniu Wykonawcy nie mogą </w:t>
      </w:r>
      <w:r w:rsidR="00F95820" w:rsidRPr="00F95820">
        <w:rPr>
          <w:rFonts w:asciiTheme="minorHAnsi" w:hAnsiTheme="minorHAnsi"/>
          <w:b/>
          <w:bCs/>
          <w:iCs/>
          <w:sz w:val="24"/>
          <w:szCs w:val="24"/>
        </w:rPr>
        <w:t xml:space="preserve">polegać na zdolnościach lub sytuacji podmiotów udostępniających zasoby, o których mowa w art. 118 ust. 1 ustawy Pzp, pochodzących z państw trzecich niebędących stronami umów międzynarodowych. </w:t>
      </w:r>
    </w:p>
    <w:p w14:paraId="0B6F3683" w14:textId="77777777" w:rsidR="0088045D" w:rsidRPr="008D28C0"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W przypadku wspólnego ubiegania się Wykonawców o udzielenie zamówienia Zamawiający bada, czy nie zachodzą podstawy wykluczenia wobec każdego z tych Wykonawców.</w:t>
      </w:r>
    </w:p>
    <w:p w14:paraId="448AFB75" w14:textId="77777777" w:rsidR="0088045D" w:rsidRPr="008D28C0"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Wykluczenie Wykonawcy następuje zgodnie z art. 111 ustawy Pzp</w:t>
      </w:r>
      <w:r>
        <w:rPr>
          <w:rFonts w:asciiTheme="minorHAnsi" w:hAnsiTheme="minorHAnsi"/>
          <w:bCs/>
          <w:iCs/>
          <w:sz w:val="24"/>
          <w:szCs w:val="24"/>
        </w:rPr>
        <w:t xml:space="preserve"> oraz zgodnie z art. 7 ust. 2 ustawy Ukraina</w:t>
      </w:r>
      <w:r w:rsidRPr="008D28C0">
        <w:rPr>
          <w:rFonts w:asciiTheme="minorHAnsi" w:hAnsiTheme="minorHAnsi"/>
          <w:bCs/>
          <w:iCs/>
          <w:sz w:val="24"/>
          <w:szCs w:val="24"/>
        </w:rPr>
        <w:t xml:space="preserve">. </w:t>
      </w:r>
    </w:p>
    <w:p w14:paraId="22DD965D" w14:textId="77777777" w:rsidR="0088045D" w:rsidRPr="008D28C0"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 xml:space="preserve">Wykonawca nie podlega wykluczeniu w okolicznościach określonych w art. 108 ust. 1 pkt 1, 2, 5 ustawy Pzp, jeżeli udowodni Zamawiającemu, że spełnił łącznie przesłanki wskazane w art. 110 ust. 2 ustawy Pzp. </w:t>
      </w:r>
    </w:p>
    <w:p w14:paraId="29DE45FA" w14:textId="77777777" w:rsidR="0088045D"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8D28C0">
        <w:rPr>
          <w:rFonts w:asciiTheme="minorHAnsi" w:hAnsiTheme="minorHAnsi"/>
          <w:bCs/>
          <w:iCs/>
          <w:sz w:val="24"/>
          <w:szCs w:val="24"/>
        </w:rPr>
        <w:t>Zamawiający oceni, czy podjęte przez Wykonawcę czynności, o których mowa w art. 110 ust. 2 ustawy</w:t>
      </w:r>
      <w:r w:rsidRPr="008D28C0">
        <w:rPr>
          <w:rFonts w:asciiTheme="minorHAnsi" w:eastAsia="Arial Unicode MS" w:hAnsiTheme="minorHAnsi"/>
          <w:color w:val="000000"/>
          <w:sz w:val="24"/>
          <w:szCs w:val="24"/>
          <w:u w:color="000000"/>
          <w:lang w:eastAsia="pl-PL"/>
        </w:rPr>
        <w:t xml:space="preserve"> Pzp, są wystarczające do wykazania jego rzetelności, uwzględniając wagę i szczególne okoliczności czynu Wykonawcy. Jeżeli podjęte przez Wykonawcę czynności nie są wystarczające do wykazania jego rzetelności, zamawiający wyklucza Wykonawcę.</w:t>
      </w:r>
    </w:p>
    <w:p w14:paraId="74FB10E0" w14:textId="77777777" w:rsidR="00E87772" w:rsidRPr="0081149E" w:rsidRDefault="00E87772" w:rsidP="00203B6D">
      <w:pPr>
        <w:tabs>
          <w:tab w:val="left" w:pos="426"/>
          <w:tab w:val="left" w:pos="567"/>
        </w:tabs>
        <w:overflowPunct w:val="0"/>
        <w:autoSpaceDE w:val="0"/>
        <w:autoSpaceDN w:val="0"/>
        <w:adjustRightInd w:val="0"/>
        <w:spacing w:after="0" w:line="276" w:lineRule="auto"/>
        <w:contextualSpacing/>
        <w:textAlignment w:val="baseline"/>
        <w:rPr>
          <w:rFonts w:asciiTheme="minorHAnsi" w:eastAsia="Arial Unicode MS" w:hAnsiTheme="minorHAnsi"/>
          <w:color w:val="000000"/>
          <w:sz w:val="24"/>
          <w:szCs w:val="24"/>
          <w:u w:color="000000"/>
          <w:lang w:eastAsia="pl-PL"/>
        </w:rPr>
      </w:pPr>
    </w:p>
    <w:p w14:paraId="57383657" w14:textId="15751235" w:rsidR="00E864C2" w:rsidRPr="00E864C2" w:rsidRDefault="001D241E" w:rsidP="00E864C2">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C51C75">
        <w:rPr>
          <w:rFonts w:asciiTheme="minorHAnsi" w:eastAsia="Arial Unicode MS" w:hAnsiTheme="minorHAnsi"/>
          <w:szCs w:val="24"/>
          <w:u w:color="000000"/>
          <w:lang w:val="pl-PL" w:eastAsia="pl-PL"/>
        </w:rPr>
        <w:t>ROZDZIAŁ 6. INFORMACJA O W</w:t>
      </w:r>
      <w:r w:rsidR="007923FD">
        <w:rPr>
          <w:rFonts w:asciiTheme="minorHAnsi" w:eastAsia="Arial Unicode MS" w:hAnsiTheme="minorHAnsi"/>
          <w:szCs w:val="24"/>
          <w:u w:color="000000"/>
          <w:lang w:val="pl-PL" w:eastAsia="pl-PL"/>
        </w:rPr>
        <w:t>ARUNKACH UDZIAŁU W POSTĘPOWANIU</w:t>
      </w:r>
      <w:r w:rsidR="00D662DD">
        <w:rPr>
          <w:rFonts w:asciiTheme="minorHAnsi" w:eastAsia="Arial Unicode MS" w:hAnsiTheme="minorHAnsi"/>
          <w:szCs w:val="24"/>
          <w:u w:color="000000"/>
          <w:lang w:val="pl-PL" w:eastAsia="pl-PL"/>
        </w:rPr>
        <w:t xml:space="preserve"> - </w:t>
      </w:r>
      <w:r w:rsidR="00D662DD" w:rsidRPr="00D662DD">
        <w:rPr>
          <w:rFonts w:asciiTheme="minorHAnsi" w:eastAsia="Arial Unicode MS" w:hAnsiTheme="minorHAnsi"/>
          <w:szCs w:val="24"/>
          <w:u w:color="000000"/>
          <w:lang w:val="pl-PL" w:eastAsia="pl-PL"/>
        </w:rPr>
        <w:t>DOTYCZY WSZYSTKICH CZĘŚCI</w:t>
      </w:r>
    </w:p>
    <w:p w14:paraId="70BC3F64"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Cs/>
          <w:sz w:val="24"/>
          <w:szCs w:val="24"/>
          <w:u w:color="000000"/>
          <w:lang w:eastAsia="pl-PL"/>
        </w:rPr>
      </w:pPr>
      <w:r w:rsidRPr="003305C2">
        <w:rPr>
          <w:rFonts w:asciiTheme="minorHAnsi" w:eastAsia="Arial Unicode MS" w:hAnsiTheme="minorHAnsi"/>
          <w:bCs/>
          <w:sz w:val="24"/>
          <w:szCs w:val="24"/>
          <w:u w:color="000000"/>
          <w:lang w:eastAsia="pl-PL"/>
        </w:rPr>
        <w:t>O udzielenie zamówienia mogą ubiegać się Wykonawcy, którzy:</w:t>
      </w:r>
    </w:p>
    <w:p w14:paraId="00D8CA54" w14:textId="77777777" w:rsidR="003305C2" w:rsidRPr="003305C2" w:rsidRDefault="003305C2" w:rsidP="003305C2">
      <w:pPr>
        <w:numPr>
          <w:ilvl w:val="0"/>
          <w:numId w:val="53"/>
        </w:numPr>
        <w:tabs>
          <w:tab w:val="left" w:pos="426"/>
        </w:tabs>
        <w:suppressAutoHyphens/>
        <w:spacing w:after="0" w:line="276" w:lineRule="auto"/>
        <w:ind w:left="0" w:firstLine="0"/>
        <w:contextualSpacing/>
        <w:rPr>
          <w:rFonts w:asciiTheme="minorHAnsi" w:eastAsia="Arial Unicode MS" w:hAnsiTheme="minorHAnsi"/>
          <w:sz w:val="24"/>
          <w:szCs w:val="24"/>
          <w:u w:color="000000"/>
          <w:lang w:eastAsia="pl-PL"/>
        </w:rPr>
      </w:pPr>
      <w:proofErr w:type="gramStart"/>
      <w:r w:rsidRPr="003305C2">
        <w:rPr>
          <w:rFonts w:asciiTheme="minorHAnsi" w:eastAsia="Arial Unicode MS" w:hAnsiTheme="minorHAnsi"/>
          <w:sz w:val="24"/>
          <w:szCs w:val="24"/>
          <w:u w:color="000000"/>
          <w:lang w:eastAsia="pl-PL"/>
        </w:rPr>
        <w:t>nie</w:t>
      </w:r>
      <w:proofErr w:type="gramEnd"/>
      <w:r w:rsidRPr="003305C2">
        <w:rPr>
          <w:rFonts w:asciiTheme="minorHAnsi" w:eastAsia="Arial Unicode MS" w:hAnsiTheme="minorHAnsi"/>
          <w:sz w:val="24"/>
          <w:szCs w:val="24"/>
          <w:u w:color="000000"/>
          <w:lang w:eastAsia="pl-PL"/>
        </w:rPr>
        <w:t xml:space="preserve"> podlegają wykluczeniu;</w:t>
      </w:r>
    </w:p>
    <w:p w14:paraId="17D6BAAE" w14:textId="77777777" w:rsidR="003305C2" w:rsidRPr="003305C2" w:rsidRDefault="003305C2" w:rsidP="003305C2">
      <w:pPr>
        <w:numPr>
          <w:ilvl w:val="0"/>
          <w:numId w:val="53"/>
        </w:numPr>
        <w:tabs>
          <w:tab w:val="left" w:pos="426"/>
        </w:tabs>
        <w:suppressAutoHyphens/>
        <w:spacing w:after="0" w:line="276" w:lineRule="auto"/>
        <w:ind w:left="0" w:firstLine="0"/>
        <w:contextualSpacing/>
        <w:rPr>
          <w:rFonts w:asciiTheme="minorHAnsi" w:eastAsia="Arial Unicode MS" w:hAnsiTheme="minorHAnsi" w:cs="Arial Unicode MS"/>
          <w:sz w:val="24"/>
          <w:szCs w:val="24"/>
          <w:u w:color="000000"/>
          <w:lang w:eastAsia="pl-PL"/>
        </w:rPr>
      </w:pPr>
      <w:proofErr w:type="gramStart"/>
      <w:r w:rsidRPr="003305C2">
        <w:rPr>
          <w:rFonts w:asciiTheme="minorHAnsi" w:eastAsia="Arial Unicode MS" w:hAnsiTheme="minorHAnsi"/>
          <w:sz w:val="24"/>
          <w:szCs w:val="24"/>
          <w:u w:color="000000"/>
          <w:lang w:eastAsia="pl-PL"/>
        </w:rPr>
        <w:t>spełniają</w:t>
      </w:r>
      <w:proofErr w:type="gramEnd"/>
      <w:r w:rsidRPr="003305C2">
        <w:rPr>
          <w:rFonts w:asciiTheme="minorHAnsi" w:eastAsia="Arial Unicode MS" w:hAnsiTheme="minorHAnsi"/>
          <w:sz w:val="24"/>
          <w:szCs w:val="24"/>
          <w:u w:color="000000"/>
          <w:lang w:eastAsia="pl-PL"/>
        </w:rPr>
        <w:t xml:space="preserve"> warunki udziału w postępowaniu określone przez Zamawiającego w ogłoszeniu o zamówieniu i niniejszej SWZ.</w:t>
      </w:r>
    </w:p>
    <w:p w14:paraId="23C4679A"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Cs/>
          <w:sz w:val="24"/>
          <w:szCs w:val="24"/>
          <w:u w:color="000000"/>
          <w:lang w:eastAsia="pl-PL"/>
        </w:rPr>
      </w:pPr>
      <w:r w:rsidRPr="003305C2">
        <w:rPr>
          <w:rFonts w:asciiTheme="minorHAnsi" w:eastAsia="Arial Unicode MS" w:hAnsiTheme="minorHAnsi"/>
          <w:bCs/>
          <w:sz w:val="24"/>
          <w:szCs w:val="24"/>
          <w:u w:color="000000"/>
          <w:lang w:eastAsia="pl-PL"/>
        </w:rPr>
        <w:t xml:space="preserve">Zamawiający wymaga wykazania przez Wykonawców spełnienia warunków określonych w art. 112 ust. 2 ustawy Pzp dotyczących: </w:t>
      </w:r>
    </w:p>
    <w:p w14:paraId="40C73B60"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Theme="minorHAnsi" w:hAnsiTheme="minorHAnsi" w:cstheme="minorBidi"/>
          <w:sz w:val="24"/>
          <w:szCs w:val="24"/>
        </w:rPr>
      </w:pPr>
      <w:proofErr w:type="gramStart"/>
      <w:r w:rsidRPr="003305C2">
        <w:rPr>
          <w:rFonts w:asciiTheme="minorHAnsi" w:eastAsiaTheme="minorHAnsi" w:hAnsiTheme="minorHAnsi" w:cstheme="minorBidi"/>
          <w:sz w:val="24"/>
          <w:szCs w:val="24"/>
        </w:rPr>
        <w:t>zdolności</w:t>
      </w:r>
      <w:proofErr w:type="gramEnd"/>
      <w:r w:rsidRPr="003305C2">
        <w:rPr>
          <w:rFonts w:asciiTheme="minorHAnsi" w:eastAsiaTheme="minorHAnsi" w:hAnsiTheme="minorHAnsi" w:cstheme="minorBidi"/>
          <w:sz w:val="24"/>
          <w:szCs w:val="24"/>
        </w:rPr>
        <w:t xml:space="preserve"> do występowania w obrocie gospodarczym</w:t>
      </w:r>
    </w:p>
    <w:p w14:paraId="363DAB74" w14:textId="77777777" w:rsidR="003305C2" w:rsidRPr="003305C2" w:rsidRDefault="003305C2" w:rsidP="003305C2">
      <w:pPr>
        <w:tabs>
          <w:tab w:val="left" w:pos="426"/>
        </w:tabs>
        <w:suppressAutoHyphens/>
        <w:spacing w:after="0" w:line="276" w:lineRule="auto"/>
        <w:contextualSpacing/>
        <w:rPr>
          <w:rFonts w:asciiTheme="minorHAnsi" w:eastAsiaTheme="minorHAnsi" w:hAnsiTheme="minorHAnsi" w:cstheme="minorBidi"/>
          <w:sz w:val="24"/>
          <w:szCs w:val="24"/>
        </w:rPr>
      </w:pPr>
      <w:r w:rsidRPr="003305C2">
        <w:rPr>
          <w:rFonts w:asciiTheme="minorHAnsi" w:eastAsiaTheme="minorHAnsi" w:hAnsiTheme="minorHAnsi" w:cstheme="minorBidi"/>
          <w:sz w:val="24"/>
          <w:szCs w:val="24"/>
        </w:rPr>
        <w:t>Zamawiający nie określa szczegółowego warunku w tym zakresie.</w:t>
      </w:r>
    </w:p>
    <w:p w14:paraId="76E74D91"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Theme="minorHAnsi" w:hAnsiTheme="minorHAnsi" w:cstheme="minorBidi"/>
          <w:sz w:val="24"/>
          <w:szCs w:val="24"/>
        </w:rPr>
      </w:pPr>
      <w:proofErr w:type="gramStart"/>
      <w:r w:rsidRPr="003305C2">
        <w:rPr>
          <w:rFonts w:asciiTheme="minorHAnsi" w:eastAsiaTheme="minorHAnsi" w:hAnsiTheme="minorHAnsi" w:cstheme="minorBidi"/>
          <w:sz w:val="24"/>
          <w:szCs w:val="24"/>
        </w:rPr>
        <w:t>uprawnień</w:t>
      </w:r>
      <w:proofErr w:type="gramEnd"/>
      <w:r w:rsidRPr="003305C2">
        <w:rPr>
          <w:rFonts w:asciiTheme="minorHAnsi" w:eastAsiaTheme="minorHAnsi" w:hAnsiTheme="minorHAnsi" w:cstheme="minorBidi"/>
          <w:sz w:val="24"/>
          <w:szCs w:val="24"/>
        </w:rPr>
        <w:t xml:space="preserve"> do prowadzenia określonej działalności gospodarczej lub zawodowej, o ile wynika to z odrębnych przepisów: </w:t>
      </w:r>
    </w:p>
    <w:p w14:paraId="22979802" w14:textId="77777777" w:rsidR="003305C2" w:rsidRPr="003305C2" w:rsidRDefault="003305C2" w:rsidP="003305C2">
      <w:pPr>
        <w:tabs>
          <w:tab w:val="left" w:pos="426"/>
          <w:tab w:val="left" w:pos="567"/>
        </w:tabs>
        <w:overflowPunct w:val="0"/>
        <w:autoSpaceDE w:val="0"/>
        <w:autoSpaceDN w:val="0"/>
        <w:adjustRightInd w:val="0"/>
        <w:spacing w:after="0" w:line="276" w:lineRule="auto"/>
        <w:contextualSpacing/>
        <w:textAlignment w:val="baseline"/>
        <w:rPr>
          <w:rFonts w:asciiTheme="minorHAnsi" w:eastAsiaTheme="minorHAnsi" w:hAnsiTheme="minorHAnsi" w:cstheme="minorBidi"/>
          <w:sz w:val="24"/>
          <w:szCs w:val="24"/>
        </w:rPr>
      </w:pPr>
      <w:r w:rsidRPr="003305C2">
        <w:rPr>
          <w:rFonts w:asciiTheme="minorHAnsi" w:eastAsiaTheme="minorHAnsi" w:hAnsiTheme="minorHAnsi" w:cstheme="minorBidi"/>
          <w:sz w:val="24"/>
          <w:szCs w:val="24"/>
        </w:rPr>
        <w:t>Zamawiający nie określa szczegółowego warunku w tym zakresie.</w:t>
      </w:r>
    </w:p>
    <w:p w14:paraId="2CAF4099"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sz w:val="24"/>
          <w:szCs w:val="24"/>
          <w:u w:color="000000"/>
          <w:lang w:eastAsia="pl-PL"/>
        </w:rPr>
      </w:pPr>
      <w:proofErr w:type="gramStart"/>
      <w:r w:rsidRPr="003305C2">
        <w:rPr>
          <w:rFonts w:asciiTheme="minorHAnsi" w:eastAsiaTheme="minorHAnsi" w:hAnsiTheme="minorHAnsi" w:cstheme="minorBidi"/>
          <w:sz w:val="24"/>
          <w:szCs w:val="24"/>
        </w:rPr>
        <w:t>sytuacji</w:t>
      </w:r>
      <w:proofErr w:type="gramEnd"/>
      <w:r w:rsidRPr="003305C2">
        <w:rPr>
          <w:rFonts w:asciiTheme="minorHAnsi" w:eastAsia="Arial Unicode MS" w:hAnsiTheme="minorHAnsi"/>
          <w:sz w:val="24"/>
          <w:szCs w:val="24"/>
          <w:u w:color="000000"/>
          <w:lang w:eastAsia="pl-PL"/>
        </w:rPr>
        <w:t xml:space="preserve"> ekonomicznej i finansowej:</w:t>
      </w:r>
    </w:p>
    <w:p w14:paraId="5A4DE614" w14:textId="77777777" w:rsidR="003305C2" w:rsidRPr="003305C2" w:rsidRDefault="003305C2" w:rsidP="003305C2">
      <w:pPr>
        <w:widowControl w:val="0"/>
        <w:tabs>
          <w:tab w:val="left" w:pos="426"/>
          <w:tab w:val="num" w:pos="709"/>
        </w:tabs>
        <w:spacing w:after="0" w:line="276" w:lineRule="auto"/>
        <w:contextualSpacing/>
        <w:rPr>
          <w:rFonts w:asciiTheme="minorHAnsi" w:eastAsia="Arial Unicode MS" w:hAnsiTheme="minorHAnsi"/>
          <w:sz w:val="24"/>
          <w:szCs w:val="24"/>
          <w:highlight w:val="green"/>
          <w:u w:color="000000"/>
          <w:lang w:eastAsia="pl-PL"/>
        </w:rPr>
      </w:pPr>
      <w:r w:rsidRPr="003305C2">
        <w:rPr>
          <w:rFonts w:asciiTheme="minorHAnsi" w:eastAsia="Arial Unicode MS" w:hAnsiTheme="minorHAnsi"/>
          <w:sz w:val="24"/>
          <w:szCs w:val="24"/>
          <w:u w:color="000000"/>
          <w:lang w:eastAsia="pl-PL"/>
        </w:rPr>
        <w:t>Zamawiający nie określa szczegółowego warunku w tym zakresie.</w:t>
      </w:r>
    </w:p>
    <w:p w14:paraId="79806574"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
          <w:sz w:val="24"/>
          <w:szCs w:val="24"/>
          <w:u w:color="000000"/>
          <w:lang w:eastAsia="pl-PL"/>
        </w:rPr>
      </w:pPr>
      <w:proofErr w:type="gramStart"/>
      <w:r w:rsidRPr="003305C2">
        <w:rPr>
          <w:rFonts w:asciiTheme="minorHAnsi" w:eastAsia="Arial Unicode MS" w:hAnsiTheme="minorHAnsi"/>
          <w:b/>
          <w:sz w:val="24"/>
          <w:szCs w:val="24"/>
          <w:u w:color="000000"/>
          <w:lang w:eastAsia="pl-PL"/>
        </w:rPr>
        <w:t>zdolności</w:t>
      </w:r>
      <w:proofErr w:type="gramEnd"/>
      <w:r w:rsidRPr="003305C2">
        <w:rPr>
          <w:rFonts w:asciiTheme="minorHAnsi" w:eastAsia="Arial Unicode MS" w:hAnsiTheme="minorHAnsi"/>
          <w:b/>
          <w:sz w:val="24"/>
          <w:szCs w:val="24"/>
          <w:u w:color="000000"/>
          <w:lang w:eastAsia="pl-PL"/>
        </w:rPr>
        <w:t xml:space="preserve"> technicznej lub zawodowej, tj.: </w:t>
      </w:r>
    </w:p>
    <w:p w14:paraId="4DC10B53" w14:textId="39E41FDC" w:rsidR="003305C2" w:rsidRPr="003305C2" w:rsidRDefault="003305C2" w:rsidP="003305C2">
      <w:pPr>
        <w:tabs>
          <w:tab w:val="left" w:pos="426"/>
          <w:tab w:val="left" w:pos="567"/>
        </w:tabs>
        <w:overflowPunct w:val="0"/>
        <w:autoSpaceDE w:val="0"/>
        <w:autoSpaceDN w:val="0"/>
        <w:adjustRightInd w:val="0"/>
        <w:spacing w:after="0" w:line="276" w:lineRule="auto"/>
        <w:contextualSpacing/>
        <w:textAlignment w:val="baseline"/>
        <w:rPr>
          <w:rFonts w:asciiTheme="minorHAnsi" w:eastAsia="Arial Unicode MS" w:hAnsiTheme="minorHAnsi"/>
          <w:sz w:val="24"/>
          <w:szCs w:val="24"/>
          <w:u w:color="000000"/>
          <w:lang w:eastAsia="pl-PL"/>
        </w:rPr>
      </w:pPr>
      <w:r w:rsidRPr="003305C2">
        <w:rPr>
          <w:rFonts w:asciiTheme="minorHAnsi" w:eastAsia="Arial Unicode MS" w:hAnsiTheme="minorHAnsi"/>
          <w:sz w:val="24"/>
          <w:szCs w:val="24"/>
          <w:u w:color="000000"/>
          <w:lang w:eastAsia="pl-PL"/>
        </w:rPr>
        <w:t>Zamawiający wymaga, aby Wykonawcy wykazali, że:</w:t>
      </w:r>
    </w:p>
    <w:p w14:paraId="01DC567C" w14:textId="77777777" w:rsidR="003305C2" w:rsidRPr="003305C2" w:rsidRDefault="003305C2" w:rsidP="00053078">
      <w:pPr>
        <w:numPr>
          <w:ilvl w:val="0"/>
          <w:numId w:val="79"/>
        </w:numPr>
        <w:tabs>
          <w:tab w:val="left" w:pos="426"/>
        </w:tabs>
        <w:overflowPunct w:val="0"/>
        <w:autoSpaceDE w:val="0"/>
        <w:autoSpaceDN w:val="0"/>
        <w:adjustRightInd w:val="0"/>
        <w:spacing w:after="0" w:line="276" w:lineRule="auto"/>
        <w:ind w:left="0" w:firstLine="0"/>
        <w:textAlignment w:val="baseline"/>
        <w:rPr>
          <w:rFonts w:asciiTheme="minorHAnsi" w:hAnsiTheme="minorHAnsi"/>
          <w:bCs/>
          <w:sz w:val="24"/>
          <w:szCs w:val="24"/>
        </w:rPr>
      </w:pPr>
      <w:proofErr w:type="gramStart"/>
      <w:r w:rsidRPr="003305C2">
        <w:rPr>
          <w:rFonts w:asciiTheme="minorHAnsi" w:hAnsiTheme="minorHAnsi"/>
          <w:bCs/>
          <w:sz w:val="24"/>
          <w:szCs w:val="24"/>
        </w:rPr>
        <w:t>dysponują</w:t>
      </w:r>
      <w:proofErr w:type="gramEnd"/>
      <w:r w:rsidRPr="003305C2">
        <w:rPr>
          <w:rFonts w:asciiTheme="minorHAnsi" w:hAnsiTheme="minorHAnsi"/>
          <w:bCs/>
          <w:sz w:val="24"/>
          <w:szCs w:val="24"/>
        </w:rPr>
        <w:t xml:space="preserve"> bądź będą dysponować osobami zdolnymi do realizacji zamówienia, tj.:</w:t>
      </w:r>
    </w:p>
    <w:p w14:paraId="7032C041" w14:textId="01FB24C1" w:rsidR="00EA6907" w:rsidRPr="00053078" w:rsidRDefault="007936F9" w:rsidP="00053078">
      <w:pPr>
        <w:tabs>
          <w:tab w:val="left" w:pos="426"/>
        </w:tabs>
        <w:overflowPunct w:val="0"/>
        <w:autoSpaceDE w:val="0"/>
        <w:autoSpaceDN w:val="0"/>
        <w:adjustRightInd w:val="0"/>
        <w:spacing w:after="0" w:line="276" w:lineRule="auto"/>
        <w:textAlignment w:val="baseline"/>
        <w:rPr>
          <w:rFonts w:asciiTheme="minorHAnsi" w:hAnsiTheme="minorHAnsi"/>
          <w:bCs/>
          <w:spacing w:val="-2"/>
          <w:sz w:val="24"/>
          <w:szCs w:val="24"/>
        </w:rPr>
      </w:pPr>
      <w:r w:rsidRPr="00053078">
        <w:rPr>
          <w:rFonts w:asciiTheme="minorHAnsi" w:hAnsiTheme="minorHAnsi" w:cstheme="minorHAnsi"/>
          <w:b/>
          <w:sz w:val="24"/>
          <w:szCs w:val="24"/>
        </w:rPr>
        <w:t>Kierownik</w:t>
      </w:r>
      <w:r w:rsidR="00F13247">
        <w:rPr>
          <w:rFonts w:asciiTheme="minorHAnsi" w:hAnsiTheme="minorHAnsi" w:cstheme="minorHAnsi"/>
          <w:b/>
          <w:sz w:val="24"/>
          <w:szCs w:val="24"/>
        </w:rPr>
        <w:t>iem</w:t>
      </w:r>
      <w:r w:rsidRPr="00053078">
        <w:rPr>
          <w:rFonts w:asciiTheme="minorHAnsi" w:hAnsiTheme="minorHAnsi" w:cstheme="minorHAnsi"/>
          <w:b/>
          <w:sz w:val="24"/>
          <w:szCs w:val="24"/>
        </w:rPr>
        <w:t xml:space="preserve"> </w:t>
      </w:r>
      <w:proofErr w:type="gramStart"/>
      <w:r w:rsidRPr="00053078">
        <w:rPr>
          <w:rFonts w:asciiTheme="minorHAnsi" w:hAnsiTheme="minorHAnsi" w:cstheme="minorHAnsi"/>
          <w:b/>
          <w:sz w:val="24"/>
          <w:szCs w:val="24"/>
        </w:rPr>
        <w:t>Budowy</w:t>
      </w:r>
      <w:r w:rsidRPr="00053078">
        <w:rPr>
          <w:rFonts w:asciiTheme="minorHAnsi" w:hAnsiTheme="minorHAnsi" w:cstheme="minorHAnsi"/>
          <w:sz w:val="24"/>
          <w:szCs w:val="24"/>
        </w:rPr>
        <w:t xml:space="preserve"> –</w:t>
      </w:r>
      <w:r w:rsidR="00053078" w:rsidRPr="00053078">
        <w:rPr>
          <w:rFonts w:asciiTheme="minorHAnsi" w:hAnsiTheme="minorHAnsi"/>
          <w:bCs/>
          <w:spacing w:val="-2"/>
          <w:sz w:val="24"/>
          <w:szCs w:val="24"/>
        </w:rPr>
        <w:t xml:space="preserve"> co</w:t>
      </w:r>
      <w:proofErr w:type="gramEnd"/>
      <w:r w:rsidR="00053078" w:rsidRPr="00053078">
        <w:rPr>
          <w:rFonts w:asciiTheme="minorHAnsi" w:hAnsiTheme="minorHAnsi"/>
          <w:bCs/>
          <w:spacing w:val="-2"/>
          <w:sz w:val="24"/>
          <w:szCs w:val="24"/>
        </w:rPr>
        <w:t xml:space="preserve"> najmniej 1 osobą posiadającą</w:t>
      </w:r>
      <w:r w:rsidR="00EA6907" w:rsidRPr="00053078">
        <w:rPr>
          <w:rFonts w:asciiTheme="minorHAnsi" w:hAnsiTheme="minorHAnsi"/>
          <w:bCs/>
          <w:spacing w:val="-2"/>
          <w:sz w:val="24"/>
          <w:szCs w:val="24"/>
        </w:rPr>
        <w:t>:</w:t>
      </w:r>
    </w:p>
    <w:p w14:paraId="1FC84743" w14:textId="25131E0D" w:rsidR="00EA6907" w:rsidRDefault="00EA6907" w:rsidP="00053078">
      <w:pPr>
        <w:numPr>
          <w:ilvl w:val="0"/>
          <w:numId w:val="78"/>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4A6873">
        <w:rPr>
          <w:rFonts w:asciiTheme="minorHAnsi" w:hAnsiTheme="minorHAnsi"/>
          <w:sz w:val="24"/>
          <w:szCs w:val="24"/>
        </w:rPr>
        <w:t>uprawnienia</w:t>
      </w:r>
      <w:proofErr w:type="gramEnd"/>
      <w:r w:rsidRPr="004A6873">
        <w:rPr>
          <w:rFonts w:asciiTheme="minorHAnsi" w:hAnsiTheme="minorHAnsi"/>
          <w:sz w:val="24"/>
          <w:szCs w:val="24"/>
        </w:rPr>
        <w:t xml:space="preserve"> do kierowania robotami budowlanymi w specjalności </w:t>
      </w:r>
      <w:r w:rsidR="00D662DD">
        <w:rPr>
          <w:rFonts w:asciiTheme="minorHAnsi" w:hAnsiTheme="minorHAnsi"/>
          <w:b/>
          <w:sz w:val="24"/>
          <w:szCs w:val="24"/>
        </w:rPr>
        <w:t>inżynieryjnej drogowej</w:t>
      </w:r>
      <w:r w:rsidRPr="00053078">
        <w:rPr>
          <w:rFonts w:asciiTheme="minorHAnsi" w:hAnsiTheme="minorHAnsi"/>
          <w:b/>
          <w:sz w:val="24"/>
          <w:szCs w:val="24"/>
        </w:rPr>
        <w:t xml:space="preserve"> bez ograniczeń</w:t>
      </w:r>
      <w:r w:rsidRPr="004A6873">
        <w:rPr>
          <w:rFonts w:asciiTheme="minorHAnsi" w:hAnsiTheme="minorHAnsi"/>
          <w:sz w:val="24"/>
          <w:szCs w:val="24"/>
        </w:rPr>
        <w:t xml:space="preserve"> lub odpowiadające im ważne uprawnienia budowlane wydane na podstawie uprzednio obowiązujących przepisów p</w:t>
      </w:r>
      <w:r w:rsidR="00053078">
        <w:rPr>
          <w:rFonts w:asciiTheme="minorHAnsi" w:hAnsiTheme="minorHAnsi"/>
          <w:sz w:val="24"/>
          <w:szCs w:val="24"/>
        </w:rPr>
        <w:t xml:space="preserve">rawa lub odpowiednich przepisów </w:t>
      </w:r>
      <w:r w:rsidRPr="00053078">
        <w:rPr>
          <w:rFonts w:asciiTheme="minorHAnsi" w:hAnsiTheme="minorHAnsi"/>
          <w:sz w:val="24"/>
          <w:szCs w:val="24"/>
        </w:rPr>
        <w:t>obowiązujących na terenie kraju, z którego pochodzi dana osoba, które w zakresie objętym zamówieniem pozwalać będą na pełnienie samodzielnych funkcji technicznych w bu</w:t>
      </w:r>
      <w:r w:rsidR="00C866C0">
        <w:rPr>
          <w:rFonts w:asciiTheme="minorHAnsi" w:hAnsiTheme="minorHAnsi"/>
          <w:sz w:val="24"/>
          <w:szCs w:val="24"/>
        </w:rPr>
        <w:t>downictwie w ww. specjalności.</w:t>
      </w:r>
    </w:p>
    <w:p w14:paraId="26FCB4CE" w14:textId="77777777" w:rsidR="00053078" w:rsidRDefault="00053078"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1CE217C0" w14:textId="77777777" w:rsidR="003305C2" w:rsidRPr="003305C2" w:rsidRDefault="003305C2"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3305C2">
        <w:rPr>
          <w:rFonts w:asciiTheme="minorHAnsi" w:hAnsiTheme="minorHAnsi"/>
          <w:sz w:val="24"/>
          <w:szCs w:val="24"/>
        </w:rPr>
        <w:t xml:space="preserve">Zamawiający, określając wymogi dla każdej osoby w zakresie posiadanych uprawnień budowlanych, dopuszcza uprawnienia wydane na podstawie przepisów ustawy z dnia 07 lipca 1994 r. Prawo budowlane lub odpowiadające im ważne uprawnienia budowlane wydane na podstawie wcześniej obowiązujących aktów prawnych. </w:t>
      </w:r>
    </w:p>
    <w:p w14:paraId="28B5D31B" w14:textId="77777777" w:rsidR="003305C2" w:rsidRPr="003305C2" w:rsidRDefault="003305C2"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3305C2">
        <w:rPr>
          <w:rFonts w:asciiTheme="minorHAnsi" w:hAnsiTheme="minorHAnsi"/>
          <w:sz w:val="24"/>
          <w:szCs w:val="24"/>
        </w:rPr>
        <w:t xml:space="preserve">Zamawiający dopuszcza równoważne kwalifikacje zdobyte w innych państwach na zasadach określonych w art. 12a ustawy z dnia 7 lipca 1994 r. Prawo budowlane, z uwzględnieniem postanowień ustawy z dnia 22 grudnia 2015 r. o zasadach uznawania kwalifikacji zawodowych nabytych w państwach członkowskich Unii Europejskiej oraz art. 20a ust. 1 ustawy z dnia 15 grudnia 2000 r. o samorządach zawodowych architektów oraz inżynierów budownictwa. 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 </w:t>
      </w:r>
    </w:p>
    <w:p w14:paraId="627068AE" w14:textId="77777777" w:rsidR="003305C2" w:rsidRPr="003305C2" w:rsidRDefault="003305C2"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3305C2">
        <w:rPr>
          <w:rFonts w:asciiTheme="minorHAnsi" w:hAnsiTheme="minorHAnsi"/>
          <w:sz w:val="24"/>
          <w:szCs w:val="24"/>
        </w:rPr>
        <w:t>Wskazane powyżej osoby muszą posiadać biegłą znajomość języka polskiego lub w przypadku, gdy wskazane osoby nie posiadają biegłej znajomości języka polskiego, Wykonawca jest zobowiązany zapewnić, co najmniej jednego tłumacza na okres i dla potrzeb realizacji umowy.</w:t>
      </w:r>
    </w:p>
    <w:p w14:paraId="0D6CCC0E"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Wykonawca może w celu potwierdzenia spełniania warunków udziału w postępowaniu, w stosownych sytuacjach polegać na zdolnościach technicznych lub zawodowych lub sytuacji finansowej lub ekonomicznej podmiotów udostępniających zasoby, niezależnie od charakteru prawnego łączących go z nimi stosunków prawnych.</w:t>
      </w:r>
    </w:p>
    <w:p w14:paraId="21DCFDB2"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 xml:space="preserve">W odniesieniu do warunków dotyczących wykształcenia, kwalifikacji zawodowych </w:t>
      </w:r>
      <w:r w:rsidRPr="003305C2">
        <w:rPr>
          <w:rFonts w:asciiTheme="minorHAnsi" w:eastAsia="Arial Unicode MS" w:hAnsiTheme="minorHAnsi"/>
          <w:strike/>
          <w:color w:val="000000"/>
          <w:sz w:val="24"/>
          <w:szCs w:val="24"/>
          <w:u w:color="000000"/>
          <w:lang w:eastAsia="pl-PL"/>
        </w:rPr>
        <w:t>lub doświadczenia</w:t>
      </w:r>
      <w:r w:rsidRPr="003305C2">
        <w:rPr>
          <w:rFonts w:asciiTheme="minorHAnsi" w:eastAsia="Arial Unicode MS" w:hAnsiTheme="minorHAnsi"/>
          <w:color w:val="000000"/>
          <w:sz w:val="24"/>
          <w:szCs w:val="24"/>
          <w:u w:color="000000"/>
          <w:lang w:eastAsia="pl-PL"/>
        </w:rPr>
        <w:t xml:space="preserve"> Wykonawcy mogą polegać na zdolnościach podmiotów udostępniających zasoby, jeśli podmioty te wykonają roboty budowlane lub usługi, do </w:t>
      </w:r>
      <w:proofErr w:type="gramStart"/>
      <w:r w:rsidRPr="003305C2">
        <w:rPr>
          <w:rFonts w:asciiTheme="minorHAnsi" w:eastAsia="Arial Unicode MS" w:hAnsiTheme="minorHAnsi"/>
          <w:color w:val="000000"/>
          <w:sz w:val="24"/>
          <w:szCs w:val="24"/>
          <w:u w:color="000000"/>
          <w:lang w:eastAsia="pl-PL"/>
        </w:rPr>
        <w:t>realizacji których</w:t>
      </w:r>
      <w:proofErr w:type="gramEnd"/>
      <w:r w:rsidRPr="003305C2">
        <w:rPr>
          <w:rFonts w:asciiTheme="minorHAnsi" w:eastAsia="Arial Unicode MS" w:hAnsiTheme="minorHAnsi"/>
          <w:color w:val="000000"/>
          <w:sz w:val="24"/>
          <w:szCs w:val="24"/>
          <w:u w:color="000000"/>
          <w:lang w:eastAsia="pl-PL"/>
        </w:rPr>
        <w:t xml:space="preserve"> te zdolności są wymagane.</w:t>
      </w:r>
    </w:p>
    <w:p w14:paraId="35FD4984"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 xml:space="preserve">Wykonawca, który polega na zdolnościach lub sytuacji podmiotów udostępniających zasoby, </w:t>
      </w:r>
      <w:r w:rsidRPr="003305C2">
        <w:rPr>
          <w:rFonts w:asciiTheme="minorHAnsi" w:eastAsia="Arial Unicode MS" w:hAnsiTheme="minorHAnsi"/>
          <w:color w:val="000000"/>
          <w:sz w:val="24"/>
          <w:szCs w:val="24"/>
          <w:lang w:eastAsia="pl-PL"/>
        </w:rPr>
        <w:t>składa wraz z ofertą</w:t>
      </w:r>
      <w:r w:rsidRPr="003305C2">
        <w:rPr>
          <w:rFonts w:asciiTheme="minorHAnsi" w:eastAsia="Arial Unicode MS" w:hAnsiTheme="minorHAnsi"/>
          <w:color w:val="000000"/>
          <w:sz w:val="24"/>
          <w:szCs w:val="24"/>
          <w:u w:color="000000"/>
          <w:lang w:eastAsia="pl-PL"/>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t>
      </w:r>
      <w:r w:rsidRPr="003305C2">
        <w:rPr>
          <w:rFonts w:asciiTheme="minorHAnsi" w:eastAsia="Arial Unicode MS" w:hAnsiTheme="minorHAnsi"/>
          <w:color w:val="000000"/>
          <w:sz w:val="24"/>
          <w:szCs w:val="24"/>
          <w:u w:color="000000"/>
          <w:lang w:eastAsia="pl-PL"/>
        </w:rPr>
        <w:br/>
        <w:t xml:space="preserve">w szczególności: </w:t>
      </w:r>
    </w:p>
    <w:p w14:paraId="50FA1B1A" w14:textId="77777777" w:rsidR="003305C2" w:rsidRPr="003305C2" w:rsidRDefault="003305C2" w:rsidP="003305C2">
      <w:pPr>
        <w:widowControl w:val="0"/>
        <w:numPr>
          <w:ilvl w:val="0"/>
          <w:numId w:val="41"/>
        </w:numPr>
        <w:tabs>
          <w:tab w:val="left" w:pos="426"/>
        </w:tabs>
        <w:spacing w:after="0" w:line="276" w:lineRule="auto"/>
        <w:ind w:left="0" w:firstLine="0"/>
        <w:contextualSpacing/>
        <w:rPr>
          <w:rFonts w:asciiTheme="minorHAnsi" w:eastAsia="Arial Unicode MS" w:hAnsiTheme="minorHAnsi"/>
          <w:sz w:val="24"/>
          <w:szCs w:val="24"/>
          <w:u w:color="000000"/>
          <w:lang w:eastAsia="pl-PL"/>
        </w:rPr>
      </w:pPr>
      <w:proofErr w:type="gramStart"/>
      <w:r w:rsidRPr="003305C2">
        <w:rPr>
          <w:rFonts w:asciiTheme="minorHAnsi" w:eastAsia="Arial Unicode MS" w:hAnsiTheme="minorHAnsi"/>
          <w:sz w:val="24"/>
          <w:szCs w:val="24"/>
          <w:u w:color="000000"/>
          <w:lang w:eastAsia="pl-PL"/>
        </w:rPr>
        <w:t>zakres</w:t>
      </w:r>
      <w:proofErr w:type="gramEnd"/>
      <w:r w:rsidRPr="003305C2">
        <w:rPr>
          <w:rFonts w:asciiTheme="minorHAnsi" w:eastAsia="Arial Unicode MS" w:hAnsiTheme="minorHAnsi"/>
          <w:sz w:val="24"/>
          <w:szCs w:val="24"/>
          <w:u w:color="000000"/>
          <w:lang w:eastAsia="pl-PL"/>
        </w:rPr>
        <w:t xml:space="preserve"> dostępnych Wykonawcy zasobów podmiotu udostępniającego zasoby; </w:t>
      </w:r>
    </w:p>
    <w:p w14:paraId="25EE9F98" w14:textId="77777777" w:rsidR="003305C2" w:rsidRPr="003305C2" w:rsidRDefault="003305C2" w:rsidP="003305C2">
      <w:pPr>
        <w:widowControl w:val="0"/>
        <w:numPr>
          <w:ilvl w:val="0"/>
          <w:numId w:val="41"/>
        </w:numPr>
        <w:tabs>
          <w:tab w:val="left" w:pos="426"/>
        </w:tabs>
        <w:spacing w:after="0" w:line="276" w:lineRule="auto"/>
        <w:ind w:left="0" w:firstLine="0"/>
        <w:contextualSpacing/>
        <w:rPr>
          <w:rFonts w:asciiTheme="minorHAnsi" w:eastAsia="Arial Unicode MS" w:hAnsiTheme="minorHAnsi"/>
          <w:sz w:val="24"/>
          <w:szCs w:val="24"/>
          <w:u w:color="000000"/>
          <w:lang w:eastAsia="pl-PL"/>
        </w:rPr>
      </w:pPr>
      <w:proofErr w:type="gramStart"/>
      <w:r w:rsidRPr="003305C2">
        <w:rPr>
          <w:rFonts w:asciiTheme="minorHAnsi" w:eastAsia="Arial Unicode MS" w:hAnsiTheme="minorHAnsi"/>
          <w:sz w:val="24"/>
          <w:szCs w:val="24"/>
          <w:u w:color="000000"/>
          <w:lang w:eastAsia="pl-PL"/>
        </w:rPr>
        <w:t>sposób</w:t>
      </w:r>
      <w:proofErr w:type="gramEnd"/>
      <w:r w:rsidRPr="003305C2">
        <w:rPr>
          <w:rFonts w:asciiTheme="minorHAnsi" w:eastAsia="Arial Unicode MS" w:hAnsiTheme="minorHAnsi"/>
          <w:sz w:val="24"/>
          <w:szCs w:val="24"/>
          <w:u w:color="000000"/>
          <w:lang w:eastAsia="pl-PL"/>
        </w:rPr>
        <w:t xml:space="preserve"> i okres udostępnienia Wykonawcy i wykorzystania przez niego zasobów podmiotu udostępniającego te zasoby przy wykonywaniu zamówienia; </w:t>
      </w:r>
    </w:p>
    <w:p w14:paraId="4E6D5A51" w14:textId="77777777" w:rsidR="003305C2" w:rsidRPr="003305C2" w:rsidRDefault="003305C2" w:rsidP="003305C2">
      <w:pPr>
        <w:widowControl w:val="0"/>
        <w:numPr>
          <w:ilvl w:val="0"/>
          <w:numId w:val="41"/>
        </w:numPr>
        <w:tabs>
          <w:tab w:val="left" w:pos="426"/>
        </w:tabs>
        <w:spacing w:after="0" w:line="276" w:lineRule="auto"/>
        <w:ind w:left="0" w:firstLine="0"/>
        <w:contextualSpacing/>
        <w:rPr>
          <w:rFonts w:asciiTheme="minorHAnsi" w:eastAsia="Arial Unicode MS" w:hAnsiTheme="minorHAnsi"/>
          <w:sz w:val="24"/>
          <w:szCs w:val="24"/>
          <w:u w:color="000000"/>
          <w:lang w:eastAsia="pl-PL"/>
        </w:rPr>
      </w:pPr>
      <w:r w:rsidRPr="003305C2">
        <w:rPr>
          <w:rFonts w:asciiTheme="minorHAnsi" w:eastAsia="Arial Unicode MS" w:hAnsiTheme="minorHAnsi"/>
          <w:sz w:val="24"/>
          <w:szCs w:val="24"/>
          <w:u w:color="000000"/>
          <w:lang w:eastAsia="pl-PL"/>
        </w:rPr>
        <w:t xml:space="preserve">czy i w jakim zakresie podmiot udostępniający zasoby, na </w:t>
      </w:r>
      <w:proofErr w:type="gramStart"/>
      <w:r w:rsidRPr="003305C2">
        <w:rPr>
          <w:rFonts w:asciiTheme="minorHAnsi" w:eastAsia="Arial Unicode MS" w:hAnsiTheme="minorHAnsi"/>
          <w:sz w:val="24"/>
          <w:szCs w:val="24"/>
          <w:u w:color="000000"/>
          <w:lang w:eastAsia="pl-PL"/>
        </w:rPr>
        <w:t>zdolnościach którego</w:t>
      </w:r>
      <w:proofErr w:type="gramEnd"/>
      <w:r w:rsidRPr="003305C2">
        <w:rPr>
          <w:rFonts w:asciiTheme="minorHAnsi" w:eastAsia="Arial Unicode MS" w:hAnsiTheme="minorHAnsi"/>
          <w:sz w:val="24"/>
          <w:szCs w:val="24"/>
          <w:u w:color="000000"/>
          <w:lang w:eastAsia="pl-PL"/>
        </w:rPr>
        <w:t xml:space="preserve"> Wykonawca polega w odniesieniu do warunków udziału w postępowaniu dotyczących wykształcenia, kwalifikacji zawodowych </w:t>
      </w:r>
      <w:r w:rsidRPr="003305C2">
        <w:rPr>
          <w:rFonts w:asciiTheme="minorHAnsi" w:eastAsia="Arial Unicode MS" w:hAnsiTheme="minorHAnsi"/>
          <w:strike/>
          <w:sz w:val="24"/>
          <w:szCs w:val="24"/>
          <w:u w:color="000000"/>
          <w:lang w:eastAsia="pl-PL"/>
        </w:rPr>
        <w:t>lub doświadczenia</w:t>
      </w:r>
      <w:r w:rsidRPr="003305C2">
        <w:rPr>
          <w:rFonts w:asciiTheme="minorHAnsi" w:eastAsia="Arial Unicode MS" w:hAnsiTheme="minorHAnsi"/>
          <w:sz w:val="24"/>
          <w:szCs w:val="24"/>
          <w:u w:color="000000"/>
          <w:lang w:eastAsia="pl-PL"/>
        </w:rPr>
        <w:t>, zrealizuje roboty budowlane lub usługi, których wskazane zdolności dotyczą.</w:t>
      </w:r>
    </w:p>
    <w:p w14:paraId="542EB5EF" w14:textId="77777777" w:rsidR="003305C2" w:rsidRPr="003305C2" w:rsidRDefault="003305C2" w:rsidP="003305C2">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 xml:space="preserve">Zobowiązanie podmiotu udostępniającego przekazuje się w postaci elektronicznej i opatruje kwalifikowanym podpisem elektronicznym lub podpisem osobistym lub podpisem zaufanym. W </w:t>
      </w:r>
      <w:proofErr w:type="gramStart"/>
      <w:r w:rsidRPr="003305C2">
        <w:rPr>
          <w:rFonts w:asciiTheme="minorHAnsi" w:eastAsia="Arial Unicode MS" w:hAnsiTheme="minorHAnsi"/>
          <w:color w:val="000000"/>
          <w:sz w:val="24"/>
          <w:szCs w:val="24"/>
          <w:u w:color="000000"/>
          <w:lang w:eastAsia="pl-PL"/>
        </w:rPr>
        <w:t>przypadku gdy</w:t>
      </w:r>
      <w:proofErr w:type="gramEnd"/>
      <w:r w:rsidRPr="003305C2">
        <w:rPr>
          <w:rFonts w:asciiTheme="minorHAnsi" w:eastAsia="Arial Unicode MS" w:hAnsiTheme="minorHAnsi"/>
          <w:color w:val="000000"/>
          <w:sz w:val="24"/>
          <w:szCs w:val="24"/>
          <w:u w:color="000000"/>
          <w:lang w:eastAsia="pl-PL"/>
        </w:rPr>
        <w:t xml:space="preserve"> zobowiązanie podmiotu udostępniającego zostało sporządzone jako dokument w postaci papierowej i opatrzone własnoręcznym podpisem, przekazuje się cyfrowe odwzorowanie tego dokumentu opatrzone kwalifikowanym podpisem elektronicznym lub podpisem osobistym lub podpisem zaufanym, poświadczającym zgodność cyfrowego odwzorowania z dokumentem w postaci papierowej. Poświadczenia dokonuje Wykonawca (lub wykonawca wspólnie ubiegający się o zamówienie) lub notariusz.</w:t>
      </w:r>
    </w:p>
    <w:p w14:paraId="1485CDD2" w14:textId="50D40478" w:rsidR="00206EE6" w:rsidRPr="008D28C0" w:rsidRDefault="00206EE6"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6C35A3B7" w14:textId="163E8021"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7. </w:t>
      </w:r>
      <w:r w:rsidR="00DF2891" w:rsidRPr="008D28C0">
        <w:rPr>
          <w:rFonts w:asciiTheme="minorHAnsi" w:eastAsia="Arial Unicode MS" w:hAnsiTheme="minorHAnsi"/>
          <w:szCs w:val="24"/>
          <w:u w:color="000000"/>
          <w:lang w:val="pl-PL" w:eastAsia="pl-PL"/>
        </w:rPr>
        <w:t>PODMIOTOWE ŚRODKI DOWODOWE. INNE OŚWIADCZENIA I DOKUMENTY</w:t>
      </w:r>
      <w:r w:rsidR="00DD5D78" w:rsidRPr="008D28C0">
        <w:rPr>
          <w:rFonts w:asciiTheme="minorHAnsi" w:hAnsiTheme="minorHAnsi"/>
          <w:szCs w:val="24"/>
          <w:lang w:val="pl-PL"/>
        </w:rPr>
        <w:t xml:space="preserve"> </w:t>
      </w:r>
    </w:p>
    <w:p w14:paraId="60D686AF" w14:textId="32AE3D79" w:rsidR="002814F4" w:rsidRPr="001A06A2" w:rsidRDefault="00F1792E" w:rsidP="00203B6D">
      <w:pPr>
        <w:numPr>
          <w:ilvl w:val="0"/>
          <w:numId w:val="54"/>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
          <w:sz w:val="24"/>
          <w:szCs w:val="24"/>
          <w:u w:color="000000"/>
          <w:lang w:eastAsia="pl-PL"/>
        </w:rPr>
      </w:pPr>
      <w:r w:rsidRPr="008D28C0">
        <w:rPr>
          <w:rFonts w:asciiTheme="minorHAnsi" w:hAnsiTheme="minorHAnsi"/>
          <w:sz w:val="24"/>
          <w:szCs w:val="24"/>
          <w:u w:color="000000"/>
          <w:lang w:eastAsia="pl-PL"/>
        </w:rPr>
        <w:t>Do oferty Wykonawca zobowiązany jest dołączyć aktualne na dzień składania ofert oświadczenie</w:t>
      </w:r>
      <w:r w:rsidR="00DF2891" w:rsidRPr="008D28C0">
        <w:rPr>
          <w:rFonts w:asciiTheme="minorHAnsi" w:hAnsiTheme="minorHAnsi"/>
          <w:sz w:val="24"/>
          <w:szCs w:val="24"/>
          <w:u w:color="000000"/>
          <w:lang w:eastAsia="pl-PL"/>
        </w:rPr>
        <w:t xml:space="preserve"> zgodnie z art. 125 ust 1 ustawy Pzp</w:t>
      </w:r>
      <w:r w:rsidRPr="008D28C0">
        <w:rPr>
          <w:rFonts w:asciiTheme="minorHAnsi" w:hAnsiTheme="minorHAnsi"/>
          <w:sz w:val="24"/>
          <w:szCs w:val="24"/>
          <w:u w:color="000000"/>
          <w:lang w:eastAsia="pl-PL"/>
        </w:rPr>
        <w:t>, że nie podlega wykluczeniu oraz spełnia warunki udziału w postępowaniu (</w:t>
      </w:r>
      <w:r w:rsidRPr="00953F70">
        <w:rPr>
          <w:rFonts w:asciiTheme="minorHAnsi" w:hAnsiTheme="minorHAnsi"/>
          <w:b/>
          <w:sz w:val="24"/>
          <w:szCs w:val="24"/>
          <w:u w:color="000000"/>
          <w:lang w:eastAsia="pl-PL"/>
        </w:rPr>
        <w:t xml:space="preserve">Załącznik nr </w:t>
      </w:r>
      <w:r w:rsidR="00EF33B3">
        <w:rPr>
          <w:rFonts w:asciiTheme="minorHAnsi" w:hAnsiTheme="minorHAnsi"/>
          <w:b/>
          <w:sz w:val="24"/>
          <w:szCs w:val="24"/>
          <w:u w:color="000000"/>
          <w:lang w:eastAsia="pl-PL"/>
        </w:rPr>
        <w:t>2</w:t>
      </w:r>
      <w:r w:rsidR="00E86567">
        <w:rPr>
          <w:rFonts w:asciiTheme="minorHAnsi" w:hAnsiTheme="minorHAnsi"/>
          <w:b/>
          <w:sz w:val="24"/>
          <w:szCs w:val="24"/>
          <w:u w:color="000000"/>
          <w:lang w:eastAsia="pl-PL"/>
        </w:rPr>
        <w:t xml:space="preserve"> </w:t>
      </w:r>
      <w:r w:rsidRPr="00953F70">
        <w:rPr>
          <w:rFonts w:asciiTheme="minorHAnsi" w:hAnsiTheme="minorHAnsi"/>
          <w:b/>
          <w:sz w:val="24"/>
          <w:szCs w:val="24"/>
          <w:u w:color="000000"/>
          <w:lang w:eastAsia="pl-PL"/>
        </w:rPr>
        <w:t>do SWZ</w:t>
      </w:r>
      <w:r w:rsidRPr="008D28C0">
        <w:rPr>
          <w:rFonts w:asciiTheme="minorHAnsi" w:hAnsiTheme="minorHAnsi"/>
          <w:sz w:val="24"/>
          <w:szCs w:val="24"/>
          <w:u w:color="000000"/>
          <w:lang w:eastAsia="pl-PL"/>
        </w:rPr>
        <w:t>)</w:t>
      </w:r>
      <w:r w:rsidR="00936F5F" w:rsidRPr="001A06A2">
        <w:rPr>
          <w:rFonts w:asciiTheme="minorHAnsi" w:hAnsiTheme="minorHAnsi"/>
          <w:b/>
          <w:sz w:val="24"/>
          <w:szCs w:val="24"/>
          <w:u w:color="000000"/>
          <w:lang w:eastAsia="pl-PL"/>
        </w:rPr>
        <w:t>.</w:t>
      </w:r>
    </w:p>
    <w:p w14:paraId="20F9D44C" w14:textId="5E40C567" w:rsidR="001D241E" w:rsidRPr="008D28C0" w:rsidRDefault="001D241E" w:rsidP="00203B6D">
      <w:pPr>
        <w:numPr>
          <w:ilvl w:val="0"/>
          <w:numId w:val="54"/>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Times New Roman" w:hAnsiTheme="minorHAnsi"/>
          <w:sz w:val="24"/>
          <w:szCs w:val="24"/>
        </w:rPr>
      </w:pPr>
      <w:r w:rsidRPr="008D28C0">
        <w:rPr>
          <w:rFonts w:asciiTheme="minorHAnsi" w:eastAsia="Times New Roman" w:hAnsiTheme="minorHAnsi"/>
          <w:sz w:val="24"/>
          <w:szCs w:val="24"/>
        </w:rPr>
        <w:t xml:space="preserve">Zamawiający </w:t>
      </w:r>
      <w:r w:rsidR="004B2662" w:rsidRPr="008D28C0">
        <w:rPr>
          <w:rFonts w:asciiTheme="minorHAnsi" w:eastAsia="Times New Roman" w:hAnsiTheme="minorHAnsi"/>
          <w:sz w:val="24"/>
          <w:szCs w:val="24"/>
        </w:rPr>
        <w:t>wezwie W</w:t>
      </w:r>
      <w:r w:rsidRPr="008D28C0">
        <w:rPr>
          <w:rFonts w:asciiTheme="minorHAnsi" w:eastAsia="Times New Roman" w:hAnsiTheme="minorHAnsi"/>
          <w:sz w:val="24"/>
          <w:szCs w:val="24"/>
        </w:rPr>
        <w:t>ykonawcę, którego oferta została najwyżej oceniona, do złożenia w wyznaczon</w:t>
      </w:r>
      <w:r w:rsidR="0098051B" w:rsidRPr="008D28C0">
        <w:rPr>
          <w:rFonts w:asciiTheme="minorHAnsi" w:eastAsia="Times New Roman" w:hAnsiTheme="minorHAnsi"/>
          <w:sz w:val="24"/>
          <w:szCs w:val="24"/>
        </w:rPr>
        <w:t>ym terminie, nie krótszym niż 5</w:t>
      </w:r>
      <w:r w:rsidRPr="008D28C0">
        <w:rPr>
          <w:rFonts w:asciiTheme="minorHAnsi" w:eastAsia="Times New Roman" w:hAnsiTheme="minorHAnsi"/>
          <w:sz w:val="24"/>
          <w:szCs w:val="24"/>
        </w:rPr>
        <w:t xml:space="preserve"> dni od dnia wezwania, aktualnych na dzień złożenia następujących podmiotowych środków dowodowych potwierdzających:</w:t>
      </w:r>
    </w:p>
    <w:p w14:paraId="2B523097" w14:textId="624F3ED2" w:rsidR="00D21AA8" w:rsidRPr="008D28C0" w:rsidRDefault="00352F53" w:rsidP="00203B6D">
      <w:pPr>
        <w:numPr>
          <w:ilvl w:val="1"/>
          <w:numId w:val="54"/>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Cs/>
          <w:color w:val="000000"/>
          <w:sz w:val="24"/>
          <w:szCs w:val="24"/>
          <w:u w:color="000000"/>
          <w:lang w:eastAsia="pl-PL"/>
        </w:rPr>
      </w:pPr>
      <w:r w:rsidRPr="008D28C0">
        <w:rPr>
          <w:rFonts w:asciiTheme="minorHAnsi" w:eastAsia="Arial Unicode MS" w:hAnsiTheme="minorHAnsi"/>
          <w:bCs/>
          <w:color w:val="000000"/>
          <w:sz w:val="24"/>
          <w:szCs w:val="24"/>
          <w:u w:color="000000"/>
          <w:lang w:eastAsia="pl-PL"/>
        </w:rPr>
        <w:t xml:space="preserve"> </w:t>
      </w:r>
      <w:proofErr w:type="gramStart"/>
      <w:r w:rsidR="00D21AA8" w:rsidRPr="008D28C0">
        <w:rPr>
          <w:rFonts w:asciiTheme="minorHAnsi" w:eastAsia="Arial Unicode MS" w:hAnsiTheme="minorHAnsi"/>
          <w:bCs/>
          <w:color w:val="000000"/>
          <w:sz w:val="24"/>
          <w:szCs w:val="24"/>
          <w:u w:color="000000"/>
          <w:lang w:eastAsia="pl-PL"/>
        </w:rPr>
        <w:t>spełnianie</w:t>
      </w:r>
      <w:proofErr w:type="gramEnd"/>
      <w:r w:rsidR="00D21AA8" w:rsidRPr="008D28C0">
        <w:rPr>
          <w:rFonts w:asciiTheme="minorHAnsi" w:eastAsia="Arial Unicode MS" w:hAnsiTheme="minorHAnsi"/>
          <w:bCs/>
          <w:color w:val="000000"/>
          <w:sz w:val="24"/>
          <w:szCs w:val="24"/>
          <w:u w:color="000000"/>
          <w:lang w:eastAsia="pl-PL"/>
        </w:rPr>
        <w:t xml:space="preserve"> warunków udziału w postę</w:t>
      </w:r>
      <w:r w:rsidR="002130B8" w:rsidRPr="008D28C0">
        <w:rPr>
          <w:rFonts w:asciiTheme="minorHAnsi" w:eastAsia="Arial Unicode MS" w:hAnsiTheme="minorHAnsi"/>
          <w:bCs/>
          <w:color w:val="000000"/>
          <w:sz w:val="24"/>
          <w:szCs w:val="24"/>
          <w:u w:color="000000"/>
          <w:lang w:eastAsia="pl-PL"/>
        </w:rPr>
        <w:t xml:space="preserve">powaniu, wskazanych w pkt. </w:t>
      </w:r>
      <w:r w:rsidR="0012733C" w:rsidRPr="008D28C0">
        <w:rPr>
          <w:rFonts w:asciiTheme="minorHAnsi" w:eastAsia="Arial Unicode MS" w:hAnsiTheme="minorHAnsi"/>
          <w:bCs/>
          <w:color w:val="000000"/>
          <w:sz w:val="24"/>
          <w:szCs w:val="24"/>
          <w:u w:color="000000"/>
          <w:lang w:eastAsia="pl-PL"/>
        </w:rPr>
        <w:t xml:space="preserve">6.2.4. </w:t>
      </w:r>
      <w:r w:rsidR="00D21AA8" w:rsidRPr="008D28C0">
        <w:rPr>
          <w:rFonts w:asciiTheme="minorHAnsi" w:eastAsia="Arial Unicode MS" w:hAnsiTheme="minorHAnsi"/>
          <w:bCs/>
          <w:color w:val="000000"/>
          <w:sz w:val="24"/>
          <w:szCs w:val="24"/>
          <w:u w:color="000000"/>
          <w:lang w:eastAsia="pl-PL"/>
        </w:rPr>
        <w:t>SWZ, tj.:</w:t>
      </w:r>
    </w:p>
    <w:p w14:paraId="3B6C4F05" w14:textId="30A37947" w:rsidR="0012733C" w:rsidRDefault="0012733C" w:rsidP="0061015D">
      <w:pPr>
        <w:numPr>
          <w:ilvl w:val="0"/>
          <w:numId w:val="69"/>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203B6D">
        <w:rPr>
          <w:rFonts w:asciiTheme="minorHAnsi" w:hAnsiTheme="minorHAnsi"/>
          <w:b/>
          <w:sz w:val="24"/>
          <w:szCs w:val="24"/>
        </w:rPr>
        <w:t>wykaz osób</w:t>
      </w:r>
      <w:r w:rsidRPr="00203B6D">
        <w:rPr>
          <w:rFonts w:asciiTheme="minorHAnsi" w:hAnsiTheme="minorHAnsi"/>
          <w:sz w:val="24"/>
          <w:szCs w:val="24"/>
        </w:rPr>
        <w:t xml:space="preserve">, skierowanych przez Wykonawcę do realizacji zamówienia publicznego, w szczególności odpowiedzialnych za świadczenie usług, </w:t>
      </w:r>
      <w:proofErr w:type="gramStart"/>
      <w:r w:rsidRPr="00203B6D">
        <w:rPr>
          <w:rFonts w:asciiTheme="minorHAnsi" w:hAnsiTheme="minorHAnsi"/>
          <w:sz w:val="24"/>
          <w:szCs w:val="24"/>
        </w:rPr>
        <w:t>kontrolę jakości</w:t>
      </w:r>
      <w:proofErr w:type="gramEnd"/>
      <w:r w:rsidRPr="00203B6D">
        <w:rPr>
          <w:rFonts w:asciiTheme="minorHAnsi" w:hAnsiTheme="minorHAnsi"/>
          <w:sz w:val="24"/>
          <w:szCs w:val="24"/>
        </w:rPr>
        <w:t xml:space="preserve"> lub kierowanie robotami budowlanymi, wraz z informacjami na</w:t>
      </w:r>
      <w:r w:rsidR="00953F70" w:rsidRPr="00203B6D">
        <w:rPr>
          <w:rFonts w:asciiTheme="minorHAnsi" w:hAnsiTheme="minorHAnsi"/>
          <w:sz w:val="24"/>
          <w:szCs w:val="24"/>
        </w:rPr>
        <w:t xml:space="preserve"> temat ich kwalifikacji</w:t>
      </w:r>
      <w:r w:rsidRPr="00203B6D">
        <w:rPr>
          <w:rFonts w:asciiTheme="minorHAnsi" w:hAnsiTheme="minorHAnsi"/>
          <w:sz w:val="24"/>
          <w:szCs w:val="24"/>
        </w:rPr>
        <w:t xml:space="preserve"> zawodowych,</w:t>
      </w:r>
      <w:r w:rsidR="00694C11">
        <w:rPr>
          <w:rFonts w:asciiTheme="minorHAnsi" w:hAnsiTheme="minorHAnsi"/>
          <w:sz w:val="24"/>
          <w:szCs w:val="24"/>
        </w:rPr>
        <w:t xml:space="preserve"> </w:t>
      </w:r>
      <w:r w:rsidRPr="00203B6D">
        <w:rPr>
          <w:rFonts w:asciiTheme="minorHAnsi" w:hAnsiTheme="minorHAnsi"/>
          <w:sz w:val="24"/>
          <w:szCs w:val="24"/>
        </w:rPr>
        <w:t>uprawnień niezbędnych do wyko</w:t>
      </w:r>
      <w:r w:rsidR="00BE3CEB" w:rsidRPr="00203B6D">
        <w:rPr>
          <w:rFonts w:asciiTheme="minorHAnsi" w:hAnsiTheme="minorHAnsi"/>
          <w:sz w:val="24"/>
          <w:szCs w:val="24"/>
        </w:rPr>
        <w:t>nania zamówienia publicznego</w:t>
      </w:r>
      <w:r w:rsidR="00235B3A">
        <w:rPr>
          <w:rFonts w:asciiTheme="minorHAnsi" w:hAnsiTheme="minorHAnsi"/>
          <w:sz w:val="24"/>
          <w:szCs w:val="24"/>
        </w:rPr>
        <w:t xml:space="preserve">, </w:t>
      </w:r>
      <w:r w:rsidRPr="00203B6D">
        <w:rPr>
          <w:rFonts w:asciiTheme="minorHAnsi" w:hAnsiTheme="minorHAnsi"/>
          <w:sz w:val="24"/>
          <w:szCs w:val="24"/>
        </w:rPr>
        <w:t>a także zakresu wykonywanych przez nie czynności oraz informacją o podstawi</w:t>
      </w:r>
      <w:r w:rsidR="00203B6D" w:rsidRPr="00203B6D">
        <w:rPr>
          <w:rFonts w:asciiTheme="minorHAnsi" w:hAnsiTheme="minorHAnsi"/>
          <w:sz w:val="24"/>
          <w:szCs w:val="24"/>
        </w:rPr>
        <w:t xml:space="preserve">e do dysponowania tymi osobami. </w:t>
      </w:r>
      <w:r w:rsidRPr="00203B6D">
        <w:rPr>
          <w:rFonts w:asciiTheme="minorHAnsi" w:hAnsiTheme="minorHAnsi"/>
          <w:sz w:val="24"/>
          <w:szCs w:val="24"/>
        </w:rPr>
        <w:t xml:space="preserve">Wykaz należy sporządzić zgodnie ze wzorem stanowiącym </w:t>
      </w:r>
      <w:r w:rsidR="00E576AA" w:rsidRPr="00203B6D">
        <w:rPr>
          <w:rFonts w:asciiTheme="minorHAnsi" w:hAnsiTheme="minorHAnsi"/>
          <w:b/>
          <w:sz w:val="24"/>
          <w:szCs w:val="24"/>
        </w:rPr>
        <w:t>Załącznik n</w:t>
      </w:r>
      <w:r w:rsidR="00A3755B">
        <w:rPr>
          <w:rFonts w:asciiTheme="minorHAnsi" w:hAnsiTheme="minorHAnsi"/>
          <w:b/>
          <w:sz w:val="24"/>
          <w:szCs w:val="24"/>
        </w:rPr>
        <w:t>r 3</w:t>
      </w:r>
      <w:r w:rsidRPr="00203B6D">
        <w:rPr>
          <w:rFonts w:asciiTheme="minorHAnsi" w:hAnsiTheme="minorHAnsi"/>
          <w:b/>
          <w:sz w:val="24"/>
          <w:szCs w:val="24"/>
        </w:rPr>
        <w:t xml:space="preserve"> do SWZ</w:t>
      </w:r>
      <w:r w:rsidR="007923FD">
        <w:rPr>
          <w:rFonts w:asciiTheme="minorHAnsi" w:hAnsiTheme="minorHAnsi"/>
          <w:sz w:val="24"/>
          <w:szCs w:val="24"/>
        </w:rPr>
        <w:t>.</w:t>
      </w:r>
    </w:p>
    <w:p w14:paraId="0AC10D32" w14:textId="77777777" w:rsid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1BB9A995" w14:textId="77777777" w:rsidR="00C866C0" w:rsidRP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C866C0">
        <w:rPr>
          <w:rFonts w:asciiTheme="minorHAnsi" w:hAnsiTheme="minorHAnsi"/>
          <w:b/>
          <w:sz w:val="24"/>
          <w:szCs w:val="24"/>
        </w:rPr>
        <w:t>UWAGA:</w:t>
      </w:r>
    </w:p>
    <w:p w14:paraId="3CAB699C" w14:textId="77777777" w:rsidR="00C866C0" w:rsidRP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b/>
          <w:bCs/>
          <w:sz w:val="24"/>
          <w:szCs w:val="24"/>
        </w:rPr>
      </w:pPr>
      <w:r w:rsidRPr="00C866C0">
        <w:rPr>
          <w:rFonts w:asciiTheme="minorHAnsi" w:hAnsiTheme="minorHAnsi"/>
          <w:b/>
          <w:bCs/>
          <w:sz w:val="24"/>
          <w:szCs w:val="24"/>
        </w:rPr>
        <w:t>Zamawiający dopuszcza, by Wykonawca składający ofertę na więcej niż jedną część przedstawił w Wykazie osób tylko jedną osobę pełniącą funkcję kierownika budowy na wszystkie części.</w:t>
      </w:r>
    </w:p>
    <w:p w14:paraId="2B23E94B" w14:textId="77777777" w:rsid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3BA5C5C5" w14:textId="1FEFC312"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Wykonawca nie jest zobowiązany do złożenia podmiotowych środków dowodowych, któ</w:t>
      </w:r>
      <w:r w:rsidR="00011999" w:rsidRPr="00720FDC">
        <w:rPr>
          <w:rFonts w:asciiTheme="minorHAnsi" w:hAnsiTheme="minorHAnsi"/>
          <w:sz w:val="24"/>
          <w:szCs w:val="24"/>
        </w:rPr>
        <w:t>re Zamawiający posiada, jeżeli W</w:t>
      </w:r>
      <w:r w:rsidRPr="00720FDC">
        <w:rPr>
          <w:rFonts w:asciiTheme="minorHAnsi" w:hAnsiTheme="minorHAnsi"/>
          <w:sz w:val="24"/>
          <w:szCs w:val="24"/>
        </w:rPr>
        <w:t>ykonawca wskaże te środki oraz potwierdzi ich prawidłowość i aktualność.</w:t>
      </w:r>
    </w:p>
    <w:p w14:paraId="61A0DD39" w14:textId="66F52915"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w:t>
      </w:r>
      <w:r w:rsidR="00F73839" w:rsidRPr="00720FDC">
        <w:rPr>
          <w:rFonts w:asciiTheme="minorHAnsi" w:hAnsiTheme="minorHAnsi"/>
          <w:sz w:val="24"/>
          <w:szCs w:val="24"/>
        </w:rPr>
        <w:t>ących zadania publiczne, o ile W</w:t>
      </w:r>
      <w:r w:rsidRPr="00720FDC">
        <w:rPr>
          <w:rFonts w:asciiTheme="minorHAnsi" w:hAnsiTheme="minorHAnsi"/>
          <w:sz w:val="24"/>
          <w:szCs w:val="24"/>
        </w:rPr>
        <w:t>ykonawca wskazał w oświadczeniu, o którym mowa w art. 125 ust. 1 ustawy Pzp, dane umożliwiające dostęp do tych środków.</w:t>
      </w:r>
    </w:p>
    <w:p w14:paraId="7353B88F" w14:textId="76D96BBE"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Jeżeli zachodzą uzasadnione podstawy do uznania, że złożone uprzednio podmiotowe środki dowodowe nie są już aktualne, Zamawiają</w:t>
      </w:r>
      <w:r w:rsidR="00E9782B" w:rsidRPr="00720FDC">
        <w:rPr>
          <w:rFonts w:asciiTheme="minorHAnsi" w:hAnsiTheme="minorHAnsi"/>
          <w:sz w:val="24"/>
          <w:szCs w:val="24"/>
        </w:rPr>
        <w:t>cy może w każdym czasie wezwać Wykonawcę lub W</w:t>
      </w:r>
      <w:r w:rsidRPr="00720FDC">
        <w:rPr>
          <w:rFonts w:asciiTheme="minorHAnsi" w:hAnsiTheme="minorHAnsi"/>
          <w:sz w:val="24"/>
          <w:szCs w:val="24"/>
        </w:rPr>
        <w:t>ykonawców do złożenia wszystkich lub niektórych podmiotowych środków dowodowych, aktualnych na dzień ich złożenia.</w:t>
      </w:r>
    </w:p>
    <w:p w14:paraId="6DDC3285" w14:textId="21418ED9"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Podmiotowe środki dowodowe oraz inne dokumenty lub oświadczenia, o których mowa w rozporządzeniu Ministra Rozwoju, Pracy i Technologii z dnia 23 grudnia 2020 r. w sprawie podmiotowych środków dowodowych oraz innych dokumentów lub</w:t>
      </w:r>
      <w:r w:rsidR="0041742A" w:rsidRPr="00720FDC">
        <w:rPr>
          <w:rFonts w:asciiTheme="minorHAnsi" w:hAnsiTheme="minorHAnsi"/>
          <w:sz w:val="24"/>
          <w:szCs w:val="24"/>
        </w:rPr>
        <w:t xml:space="preserve"> oświadczeń, jakich może żądać Z</w:t>
      </w:r>
      <w:r w:rsidR="00B4261D" w:rsidRPr="00720FDC">
        <w:rPr>
          <w:rFonts w:asciiTheme="minorHAnsi" w:hAnsiTheme="minorHAnsi"/>
          <w:sz w:val="24"/>
          <w:szCs w:val="24"/>
        </w:rPr>
        <w:t xml:space="preserve">amawiający od </w:t>
      </w:r>
      <w:r w:rsidR="0041742A" w:rsidRPr="00720FDC">
        <w:rPr>
          <w:rFonts w:asciiTheme="minorHAnsi" w:hAnsiTheme="minorHAnsi"/>
          <w:sz w:val="24"/>
          <w:szCs w:val="24"/>
        </w:rPr>
        <w:t>Wy</w:t>
      </w:r>
      <w:r w:rsidRPr="00720FDC">
        <w:rPr>
          <w:rFonts w:asciiTheme="minorHAnsi" w:hAnsiTheme="minorHAnsi"/>
          <w:sz w:val="24"/>
          <w:szCs w:val="24"/>
        </w:rPr>
        <w:t xml:space="preserve">konawcy (Dz. U. </w:t>
      </w:r>
      <w:proofErr w:type="gramStart"/>
      <w:r w:rsidRPr="00720FDC">
        <w:rPr>
          <w:rFonts w:asciiTheme="minorHAnsi" w:hAnsiTheme="minorHAnsi"/>
          <w:sz w:val="24"/>
          <w:szCs w:val="24"/>
        </w:rPr>
        <w:t>poz</w:t>
      </w:r>
      <w:proofErr w:type="gramEnd"/>
      <w:r w:rsidRPr="00720FDC">
        <w:rPr>
          <w:rFonts w:asciiTheme="minorHAnsi" w:hAnsiTheme="minorHAnsi"/>
          <w:sz w:val="24"/>
          <w:szCs w:val="24"/>
        </w:rPr>
        <w:t>. 2415)</w:t>
      </w:r>
      <w:r w:rsidR="008E05D5">
        <w:rPr>
          <w:rFonts w:asciiTheme="minorHAnsi" w:hAnsiTheme="minorHAnsi"/>
          <w:sz w:val="24"/>
          <w:szCs w:val="24"/>
        </w:rPr>
        <w:t xml:space="preserve"> </w:t>
      </w:r>
      <w:r w:rsidR="0033007B">
        <w:rPr>
          <w:sz w:val="24"/>
          <w:szCs w:val="24"/>
        </w:rPr>
        <w:t>zmienionym</w:t>
      </w:r>
      <w:r w:rsidR="008E05D5" w:rsidRPr="00A86A50">
        <w:rPr>
          <w:sz w:val="24"/>
          <w:szCs w:val="24"/>
        </w:rPr>
        <w:t xml:space="preserve"> Rozporządzeniem Ministra Rozwoju i Technologii z dnia 3 sierpnia 2023 r. zmieniające rozporządzenie w sprawie podmiotowych środków dowodowych oraz innych dokumentów lub oświadczeń, jakich może żądać zamawiający od wykonawcy (Dz. U. </w:t>
      </w:r>
      <w:proofErr w:type="gramStart"/>
      <w:r w:rsidR="008E05D5" w:rsidRPr="00A86A50">
        <w:rPr>
          <w:sz w:val="24"/>
          <w:szCs w:val="24"/>
        </w:rPr>
        <w:t>poz</w:t>
      </w:r>
      <w:proofErr w:type="gramEnd"/>
      <w:r w:rsidR="008E05D5" w:rsidRPr="00A86A50">
        <w:rPr>
          <w:sz w:val="24"/>
          <w:szCs w:val="24"/>
        </w:rPr>
        <w:t>. 1824</w:t>
      </w:r>
      <w:r w:rsidR="0033007B">
        <w:rPr>
          <w:sz w:val="24"/>
          <w:szCs w:val="24"/>
        </w:rPr>
        <w:t>)</w:t>
      </w:r>
      <w:r w:rsidRPr="00720FDC">
        <w:rPr>
          <w:rFonts w:asciiTheme="minorHAnsi" w:hAnsiTheme="minorHAnsi"/>
          <w:sz w:val="24"/>
          <w:szCs w:val="24"/>
        </w:rPr>
        <w:t xml:space="preserve">, należy przekazać Zamawiającemu przy użyciu środków komunikacji elektronicznej dopuszczonych w SWZ, w zakresie </w:t>
      </w:r>
      <w:r w:rsidR="00B4261D" w:rsidRPr="00720FDC">
        <w:rPr>
          <w:rFonts w:asciiTheme="minorHAnsi" w:hAnsiTheme="minorHAnsi"/>
          <w:sz w:val="24"/>
          <w:szCs w:val="24"/>
        </w:rPr>
        <w:t>oraz</w:t>
      </w:r>
      <w:r w:rsidRPr="00720FDC">
        <w:rPr>
          <w:rFonts w:asciiTheme="minorHAnsi" w:hAnsiTheme="minorHAnsi"/>
          <w:sz w:val="24"/>
          <w:szCs w:val="24"/>
        </w:rPr>
        <w:t xml:space="preserve">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w:t>
      </w:r>
      <w:proofErr w:type="gramStart"/>
      <w:r w:rsidRPr="00720FDC">
        <w:rPr>
          <w:rFonts w:asciiTheme="minorHAnsi" w:hAnsiTheme="minorHAnsi"/>
          <w:sz w:val="24"/>
          <w:szCs w:val="24"/>
        </w:rPr>
        <w:t>poz</w:t>
      </w:r>
      <w:proofErr w:type="gramEnd"/>
      <w:r w:rsidRPr="00720FDC">
        <w:rPr>
          <w:rFonts w:asciiTheme="minorHAnsi" w:hAnsiTheme="minorHAnsi"/>
          <w:sz w:val="24"/>
          <w:szCs w:val="24"/>
        </w:rPr>
        <w:t xml:space="preserve">. 2452). </w:t>
      </w:r>
    </w:p>
    <w:p w14:paraId="338AF9CD" w14:textId="7208123F"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W przypadku przekazywania w postępowaniu dokumentu elektronicznego w formacie poddającym dane kompresji, opatrzenie pliku zawierającego skompresowane dokumenty kwalifikowanym podpisem</w:t>
      </w:r>
      <w:r w:rsidRPr="008D28C0">
        <w:rPr>
          <w:rFonts w:asciiTheme="minorHAnsi" w:eastAsia="Times New Roman" w:hAnsiTheme="minorHAnsi"/>
          <w:sz w:val="24"/>
          <w:szCs w:val="24"/>
        </w:rPr>
        <w:t xml:space="preserve"> </w:t>
      </w:r>
      <w:r w:rsidRPr="00720FDC">
        <w:rPr>
          <w:rFonts w:asciiTheme="minorHAnsi" w:hAnsiTheme="minorHAnsi"/>
          <w:sz w:val="24"/>
          <w:szCs w:val="24"/>
        </w:rPr>
        <w:t>elektronicznym</w:t>
      </w:r>
      <w:r w:rsidR="00F350A7" w:rsidRPr="00720FDC">
        <w:rPr>
          <w:rFonts w:asciiTheme="minorHAnsi" w:hAnsiTheme="minorHAnsi"/>
          <w:sz w:val="24"/>
          <w:szCs w:val="24"/>
        </w:rPr>
        <w:t xml:space="preserve"> </w:t>
      </w:r>
      <w:r w:rsidR="00BE0C6C" w:rsidRPr="00720FDC">
        <w:rPr>
          <w:rFonts w:asciiTheme="minorHAnsi" w:hAnsiTheme="minorHAnsi"/>
          <w:sz w:val="24"/>
          <w:szCs w:val="24"/>
        </w:rPr>
        <w:t>lub podpisem osobistym lub podpisem zaufanym</w:t>
      </w:r>
      <w:r w:rsidRPr="00720FDC">
        <w:rPr>
          <w:rFonts w:asciiTheme="minorHAnsi" w:hAnsiTheme="minorHAnsi"/>
          <w:sz w:val="24"/>
          <w:szCs w:val="24"/>
        </w:rPr>
        <w:t>, jest równoznaczne z opatrzeniem wszystkich dokumentów zawartych w tym pliku kwalifikowanym podpisem elektronicznym</w:t>
      </w:r>
      <w:r w:rsidR="00F350A7" w:rsidRPr="00720FDC">
        <w:rPr>
          <w:rFonts w:asciiTheme="minorHAnsi" w:hAnsiTheme="minorHAnsi"/>
          <w:sz w:val="24"/>
          <w:szCs w:val="24"/>
        </w:rPr>
        <w:t xml:space="preserve"> </w:t>
      </w:r>
      <w:r w:rsidR="00BE0C6C" w:rsidRPr="00720FDC">
        <w:rPr>
          <w:rFonts w:asciiTheme="minorHAnsi" w:hAnsiTheme="minorHAnsi"/>
          <w:sz w:val="24"/>
          <w:szCs w:val="24"/>
        </w:rPr>
        <w:t>lub podpisem osobistym lub podpisem zaufanym</w:t>
      </w:r>
      <w:r w:rsidRPr="00720FDC">
        <w:rPr>
          <w:rFonts w:asciiTheme="minorHAnsi" w:hAnsiTheme="minorHAnsi"/>
          <w:sz w:val="24"/>
          <w:szCs w:val="24"/>
        </w:rPr>
        <w:t>.</w:t>
      </w:r>
    </w:p>
    <w:p w14:paraId="1C82A19B" w14:textId="77777777" w:rsidR="006F397C"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 xml:space="preserve">Podmiotowe środki dowodowe sporządzone w języku obcym muszą być złożone </w:t>
      </w:r>
      <w:r w:rsidR="007459D4" w:rsidRPr="00720FDC">
        <w:rPr>
          <w:rFonts w:asciiTheme="minorHAnsi" w:hAnsiTheme="minorHAnsi"/>
          <w:sz w:val="24"/>
          <w:szCs w:val="24"/>
        </w:rPr>
        <w:br/>
      </w:r>
      <w:r w:rsidRPr="00720FDC">
        <w:rPr>
          <w:rFonts w:asciiTheme="minorHAnsi" w:hAnsiTheme="minorHAnsi"/>
          <w:sz w:val="24"/>
          <w:szCs w:val="24"/>
        </w:rPr>
        <w:t>wraz z tłumaczeniem na język polski.</w:t>
      </w:r>
    </w:p>
    <w:p w14:paraId="0F820C2A" w14:textId="5A7E8B9A" w:rsidR="006F397C" w:rsidRDefault="006F397C"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postaci elektronicznej opatrzonej kwalifikowanym podpisem elektronicznym, podpisem zaufanym lub podpisem osobistym. W </w:t>
      </w:r>
      <w:proofErr w:type="gramStart"/>
      <w:r w:rsidRPr="00720FDC">
        <w:rPr>
          <w:rFonts w:asciiTheme="minorHAnsi" w:hAnsiTheme="minorHAnsi"/>
          <w:sz w:val="24"/>
          <w:szCs w:val="24"/>
        </w:rPr>
        <w:t>przypadku gdy</w:t>
      </w:r>
      <w:proofErr w:type="gramEnd"/>
      <w:r w:rsidRPr="00720FDC">
        <w:rPr>
          <w:rFonts w:asciiTheme="minorHAnsi" w:hAnsiTheme="minorHAnsi"/>
          <w:sz w:val="24"/>
          <w:szCs w:val="24"/>
        </w:rPr>
        <w:t xml:space="preserve"> zostało sporządzone w postaci papierowej i opatrzone własnoręcznym podpisem, należy przekazać cyfrowe odwzorowanie dokumentu opatrzone kwalifikowanym podpisem elektronicznym, podpisem zaufanym lub podpisem osobistym, poświadczającym zgodność cyfrowego odwzorowania z dokumentem w postaci papierowej.</w:t>
      </w:r>
    </w:p>
    <w:p w14:paraId="0B19715E" w14:textId="6CF522A3" w:rsidR="006F397C" w:rsidRPr="00720FDC" w:rsidRDefault="006F397C" w:rsidP="00D45A51">
      <w:pPr>
        <w:numPr>
          <w:ilvl w:val="0"/>
          <w:numId w:val="54"/>
        </w:numPr>
        <w:tabs>
          <w:tab w:val="left" w:pos="567"/>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 xml:space="preserve">W przypadku Wykonawców wspólnie ubiegających się o udzielenie zamówienia, oświadczenie, o którym mowa w art. 125 ust. 1 ustawy Pzp </w:t>
      </w:r>
      <w:proofErr w:type="gramStart"/>
      <w:r w:rsidRPr="00720FDC">
        <w:rPr>
          <w:rFonts w:asciiTheme="minorHAnsi" w:hAnsiTheme="minorHAnsi"/>
          <w:sz w:val="24"/>
          <w:szCs w:val="24"/>
        </w:rPr>
        <w:t>tj. że</w:t>
      </w:r>
      <w:proofErr w:type="gramEnd"/>
      <w:r w:rsidRPr="00720FDC">
        <w:rPr>
          <w:rFonts w:asciiTheme="minorHAnsi" w:hAnsiTheme="minorHAnsi"/>
          <w:sz w:val="24"/>
          <w:szCs w:val="24"/>
        </w:rPr>
        <w:t xml:space="preserve"> nie podlegają wykluczeniu oraz spełniają warunki udziału w postępowaniu (</w:t>
      </w:r>
      <w:r w:rsidRPr="00D67B5B">
        <w:rPr>
          <w:rFonts w:asciiTheme="minorHAnsi" w:hAnsiTheme="minorHAnsi"/>
          <w:b/>
          <w:sz w:val="24"/>
          <w:szCs w:val="24"/>
        </w:rPr>
        <w:t xml:space="preserve">Załącznik nr </w:t>
      </w:r>
      <w:r w:rsidR="00815F40">
        <w:rPr>
          <w:rFonts w:asciiTheme="minorHAnsi" w:hAnsiTheme="minorHAnsi"/>
          <w:b/>
          <w:sz w:val="24"/>
          <w:szCs w:val="24"/>
        </w:rPr>
        <w:t>2</w:t>
      </w:r>
      <w:r w:rsidR="00B021ED">
        <w:rPr>
          <w:rFonts w:asciiTheme="minorHAnsi" w:hAnsiTheme="minorHAnsi"/>
          <w:b/>
          <w:sz w:val="24"/>
          <w:szCs w:val="24"/>
        </w:rPr>
        <w:t xml:space="preserve"> </w:t>
      </w:r>
      <w:r w:rsidRPr="00D67B5B">
        <w:rPr>
          <w:rFonts w:asciiTheme="minorHAnsi" w:hAnsiTheme="minorHAnsi"/>
          <w:b/>
          <w:sz w:val="24"/>
          <w:szCs w:val="24"/>
        </w:rPr>
        <w:t>do SWZ</w:t>
      </w:r>
      <w:r w:rsidRPr="00720FDC">
        <w:rPr>
          <w:rFonts w:asciiTheme="minorHAnsi" w:hAnsiTheme="minorHAnsi"/>
          <w:sz w:val="24"/>
          <w:szCs w:val="24"/>
        </w:rPr>
        <w:t xml:space="preserve">) składa każdy z Wykonawców wspólnie ubiegających się o zamówienie. Oświadczenia te wstępnie potwierdzają brak podstaw do wykluczenia oraz spełnianie warunków udziału w postępowaniu w zakresie, w jakim każdy z Wykonawców wykazuje spełnianie warunków udziału w </w:t>
      </w:r>
      <w:r w:rsidRPr="0061015D">
        <w:rPr>
          <w:rFonts w:asciiTheme="minorHAnsi" w:hAnsiTheme="minorHAnsi"/>
          <w:sz w:val="24"/>
          <w:szCs w:val="24"/>
        </w:rPr>
        <w:t xml:space="preserve">postępowaniu.  W odniesieniu do warunków dotyczących wykształcenia, kwalifikacji zawodowych </w:t>
      </w:r>
      <w:r w:rsidRPr="00A3755B">
        <w:rPr>
          <w:rFonts w:asciiTheme="minorHAnsi" w:hAnsiTheme="minorHAnsi"/>
          <w:strike/>
          <w:sz w:val="24"/>
          <w:szCs w:val="24"/>
        </w:rPr>
        <w:t>lub doświadczenia</w:t>
      </w:r>
      <w:r w:rsidRPr="0061015D">
        <w:rPr>
          <w:rFonts w:asciiTheme="minorHAnsi" w:hAnsiTheme="minorHAnsi"/>
          <w:sz w:val="24"/>
          <w:szCs w:val="24"/>
        </w:rPr>
        <w:t xml:space="preserve"> Wykonawcy wspólnie ubiegający się o udzielenie zamówienia mogą polegać na zdolnościach tych Wykonawców, którzy wykonają roboty budowlane</w:t>
      </w:r>
      <w:r w:rsidR="00E26AAB" w:rsidRPr="0061015D">
        <w:rPr>
          <w:rFonts w:asciiTheme="minorHAnsi" w:hAnsiTheme="minorHAnsi"/>
          <w:sz w:val="24"/>
          <w:szCs w:val="24"/>
        </w:rPr>
        <w:t>, dostawy</w:t>
      </w:r>
      <w:r w:rsidRPr="0061015D">
        <w:rPr>
          <w:rFonts w:asciiTheme="minorHAnsi" w:hAnsiTheme="minorHAnsi"/>
          <w:sz w:val="24"/>
          <w:szCs w:val="24"/>
        </w:rPr>
        <w:t xml:space="preserve"> lub usługi, do</w:t>
      </w:r>
      <w:r w:rsidRPr="00720FDC">
        <w:rPr>
          <w:rFonts w:asciiTheme="minorHAnsi" w:hAnsiTheme="minorHAnsi"/>
          <w:sz w:val="24"/>
          <w:szCs w:val="24"/>
        </w:rPr>
        <w:t xml:space="preserve"> </w:t>
      </w:r>
      <w:proofErr w:type="gramStart"/>
      <w:r w:rsidRPr="00720FDC">
        <w:rPr>
          <w:rFonts w:asciiTheme="minorHAnsi" w:hAnsiTheme="minorHAnsi"/>
          <w:sz w:val="24"/>
          <w:szCs w:val="24"/>
        </w:rPr>
        <w:t>realizacji których</w:t>
      </w:r>
      <w:proofErr w:type="gramEnd"/>
      <w:r w:rsidRPr="00720FDC">
        <w:rPr>
          <w:rFonts w:asciiTheme="minorHAnsi" w:hAnsiTheme="minorHAnsi"/>
          <w:sz w:val="24"/>
          <w:szCs w:val="24"/>
        </w:rPr>
        <w:t xml:space="preserve"> te zdolności są wymagane. W takim przypadku wykonawcy wspólnie ubiegający się o udzielenie zamówienia (m.in. konsorcjum, spółka cywilna) dołączają do oferty oświadczenie, z którego wynika, które roboty budowlane lub usługi wykonają poszczególni wykonawcy. Oświadczenie przekazuje się w postaci elektronicznej i opatruje kwalifikowanym podpisem elektronicznym lub podpisem osobistym lub podpisem zaufanym. W </w:t>
      </w:r>
      <w:proofErr w:type="gramStart"/>
      <w:r w:rsidRPr="00720FDC">
        <w:rPr>
          <w:rFonts w:asciiTheme="minorHAnsi" w:hAnsiTheme="minorHAnsi"/>
          <w:sz w:val="24"/>
          <w:szCs w:val="24"/>
        </w:rPr>
        <w:t>przypadku gdy</w:t>
      </w:r>
      <w:proofErr w:type="gramEnd"/>
      <w:r w:rsidRPr="00720FDC">
        <w:rPr>
          <w:rFonts w:asciiTheme="minorHAnsi" w:hAnsiTheme="minorHAnsi"/>
          <w:sz w:val="24"/>
          <w:szCs w:val="24"/>
        </w:rPr>
        <w:t xml:space="preserve"> oświadczenie zostało sporządzone jako dokument w postaci papierowej i opatrzone własnoręcznym podpisem, przekazuje się cyfrowe odwzorowanie tego dokumentu opatrzone kwalifikowanym podpisem elektronicznym lub podpisem osobistym lub podpisem zaufanym, poświadczającym zgodność cyfrowego odwzorowania z dokumentem w postaci papierowej.</w:t>
      </w:r>
    </w:p>
    <w:p w14:paraId="20EAA728" w14:textId="77777777" w:rsidR="00890907" w:rsidRPr="00D45A51" w:rsidRDefault="00890907" w:rsidP="00890907">
      <w:pPr>
        <w:numPr>
          <w:ilvl w:val="0"/>
          <w:numId w:val="54"/>
        </w:numPr>
        <w:tabs>
          <w:tab w:val="left" w:pos="567"/>
        </w:tabs>
        <w:overflowPunct w:val="0"/>
        <w:autoSpaceDE w:val="0"/>
        <w:autoSpaceDN w:val="0"/>
        <w:adjustRightInd w:val="0"/>
        <w:spacing w:after="0" w:line="276" w:lineRule="auto"/>
        <w:ind w:left="0" w:firstLine="0"/>
        <w:textAlignment w:val="baseline"/>
        <w:rPr>
          <w:rFonts w:asciiTheme="minorHAnsi" w:hAnsiTheme="minorHAnsi"/>
          <w:b/>
          <w:sz w:val="24"/>
          <w:szCs w:val="24"/>
        </w:rPr>
      </w:pPr>
      <w:r w:rsidRPr="00CA407C">
        <w:rPr>
          <w:rFonts w:asciiTheme="minorHAnsi" w:hAnsiTheme="minorHAnsi"/>
          <w:b/>
          <w:sz w:val="24"/>
          <w:szCs w:val="24"/>
        </w:rPr>
        <w:t xml:space="preserve">O udzielenie zamówienia nie mogą ubiegać się wykonawcy wspólnie z wykonawcami pochodzącymi z państw trzecich niebędących stronami umów międzynarodowych. </w:t>
      </w:r>
    </w:p>
    <w:p w14:paraId="1AB994F5" w14:textId="6B05D389" w:rsidR="00CD1F74" w:rsidRPr="008D28C0" w:rsidRDefault="00CD1F74"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1A9800D1" w14:textId="334EA214" w:rsidR="001D241E" w:rsidRPr="008D28C0" w:rsidRDefault="001D241E" w:rsidP="00203B6D">
      <w:pPr>
        <w:pStyle w:val="Nagwek1"/>
        <w:tabs>
          <w:tab w:val="left" w:pos="426"/>
        </w:tabs>
        <w:spacing w:before="0" w:after="0" w:line="276" w:lineRule="auto"/>
        <w:contextualSpacing/>
        <w:rPr>
          <w:rFonts w:asciiTheme="minorHAnsi" w:hAnsiTheme="minorHAnsi"/>
          <w:szCs w:val="24"/>
          <w:u w:color="000000"/>
          <w:lang w:val="pl-PL" w:eastAsia="pl-PL"/>
        </w:rPr>
      </w:pPr>
      <w:r w:rsidRPr="008D28C0">
        <w:rPr>
          <w:rFonts w:asciiTheme="minorHAnsi" w:hAnsiTheme="minorHAnsi"/>
          <w:szCs w:val="24"/>
          <w:u w:color="000000"/>
          <w:lang w:val="pl-PL" w:eastAsia="pl-PL"/>
        </w:rPr>
        <w:t xml:space="preserve">ROZDZIAŁ 8. INFORMACJE O ŚRODKACH KOMUNIKACJI ELEKTRONICZNEJ, PRZY </w:t>
      </w:r>
      <w:proofErr w:type="gramStart"/>
      <w:r w:rsidRPr="008D28C0">
        <w:rPr>
          <w:rFonts w:asciiTheme="minorHAnsi" w:hAnsiTheme="minorHAnsi"/>
          <w:szCs w:val="24"/>
          <w:u w:color="000000"/>
          <w:lang w:val="pl-PL" w:eastAsia="pl-PL"/>
        </w:rPr>
        <w:t>UŻYCIU KTÓRYCH</w:t>
      </w:r>
      <w:proofErr w:type="gramEnd"/>
      <w:r w:rsidRPr="008D28C0">
        <w:rPr>
          <w:rFonts w:asciiTheme="minorHAnsi" w:hAnsiTheme="minorHAnsi"/>
          <w:szCs w:val="24"/>
          <w:u w:color="000000"/>
          <w:lang w:val="pl-PL" w:eastAsia="pl-PL"/>
        </w:rPr>
        <w:t xml:space="preserve"> ZAMAWIAJACY BĘDZIE KOMUNIKOWAŁ SIĘ Z WYKONAWCAMI ORAZ INFORMACJE O WYMAGANIACH TECHNICZNYCH I ORGANIZACYJNYCH SPORZĄDZANIA, WYSYŁANIA I ODBIERANIA KORESPONDENCJI ELEKTRONICZNEJ</w:t>
      </w:r>
    </w:p>
    <w:p w14:paraId="546408FF" w14:textId="077C0D83" w:rsidR="001D241E" w:rsidRPr="008D28C0" w:rsidRDefault="001D241E"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Postępowanie prowadzone jest w języku polskim. </w:t>
      </w:r>
    </w:p>
    <w:p w14:paraId="1CBA0BE2" w14:textId="1AEE78DB" w:rsidR="001D241E" w:rsidRPr="008D28C0" w:rsidRDefault="00681687"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Komunikacja w postępowaniu o udzielenie zamówienia, w tym składanie ofert, wymiana informacji oraz przekazywanie dokumentów lub oświadczeń między Zamawiającym, a Wykonawcą, odbywa się w </w:t>
      </w:r>
      <w:r w:rsidRPr="00890907">
        <w:rPr>
          <w:rFonts w:asciiTheme="minorHAnsi" w:eastAsiaTheme="minorHAnsi" w:hAnsiTheme="minorHAnsi" w:cstheme="minorBidi"/>
          <w:sz w:val="24"/>
          <w:szCs w:val="24"/>
        </w:rPr>
        <w:t xml:space="preserve">języku polskim przy użyciu środków komunikacji elektronicznej za pośrednictwem platformy zakupowej pod adresem: </w:t>
      </w:r>
      <w:hyperlink r:id="rId13" w:history="1">
        <w:r w:rsidR="00B230AF" w:rsidRPr="00890907">
          <w:rPr>
            <w:rStyle w:val="Hipercze"/>
            <w:rFonts w:asciiTheme="minorHAnsi" w:eastAsiaTheme="minorHAnsi" w:hAnsiTheme="minorHAnsi" w:cstheme="minorBidi"/>
            <w:sz w:val="24"/>
            <w:szCs w:val="24"/>
          </w:rPr>
          <w:t>Platforma zakupowa Sulejów</w:t>
        </w:r>
      </w:hyperlink>
      <w:r w:rsidR="005A17AC" w:rsidRPr="00890907">
        <w:rPr>
          <w:rFonts w:asciiTheme="minorHAnsi" w:eastAsiaTheme="minorHAnsi" w:hAnsiTheme="minorHAnsi" w:cstheme="minorBidi"/>
          <w:sz w:val="24"/>
          <w:szCs w:val="24"/>
        </w:rPr>
        <w:t>.</w:t>
      </w:r>
      <w:r w:rsidR="005A17AC" w:rsidRPr="008D28C0">
        <w:rPr>
          <w:rFonts w:asciiTheme="minorHAnsi" w:eastAsiaTheme="minorHAnsi" w:hAnsiTheme="minorHAnsi" w:cstheme="minorBidi"/>
          <w:sz w:val="24"/>
          <w:szCs w:val="24"/>
        </w:rPr>
        <w:t xml:space="preserve"> </w:t>
      </w:r>
      <w:r w:rsidR="00965581" w:rsidRPr="008D28C0">
        <w:rPr>
          <w:rFonts w:asciiTheme="minorHAnsi" w:eastAsiaTheme="minorHAnsi" w:hAnsiTheme="minorHAnsi" w:cstheme="minorBidi"/>
          <w:sz w:val="24"/>
          <w:szCs w:val="24"/>
          <w:highlight w:val="yellow"/>
        </w:rPr>
        <w:br/>
      </w:r>
      <w:r w:rsidR="001D241E" w:rsidRPr="008D28C0">
        <w:rPr>
          <w:rFonts w:asciiTheme="minorHAnsi" w:eastAsiaTheme="minorHAnsi" w:hAnsiTheme="minorHAnsi" w:cstheme="minorBidi"/>
          <w:sz w:val="24"/>
          <w:szCs w:val="24"/>
        </w:rPr>
        <w:t>Korzystanie z Platformy zakupowej jest bezpłatne.</w:t>
      </w:r>
    </w:p>
    <w:p w14:paraId="15F3E9A2" w14:textId="622D6A2D" w:rsidR="009D652F" w:rsidRPr="008D28C0" w:rsidRDefault="009D652F"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Zamawiający może również komunikować się z Wykonawcami za pomocą poczty elektronicznej, e-mail: zamowienia@sulejow.</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W tym celu zaleca się, aby Wykonawca w Formularzu Ofertowym podał adres poczty elektronicznej</w:t>
      </w:r>
      <w:r w:rsidR="00E04589" w:rsidRPr="008D28C0">
        <w:rPr>
          <w:rFonts w:asciiTheme="minorHAnsi" w:eastAsiaTheme="minorHAnsi" w:hAnsiTheme="minorHAnsi" w:cstheme="minorBidi"/>
          <w:sz w:val="24"/>
          <w:szCs w:val="24"/>
        </w:rPr>
        <w:t xml:space="preserve">, z </w:t>
      </w:r>
      <w:r w:rsidR="00D60D78" w:rsidRPr="008D28C0">
        <w:rPr>
          <w:rFonts w:asciiTheme="minorHAnsi" w:eastAsiaTheme="minorHAnsi" w:hAnsiTheme="minorHAnsi" w:cstheme="minorBidi"/>
          <w:sz w:val="24"/>
          <w:szCs w:val="24"/>
        </w:rPr>
        <w:t>zastrzeżeniem,</w:t>
      </w:r>
      <w:r w:rsidR="00E04589" w:rsidRPr="008D28C0">
        <w:rPr>
          <w:rFonts w:asciiTheme="minorHAnsi" w:eastAsiaTheme="minorHAnsi" w:hAnsiTheme="minorHAnsi" w:cstheme="minorBidi"/>
          <w:sz w:val="24"/>
          <w:szCs w:val="24"/>
        </w:rPr>
        <w:t xml:space="preserve"> że Ofertę (w szczególności Formularz oferty) Wykonawca może złożyć wyłącznie za pośrednictwem Platformy Zakupowej.</w:t>
      </w:r>
    </w:p>
    <w:p w14:paraId="2154B862"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W celu skrócenia czasu udzielenia odpowiedzi na pytania komunikacja między zamawiającym a wykonawcami w zakresie:</w:t>
      </w:r>
    </w:p>
    <w:p w14:paraId="4A323FCC" w14:textId="63BCAB99"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Zamawiającemu pytań do treści SWZ;</w:t>
      </w:r>
    </w:p>
    <w:p w14:paraId="04C657CB" w14:textId="75B9C6E3"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podmiotowych środków dowodowych;</w:t>
      </w:r>
    </w:p>
    <w:p w14:paraId="4822C2B0" w14:textId="35127112"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poprawienia/ uzupełnienia oświadczenia, o którym mowa w art. 125 ust. 1, podmiotowych środków dowodowych, innych dokumentów lub oświadczeń składanych w postępowaniu;</w:t>
      </w:r>
    </w:p>
    <w:p w14:paraId="7893BFC3" w14:textId="550C7FF2"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wyjaśnień dotyczących treści oświadczenia, o którym mowa w art. 125 ust. 1 lub złożonych podmiotowych środków dowodowych lub innych dokumentów lub oświadczeń składanych w postępowaniu;</w:t>
      </w:r>
    </w:p>
    <w:p w14:paraId="57309646" w14:textId="09A8295B"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wyjaśnień dot. treści przedmiotowych środków dowodowych;</w:t>
      </w:r>
    </w:p>
    <w:p w14:paraId="7E01CDC6" w14:textId="2EDAC768"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przesłania</w:t>
      </w:r>
      <w:proofErr w:type="gramEnd"/>
      <w:r w:rsidRPr="00720FDC">
        <w:rPr>
          <w:rFonts w:asciiTheme="minorHAnsi" w:hAnsiTheme="minorHAnsi"/>
          <w:sz w:val="24"/>
          <w:szCs w:val="24"/>
        </w:rPr>
        <w:t xml:space="preserve"> odpowiedzi na inne wezwania Zamawiającego wynikające z ustawy - Prawo zamówień publicznych;</w:t>
      </w:r>
    </w:p>
    <w:p w14:paraId="264016AC" w14:textId="7561EEE5"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wniosków, informacji, oświadczeń Wykonawcy;</w:t>
      </w:r>
    </w:p>
    <w:p w14:paraId="03B29423" w14:textId="0956C62B"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odwołania/inne</w:t>
      </w:r>
    </w:p>
    <w:p w14:paraId="74E9B969" w14:textId="50228363" w:rsidR="005A17AC" w:rsidRDefault="005A17AC" w:rsidP="00203B6D">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roofErr w:type="gramStart"/>
      <w:r w:rsidRPr="00720FDC">
        <w:rPr>
          <w:rFonts w:asciiTheme="minorHAnsi" w:hAnsiTheme="minorHAnsi"/>
          <w:sz w:val="24"/>
          <w:szCs w:val="24"/>
        </w:rPr>
        <w:t>odbywa</w:t>
      </w:r>
      <w:proofErr w:type="gramEnd"/>
      <w:r w:rsidRPr="00720FDC">
        <w:rPr>
          <w:rFonts w:asciiTheme="minorHAnsi" w:hAnsiTheme="minorHAnsi"/>
          <w:sz w:val="24"/>
          <w:szCs w:val="24"/>
        </w:rPr>
        <w:t xml:space="preserve"> się za pośrednictwem </w:t>
      </w:r>
      <w:hyperlink r:id="rId14" w:history="1">
        <w:r w:rsidR="00B230AF">
          <w:t>Platforma zakupowa Sulejów</w:t>
        </w:r>
      </w:hyperlink>
      <w:r w:rsidR="00652BDF" w:rsidRPr="00720FDC">
        <w:rPr>
          <w:rFonts w:asciiTheme="minorHAnsi" w:hAnsiTheme="minorHAnsi"/>
          <w:sz w:val="24"/>
          <w:szCs w:val="24"/>
        </w:rPr>
        <w:t xml:space="preserve"> </w:t>
      </w:r>
      <w:r w:rsidRPr="00720FDC">
        <w:rPr>
          <w:rFonts w:asciiTheme="minorHAnsi" w:hAnsiTheme="minorHAnsi"/>
          <w:sz w:val="24"/>
          <w:szCs w:val="24"/>
        </w:rPr>
        <w:t xml:space="preserve">i formularza „Wyślij wiadomość do zamawiającego”. </w:t>
      </w:r>
    </w:p>
    <w:p w14:paraId="457AE1E9" w14:textId="6F9DA38B" w:rsidR="005A17AC" w:rsidRPr="00890907"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Za datę przekazania (wpływu) </w:t>
      </w:r>
      <w:r w:rsidRPr="00890907">
        <w:rPr>
          <w:rFonts w:asciiTheme="minorHAnsi" w:eastAsiaTheme="minorHAnsi" w:hAnsiTheme="minorHAnsi" w:cstheme="minorBidi"/>
          <w:sz w:val="24"/>
          <w:szCs w:val="24"/>
        </w:rPr>
        <w:t xml:space="preserve">oświadczeń, wniosków, zawiadomień oraz informacji przyjmuje się datę ich przesłania za pośrednictwem </w:t>
      </w:r>
      <w:hyperlink r:id="rId15" w:history="1">
        <w:r w:rsidR="00B230AF" w:rsidRPr="00890907">
          <w:rPr>
            <w:rStyle w:val="Hipercze"/>
            <w:rFonts w:asciiTheme="minorHAnsi" w:eastAsiaTheme="minorHAnsi" w:hAnsiTheme="minorHAnsi" w:cstheme="minorBidi"/>
            <w:sz w:val="24"/>
            <w:szCs w:val="24"/>
          </w:rPr>
          <w:t>Platforma zakupowa Sulejów</w:t>
        </w:r>
      </w:hyperlink>
      <w:r w:rsidR="00681687" w:rsidRPr="00890907">
        <w:rPr>
          <w:rFonts w:asciiTheme="minorHAnsi" w:eastAsiaTheme="minorHAnsi" w:hAnsiTheme="minorHAnsi" w:cstheme="minorBidi"/>
          <w:sz w:val="24"/>
          <w:szCs w:val="24"/>
        </w:rPr>
        <w:t xml:space="preserve"> </w:t>
      </w:r>
      <w:r w:rsidRPr="00890907">
        <w:rPr>
          <w:rFonts w:asciiTheme="minorHAnsi" w:eastAsiaTheme="minorHAnsi" w:hAnsiTheme="minorHAnsi" w:cstheme="minorBidi"/>
          <w:sz w:val="24"/>
          <w:szCs w:val="24"/>
        </w:rPr>
        <w:t>poprzez kliknięcie przycisku „Wyślij wiadomość do zamawiającego”</w:t>
      </w:r>
      <w:r w:rsidR="00681687" w:rsidRPr="00890907">
        <w:rPr>
          <w:rFonts w:asciiTheme="minorHAnsi" w:eastAsiaTheme="minorHAnsi" w:hAnsiTheme="minorHAnsi" w:cstheme="minorBidi"/>
          <w:sz w:val="24"/>
          <w:szCs w:val="24"/>
        </w:rPr>
        <w:t>,</w:t>
      </w:r>
      <w:r w:rsidRPr="00890907">
        <w:rPr>
          <w:rFonts w:asciiTheme="minorHAnsi" w:eastAsiaTheme="minorHAnsi" w:hAnsiTheme="minorHAnsi" w:cstheme="minorBidi"/>
          <w:sz w:val="24"/>
          <w:szCs w:val="24"/>
        </w:rPr>
        <w:t xml:space="preserve"> po których pojawi się komunikat, że wiadomość została wysłana do zamawiającego.</w:t>
      </w:r>
    </w:p>
    <w:p w14:paraId="71DCDA25" w14:textId="77777777" w:rsidR="004F4423" w:rsidRPr="00890907" w:rsidRDefault="004F4423" w:rsidP="00203B6D">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890907">
        <w:rPr>
          <w:rFonts w:asciiTheme="minorHAnsi" w:hAnsiTheme="minorHAnsi"/>
          <w:sz w:val="24"/>
          <w:szCs w:val="24"/>
        </w:rPr>
        <w:t>Uwaga! 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16398FB9" w14:textId="58532E42" w:rsidR="005A17AC" w:rsidRPr="008D28C0" w:rsidRDefault="005A17AC" w:rsidP="00203B6D">
      <w:pPr>
        <w:tabs>
          <w:tab w:val="left" w:pos="426"/>
        </w:tabs>
        <w:spacing w:after="0" w:line="276" w:lineRule="auto"/>
        <w:contextualSpacing/>
        <w:rPr>
          <w:rFonts w:asciiTheme="minorHAnsi" w:eastAsia="Times New Roman" w:hAnsiTheme="minorHAnsi"/>
          <w:b/>
          <w:sz w:val="24"/>
          <w:szCs w:val="24"/>
          <w:u w:val="single"/>
          <w:lang w:eastAsia="pl-PL"/>
        </w:rPr>
      </w:pPr>
      <w:r w:rsidRPr="00890907">
        <w:rPr>
          <w:rFonts w:asciiTheme="minorHAnsi" w:eastAsiaTheme="minorHAnsi" w:hAnsiTheme="minorHAnsi" w:cstheme="minorBidi"/>
          <w:sz w:val="24"/>
          <w:szCs w:val="24"/>
        </w:rPr>
        <w:t xml:space="preserve">Zamawiający będzie przekazywał wykonawcom informacje za pośrednictwem </w:t>
      </w:r>
      <w:hyperlink r:id="rId16" w:history="1">
        <w:r w:rsidR="00AE1A4B" w:rsidRPr="00890907">
          <w:rPr>
            <w:rStyle w:val="Hipercze"/>
            <w:rFonts w:asciiTheme="minorHAnsi" w:eastAsiaTheme="minorHAnsi" w:hAnsiTheme="minorHAnsi" w:cstheme="minorBidi"/>
            <w:sz w:val="24"/>
            <w:szCs w:val="24"/>
          </w:rPr>
          <w:t>Platforma zakupowa Sulejów</w:t>
        </w:r>
      </w:hyperlink>
      <w:r w:rsidRPr="00890907">
        <w:rPr>
          <w:rFonts w:asciiTheme="minorHAnsi" w:eastAsiaTheme="minorHAnsi" w:hAnsiTheme="minorHAnsi" w:cstheme="minorBidi"/>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7" w:history="1">
        <w:r w:rsidR="00AE1A4B" w:rsidRPr="00890907">
          <w:rPr>
            <w:rStyle w:val="Hipercze"/>
            <w:rFonts w:asciiTheme="minorHAnsi" w:eastAsiaTheme="minorHAnsi" w:hAnsiTheme="minorHAnsi" w:cstheme="minorBidi"/>
            <w:sz w:val="24"/>
            <w:szCs w:val="24"/>
          </w:rPr>
          <w:t>Platforma zakupowa Sulejów</w:t>
        </w:r>
      </w:hyperlink>
      <w:r w:rsidR="00AE1A4B" w:rsidRPr="00890907">
        <w:rPr>
          <w:rFonts w:asciiTheme="minorHAnsi" w:eastAsiaTheme="minorHAnsi" w:hAnsiTheme="minorHAnsi" w:cstheme="minorBidi"/>
          <w:sz w:val="24"/>
          <w:szCs w:val="24"/>
        </w:rPr>
        <w:t xml:space="preserve"> </w:t>
      </w:r>
      <w:r w:rsidRPr="00890907">
        <w:rPr>
          <w:rFonts w:asciiTheme="minorHAnsi" w:eastAsiaTheme="minorHAnsi" w:hAnsiTheme="minorHAnsi" w:cstheme="minorBidi"/>
          <w:sz w:val="24"/>
          <w:szCs w:val="24"/>
        </w:rPr>
        <w:t>do konkretnego wykonawcy.</w:t>
      </w:r>
    </w:p>
    <w:p w14:paraId="394B6B26"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Wykonawca jako</w:t>
      </w:r>
      <w:proofErr w:type="gramEnd"/>
      <w:r w:rsidRPr="008D28C0">
        <w:rPr>
          <w:rFonts w:asciiTheme="minorHAnsi" w:eastAsiaTheme="minorHAnsi" w:hAnsiTheme="minorHAnsi" w:cstheme="minorBidi"/>
          <w:sz w:val="24"/>
          <w:szCs w:val="24"/>
        </w:rPr>
        <w:t xml:space="preserve"> podmiot profesjonalny ma obowiązek sprawdzania komunikatów i wiadomości bezpośrednio na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przesłanych przez zamawiającego, gdyż system powiadomień może ulec awarii lub powiadomienie może trafić do folderu SPAM.</w:t>
      </w:r>
    </w:p>
    <w:p w14:paraId="1D5A5A76"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w:t>
      </w:r>
      <w:proofErr w:type="gramStart"/>
      <w:r w:rsidRPr="008D28C0">
        <w:rPr>
          <w:rFonts w:asciiTheme="minorHAnsi" w:eastAsiaTheme="minorHAnsi" w:hAnsiTheme="minorHAnsi" w:cstheme="minorBidi"/>
          <w:sz w:val="24"/>
          <w:szCs w:val="24"/>
        </w:rPr>
        <w:t>z</w:t>
      </w:r>
      <w:proofErr w:type="gramEnd"/>
      <w:r w:rsidRPr="008D28C0">
        <w:rPr>
          <w:rFonts w:asciiTheme="minorHAnsi" w:eastAsiaTheme="minorHAnsi" w:hAnsiTheme="minorHAnsi" w:cstheme="minorBidi"/>
          <w:sz w:val="24"/>
          <w:szCs w:val="24"/>
        </w:rPr>
        <w:t xml:space="preserve"> 2020r. poz. 2452), określa niezbędne wymagania sprzętowo - aplikacyjne umożliwiające pracę na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tj.:</w:t>
      </w:r>
    </w:p>
    <w:p w14:paraId="2E4D298D"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stały</w:t>
      </w:r>
      <w:proofErr w:type="gramEnd"/>
      <w:r w:rsidRPr="008D28C0">
        <w:rPr>
          <w:rFonts w:asciiTheme="minorHAnsi" w:eastAsiaTheme="minorHAnsi" w:hAnsiTheme="minorHAnsi" w:cstheme="minorBidi"/>
          <w:sz w:val="24"/>
          <w:szCs w:val="24"/>
        </w:rPr>
        <w:t xml:space="preserve"> dostęp do sieci Internet o gwarantowanej przepustowości nie mniejszej niż 512 </w:t>
      </w:r>
      <w:proofErr w:type="spellStart"/>
      <w:r w:rsidRPr="008D28C0">
        <w:rPr>
          <w:rFonts w:asciiTheme="minorHAnsi" w:eastAsiaTheme="minorHAnsi" w:hAnsiTheme="minorHAnsi" w:cstheme="minorBidi"/>
          <w:sz w:val="24"/>
          <w:szCs w:val="24"/>
        </w:rPr>
        <w:t>kb</w:t>
      </w:r>
      <w:proofErr w:type="spellEnd"/>
      <w:r w:rsidRPr="008D28C0">
        <w:rPr>
          <w:rFonts w:asciiTheme="minorHAnsi" w:eastAsiaTheme="minorHAnsi" w:hAnsiTheme="minorHAnsi" w:cstheme="minorBidi"/>
          <w:sz w:val="24"/>
          <w:szCs w:val="24"/>
        </w:rPr>
        <w:t>/s,</w:t>
      </w:r>
    </w:p>
    <w:p w14:paraId="613FC10A"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komputer</w:t>
      </w:r>
      <w:proofErr w:type="gramEnd"/>
      <w:r w:rsidRPr="008D28C0">
        <w:rPr>
          <w:rFonts w:asciiTheme="minorHAnsi" w:eastAsiaTheme="minorHAnsi" w:hAnsiTheme="minorHAnsi" w:cstheme="minorBidi"/>
          <w:sz w:val="24"/>
          <w:szCs w:val="24"/>
        </w:rPr>
        <w:t xml:space="preserve"> klasy PC lub MAC o następującej konfiguracji: pamięć min. 2 GB Ram, procesor Intel IV 2 GHZ lub jego nowsza wersja, jeden z systemów operacyjnych - MS Windows 7, Mac Os x 10 4, Linux, lub ich nowsze wersje,</w:t>
      </w:r>
    </w:p>
    <w:p w14:paraId="65DD8D06"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zainstalowana</w:t>
      </w:r>
      <w:proofErr w:type="gramEnd"/>
      <w:r w:rsidRPr="008D28C0">
        <w:rPr>
          <w:rFonts w:asciiTheme="minorHAnsi" w:eastAsiaTheme="minorHAnsi" w:hAnsiTheme="minorHAnsi" w:cstheme="minorBidi"/>
          <w:sz w:val="24"/>
          <w:szCs w:val="24"/>
        </w:rPr>
        <w:t xml:space="preserve"> dowolna, inna przeglądarka internetowa niż Internet Explorer,</w:t>
      </w:r>
    </w:p>
    <w:p w14:paraId="7F780AB3"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włączona</w:t>
      </w:r>
      <w:proofErr w:type="gramEnd"/>
      <w:r w:rsidRPr="008D28C0">
        <w:rPr>
          <w:rFonts w:asciiTheme="minorHAnsi" w:eastAsiaTheme="minorHAnsi" w:hAnsiTheme="minorHAnsi" w:cstheme="minorBidi"/>
          <w:sz w:val="24"/>
          <w:szCs w:val="24"/>
        </w:rPr>
        <w:t xml:space="preserve"> obsługa JavaScript,</w:t>
      </w:r>
    </w:p>
    <w:p w14:paraId="3B3F67F8"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zainstalowany program Adobe </w:t>
      </w:r>
      <w:proofErr w:type="spellStart"/>
      <w:r w:rsidRPr="008D28C0">
        <w:rPr>
          <w:rFonts w:asciiTheme="minorHAnsi" w:eastAsiaTheme="minorHAnsi" w:hAnsiTheme="minorHAnsi" w:cstheme="minorBidi"/>
          <w:sz w:val="24"/>
          <w:szCs w:val="24"/>
        </w:rPr>
        <w:t>Acrobat</w:t>
      </w:r>
      <w:proofErr w:type="spellEnd"/>
      <w:r w:rsidRPr="008D28C0">
        <w:rPr>
          <w:rFonts w:asciiTheme="minorHAnsi" w:eastAsiaTheme="minorHAnsi" w:hAnsiTheme="minorHAnsi" w:cstheme="minorBidi"/>
          <w:sz w:val="24"/>
          <w:szCs w:val="24"/>
        </w:rPr>
        <w:t xml:space="preserve"> Reader lub inny obsługujący format </w:t>
      </w:r>
      <w:proofErr w:type="gramStart"/>
      <w:r w:rsidRPr="008D28C0">
        <w:rPr>
          <w:rFonts w:asciiTheme="minorHAnsi" w:eastAsiaTheme="minorHAnsi" w:hAnsiTheme="minorHAnsi" w:cstheme="minorBidi"/>
          <w:sz w:val="24"/>
          <w:szCs w:val="24"/>
        </w:rPr>
        <w:t>plików .pdf</w:t>
      </w:r>
      <w:proofErr w:type="gramEnd"/>
      <w:r w:rsidRPr="008D28C0">
        <w:rPr>
          <w:rFonts w:asciiTheme="minorHAnsi" w:eastAsiaTheme="minorHAnsi" w:hAnsiTheme="minorHAnsi" w:cstheme="minorBidi"/>
          <w:sz w:val="24"/>
          <w:szCs w:val="24"/>
        </w:rPr>
        <w:t>,</w:t>
      </w:r>
    </w:p>
    <w:p w14:paraId="0A846126"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Szyfrowanie na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odbywa się za pomocą protokołu TLS 1.3.</w:t>
      </w:r>
    </w:p>
    <w:p w14:paraId="138FB04C"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Oznaczenie czasu odbioru danych przez platformę zakupową stanowi datę oraz dokładny czas (</w:t>
      </w:r>
      <w:proofErr w:type="spellStart"/>
      <w:r w:rsidRPr="008D28C0">
        <w:rPr>
          <w:rFonts w:asciiTheme="minorHAnsi" w:eastAsiaTheme="minorHAnsi" w:hAnsiTheme="minorHAnsi" w:cstheme="minorBidi"/>
          <w:sz w:val="24"/>
          <w:szCs w:val="24"/>
        </w:rPr>
        <w:t>hh</w:t>
      </w:r>
      <w:proofErr w:type="gramStart"/>
      <w:r w:rsidRPr="008D28C0">
        <w:rPr>
          <w:rFonts w:asciiTheme="minorHAnsi" w:eastAsiaTheme="minorHAnsi" w:hAnsiTheme="minorHAnsi" w:cstheme="minorBidi"/>
          <w:sz w:val="24"/>
          <w:szCs w:val="24"/>
        </w:rPr>
        <w:t>:mm</w:t>
      </w:r>
      <w:proofErr w:type="gramEnd"/>
      <w:r w:rsidRPr="008D28C0">
        <w:rPr>
          <w:rFonts w:asciiTheme="minorHAnsi" w:eastAsiaTheme="minorHAnsi" w:hAnsiTheme="minorHAnsi" w:cstheme="minorBidi"/>
          <w:sz w:val="24"/>
          <w:szCs w:val="24"/>
        </w:rPr>
        <w:t>:ss</w:t>
      </w:r>
      <w:proofErr w:type="spellEnd"/>
      <w:r w:rsidRPr="008D28C0">
        <w:rPr>
          <w:rFonts w:asciiTheme="minorHAnsi" w:eastAsiaTheme="minorHAnsi" w:hAnsiTheme="minorHAnsi" w:cstheme="minorBidi"/>
          <w:sz w:val="24"/>
          <w:szCs w:val="24"/>
        </w:rPr>
        <w:t>) generowany wg. czasu lokalnego serwera synchronizowanego z zegarem Głównego Urzędu Miar.</w:t>
      </w:r>
    </w:p>
    <w:p w14:paraId="0A6AFDA6"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Wykonawca, przystępując do niniejszego postępowania o udzielenie zamówienia publicznego:</w:t>
      </w:r>
    </w:p>
    <w:p w14:paraId="459178F6" w14:textId="754A61D5" w:rsidR="005A17AC" w:rsidRPr="008D28C0" w:rsidRDefault="005A17AC" w:rsidP="00203B6D">
      <w:pPr>
        <w:numPr>
          <w:ilvl w:val="0"/>
          <w:numId w:val="68"/>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akceptuje</w:t>
      </w:r>
      <w:proofErr w:type="gramEnd"/>
      <w:r w:rsidRPr="008D28C0">
        <w:rPr>
          <w:rFonts w:asciiTheme="minorHAnsi" w:eastAsiaTheme="minorHAnsi" w:hAnsiTheme="minorHAnsi" w:cstheme="minorBidi"/>
          <w:sz w:val="24"/>
          <w:szCs w:val="24"/>
        </w:rPr>
        <w:t xml:space="preserve"> warunki korzystania z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określone w Regulaminie zamieszczonym na stronie internetowej pod linkiem w zakładce „Regulamin" oraz uznaje go za wiążący,</w:t>
      </w:r>
    </w:p>
    <w:p w14:paraId="78DA3CEC" w14:textId="10DC7050" w:rsidR="005A17AC" w:rsidRPr="008D28C0" w:rsidRDefault="005A17AC" w:rsidP="00203B6D">
      <w:pPr>
        <w:numPr>
          <w:ilvl w:val="0"/>
          <w:numId w:val="68"/>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zapoznał</w:t>
      </w:r>
      <w:proofErr w:type="gramEnd"/>
      <w:r w:rsidRPr="008D28C0">
        <w:rPr>
          <w:rFonts w:asciiTheme="minorHAnsi" w:eastAsiaTheme="minorHAnsi" w:hAnsiTheme="minorHAnsi" w:cstheme="minorBidi"/>
          <w:sz w:val="24"/>
          <w:szCs w:val="24"/>
        </w:rPr>
        <w:t xml:space="preserve"> i stosuje się do Instrukcji składania ofert/wniosków. </w:t>
      </w:r>
    </w:p>
    <w:p w14:paraId="6760157B"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Zamawiający nie ponosi odpowiedzialności za złożenie oferty w sposób niezgodny z Instrukcją korzystania z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w szczególności za sytuację, gdy zamawiający zapozna się z treścią oferty przed upływem terminu składania ofert (np. złożenie oferty w zakładce „Wyślij wiadomość do zamawiającego”). </w:t>
      </w:r>
    </w:p>
    <w:p w14:paraId="6C24F150" w14:textId="1888AF59" w:rsidR="005A17AC" w:rsidRPr="008D28C0" w:rsidRDefault="005A17AC" w:rsidP="00203B6D">
      <w:pPr>
        <w:tabs>
          <w:tab w:val="left" w:pos="426"/>
          <w:tab w:val="left" w:pos="567"/>
        </w:tabs>
        <w:suppressAutoHyphens/>
        <w:spacing w:after="0" w:line="276" w:lineRule="auto"/>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Taka oferta zostanie uznana przez Zamawiającego za ofertę handlową i nie będzie brana pod uwagę w przedmiotowym postępowaniu, ponieważ nie został spełniony obowiązek narzucony w art. 221 Ustawy Prawo Zamówień Publicznych.</w:t>
      </w:r>
    </w:p>
    <w:p w14:paraId="604A7DE6" w14:textId="53470788" w:rsidR="005A17AC"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A17AC" w:rsidRPr="008D28C0">
        <w:rPr>
          <w:rFonts w:asciiTheme="minorHAnsi" w:eastAsiaTheme="minorHAnsi" w:hAnsiTheme="minorHAnsi" w:cstheme="minorBidi"/>
          <w:sz w:val="24"/>
          <w:szCs w:val="24"/>
        </w:rPr>
        <w:t>Zamawiający informuje, że instrukcje korzystania z platformazakupowa.</w:t>
      </w:r>
      <w:proofErr w:type="gramStart"/>
      <w:r w:rsidR="005A17AC" w:rsidRPr="008D28C0">
        <w:rPr>
          <w:rFonts w:asciiTheme="minorHAnsi" w:eastAsiaTheme="minorHAnsi" w:hAnsiTheme="minorHAnsi" w:cstheme="minorBidi"/>
          <w:sz w:val="24"/>
          <w:szCs w:val="24"/>
        </w:rPr>
        <w:t>pl</w:t>
      </w:r>
      <w:proofErr w:type="gramEnd"/>
      <w:r w:rsidR="005A17AC" w:rsidRPr="008D28C0">
        <w:rPr>
          <w:rFonts w:asciiTheme="minorHAnsi" w:eastAsiaTheme="minorHAnsi" w:hAnsiTheme="minorHAnsi" w:cstheme="minorBidi"/>
          <w:sz w:val="24"/>
          <w:szCs w:val="24"/>
        </w:rPr>
        <w:t xml:space="preserve"> dotyczące w szczególności logowania, składania wniosków o wyjaśnienie treści SWZ, składania ofert oraz innych czynności podejmowanych w niniejszym postępowaniu przy użyciu platformazakupowa.</w:t>
      </w:r>
      <w:proofErr w:type="gramStart"/>
      <w:r w:rsidR="005A17AC" w:rsidRPr="008D28C0">
        <w:rPr>
          <w:rFonts w:asciiTheme="minorHAnsi" w:eastAsiaTheme="minorHAnsi" w:hAnsiTheme="minorHAnsi" w:cstheme="minorBidi"/>
          <w:sz w:val="24"/>
          <w:szCs w:val="24"/>
        </w:rPr>
        <w:t>pl</w:t>
      </w:r>
      <w:proofErr w:type="gramEnd"/>
      <w:r w:rsidR="005A17AC" w:rsidRPr="008D28C0">
        <w:rPr>
          <w:rFonts w:asciiTheme="minorHAnsi" w:eastAsiaTheme="minorHAnsi" w:hAnsiTheme="minorHAnsi" w:cstheme="minorBidi"/>
          <w:sz w:val="24"/>
          <w:szCs w:val="24"/>
        </w:rPr>
        <w:t xml:space="preserve"> znajdują się w zakładce „Instrukcje dla Wykonawców" na stronie internetowej pod adresem: </w:t>
      </w:r>
      <w:hyperlink r:id="rId18" w:history="1">
        <w:r w:rsidR="005A17AC" w:rsidRPr="00A95FB2">
          <w:rPr>
            <w:rStyle w:val="Hipercze"/>
            <w:rFonts w:asciiTheme="minorHAnsi" w:eastAsiaTheme="minorHAnsi" w:hAnsiTheme="minorHAnsi" w:cstheme="minorBidi"/>
            <w:sz w:val="24"/>
            <w:szCs w:val="24"/>
          </w:rPr>
          <w:t>INSTRUKCJE DLA WYKONAWCÓW</w:t>
        </w:r>
      </w:hyperlink>
    </w:p>
    <w:p w14:paraId="1FB83E71" w14:textId="7B7D6F52"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Ze względu na niskie ryzyko naruszenia integralności pliku oraz łatwiejszą weryfikację podpisu, zamawiający zaleca, w miarę możliwości, przekonwertowanie plików składających się na ofertę na </w:t>
      </w:r>
      <w:proofErr w:type="gramStart"/>
      <w:r w:rsidR="009D652F" w:rsidRPr="008D28C0">
        <w:rPr>
          <w:rFonts w:asciiTheme="minorHAnsi" w:eastAsiaTheme="minorHAnsi" w:hAnsiTheme="minorHAnsi" w:cstheme="minorBidi"/>
          <w:sz w:val="24"/>
          <w:szCs w:val="24"/>
        </w:rPr>
        <w:t>format .pdf</w:t>
      </w:r>
      <w:proofErr w:type="gramEnd"/>
      <w:r w:rsidR="009D652F" w:rsidRPr="008D28C0">
        <w:rPr>
          <w:rFonts w:asciiTheme="minorHAnsi" w:eastAsiaTheme="minorHAnsi" w:hAnsiTheme="minorHAnsi" w:cstheme="minorBidi"/>
          <w:sz w:val="24"/>
          <w:szCs w:val="24"/>
        </w:rPr>
        <w:t xml:space="preserve"> i opatrzenie ich podpisem kwalifikowanym </w:t>
      </w:r>
      <w:proofErr w:type="spellStart"/>
      <w:r w:rsidR="009D652F" w:rsidRPr="008D28C0">
        <w:rPr>
          <w:rFonts w:asciiTheme="minorHAnsi" w:eastAsiaTheme="minorHAnsi" w:hAnsiTheme="minorHAnsi" w:cstheme="minorBidi"/>
          <w:sz w:val="24"/>
          <w:szCs w:val="24"/>
        </w:rPr>
        <w:t>PAdES</w:t>
      </w:r>
      <w:proofErr w:type="spellEnd"/>
      <w:r w:rsidR="009D652F" w:rsidRPr="008D28C0">
        <w:rPr>
          <w:rFonts w:asciiTheme="minorHAnsi" w:eastAsiaTheme="minorHAnsi" w:hAnsiTheme="minorHAnsi" w:cstheme="minorBidi"/>
          <w:sz w:val="24"/>
          <w:szCs w:val="24"/>
        </w:rPr>
        <w:t xml:space="preserve">. </w:t>
      </w:r>
    </w:p>
    <w:p w14:paraId="7A40399B" w14:textId="66F8CDE3"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Pliki w innych formatach niż PDF zaleca się opatrzyć zewnętrznym podpisem </w:t>
      </w:r>
      <w:proofErr w:type="spellStart"/>
      <w:r w:rsidR="009D652F" w:rsidRPr="008D28C0">
        <w:rPr>
          <w:rFonts w:asciiTheme="minorHAnsi" w:eastAsiaTheme="minorHAnsi" w:hAnsiTheme="minorHAnsi" w:cstheme="minorBidi"/>
          <w:sz w:val="24"/>
          <w:szCs w:val="24"/>
        </w:rPr>
        <w:t>XAdES</w:t>
      </w:r>
      <w:proofErr w:type="spellEnd"/>
      <w:r w:rsidR="009D652F" w:rsidRPr="008D28C0">
        <w:rPr>
          <w:rFonts w:asciiTheme="minorHAnsi" w:eastAsiaTheme="minorHAnsi" w:hAnsiTheme="minorHAnsi" w:cstheme="minorBidi"/>
          <w:sz w:val="24"/>
          <w:szCs w:val="24"/>
        </w:rPr>
        <w:t>. Wykonawca powinien pamiętać, aby plik z podpisem przekazywać łącznie z dokumentem podpisywanym.</w:t>
      </w:r>
    </w:p>
    <w:p w14:paraId="0CEEF73B" w14:textId="71FF635D"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468F5917" w14:textId="6D93E82F"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Zamawiający zaleca, aby Wykonawca z odpowiednim wyprzedzeniem przetestował możliwość prawidłowego wykorzystania wybranej metody podpisania plików oferty.</w:t>
      </w:r>
    </w:p>
    <w:p w14:paraId="0459AC37" w14:textId="5E3F4796"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Zaleca się, aby komunikacja z wykonawcami odbywała się tylko na Platformie za pośrednictwem formularza “Wyślij wiadomość do zamawiającego”, nie za pośrednictwem adresu email.</w:t>
      </w:r>
    </w:p>
    <w:p w14:paraId="7F3059D2" w14:textId="3CAA30B7"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Osobą składającą ofertę powinna być osoba kontaktowa podawana w dokumentacji.</w:t>
      </w:r>
    </w:p>
    <w:p w14:paraId="7CF2D50E" w14:textId="633851D9"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0AE47F63" w14:textId="02A8D15F"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Podczas podpisywania plików zaleca się stosowanie algorytmu skrótu SHA2 zamiast SHA1.  </w:t>
      </w:r>
    </w:p>
    <w:p w14:paraId="7AF7B1D5" w14:textId="2174CD54"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Jeśli wykonawca pakuje dokumenty np. w plik ZIP zalecamy wcześniejsze podpisanie każdego ze skompresowanych plików. </w:t>
      </w:r>
    </w:p>
    <w:p w14:paraId="0B6E336A" w14:textId="18F5E29E"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Zamawiający rekomenduje wykorzystanie podpisu z kwalifikowanym znacznikiem czasu.</w:t>
      </w:r>
    </w:p>
    <w:p w14:paraId="640FE3E8" w14:textId="2C037C60"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Zamawiający zaleca</w:t>
      </w:r>
      <w:r w:rsidR="00EE219A" w:rsidRPr="008D28C0">
        <w:rPr>
          <w:rFonts w:asciiTheme="minorHAnsi" w:eastAsiaTheme="minorHAnsi" w:hAnsiTheme="minorHAnsi" w:cstheme="minorBidi"/>
          <w:sz w:val="24"/>
          <w:szCs w:val="24"/>
        </w:rPr>
        <w:t>,</w:t>
      </w:r>
      <w:r w:rsidR="009D652F" w:rsidRPr="008D28C0">
        <w:rPr>
          <w:rFonts w:asciiTheme="minorHAnsi" w:eastAsiaTheme="minorHAnsi" w:hAnsiTheme="minorHAnsi" w:cstheme="minorBidi"/>
          <w:sz w:val="24"/>
          <w:szCs w:val="24"/>
        </w:rPr>
        <w:t xml:space="preserve"> aby nie wprowadzać jakichkolwiek zmian w plikach po podpisaniu ich podpisem kwalifikowanym. Może to skutkować naruszeniem integralności plików</w:t>
      </w:r>
      <w:r w:rsidR="00EE219A" w:rsidRPr="008D28C0">
        <w:rPr>
          <w:rFonts w:asciiTheme="minorHAnsi" w:eastAsiaTheme="minorHAnsi" w:hAnsiTheme="minorHAnsi" w:cstheme="minorBidi"/>
          <w:sz w:val="24"/>
          <w:szCs w:val="24"/>
        </w:rPr>
        <w:t>,</w:t>
      </w:r>
      <w:r w:rsidR="009D652F" w:rsidRPr="008D28C0">
        <w:rPr>
          <w:rFonts w:asciiTheme="minorHAnsi" w:eastAsiaTheme="minorHAnsi" w:hAnsiTheme="minorHAnsi" w:cstheme="minorBidi"/>
          <w:sz w:val="24"/>
          <w:szCs w:val="24"/>
        </w:rPr>
        <w:t xml:space="preserve"> co równoważne będzie z koniecznością odrzucenia oferty w postępowaniu.</w:t>
      </w:r>
    </w:p>
    <w:p w14:paraId="4A21E2ED" w14:textId="603324ED" w:rsidR="005221C1"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221C1" w:rsidRPr="008D28C0">
        <w:rPr>
          <w:rFonts w:asciiTheme="minorHAnsi" w:eastAsiaTheme="minorHAnsi" w:hAnsiTheme="minorHAnsi" w:cstheme="minorBidi"/>
          <w:sz w:val="24"/>
          <w:szCs w:val="24"/>
        </w:rPr>
        <w:t>Zamawiający w zakresie pytań technicznych związanych z działaniem systemu prosi o kontakt z Centrum Wsparcia Klienta platformazakupowa.</w:t>
      </w:r>
      <w:proofErr w:type="gramStart"/>
      <w:r w:rsidR="005221C1" w:rsidRPr="008D28C0">
        <w:rPr>
          <w:rFonts w:asciiTheme="minorHAnsi" w:eastAsiaTheme="minorHAnsi" w:hAnsiTheme="minorHAnsi" w:cstheme="minorBidi"/>
          <w:sz w:val="24"/>
          <w:szCs w:val="24"/>
        </w:rPr>
        <w:t>pl</w:t>
      </w:r>
      <w:proofErr w:type="gramEnd"/>
      <w:r w:rsidR="005221C1" w:rsidRPr="008D28C0">
        <w:rPr>
          <w:rFonts w:asciiTheme="minorHAnsi" w:eastAsiaTheme="minorHAnsi" w:hAnsiTheme="minorHAnsi" w:cstheme="minorBidi"/>
          <w:sz w:val="24"/>
          <w:szCs w:val="24"/>
        </w:rPr>
        <w:t xml:space="preserve"> pod numer +48 (22) 101 02 02, cwk@platformazakupowa.</w:t>
      </w:r>
      <w:proofErr w:type="gramStart"/>
      <w:r w:rsidR="005221C1" w:rsidRPr="008D28C0">
        <w:rPr>
          <w:rFonts w:asciiTheme="minorHAnsi" w:eastAsiaTheme="minorHAnsi" w:hAnsiTheme="minorHAnsi" w:cstheme="minorBidi"/>
          <w:sz w:val="24"/>
          <w:szCs w:val="24"/>
        </w:rPr>
        <w:t>pl</w:t>
      </w:r>
      <w:proofErr w:type="gramEnd"/>
      <w:r w:rsidR="005221C1" w:rsidRPr="008D28C0">
        <w:rPr>
          <w:rFonts w:asciiTheme="minorHAnsi" w:eastAsiaTheme="minorHAnsi" w:hAnsiTheme="minorHAnsi" w:cstheme="minorBidi"/>
          <w:sz w:val="24"/>
          <w:szCs w:val="24"/>
        </w:rPr>
        <w:t>.</w:t>
      </w:r>
    </w:p>
    <w:p w14:paraId="109D71E5" w14:textId="251C87BE" w:rsidR="005221C1"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221C1" w:rsidRPr="008D28C0">
        <w:rPr>
          <w:rFonts w:asciiTheme="minorHAnsi" w:eastAsiaTheme="minorHAnsi" w:hAnsiTheme="minorHAnsi" w:cstheme="minorBidi"/>
          <w:sz w:val="24"/>
          <w:szCs w:val="24"/>
        </w:rPr>
        <w:t>Występuje limit objętości plików lub spakowanych folderów w zakresie całej oferty lub wniosku do ilości 10 plików lub spakowanych folderów przy maksymalnej wielkości 150 MB.</w:t>
      </w:r>
    </w:p>
    <w:p w14:paraId="7D069B85" w14:textId="5290503A" w:rsidR="005221C1"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221C1" w:rsidRPr="008D28C0">
        <w:rPr>
          <w:rFonts w:asciiTheme="minorHAnsi" w:eastAsiaTheme="minorHAnsi" w:hAnsiTheme="minorHAnsi" w:cstheme="minorBidi"/>
          <w:sz w:val="24"/>
          <w:szCs w:val="24"/>
        </w:rPr>
        <w:t>W przypadku większych plików zalecamy skorzystać z instrukcji pakowania plików dzieląc je na mniejsze paczki po np. 150 MB każda (</w:t>
      </w:r>
      <w:hyperlink r:id="rId19" w:history="1">
        <w:r w:rsidR="00681687" w:rsidRPr="00720FDC">
          <w:t>INSTRUKCJE DLA WYKONAWCÓW</w:t>
        </w:r>
      </w:hyperlink>
      <w:r w:rsidR="005221C1" w:rsidRPr="008D28C0">
        <w:rPr>
          <w:rFonts w:asciiTheme="minorHAnsi" w:eastAsiaTheme="minorHAnsi" w:hAnsiTheme="minorHAnsi" w:cstheme="minorBidi"/>
          <w:sz w:val="24"/>
          <w:szCs w:val="24"/>
        </w:rPr>
        <w:t xml:space="preserve">). </w:t>
      </w:r>
    </w:p>
    <w:p w14:paraId="246246B8" w14:textId="10FAB3DA" w:rsidR="001D241E"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F82CBC" w:rsidRPr="008D28C0">
        <w:rPr>
          <w:rFonts w:asciiTheme="minorHAnsi" w:eastAsiaTheme="minorHAnsi" w:hAnsiTheme="minorHAnsi" w:cstheme="minorBidi"/>
          <w:sz w:val="24"/>
          <w:szCs w:val="24"/>
        </w:rPr>
        <w:t xml:space="preserve">Maksymalny rozmiar jednego pliku przesyłanego za pośrednictwem dedykowanych formularzy do: złożenia, zmiany, wycofania oferty wynosi 150 MB, natomiast przy komunikacji wielkość pliku to maksymalnie 500 MB. </w:t>
      </w:r>
      <w:r w:rsidR="00346EF2" w:rsidRPr="00720FDC">
        <w:rPr>
          <w:rFonts w:asciiTheme="minorHAnsi" w:eastAsiaTheme="minorHAnsi" w:hAnsiTheme="minorHAnsi" w:cstheme="minorBidi"/>
          <w:sz w:val="24"/>
          <w:szCs w:val="24"/>
        </w:rPr>
        <w:t>Maksymalny rozmiar pliku podpisywany za pomocą podpisu zaufanego na stro</w:t>
      </w:r>
      <w:r w:rsidR="00896B62">
        <w:rPr>
          <w:rFonts w:asciiTheme="minorHAnsi" w:eastAsiaTheme="minorHAnsi" w:hAnsiTheme="minorHAnsi" w:cstheme="minorBidi"/>
          <w:sz w:val="24"/>
          <w:szCs w:val="24"/>
        </w:rPr>
        <w:t>nie https</w:t>
      </w:r>
      <w:proofErr w:type="gramStart"/>
      <w:r w:rsidR="00896B62">
        <w:rPr>
          <w:rFonts w:asciiTheme="minorHAnsi" w:eastAsiaTheme="minorHAnsi" w:hAnsiTheme="minorHAnsi" w:cstheme="minorBidi"/>
          <w:sz w:val="24"/>
          <w:szCs w:val="24"/>
        </w:rPr>
        <w:t>://moj</w:t>
      </w:r>
      <w:proofErr w:type="gramEnd"/>
      <w:r w:rsidR="00896B62">
        <w:rPr>
          <w:rFonts w:asciiTheme="minorHAnsi" w:eastAsiaTheme="minorHAnsi" w:hAnsiTheme="minorHAnsi" w:cstheme="minorBidi"/>
          <w:sz w:val="24"/>
          <w:szCs w:val="24"/>
        </w:rPr>
        <w:t>.</w:t>
      </w:r>
      <w:proofErr w:type="gramStart"/>
      <w:r w:rsidR="00896B62">
        <w:rPr>
          <w:rFonts w:asciiTheme="minorHAnsi" w:eastAsiaTheme="minorHAnsi" w:hAnsiTheme="minorHAnsi" w:cstheme="minorBidi"/>
          <w:sz w:val="24"/>
          <w:szCs w:val="24"/>
        </w:rPr>
        <w:t>gov</w:t>
      </w:r>
      <w:proofErr w:type="gramEnd"/>
      <w:r w:rsidR="00896B62">
        <w:rPr>
          <w:rFonts w:asciiTheme="minorHAnsi" w:eastAsiaTheme="minorHAnsi" w:hAnsiTheme="minorHAnsi" w:cstheme="minorBidi"/>
          <w:sz w:val="24"/>
          <w:szCs w:val="24"/>
        </w:rPr>
        <w:t>.</w:t>
      </w:r>
      <w:proofErr w:type="gramStart"/>
      <w:r w:rsidR="00896B62">
        <w:rPr>
          <w:rFonts w:asciiTheme="minorHAnsi" w:eastAsiaTheme="minorHAnsi" w:hAnsiTheme="minorHAnsi" w:cstheme="minorBidi"/>
          <w:sz w:val="24"/>
          <w:szCs w:val="24"/>
        </w:rPr>
        <w:t>pl</w:t>
      </w:r>
      <w:proofErr w:type="gramEnd"/>
      <w:r w:rsidR="00896B62">
        <w:rPr>
          <w:rFonts w:asciiTheme="minorHAnsi" w:eastAsiaTheme="minorHAnsi" w:hAnsiTheme="minorHAnsi" w:cstheme="minorBidi"/>
          <w:sz w:val="24"/>
          <w:szCs w:val="24"/>
        </w:rPr>
        <w:t xml:space="preserve"> wynosi 25</w:t>
      </w:r>
      <w:r w:rsidR="00346EF2" w:rsidRPr="00720FDC">
        <w:rPr>
          <w:rFonts w:asciiTheme="minorHAnsi" w:eastAsiaTheme="minorHAnsi" w:hAnsiTheme="minorHAnsi" w:cstheme="minorBidi"/>
          <w:sz w:val="24"/>
          <w:szCs w:val="24"/>
        </w:rPr>
        <w:t xml:space="preserve"> MB (UWAGA: wielkość pliku liczona jest wraz z podpisem)</w:t>
      </w:r>
      <w:r w:rsidR="00896B62">
        <w:rPr>
          <w:rFonts w:asciiTheme="minorHAnsi" w:eastAsiaTheme="minorHAnsi" w:hAnsiTheme="minorHAnsi" w:cstheme="minorBidi"/>
          <w:sz w:val="24"/>
          <w:szCs w:val="24"/>
        </w:rPr>
        <w:t>, m</w:t>
      </w:r>
      <w:r w:rsidR="00896B62" w:rsidRPr="00947CF3">
        <w:rPr>
          <w:rFonts w:asciiTheme="minorHAnsi" w:eastAsiaTheme="minorHAnsi" w:hAnsiTheme="minorHAnsi" w:cstheme="minorBidi"/>
          <w:sz w:val="24"/>
          <w:szCs w:val="24"/>
        </w:rPr>
        <w:t>aksymalny ro</w:t>
      </w:r>
      <w:r w:rsidR="00896B62">
        <w:rPr>
          <w:rFonts w:asciiTheme="minorHAnsi" w:eastAsiaTheme="minorHAnsi" w:hAnsiTheme="minorHAnsi" w:cstheme="minorBidi"/>
          <w:sz w:val="24"/>
          <w:szCs w:val="24"/>
        </w:rPr>
        <w:t>zmiar wszystkich plików: 25 MB, m</w:t>
      </w:r>
      <w:r w:rsidR="00896B62" w:rsidRPr="00947CF3">
        <w:rPr>
          <w:rFonts w:asciiTheme="minorHAnsi" w:eastAsiaTheme="minorHAnsi" w:hAnsiTheme="minorHAnsi" w:cstheme="minorBidi"/>
          <w:sz w:val="24"/>
          <w:szCs w:val="24"/>
        </w:rPr>
        <w:t>aksymalna liczba plików</w:t>
      </w:r>
      <w:r w:rsidR="00896B62">
        <w:rPr>
          <w:rFonts w:asciiTheme="minorHAnsi" w:eastAsiaTheme="minorHAnsi" w:hAnsiTheme="minorHAnsi" w:cstheme="minorBidi"/>
          <w:sz w:val="24"/>
          <w:szCs w:val="24"/>
        </w:rPr>
        <w:t xml:space="preserve"> załączona do jednoczesnego podpisania wynosi </w:t>
      </w:r>
      <w:r w:rsidR="00896B62" w:rsidRPr="00947CF3">
        <w:rPr>
          <w:rFonts w:asciiTheme="minorHAnsi" w:eastAsiaTheme="minorHAnsi" w:hAnsiTheme="minorHAnsi" w:cstheme="minorBidi"/>
          <w:sz w:val="24"/>
          <w:szCs w:val="24"/>
        </w:rPr>
        <w:t>5</w:t>
      </w:r>
      <w:r w:rsidR="00346EF2" w:rsidRPr="00720FDC">
        <w:rPr>
          <w:rFonts w:asciiTheme="minorHAnsi" w:eastAsiaTheme="minorHAnsi" w:hAnsiTheme="minorHAnsi" w:cstheme="minorBidi"/>
          <w:sz w:val="24"/>
          <w:szCs w:val="24"/>
        </w:rPr>
        <w:t>. Maksymalny rozmiar pliku podpisywanego w aplikacji „eDoApp” wynosi 5 MB. Maksymalny rozmiar plików przesyłanych za pośrednictwem poczty elektronicznej wynosi 80 MB.</w:t>
      </w:r>
    </w:p>
    <w:p w14:paraId="50BB287F" w14:textId="4EC4FC9E" w:rsidR="001D241E" w:rsidRPr="008D28C0" w:rsidRDefault="00471260" w:rsidP="00492F5D">
      <w:pPr>
        <w:numPr>
          <w:ilvl w:val="0"/>
          <w:numId w:val="55"/>
        </w:numPr>
        <w:tabs>
          <w:tab w:val="left" w:pos="567"/>
        </w:tabs>
        <w:suppressAutoHyphens/>
        <w:spacing w:after="0" w:line="276" w:lineRule="auto"/>
        <w:ind w:left="0" w:firstLine="0"/>
        <w:contextualSpacing/>
        <w:rPr>
          <w:rFonts w:asciiTheme="minorHAnsi" w:eastAsia="Times New Roman" w:hAnsiTheme="minorHAnsi"/>
          <w:b/>
          <w:sz w:val="24"/>
          <w:szCs w:val="24"/>
        </w:rPr>
      </w:pPr>
      <w:r w:rsidRPr="00720FDC">
        <w:rPr>
          <w:rFonts w:asciiTheme="minorHAnsi" w:eastAsiaTheme="minorHAnsi" w:hAnsiTheme="minorHAnsi" w:cstheme="minorBidi"/>
          <w:sz w:val="24"/>
          <w:szCs w:val="24"/>
        </w:rPr>
        <w:t xml:space="preserve"> </w:t>
      </w:r>
      <w:r w:rsidR="001D241E" w:rsidRPr="00720FDC">
        <w:rPr>
          <w:rFonts w:asciiTheme="minorHAnsi" w:eastAsiaTheme="minorHAnsi" w:hAnsiTheme="minorHAnsi" w:cstheme="minorBidi"/>
          <w:sz w:val="24"/>
          <w:szCs w:val="24"/>
        </w:rPr>
        <w:t>Sposób sporządzania</w:t>
      </w:r>
      <w:r w:rsidR="001D241E" w:rsidRPr="008D28C0">
        <w:rPr>
          <w:rFonts w:asciiTheme="minorHAnsi" w:eastAsia="Times New Roman" w:hAnsiTheme="minorHAnsi"/>
          <w:sz w:val="24"/>
          <w:szCs w:val="24"/>
        </w:rPr>
        <w:t xml:space="preserve"> dokumentów elektronicznych musi być zgodny z wymaganiami określonymi w rozporządzeniu Prezesa Rady Ministrów z dnia 30 grudnia 2020 r. w sprawie sposobu sporządzania i przekazywania informacji oraz wymagań technicznych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dla dokumentów elektronicznych oraz środków komunikacji elektronicznej w postępowaniu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o udzielenie zamówienia publicznego lub konkursie (Dz. U. </w:t>
      </w:r>
      <w:proofErr w:type="gramStart"/>
      <w:r w:rsidR="001D241E" w:rsidRPr="008D28C0">
        <w:rPr>
          <w:rFonts w:asciiTheme="minorHAnsi" w:eastAsia="Times New Roman" w:hAnsiTheme="minorHAnsi"/>
          <w:sz w:val="24"/>
          <w:szCs w:val="24"/>
        </w:rPr>
        <w:t>poz</w:t>
      </w:r>
      <w:proofErr w:type="gramEnd"/>
      <w:r w:rsidR="001D241E" w:rsidRPr="008D28C0">
        <w:rPr>
          <w:rFonts w:asciiTheme="minorHAnsi" w:eastAsia="Times New Roman" w:hAnsiTheme="minorHAnsi"/>
          <w:sz w:val="24"/>
          <w:szCs w:val="24"/>
        </w:rPr>
        <w:t>. 2452) oraz rozporządzeniu Ministra Rozwoju, Pracy i Technologii z dnia 23 grudnia 2020 r. w sprawie podmiotowych środków dowodowych oraz innych dokumentów lub oświadczeń, j</w:t>
      </w:r>
      <w:r w:rsidR="00B4261D" w:rsidRPr="008D28C0">
        <w:rPr>
          <w:rFonts w:asciiTheme="minorHAnsi" w:eastAsia="Times New Roman" w:hAnsiTheme="minorHAnsi"/>
          <w:sz w:val="24"/>
          <w:szCs w:val="24"/>
        </w:rPr>
        <w:t>akich może żądać Zamawiający od W</w:t>
      </w:r>
      <w:r w:rsidR="001D241E" w:rsidRPr="008D28C0">
        <w:rPr>
          <w:rFonts w:asciiTheme="minorHAnsi" w:eastAsia="Times New Roman" w:hAnsiTheme="minorHAnsi"/>
          <w:sz w:val="24"/>
          <w:szCs w:val="24"/>
        </w:rPr>
        <w:t xml:space="preserve">ykonawcy (Dz. U. </w:t>
      </w:r>
      <w:proofErr w:type="gramStart"/>
      <w:r w:rsidR="001D241E" w:rsidRPr="008D28C0">
        <w:rPr>
          <w:rFonts w:asciiTheme="minorHAnsi" w:eastAsia="Times New Roman" w:hAnsiTheme="minorHAnsi"/>
          <w:sz w:val="24"/>
          <w:szCs w:val="24"/>
        </w:rPr>
        <w:t>poz</w:t>
      </w:r>
      <w:proofErr w:type="gramEnd"/>
      <w:r w:rsidR="001D241E" w:rsidRPr="008D28C0">
        <w:rPr>
          <w:rFonts w:asciiTheme="minorHAnsi" w:eastAsia="Times New Roman" w:hAnsiTheme="minorHAnsi"/>
          <w:sz w:val="24"/>
          <w:szCs w:val="24"/>
        </w:rPr>
        <w:t>. 2415)</w:t>
      </w:r>
      <w:r w:rsidR="0033007B">
        <w:rPr>
          <w:rFonts w:asciiTheme="minorHAnsi" w:eastAsia="Times New Roman" w:hAnsiTheme="minorHAnsi"/>
          <w:sz w:val="24"/>
          <w:szCs w:val="24"/>
        </w:rPr>
        <w:t xml:space="preserve"> </w:t>
      </w:r>
      <w:r w:rsidR="0033007B">
        <w:rPr>
          <w:sz w:val="24"/>
          <w:szCs w:val="24"/>
        </w:rPr>
        <w:t>zmienionym</w:t>
      </w:r>
      <w:r w:rsidR="0033007B" w:rsidRPr="00A86A50">
        <w:rPr>
          <w:sz w:val="24"/>
          <w:szCs w:val="24"/>
        </w:rPr>
        <w:t xml:space="preserve"> Rozporządzeniem Ministra Rozwoju i Technologii z dnia 3 sierpnia 2023 r. zmieniające rozporządzenie w sprawie podmiotowych środków dowodowych oraz innych dokumentów lub oświadczeń, jakich może żądać zamawiający od wykonawcy (Dz. U. </w:t>
      </w:r>
      <w:proofErr w:type="gramStart"/>
      <w:r w:rsidR="0033007B" w:rsidRPr="00A86A50">
        <w:rPr>
          <w:sz w:val="24"/>
          <w:szCs w:val="24"/>
        </w:rPr>
        <w:t>poz</w:t>
      </w:r>
      <w:proofErr w:type="gramEnd"/>
      <w:r w:rsidR="0033007B" w:rsidRPr="00A86A50">
        <w:rPr>
          <w:sz w:val="24"/>
          <w:szCs w:val="24"/>
        </w:rPr>
        <w:t>. 1824</w:t>
      </w:r>
      <w:r w:rsidR="0033007B">
        <w:rPr>
          <w:sz w:val="24"/>
          <w:szCs w:val="24"/>
        </w:rPr>
        <w:t>)</w:t>
      </w:r>
      <w:r w:rsidR="001D241E" w:rsidRPr="008D28C0">
        <w:rPr>
          <w:rFonts w:asciiTheme="minorHAnsi" w:eastAsia="Times New Roman" w:hAnsiTheme="minorHAnsi"/>
          <w:sz w:val="24"/>
          <w:szCs w:val="24"/>
        </w:rPr>
        <w:t>.</w:t>
      </w:r>
    </w:p>
    <w:p w14:paraId="2B20E931" w14:textId="67DA8AFA" w:rsidR="00652BDF" w:rsidRPr="008D28C0"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Wykonawca może zwrócić się do Zamawiającego o wyjaśnienie treści SWZ nie później niż na 4 dni przed upływem terminu składania ofert. Zamawiający udzieli wyjaśnień niezwłocznie, jednak nie później niż na 2 dni przed upływem terminu składania ofert.</w:t>
      </w:r>
    </w:p>
    <w:p w14:paraId="6C0E17C1" w14:textId="314E204B" w:rsidR="00652BDF" w:rsidRPr="00890907" w:rsidRDefault="00A44E55"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652BDF" w:rsidRPr="008D28C0">
        <w:rPr>
          <w:rFonts w:asciiTheme="minorHAnsi" w:eastAsia="Times New Roman" w:hAnsiTheme="minorHAnsi"/>
          <w:sz w:val="24"/>
          <w:szCs w:val="24"/>
        </w:rPr>
        <w:t xml:space="preserve">Przedłużenie terminu </w:t>
      </w:r>
      <w:r w:rsidR="00652BDF" w:rsidRPr="00890907">
        <w:rPr>
          <w:rFonts w:asciiTheme="minorHAnsi" w:eastAsia="Times New Roman" w:hAnsiTheme="minorHAnsi"/>
          <w:sz w:val="24"/>
          <w:szCs w:val="24"/>
        </w:rPr>
        <w:t>składania ofert nie wpływa na bieg terminu składania wniosku o wyjaśnienie treści SWZ.</w:t>
      </w:r>
    </w:p>
    <w:p w14:paraId="73B23807" w14:textId="1BE15EF9" w:rsidR="00652BDF" w:rsidRPr="00890907"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90907">
        <w:rPr>
          <w:rFonts w:asciiTheme="minorHAnsi" w:eastAsia="Times New Roman" w:hAnsiTheme="minorHAnsi"/>
          <w:sz w:val="24"/>
          <w:szCs w:val="24"/>
        </w:rPr>
        <w:t xml:space="preserve">Treść zapytań wraz z wyjaśnieniami Zamawiający udostępnia bez ujawniania źródła zapytania na stronie internetowej prowadzonego postępowania, tj. </w:t>
      </w:r>
      <w:hyperlink r:id="rId20" w:history="1">
        <w:r w:rsidR="0061015D" w:rsidRPr="00890907">
          <w:rPr>
            <w:rStyle w:val="Hipercze"/>
            <w:rFonts w:asciiTheme="minorHAnsi" w:eastAsiaTheme="minorHAnsi" w:hAnsiTheme="minorHAnsi" w:cstheme="minorBidi"/>
            <w:sz w:val="24"/>
            <w:szCs w:val="24"/>
          </w:rPr>
          <w:t>Platforma zakupowa Sulejów</w:t>
        </w:r>
      </w:hyperlink>
      <w:r w:rsidRPr="00890907">
        <w:rPr>
          <w:rFonts w:asciiTheme="minorHAnsi" w:eastAsia="Times New Roman" w:hAnsiTheme="minorHAnsi"/>
          <w:sz w:val="24"/>
          <w:szCs w:val="24"/>
        </w:rPr>
        <w:t>, w zakładce dedykowanej postępowaniu.</w:t>
      </w:r>
    </w:p>
    <w:p w14:paraId="171C5A8F" w14:textId="517CD8C0" w:rsidR="00652BDF" w:rsidRPr="00890907"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90907">
        <w:rPr>
          <w:rFonts w:asciiTheme="minorHAnsi" w:eastAsia="Times New Roman" w:hAnsiTheme="minorHAnsi"/>
          <w:sz w:val="24"/>
          <w:szCs w:val="24"/>
        </w:rPr>
        <w:t xml:space="preserve">W uzasadnionych przypadkach Zamawiający może przed upływem terminu składania ofert zmienić treść SWZ. Dokonaną zmianę SWZ Zamawiający udostępnia na stronie internetowej prowadzonego postępowania, tj. </w:t>
      </w:r>
      <w:hyperlink r:id="rId21" w:history="1">
        <w:r w:rsidR="0061015D" w:rsidRPr="00890907">
          <w:rPr>
            <w:rStyle w:val="Hipercze"/>
            <w:rFonts w:asciiTheme="minorHAnsi" w:eastAsiaTheme="minorHAnsi" w:hAnsiTheme="minorHAnsi" w:cstheme="minorBidi"/>
            <w:sz w:val="24"/>
            <w:szCs w:val="24"/>
          </w:rPr>
          <w:t>Platforma zakupowa Sulejów</w:t>
        </w:r>
      </w:hyperlink>
      <w:r w:rsidRPr="00890907">
        <w:rPr>
          <w:rFonts w:asciiTheme="minorHAnsi" w:eastAsia="Times New Roman" w:hAnsiTheme="minorHAnsi"/>
          <w:sz w:val="24"/>
          <w:szCs w:val="24"/>
        </w:rPr>
        <w:t>, w zakładce dedykowanej postępowaniu.</w:t>
      </w:r>
    </w:p>
    <w:p w14:paraId="35CAD6B9" w14:textId="3D9412A5" w:rsidR="00652BDF" w:rsidRPr="008D28C0"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W przypadku, gdy zmiana treści SWZ prowadzić będzie do zmiany treści ogłoszenia o zamówieniu, Zamawiający zamieści w Biuletynie Zamówień Publicznych ogłoszenie o zmianie ogłoszenia.</w:t>
      </w:r>
    </w:p>
    <w:p w14:paraId="37691471" w14:textId="749C160F" w:rsidR="00652BDF" w:rsidRPr="008D28C0"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b/>
          <w:sz w:val="24"/>
          <w:szCs w:val="24"/>
        </w:rPr>
      </w:pPr>
      <w:r w:rsidRPr="008D28C0">
        <w:rPr>
          <w:rFonts w:asciiTheme="minorHAnsi" w:eastAsia="Times New Roman" w:hAnsiTheme="minorHAnsi"/>
          <w:sz w:val="24"/>
          <w:szCs w:val="24"/>
        </w:rPr>
        <w:t>Każda wprowadzona przez Zamawiającego zmiana SWZ stanie się jej integralną częścią.</w:t>
      </w:r>
    </w:p>
    <w:p w14:paraId="370D76CA" w14:textId="230740A7" w:rsidR="001D241E" w:rsidRPr="008D28C0" w:rsidRDefault="001D241E"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b/>
          <w:sz w:val="24"/>
          <w:szCs w:val="24"/>
        </w:rPr>
      </w:pPr>
      <w:r w:rsidRPr="008D28C0">
        <w:rPr>
          <w:rFonts w:asciiTheme="minorHAnsi" w:eastAsia="Times New Roman" w:hAnsiTheme="minorHAnsi"/>
          <w:sz w:val="24"/>
          <w:szCs w:val="24"/>
        </w:rPr>
        <w:t xml:space="preserve">Osobami upoważnionymi przez Zamawiającego do kontaktowania się z Wykonawcami są: </w:t>
      </w:r>
    </w:p>
    <w:p w14:paraId="32FADD2F" w14:textId="2090F1AA" w:rsidR="001B7708" w:rsidRPr="008D28C0" w:rsidRDefault="001D241E" w:rsidP="00203B6D">
      <w:pPr>
        <w:numPr>
          <w:ilvl w:val="0"/>
          <w:numId w:val="48"/>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8D28C0">
        <w:rPr>
          <w:rFonts w:asciiTheme="minorHAnsi" w:hAnsiTheme="minorHAnsi"/>
          <w:sz w:val="24"/>
          <w:szCs w:val="24"/>
        </w:rPr>
        <w:t>w</w:t>
      </w:r>
      <w:proofErr w:type="gramEnd"/>
      <w:r w:rsidRPr="008D28C0">
        <w:rPr>
          <w:rFonts w:asciiTheme="minorHAnsi" w:hAnsiTheme="minorHAnsi"/>
          <w:sz w:val="24"/>
          <w:szCs w:val="24"/>
        </w:rPr>
        <w:t xml:space="preserve"> </w:t>
      </w:r>
      <w:r w:rsidR="000B6537" w:rsidRPr="008D28C0">
        <w:rPr>
          <w:rFonts w:asciiTheme="minorHAnsi" w:hAnsiTheme="minorHAnsi"/>
          <w:sz w:val="24"/>
          <w:szCs w:val="24"/>
        </w:rPr>
        <w:t xml:space="preserve">zakresie przedmiotu zamówienia </w:t>
      </w:r>
      <w:r w:rsidR="001B7708" w:rsidRPr="008D28C0">
        <w:rPr>
          <w:rFonts w:asciiTheme="minorHAnsi" w:hAnsiTheme="minorHAnsi"/>
          <w:sz w:val="24"/>
          <w:szCs w:val="24"/>
        </w:rPr>
        <w:t xml:space="preserve">– </w:t>
      </w:r>
      <w:r w:rsidR="00C866C0">
        <w:rPr>
          <w:rFonts w:asciiTheme="minorHAnsi" w:hAnsiTheme="minorHAnsi"/>
          <w:sz w:val="24"/>
          <w:szCs w:val="24"/>
        </w:rPr>
        <w:t>Adrianna Bednarczyk</w:t>
      </w:r>
      <w:r w:rsidR="001B7708" w:rsidRPr="008D28C0">
        <w:rPr>
          <w:rFonts w:asciiTheme="minorHAnsi" w:hAnsiTheme="minorHAnsi"/>
          <w:sz w:val="24"/>
          <w:szCs w:val="24"/>
        </w:rPr>
        <w:t>,</w:t>
      </w:r>
    </w:p>
    <w:p w14:paraId="13290F78" w14:textId="20EDFDDA" w:rsidR="001D241E" w:rsidRDefault="001D241E" w:rsidP="00203B6D">
      <w:pPr>
        <w:numPr>
          <w:ilvl w:val="0"/>
          <w:numId w:val="48"/>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8D28C0">
        <w:rPr>
          <w:rFonts w:asciiTheme="minorHAnsi" w:hAnsiTheme="minorHAnsi"/>
          <w:sz w:val="24"/>
          <w:szCs w:val="24"/>
        </w:rPr>
        <w:t>w</w:t>
      </w:r>
      <w:proofErr w:type="gramEnd"/>
      <w:r w:rsidRPr="008D28C0">
        <w:rPr>
          <w:rFonts w:asciiTheme="minorHAnsi" w:hAnsiTheme="minorHAnsi"/>
          <w:sz w:val="24"/>
          <w:szCs w:val="24"/>
        </w:rPr>
        <w:t xml:space="preserve"> zakresie zamówień publicznych – </w:t>
      </w:r>
      <w:r w:rsidR="00346EF2" w:rsidRPr="008D28C0">
        <w:rPr>
          <w:rFonts w:asciiTheme="minorHAnsi" w:hAnsiTheme="minorHAnsi"/>
          <w:sz w:val="24"/>
          <w:szCs w:val="24"/>
        </w:rPr>
        <w:t>Izabela Dróżdż</w:t>
      </w:r>
      <w:r w:rsidR="00B21956">
        <w:rPr>
          <w:rFonts w:asciiTheme="minorHAnsi" w:hAnsiTheme="minorHAnsi"/>
          <w:sz w:val="24"/>
          <w:szCs w:val="24"/>
        </w:rPr>
        <w:t>, Katarzyna Michalak</w:t>
      </w:r>
      <w:r w:rsidR="006B0F02" w:rsidRPr="008D28C0">
        <w:rPr>
          <w:rFonts w:asciiTheme="minorHAnsi" w:hAnsiTheme="minorHAnsi"/>
          <w:sz w:val="24"/>
          <w:szCs w:val="24"/>
        </w:rPr>
        <w:t xml:space="preserve">. </w:t>
      </w:r>
    </w:p>
    <w:p w14:paraId="761C08AB" w14:textId="77777777" w:rsidR="0033007B" w:rsidRPr="008D28C0" w:rsidRDefault="0033007B" w:rsidP="00203B6D">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29433028" w14:textId="7D45C0B0"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9. WYMAGANIA DOTYCZĄCE WADIUM</w:t>
      </w:r>
      <w:r w:rsidR="00C866C0">
        <w:rPr>
          <w:rFonts w:asciiTheme="minorHAnsi" w:eastAsia="Arial Unicode MS" w:hAnsiTheme="minorHAnsi"/>
          <w:szCs w:val="24"/>
          <w:u w:color="000000"/>
          <w:lang w:val="pl-PL" w:eastAsia="pl-PL"/>
        </w:rPr>
        <w:t xml:space="preserve"> -</w:t>
      </w:r>
      <w:r w:rsidR="00C866C0" w:rsidRPr="00C866C0">
        <w:rPr>
          <w:rFonts w:asciiTheme="minorHAnsi" w:eastAsia="Arial Unicode MS" w:hAnsiTheme="minorHAnsi"/>
          <w:szCs w:val="24"/>
          <w:lang w:val="pl-PL"/>
        </w:rPr>
        <w:t xml:space="preserve"> </w:t>
      </w:r>
      <w:r w:rsidR="00C866C0" w:rsidRPr="00C866C0">
        <w:rPr>
          <w:rFonts w:asciiTheme="minorHAnsi" w:eastAsia="Arial Unicode MS" w:hAnsiTheme="minorHAnsi"/>
          <w:szCs w:val="24"/>
          <w:lang w:val="pl-PL"/>
        </w:rPr>
        <w:t>DOTYCZY WSZYSTKICH CZĘŚCI</w:t>
      </w:r>
    </w:p>
    <w:p w14:paraId="119B45E7" w14:textId="77777777" w:rsidR="001D241E" w:rsidRDefault="001D241E" w:rsidP="00203B6D">
      <w:pPr>
        <w:tabs>
          <w:tab w:val="left" w:pos="426"/>
        </w:tabs>
        <w:spacing w:after="0" w:line="276" w:lineRule="auto"/>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W niniejszym postępowaniu Zamawiający </w:t>
      </w:r>
      <w:r w:rsidR="00F92462" w:rsidRPr="008D28C0">
        <w:rPr>
          <w:rFonts w:asciiTheme="minorHAnsi" w:eastAsia="Times New Roman" w:hAnsiTheme="minorHAnsi"/>
          <w:b/>
          <w:sz w:val="24"/>
          <w:szCs w:val="24"/>
        </w:rPr>
        <w:t xml:space="preserve">nie </w:t>
      </w:r>
      <w:r w:rsidRPr="008D28C0">
        <w:rPr>
          <w:rFonts w:asciiTheme="minorHAnsi" w:eastAsia="Times New Roman" w:hAnsiTheme="minorHAnsi"/>
          <w:b/>
          <w:sz w:val="24"/>
          <w:szCs w:val="24"/>
        </w:rPr>
        <w:t>wymaga</w:t>
      </w:r>
      <w:r w:rsidRPr="008D28C0">
        <w:rPr>
          <w:rFonts w:asciiTheme="minorHAnsi" w:eastAsia="Times New Roman" w:hAnsiTheme="minorHAnsi"/>
          <w:sz w:val="24"/>
          <w:szCs w:val="24"/>
        </w:rPr>
        <w:t xml:space="preserve"> wniesienia wadium.</w:t>
      </w:r>
    </w:p>
    <w:p w14:paraId="2C858F12" w14:textId="77777777" w:rsidR="0033007B" w:rsidRPr="008D28C0" w:rsidRDefault="0033007B" w:rsidP="00203B6D">
      <w:pPr>
        <w:tabs>
          <w:tab w:val="left" w:pos="426"/>
        </w:tabs>
        <w:spacing w:after="0" w:line="276" w:lineRule="auto"/>
        <w:contextualSpacing/>
        <w:rPr>
          <w:rFonts w:asciiTheme="minorHAnsi" w:eastAsia="Times New Roman" w:hAnsiTheme="minorHAnsi"/>
          <w:sz w:val="24"/>
          <w:szCs w:val="24"/>
        </w:rPr>
      </w:pPr>
    </w:p>
    <w:p w14:paraId="0CD55A74" w14:textId="487DA251"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10. TERMIN ZWIĄZANIA OFERTĄ</w:t>
      </w:r>
      <w:r w:rsidR="00C866C0">
        <w:rPr>
          <w:rFonts w:asciiTheme="minorHAnsi" w:eastAsia="Arial Unicode MS" w:hAnsiTheme="minorHAnsi"/>
          <w:szCs w:val="24"/>
          <w:u w:color="000000"/>
          <w:lang w:val="pl-PL" w:eastAsia="pl-PL"/>
        </w:rPr>
        <w:t xml:space="preserve"> - </w:t>
      </w:r>
      <w:r w:rsidR="00C866C0" w:rsidRPr="00C866C0">
        <w:rPr>
          <w:rFonts w:asciiTheme="minorHAnsi" w:eastAsia="Arial Unicode MS" w:hAnsiTheme="minorHAnsi"/>
          <w:szCs w:val="24"/>
          <w:lang w:val="pl-PL"/>
        </w:rPr>
        <w:t>DOTYCZY WSZYSTKICH CZĘŚCI</w:t>
      </w:r>
    </w:p>
    <w:p w14:paraId="6FFBDC12" w14:textId="6234F34A" w:rsidR="001D241E" w:rsidRPr="008D28C0"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Wykonawc</w:t>
      </w:r>
      <w:r w:rsidR="00F92462" w:rsidRPr="008D28C0">
        <w:rPr>
          <w:rFonts w:asciiTheme="minorHAnsi" w:eastAsia="Times New Roman" w:hAnsiTheme="minorHAnsi"/>
          <w:sz w:val="24"/>
          <w:szCs w:val="24"/>
        </w:rPr>
        <w:t>a będzie związany ofertą przez 3</w:t>
      </w:r>
      <w:r w:rsidR="001D241E" w:rsidRPr="008D28C0">
        <w:rPr>
          <w:rFonts w:asciiTheme="minorHAnsi" w:eastAsia="Times New Roman" w:hAnsiTheme="minorHAnsi"/>
          <w:sz w:val="24"/>
          <w:szCs w:val="24"/>
        </w:rPr>
        <w:t xml:space="preserve">0 dni od dnia upływu terminu składania </w:t>
      </w:r>
      <w:r w:rsidR="001D241E" w:rsidRPr="00411B56">
        <w:rPr>
          <w:rFonts w:asciiTheme="minorHAnsi" w:eastAsia="Times New Roman" w:hAnsiTheme="minorHAnsi"/>
          <w:sz w:val="24"/>
          <w:szCs w:val="24"/>
        </w:rPr>
        <w:t xml:space="preserve">ofert tj. do dnia </w:t>
      </w:r>
      <w:r w:rsidR="00C866C0">
        <w:rPr>
          <w:rFonts w:asciiTheme="minorHAnsi" w:eastAsia="Times New Roman" w:hAnsiTheme="minorHAnsi"/>
          <w:b/>
          <w:sz w:val="24"/>
          <w:szCs w:val="24"/>
        </w:rPr>
        <w:t>23</w:t>
      </w:r>
      <w:r w:rsidR="000625CB">
        <w:rPr>
          <w:rFonts w:asciiTheme="minorHAnsi" w:eastAsia="Times New Roman" w:hAnsiTheme="minorHAnsi"/>
          <w:b/>
          <w:sz w:val="24"/>
          <w:szCs w:val="24"/>
        </w:rPr>
        <w:t>.05</w:t>
      </w:r>
      <w:r w:rsidR="00C03970">
        <w:rPr>
          <w:rFonts w:asciiTheme="minorHAnsi" w:eastAsia="Times New Roman" w:hAnsiTheme="minorHAnsi"/>
          <w:b/>
          <w:sz w:val="24"/>
          <w:szCs w:val="24"/>
        </w:rPr>
        <w:t>.2026</w:t>
      </w:r>
      <w:r w:rsidR="001D241E" w:rsidRPr="0068496A">
        <w:rPr>
          <w:rFonts w:asciiTheme="minorHAnsi" w:eastAsia="Times New Roman" w:hAnsiTheme="minorHAnsi"/>
          <w:b/>
          <w:sz w:val="24"/>
          <w:szCs w:val="24"/>
        </w:rPr>
        <w:t xml:space="preserve"> </w:t>
      </w:r>
      <w:proofErr w:type="gramStart"/>
      <w:r w:rsidR="001D241E" w:rsidRPr="0068496A">
        <w:rPr>
          <w:rFonts w:asciiTheme="minorHAnsi" w:eastAsia="Times New Roman" w:hAnsiTheme="minorHAnsi"/>
          <w:b/>
          <w:sz w:val="24"/>
          <w:szCs w:val="24"/>
        </w:rPr>
        <w:t>r</w:t>
      </w:r>
      <w:proofErr w:type="gramEnd"/>
      <w:r w:rsidR="001D241E" w:rsidRPr="0068496A">
        <w:rPr>
          <w:rFonts w:asciiTheme="minorHAnsi" w:eastAsia="Times New Roman" w:hAnsiTheme="minorHAnsi"/>
          <w:b/>
          <w:sz w:val="24"/>
          <w:szCs w:val="24"/>
        </w:rPr>
        <w:t>.,</w:t>
      </w:r>
      <w:r w:rsidR="001D241E" w:rsidRPr="00411B56">
        <w:rPr>
          <w:rFonts w:asciiTheme="minorHAnsi" w:eastAsia="Times New Roman" w:hAnsiTheme="minorHAnsi"/>
          <w:sz w:val="24"/>
          <w:szCs w:val="24"/>
        </w:rPr>
        <w:t xml:space="preserve"> przy czym pierwszym dniem terminu związania ofertą jest</w:t>
      </w:r>
      <w:r w:rsidR="001D241E" w:rsidRPr="008D28C0">
        <w:rPr>
          <w:rFonts w:asciiTheme="minorHAnsi" w:eastAsia="Times New Roman" w:hAnsiTheme="minorHAnsi"/>
          <w:sz w:val="24"/>
          <w:szCs w:val="24"/>
        </w:rPr>
        <w:t xml:space="preserve"> dzień, w którym upływa termin składania ofert</w:t>
      </w:r>
      <w:r w:rsidR="00DB68B3">
        <w:rPr>
          <w:rFonts w:asciiTheme="minorHAnsi" w:eastAsia="Times New Roman" w:hAnsiTheme="minorHAnsi"/>
          <w:sz w:val="24"/>
          <w:szCs w:val="24"/>
        </w:rPr>
        <w:t>.</w:t>
      </w:r>
    </w:p>
    <w:p w14:paraId="2C3686C4" w14:textId="42F76567" w:rsidR="001D241E" w:rsidRPr="008D28C0"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W przypadku</w:t>
      </w:r>
      <w:r w:rsidR="002876B9" w:rsidRPr="008D28C0">
        <w:rPr>
          <w:rFonts w:asciiTheme="minorHAnsi" w:eastAsia="Times New Roman" w:hAnsiTheme="minorHAnsi"/>
          <w:sz w:val="24"/>
          <w:szCs w:val="24"/>
        </w:rPr>
        <w:t>,</w:t>
      </w:r>
      <w:r w:rsidR="001D241E" w:rsidRPr="008D28C0">
        <w:rPr>
          <w:rFonts w:asciiTheme="minorHAnsi" w:eastAsia="Times New Roman" w:hAnsiTheme="minorHAnsi"/>
          <w:sz w:val="24"/>
          <w:szCs w:val="24"/>
        </w:rPr>
        <w:t xml:space="preserve"> gdy wybór najkorzystniejszej oferty nie nastąpi przed upływem terminu związania ofertą określonego w dokumentach zamówienia, </w:t>
      </w:r>
      <w:r w:rsidR="00873DAA" w:rsidRPr="008D28C0">
        <w:rPr>
          <w:rFonts w:asciiTheme="minorHAnsi" w:eastAsia="Times New Roman" w:hAnsiTheme="minorHAnsi"/>
          <w:sz w:val="24"/>
          <w:szCs w:val="24"/>
        </w:rPr>
        <w:t xml:space="preserve">Zamawiający </w:t>
      </w:r>
      <w:r w:rsidR="001D241E" w:rsidRPr="008D28C0">
        <w:rPr>
          <w:rFonts w:asciiTheme="minorHAnsi" w:eastAsia="Times New Roman" w:hAnsiTheme="minorHAnsi"/>
          <w:sz w:val="24"/>
          <w:szCs w:val="24"/>
        </w:rPr>
        <w:t xml:space="preserve">przed upływem terminu związania ofertą zwraca się jednokrotnie do </w:t>
      </w:r>
      <w:r w:rsidR="00873DAA" w:rsidRPr="008D28C0">
        <w:rPr>
          <w:rFonts w:asciiTheme="minorHAnsi" w:eastAsia="Times New Roman" w:hAnsiTheme="minorHAnsi"/>
          <w:sz w:val="24"/>
          <w:szCs w:val="24"/>
        </w:rPr>
        <w:t xml:space="preserve">Wykonawców </w:t>
      </w:r>
      <w:r w:rsidR="001D241E" w:rsidRPr="008D28C0">
        <w:rPr>
          <w:rFonts w:asciiTheme="minorHAnsi" w:eastAsia="Times New Roman" w:hAnsiTheme="minorHAnsi"/>
          <w:sz w:val="24"/>
          <w:szCs w:val="24"/>
        </w:rPr>
        <w:t xml:space="preserve">o wyrażenie zgody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na przedłużenie tego terminu o wskazywany przez niego okres, nie dłuższy niż </w:t>
      </w:r>
      <w:r w:rsidR="002876B9" w:rsidRPr="008D28C0">
        <w:rPr>
          <w:rFonts w:asciiTheme="minorHAnsi" w:eastAsia="Times New Roman" w:hAnsiTheme="minorHAnsi"/>
          <w:sz w:val="24"/>
          <w:szCs w:val="24"/>
        </w:rPr>
        <w:t>3</w:t>
      </w:r>
      <w:r w:rsidR="001D241E" w:rsidRPr="008D28C0">
        <w:rPr>
          <w:rFonts w:asciiTheme="minorHAnsi" w:eastAsia="Times New Roman" w:hAnsiTheme="minorHAnsi"/>
          <w:sz w:val="24"/>
          <w:szCs w:val="24"/>
        </w:rPr>
        <w:t xml:space="preserve">0 dni. </w:t>
      </w:r>
    </w:p>
    <w:p w14:paraId="42DCDA28" w14:textId="748150AB" w:rsidR="001D241E" w:rsidRPr="008D28C0"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Przedłużenie terminu związania ofertą, o którym mowa w ust. 2, wymaga złożenia przez </w:t>
      </w:r>
      <w:r w:rsidR="00873DAA" w:rsidRPr="008D28C0">
        <w:rPr>
          <w:rFonts w:asciiTheme="minorHAnsi" w:eastAsia="Times New Roman" w:hAnsiTheme="minorHAnsi"/>
          <w:sz w:val="24"/>
          <w:szCs w:val="24"/>
        </w:rPr>
        <w:t xml:space="preserve">Wykonawcę </w:t>
      </w:r>
      <w:r w:rsidR="001D241E" w:rsidRPr="008D28C0">
        <w:rPr>
          <w:rFonts w:asciiTheme="minorHAnsi" w:eastAsia="Times New Roman" w:hAnsiTheme="minorHAnsi"/>
          <w:sz w:val="24"/>
          <w:szCs w:val="24"/>
        </w:rPr>
        <w:t>pisemnego oświadczenia o wyrażeniu zgody na przedłużenie terminu związania ofertą.</w:t>
      </w:r>
    </w:p>
    <w:p w14:paraId="2DA9F8EA" w14:textId="7BEF54AB" w:rsidR="001D241E"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Jeżeli termin związania ofertą upłynie przed wyborem najkorzystniejszej oferty, </w:t>
      </w:r>
      <w:r w:rsidR="00873DAA" w:rsidRPr="008D28C0">
        <w:rPr>
          <w:rFonts w:asciiTheme="minorHAnsi" w:eastAsia="Times New Roman" w:hAnsiTheme="minorHAnsi"/>
          <w:sz w:val="24"/>
          <w:szCs w:val="24"/>
        </w:rPr>
        <w:t xml:space="preserve">Zamawiający </w:t>
      </w:r>
      <w:r w:rsidR="001D241E" w:rsidRPr="008D28C0">
        <w:rPr>
          <w:rFonts w:asciiTheme="minorHAnsi" w:eastAsia="Times New Roman" w:hAnsiTheme="minorHAnsi"/>
          <w:sz w:val="24"/>
          <w:szCs w:val="24"/>
        </w:rPr>
        <w:t xml:space="preserve">wzywa </w:t>
      </w:r>
      <w:r w:rsidR="00873DAA" w:rsidRPr="008D28C0">
        <w:rPr>
          <w:rFonts w:asciiTheme="minorHAnsi" w:eastAsia="Times New Roman" w:hAnsiTheme="minorHAnsi"/>
          <w:sz w:val="24"/>
          <w:szCs w:val="24"/>
        </w:rPr>
        <w:t>Wykonawcę</w:t>
      </w:r>
      <w:r w:rsidR="001D241E" w:rsidRPr="008D28C0">
        <w:rPr>
          <w:rFonts w:asciiTheme="minorHAnsi" w:eastAsia="Times New Roman" w:hAnsiTheme="minorHAnsi"/>
          <w:sz w:val="24"/>
          <w:szCs w:val="24"/>
        </w:rPr>
        <w:t xml:space="preserve">, którego oferta otrzymała najwyższą ocenę, do wyrażenia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w wyznaczonym przez </w:t>
      </w:r>
      <w:r w:rsidR="00873DAA" w:rsidRPr="008D28C0">
        <w:rPr>
          <w:rFonts w:asciiTheme="minorHAnsi" w:eastAsia="Times New Roman" w:hAnsiTheme="minorHAnsi"/>
          <w:sz w:val="24"/>
          <w:szCs w:val="24"/>
        </w:rPr>
        <w:t xml:space="preserve">Zamawiającego </w:t>
      </w:r>
      <w:r w:rsidR="001D241E" w:rsidRPr="008D28C0">
        <w:rPr>
          <w:rFonts w:asciiTheme="minorHAnsi" w:eastAsia="Times New Roman" w:hAnsiTheme="minorHAnsi"/>
          <w:sz w:val="24"/>
          <w:szCs w:val="24"/>
        </w:rPr>
        <w:t xml:space="preserve">terminie, pisemnej zgody na wybór jego oferty.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W przypadku braku zgody </w:t>
      </w:r>
      <w:r w:rsidR="00873DAA" w:rsidRPr="008D28C0">
        <w:rPr>
          <w:rFonts w:asciiTheme="minorHAnsi" w:eastAsia="Times New Roman" w:hAnsiTheme="minorHAnsi"/>
          <w:sz w:val="24"/>
          <w:szCs w:val="24"/>
        </w:rPr>
        <w:t xml:space="preserve">Zamawiający </w:t>
      </w:r>
      <w:r w:rsidR="001D241E" w:rsidRPr="008D28C0">
        <w:rPr>
          <w:rFonts w:asciiTheme="minorHAnsi" w:eastAsia="Times New Roman" w:hAnsiTheme="minorHAnsi"/>
          <w:sz w:val="24"/>
          <w:szCs w:val="24"/>
        </w:rPr>
        <w:t xml:space="preserve">zwraca się o wyrażenie takiej zgody do kolejnego </w:t>
      </w:r>
      <w:r w:rsidR="00873DAA" w:rsidRPr="008D28C0">
        <w:rPr>
          <w:rFonts w:asciiTheme="minorHAnsi" w:eastAsia="Times New Roman" w:hAnsiTheme="minorHAnsi"/>
          <w:sz w:val="24"/>
          <w:szCs w:val="24"/>
        </w:rPr>
        <w:t>Wykonawcy</w:t>
      </w:r>
      <w:r w:rsidR="001D241E" w:rsidRPr="008D28C0">
        <w:rPr>
          <w:rFonts w:asciiTheme="minorHAnsi" w:eastAsia="Times New Roman" w:hAnsiTheme="minorHAnsi"/>
          <w:sz w:val="24"/>
          <w:szCs w:val="24"/>
        </w:rPr>
        <w:t xml:space="preserve">, którego oferta została najwyżej oceniona, </w:t>
      </w:r>
      <w:proofErr w:type="gramStart"/>
      <w:r w:rsidR="001D241E" w:rsidRPr="008D28C0">
        <w:rPr>
          <w:rFonts w:asciiTheme="minorHAnsi" w:eastAsia="Times New Roman" w:hAnsiTheme="minorHAnsi"/>
          <w:sz w:val="24"/>
          <w:szCs w:val="24"/>
        </w:rPr>
        <w:t>chyba że</w:t>
      </w:r>
      <w:proofErr w:type="gramEnd"/>
      <w:r w:rsidR="001D241E" w:rsidRPr="008D28C0">
        <w:rPr>
          <w:rFonts w:asciiTheme="minorHAnsi" w:eastAsia="Times New Roman" w:hAnsiTheme="minorHAnsi"/>
          <w:sz w:val="24"/>
          <w:szCs w:val="24"/>
        </w:rPr>
        <w:t xml:space="preserve"> zachodzą przesłanki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do unieważnienia postępowania. </w:t>
      </w:r>
    </w:p>
    <w:p w14:paraId="70194D61" w14:textId="77777777" w:rsidR="00BE3CEB" w:rsidRPr="008D28C0" w:rsidRDefault="00BE3CEB" w:rsidP="00203B6D">
      <w:pPr>
        <w:tabs>
          <w:tab w:val="left" w:pos="426"/>
        </w:tabs>
        <w:suppressAutoHyphens/>
        <w:spacing w:after="0" w:line="276" w:lineRule="auto"/>
        <w:contextualSpacing/>
        <w:rPr>
          <w:rFonts w:asciiTheme="minorHAnsi" w:eastAsia="Times New Roman" w:hAnsiTheme="minorHAnsi"/>
          <w:sz w:val="24"/>
          <w:szCs w:val="24"/>
        </w:rPr>
      </w:pPr>
    </w:p>
    <w:p w14:paraId="6CBEEE50" w14:textId="44F5CA63"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11. OPIS SPOSOBU PRZYGOTOWANIA OFERT</w:t>
      </w:r>
      <w:r w:rsidR="00183CD4" w:rsidRPr="008D28C0">
        <w:rPr>
          <w:rFonts w:asciiTheme="minorHAnsi" w:eastAsia="Arial Unicode MS" w:hAnsiTheme="minorHAnsi"/>
          <w:szCs w:val="24"/>
          <w:u w:color="000000"/>
          <w:lang w:val="pl-PL" w:eastAsia="pl-PL"/>
        </w:rPr>
        <w:t>Y</w:t>
      </w:r>
      <w:r w:rsidR="00C866C0">
        <w:rPr>
          <w:rFonts w:asciiTheme="minorHAnsi" w:eastAsia="Arial Unicode MS" w:hAnsiTheme="minorHAnsi"/>
          <w:szCs w:val="24"/>
          <w:u w:color="000000"/>
          <w:lang w:val="pl-PL" w:eastAsia="pl-PL"/>
        </w:rPr>
        <w:t xml:space="preserve"> - </w:t>
      </w:r>
      <w:r w:rsidR="00C866C0" w:rsidRPr="00C866C0">
        <w:rPr>
          <w:rFonts w:asciiTheme="minorHAnsi" w:eastAsia="Arial Unicode MS" w:hAnsiTheme="minorHAnsi"/>
          <w:szCs w:val="24"/>
          <w:lang w:val="pl-PL"/>
        </w:rPr>
        <w:t>DOTYCZY WSZYSTKICH CZĘŚCI</w:t>
      </w:r>
    </w:p>
    <w:p w14:paraId="73C973F0" w14:textId="31508C26" w:rsidR="001D241E" w:rsidRPr="0061015D"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color w:val="000000"/>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 xml:space="preserve">Oferta musi być sporządzona w języku polskim, w postaci elektronicznej, w formatach </w:t>
      </w:r>
      <w:proofErr w:type="gramStart"/>
      <w:r w:rsidR="001D241E" w:rsidRPr="008D28C0">
        <w:rPr>
          <w:rFonts w:asciiTheme="minorHAnsi" w:eastAsia="Times New Roman" w:hAnsiTheme="minorHAnsi"/>
          <w:sz w:val="24"/>
          <w:szCs w:val="24"/>
          <w:lang w:eastAsia="pl-PL"/>
        </w:rPr>
        <w:t>danych</w:t>
      </w:r>
      <w:proofErr w:type="gramEnd"/>
      <w:r w:rsidR="001D241E" w:rsidRPr="008D28C0">
        <w:rPr>
          <w:rFonts w:asciiTheme="minorHAnsi" w:eastAsia="Times New Roman" w:hAnsiTheme="minorHAnsi"/>
          <w:sz w:val="24"/>
          <w:szCs w:val="24"/>
          <w:lang w:eastAsia="pl-PL"/>
        </w:rPr>
        <w:t xml:space="preserve"> określonych w przepisach wydanych na podstawie art. 18 ustawy z dnia 17 lutego 2005 r. o informatyzacji działalności podmiotów realizujących zadania publiczne (Dz. U. </w:t>
      </w:r>
      <w:r w:rsidR="007459D4" w:rsidRPr="008D28C0">
        <w:rPr>
          <w:rFonts w:asciiTheme="minorHAnsi" w:eastAsia="Times New Roman" w:hAnsiTheme="minorHAnsi"/>
          <w:sz w:val="24"/>
          <w:szCs w:val="24"/>
          <w:lang w:eastAsia="pl-PL"/>
        </w:rPr>
        <w:br/>
      </w:r>
      <w:r w:rsidR="001D241E" w:rsidRPr="008D28C0">
        <w:rPr>
          <w:rFonts w:asciiTheme="minorHAnsi" w:eastAsia="Times New Roman" w:hAnsiTheme="minorHAnsi"/>
          <w:sz w:val="24"/>
          <w:szCs w:val="24"/>
          <w:lang w:eastAsia="pl-PL"/>
        </w:rPr>
        <w:t>z 20</w:t>
      </w:r>
      <w:r w:rsidR="00B92F16" w:rsidRPr="008D28C0">
        <w:rPr>
          <w:rFonts w:asciiTheme="minorHAnsi" w:eastAsia="Times New Roman" w:hAnsiTheme="minorHAnsi"/>
          <w:sz w:val="24"/>
          <w:szCs w:val="24"/>
          <w:lang w:eastAsia="pl-PL"/>
        </w:rPr>
        <w:t>2</w:t>
      </w:r>
      <w:r w:rsidR="00237272">
        <w:rPr>
          <w:rFonts w:asciiTheme="minorHAnsi" w:eastAsia="Times New Roman" w:hAnsiTheme="minorHAnsi"/>
          <w:sz w:val="24"/>
          <w:szCs w:val="24"/>
          <w:lang w:eastAsia="pl-PL"/>
        </w:rPr>
        <w:t>4</w:t>
      </w:r>
      <w:r w:rsidR="00B92F16" w:rsidRPr="008D28C0">
        <w:rPr>
          <w:rFonts w:asciiTheme="minorHAnsi" w:eastAsia="Times New Roman" w:hAnsiTheme="minorHAnsi"/>
          <w:sz w:val="24"/>
          <w:szCs w:val="24"/>
          <w:lang w:eastAsia="pl-PL"/>
        </w:rPr>
        <w:t xml:space="preserve"> r., poz. </w:t>
      </w:r>
      <w:r w:rsidR="00237272">
        <w:rPr>
          <w:rFonts w:asciiTheme="minorHAnsi" w:eastAsia="Times New Roman" w:hAnsiTheme="minorHAnsi"/>
          <w:sz w:val="24"/>
          <w:szCs w:val="24"/>
          <w:lang w:eastAsia="pl-PL"/>
        </w:rPr>
        <w:t>307</w:t>
      </w:r>
      <w:r w:rsidR="001D241E" w:rsidRPr="008D28C0">
        <w:rPr>
          <w:rFonts w:asciiTheme="minorHAnsi" w:eastAsia="Times New Roman" w:hAnsiTheme="minorHAnsi"/>
          <w:sz w:val="24"/>
          <w:szCs w:val="24"/>
          <w:lang w:eastAsia="pl-PL"/>
        </w:rPr>
        <w:t xml:space="preserve"> ze zm.), w szczególności w formatach:</w:t>
      </w:r>
      <w:r w:rsidR="00440083"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w txt, rtf, pdf</w:t>
      </w:r>
      <w:proofErr w:type="gramStart"/>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xps</w:t>
      </w:r>
      <w:proofErr w:type="spellEnd"/>
      <w:proofErr w:type="gram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odt</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ods</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odp</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doc</w:t>
      </w:r>
      <w:proofErr w:type="spellEnd"/>
      <w:r w:rsidR="001D241E" w:rsidRPr="008D28C0">
        <w:rPr>
          <w:rFonts w:asciiTheme="minorHAnsi" w:eastAsia="Times New Roman" w:hAnsiTheme="minorHAnsi"/>
          <w:sz w:val="24"/>
          <w:szCs w:val="24"/>
          <w:lang w:eastAsia="pl-PL"/>
        </w:rPr>
        <w:t xml:space="preserve">, xls, </w:t>
      </w:r>
      <w:proofErr w:type="spellStart"/>
      <w:r w:rsidR="001D241E" w:rsidRPr="008D28C0">
        <w:rPr>
          <w:rFonts w:asciiTheme="minorHAnsi" w:eastAsia="Times New Roman" w:hAnsiTheme="minorHAnsi"/>
          <w:sz w:val="24"/>
          <w:szCs w:val="24"/>
          <w:lang w:eastAsia="pl-PL"/>
        </w:rPr>
        <w:t>ppt</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docx</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xlsx</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pptx</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csv</w:t>
      </w:r>
      <w:proofErr w:type="spellEnd"/>
      <w:r w:rsidR="001D241E" w:rsidRPr="008D28C0">
        <w:rPr>
          <w:rFonts w:asciiTheme="minorHAnsi" w:eastAsia="Times New Roman" w:hAnsiTheme="minorHAnsi"/>
          <w:sz w:val="24"/>
          <w:szCs w:val="24"/>
          <w:lang w:eastAsia="pl-PL"/>
        </w:rPr>
        <w:t xml:space="preserve">, jpg, </w:t>
      </w:r>
      <w:proofErr w:type="spellStart"/>
      <w:r w:rsidR="001D241E" w:rsidRPr="008D28C0">
        <w:rPr>
          <w:rFonts w:asciiTheme="minorHAnsi" w:eastAsia="Times New Roman" w:hAnsiTheme="minorHAnsi"/>
          <w:sz w:val="24"/>
          <w:szCs w:val="24"/>
          <w:lang w:eastAsia="pl-PL"/>
        </w:rPr>
        <w:t>jpeg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tif</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tiff</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geotiff</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png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svg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wav</w:t>
      </w:r>
      <w:proofErr w:type="spellEnd"/>
      <w:r w:rsidR="001D241E" w:rsidRPr="008D28C0">
        <w:rPr>
          <w:rFonts w:asciiTheme="minorHAnsi" w:eastAsia="Times New Roman" w:hAnsiTheme="minorHAnsi"/>
          <w:sz w:val="24"/>
          <w:szCs w:val="24"/>
          <w:lang w:eastAsia="pl-PL"/>
        </w:rPr>
        <w:t xml:space="preserve">, mp3, </w:t>
      </w:r>
      <w:proofErr w:type="spellStart"/>
      <w:r w:rsidR="001D241E" w:rsidRPr="008D28C0">
        <w:rPr>
          <w:rFonts w:asciiTheme="minorHAnsi" w:eastAsia="Times New Roman" w:hAnsiTheme="minorHAnsi"/>
          <w:sz w:val="24"/>
          <w:szCs w:val="24"/>
          <w:lang w:eastAsia="pl-PL"/>
        </w:rPr>
        <w:t>avi</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mpg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mpeg</w:t>
      </w:r>
      <w:proofErr w:type="spellEnd"/>
      <w:r w:rsidR="001D241E" w:rsidRPr="008D28C0">
        <w:rPr>
          <w:rFonts w:asciiTheme="minorHAnsi" w:eastAsia="Times New Roman" w:hAnsiTheme="minorHAnsi"/>
          <w:sz w:val="24"/>
          <w:szCs w:val="24"/>
          <w:lang w:eastAsia="pl-PL"/>
        </w:rPr>
        <w:t xml:space="preserve">, mp4, m4a, mpeg4, </w:t>
      </w:r>
      <w:proofErr w:type="spellStart"/>
      <w:r w:rsidR="001D241E" w:rsidRPr="008D28C0">
        <w:rPr>
          <w:rFonts w:asciiTheme="minorHAnsi" w:eastAsia="Times New Roman" w:hAnsiTheme="minorHAnsi"/>
          <w:sz w:val="24"/>
          <w:szCs w:val="24"/>
          <w:lang w:eastAsia="pl-PL"/>
        </w:rPr>
        <w:t>og</w:t>
      </w:r>
      <w:r w:rsidR="00A34FDE" w:rsidRPr="008D28C0">
        <w:rPr>
          <w:rFonts w:asciiTheme="minorHAnsi" w:eastAsia="Times New Roman" w:hAnsiTheme="minorHAnsi"/>
          <w:sz w:val="24"/>
          <w:szCs w:val="24"/>
          <w:lang w:eastAsia="pl-PL"/>
        </w:rPr>
        <w:t>g</w:t>
      </w:r>
      <w:proofErr w:type="spellEnd"/>
      <w:r w:rsidR="00A34FDE" w:rsidRPr="008D28C0">
        <w:rPr>
          <w:rFonts w:asciiTheme="minorHAnsi" w:eastAsia="Times New Roman" w:hAnsiTheme="minorHAnsi"/>
          <w:sz w:val="24"/>
          <w:szCs w:val="24"/>
          <w:lang w:eastAsia="pl-PL"/>
        </w:rPr>
        <w:t xml:space="preserve">, </w:t>
      </w:r>
      <w:proofErr w:type="spellStart"/>
      <w:r w:rsidR="00A34FDE" w:rsidRPr="008D28C0">
        <w:rPr>
          <w:rFonts w:asciiTheme="minorHAnsi" w:eastAsia="Times New Roman" w:hAnsiTheme="minorHAnsi"/>
          <w:sz w:val="24"/>
          <w:szCs w:val="24"/>
          <w:lang w:eastAsia="pl-PL"/>
        </w:rPr>
        <w:t>ogv</w:t>
      </w:r>
      <w:proofErr w:type="spellEnd"/>
      <w:r w:rsidR="00A34FDE" w:rsidRPr="008D28C0">
        <w:rPr>
          <w:rFonts w:asciiTheme="minorHAnsi" w:eastAsia="Times New Roman" w:hAnsiTheme="minorHAnsi"/>
          <w:sz w:val="24"/>
          <w:szCs w:val="24"/>
          <w:lang w:eastAsia="pl-PL"/>
        </w:rPr>
        <w:t xml:space="preserve">, zip, tar, </w:t>
      </w:r>
      <w:proofErr w:type="spellStart"/>
      <w:r w:rsidR="00A34FDE" w:rsidRPr="008D28C0">
        <w:rPr>
          <w:rFonts w:asciiTheme="minorHAnsi" w:eastAsia="Times New Roman" w:hAnsiTheme="minorHAnsi"/>
          <w:sz w:val="24"/>
          <w:szCs w:val="24"/>
          <w:lang w:eastAsia="pl-PL"/>
        </w:rPr>
        <w:t>gz</w:t>
      </w:r>
      <w:proofErr w:type="spellEnd"/>
      <w:r w:rsidR="00A34FDE" w:rsidRPr="008D28C0">
        <w:rPr>
          <w:rFonts w:asciiTheme="minorHAnsi" w:eastAsia="Times New Roman" w:hAnsiTheme="minorHAnsi"/>
          <w:sz w:val="24"/>
          <w:szCs w:val="24"/>
          <w:lang w:eastAsia="pl-PL"/>
        </w:rPr>
        <w:t xml:space="preserve">, </w:t>
      </w:r>
      <w:proofErr w:type="spellStart"/>
      <w:r w:rsidR="00A34FDE" w:rsidRPr="008D28C0">
        <w:rPr>
          <w:rFonts w:asciiTheme="minorHAnsi" w:eastAsia="Times New Roman" w:hAnsiTheme="minorHAnsi"/>
          <w:sz w:val="24"/>
          <w:szCs w:val="24"/>
          <w:lang w:eastAsia="pl-PL"/>
        </w:rPr>
        <w:t>gzip</w:t>
      </w:r>
      <w:proofErr w:type="spellEnd"/>
      <w:r w:rsidR="00A34FDE" w:rsidRPr="008D28C0">
        <w:rPr>
          <w:rFonts w:asciiTheme="minorHAnsi" w:eastAsia="Times New Roman" w:hAnsiTheme="minorHAnsi"/>
          <w:sz w:val="24"/>
          <w:szCs w:val="24"/>
          <w:lang w:eastAsia="pl-PL"/>
        </w:rPr>
        <w:t>, 7z</w:t>
      </w:r>
      <w:r w:rsidR="00AB5FBC"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html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xhtml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css</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xsd</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gml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rng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xsl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xslt</w:t>
      </w:r>
      <w:proofErr w:type="spellEnd"/>
      <w:r w:rsidR="001D241E" w:rsidRPr="008D28C0">
        <w:rPr>
          <w:rFonts w:asciiTheme="minorHAnsi" w:eastAsia="Times New Roman" w:hAnsiTheme="minorHAnsi"/>
          <w:sz w:val="24"/>
          <w:szCs w:val="24"/>
          <w:lang w:eastAsia="pl-PL"/>
        </w:rPr>
        <w:t xml:space="preserve">, TSL, </w:t>
      </w:r>
      <w:proofErr w:type="spellStart"/>
      <w:r w:rsidR="001D241E" w:rsidRPr="008D28C0">
        <w:rPr>
          <w:rFonts w:asciiTheme="minorHAnsi" w:eastAsia="Times New Roman" w:hAnsiTheme="minorHAnsi"/>
          <w:sz w:val="24"/>
          <w:szCs w:val="24"/>
          <w:lang w:eastAsia="pl-PL"/>
        </w:rPr>
        <w:t>XML</w:t>
      </w:r>
      <w:r w:rsidR="00597692" w:rsidRPr="008D28C0">
        <w:rPr>
          <w:rFonts w:asciiTheme="minorHAnsi" w:eastAsia="Times New Roman" w:hAnsiTheme="minorHAnsi"/>
          <w:sz w:val="24"/>
          <w:szCs w:val="24"/>
          <w:lang w:eastAsia="pl-PL"/>
        </w:rPr>
        <w:t>sig</w:t>
      </w:r>
      <w:proofErr w:type="spellEnd"/>
      <w:r w:rsidR="00597692" w:rsidRPr="008D28C0">
        <w:rPr>
          <w:rFonts w:asciiTheme="minorHAnsi" w:eastAsia="Times New Roman" w:hAnsiTheme="minorHAnsi"/>
          <w:sz w:val="24"/>
          <w:szCs w:val="24"/>
          <w:lang w:eastAsia="pl-PL"/>
        </w:rPr>
        <w:t xml:space="preserve">, </w:t>
      </w:r>
      <w:proofErr w:type="spellStart"/>
      <w:r w:rsidR="00597692" w:rsidRPr="008D28C0">
        <w:rPr>
          <w:rFonts w:asciiTheme="minorHAnsi" w:eastAsia="Times New Roman" w:hAnsiTheme="minorHAnsi"/>
          <w:sz w:val="24"/>
          <w:szCs w:val="24"/>
          <w:lang w:eastAsia="pl-PL"/>
        </w:rPr>
        <w:t>XAdES</w:t>
      </w:r>
      <w:proofErr w:type="spellEnd"/>
      <w:r w:rsidR="00597692" w:rsidRPr="008D28C0">
        <w:rPr>
          <w:rFonts w:asciiTheme="minorHAnsi" w:eastAsia="Times New Roman" w:hAnsiTheme="minorHAnsi"/>
          <w:sz w:val="24"/>
          <w:szCs w:val="24"/>
          <w:lang w:eastAsia="pl-PL"/>
        </w:rPr>
        <w:t xml:space="preserve">, </w:t>
      </w:r>
      <w:proofErr w:type="spellStart"/>
      <w:r w:rsidR="00597692" w:rsidRPr="008D28C0">
        <w:rPr>
          <w:rFonts w:asciiTheme="minorHAnsi" w:eastAsia="Times New Roman" w:hAnsiTheme="minorHAnsi"/>
          <w:sz w:val="24"/>
          <w:szCs w:val="24"/>
          <w:lang w:eastAsia="pl-PL"/>
        </w:rPr>
        <w:t>CAdES</w:t>
      </w:r>
      <w:proofErr w:type="spellEnd"/>
      <w:r w:rsidR="00597692" w:rsidRPr="008D28C0">
        <w:rPr>
          <w:rFonts w:asciiTheme="minorHAnsi" w:eastAsia="Times New Roman" w:hAnsiTheme="minorHAnsi"/>
          <w:sz w:val="24"/>
          <w:szCs w:val="24"/>
          <w:lang w:eastAsia="pl-PL"/>
        </w:rPr>
        <w:t xml:space="preserve">, ASIC, </w:t>
      </w:r>
      <w:proofErr w:type="spellStart"/>
      <w:r w:rsidR="00597692" w:rsidRPr="008D28C0">
        <w:rPr>
          <w:rFonts w:asciiTheme="minorHAnsi" w:eastAsia="Times New Roman" w:hAnsiTheme="minorHAnsi"/>
          <w:sz w:val="24"/>
          <w:szCs w:val="24"/>
          <w:lang w:eastAsia="pl-PL"/>
        </w:rPr>
        <w:t>XMLenc</w:t>
      </w:r>
      <w:proofErr w:type="spellEnd"/>
      <w:r w:rsidR="001D241E" w:rsidRPr="008D28C0">
        <w:rPr>
          <w:rFonts w:asciiTheme="minorHAnsi" w:eastAsia="Times New Roman" w:hAnsiTheme="minorHAnsi"/>
          <w:sz w:val="24"/>
          <w:szCs w:val="24"/>
          <w:lang w:eastAsia="pl-PL"/>
        </w:rPr>
        <w:t>.</w:t>
      </w:r>
    </w:p>
    <w:p w14:paraId="5A3C4E2C" w14:textId="77777777" w:rsidR="0061015D" w:rsidRDefault="0061015D" w:rsidP="00723772">
      <w:pPr>
        <w:tabs>
          <w:tab w:val="left" w:pos="567"/>
        </w:tabs>
        <w:spacing w:after="0" w:line="276" w:lineRule="auto"/>
        <w:rPr>
          <w:rFonts w:asciiTheme="minorHAnsi" w:hAnsiTheme="minorHAnsi"/>
          <w:b/>
          <w:sz w:val="24"/>
          <w:szCs w:val="24"/>
          <w:lang w:eastAsia="zh-CN"/>
        </w:rPr>
      </w:pPr>
      <w:r>
        <w:rPr>
          <w:rFonts w:asciiTheme="minorHAnsi" w:hAnsiTheme="minorHAnsi"/>
          <w:b/>
          <w:sz w:val="24"/>
          <w:szCs w:val="24"/>
        </w:rPr>
        <w:t xml:space="preserve">Wśród formatów powszechnych a NIE wymienionych w Rozporządzeniu Rady Ministrów z dnia 21 maja 2024 r. w sprawie Krajowych Ram Interoperacyjności, </w:t>
      </w:r>
      <w:proofErr w:type="gramStart"/>
      <w:r>
        <w:rPr>
          <w:rFonts w:asciiTheme="minorHAnsi" w:hAnsiTheme="minorHAnsi"/>
          <w:b/>
          <w:sz w:val="24"/>
          <w:szCs w:val="24"/>
        </w:rPr>
        <w:t>występują: .</w:t>
      </w:r>
      <w:proofErr w:type="spellStart"/>
      <w:r>
        <w:rPr>
          <w:rFonts w:asciiTheme="minorHAnsi" w:hAnsiTheme="minorHAnsi"/>
          <w:b/>
          <w:sz w:val="24"/>
          <w:szCs w:val="24"/>
        </w:rPr>
        <w:t>rar</w:t>
      </w:r>
      <w:proofErr w:type="spellEnd"/>
      <w:r>
        <w:rPr>
          <w:rFonts w:asciiTheme="minorHAnsi" w:hAnsiTheme="minorHAnsi"/>
          <w:b/>
          <w:sz w:val="24"/>
          <w:szCs w:val="24"/>
        </w:rPr>
        <w:t xml:space="preserve"> .gif .</w:t>
      </w:r>
      <w:proofErr w:type="spellStart"/>
      <w:r>
        <w:rPr>
          <w:rFonts w:asciiTheme="minorHAnsi" w:hAnsiTheme="minorHAnsi"/>
          <w:b/>
          <w:sz w:val="24"/>
          <w:szCs w:val="24"/>
        </w:rPr>
        <w:t>bmp</w:t>
      </w:r>
      <w:proofErr w:type="spellEnd"/>
      <w:r>
        <w:rPr>
          <w:rFonts w:asciiTheme="minorHAnsi" w:hAnsiTheme="minorHAnsi"/>
          <w:b/>
          <w:sz w:val="24"/>
          <w:szCs w:val="24"/>
        </w:rPr>
        <w:t xml:space="preserve"> .</w:t>
      </w:r>
      <w:proofErr w:type="spellStart"/>
      <w:r>
        <w:rPr>
          <w:rFonts w:asciiTheme="minorHAnsi" w:hAnsiTheme="minorHAnsi"/>
          <w:b/>
          <w:sz w:val="24"/>
          <w:szCs w:val="24"/>
        </w:rPr>
        <w:t>numbers</w:t>
      </w:r>
      <w:proofErr w:type="spellEnd"/>
      <w:r>
        <w:rPr>
          <w:rFonts w:asciiTheme="minorHAnsi" w:hAnsiTheme="minorHAnsi"/>
          <w:b/>
          <w:sz w:val="24"/>
          <w:szCs w:val="24"/>
        </w:rPr>
        <w:t xml:space="preserve"> .</w:t>
      </w:r>
      <w:proofErr w:type="spellStart"/>
      <w:r>
        <w:rPr>
          <w:rFonts w:asciiTheme="minorHAnsi" w:hAnsiTheme="minorHAnsi"/>
          <w:b/>
          <w:sz w:val="24"/>
          <w:szCs w:val="24"/>
        </w:rPr>
        <w:t>pages</w:t>
      </w:r>
      <w:proofErr w:type="spellEnd"/>
      <w:proofErr w:type="gramEnd"/>
      <w:r>
        <w:rPr>
          <w:rFonts w:asciiTheme="minorHAnsi" w:hAnsiTheme="minorHAnsi"/>
          <w:b/>
          <w:sz w:val="24"/>
          <w:szCs w:val="24"/>
        </w:rPr>
        <w:t>. Dokumenty złożone w takich plikach zostaną uznane za złożone nieskutecznie.</w:t>
      </w:r>
    </w:p>
    <w:p w14:paraId="1271A837" w14:textId="3208299C"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Do przygotowania oferty zaleca się skorzystanie z wzoru Formularza ofertowego</w:t>
      </w:r>
      <w:r w:rsidR="000B6537"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 xml:space="preserve">stanowiącego </w:t>
      </w:r>
      <w:r w:rsidR="006C016F" w:rsidRPr="00D67B5B">
        <w:rPr>
          <w:rFonts w:asciiTheme="minorHAnsi" w:eastAsia="Times New Roman" w:hAnsiTheme="minorHAnsi"/>
          <w:b/>
          <w:sz w:val="24"/>
          <w:szCs w:val="24"/>
          <w:lang w:eastAsia="pl-PL"/>
        </w:rPr>
        <w:t xml:space="preserve">Załącznik Nr </w:t>
      </w:r>
      <w:r w:rsidR="00815F40">
        <w:rPr>
          <w:rFonts w:asciiTheme="minorHAnsi" w:eastAsia="Times New Roman" w:hAnsiTheme="minorHAnsi"/>
          <w:b/>
          <w:sz w:val="24"/>
          <w:szCs w:val="24"/>
          <w:lang w:eastAsia="pl-PL"/>
        </w:rPr>
        <w:t>1</w:t>
      </w:r>
      <w:r w:rsidR="001D241E" w:rsidRPr="00D67B5B">
        <w:rPr>
          <w:rFonts w:asciiTheme="minorHAnsi" w:eastAsia="Times New Roman" w:hAnsiTheme="minorHAnsi"/>
          <w:b/>
          <w:sz w:val="24"/>
          <w:szCs w:val="24"/>
          <w:lang w:eastAsia="pl-PL"/>
        </w:rPr>
        <w:t xml:space="preserve"> do SWZ</w:t>
      </w:r>
      <w:r w:rsidR="001D241E" w:rsidRPr="008D28C0">
        <w:rPr>
          <w:rFonts w:asciiTheme="minorHAnsi" w:eastAsia="Times New Roman" w:hAnsiTheme="minorHAnsi"/>
          <w:sz w:val="24"/>
          <w:szCs w:val="24"/>
          <w:lang w:eastAsia="pl-PL"/>
        </w:rPr>
        <w:t xml:space="preserve">. </w:t>
      </w:r>
    </w:p>
    <w:p w14:paraId="2D4EFA5B" w14:textId="46331DB9"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Wykonawca dołącza do oferty składanej w odpowiedzi na ogłoszenie o zamówieniu oświadczenie, o którym mo</w:t>
      </w:r>
      <w:r w:rsidR="00A041D0" w:rsidRPr="008D28C0">
        <w:rPr>
          <w:rFonts w:asciiTheme="minorHAnsi" w:eastAsia="Times New Roman" w:hAnsiTheme="minorHAnsi"/>
          <w:sz w:val="24"/>
          <w:szCs w:val="24"/>
          <w:lang w:eastAsia="pl-PL"/>
        </w:rPr>
        <w:t xml:space="preserve">wa w art. 125 ust. 1 ustawy Pzp stanowiący </w:t>
      </w:r>
      <w:r w:rsidR="00A041D0" w:rsidRPr="00D67B5B">
        <w:rPr>
          <w:rFonts w:asciiTheme="minorHAnsi" w:eastAsia="Times New Roman" w:hAnsiTheme="minorHAnsi"/>
          <w:b/>
          <w:sz w:val="24"/>
          <w:szCs w:val="24"/>
          <w:lang w:eastAsia="pl-PL"/>
        </w:rPr>
        <w:t>Załącznik N</w:t>
      </w:r>
      <w:r w:rsidR="001D241E" w:rsidRPr="00D67B5B">
        <w:rPr>
          <w:rFonts w:asciiTheme="minorHAnsi" w:eastAsia="Times New Roman" w:hAnsiTheme="minorHAnsi"/>
          <w:b/>
          <w:sz w:val="24"/>
          <w:szCs w:val="24"/>
          <w:lang w:eastAsia="pl-PL"/>
        </w:rPr>
        <w:t xml:space="preserve">r </w:t>
      </w:r>
      <w:r w:rsidR="00815F40">
        <w:rPr>
          <w:rFonts w:asciiTheme="minorHAnsi" w:eastAsia="Times New Roman" w:hAnsiTheme="minorHAnsi"/>
          <w:b/>
          <w:sz w:val="24"/>
          <w:szCs w:val="24"/>
          <w:lang w:eastAsia="pl-PL"/>
        </w:rPr>
        <w:t>2</w:t>
      </w:r>
      <w:r w:rsidR="007459D4" w:rsidRPr="00D67B5B">
        <w:rPr>
          <w:rFonts w:asciiTheme="minorHAnsi" w:eastAsia="Times New Roman" w:hAnsiTheme="minorHAnsi"/>
          <w:b/>
          <w:sz w:val="24"/>
          <w:szCs w:val="24"/>
          <w:lang w:eastAsia="pl-PL"/>
        </w:rPr>
        <w:br/>
      </w:r>
      <w:r w:rsidR="001D241E" w:rsidRPr="00D67B5B">
        <w:rPr>
          <w:rFonts w:asciiTheme="minorHAnsi" w:eastAsia="Times New Roman" w:hAnsiTheme="minorHAnsi"/>
          <w:b/>
          <w:sz w:val="24"/>
          <w:szCs w:val="24"/>
          <w:lang w:eastAsia="pl-PL"/>
        </w:rPr>
        <w:t>do SWZ</w:t>
      </w:r>
      <w:r w:rsidR="00A041D0" w:rsidRPr="008D28C0">
        <w:rPr>
          <w:rFonts w:asciiTheme="minorHAnsi" w:eastAsia="Times New Roman" w:hAnsiTheme="minorHAnsi"/>
          <w:sz w:val="24"/>
          <w:szCs w:val="24"/>
          <w:lang w:eastAsia="pl-PL"/>
        </w:rPr>
        <w:t>, w zakresie wskazanym przez Z</w:t>
      </w:r>
      <w:r w:rsidR="001D241E" w:rsidRPr="008D28C0">
        <w:rPr>
          <w:rFonts w:asciiTheme="minorHAnsi" w:eastAsia="Times New Roman" w:hAnsiTheme="minorHAnsi"/>
          <w:sz w:val="24"/>
          <w:szCs w:val="24"/>
          <w:lang w:eastAsia="pl-PL"/>
        </w:rPr>
        <w:t xml:space="preserve">amawiającego. </w:t>
      </w:r>
    </w:p>
    <w:p w14:paraId="49E74DA0" w14:textId="6279E6F0" w:rsidR="001D241E" w:rsidRPr="008D28C0" w:rsidRDefault="00A041D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Oświadczenie </w:t>
      </w:r>
      <w:r w:rsidR="001D241E" w:rsidRPr="008D28C0">
        <w:rPr>
          <w:rFonts w:asciiTheme="minorHAnsi" w:eastAsia="Times New Roman" w:hAnsiTheme="minorHAnsi"/>
          <w:sz w:val="24"/>
          <w:szCs w:val="24"/>
          <w:lang w:eastAsia="pl-PL"/>
        </w:rPr>
        <w:t xml:space="preserve">składa się, pod rygorem nieważności, w formie elektronicznej </w:t>
      </w:r>
      <w:r w:rsidR="00FB6704" w:rsidRPr="008D28C0">
        <w:rPr>
          <w:rFonts w:asciiTheme="minorHAnsi" w:eastAsia="Times New Roman" w:hAnsiTheme="minorHAnsi"/>
          <w:sz w:val="24"/>
          <w:szCs w:val="24"/>
          <w:lang w:eastAsia="pl-PL"/>
        </w:rPr>
        <w:t>(tj. postaci elektronicznej opatrzonej kwalifikowanym podpisem elektronicznym)</w:t>
      </w:r>
      <w:r w:rsidR="00346EF2" w:rsidRPr="008D28C0">
        <w:rPr>
          <w:rFonts w:asciiTheme="minorHAnsi" w:eastAsia="Times New Roman" w:hAnsiTheme="minorHAnsi"/>
          <w:sz w:val="24"/>
          <w:szCs w:val="24"/>
          <w:lang w:eastAsia="pl-PL"/>
        </w:rPr>
        <w:t xml:space="preserve"> </w:t>
      </w:r>
      <w:r w:rsidR="00873DAA" w:rsidRPr="008D28C0">
        <w:rPr>
          <w:rFonts w:asciiTheme="minorHAnsi" w:eastAsia="Times New Roman" w:hAnsiTheme="minorHAnsi"/>
          <w:sz w:val="24"/>
          <w:szCs w:val="24"/>
          <w:lang w:eastAsia="pl-PL"/>
        </w:rPr>
        <w:t>lub</w:t>
      </w:r>
      <w:r w:rsidR="001D241E" w:rsidRPr="008D28C0">
        <w:rPr>
          <w:rFonts w:asciiTheme="minorHAnsi" w:eastAsia="Times New Roman" w:hAnsiTheme="minorHAnsi"/>
          <w:sz w:val="24"/>
          <w:szCs w:val="24"/>
          <w:lang w:eastAsia="pl-PL"/>
        </w:rPr>
        <w:t xml:space="preserve"> w postaci elektronicznej opatrzonej podpisem </w:t>
      </w:r>
      <w:r w:rsidR="00873DAA" w:rsidRPr="008D28C0">
        <w:rPr>
          <w:rFonts w:asciiTheme="minorHAnsi" w:eastAsia="Times New Roman" w:hAnsiTheme="minorHAnsi"/>
          <w:sz w:val="24"/>
          <w:szCs w:val="24"/>
          <w:lang w:eastAsia="pl-PL"/>
        </w:rPr>
        <w:t>zaufanym lub podpisem osobistym</w:t>
      </w:r>
      <w:r w:rsidR="001D241E" w:rsidRPr="008D28C0">
        <w:rPr>
          <w:rFonts w:asciiTheme="minorHAnsi" w:eastAsia="Times New Roman" w:hAnsiTheme="minorHAnsi"/>
          <w:sz w:val="24"/>
          <w:szCs w:val="24"/>
          <w:lang w:eastAsia="pl-PL"/>
        </w:rPr>
        <w:t>.</w:t>
      </w:r>
    </w:p>
    <w:p w14:paraId="4999C16D" w14:textId="5D255441"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Oświadczenie stanowi dowód potwierdzający brak podstaw wykluczenia, spełnianie warunków udziału w postępowaniu na dzień składania ofert, tymczas</w:t>
      </w:r>
      <w:r w:rsidR="00A041D0" w:rsidRPr="008D28C0">
        <w:rPr>
          <w:rFonts w:asciiTheme="minorHAnsi" w:eastAsia="Times New Roman" w:hAnsiTheme="minorHAnsi"/>
          <w:sz w:val="24"/>
          <w:szCs w:val="24"/>
          <w:lang w:eastAsia="pl-PL"/>
        </w:rPr>
        <w:t>owo zastępujący wymagane przez Z</w:t>
      </w:r>
      <w:r w:rsidR="001D241E" w:rsidRPr="008D28C0">
        <w:rPr>
          <w:rFonts w:asciiTheme="minorHAnsi" w:eastAsia="Times New Roman" w:hAnsiTheme="minorHAnsi"/>
          <w:sz w:val="24"/>
          <w:szCs w:val="24"/>
          <w:lang w:eastAsia="pl-PL"/>
        </w:rPr>
        <w:t xml:space="preserve">amawiającego podmiotowe środki dowodowe. </w:t>
      </w:r>
    </w:p>
    <w:p w14:paraId="2A9E4552" w14:textId="78719102"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W przypadku wspólnego ub</w:t>
      </w:r>
      <w:r w:rsidR="00A041D0" w:rsidRPr="008D28C0">
        <w:rPr>
          <w:rFonts w:asciiTheme="minorHAnsi" w:eastAsia="Times New Roman" w:hAnsiTheme="minorHAnsi"/>
          <w:sz w:val="24"/>
          <w:szCs w:val="24"/>
          <w:lang w:eastAsia="pl-PL"/>
        </w:rPr>
        <w:t>iegania się o zamówienie przez Wykonawców, oświadczenie składa każdy z W</w:t>
      </w:r>
      <w:r w:rsidR="001D241E" w:rsidRPr="008D28C0">
        <w:rPr>
          <w:rFonts w:asciiTheme="minorHAnsi" w:eastAsia="Times New Roman" w:hAnsiTheme="minorHAnsi"/>
          <w:sz w:val="24"/>
          <w:szCs w:val="24"/>
          <w:lang w:eastAsia="pl-PL"/>
        </w:rPr>
        <w:t>ykonawców. Oświadczenia te potwierdzają brak podstaw wykluczenia oraz spełnianie warunków udziału w postępowan</w:t>
      </w:r>
      <w:r w:rsidR="00A041D0" w:rsidRPr="008D28C0">
        <w:rPr>
          <w:rFonts w:asciiTheme="minorHAnsi" w:eastAsia="Times New Roman" w:hAnsiTheme="minorHAnsi"/>
          <w:sz w:val="24"/>
          <w:szCs w:val="24"/>
          <w:lang w:eastAsia="pl-PL"/>
        </w:rPr>
        <w:t xml:space="preserve">iu w zakresie, w jakim każdy </w:t>
      </w:r>
      <w:r w:rsidR="007459D4" w:rsidRPr="008D28C0">
        <w:rPr>
          <w:rFonts w:asciiTheme="minorHAnsi" w:eastAsia="Times New Roman" w:hAnsiTheme="minorHAnsi"/>
          <w:sz w:val="24"/>
          <w:szCs w:val="24"/>
          <w:lang w:eastAsia="pl-PL"/>
        </w:rPr>
        <w:br/>
      </w:r>
      <w:r w:rsidR="00A041D0" w:rsidRPr="008D28C0">
        <w:rPr>
          <w:rFonts w:asciiTheme="minorHAnsi" w:eastAsia="Times New Roman" w:hAnsiTheme="minorHAnsi"/>
          <w:sz w:val="24"/>
          <w:szCs w:val="24"/>
          <w:lang w:eastAsia="pl-PL"/>
        </w:rPr>
        <w:t>z W</w:t>
      </w:r>
      <w:r w:rsidR="001D241E" w:rsidRPr="008D28C0">
        <w:rPr>
          <w:rFonts w:asciiTheme="minorHAnsi" w:eastAsia="Times New Roman" w:hAnsiTheme="minorHAnsi"/>
          <w:sz w:val="24"/>
          <w:szCs w:val="24"/>
          <w:lang w:eastAsia="pl-PL"/>
        </w:rPr>
        <w:t xml:space="preserve">ykonawców wykazuje spełnianie warunków udziału w postępowaniu. </w:t>
      </w:r>
    </w:p>
    <w:p w14:paraId="14D622A6" w14:textId="4F8E5D14"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w:t>
      </w:r>
      <w:r w:rsidR="001D241E" w:rsidRPr="008D28C0">
        <w:rPr>
          <w:rFonts w:asciiTheme="minorHAnsi" w:eastAsia="Times New Roman" w:hAnsiTheme="minorHAnsi"/>
          <w:sz w:val="24"/>
          <w:szCs w:val="24"/>
          <w:lang w:eastAsia="pl-PL"/>
        </w:rPr>
        <w:t xml:space="preserve"> przypadku polegania przez Wykonawcę na zdolnościach lub sytuacji podmiotów udostęp</w:t>
      </w:r>
      <w:r w:rsidR="00A041D0" w:rsidRPr="008D28C0">
        <w:rPr>
          <w:rFonts w:asciiTheme="minorHAnsi" w:eastAsia="Times New Roman" w:hAnsiTheme="minorHAnsi"/>
          <w:sz w:val="24"/>
          <w:szCs w:val="24"/>
          <w:lang w:eastAsia="pl-PL"/>
        </w:rPr>
        <w:t>niających zasoby, W</w:t>
      </w:r>
      <w:r w:rsidR="001D241E" w:rsidRPr="008D28C0">
        <w:rPr>
          <w:rFonts w:asciiTheme="minorHAnsi" w:eastAsia="Times New Roman" w:hAnsiTheme="minorHAnsi"/>
          <w:sz w:val="24"/>
          <w:szCs w:val="24"/>
          <w:lang w:eastAsia="pl-PL"/>
        </w:rPr>
        <w:t>ykonawca przedstawia, wraz z oświadczeniem także oświadczenie podmiotu udostępniającego zasoby</w:t>
      </w:r>
      <w:r w:rsidR="00C82306" w:rsidRPr="008D28C0">
        <w:rPr>
          <w:rFonts w:asciiTheme="minorHAnsi" w:eastAsia="Times New Roman" w:hAnsiTheme="minorHAnsi"/>
          <w:sz w:val="24"/>
          <w:szCs w:val="24"/>
          <w:lang w:eastAsia="pl-PL"/>
        </w:rPr>
        <w:t xml:space="preserve"> (wg Załącznika nr </w:t>
      </w:r>
      <w:r w:rsidR="00C900DB">
        <w:rPr>
          <w:rFonts w:asciiTheme="minorHAnsi" w:eastAsia="Times New Roman" w:hAnsiTheme="minorHAnsi"/>
          <w:sz w:val="24"/>
          <w:szCs w:val="24"/>
          <w:lang w:eastAsia="pl-PL"/>
        </w:rPr>
        <w:t>2</w:t>
      </w:r>
      <w:r w:rsidR="00C82306" w:rsidRPr="008D28C0">
        <w:rPr>
          <w:rFonts w:asciiTheme="minorHAnsi" w:eastAsia="Times New Roman" w:hAnsiTheme="minorHAnsi"/>
          <w:sz w:val="24"/>
          <w:szCs w:val="24"/>
          <w:lang w:eastAsia="pl-PL"/>
        </w:rPr>
        <w:t xml:space="preserve"> do SWZ)</w:t>
      </w:r>
      <w:r w:rsidR="001D241E" w:rsidRPr="008D28C0">
        <w:rPr>
          <w:rFonts w:asciiTheme="minorHAnsi" w:eastAsia="Times New Roman" w:hAnsiTheme="minorHAnsi"/>
          <w:sz w:val="24"/>
          <w:szCs w:val="24"/>
          <w:lang w:eastAsia="pl-PL"/>
        </w:rPr>
        <w:t>, potwierdzające brak podstaw wykluczenia tego podmiotu oraz odpowiednio spełnianie warunków udziału w postępowaniu, w</w:t>
      </w:r>
      <w:r w:rsidR="00A041D0" w:rsidRPr="008D28C0">
        <w:rPr>
          <w:rFonts w:asciiTheme="minorHAnsi" w:eastAsia="Times New Roman" w:hAnsiTheme="minorHAnsi"/>
          <w:sz w:val="24"/>
          <w:szCs w:val="24"/>
          <w:lang w:eastAsia="pl-PL"/>
        </w:rPr>
        <w:t xml:space="preserve"> zakresie, w jakim W</w:t>
      </w:r>
      <w:r w:rsidR="001D241E" w:rsidRPr="008D28C0">
        <w:rPr>
          <w:rFonts w:asciiTheme="minorHAnsi" w:eastAsia="Times New Roman" w:hAnsiTheme="minorHAnsi"/>
          <w:sz w:val="24"/>
          <w:szCs w:val="24"/>
          <w:lang w:eastAsia="pl-PL"/>
        </w:rPr>
        <w:t>ykonawca powołuje się na jego zasoby.</w:t>
      </w:r>
    </w:p>
    <w:p w14:paraId="6F2B3D23" w14:textId="77777777" w:rsidR="003E1388" w:rsidRPr="008D28C0" w:rsidRDefault="003E1388"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8D28C0">
        <w:rPr>
          <w:rFonts w:asciiTheme="minorHAnsi" w:eastAsia="Times New Roman" w:hAnsiTheme="minorHAnsi"/>
          <w:sz w:val="24"/>
          <w:szCs w:val="24"/>
          <w:lang w:eastAsia="pl-PL"/>
        </w:rPr>
        <w:t>eIDAS</w:t>
      </w:r>
      <w:proofErr w:type="spellEnd"/>
      <w:r w:rsidRPr="008D28C0">
        <w:rPr>
          <w:rFonts w:asciiTheme="minorHAnsi" w:eastAsia="Times New Roman" w:hAnsiTheme="minorHAnsi"/>
          <w:sz w:val="24"/>
          <w:szCs w:val="24"/>
          <w:lang w:eastAsia="pl-PL"/>
        </w:rPr>
        <w:t>) (UE) nr 910/2014 - od 1 lipca 2016 roku”.</w:t>
      </w:r>
    </w:p>
    <w:p w14:paraId="2911450A" w14:textId="68D54E37" w:rsidR="003E1388" w:rsidRDefault="003E1388"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W przypadku wykorzystania formatu podpisu </w:t>
      </w:r>
      <w:proofErr w:type="spellStart"/>
      <w:r w:rsidRPr="008D28C0">
        <w:rPr>
          <w:rFonts w:asciiTheme="minorHAnsi" w:eastAsia="Times New Roman" w:hAnsiTheme="minorHAnsi"/>
          <w:sz w:val="24"/>
          <w:szCs w:val="24"/>
          <w:lang w:eastAsia="pl-PL"/>
        </w:rPr>
        <w:t>XAdES</w:t>
      </w:r>
      <w:proofErr w:type="spellEnd"/>
      <w:r w:rsidRPr="008D28C0">
        <w:rPr>
          <w:rFonts w:asciiTheme="minorHAnsi" w:eastAsia="Times New Roman" w:hAnsiTheme="minorHAnsi"/>
          <w:sz w:val="24"/>
          <w:szCs w:val="24"/>
          <w:lang w:eastAsia="pl-PL"/>
        </w:rPr>
        <w:t xml:space="preserve"> zewnętrzny. Zamawiający wymaga dołączenia odpowiedniej ilości plików tj. podpisywanych plików z danymi oraz plików podpisu w formacie </w:t>
      </w:r>
      <w:proofErr w:type="spellStart"/>
      <w:r w:rsidRPr="008D28C0">
        <w:rPr>
          <w:rFonts w:asciiTheme="minorHAnsi" w:eastAsia="Times New Roman" w:hAnsiTheme="minorHAnsi"/>
          <w:sz w:val="24"/>
          <w:szCs w:val="24"/>
          <w:lang w:eastAsia="pl-PL"/>
        </w:rPr>
        <w:t>XAdES</w:t>
      </w:r>
      <w:proofErr w:type="spellEnd"/>
      <w:r w:rsidRPr="008D28C0">
        <w:rPr>
          <w:rFonts w:asciiTheme="minorHAnsi" w:eastAsia="Times New Roman" w:hAnsiTheme="minorHAnsi"/>
          <w:sz w:val="24"/>
          <w:szCs w:val="24"/>
          <w:lang w:eastAsia="pl-PL"/>
        </w:rPr>
        <w:t>.</w:t>
      </w:r>
    </w:p>
    <w:p w14:paraId="46C07DAB" w14:textId="77777777" w:rsidR="00BE3CEB" w:rsidRPr="008D28C0" w:rsidRDefault="00BE3CEB" w:rsidP="00723772">
      <w:pPr>
        <w:tabs>
          <w:tab w:val="left" w:pos="567"/>
        </w:tabs>
        <w:suppressAutoHyphens/>
        <w:spacing w:after="0" w:line="276" w:lineRule="auto"/>
        <w:contextualSpacing/>
        <w:rPr>
          <w:rFonts w:asciiTheme="minorHAnsi" w:eastAsia="Times New Roman" w:hAnsiTheme="minorHAnsi"/>
          <w:sz w:val="24"/>
          <w:szCs w:val="24"/>
          <w:lang w:eastAsia="pl-PL"/>
        </w:rPr>
      </w:pPr>
    </w:p>
    <w:p w14:paraId="75FBF532" w14:textId="7B8A4FAF"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12. SPO</w:t>
      </w:r>
      <w:r w:rsidR="007923FD">
        <w:rPr>
          <w:rFonts w:asciiTheme="minorHAnsi" w:eastAsia="Arial Unicode MS" w:hAnsiTheme="minorHAnsi"/>
          <w:szCs w:val="24"/>
          <w:u w:color="000000"/>
          <w:lang w:val="pl-PL" w:eastAsia="pl-PL"/>
        </w:rPr>
        <w:t>SÓB ORAZ TERMIN SKŁADANIA OFERT</w:t>
      </w:r>
      <w:r w:rsidR="00330DDB">
        <w:rPr>
          <w:rFonts w:asciiTheme="minorHAnsi" w:eastAsia="Arial Unicode MS" w:hAnsiTheme="minorHAnsi"/>
          <w:szCs w:val="24"/>
          <w:u w:color="000000"/>
          <w:lang w:val="pl-PL" w:eastAsia="pl-PL"/>
        </w:rPr>
        <w:t xml:space="preserve"> -</w:t>
      </w:r>
      <w:r w:rsidR="00330DDB">
        <w:rPr>
          <w:rFonts w:asciiTheme="minorHAnsi" w:eastAsia="Arial Unicode MS" w:hAnsiTheme="minorHAnsi"/>
          <w:szCs w:val="24"/>
          <w:u w:color="000000"/>
          <w:lang w:val="pl-PL" w:eastAsia="pl-PL"/>
        </w:rPr>
        <w:t xml:space="preserve"> </w:t>
      </w:r>
      <w:r w:rsidR="00330DDB" w:rsidRPr="00C866C0">
        <w:rPr>
          <w:rFonts w:asciiTheme="minorHAnsi" w:eastAsia="Arial Unicode MS" w:hAnsiTheme="minorHAnsi"/>
          <w:szCs w:val="24"/>
          <w:lang w:val="pl-PL"/>
        </w:rPr>
        <w:t>DOTYCZY WSZYSTKICH CZĘŚCI</w:t>
      </w:r>
    </w:p>
    <w:p w14:paraId="3F1AB7AD" w14:textId="4DE96B3B" w:rsidR="00BE3CEB" w:rsidRPr="00815F40" w:rsidRDefault="00471260" w:rsidP="00723772">
      <w:pPr>
        <w:numPr>
          <w:ilvl w:val="0"/>
          <w:numId w:val="58"/>
        </w:numPr>
        <w:tabs>
          <w:tab w:val="left" w:pos="426"/>
        </w:tabs>
        <w:suppressAutoHyphens/>
        <w:spacing w:after="0" w:line="276" w:lineRule="auto"/>
        <w:ind w:left="0" w:firstLine="0"/>
        <w:contextualSpacing/>
        <w:rPr>
          <w:rStyle w:val="Hipercze"/>
          <w:rFonts w:asciiTheme="minorHAnsi" w:eastAsia="Arial Unicode MS" w:hAnsiTheme="minorHAnsi"/>
          <w:b/>
          <w:color w:val="000000"/>
          <w:sz w:val="24"/>
          <w:szCs w:val="24"/>
          <w:u w:val="none"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FF5FAC">
        <w:rPr>
          <w:rFonts w:asciiTheme="minorHAnsi" w:eastAsia="Arial Unicode MS" w:hAnsiTheme="minorHAnsi"/>
          <w:color w:val="000000"/>
          <w:sz w:val="24"/>
          <w:szCs w:val="24"/>
          <w:u w:color="000000"/>
          <w:lang w:eastAsia="pl-PL"/>
        </w:rPr>
        <w:t>Wykonawca może złożyć tylko jedną ofertę</w:t>
      </w:r>
      <w:r w:rsidR="003F2487">
        <w:rPr>
          <w:rFonts w:asciiTheme="minorHAnsi" w:eastAsia="Arial Unicode MS" w:hAnsiTheme="minorHAnsi"/>
          <w:color w:val="000000"/>
          <w:sz w:val="24"/>
          <w:szCs w:val="24"/>
          <w:u w:color="000000"/>
          <w:lang w:eastAsia="pl-PL"/>
        </w:rPr>
        <w:t xml:space="preserve"> </w:t>
      </w:r>
      <w:r w:rsidR="00330DDB" w:rsidRPr="00330DDB">
        <w:rPr>
          <w:rFonts w:asciiTheme="minorHAnsi" w:eastAsia="Arial Unicode MS" w:hAnsiTheme="minorHAnsi"/>
          <w:b/>
          <w:color w:val="000000"/>
          <w:sz w:val="24"/>
          <w:szCs w:val="24"/>
          <w:u w:color="000000"/>
          <w:lang w:eastAsia="pl-PL"/>
        </w:rPr>
        <w:t>w każdej Części</w:t>
      </w:r>
      <w:r w:rsidR="00330DDB">
        <w:rPr>
          <w:rFonts w:asciiTheme="minorHAnsi" w:eastAsia="Arial Unicode MS" w:hAnsiTheme="minorHAnsi"/>
          <w:color w:val="000000"/>
          <w:sz w:val="24"/>
          <w:szCs w:val="24"/>
          <w:u w:color="000000"/>
          <w:lang w:eastAsia="pl-PL"/>
        </w:rPr>
        <w:t xml:space="preserve"> </w:t>
      </w:r>
      <w:r w:rsidR="006D3727" w:rsidRPr="006D3727">
        <w:rPr>
          <w:rFonts w:asciiTheme="minorHAnsi" w:eastAsia="Arial Unicode MS" w:hAnsiTheme="minorHAnsi"/>
          <w:b/>
          <w:color w:val="000000"/>
          <w:sz w:val="24"/>
          <w:szCs w:val="24"/>
          <w:u w:color="000000"/>
          <w:lang w:eastAsia="pl-PL"/>
        </w:rPr>
        <w:t>na wspólnym formularzu ofertowym stanowiącym Załącznik nr 1 do SWZ</w:t>
      </w:r>
      <w:r w:rsidR="006D3727">
        <w:rPr>
          <w:rFonts w:asciiTheme="minorHAnsi" w:eastAsia="Arial Unicode MS" w:hAnsiTheme="minorHAnsi"/>
          <w:color w:val="000000"/>
          <w:sz w:val="24"/>
          <w:szCs w:val="24"/>
          <w:u w:color="000000"/>
          <w:lang w:eastAsia="pl-PL"/>
        </w:rPr>
        <w:t xml:space="preserve"> </w:t>
      </w:r>
      <w:r w:rsidR="001D241E" w:rsidRPr="00FF5FAC">
        <w:rPr>
          <w:rFonts w:asciiTheme="minorHAnsi" w:eastAsia="Arial Unicode MS" w:hAnsiTheme="minorHAnsi"/>
          <w:color w:val="000000"/>
          <w:sz w:val="24"/>
          <w:szCs w:val="24"/>
          <w:u w:color="000000"/>
          <w:lang w:eastAsia="pl-PL"/>
        </w:rPr>
        <w:t xml:space="preserve">i tylko do upływu terminu składania ofert. </w:t>
      </w:r>
      <w:r w:rsidR="0072758E" w:rsidRPr="00FF5FAC">
        <w:rPr>
          <w:rFonts w:asciiTheme="minorHAnsi" w:eastAsia="Arial Unicode MS" w:hAnsiTheme="minorHAnsi"/>
          <w:color w:val="000000"/>
          <w:sz w:val="24"/>
          <w:szCs w:val="24"/>
          <w:u w:color="000000"/>
          <w:lang w:eastAsia="pl-PL"/>
        </w:rPr>
        <w:t xml:space="preserve">Ofertę wraz z wymaganymi dokumentami należy umieścić na </w:t>
      </w:r>
      <w:hyperlink r:id="rId22" w:history="1">
        <w:r w:rsidR="00C3301F" w:rsidRPr="00B00665">
          <w:rPr>
            <w:rStyle w:val="Hipercze"/>
            <w:rFonts w:asciiTheme="minorHAnsi" w:eastAsia="Arial Unicode MS" w:hAnsiTheme="minorHAnsi"/>
            <w:sz w:val="24"/>
            <w:szCs w:val="24"/>
            <w:u w:color="000000"/>
            <w:lang w:eastAsia="pl-PL"/>
          </w:rPr>
          <w:t>Platformie zakupowej Sulejów</w:t>
        </w:r>
      </w:hyperlink>
      <w:r w:rsidR="0072758E" w:rsidRPr="00FF5FAC">
        <w:rPr>
          <w:rFonts w:asciiTheme="minorHAnsi" w:eastAsia="Arial Unicode MS" w:hAnsiTheme="minorHAnsi"/>
          <w:color w:val="000000"/>
          <w:sz w:val="24"/>
          <w:szCs w:val="24"/>
          <w:u w:color="000000"/>
          <w:lang w:eastAsia="pl-PL"/>
        </w:rPr>
        <w:t xml:space="preserve"> </w:t>
      </w:r>
      <w:r w:rsidR="00C3301F">
        <w:rPr>
          <w:rFonts w:asciiTheme="minorHAnsi" w:eastAsia="Arial Unicode MS" w:hAnsiTheme="minorHAnsi"/>
          <w:color w:val="000000"/>
          <w:sz w:val="24"/>
          <w:szCs w:val="24"/>
          <w:u w:color="000000"/>
          <w:lang w:eastAsia="pl-PL"/>
        </w:rPr>
        <w:t xml:space="preserve">w zakładce </w:t>
      </w:r>
      <w:hyperlink r:id="rId23" w:history="1">
        <w:r w:rsidR="00C3301F" w:rsidRPr="00AC2ABD">
          <w:rPr>
            <w:rStyle w:val="Hipercze"/>
            <w:rFonts w:asciiTheme="minorHAnsi" w:eastAsia="Arial Unicode MS" w:hAnsiTheme="minorHAnsi"/>
            <w:b/>
            <w:sz w:val="24"/>
            <w:szCs w:val="24"/>
            <w:u w:color="000000"/>
            <w:lang w:eastAsia="pl-PL"/>
          </w:rPr>
          <w:t>niniejszego postępowania.</w:t>
        </w:r>
      </w:hyperlink>
      <w:r w:rsidR="00C3301F">
        <w:rPr>
          <w:rFonts w:asciiTheme="minorHAnsi" w:eastAsia="Arial Unicode MS" w:hAnsiTheme="minorHAnsi"/>
          <w:color w:val="000000"/>
          <w:sz w:val="24"/>
          <w:szCs w:val="24"/>
          <w:u w:color="000000"/>
          <w:lang w:eastAsia="pl-PL"/>
        </w:rPr>
        <w:t xml:space="preserve"> </w:t>
      </w:r>
    </w:p>
    <w:p w14:paraId="3B7F37CD" w14:textId="1AEF1176" w:rsidR="001D241E" w:rsidRPr="000F7A04" w:rsidRDefault="001D241E"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0F7A04">
        <w:rPr>
          <w:rFonts w:asciiTheme="minorHAnsi" w:eastAsia="Arial Unicode MS" w:hAnsiTheme="minorHAnsi" w:cs="Arial Unicode MS"/>
          <w:color w:val="000000"/>
          <w:sz w:val="24"/>
          <w:szCs w:val="24"/>
          <w:u w:color="000000"/>
          <w:lang w:eastAsia="pl-PL"/>
        </w:rPr>
        <w:t>.</w:t>
      </w:r>
      <w:r w:rsidR="0045461D">
        <w:rPr>
          <w:rFonts w:asciiTheme="minorHAnsi" w:eastAsia="Arial Unicode MS" w:hAnsiTheme="minorHAnsi" w:cs="Arial Unicode MS"/>
          <w:color w:val="000000"/>
          <w:sz w:val="24"/>
          <w:szCs w:val="24"/>
          <w:u w:color="000000"/>
          <w:lang w:eastAsia="pl-PL"/>
        </w:rPr>
        <w:t xml:space="preserve"> </w:t>
      </w:r>
      <w:r w:rsidRPr="000F7A04">
        <w:rPr>
          <w:rFonts w:asciiTheme="minorHAnsi" w:eastAsia="Arial Unicode MS" w:hAnsiTheme="minorHAnsi"/>
          <w:color w:val="000000"/>
          <w:sz w:val="24"/>
          <w:szCs w:val="24"/>
          <w:u w:color="000000"/>
          <w:lang w:eastAsia="pl-PL"/>
        </w:rPr>
        <w:t xml:space="preserve">Wykonawca składa ofertę, pod rygorem nieważności, w formie elektronicznej </w:t>
      </w:r>
      <w:r w:rsidR="003A0131" w:rsidRPr="000F7A04">
        <w:rPr>
          <w:rFonts w:asciiTheme="minorHAnsi" w:eastAsia="Arial Unicode MS" w:hAnsiTheme="minorHAnsi"/>
          <w:color w:val="000000"/>
          <w:sz w:val="24"/>
          <w:szCs w:val="24"/>
          <w:u w:color="000000"/>
          <w:lang w:eastAsia="pl-PL"/>
        </w:rPr>
        <w:t>(tj. w postaci</w:t>
      </w:r>
      <w:r w:rsidR="00502B22" w:rsidRPr="000F7A04">
        <w:rPr>
          <w:rFonts w:asciiTheme="minorHAnsi" w:eastAsia="Arial Unicode MS" w:hAnsiTheme="minorHAnsi"/>
          <w:color w:val="000000"/>
          <w:sz w:val="24"/>
          <w:szCs w:val="24"/>
          <w:u w:color="000000"/>
          <w:lang w:eastAsia="pl-PL"/>
        </w:rPr>
        <w:t xml:space="preserve"> elektronicznej opatrzonej kwali</w:t>
      </w:r>
      <w:r w:rsidR="003A0131" w:rsidRPr="000F7A04">
        <w:rPr>
          <w:rFonts w:asciiTheme="minorHAnsi" w:eastAsia="Arial Unicode MS" w:hAnsiTheme="minorHAnsi"/>
          <w:color w:val="000000"/>
          <w:sz w:val="24"/>
          <w:szCs w:val="24"/>
          <w:u w:color="000000"/>
          <w:lang w:eastAsia="pl-PL"/>
        </w:rPr>
        <w:t xml:space="preserve">fikowanym podpisem </w:t>
      </w:r>
      <w:r w:rsidR="00A225A9" w:rsidRPr="000F7A04">
        <w:rPr>
          <w:rFonts w:asciiTheme="minorHAnsi" w:eastAsia="Arial Unicode MS" w:hAnsiTheme="minorHAnsi"/>
          <w:color w:val="000000"/>
          <w:sz w:val="24"/>
          <w:szCs w:val="24"/>
          <w:u w:color="000000"/>
          <w:lang w:eastAsia="pl-PL"/>
        </w:rPr>
        <w:t>elektronicznym</w:t>
      </w:r>
      <w:r w:rsidR="003A0131" w:rsidRPr="000F7A04">
        <w:rPr>
          <w:rFonts w:asciiTheme="minorHAnsi" w:eastAsia="Arial Unicode MS" w:hAnsiTheme="minorHAnsi"/>
          <w:color w:val="000000"/>
          <w:sz w:val="24"/>
          <w:szCs w:val="24"/>
          <w:u w:color="000000"/>
          <w:lang w:eastAsia="pl-PL"/>
        </w:rPr>
        <w:t>)</w:t>
      </w:r>
      <w:r w:rsidR="00F14C19" w:rsidRPr="000F7A04">
        <w:rPr>
          <w:rFonts w:asciiTheme="minorHAnsi" w:eastAsia="Arial Unicode MS" w:hAnsiTheme="minorHAnsi"/>
          <w:color w:val="000000"/>
          <w:sz w:val="24"/>
          <w:szCs w:val="24"/>
          <w:u w:color="000000"/>
          <w:lang w:eastAsia="pl-PL"/>
        </w:rPr>
        <w:t xml:space="preserve"> </w:t>
      </w:r>
      <w:r w:rsidR="00AB1317" w:rsidRPr="000F7A04">
        <w:rPr>
          <w:rFonts w:asciiTheme="minorHAnsi" w:eastAsia="Arial Unicode MS" w:hAnsiTheme="minorHAnsi"/>
          <w:color w:val="000000"/>
          <w:sz w:val="24"/>
          <w:szCs w:val="24"/>
          <w:u w:color="000000"/>
          <w:lang w:eastAsia="pl-PL"/>
        </w:rPr>
        <w:t xml:space="preserve">lub </w:t>
      </w:r>
      <w:r w:rsidRPr="000F7A04">
        <w:rPr>
          <w:rFonts w:asciiTheme="minorHAnsi" w:eastAsia="Arial Unicode MS" w:hAnsiTheme="minorHAnsi"/>
          <w:color w:val="000000"/>
          <w:sz w:val="24"/>
          <w:szCs w:val="24"/>
          <w:u w:color="000000"/>
          <w:lang w:eastAsia="pl-PL"/>
        </w:rPr>
        <w:t xml:space="preserve">w postaci elektronicznej opatrzonej </w:t>
      </w:r>
      <w:r w:rsidR="00AB1317" w:rsidRPr="000F7A04">
        <w:rPr>
          <w:rFonts w:asciiTheme="minorHAnsi" w:eastAsia="Arial Unicode MS" w:hAnsiTheme="minorHAnsi"/>
          <w:color w:val="000000"/>
          <w:sz w:val="24"/>
          <w:szCs w:val="24"/>
          <w:u w:color="000000"/>
          <w:lang w:eastAsia="pl-PL"/>
        </w:rPr>
        <w:t>podpisem zaufanym lub podpisem osobistym</w:t>
      </w:r>
      <w:r w:rsidRPr="000F7A04">
        <w:rPr>
          <w:rFonts w:asciiTheme="minorHAnsi" w:eastAsia="Arial Unicode MS" w:hAnsiTheme="minorHAnsi"/>
          <w:color w:val="000000"/>
          <w:sz w:val="24"/>
          <w:szCs w:val="24"/>
          <w:u w:color="000000"/>
          <w:lang w:eastAsia="pl-PL"/>
        </w:rPr>
        <w:t>, przez osobę lub osoby upoważnione.</w:t>
      </w:r>
    </w:p>
    <w:p w14:paraId="6F85A3E1" w14:textId="77777777" w:rsidR="0072758E" w:rsidRPr="008D28C0" w:rsidRDefault="00471260"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Do oferty należy dołączyć wszystkie wymagane w SWZ dokumenty.</w:t>
      </w:r>
    </w:p>
    <w:p w14:paraId="74ECE067" w14:textId="607DA871"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Po wypełnieniu Formularza składania oferty lub wniosku i dołączenia wszystkich wymaganych załączników należy kliknąć przycisk „Przejdź do podsumowania”.</w:t>
      </w:r>
    </w:p>
    <w:p w14:paraId="3E69BE63" w14:textId="365E8872"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 xml:space="preserve">W procesie składania oferty za pośrednictwem </w:t>
      </w:r>
      <w:hyperlink r:id="rId24" w:history="1">
        <w:r w:rsidR="00C3301F" w:rsidRPr="00C3301F">
          <w:rPr>
            <w:rStyle w:val="Hipercze"/>
            <w:rFonts w:asciiTheme="minorHAnsi" w:eastAsia="Arial Unicode MS" w:hAnsiTheme="minorHAnsi"/>
            <w:sz w:val="24"/>
            <w:szCs w:val="24"/>
            <w:u w:color="000000"/>
            <w:lang w:eastAsia="pl-PL"/>
          </w:rPr>
          <w:t>Platformy zakupowej Sulejów</w:t>
        </w:r>
      </w:hyperlink>
      <w:r w:rsidR="00FA54AD" w:rsidRPr="008D28C0">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 xml:space="preserve">wykonawca powinien złożyć podpis bezpośrednio na dokumentach przesłanych za pośrednictwem </w:t>
      </w:r>
      <w:hyperlink r:id="rId25" w:history="1">
        <w:r w:rsidR="00C3301F" w:rsidRPr="00C3301F">
          <w:rPr>
            <w:rStyle w:val="Hipercze"/>
            <w:rFonts w:asciiTheme="minorHAnsi" w:eastAsia="Arial Unicode MS" w:hAnsiTheme="minorHAnsi"/>
            <w:sz w:val="24"/>
            <w:szCs w:val="24"/>
            <w:u w:color="000000"/>
            <w:lang w:eastAsia="pl-PL"/>
          </w:rPr>
          <w:t>Platformy zakupowej Sulejów</w:t>
        </w:r>
      </w:hyperlink>
      <w:r w:rsidR="0072758E" w:rsidRPr="008D28C0">
        <w:rPr>
          <w:rFonts w:asciiTheme="minorHAnsi" w:eastAsia="Arial Unicode MS" w:hAnsiTheme="minorHAnsi"/>
          <w:color w:val="000000"/>
          <w:sz w:val="24"/>
          <w:szCs w:val="24"/>
          <w:u w:color="000000"/>
          <w:lang w:eastAsia="pl-PL"/>
        </w:rPr>
        <w:t>. Zalecamy stosowanie podpisu na każdym załączonym pliku osobno, w szczególności wskazanych w art. 63 ust 1 oraz ust. 2 ustawy Pzp, gdzie zaznaczono, iż oferty, wnioski o dopuszczenie do udziału w postępowaniu oraz oświadczenie, o którym mowa w art. 125 ust.</w:t>
      </w:r>
      <w:r w:rsidR="00330DDB">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 xml:space="preserve">1 sporządza się, pod rygorem nieważności, w </w:t>
      </w:r>
      <w:proofErr w:type="gramStart"/>
      <w:r w:rsidR="0072758E" w:rsidRPr="008D28C0">
        <w:rPr>
          <w:rFonts w:asciiTheme="minorHAnsi" w:eastAsia="Arial Unicode MS" w:hAnsiTheme="minorHAnsi"/>
          <w:color w:val="000000"/>
          <w:sz w:val="24"/>
          <w:szCs w:val="24"/>
          <w:u w:color="000000"/>
          <w:lang w:eastAsia="pl-PL"/>
        </w:rPr>
        <w:t>postaci</w:t>
      </w:r>
      <w:proofErr w:type="gramEnd"/>
      <w:r w:rsidR="0072758E" w:rsidRPr="008D28C0">
        <w:rPr>
          <w:rFonts w:asciiTheme="minorHAnsi" w:eastAsia="Arial Unicode MS" w:hAnsiTheme="minorHAnsi"/>
          <w:color w:val="000000"/>
          <w:sz w:val="24"/>
          <w:szCs w:val="24"/>
          <w:u w:color="000000"/>
          <w:lang w:eastAsia="pl-PL"/>
        </w:rPr>
        <w:t xml:space="preserve"> lub formie elektronicznej i opatruje się odpowiednio w odniesieniu do wartości postępowania kwalifikowanym podpisem elektronicznym, podpisem zaufanym lub podpisem osobistym.</w:t>
      </w:r>
    </w:p>
    <w:p w14:paraId="79B9B640" w14:textId="4EA7E216"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6491B0BB" w14:textId="19993784"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 xml:space="preserve">Szczegółowa instrukcja dla Wykonawców dotycząca złożenia, zmiany i wycofania oferty znajduje się na stronie internetowej pod </w:t>
      </w:r>
      <w:proofErr w:type="gramStart"/>
      <w:r w:rsidR="0072758E" w:rsidRPr="008D28C0">
        <w:rPr>
          <w:rFonts w:asciiTheme="minorHAnsi" w:eastAsia="Arial Unicode MS" w:hAnsiTheme="minorHAnsi"/>
          <w:color w:val="000000"/>
          <w:sz w:val="24"/>
          <w:szCs w:val="24"/>
          <w:u w:color="000000"/>
          <w:lang w:eastAsia="pl-PL"/>
        </w:rPr>
        <w:t xml:space="preserve">adresem:  </w:t>
      </w:r>
      <w:hyperlink r:id="rId26" w:history="1">
        <w:r w:rsidR="0072758E" w:rsidRPr="008D28C0">
          <w:rPr>
            <w:rStyle w:val="Hipercze"/>
            <w:rFonts w:asciiTheme="minorHAnsi" w:eastAsia="Arial Unicode MS" w:hAnsiTheme="minorHAnsi"/>
            <w:sz w:val="24"/>
            <w:szCs w:val="24"/>
            <w:u w:color="000000"/>
            <w:lang w:eastAsia="pl-PL"/>
          </w:rPr>
          <w:t>INSTRUKCJE</w:t>
        </w:r>
        <w:proofErr w:type="gramEnd"/>
        <w:r w:rsidR="0072758E" w:rsidRPr="008D28C0">
          <w:rPr>
            <w:rStyle w:val="Hipercze"/>
            <w:rFonts w:asciiTheme="minorHAnsi" w:eastAsia="Arial Unicode MS" w:hAnsiTheme="minorHAnsi"/>
            <w:sz w:val="24"/>
            <w:szCs w:val="24"/>
            <w:u w:color="000000"/>
            <w:lang w:eastAsia="pl-PL"/>
          </w:rPr>
          <w:t xml:space="preserve"> DLA WYKONAWCÓW</w:t>
        </w:r>
      </w:hyperlink>
      <w:r w:rsidR="0072758E" w:rsidRPr="008D28C0">
        <w:rPr>
          <w:rFonts w:asciiTheme="minorHAnsi" w:eastAsia="Arial Unicode MS" w:hAnsiTheme="minorHAnsi"/>
          <w:color w:val="000000"/>
          <w:sz w:val="24"/>
          <w:szCs w:val="24"/>
          <w:u w:color="000000"/>
          <w:lang w:eastAsia="pl-PL"/>
        </w:rPr>
        <w:t xml:space="preserve"> </w:t>
      </w:r>
    </w:p>
    <w:p w14:paraId="1A8C8752" w14:textId="44BCED8A" w:rsidR="001D241E" w:rsidRPr="008D28C0" w:rsidRDefault="0072758E"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8D28C0">
        <w:rPr>
          <w:rFonts w:asciiTheme="minorHAnsi" w:eastAsia="Arial Unicode MS" w:hAnsiTheme="minorHAnsi"/>
          <w:color w:val="000000"/>
          <w:sz w:val="24"/>
          <w:szCs w:val="24"/>
          <w:u w:color="000000"/>
          <w:lang w:eastAsia="pl-PL"/>
        </w:rPr>
        <w:t>Oferta powinna być podpisana przez osobę upoważnioną</w:t>
      </w:r>
      <w:r w:rsidR="00853EF7" w:rsidRPr="008D28C0">
        <w:rPr>
          <w:rFonts w:asciiTheme="minorHAnsi" w:eastAsia="Arial Unicode MS" w:hAnsiTheme="minorHAnsi"/>
          <w:color w:val="000000"/>
          <w:sz w:val="24"/>
          <w:szCs w:val="24"/>
          <w:u w:color="000000"/>
          <w:lang w:eastAsia="pl-PL"/>
        </w:rPr>
        <w:t>/osoby upoważnione</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do reprezentowania </w:t>
      </w:r>
      <w:r w:rsidR="007B1ECF" w:rsidRPr="008D28C0">
        <w:rPr>
          <w:rFonts w:asciiTheme="minorHAnsi" w:eastAsia="Arial Unicode MS" w:hAnsiTheme="minorHAnsi"/>
          <w:color w:val="000000"/>
          <w:sz w:val="24"/>
          <w:szCs w:val="24"/>
          <w:u w:color="000000"/>
          <w:lang w:eastAsia="pl-PL"/>
        </w:rPr>
        <w:t>Wykonawcy</w:t>
      </w:r>
      <w:r w:rsidR="001D241E" w:rsidRPr="008D28C0">
        <w:rPr>
          <w:rFonts w:asciiTheme="minorHAnsi" w:eastAsia="Arial Unicode MS" w:hAnsiTheme="minorHAnsi"/>
          <w:color w:val="000000"/>
          <w:sz w:val="24"/>
          <w:szCs w:val="24"/>
          <w:u w:color="000000"/>
          <w:lang w:eastAsia="pl-PL"/>
        </w:rPr>
        <w:t>. W przypadku</w:t>
      </w:r>
      <w:r w:rsidR="007B1ECF" w:rsidRPr="008D28C0">
        <w:rPr>
          <w:rFonts w:asciiTheme="minorHAnsi" w:eastAsia="Arial Unicode MS" w:hAnsiTheme="minorHAnsi"/>
          <w:color w:val="000000"/>
          <w:sz w:val="24"/>
          <w:szCs w:val="24"/>
          <w:u w:color="000000"/>
          <w:lang w:eastAsia="pl-PL"/>
        </w:rPr>
        <w:t>,</w:t>
      </w:r>
      <w:r w:rsidR="001D241E" w:rsidRPr="008D28C0">
        <w:rPr>
          <w:rFonts w:asciiTheme="minorHAnsi" w:eastAsia="Arial Unicode MS" w:hAnsiTheme="minorHAnsi"/>
          <w:color w:val="000000"/>
          <w:sz w:val="24"/>
          <w:szCs w:val="24"/>
          <w:u w:color="000000"/>
          <w:lang w:eastAsia="pl-PL"/>
        </w:rPr>
        <w:t xml:space="preserve"> gdy </w:t>
      </w:r>
      <w:r w:rsidR="007B1ECF" w:rsidRPr="008D28C0">
        <w:rPr>
          <w:rFonts w:asciiTheme="minorHAnsi" w:eastAsia="Arial Unicode MS" w:hAnsiTheme="minorHAnsi"/>
          <w:color w:val="000000"/>
          <w:sz w:val="24"/>
          <w:szCs w:val="24"/>
          <w:u w:color="000000"/>
          <w:lang w:eastAsia="pl-PL"/>
        </w:rPr>
        <w:t xml:space="preserve">Wykonawcy </w:t>
      </w:r>
      <w:r w:rsidR="001D241E" w:rsidRPr="008D28C0">
        <w:rPr>
          <w:rFonts w:asciiTheme="minorHAnsi" w:eastAsia="Arial Unicode MS" w:hAnsiTheme="minorHAnsi"/>
          <w:color w:val="000000"/>
          <w:sz w:val="24"/>
          <w:szCs w:val="24"/>
          <w:u w:color="000000"/>
          <w:lang w:eastAsia="pl-PL"/>
        </w:rPr>
        <w:t xml:space="preserve">wspólnie ubiegają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się o udzielenie zamówienia, ustanawiają pełnomocnika do reprezentowania ich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w postępowaniu o udzielenie zamówienia albo do reprezentowania w postępowaniu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i zawarcia umowy w sprawie zamówienia publicznego.</w:t>
      </w:r>
    </w:p>
    <w:p w14:paraId="1C301215" w14:textId="6718F216" w:rsidR="001D241E" w:rsidRPr="008D28C0" w:rsidRDefault="00471260"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8D28C0">
        <w:rPr>
          <w:rFonts w:asciiTheme="minorHAnsi" w:eastAsia="Arial Unicode MS" w:hAnsiTheme="minorHAnsi"/>
          <w:color w:val="000000"/>
          <w:sz w:val="24"/>
          <w:szCs w:val="24"/>
          <w:u w:color="000000"/>
          <w:lang w:eastAsia="pl-PL"/>
        </w:rPr>
        <w:t xml:space="preserve">Jeżeli w imieniu </w:t>
      </w:r>
      <w:r w:rsidR="007B1ECF" w:rsidRPr="008D28C0">
        <w:rPr>
          <w:rFonts w:asciiTheme="minorHAnsi" w:eastAsia="Arial Unicode MS" w:hAnsiTheme="minorHAnsi"/>
          <w:color w:val="000000"/>
          <w:sz w:val="24"/>
          <w:szCs w:val="24"/>
          <w:u w:color="000000"/>
          <w:lang w:eastAsia="pl-PL"/>
        </w:rPr>
        <w:t xml:space="preserve">Wykonawcy </w:t>
      </w:r>
      <w:r w:rsidR="001D241E" w:rsidRPr="008D28C0">
        <w:rPr>
          <w:rFonts w:asciiTheme="minorHAnsi" w:eastAsia="Arial Unicode MS" w:hAnsiTheme="minorHAnsi"/>
          <w:color w:val="000000"/>
          <w:sz w:val="24"/>
          <w:szCs w:val="24"/>
          <w:u w:color="000000"/>
          <w:lang w:eastAsia="pl-PL"/>
        </w:rPr>
        <w:t>działa osoba, której umocowanie do jego reprezentowania nie wynika z dokumentów rejestrowych (KRS, CEiDG lu</w:t>
      </w:r>
      <w:r w:rsidR="00183CD4" w:rsidRPr="008D28C0">
        <w:rPr>
          <w:rFonts w:asciiTheme="minorHAnsi" w:eastAsia="Arial Unicode MS" w:hAnsiTheme="minorHAnsi"/>
          <w:color w:val="000000"/>
          <w:sz w:val="24"/>
          <w:szCs w:val="24"/>
          <w:u w:color="000000"/>
          <w:lang w:eastAsia="pl-PL"/>
        </w:rPr>
        <w:t>b innego właściwego rejestru), W</w:t>
      </w:r>
      <w:r w:rsidR="001D241E" w:rsidRPr="008D28C0">
        <w:rPr>
          <w:rFonts w:asciiTheme="minorHAnsi" w:eastAsia="Arial Unicode MS" w:hAnsiTheme="minorHAnsi"/>
          <w:color w:val="000000"/>
          <w:sz w:val="24"/>
          <w:szCs w:val="24"/>
          <w:u w:color="000000"/>
          <w:lang w:eastAsia="pl-PL"/>
        </w:rPr>
        <w:t xml:space="preserve">ykonawca dołącza do oferty pełnomocnictwo lub inny dokument potwierdzający umocowanie do reprezentowania </w:t>
      </w:r>
      <w:r w:rsidR="007B1ECF" w:rsidRPr="008D28C0">
        <w:rPr>
          <w:rFonts w:asciiTheme="minorHAnsi" w:eastAsia="Arial Unicode MS" w:hAnsiTheme="minorHAnsi"/>
          <w:color w:val="000000"/>
          <w:sz w:val="24"/>
          <w:szCs w:val="24"/>
          <w:u w:color="000000"/>
          <w:lang w:eastAsia="pl-PL"/>
        </w:rPr>
        <w:t>Wykonawcy</w:t>
      </w:r>
      <w:r w:rsidR="001D241E" w:rsidRPr="008D28C0">
        <w:rPr>
          <w:rFonts w:asciiTheme="minorHAnsi" w:eastAsia="Arial Unicode MS" w:hAnsiTheme="minorHAnsi"/>
          <w:color w:val="000000"/>
          <w:sz w:val="24"/>
          <w:szCs w:val="24"/>
          <w:u w:color="000000"/>
          <w:lang w:eastAsia="pl-PL"/>
        </w:rPr>
        <w:t xml:space="preserve">. Zdanie pierwsze stosuje się odpowiednio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do osoby działającej w imieniu </w:t>
      </w:r>
      <w:r w:rsidR="007B1ECF" w:rsidRPr="008D28C0">
        <w:rPr>
          <w:rFonts w:asciiTheme="minorHAnsi" w:eastAsia="Arial Unicode MS" w:hAnsiTheme="minorHAnsi"/>
          <w:color w:val="000000"/>
          <w:sz w:val="24"/>
          <w:szCs w:val="24"/>
          <w:u w:color="000000"/>
          <w:lang w:eastAsia="pl-PL"/>
        </w:rPr>
        <w:t xml:space="preserve">Wykonawców </w:t>
      </w:r>
      <w:r w:rsidR="001D241E" w:rsidRPr="008D28C0">
        <w:rPr>
          <w:rFonts w:asciiTheme="minorHAnsi" w:eastAsia="Arial Unicode MS" w:hAnsiTheme="minorHAnsi"/>
          <w:color w:val="000000"/>
          <w:sz w:val="24"/>
          <w:szCs w:val="24"/>
          <w:u w:color="000000"/>
          <w:lang w:eastAsia="pl-PL"/>
        </w:rPr>
        <w:t>wspólnie ubiegających się o udzielenie zamówienia.</w:t>
      </w:r>
    </w:p>
    <w:p w14:paraId="7B32796E" w14:textId="1258B522" w:rsidR="001D241E" w:rsidRPr="008D28C0" w:rsidRDefault="00471260"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C00623" w:rsidRPr="008D28C0">
        <w:rPr>
          <w:rFonts w:asciiTheme="minorHAnsi" w:eastAsia="Arial Unicode MS" w:hAnsiTheme="minorHAnsi"/>
          <w:color w:val="000000"/>
          <w:sz w:val="24"/>
          <w:szCs w:val="24"/>
          <w:u w:color="000000"/>
          <w:lang w:eastAsia="pl-PL"/>
        </w:rPr>
        <w:t xml:space="preserve">Postanowienia </w:t>
      </w:r>
      <w:r w:rsidR="008613A4" w:rsidRPr="008D28C0">
        <w:rPr>
          <w:rFonts w:asciiTheme="minorHAnsi" w:eastAsia="Arial Unicode MS" w:hAnsiTheme="minorHAnsi"/>
          <w:color w:val="000000"/>
          <w:sz w:val="24"/>
          <w:szCs w:val="24"/>
          <w:u w:color="000000"/>
          <w:lang w:eastAsia="pl-PL"/>
        </w:rPr>
        <w:t xml:space="preserve">ust. </w:t>
      </w:r>
      <w:r w:rsidR="00C82DC8" w:rsidRPr="008D28C0">
        <w:rPr>
          <w:rFonts w:asciiTheme="minorHAnsi" w:eastAsia="Arial Unicode MS" w:hAnsiTheme="minorHAnsi"/>
          <w:color w:val="000000"/>
          <w:sz w:val="24"/>
          <w:szCs w:val="24"/>
          <w:u w:color="000000"/>
          <w:lang w:eastAsia="pl-PL"/>
        </w:rPr>
        <w:t>12.</w:t>
      </w:r>
      <w:r w:rsidR="008613A4" w:rsidRPr="008D28C0">
        <w:rPr>
          <w:rFonts w:asciiTheme="minorHAnsi" w:eastAsia="Arial Unicode MS" w:hAnsiTheme="minorHAnsi"/>
          <w:color w:val="000000"/>
          <w:sz w:val="24"/>
          <w:szCs w:val="24"/>
          <w:u w:color="000000"/>
          <w:lang w:eastAsia="pl-PL"/>
        </w:rPr>
        <w:t>9</w:t>
      </w:r>
      <w:r w:rsidR="001D241E" w:rsidRPr="008D28C0">
        <w:rPr>
          <w:rFonts w:asciiTheme="minorHAnsi" w:eastAsia="Arial Unicode MS" w:hAnsiTheme="minorHAnsi"/>
          <w:color w:val="000000"/>
          <w:sz w:val="24"/>
          <w:szCs w:val="24"/>
          <w:u w:color="000000"/>
          <w:lang w:eastAsia="pl-PL"/>
        </w:rPr>
        <w:t xml:space="preserve"> stosuje się odpowiednio</w:t>
      </w:r>
      <w:r w:rsidR="007B1ECF" w:rsidRPr="008D28C0">
        <w:rPr>
          <w:rFonts w:asciiTheme="minorHAnsi" w:eastAsia="Arial Unicode MS" w:hAnsiTheme="minorHAnsi"/>
          <w:color w:val="000000"/>
          <w:sz w:val="24"/>
          <w:szCs w:val="24"/>
          <w:u w:color="000000"/>
          <w:lang w:eastAsia="pl-PL"/>
        </w:rPr>
        <w:t xml:space="preserve"> do osoby działającej w imieniu</w:t>
      </w:r>
      <w:r w:rsidR="001D241E" w:rsidRPr="008D28C0">
        <w:rPr>
          <w:rFonts w:asciiTheme="minorHAnsi" w:eastAsia="Arial Unicode MS" w:hAnsiTheme="minorHAnsi"/>
          <w:color w:val="000000"/>
          <w:sz w:val="24"/>
          <w:szCs w:val="24"/>
          <w:u w:color="000000"/>
          <w:lang w:eastAsia="pl-PL"/>
        </w:rPr>
        <w:t xml:space="preserve"> podmiotu udostępniającego zasoby na zasadach określonych w art. 118 ustawy Pzp.</w:t>
      </w:r>
    </w:p>
    <w:p w14:paraId="5A696DF1" w14:textId="5DBA276F" w:rsidR="001D241E" w:rsidRPr="008D28C0" w:rsidRDefault="00471260"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8D28C0">
        <w:rPr>
          <w:rFonts w:asciiTheme="minorHAnsi" w:eastAsia="Arial Unicode MS" w:hAnsiTheme="minorHAnsi"/>
          <w:color w:val="000000"/>
          <w:sz w:val="24"/>
          <w:szCs w:val="24"/>
          <w:u w:color="000000"/>
          <w:lang w:eastAsia="pl-PL"/>
        </w:rPr>
        <w:t>Pełnomocnictwo do złożenia oferty lub oświadczenia, o którym mowa w a</w:t>
      </w:r>
      <w:r w:rsidR="00B64278" w:rsidRPr="008D28C0">
        <w:rPr>
          <w:rFonts w:asciiTheme="minorHAnsi" w:eastAsia="Arial Unicode MS" w:hAnsiTheme="minorHAnsi"/>
          <w:color w:val="000000"/>
          <w:sz w:val="24"/>
          <w:szCs w:val="24"/>
          <w:u w:color="000000"/>
          <w:lang w:eastAsia="pl-PL"/>
        </w:rPr>
        <w:t>rt. 125 ust. 1 ustawy Pzp</w:t>
      </w:r>
      <w:r w:rsidR="001D241E" w:rsidRPr="008D28C0">
        <w:rPr>
          <w:rFonts w:asciiTheme="minorHAnsi" w:eastAsia="Arial Unicode MS" w:hAnsiTheme="minorHAnsi"/>
          <w:color w:val="000000"/>
          <w:sz w:val="24"/>
          <w:szCs w:val="24"/>
          <w:u w:color="000000"/>
          <w:lang w:eastAsia="pl-PL"/>
        </w:rPr>
        <w:t xml:space="preserve">, </w:t>
      </w:r>
      <w:r w:rsidR="007B1ECF" w:rsidRPr="008D28C0">
        <w:rPr>
          <w:rFonts w:asciiTheme="minorHAnsi" w:eastAsia="Arial Unicode MS" w:hAnsiTheme="minorHAnsi"/>
          <w:color w:val="000000"/>
          <w:sz w:val="24"/>
          <w:szCs w:val="24"/>
          <w:u w:color="000000"/>
          <w:lang w:eastAsia="pl-PL"/>
        </w:rPr>
        <w:t>sporządza</w:t>
      </w:r>
      <w:r w:rsidR="001D241E" w:rsidRPr="008D28C0">
        <w:rPr>
          <w:rFonts w:asciiTheme="minorHAnsi" w:eastAsia="Arial Unicode MS" w:hAnsiTheme="minorHAnsi"/>
          <w:color w:val="000000"/>
          <w:sz w:val="24"/>
          <w:szCs w:val="24"/>
          <w:u w:color="000000"/>
          <w:lang w:eastAsia="pl-PL"/>
        </w:rPr>
        <w:t xml:space="preserve"> się w postaci elektronicznej i opatruje kwalifikowanym podpisem elektronicznym</w:t>
      </w:r>
      <w:r w:rsidR="007B1ECF" w:rsidRPr="008D28C0">
        <w:rPr>
          <w:rFonts w:asciiTheme="minorHAnsi" w:eastAsia="Arial Unicode MS" w:hAnsiTheme="minorHAnsi"/>
          <w:color w:val="000000"/>
          <w:sz w:val="24"/>
          <w:szCs w:val="24"/>
          <w:u w:color="000000"/>
          <w:lang w:eastAsia="pl-PL"/>
        </w:rPr>
        <w:t xml:space="preserve"> lub </w:t>
      </w:r>
      <w:r w:rsidR="007B1ECF" w:rsidRPr="008D28C0">
        <w:rPr>
          <w:rFonts w:asciiTheme="minorHAnsi" w:eastAsia="Times New Roman" w:hAnsiTheme="minorHAnsi"/>
          <w:sz w:val="24"/>
          <w:szCs w:val="24"/>
          <w:lang w:eastAsia="pl-PL"/>
        </w:rPr>
        <w:t>podpisem zaufanym lub podpisem osobistym</w:t>
      </w:r>
      <w:r w:rsidR="001D241E" w:rsidRPr="008D28C0">
        <w:rPr>
          <w:rFonts w:asciiTheme="minorHAnsi" w:eastAsia="Arial Unicode MS" w:hAnsiTheme="minorHAnsi"/>
          <w:color w:val="000000"/>
          <w:sz w:val="24"/>
          <w:szCs w:val="24"/>
          <w:u w:color="000000"/>
          <w:lang w:eastAsia="pl-PL"/>
        </w:rPr>
        <w:t>. W przypadku</w:t>
      </w:r>
      <w:r w:rsidR="00183CD4" w:rsidRPr="008D28C0">
        <w:rPr>
          <w:rFonts w:asciiTheme="minorHAnsi" w:eastAsia="Arial Unicode MS" w:hAnsiTheme="minorHAnsi"/>
          <w:color w:val="000000"/>
          <w:sz w:val="24"/>
          <w:szCs w:val="24"/>
          <w:u w:color="000000"/>
          <w:lang w:eastAsia="pl-PL"/>
        </w:rPr>
        <w:t>,</w:t>
      </w:r>
      <w:r w:rsidR="001D241E" w:rsidRPr="008D28C0">
        <w:rPr>
          <w:rFonts w:asciiTheme="minorHAnsi" w:eastAsia="Arial Unicode MS" w:hAnsiTheme="minorHAnsi"/>
          <w:color w:val="000000"/>
          <w:sz w:val="24"/>
          <w:szCs w:val="24"/>
          <w:u w:color="000000"/>
          <w:lang w:eastAsia="pl-PL"/>
        </w:rPr>
        <w:t xml:space="preserve"> gdy pełnomocnictwo do złożenia oferty lub oświadczenia, o którym mowa w art. 125 ust. 1 ustawy Pzp, zostało </w:t>
      </w:r>
      <w:proofErr w:type="gramStart"/>
      <w:r w:rsidR="001D241E" w:rsidRPr="008D28C0">
        <w:rPr>
          <w:rFonts w:asciiTheme="minorHAnsi" w:eastAsia="Arial Unicode MS" w:hAnsiTheme="minorHAnsi"/>
          <w:color w:val="000000"/>
          <w:sz w:val="24"/>
          <w:szCs w:val="24"/>
          <w:u w:color="000000"/>
          <w:lang w:eastAsia="pl-PL"/>
        </w:rPr>
        <w:t>sporządzone jako</w:t>
      </w:r>
      <w:proofErr w:type="gramEnd"/>
      <w:r w:rsidR="001D241E" w:rsidRPr="008D28C0">
        <w:rPr>
          <w:rFonts w:asciiTheme="minorHAnsi" w:eastAsia="Arial Unicode MS" w:hAnsiTheme="minorHAnsi"/>
          <w:color w:val="000000"/>
          <w:sz w:val="24"/>
          <w:szCs w:val="24"/>
          <w:u w:color="000000"/>
          <w:lang w:eastAsia="pl-PL"/>
        </w:rPr>
        <w:t xml:space="preserve"> dokument w postaci papierowej i opatrzone własnoręcznym podpisem, przekazuje się cyfrowe odwzorowanie tego dokumentu opatrzone kwalifikowanym podpisem elektronicznym</w:t>
      </w:r>
      <w:r w:rsidR="00A93686" w:rsidRPr="008D28C0">
        <w:rPr>
          <w:rFonts w:asciiTheme="minorHAnsi" w:eastAsia="Arial Unicode MS" w:hAnsiTheme="minorHAnsi"/>
          <w:color w:val="000000"/>
          <w:sz w:val="24"/>
          <w:szCs w:val="24"/>
          <w:u w:color="000000"/>
          <w:lang w:eastAsia="pl-PL"/>
        </w:rPr>
        <w:t xml:space="preserve"> lub </w:t>
      </w:r>
      <w:r w:rsidR="00A93686" w:rsidRPr="008D28C0">
        <w:rPr>
          <w:rFonts w:asciiTheme="minorHAnsi" w:eastAsia="Times New Roman" w:hAnsiTheme="minorHAnsi"/>
          <w:sz w:val="24"/>
          <w:szCs w:val="24"/>
          <w:lang w:eastAsia="pl-PL"/>
        </w:rPr>
        <w:t>podpisem zaufanym lub podpisem osobistym</w:t>
      </w:r>
      <w:r w:rsidR="001D241E" w:rsidRPr="008D28C0">
        <w:rPr>
          <w:rFonts w:asciiTheme="minorHAnsi" w:eastAsia="Arial Unicode MS" w:hAnsiTheme="minorHAnsi"/>
          <w:color w:val="000000"/>
          <w:sz w:val="24"/>
          <w:szCs w:val="24"/>
          <w:u w:color="000000"/>
          <w:lang w:eastAsia="pl-PL"/>
        </w:rPr>
        <w:t>, poświadczającym zgodność cyfrowego odwzorowania z dokumentem w postaci papierowej. Poświadczenia zgodności cyfrowego odwzorowania z dokumentem w postaci papierowej dokonuje notariusz lub mocodawca.</w:t>
      </w:r>
    </w:p>
    <w:p w14:paraId="47D565C9" w14:textId="6317E18A" w:rsidR="00F82CBC" w:rsidRPr="008D28C0" w:rsidRDefault="00F82CBC"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rPr>
      </w:pPr>
      <w:r w:rsidRPr="008D28C0">
        <w:rPr>
          <w:rFonts w:asciiTheme="minorHAnsi" w:eastAsia="Arial Unicode MS" w:hAnsiTheme="minorHAnsi" w:cs="Arial Unicode MS"/>
          <w:color w:val="000000"/>
          <w:sz w:val="24"/>
          <w:szCs w:val="24"/>
          <w:u w:color="000000"/>
        </w:rPr>
        <w:t xml:space="preserve">Zgodnie z art. 18 ust. 3 ustawy Pzp, nie ujawnia się informacji stanowiących tajemnicę przedsiębiorstwa, w rozumieniu przepisów o zwalczaniu nieuczciwej konkurencji. Jeżeli wykonawca, </w:t>
      </w:r>
      <w:r w:rsidR="00B42F52">
        <w:rPr>
          <w:rFonts w:asciiTheme="minorHAnsi" w:eastAsia="Arial Unicode MS" w:hAnsiTheme="minorHAnsi" w:cs="Arial Unicode MS"/>
          <w:color w:val="000000"/>
          <w:sz w:val="24"/>
          <w:szCs w:val="24"/>
          <w:u w:color="000000"/>
        </w:rPr>
        <w:t xml:space="preserve">wraz z przekazaniem takich informacji, </w:t>
      </w:r>
      <w:r w:rsidRPr="008D28C0">
        <w:rPr>
          <w:rFonts w:asciiTheme="minorHAnsi" w:eastAsia="Arial Unicode MS" w:hAnsiTheme="minorHAnsi" w:cs="Arial Unicode MS"/>
          <w:color w:val="000000"/>
          <w:sz w:val="24"/>
          <w:szCs w:val="24"/>
          <w:u w:color="000000"/>
        </w:rPr>
        <w:t>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0AE9840" w14:textId="6FA10650" w:rsidR="00F82CBC" w:rsidRPr="008D28C0" w:rsidRDefault="00F82CBC"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rPr>
      </w:pPr>
      <w:r w:rsidRPr="008D28C0">
        <w:rPr>
          <w:rFonts w:asciiTheme="minorHAnsi" w:eastAsia="Arial Unicode MS" w:hAnsiTheme="minorHAnsi" w:cs="Arial Unicode MS"/>
          <w:color w:val="000000"/>
          <w:sz w:val="24"/>
          <w:szCs w:val="24"/>
          <w:u w:color="000000"/>
        </w:rPr>
        <w:t>Wykonawca, za pośrednictwem platformazakupowa.</w:t>
      </w:r>
      <w:proofErr w:type="gramStart"/>
      <w:r w:rsidRPr="008D28C0">
        <w:rPr>
          <w:rFonts w:asciiTheme="minorHAnsi" w:eastAsia="Arial Unicode MS" w:hAnsiTheme="minorHAnsi" w:cs="Arial Unicode MS"/>
          <w:color w:val="000000"/>
          <w:sz w:val="24"/>
          <w:szCs w:val="24"/>
          <w:u w:color="000000"/>
        </w:rPr>
        <w:t>pl</w:t>
      </w:r>
      <w:proofErr w:type="gramEnd"/>
      <w:r w:rsidRPr="008D28C0">
        <w:rPr>
          <w:rFonts w:asciiTheme="minorHAnsi" w:eastAsia="Arial Unicode MS" w:hAnsiTheme="minorHAnsi" w:cs="Arial Unicode MS"/>
          <w:color w:val="000000"/>
          <w:sz w:val="24"/>
          <w:szCs w:val="24"/>
          <w:u w:color="000000"/>
        </w:rPr>
        <w:t xml:space="preserve"> może przed upływem terminu składania ofert wycofać ofertę. Sposób dokonywania wycofania oferty zamieszczono w instrukcji zamieszczonej na stronie internetowej pod adresem: </w:t>
      </w:r>
      <w:hyperlink r:id="rId27" w:history="1">
        <w:r w:rsidRPr="008D28C0">
          <w:rPr>
            <w:rStyle w:val="Hipercze"/>
            <w:rFonts w:asciiTheme="minorHAnsi" w:eastAsia="Arial Unicode MS" w:hAnsiTheme="minorHAnsi"/>
            <w:sz w:val="24"/>
            <w:szCs w:val="24"/>
            <w:u w:color="000000"/>
            <w:lang w:eastAsia="pl-PL"/>
          </w:rPr>
          <w:t>INSTRUKCJE DLA WYKONAWCÓW</w:t>
        </w:r>
      </w:hyperlink>
    </w:p>
    <w:p w14:paraId="7EE0224D" w14:textId="77777777" w:rsidR="00F82CBC" w:rsidRPr="008D28C0" w:rsidRDefault="00F82CBC"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rPr>
      </w:pPr>
      <w:r w:rsidRPr="008D28C0">
        <w:rPr>
          <w:rFonts w:asciiTheme="minorHAnsi" w:eastAsia="Arial Unicode MS" w:hAnsiTheme="minorHAnsi" w:cs="Arial Unicode MS"/>
          <w:color w:val="000000"/>
          <w:sz w:val="24"/>
          <w:szCs w:val="24"/>
          <w:u w:color="000000"/>
        </w:rPr>
        <w:t>Każdy z wykonawców może złożyć tylko jedną ofertę. Złożenie większej liczby ofert lub oferty zawierającej propozycje wariantowe podlegać będą odrzuceniu.</w:t>
      </w:r>
    </w:p>
    <w:p w14:paraId="451DB978" w14:textId="77777777" w:rsidR="00EE219A" w:rsidRPr="0068496A" w:rsidRDefault="001D241E"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lang w:eastAsia="pl-PL"/>
        </w:rPr>
      </w:pPr>
      <w:r w:rsidRPr="008D28C0">
        <w:rPr>
          <w:rFonts w:asciiTheme="minorHAnsi" w:eastAsia="Arial Unicode MS" w:hAnsiTheme="minorHAnsi" w:cs="Arial Unicode MS"/>
          <w:color w:val="000000"/>
          <w:sz w:val="24"/>
          <w:szCs w:val="24"/>
          <w:u w:color="000000"/>
          <w:lang w:eastAsia="pl-PL"/>
        </w:rPr>
        <w:t xml:space="preserve">Wykonawca </w:t>
      </w:r>
      <w:r w:rsidRPr="00480D52">
        <w:rPr>
          <w:rFonts w:asciiTheme="minorHAnsi" w:eastAsia="Arial Unicode MS" w:hAnsiTheme="minorHAnsi" w:cs="Arial Unicode MS"/>
          <w:color w:val="000000"/>
          <w:sz w:val="24"/>
          <w:szCs w:val="24"/>
          <w:u w:color="000000"/>
          <w:lang w:eastAsia="pl-PL"/>
        </w:rPr>
        <w:t xml:space="preserve">nie może skutecznie </w:t>
      </w:r>
      <w:r w:rsidRPr="0068496A">
        <w:rPr>
          <w:rFonts w:asciiTheme="minorHAnsi" w:eastAsia="Arial Unicode MS" w:hAnsiTheme="minorHAnsi" w:cs="Arial Unicode MS"/>
          <w:color w:val="000000"/>
          <w:sz w:val="24"/>
          <w:szCs w:val="24"/>
          <w:u w:color="000000"/>
          <w:lang w:eastAsia="pl-PL"/>
        </w:rPr>
        <w:t>wycofać oferty po upływie terminu składania ofert.</w:t>
      </w:r>
    </w:p>
    <w:p w14:paraId="0FB72508" w14:textId="035744A5" w:rsidR="00EE219A" w:rsidRPr="0068496A" w:rsidRDefault="00EE219A"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b/>
          <w:color w:val="000000"/>
          <w:sz w:val="24"/>
          <w:szCs w:val="24"/>
          <w:u w:color="000000"/>
          <w:lang w:eastAsia="pl-PL"/>
        </w:rPr>
      </w:pPr>
      <w:r w:rsidRPr="0068496A">
        <w:rPr>
          <w:rFonts w:asciiTheme="minorHAnsi" w:eastAsia="Arial Unicode MS" w:hAnsiTheme="minorHAnsi"/>
          <w:color w:val="000000"/>
          <w:sz w:val="24"/>
          <w:szCs w:val="24"/>
          <w:u w:color="000000"/>
          <w:lang w:eastAsia="pl-PL"/>
        </w:rPr>
        <w:t>Termin</w:t>
      </w:r>
      <w:r w:rsidRPr="0068496A">
        <w:rPr>
          <w:rFonts w:asciiTheme="minorHAnsi" w:eastAsia="Arial Unicode MS" w:hAnsiTheme="minorHAnsi" w:cs="Arial Unicode MS"/>
          <w:color w:val="000000"/>
          <w:sz w:val="24"/>
          <w:szCs w:val="24"/>
          <w:u w:color="000000"/>
          <w:lang w:eastAsia="pl-PL"/>
        </w:rPr>
        <w:t xml:space="preserve"> </w:t>
      </w:r>
      <w:r w:rsidR="006F73DA" w:rsidRPr="0068496A">
        <w:rPr>
          <w:rFonts w:asciiTheme="minorHAnsi" w:eastAsia="Arial Unicode MS" w:hAnsiTheme="minorHAnsi" w:cs="Arial Unicode MS"/>
          <w:color w:val="000000"/>
          <w:sz w:val="24"/>
          <w:szCs w:val="24"/>
          <w:u w:color="000000"/>
          <w:lang w:eastAsia="pl-PL"/>
        </w:rPr>
        <w:t>składania ofert upływa w dniu</w:t>
      </w:r>
      <w:r w:rsidR="0045461D">
        <w:rPr>
          <w:rFonts w:asciiTheme="minorHAnsi" w:eastAsia="Arial Unicode MS" w:hAnsiTheme="minorHAnsi" w:cs="Arial Unicode MS"/>
          <w:b/>
          <w:color w:val="000000"/>
          <w:sz w:val="24"/>
          <w:szCs w:val="24"/>
          <w:u w:color="000000"/>
          <w:lang w:eastAsia="pl-PL"/>
        </w:rPr>
        <w:t xml:space="preserve"> </w:t>
      </w:r>
      <w:r w:rsidR="00C866C0">
        <w:rPr>
          <w:rFonts w:asciiTheme="minorHAnsi" w:eastAsia="Arial Unicode MS" w:hAnsiTheme="minorHAnsi" w:cs="Arial Unicode MS"/>
          <w:b/>
          <w:color w:val="000000"/>
          <w:sz w:val="24"/>
          <w:szCs w:val="24"/>
          <w:u w:color="000000"/>
          <w:lang w:eastAsia="pl-PL"/>
        </w:rPr>
        <w:t>24</w:t>
      </w:r>
      <w:r w:rsidR="000625CB">
        <w:rPr>
          <w:rFonts w:asciiTheme="minorHAnsi" w:eastAsia="Arial Unicode MS" w:hAnsiTheme="minorHAnsi" w:cs="Arial Unicode MS"/>
          <w:b/>
          <w:color w:val="000000"/>
          <w:sz w:val="24"/>
          <w:szCs w:val="24"/>
          <w:u w:color="000000"/>
          <w:lang w:eastAsia="pl-PL"/>
        </w:rPr>
        <w:t>.04</w:t>
      </w:r>
      <w:r w:rsidR="00C03970">
        <w:rPr>
          <w:rFonts w:asciiTheme="minorHAnsi" w:eastAsia="Arial Unicode MS" w:hAnsiTheme="minorHAnsi" w:cs="Arial Unicode MS"/>
          <w:b/>
          <w:color w:val="000000"/>
          <w:sz w:val="24"/>
          <w:szCs w:val="24"/>
          <w:u w:color="000000"/>
          <w:lang w:eastAsia="pl-PL"/>
        </w:rPr>
        <w:t>.2026</w:t>
      </w:r>
      <w:r w:rsidR="00FB27C2" w:rsidRPr="0068496A">
        <w:rPr>
          <w:rFonts w:asciiTheme="minorHAnsi" w:eastAsia="Arial Unicode MS" w:hAnsiTheme="minorHAnsi" w:cs="Arial Unicode MS"/>
          <w:b/>
          <w:color w:val="000000"/>
          <w:sz w:val="24"/>
          <w:szCs w:val="24"/>
          <w:u w:color="000000"/>
          <w:lang w:eastAsia="pl-PL"/>
        </w:rPr>
        <w:t xml:space="preserve"> </w:t>
      </w:r>
      <w:proofErr w:type="gramStart"/>
      <w:r w:rsidR="00FB27C2" w:rsidRPr="0068496A">
        <w:rPr>
          <w:rFonts w:asciiTheme="minorHAnsi" w:eastAsia="Arial Unicode MS" w:hAnsiTheme="minorHAnsi" w:cs="Arial Unicode MS"/>
          <w:b/>
          <w:color w:val="000000"/>
          <w:sz w:val="24"/>
          <w:szCs w:val="24"/>
          <w:u w:color="000000"/>
          <w:lang w:eastAsia="pl-PL"/>
        </w:rPr>
        <w:t>r</w:t>
      </w:r>
      <w:proofErr w:type="gramEnd"/>
      <w:r w:rsidRPr="0068496A">
        <w:rPr>
          <w:rFonts w:asciiTheme="minorHAnsi" w:eastAsia="Arial Unicode MS" w:hAnsiTheme="minorHAnsi" w:cs="Arial Unicode MS"/>
          <w:b/>
          <w:color w:val="000000"/>
          <w:sz w:val="24"/>
          <w:szCs w:val="24"/>
          <w:u w:color="000000"/>
          <w:lang w:eastAsia="pl-PL"/>
        </w:rPr>
        <w:t>., o godz. 1</w:t>
      </w:r>
      <w:r w:rsidR="0061015D" w:rsidRPr="0068496A">
        <w:rPr>
          <w:rFonts w:asciiTheme="minorHAnsi" w:eastAsia="Arial Unicode MS" w:hAnsiTheme="minorHAnsi" w:cs="Arial Unicode MS"/>
          <w:b/>
          <w:color w:val="000000"/>
          <w:sz w:val="24"/>
          <w:szCs w:val="24"/>
          <w:u w:color="000000"/>
          <w:lang w:eastAsia="pl-PL"/>
        </w:rPr>
        <w:t>0</w:t>
      </w:r>
      <w:r w:rsidR="00203FF8" w:rsidRPr="0068496A">
        <w:rPr>
          <w:rFonts w:asciiTheme="minorHAnsi" w:eastAsia="Arial Unicode MS" w:hAnsiTheme="minorHAnsi" w:cs="Arial Unicode MS"/>
          <w:b/>
          <w:color w:val="000000"/>
          <w:sz w:val="24"/>
          <w:szCs w:val="24"/>
          <w:u w:color="000000"/>
          <w:lang w:eastAsia="pl-PL"/>
        </w:rPr>
        <w:t>.0</w:t>
      </w:r>
      <w:r w:rsidRPr="0068496A">
        <w:rPr>
          <w:rFonts w:asciiTheme="minorHAnsi" w:eastAsia="Arial Unicode MS" w:hAnsiTheme="minorHAnsi" w:cs="Arial Unicode MS"/>
          <w:b/>
          <w:color w:val="000000"/>
          <w:sz w:val="24"/>
          <w:szCs w:val="24"/>
          <w:u w:color="000000"/>
          <w:lang w:eastAsia="pl-PL"/>
        </w:rPr>
        <w:t>0</w:t>
      </w:r>
      <w:r w:rsidR="0061015D" w:rsidRPr="0068496A">
        <w:rPr>
          <w:rFonts w:asciiTheme="minorHAnsi" w:eastAsia="Arial Unicode MS" w:hAnsiTheme="minorHAnsi" w:cs="Arial Unicode MS"/>
          <w:b/>
          <w:color w:val="000000"/>
          <w:sz w:val="24"/>
          <w:szCs w:val="24"/>
          <w:u w:color="000000"/>
          <w:lang w:eastAsia="pl-PL"/>
        </w:rPr>
        <w:t xml:space="preserve">. </w:t>
      </w:r>
    </w:p>
    <w:p w14:paraId="581B167E" w14:textId="77777777" w:rsidR="00BE3CEB" w:rsidRPr="0068496A" w:rsidRDefault="00BE3CEB" w:rsidP="00203B6D">
      <w:pPr>
        <w:tabs>
          <w:tab w:val="left" w:pos="426"/>
        </w:tabs>
        <w:suppressAutoHyphens/>
        <w:spacing w:after="0" w:line="276" w:lineRule="auto"/>
        <w:contextualSpacing/>
        <w:rPr>
          <w:rFonts w:asciiTheme="minorHAnsi" w:eastAsia="Arial Unicode MS" w:hAnsiTheme="minorHAnsi" w:cs="Arial Unicode MS"/>
          <w:b/>
          <w:color w:val="000000"/>
          <w:sz w:val="24"/>
          <w:szCs w:val="24"/>
          <w:u w:color="000000"/>
          <w:lang w:eastAsia="pl-PL"/>
        </w:rPr>
      </w:pPr>
    </w:p>
    <w:p w14:paraId="4266EEB5" w14:textId="4547CFC1" w:rsidR="001D241E" w:rsidRPr="0068496A" w:rsidRDefault="002879A4"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68496A">
        <w:rPr>
          <w:rFonts w:asciiTheme="minorHAnsi" w:eastAsia="Arial Unicode MS" w:hAnsiTheme="minorHAnsi"/>
          <w:szCs w:val="24"/>
          <w:u w:color="000000"/>
          <w:lang w:val="pl-PL" w:eastAsia="pl-PL"/>
        </w:rPr>
        <w:t>ROZDZIAŁ 13.</w:t>
      </w:r>
      <w:r w:rsidR="001D241E" w:rsidRPr="0068496A">
        <w:rPr>
          <w:rFonts w:asciiTheme="minorHAnsi" w:eastAsia="Arial Unicode MS" w:hAnsiTheme="minorHAnsi"/>
          <w:szCs w:val="24"/>
          <w:u w:color="000000"/>
          <w:lang w:val="pl-PL" w:eastAsia="pl-PL"/>
        </w:rPr>
        <w:t xml:space="preserve"> TERMIN OTWARCIA OFERT</w:t>
      </w:r>
      <w:r w:rsidR="006D3727">
        <w:rPr>
          <w:rFonts w:asciiTheme="minorHAnsi" w:eastAsia="Arial Unicode MS" w:hAnsiTheme="minorHAnsi"/>
          <w:szCs w:val="24"/>
          <w:u w:color="000000"/>
          <w:lang w:val="pl-PL" w:eastAsia="pl-PL"/>
        </w:rPr>
        <w:t xml:space="preserve"> </w:t>
      </w:r>
      <w:r w:rsidR="006D3727">
        <w:rPr>
          <w:rFonts w:asciiTheme="minorHAnsi" w:eastAsia="Arial Unicode MS" w:hAnsiTheme="minorHAnsi"/>
          <w:szCs w:val="24"/>
          <w:u w:color="000000"/>
          <w:lang w:val="pl-PL" w:eastAsia="pl-PL"/>
        </w:rPr>
        <w:t xml:space="preserve">- </w:t>
      </w:r>
      <w:r w:rsidR="006D3727" w:rsidRPr="00C866C0">
        <w:rPr>
          <w:rFonts w:asciiTheme="minorHAnsi" w:eastAsia="Arial Unicode MS" w:hAnsiTheme="minorHAnsi"/>
          <w:szCs w:val="24"/>
          <w:lang w:val="pl-PL"/>
        </w:rPr>
        <w:t>DOTYCZY WSZYSTKICH CZĘŚCI</w:t>
      </w:r>
    </w:p>
    <w:p w14:paraId="01E06050" w14:textId="50CC5E53" w:rsidR="00C5676F" w:rsidRPr="008D28C0" w:rsidRDefault="00A86778" w:rsidP="00203B6D">
      <w:pPr>
        <w:numPr>
          <w:ilvl w:val="0"/>
          <w:numId w:val="59"/>
        </w:numPr>
        <w:tabs>
          <w:tab w:val="left" w:pos="426"/>
        </w:tabs>
        <w:suppressAutoHyphens/>
        <w:spacing w:after="0" w:line="276" w:lineRule="auto"/>
        <w:ind w:left="0" w:firstLine="0"/>
        <w:contextualSpacing/>
        <w:rPr>
          <w:rFonts w:asciiTheme="minorHAnsi" w:eastAsia="Times New Roman" w:hAnsiTheme="minorHAnsi"/>
          <w:b/>
          <w:sz w:val="24"/>
          <w:szCs w:val="24"/>
        </w:rPr>
      </w:pPr>
      <w:r w:rsidRPr="0068496A">
        <w:rPr>
          <w:rFonts w:asciiTheme="minorHAnsi" w:eastAsia="Times New Roman" w:hAnsiTheme="minorHAnsi"/>
          <w:sz w:val="24"/>
          <w:szCs w:val="24"/>
        </w:rPr>
        <w:t xml:space="preserve"> </w:t>
      </w:r>
      <w:r w:rsidR="00D72544" w:rsidRPr="0068496A">
        <w:rPr>
          <w:rFonts w:asciiTheme="minorHAnsi" w:eastAsia="Times New Roman" w:hAnsiTheme="minorHAnsi"/>
          <w:sz w:val="24"/>
          <w:szCs w:val="24"/>
        </w:rPr>
        <w:t>Otwarcie ofert nastąpi</w:t>
      </w:r>
      <w:r w:rsidR="000112B4" w:rsidRPr="0068496A">
        <w:rPr>
          <w:rFonts w:asciiTheme="minorHAnsi" w:eastAsia="Times New Roman" w:hAnsiTheme="minorHAnsi"/>
          <w:sz w:val="24"/>
          <w:szCs w:val="24"/>
        </w:rPr>
        <w:t xml:space="preserve"> na Platformie </w:t>
      </w:r>
      <w:r w:rsidR="00D72544" w:rsidRPr="0068496A">
        <w:rPr>
          <w:rFonts w:asciiTheme="minorHAnsi" w:eastAsia="Times New Roman" w:hAnsiTheme="minorHAnsi"/>
          <w:sz w:val="24"/>
          <w:szCs w:val="24"/>
        </w:rPr>
        <w:t xml:space="preserve">w dniu </w:t>
      </w:r>
      <w:r w:rsidR="00C866C0">
        <w:rPr>
          <w:rFonts w:asciiTheme="minorHAnsi" w:eastAsia="Times New Roman" w:hAnsiTheme="minorHAnsi"/>
          <w:b/>
          <w:sz w:val="24"/>
          <w:szCs w:val="24"/>
        </w:rPr>
        <w:t>24</w:t>
      </w:r>
      <w:r w:rsidR="000625CB">
        <w:rPr>
          <w:rFonts w:asciiTheme="minorHAnsi" w:eastAsia="Times New Roman" w:hAnsiTheme="minorHAnsi"/>
          <w:b/>
          <w:sz w:val="24"/>
          <w:szCs w:val="24"/>
        </w:rPr>
        <w:t>.04</w:t>
      </w:r>
      <w:r w:rsidR="00C03970">
        <w:rPr>
          <w:rFonts w:asciiTheme="minorHAnsi" w:eastAsia="Times New Roman" w:hAnsiTheme="minorHAnsi"/>
          <w:b/>
          <w:sz w:val="24"/>
          <w:szCs w:val="24"/>
        </w:rPr>
        <w:t>.2026</w:t>
      </w:r>
      <w:r w:rsidR="007459D4" w:rsidRPr="0068496A">
        <w:rPr>
          <w:rFonts w:asciiTheme="minorHAnsi" w:eastAsia="Times New Roman" w:hAnsiTheme="minorHAnsi"/>
          <w:b/>
          <w:sz w:val="24"/>
          <w:szCs w:val="24"/>
        </w:rPr>
        <w:t xml:space="preserve"> </w:t>
      </w:r>
      <w:proofErr w:type="gramStart"/>
      <w:r w:rsidR="007459D4" w:rsidRPr="0068496A">
        <w:rPr>
          <w:rFonts w:asciiTheme="minorHAnsi" w:eastAsia="Times New Roman" w:hAnsiTheme="minorHAnsi"/>
          <w:b/>
          <w:sz w:val="24"/>
          <w:szCs w:val="24"/>
        </w:rPr>
        <w:t>r</w:t>
      </w:r>
      <w:proofErr w:type="gramEnd"/>
      <w:r w:rsidR="007459D4" w:rsidRPr="0068496A">
        <w:rPr>
          <w:rFonts w:asciiTheme="minorHAnsi" w:eastAsia="Times New Roman" w:hAnsiTheme="minorHAnsi"/>
          <w:b/>
          <w:sz w:val="24"/>
          <w:szCs w:val="24"/>
        </w:rPr>
        <w:t xml:space="preserve">. </w:t>
      </w:r>
      <w:r w:rsidR="0061015D" w:rsidRPr="0068496A">
        <w:rPr>
          <w:rFonts w:asciiTheme="minorHAnsi" w:eastAsia="Times New Roman" w:hAnsiTheme="minorHAnsi"/>
          <w:b/>
          <w:sz w:val="24"/>
          <w:szCs w:val="24"/>
        </w:rPr>
        <w:t xml:space="preserve">o </w:t>
      </w:r>
      <w:r w:rsidR="007459D4" w:rsidRPr="0068496A">
        <w:rPr>
          <w:rFonts w:asciiTheme="minorHAnsi" w:eastAsia="Times New Roman" w:hAnsiTheme="minorHAnsi"/>
          <w:b/>
          <w:sz w:val="24"/>
          <w:szCs w:val="24"/>
        </w:rPr>
        <w:t xml:space="preserve">godz. </w:t>
      </w:r>
      <w:r w:rsidR="00411B56" w:rsidRPr="0068496A">
        <w:rPr>
          <w:rFonts w:asciiTheme="minorHAnsi" w:eastAsia="Times New Roman" w:hAnsiTheme="minorHAnsi"/>
          <w:b/>
          <w:sz w:val="24"/>
          <w:szCs w:val="24"/>
        </w:rPr>
        <w:t>1</w:t>
      </w:r>
      <w:r w:rsidR="0061015D" w:rsidRPr="0068496A">
        <w:rPr>
          <w:rFonts w:asciiTheme="minorHAnsi" w:eastAsia="Times New Roman" w:hAnsiTheme="minorHAnsi"/>
          <w:b/>
          <w:sz w:val="24"/>
          <w:szCs w:val="24"/>
        </w:rPr>
        <w:t>0</w:t>
      </w:r>
      <w:r w:rsidR="00FB27C2" w:rsidRPr="0068496A">
        <w:rPr>
          <w:rFonts w:asciiTheme="minorHAnsi" w:eastAsia="Times New Roman" w:hAnsiTheme="minorHAnsi"/>
          <w:b/>
          <w:sz w:val="24"/>
          <w:szCs w:val="24"/>
        </w:rPr>
        <w:t>.05</w:t>
      </w:r>
      <w:r w:rsidR="000112B4" w:rsidRPr="0068496A">
        <w:rPr>
          <w:rFonts w:asciiTheme="minorHAnsi" w:eastAsia="Times New Roman" w:hAnsiTheme="minorHAnsi"/>
          <w:b/>
          <w:sz w:val="24"/>
          <w:szCs w:val="24"/>
        </w:rPr>
        <w:t>.</w:t>
      </w:r>
      <w:r w:rsidR="000112B4" w:rsidRPr="0068496A">
        <w:rPr>
          <w:rFonts w:asciiTheme="minorHAnsi" w:eastAsia="Times New Roman" w:hAnsiTheme="minorHAnsi"/>
          <w:sz w:val="24"/>
          <w:szCs w:val="24"/>
        </w:rPr>
        <w:t xml:space="preserve"> Otwarcie</w:t>
      </w:r>
      <w:r w:rsidR="000112B4" w:rsidRPr="00720FDC">
        <w:rPr>
          <w:rFonts w:asciiTheme="minorHAnsi" w:eastAsia="Times New Roman" w:hAnsiTheme="minorHAnsi"/>
          <w:sz w:val="24"/>
          <w:szCs w:val="24"/>
        </w:rPr>
        <w:t xml:space="preserve"> ofert</w:t>
      </w:r>
      <w:r w:rsidR="000112B4" w:rsidRPr="008D28C0">
        <w:rPr>
          <w:rFonts w:asciiTheme="minorHAnsi" w:eastAsia="Times New Roman" w:hAnsiTheme="minorHAnsi"/>
          <w:sz w:val="24"/>
          <w:szCs w:val="24"/>
        </w:rPr>
        <w:t xml:space="preserve"> na Platformie dokonywane jest poprzez kliknięcie przycisku “Odszyfruj oferty”.</w:t>
      </w:r>
    </w:p>
    <w:p w14:paraId="17DB8647" w14:textId="6110761D" w:rsidR="001D241E" w:rsidRPr="008D28C0" w:rsidRDefault="00471260" w:rsidP="00203B6D">
      <w:pPr>
        <w:numPr>
          <w:ilvl w:val="0"/>
          <w:numId w:val="59"/>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 xml:space="preserve">Zamawiający, najpóźniej przed otwarciem ofert, udostępni na stronie internetowej prowadzonego postępowania informację o kwocie, jaką zamierza przeznaczyć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na sfinansowanie zamówienia. </w:t>
      </w:r>
    </w:p>
    <w:p w14:paraId="5BBB0186" w14:textId="4451CA09" w:rsidR="001D241E" w:rsidRPr="008D28C0" w:rsidRDefault="00471260" w:rsidP="00203B6D">
      <w:pPr>
        <w:numPr>
          <w:ilvl w:val="0"/>
          <w:numId w:val="59"/>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Jeżeli otwarcie ofert następuje przy użyciu systemu teleinformatycznego, w przypadku awarii tego systemu, która powoduje brak możliwości otwarcia ofe</w:t>
      </w:r>
      <w:r w:rsidR="007C7204" w:rsidRPr="008D28C0">
        <w:rPr>
          <w:rFonts w:asciiTheme="minorHAnsi" w:eastAsia="Times New Roman" w:hAnsiTheme="minorHAnsi"/>
          <w:sz w:val="24"/>
          <w:szCs w:val="24"/>
        </w:rPr>
        <w:t>rt w terminie określonym przez Z</w:t>
      </w:r>
      <w:r w:rsidR="001D241E" w:rsidRPr="008D28C0">
        <w:rPr>
          <w:rFonts w:asciiTheme="minorHAnsi" w:eastAsia="Times New Roman" w:hAnsiTheme="minorHAnsi"/>
          <w:sz w:val="24"/>
          <w:szCs w:val="24"/>
        </w:rPr>
        <w:t>amawiającego, otwarcie ofert nastąpi niezwłocznie po usunięciu awarii. Zamawiający poinformuje o zmianie terminu otwarcia ofert na stronie internetowej prowadzonego postępowania.</w:t>
      </w:r>
    </w:p>
    <w:p w14:paraId="30365735" w14:textId="09FF7EC3" w:rsidR="001D241E" w:rsidRPr="008D28C0" w:rsidRDefault="00471260" w:rsidP="00203B6D">
      <w:pPr>
        <w:numPr>
          <w:ilvl w:val="0"/>
          <w:numId w:val="59"/>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7C7204" w:rsidRPr="008D28C0">
        <w:rPr>
          <w:rFonts w:asciiTheme="minorHAnsi" w:eastAsia="Arial Unicode MS" w:hAnsiTheme="minorHAnsi"/>
          <w:color w:val="000000"/>
          <w:sz w:val="24"/>
          <w:szCs w:val="24"/>
          <w:u w:color="000000"/>
          <w:lang w:eastAsia="pl-PL"/>
        </w:rPr>
        <w:t>Niezwłocznie po otwarciu ofert Z</w:t>
      </w:r>
      <w:r w:rsidR="001D241E" w:rsidRPr="008D28C0">
        <w:rPr>
          <w:rFonts w:asciiTheme="minorHAnsi" w:eastAsia="Arial Unicode MS" w:hAnsiTheme="minorHAnsi"/>
          <w:color w:val="000000"/>
          <w:sz w:val="24"/>
          <w:szCs w:val="24"/>
          <w:u w:color="000000"/>
          <w:lang w:eastAsia="pl-PL"/>
        </w:rPr>
        <w:t xml:space="preserve">amawiający udostępni na stronie internetowej prowadzonego postępowania (tj. </w:t>
      </w:r>
      <w:proofErr w:type="gramStart"/>
      <w:r w:rsidR="001D241E" w:rsidRPr="008D28C0">
        <w:rPr>
          <w:rFonts w:asciiTheme="minorHAnsi" w:eastAsia="Arial Unicode MS" w:hAnsiTheme="minorHAnsi" w:cs="Arial Unicode MS"/>
          <w:color w:val="000000"/>
          <w:sz w:val="24"/>
          <w:szCs w:val="24"/>
          <w:u w:color="000000"/>
          <w:lang w:eastAsia="pl-PL"/>
        </w:rPr>
        <w:t xml:space="preserve">na </w:t>
      </w:r>
      <w:r w:rsidR="003E1388" w:rsidRPr="008D28C0">
        <w:rPr>
          <w:rFonts w:asciiTheme="minorHAnsi" w:eastAsia="Arial Unicode MS" w:hAnsiTheme="minorHAnsi" w:cs="Arial Unicode MS"/>
          <w:color w:val="000000"/>
          <w:sz w:val="24"/>
          <w:szCs w:val="24"/>
          <w:u w:color="000000"/>
          <w:lang w:eastAsia="pl-PL"/>
        </w:rPr>
        <w:t xml:space="preserve"> </w:t>
      </w:r>
      <w:hyperlink r:id="rId28" w:history="1">
        <w:r w:rsidR="00C3301F" w:rsidRPr="00890907">
          <w:rPr>
            <w:rStyle w:val="Hipercze"/>
            <w:rFonts w:asciiTheme="minorHAnsi" w:eastAsia="Arial Unicode MS" w:hAnsiTheme="minorHAnsi" w:cs="Arial Unicode MS"/>
            <w:sz w:val="24"/>
            <w:szCs w:val="24"/>
            <w:u w:color="000000"/>
            <w:lang w:eastAsia="pl-PL"/>
          </w:rPr>
          <w:t>Platformie</w:t>
        </w:r>
        <w:proofErr w:type="gramEnd"/>
        <w:r w:rsidR="00C3301F" w:rsidRPr="00890907">
          <w:rPr>
            <w:rStyle w:val="Hipercze"/>
            <w:rFonts w:asciiTheme="minorHAnsi" w:eastAsia="Arial Unicode MS" w:hAnsiTheme="minorHAnsi" w:cs="Arial Unicode MS"/>
            <w:sz w:val="24"/>
            <w:szCs w:val="24"/>
            <w:u w:color="000000"/>
            <w:lang w:eastAsia="pl-PL"/>
          </w:rPr>
          <w:t xml:space="preserve"> zakupowej Sulejów</w:t>
        </w:r>
      </w:hyperlink>
      <w:r w:rsidR="00C3301F" w:rsidRPr="00890907">
        <w:rPr>
          <w:rFonts w:asciiTheme="minorHAnsi" w:eastAsia="Arial Unicode MS" w:hAnsiTheme="minorHAnsi" w:cs="Arial Unicode MS"/>
          <w:color w:val="000000"/>
          <w:sz w:val="24"/>
          <w:szCs w:val="24"/>
          <w:u w:color="000000"/>
          <w:lang w:eastAsia="pl-PL"/>
        </w:rPr>
        <w:t xml:space="preserve"> </w:t>
      </w:r>
      <w:r w:rsidR="001D241E" w:rsidRPr="00890907">
        <w:rPr>
          <w:rFonts w:asciiTheme="minorHAnsi" w:eastAsia="Arial Unicode MS" w:hAnsiTheme="minorHAnsi" w:cs="Arial Unicode MS"/>
          <w:color w:val="000000"/>
          <w:sz w:val="24"/>
          <w:szCs w:val="24"/>
          <w:u w:color="000000"/>
          <w:lang w:eastAsia="pl-PL"/>
        </w:rPr>
        <w:t>w zakładce</w:t>
      </w:r>
      <w:r w:rsidR="001D241E" w:rsidRPr="008D28C0">
        <w:rPr>
          <w:rFonts w:asciiTheme="minorHAnsi" w:eastAsia="Arial Unicode MS" w:hAnsiTheme="minorHAnsi" w:cs="Arial Unicode MS"/>
          <w:color w:val="000000"/>
          <w:sz w:val="24"/>
          <w:szCs w:val="24"/>
          <w:u w:color="000000"/>
          <w:lang w:eastAsia="pl-PL"/>
        </w:rPr>
        <w:t xml:space="preserve"> „</w:t>
      </w:r>
      <w:r w:rsidR="003E1388" w:rsidRPr="008D28C0">
        <w:rPr>
          <w:rFonts w:asciiTheme="minorHAnsi" w:eastAsia="Arial Unicode MS" w:hAnsiTheme="minorHAnsi" w:cs="Arial Unicode MS"/>
          <w:color w:val="000000"/>
          <w:sz w:val="24"/>
          <w:szCs w:val="24"/>
          <w:u w:color="000000"/>
          <w:lang w:eastAsia="pl-PL"/>
        </w:rPr>
        <w:t xml:space="preserve">Komunikaty” </w:t>
      </w:r>
      <w:r w:rsidR="001D241E" w:rsidRPr="008D28C0">
        <w:rPr>
          <w:rFonts w:asciiTheme="minorHAnsi" w:eastAsia="Arial Unicode MS" w:hAnsiTheme="minorHAnsi"/>
          <w:color w:val="000000"/>
          <w:sz w:val="24"/>
          <w:szCs w:val="24"/>
          <w:u w:color="000000"/>
          <w:lang w:eastAsia="pl-PL"/>
        </w:rPr>
        <w:t xml:space="preserve">informacje o: </w:t>
      </w:r>
    </w:p>
    <w:p w14:paraId="2FBC6AD1" w14:textId="77777777" w:rsidR="001D241E" w:rsidRPr="008D28C0" w:rsidRDefault="001D241E" w:rsidP="00203B6D">
      <w:pPr>
        <w:numPr>
          <w:ilvl w:val="2"/>
          <w:numId w:val="42"/>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nazwach</w:t>
      </w:r>
      <w:proofErr w:type="gramEnd"/>
      <w:r w:rsidRPr="008D28C0">
        <w:rPr>
          <w:rFonts w:asciiTheme="minorHAnsi" w:eastAsia="Arial Unicode MS" w:hAnsiTheme="minorHAnsi"/>
          <w:color w:val="000000"/>
          <w:sz w:val="24"/>
          <w:szCs w:val="24"/>
          <w:u w:color="000000"/>
          <w:lang w:eastAsia="pl-PL"/>
        </w:rPr>
        <w:t xml:space="preserve"> albo imionach i nazwiskach oraz siedzibach lub miejscach prowadzonej działalności gospodarczej albo miejscach zamieszkania wykonawców, których oferty zostały otwarte;</w:t>
      </w:r>
    </w:p>
    <w:p w14:paraId="6A5A903E" w14:textId="77777777" w:rsidR="001D241E" w:rsidRPr="0033007B" w:rsidRDefault="001D241E" w:rsidP="00203B6D">
      <w:pPr>
        <w:numPr>
          <w:ilvl w:val="2"/>
          <w:numId w:val="42"/>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s="Arial Unicode MS"/>
          <w:color w:val="000000"/>
          <w:sz w:val="24"/>
          <w:szCs w:val="24"/>
          <w:u w:color="000000"/>
          <w:lang w:eastAsia="pl-PL"/>
        </w:rPr>
        <w:t>cenach</w:t>
      </w:r>
      <w:proofErr w:type="gramEnd"/>
      <w:r w:rsidRPr="008D28C0">
        <w:rPr>
          <w:rFonts w:asciiTheme="minorHAnsi" w:eastAsia="Arial Unicode MS" w:hAnsiTheme="minorHAnsi" w:cs="Arial Unicode MS"/>
          <w:color w:val="000000"/>
          <w:sz w:val="24"/>
          <w:szCs w:val="24"/>
          <w:u w:color="000000"/>
          <w:lang w:eastAsia="pl-PL"/>
        </w:rPr>
        <w:t xml:space="preserve"> lub kosztach zawartych w ofertach.</w:t>
      </w:r>
    </w:p>
    <w:p w14:paraId="10DDEE86" w14:textId="77777777" w:rsidR="0033007B" w:rsidRPr="008D28C0" w:rsidRDefault="0033007B"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2F5C7CD5" w14:textId="2BEF9730" w:rsidR="001D241E" w:rsidRPr="0068496A"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68496A">
        <w:rPr>
          <w:rFonts w:asciiTheme="minorHAnsi" w:eastAsia="Arial Unicode MS" w:hAnsiTheme="minorHAnsi"/>
          <w:szCs w:val="24"/>
          <w:u w:color="000000"/>
          <w:lang w:val="pl-PL" w:eastAsia="pl-PL"/>
        </w:rPr>
        <w:t>ROZDZIAŁ 14. OPIS SPOSOBU OBLICZENIA CENY</w:t>
      </w:r>
      <w:r w:rsidR="00A7177C" w:rsidRPr="0068496A">
        <w:rPr>
          <w:rFonts w:asciiTheme="minorHAnsi" w:eastAsia="Arial Unicode MS" w:hAnsiTheme="minorHAnsi"/>
          <w:szCs w:val="24"/>
          <w:u w:color="000000"/>
          <w:lang w:val="pl-PL" w:eastAsia="pl-PL"/>
        </w:rPr>
        <w:t xml:space="preserve"> </w:t>
      </w:r>
    </w:p>
    <w:p w14:paraId="184F5747" w14:textId="0C87CD89" w:rsidR="00AF65AC" w:rsidRPr="0068496A" w:rsidRDefault="00471260"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68496A">
        <w:rPr>
          <w:rFonts w:asciiTheme="minorHAnsi" w:eastAsia="Times New Roman" w:hAnsiTheme="minorHAnsi"/>
          <w:sz w:val="24"/>
          <w:szCs w:val="24"/>
        </w:rPr>
        <w:t xml:space="preserve"> </w:t>
      </w:r>
      <w:r w:rsidR="00AF65AC" w:rsidRPr="0068496A">
        <w:rPr>
          <w:rFonts w:asciiTheme="minorHAnsi" w:eastAsia="Arial Unicode MS" w:hAnsiTheme="minorHAnsi"/>
          <w:color w:val="000000"/>
          <w:sz w:val="24"/>
          <w:szCs w:val="24"/>
          <w:u w:color="000000"/>
          <w:lang w:eastAsia="pl-PL"/>
        </w:rPr>
        <w:t>Cena ofertowa</w:t>
      </w:r>
      <w:r w:rsidR="0009687E" w:rsidRPr="0009687E">
        <w:rPr>
          <w:rFonts w:asciiTheme="minorHAnsi" w:eastAsia="Arial" w:hAnsiTheme="minorHAnsi" w:cs="Calibri"/>
          <w:b/>
          <w:bCs/>
          <w:sz w:val="24"/>
          <w:szCs w:val="24"/>
        </w:rPr>
        <w:t xml:space="preserve"> </w:t>
      </w:r>
      <w:r w:rsidR="00A75DAC">
        <w:rPr>
          <w:rFonts w:asciiTheme="minorHAnsi" w:eastAsia="Arial" w:hAnsiTheme="minorHAnsi" w:cs="Calibri"/>
          <w:b/>
          <w:bCs/>
          <w:sz w:val="24"/>
          <w:szCs w:val="24"/>
        </w:rPr>
        <w:t xml:space="preserve">w każdej Części </w:t>
      </w:r>
      <w:r w:rsidR="00AF65AC" w:rsidRPr="0068496A">
        <w:rPr>
          <w:rFonts w:asciiTheme="minorHAnsi" w:eastAsia="Arial Unicode MS" w:hAnsiTheme="minorHAnsi"/>
          <w:color w:val="000000"/>
          <w:sz w:val="24"/>
          <w:szCs w:val="24"/>
          <w:u w:color="000000"/>
          <w:lang w:eastAsia="pl-PL"/>
        </w:rPr>
        <w:t>powinna być podana następująco:</w:t>
      </w:r>
    </w:p>
    <w:p w14:paraId="7835274E" w14:textId="51B9C170" w:rsidR="00715AA1" w:rsidRPr="00715AA1" w:rsidRDefault="00715AA1" w:rsidP="00715AA1">
      <w:pPr>
        <w:pStyle w:val="Akapitzlist"/>
        <w:numPr>
          <w:ilvl w:val="0"/>
          <w:numId w:val="77"/>
        </w:numPr>
        <w:tabs>
          <w:tab w:val="left" w:pos="426"/>
        </w:tabs>
        <w:suppressAutoHyphens/>
        <w:spacing w:after="0"/>
        <w:ind w:left="0" w:firstLine="0"/>
        <w:contextualSpacing/>
        <w:rPr>
          <w:rFonts w:asciiTheme="minorHAnsi" w:eastAsia="Arial Unicode MS" w:hAnsiTheme="minorHAnsi"/>
          <w:sz w:val="24"/>
          <w:szCs w:val="24"/>
        </w:rPr>
      </w:pPr>
      <w:proofErr w:type="gramStart"/>
      <w:r w:rsidRPr="00715AA1">
        <w:rPr>
          <w:rFonts w:asciiTheme="minorHAnsi" w:eastAsia="Arial" w:hAnsiTheme="minorHAnsi" w:cs="Calibri"/>
          <w:sz w:val="24"/>
          <w:szCs w:val="24"/>
        </w:rPr>
        <w:t>cena</w:t>
      </w:r>
      <w:proofErr w:type="gramEnd"/>
      <w:r>
        <w:rPr>
          <w:rFonts w:asciiTheme="minorHAnsi" w:eastAsia="Arial Unicode MS" w:hAnsiTheme="minorHAnsi"/>
          <w:sz w:val="24"/>
          <w:szCs w:val="24"/>
        </w:rPr>
        <w:t xml:space="preserve"> </w:t>
      </w:r>
      <w:r w:rsidRPr="008D28C0">
        <w:rPr>
          <w:rFonts w:asciiTheme="minorHAnsi" w:eastAsia="Arial Unicode MS" w:hAnsiTheme="minorHAnsi"/>
          <w:sz w:val="24"/>
          <w:szCs w:val="24"/>
        </w:rPr>
        <w:t xml:space="preserve">brutto </w:t>
      </w:r>
      <w:r>
        <w:rPr>
          <w:rFonts w:asciiTheme="minorHAnsi" w:eastAsia="Arial Unicode MS" w:hAnsiTheme="minorHAnsi"/>
          <w:sz w:val="24"/>
          <w:szCs w:val="24"/>
        </w:rPr>
        <w:t xml:space="preserve">za całe zamówienie </w:t>
      </w:r>
      <w:r w:rsidRPr="008D28C0">
        <w:rPr>
          <w:rFonts w:asciiTheme="minorHAnsi" w:eastAsia="Arial Unicode MS" w:hAnsiTheme="minorHAnsi"/>
          <w:sz w:val="24"/>
          <w:szCs w:val="24"/>
        </w:rPr>
        <w:t>(z VAT)</w:t>
      </w:r>
      <w:r>
        <w:rPr>
          <w:rFonts w:asciiTheme="minorHAnsi" w:eastAsia="Arial Unicode MS" w:hAnsiTheme="minorHAnsi"/>
          <w:sz w:val="24"/>
          <w:szCs w:val="24"/>
        </w:rPr>
        <w:t>.</w:t>
      </w:r>
    </w:p>
    <w:p w14:paraId="1986BD29" w14:textId="6F5F9804" w:rsidR="002A757A" w:rsidRDefault="007E2DA0" w:rsidP="00715AA1">
      <w:pPr>
        <w:numPr>
          <w:ilvl w:val="0"/>
          <w:numId w:val="60"/>
        </w:numPr>
        <w:tabs>
          <w:tab w:val="left" w:pos="426"/>
        </w:tabs>
        <w:suppressAutoHyphens/>
        <w:spacing w:after="0" w:line="276" w:lineRule="auto"/>
        <w:ind w:left="0" w:firstLine="0"/>
        <w:contextualSpacing/>
        <w:rPr>
          <w:rFonts w:asciiTheme="minorHAnsi" w:eastAsia="Arial" w:hAnsiTheme="minorHAnsi" w:cs="Calibri"/>
          <w:sz w:val="24"/>
          <w:szCs w:val="24"/>
        </w:rPr>
      </w:pPr>
      <w:r>
        <w:rPr>
          <w:rFonts w:asciiTheme="minorHAnsi" w:eastAsia="Arial" w:hAnsiTheme="minorHAnsi" w:cs="Calibri"/>
          <w:sz w:val="24"/>
          <w:szCs w:val="24"/>
        </w:rPr>
        <w:t xml:space="preserve"> Do porównania ofert </w:t>
      </w:r>
      <w:r w:rsidR="00A75DAC">
        <w:rPr>
          <w:rFonts w:asciiTheme="minorHAnsi" w:eastAsia="Arial" w:hAnsiTheme="minorHAnsi" w:cs="Calibri"/>
          <w:b/>
          <w:bCs/>
          <w:sz w:val="24"/>
          <w:szCs w:val="24"/>
        </w:rPr>
        <w:t xml:space="preserve">w każdej Części </w:t>
      </w:r>
      <w:r>
        <w:rPr>
          <w:rFonts w:asciiTheme="minorHAnsi" w:eastAsia="Arial" w:hAnsiTheme="minorHAnsi" w:cs="Calibri"/>
          <w:sz w:val="24"/>
          <w:szCs w:val="24"/>
        </w:rPr>
        <w:t xml:space="preserve">będzie brana pod uwagę cena brutto za całe zamówienie. </w:t>
      </w:r>
    </w:p>
    <w:p w14:paraId="5B7A09BC" w14:textId="5E3EC944" w:rsidR="00E73903" w:rsidRDefault="00715AA1" w:rsidP="00203B6D">
      <w:pPr>
        <w:numPr>
          <w:ilvl w:val="0"/>
          <w:numId w:val="60"/>
        </w:numPr>
        <w:tabs>
          <w:tab w:val="left" w:pos="426"/>
          <w:tab w:val="left" w:pos="567"/>
        </w:tabs>
        <w:suppressAutoHyphens/>
        <w:spacing w:after="0" w:line="276" w:lineRule="auto"/>
        <w:ind w:left="0" w:firstLine="0"/>
        <w:contextualSpacing/>
        <w:rPr>
          <w:rFonts w:asciiTheme="minorHAnsi" w:eastAsia="Arial" w:hAnsiTheme="minorHAnsi" w:cs="Calibri"/>
          <w:sz w:val="24"/>
          <w:szCs w:val="24"/>
        </w:rPr>
      </w:pPr>
      <w:r>
        <w:rPr>
          <w:rFonts w:asciiTheme="minorHAnsi" w:eastAsia="Arial" w:hAnsiTheme="minorHAnsi" w:cs="Calibri"/>
          <w:sz w:val="24"/>
          <w:szCs w:val="24"/>
        </w:rPr>
        <w:t xml:space="preserve"> </w:t>
      </w:r>
      <w:r w:rsidR="00A7177C" w:rsidRPr="008D28C0">
        <w:rPr>
          <w:rFonts w:asciiTheme="minorHAnsi" w:eastAsia="Arial" w:hAnsiTheme="minorHAnsi" w:cs="Calibri"/>
          <w:sz w:val="24"/>
          <w:szCs w:val="24"/>
        </w:rPr>
        <w:t xml:space="preserve">Cena musi zawierać podatek VAT lub oświadczenie, że firma nie jest płatnikiem podatku VAT. </w:t>
      </w:r>
    </w:p>
    <w:p w14:paraId="31B4DA12" w14:textId="4DDA42FE" w:rsidR="00FF3F4A" w:rsidRPr="00113922" w:rsidRDefault="000978DA" w:rsidP="00203B6D">
      <w:pPr>
        <w:numPr>
          <w:ilvl w:val="0"/>
          <w:numId w:val="60"/>
        </w:numPr>
        <w:tabs>
          <w:tab w:val="left" w:pos="426"/>
          <w:tab w:val="left" w:pos="567"/>
        </w:tabs>
        <w:suppressAutoHyphens/>
        <w:spacing w:after="0" w:line="276" w:lineRule="auto"/>
        <w:ind w:left="0" w:firstLine="0"/>
        <w:contextualSpacing/>
        <w:rPr>
          <w:rFonts w:asciiTheme="minorHAnsi" w:eastAsia="Times New Roman" w:hAnsiTheme="minorHAnsi"/>
          <w:sz w:val="24"/>
          <w:szCs w:val="24"/>
        </w:rPr>
      </w:pPr>
      <w:r w:rsidRPr="00113922">
        <w:rPr>
          <w:rFonts w:asciiTheme="minorHAnsi" w:hAnsiTheme="minorHAnsi"/>
          <w:b/>
          <w:sz w:val="24"/>
          <w:szCs w:val="24"/>
        </w:rPr>
        <w:t xml:space="preserve"> </w:t>
      </w:r>
      <w:r w:rsidR="00AF65AC" w:rsidRPr="00113922">
        <w:rPr>
          <w:rFonts w:asciiTheme="minorHAnsi" w:eastAsia="Times New Roman" w:hAnsiTheme="minorHAnsi"/>
          <w:sz w:val="24"/>
          <w:szCs w:val="24"/>
        </w:rPr>
        <w:t>Cena oferty musi być podana cyfrowo, wyrażona w złotych polskich z dokładnością do dwóch miejsc po przecinku.</w:t>
      </w:r>
    </w:p>
    <w:p w14:paraId="2D3BC5CB" w14:textId="3591E671" w:rsidR="00D5070F" w:rsidRDefault="00FF3F4A" w:rsidP="00D5070F">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Cena podana w ofercie musi obejmować wszystkie koszty i składniki związane </w:t>
      </w:r>
      <w:r w:rsidRPr="008D28C0">
        <w:rPr>
          <w:rFonts w:asciiTheme="minorHAnsi" w:eastAsia="Times New Roman" w:hAnsiTheme="minorHAnsi"/>
          <w:sz w:val="24"/>
          <w:szCs w:val="24"/>
        </w:rPr>
        <w:br/>
        <w:t xml:space="preserve">z wykonaniem zamówienia, w szczególności obejmować wszelkie koszty, jakie poniesie wykonawca z tytułu należytej i zgodnej z obowiązującymi przepisami realizacji przedmiotu zamówienia. </w:t>
      </w:r>
      <w:r w:rsidR="00D5070F" w:rsidRPr="00D5070F">
        <w:rPr>
          <w:rFonts w:asciiTheme="minorHAnsi" w:eastAsia="Times New Roman" w:hAnsiTheme="minorHAnsi"/>
          <w:sz w:val="24"/>
          <w:szCs w:val="24"/>
        </w:rPr>
        <w:t>Za ustalenie ilości robót oraz za sposób przeprowadzenia na tej podstawie kalkulacji wynagrodzenia ryczałtowego odpowiada wyłącznie Wykonawca. Zamawiający uznaje, że Wykonawca wziął pod uwagę wszystkie wymagania i zobowiązania, bez względu na to czy zostały określone czy zasugerowane, zawarte</w:t>
      </w:r>
      <w:r w:rsidR="00E43B3A">
        <w:rPr>
          <w:rFonts w:asciiTheme="minorHAnsi" w:eastAsia="Times New Roman" w:hAnsiTheme="minorHAnsi"/>
          <w:sz w:val="24"/>
          <w:szCs w:val="24"/>
        </w:rPr>
        <w:t xml:space="preserve"> w </w:t>
      </w:r>
      <w:r w:rsidR="0025238C">
        <w:rPr>
          <w:rFonts w:asciiTheme="minorHAnsi" w:eastAsia="Times New Roman" w:hAnsiTheme="minorHAnsi"/>
          <w:sz w:val="24"/>
          <w:szCs w:val="24"/>
        </w:rPr>
        <w:t>dokumentacji projektowej</w:t>
      </w:r>
      <w:r w:rsidR="00D5070F" w:rsidRPr="00D5070F">
        <w:rPr>
          <w:rFonts w:asciiTheme="minorHAnsi" w:eastAsia="Times New Roman" w:hAnsiTheme="minorHAnsi"/>
          <w:sz w:val="24"/>
          <w:szCs w:val="24"/>
        </w:rPr>
        <w:t>. Zamawiający wymaga, aby do realizacji zamówienia uży</w:t>
      </w:r>
      <w:r w:rsidR="00D5070F">
        <w:rPr>
          <w:rFonts w:asciiTheme="minorHAnsi" w:eastAsia="Times New Roman" w:hAnsiTheme="minorHAnsi"/>
          <w:sz w:val="24"/>
          <w:szCs w:val="24"/>
        </w:rPr>
        <w:t>to technologii, materiałów itp. o</w:t>
      </w:r>
      <w:r w:rsidR="00D5070F" w:rsidRPr="00D5070F">
        <w:rPr>
          <w:rFonts w:asciiTheme="minorHAnsi" w:eastAsia="Times New Roman" w:hAnsiTheme="minorHAnsi"/>
          <w:sz w:val="24"/>
          <w:szCs w:val="24"/>
        </w:rPr>
        <w:t xml:space="preserve"> parametrach nie gorszych niż opisane w </w:t>
      </w:r>
      <w:r w:rsidR="0025238C">
        <w:rPr>
          <w:rFonts w:asciiTheme="minorHAnsi" w:eastAsia="Times New Roman" w:hAnsiTheme="minorHAnsi"/>
          <w:sz w:val="24"/>
          <w:szCs w:val="24"/>
        </w:rPr>
        <w:t>dokumentacji projektowej</w:t>
      </w:r>
      <w:r w:rsidR="00D5070F" w:rsidRPr="003F2487">
        <w:rPr>
          <w:rFonts w:asciiTheme="minorHAnsi" w:eastAsia="Times New Roman" w:hAnsiTheme="minorHAnsi"/>
          <w:sz w:val="24"/>
          <w:szCs w:val="24"/>
        </w:rPr>
        <w:t>.</w:t>
      </w:r>
      <w:r w:rsidR="00D5070F" w:rsidRPr="00D5070F">
        <w:rPr>
          <w:rFonts w:asciiTheme="minorHAnsi" w:eastAsia="Times New Roman" w:hAnsiTheme="minorHAnsi"/>
          <w:sz w:val="24"/>
          <w:szCs w:val="24"/>
        </w:rPr>
        <w:t xml:space="preserve"> Cena ofertowa musi zawierać wszelkie wydatki oraz ryzyko związane z koniecznością zrealizowania przedmiotu zamówienia. </w:t>
      </w:r>
    </w:p>
    <w:p w14:paraId="47F6D20D" w14:textId="77777777" w:rsidR="00D5070F" w:rsidRPr="00D5070F" w:rsidRDefault="00D5070F" w:rsidP="00D5070F">
      <w:pPr>
        <w:tabs>
          <w:tab w:val="left" w:pos="426"/>
        </w:tabs>
        <w:suppressAutoHyphens/>
        <w:spacing w:after="0" w:line="276" w:lineRule="auto"/>
        <w:contextualSpacing/>
        <w:rPr>
          <w:rFonts w:asciiTheme="minorHAnsi" w:eastAsia="Times New Roman" w:hAnsiTheme="minorHAnsi"/>
          <w:sz w:val="24"/>
          <w:szCs w:val="24"/>
        </w:rPr>
      </w:pPr>
    </w:p>
    <w:p w14:paraId="62BAE308" w14:textId="2E6E9BAE" w:rsidR="00D5070F" w:rsidRDefault="00D5070F" w:rsidP="00D5070F">
      <w:pPr>
        <w:tabs>
          <w:tab w:val="left" w:pos="426"/>
        </w:tabs>
        <w:suppressAutoHyphens/>
        <w:spacing w:after="0" w:line="276" w:lineRule="auto"/>
        <w:contextualSpacing/>
        <w:rPr>
          <w:rFonts w:asciiTheme="minorHAnsi" w:eastAsia="Times New Roman" w:hAnsiTheme="minorHAnsi"/>
          <w:sz w:val="24"/>
          <w:szCs w:val="24"/>
        </w:rPr>
      </w:pPr>
      <w:r w:rsidRPr="00D5070F">
        <w:rPr>
          <w:rFonts w:asciiTheme="minorHAnsi" w:eastAsia="Times New Roman" w:hAnsiTheme="minorHAnsi"/>
          <w:sz w:val="24"/>
          <w:szCs w:val="24"/>
        </w:rPr>
        <w:t xml:space="preserve">UWAGA! Koszty pracy przyjęte do ustalenia ceny nie mogą być niższe od minimalnego wynagrodzenia za pracę albo minimalnej stawki godzinowej, ustalonych na podstawie przepisów ustawy o minimalnym wynagrodzeniu za pracę lub przepisów odrębnych właściwych dla spraw, z którymi związane jest realizowane zamówienie. </w:t>
      </w:r>
    </w:p>
    <w:p w14:paraId="28E08263" w14:textId="77777777" w:rsidR="00D5070F" w:rsidRPr="00D5070F" w:rsidRDefault="00D5070F" w:rsidP="00D5070F">
      <w:pPr>
        <w:tabs>
          <w:tab w:val="left" w:pos="426"/>
        </w:tabs>
        <w:suppressAutoHyphens/>
        <w:spacing w:after="0" w:line="276" w:lineRule="auto"/>
        <w:contextualSpacing/>
        <w:rPr>
          <w:rFonts w:asciiTheme="minorHAnsi" w:eastAsia="Times New Roman" w:hAnsiTheme="minorHAnsi"/>
          <w:sz w:val="24"/>
          <w:szCs w:val="24"/>
        </w:rPr>
      </w:pPr>
    </w:p>
    <w:p w14:paraId="6BE595AC" w14:textId="55D206D6" w:rsidR="00FF3F4A" w:rsidRPr="008D28C0" w:rsidRDefault="00FF3F4A"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Sposób zapłaty i rozliczenia za realizację niniejszego zamówienia określony został </w:t>
      </w:r>
      <w:r w:rsidRPr="008D28C0">
        <w:rPr>
          <w:rFonts w:asciiTheme="minorHAnsi" w:eastAsia="Times New Roman" w:hAnsiTheme="minorHAnsi"/>
          <w:sz w:val="24"/>
          <w:szCs w:val="24"/>
        </w:rPr>
        <w:br/>
        <w:t xml:space="preserve">w projektowanych postanowieniach umowy w sprawie zamówienia publicznego. </w:t>
      </w:r>
    </w:p>
    <w:p w14:paraId="19D5FFC6" w14:textId="010CD6F3" w:rsidR="00FF3F4A" w:rsidRPr="00715AA1" w:rsidRDefault="00827F7F"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FF3F4A" w:rsidRPr="00715AA1">
        <w:rPr>
          <w:rFonts w:asciiTheme="minorHAnsi" w:eastAsia="Times New Roman" w:hAnsiTheme="minorHAnsi"/>
          <w:sz w:val="24"/>
          <w:szCs w:val="24"/>
        </w:rPr>
        <w:t xml:space="preserve">Cena może być tylko jedna za oferowany przedmiot zamówienia, nie dopuszcza się wariantowości cen. </w:t>
      </w:r>
    </w:p>
    <w:p w14:paraId="41C1FCA3" w14:textId="5E24AD9B" w:rsidR="001D241E" w:rsidRPr="008D28C0" w:rsidRDefault="00471260"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Cenę za </w:t>
      </w:r>
      <w:r w:rsidR="001D241E" w:rsidRPr="00720FDC">
        <w:rPr>
          <w:rFonts w:asciiTheme="minorHAnsi" w:eastAsia="Times New Roman" w:hAnsiTheme="minorHAnsi"/>
          <w:sz w:val="24"/>
          <w:szCs w:val="24"/>
        </w:rPr>
        <w:t>wykonanie przedmiotu zamówienia</w:t>
      </w:r>
      <w:r w:rsidR="00A75DAC">
        <w:rPr>
          <w:rFonts w:asciiTheme="minorHAnsi" w:eastAsia="Times New Roman" w:hAnsiTheme="minorHAnsi"/>
          <w:sz w:val="24"/>
          <w:szCs w:val="24"/>
        </w:rPr>
        <w:t xml:space="preserve"> </w:t>
      </w:r>
      <w:r w:rsidR="00A75DAC">
        <w:rPr>
          <w:rFonts w:asciiTheme="minorHAnsi" w:eastAsia="Arial" w:hAnsiTheme="minorHAnsi" w:cs="Calibri"/>
          <w:b/>
          <w:bCs/>
          <w:sz w:val="24"/>
          <w:szCs w:val="24"/>
        </w:rPr>
        <w:t>w każdej Części</w:t>
      </w:r>
      <w:r w:rsidR="001D241E" w:rsidRPr="00720FDC">
        <w:rPr>
          <w:rFonts w:asciiTheme="minorHAnsi" w:eastAsia="Times New Roman" w:hAnsiTheme="minorHAnsi"/>
          <w:sz w:val="24"/>
          <w:szCs w:val="24"/>
        </w:rPr>
        <w:t xml:space="preserve"> należy przedstawić w Formularzu ofertowym stanowiącym </w:t>
      </w:r>
      <w:r w:rsidR="001D241E" w:rsidRPr="00D67B5B">
        <w:rPr>
          <w:rFonts w:asciiTheme="minorHAnsi" w:eastAsia="Times New Roman" w:hAnsiTheme="minorHAnsi"/>
          <w:b/>
          <w:sz w:val="24"/>
          <w:szCs w:val="24"/>
        </w:rPr>
        <w:t>Z</w:t>
      </w:r>
      <w:r w:rsidR="00E776AE" w:rsidRPr="00D67B5B">
        <w:rPr>
          <w:rFonts w:asciiTheme="minorHAnsi" w:eastAsia="Times New Roman" w:hAnsiTheme="minorHAnsi"/>
          <w:b/>
          <w:sz w:val="24"/>
          <w:szCs w:val="24"/>
        </w:rPr>
        <w:t xml:space="preserve">ałącznik Nr </w:t>
      </w:r>
      <w:r w:rsidR="0045733C">
        <w:rPr>
          <w:rFonts w:asciiTheme="minorHAnsi" w:eastAsia="Times New Roman" w:hAnsiTheme="minorHAnsi"/>
          <w:b/>
          <w:sz w:val="24"/>
          <w:szCs w:val="24"/>
        </w:rPr>
        <w:t>1</w:t>
      </w:r>
      <w:r w:rsidR="001D241E" w:rsidRPr="00D67B5B">
        <w:rPr>
          <w:rFonts w:asciiTheme="minorHAnsi" w:eastAsia="Times New Roman" w:hAnsiTheme="minorHAnsi"/>
          <w:b/>
          <w:sz w:val="24"/>
          <w:szCs w:val="24"/>
        </w:rPr>
        <w:t xml:space="preserve"> do SWZ</w:t>
      </w:r>
      <w:r w:rsidR="001D241E" w:rsidRPr="00720FDC">
        <w:rPr>
          <w:rFonts w:asciiTheme="minorHAnsi" w:eastAsia="Times New Roman" w:hAnsiTheme="minorHAnsi"/>
          <w:sz w:val="24"/>
          <w:szCs w:val="24"/>
        </w:rPr>
        <w:t>.</w:t>
      </w:r>
    </w:p>
    <w:p w14:paraId="4A05CB69" w14:textId="35B6E60D" w:rsidR="001D241E" w:rsidRDefault="00471260"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Zamawiający nie przewiduje udzielania zaliczek i przedpłat. </w:t>
      </w:r>
    </w:p>
    <w:p w14:paraId="4D8ADF47" w14:textId="191352A5" w:rsidR="000C74D2" w:rsidRPr="000C74D2" w:rsidRDefault="000C74D2" w:rsidP="00203B6D">
      <w:pPr>
        <w:numPr>
          <w:ilvl w:val="0"/>
          <w:numId w:val="60"/>
        </w:numPr>
        <w:tabs>
          <w:tab w:val="left" w:pos="709"/>
        </w:tabs>
        <w:suppressAutoHyphens/>
        <w:spacing w:after="0" w:line="276" w:lineRule="auto"/>
        <w:ind w:left="0" w:firstLine="0"/>
        <w:contextualSpacing/>
        <w:rPr>
          <w:rFonts w:asciiTheme="minorHAnsi" w:eastAsia="Times New Roman" w:hAnsiTheme="minorHAnsi"/>
          <w:sz w:val="24"/>
          <w:szCs w:val="24"/>
        </w:rPr>
      </w:pPr>
      <w:r w:rsidRPr="000C74D2">
        <w:rPr>
          <w:rFonts w:asciiTheme="minorHAnsi" w:eastAsia="Times New Roman" w:hAnsiTheme="minorHAnsi"/>
          <w:sz w:val="24"/>
          <w:szCs w:val="24"/>
        </w:rPr>
        <w:t>Zgodnie z art. 225 ustawy Pzp</w:t>
      </w:r>
      <w:r>
        <w:rPr>
          <w:rFonts w:asciiTheme="minorHAnsi" w:eastAsia="Times New Roman" w:hAnsiTheme="minorHAnsi"/>
          <w:sz w:val="24"/>
          <w:szCs w:val="24"/>
        </w:rPr>
        <w:t>,</w:t>
      </w:r>
      <w:r w:rsidRPr="000C74D2">
        <w:rPr>
          <w:rFonts w:asciiTheme="minorHAnsi" w:eastAsia="Times New Roman" w:hAnsiTheme="minorHAnsi"/>
          <w:sz w:val="24"/>
          <w:szCs w:val="24"/>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63A496F5"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1) poinformowania zamawiającego, że wybór jego oferty będzie prowadził do powstania u zamawiającego obowiązku podatkowego;</w:t>
      </w:r>
    </w:p>
    <w:p w14:paraId="3C4031FC"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2) wskazania nazwy (rodzaju) towaru lub usługi, których dostawa lub świadczenie będą prowadziły do powstania obowiązku podatkowego;</w:t>
      </w:r>
    </w:p>
    <w:p w14:paraId="05CA697E"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3) wskazania wartości towaru lub usługi objętego obowiązkiem podatkowym zamawiającego, bez kwoty podatku;</w:t>
      </w:r>
    </w:p>
    <w:p w14:paraId="413DAB30"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4) wskazania stawki podatku od towarów i usług, która zgodnie z wiedzą wykonawcy, będzie miała zastosowanie.</w:t>
      </w:r>
    </w:p>
    <w:p w14:paraId="75DD34EA" w14:textId="3E0DC507" w:rsid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 xml:space="preserve">Informację w powyższym zakresie wykonawca składa w </w:t>
      </w:r>
      <w:r w:rsidRPr="000C74D2">
        <w:rPr>
          <w:rFonts w:asciiTheme="minorHAnsi" w:eastAsia="Times New Roman" w:hAnsiTheme="minorHAnsi"/>
          <w:b/>
          <w:sz w:val="24"/>
          <w:szCs w:val="24"/>
        </w:rPr>
        <w:t xml:space="preserve">Załączniku nr </w:t>
      </w:r>
      <w:r w:rsidR="0045733C">
        <w:rPr>
          <w:rFonts w:asciiTheme="minorHAnsi" w:eastAsia="Times New Roman" w:hAnsiTheme="minorHAnsi"/>
          <w:b/>
          <w:sz w:val="24"/>
          <w:szCs w:val="24"/>
        </w:rPr>
        <w:t>1</w:t>
      </w:r>
      <w:r w:rsidRPr="000C74D2">
        <w:rPr>
          <w:rFonts w:asciiTheme="minorHAnsi" w:eastAsia="Times New Roman" w:hAnsiTheme="minorHAnsi"/>
          <w:b/>
          <w:sz w:val="24"/>
          <w:szCs w:val="24"/>
        </w:rPr>
        <w:t xml:space="preserve"> do SWZ</w:t>
      </w:r>
      <w:r w:rsidRPr="000C74D2">
        <w:rPr>
          <w:rFonts w:asciiTheme="minorHAnsi" w:eastAsia="Times New Roman" w:hAnsiTheme="minorHAnsi"/>
          <w:sz w:val="24"/>
          <w:szCs w:val="24"/>
        </w:rPr>
        <w:t xml:space="preserve">. Brak złożenia ww. informacji będzie </w:t>
      </w:r>
      <w:proofErr w:type="gramStart"/>
      <w:r w:rsidRPr="000C74D2">
        <w:rPr>
          <w:rFonts w:asciiTheme="minorHAnsi" w:eastAsia="Times New Roman" w:hAnsiTheme="minorHAnsi"/>
          <w:sz w:val="24"/>
          <w:szCs w:val="24"/>
        </w:rPr>
        <w:t>postrzegany jako</w:t>
      </w:r>
      <w:proofErr w:type="gramEnd"/>
      <w:r w:rsidRPr="000C74D2">
        <w:rPr>
          <w:rFonts w:asciiTheme="minorHAnsi" w:eastAsia="Times New Roman" w:hAnsiTheme="minorHAnsi"/>
          <w:sz w:val="24"/>
          <w:szCs w:val="24"/>
        </w:rPr>
        <w:t xml:space="preserve"> brak powstania obowiązku podatkowego u Zamawiającego.</w:t>
      </w:r>
    </w:p>
    <w:p w14:paraId="6E590BB1" w14:textId="77777777" w:rsidR="00D5070F" w:rsidRPr="00D5070F" w:rsidRDefault="00D5070F" w:rsidP="00D5070F">
      <w:pPr>
        <w:numPr>
          <w:ilvl w:val="0"/>
          <w:numId w:val="60"/>
        </w:numPr>
        <w:tabs>
          <w:tab w:val="left" w:pos="709"/>
        </w:tabs>
        <w:suppressAutoHyphens/>
        <w:spacing w:after="0" w:line="276" w:lineRule="auto"/>
        <w:ind w:left="0" w:firstLine="0"/>
        <w:contextualSpacing/>
        <w:rPr>
          <w:rFonts w:asciiTheme="minorHAnsi" w:eastAsia="Times New Roman" w:hAnsiTheme="minorHAnsi"/>
          <w:sz w:val="24"/>
          <w:szCs w:val="24"/>
        </w:rPr>
      </w:pPr>
      <w:r w:rsidRPr="00D5070F">
        <w:rPr>
          <w:rFonts w:asciiTheme="minorHAnsi" w:eastAsia="Times New Roman" w:hAnsiTheme="minorHAnsi"/>
          <w:sz w:val="24"/>
          <w:szCs w:val="24"/>
        </w:rPr>
        <w:t xml:space="preserve">W przypadku, gdy ofertę składa podmiot zagraniczny, należy uwzględnić cenę z 0% stawką podatku VAT. Obowiązek podatkowy w tej sytuacji będzie spoczywał na Zamawiającym. W związku z tym, przy porównywaniu ofert, Zamawiający doliczy do ceny ofertowej podmiotów zagranicznych, kwotę należnego podatku VAT. </w:t>
      </w:r>
    </w:p>
    <w:p w14:paraId="0CA76D48" w14:textId="77777777" w:rsidR="00D5070F" w:rsidRPr="000C74D2" w:rsidRDefault="00D5070F" w:rsidP="00203B6D">
      <w:pPr>
        <w:tabs>
          <w:tab w:val="left" w:pos="709"/>
        </w:tabs>
        <w:suppressAutoHyphens/>
        <w:spacing w:after="0" w:line="276" w:lineRule="auto"/>
        <w:contextualSpacing/>
        <w:rPr>
          <w:rFonts w:asciiTheme="minorHAnsi" w:eastAsia="Times New Roman" w:hAnsiTheme="minorHAnsi"/>
          <w:sz w:val="24"/>
          <w:szCs w:val="24"/>
        </w:rPr>
      </w:pPr>
    </w:p>
    <w:p w14:paraId="510685ED" w14:textId="2F989C0A" w:rsidR="005B7E9E" w:rsidRPr="008D28C0" w:rsidRDefault="005B7E9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15. OPIS KRYTERIÓW OCENY OFERT, WRAZ Z PODANIEM WAG TYCH KRYTERIÓW I SPOSOBU OCENY OFERTY</w:t>
      </w:r>
    </w:p>
    <w:p w14:paraId="024CBADB" w14:textId="01C74843" w:rsidR="005B7E9E" w:rsidRPr="0068496A" w:rsidRDefault="00573BE5"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b/>
          <w:sz w:val="24"/>
          <w:szCs w:val="24"/>
        </w:rPr>
        <w:t xml:space="preserve"> </w:t>
      </w:r>
      <w:r w:rsidR="005B7E9E" w:rsidRPr="008D28C0">
        <w:rPr>
          <w:rFonts w:asciiTheme="minorHAnsi" w:eastAsia="Times New Roman" w:hAnsiTheme="minorHAnsi"/>
          <w:sz w:val="24"/>
          <w:szCs w:val="24"/>
        </w:rPr>
        <w:t>P</w:t>
      </w:r>
      <w:r w:rsidR="005B7E9E" w:rsidRPr="008D28C0">
        <w:rPr>
          <w:rFonts w:asciiTheme="minorHAnsi" w:hAnsiTheme="minorHAnsi"/>
          <w:sz w:val="24"/>
          <w:szCs w:val="24"/>
        </w:rPr>
        <w:t xml:space="preserve">rzy </w:t>
      </w:r>
      <w:r w:rsidR="005B7E9E" w:rsidRPr="0068496A">
        <w:rPr>
          <w:rFonts w:asciiTheme="minorHAnsi" w:hAnsiTheme="minorHAnsi"/>
          <w:sz w:val="24"/>
          <w:szCs w:val="24"/>
        </w:rPr>
        <w:t>wyborze najkorzystniejszej oferty</w:t>
      </w:r>
      <w:r w:rsidR="00DD5D78" w:rsidRPr="0068496A">
        <w:rPr>
          <w:rFonts w:asciiTheme="minorHAnsi" w:hAnsiTheme="minorHAnsi"/>
          <w:sz w:val="24"/>
          <w:szCs w:val="24"/>
        </w:rPr>
        <w:t xml:space="preserve"> </w:t>
      </w:r>
      <w:r w:rsidR="00A75DAC">
        <w:rPr>
          <w:rFonts w:asciiTheme="minorHAnsi" w:eastAsia="Arial" w:hAnsiTheme="minorHAnsi" w:cs="Calibri"/>
          <w:b/>
          <w:bCs/>
          <w:sz w:val="24"/>
          <w:szCs w:val="24"/>
        </w:rPr>
        <w:t xml:space="preserve">w każdej Części </w:t>
      </w:r>
      <w:r w:rsidR="005B7E9E" w:rsidRPr="0068496A">
        <w:rPr>
          <w:rFonts w:asciiTheme="minorHAnsi" w:hAnsiTheme="minorHAnsi"/>
          <w:sz w:val="24"/>
          <w:szCs w:val="24"/>
        </w:rPr>
        <w:t>Z</w:t>
      </w:r>
      <w:r w:rsidR="00DD5D78" w:rsidRPr="0068496A">
        <w:rPr>
          <w:rFonts w:asciiTheme="minorHAnsi" w:hAnsiTheme="minorHAnsi"/>
          <w:sz w:val="24"/>
          <w:szCs w:val="24"/>
        </w:rPr>
        <w:t>a</w:t>
      </w:r>
      <w:r w:rsidR="005B7E9E" w:rsidRPr="0068496A">
        <w:rPr>
          <w:rFonts w:asciiTheme="minorHAnsi" w:hAnsiTheme="minorHAnsi"/>
          <w:sz w:val="24"/>
          <w:szCs w:val="24"/>
        </w:rPr>
        <w:t xml:space="preserve">mawiający będzie się </w:t>
      </w:r>
      <w:r w:rsidR="00B02F97" w:rsidRPr="0068496A">
        <w:rPr>
          <w:rFonts w:asciiTheme="minorHAnsi" w:hAnsiTheme="minorHAnsi"/>
          <w:sz w:val="24"/>
          <w:szCs w:val="24"/>
        </w:rPr>
        <w:t xml:space="preserve">kierował </w:t>
      </w:r>
      <w:r w:rsidR="008D28C0" w:rsidRPr="0068496A">
        <w:rPr>
          <w:rFonts w:asciiTheme="minorHAnsi" w:hAnsiTheme="minorHAnsi"/>
          <w:sz w:val="24"/>
          <w:szCs w:val="24"/>
        </w:rPr>
        <w:t>wyłącznie następującym kryteriami</w:t>
      </w:r>
      <w:r w:rsidR="005B7E9E" w:rsidRPr="0068496A">
        <w:rPr>
          <w:rFonts w:asciiTheme="minorHAnsi" w:hAnsiTheme="minorHAnsi"/>
          <w:sz w:val="24"/>
          <w:szCs w:val="24"/>
        </w:rPr>
        <w:t xml:space="preserve"> oceny ofert: </w:t>
      </w:r>
    </w:p>
    <w:p w14:paraId="778AFA08" w14:textId="49422207" w:rsidR="00F16037" w:rsidRPr="0068496A" w:rsidRDefault="00F16037" w:rsidP="00203B6D">
      <w:pPr>
        <w:tabs>
          <w:tab w:val="left" w:pos="426"/>
        </w:tabs>
        <w:suppressAutoHyphens/>
        <w:spacing w:after="0" w:line="276" w:lineRule="auto"/>
        <w:contextualSpacing/>
        <w:rPr>
          <w:rFonts w:asciiTheme="minorHAnsi" w:hAnsiTheme="minorHAnsi"/>
          <w:sz w:val="24"/>
          <w:szCs w:val="24"/>
        </w:rPr>
      </w:pPr>
      <w:r w:rsidRPr="0068496A">
        <w:rPr>
          <w:rFonts w:asciiTheme="minorHAnsi" w:hAnsiTheme="minorHAnsi"/>
          <w:sz w:val="24"/>
          <w:szCs w:val="24"/>
        </w:rPr>
        <w:t>Cena - 60 % (60 pkt)</w:t>
      </w:r>
    </w:p>
    <w:p w14:paraId="4ECC6B4D" w14:textId="0924BAEF" w:rsidR="00F16037" w:rsidRPr="0068496A" w:rsidRDefault="00F16037" w:rsidP="00203B6D">
      <w:pPr>
        <w:tabs>
          <w:tab w:val="left" w:pos="6629"/>
        </w:tabs>
        <w:suppressAutoHyphens/>
        <w:autoSpaceDE w:val="0"/>
        <w:snapToGrid w:val="0"/>
        <w:spacing w:after="0" w:line="276" w:lineRule="auto"/>
        <w:contextualSpacing/>
        <w:rPr>
          <w:rFonts w:asciiTheme="minorHAnsi" w:eastAsia="Times New Roman" w:hAnsiTheme="minorHAnsi"/>
          <w:kern w:val="1"/>
          <w:sz w:val="24"/>
          <w:szCs w:val="24"/>
          <w:lang w:eastAsia="zh-CN"/>
        </w:rPr>
      </w:pPr>
      <w:r w:rsidRPr="0068496A">
        <w:rPr>
          <w:rFonts w:asciiTheme="minorHAnsi" w:eastAsia="Times New Roman" w:hAnsiTheme="minorHAnsi"/>
          <w:kern w:val="1"/>
          <w:sz w:val="24"/>
          <w:szCs w:val="24"/>
          <w:lang w:eastAsia="zh-CN"/>
        </w:rPr>
        <w:t xml:space="preserve">Okres </w:t>
      </w:r>
      <w:proofErr w:type="gramStart"/>
      <w:r w:rsidRPr="0068496A">
        <w:rPr>
          <w:rFonts w:asciiTheme="minorHAnsi" w:eastAsia="Times New Roman" w:hAnsiTheme="minorHAnsi"/>
          <w:kern w:val="1"/>
          <w:sz w:val="24"/>
          <w:szCs w:val="24"/>
          <w:lang w:eastAsia="zh-CN"/>
        </w:rPr>
        <w:t>gwarancji jakości</w:t>
      </w:r>
      <w:proofErr w:type="gramEnd"/>
      <w:r w:rsidRPr="0068496A">
        <w:rPr>
          <w:rFonts w:asciiTheme="minorHAnsi" w:eastAsia="Times New Roman" w:hAnsiTheme="minorHAnsi"/>
          <w:kern w:val="1"/>
          <w:sz w:val="24"/>
          <w:szCs w:val="24"/>
          <w:lang w:eastAsia="zh-CN"/>
        </w:rPr>
        <w:t xml:space="preserve"> na materiały</w:t>
      </w:r>
      <w:r w:rsidR="0084632A" w:rsidRPr="0068496A">
        <w:rPr>
          <w:rFonts w:asciiTheme="minorHAnsi" w:eastAsia="Times New Roman" w:hAnsiTheme="minorHAnsi"/>
          <w:kern w:val="1"/>
          <w:sz w:val="24"/>
          <w:szCs w:val="24"/>
          <w:lang w:eastAsia="zh-CN"/>
        </w:rPr>
        <w:t xml:space="preserve"> </w:t>
      </w:r>
      <w:r w:rsidRPr="0068496A">
        <w:rPr>
          <w:rFonts w:asciiTheme="minorHAnsi" w:eastAsia="Times New Roman" w:hAnsiTheme="minorHAnsi"/>
          <w:kern w:val="1"/>
          <w:sz w:val="24"/>
          <w:szCs w:val="24"/>
          <w:lang w:eastAsia="zh-CN"/>
        </w:rPr>
        <w:t>i roboty budowlane - 40 % (40 pkt)</w:t>
      </w:r>
    </w:p>
    <w:p w14:paraId="133D3B52"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bCs/>
          <w:color w:val="000000"/>
          <w:sz w:val="24"/>
          <w:szCs w:val="24"/>
        </w:rPr>
      </w:pPr>
    </w:p>
    <w:p w14:paraId="2F19842B"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bCs/>
          <w:color w:val="000000"/>
          <w:sz w:val="24"/>
          <w:szCs w:val="24"/>
        </w:rPr>
      </w:pPr>
      <w:r w:rsidRPr="0068496A">
        <w:rPr>
          <w:rFonts w:asciiTheme="minorHAnsi" w:hAnsiTheme="minorHAnsi"/>
          <w:b/>
          <w:bCs/>
          <w:color w:val="000000"/>
          <w:sz w:val="24"/>
          <w:szCs w:val="24"/>
        </w:rPr>
        <w:t>Kryterium I: Cena (C)</w:t>
      </w:r>
    </w:p>
    <w:p w14:paraId="00F03520" w14:textId="7A6889EA"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bCs/>
          <w:color w:val="000000"/>
          <w:sz w:val="24"/>
          <w:szCs w:val="24"/>
        </w:rPr>
      </w:pPr>
      <w:r w:rsidRPr="0068496A">
        <w:rPr>
          <w:rFonts w:asciiTheme="minorHAnsi" w:hAnsiTheme="minorHAnsi"/>
          <w:b/>
          <w:bCs/>
          <w:color w:val="000000"/>
          <w:sz w:val="24"/>
          <w:szCs w:val="24"/>
        </w:rPr>
        <w:t xml:space="preserve"> C= (cena oferty najtańszej niepodlegającej odrzuceniu/ cena oferty badanej)</w:t>
      </w:r>
      <w:r w:rsidR="00717E49">
        <w:rPr>
          <w:rFonts w:asciiTheme="minorHAnsi" w:hAnsiTheme="minorHAnsi"/>
          <w:b/>
          <w:bCs/>
          <w:color w:val="000000"/>
          <w:sz w:val="24"/>
          <w:szCs w:val="24"/>
        </w:rPr>
        <w:t xml:space="preserve"> </w:t>
      </w:r>
      <w:r w:rsidRPr="0068496A">
        <w:rPr>
          <w:rFonts w:asciiTheme="minorHAnsi" w:hAnsiTheme="minorHAnsi"/>
          <w:b/>
          <w:bCs/>
          <w:color w:val="000000"/>
          <w:sz w:val="24"/>
          <w:szCs w:val="24"/>
        </w:rPr>
        <w:t>x 60</w:t>
      </w:r>
    </w:p>
    <w:p w14:paraId="1A32B563"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color w:val="000000"/>
          <w:sz w:val="24"/>
          <w:szCs w:val="24"/>
        </w:rPr>
      </w:pPr>
      <w:r w:rsidRPr="0068496A">
        <w:rPr>
          <w:rFonts w:asciiTheme="minorHAnsi" w:hAnsiTheme="minorHAnsi"/>
          <w:color w:val="000000"/>
          <w:sz w:val="24"/>
          <w:szCs w:val="24"/>
        </w:rPr>
        <w:t>Kryterium „Cena” będzie rozpatrywane na podstawie ceny ofertowej wpisanej przez Wykonawcę w formularzu oferty. Oferta otrzyma zaokrągloną do dwóch miejsc po przecinku ilość punktów wynikającą z działania wyliczonego na podstawie powyższego wzoru. W tym kryterium można uzyskać maksymalnie 60 punktów. Do badania kryterium Cena Zamawiający uwzględni tylko oferty niepodlegające odrzuceniu.</w:t>
      </w:r>
    </w:p>
    <w:p w14:paraId="2665699D"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color w:val="000000"/>
          <w:sz w:val="24"/>
          <w:szCs w:val="24"/>
        </w:rPr>
      </w:pPr>
    </w:p>
    <w:p w14:paraId="1B91786D" w14:textId="37D841A6" w:rsidR="00F16037" w:rsidRPr="0084632A" w:rsidRDefault="00F16037" w:rsidP="00203B6D">
      <w:pPr>
        <w:autoSpaceDE w:val="0"/>
        <w:autoSpaceDN w:val="0"/>
        <w:adjustRightInd w:val="0"/>
        <w:spacing w:after="0" w:line="276" w:lineRule="auto"/>
        <w:rPr>
          <w:rFonts w:asciiTheme="minorHAnsi" w:hAnsiTheme="minorHAnsi"/>
          <w:b/>
          <w:bCs/>
          <w:color w:val="000000"/>
          <w:sz w:val="24"/>
          <w:szCs w:val="24"/>
        </w:rPr>
      </w:pPr>
      <w:r w:rsidRPr="0068496A">
        <w:rPr>
          <w:rFonts w:asciiTheme="minorHAnsi" w:hAnsiTheme="minorHAnsi"/>
          <w:b/>
          <w:color w:val="000000"/>
          <w:sz w:val="24"/>
          <w:szCs w:val="24"/>
        </w:rPr>
        <w:t xml:space="preserve">Kryterium II: </w:t>
      </w:r>
      <w:r w:rsidRPr="0068496A">
        <w:rPr>
          <w:rFonts w:asciiTheme="minorHAnsi" w:hAnsiTheme="minorHAnsi"/>
          <w:b/>
          <w:bCs/>
          <w:color w:val="000000"/>
          <w:sz w:val="24"/>
          <w:szCs w:val="24"/>
        </w:rPr>
        <w:t xml:space="preserve">Okres </w:t>
      </w:r>
      <w:proofErr w:type="gramStart"/>
      <w:r w:rsidRPr="0068496A">
        <w:rPr>
          <w:rFonts w:asciiTheme="minorHAnsi" w:hAnsiTheme="minorHAnsi"/>
          <w:b/>
          <w:bCs/>
          <w:color w:val="000000"/>
          <w:sz w:val="24"/>
          <w:szCs w:val="24"/>
        </w:rPr>
        <w:t>gwarancji</w:t>
      </w:r>
      <w:r w:rsidRPr="0068496A">
        <w:rPr>
          <w:b/>
        </w:rPr>
        <w:t xml:space="preserve"> </w:t>
      </w:r>
      <w:r w:rsidRPr="0068496A">
        <w:rPr>
          <w:rFonts w:asciiTheme="minorHAnsi" w:hAnsiTheme="minorHAnsi"/>
          <w:b/>
          <w:bCs/>
          <w:color w:val="000000"/>
          <w:sz w:val="24"/>
          <w:szCs w:val="24"/>
        </w:rPr>
        <w:t>jakości</w:t>
      </w:r>
      <w:proofErr w:type="gramEnd"/>
      <w:r w:rsidRPr="0068496A">
        <w:rPr>
          <w:rFonts w:asciiTheme="minorHAnsi" w:hAnsiTheme="minorHAnsi"/>
          <w:b/>
          <w:bCs/>
          <w:color w:val="000000"/>
          <w:sz w:val="24"/>
          <w:szCs w:val="24"/>
        </w:rPr>
        <w:t xml:space="preserve"> na materiały i roboty budowlane (G)</w:t>
      </w:r>
      <w:r w:rsidR="002A757A">
        <w:rPr>
          <w:rFonts w:asciiTheme="minorHAnsi" w:hAnsiTheme="minorHAnsi"/>
          <w:b/>
          <w:bCs/>
          <w:color w:val="000000"/>
          <w:sz w:val="24"/>
          <w:szCs w:val="24"/>
        </w:rPr>
        <w:t xml:space="preserve"> </w:t>
      </w:r>
    </w:p>
    <w:p w14:paraId="71F14952" w14:textId="749061E7" w:rsidR="001A6367" w:rsidRDefault="001A6367" w:rsidP="00203B6D">
      <w:pPr>
        <w:autoSpaceDE w:val="0"/>
        <w:autoSpaceDN w:val="0"/>
        <w:adjustRightInd w:val="0"/>
        <w:spacing w:after="0" w:line="276" w:lineRule="auto"/>
        <w:rPr>
          <w:rFonts w:asciiTheme="minorHAnsi" w:hAnsiTheme="minorHAnsi"/>
          <w:bCs/>
          <w:sz w:val="24"/>
          <w:szCs w:val="24"/>
        </w:rPr>
      </w:pPr>
      <w:r>
        <w:rPr>
          <w:rFonts w:asciiTheme="minorHAnsi" w:hAnsiTheme="minorHAnsi"/>
          <w:bCs/>
          <w:color w:val="000000"/>
          <w:sz w:val="24"/>
          <w:szCs w:val="24"/>
        </w:rPr>
        <w:t xml:space="preserve">W tym Kryterium </w:t>
      </w:r>
      <w:r w:rsidRPr="00F16037">
        <w:rPr>
          <w:rFonts w:asciiTheme="minorHAnsi" w:hAnsiTheme="minorHAnsi"/>
          <w:bCs/>
          <w:color w:val="000000"/>
          <w:sz w:val="24"/>
          <w:szCs w:val="24"/>
        </w:rPr>
        <w:t xml:space="preserve">Wykonawca </w:t>
      </w:r>
      <w:r>
        <w:rPr>
          <w:rFonts w:asciiTheme="minorHAnsi" w:hAnsiTheme="minorHAnsi"/>
          <w:bCs/>
          <w:color w:val="000000"/>
          <w:sz w:val="24"/>
          <w:szCs w:val="24"/>
        </w:rPr>
        <w:t xml:space="preserve">określi okres </w:t>
      </w:r>
      <w:proofErr w:type="gramStart"/>
      <w:r w:rsidRPr="00F16037">
        <w:rPr>
          <w:rFonts w:asciiTheme="minorHAnsi" w:hAnsiTheme="minorHAnsi"/>
          <w:bCs/>
          <w:color w:val="000000"/>
          <w:sz w:val="24"/>
          <w:szCs w:val="24"/>
        </w:rPr>
        <w:t>gwarancji jakości</w:t>
      </w:r>
      <w:proofErr w:type="gramEnd"/>
      <w:r w:rsidRPr="00F16037">
        <w:rPr>
          <w:rFonts w:asciiTheme="minorHAnsi" w:hAnsiTheme="minorHAnsi"/>
          <w:bCs/>
          <w:color w:val="000000"/>
          <w:sz w:val="24"/>
          <w:szCs w:val="24"/>
        </w:rPr>
        <w:t xml:space="preserve"> na materiały</w:t>
      </w:r>
      <w:r w:rsidRPr="0084632A">
        <w:t xml:space="preserve"> </w:t>
      </w:r>
      <w:r w:rsidR="00D5070F">
        <w:rPr>
          <w:rFonts w:asciiTheme="minorHAnsi" w:hAnsiTheme="minorHAnsi"/>
          <w:bCs/>
          <w:color w:val="000000"/>
          <w:sz w:val="24"/>
          <w:szCs w:val="24"/>
        </w:rPr>
        <w:t>i roboty budowlane</w:t>
      </w:r>
      <w:r>
        <w:rPr>
          <w:rFonts w:asciiTheme="minorHAnsi" w:hAnsiTheme="minorHAnsi"/>
          <w:b/>
          <w:bCs/>
          <w:color w:val="000000"/>
          <w:sz w:val="24"/>
          <w:szCs w:val="24"/>
        </w:rPr>
        <w:t xml:space="preserve">. </w:t>
      </w:r>
    </w:p>
    <w:p w14:paraId="36C5BB43" w14:textId="77777777" w:rsidR="00F16037" w:rsidRPr="00F16037" w:rsidRDefault="00F16037" w:rsidP="00203B6D">
      <w:pPr>
        <w:autoSpaceDE w:val="0"/>
        <w:autoSpaceDN w:val="0"/>
        <w:adjustRightInd w:val="0"/>
        <w:spacing w:after="0" w:line="276" w:lineRule="auto"/>
        <w:rPr>
          <w:rFonts w:asciiTheme="minorHAnsi" w:hAnsiTheme="minorHAnsi"/>
          <w:b/>
          <w:bCs/>
          <w:color w:val="000000"/>
          <w:sz w:val="24"/>
          <w:szCs w:val="24"/>
        </w:rPr>
      </w:pPr>
      <w:r w:rsidRPr="0084632A">
        <w:rPr>
          <w:rFonts w:asciiTheme="minorHAnsi" w:hAnsiTheme="minorHAnsi"/>
          <w:bCs/>
          <w:sz w:val="24"/>
          <w:szCs w:val="24"/>
        </w:rPr>
        <w:t>Ocena ofert zostanie przeprowadzona w oparciu o przedstawione wyżej kryterium oraz jego wagę. Oferty oceniane będą punktowo. W zakresie tego kryterium oferta może otrzymać max. 40 pkt.</w:t>
      </w:r>
    </w:p>
    <w:p w14:paraId="5AADCA60"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W trakcie oceny ofert kolejno rozpatrywanym i ocenianym Wykonawcom przyznawane </w:t>
      </w:r>
      <w:r w:rsidRPr="00F16037">
        <w:rPr>
          <w:rFonts w:asciiTheme="minorHAnsi" w:hAnsiTheme="minorHAnsi"/>
          <w:bCs/>
          <w:color w:val="000000"/>
          <w:sz w:val="24"/>
          <w:szCs w:val="24"/>
        </w:rPr>
        <w:br/>
        <w:t>są punkty za powyższe kryterium według następujących zasad:</w:t>
      </w:r>
    </w:p>
    <w:p w14:paraId="58399C8A" w14:textId="117D36FA"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Wykonawca, w zależności od okresu </w:t>
      </w:r>
      <w:proofErr w:type="gramStart"/>
      <w:r w:rsidRPr="00F16037">
        <w:rPr>
          <w:rFonts w:asciiTheme="minorHAnsi" w:hAnsiTheme="minorHAnsi"/>
          <w:bCs/>
          <w:color w:val="000000"/>
          <w:sz w:val="24"/>
          <w:szCs w:val="24"/>
        </w:rPr>
        <w:t>gwarancji jakości</w:t>
      </w:r>
      <w:proofErr w:type="gramEnd"/>
      <w:r w:rsidRPr="00F16037">
        <w:rPr>
          <w:rFonts w:asciiTheme="minorHAnsi" w:hAnsiTheme="minorHAnsi"/>
          <w:bCs/>
          <w:color w:val="000000"/>
          <w:sz w:val="24"/>
          <w:szCs w:val="24"/>
        </w:rPr>
        <w:t xml:space="preserve"> na materiały</w:t>
      </w:r>
      <w:r w:rsidR="0084632A" w:rsidRPr="0084632A">
        <w:t xml:space="preserve"> </w:t>
      </w:r>
      <w:r w:rsidRPr="00F16037">
        <w:rPr>
          <w:rFonts w:asciiTheme="minorHAnsi" w:hAnsiTheme="minorHAnsi"/>
          <w:bCs/>
          <w:color w:val="000000"/>
          <w:sz w:val="24"/>
          <w:szCs w:val="24"/>
        </w:rPr>
        <w:t xml:space="preserve">i roboty budowlane </w:t>
      </w:r>
      <w:r w:rsidR="001A6367">
        <w:rPr>
          <w:rFonts w:asciiTheme="minorHAnsi" w:hAnsiTheme="minorHAnsi"/>
          <w:bCs/>
          <w:color w:val="000000"/>
          <w:sz w:val="24"/>
          <w:szCs w:val="24"/>
        </w:rPr>
        <w:t xml:space="preserve">- </w:t>
      </w:r>
      <w:r w:rsidRPr="00F16037">
        <w:rPr>
          <w:rFonts w:asciiTheme="minorHAnsi" w:hAnsiTheme="minorHAnsi"/>
          <w:bCs/>
          <w:color w:val="000000"/>
          <w:sz w:val="24"/>
          <w:szCs w:val="24"/>
        </w:rPr>
        <w:t>otrzyma następującą ilość punktów:</w:t>
      </w:r>
    </w:p>
    <w:p w14:paraId="353747E7" w14:textId="77777777" w:rsidR="00F16037" w:rsidRPr="00F16037" w:rsidRDefault="00F16037" w:rsidP="00203B6D">
      <w:pPr>
        <w:numPr>
          <w:ilvl w:val="0"/>
          <w:numId w:val="76"/>
        </w:numPr>
        <w:autoSpaceDE w:val="0"/>
        <w:autoSpaceDN w:val="0"/>
        <w:adjustRightInd w:val="0"/>
        <w:spacing w:after="0" w:line="276" w:lineRule="auto"/>
        <w:ind w:left="0" w:firstLine="426"/>
        <w:rPr>
          <w:rFonts w:asciiTheme="minorHAnsi" w:hAnsiTheme="minorHAnsi"/>
          <w:bCs/>
          <w:color w:val="000000"/>
          <w:sz w:val="24"/>
          <w:szCs w:val="24"/>
        </w:rPr>
      </w:pPr>
      <w:r w:rsidRPr="00F16037">
        <w:rPr>
          <w:rFonts w:asciiTheme="minorHAnsi" w:hAnsiTheme="minorHAnsi"/>
          <w:bCs/>
          <w:color w:val="000000"/>
          <w:sz w:val="24"/>
          <w:szCs w:val="24"/>
        </w:rPr>
        <w:t>60 miesięcy - 40 pkt</w:t>
      </w:r>
    </w:p>
    <w:p w14:paraId="24CE46BB" w14:textId="77777777" w:rsidR="00F16037" w:rsidRPr="00F16037" w:rsidRDefault="00F16037" w:rsidP="00203B6D">
      <w:pPr>
        <w:numPr>
          <w:ilvl w:val="0"/>
          <w:numId w:val="76"/>
        </w:numPr>
        <w:autoSpaceDE w:val="0"/>
        <w:autoSpaceDN w:val="0"/>
        <w:adjustRightInd w:val="0"/>
        <w:spacing w:after="0" w:line="276" w:lineRule="auto"/>
        <w:ind w:left="0" w:firstLine="426"/>
        <w:rPr>
          <w:rFonts w:asciiTheme="minorHAnsi" w:hAnsiTheme="minorHAnsi"/>
          <w:bCs/>
          <w:color w:val="000000"/>
          <w:sz w:val="24"/>
          <w:szCs w:val="24"/>
        </w:rPr>
      </w:pPr>
      <w:r w:rsidRPr="00F16037">
        <w:rPr>
          <w:rFonts w:asciiTheme="minorHAnsi" w:hAnsiTheme="minorHAnsi"/>
          <w:bCs/>
          <w:color w:val="000000"/>
          <w:sz w:val="24"/>
          <w:szCs w:val="24"/>
        </w:rPr>
        <w:t>48 miesięcy - 20 pkt</w:t>
      </w:r>
    </w:p>
    <w:p w14:paraId="187C374C" w14:textId="77777777" w:rsidR="00F16037" w:rsidRPr="00F16037" w:rsidRDefault="00F16037" w:rsidP="00203B6D">
      <w:pPr>
        <w:numPr>
          <w:ilvl w:val="0"/>
          <w:numId w:val="76"/>
        </w:numPr>
        <w:autoSpaceDE w:val="0"/>
        <w:autoSpaceDN w:val="0"/>
        <w:adjustRightInd w:val="0"/>
        <w:spacing w:after="0" w:line="276" w:lineRule="auto"/>
        <w:ind w:left="0" w:firstLine="426"/>
        <w:rPr>
          <w:rFonts w:asciiTheme="minorHAnsi" w:hAnsiTheme="minorHAnsi"/>
          <w:bCs/>
          <w:color w:val="000000"/>
          <w:sz w:val="24"/>
          <w:szCs w:val="24"/>
        </w:rPr>
      </w:pPr>
      <w:r w:rsidRPr="00F16037">
        <w:rPr>
          <w:rFonts w:asciiTheme="minorHAnsi" w:hAnsiTheme="minorHAnsi"/>
          <w:bCs/>
          <w:color w:val="000000"/>
          <w:sz w:val="24"/>
          <w:szCs w:val="24"/>
        </w:rPr>
        <w:t>36 miesięcy - 0 pkt</w:t>
      </w:r>
    </w:p>
    <w:p w14:paraId="70621D66" w14:textId="6C6418A9"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Wykonawca winien wypełnić w Formularzu ofertowym tabelę dotyczącą kryterium: Okres </w:t>
      </w:r>
      <w:proofErr w:type="gramStart"/>
      <w:r w:rsidRPr="00F16037">
        <w:rPr>
          <w:rFonts w:asciiTheme="minorHAnsi" w:hAnsiTheme="minorHAnsi"/>
          <w:bCs/>
          <w:color w:val="000000"/>
          <w:sz w:val="24"/>
          <w:szCs w:val="24"/>
        </w:rPr>
        <w:t>gwarancji jakości</w:t>
      </w:r>
      <w:proofErr w:type="gramEnd"/>
      <w:r w:rsidRPr="00F16037">
        <w:rPr>
          <w:rFonts w:asciiTheme="minorHAnsi" w:hAnsiTheme="minorHAnsi"/>
          <w:bCs/>
          <w:color w:val="000000"/>
          <w:sz w:val="24"/>
          <w:szCs w:val="24"/>
        </w:rPr>
        <w:t xml:space="preserve"> na materiały</w:t>
      </w:r>
      <w:r w:rsidR="0084632A" w:rsidRPr="0084632A">
        <w:t xml:space="preserve"> </w:t>
      </w:r>
      <w:r w:rsidRPr="00F16037">
        <w:rPr>
          <w:rFonts w:asciiTheme="minorHAnsi" w:hAnsiTheme="minorHAnsi"/>
          <w:bCs/>
          <w:color w:val="000000"/>
          <w:sz w:val="24"/>
          <w:szCs w:val="24"/>
        </w:rPr>
        <w:t>i roboty budowlane.</w:t>
      </w:r>
    </w:p>
    <w:p w14:paraId="7F0EB422"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Jeżeli Wykonawca w ofercie nie zaznaczy żadnej pozycji, wówczas Zamawiający uzna, </w:t>
      </w:r>
      <w:r w:rsidRPr="00F16037">
        <w:rPr>
          <w:rFonts w:asciiTheme="minorHAnsi" w:hAnsiTheme="minorHAnsi"/>
          <w:bCs/>
          <w:color w:val="000000"/>
          <w:sz w:val="24"/>
          <w:szCs w:val="24"/>
        </w:rPr>
        <w:br/>
        <w:t>że Wykonawca wskazuje minimalny okres gwarancji, tj. 36 miesięcy i przyzna 0 pkt w tym kryterium.</w:t>
      </w:r>
    </w:p>
    <w:p w14:paraId="722173B6" w14:textId="77777777" w:rsidR="00F16037" w:rsidRPr="00F16037" w:rsidRDefault="00F16037" w:rsidP="00203B6D">
      <w:pPr>
        <w:autoSpaceDE w:val="0"/>
        <w:autoSpaceDN w:val="0"/>
        <w:adjustRightInd w:val="0"/>
        <w:spacing w:line="276" w:lineRule="auto"/>
        <w:rPr>
          <w:rFonts w:asciiTheme="minorHAnsi" w:hAnsiTheme="minorHAnsi" w:cstheme="minorHAnsi"/>
          <w:sz w:val="24"/>
          <w:szCs w:val="24"/>
        </w:rPr>
      </w:pPr>
      <w:r w:rsidRPr="00F16037">
        <w:rPr>
          <w:rFonts w:asciiTheme="minorHAnsi" w:hAnsiTheme="minorHAnsi" w:cstheme="minorHAnsi"/>
          <w:sz w:val="24"/>
          <w:szCs w:val="24"/>
        </w:rPr>
        <w:t xml:space="preserve">W przypadku, gdy Wykonawca zaznaczy więcej niż jedno pole (kwadrat) dotyczące terminu gwarancji Zamawiający uzna, że termin gwarancji oferowany będzie w większym </w:t>
      </w:r>
      <w:proofErr w:type="gramStart"/>
      <w:r w:rsidRPr="00F16037">
        <w:rPr>
          <w:rFonts w:asciiTheme="minorHAnsi" w:hAnsiTheme="minorHAnsi" w:cstheme="minorHAnsi"/>
          <w:sz w:val="24"/>
          <w:szCs w:val="24"/>
        </w:rPr>
        <w:t>zakresie co</w:t>
      </w:r>
      <w:proofErr w:type="gramEnd"/>
      <w:r w:rsidRPr="00F16037">
        <w:rPr>
          <w:rFonts w:asciiTheme="minorHAnsi" w:hAnsiTheme="minorHAnsi" w:cstheme="minorHAnsi"/>
          <w:sz w:val="24"/>
          <w:szCs w:val="24"/>
        </w:rPr>
        <w:t xml:space="preserve"> jest równoznaczne z przyznaniem maksymalnej ilości punktów w danej pozycji oraz obowiązkiem zapewnienia terminu gwarancji w sposób zgodny z przyznaną ilością punktów. </w:t>
      </w:r>
    </w:p>
    <w:p w14:paraId="0860F499" w14:textId="0920525E" w:rsidR="00F16037" w:rsidRPr="00F16037" w:rsidRDefault="00F16037" w:rsidP="00203B6D">
      <w:pPr>
        <w:tabs>
          <w:tab w:val="left" w:pos="426"/>
        </w:tabs>
        <w:suppressAutoHyphens/>
        <w:spacing w:after="0" w:line="276" w:lineRule="auto"/>
        <w:contextualSpacing/>
        <w:rPr>
          <w:rFonts w:asciiTheme="minorHAnsi" w:hAnsiTheme="minorHAnsi"/>
          <w:sz w:val="24"/>
          <w:szCs w:val="24"/>
        </w:rPr>
      </w:pPr>
      <w:r w:rsidRPr="00F16037">
        <w:rPr>
          <w:rFonts w:asciiTheme="minorHAnsi" w:hAnsiTheme="minorHAnsi"/>
          <w:sz w:val="24"/>
          <w:szCs w:val="24"/>
        </w:rPr>
        <w:t xml:space="preserve">Każda z ofert otrzyma liczbę </w:t>
      </w:r>
      <w:proofErr w:type="gramStart"/>
      <w:r w:rsidRPr="00F16037">
        <w:rPr>
          <w:rFonts w:asciiTheme="minorHAnsi" w:hAnsiTheme="minorHAnsi"/>
          <w:sz w:val="24"/>
          <w:szCs w:val="24"/>
        </w:rPr>
        <w:t>punktów jaka</w:t>
      </w:r>
      <w:proofErr w:type="gramEnd"/>
      <w:r w:rsidRPr="00F16037">
        <w:rPr>
          <w:rFonts w:asciiTheme="minorHAnsi" w:hAnsiTheme="minorHAnsi"/>
          <w:sz w:val="24"/>
          <w:szCs w:val="24"/>
        </w:rPr>
        <w:t xml:space="preserve"> wynika ze wzoru: </w:t>
      </w:r>
    </w:p>
    <w:p w14:paraId="0A943F38"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LP = C + G</w:t>
      </w:r>
    </w:p>
    <w:p w14:paraId="7449EC35"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LP – całkowita liczba punktów przyznanych ofercie</w:t>
      </w:r>
    </w:p>
    <w:p w14:paraId="52F7952E"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C - liczba punktów przyznanych za kryterium nr I – Cena </w:t>
      </w:r>
    </w:p>
    <w:p w14:paraId="7F22DD26" w14:textId="5713071A" w:rsidR="00F16037" w:rsidRPr="00F16037" w:rsidRDefault="00F16037" w:rsidP="00203B6D">
      <w:pPr>
        <w:autoSpaceDE w:val="0"/>
        <w:autoSpaceDN w:val="0"/>
        <w:adjustRightInd w:val="0"/>
        <w:spacing w:after="0" w:line="276" w:lineRule="auto"/>
        <w:rPr>
          <w:rFonts w:asciiTheme="minorHAnsi" w:hAnsiTheme="minorHAnsi"/>
          <w:sz w:val="24"/>
          <w:szCs w:val="24"/>
        </w:rPr>
      </w:pPr>
      <w:r w:rsidRPr="00F16037">
        <w:rPr>
          <w:rFonts w:asciiTheme="minorHAnsi" w:hAnsiTheme="minorHAnsi"/>
          <w:sz w:val="24"/>
          <w:szCs w:val="24"/>
        </w:rPr>
        <w:t xml:space="preserve">G – liczba punktów przyznanych za kryterium nr II - Okres </w:t>
      </w:r>
      <w:proofErr w:type="gramStart"/>
      <w:r w:rsidRPr="00F16037">
        <w:rPr>
          <w:rFonts w:asciiTheme="minorHAnsi" w:hAnsiTheme="minorHAnsi"/>
          <w:sz w:val="24"/>
          <w:szCs w:val="24"/>
        </w:rPr>
        <w:t>gwarancji</w:t>
      </w:r>
      <w:r w:rsidRPr="00F16037">
        <w:t xml:space="preserve"> </w:t>
      </w:r>
      <w:r w:rsidRPr="00F16037">
        <w:rPr>
          <w:rFonts w:asciiTheme="minorHAnsi" w:hAnsiTheme="minorHAnsi"/>
          <w:sz w:val="24"/>
          <w:szCs w:val="24"/>
        </w:rPr>
        <w:t>jakości</w:t>
      </w:r>
      <w:proofErr w:type="gramEnd"/>
      <w:r w:rsidRPr="00F16037">
        <w:rPr>
          <w:rFonts w:asciiTheme="minorHAnsi" w:hAnsiTheme="minorHAnsi"/>
          <w:sz w:val="24"/>
          <w:szCs w:val="24"/>
        </w:rPr>
        <w:t xml:space="preserve"> na materiały i roboty budowlane</w:t>
      </w:r>
    </w:p>
    <w:p w14:paraId="54159396" w14:textId="78684AAA" w:rsidR="00C55B8D" w:rsidRPr="008D28C0" w:rsidRDefault="00F14C19"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w:t>
      </w:r>
      <w:r w:rsidR="00C55B8D" w:rsidRPr="008D28C0">
        <w:rPr>
          <w:rFonts w:asciiTheme="minorHAnsi" w:hAnsiTheme="minorHAnsi"/>
          <w:sz w:val="24"/>
          <w:szCs w:val="24"/>
        </w:rPr>
        <w:t>Jeżeli nie można wybrać oferty najkorzystniejszej</w:t>
      </w:r>
      <w:r w:rsidR="007F0ABD">
        <w:rPr>
          <w:rFonts w:asciiTheme="minorHAnsi" w:hAnsiTheme="minorHAnsi"/>
          <w:sz w:val="24"/>
          <w:szCs w:val="24"/>
        </w:rPr>
        <w:t xml:space="preserve"> </w:t>
      </w:r>
      <w:r w:rsidR="00A75DAC">
        <w:rPr>
          <w:rFonts w:asciiTheme="minorHAnsi" w:eastAsia="Arial" w:hAnsiTheme="minorHAnsi" w:cs="Calibri"/>
          <w:b/>
          <w:bCs/>
          <w:sz w:val="24"/>
          <w:szCs w:val="24"/>
        </w:rPr>
        <w:t xml:space="preserve">w </w:t>
      </w:r>
      <w:r w:rsidR="00A75DAC">
        <w:rPr>
          <w:rFonts w:asciiTheme="minorHAnsi" w:eastAsia="Arial" w:hAnsiTheme="minorHAnsi" w:cs="Calibri"/>
          <w:b/>
          <w:bCs/>
          <w:sz w:val="24"/>
          <w:szCs w:val="24"/>
        </w:rPr>
        <w:t>danej</w:t>
      </w:r>
      <w:r w:rsidR="00A75DAC">
        <w:rPr>
          <w:rFonts w:asciiTheme="minorHAnsi" w:eastAsia="Arial" w:hAnsiTheme="minorHAnsi" w:cs="Calibri"/>
          <w:b/>
          <w:bCs/>
          <w:sz w:val="24"/>
          <w:szCs w:val="24"/>
        </w:rPr>
        <w:t xml:space="preserve"> Części </w:t>
      </w:r>
      <w:r w:rsidR="00C55B8D" w:rsidRPr="008D28C0">
        <w:rPr>
          <w:rFonts w:asciiTheme="minorHAnsi" w:hAnsiTheme="minorHAnsi"/>
          <w:sz w:val="24"/>
          <w:szCs w:val="24"/>
        </w:rPr>
        <w:t>z uwagi na to, że dwie lub więcej ofert przedstawia taki sam bilans ceny lub kosztu i innych kryteriów oceny ofert (ma taka samą liczbę punktów), Zamawiający wybiera ofertę spośród tych ofert, która otrzymała najwyższą ocenę w kryterium o najwyższej wadze. Jeżeli oferty otrzymały taką samą ocenę w kryterium o najwyższej wadze, Zamawiający wybiera ofertę z najniższą ceną lub najniższym kosztem. Jeżeli nie można dokonać wyboru oferty w sposób wskazany w zdaniu poprzedzającym, Zamawiający wzywa Wykonawców, którzy złożyli te oferty, do złożenia w terminie określonym przez Zamawiającego ofert dodatkowych zawierających nową cenę lub koszt.</w:t>
      </w:r>
    </w:p>
    <w:p w14:paraId="5ACBC6F2" w14:textId="77777777" w:rsidR="00C55B8D" w:rsidRPr="008D28C0" w:rsidRDefault="00C55B8D"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W celu obliczenia punktów wyniki poszczególnych działań matematycznych będą zaokrąglane do dwóch miejsc po przecinku lub z większą dokładnością, jeśli przy zastosowaniu wymienionego zaokrąglenia nie występuje różnica w ilości przyznanych punktów. </w:t>
      </w:r>
    </w:p>
    <w:p w14:paraId="569C0981" w14:textId="5405555E" w:rsidR="00C55B8D" w:rsidRPr="008D28C0" w:rsidRDefault="00B25D31"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Najkorzystniejsza </w:t>
      </w:r>
      <w:r w:rsidR="00C55B8D" w:rsidRPr="008D28C0">
        <w:rPr>
          <w:rFonts w:asciiTheme="minorHAnsi" w:hAnsiTheme="minorHAnsi"/>
          <w:sz w:val="24"/>
          <w:szCs w:val="24"/>
        </w:rPr>
        <w:t>oferta</w:t>
      </w:r>
      <w:r w:rsidR="003F2487">
        <w:rPr>
          <w:rFonts w:asciiTheme="minorHAnsi" w:hAnsiTheme="minorHAnsi"/>
          <w:sz w:val="24"/>
          <w:szCs w:val="24"/>
        </w:rPr>
        <w:t xml:space="preserve"> </w:t>
      </w:r>
      <w:r w:rsidR="00A75DAC">
        <w:rPr>
          <w:rFonts w:asciiTheme="minorHAnsi" w:eastAsia="Arial" w:hAnsiTheme="minorHAnsi" w:cs="Calibri"/>
          <w:b/>
          <w:bCs/>
          <w:sz w:val="24"/>
          <w:szCs w:val="24"/>
        </w:rPr>
        <w:t xml:space="preserve">w każdej Części </w:t>
      </w:r>
      <w:r w:rsidR="00C55B8D" w:rsidRPr="008D28C0">
        <w:rPr>
          <w:rFonts w:asciiTheme="minorHAnsi" w:hAnsiTheme="minorHAnsi"/>
          <w:sz w:val="24"/>
          <w:szCs w:val="24"/>
        </w:rPr>
        <w:t>w odniesieniu do tych kryteriów może uzyskać maksimum 100 punktów.</w:t>
      </w:r>
    </w:p>
    <w:p w14:paraId="3B2580AA" w14:textId="6BA8C97E" w:rsidR="00C55B8D" w:rsidRDefault="00C55B8D"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Zamawiający udzieli zamówienia </w:t>
      </w:r>
      <w:r w:rsidR="00A75DAC">
        <w:rPr>
          <w:rFonts w:asciiTheme="minorHAnsi" w:eastAsia="Arial" w:hAnsiTheme="minorHAnsi" w:cs="Calibri"/>
          <w:b/>
          <w:bCs/>
          <w:sz w:val="24"/>
          <w:szCs w:val="24"/>
        </w:rPr>
        <w:t xml:space="preserve">w każdej Części </w:t>
      </w:r>
      <w:r w:rsidRPr="008D28C0">
        <w:rPr>
          <w:rFonts w:asciiTheme="minorHAnsi" w:hAnsiTheme="minorHAnsi"/>
          <w:sz w:val="24"/>
          <w:szCs w:val="24"/>
        </w:rPr>
        <w:t xml:space="preserve">Wykonawcy, którego oferta odpowiada wszystkim wymaganiom określonym w SWZ i została </w:t>
      </w:r>
      <w:proofErr w:type="gramStart"/>
      <w:r w:rsidRPr="008D28C0">
        <w:rPr>
          <w:rFonts w:asciiTheme="minorHAnsi" w:hAnsiTheme="minorHAnsi"/>
          <w:sz w:val="24"/>
          <w:szCs w:val="24"/>
        </w:rPr>
        <w:t>oceniona jako</w:t>
      </w:r>
      <w:proofErr w:type="gramEnd"/>
      <w:r w:rsidRPr="008D28C0">
        <w:rPr>
          <w:rFonts w:asciiTheme="minorHAnsi" w:hAnsiTheme="minorHAnsi"/>
          <w:sz w:val="24"/>
          <w:szCs w:val="24"/>
        </w:rPr>
        <w:t xml:space="preserve"> najkorzystniejsza w oparciu o podane kryteria oceny ofert. </w:t>
      </w:r>
    </w:p>
    <w:p w14:paraId="7C569990" w14:textId="77777777" w:rsidR="0033007B" w:rsidRPr="008D28C0" w:rsidRDefault="0033007B" w:rsidP="00203B6D">
      <w:pPr>
        <w:tabs>
          <w:tab w:val="left" w:pos="426"/>
        </w:tabs>
        <w:suppressAutoHyphens/>
        <w:spacing w:after="0" w:line="276" w:lineRule="auto"/>
        <w:contextualSpacing/>
        <w:rPr>
          <w:rFonts w:asciiTheme="minorHAnsi" w:hAnsiTheme="minorHAnsi"/>
          <w:sz w:val="24"/>
          <w:szCs w:val="24"/>
        </w:rPr>
      </w:pPr>
    </w:p>
    <w:p w14:paraId="50D5DD6B" w14:textId="0ED31D3E"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16. INFORMACJE O FORMALNOŚCIACH</w:t>
      </w:r>
      <w:r w:rsidR="00930C14" w:rsidRPr="008D28C0">
        <w:rPr>
          <w:rFonts w:asciiTheme="minorHAnsi" w:eastAsia="Arial Unicode MS" w:hAnsiTheme="minorHAnsi"/>
          <w:szCs w:val="24"/>
          <w:u w:color="000000"/>
          <w:lang w:val="pl-PL" w:eastAsia="pl-PL"/>
        </w:rPr>
        <w:t>,</w:t>
      </w:r>
      <w:r w:rsidRPr="008D28C0">
        <w:rPr>
          <w:rFonts w:asciiTheme="minorHAnsi" w:eastAsia="Arial Unicode MS" w:hAnsiTheme="minorHAnsi"/>
          <w:szCs w:val="24"/>
          <w:u w:color="000000"/>
          <w:lang w:val="pl-PL" w:eastAsia="pl-PL"/>
        </w:rPr>
        <w:t xml:space="preserve"> JAKIE MUSZĄ ZOSTAĆ DOPEŁNIONE PO WYBORZE OFERTY W CELU ZAWARCIA UMOWY W SPRAWIE ZAMÓWIENIA PUBLICZNEGO</w:t>
      </w:r>
    </w:p>
    <w:p w14:paraId="379C209F" w14:textId="0E2DD966" w:rsidR="001D241E" w:rsidRPr="007143EA" w:rsidRDefault="0000178B" w:rsidP="00203B6D">
      <w:pPr>
        <w:numPr>
          <w:ilvl w:val="0"/>
          <w:numId w:val="61"/>
        </w:numPr>
        <w:tabs>
          <w:tab w:val="left" w:pos="426"/>
        </w:tabs>
        <w:suppressAutoHyphens/>
        <w:spacing w:after="0" w:line="276" w:lineRule="auto"/>
        <w:ind w:left="0" w:firstLine="0"/>
        <w:contextualSpacing/>
        <w:rPr>
          <w:rFonts w:asciiTheme="minorHAnsi" w:eastAsia="Arial Unicode MS" w:hAnsiTheme="minorHAnsi"/>
          <w:color w:val="000000"/>
          <w:sz w:val="24"/>
          <w:szCs w:val="24"/>
          <w:lang w:eastAsia="pl-PL"/>
        </w:rPr>
      </w:pPr>
      <w:r w:rsidRPr="007143EA">
        <w:rPr>
          <w:rFonts w:asciiTheme="minorHAnsi" w:eastAsia="Arial Unicode MS" w:hAnsiTheme="minorHAnsi"/>
          <w:color w:val="000000"/>
          <w:sz w:val="24"/>
          <w:szCs w:val="24"/>
          <w:lang w:eastAsia="pl-PL"/>
        </w:rPr>
        <w:t xml:space="preserve"> </w:t>
      </w:r>
      <w:r w:rsidR="001D241E" w:rsidRPr="007143EA">
        <w:rPr>
          <w:rFonts w:asciiTheme="minorHAnsi" w:eastAsia="Arial Unicode MS" w:hAnsiTheme="minorHAnsi"/>
          <w:color w:val="000000"/>
          <w:sz w:val="24"/>
          <w:szCs w:val="24"/>
          <w:lang w:eastAsia="pl-PL"/>
        </w:rPr>
        <w:t>Przed podpisaniem umowy Wykonawca zobowiązany będzie do:</w:t>
      </w:r>
    </w:p>
    <w:p w14:paraId="6CFB4208" w14:textId="0CEA3812" w:rsidR="0060290B" w:rsidRPr="009D1E9D" w:rsidRDefault="0060290B" w:rsidP="00203B6D">
      <w:pPr>
        <w:numPr>
          <w:ilvl w:val="0"/>
          <w:numId w:val="46"/>
        </w:numPr>
        <w:tabs>
          <w:tab w:val="clear" w:pos="567"/>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9D1E9D">
        <w:rPr>
          <w:rFonts w:asciiTheme="minorHAnsi" w:hAnsiTheme="minorHAnsi"/>
          <w:sz w:val="24"/>
          <w:szCs w:val="24"/>
        </w:rPr>
        <w:t>wniesienia</w:t>
      </w:r>
      <w:proofErr w:type="gramEnd"/>
      <w:r w:rsidRPr="009D1E9D">
        <w:rPr>
          <w:rFonts w:asciiTheme="minorHAnsi" w:hAnsiTheme="minorHAnsi"/>
          <w:sz w:val="24"/>
          <w:szCs w:val="24"/>
        </w:rPr>
        <w:t xml:space="preserve"> zabezpieczenia należytego wykonania umowy</w:t>
      </w:r>
      <w:r w:rsidR="006D3727">
        <w:rPr>
          <w:rFonts w:asciiTheme="minorHAnsi" w:hAnsiTheme="minorHAnsi"/>
          <w:sz w:val="24"/>
          <w:szCs w:val="24"/>
        </w:rPr>
        <w:t xml:space="preserve"> </w:t>
      </w:r>
      <w:r w:rsidR="006D3727" w:rsidRPr="006D3727">
        <w:rPr>
          <w:rFonts w:asciiTheme="minorHAnsi" w:hAnsiTheme="minorHAnsi"/>
          <w:b/>
          <w:sz w:val="24"/>
          <w:szCs w:val="24"/>
        </w:rPr>
        <w:t>dla każdej Części</w:t>
      </w:r>
      <w:r w:rsidRPr="009D1E9D">
        <w:rPr>
          <w:rFonts w:asciiTheme="minorHAnsi" w:hAnsiTheme="minorHAnsi"/>
          <w:sz w:val="24"/>
          <w:szCs w:val="24"/>
        </w:rPr>
        <w:t xml:space="preserve">, </w:t>
      </w:r>
    </w:p>
    <w:p w14:paraId="35CD04F4" w14:textId="7E21229D" w:rsidR="001D241E" w:rsidRPr="009D1E9D" w:rsidRDefault="001D241E" w:rsidP="00203B6D">
      <w:pPr>
        <w:numPr>
          <w:ilvl w:val="0"/>
          <w:numId w:val="46"/>
        </w:numPr>
        <w:tabs>
          <w:tab w:val="clear" w:pos="567"/>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9D1E9D">
        <w:rPr>
          <w:rFonts w:asciiTheme="minorHAnsi" w:hAnsiTheme="minorHAnsi"/>
          <w:sz w:val="24"/>
          <w:szCs w:val="24"/>
        </w:rPr>
        <w:t>dołączenia dokumentu lub dokumentów potwierdzających umocowanie osób podpisujących u</w:t>
      </w:r>
      <w:r w:rsidR="00E776AE" w:rsidRPr="009D1E9D">
        <w:rPr>
          <w:rFonts w:asciiTheme="minorHAnsi" w:hAnsiTheme="minorHAnsi"/>
          <w:sz w:val="24"/>
          <w:szCs w:val="24"/>
        </w:rPr>
        <w:t>mowę do występowania w imieniu W</w:t>
      </w:r>
      <w:r w:rsidRPr="009D1E9D">
        <w:rPr>
          <w:rFonts w:asciiTheme="minorHAnsi" w:hAnsiTheme="minorHAnsi"/>
          <w:sz w:val="24"/>
          <w:szCs w:val="24"/>
        </w:rPr>
        <w:t>ykonawcy</w:t>
      </w:r>
      <w:r w:rsidR="00872655" w:rsidRPr="009D1E9D">
        <w:rPr>
          <w:rFonts w:asciiTheme="minorHAnsi" w:hAnsiTheme="minorHAnsi"/>
          <w:sz w:val="24"/>
          <w:szCs w:val="24"/>
        </w:rPr>
        <w:t xml:space="preserve"> i możliwości zawarcia umowy z Z</w:t>
      </w:r>
      <w:r w:rsidRPr="009D1E9D">
        <w:rPr>
          <w:rFonts w:asciiTheme="minorHAnsi" w:hAnsiTheme="minorHAnsi"/>
          <w:sz w:val="24"/>
          <w:szCs w:val="24"/>
        </w:rPr>
        <w:t xml:space="preserve">amawiającym albo </w:t>
      </w:r>
      <w:proofErr w:type="gramStart"/>
      <w:r w:rsidRPr="009D1E9D">
        <w:rPr>
          <w:rFonts w:asciiTheme="minorHAnsi" w:hAnsiTheme="minorHAnsi"/>
          <w:sz w:val="24"/>
          <w:szCs w:val="24"/>
        </w:rPr>
        <w:t>pełnomocnictwa (jeżeli</w:t>
      </w:r>
      <w:proofErr w:type="gramEnd"/>
      <w:r w:rsidRPr="009D1E9D">
        <w:rPr>
          <w:rFonts w:asciiTheme="minorHAnsi" w:hAnsiTheme="minorHAnsi"/>
          <w:sz w:val="24"/>
          <w:szCs w:val="24"/>
        </w:rPr>
        <w:t xml:space="preserve"> dotyczy),</w:t>
      </w:r>
    </w:p>
    <w:p w14:paraId="4CDC66A6" w14:textId="0FF50BD9" w:rsidR="00774410" w:rsidRDefault="001D241E" w:rsidP="00203B6D">
      <w:pPr>
        <w:numPr>
          <w:ilvl w:val="0"/>
          <w:numId w:val="46"/>
        </w:numPr>
        <w:tabs>
          <w:tab w:val="clear" w:pos="567"/>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9D1E9D">
        <w:rPr>
          <w:rFonts w:asciiTheme="minorHAnsi" w:hAnsiTheme="minorHAnsi"/>
          <w:sz w:val="24"/>
          <w:szCs w:val="24"/>
        </w:rPr>
        <w:t>dołączenia</w:t>
      </w:r>
      <w:proofErr w:type="gramEnd"/>
      <w:r w:rsidRPr="009D1E9D">
        <w:rPr>
          <w:rFonts w:asciiTheme="minorHAnsi" w:hAnsiTheme="minorHAnsi"/>
          <w:sz w:val="24"/>
          <w:szCs w:val="24"/>
        </w:rPr>
        <w:t xml:space="preserve"> kopi</w:t>
      </w:r>
      <w:r w:rsidR="00E776AE" w:rsidRPr="009D1E9D">
        <w:rPr>
          <w:rFonts w:asciiTheme="minorHAnsi" w:hAnsiTheme="minorHAnsi"/>
          <w:sz w:val="24"/>
          <w:szCs w:val="24"/>
        </w:rPr>
        <w:t>i umowy regulującej współpracę W</w:t>
      </w:r>
      <w:r w:rsidRPr="009D1E9D">
        <w:rPr>
          <w:rFonts w:asciiTheme="minorHAnsi" w:hAnsiTheme="minorHAnsi"/>
          <w:sz w:val="24"/>
          <w:szCs w:val="24"/>
        </w:rPr>
        <w:t>ykonawców wspólnie ubiegających się o zamówienie (członków konsorcjum/wspólników spółki cywilnej), jeżeli za najkorzystniejszą ofertę zostanie wybra</w:t>
      </w:r>
      <w:r w:rsidR="00E776AE" w:rsidRPr="009D1E9D">
        <w:rPr>
          <w:rFonts w:asciiTheme="minorHAnsi" w:hAnsiTheme="minorHAnsi"/>
          <w:sz w:val="24"/>
          <w:szCs w:val="24"/>
        </w:rPr>
        <w:t>na oferta złożona przez takich W</w:t>
      </w:r>
      <w:r w:rsidR="00BC364C">
        <w:rPr>
          <w:rFonts w:asciiTheme="minorHAnsi" w:hAnsiTheme="minorHAnsi"/>
          <w:sz w:val="24"/>
          <w:szCs w:val="24"/>
        </w:rPr>
        <w:t>ykonawców.</w:t>
      </w:r>
    </w:p>
    <w:p w14:paraId="2671DE47" w14:textId="638B3099" w:rsidR="00165775" w:rsidRPr="007143EA" w:rsidRDefault="0051194D" w:rsidP="00203B6D">
      <w:pPr>
        <w:numPr>
          <w:ilvl w:val="0"/>
          <w:numId w:val="61"/>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lang w:eastAsia="pl-PL"/>
        </w:rPr>
      </w:pPr>
      <w:r>
        <w:rPr>
          <w:rFonts w:asciiTheme="minorHAnsi" w:eastAsia="Arial Unicode MS" w:hAnsiTheme="minorHAnsi"/>
          <w:color w:val="000000"/>
          <w:sz w:val="24"/>
          <w:szCs w:val="24"/>
          <w:lang w:eastAsia="pl-PL"/>
        </w:rPr>
        <w:t xml:space="preserve"> </w:t>
      </w:r>
      <w:r w:rsidR="00165775" w:rsidRPr="007143EA">
        <w:rPr>
          <w:rFonts w:asciiTheme="minorHAnsi" w:eastAsia="Arial Unicode MS" w:hAnsiTheme="minorHAnsi"/>
          <w:color w:val="000000"/>
          <w:sz w:val="24"/>
          <w:szCs w:val="24"/>
          <w:lang w:eastAsia="pl-PL"/>
        </w:rPr>
        <w:t xml:space="preserve">W dniu podpisania umowy Wykonawca dostarczy do Zamawiającego: </w:t>
      </w:r>
    </w:p>
    <w:p w14:paraId="066EB9FB" w14:textId="77777777" w:rsidR="00542A86" w:rsidRPr="007143EA" w:rsidRDefault="00542A86" w:rsidP="00542A86">
      <w:pPr>
        <w:numPr>
          <w:ilvl w:val="0"/>
          <w:numId w:val="74"/>
        </w:numPr>
        <w:tabs>
          <w:tab w:val="left" w:pos="426"/>
        </w:tabs>
        <w:spacing w:after="0" w:line="276" w:lineRule="auto"/>
        <w:ind w:left="0" w:firstLine="0"/>
        <w:contextualSpacing/>
        <w:rPr>
          <w:rFonts w:asciiTheme="minorHAnsi" w:eastAsia="Arial Unicode MS" w:hAnsiTheme="minorHAnsi"/>
          <w:sz w:val="24"/>
          <w:szCs w:val="24"/>
        </w:rPr>
      </w:pPr>
      <w:proofErr w:type="gramStart"/>
      <w:r w:rsidRPr="007143EA">
        <w:rPr>
          <w:rFonts w:asciiTheme="minorHAnsi" w:eastAsia="Arial Unicode MS" w:hAnsiTheme="minorHAnsi"/>
          <w:sz w:val="24"/>
          <w:szCs w:val="24"/>
        </w:rPr>
        <w:t>umowę</w:t>
      </w:r>
      <w:proofErr w:type="gramEnd"/>
      <w:r w:rsidRPr="007143EA">
        <w:rPr>
          <w:rFonts w:asciiTheme="minorHAnsi" w:eastAsia="Arial Unicode MS" w:hAnsiTheme="minorHAnsi"/>
          <w:sz w:val="24"/>
          <w:szCs w:val="24"/>
        </w:rPr>
        <w:t xml:space="preserve"> lub umowy ubezpieczenia od odpowiedzialności cywilnej (OC) z tytułu prowadzonej działalności gospodarczej związanej z przedmiotem zamówienia z sumą ubezpieczenia nie niższą niż cena ofertowa brutto;</w:t>
      </w:r>
    </w:p>
    <w:p w14:paraId="46E686E3" w14:textId="267C6402" w:rsidR="00774410" w:rsidRDefault="00C809D5" w:rsidP="00203B6D">
      <w:pPr>
        <w:numPr>
          <w:ilvl w:val="0"/>
          <w:numId w:val="74"/>
        </w:numPr>
        <w:tabs>
          <w:tab w:val="left" w:pos="426"/>
        </w:tabs>
        <w:spacing w:after="0" w:line="276" w:lineRule="auto"/>
        <w:ind w:left="0" w:firstLine="0"/>
        <w:contextualSpacing/>
        <w:rPr>
          <w:rFonts w:asciiTheme="minorHAnsi" w:eastAsia="Arial Unicode MS" w:hAnsiTheme="minorHAnsi"/>
          <w:sz w:val="24"/>
          <w:szCs w:val="24"/>
        </w:rPr>
      </w:pPr>
      <w:proofErr w:type="gramStart"/>
      <w:r w:rsidRPr="00C809D5">
        <w:rPr>
          <w:rFonts w:asciiTheme="minorHAnsi" w:eastAsia="Arial Unicode MS" w:hAnsiTheme="minorHAnsi"/>
          <w:sz w:val="24"/>
          <w:szCs w:val="24"/>
        </w:rPr>
        <w:t>kopie</w:t>
      </w:r>
      <w:proofErr w:type="gramEnd"/>
      <w:r w:rsidRPr="00C809D5">
        <w:rPr>
          <w:rFonts w:asciiTheme="minorHAnsi" w:eastAsia="Arial Unicode MS" w:hAnsiTheme="minorHAnsi"/>
          <w:sz w:val="24"/>
          <w:szCs w:val="24"/>
        </w:rPr>
        <w:t xml:space="preserve"> (potwierdzone za zgodność z oryginałem przez osobę/y uprawnioną/e do reprezentowania wykonawcy) ważnych up</w:t>
      </w:r>
      <w:r w:rsidR="00E06C71">
        <w:rPr>
          <w:rFonts w:asciiTheme="minorHAnsi" w:eastAsia="Arial Unicode MS" w:hAnsiTheme="minorHAnsi"/>
          <w:sz w:val="24"/>
          <w:szCs w:val="24"/>
        </w:rPr>
        <w:t>rawnień budowlanych i aktualnego zaświadczenia</w:t>
      </w:r>
      <w:r w:rsidRPr="00C809D5">
        <w:rPr>
          <w:rFonts w:asciiTheme="minorHAnsi" w:eastAsia="Arial Unicode MS" w:hAnsiTheme="minorHAnsi"/>
          <w:sz w:val="24"/>
          <w:szCs w:val="24"/>
        </w:rPr>
        <w:t xml:space="preserve"> o przynależności do właściwej izby samorządu zawodowego kierow</w:t>
      </w:r>
      <w:r w:rsidR="00774410">
        <w:rPr>
          <w:rFonts w:asciiTheme="minorHAnsi" w:eastAsia="Arial Unicode MS" w:hAnsiTheme="minorHAnsi"/>
          <w:sz w:val="24"/>
          <w:szCs w:val="24"/>
        </w:rPr>
        <w:t>nika budowy</w:t>
      </w:r>
      <w:r w:rsidR="00A75DAC">
        <w:rPr>
          <w:rFonts w:asciiTheme="minorHAnsi" w:eastAsia="Arial Unicode MS" w:hAnsiTheme="minorHAnsi"/>
          <w:sz w:val="24"/>
          <w:szCs w:val="24"/>
        </w:rPr>
        <w:t xml:space="preserve"> </w:t>
      </w:r>
      <w:r w:rsidR="00542A86" w:rsidRPr="008D28C0">
        <w:rPr>
          <w:rFonts w:asciiTheme="minorHAnsi" w:eastAsia="Arial Unicode MS" w:hAnsiTheme="minorHAnsi"/>
          <w:color w:val="000000"/>
          <w:sz w:val="24"/>
          <w:szCs w:val="24"/>
          <w:u w:color="000000"/>
          <w:lang w:eastAsia="pl-PL"/>
        </w:rPr>
        <w:t xml:space="preserve">uprawniających do wykonywania </w:t>
      </w:r>
      <w:r w:rsidR="00AA3761">
        <w:rPr>
          <w:rFonts w:asciiTheme="minorHAnsi" w:eastAsia="Arial Unicode MS" w:hAnsiTheme="minorHAnsi"/>
          <w:color w:val="000000"/>
          <w:sz w:val="24"/>
          <w:szCs w:val="24"/>
          <w:u w:color="000000"/>
          <w:lang w:eastAsia="pl-PL"/>
        </w:rPr>
        <w:t>tej</w:t>
      </w:r>
      <w:r w:rsidR="00542A86" w:rsidRPr="008D28C0">
        <w:rPr>
          <w:rFonts w:asciiTheme="minorHAnsi" w:eastAsia="Arial Unicode MS" w:hAnsiTheme="minorHAnsi"/>
          <w:color w:val="000000"/>
          <w:sz w:val="24"/>
          <w:szCs w:val="24"/>
          <w:u w:color="000000"/>
          <w:lang w:eastAsia="pl-PL"/>
        </w:rPr>
        <w:t xml:space="preserve"> funkcji zgodnie z przepisami odrębnymi</w:t>
      </w:r>
      <w:r w:rsidR="00774410">
        <w:rPr>
          <w:rFonts w:asciiTheme="minorHAnsi" w:eastAsia="Arial Unicode MS" w:hAnsiTheme="minorHAnsi"/>
          <w:sz w:val="24"/>
          <w:szCs w:val="24"/>
        </w:rPr>
        <w:t xml:space="preserve">. </w:t>
      </w:r>
    </w:p>
    <w:p w14:paraId="7EA84655" w14:textId="4AC978F8" w:rsidR="00FF3F4A" w:rsidRPr="008D28C0" w:rsidRDefault="00D51A07" w:rsidP="00203B6D">
      <w:pPr>
        <w:numPr>
          <w:ilvl w:val="0"/>
          <w:numId w:val="61"/>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lang w:eastAsia="pl-PL"/>
        </w:rPr>
      </w:pPr>
      <w:r>
        <w:rPr>
          <w:rFonts w:asciiTheme="minorHAnsi" w:eastAsia="Arial Unicode MS" w:hAnsiTheme="minorHAnsi"/>
          <w:color w:val="000000"/>
          <w:sz w:val="24"/>
          <w:szCs w:val="24"/>
          <w:lang w:eastAsia="pl-PL"/>
        </w:rPr>
        <w:t xml:space="preserve"> </w:t>
      </w:r>
      <w:r w:rsidR="00FF3F4A" w:rsidRPr="008D28C0">
        <w:rPr>
          <w:rFonts w:asciiTheme="minorHAnsi" w:eastAsia="Arial Unicode MS" w:hAnsiTheme="minorHAnsi"/>
          <w:color w:val="000000"/>
          <w:sz w:val="24"/>
          <w:szCs w:val="24"/>
          <w:lang w:eastAsia="pl-PL"/>
        </w:rPr>
        <w:t>Z Wykonawcą, który złoży najkorzystniejszą ofertę</w:t>
      </w:r>
      <w:r w:rsidR="006D3727">
        <w:rPr>
          <w:rFonts w:asciiTheme="minorHAnsi" w:eastAsia="Arial Unicode MS" w:hAnsiTheme="minorHAnsi"/>
          <w:color w:val="000000"/>
          <w:sz w:val="24"/>
          <w:szCs w:val="24"/>
          <w:lang w:eastAsia="pl-PL"/>
        </w:rPr>
        <w:t xml:space="preserve"> </w:t>
      </w:r>
      <w:bookmarkStart w:id="0" w:name="_GoBack"/>
      <w:r w:rsidR="006D3727" w:rsidRPr="006D3727">
        <w:rPr>
          <w:rFonts w:asciiTheme="minorHAnsi" w:eastAsia="Arial Unicode MS" w:hAnsiTheme="minorHAnsi"/>
          <w:b/>
          <w:color w:val="000000"/>
          <w:sz w:val="24"/>
          <w:szCs w:val="24"/>
          <w:lang w:eastAsia="pl-PL"/>
        </w:rPr>
        <w:t>w każdej Części</w:t>
      </w:r>
      <w:bookmarkEnd w:id="0"/>
      <w:r w:rsidR="00FF3F4A" w:rsidRPr="008D28C0">
        <w:rPr>
          <w:rFonts w:asciiTheme="minorHAnsi" w:eastAsia="Arial Unicode MS" w:hAnsiTheme="minorHAnsi"/>
          <w:color w:val="000000"/>
          <w:sz w:val="24"/>
          <w:szCs w:val="24"/>
          <w:lang w:eastAsia="pl-PL"/>
        </w:rPr>
        <w:t xml:space="preserve">, zostanie podpisana umowa, której wzór </w:t>
      </w:r>
      <w:r w:rsidR="00FF3F4A" w:rsidRPr="00B44B8C">
        <w:rPr>
          <w:rFonts w:asciiTheme="minorHAnsi" w:eastAsia="Arial Unicode MS" w:hAnsiTheme="minorHAnsi"/>
          <w:color w:val="000000"/>
          <w:sz w:val="24"/>
          <w:szCs w:val="24"/>
          <w:lang w:eastAsia="pl-PL"/>
        </w:rPr>
        <w:t xml:space="preserve">stanowi </w:t>
      </w:r>
      <w:r w:rsidR="00FF3F4A" w:rsidRPr="00D67B5B">
        <w:rPr>
          <w:rFonts w:asciiTheme="minorHAnsi" w:eastAsia="Arial Unicode MS" w:hAnsiTheme="minorHAnsi"/>
          <w:b/>
          <w:color w:val="000000"/>
          <w:sz w:val="24"/>
          <w:szCs w:val="24"/>
          <w:lang w:eastAsia="pl-PL"/>
        </w:rPr>
        <w:t xml:space="preserve">Załącznik Nr </w:t>
      </w:r>
      <w:r w:rsidR="00B64785">
        <w:rPr>
          <w:rFonts w:asciiTheme="minorHAnsi" w:eastAsia="Arial Unicode MS" w:hAnsiTheme="minorHAnsi"/>
          <w:b/>
          <w:color w:val="000000"/>
          <w:sz w:val="24"/>
          <w:szCs w:val="24"/>
          <w:lang w:eastAsia="pl-PL"/>
        </w:rPr>
        <w:t>4</w:t>
      </w:r>
      <w:r w:rsidR="00F16037">
        <w:rPr>
          <w:rFonts w:asciiTheme="minorHAnsi" w:eastAsia="Arial Unicode MS" w:hAnsiTheme="minorHAnsi"/>
          <w:b/>
          <w:color w:val="000000"/>
          <w:sz w:val="24"/>
          <w:szCs w:val="24"/>
          <w:lang w:eastAsia="pl-PL"/>
        </w:rPr>
        <w:t xml:space="preserve"> </w:t>
      </w:r>
      <w:r w:rsidR="00FF3F4A" w:rsidRPr="00D67B5B">
        <w:rPr>
          <w:rFonts w:asciiTheme="minorHAnsi" w:eastAsia="Arial Unicode MS" w:hAnsiTheme="minorHAnsi"/>
          <w:b/>
          <w:color w:val="000000"/>
          <w:sz w:val="24"/>
          <w:szCs w:val="24"/>
          <w:lang w:eastAsia="pl-PL"/>
        </w:rPr>
        <w:t>do SWZ</w:t>
      </w:r>
      <w:r w:rsidR="0021002A" w:rsidRPr="00B44B8C">
        <w:rPr>
          <w:rFonts w:asciiTheme="minorHAnsi" w:eastAsia="Arial Unicode MS" w:hAnsiTheme="minorHAnsi"/>
          <w:color w:val="000000"/>
          <w:sz w:val="24"/>
          <w:szCs w:val="24"/>
          <w:lang w:eastAsia="pl-PL"/>
        </w:rPr>
        <w:t>,</w:t>
      </w:r>
      <w:r w:rsidR="0021002A" w:rsidRPr="008D28C0">
        <w:rPr>
          <w:rFonts w:asciiTheme="minorHAnsi" w:eastAsia="Arial Unicode MS" w:hAnsiTheme="minorHAnsi"/>
          <w:color w:val="000000"/>
          <w:sz w:val="24"/>
          <w:szCs w:val="24"/>
          <w:lang w:eastAsia="pl-PL"/>
        </w:rPr>
        <w:t xml:space="preserve"> </w:t>
      </w:r>
      <w:r w:rsidR="00FF3F4A" w:rsidRPr="008D28C0">
        <w:rPr>
          <w:rFonts w:asciiTheme="minorHAnsi" w:eastAsia="Arial Unicode MS" w:hAnsiTheme="minorHAnsi"/>
          <w:color w:val="000000"/>
          <w:sz w:val="24"/>
          <w:szCs w:val="24"/>
          <w:lang w:eastAsia="pl-PL"/>
        </w:rPr>
        <w:t xml:space="preserve">w terminie zgodnym z przepisami ustawy Pzp. </w:t>
      </w:r>
    </w:p>
    <w:p w14:paraId="189F3280" w14:textId="09745EAA" w:rsidR="00FF3F4A" w:rsidRDefault="00FF3F4A" w:rsidP="00203B6D">
      <w:pPr>
        <w:numPr>
          <w:ilvl w:val="0"/>
          <w:numId w:val="61"/>
        </w:numPr>
        <w:tabs>
          <w:tab w:val="left" w:pos="426"/>
        </w:tabs>
        <w:suppressAutoHyphens/>
        <w:spacing w:after="0" w:line="276" w:lineRule="auto"/>
        <w:ind w:left="0" w:firstLine="0"/>
        <w:contextualSpacing/>
        <w:rPr>
          <w:rFonts w:asciiTheme="minorHAnsi" w:eastAsia="Arial Unicode MS" w:hAnsiTheme="minorHAnsi"/>
          <w:color w:val="000000"/>
          <w:sz w:val="24"/>
          <w:szCs w:val="24"/>
          <w:lang w:eastAsia="pl-PL"/>
        </w:rPr>
      </w:pPr>
      <w:r w:rsidRPr="008D28C0">
        <w:rPr>
          <w:rFonts w:asciiTheme="minorHAnsi" w:eastAsia="Arial Unicode MS" w:hAnsiTheme="minorHAnsi"/>
          <w:color w:val="000000"/>
          <w:sz w:val="24"/>
          <w:szCs w:val="24"/>
          <w:lang w:eastAsia="pl-PL"/>
        </w:rPr>
        <w:t xml:space="preserve"> Jeżeli Wykonawca, którego oferta została </w:t>
      </w:r>
      <w:proofErr w:type="gramStart"/>
      <w:r w:rsidRPr="008D28C0">
        <w:rPr>
          <w:rFonts w:asciiTheme="minorHAnsi" w:eastAsia="Arial Unicode MS" w:hAnsiTheme="minorHAnsi"/>
          <w:color w:val="000000"/>
          <w:sz w:val="24"/>
          <w:szCs w:val="24"/>
          <w:lang w:eastAsia="pl-PL"/>
        </w:rPr>
        <w:t>wybrana</w:t>
      </w:r>
      <w:r w:rsidR="0021002A" w:rsidRPr="008D28C0">
        <w:rPr>
          <w:rFonts w:asciiTheme="minorHAnsi" w:eastAsia="Arial Unicode MS" w:hAnsiTheme="minorHAnsi"/>
          <w:color w:val="000000"/>
          <w:sz w:val="24"/>
          <w:szCs w:val="24"/>
          <w:lang w:eastAsia="pl-PL"/>
        </w:rPr>
        <w:t xml:space="preserve"> </w:t>
      </w:r>
      <w:r w:rsidRPr="008D28C0">
        <w:rPr>
          <w:rFonts w:asciiTheme="minorHAnsi" w:eastAsia="Arial Unicode MS" w:hAnsiTheme="minorHAnsi"/>
          <w:color w:val="000000"/>
          <w:sz w:val="24"/>
          <w:szCs w:val="24"/>
          <w:lang w:eastAsia="pl-PL"/>
        </w:rPr>
        <w:t>jako</w:t>
      </w:r>
      <w:proofErr w:type="gramEnd"/>
      <w:r w:rsidRPr="008D28C0">
        <w:rPr>
          <w:rFonts w:asciiTheme="minorHAnsi" w:eastAsia="Arial Unicode MS" w:hAnsiTheme="minorHAnsi"/>
          <w:color w:val="000000"/>
          <w:sz w:val="24"/>
          <w:szCs w:val="24"/>
          <w:lang w:eastAsia="pl-PL"/>
        </w:rPr>
        <w:t xml:space="preserve"> najkorzystniejsza</w:t>
      </w:r>
      <w:r w:rsidR="00A75DAC" w:rsidRPr="00A75DAC">
        <w:rPr>
          <w:rFonts w:asciiTheme="minorHAnsi" w:eastAsia="Arial" w:hAnsiTheme="minorHAnsi" w:cs="Calibri"/>
          <w:b/>
          <w:bCs/>
          <w:sz w:val="24"/>
          <w:szCs w:val="24"/>
        </w:rPr>
        <w:t xml:space="preserve"> </w:t>
      </w:r>
      <w:r w:rsidR="00A75DAC">
        <w:rPr>
          <w:rFonts w:asciiTheme="minorHAnsi" w:eastAsia="Arial" w:hAnsiTheme="minorHAnsi" w:cs="Calibri"/>
          <w:b/>
          <w:bCs/>
          <w:sz w:val="24"/>
          <w:szCs w:val="24"/>
        </w:rPr>
        <w:t xml:space="preserve">w </w:t>
      </w:r>
      <w:r w:rsidR="00A75DAC">
        <w:rPr>
          <w:rFonts w:asciiTheme="minorHAnsi" w:eastAsia="Arial" w:hAnsiTheme="minorHAnsi" w:cs="Calibri"/>
          <w:b/>
          <w:bCs/>
          <w:sz w:val="24"/>
          <w:szCs w:val="24"/>
        </w:rPr>
        <w:t>dan</w:t>
      </w:r>
      <w:r w:rsidR="00A75DAC">
        <w:rPr>
          <w:rFonts w:asciiTheme="minorHAnsi" w:eastAsia="Arial" w:hAnsiTheme="minorHAnsi" w:cs="Calibri"/>
          <w:b/>
          <w:bCs/>
          <w:sz w:val="24"/>
          <w:szCs w:val="24"/>
        </w:rPr>
        <w:t>ej Części</w:t>
      </w:r>
      <w:r w:rsidRPr="008D28C0">
        <w:rPr>
          <w:rFonts w:asciiTheme="minorHAnsi" w:eastAsia="Arial Unicode MS" w:hAnsiTheme="minorHAnsi"/>
          <w:color w:val="000000"/>
          <w:sz w:val="24"/>
          <w:szCs w:val="24"/>
          <w:lang w:eastAsia="pl-PL"/>
        </w:rPr>
        <w:t>, uchyla się od zawarcia umowy w sprawie zamówienia publicznego lub nie wnosi wymaganego zabezpieczenia należytego wykonania umowy, Zamawiający może dokonać ponownego badania i oceny ofert spośród ofert pozostałych w postępowaniu Wykonawców oraz wybrać ofertę najkorzystniejszą albo unieważnić postępowanie.</w:t>
      </w:r>
    </w:p>
    <w:p w14:paraId="6E5F33F2" w14:textId="77777777" w:rsidR="00DF5FBC" w:rsidRPr="008D28C0" w:rsidRDefault="00DF5FBC" w:rsidP="00203B6D">
      <w:pPr>
        <w:tabs>
          <w:tab w:val="left" w:pos="426"/>
        </w:tabs>
        <w:suppressAutoHyphens/>
        <w:spacing w:after="0" w:line="276" w:lineRule="auto"/>
        <w:contextualSpacing/>
        <w:rPr>
          <w:rFonts w:asciiTheme="minorHAnsi" w:eastAsia="Arial Unicode MS" w:hAnsiTheme="minorHAnsi"/>
          <w:color w:val="000000"/>
          <w:sz w:val="24"/>
          <w:szCs w:val="24"/>
          <w:lang w:eastAsia="pl-PL"/>
        </w:rPr>
      </w:pPr>
    </w:p>
    <w:p w14:paraId="60879447" w14:textId="77777777"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17. INFORMACJE DOTYCZĄCE ZABEZPIECZENIA NALEŻYTEGO WYKONANIA UMOWY</w:t>
      </w:r>
    </w:p>
    <w:p w14:paraId="25576AD4" w14:textId="590FEF63" w:rsidR="001A4873" w:rsidRPr="008D28C0" w:rsidRDefault="0051194D" w:rsidP="00203B6D">
      <w:pPr>
        <w:numPr>
          <w:ilvl w:val="0"/>
          <w:numId w:val="73"/>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1A4873" w:rsidRPr="008D28C0">
        <w:rPr>
          <w:rFonts w:asciiTheme="minorHAnsi" w:eastAsia="Arial Unicode MS" w:hAnsiTheme="minorHAnsi"/>
          <w:color w:val="000000"/>
          <w:sz w:val="24"/>
          <w:szCs w:val="24"/>
          <w:u w:color="000000"/>
          <w:lang w:eastAsia="pl-PL"/>
        </w:rPr>
        <w:t>Wykonawca, którego oferta zostanie wybrana</w:t>
      </w:r>
      <w:r w:rsidR="00A75DAC" w:rsidRPr="00A75DAC">
        <w:rPr>
          <w:rFonts w:asciiTheme="minorHAnsi" w:eastAsia="Arial" w:hAnsiTheme="minorHAnsi" w:cs="Calibri"/>
          <w:b/>
          <w:bCs/>
          <w:sz w:val="24"/>
          <w:szCs w:val="24"/>
        </w:rPr>
        <w:t xml:space="preserve"> </w:t>
      </w:r>
      <w:r w:rsidR="00A75DAC">
        <w:rPr>
          <w:rFonts w:asciiTheme="minorHAnsi" w:eastAsia="Arial" w:hAnsiTheme="minorHAnsi" w:cs="Calibri"/>
          <w:b/>
          <w:bCs/>
          <w:sz w:val="24"/>
          <w:szCs w:val="24"/>
        </w:rPr>
        <w:t xml:space="preserve">w </w:t>
      </w:r>
      <w:r w:rsidR="00A75DAC">
        <w:rPr>
          <w:rFonts w:asciiTheme="minorHAnsi" w:eastAsia="Arial" w:hAnsiTheme="minorHAnsi" w:cs="Calibri"/>
          <w:b/>
          <w:bCs/>
          <w:sz w:val="24"/>
          <w:szCs w:val="24"/>
        </w:rPr>
        <w:t>danej</w:t>
      </w:r>
      <w:r w:rsidR="00A75DAC">
        <w:rPr>
          <w:rFonts w:asciiTheme="minorHAnsi" w:eastAsia="Arial" w:hAnsiTheme="minorHAnsi" w:cs="Calibri"/>
          <w:b/>
          <w:bCs/>
          <w:sz w:val="24"/>
          <w:szCs w:val="24"/>
        </w:rPr>
        <w:t xml:space="preserve"> Części</w:t>
      </w:r>
      <w:r w:rsidR="001A4873" w:rsidRPr="008D28C0">
        <w:rPr>
          <w:rFonts w:asciiTheme="minorHAnsi" w:eastAsia="Arial Unicode MS" w:hAnsiTheme="minorHAnsi"/>
          <w:color w:val="000000"/>
          <w:sz w:val="24"/>
          <w:szCs w:val="24"/>
          <w:u w:color="000000"/>
          <w:lang w:eastAsia="pl-PL"/>
        </w:rPr>
        <w:t xml:space="preserve">, przed zawarciem umowy zobowiązany jest wnieść zabezpieczenie należytego wykonania umowy w wysokości </w:t>
      </w:r>
      <w:r w:rsidR="001A4873" w:rsidRPr="0084632A">
        <w:rPr>
          <w:rFonts w:asciiTheme="minorHAnsi" w:eastAsia="Arial Unicode MS" w:hAnsiTheme="minorHAnsi"/>
          <w:b/>
          <w:color w:val="000000"/>
          <w:sz w:val="24"/>
          <w:szCs w:val="24"/>
          <w:u w:color="000000"/>
          <w:lang w:eastAsia="pl-PL"/>
        </w:rPr>
        <w:t>5 %</w:t>
      </w:r>
      <w:r w:rsidR="001A4873" w:rsidRPr="009375C8">
        <w:rPr>
          <w:rFonts w:asciiTheme="minorHAnsi" w:eastAsia="Arial Unicode MS" w:hAnsiTheme="minorHAnsi"/>
          <w:color w:val="000000"/>
          <w:sz w:val="24"/>
          <w:szCs w:val="24"/>
          <w:u w:color="000000"/>
          <w:lang w:eastAsia="pl-PL"/>
        </w:rPr>
        <w:t xml:space="preserve"> ceny</w:t>
      </w:r>
      <w:r w:rsidR="001A4873" w:rsidRPr="008D28C0">
        <w:rPr>
          <w:rFonts w:asciiTheme="minorHAnsi" w:eastAsia="Arial Unicode MS" w:hAnsiTheme="minorHAnsi"/>
          <w:color w:val="000000"/>
          <w:sz w:val="24"/>
          <w:szCs w:val="24"/>
          <w:u w:color="000000"/>
          <w:lang w:eastAsia="pl-PL"/>
        </w:rPr>
        <w:t xml:space="preserve"> całkowitej podanej w ofercie.</w:t>
      </w:r>
    </w:p>
    <w:p w14:paraId="25A9FAA5" w14:textId="3531853E" w:rsidR="001A4873" w:rsidRPr="008D28C0" w:rsidRDefault="001A4873" w:rsidP="00203B6D">
      <w:pPr>
        <w:numPr>
          <w:ilvl w:val="0"/>
          <w:numId w:val="73"/>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Zabezpieczenie może być wniesione</w:t>
      </w:r>
      <w:r w:rsidR="00C3301F">
        <w:rPr>
          <w:rFonts w:asciiTheme="minorHAnsi" w:eastAsia="Arial Unicode MS" w:hAnsiTheme="minorHAnsi"/>
          <w:color w:val="000000"/>
          <w:sz w:val="24"/>
          <w:szCs w:val="24"/>
          <w:u w:color="000000"/>
          <w:lang w:eastAsia="pl-PL"/>
        </w:rPr>
        <w:t xml:space="preserve">, według wyboru Wykonawcy, w jednej lub w kilku następujących formach: </w:t>
      </w:r>
    </w:p>
    <w:p w14:paraId="05014531" w14:textId="77777777" w:rsidR="001A4873" w:rsidRPr="008D28C0" w:rsidRDefault="001A4873" w:rsidP="00203B6D">
      <w:pPr>
        <w:numPr>
          <w:ilvl w:val="0"/>
          <w:numId w:val="72"/>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pieniądzu</w:t>
      </w:r>
      <w:proofErr w:type="gramEnd"/>
      <w:r w:rsidRPr="008D28C0">
        <w:rPr>
          <w:rFonts w:asciiTheme="minorHAnsi" w:eastAsia="Arial Unicode MS" w:hAnsiTheme="minorHAnsi"/>
          <w:color w:val="000000"/>
          <w:sz w:val="24"/>
          <w:szCs w:val="24"/>
          <w:u w:color="000000"/>
          <w:lang w:eastAsia="pl-PL"/>
        </w:rPr>
        <w:t>;</w:t>
      </w:r>
    </w:p>
    <w:p w14:paraId="1CC81396" w14:textId="77777777" w:rsidR="001A4873" w:rsidRPr="008D28C0" w:rsidRDefault="001A4873" w:rsidP="00203B6D">
      <w:pPr>
        <w:numPr>
          <w:ilvl w:val="0"/>
          <w:numId w:val="72"/>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poręczeniach</w:t>
      </w:r>
      <w:proofErr w:type="gramEnd"/>
      <w:r w:rsidRPr="008D28C0">
        <w:rPr>
          <w:rFonts w:asciiTheme="minorHAnsi" w:eastAsia="Arial Unicode MS" w:hAnsiTheme="minorHAnsi"/>
          <w:color w:val="000000"/>
          <w:sz w:val="24"/>
          <w:szCs w:val="24"/>
          <w:u w:color="000000"/>
          <w:lang w:eastAsia="pl-PL"/>
        </w:rPr>
        <w:t xml:space="preserve"> bankowych lub poręczeniach spółdzielczej kasy oszczędnościowo-kredytowej, z tym, że zobowiązanie kasy jest zawsze zobowiązaniem pieniężnym;</w:t>
      </w:r>
    </w:p>
    <w:p w14:paraId="42A43077" w14:textId="77777777" w:rsidR="001A4873" w:rsidRPr="008D28C0" w:rsidRDefault="001A4873" w:rsidP="00203B6D">
      <w:pPr>
        <w:numPr>
          <w:ilvl w:val="0"/>
          <w:numId w:val="72"/>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gwarancjach</w:t>
      </w:r>
      <w:proofErr w:type="gramEnd"/>
      <w:r w:rsidRPr="008D28C0">
        <w:rPr>
          <w:rFonts w:asciiTheme="minorHAnsi" w:eastAsia="Arial Unicode MS" w:hAnsiTheme="minorHAnsi"/>
          <w:color w:val="000000"/>
          <w:sz w:val="24"/>
          <w:szCs w:val="24"/>
          <w:u w:color="000000"/>
          <w:lang w:eastAsia="pl-PL"/>
        </w:rPr>
        <w:t xml:space="preserve"> bankowych;</w:t>
      </w:r>
    </w:p>
    <w:p w14:paraId="2FE4304E" w14:textId="77777777" w:rsidR="001A4873" w:rsidRPr="008D28C0" w:rsidRDefault="001A4873" w:rsidP="00203B6D">
      <w:pPr>
        <w:numPr>
          <w:ilvl w:val="0"/>
          <w:numId w:val="72"/>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gwarancjach</w:t>
      </w:r>
      <w:proofErr w:type="gramEnd"/>
      <w:r w:rsidRPr="008D28C0">
        <w:rPr>
          <w:rFonts w:asciiTheme="minorHAnsi" w:eastAsia="Arial Unicode MS" w:hAnsiTheme="minorHAnsi"/>
          <w:color w:val="000000"/>
          <w:sz w:val="24"/>
          <w:szCs w:val="24"/>
          <w:u w:color="000000"/>
          <w:lang w:eastAsia="pl-PL"/>
        </w:rPr>
        <w:t xml:space="preserve"> ubezpieczeniowych;</w:t>
      </w:r>
    </w:p>
    <w:p w14:paraId="601DE977" w14:textId="77777777" w:rsidR="001A4873" w:rsidRPr="008D28C0" w:rsidRDefault="001A4873" w:rsidP="00203B6D">
      <w:pPr>
        <w:numPr>
          <w:ilvl w:val="0"/>
          <w:numId w:val="72"/>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poręczeniach</w:t>
      </w:r>
      <w:proofErr w:type="gramEnd"/>
      <w:r w:rsidRPr="008D28C0">
        <w:rPr>
          <w:rFonts w:asciiTheme="minorHAnsi" w:eastAsia="Arial Unicode MS" w:hAnsiTheme="minorHAnsi"/>
          <w:color w:val="000000"/>
          <w:sz w:val="24"/>
          <w:szCs w:val="24"/>
          <w:u w:color="000000"/>
          <w:lang w:eastAsia="pl-PL"/>
        </w:rPr>
        <w:t xml:space="preserve"> udzielanych przez podmioty, o których mowa w art. 6b ust.5 pkt 2 ustawy z dnia 9 listopada 2000 r. o utworzeniu Polskiej Agencji Rozwoju Przedsiębiorczości.</w:t>
      </w:r>
    </w:p>
    <w:p w14:paraId="76925EDB" w14:textId="04CE9456" w:rsidR="001A4873" w:rsidRPr="008D28C0" w:rsidRDefault="0051194D" w:rsidP="00203B6D">
      <w:pPr>
        <w:numPr>
          <w:ilvl w:val="0"/>
          <w:numId w:val="73"/>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1A4873" w:rsidRPr="008D28C0">
        <w:rPr>
          <w:rFonts w:asciiTheme="minorHAnsi" w:eastAsia="Arial Unicode MS" w:hAnsiTheme="minorHAnsi"/>
          <w:color w:val="000000"/>
          <w:sz w:val="24"/>
          <w:szCs w:val="24"/>
          <w:u w:color="000000"/>
          <w:lang w:eastAsia="pl-PL"/>
        </w:rPr>
        <w:t>Zabezpieczenie wnoszone w pieniądzu Wykonawca wpłaca przelewem na rachunek bankowy Zamawiającego:</w:t>
      </w:r>
    </w:p>
    <w:p w14:paraId="684DF596" w14:textId="77777777" w:rsidR="001A4873" w:rsidRPr="008D28C0" w:rsidRDefault="001A4873"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Santander Bank</w:t>
      </w:r>
    </w:p>
    <w:p w14:paraId="11D3696A" w14:textId="77777777" w:rsidR="001A4873" w:rsidRPr="008D28C0" w:rsidRDefault="001A4873"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nr</w:t>
      </w:r>
      <w:proofErr w:type="gramEnd"/>
      <w:r w:rsidRPr="008D28C0">
        <w:rPr>
          <w:rFonts w:asciiTheme="minorHAnsi" w:eastAsia="Arial Unicode MS" w:hAnsiTheme="minorHAnsi"/>
          <w:color w:val="000000"/>
          <w:sz w:val="24"/>
          <w:szCs w:val="24"/>
          <w:u w:color="000000"/>
          <w:lang w:eastAsia="pl-PL"/>
        </w:rPr>
        <w:t xml:space="preserve"> konta 64 1090 2590 0000 0001 4691 9313</w:t>
      </w:r>
    </w:p>
    <w:p w14:paraId="0EEB44AE" w14:textId="02EEE572" w:rsidR="001A4873" w:rsidRPr="008D28C0" w:rsidRDefault="001A4873"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z</w:t>
      </w:r>
      <w:proofErr w:type="gramEnd"/>
      <w:r w:rsidRPr="008D28C0">
        <w:rPr>
          <w:rFonts w:asciiTheme="minorHAnsi" w:eastAsia="Arial Unicode MS" w:hAnsiTheme="minorHAnsi"/>
          <w:color w:val="000000"/>
          <w:sz w:val="24"/>
          <w:szCs w:val="24"/>
          <w:u w:color="000000"/>
          <w:lang w:eastAsia="pl-PL"/>
        </w:rPr>
        <w:t xml:space="preserve"> adnotacją:</w:t>
      </w:r>
      <w:r w:rsidR="00B44B8C">
        <w:rPr>
          <w:rFonts w:asciiTheme="minorHAnsi" w:eastAsia="Arial Unicode MS" w:hAnsiTheme="minorHAnsi"/>
          <w:color w:val="000000"/>
          <w:sz w:val="24"/>
          <w:szCs w:val="24"/>
          <w:u w:color="000000"/>
          <w:lang w:eastAsia="pl-PL"/>
        </w:rPr>
        <w:t xml:space="preserve"> </w:t>
      </w:r>
      <w:r w:rsidRPr="008D28C0">
        <w:rPr>
          <w:rFonts w:asciiTheme="minorHAnsi" w:eastAsia="Arial Unicode MS" w:hAnsiTheme="minorHAnsi"/>
          <w:color w:val="000000"/>
          <w:sz w:val="24"/>
          <w:szCs w:val="24"/>
          <w:u w:color="000000"/>
          <w:lang w:eastAsia="pl-PL"/>
        </w:rPr>
        <w:t>„</w:t>
      </w:r>
      <w:r w:rsidRPr="00D67B5B">
        <w:rPr>
          <w:rFonts w:asciiTheme="minorHAnsi" w:eastAsia="Arial Unicode MS" w:hAnsiTheme="minorHAnsi"/>
          <w:b/>
          <w:color w:val="000000"/>
          <w:sz w:val="24"/>
          <w:szCs w:val="24"/>
          <w:u w:color="000000"/>
          <w:lang w:eastAsia="pl-PL"/>
        </w:rPr>
        <w:t>zabezpieczenie należytego wykonania umowy</w:t>
      </w:r>
      <w:r w:rsidR="00B44B8C" w:rsidRPr="00D67B5B">
        <w:rPr>
          <w:rFonts w:asciiTheme="minorHAnsi" w:eastAsia="Arial Unicode MS" w:hAnsiTheme="minorHAnsi"/>
          <w:b/>
          <w:color w:val="000000"/>
          <w:sz w:val="24"/>
          <w:szCs w:val="24"/>
          <w:u w:color="000000"/>
          <w:lang w:eastAsia="pl-PL"/>
        </w:rPr>
        <w:t xml:space="preserve"> </w:t>
      </w:r>
      <w:r w:rsidR="0084632A">
        <w:rPr>
          <w:rFonts w:asciiTheme="minorHAnsi" w:eastAsia="Arial Unicode MS" w:hAnsiTheme="minorHAnsi"/>
          <w:b/>
          <w:color w:val="000000"/>
          <w:sz w:val="24"/>
          <w:szCs w:val="24"/>
          <w:u w:color="000000"/>
          <w:lang w:eastAsia="pl-PL"/>
        </w:rPr>
        <w:t xml:space="preserve">nr sprawy </w:t>
      </w:r>
      <w:r w:rsidR="00DF5FBC">
        <w:rPr>
          <w:rFonts w:asciiTheme="minorHAnsi" w:eastAsia="Arial Unicode MS" w:hAnsiTheme="minorHAnsi"/>
          <w:b/>
          <w:color w:val="000000"/>
          <w:sz w:val="24"/>
          <w:szCs w:val="24"/>
          <w:u w:color="000000"/>
          <w:lang w:eastAsia="pl-PL"/>
        </w:rPr>
        <w:t>Z</w:t>
      </w:r>
      <w:r w:rsidR="0084632A">
        <w:rPr>
          <w:rFonts w:asciiTheme="minorHAnsi" w:eastAsia="Arial Unicode MS" w:hAnsiTheme="minorHAnsi"/>
          <w:b/>
          <w:color w:val="000000"/>
          <w:sz w:val="24"/>
          <w:szCs w:val="24"/>
          <w:u w:color="000000"/>
          <w:lang w:eastAsia="pl-PL"/>
        </w:rPr>
        <w:t>P</w:t>
      </w:r>
      <w:r w:rsidR="009D3227">
        <w:rPr>
          <w:rFonts w:asciiTheme="minorHAnsi" w:eastAsia="Arial Unicode MS" w:hAnsiTheme="minorHAnsi"/>
          <w:b/>
          <w:color w:val="000000"/>
          <w:sz w:val="24"/>
          <w:szCs w:val="24"/>
          <w:u w:color="000000"/>
          <w:lang w:eastAsia="pl-PL"/>
        </w:rPr>
        <w:t>.271.</w:t>
      </w:r>
      <w:r w:rsidR="009B0B70">
        <w:rPr>
          <w:rFonts w:asciiTheme="minorHAnsi" w:eastAsia="Arial Unicode MS" w:hAnsiTheme="minorHAnsi"/>
          <w:b/>
          <w:color w:val="000000"/>
          <w:sz w:val="24"/>
          <w:szCs w:val="24"/>
          <w:u w:color="000000"/>
          <w:lang w:eastAsia="pl-PL"/>
        </w:rPr>
        <w:t>1.</w:t>
      </w:r>
      <w:r w:rsidR="00A75DAC">
        <w:rPr>
          <w:rFonts w:asciiTheme="minorHAnsi" w:eastAsia="Arial Unicode MS" w:hAnsiTheme="minorHAnsi"/>
          <w:b/>
          <w:color w:val="000000"/>
          <w:sz w:val="24"/>
          <w:szCs w:val="24"/>
          <w:u w:color="000000"/>
          <w:lang w:eastAsia="pl-PL"/>
        </w:rPr>
        <w:t>7</w:t>
      </w:r>
      <w:r w:rsidR="00DF5FBC">
        <w:rPr>
          <w:rFonts w:asciiTheme="minorHAnsi" w:eastAsia="Arial Unicode MS" w:hAnsiTheme="minorHAnsi"/>
          <w:b/>
          <w:color w:val="000000"/>
          <w:sz w:val="24"/>
          <w:szCs w:val="24"/>
          <w:u w:color="000000"/>
          <w:lang w:eastAsia="pl-PL"/>
        </w:rPr>
        <w:t>.202</w:t>
      </w:r>
      <w:r w:rsidR="002C3111">
        <w:rPr>
          <w:rFonts w:asciiTheme="minorHAnsi" w:eastAsia="Arial Unicode MS" w:hAnsiTheme="minorHAnsi"/>
          <w:b/>
          <w:color w:val="000000"/>
          <w:sz w:val="24"/>
          <w:szCs w:val="24"/>
          <w:u w:color="000000"/>
          <w:lang w:eastAsia="pl-PL"/>
        </w:rPr>
        <w:t>6</w:t>
      </w:r>
      <w:r w:rsidR="00A75DAC">
        <w:rPr>
          <w:rFonts w:asciiTheme="minorHAnsi" w:eastAsia="Arial Unicode MS" w:hAnsiTheme="minorHAnsi"/>
          <w:b/>
          <w:color w:val="000000"/>
          <w:sz w:val="24"/>
          <w:szCs w:val="24"/>
          <w:u w:color="000000"/>
          <w:lang w:eastAsia="pl-PL"/>
        </w:rPr>
        <w:t xml:space="preserve"> Część …</w:t>
      </w:r>
      <w:r w:rsidRPr="00D67B5B">
        <w:rPr>
          <w:rFonts w:asciiTheme="minorHAnsi" w:eastAsia="Arial Unicode MS" w:hAnsiTheme="minorHAnsi"/>
          <w:b/>
          <w:color w:val="000000"/>
          <w:sz w:val="24"/>
          <w:szCs w:val="24"/>
          <w:u w:color="000000"/>
          <w:lang w:eastAsia="pl-PL"/>
        </w:rPr>
        <w:t>”</w:t>
      </w:r>
    </w:p>
    <w:p w14:paraId="3B832246" w14:textId="5EA833A6" w:rsidR="00267382" w:rsidRPr="00267382" w:rsidRDefault="001A4873" w:rsidP="00267382">
      <w:pPr>
        <w:numPr>
          <w:ilvl w:val="0"/>
          <w:numId w:val="73"/>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267382" w:rsidRPr="00267382">
        <w:rPr>
          <w:rFonts w:asciiTheme="minorHAnsi" w:eastAsia="Arial Unicode MS" w:hAnsiTheme="minorHAnsi"/>
          <w:color w:val="000000"/>
          <w:sz w:val="24"/>
          <w:szCs w:val="24"/>
          <w:u w:color="000000"/>
          <w:lang w:eastAsia="pl-PL"/>
        </w:rPr>
        <w:t>Zamawiający nie wyraża zgody na wzniesienie zabezpieczenia należytego wykonania umowy w formach określonych w art. 450 ust. 2 ustawy Pzp.</w:t>
      </w:r>
    </w:p>
    <w:p w14:paraId="75D2408B" w14:textId="6F914E5B" w:rsidR="00267382" w:rsidRPr="00267382" w:rsidRDefault="00267382" w:rsidP="00E76C4A">
      <w:pPr>
        <w:numPr>
          <w:ilvl w:val="0"/>
          <w:numId w:val="73"/>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267382">
        <w:rPr>
          <w:rFonts w:asciiTheme="minorHAnsi" w:eastAsia="Arial Unicode MS" w:hAnsiTheme="minorHAnsi"/>
          <w:color w:val="000000"/>
          <w:sz w:val="24"/>
          <w:szCs w:val="24"/>
          <w:u w:color="000000"/>
          <w:lang w:eastAsia="pl-PL"/>
        </w:rPr>
        <w:t xml:space="preserve"> Zamawiający żąda wniesienia zabezpieczenia należytego wykonania umowy oraz pokrycia roszczeń z tytułu rękojmi za wady (usunięcia wad i usterek) </w:t>
      </w:r>
      <w:r>
        <w:rPr>
          <w:rFonts w:asciiTheme="minorHAnsi" w:eastAsia="Arial Unicode MS" w:hAnsiTheme="minorHAnsi"/>
          <w:color w:val="000000"/>
          <w:sz w:val="24"/>
          <w:szCs w:val="24"/>
          <w:u w:color="000000"/>
          <w:lang w:eastAsia="pl-PL"/>
        </w:rPr>
        <w:t xml:space="preserve">lub gwarancji </w:t>
      </w:r>
      <w:r w:rsidRPr="00267382">
        <w:rPr>
          <w:rFonts w:asciiTheme="minorHAnsi" w:eastAsia="Arial Unicode MS" w:hAnsiTheme="minorHAnsi"/>
          <w:color w:val="000000"/>
          <w:sz w:val="24"/>
          <w:szCs w:val="24"/>
          <w:u w:color="000000"/>
          <w:lang w:eastAsia="pl-PL"/>
        </w:rPr>
        <w:t xml:space="preserve">przed podpisaniem umowy. </w:t>
      </w:r>
    </w:p>
    <w:p w14:paraId="37C570E0" w14:textId="7369B4F2" w:rsidR="00267382" w:rsidRPr="00267382" w:rsidRDefault="00267382" w:rsidP="00267382">
      <w:pPr>
        <w:numPr>
          <w:ilvl w:val="0"/>
          <w:numId w:val="73"/>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1A4873" w:rsidRPr="008D28C0">
        <w:rPr>
          <w:rFonts w:asciiTheme="minorHAnsi" w:eastAsia="Arial Unicode MS" w:hAnsiTheme="minorHAnsi"/>
          <w:color w:val="000000"/>
          <w:sz w:val="24"/>
          <w:szCs w:val="24"/>
          <w:u w:color="000000"/>
          <w:lang w:eastAsia="pl-PL"/>
        </w:rPr>
        <w:t>Zamawiający zwróci zabezpieczenie należytego wykonania umowy zgodnie z art. 453 ustawy Pzp.</w:t>
      </w:r>
    </w:p>
    <w:p w14:paraId="3D2AE1DC" w14:textId="440FA459" w:rsidR="00267382" w:rsidRDefault="00267382" w:rsidP="00267382">
      <w:pPr>
        <w:numPr>
          <w:ilvl w:val="0"/>
          <w:numId w:val="73"/>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84632A">
        <w:rPr>
          <w:rFonts w:asciiTheme="minorHAnsi" w:eastAsia="Arial Unicode MS" w:hAnsiTheme="minorHAnsi"/>
          <w:color w:val="000000"/>
          <w:sz w:val="24"/>
          <w:szCs w:val="24"/>
          <w:u w:color="000000"/>
          <w:lang w:eastAsia="pl-PL"/>
        </w:rPr>
        <w:t>Szczegółowe zapisy dotyczące zabezpieczenia należytego wykonania umowy zawarte są w projektowanych postanowieniach umowy (</w:t>
      </w:r>
      <w:r w:rsidR="002A757A">
        <w:rPr>
          <w:rFonts w:asciiTheme="minorHAnsi" w:eastAsia="Arial Unicode MS" w:hAnsiTheme="minorHAnsi"/>
          <w:b/>
          <w:color w:val="000000"/>
          <w:sz w:val="24"/>
          <w:szCs w:val="24"/>
          <w:u w:color="000000"/>
          <w:lang w:eastAsia="pl-PL"/>
        </w:rPr>
        <w:t xml:space="preserve">Załącznik nr </w:t>
      </w:r>
      <w:r>
        <w:rPr>
          <w:rFonts w:asciiTheme="minorHAnsi" w:eastAsia="Arial Unicode MS" w:hAnsiTheme="minorHAnsi"/>
          <w:b/>
          <w:color w:val="000000"/>
          <w:sz w:val="24"/>
          <w:szCs w:val="24"/>
          <w:u w:color="000000"/>
          <w:lang w:eastAsia="pl-PL"/>
        </w:rPr>
        <w:t>4</w:t>
      </w:r>
      <w:r w:rsidR="0084632A" w:rsidRPr="0084632A">
        <w:rPr>
          <w:rFonts w:asciiTheme="minorHAnsi" w:eastAsia="Arial Unicode MS" w:hAnsiTheme="minorHAnsi"/>
          <w:b/>
          <w:color w:val="000000"/>
          <w:sz w:val="24"/>
          <w:szCs w:val="24"/>
          <w:u w:color="000000"/>
          <w:lang w:eastAsia="pl-PL"/>
        </w:rPr>
        <w:t xml:space="preserve"> do SWZ</w:t>
      </w:r>
      <w:r w:rsidR="0084632A">
        <w:rPr>
          <w:rFonts w:asciiTheme="minorHAnsi" w:eastAsia="Arial Unicode MS" w:hAnsiTheme="minorHAnsi"/>
          <w:color w:val="000000"/>
          <w:sz w:val="24"/>
          <w:szCs w:val="24"/>
          <w:u w:color="000000"/>
          <w:lang w:eastAsia="pl-PL"/>
        </w:rPr>
        <w:t xml:space="preserve">). </w:t>
      </w:r>
    </w:p>
    <w:p w14:paraId="714E6E8D" w14:textId="2D410B0F" w:rsidR="00267382" w:rsidRPr="00C60705" w:rsidRDefault="00267382" w:rsidP="00267382">
      <w:pPr>
        <w:numPr>
          <w:ilvl w:val="0"/>
          <w:numId w:val="73"/>
        </w:numPr>
        <w:tabs>
          <w:tab w:val="left" w:pos="426"/>
        </w:tabs>
        <w:suppressAutoHyphens/>
        <w:spacing w:after="0" w:line="276" w:lineRule="auto"/>
        <w:ind w:left="0" w:firstLine="0"/>
        <w:contextualSpacing/>
        <w:rPr>
          <w:rFonts w:asciiTheme="minorHAnsi" w:eastAsia="Arial Unicode MS" w:hAnsiTheme="minorHAnsi"/>
          <w:b/>
          <w:color w:val="000000"/>
          <w:sz w:val="24"/>
          <w:szCs w:val="24"/>
          <w:u w:color="000000"/>
          <w:lang w:eastAsia="pl-PL"/>
        </w:rPr>
      </w:pPr>
      <w:r w:rsidRPr="00C60705">
        <w:rPr>
          <w:rFonts w:asciiTheme="minorHAnsi" w:eastAsia="Arial Unicode MS" w:hAnsiTheme="minorHAnsi"/>
          <w:b/>
          <w:color w:val="000000"/>
          <w:sz w:val="24"/>
          <w:szCs w:val="24"/>
          <w:u w:color="000000"/>
          <w:lang w:eastAsia="pl-PL"/>
        </w:rPr>
        <w:t xml:space="preserve"> W PRZYPADKU WYBORU INNEJ NIŻ PIENIĘŻNEJ FORMY ZABEZPIECZENIA NALEŻYTEGO WYKONANIA UMOWY, WYKONAWCA ZOBOWIĄZANY JEST DO PRZEDSTAWIENIA ZAMAWIAJĄCEMU PROJEKTU ZABEZPIECZENIA – CELEM AKCEPTACJI, </w:t>
      </w:r>
      <w:r w:rsidR="00C60705" w:rsidRPr="00C60705">
        <w:rPr>
          <w:rFonts w:asciiTheme="minorHAnsi" w:eastAsia="Arial Unicode MS" w:hAnsiTheme="minorHAnsi"/>
          <w:b/>
          <w:color w:val="000000"/>
          <w:sz w:val="24"/>
          <w:szCs w:val="24"/>
          <w:u w:color="000000"/>
          <w:lang w:eastAsia="pl-PL"/>
        </w:rPr>
        <w:t>NAJPÓŹNIEJ NA 2</w:t>
      </w:r>
      <w:r w:rsidRPr="00C60705">
        <w:rPr>
          <w:rFonts w:asciiTheme="minorHAnsi" w:eastAsia="Arial Unicode MS" w:hAnsiTheme="minorHAnsi"/>
          <w:b/>
          <w:color w:val="000000"/>
          <w:sz w:val="24"/>
          <w:szCs w:val="24"/>
          <w:u w:color="000000"/>
          <w:lang w:eastAsia="pl-PL"/>
        </w:rPr>
        <w:t xml:space="preserve"> DNI ROBOCZE PRZED WYZNACZONYM TERMINEM PODPISANIA UMOWY. </w:t>
      </w:r>
    </w:p>
    <w:p w14:paraId="7FC22417" w14:textId="77777777" w:rsidR="00DF5FBC" w:rsidRPr="008D28C0" w:rsidRDefault="00DF5FBC" w:rsidP="00203B6D">
      <w:pPr>
        <w:tabs>
          <w:tab w:val="left" w:pos="426"/>
        </w:tabs>
        <w:suppressAutoHyphens/>
        <w:spacing w:after="0" w:line="276" w:lineRule="auto"/>
        <w:contextualSpacing/>
        <w:rPr>
          <w:rFonts w:asciiTheme="minorHAnsi" w:eastAsia="Arial Unicode MS" w:hAnsiTheme="minorHAnsi"/>
          <w:color w:val="000000"/>
          <w:sz w:val="24"/>
          <w:szCs w:val="24"/>
          <w:u w:color="000000"/>
          <w:lang w:eastAsia="pl-PL"/>
        </w:rPr>
      </w:pPr>
    </w:p>
    <w:p w14:paraId="585C8E9F" w14:textId="66383484"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 xml:space="preserve">ROZDZIAŁ 18. PROJEKTOWANE POSTANOWIENIA UMOWY </w:t>
      </w:r>
      <w:r w:rsidR="00A75DAC">
        <w:rPr>
          <w:rFonts w:asciiTheme="minorHAnsi" w:eastAsia="Arial Unicode MS" w:hAnsiTheme="minorHAnsi"/>
          <w:szCs w:val="24"/>
          <w:u w:color="000000"/>
          <w:lang w:val="pl-PL" w:eastAsia="pl-PL"/>
        </w:rPr>
        <w:t xml:space="preserve">- </w:t>
      </w:r>
      <w:r w:rsidR="00A75DAC" w:rsidRPr="00A75DAC">
        <w:rPr>
          <w:rFonts w:asciiTheme="minorHAnsi" w:eastAsia="Arial Unicode MS" w:hAnsiTheme="minorHAnsi"/>
          <w:szCs w:val="24"/>
          <w:u w:color="000000"/>
          <w:lang w:val="pl-PL" w:eastAsia="pl-PL"/>
        </w:rPr>
        <w:t>DOTYCZY WSZYSTKICH CZĘŚCI</w:t>
      </w:r>
    </w:p>
    <w:p w14:paraId="71D85D60" w14:textId="2E7764A4" w:rsidR="001D241E" w:rsidRPr="00B44B8C" w:rsidRDefault="001D241E" w:rsidP="00203B6D">
      <w:pPr>
        <w:tabs>
          <w:tab w:val="left" w:pos="426"/>
        </w:tabs>
        <w:spacing w:after="0" w:line="276" w:lineRule="auto"/>
        <w:contextualSpacing/>
        <w:rPr>
          <w:rFonts w:asciiTheme="minorHAnsi" w:eastAsia="Arial Unicode MS" w:hAnsiTheme="minorHAnsi"/>
          <w:bCs/>
          <w:iCs/>
          <w:sz w:val="24"/>
          <w:szCs w:val="24"/>
          <w:u w:color="000000"/>
          <w:lang w:eastAsia="pl-PL"/>
        </w:rPr>
      </w:pPr>
      <w:r w:rsidRPr="00B44B8C">
        <w:rPr>
          <w:rFonts w:asciiTheme="minorHAnsi" w:eastAsia="Arial Unicode MS" w:hAnsiTheme="minorHAnsi"/>
          <w:color w:val="000000"/>
          <w:sz w:val="24"/>
          <w:szCs w:val="24"/>
          <w:u w:color="000000"/>
          <w:lang w:eastAsia="pl-PL"/>
        </w:rPr>
        <w:t xml:space="preserve">Projektowane postanowienia umowy zawiera </w:t>
      </w:r>
      <w:r w:rsidR="00F22800" w:rsidRPr="00D67B5B">
        <w:rPr>
          <w:rFonts w:asciiTheme="minorHAnsi" w:eastAsia="Arial Unicode MS" w:hAnsiTheme="minorHAnsi"/>
          <w:b/>
          <w:bCs/>
          <w:iCs/>
          <w:sz w:val="24"/>
          <w:szCs w:val="24"/>
          <w:u w:color="000000"/>
          <w:lang w:eastAsia="pl-PL"/>
        </w:rPr>
        <w:t xml:space="preserve">Załącznik Nr </w:t>
      </w:r>
      <w:r w:rsidR="00267382">
        <w:rPr>
          <w:rFonts w:asciiTheme="minorHAnsi" w:eastAsia="Arial Unicode MS" w:hAnsiTheme="minorHAnsi"/>
          <w:b/>
          <w:bCs/>
          <w:iCs/>
          <w:sz w:val="24"/>
          <w:szCs w:val="24"/>
          <w:u w:color="000000"/>
          <w:lang w:eastAsia="pl-PL"/>
        </w:rPr>
        <w:t>4</w:t>
      </w:r>
      <w:r w:rsidRPr="00D67B5B">
        <w:rPr>
          <w:rFonts w:asciiTheme="minorHAnsi" w:eastAsia="Arial Unicode MS" w:hAnsiTheme="minorHAnsi"/>
          <w:b/>
          <w:bCs/>
          <w:iCs/>
          <w:sz w:val="24"/>
          <w:szCs w:val="24"/>
          <w:u w:color="000000"/>
          <w:lang w:eastAsia="pl-PL"/>
        </w:rPr>
        <w:t xml:space="preserve"> do</w:t>
      </w:r>
      <w:r w:rsidR="00261806">
        <w:rPr>
          <w:rFonts w:asciiTheme="minorHAnsi" w:eastAsia="Arial Unicode MS" w:hAnsiTheme="minorHAnsi"/>
          <w:b/>
          <w:bCs/>
          <w:iCs/>
          <w:sz w:val="24"/>
          <w:szCs w:val="24"/>
          <w:u w:color="000000"/>
          <w:lang w:eastAsia="pl-PL"/>
        </w:rPr>
        <w:t xml:space="preserve"> SWZ</w:t>
      </w:r>
      <w:r w:rsidRPr="00B44B8C">
        <w:rPr>
          <w:rFonts w:asciiTheme="minorHAnsi" w:eastAsia="Arial Unicode MS" w:hAnsiTheme="minorHAnsi"/>
          <w:bCs/>
          <w:iCs/>
          <w:sz w:val="24"/>
          <w:szCs w:val="24"/>
          <w:u w:color="000000"/>
          <w:lang w:eastAsia="pl-PL"/>
        </w:rPr>
        <w:t>.</w:t>
      </w:r>
    </w:p>
    <w:p w14:paraId="55EF9312" w14:textId="17B2F183" w:rsidR="00DF5FBC" w:rsidRDefault="00351A8C" w:rsidP="00203B6D">
      <w:pPr>
        <w:tabs>
          <w:tab w:val="left" w:pos="426"/>
        </w:tabs>
        <w:spacing w:after="0" w:line="276" w:lineRule="auto"/>
        <w:contextualSpacing/>
        <w:rPr>
          <w:rFonts w:asciiTheme="minorHAnsi" w:eastAsia="Arial Unicode MS" w:hAnsiTheme="minorHAnsi"/>
          <w:bCs/>
          <w:iCs/>
          <w:sz w:val="24"/>
          <w:szCs w:val="24"/>
          <w:u w:color="000000"/>
          <w:lang w:eastAsia="pl-PL"/>
        </w:rPr>
      </w:pPr>
      <w:r w:rsidRPr="00B44B8C">
        <w:rPr>
          <w:rFonts w:asciiTheme="minorHAnsi" w:eastAsia="Arial Unicode MS" w:hAnsiTheme="minorHAnsi"/>
          <w:bCs/>
          <w:iCs/>
          <w:sz w:val="24"/>
          <w:szCs w:val="24"/>
          <w:u w:color="000000"/>
          <w:lang w:eastAsia="pl-PL"/>
        </w:rPr>
        <w:t>Dopuszcza się możliwość dokonywania zmian umowy w okolicznościach przewidzianych ustawą Pzp, a także zmian przewidzianych w projektowanych postanowieniach umowy (</w:t>
      </w:r>
      <w:r w:rsidR="00193CC7" w:rsidRPr="00D67B5B">
        <w:rPr>
          <w:rFonts w:asciiTheme="minorHAnsi" w:eastAsia="Arial Unicode MS" w:hAnsiTheme="minorHAnsi"/>
          <w:b/>
          <w:bCs/>
          <w:iCs/>
          <w:sz w:val="24"/>
          <w:szCs w:val="24"/>
          <w:u w:color="000000"/>
          <w:lang w:eastAsia="pl-PL"/>
        </w:rPr>
        <w:t xml:space="preserve">Załącznik nr </w:t>
      </w:r>
      <w:r w:rsidR="00267382">
        <w:rPr>
          <w:rFonts w:asciiTheme="minorHAnsi" w:eastAsia="Arial Unicode MS" w:hAnsiTheme="minorHAnsi"/>
          <w:b/>
          <w:bCs/>
          <w:iCs/>
          <w:sz w:val="24"/>
          <w:szCs w:val="24"/>
          <w:u w:color="000000"/>
          <w:lang w:eastAsia="pl-PL"/>
        </w:rPr>
        <w:t>4</w:t>
      </w:r>
      <w:r w:rsidRPr="00D67B5B">
        <w:rPr>
          <w:rFonts w:asciiTheme="minorHAnsi" w:eastAsia="Arial Unicode MS" w:hAnsiTheme="minorHAnsi"/>
          <w:b/>
          <w:bCs/>
          <w:iCs/>
          <w:sz w:val="24"/>
          <w:szCs w:val="24"/>
          <w:u w:color="000000"/>
          <w:lang w:eastAsia="pl-PL"/>
        </w:rPr>
        <w:t xml:space="preserve"> do SWZ</w:t>
      </w:r>
      <w:r w:rsidRPr="00B44B8C">
        <w:rPr>
          <w:rFonts w:asciiTheme="minorHAnsi" w:eastAsia="Arial Unicode MS" w:hAnsiTheme="minorHAnsi"/>
          <w:bCs/>
          <w:iCs/>
          <w:sz w:val="24"/>
          <w:szCs w:val="24"/>
          <w:u w:color="000000"/>
          <w:lang w:eastAsia="pl-PL"/>
        </w:rPr>
        <w:t xml:space="preserve">). </w:t>
      </w:r>
    </w:p>
    <w:p w14:paraId="44E299A2" w14:textId="77777777" w:rsidR="00DF5FBC" w:rsidRPr="00B44B8C" w:rsidRDefault="00DF5FBC" w:rsidP="00203B6D">
      <w:pPr>
        <w:tabs>
          <w:tab w:val="left" w:pos="426"/>
        </w:tabs>
        <w:spacing w:after="0" w:line="276" w:lineRule="auto"/>
        <w:contextualSpacing/>
        <w:rPr>
          <w:rFonts w:asciiTheme="minorHAnsi" w:eastAsia="Arial Unicode MS" w:hAnsiTheme="minorHAnsi"/>
          <w:bCs/>
          <w:iCs/>
          <w:sz w:val="24"/>
          <w:szCs w:val="24"/>
          <w:u w:color="000000"/>
          <w:lang w:eastAsia="pl-PL"/>
        </w:rPr>
      </w:pPr>
    </w:p>
    <w:p w14:paraId="030E9D54" w14:textId="4A77C113"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 xml:space="preserve">ROZDZIAŁ 19. POUCZENIE O ŚRODKACH OCHRONY PRAWNEJ PRZYSŁUGUJĄCYCH WYKONAWCY </w:t>
      </w:r>
      <w:r w:rsidR="00A75DAC">
        <w:rPr>
          <w:rFonts w:asciiTheme="minorHAnsi" w:eastAsia="Arial Unicode MS" w:hAnsiTheme="minorHAnsi"/>
          <w:szCs w:val="24"/>
          <w:u w:color="000000"/>
          <w:lang w:val="pl-PL" w:eastAsia="pl-PL"/>
        </w:rPr>
        <w:t xml:space="preserve">- </w:t>
      </w:r>
      <w:r w:rsidR="00A75DAC" w:rsidRPr="00A75DAC">
        <w:rPr>
          <w:rFonts w:asciiTheme="minorHAnsi" w:eastAsia="Arial Unicode MS" w:hAnsiTheme="minorHAnsi"/>
          <w:szCs w:val="24"/>
          <w:u w:color="000000"/>
          <w:lang w:val="pl-PL" w:eastAsia="pl-PL"/>
        </w:rPr>
        <w:t>DOTYCZY WSZYSTKICH CZĘŚCI</w:t>
      </w:r>
    </w:p>
    <w:p w14:paraId="62B66319" w14:textId="302B15C4" w:rsidR="001D241E" w:rsidRPr="002F1011" w:rsidRDefault="003F387A" w:rsidP="002F1011">
      <w:pPr>
        <w:numPr>
          <w:ilvl w:val="0"/>
          <w:numId w:val="62"/>
        </w:numPr>
        <w:tabs>
          <w:tab w:val="left" w:pos="426"/>
        </w:tabs>
        <w:suppressAutoHyphens/>
        <w:spacing w:after="0" w:line="276" w:lineRule="auto"/>
        <w:ind w:left="0" w:firstLine="0"/>
        <w:contextualSpacing/>
        <w:rPr>
          <w:rFonts w:asciiTheme="minorHAnsi" w:eastAsia="Times New Roman" w:hAnsiTheme="minorHAnsi"/>
          <w:b/>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Wykonawcy oraz innemu podmiotowi, jeżeli ma lub miał interes w uzyskaniu zamówienia oraz poniósł lub może ponieść szkodę w wyniku naruszenia </w:t>
      </w:r>
      <w:r w:rsidR="003015B9" w:rsidRPr="008D28C0">
        <w:rPr>
          <w:rFonts w:asciiTheme="minorHAnsi" w:eastAsia="Times New Roman" w:hAnsiTheme="minorHAnsi"/>
          <w:sz w:val="24"/>
          <w:szCs w:val="24"/>
        </w:rPr>
        <w:br/>
      </w:r>
      <w:r w:rsidR="00F90247" w:rsidRPr="008D28C0">
        <w:rPr>
          <w:rFonts w:asciiTheme="minorHAnsi" w:eastAsia="Times New Roman" w:hAnsiTheme="minorHAnsi"/>
          <w:sz w:val="24"/>
          <w:szCs w:val="24"/>
        </w:rPr>
        <w:t>przez Z</w:t>
      </w:r>
      <w:r w:rsidR="001D241E" w:rsidRPr="008D28C0">
        <w:rPr>
          <w:rFonts w:asciiTheme="minorHAnsi" w:eastAsia="Times New Roman" w:hAnsiTheme="minorHAnsi"/>
          <w:sz w:val="24"/>
          <w:szCs w:val="24"/>
        </w:rPr>
        <w:t xml:space="preserve">amawiającego przepisów ustawy przysługują środki ochrony prawnej określone </w:t>
      </w:r>
      <w:r w:rsidR="003015B9"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w dziale IX ustawy Pzp.</w:t>
      </w:r>
      <w:r w:rsidR="002F1011">
        <w:rPr>
          <w:rFonts w:asciiTheme="minorHAnsi" w:eastAsia="Times New Roman" w:hAnsiTheme="minorHAnsi"/>
          <w:sz w:val="24"/>
          <w:szCs w:val="24"/>
        </w:rPr>
        <w:t xml:space="preserve"> </w:t>
      </w:r>
      <w:r w:rsidR="002F1011" w:rsidRPr="003404FB">
        <w:rPr>
          <w:rFonts w:asciiTheme="minorHAnsi" w:eastAsia="Times New Roman" w:hAnsiTheme="minorHAnsi"/>
          <w:b/>
          <w:sz w:val="24"/>
          <w:szCs w:val="24"/>
        </w:rPr>
        <w:t>Środki ochrony prawnej nie przysługują Wykonawcy ani innemu podmiotowi, o którym mowa powyżej, pochodzącym z państw trzecich niebędących stronami umów międzynarodowych.</w:t>
      </w:r>
    </w:p>
    <w:p w14:paraId="0A04B025" w14:textId="4204C6BA"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lang w:val="en-US"/>
        </w:rPr>
      </w:pPr>
      <w:r w:rsidRPr="008D28C0">
        <w:rPr>
          <w:rFonts w:asciiTheme="minorHAnsi" w:eastAsia="Times New Roman" w:hAnsiTheme="minorHAnsi"/>
          <w:b/>
          <w:sz w:val="24"/>
          <w:szCs w:val="24"/>
        </w:rPr>
        <w:t xml:space="preserve"> </w:t>
      </w:r>
      <w:proofErr w:type="spellStart"/>
      <w:r w:rsidR="001D241E" w:rsidRPr="008D28C0">
        <w:rPr>
          <w:rFonts w:asciiTheme="minorHAnsi" w:eastAsia="Times New Roman" w:hAnsiTheme="minorHAnsi"/>
          <w:sz w:val="24"/>
          <w:szCs w:val="24"/>
          <w:lang w:val="en-US"/>
        </w:rPr>
        <w:t>Odwołanie</w:t>
      </w:r>
      <w:proofErr w:type="spellEnd"/>
      <w:r w:rsidR="002C0EFA" w:rsidRPr="008D28C0">
        <w:rPr>
          <w:rFonts w:asciiTheme="minorHAnsi" w:eastAsia="Times New Roman" w:hAnsiTheme="minorHAnsi"/>
          <w:sz w:val="24"/>
          <w:szCs w:val="24"/>
          <w:lang w:val="en-US"/>
        </w:rPr>
        <w:t xml:space="preserve"> </w:t>
      </w:r>
      <w:proofErr w:type="spellStart"/>
      <w:r w:rsidR="001D241E" w:rsidRPr="008D28C0">
        <w:rPr>
          <w:rFonts w:asciiTheme="minorHAnsi" w:eastAsia="Times New Roman" w:hAnsiTheme="minorHAnsi"/>
          <w:sz w:val="24"/>
          <w:szCs w:val="24"/>
          <w:lang w:val="en-US"/>
        </w:rPr>
        <w:t>przysługuje</w:t>
      </w:r>
      <w:proofErr w:type="spellEnd"/>
      <w:r w:rsidR="001D241E" w:rsidRPr="008D28C0">
        <w:rPr>
          <w:rFonts w:asciiTheme="minorHAnsi" w:eastAsia="Times New Roman" w:hAnsiTheme="minorHAnsi"/>
          <w:sz w:val="24"/>
          <w:szCs w:val="24"/>
          <w:lang w:val="en-US"/>
        </w:rPr>
        <w:t xml:space="preserve"> na: </w:t>
      </w:r>
    </w:p>
    <w:p w14:paraId="70E641CC" w14:textId="77777777" w:rsidR="001D241E" w:rsidRPr="008D28C0" w:rsidRDefault="001D241E" w:rsidP="00203B6D">
      <w:pPr>
        <w:numPr>
          <w:ilvl w:val="1"/>
          <w:numId w:val="43"/>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niezgodn</w:t>
      </w:r>
      <w:r w:rsidR="00F90247" w:rsidRPr="008D28C0">
        <w:rPr>
          <w:rFonts w:asciiTheme="minorHAnsi" w:eastAsia="Arial Unicode MS" w:hAnsiTheme="minorHAnsi"/>
          <w:color w:val="000000"/>
          <w:sz w:val="24"/>
          <w:szCs w:val="24"/>
          <w:u w:color="000000"/>
          <w:lang w:eastAsia="pl-PL"/>
        </w:rPr>
        <w:t>ą</w:t>
      </w:r>
      <w:proofErr w:type="gramEnd"/>
      <w:r w:rsidR="00F90247" w:rsidRPr="008D28C0">
        <w:rPr>
          <w:rFonts w:asciiTheme="minorHAnsi" w:eastAsia="Arial Unicode MS" w:hAnsiTheme="minorHAnsi"/>
          <w:color w:val="000000"/>
          <w:sz w:val="24"/>
          <w:szCs w:val="24"/>
          <w:u w:color="000000"/>
          <w:lang w:eastAsia="pl-PL"/>
        </w:rPr>
        <w:t xml:space="preserve"> z przepisami ustawy czynność Z</w:t>
      </w:r>
      <w:r w:rsidRPr="008D28C0">
        <w:rPr>
          <w:rFonts w:asciiTheme="minorHAnsi" w:eastAsia="Arial Unicode MS" w:hAnsiTheme="minorHAnsi"/>
          <w:color w:val="000000"/>
          <w:sz w:val="24"/>
          <w:szCs w:val="24"/>
          <w:u w:color="000000"/>
          <w:lang w:eastAsia="pl-PL"/>
        </w:rPr>
        <w:t xml:space="preserve">amawiającego, podjętą w postępowaniu </w:t>
      </w:r>
      <w:r w:rsidR="003015B9"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o udzielenie zamówienia, w tym na projektowane postanowienie umowy; </w:t>
      </w:r>
    </w:p>
    <w:p w14:paraId="4C771E74" w14:textId="77777777" w:rsidR="001D241E" w:rsidRPr="008D28C0" w:rsidRDefault="001D241E" w:rsidP="00203B6D">
      <w:pPr>
        <w:numPr>
          <w:ilvl w:val="1"/>
          <w:numId w:val="43"/>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zaniechanie</w:t>
      </w:r>
      <w:proofErr w:type="gramEnd"/>
      <w:r w:rsidRPr="008D28C0">
        <w:rPr>
          <w:rFonts w:asciiTheme="minorHAnsi" w:eastAsia="Arial Unicode MS" w:hAnsiTheme="minorHAnsi"/>
          <w:color w:val="000000"/>
          <w:sz w:val="24"/>
          <w:szCs w:val="24"/>
          <w:u w:color="000000"/>
          <w:lang w:eastAsia="pl-PL"/>
        </w:rPr>
        <w:t xml:space="preserve"> czynności w postępowaniu o ud</w:t>
      </w:r>
      <w:r w:rsidR="00F90247" w:rsidRPr="008D28C0">
        <w:rPr>
          <w:rFonts w:asciiTheme="minorHAnsi" w:eastAsia="Arial Unicode MS" w:hAnsiTheme="minorHAnsi"/>
          <w:color w:val="000000"/>
          <w:sz w:val="24"/>
          <w:szCs w:val="24"/>
          <w:u w:color="000000"/>
          <w:lang w:eastAsia="pl-PL"/>
        </w:rPr>
        <w:t>zielenie zamówienia, do której Z</w:t>
      </w:r>
      <w:r w:rsidRPr="008D28C0">
        <w:rPr>
          <w:rFonts w:asciiTheme="minorHAnsi" w:eastAsia="Arial Unicode MS" w:hAnsiTheme="minorHAnsi"/>
          <w:color w:val="000000"/>
          <w:sz w:val="24"/>
          <w:szCs w:val="24"/>
          <w:u w:color="000000"/>
          <w:lang w:eastAsia="pl-PL"/>
        </w:rPr>
        <w:t xml:space="preserve">amawiający był obowiązany na podstawie ustawy; </w:t>
      </w:r>
    </w:p>
    <w:p w14:paraId="10D81EFC" w14:textId="77777777" w:rsidR="001D241E" w:rsidRPr="008D28C0" w:rsidRDefault="001D241E" w:rsidP="00203B6D">
      <w:pPr>
        <w:numPr>
          <w:ilvl w:val="1"/>
          <w:numId w:val="43"/>
        </w:numPr>
        <w:tabs>
          <w:tab w:val="left" w:pos="426"/>
        </w:tabs>
        <w:spacing w:after="0" w:line="276" w:lineRule="auto"/>
        <w:ind w:left="0" w:firstLine="0"/>
        <w:contextualSpacing/>
        <w:rPr>
          <w:rFonts w:asciiTheme="minorHAnsi" w:eastAsia="Times New Roman" w:hAnsiTheme="minorHAnsi"/>
          <w:sz w:val="24"/>
          <w:szCs w:val="24"/>
        </w:rPr>
      </w:pPr>
      <w:proofErr w:type="gramStart"/>
      <w:r w:rsidRPr="008D28C0">
        <w:rPr>
          <w:rFonts w:asciiTheme="minorHAnsi" w:eastAsia="Times New Roman" w:hAnsiTheme="minorHAnsi"/>
          <w:sz w:val="24"/>
          <w:szCs w:val="24"/>
        </w:rPr>
        <w:t>zaniechanie</w:t>
      </w:r>
      <w:proofErr w:type="gramEnd"/>
      <w:r w:rsidRPr="008D28C0">
        <w:rPr>
          <w:rFonts w:asciiTheme="minorHAnsi" w:eastAsia="Times New Roman" w:hAnsiTheme="minorHAnsi"/>
          <w:sz w:val="24"/>
          <w:szCs w:val="24"/>
        </w:rPr>
        <w:t xml:space="preserve"> przeprowadzenia postępowania o udzielenie zamówieni</w:t>
      </w:r>
      <w:r w:rsidR="00F90247" w:rsidRPr="008D28C0">
        <w:rPr>
          <w:rFonts w:asciiTheme="minorHAnsi" w:eastAsia="Times New Roman" w:hAnsiTheme="minorHAnsi"/>
          <w:sz w:val="24"/>
          <w:szCs w:val="24"/>
        </w:rPr>
        <w:t>a na podstawie ustawy, mimo że Z</w:t>
      </w:r>
      <w:r w:rsidRPr="008D28C0">
        <w:rPr>
          <w:rFonts w:asciiTheme="minorHAnsi" w:eastAsia="Times New Roman" w:hAnsiTheme="minorHAnsi"/>
          <w:sz w:val="24"/>
          <w:szCs w:val="24"/>
        </w:rPr>
        <w:t>amawiający był do tego obowiązany.</w:t>
      </w:r>
    </w:p>
    <w:p w14:paraId="4E297107" w14:textId="7DC9B3F8"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Odwołanie wnosi się do Prezesa Krajowej Izby Odwoławcze</w:t>
      </w:r>
      <w:r w:rsidR="00F90247" w:rsidRPr="008D28C0">
        <w:rPr>
          <w:rFonts w:asciiTheme="minorHAnsi" w:eastAsia="Times New Roman" w:hAnsiTheme="minorHAnsi"/>
          <w:sz w:val="24"/>
          <w:szCs w:val="24"/>
        </w:rPr>
        <w:t>j (KIO). Odwołujący przekazuje Z</w:t>
      </w:r>
      <w:r w:rsidR="001D241E" w:rsidRPr="008D28C0">
        <w:rPr>
          <w:rFonts w:asciiTheme="minorHAnsi" w:eastAsia="Times New Roman" w:hAnsiTheme="minorHAnsi"/>
          <w:sz w:val="24"/>
          <w:szCs w:val="24"/>
        </w:rPr>
        <w:t xml:space="preserve">amawiającemu odwołanie wniesione w formie elektronicznej albo w postaci elektronicznej, albo kopię tego odwołania, jeżeli zostało ono wniesione w formie pisemnej, przed upływem terminu do wniesienia odwołania w taki sposób, aby mógł on zapoznać </w:t>
      </w:r>
      <w:r w:rsidR="005703D1"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się z jego treścią przed upływem te</w:t>
      </w:r>
      <w:r w:rsidR="00F90247" w:rsidRPr="008D28C0">
        <w:rPr>
          <w:rFonts w:asciiTheme="minorHAnsi" w:eastAsia="Times New Roman" w:hAnsiTheme="minorHAnsi"/>
          <w:sz w:val="24"/>
          <w:szCs w:val="24"/>
        </w:rPr>
        <w:t>go terminu. Domniemywa się, że Z</w:t>
      </w:r>
      <w:r w:rsidR="001D241E" w:rsidRPr="008D28C0">
        <w:rPr>
          <w:rFonts w:asciiTheme="minorHAnsi" w:eastAsia="Times New Roman" w:hAnsiTheme="minorHAnsi"/>
          <w:sz w:val="24"/>
          <w:szCs w:val="24"/>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6E1FE53" w14:textId="6ACC55AD"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Odwołanie wnosi się w terminie: </w:t>
      </w:r>
    </w:p>
    <w:p w14:paraId="46E67564" w14:textId="77777777" w:rsidR="001D241E" w:rsidRPr="008D28C0" w:rsidRDefault="00F90247" w:rsidP="00203B6D">
      <w:pPr>
        <w:numPr>
          <w:ilvl w:val="0"/>
          <w:numId w:val="47"/>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5</w:t>
      </w:r>
      <w:r w:rsidR="001D241E" w:rsidRPr="008D28C0">
        <w:rPr>
          <w:rFonts w:asciiTheme="minorHAnsi" w:eastAsia="Arial Unicode MS" w:hAnsiTheme="minorHAnsi"/>
          <w:color w:val="000000"/>
          <w:sz w:val="24"/>
          <w:szCs w:val="24"/>
          <w:u w:color="000000"/>
          <w:lang w:eastAsia="pl-PL"/>
        </w:rPr>
        <w:t xml:space="preserve"> dni od dnia przekazania informacji o c</w:t>
      </w:r>
      <w:r w:rsidRPr="008D28C0">
        <w:rPr>
          <w:rFonts w:asciiTheme="minorHAnsi" w:eastAsia="Arial Unicode MS" w:hAnsiTheme="minorHAnsi"/>
          <w:color w:val="000000"/>
          <w:sz w:val="24"/>
          <w:szCs w:val="24"/>
          <w:u w:color="000000"/>
          <w:lang w:eastAsia="pl-PL"/>
        </w:rPr>
        <w:t>zynności Z</w:t>
      </w:r>
      <w:r w:rsidR="001D241E" w:rsidRPr="008D28C0">
        <w:rPr>
          <w:rFonts w:asciiTheme="minorHAnsi" w:eastAsia="Arial Unicode MS" w:hAnsiTheme="minorHAnsi"/>
          <w:color w:val="000000"/>
          <w:sz w:val="24"/>
          <w:szCs w:val="24"/>
          <w:u w:color="000000"/>
          <w:lang w:eastAsia="pl-PL"/>
        </w:rPr>
        <w:t xml:space="preserve">amawiającego stanowiącej podstawę jego wniesienia, jeżeli informacja została przekazana przy użyciu środków komunikacji elektronicznej, </w:t>
      </w:r>
    </w:p>
    <w:p w14:paraId="123262DC" w14:textId="77777777" w:rsidR="001D241E" w:rsidRPr="008D28C0" w:rsidRDefault="001D241E" w:rsidP="00203B6D">
      <w:pPr>
        <w:numPr>
          <w:ilvl w:val="0"/>
          <w:numId w:val="47"/>
        </w:numPr>
        <w:tabs>
          <w:tab w:val="left" w:pos="426"/>
        </w:tab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1</w:t>
      </w:r>
      <w:r w:rsidR="00F90247" w:rsidRPr="008D28C0">
        <w:rPr>
          <w:rFonts w:asciiTheme="minorHAnsi" w:eastAsia="Times New Roman" w:hAnsiTheme="minorHAnsi"/>
          <w:sz w:val="24"/>
          <w:szCs w:val="24"/>
        </w:rPr>
        <w:t>0</w:t>
      </w:r>
      <w:r w:rsidRPr="008D28C0">
        <w:rPr>
          <w:rFonts w:asciiTheme="minorHAnsi" w:eastAsia="Times New Roman" w:hAnsiTheme="minorHAnsi"/>
          <w:sz w:val="24"/>
          <w:szCs w:val="24"/>
        </w:rPr>
        <w:t xml:space="preserve"> dni od dnia prze</w:t>
      </w:r>
      <w:r w:rsidR="00F90247" w:rsidRPr="008D28C0">
        <w:rPr>
          <w:rFonts w:asciiTheme="minorHAnsi" w:eastAsia="Times New Roman" w:hAnsiTheme="minorHAnsi"/>
          <w:sz w:val="24"/>
          <w:szCs w:val="24"/>
        </w:rPr>
        <w:t>kazania informacji o czynności Z</w:t>
      </w:r>
      <w:r w:rsidRPr="008D28C0">
        <w:rPr>
          <w:rFonts w:asciiTheme="minorHAnsi" w:eastAsia="Times New Roman" w:hAnsiTheme="minorHAnsi"/>
          <w:sz w:val="24"/>
          <w:szCs w:val="24"/>
        </w:rPr>
        <w:t xml:space="preserve">amawiającego stanowiącej podstawę jego wniesienia, jeżeli informacja została przekazana w sposób inny </w:t>
      </w:r>
      <w:r w:rsidR="005703D1" w:rsidRPr="008D28C0">
        <w:rPr>
          <w:rFonts w:asciiTheme="minorHAnsi" w:eastAsia="Times New Roman" w:hAnsiTheme="minorHAnsi"/>
          <w:sz w:val="24"/>
          <w:szCs w:val="24"/>
        </w:rPr>
        <w:br/>
      </w:r>
      <w:r w:rsidRPr="008D28C0">
        <w:rPr>
          <w:rFonts w:asciiTheme="minorHAnsi" w:eastAsia="Times New Roman" w:hAnsiTheme="minorHAnsi"/>
          <w:sz w:val="24"/>
          <w:szCs w:val="24"/>
        </w:rPr>
        <w:t>niż określony w lit. a.</w:t>
      </w:r>
    </w:p>
    <w:p w14:paraId="32074A1F" w14:textId="43EEB8C9"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 xml:space="preserve">Odwołanie wobec treści ogłoszenia wszczynającego postępowanie o udzielenie zamówienia lub wobec treści dokumentów zamówienia wnosi się w terminie </w:t>
      </w:r>
      <w:r w:rsidR="00F90247" w:rsidRPr="008D28C0">
        <w:rPr>
          <w:rFonts w:asciiTheme="minorHAnsi" w:eastAsia="Times New Roman" w:hAnsiTheme="minorHAnsi"/>
          <w:sz w:val="24"/>
          <w:szCs w:val="24"/>
        </w:rPr>
        <w:t>5</w:t>
      </w:r>
      <w:r w:rsidR="001D241E" w:rsidRPr="008D28C0">
        <w:rPr>
          <w:rFonts w:asciiTheme="minorHAnsi" w:eastAsia="Times New Roman" w:hAnsiTheme="minorHAnsi"/>
          <w:sz w:val="24"/>
          <w:szCs w:val="24"/>
        </w:rPr>
        <w:t xml:space="preserve"> dni od dnia </w:t>
      </w:r>
      <w:r w:rsidR="00F90247" w:rsidRPr="008D28C0">
        <w:rPr>
          <w:rFonts w:asciiTheme="minorHAnsi" w:eastAsia="Times New Roman" w:hAnsiTheme="minorHAnsi"/>
          <w:sz w:val="24"/>
          <w:szCs w:val="24"/>
        </w:rPr>
        <w:t>zamieszczenia</w:t>
      </w:r>
      <w:r w:rsidR="001D241E" w:rsidRPr="008D28C0">
        <w:rPr>
          <w:rFonts w:asciiTheme="minorHAnsi" w:eastAsia="Times New Roman" w:hAnsiTheme="minorHAnsi"/>
          <w:sz w:val="24"/>
          <w:szCs w:val="24"/>
        </w:rPr>
        <w:t xml:space="preserve"> ogłoszenia w </w:t>
      </w:r>
      <w:r w:rsidR="00F90247" w:rsidRPr="008D28C0">
        <w:rPr>
          <w:rFonts w:asciiTheme="minorHAnsi" w:eastAsia="Times New Roman" w:hAnsiTheme="minorHAnsi"/>
          <w:sz w:val="24"/>
          <w:szCs w:val="24"/>
        </w:rPr>
        <w:t>Biuletynie Zamówień Publicznych</w:t>
      </w:r>
      <w:r w:rsidR="001D241E" w:rsidRPr="008D28C0">
        <w:rPr>
          <w:rFonts w:asciiTheme="minorHAnsi" w:eastAsia="Times New Roman" w:hAnsiTheme="minorHAnsi"/>
          <w:sz w:val="24"/>
          <w:szCs w:val="24"/>
        </w:rPr>
        <w:t xml:space="preserve"> lub zamieszczenia dokumentów zamówienia na stronie internetowej.</w:t>
      </w:r>
    </w:p>
    <w:p w14:paraId="5CB34394" w14:textId="015724B7"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Odwołanie w przypadkach innych niż określone w ust. 4 i 5 wnosi się w terminie </w:t>
      </w:r>
      <w:r w:rsidR="00F90247" w:rsidRPr="008D28C0">
        <w:rPr>
          <w:rFonts w:asciiTheme="minorHAnsi" w:eastAsia="Times New Roman" w:hAnsiTheme="minorHAnsi"/>
          <w:sz w:val="24"/>
          <w:szCs w:val="24"/>
        </w:rPr>
        <w:t>5</w:t>
      </w:r>
      <w:r w:rsidR="001D241E" w:rsidRPr="008D28C0">
        <w:rPr>
          <w:rFonts w:asciiTheme="minorHAnsi" w:eastAsia="Times New Roman" w:hAnsiTheme="minorHAnsi"/>
          <w:sz w:val="24"/>
          <w:szCs w:val="24"/>
        </w:rPr>
        <w:t xml:space="preserve"> dni od dnia, w którym powzięto lub przy zachowaniu należytej staranności można było powziąć wiadomość o okolicznościach stanowiących podstawę jego wniesienia.</w:t>
      </w:r>
    </w:p>
    <w:p w14:paraId="64346712" w14:textId="47394D0D" w:rsidR="001D241E"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Na orzeczenie KIO oraz postanowienie Prezesa KIO stronom oraz uczestnikom postępowania odwoławczego przysługuje skarga do Sądu Okręgowego w Warszawie – sądu zamówień publicznych.</w:t>
      </w:r>
    </w:p>
    <w:p w14:paraId="013AD129" w14:textId="77777777" w:rsidR="00F16037" w:rsidRPr="008D28C0" w:rsidRDefault="00F16037" w:rsidP="00203B6D">
      <w:pPr>
        <w:tabs>
          <w:tab w:val="left" w:pos="426"/>
        </w:tabs>
        <w:suppressAutoHyphens/>
        <w:spacing w:after="0" w:line="276" w:lineRule="auto"/>
        <w:contextualSpacing/>
        <w:rPr>
          <w:rFonts w:asciiTheme="minorHAnsi" w:eastAsia="Times New Roman" w:hAnsiTheme="minorHAnsi"/>
          <w:sz w:val="24"/>
          <w:szCs w:val="24"/>
        </w:rPr>
      </w:pPr>
    </w:p>
    <w:p w14:paraId="4963035E" w14:textId="77777777"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 xml:space="preserve">ROZDZIAŁ 20. </w:t>
      </w:r>
      <w:r w:rsidR="00D94327" w:rsidRPr="008D28C0">
        <w:rPr>
          <w:rFonts w:asciiTheme="minorHAnsi" w:eastAsia="Arial Unicode MS" w:hAnsiTheme="minorHAnsi"/>
          <w:szCs w:val="24"/>
          <w:u w:color="000000"/>
          <w:lang w:val="pl-PL" w:eastAsia="pl-PL"/>
        </w:rPr>
        <w:t>OCHRONA DANYCH OSOBOWYCH</w:t>
      </w:r>
    </w:p>
    <w:p w14:paraId="76850137" w14:textId="77777777" w:rsidR="001D241E" w:rsidRPr="008D28C0" w:rsidRDefault="001D241E" w:rsidP="00203B6D">
      <w:pPr>
        <w:tabs>
          <w:tab w:val="left" w:pos="426"/>
        </w:tabs>
        <w:spacing w:after="0" w:line="276" w:lineRule="auto"/>
        <w:contextualSpacing/>
        <w:rPr>
          <w:rFonts w:asciiTheme="minorHAnsi" w:eastAsia="Times New Roman"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5703D1"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z 04.05.2016, </w:t>
      </w:r>
      <w:proofErr w:type="gramStart"/>
      <w:r w:rsidRPr="008D28C0">
        <w:rPr>
          <w:rFonts w:asciiTheme="minorHAnsi" w:eastAsia="Arial Unicode MS" w:hAnsiTheme="minorHAnsi"/>
          <w:color w:val="000000"/>
          <w:sz w:val="24"/>
          <w:szCs w:val="24"/>
          <w:u w:color="000000"/>
          <w:lang w:eastAsia="pl-PL"/>
        </w:rPr>
        <w:t>str</w:t>
      </w:r>
      <w:proofErr w:type="gramEnd"/>
      <w:r w:rsidRPr="008D28C0">
        <w:rPr>
          <w:rFonts w:asciiTheme="minorHAnsi" w:eastAsia="Arial Unicode MS" w:hAnsiTheme="minorHAnsi"/>
          <w:color w:val="000000"/>
          <w:sz w:val="24"/>
          <w:szCs w:val="24"/>
          <w:u w:color="000000"/>
          <w:lang w:eastAsia="pl-PL"/>
        </w:rPr>
        <w:t xml:space="preserve">. 1), dalej „RODO”, informuję, że: </w:t>
      </w:r>
    </w:p>
    <w:p w14:paraId="06EBE485" w14:textId="77777777" w:rsidR="001F31FF"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 xml:space="preserve">Administratorem danych osobowych Wykonawców uczestniczących w postępowaniu jest Burmistrz Sulejowa, ul. Konecka 42, 97-330 Sulejów, może Pani/Pan uzyskać informacje o przetwarzaniu Pani/Pana danych osobowych w Urzędzie Miejskim w Sulejowie, </w:t>
      </w:r>
      <w:r w:rsidR="005703D1"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ul. Konecka 42, 97-330 Sulejów;</w:t>
      </w:r>
    </w:p>
    <w:p w14:paraId="27215B41" w14:textId="55E96E01" w:rsidR="001E4B22" w:rsidRDefault="001F31FF"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542A86" w:rsidRPr="001F31FF">
        <w:rPr>
          <w:rFonts w:asciiTheme="minorHAnsi" w:eastAsia="Times New Roman" w:hAnsiTheme="minorHAnsi"/>
          <w:sz w:val="24"/>
          <w:szCs w:val="24"/>
        </w:rPr>
        <w:t xml:space="preserve">Kontakt </w:t>
      </w:r>
      <w:r w:rsidR="00542A86">
        <w:rPr>
          <w:rFonts w:asciiTheme="minorHAnsi" w:eastAsia="Times New Roman" w:hAnsiTheme="minorHAnsi"/>
          <w:sz w:val="24"/>
          <w:szCs w:val="24"/>
        </w:rPr>
        <w:t xml:space="preserve">z </w:t>
      </w:r>
      <w:r w:rsidRPr="001F31FF">
        <w:rPr>
          <w:rFonts w:asciiTheme="minorHAnsi" w:eastAsia="Times New Roman" w:hAnsiTheme="minorHAnsi"/>
          <w:sz w:val="24"/>
          <w:szCs w:val="24"/>
        </w:rPr>
        <w:t>Inspektorem ochrony danych osobowych w Gminie Sulejów</w:t>
      </w:r>
      <w:r w:rsidR="00B44B8C" w:rsidRPr="001F31FF">
        <w:rPr>
          <w:rFonts w:asciiTheme="minorHAnsi" w:eastAsia="Times New Roman" w:hAnsiTheme="minorHAnsi"/>
          <w:sz w:val="24"/>
          <w:szCs w:val="24"/>
        </w:rPr>
        <w:t xml:space="preserve">: </w:t>
      </w:r>
      <w:hyperlink r:id="rId29" w:history="1">
        <w:r w:rsidR="001E4B22" w:rsidRPr="00064FC7">
          <w:rPr>
            <w:rStyle w:val="Hipercze"/>
            <w:rFonts w:asciiTheme="minorHAnsi" w:eastAsia="Times New Roman" w:hAnsiTheme="minorHAnsi"/>
            <w:sz w:val="24"/>
            <w:szCs w:val="24"/>
          </w:rPr>
          <w:t>inspektor@sulejow.pl</w:t>
        </w:r>
      </w:hyperlink>
      <w:r w:rsidR="001D241E" w:rsidRPr="001F31FF">
        <w:rPr>
          <w:rFonts w:asciiTheme="minorHAnsi" w:eastAsia="Times New Roman" w:hAnsiTheme="minorHAnsi"/>
          <w:sz w:val="24"/>
          <w:szCs w:val="24"/>
        </w:rPr>
        <w:t>;</w:t>
      </w:r>
    </w:p>
    <w:p w14:paraId="10989446" w14:textId="77777777" w:rsidR="00126B59" w:rsidRDefault="001E4B22"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1D241E" w:rsidRPr="001E4B22">
        <w:rPr>
          <w:rFonts w:asciiTheme="minorHAnsi" w:eastAsia="Times New Roman" w:hAnsiTheme="minorHAnsi"/>
          <w:sz w:val="24"/>
          <w:szCs w:val="24"/>
        </w:rPr>
        <w:t xml:space="preserve">Dane osobowe Wykonawców uczestniczących w postępowaniu przetwarzane będą </w:t>
      </w:r>
      <w:r w:rsidR="005703D1" w:rsidRPr="001E4B22">
        <w:rPr>
          <w:rFonts w:asciiTheme="minorHAnsi" w:eastAsia="Times New Roman" w:hAnsiTheme="minorHAnsi"/>
          <w:sz w:val="24"/>
          <w:szCs w:val="24"/>
        </w:rPr>
        <w:br/>
      </w:r>
      <w:r w:rsidR="001D241E" w:rsidRPr="001E4B22">
        <w:rPr>
          <w:rFonts w:asciiTheme="minorHAnsi" w:eastAsia="Times New Roman" w:hAnsiTheme="minorHAnsi"/>
          <w:sz w:val="24"/>
          <w:szCs w:val="24"/>
        </w:rPr>
        <w:t>na podstawie art. 6 ust. 1 lit. c RODO w celu związanym z</w:t>
      </w:r>
      <w:r w:rsidR="00D84A08">
        <w:rPr>
          <w:rFonts w:asciiTheme="minorHAnsi" w:eastAsia="Times New Roman" w:hAnsiTheme="minorHAnsi"/>
          <w:sz w:val="24"/>
          <w:szCs w:val="24"/>
        </w:rPr>
        <w:t xml:space="preserve"> niniejszym</w:t>
      </w:r>
      <w:r w:rsidR="001D241E" w:rsidRPr="001E4B22">
        <w:rPr>
          <w:rFonts w:asciiTheme="minorHAnsi" w:eastAsia="Times New Roman" w:hAnsiTheme="minorHAnsi"/>
          <w:sz w:val="24"/>
          <w:szCs w:val="24"/>
        </w:rPr>
        <w:t xml:space="preserve"> postępowaniem o udziel</w:t>
      </w:r>
      <w:r w:rsidR="00246F31" w:rsidRPr="001E4B22">
        <w:rPr>
          <w:rFonts w:asciiTheme="minorHAnsi" w:eastAsia="Times New Roman" w:hAnsiTheme="minorHAnsi"/>
          <w:sz w:val="24"/>
          <w:szCs w:val="24"/>
        </w:rPr>
        <w:t>enie zamówienia publicznego prowadzonym w trybie podstawowym bez przeprowadzenia negocjacji</w:t>
      </w:r>
      <w:r w:rsidR="001D241E" w:rsidRPr="001E4B22">
        <w:rPr>
          <w:rFonts w:asciiTheme="minorHAnsi" w:eastAsia="Times New Roman" w:hAnsiTheme="minorHAnsi"/>
          <w:sz w:val="24"/>
          <w:szCs w:val="24"/>
        </w:rPr>
        <w:t>;</w:t>
      </w:r>
    </w:p>
    <w:p w14:paraId="66617010" w14:textId="0378E7A3" w:rsidR="00126B59" w:rsidRPr="00126B59" w:rsidRDefault="00126B59"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Pr="00126B59">
        <w:rPr>
          <w:rFonts w:asciiTheme="minorHAnsi" w:eastAsia="Times New Roman" w:hAnsiTheme="minorHAnsi"/>
          <w:sz w:val="24"/>
          <w:szCs w:val="24"/>
        </w:rPr>
        <w:t>Dodatkowo dane osobowe wybranego w postępowaniu wykonawcy przetwarzane są również w celu:</w:t>
      </w:r>
      <w:r>
        <w:rPr>
          <w:rFonts w:asciiTheme="minorHAnsi" w:eastAsia="Times New Roman" w:hAnsiTheme="minorHAnsi"/>
          <w:sz w:val="24"/>
          <w:szCs w:val="24"/>
        </w:rPr>
        <w:t xml:space="preserve"> </w:t>
      </w:r>
      <w:r w:rsidRPr="00126B59">
        <w:rPr>
          <w:rFonts w:asciiTheme="minorHAnsi" w:eastAsia="Times New Roman" w:hAnsiTheme="minorHAnsi"/>
          <w:sz w:val="24"/>
          <w:szCs w:val="24"/>
        </w:rPr>
        <w:t xml:space="preserve">- zawarcia i wykonania umowy – na podstawie art. 6 ust. 1 lit. b) RODO, tj. przetwarzanie jest niezbędne do wykonania umowy, której stroną jest osoba, której dane dotyczą, lub </w:t>
      </w:r>
      <w:r>
        <w:rPr>
          <w:rFonts w:asciiTheme="minorHAnsi" w:eastAsia="Times New Roman" w:hAnsiTheme="minorHAnsi"/>
          <w:sz w:val="24"/>
          <w:szCs w:val="24"/>
        </w:rPr>
        <w:t xml:space="preserve">do podjęcia działań na żądanie </w:t>
      </w:r>
      <w:r w:rsidRPr="00126B59">
        <w:rPr>
          <w:rFonts w:asciiTheme="minorHAnsi" w:eastAsia="Times New Roman" w:hAnsiTheme="minorHAnsi"/>
          <w:sz w:val="24"/>
          <w:szCs w:val="24"/>
        </w:rPr>
        <w:t>osoby, której dane dotyczą, przed zawarciem umowy</w:t>
      </w:r>
      <w:r>
        <w:rPr>
          <w:rFonts w:asciiTheme="minorHAnsi" w:eastAsia="Times New Roman" w:hAnsiTheme="minorHAnsi"/>
          <w:sz w:val="24"/>
          <w:szCs w:val="24"/>
        </w:rPr>
        <w:t>.</w:t>
      </w:r>
    </w:p>
    <w:p w14:paraId="6EC470B9" w14:textId="70F0CDB4" w:rsidR="00C5676F"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Odbiorcami danych osobowych Wykonawców uczestniczących w postępowaniu będą osoby lub podm</w:t>
      </w:r>
      <w:r w:rsidR="001D241E" w:rsidRPr="00B44B8C">
        <w:rPr>
          <w:rFonts w:asciiTheme="minorHAnsi" w:eastAsia="Times New Roman" w:hAnsiTheme="minorHAnsi"/>
          <w:sz w:val="24"/>
          <w:szCs w:val="24"/>
        </w:rPr>
        <w:t xml:space="preserve">ioty, którym udostępniona zostanie dokumentacja postępowania w oparciu </w:t>
      </w:r>
      <w:r w:rsidR="005703D1" w:rsidRPr="00B44B8C">
        <w:rPr>
          <w:rFonts w:asciiTheme="minorHAnsi" w:eastAsia="Times New Roman" w:hAnsiTheme="minorHAnsi"/>
          <w:sz w:val="24"/>
          <w:szCs w:val="24"/>
        </w:rPr>
        <w:br/>
      </w:r>
      <w:r w:rsidR="001D241E" w:rsidRPr="00B44B8C">
        <w:rPr>
          <w:rFonts w:asciiTheme="minorHAnsi" w:eastAsia="Times New Roman" w:hAnsiTheme="minorHAnsi"/>
          <w:sz w:val="24"/>
          <w:szCs w:val="24"/>
        </w:rPr>
        <w:t>o art. 18 oraz art. 74-76 ustawy Pzp;</w:t>
      </w:r>
    </w:p>
    <w:p w14:paraId="1EF6278A" w14:textId="19ADEF12" w:rsidR="00126B59" w:rsidRPr="00126B59"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Pani/Pana dane osobowe będą przetwarzane, zgodnie z art. 78 ust. 1 i 4 ustawy Pzp, przez okres 4 lat od dnia zakończenia postępowania o udzielenie zamówienia, a jeżeli czas trwania umowy przekracza 4 lata, okres przetwarzania o</w:t>
      </w:r>
      <w:r w:rsidR="00126B59">
        <w:rPr>
          <w:rFonts w:asciiTheme="minorHAnsi" w:eastAsia="Times New Roman" w:hAnsiTheme="minorHAnsi"/>
          <w:sz w:val="24"/>
          <w:szCs w:val="24"/>
        </w:rPr>
        <w:t xml:space="preserve">bejmuje cały czas trwania umowy, </w:t>
      </w:r>
      <w:r w:rsidR="00126B59" w:rsidRPr="00126B59">
        <w:rPr>
          <w:rFonts w:asciiTheme="minorHAnsi" w:eastAsia="Times New Roman" w:hAnsiTheme="minorHAnsi"/>
          <w:sz w:val="24"/>
          <w:szCs w:val="24"/>
        </w:rPr>
        <w:t>a w przypadku zamówień w ramach</w:t>
      </w:r>
      <w:r w:rsidR="00126B59">
        <w:rPr>
          <w:rFonts w:asciiTheme="minorHAnsi" w:eastAsia="Times New Roman" w:hAnsiTheme="minorHAnsi"/>
          <w:sz w:val="24"/>
          <w:szCs w:val="24"/>
        </w:rPr>
        <w:t xml:space="preserve"> projektów współfinansowanych z innych</w:t>
      </w:r>
      <w:r w:rsidR="00126B59" w:rsidRPr="00126B59">
        <w:rPr>
          <w:rFonts w:asciiTheme="minorHAnsi" w:eastAsia="Times New Roman" w:hAnsiTheme="minorHAnsi"/>
          <w:sz w:val="24"/>
          <w:szCs w:val="24"/>
        </w:rPr>
        <w:t xml:space="preserve"> środków, dane te będą przechowywane przez okres wskazany w </w:t>
      </w:r>
      <w:r w:rsidR="00126B59">
        <w:rPr>
          <w:rFonts w:asciiTheme="minorHAnsi" w:eastAsia="Times New Roman" w:hAnsiTheme="minorHAnsi"/>
          <w:sz w:val="24"/>
          <w:szCs w:val="24"/>
        </w:rPr>
        <w:t>umowach o dofina</w:t>
      </w:r>
      <w:r w:rsidR="00487A5D">
        <w:rPr>
          <w:rFonts w:asciiTheme="minorHAnsi" w:eastAsia="Times New Roman" w:hAnsiTheme="minorHAnsi"/>
          <w:sz w:val="24"/>
          <w:szCs w:val="24"/>
        </w:rPr>
        <w:t>n</w:t>
      </w:r>
      <w:r w:rsidR="00126B59">
        <w:rPr>
          <w:rFonts w:asciiTheme="minorHAnsi" w:eastAsia="Times New Roman" w:hAnsiTheme="minorHAnsi"/>
          <w:sz w:val="24"/>
          <w:szCs w:val="24"/>
        </w:rPr>
        <w:t>sowanie</w:t>
      </w:r>
      <w:r w:rsidR="00126B59" w:rsidRPr="00126B59">
        <w:rPr>
          <w:rFonts w:asciiTheme="minorHAnsi" w:eastAsia="Times New Roman" w:hAnsiTheme="minorHAnsi"/>
          <w:sz w:val="24"/>
          <w:szCs w:val="24"/>
        </w:rPr>
        <w:t>. Dane osobowe wybranego w postępowaniu wykonawcy będą przetwarzane na potrzeby wykonania umowy oraz spełnienie obowiązków prawnych, w szczególności prowadzenia rachunkowości zgodnie z Ustawą o rachunkowości z dnia 29 września 1994 r., przez co najmniej 5 lat z wyjątkami przewidzianymi w ww. ustawie;</w:t>
      </w:r>
    </w:p>
    <w:p w14:paraId="13525295" w14:textId="6546446C" w:rsidR="00C5676F" w:rsidRPr="00B44B8C" w:rsidRDefault="008B2DDD"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Obowiązek podania danych osobowych bezpośrednio dotyczących Wykonawców uczestniczących w postępowaniu jest wymogiem ustawowym określonym w przepisach ustawy Pzp, związanym z udziałem w postępowaniu o udzielenie zamówienia publicznego; konsekwencje niepodania określonych danych wynikają z ustawy Pzp;</w:t>
      </w:r>
    </w:p>
    <w:p w14:paraId="5836D2BB" w14:textId="068C0B70" w:rsidR="001D241E"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W odniesieniu do danych osobowych Wykonawców uczestniczących w postępowaniu decyzje nie będą podejmowane w sposób zautomatyzowany, stosowanie do art. 22 RODO;</w:t>
      </w:r>
    </w:p>
    <w:p w14:paraId="4A3F228B" w14:textId="41009BF1" w:rsidR="001D241E"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Każdy Wykonawca uczestniczący w postępowaniu posiada:</w:t>
      </w:r>
    </w:p>
    <w:p w14:paraId="731CFF1E" w14:textId="77777777" w:rsidR="001D241E" w:rsidRPr="00B44B8C" w:rsidRDefault="001D241E" w:rsidP="00203B6D">
      <w:pPr>
        <w:numPr>
          <w:ilvl w:val="0"/>
          <w:numId w:val="44"/>
        </w:numPr>
        <w:tabs>
          <w:tab w:val="left" w:pos="426"/>
          <w:tab w:val="num" w:pos="851"/>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15 RODO prawo dostępu do danych osobowych ich dotyczących;</w:t>
      </w:r>
    </w:p>
    <w:p w14:paraId="3A740CD2" w14:textId="77777777" w:rsidR="001D241E" w:rsidRPr="00B44B8C" w:rsidRDefault="001D241E" w:rsidP="00203B6D">
      <w:pPr>
        <w:numPr>
          <w:ilvl w:val="0"/>
          <w:numId w:val="44"/>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16 RODO prawo do sprostowania lub uzupełnienia swoich danych osobowych (</w:t>
      </w:r>
      <w:r w:rsidRPr="00B44B8C">
        <w:rPr>
          <w:rFonts w:asciiTheme="minorHAnsi" w:eastAsia="Arial Unicode MS" w:hAnsiTheme="minorHAnsi"/>
          <w:bCs/>
          <w:iCs/>
          <w:color w:val="000000"/>
          <w:sz w:val="24"/>
          <w:szCs w:val="24"/>
          <w:u w:color="000000"/>
          <w:lang w:eastAsia="pl-PL"/>
        </w:rPr>
        <w:t>Wyjaśnienie:</w:t>
      </w:r>
      <w:r w:rsidRPr="00B44B8C">
        <w:rPr>
          <w:rFonts w:asciiTheme="minorHAnsi" w:eastAsia="Arial Unicode MS" w:hAnsiTheme="minorHAnsi"/>
          <w:iCs/>
          <w:color w:val="000000"/>
          <w:sz w:val="24"/>
          <w:szCs w:val="24"/>
          <w:u w:color="000000"/>
          <w:lang w:eastAsia="pl-PL"/>
        </w:rPr>
        <w:t xml:space="preserve"> skorzystanie z prawa do sprostowania lub uzupełnienia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nie może naruszać integralności protokołu postępowania oraz jego załączników)</w:t>
      </w:r>
      <w:r w:rsidRPr="00B44B8C">
        <w:rPr>
          <w:rFonts w:asciiTheme="minorHAnsi" w:eastAsia="Arial Unicode MS" w:hAnsiTheme="minorHAnsi"/>
          <w:color w:val="000000"/>
          <w:sz w:val="24"/>
          <w:szCs w:val="24"/>
          <w:u w:color="000000"/>
          <w:lang w:eastAsia="pl-PL"/>
        </w:rPr>
        <w:t>;</w:t>
      </w:r>
    </w:p>
    <w:p w14:paraId="111CB5EC" w14:textId="77777777" w:rsidR="001D241E" w:rsidRPr="00B44B8C" w:rsidRDefault="001D241E" w:rsidP="00203B6D">
      <w:pPr>
        <w:numPr>
          <w:ilvl w:val="0"/>
          <w:numId w:val="44"/>
        </w:numPr>
        <w:tabs>
          <w:tab w:val="clear" w:pos="709"/>
          <w:tab w:val="left" w:pos="426"/>
          <w:tab w:val="num" w:pos="567"/>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18 RODO prawo żądania od administratora ograniczenia przetwarzania danych osobowych z zastrzeżeniem przypadków, o których mowa </w:t>
      </w:r>
      <w:r w:rsidR="005703D1" w:rsidRPr="00B44B8C">
        <w:rPr>
          <w:rFonts w:asciiTheme="minorHAnsi" w:eastAsia="Arial Unicode MS" w:hAnsiTheme="minorHAnsi"/>
          <w:color w:val="000000"/>
          <w:sz w:val="24"/>
          <w:szCs w:val="24"/>
          <w:u w:color="000000"/>
          <w:lang w:eastAsia="pl-PL"/>
        </w:rPr>
        <w:br/>
      </w:r>
      <w:r w:rsidRPr="00B44B8C">
        <w:rPr>
          <w:rFonts w:asciiTheme="minorHAnsi" w:eastAsia="Arial Unicode MS" w:hAnsiTheme="minorHAnsi"/>
          <w:color w:val="000000"/>
          <w:sz w:val="24"/>
          <w:szCs w:val="24"/>
          <w:u w:color="000000"/>
          <w:lang w:eastAsia="pl-PL"/>
        </w:rPr>
        <w:t>w art. 18 ust. 2 RODO (</w:t>
      </w:r>
      <w:r w:rsidRPr="00B44B8C">
        <w:rPr>
          <w:rFonts w:asciiTheme="minorHAnsi" w:eastAsia="Arial Unicode MS" w:hAnsiTheme="minorHAnsi"/>
          <w:bCs/>
          <w:iCs/>
          <w:color w:val="000000"/>
          <w:sz w:val="24"/>
          <w:szCs w:val="24"/>
          <w:u w:color="000000"/>
          <w:lang w:eastAsia="pl-PL"/>
        </w:rPr>
        <w:t>Wyjaśnienie:</w:t>
      </w:r>
      <w:r w:rsidRPr="00B44B8C">
        <w:rPr>
          <w:rFonts w:asciiTheme="minorHAnsi" w:eastAsia="Arial Unicode MS" w:hAnsiTheme="minorHAnsi"/>
          <w:iCs/>
          <w:color w:val="000000"/>
          <w:sz w:val="24"/>
          <w:szCs w:val="24"/>
          <w:u w:color="000000"/>
          <w:lang w:eastAsia="pl-PL"/>
        </w:rPr>
        <w:t xml:space="preserve"> prawo do ograniczenia przetwarzania nie ma zastosowania w odniesieniu do przechowywania, w celu zapewnienia korzystania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 xml:space="preserve">ze środków ochrony prawnej lub w celu ochrony praw innej osoby fizycznej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 xml:space="preserve">lub prawnej, lub z uwagi na ważne względy interesu publicznego Unii Europejskiej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lub państwa członkowskiego)</w:t>
      </w:r>
      <w:r w:rsidRPr="00B44B8C">
        <w:rPr>
          <w:rFonts w:asciiTheme="minorHAnsi" w:eastAsia="Arial Unicode MS" w:hAnsiTheme="minorHAnsi"/>
          <w:color w:val="000000"/>
          <w:sz w:val="24"/>
          <w:szCs w:val="24"/>
          <w:u w:color="000000"/>
          <w:lang w:eastAsia="pl-PL"/>
        </w:rPr>
        <w:t xml:space="preserve">;  </w:t>
      </w:r>
    </w:p>
    <w:p w14:paraId="157BEC37" w14:textId="77777777" w:rsidR="001D241E" w:rsidRPr="00B44B8C" w:rsidRDefault="001D241E" w:rsidP="00203B6D">
      <w:pPr>
        <w:numPr>
          <w:ilvl w:val="0"/>
          <w:numId w:val="44"/>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prawo</w:t>
      </w:r>
      <w:proofErr w:type="gramEnd"/>
      <w:r w:rsidRPr="00B44B8C">
        <w:rPr>
          <w:rFonts w:asciiTheme="minorHAnsi" w:eastAsia="Arial Unicode MS" w:hAnsiTheme="minorHAnsi"/>
          <w:color w:val="000000"/>
          <w:sz w:val="24"/>
          <w:szCs w:val="24"/>
          <w:u w:color="000000"/>
          <w:lang w:eastAsia="pl-PL"/>
        </w:rPr>
        <w:t xml:space="preserve"> do wniesienia skargi do Prezesa Urzędu Ochrony Danych Osobowych, </w:t>
      </w:r>
      <w:r w:rsidR="005703D1" w:rsidRPr="00B44B8C">
        <w:rPr>
          <w:rFonts w:asciiTheme="minorHAnsi" w:eastAsia="Arial Unicode MS" w:hAnsiTheme="minorHAnsi"/>
          <w:color w:val="000000"/>
          <w:sz w:val="24"/>
          <w:szCs w:val="24"/>
          <w:u w:color="000000"/>
          <w:lang w:eastAsia="pl-PL"/>
        </w:rPr>
        <w:br/>
      </w:r>
      <w:r w:rsidRPr="00B44B8C">
        <w:rPr>
          <w:rFonts w:asciiTheme="minorHAnsi" w:eastAsia="Arial Unicode MS" w:hAnsiTheme="minorHAnsi"/>
          <w:color w:val="000000"/>
          <w:sz w:val="24"/>
          <w:szCs w:val="24"/>
          <w:u w:color="000000"/>
          <w:lang w:eastAsia="pl-PL"/>
        </w:rPr>
        <w:t>gdy Wykonawca uzna, że przetwarzanie danych osobowych jego dotyczących narusza przepisy RODO;</w:t>
      </w:r>
    </w:p>
    <w:p w14:paraId="27C6B524" w14:textId="52346A14" w:rsidR="00D0085C"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D0085C" w:rsidRPr="00B44B8C">
        <w:rPr>
          <w:rFonts w:asciiTheme="minorHAnsi" w:eastAsia="Times New Roman" w:hAnsiTheme="minorHAnsi"/>
          <w:sz w:val="24"/>
          <w:szCs w:val="24"/>
        </w:rPr>
        <w:t>Do Państwa danych osobowych mogą mieć dostęp, wyłącznie na podstawie zawartych umów powierzenia przetwarzania, podmioty zewnętrzne realizujące usługi na rzecz Gminy Sulejów, w szczególności firma Open Nexus Sp. z o.</w:t>
      </w:r>
      <w:proofErr w:type="gramStart"/>
      <w:r w:rsidR="00D0085C" w:rsidRPr="00B44B8C">
        <w:rPr>
          <w:rFonts w:asciiTheme="minorHAnsi" w:eastAsia="Times New Roman" w:hAnsiTheme="minorHAnsi"/>
          <w:sz w:val="24"/>
          <w:szCs w:val="24"/>
        </w:rPr>
        <w:t>o</w:t>
      </w:r>
      <w:proofErr w:type="gramEnd"/>
      <w:r w:rsidR="00D0085C" w:rsidRPr="00B44B8C">
        <w:rPr>
          <w:rFonts w:asciiTheme="minorHAnsi" w:eastAsia="Times New Roman" w:hAnsiTheme="minorHAnsi"/>
          <w:sz w:val="24"/>
          <w:szCs w:val="24"/>
        </w:rPr>
        <w:t xml:space="preserve">. </w:t>
      </w:r>
      <w:proofErr w:type="gramStart"/>
      <w:r w:rsidR="00D0085C" w:rsidRPr="00B44B8C">
        <w:rPr>
          <w:rFonts w:asciiTheme="minorHAnsi" w:eastAsia="Times New Roman" w:hAnsiTheme="minorHAnsi"/>
          <w:sz w:val="24"/>
          <w:szCs w:val="24"/>
        </w:rPr>
        <w:t>z</w:t>
      </w:r>
      <w:proofErr w:type="gramEnd"/>
      <w:r w:rsidR="00D0085C" w:rsidRPr="00B44B8C">
        <w:rPr>
          <w:rFonts w:asciiTheme="minorHAnsi" w:eastAsia="Times New Roman" w:hAnsiTheme="minorHAnsi"/>
          <w:sz w:val="24"/>
          <w:szCs w:val="24"/>
        </w:rPr>
        <w:t xml:space="preserve"> siedzibą w Poznaniu, ul. Bolesława Krzywoustego 3.</w:t>
      </w:r>
    </w:p>
    <w:p w14:paraId="4E21A66A" w14:textId="0D1FF8F4" w:rsidR="001D241E" w:rsidRPr="00B44B8C" w:rsidRDefault="001D241E"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Wykonawcom uczestniczącym w postępowaniu nie przysługuje:</w:t>
      </w:r>
    </w:p>
    <w:p w14:paraId="7BF9FF54" w14:textId="77777777" w:rsidR="001D241E" w:rsidRPr="00B44B8C" w:rsidRDefault="001D241E" w:rsidP="00203B6D">
      <w:pPr>
        <w:numPr>
          <w:ilvl w:val="0"/>
          <w:numId w:val="45"/>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w</w:t>
      </w:r>
      <w:proofErr w:type="gramEnd"/>
      <w:r w:rsidRPr="00B44B8C">
        <w:rPr>
          <w:rFonts w:asciiTheme="minorHAnsi" w:eastAsia="Arial Unicode MS" w:hAnsiTheme="minorHAnsi"/>
          <w:color w:val="000000"/>
          <w:sz w:val="24"/>
          <w:szCs w:val="24"/>
          <w:u w:color="000000"/>
          <w:lang w:eastAsia="pl-PL"/>
        </w:rPr>
        <w:t xml:space="preserve"> związku z art. 17 ust. 3 lit. b, d lub e RODO prawo do usunięcia danych osobowych;</w:t>
      </w:r>
    </w:p>
    <w:p w14:paraId="40C53D04" w14:textId="77777777" w:rsidR="001D241E" w:rsidRPr="00B44B8C" w:rsidRDefault="001D241E" w:rsidP="00203B6D">
      <w:pPr>
        <w:numPr>
          <w:ilvl w:val="0"/>
          <w:numId w:val="45"/>
        </w:numPr>
        <w:tabs>
          <w:tab w:val="left" w:pos="426"/>
          <w:tab w:val="num" w:pos="851"/>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prawo</w:t>
      </w:r>
      <w:proofErr w:type="gramEnd"/>
      <w:r w:rsidRPr="00B44B8C">
        <w:rPr>
          <w:rFonts w:asciiTheme="minorHAnsi" w:eastAsia="Arial Unicode MS" w:hAnsiTheme="minorHAnsi"/>
          <w:color w:val="000000"/>
          <w:sz w:val="24"/>
          <w:szCs w:val="24"/>
          <w:u w:color="000000"/>
          <w:lang w:eastAsia="pl-PL"/>
        </w:rPr>
        <w:t xml:space="preserve"> do przenoszenia danych osobowych, o którym mowa w art. 20 RODO;</w:t>
      </w:r>
    </w:p>
    <w:p w14:paraId="69C293E6" w14:textId="77777777" w:rsidR="001D241E" w:rsidRPr="00B44B8C" w:rsidRDefault="001D241E" w:rsidP="00203B6D">
      <w:pPr>
        <w:numPr>
          <w:ilvl w:val="0"/>
          <w:numId w:val="45"/>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21 RODO prawo sprzeciwu, wobec przetwarzania danych osobowych, gdyż podstawą prawną przetwarzania danych osobowych Wykonawców uczestniczących w postępowaniu jest art. 6 ust. 1 lit. c RODO; </w:t>
      </w:r>
    </w:p>
    <w:p w14:paraId="68B0C966" w14:textId="5EC30770" w:rsidR="001D241E" w:rsidRPr="008D28C0" w:rsidRDefault="001D241E"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W przypadku korzystania przez osobę, której dane osobowe są przetwarzane przez </w:t>
      </w:r>
      <w:r w:rsidR="0070447C" w:rsidRPr="00B44B8C">
        <w:rPr>
          <w:rFonts w:asciiTheme="minorHAnsi" w:eastAsia="Times New Roman" w:hAnsiTheme="minorHAnsi"/>
          <w:sz w:val="24"/>
          <w:szCs w:val="24"/>
        </w:rPr>
        <w:t>Zamawiającego</w:t>
      </w:r>
      <w:r w:rsidRPr="00B44B8C">
        <w:rPr>
          <w:rFonts w:asciiTheme="minorHAnsi" w:eastAsia="Times New Roman" w:hAnsiTheme="minorHAnsi"/>
          <w:sz w:val="24"/>
          <w:szCs w:val="24"/>
        </w:rPr>
        <w:t xml:space="preserve">, z uprawnienia, o których mowa </w:t>
      </w:r>
      <w:r w:rsidRPr="008D28C0">
        <w:rPr>
          <w:rFonts w:asciiTheme="minorHAnsi" w:eastAsia="Times New Roman" w:hAnsiTheme="minorHAnsi"/>
          <w:sz w:val="24"/>
          <w:szCs w:val="24"/>
        </w:rPr>
        <w:t xml:space="preserve">w art. 15 ust. 1–3 rozporządzenia 2016/679, </w:t>
      </w:r>
      <w:r w:rsidR="0070447C" w:rsidRPr="008D28C0">
        <w:rPr>
          <w:rFonts w:asciiTheme="minorHAnsi" w:eastAsia="Times New Roman" w:hAnsiTheme="minorHAnsi"/>
          <w:sz w:val="24"/>
          <w:szCs w:val="24"/>
        </w:rPr>
        <w:t xml:space="preserve">Zamawiający </w:t>
      </w:r>
      <w:r w:rsidRPr="008D28C0">
        <w:rPr>
          <w:rFonts w:asciiTheme="minorHAnsi" w:eastAsia="Times New Roman" w:hAnsiTheme="minorHAnsi"/>
          <w:sz w:val="24"/>
          <w:szCs w:val="24"/>
        </w:rPr>
        <w:t xml:space="preserve">może żądać od osoby występującej z żądaniem wskazania dodatkowych informacji, mających na celu sprecyzowanie nazwy lub daty zakończonego postępowania </w:t>
      </w:r>
      <w:r w:rsidR="005703D1" w:rsidRPr="008D28C0">
        <w:rPr>
          <w:rFonts w:asciiTheme="minorHAnsi" w:eastAsia="Times New Roman" w:hAnsiTheme="minorHAnsi"/>
          <w:sz w:val="24"/>
          <w:szCs w:val="24"/>
        </w:rPr>
        <w:br/>
      </w:r>
      <w:r w:rsidRPr="008D28C0">
        <w:rPr>
          <w:rFonts w:asciiTheme="minorHAnsi" w:eastAsia="Times New Roman" w:hAnsiTheme="minorHAnsi"/>
          <w:sz w:val="24"/>
          <w:szCs w:val="24"/>
        </w:rPr>
        <w:t>o udzielenie zamówienia publicznego;</w:t>
      </w:r>
    </w:p>
    <w:p w14:paraId="612B4F01" w14:textId="48EA42B3" w:rsidR="001D241E" w:rsidRDefault="001D241E"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W </w:t>
      </w:r>
      <w:proofErr w:type="gramStart"/>
      <w:r w:rsidRPr="008D28C0">
        <w:rPr>
          <w:rFonts w:asciiTheme="minorHAnsi" w:eastAsia="Times New Roman" w:hAnsiTheme="minorHAnsi"/>
          <w:sz w:val="24"/>
          <w:szCs w:val="24"/>
        </w:rPr>
        <w:t>przypadku gdy</w:t>
      </w:r>
      <w:proofErr w:type="gramEnd"/>
      <w:r w:rsidRPr="008D28C0">
        <w:rPr>
          <w:rFonts w:asciiTheme="minorHAnsi" w:eastAsia="Times New Roman" w:hAnsiTheme="minorHAnsi"/>
          <w:sz w:val="24"/>
          <w:szCs w:val="24"/>
        </w:rPr>
        <w:t xml:space="preserve">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publicznego </w:t>
      </w:r>
      <w:r w:rsidR="0070447C" w:rsidRPr="008D28C0">
        <w:rPr>
          <w:rFonts w:asciiTheme="minorHAnsi" w:eastAsia="Times New Roman" w:hAnsiTheme="minorHAnsi"/>
          <w:sz w:val="24"/>
          <w:szCs w:val="24"/>
        </w:rPr>
        <w:t xml:space="preserve">Zamawiający </w:t>
      </w:r>
      <w:r w:rsidRPr="008D28C0">
        <w:rPr>
          <w:rFonts w:asciiTheme="minorHAnsi" w:eastAsia="Times New Roman" w:hAnsiTheme="minorHAnsi"/>
          <w:sz w:val="24"/>
          <w:szCs w:val="24"/>
        </w:rPr>
        <w:t>nie udostępnia tych danych, chyba że zachodzą przesłanki, o których mowa w art. 18 ust. 2 rozporządzenia 2016/679.</w:t>
      </w:r>
    </w:p>
    <w:p w14:paraId="4950A98E" w14:textId="77777777" w:rsidR="00DF5FBC" w:rsidRPr="008D28C0" w:rsidRDefault="00DF5FBC" w:rsidP="00203B6D">
      <w:pPr>
        <w:tabs>
          <w:tab w:val="left" w:pos="426"/>
        </w:tabs>
        <w:suppressAutoHyphens/>
        <w:spacing w:after="0" w:line="276" w:lineRule="auto"/>
        <w:contextualSpacing/>
        <w:rPr>
          <w:rFonts w:asciiTheme="minorHAnsi" w:eastAsia="Times New Roman" w:hAnsiTheme="minorHAnsi"/>
          <w:sz w:val="24"/>
          <w:szCs w:val="24"/>
        </w:rPr>
      </w:pPr>
    </w:p>
    <w:p w14:paraId="5582CA5B" w14:textId="77777777" w:rsidR="00D94327" w:rsidRPr="008D28C0" w:rsidRDefault="00D94327"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21. POZOSTAŁE POSTANOWIENIA SPECYFIKACJI WARUNKÓW ZAMÓWIENIA:</w:t>
      </w:r>
    </w:p>
    <w:p w14:paraId="4A8A74EB" w14:textId="43C4A448" w:rsidR="00D94327" w:rsidRPr="00B44B8C" w:rsidRDefault="00020399"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Zamawiający nie dopuszc</w:t>
      </w:r>
      <w:r w:rsidR="00542A86">
        <w:rPr>
          <w:rFonts w:asciiTheme="minorHAnsi" w:eastAsia="Arial Unicode MS" w:hAnsiTheme="minorHAnsi"/>
          <w:sz w:val="24"/>
          <w:szCs w:val="24"/>
        </w:rPr>
        <w:t>za składania ofert wariantowych.</w:t>
      </w:r>
    </w:p>
    <w:p w14:paraId="2490D145" w14:textId="23E4AD05" w:rsidR="00350CBC" w:rsidRPr="00B44B8C" w:rsidRDefault="00350CBC"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Zamawiający dopuszcza składani</w:t>
      </w:r>
      <w:r w:rsidR="00A75DAC">
        <w:rPr>
          <w:rFonts w:asciiTheme="minorHAnsi" w:eastAsia="Arial Unicode MS" w:hAnsiTheme="minorHAnsi"/>
          <w:sz w:val="24"/>
          <w:szCs w:val="24"/>
        </w:rPr>
        <w:t>e</w:t>
      </w:r>
      <w:r w:rsidRPr="00B44B8C">
        <w:rPr>
          <w:rFonts w:asciiTheme="minorHAnsi" w:eastAsia="Arial Unicode MS" w:hAnsiTheme="minorHAnsi"/>
          <w:sz w:val="24"/>
          <w:szCs w:val="24"/>
        </w:rPr>
        <w:t xml:space="preserve"> ofert częściowych. </w:t>
      </w:r>
    </w:p>
    <w:p w14:paraId="72CD2522" w14:textId="77777777" w:rsidR="00542A86" w:rsidRDefault="003F387A" w:rsidP="00F30E24">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542A86">
        <w:rPr>
          <w:rFonts w:asciiTheme="minorHAnsi" w:eastAsia="Arial Unicode MS" w:hAnsiTheme="minorHAnsi"/>
          <w:sz w:val="24"/>
          <w:szCs w:val="24"/>
        </w:rPr>
        <w:t xml:space="preserve"> </w:t>
      </w:r>
      <w:r w:rsidR="00D94327" w:rsidRPr="00542A86">
        <w:rPr>
          <w:rFonts w:asciiTheme="minorHAnsi" w:eastAsia="Arial Unicode MS" w:hAnsiTheme="minorHAnsi"/>
          <w:sz w:val="24"/>
          <w:szCs w:val="24"/>
        </w:rPr>
        <w:t xml:space="preserve">Przedmiotem niniejszego postępowania </w:t>
      </w:r>
      <w:r w:rsidR="00542A86">
        <w:rPr>
          <w:rFonts w:asciiTheme="minorHAnsi" w:eastAsia="Arial Unicode MS" w:hAnsiTheme="minorHAnsi"/>
          <w:sz w:val="24"/>
          <w:szCs w:val="24"/>
        </w:rPr>
        <w:t xml:space="preserve">nie jest zawarcie umowy ramowej. </w:t>
      </w:r>
    </w:p>
    <w:p w14:paraId="66C67D2B" w14:textId="48A84045" w:rsidR="00D94327" w:rsidRPr="00542A86" w:rsidRDefault="003F387A" w:rsidP="00F30E24">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542A86">
        <w:rPr>
          <w:rFonts w:asciiTheme="minorHAnsi" w:eastAsia="Arial Unicode MS" w:hAnsiTheme="minorHAnsi"/>
          <w:sz w:val="24"/>
          <w:szCs w:val="24"/>
        </w:rPr>
        <w:t xml:space="preserve"> </w:t>
      </w:r>
      <w:r w:rsidR="00D94327" w:rsidRPr="00542A86">
        <w:rPr>
          <w:rFonts w:asciiTheme="minorHAnsi" w:eastAsia="Arial Unicode MS" w:hAnsiTheme="minorHAnsi"/>
          <w:sz w:val="24"/>
          <w:szCs w:val="24"/>
        </w:rPr>
        <w:t>Przedmiotem niniejszego postępowania nie jest ustanowien</w:t>
      </w:r>
      <w:r w:rsidR="00542A86">
        <w:rPr>
          <w:rFonts w:asciiTheme="minorHAnsi" w:eastAsia="Arial Unicode MS" w:hAnsiTheme="minorHAnsi"/>
          <w:sz w:val="24"/>
          <w:szCs w:val="24"/>
        </w:rPr>
        <w:t>ie dynamicznego systemu zakupów.</w:t>
      </w:r>
    </w:p>
    <w:p w14:paraId="67BCCE3C" w14:textId="3849E5D6" w:rsidR="00D94327" w:rsidRPr="004A38F7" w:rsidRDefault="003F387A"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 xml:space="preserve">Zamawiający nie przewiduje wyboru najkorzystniej oferty z zastosowaniem aukcji </w:t>
      </w:r>
      <w:r w:rsidR="00D94327" w:rsidRPr="004A38F7">
        <w:rPr>
          <w:rFonts w:asciiTheme="minorHAnsi" w:eastAsia="Arial Unicode MS" w:hAnsiTheme="minorHAnsi"/>
          <w:sz w:val="24"/>
          <w:szCs w:val="24"/>
        </w:rPr>
        <w:t>elektronicznej.</w:t>
      </w:r>
    </w:p>
    <w:p w14:paraId="29070AA2" w14:textId="1A9F567F" w:rsidR="00A44DD1" w:rsidRPr="00A75DAC" w:rsidRDefault="003F387A" w:rsidP="002926EC">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A75DAC">
        <w:rPr>
          <w:rFonts w:asciiTheme="minorHAnsi" w:eastAsia="Arial Unicode MS" w:hAnsiTheme="minorHAnsi"/>
          <w:sz w:val="24"/>
          <w:szCs w:val="24"/>
        </w:rPr>
        <w:t xml:space="preserve"> </w:t>
      </w:r>
      <w:r w:rsidR="00A44DD1" w:rsidRPr="00A75DAC">
        <w:rPr>
          <w:rFonts w:asciiTheme="minorHAnsi" w:eastAsia="Arial Unicode MS" w:hAnsiTheme="minorHAnsi"/>
          <w:sz w:val="24"/>
          <w:szCs w:val="24"/>
        </w:rPr>
        <w:t>Zamawiający nie przewiduje:</w:t>
      </w:r>
    </w:p>
    <w:p w14:paraId="765DBE51" w14:textId="77777777" w:rsidR="00A75DAC" w:rsidRPr="00B44B8C" w:rsidRDefault="00A75DAC" w:rsidP="00A75DAC">
      <w:pPr>
        <w:numPr>
          <w:ilvl w:val="4"/>
          <w:numId w:val="54"/>
        </w:numPr>
        <w:tabs>
          <w:tab w:val="left" w:pos="426"/>
          <w:tab w:val="left" w:pos="709"/>
        </w:tabs>
        <w:suppressAutoHyphens/>
        <w:spacing w:after="0" w:line="276" w:lineRule="auto"/>
        <w:ind w:left="0" w:firstLine="284"/>
        <w:contextualSpacing/>
        <w:rPr>
          <w:rFonts w:asciiTheme="minorHAnsi" w:eastAsia="Arial Unicode MS" w:hAnsiTheme="minorHAnsi"/>
          <w:color w:val="000000"/>
          <w:sz w:val="24"/>
          <w:szCs w:val="24"/>
          <w:u w:color="000000"/>
          <w:lang w:eastAsia="pl-PL"/>
        </w:rPr>
      </w:pPr>
      <w:proofErr w:type="gramStart"/>
      <w:r w:rsidRPr="00A75DAC">
        <w:rPr>
          <w:rFonts w:asciiTheme="minorHAnsi" w:eastAsia="Arial Unicode MS" w:hAnsiTheme="minorHAnsi"/>
          <w:color w:val="000000"/>
          <w:sz w:val="24"/>
          <w:szCs w:val="24"/>
          <w:u w:color="000000"/>
          <w:lang w:eastAsia="pl-PL"/>
        </w:rPr>
        <w:t>odbycia</w:t>
      </w:r>
      <w:proofErr w:type="gramEnd"/>
      <w:r w:rsidRPr="00B44B8C">
        <w:rPr>
          <w:rFonts w:asciiTheme="minorHAnsi" w:eastAsia="Arial Unicode MS" w:hAnsiTheme="minorHAnsi"/>
          <w:color w:val="000000"/>
          <w:sz w:val="24"/>
          <w:szCs w:val="24"/>
          <w:u w:color="000000"/>
          <w:lang w:eastAsia="pl-PL"/>
        </w:rPr>
        <w:t xml:space="preserve"> przez Wykonawcę</w:t>
      </w:r>
      <w:r>
        <w:rPr>
          <w:rFonts w:asciiTheme="minorHAnsi" w:eastAsia="Arial Unicode MS" w:hAnsiTheme="minorHAnsi"/>
          <w:color w:val="000000"/>
          <w:sz w:val="24"/>
          <w:szCs w:val="24"/>
          <w:u w:color="000000"/>
          <w:lang w:eastAsia="pl-PL"/>
        </w:rPr>
        <w:t xml:space="preserve"> obowiązkowej</w:t>
      </w:r>
      <w:r w:rsidRPr="00B44B8C">
        <w:rPr>
          <w:rFonts w:asciiTheme="minorHAnsi" w:eastAsia="Arial Unicode MS" w:hAnsiTheme="minorHAnsi"/>
          <w:color w:val="000000"/>
          <w:sz w:val="24"/>
          <w:szCs w:val="24"/>
          <w:u w:color="000000"/>
          <w:lang w:eastAsia="pl-PL"/>
        </w:rPr>
        <w:t xml:space="preserve"> wizji lokalnej, </w:t>
      </w:r>
    </w:p>
    <w:p w14:paraId="561C76B3" w14:textId="77777777" w:rsidR="00A44DD1" w:rsidRPr="00E54E8E" w:rsidRDefault="00A44DD1" w:rsidP="00A44DD1">
      <w:pPr>
        <w:numPr>
          <w:ilvl w:val="4"/>
          <w:numId w:val="54"/>
        </w:numPr>
        <w:tabs>
          <w:tab w:val="left" w:pos="426"/>
          <w:tab w:val="left" w:pos="709"/>
        </w:tabs>
        <w:suppressAutoHyphens/>
        <w:spacing w:after="0" w:line="276" w:lineRule="auto"/>
        <w:ind w:left="0" w:firstLine="284"/>
        <w:contextualSpacing/>
        <w:rPr>
          <w:rFonts w:asciiTheme="minorHAnsi" w:eastAsia="Arial Unicode MS" w:hAnsiTheme="minorHAnsi"/>
          <w:color w:val="000000"/>
          <w:sz w:val="24"/>
          <w:szCs w:val="24"/>
          <w:u w:color="000000"/>
          <w:lang w:eastAsia="pl-PL"/>
        </w:rPr>
      </w:pPr>
      <w:proofErr w:type="gramStart"/>
      <w:r w:rsidRPr="00E54E8E">
        <w:rPr>
          <w:rFonts w:asciiTheme="minorHAnsi" w:eastAsia="Arial Unicode MS" w:hAnsiTheme="minorHAnsi"/>
          <w:color w:val="000000"/>
          <w:sz w:val="24"/>
          <w:szCs w:val="24"/>
          <w:u w:color="000000"/>
          <w:lang w:eastAsia="pl-PL"/>
        </w:rPr>
        <w:t>sprawdzenia</w:t>
      </w:r>
      <w:proofErr w:type="gramEnd"/>
      <w:r w:rsidRPr="00E54E8E">
        <w:rPr>
          <w:rFonts w:asciiTheme="minorHAnsi" w:eastAsia="Arial Unicode MS" w:hAnsiTheme="minorHAnsi"/>
          <w:color w:val="000000"/>
          <w:sz w:val="24"/>
          <w:szCs w:val="24"/>
          <w:u w:color="000000"/>
          <w:lang w:eastAsia="pl-PL"/>
        </w:rPr>
        <w:t xml:space="preserve"> przez Wykonawcę dokumentów niezbędnych do realizacji zamówienia dostępnych na miejscu u Zamawiającego. </w:t>
      </w:r>
    </w:p>
    <w:p w14:paraId="7FE083F7" w14:textId="7CD0A04E" w:rsidR="00D94327" w:rsidRPr="00A44DD1" w:rsidRDefault="00743BD1" w:rsidP="00E76C4A">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A44DD1">
        <w:rPr>
          <w:rFonts w:asciiTheme="minorHAnsi" w:eastAsia="Arial Unicode MS" w:hAnsiTheme="minorHAnsi"/>
          <w:b/>
          <w:sz w:val="24"/>
          <w:szCs w:val="24"/>
        </w:rPr>
        <w:t xml:space="preserve"> </w:t>
      </w:r>
      <w:r w:rsidR="00D94327" w:rsidRPr="00A44DD1">
        <w:rPr>
          <w:rFonts w:asciiTheme="minorHAnsi" w:eastAsia="Arial Unicode MS" w:hAnsiTheme="minorHAnsi"/>
          <w:sz w:val="24"/>
          <w:szCs w:val="24"/>
        </w:rPr>
        <w:t>Zamawiający nie przewiduje rozliczenia w walutach obcych.</w:t>
      </w:r>
    </w:p>
    <w:p w14:paraId="63339623" w14:textId="4FB5994D" w:rsidR="00D94327" w:rsidRPr="00B44B8C" w:rsidRDefault="003F387A"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Zamawiający nie przewiduje zwrotu kosztów udziału w postępowaniu</w:t>
      </w:r>
      <w:r w:rsidR="008E05D5">
        <w:rPr>
          <w:rFonts w:asciiTheme="minorHAnsi" w:eastAsia="Arial Unicode MS" w:hAnsiTheme="minorHAnsi"/>
          <w:sz w:val="24"/>
          <w:szCs w:val="24"/>
        </w:rPr>
        <w:t xml:space="preserve"> </w:t>
      </w:r>
      <w:r w:rsidR="008E05D5">
        <w:rPr>
          <w:bCs/>
          <w:sz w:val="24"/>
          <w:szCs w:val="24"/>
        </w:rPr>
        <w:t>z uwzględnieniem art. 261 Pzp</w:t>
      </w:r>
      <w:r w:rsidR="00D94327" w:rsidRPr="00B44B8C">
        <w:rPr>
          <w:rFonts w:asciiTheme="minorHAnsi" w:eastAsia="Arial Unicode MS" w:hAnsiTheme="minorHAnsi"/>
          <w:sz w:val="24"/>
          <w:szCs w:val="24"/>
        </w:rPr>
        <w:t>.</w:t>
      </w:r>
    </w:p>
    <w:p w14:paraId="4D139CD9" w14:textId="427278EA" w:rsidR="00D94327" w:rsidRPr="00B44B8C" w:rsidRDefault="003F387A"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Zamawiający nie przewiduje złożenia oferty w postaci katalogów elektronicznych.</w:t>
      </w:r>
    </w:p>
    <w:p w14:paraId="04750C66" w14:textId="507F7A48"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Zamawiający nie przewiduje skorzystanie z prawa opcji.</w:t>
      </w:r>
    </w:p>
    <w:p w14:paraId="1969572F" w14:textId="3B44751E"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Zamawiający nie zastrzega możliwości ubiegania się o udzielenie zamówienia wyłącznie przez Wykonawców, o których mowa w art. 94 ustawy Pzp.  </w:t>
      </w:r>
    </w:p>
    <w:p w14:paraId="79426D67" w14:textId="2B4ABC33"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Zamawiający, zgodnie z art. 214 ust. 1 pkt </w:t>
      </w:r>
      <w:r w:rsidR="00C4383D" w:rsidRPr="00B44B8C">
        <w:rPr>
          <w:rFonts w:asciiTheme="minorHAnsi" w:eastAsia="Arial Unicode MS" w:hAnsiTheme="minorHAnsi"/>
          <w:sz w:val="24"/>
          <w:szCs w:val="24"/>
        </w:rPr>
        <w:t>7</w:t>
      </w:r>
      <w:r w:rsidRPr="00B44B8C">
        <w:rPr>
          <w:rFonts w:asciiTheme="minorHAnsi" w:eastAsia="Arial Unicode MS" w:hAnsiTheme="minorHAnsi"/>
          <w:sz w:val="24"/>
          <w:szCs w:val="24"/>
        </w:rPr>
        <w:t xml:space="preserve"> ustawy Pzp nie przewiduje udzielenia dotychczasowemu Wykonawcy </w:t>
      </w:r>
      <w:r w:rsidR="00F64361" w:rsidRPr="00B44B8C">
        <w:rPr>
          <w:rFonts w:asciiTheme="minorHAnsi" w:eastAsia="Arial Unicode MS" w:hAnsiTheme="minorHAnsi"/>
          <w:sz w:val="24"/>
          <w:szCs w:val="24"/>
        </w:rPr>
        <w:t>robót budowlanych</w:t>
      </w:r>
      <w:r w:rsidRPr="00B44B8C">
        <w:rPr>
          <w:rFonts w:asciiTheme="minorHAnsi" w:eastAsia="Arial Unicode MS" w:hAnsiTheme="minorHAnsi"/>
          <w:sz w:val="24"/>
          <w:szCs w:val="24"/>
        </w:rPr>
        <w:t xml:space="preserve"> zamówień polegających na powtórzeniu podobnych </w:t>
      </w:r>
      <w:r w:rsidR="00F64361" w:rsidRPr="00B44B8C">
        <w:rPr>
          <w:rFonts w:asciiTheme="minorHAnsi" w:eastAsia="Arial Unicode MS" w:hAnsiTheme="minorHAnsi"/>
          <w:sz w:val="24"/>
          <w:szCs w:val="24"/>
        </w:rPr>
        <w:t>robót budowlanych</w:t>
      </w:r>
      <w:r w:rsidRPr="00B44B8C">
        <w:rPr>
          <w:rFonts w:asciiTheme="minorHAnsi" w:eastAsia="Arial Unicode MS" w:hAnsiTheme="minorHAnsi"/>
          <w:sz w:val="24"/>
          <w:szCs w:val="24"/>
        </w:rPr>
        <w:t>.</w:t>
      </w:r>
    </w:p>
    <w:p w14:paraId="046C05A1" w14:textId="13B2E430"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Zamawiający nie przewiduje wprowadzenia zastrzeżenia obowiązku osobistego wykonania przez Wykonawcę kluczowych części zamówienia. </w:t>
      </w:r>
    </w:p>
    <w:p w14:paraId="3F2092AF" w14:textId="58FC8DB6" w:rsidR="001D241E"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Zamawiający nie przewiduje</w:t>
      </w:r>
      <w:r w:rsidR="00AF3DC1" w:rsidRPr="00B44B8C">
        <w:rPr>
          <w:rFonts w:asciiTheme="minorHAnsi" w:eastAsia="Arial Unicode MS" w:hAnsiTheme="minorHAnsi"/>
          <w:sz w:val="24"/>
          <w:szCs w:val="24"/>
        </w:rPr>
        <w:t xml:space="preserve"> </w:t>
      </w:r>
      <w:r w:rsidR="00351A8C" w:rsidRPr="00B44B8C">
        <w:rPr>
          <w:rFonts w:asciiTheme="minorHAnsi" w:eastAsia="Arial Unicode MS" w:hAnsiTheme="minorHAnsi"/>
          <w:sz w:val="24"/>
          <w:szCs w:val="24"/>
        </w:rPr>
        <w:t>wymagań związanych z realizacją zamówienia obejmujących aspekty społeczne, środowiskowe lub innowacyjne, zgodnie z art. 96 ustawy Pzp</w:t>
      </w:r>
      <w:r w:rsidRPr="00B44B8C">
        <w:rPr>
          <w:rFonts w:asciiTheme="minorHAnsi" w:eastAsia="Arial Unicode MS" w:hAnsiTheme="minorHAnsi"/>
          <w:sz w:val="24"/>
          <w:szCs w:val="24"/>
        </w:rPr>
        <w:t>.</w:t>
      </w:r>
    </w:p>
    <w:p w14:paraId="5FA808F5" w14:textId="16D174E5" w:rsidR="000B7D7D" w:rsidRPr="00B44B8C" w:rsidRDefault="000B7D7D"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Zamawiający nie przewiduje wymagań w zakresie żądania określonej etykiety lub wskazania mającego zastosowanie wymagania określonej etykiety, zgodnie z art. 104 ustawy</w:t>
      </w:r>
      <w:r w:rsidR="0079078F" w:rsidRPr="00B44B8C">
        <w:rPr>
          <w:rFonts w:asciiTheme="minorHAnsi" w:eastAsia="Arial Unicode MS" w:hAnsiTheme="minorHAnsi"/>
          <w:sz w:val="24"/>
          <w:szCs w:val="24"/>
        </w:rPr>
        <w:t xml:space="preserve"> Pzp. </w:t>
      </w:r>
    </w:p>
    <w:p w14:paraId="10293553" w14:textId="77777777" w:rsidR="00DF5FB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8D28C0">
        <w:rPr>
          <w:rFonts w:asciiTheme="minorHAnsi" w:eastAsia="Arial Unicode MS" w:hAnsiTheme="minorHAnsi"/>
          <w:sz w:val="24"/>
          <w:szCs w:val="24"/>
        </w:rPr>
        <w:t>W zakresie nieuregulowanym przez ww. akty prawne stosuje się przepisy ustawy z dnia 23 kwietnia 1964 r. - Kodeks cywilny.</w:t>
      </w:r>
    </w:p>
    <w:p w14:paraId="555BF82E" w14:textId="1B01B2AF" w:rsidR="00DF5FBC" w:rsidRDefault="00DF5FBC"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DF5FBC">
        <w:rPr>
          <w:rFonts w:asciiTheme="minorHAnsi" w:eastAsia="Arial Unicode MS" w:hAnsiTheme="minorHAnsi"/>
          <w:sz w:val="24"/>
          <w:szCs w:val="24"/>
        </w:rPr>
        <w:t xml:space="preserve">Realizując obowiązek dostępności cyfrowej, Zamawiający w niniejszym dokumencie oraz pozostałych dokumentach zamówienia (oprócz Ogłoszenia o zamówieniu) używa czcionki </w:t>
      </w:r>
      <w:proofErr w:type="spellStart"/>
      <w:r w:rsidRPr="00DF5FBC">
        <w:rPr>
          <w:rFonts w:asciiTheme="minorHAnsi" w:eastAsia="Arial Unicode MS" w:hAnsiTheme="minorHAnsi"/>
          <w:sz w:val="24"/>
          <w:szCs w:val="24"/>
        </w:rPr>
        <w:t>bezszeryfowej</w:t>
      </w:r>
      <w:proofErr w:type="spellEnd"/>
      <w:r w:rsidRPr="00DF5FBC">
        <w:rPr>
          <w:rFonts w:asciiTheme="minorHAnsi" w:eastAsia="Arial Unicode MS" w:hAnsiTheme="minorHAnsi"/>
          <w:sz w:val="24"/>
          <w:szCs w:val="24"/>
        </w:rPr>
        <w:t xml:space="preserve"> (Calibri o rozmiarze 12). Zastosowano interlinię 1,</w:t>
      </w:r>
      <w:r w:rsidR="00577969">
        <w:rPr>
          <w:rFonts w:asciiTheme="minorHAnsi" w:eastAsia="Arial Unicode MS" w:hAnsiTheme="minorHAnsi"/>
          <w:sz w:val="24"/>
          <w:szCs w:val="24"/>
        </w:rPr>
        <w:t>1</w:t>
      </w:r>
      <w:r w:rsidRPr="00DF5FBC">
        <w:rPr>
          <w:rFonts w:asciiTheme="minorHAnsi" w:eastAsia="Arial Unicode MS" w:hAnsiTheme="minorHAnsi"/>
          <w:sz w:val="24"/>
          <w:szCs w:val="24"/>
        </w:rPr>
        <w:t xml:space="preserve">5 pkt. </w:t>
      </w:r>
    </w:p>
    <w:p w14:paraId="368595C9" w14:textId="77777777" w:rsidR="00DF5FBC" w:rsidRPr="008D28C0" w:rsidRDefault="00DF5FBC" w:rsidP="00203B6D">
      <w:pPr>
        <w:pStyle w:val="Akapitzlist"/>
        <w:tabs>
          <w:tab w:val="left" w:pos="426"/>
        </w:tabs>
        <w:suppressAutoHyphens/>
        <w:spacing w:after="0"/>
        <w:ind w:left="0"/>
        <w:contextualSpacing/>
        <w:rPr>
          <w:rFonts w:asciiTheme="minorHAnsi" w:eastAsia="Arial Unicode MS" w:hAnsiTheme="minorHAnsi"/>
          <w:sz w:val="24"/>
          <w:szCs w:val="24"/>
        </w:rPr>
      </w:pPr>
    </w:p>
    <w:p w14:paraId="7989FAF2" w14:textId="77777777" w:rsidR="001D241E" w:rsidRPr="008D28C0" w:rsidRDefault="00D94327"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22</w:t>
      </w:r>
      <w:r w:rsidR="001D241E" w:rsidRPr="008D28C0">
        <w:rPr>
          <w:rFonts w:asciiTheme="minorHAnsi" w:eastAsia="Arial Unicode MS" w:hAnsiTheme="minorHAnsi"/>
          <w:szCs w:val="24"/>
          <w:u w:color="000000"/>
          <w:lang w:val="pl-PL" w:eastAsia="pl-PL"/>
        </w:rPr>
        <w:t>. WYKAZ ZAŁĄCZNIKÓW</w:t>
      </w:r>
    </w:p>
    <w:p w14:paraId="79CCF4DA" w14:textId="5BEA7F31" w:rsidR="00C12F78" w:rsidRPr="008D28C0" w:rsidRDefault="0045733C"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Załącznik Nr 1</w:t>
      </w:r>
      <w:r w:rsidR="00346EF2" w:rsidRPr="008D28C0">
        <w:rPr>
          <w:rFonts w:asciiTheme="minorHAnsi" w:hAnsiTheme="minorHAnsi"/>
          <w:sz w:val="24"/>
          <w:szCs w:val="24"/>
          <w:lang w:eastAsia="pl-PL"/>
        </w:rPr>
        <w:t xml:space="preserve"> do SWZ </w:t>
      </w:r>
      <w:r w:rsidR="002F7D78" w:rsidRPr="008D28C0">
        <w:rPr>
          <w:rFonts w:asciiTheme="minorHAnsi" w:hAnsiTheme="minorHAnsi"/>
          <w:sz w:val="24"/>
          <w:szCs w:val="24"/>
          <w:lang w:eastAsia="pl-PL"/>
        </w:rPr>
        <w:t xml:space="preserve">- </w:t>
      </w:r>
      <w:r w:rsidR="00C12F78" w:rsidRPr="008D28C0">
        <w:rPr>
          <w:rFonts w:asciiTheme="minorHAnsi" w:hAnsiTheme="minorHAnsi"/>
          <w:sz w:val="24"/>
          <w:szCs w:val="24"/>
          <w:lang w:eastAsia="pl-PL"/>
        </w:rPr>
        <w:t>Formularz oferty</w:t>
      </w:r>
      <w:r w:rsidR="00A75DAC">
        <w:rPr>
          <w:rFonts w:asciiTheme="minorHAnsi" w:hAnsiTheme="minorHAnsi"/>
          <w:sz w:val="24"/>
          <w:szCs w:val="24"/>
          <w:lang w:eastAsia="pl-PL"/>
        </w:rPr>
        <w:t xml:space="preserve"> – dokument wspólny dla wszystkich Części</w:t>
      </w:r>
    </w:p>
    <w:p w14:paraId="5A6AEB3E" w14:textId="4E875C92" w:rsidR="00346EF2" w:rsidRDefault="0045733C"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Załącznik Nr 2</w:t>
      </w:r>
      <w:r w:rsidR="00D06D69" w:rsidRPr="008D28C0">
        <w:rPr>
          <w:rFonts w:asciiTheme="minorHAnsi" w:hAnsiTheme="minorHAnsi"/>
          <w:sz w:val="24"/>
          <w:szCs w:val="24"/>
          <w:lang w:eastAsia="pl-PL"/>
        </w:rPr>
        <w:t xml:space="preserve"> </w:t>
      </w:r>
      <w:r w:rsidR="00346EF2" w:rsidRPr="008D28C0">
        <w:rPr>
          <w:rFonts w:asciiTheme="minorHAnsi" w:hAnsiTheme="minorHAnsi"/>
          <w:sz w:val="24"/>
          <w:szCs w:val="24"/>
          <w:lang w:eastAsia="pl-PL"/>
        </w:rPr>
        <w:t xml:space="preserve">do SWZ </w:t>
      </w:r>
      <w:r w:rsidR="00D06D69" w:rsidRPr="008D28C0">
        <w:rPr>
          <w:rFonts w:asciiTheme="minorHAnsi" w:hAnsiTheme="minorHAnsi"/>
          <w:sz w:val="24"/>
          <w:szCs w:val="24"/>
          <w:lang w:eastAsia="pl-PL"/>
        </w:rPr>
        <w:t xml:space="preserve">- </w:t>
      </w:r>
      <w:r w:rsidR="002F7D78" w:rsidRPr="008D28C0">
        <w:rPr>
          <w:rFonts w:asciiTheme="minorHAnsi" w:hAnsiTheme="minorHAnsi"/>
          <w:sz w:val="24"/>
          <w:szCs w:val="24"/>
          <w:lang w:eastAsia="pl-PL"/>
        </w:rPr>
        <w:t>Wzór oświadczenia dotyczącego spełniania warunków udziału w postępowaniu oraz dotyczącego przesłanek wykluczenia z postępowania składanego na podstawie art. 125 ust. 1</w:t>
      </w:r>
      <w:r w:rsidR="00A75DAC">
        <w:rPr>
          <w:rFonts w:asciiTheme="minorHAnsi" w:hAnsiTheme="minorHAnsi"/>
          <w:sz w:val="24"/>
          <w:szCs w:val="24"/>
          <w:lang w:eastAsia="pl-PL"/>
        </w:rPr>
        <w:t xml:space="preserve"> - </w:t>
      </w:r>
      <w:r w:rsidR="00A75DAC">
        <w:rPr>
          <w:rFonts w:asciiTheme="minorHAnsi" w:hAnsiTheme="minorHAnsi"/>
          <w:sz w:val="24"/>
          <w:szCs w:val="24"/>
          <w:lang w:eastAsia="pl-PL"/>
        </w:rPr>
        <w:t>dokument wspólny dla wszystkich Części</w:t>
      </w:r>
    </w:p>
    <w:p w14:paraId="1F59C1F3" w14:textId="5836E772" w:rsidR="00140B28" w:rsidRPr="008D28C0" w:rsidRDefault="00267382"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Załącznik nr 3</w:t>
      </w:r>
      <w:r w:rsidR="0045733C">
        <w:rPr>
          <w:rFonts w:asciiTheme="minorHAnsi" w:hAnsiTheme="minorHAnsi"/>
          <w:sz w:val="24"/>
          <w:szCs w:val="24"/>
          <w:lang w:eastAsia="pl-PL"/>
        </w:rPr>
        <w:t xml:space="preserve"> </w:t>
      </w:r>
      <w:r w:rsidR="00140B28" w:rsidRPr="008D28C0">
        <w:rPr>
          <w:rFonts w:asciiTheme="minorHAnsi" w:hAnsiTheme="minorHAnsi"/>
          <w:sz w:val="24"/>
          <w:szCs w:val="24"/>
          <w:lang w:eastAsia="pl-PL"/>
        </w:rPr>
        <w:t xml:space="preserve">do SWZ </w:t>
      </w:r>
      <w:r w:rsidR="00542A86">
        <w:rPr>
          <w:rFonts w:asciiTheme="minorHAnsi" w:hAnsiTheme="minorHAnsi"/>
          <w:sz w:val="24"/>
          <w:szCs w:val="24"/>
          <w:lang w:eastAsia="pl-PL"/>
        </w:rPr>
        <w:t xml:space="preserve">– </w:t>
      </w:r>
      <w:r w:rsidR="00140B28" w:rsidRPr="008D28C0">
        <w:rPr>
          <w:rFonts w:asciiTheme="minorHAnsi" w:hAnsiTheme="minorHAnsi"/>
          <w:sz w:val="24"/>
          <w:szCs w:val="24"/>
          <w:lang w:eastAsia="pl-PL"/>
        </w:rPr>
        <w:t>Wykaz osób</w:t>
      </w:r>
      <w:r w:rsidR="00835061">
        <w:rPr>
          <w:rFonts w:asciiTheme="minorHAnsi" w:hAnsiTheme="minorHAnsi"/>
          <w:sz w:val="24"/>
          <w:szCs w:val="24"/>
          <w:lang w:eastAsia="pl-PL"/>
        </w:rPr>
        <w:t xml:space="preserve"> </w:t>
      </w:r>
      <w:r w:rsidR="00A75DAC">
        <w:rPr>
          <w:rFonts w:asciiTheme="minorHAnsi" w:hAnsiTheme="minorHAnsi"/>
          <w:sz w:val="24"/>
          <w:szCs w:val="24"/>
          <w:lang w:eastAsia="pl-PL"/>
        </w:rPr>
        <w:t xml:space="preserve">- </w:t>
      </w:r>
      <w:r w:rsidR="00A75DAC">
        <w:rPr>
          <w:rFonts w:asciiTheme="minorHAnsi" w:hAnsiTheme="minorHAnsi"/>
          <w:sz w:val="24"/>
          <w:szCs w:val="24"/>
          <w:lang w:eastAsia="pl-PL"/>
        </w:rPr>
        <w:t>dokument wspólny dla wszystkich Części</w:t>
      </w:r>
    </w:p>
    <w:p w14:paraId="59D45A89" w14:textId="0CDCECDB" w:rsidR="0015442F" w:rsidRDefault="0045733C"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 xml:space="preserve">Załącznik Nr </w:t>
      </w:r>
      <w:r w:rsidR="00267382">
        <w:rPr>
          <w:rFonts w:asciiTheme="minorHAnsi" w:hAnsiTheme="minorHAnsi"/>
          <w:sz w:val="24"/>
          <w:szCs w:val="24"/>
          <w:lang w:eastAsia="pl-PL"/>
        </w:rPr>
        <w:t>4</w:t>
      </w:r>
      <w:r w:rsidR="00E61500">
        <w:rPr>
          <w:rFonts w:asciiTheme="minorHAnsi" w:hAnsiTheme="minorHAnsi"/>
          <w:sz w:val="24"/>
          <w:szCs w:val="24"/>
          <w:lang w:eastAsia="pl-PL"/>
        </w:rPr>
        <w:t xml:space="preserve"> </w:t>
      </w:r>
      <w:r w:rsidR="00346EF2" w:rsidRPr="008D28C0">
        <w:rPr>
          <w:rFonts w:asciiTheme="minorHAnsi" w:hAnsiTheme="minorHAnsi"/>
          <w:sz w:val="24"/>
          <w:szCs w:val="24"/>
          <w:lang w:eastAsia="pl-PL"/>
        </w:rPr>
        <w:t>do SWZ</w:t>
      </w:r>
      <w:r w:rsidR="00D06D69" w:rsidRPr="008D28C0">
        <w:rPr>
          <w:rFonts w:asciiTheme="minorHAnsi" w:hAnsiTheme="minorHAnsi"/>
          <w:sz w:val="24"/>
          <w:szCs w:val="24"/>
          <w:lang w:eastAsia="pl-PL"/>
        </w:rPr>
        <w:t xml:space="preserve"> </w:t>
      </w:r>
      <w:r w:rsidR="00542A86">
        <w:rPr>
          <w:rFonts w:asciiTheme="minorHAnsi" w:hAnsiTheme="minorHAnsi"/>
          <w:sz w:val="24"/>
          <w:szCs w:val="24"/>
          <w:lang w:eastAsia="pl-PL"/>
        </w:rPr>
        <w:t>–</w:t>
      </w:r>
      <w:r w:rsidR="002F7D78" w:rsidRPr="008D28C0">
        <w:rPr>
          <w:rFonts w:asciiTheme="minorHAnsi" w:hAnsiTheme="minorHAnsi"/>
          <w:sz w:val="24"/>
          <w:szCs w:val="24"/>
          <w:lang w:eastAsia="pl-PL"/>
        </w:rPr>
        <w:t xml:space="preserve"> Projektowane postanowienia umowy</w:t>
      </w:r>
      <w:r w:rsidR="00A75DAC">
        <w:rPr>
          <w:rFonts w:asciiTheme="minorHAnsi" w:hAnsiTheme="minorHAnsi"/>
          <w:sz w:val="24"/>
          <w:szCs w:val="24"/>
          <w:lang w:eastAsia="pl-PL"/>
        </w:rPr>
        <w:t xml:space="preserve"> - </w:t>
      </w:r>
      <w:r w:rsidR="00A75DAC">
        <w:rPr>
          <w:rFonts w:asciiTheme="minorHAnsi" w:hAnsiTheme="minorHAnsi"/>
          <w:sz w:val="24"/>
          <w:szCs w:val="24"/>
          <w:lang w:eastAsia="pl-PL"/>
        </w:rPr>
        <w:t>dokument wspólny dla wszystkich Części</w:t>
      </w:r>
    </w:p>
    <w:p w14:paraId="5E52DF4B" w14:textId="39498E5E" w:rsidR="007C4DDC" w:rsidRDefault="00542A86" w:rsidP="00267382">
      <w:pPr>
        <w:tabs>
          <w:tab w:val="left" w:pos="426"/>
        </w:tabs>
        <w:spacing w:after="0" w:line="276" w:lineRule="auto"/>
        <w:contextualSpacing/>
        <w:rPr>
          <w:rFonts w:asciiTheme="minorHAnsi" w:hAnsiTheme="minorHAnsi"/>
          <w:sz w:val="24"/>
          <w:szCs w:val="24"/>
        </w:rPr>
      </w:pPr>
      <w:r w:rsidRPr="00F01E18">
        <w:rPr>
          <w:rFonts w:asciiTheme="minorHAnsi" w:hAnsiTheme="minorHAnsi"/>
          <w:sz w:val="24"/>
          <w:szCs w:val="24"/>
          <w:lang w:eastAsia="pl-PL"/>
        </w:rPr>
        <w:t xml:space="preserve">Załącznik nr </w:t>
      </w:r>
      <w:r w:rsidR="00B64785">
        <w:rPr>
          <w:rFonts w:asciiTheme="minorHAnsi" w:hAnsiTheme="minorHAnsi"/>
          <w:sz w:val="24"/>
          <w:szCs w:val="24"/>
          <w:lang w:eastAsia="pl-PL"/>
        </w:rPr>
        <w:t>5</w:t>
      </w:r>
      <w:r w:rsidRPr="00F01E18">
        <w:rPr>
          <w:rFonts w:asciiTheme="minorHAnsi" w:hAnsiTheme="minorHAnsi"/>
          <w:sz w:val="24"/>
          <w:szCs w:val="24"/>
          <w:lang w:eastAsia="pl-PL"/>
        </w:rPr>
        <w:t xml:space="preserve"> do SWZ – </w:t>
      </w:r>
      <w:r w:rsidR="00C60095">
        <w:rPr>
          <w:rFonts w:asciiTheme="minorHAnsi" w:hAnsiTheme="minorHAnsi"/>
          <w:sz w:val="24"/>
          <w:szCs w:val="24"/>
          <w:lang w:eastAsia="pl-PL"/>
        </w:rPr>
        <w:t>Dokumentacja projektowa</w:t>
      </w:r>
    </w:p>
    <w:p w14:paraId="655B99DE" w14:textId="77777777" w:rsidR="00542A86" w:rsidRPr="008D28C0" w:rsidRDefault="00542A86" w:rsidP="00203B6D">
      <w:pPr>
        <w:tabs>
          <w:tab w:val="left" w:pos="426"/>
        </w:tabs>
        <w:spacing w:after="0" w:line="276" w:lineRule="auto"/>
        <w:contextualSpacing/>
        <w:rPr>
          <w:rFonts w:asciiTheme="minorHAnsi" w:hAnsiTheme="minorHAnsi"/>
          <w:sz w:val="24"/>
          <w:szCs w:val="24"/>
        </w:rPr>
      </w:pPr>
    </w:p>
    <w:sectPr w:rsidR="00542A86" w:rsidRPr="008D28C0" w:rsidSect="002F06C2">
      <w:footerReference w:type="default" r:id="rId3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B875F" w14:textId="77777777" w:rsidR="00B64F24" w:rsidRDefault="00B64F24" w:rsidP="001D241E">
      <w:pPr>
        <w:spacing w:after="0" w:line="240" w:lineRule="auto"/>
      </w:pPr>
      <w:r>
        <w:separator/>
      </w:r>
    </w:p>
  </w:endnote>
  <w:endnote w:type="continuationSeparator" w:id="0">
    <w:p w14:paraId="7DD957C7" w14:textId="77777777" w:rsidR="00B64F24" w:rsidRDefault="00B64F24" w:rsidP="001D2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EC0FB" w14:textId="77777777" w:rsidR="00B64F24" w:rsidRDefault="00B64F24">
    <w:pPr>
      <w:pStyle w:val="Stopka"/>
      <w:jc w:val="center"/>
    </w:pPr>
    <w:r>
      <w:rPr>
        <w:noProof/>
        <w:lang w:val="pl-PL"/>
      </w:rPr>
      <w:fldChar w:fldCharType="begin"/>
    </w:r>
    <w:r>
      <w:rPr>
        <w:noProof/>
        <w:lang w:val="pl-PL"/>
      </w:rPr>
      <w:instrText>PAGE   \* MERGEFORMAT</w:instrText>
    </w:r>
    <w:r>
      <w:rPr>
        <w:noProof/>
        <w:lang w:val="pl-PL"/>
      </w:rPr>
      <w:fldChar w:fldCharType="separate"/>
    </w:r>
    <w:r w:rsidR="00D03EF1">
      <w:rPr>
        <w:noProof/>
        <w:lang w:val="pl-PL"/>
      </w:rPr>
      <w:t>25</w:t>
    </w:r>
    <w:r>
      <w:rPr>
        <w:noProof/>
        <w:lang w:val="pl-PL"/>
      </w:rPr>
      <w:fldChar w:fldCharType="end"/>
    </w:r>
  </w:p>
  <w:p w14:paraId="286E5D9D" w14:textId="77777777" w:rsidR="00B64F24" w:rsidRDefault="00B64F2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15889" w14:textId="77777777" w:rsidR="00B64F24" w:rsidRDefault="00B64F24" w:rsidP="001D241E">
      <w:pPr>
        <w:spacing w:after="0" w:line="240" w:lineRule="auto"/>
      </w:pPr>
      <w:r>
        <w:separator/>
      </w:r>
    </w:p>
  </w:footnote>
  <w:footnote w:type="continuationSeparator" w:id="0">
    <w:p w14:paraId="5CC11446" w14:textId="77777777" w:rsidR="00B64F24" w:rsidRDefault="00B64F24" w:rsidP="001D24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894EE873"/>
    <w:styleLink w:val="Zaimportowanystyl61"/>
    <w:lvl w:ilvl="0" w:tplc="FFFFFFFF">
      <w:start w:val="1"/>
      <w:numFmt w:val="decimal"/>
      <w:lvlText w:val="%1."/>
      <w:lvlJc w:val="left"/>
      <w:pPr>
        <w:tabs>
          <w:tab w:val="num" w:pos="426"/>
        </w:tabs>
        <w:ind w:left="426" w:hanging="426"/>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146"/>
        </w:tabs>
        <w:ind w:left="1146" w:hanging="426"/>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1866"/>
        </w:tabs>
        <w:ind w:left="1866" w:hanging="356"/>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2586"/>
        </w:tabs>
        <w:ind w:left="2586" w:hanging="426"/>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306"/>
        </w:tabs>
        <w:ind w:left="3306" w:hanging="426"/>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4026"/>
        </w:tabs>
        <w:ind w:left="4026" w:hanging="356"/>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4746"/>
        </w:tabs>
        <w:ind w:left="4746" w:hanging="426"/>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466"/>
        </w:tabs>
        <w:ind w:left="5466" w:hanging="426"/>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6186"/>
        </w:tabs>
        <w:ind w:left="6186" w:hanging="356"/>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 w15:restartNumberingAfterBreak="0">
    <w:nsid w:val="00000003"/>
    <w:multiLevelType w:val="hybridMultilevel"/>
    <w:tmpl w:val="894EE875"/>
    <w:styleLink w:val="Zaimportowanystyl2"/>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2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3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4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5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6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7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8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9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 w15:restartNumberingAfterBreak="0">
    <w:nsid w:val="00000005"/>
    <w:multiLevelType w:val="hybridMultilevel"/>
    <w:tmpl w:val="894EE877"/>
    <w:styleLink w:val="Zaimportowanystyl3"/>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
      <w:lvlJc w:val="left"/>
      <w:pPr>
        <w:tabs>
          <w:tab w:val="num" w:pos="1069"/>
        </w:tabs>
        <w:ind w:left="108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1789"/>
        </w:tabs>
        <w:ind w:left="180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509"/>
        </w:tabs>
        <w:ind w:left="25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
      <w:lvlJc w:val="left"/>
      <w:pPr>
        <w:tabs>
          <w:tab w:val="num" w:pos="3229"/>
        </w:tabs>
        <w:ind w:left="324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3949"/>
        </w:tabs>
        <w:ind w:left="396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669"/>
        </w:tabs>
        <w:ind w:left="468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
      <w:lvlJc w:val="left"/>
      <w:pPr>
        <w:tabs>
          <w:tab w:val="num" w:pos="5389"/>
        </w:tabs>
        <w:ind w:left="540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109"/>
        </w:tabs>
        <w:ind w:left="61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 w15:restartNumberingAfterBreak="0">
    <w:nsid w:val="00000007"/>
    <w:multiLevelType w:val="hybridMultilevel"/>
    <w:tmpl w:val="894EE879"/>
    <w:styleLink w:val="Zaimportowanystyl4"/>
    <w:lvl w:ilvl="0" w:tplc="FFFFFFFF">
      <w:start w:val="1"/>
      <w:numFmt w:val="bullet"/>
      <w:lvlText w:val="·"/>
      <w:lvlJc w:val="left"/>
      <w:pPr>
        <w:tabs>
          <w:tab w:val="num" w:pos="993"/>
          <w:tab w:val="left" w:pos="1560"/>
        </w:tabs>
        <w:ind w:left="993"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
      <w:lvlJc w:val="left"/>
      <w:pPr>
        <w:tabs>
          <w:tab w:val="num" w:pos="1146"/>
          <w:tab w:val="left" w:pos="1560"/>
        </w:tabs>
        <w:ind w:left="11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993"/>
          <w:tab w:val="num" w:pos="1866"/>
        </w:tabs>
        <w:ind w:left="18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993"/>
          <w:tab w:val="left" w:pos="1560"/>
          <w:tab w:val="num" w:pos="2586"/>
        </w:tabs>
        <w:ind w:left="25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
      <w:lvlJc w:val="left"/>
      <w:pPr>
        <w:tabs>
          <w:tab w:val="left" w:pos="993"/>
          <w:tab w:val="left" w:pos="1560"/>
          <w:tab w:val="num" w:pos="3306"/>
        </w:tabs>
        <w:ind w:left="330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993"/>
          <w:tab w:val="left" w:pos="1560"/>
          <w:tab w:val="num" w:pos="4026"/>
        </w:tabs>
        <w:ind w:left="402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993"/>
          <w:tab w:val="left" w:pos="1560"/>
          <w:tab w:val="num" w:pos="4746"/>
        </w:tabs>
        <w:ind w:left="47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
      <w:lvlJc w:val="left"/>
      <w:pPr>
        <w:tabs>
          <w:tab w:val="left" w:pos="993"/>
          <w:tab w:val="left" w:pos="1560"/>
          <w:tab w:val="num" w:pos="5466"/>
        </w:tabs>
        <w:ind w:left="54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993"/>
          <w:tab w:val="left" w:pos="1560"/>
          <w:tab w:val="num" w:pos="6186"/>
        </w:tabs>
        <w:ind w:left="61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4" w15:restartNumberingAfterBreak="0">
    <w:nsid w:val="00000009"/>
    <w:multiLevelType w:val="hybridMultilevel"/>
    <w:tmpl w:val="894EE87B"/>
    <w:styleLink w:val="Zaimportowanystyl5"/>
    <w:lvl w:ilvl="0" w:tplc="FFFFFFFF">
      <w:start w:val="1"/>
      <w:numFmt w:val="bullet"/>
      <w:lvlText w:val="·"/>
      <w:lvlJc w:val="left"/>
      <w:pPr>
        <w:tabs>
          <w:tab w:val="num" w:pos="993"/>
        </w:tabs>
        <w:ind w:left="993"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
      <w:lvlJc w:val="left"/>
      <w:pPr>
        <w:tabs>
          <w:tab w:val="num" w:pos="1146"/>
        </w:tabs>
        <w:ind w:left="11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993"/>
          <w:tab w:val="num" w:pos="1866"/>
        </w:tabs>
        <w:ind w:left="18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993"/>
          <w:tab w:val="num" w:pos="2586"/>
        </w:tabs>
        <w:ind w:left="25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
      <w:lvlJc w:val="left"/>
      <w:pPr>
        <w:tabs>
          <w:tab w:val="left" w:pos="993"/>
          <w:tab w:val="num" w:pos="3306"/>
        </w:tabs>
        <w:ind w:left="330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993"/>
          <w:tab w:val="num" w:pos="4026"/>
        </w:tabs>
        <w:ind w:left="402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993"/>
          <w:tab w:val="num" w:pos="4746"/>
        </w:tabs>
        <w:ind w:left="47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
      <w:lvlJc w:val="left"/>
      <w:pPr>
        <w:tabs>
          <w:tab w:val="left" w:pos="993"/>
          <w:tab w:val="num" w:pos="5466"/>
        </w:tabs>
        <w:ind w:left="54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993"/>
          <w:tab w:val="num" w:pos="6186"/>
        </w:tabs>
        <w:ind w:left="61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5" w15:restartNumberingAfterBreak="0">
    <w:nsid w:val="0000000B"/>
    <w:multiLevelType w:val="hybridMultilevel"/>
    <w:tmpl w:val="894EE87D"/>
    <w:styleLink w:val="Zaimportowanystyl6"/>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2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3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4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5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6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7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8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9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6" w15:restartNumberingAfterBreak="0">
    <w:nsid w:val="0000000D"/>
    <w:multiLevelType w:val="hybridMultilevel"/>
    <w:tmpl w:val="894EE87F"/>
    <w:styleLink w:val="Zaimportowanystyl7"/>
    <w:lvl w:ilvl="0" w:tplc="FFFFFFFF">
      <w:start w:val="1"/>
      <w:numFmt w:val="decimal"/>
      <w:lvlText w:val="%1."/>
      <w:lvlJc w:val="left"/>
      <w:pPr>
        <w:tabs>
          <w:tab w:val="num" w:pos="346"/>
        </w:tabs>
        <w:ind w:left="346" w:hanging="346"/>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346"/>
          <w:tab w:val="num" w:pos="1004"/>
        </w:tabs>
        <w:ind w:left="100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346"/>
          <w:tab w:val="num" w:pos="1724"/>
        </w:tabs>
        <w:ind w:left="1724" w:hanging="214"/>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46"/>
          <w:tab w:val="num" w:pos="2444"/>
        </w:tabs>
        <w:ind w:left="244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346"/>
          <w:tab w:val="num" w:pos="3164"/>
        </w:tabs>
        <w:ind w:left="316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346"/>
          <w:tab w:val="num" w:pos="3884"/>
        </w:tabs>
        <w:ind w:left="3884" w:hanging="214"/>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46"/>
          <w:tab w:val="num" w:pos="4604"/>
        </w:tabs>
        <w:ind w:left="460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346"/>
          <w:tab w:val="num" w:pos="5324"/>
        </w:tabs>
        <w:ind w:left="532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346"/>
          <w:tab w:val="num" w:pos="6044"/>
        </w:tabs>
        <w:ind w:left="6044" w:hanging="214"/>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7" w15:restartNumberingAfterBreak="0">
    <w:nsid w:val="0000000F"/>
    <w:multiLevelType w:val="hybridMultilevel"/>
    <w:tmpl w:val="894EE881"/>
    <w:styleLink w:val="Zaimportowanystyl8"/>
    <w:lvl w:ilvl="0" w:tplc="FFFFFFFF">
      <w:start w:val="1"/>
      <w:numFmt w:val="decimal"/>
      <w:lvlText w:val="%1)"/>
      <w:lvlJc w:val="left"/>
      <w:pPr>
        <w:tabs>
          <w:tab w:val="num" w:pos="709"/>
        </w:tabs>
        <w:ind w:left="709"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1" w:tplc="FFFFFFFF">
      <w:start w:val="1"/>
      <w:numFmt w:val="decimal"/>
      <w:lvlText w:val="%2."/>
      <w:lvlJc w:val="left"/>
      <w:pPr>
        <w:tabs>
          <w:tab w:val="left" w:pos="709"/>
          <w:tab w:val="num" w:pos="1287"/>
        </w:tabs>
        <w:ind w:left="12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2" w:tplc="FFFFFFFF">
      <w:start w:val="1"/>
      <w:numFmt w:val="decimal"/>
      <w:lvlText w:val="%3."/>
      <w:lvlJc w:val="left"/>
      <w:pPr>
        <w:tabs>
          <w:tab w:val="left" w:pos="709"/>
          <w:tab w:val="num" w:pos="2007"/>
        </w:tabs>
        <w:ind w:left="20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3" w:tplc="FFFFFFFF">
      <w:start w:val="1"/>
      <w:numFmt w:val="decimal"/>
      <w:lvlText w:val="%4."/>
      <w:lvlJc w:val="left"/>
      <w:pPr>
        <w:tabs>
          <w:tab w:val="left" w:pos="709"/>
          <w:tab w:val="num" w:pos="2727"/>
        </w:tabs>
        <w:ind w:left="27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4" w:tplc="FFFFFFFF">
      <w:start w:val="1"/>
      <w:numFmt w:val="decimal"/>
      <w:lvlText w:val="%5."/>
      <w:lvlJc w:val="left"/>
      <w:pPr>
        <w:tabs>
          <w:tab w:val="left" w:pos="709"/>
          <w:tab w:val="num" w:pos="3447"/>
        </w:tabs>
        <w:ind w:left="344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5" w:tplc="FFFFFFFF">
      <w:start w:val="1"/>
      <w:numFmt w:val="decimal"/>
      <w:lvlText w:val="%6."/>
      <w:lvlJc w:val="left"/>
      <w:pPr>
        <w:tabs>
          <w:tab w:val="left" w:pos="709"/>
          <w:tab w:val="num" w:pos="4167"/>
        </w:tabs>
        <w:ind w:left="41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6" w:tplc="FFFFFFFF">
      <w:start w:val="1"/>
      <w:numFmt w:val="decimal"/>
      <w:lvlText w:val="%7."/>
      <w:lvlJc w:val="left"/>
      <w:pPr>
        <w:tabs>
          <w:tab w:val="left" w:pos="709"/>
          <w:tab w:val="num" w:pos="4887"/>
        </w:tabs>
        <w:ind w:left="48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7" w:tplc="FFFFFFFF">
      <w:start w:val="1"/>
      <w:numFmt w:val="decimal"/>
      <w:lvlText w:val="%8."/>
      <w:lvlJc w:val="left"/>
      <w:pPr>
        <w:tabs>
          <w:tab w:val="left" w:pos="709"/>
          <w:tab w:val="num" w:pos="5607"/>
        </w:tabs>
        <w:ind w:left="56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8" w:tplc="FFFFFFFF">
      <w:start w:val="1"/>
      <w:numFmt w:val="decimal"/>
      <w:lvlText w:val="%9."/>
      <w:lvlJc w:val="left"/>
      <w:pPr>
        <w:tabs>
          <w:tab w:val="left" w:pos="709"/>
          <w:tab w:val="num" w:pos="6327"/>
        </w:tabs>
        <w:ind w:left="63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abstractNum>
  <w:abstractNum w:abstractNumId="8" w15:restartNumberingAfterBreak="0">
    <w:nsid w:val="00000011"/>
    <w:multiLevelType w:val="hybridMultilevel"/>
    <w:tmpl w:val="894EE883"/>
    <w:styleLink w:val="Zaimportowanystyl9"/>
    <w:lvl w:ilvl="0" w:tplc="FFFFFFFF">
      <w:start w:val="1"/>
      <w:numFmt w:val="decimal"/>
      <w:lvlText w:val="%1."/>
      <w:lvlJc w:val="left"/>
      <w:pPr>
        <w:tabs>
          <w:tab w:val="num" w:pos="567"/>
        </w:tabs>
        <w:ind w:left="5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1" w:tplc="FFFFFFFF">
      <w:start w:val="1"/>
      <w:numFmt w:val="decimal"/>
      <w:lvlText w:val="%2."/>
      <w:lvlJc w:val="left"/>
      <w:pPr>
        <w:tabs>
          <w:tab w:val="left" w:pos="567"/>
          <w:tab w:val="num" w:pos="1287"/>
        </w:tabs>
        <w:ind w:left="12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2" w:tplc="FFFFFFFF">
      <w:start w:val="1"/>
      <w:numFmt w:val="decimal"/>
      <w:lvlText w:val="%3."/>
      <w:lvlJc w:val="left"/>
      <w:pPr>
        <w:tabs>
          <w:tab w:val="left" w:pos="567"/>
          <w:tab w:val="num" w:pos="2007"/>
        </w:tabs>
        <w:ind w:left="20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3" w:tplc="FFFFFFFF">
      <w:start w:val="1"/>
      <w:numFmt w:val="decimal"/>
      <w:lvlText w:val="%4."/>
      <w:lvlJc w:val="left"/>
      <w:pPr>
        <w:tabs>
          <w:tab w:val="left" w:pos="567"/>
          <w:tab w:val="num" w:pos="2727"/>
        </w:tabs>
        <w:ind w:left="27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4" w:tplc="FFFFFFFF">
      <w:start w:val="1"/>
      <w:numFmt w:val="decimal"/>
      <w:lvlText w:val="%5."/>
      <w:lvlJc w:val="left"/>
      <w:pPr>
        <w:tabs>
          <w:tab w:val="left" w:pos="567"/>
          <w:tab w:val="num" w:pos="3447"/>
        </w:tabs>
        <w:ind w:left="344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5" w:tplc="FFFFFFFF">
      <w:start w:val="1"/>
      <w:numFmt w:val="decimal"/>
      <w:lvlText w:val="%6."/>
      <w:lvlJc w:val="left"/>
      <w:pPr>
        <w:tabs>
          <w:tab w:val="left" w:pos="567"/>
          <w:tab w:val="num" w:pos="4167"/>
        </w:tabs>
        <w:ind w:left="41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6" w:tplc="FFFFFFFF">
      <w:start w:val="1"/>
      <w:numFmt w:val="decimal"/>
      <w:lvlText w:val="%7."/>
      <w:lvlJc w:val="left"/>
      <w:pPr>
        <w:tabs>
          <w:tab w:val="left" w:pos="567"/>
          <w:tab w:val="num" w:pos="4887"/>
        </w:tabs>
        <w:ind w:left="48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7" w:tplc="FFFFFFFF">
      <w:start w:val="1"/>
      <w:numFmt w:val="decimal"/>
      <w:lvlText w:val="%8."/>
      <w:lvlJc w:val="left"/>
      <w:pPr>
        <w:tabs>
          <w:tab w:val="left" w:pos="567"/>
          <w:tab w:val="num" w:pos="5607"/>
        </w:tabs>
        <w:ind w:left="56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8" w:tplc="FFFFFFFF">
      <w:start w:val="1"/>
      <w:numFmt w:val="decimal"/>
      <w:lvlText w:val="%9."/>
      <w:lvlJc w:val="left"/>
      <w:pPr>
        <w:tabs>
          <w:tab w:val="left" w:pos="567"/>
          <w:tab w:val="num" w:pos="6327"/>
        </w:tabs>
        <w:ind w:left="63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abstractNum>
  <w:abstractNum w:abstractNumId="9" w15:restartNumberingAfterBreak="0">
    <w:nsid w:val="00000013"/>
    <w:multiLevelType w:val="hybridMultilevel"/>
    <w:tmpl w:val="894EE885"/>
    <w:styleLink w:val="Zaimportowanystyl10"/>
    <w:lvl w:ilvl="0" w:tplc="FFFFFFFF">
      <w:start w:val="1"/>
      <w:numFmt w:val="bullet"/>
      <w:lvlText w:val="·"/>
      <w:lvlJc w:val="left"/>
      <w:pPr>
        <w:tabs>
          <w:tab w:val="left" w:pos="709"/>
          <w:tab w:val="num" w:pos="1418"/>
        </w:tabs>
        <w:ind w:left="148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left" w:pos="709"/>
          <w:tab w:val="num" w:pos="2127"/>
        </w:tabs>
        <w:ind w:left="218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709"/>
          <w:tab w:val="num" w:pos="2836"/>
        </w:tabs>
        <w:ind w:left="289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709"/>
          <w:tab w:val="num" w:pos="3545"/>
        </w:tabs>
        <w:ind w:left="360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left" w:pos="709"/>
          <w:tab w:val="num" w:pos="4254"/>
        </w:tabs>
        <w:ind w:left="431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709"/>
          <w:tab w:val="num" w:pos="4963"/>
        </w:tabs>
        <w:ind w:left="502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709"/>
          <w:tab w:val="num" w:pos="5672"/>
        </w:tabs>
        <w:ind w:left="573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left" w:pos="709"/>
          <w:tab w:val="num" w:pos="6381"/>
        </w:tabs>
        <w:ind w:left="644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709"/>
          <w:tab w:val="num" w:pos="7090"/>
        </w:tabs>
        <w:ind w:left="715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10" w15:restartNumberingAfterBreak="0">
    <w:nsid w:val="00000015"/>
    <w:multiLevelType w:val="multilevel"/>
    <w:tmpl w:val="646AB8E2"/>
    <w:styleLink w:val="Zaimportowanystyl11"/>
    <w:lvl w:ilvl="0">
      <w:start w:val="1"/>
      <w:numFmt w:val="decimal"/>
      <w:lvlText w:val="%1."/>
      <w:lvlJc w:val="left"/>
      <w:pPr>
        <w:tabs>
          <w:tab w:val="num" w:pos="330"/>
          <w:tab w:val="left" w:pos="709"/>
        </w:tabs>
        <w:ind w:left="330" w:hanging="330"/>
      </w:pPr>
      <w:rPr>
        <w:rFonts w:hAnsi="Arial Unicode MS" w:hint="default"/>
        <w:caps w:val="0"/>
        <w:smallCaps w:val="0"/>
        <w:strike w:val="0"/>
        <w:dstrike w:val="0"/>
        <w:color w:val="000000"/>
        <w:spacing w:val="0"/>
        <w:w w:val="100"/>
        <w:kern w:val="0"/>
        <w:position w:val="0"/>
        <w:highlight w:val="none"/>
        <w:vertAlign w:val="baseline"/>
        <w:em w:val="none"/>
      </w:rPr>
    </w:lvl>
    <w:lvl w:ilvl="1">
      <w:start w:val="1"/>
      <w:numFmt w:val="decimal"/>
      <w:lvlText w:val="%2."/>
      <w:lvlJc w:val="left"/>
      <w:pPr>
        <w:tabs>
          <w:tab w:val="num" w:pos="709"/>
        </w:tabs>
        <w:ind w:left="709" w:hanging="425"/>
      </w:pPr>
      <w:rPr>
        <w:rFonts w:hAnsi="Arial Unicode MS" w:hint="default"/>
        <w:caps w:val="0"/>
        <w:smallCaps w:val="0"/>
        <w:strike w:val="0"/>
        <w:dstrike w:val="0"/>
        <w:color w:val="000000"/>
        <w:spacing w:val="0"/>
        <w:w w:val="100"/>
        <w:kern w:val="0"/>
        <w:position w:val="0"/>
        <w:highlight w:val="none"/>
        <w:vertAlign w:val="baseline"/>
        <w:em w:val="none"/>
      </w:rPr>
    </w:lvl>
    <w:lvl w:ilvl="2">
      <w:start w:val="1"/>
      <w:numFmt w:val="decimal"/>
      <w:lvlText w:val="%2.%3."/>
      <w:lvlJc w:val="left"/>
      <w:pPr>
        <w:tabs>
          <w:tab w:val="left" w:pos="709"/>
          <w:tab w:val="num" w:pos="1109"/>
        </w:tabs>
        <w:ind w:left="1109" w:hanging="425"/>
      </w:pPr>
      <w:rPr>
        <w:rFonts w:hAnsi="Arial Unicode MS" w:hint="default"/>
        <w:caps w:val="0"/>
        <w:smallCaps w:val="0"/>
        <w:strike w:val="0"/>
        <w:dstrike w:val="0"/>
        <w:color w:val="000000"/>
        <w:spacing w:val="0"/>
        <w:w w:val="100"/>
        <w:kern w:val="0"/>
        <w:position w:val="0"/>
        <w:highlight w:val="none"/>
        <w:vertAlign w:val="baseline"/>
        <w:em w:val="none"/>
      </w:rPr>
    </w:lvl>
    <w:lvl w:ilvl="3">
      <w:start w:val="1"/>
      <w:numFmt w:val="decimal"/>
      <w:suff w:val="nothing"/>
      <w:lvlText w:val="%2.%3.%4."/>
      <w:lvlJc w:val="left"/>
      <w:pPr>
        <w:tabs>
          <w:tab w:val="left" w:pos="709"/>
        </w:tabs>
        <w:ind w:left="1418" w:hanging="334"/>
      </w:pPr>
      <w:rPr>
        <w:rFonts w:hAnsi="Arial Unicode MS" w:hint="default"/>
        <w:caps w:val="0"/>
        <w:smallCaps w:val="0"/>
        <w:strike w:val="0"/>
        <w:dstrike w:val="0"/>
        <w:color w:val="000000"/>
        <w:spacing w:val="0"/>
        <w:w w:val="100"/>
        <w:kern w:val="0"/>
        <w:position w:val="0"/>
        <w:highlight w:val="none"/>
        <w:vertAlign w:val="baseline"/>
        <w:em w:val="none"/>
      </w:rPr>
    </w:lvl>
    <w:lvl w:ilvl="4">
      <w:start w:val="1"/>
      <w:numFmt w:val="decimal"/>
      <w:suff w:val="nothing"/>
      <w:lvlText w:val="%2.%3.%4.%5."/>
      <w:lvlJc w:val="left"/>
      <w:pPr>
        <w:tabs>
          <w:tab w:val="left" w:pos="709"/>
        </w:tabs>
        <w:ind w:left="2127" w:hanging="643"/>
      </w:pPr>
      <w:rPr>
        <w:rFonts w:hAnsi="Arial Unicode MS" w:hint="default"/>
        <w:caps w:val="0"/>
        <w:smallCaps w:val="0"/>
        <w:strike w:val="0"/>
        <w:dstrike w:val="0"/>
        <w:color w:val="000000"/>
        <w:spacing w:val="0"/>
        <w:w w:val="100"/>
        <w:kern w:val="0"/>
        <w:position w:val="0"/>
        <w:highlight w:val="none"/>
        <w:vertAlign w:val="baseline"/>
        <w:em w:val="none"/>
      </w:rPr>
    </w:lvl>
    <w:lvl w:ilvl="5">
      <w:start w:val="1"/>
      <w:numFmt w:val="decimal"/>
      <w:suff w:val="nothing"/>
      <w:lvlText w:val="%2.%3.%4.%5.%6."/>
      <w:lvlJc w:val="left"/>
      <w:pPr>
        <w:tabs>
          <w:tab w:val="left" w:pos="709"/>
        </w:tabs>
        <w:ind w:left="2127" w:hanging="243"/>
      </w:pPr>
      <w:rPr>
        <w:rFonts w:hAnsi="Arial Unicode MS" w:hint="default"/>
        <w:caps w:val="0"/>
        <w:smallCaps w:val="0"/>
        <w:strike w:val="0"/>
        <w:dstrike w:val="0"/>
        <w:color w:val="000000"/>
        <w:spacing w:val="0"/>
        <w:w w:val="100"/>
        <w:kern w:val="0"/>
        <w:position w:val="0"/>
        <w:highlight w:val="none"/>
        <w:vertAlign w:val="baseline"/>
        <w:em w:val="none"/>
      </w:rPr>
    </w:lvl>
    <w:lvl w:ilvl="6">
      <w:start w:val="1"/>
      <w:numFmt w:val="decimal"/>
      <w:suff w:val="nothing"/>
      <w:lvlText w:val="%2.%3.%4.%5.%6.%7."/>
      <w:lvlJc w:val="left"/>
      <w:pPr>
        <w:tabs>
          <w:tab w:val="left" w:pos="709"/>
        </w:tabs>
        <w:ind w:left="2836" w:hanging="552"/>
      </w:pPr>
      <w:rPr>
        <w:rFonts w:hAnsi="Arial Unicode MS" w:hint="default"/>
        <w:caps w:val="0"/>
        <w:smallCaps w:val="0"/>
        <w:strike w:val="0"/>
        <w:dstrike w:val="0"/>
        <w:color w:val="000000"/>
        <w:spacing w:val="0"/>
        <w:w w:val="100"/>
        <w:kern w:val="0"/>
        <w:position w:val="0"/>
        <w:highlight w:val="none"/>
        <w:vertAlign w:val="baseline"/>
        <w:em w:val="none"/>
      </w:rPr>
    </w:lvl>
    <w:lvl w:ilvl="7">
      <w:start w:val="1"/>
      <w:numFmt w:val="decimal"/>
      <w:suff w:val="nothing"/>
      <w:lvlText w:val="%2.%3.%4.%5.%6.%7.%8."/>
      <w:lvlJc w:val="left"/>
      <w:pPr>
        <w:tabs>
          <w:tab w:val="left" w:pos="709"/>
        </w:tabs>
        <w:ind w:left="2836" w:hanging="152"/>
      </w:pPr>
      <w:rPr>
        <w:rFonts w:hAnsi="Arial Unicode MS" w:hint="default"/>
        <w:caps w:val="0"/>
        <w:smallCaps w:val="0"/>
        <w:strike w:val="0"/>
        <w:dstrike w:val="0"/>
        <w:color w:val="000000"/>
        <w:spacing w:val="0"/>
        <w:w w:val="100"/>
        <w:kern w:val="0"/>
        <w:position w:val="0"/>
        <w:highlight w:val="none"/>
        <w:vertAlign w:val="baseline"/>
        <w:em w:val="none"/>
      </w:rPr>
    </w:lvl>
    <w:lvl w:ilvl="8">
      <w:start w:val="1"/>
      <w:numFmt w:val="decimal"/>
      <w:suff w:val="nothing"/>
      <w:lvlText w:val="%2.%3.%4.%5.%6.%7.%8.%9."/>
      <w:lvlJc w:val="left"/>
      <w:pPr>
        <w:tabs>
          <w:tab w:val="left" w:pos="709"/>
        </w:tabs>
        <w:ind w:left="3545" w:hanging="461"/>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1" w15:restartNumberingAfterBreak="0">
    <w:nsid w:val="00000017"/>
    <w:multiLevelType w:val="multilevel"/>
    <w:tmpl w:val="C0900F9A"/>
    <w:styleLink w:val="Zaimportowanystyl12"/>
    <w:lvl w:ilvl="0">
      <w:start w:val="1"/>
      <w:numFmt w:val="decimal"/>
      <w:lvlText w:val="%1."/>
      <w:lvlJc w:val="left"/>
      <w:pPr>
        <w:tabs>
          <w:tab w:val="num"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1">
      <w:start w:val="1"/>
      <w:numFmt w:val="decimal"/>
      <w:lvlText w:val="%1.%2."/>
      <w:lvlJc w:val="left"/>
      <w:pPr>
        <w:tabs>
          <w:tab w:val="num"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2">
      <w:start w:val="1"/>
      <w:numFmt w:val="decimal"/>
      <w:suff w:val="nothing"/>
      <w:lvlText w:val="%1.%2.%3."/>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3">
      <w:start w:val="1"/>
      <w:numFmt w:val="decimal"/>
      <w:suff w:val="nothing"/>
      <w:lvlText w:val="%1.%2.%3.%4."/>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4">
      <w:start w:val="1"/>
      <w:numFmt w:val="decimal"/>
      <w:suff w:val="nothing"/>
      <w:lvlText w:val="%1.%2.%3.%4.%5."/>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5">
      <w:start w:val="1"/>
      <w:numFmt w:val="decimal"/>
      <w:suff w:val="nothing"/>
      <w:lvlText w:val="%1.%2.%3.%4.%5.%6."/>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6">
      <w:start w:val="1"/>
      <w:numFmt w:val="decimal"/>
      <w:suff w:val="nothing"/>
      <w:lvlText w:val="%1.%2.%3.%4.%5.%6.%7."/>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7">
      <w:start w:val="1"/>
      <w:numFmt w:val="decimal"/>
      <w:suff w:val="nothing"/>
      <w:lvlText w:val="%1.%2.%3.%4.%5.%6.%7.%8."/>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8">
      <w:start w:val="1"/>
      <w:numFmt w:val="decimal"/>
      <w:suff w:val="nothing"/>
      <w:lvlText w:val="%1.%2.%3.%4.%5.%6.%7.%8.%9."/>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2" w15:restartNumberingAfterBreak="0">
    <w:nsid w:val="00000019"/>
    <w:multiLevelType w:val="hybridMultilevel"/>
    <w:tmpl w:val="894EE88B"/>
    <w:styleLink w:val="Zaimportowanystyl13"/>
    <w:lvl w:ilvl="0" w:tplc="FFFFFFFF">
      <w:start w:val="1"/>
      <w:numFmt w:val="decimal"/>
      <w:lvlText w:val="%1)"/>
      <w:lvlJc w:val="left"/>
      <w:pPr>
        <w:tabs>
          <w:tab w:val="num" w:pos="851"/>
        </w:tabs>
        <w:ind w:left="786"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851"/>
          <w:tab w:val="num" w:pos="1483"/>
        </w:tabs>
        <w:ind w:left="1418" w:hanging="207"/>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851"/>
          <w:tab w:val="num" w:pos="2192"/>
        </w:tabs>
        <w:ind w:left="2127" w:hanging="126"/>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851"/>
          <w:tab w:val="num" w:pos="2901"/>
        </w:tabs>
        <w:ind w:left="2836" w:hanging="185"/>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851"/>
          <w:tab w:val="num" w:pos="3610"/>
        </w:tabs>
        <w:ind w:left="3545" w:hanging="174"/>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suff w:val="nothing"/>
      <w:lvlText w:val="%6."/>
      <w:lvlJc w:val="left"/>
      <w:pPr>
        <w:tabs>
          <w:tab w:val="left" w:pos="851"/>
        </w:tabs>
        <w:ind w:left="4254" w:hanging="93"/>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851"/>
          <w:tab w:val="num" w:pos="5028"/>
        </w:tabs>
        <w:ind w:left="4963" w:hanging="152"/>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851"/>
          <w:tab w:val="num" w:pos="5737"/>
        </w:tabs>
        <w:ind w:left="5672" w:hanging="141"/>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suff w:val="nothing"/>
      <w:lvlText w:val="%9."/>
      <w:lvlJc w:val="left"/>
      <w:pPr>
        <w:tabs>
          <w:tab w:val="left" w:pos="851"/>
        </w:tabs>
        <w:ind w:left="6381" w:hanging="60"/>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13" w15:restartNumberingAfterBreak="0">
    <w:nsid w:val="0000001B"/>
    <w:multiLevelType w:val="hybridMultilevel"/>
    <w:tmpl w:val="894EE88D"/>
    <w:styleLink w:val="Zaimportowanystyl14"/>
    <w:lvl w:ilvl="0" w:tplc="FFFFFFFF">
      <w:start w:val="1"/>
      <w:numFmt w:val="decimal"/>
      <w:lvlText w:val="%1."/>
      <w:lvlJc w:val="left"/>
      <w:pPr>
        <w:tabs>
          <w:tab w:val="num" w:pos="680"/>
        </w:tabs>
        <w:ind w:left="680" w:hanging="320"/>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num" w:pos="1390"/>
        </w:tabs>
        <w:ind w:left="1390" w:hanging="310"/>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2104"/>
        </w:tabs>
        <w:ind w:left="2104" w:hanging="257"/>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426"/>
        </w:tabs>
        <w:ind w:left="42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1146"/>
        </w:tabs>
        <w:ind w:left="114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1866"/>
        </w:tabs>
        <w:ind w:left="1866" w:hanging="356"/>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2586"/>
        </w:tabs>
        <w:ind w:left="258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3306"/>
        </w:tabs>
        <w:ind w:left="330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4026"/>
        </w:tabs>
        <w:ind w:left="4026" w:hanging="356"/>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14" w15:restartNumberingAfterBreak="0">
    <w:nsid w:val="0000001D"/>
    <w:multiLevelType w:val="multilevel"/>
    <w:tmpl w:val="9E4A1168"/>
    <w:styleLink w:val="Zaimportowanystyl15"/>
    <w:lvl w:ilvl="0">
      <w:start w:val="1"/>
      <w:numFmt w:val="decimal"/>
      <w:lvlText w:val="%1."/>
      <w:lvlJc w:val="left"/>
      <w:pPr>
        <w:tabs>
          <w:tab w:val="num" w:pos="4867"/>
          <w:tab w:val="left" w:pos="993"/>
        </w:tabs>
        <w:ind w:left="4801" w:hanging="264"/>
      </w:pPr>
      <w:rPr>
        <w:rFonts w:hAnsi="Arial Unicode MS" w:hint="default"/>
        <w:caps w:val="0"/>
        <w:smallCaps w:val="0"/>
        <w:strike w:val="0"/>
        <w:dstrike w:val="0"/>
        <w:color w:val="000000"/>
        <w:spacing w:val="0"/>
        <w:w w:val="100"/>
        <w:kern w:val="0"/>
        <w:position w:val="0"/>
        <w:highlight w:val="none"/>
        <w:vertAlign w:val="baseline"/>
        <w:em w:val="none"/>
      </w:rPr>
    </w:lvl>
    <w:lvl w:ilvl="1">
      <w:start w:val="1"/>
      <w:numFmt w:val="decimal"/>
      <w:lvlText w:val="%2."/>
      <w:lvlJc w:val="left"/>
      <w:pPr>
        <w:tabs>
          <w:tab w:val="num" w:pos="993"/>
        </w:tabs>
        <w:ind w:left="927" w:hanging="360"/>
      </w:pPr>
      <w:rPr>
        <w:rFonts w:hAnsi="Arial Unicode MS" w:hint="default"/>
        <w:caps w:val="0"/>
        <w:smallCaps w:val="0"/>
        <w:strike w:val="0"/>
        <w:dstrike w:val="0"/>
        <w:color w:val="000000"/>
        <w:spacing w:val="0"/>
        <w:w w:val="100"/>
        <w:kern w:val="0"/>
        <w:position w:val="0"/>
        <w:highlight w:val="none"/>
        <w:vertAlign w:val="baseline"/>
        <w:em w:val="none"/>
      </w:rPr>
    </w:lvl>
    <w:lvl w:ilvl="2">
      <w:start w:val="1"/>
      <w:numFmt w:val="decimal"/>
      <w:suff w:val="nothing"/>
      <w:lvlText w:val="%2.%3."/>
      <w:lvlJc w:val="left"/>
      <w:pPr>
        <w:tabs>
          <w:tab w:val="left" w:pos="993"/>
        </w:tabs>
        <w:ind w:left="1418" w:hanging="218"/>
      </w:pPr>
      <w:rPr>
        <w:rFonts w:hAnsi="Arial Unicode MS" w:hint="default"/>
        <w:caps w:val="0"/>
        <w:smallCaps w:val="0"/>
        <w:strike w:val="0"/>
        <w:dstrike w:val="0"/>
        <w:color w:val="000000"/>
        <w:spacing w:val="0"/>
        <w:w w:val="100"/>
        <w:kern w:val="0"/>
        <w:position w:val="0"/>
        <w:highlight w:val="none"/>
        <w:vertAlign w:val="baseline"/>
        <w:em w:val="none"/>
      </w:rPr>
    </w:lvl>
    <w:lvl w:ilvl="3">
      <w:start w:val="1"/>
      <w:numFmt w:val="decimal"/>
      <w:suff w:val="nothing"/>
      <w:lvlText w:val="%2.%3.%4."/>
      <w:lvlJc w:val="left"/>
      <w:pPr>
        <w:tabs>
          <w:tab w:val="left" w:pos="993"/>
        </w:tabs>
        <w:ind w:left="2127" w:hanging="360"/>
      </w:pPr>
      <w:rPr>
        <w:rFonts w:hAnsi="Arial Unicode MS" w:hint="default"/>
        <w:caps w:val="0"/>
        <w:smallCaps w:val="0"/>
        <w:strike w:val="0"/>
        <w:dstrike w:val="0"/>
        <w:color w:val="000000"/>
        <w:spacing w:val="0"/>
        <w:w w:val="100"/>
        <w:kern w:val="0"/>
        <w:position w:val="0"/>
        <w:highlight w:val="none"/>
        <w:vertAlign w:val="baseline"/>
        <w:em w:val="none"/>
      </w:rPr>
    </w:lvl>
    <w:lvl w:ilvl="4">
      <w:start w:val="1"/>
      <w:numFmt w:val="decimal"/>
      <w:suff w:val="nothing"/>
      <w:lvlText w:val="%2.%3.%4.%5."/>
      <w:lvlJc w:val="left"/>
      <w:pPr>
        <w:tabs>
          <w:tab w:val="left" w:pos="993"/>
        </w:tabs>
        <w:ind w:left="2836" w:hanging="502"/>
      </w:pPr>
      <w:rPr>
        <w:rFonts w:hAnsi="Arial Unicode MS" w:hint="default"/>
        <w:caps w:val="0"/>
        <w:smallCaps w:val="0"/>
        <w:strike w:val="0"/>
        <w:dstrike w:val="0"/>
        <w:color w:val="000000"/>
        <w:spacing w:val="0"/>
        <w:w w:val="100"/>
        <w:kern w:val="0"/>
        <w:position w:val="0"/>
        <w:highlight w:val="none"/>
        <w:vertAlign w:val="baseline"/>
        <w:em w:val="none"/>
      </w:rPr>
    </w:lvl>
    <w:lvl w:ilvl="5">
      <w:start w:val="1"/>
      <w:numFmt w:val="decimal"/>
      <w:suff w:val="nothing"/>
      <w:lvlText w:val="%2.%3.%4.%5.%6."/>
      <w:lvlJc w:val="left"/>
      <w:pPr>
        <w:tabs>
          <w:tab w:val="left" w:pos="993"/>
        </w:tabs>
        <w:ind w:left="3545" w:hanging="644"/>
      </w:pPr>
      <w:rPr>
        <w:rFonts w:hAnsi="Arial Unicode MS" w:hint="default"/>
        <w:caps w:val="0"/>
        <w:smallCaps w:val="0"/>
        <w:strike w:val="0"/>
        <w:dstrike w:val="0"/>
        <w:color w:val="000000"/>
        <w:spacing w:val="0"/>
        <w:w w:val="100"/>
        <w:kern w:val="0"/>
        <w:position w:val="0"/>
        <w:highlight w:val="none"/>
        <w:vertAlign w:val="baseline"/>
        <w:em w:val="none"/>
      </w:rPr>
    </w:lvl>
    <w:lvl w:ilvl="6">
      <w:start w:val="1"/>
      <w:numFmt w:val="decimal"/>
      <w:suff w:val="nothing"/>
      <w:lvlText w:val="%2.%3.%4.%5.%6.%7."/>
      <w:lvlJc w:val="left"/>
      <w:pPr>
        <w:tabs>
          <w:tab w:val="left" w:pos="993"/>
        </w:tabs>
        <w:ind w:left="3545" w:hanging="77"/>
      </w:pPr>
      <w:rPr>
        <w:rFonts w:hAnsi="Arial Unicode MS" w:hint="default"/>
        <w:caps w:val="0"/>
        <w:smallCaps w:val="0"/>
        <w:strike w:val="0"/>
        <w:dstrike w:val="0"/>
        <w:color w:val="000000"/>
        <w:spacing w:val="0"/>
        <w:w w:val="100"/>
        <w:kern w:val="0"/>
        <w:position w:val="0"/>
        <w:highlight w:val="none"/>
        <w:vertAlign w:val="baseline"/>
        <w:em w:val="none"/>
      </w:rPr>
    </w:lvl>
    <w:lvl w:ilvl="7">
      <w:start w:val="1"/>
      <w:numFmt w:val="decimal"/>
      <w:suff w:val="nothing"/>
      <w:lvlText w:val="%2.%3.%4.%5.%6.%7.%8."/>
      <w:lvlJc w:val="left"/>
      <w:pPr>
        <w:tabs>
          <w:tab w:val="left" w:pos="993"/>
        </w:tabs>
        <w:ind w:left="4254" w:hanging="219"/>
      </w:pPr>
      <w:rPr>
        <w:rFonts w:hAnsi="Arial Unicode MS" w:hint="default"/>
        <w:caps w:val="0"/>
        <w:smallCaps w:val="0"/>
        <w:strike w:val="0"/>
        <w:dstrike w:val="0"/>
        <w:color w:val="000000"/>
        <w:spacing w:val="0"/>
        <w:w w:val="100"/>
        <w:kern w:val="0"/>
        <w:position w:val="0"/>
        <w:highlight w:val="none"/>
        <w:vertAlign w:val="baseline"/>
        <w:em w:val="none"/>
      </w:rPr>
    </w:lvl>
    <w:lvl w:ilvl="8">
      <w:start w:val="1"/>
      <w:numFmt w:val="decimal"/>
      <w:suff w:val="nothing"/>
      <w:lvlText w:val="%2.%3.%4.%5.%6.%7.%8.%9."/>
      <w:lvlJc w:val="left"/>
      <w:pPr>
        <w:tabs>
          <w:tab w:val="left" w:pos="993"/>
        </w:tabs>
        <w:ind w:left="4963" w:hanging="361"/>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5" w15:restartNumberingAfterBreak="0">
    <w:nsid w:val="0000001F"/>
    <w:multiLevelType w:val="hybridMultilevel"/>
    <w:tmpl w:val="894EE891"/>
    <w:styleLink w:val="Zaimportowanystyl16"/>
    <w:lvl w:ilvl="0" w:tplc="FFFFFFFF">
      <w:start w:val="1"/>
      <w:numFmt w:val="bullet"/>
      <w:lvlText w:val="·"/>
      <w:lvlJc w:val="left"/>
      <w:pPr>
        <w:tabs>
          <w:tab w:val="left" w:pos="993"/>
          <w:tab w:val="num" w:pos="1418"/>
        </w:tabs>
        <w:ind w:left="1647"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left" w:pos="993"/>
          <w:tab w:val="num" w:pos="2367"/>
        </w:tabs>
        <w:ind w:left="259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993"/>
          <w:tab w:val="num" w:pos="3087"/>
        </w:tabs>
        <w:ind w:left="331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993"/>
          <w:tab w:val="num" w:pos="3807"/>
        </w:tabs>
        <w:ind w:left="4036" w:hanging="589"/>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left" w:pos="993"/>
          <w:tab w:val="num" w:pos="4527"/>
        </w:tabs>
        <w:ind w:left="475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993"/>
          <w:tab w:val="num" w:pos="5247"/>
        </w:tabs>
        <w:ind w:left="547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993"/>
          <w:tab w:val="num" w:pos="5967"/>
        </w:tabs>
        <w:ind w:left="6196" w:hanging="589"/>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left" w:pos="993"/>
          <w:tab w:val="num" w:pos="6687"/>
        </w:tabs>
        <w:ind w:left="691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993"/>
          <w:tab w:val="num" w:pos="7407"/>
        </w:tabs>
        <w:ind w:left="763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16" w15:restartNumberingAfterBreak="0">
    <w:nsid w:val="00000021"/>
    <w:multiLevelType w:val="hybridMultilevel"/>
    <w:tmpl w:val="894EE893"/>
    <w:styleLink w:val="Zaimportowanystyl361"/>
    <w:lvl w:ilvl="0" w:tplc="FFFFFFFF">
      <w:start w:val="1"/>
      <w:numFmt w:val="decimal"/>
      <w:lvlText w:val="%1."/>
      <w:lvlJc w:val="left"/>
      <w:pPr>
        <w:tabs>
          <w:tab w:val="num" w:pos="2757"/>
        </w:tabs>
        <w:ind w:left="2757" w:hanging="237"/>
      </w:pPr>
      <w:rPr>
        <w:rFonts w:hAnsi="Arial Unicode MS" w:hint="default"/>
        <w:i/>
        <w:i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3469"/>
        </w:tabs>
        <w:ind w:left="3469" w:hanging="229"/>
      </w:pPr>
      <w:rPr>
        <w:rFonts w:hAnsi="Arial Unicode MS" w:hint="default"/>
        <w:i/>
        <w:iCs/>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num" w:pos="993"/>
        </w:tabs>
        <w:ind w:left="993" w:hanging="180"/>
      </w:pPr>
      <w:rPr>
        <w:rFonts w:hAnsi="Arial Unicode MS" w:hint="default"/>
        <w:i/>
        <w:i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1713"/>
        </w:tabs>
        <w:ind w:left="171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2433"/>
        </w:tabs>
        <w:ind w:left="243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3153"/>
        </w:tabs>
        <w:ind w:left="3153" w:hanging="270"/>
      </w:pPr>
      <w:rPr>
        <w:rFonts w:hAnsi="Arial Unicode MS" w:hint="default"/>
        <w:i/>
        <w:i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3873"/>
        </w:tabs>
        <w:ind w:left="387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4593"/>
        </w:tabs>
        <w:ind w:left="459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5313"/>
        </w:tabs>
        <w:ind w:left="5313" w:hanging="270"/>
      </w:pPr>
      <w:rPr>
        <w:rFonts w:hAnsi="Arial Unicode MS" w:hint="default"/>
        <w:i/>
        <w:iCs/>
        <w:caps w:val="0"/>
        <w:smallCaps w:val="0"/>
        <w:strike w:val="0"/>
        <w:dstrike w:val="0"/>
        <w:color w:val="000000"/>
        <w:spacing w:val="0"/>
        <w:w w:val="100"/>
        <w:kern w:val="0"/>
        <w:position w:val="0"/>
        <w:highlight w:val="none"/>
        <w:vertAlign w:val="baseline"/>
        <w:em w:val="none"/>
      </w:rPr>
    </w:lvl>
  </w:abstractNum>
  <w:abstractNum w:abstractNumId="17" w15:restartNumberingAfterBreak="0">
    <w:nsid w:val="00000023"/>
    <w:multiLevelType w:val="multilevel"/>
    <w:tmpl w:val="91748334"/>
    <w:styleLink w:val="Zaimportowanystyl18"/>
    <w:lvl w:ilvl="0">
      <w:start w:val="1"/>
      <w:numFmt w:val="decimal"/>
      <w:lvlText w:val="%1."/>
      <w:lvlJc w:val="left"/>
      <w:pPr>
        <w:tabs>
          <w:tab w:val="num" w:pos="472"/>
          <w:tab w:val="left" w:pos="567"/>
        </w:tabs>
        <w:ind w:left="330" w:hanging="188"/>
      </w:pPr>
      <w:rPr>
        <w:rFonts w:hAnsi="Arial Unicode MS" w:hint="default"/>
        <w:b/>
        <w:bCs/>
        <w:caps w:val="0"/>
        <w:smallCaps w:val="0"/>
        <w:strike w:val="0"/>
        <w:dstrike w:val="0"/>
        <w:color w:val="000000"/>
        <w:spacing w:val="0"/>
        <w:w w:val="100"/>
        <w:kern w:val="0"/>
        <w:position w:val="0"/>
        <w:highlight w:val="none"/>
        <w:vertAlign w:val="baseline"/>
        <w:em w:val="none"/>
      </w:rPr>
    </w:lvl>
    <w:lvl w:ilvl="1">
      <w:start w:val="1"/>
      <w:numFmt w:val="decimal"/>
      <w:lvlText w:val="%2."/>
      <w:lvlJc w:val="left"/>
      <w:pPr>
        <w:tabs>
          <w:tab w:val="num" w:pos="567"/>
        </w:tabs>
        <w:ind w:left="425"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2">
      <w:start w:val="1"/>
      <w:numFmt w:val="decimal"/>
      <w:lvlText w:val="%2.%3."/>
      <w:lvlJc w:val="left"/>
      <w:pPr>
        <w:tabs>
          <w:tab w:val="left" w:pos="567"/>
          <w:tab w:val="num" w:pos="709"/>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3">
      <w:start w:val="1"/>
      <w:numFmt w:val="decimal"/>
      <w:suff w:val="nothing"/>
      <w:lvlText w:val="%2.%3.%4."/>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4">
      <w:start w:val="1"/>
      <w:numFmt w:val="decimal"/>
      <w:suff w:val="nothing"/>
      <w:lvlText w:val="%2.%3.%4.%5."/>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5">
      <w:start w:val="1"/>
      <w:numFmt w:val="decimal"/>
      <w:suff w:val="nothing"/>
      <w:lvlText w:val="%2.%3.%4.%5.%6."/>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6">
      <w:start w:val="1"/>
      <w:numFmt w:val="decimal"/>
      <w:suff w:val="nothing"/>
      <w:lvlText w:val="%2.%3.%4.%5.%6.%7."/>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7">
      <w:start w:val="1"/>
      <w:numFmt w:val="decimal"/>
      <w:suff w:val="nothing"/>
      <w:lvlText w:val="%2.%3.%4.%5.%6.%7.%8."/>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8">
      <w:start w:val="1"/>
      <w:numFmt w:val="decimal"/>
      <w:suff w:val="nothing"/>
      <w:lvlText w:val="%2.%3.%4.%5.%6.%7.%8.%9."/>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18" w15:restartNumberingAfterBreak="0">
    <w:nsid w:val="00000025"/>
    <w:multiLevelType w:val="hybridMultilevel"/>
    <w:tmpl w:val="894EE897"/>
    <w:styleLink w:val="Zaimportowanystyl19"/>
    <w:lvl w:ilvl="0" w:tplc="FFFFFFFF">
      <w:start w:val="1"/>
      <w:numFmt w:val="decimal"/>
      <w:lvlText w:val="%1."/>
      <w:lvlJc w:val="left"/>
      <w:pPr>
        <w:tabs>
          <w:tab w:val="num" w:pos="851"/>
        </w:tabs>
        <w:ind w:left="851"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851"/>
          <w:tab w:val="num" w:pos="1418"/>
        </w:tabs>
        <w:ind w:left="1418" w:hanging="207"/>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suff w:val="nothing"/>
      <w:lvlText w:val="%3."/>
      <w:lvlJc w:val="left"/>
      <w:pPr>
        <w:tabs>
          <w:tab w:val="left" w:pos="851"/>
        </w:tabs>
        <w:ind w:left="2127" w:hanging="126"/>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851"/>
          <w:tab w:val="num" w:pos="2836"/>
        </w:tabs>
        <w:ind w:left="2836" w:hanging="185"/>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suff w:val="nothing"/>
      <w:lvlText w:val="%5."/>
      <w:lvlJc w:val="left"/>
      <w:pPr>
        <w:tabs>
          <w:tab w:val="left" w:pos="851"/>
        </w:tabs>
        <w:ind w:left="3545" w:hanging="174"/>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851"/>
          <w:tab w:val="num" w:pos="4451"/>
        </w:tabs>
        <w:ind w:left="4451" w:hanging="29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suff w:val="nothing"/>
      <w:lvlText w:val="%7."/>
      <w:lvlJc w:val="left"/>
      <w:pPr>
        <w:tabs>
          <w:tab w:val="left" w:pos="851"/>
        </w:tabs>
        <w:ind w:left="4963" w:hanging="152"/>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suff w:val="nothing"/>
      <w:lvlText w:val="%8."/>
      <w:lvlJc w:val="left"/>
      <w:pPr>
        <w:tabs>
          <w:tab w:val="left" w:pos="851"/>
        </w:tabs>
        <w:ind w:left="5672" w:hanging="141"/>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851"/>
          <w:tab w:val="num" w:pos="6611"/>
        </w:tabs>
        <w:ind w:left="6611" w:hanging="29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9" w15:restartNumberingAfterBreak="0">
    <w:nsid w:val="00000027"/>
    <w:multiLevelType w:val="hybridMultilevel"/>
    <w:tmpl w:val="894EE899"/>
    <w:styleLink w:val="Zaimportowanystyl20"/>
    <w:lvl w:ilvl="0" w:tplc="FFFFFFFF">
      <w:start w:val="1"/>
      <w:numFmt w:val="lowerLetter"/>
      <w:lvlText w:val="%1)"/>
      <w:lvlJc w:val="left"/>
      <w:pPr>
        <w:tabs>
          <w:tab w:val="num" w:pos="1276"/>
        </w:tabs>
        <w:ind w:left="1276"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145"/>
        </w:tabs>
        <w:ind w:left="114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num" w:pos="1865"/>
        </w:tabs>
        <w:ind w:left="186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2585"/>
        </w:tabs>
        <w:ind w:left="258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305"/>
        </w:tabs>
        <w:ind w:left="330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4025"/>
        </w:tabs>
        <w:ind w:left="402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num" w:pos="4745"/>
        </w:tabs>
        <w:ind w:left="474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465"/>
        </w:tabs>
        <w:ind w:left="546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num" w:pos="6185"/>
        </w:tabs>
        <w:ind w:left="618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0" w15:restartNumberingAfterBreak="0">
    <w:nsid w:val="00000029"/>
    <w:multiLevelType w:val="hybridMultilevel"/>
    <w:tmpl w:val="894EE89B"/>
    <w:styleLink w:val="Zaimportowanystyl21"/>
    <w:lvl w:ilvl="0" w:tplc="FFFFFFFF">
      <w:start w:val="1"/>
      <w:numFmt w:val="decimal"/>
      <w:lvlText w:val="%1."/>
      <w:lvlJc w:val="left"/>
      <w:pPr>
        <w:tabs>
          <w:tab w:val="num" w:pos="724"/>
        </w:tabs>
        <w:ind w:left="709" w:hanging="36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724"/>
          <w:tab w:val="num" w:pos="1433"/>
        </w:tabs>
        <w:ind w:left="1418" w:hanging="334"/>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724"/>
          <w:tab w:val="num" w:pos="2142"/>
        </w:tabs>
        <w:ind w:left="2127" w:hanging="25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724"/>
          <w:tab w:val="num" w:pos="2851"/>
        </w:tabs>
        <w:ind w:left="2836" w:hanging="31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724"/>
          <w:tab w:val="num" w:pos="3560"/>
        </w:tabs>
        <w:ind w:left="3545" w:hanging="30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724"/>
          <w:tab w:val="num" w:pos="4269"/>
        </w:tabs>
        <w:ind w:left="4254" w:hanging="22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724"/>
          <w:tab w:val="num" w:pos="4978"/>
        </w:tabs>
        <w:ind w:left="4963" w:hanging="27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724"/>
          <w:tab w:val="num" w:pos="5687"/>
        </w:tabs>
        <w:ind w:left="5672" w:hanging="26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724"/>
          <w:tab w:val="num" w:pos="6396"/>
        </w:tabs>
        <w:ind w:left="6381" w:hanging="18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1" w15:restartNumberingAfterBreak="0">
    <w:nsid w:val="0000002B"/>
    <w:multiLevelType w:val="hybridMultilevel"/>
    <w:tmpl w:val="894EE89D"/>
    <w:styleLink w:val="Zaimportowanystyl22"/>
    <w:lvl w:ilvl="0" w:tplc="FFFFFFFF">
      <w:start w:val="1"/>
      <w:numFmt w:val="decimal"/>
      <w:lvlText w:val="%1."/>
      <w:lvlJc w:val="left"/>
      <w:pPr>
        <w:tabs>
          <w:tab w:val="num" w:pos="426"/>
        </w:tabs>
        <w:ind w:left="426"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146"/>
        </w:tabs>
        <w:ind w:left="1146" w:hanging="36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1866"/>
        </w:tabs>
        <w:ind w:left="1866" w:hanging="29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2586"/>
        </w:tabs>
        <w:ind w:left="2586"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306"/>
        </w:tabs>
        <w:ind w:left="3306" w:hanging="3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4026"/>
        </w:tabs>
        <w:ind w:left="4026" w:hanging="29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4746"/>
        </w:tabs>
        <w:ind w:left="4746" w:hanging="3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466"/>
        </w:tabs>
        <w:ind w:left="5466" w:hanging="3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6186"/>
        </w:tabs>
        <w:ind w:left="6186" w:hanging="29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22" w15:restartNumberingAfterBreak="0">
    <w:nsid w:val="0000002D"/>
    <w:multiLevelType w:val="hybridMultilevel"/>
    <w:tmpl w:val="894EE89F"/>
    <w:styleLink w:val="Zaimportowanystyl23"/>
    <w:lvl w:ilvl="0" w:tplc="FFFFFFFF">
      <w:start w:val="1"/>
      <w:numFmt w:val="lowerLetter"/>
      <w:suff w:val="nothing"/>
      <w:lvlText w:val="%1)"/>
      <w:lvlJc w:val="left"/>
      <w:pPr>
        <w:ind w:left="993"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1" w:tplc="FFFFFFFF">
      <w:start w:val="1"/>
      <w:numFmt w:val="lowerLetter"/>
      <w:suff w:val="nothing"/>
      <w:lvlText w:val="%2)"/>
      <w:lvlJc w:val="left"/>
      <w:pPr>
        <w:ind w:left="114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2" w:tplc="FFFFFFFF">
      <w:start w:val="1"/>
      <w:numFmt w:val="lowerLetter"/>
      <w:suff w:val="nothing"/>
      <w:lvlText w:val="%3)"/>
      <w:lvlJc w:val="left"/>
      <w:pPr>
        <w:ind w:left="186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3" w:tplc="FFFFFFFF">
      <w:start w:val="1"/>
      <w:numFmt w:val="lowerLetter"/>
      <w:suff w:val="nothing"/>
      <w:lvlText w:val="%4)"/>
      <w:lvlJc w:val="left"/>
      <w:pPr>
        <w:ind w:left="258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4" w:tplc="FFFFFFFF">
      <w:start w:val="1"/>
      <w:numFmt w:val="lowerLetter"/>
      <w:suff w:val="nothing"/>
      <w:lvlText w:val="%5)"/>
      <w:lvlJc w:val="left"/>
      <w:pPr>
        <w:ind w:left="330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5" w:tplc="FFFFFFFF">
      <w:start w:val="1"/>
      <w:numFmt w:val="lowerLetter"/>
      <w:suff w:val="nothing"/>
      <w:lvlText w:val="%6)"/>
      <w:lvlJc w:val="left"/>
      <w:pPr>
        <w:ind w:left="402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6" w:tplc="FFFFFFFF">
      <w:start w:val="1"/>
      <w:numFmt w:val="lowerLetter"/>
      <w:suff w:val="nothing"/>
      <w:lvlText w:val="%7)"/>
      <w:lvlJc w:val="left"/>
      <w:pPr>
        <w:ind w:left="474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7" w:tplc="FFFFFFFF">
      <w:start w:val="1"/>
      <w:numFmt w:val="lowerLetter"/>
      <w:suff w:val="nothing"/>
      <w:lvlText w:val="%8)"/>
      <w:lvlJc w:val="left"/>
      <w:pPr>
        <w:ind w:left="546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8" w:tplc="FFFFFFFF">
      <w:start w:val="1"/>
      <w:numFmt w:val="lowerLetter"/>
      <w:suff w:val="nothing"/>
      <w:lvlText w:val="%9)"/>
      <w:lvlJc w:val="left"/>
      <w:pPr>
        <w:ind w:left="618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abstractNum>
  <w:abstractNum w:abstractNumId="23" w15:restartNumberingAfterBreak="0">
    <w:nsid w:val="0000002F"/>
    <w:multiLevelType w:val="hybridMultilevel"/>
    <w:tmpl w:val="894EE8A1"/>
    <w:styleLink w:val="Zaimportowanystyl24"/>
    <w:lvl w:ilvl="0" w:tplc="FFFFFFFF">
      <w:start w:val="1"/>
      <w:numFmt w:val="bullet"/>
      <w:lvlText w:val="-"/>
      <w:lvlJc w:val="left"/>
      <w:pPr>
        <w:tabs>
          <w:tab w:val="num" w:pos="567"/>
        </w:tabs>
        <w:ind w:left="567"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1" w:tplc="FFFFFFFF">
      <w:start w:val="1"/>
      <w:numFmt w:val="bullet"/>
      <w:lvlText w:val="-"/>
      <w:lvlJc w:val="left"/>
      <w:pPr>
        <w:tabs>
          <w:tab w:val="num" w:pos="861"/>
        </w:tabs>
        <w:ind w:left="86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2" w:tplc="FFFFFFFF">
      <w:start w:val="1"/>
      <w:numFmt w:val="bullet"/>
      <w:lvlText w:val="-"/>
      <w:lvlJc w:val="left"/>
      <w:pPr>
        <w:tabs>
          <w:tab w:val="num" w:pos="1581"/>
        </w:tabs>
        <w:ind w:left="158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3" w:tplc="FFFFFFFF">
      <w:start w:val="1"/>
      <w:numFmt w:val="bullet"/>
      <w:lvlText w:val="-"/>
      <w:lvlJc w:val="left"/>
      <w:pPr>
        <w:tabs>
          <w:tab w:val="num" w:pos="2301"/>
        </w:tabs>
        <w:ind w:left="230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4" w:tplc="FFFFFFFF">
      <w:start w:val="1"/>
      <w:numFmt w:val="bullet"/>
      <w:lvlText w:val="-"/>
      <w:lvlJc w:val="left"/>
      <w:pPr>
        <w:tabs>
          <w:tab w:val="num" w:pos="3021"/>
        </w:tabs>
        <w:ind w:left="302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5" w:tplc="FFFFFFFF">
      <w:start w:val="1"/>
      <w:numFmt w:val="bullet"/>
      <w:lvlText w:val="-"/>
      <w:lvlJc w:val="left"/>
      <w:pPr>
        <w:tabs>
          <w:tab w:val="num" w:pos="3741"/>
        </w:tabs>
        <w:ind w:left="374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6" w:tplc="FFFFFFFF">
      <w:start w:val="1"/>
      <w:numFmt w:val="bullet"/>
      <w:lvlText w:val="-"/>
      <w:lvlJc w:val="left"/>
      <w:pPr>
        <w:tabs>
          <w:tab w:val="num" w:pos="4461"/>
        </w:tabs>
        <w:ind w:left="446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7" w:tplc="FFFFFFFF">
      <w:start w:val="1"/>
      <w:numFmt w:val="bullet"/>
      <w:lvlText w:val="-"/>
      <w:lvlJc w:val="left"/>
      <w:pPr>
        <w:tabs>
          <w:tab w:val="num" w:pos="5181"/>
        </w:tabs>
        <w:ind w:left="518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8" w:tplc="FFFFFFFF">
      <w:start w:val="1"/>
      <w:numFmt w:val="bullet"/>
      <w:lvlText w:val="-"/>
      <w:lvlJc w:val="left"/>
      <w:pPr>
        <w:tabs>
          <w:tab w:val="num" w:pos="5901"/>
        </w:tabs>
        <w:ind w:left="590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abstractNum>
  <w:abstractNum w:abstractNumId="24" w15:restartNumberingAfterBreak="0">
    <w:nsid w:val="00000031"/>
    <w:multiLevelType w:val="hybridMultilevel"/>
    <w:tmpl w:val="894EE8A3"/>
    <w:styleLink w:val="Zaimportowanystyl25"/>
    <w:lvl w:ilvl="0" w:tplc="FFFFFFFF">
      <w:start w:val="1"/>
      <w:numFmt w:val="decimal"/>
      <w:lvlText w:val="%1."/>
      <w:lvlJc w:val="left"/>
      <w:pPr>
        <w:tabs>
          <w:tab w:val="num" w:pos="360"/>
        </w:tabs>
        <w:ind w:left="36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900"/>
        </w:tabs>
        <w:ind w:left="900" w:hanging="36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620"/>
        </w:tabs>
        <w:ind w:left="1620" w:hanging="36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340"/>
        </w:tabs>
        <w:ind w:left="2340"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060"/>
        </w:tabs>
        <w:ind w:left="3060" w:hanging="3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780"/>
        </w:tabs>
        <w:ind w:left="3780" w:hanging="36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500"/>
        </w:tabs>
        <w:ind w:left="4500" w:hanging="3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220"/>
        </w:tabs>
        <w:ind w:left="5220" w:hanging="3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5940"/>
        </w:tabs>
        <w:ind w:left="5940" w:hanging="36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25" w15:restartNumberingAfterBreak="0">
    <w:nsid w:val="00000033"/>
    <w:multiLevelType w:val="hybridMultilevel"/>
    <w:tmpl w:val="894EE8A5"/>
    <w:styleLink w:val="Zaimportowanystyl26"/>
    <w:lvl w:ilvl="0" w:tplc="FFFFFFFF">
      <w:start w:val="1"/>
      <w:numFmt w:val="decimal"/>
      <w:lvlText w:val="%1."/>
      <w:lvlJc w:val="left"/>
      <w:pPr>
        <w:tabs>
          <w:tab w:val="num" w:pos="360"/>
        </w:tabs>
        <w:ind w:left="36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1080"/>
        </w:tabs>
        <w:ind w:left="1080" w:hanging="72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800"/>
        </w:tabs>
        <w:ind w:left="1800" w:hanging="72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520"/>
        </w:tabs>
        <w:ind w:left="2520" w:hanging="72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240"/>
        </w:tabs>
        <w:ind w:left="3240" w:hanging="72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960"/>
        </w:tabs>
        <w:ind w:left="3960" w:hanging="72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680"/>
        </w:tabs>
        <w:ind w:left="4680" w:hanging="72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400"/>
        </w:tabs>
        <w:ind w:left="5400" w:hanging="72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6120"/>
        </w:tabs>
        <w:ind w:left="6120" w:hanging="72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26" w15:restartNumberingAfterBreak="0">
    <w:nsid w:val="00000035"/>
    <w:multiLevelType w:val="hybridMultilevel"/>
    <w:tmpl w:val="894EE8A7"/>
    <w:styleLink w:val="Zaimportowanystyl27"/>
    <w:lvl w:ilvl="0" w:tplc="FFFFFFFF">
      <w:start w:val="1"/>
      <w:numFmt w:val="decimal"/>
      <w:lvlText w:val="%1."/>
      <w:lvlJc w:val="left"/>
      <w:pPr>
        <w:tabs>
          <w:tab w:val="num" w:pos="360"/>
        </w:tabs>
        <w:ind w:left="36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1080"/>
        </w:tabs>
        <w:ind w:left="108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800"/>
        </w:tabs>
        <w:ind w:left="180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520"/>
        </w:tabs>
        <w:ind w:left="252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240"/>
        </w:tabs>
        <w:ind w:left="324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960"/>
        </w:tabs>
        <w:ind w:left="396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680"/>
        </w:tabs>
        <w:ind w:left="468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400"/>
        </w:tabs>
        <w:ind w:left="540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6120"/>
        </w:tabs>
        <w:ind w:left="6120" w:hanging="360"/>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27" w15:restartNumberingAfterBreak="0">
    <w:nsid w:val="00000037"/>
    <w:multiLevelType w:val="hybridMultilevel"/>
    <w:tmpl w:val="894EE8A9"/>
    <w:styleLink w:val="Zaimportowanystyl28"/>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2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3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4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5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6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7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8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9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8" w15:restartNumberingAfterBreak="0">
    <w:nsid w:val="00000039"/>
    <w:multiLevelType w:val="hybridMultilevel"/>
    <w:tmpl w:val="894EE8AB"/>
    <w:styleLink w:val="Zaimportowanystyl29"/>
    <w:lvl w:ilvl="0" w:tplc="FFFFFFFF">
      <w:start w:val="1"/>
      <w:numFmt w:val="decimal"/>
      <w:lvlText w:val="%1."/>
      <w:lvlJc w:val="left"/>
      <w:pPr>
        <w:tabs>
          <w:tab w:val="num" w:pos="284"/>
        </w:tabs>
        <w:ind w:left="28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284"/>
          <w:tab w:val="num" w:pos="1004"/>
        </w:tabs>
        <w:ind w:left="100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284"/>
          <w:tab w:val="num" w:pos="1724"/>
        </w:tabs>
        <w:ind w:left="1724" w:hanging="574"/>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284"/>
          <w:tab w:val="num" w:pos="2444"/>
        </w:tabs>
        <w:ind w:left="244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284"/>
          <w:tab w:val="num" w:pos="3164"/>
        </w:tabs>
        <w:ind w:left="316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284"/>
          <w:tab w:val="num" w:pos="3884"/>
        </w:tabs>
        <w:ind w:left="3884" w:hanging="574"/>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284"/>
          <w:tab w:val="num" w:pos="4604"/>
        </w:tabs>
        <w:ind w:left="460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284"/>
          <w:tab w:val="num" w:pos="5324"/>
        </w:tabs>
        <w:ind w:left="532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284"/>
          <w:tab w:val="num" w:pos="6044"/>
        </w:tabs>
        <w:ind w:left="6044" w:hanging="574"/>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29" w15:restartNumberingAfterBreak="0">
    <w:nsid w:val="0000003B"/>
    <w:multiLevelType w:val="hybridMultilevel"/>
    <w:tmpl w:val="894EE8AD"/>
    <w:styleLink w:val="Zaimportowanystyl30"/>
    <w:lvl w:ilvl="0" w:tplc="FFFFFFFF">
      <w:start w:val="1"/>
      <w:numFmt w:val="lowerLetter"/>
      <w:lvlText w:val="%1)"/>
      <w:lvlJc w:val="left"/>
      <w:pPr>
        <w:tabs>
          <w:tab w:val="num" w:pos="690"/>
          <w:tab w:val="left" w:pos="900"/>
        </w:tabs>
        <w:ind w:left="690" w:hanging="33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900"/>
          <w:tab w:val="num" w:pos="1050"/>
        </w:tabs>
        <w:ind w:left="1050" w:hanging="33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left" w:pos="900"/>
          <w:tab w:val="num" w:pos="1410"/>
        </w:tabs>
        <w:ind w:left="1410" w:hanging="33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900"/>
        </w:tabs>
        <w:ind w:left="900"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1260"/>
        </w:tabs>
        <w:ind w:left="1260" w:hanging="12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1620"/>
        </w:tabs>
        <w:ind w:left="1620" w:hanging="126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left" w:pos="900"/>
          <w:tab w:val="num" w:pos="1980"/>
        </w:tabs>
        <w:ind w:left="1980" w:hanging="12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900"/>
          <w:tab w:val="num" w:pos="2340"/>
        </w:tabs>
        <w:ind w:left="2340" w:hanging="12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left" w:pos="900"/>
          <w:tab w:val="num" w:pos="2700"/>
        </w:tabs>
        <w:ind w:left="2700" w:hanging="126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0" w15:restartNumberingAfterBreak="0">
    <w:nsid w:val="0000003D"/>
    <w:multiLevelType w:val="hybridMultilevel"/>
    <w:tmpl w:val="894EE8AF"/>
    <w:styleLink w:val="Zaimportowanystyl31"/>
    <w:lvl w:ilvl="0" w:tplc="FFFFFFFF">
      <w:start w:val="1"/>
      <w:numFmt w:val="decimal"/>
      <w:lvlText w:val="%1."/>
      <w:lvlJc w:val="left"/>
      <w:pPr>
        <w:tabs>
          <w:tab w:val="num" w:pos="360"/>
        </w:tabs>
        <w:ind w:left="36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1080"/>
        </w:tabs>
        <w:ind w:left="1080" w:hanging="36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800"/>
        </w:tabs>
        <w:ind w:left="1800" w:hanging="36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520"/>
        </w:tabs>
        <w:ind w:left="2520"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240"/>
        </w:tabs>
        <w:ind w:left="3240" w:hanging="3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960"/>
        </w:tabs>
        <w:ind w:left="3960" w:hanging="36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680"/>
        </w:tabs>
        <w:ind w:left="4680" w:hanging="3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400"/>
        </w:tabs>
        <w:ind w:left="5400" w:hanging="3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6120"/>
        </w:tabs>
        <w:ind w:left="6120" w:hanging="36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1" w15:restartNumberingAfterBreak="0">
    <w:nsid w:val="0000003F"/>
    <w:multiLevelType w:val="hybridMultilevel"/>
    <w:tmpl w:val="894EE8B1"/>
    <w:styleLink w:val="Zaimportowanystyl32"/>
    <w:lvl w:ilvl="0" w:tplc="FFFFFFFF">
      <w:start w:val="1"/>
      <w:numFmt w:val="lowerLetter"/>
      <w:lvlText w:val="%1)"/>
      <w:lvlJc w:val="left"/>
      <w:pPr>
        <w:tabs>
          <w:tab w:val="num" w:pos="567"/>
        </w:tabs>
        <w:ind w:left="567"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003"/>
        </w:tabs>
        <w:ind w:left="10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num" w:pos="1723"/>
        </w:tabs>
        <w:ind w:left="17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2443"/>
        </w:tabs>
        <w:ind w:left="24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163"/>
        </w:tabs>
        <w:ind w:left="316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3883"/>
        </w:tabs>
        <w:ind w:left="388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num" w:pos="4603"/>
        </w:tabs>
        <w:ind w:left="46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323"/>
        </w:tabs>
        <w:ind w:left="53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num" w:pos="6043"/>
        </w:tabs>
        <w:ind w:left="60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2" w15:restartNumberingAfterBreak="0">
    <w:nsid w:val="00000041"/>
    <w:multiLevelType w:val="hybridMultilevel"/>
    <w:tmpl w:val="894EE8B3"/>
    <w:styleLink w:val="Zaimportowanystyl33"/>
    <w:lvl w:ilvl="0" w:tplc="FFFFFFFF">
      <w:start w:val="1"/>
      <w:numFmt w:val="bullet"/>
      <w:lvlText w:val="▪"/>
      <w:lvlJc w:val="left"/>
      <w:pPr>
        <w:tabs>
          <w:tab w:val="num" w:pos="426"/>
        </w:tabs>
        <w:ind w:left="4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146"/>
        </w:tabs>
        <w:ind w:left="114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1866"/>
        </w:tabs>
        <w:ind w:left="186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586"/>
        </w:tabs>
        <w:ind w:left="25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306"/>
        </w:tabs>
        <w:ind w:left="330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026"/>
        </w:tabs>
        <w:ind w:left="40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746"/>
        </w:tabs>
        <w:ind w:left="474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466"/>
        </w:tabs>
        <w:ind w:left="546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186"/>
        </w:tabs>
        <w:ind w:left="61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3" w15:restartNumberingAfterBreak="0">
    <w:nsid w:val="00000043"/>
    <w:multiLevelType w:val="hybridMultilevel"/>
    <w:tmpl w:val="894EE8B5"/>
    <w:styleLink w:val="Zaimportowanystyl34"/>
    <w:lvl w:ilvl="0" w:tplc="FFFFFFFF">
      <w:start w:val="1"/>
      <w:numFmt w:val="bullet"/>
      <w:lvlText w:val="▪"/>
      <w:lvlJc w:val="left"/>
      <w:pPr>
        <w:tabs>
          <w:tab w:val="num" w:pos="426"/>
        </w:tabs>
        <w:ind w:left="4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146"/>
        </w:tabs>
        <w:ind w:left="114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1866"/>
        </w:tabs>
        <w:ind w:left="186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586"/>
        </w:tabs>
        <w:ind w:left="25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306"/>
        </w:tabs>
        <w:ind w:left="330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026"/>
        </w:tabs>
        <w:ind w:left="40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746"/>
        </w:tabs>
        <w:ind w:left="474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466"/>
        </w:tabs>
        <w:ind w:left="546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186"/>
        </w:tabs>
        <w:ind w:left="61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4" w15:restartNumberingAfterBreak="0">
    <w:nsid w:val="00000045"/>
    <w:multiLevelType w:val="hybridMultilevel"/>
    <w:tmpl w:val="894EE8B7"/>
    <w:styleLink w:val="Zaimportowanystyl35"/>
    <w:lvl w:ilvl="0" w:tplc="FFFFFFFF">
      <w:start w:val="1"/>
      <w:numFmt w:val="bullet"/>
      <w:lvlText w:val="−"/>
      <w:lvlJc w:val="left"/>
      <w:pPr>
        <w:tabs>
          <w:tab w:val="num" w:pos="709"/>
        </w:tabs>
        <w:ind w:left="709"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5" w15:restartNumberingAfterBreak="0">
    <w:nsid w:val="00000047"/>
    <w:multiLevelType w:val="hybridMultilevel"/>
    <w:tmpl w:val="894EE8B9"/>
    <w:styleLink w:val="Zaimportowanystyl36"/>
    <w:lvl w:ilvl="0" w:tplc="FFFFFFFF">
      <w:start w:val="1"/>
      <w:numFmt w:val="bullet"/>
      <w:lvlText w:val="−"/>
      <w:lvlJc w:val="left"/>
      <w:pPr>
        <w:tabs>
          <w:tab w:val="num" w:pos="709"/>
        </w:tabs>
        <w:ind w:left="709"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6" w15:restartNumberingAfterBreak="0">
    <w:nsid w:val="00000049"/>
    <w:multiLevelType w:val="hybridMultilevel"/>
    <w:tmpl w:val="894EE8BB"/>
    <w:styleLink w:val="Zaimportowanystyl37"/>
    <w:lvl w:ilvl="0" w:tplc="FFFFFFFF">
      <w:start w:val="1"/>
      <w:numFmt w:val="decimal"/>
      <w:lvlText w:val="%1."/>
      <w:lvlJc w:val="left"/>
      <w:pPr>
        <w:tabs>
          <w:tab w:val="num" w:pos="284"/>
        </w:tabs>
        <w:ind w:left="284" w:hanging="284"/>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284"/>
          <w:tab w:val="num" w:pos="1157"/>
        </w:tabs>
        <w:ind w:left="1157" w:hanging="644"/>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284"/>
          <w:tab w:val="num" w:pos="1877"/>
        </w:tabs>
        <w:ind w:left="1877" w:hanging="574"/>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284"/>
          <w:tab w:val="num" w:pos="2597"/>
        </w:tabs>
        <w:ind w:left="2597" w:hanging="644"/>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284"/>
          <w:tab w:val="num" w:pos="3317"/>
        </w:tabs>
        <w:ind w:left="3317" w:hanging="644"/>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284"/>
          <w:tab w:val="num" w:pos="4037"/>
        </w:tabs>
        <w:ind w:left="4037" w:hanging="574"/>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284"/>
          <w:tab w:val="num" w:pos="4757"/>
        </w:tabs>
        <w:ind w:left="4757" w:hanging="644"/>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284"/>
          <w:tab w:val="num" w:pos="5477"/>
        </w:tabs>
        <w:ind w:left="5477" w:hanging="644"/>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284"/>
          <w:tab w:val="num" w:pos="6197"/>
        </w:tabs>
        <w:ind w:left="6197" w:hanging="574"/>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7" w15:restartNumberingAfterBreak="0">
    <w:nsid w:val="0000004B"/>
    <w:multiLevelType w:val="hybridMultilevel"/>
    <w:tmpl w:val="894EE8BD"/>
    <w:styleLink w:val="Zaimportowanystyl38"/>
    <w:lvl w:ilvl="0" w:tplc="FFFFFFFF">
      <w:start w:val="1"/>
      <w:numFmt w:val="decimal"/>
      <w:lvlText w:val="%1."/>
      <w:lvlJc w:val="left"/>
      <w:pPr>
        <w:tabs>
          <w:tab w:val="num" w:pos="709"/>
        </w:tabs>
        <w:ind w:left="72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418"/>
        </w:tabs>
        <w:ind w:left="1429" w:hanging="349"/>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2127"/>
        </w:tabs>
        <w:ind w:left="2138" w:hanging="258"/>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2836"/>
        </w:tabs>
        <w:ind w:left="2847" w:hanging="327"/>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545"/>
        </w:tabs>
        <w:ind w:left="3556" w:hanging="316"/>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4254"/>
        </w:tabs>
        <w:ind w:left="4265" w:hanging="225"/>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4963"/>
        </w:tabs>
        <w:ind w:left="4974" w:hanging="294"/>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672"/>
        </w:tabs>
        <w:ind w:left="5683" w:hanging="283"/>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6381"/>
        </w:tabs>
        <w:ind w:left="6392" w:hanging="192"/>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8" w15:restartNumberingAfterBreak="0">
    <w:nsid w:val="074B6B1C"/>
    <w:multiLevelType w:val="hybridMultilevel"/>
    <w:tmpl w:val="A120FA66"/>
    <w:styleLink w:val="Zaimportowanystyl90"/>
    <w:lvl w:ilvl="0" w:tplc="CE6E0C2A">
      <w:start w:val="1"/>
      <w:numFmt w:val="bullet"/>
      <w:lvlText w:val=""/>
      <w:lvlJc w:val="righ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ABD145B"/>
    <w:multiLevelType w:val="multilevel"/>
    <w:tmpl w:val="B2EC874C"/>
    <w:lvl w:ilvl="0">
      <w:start w:val="1"/>
      <w:numFmt w:val="decimal"/>
      <w:lvlText w:val="7.%1"/>
      <w:lvlJc w:val="left"/>
      <w:pPr>
        <w:ind w:left="360" w:hanging="360"/>
      </w:pPr>
      <w:rPr>
        <w:rFonts w:hint="default"/>
        <w:b w:val="0"/>
        <w:sz w:val="24"/>
      </w:rPr>
    </w:lvl>
    <w:lvl w:ilvl="1">
      <w:start w:val="1"/>
      <w:numFmt w:val="decimal"/>
      <w:lvlText w:val="7.%1.%2."/>
      <w:lvlJc w:val="left"/>
      <w:pPr>
        <w:ind w:left="1140" w:hanging="42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right"/>
      <w:pPr>
        <w:ind w:left="3240" w:hanging="360"/>
      </w:pPr>
      <w:rPr>
        <w:rFonts w:hint="default"/>
        <w:sz w:val="24"/>
        <w:szCs w:val="24"/>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0" w15:restartNumberingAfterBreak="0">
    <w:nsid w:val="0B1E2E14"/>
    <w:multiLevelType w:val="hybridMultilevel"/>
    <w:tmpl w:val="E65CD3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D1230D5"/>
    <w:multiLevelType w:val="hybridMultilevel"/>
    <w:tmpl w:val="35382D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18A10AD"/>
    <w:multiLevelType w:val="multilevel"/>
    <w:tmpl w:val="CC3CD972"/>
    <w:lvl w:ilvl="0">
      <w:start w:val="1"/>
      <w:numFmt w:val="decimal"/>
      <w:lvlText w:val="15.%1"/>
      <w:lvlJc w:val="left"/>
      <w:pPr>
        <w:ind w:left="720" w:hanging="360"/>
      </w:pPr>
      <w:rPr>
        <w:rFonts w:hint="default"/>
        <w:b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11D83F36"/>
    <w:multiLevelType w:val="hybridMultilevel"/>
    <w:tmpl w:val="866A1280"/>
    <w:lvl w:ilvl="0" w:tplc="F20EBE2C">
      <w:start w:val="1"/>
      <w:numFmt w:val="decimal"/>
      <w:lvlText w:val="20.%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22A0ED5"/>
    <w:multiLevelType w:val="hybridMultilevel"/>
    <w:tmpl w:val="49F6E044"/>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5" w15:restartNumberingAfterBreak="0">
    <w:nsid w:val="152902CD"/>
    <w:multiLevelType w:val="hybridMultilevel"/>
    <w:tmpl w:val="57CCA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FA36472"/>
    <w:multiLevelType w:val="multilevel"/>
    <w:tmpl w:val="9A320E1A"/>
    <w:lvl w:ilvl="0">
      <w:start w:val="1"/>
      <w:numFmt w:val="decimal"/>
      <w:lvlText w:val="17.%1"/>
      <w:lvlJc w:val="left"/>
      <w:pPr>
        <w:ind w:left="720" w:hanging="360"/>
      </w:pPr>
      <w:rPr>
        <w:rFonts w:hint="default"/>
        <w:b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1FB069EE"/>
    <w:multiLevelType w:val="hybridMultilevel"/>
    <w:tmpl w:val="A0EAD53E"/>
    <w:lvl w:ilvl="0" w:tplc="F5461F7E">
      <w:start w:val="1"/>
      <w:numFmt w:val="decimal"/>
      <w:lvlText w:val="12.%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FF665A9"/>
    <w:multiLevelType w:val="hybridMultilevel"/>
    <w:tmpl w:val="A288EA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1697ED5"/>
    <w:multiLevelType w:val="hybridMultilevel"/>
    <w:tmpl w:val="F6C2F91E"/>
    <w:lvl w:ilvl="0" w:tplc="8444C96C">
      <w:start w:val="1"/>
      <w:numFmt w:val="decimal"/>
      <w:lvlText w:val="21.%1"/>
      <w:lvlJc w:val="left"/>
      <w:pPr>
        <w:ind w:left="720" w:hanging="360"/>
      </w:pPr>
      <w:rPr>
        <w:rFonts w:hint="default"/>
        <w:b w:val="0"/>
        <w:bCs w:val="0"/>
        <w:i w:val="0"/>
        <w:i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549123A"/>
    <w:multiLevelType w:val="multilevel"/>
    <w:tmpl w:val="FA58B1C6"/>
    <w:lvl w:ilvl="0">
      <w:start w:val="1"/>
      <w:numFmt w:val="decimal"/>
      <w:lvlText w:val="%1)"/>
      <w:lvlJc w:val="left"/>
      <w:pPr>
        <w:ind w:left="360" w:hanging="360"/>
      </w:pPr>
      <w:rPr>
        <w:rFonts w:hint="default"/>
      </w:rPr>
    </w:lvl>
    <w:lvl w:ilvl="1">
      <w:start w:val="1"/>
      <w:numFmt w:val="decimal"/>
      <w:lvlText w:val="3.%2"/>
      <w:lvlJc w:val="left"/>
      <w:pPr>
        <w:ind w:left="644"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2CED28E4"/>
    <w:multiLevelType w:val="hybridMultilevel"/>
    <w:tmpl w:val="097AF11C"/>
    <w:lvl w:ilvl="0" w:tplc="382C7918">
      <w:start w:val="1"/>
      <w:numFmt w:val="lowerLetter"/>
      <w:lvlText w:val="%1)"/>
      <w:lvlJc w:val="left"/>
      <w:pPr>
        <w:tabs>
          <w:tab w:val="num" w:pos="1069"/>
        </w:tabs>
        <w:ind w:left="1069" w:hanging="360"/>
      </w:pPr>
      <w:rPr>
        <w:rFonts w:hint="default"/>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52" w15:restartNumberingAfterBreak="0">
    <w:nsid w:val="2D0600E4"/>
    <w:multiLevelType w:val="hybridMultilevel"/>
    <w:tmpl w:val="5358EE68"/>
    <w:lvl w:ilvl="0" w:tplc="CB028BD2">
      <w:start w:val="1"/>
      <w:numFmt w:val="decimal"/>
      <w:lvlText w:val="5.%1"/>
      <w:lvlJc w:val="left"/>
      <w:pPr>
        <w:ind w:left="360" w:hanging="360"/>
      </w:pPr>
      <w:rPr>
        <w:rFonts w:hint="default"/>
        <w:b w:val="0"/>
        <w:sz w:val="24"/>
      </w:rPr>
    </w:lvl>
    <w:lvl w:ilvl="1" w:tplc="3CDE5F84">
      <w:start w:val="1"/>
      <w:numFmt w:val="decimal"/>
      <w:lvlText w:val="%2)"/>
      <w:lvlJc w:val="left"/>
      <w:pPr>
        <w:ind w:left="1140" w:hanging="420"/>
      </w:pPr>
      <w:rPr>
        <w:rFonts w:hint="default"/>
      </w:rPr>
    </w:lvl>
    <w:lvl w:ilvl="2" w:tplc="8ED03776">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2D6B1127"/>
    <w:multiLevelType w:val="hybridMultilevel"/>
    <w:tmpl w:val="64CE8D92"/>
    <w:lvl w:ilvl="0" w:tplc="141E37A2">
      <w:start w:val="1"/>
      <w:numFmt w:val="decimal"/>
      <w:lvlText w:val="%1)"/>
      <w:lvlJc w:val="left"/>
      <w:pPr>
        <w:tabs>
          <w:tab w:val="num" w:pos="709"/>
        </w:tabs>
        <w:ind w:left="709"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CF9C373C">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6430F496">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AFEA40F6">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8E304F22">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1A1E74B4">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8EC253F6">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96468EF8">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2D0A598A">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54" w15:restartNumberingAfterBreak="0">
    <w:nsid w:val="2E5C463C"/>
    <w:multiLevelType w:val="hybridMultilevel"/>
    <w:tmpl w:val="D534A91A"/>
    <w:lvl w:ilvl="0" w:tplc="E05E06D8">
      <w:start w:val="1"/>
      <w:numFmt w:val="decimal"/>
      <w:lvlText w:val="8.%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08644C4"/>
    <w:multiLevelType w:val="hybridMultilevel"/>
    <w:tmpl w:val="1724484C"/>
    <w:lvl w:ilvl="0" w:tplc="EF3A3606">
      <w:start w:val="1"/>
      <w:numFmt w:val="decimal"/>
      <w:lvlText w:val="10.%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39B0909"/>
    <w:multiLevelType w:val="hybridMultilevel"/>
    <w:tmpl w:val="045EC868"/>
    <w:lvl w:ilvl="0" w:tplc="D40A26D4">
      <w:start w:val="1"/>
      <w:numFmt w:val="decimal"/>
      <w:lvlText w:val="13.%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44B5870"/>
    <w:multiLevelType w:val="hybridMultilevel"/>
    <w:tmpl w:val="FA788CAA"/>
    <w:lvl w:ilvl="0" w:tplc="444A24D6">
      <w:start w:val="1"/>
      <w:numFmt w:val="decimal"/>
      <w:lvlText w:val="%1)"/>
      <w:lvlJc w:val="left"/>
      <w:pPr>
        <w:tabs>
          <w:tab w:val="num" w:pos="567"/>
        </w:tabs>
        <w:ind w:left="5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65348EC"/>
    <w:multiLevelType w:val="hybridMultilevel"/>
    <w:tmpl w:val="569CFE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66F0FC5"/>
    <w:multiLevelType w:val="hybridMultilevel"/>
    <w:tmpl w:val="166C9B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6BF7714"/>
    <w:multiLevelType w:val="multilevel"/>
    <w:tmpl w:val="3E0CA82E"/>
    <w:lvl w:ilvl="0">
      <w:start w:val="1"/>
      <w:numFmt w:val="decimal"/>
      <w:lvlText w:val="6.%1"/>
      <w:lvlJc w:val="left"/>
      <w:pPr>
        <w:ind w:left="360" w:hanging="360"/>
      </w:pPr>
      <w:rPr>
        <w:rFonts w:hint="default"/>
        <w:b w:val="0"/>
        <w:sz w:val="24"/>
      </w:rPr>
    </w:lvl>
    <w:lvl w:ilvl="1">
      <w:start w:val="1"/>
      <w:numFmt w:val="decimal"/>
      <w:lvlText w:val="6.%1.%2."/>
      <w:lvlJc w:val="left"/>
      <w:pPr>
        <w:ind w:left="1140" w:hanging="42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1" w15:restartNumberingAfterBreak="0">
    <w:nsid w:val="370E6067"/>
    <w:multiLevelType w:val="hybridMultilevel"/>
    <w:tmpl w:val="557AA01E"/>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7E63F61"/>
    <w:multiLevelType w:val="hybridMultilevel"/>
    <w:tmpl w:val="596CF776"/>
    <w:lvl w:ilvl="0" w:tplc="04150001">
      <w:start w:val="1"/>
      <w:numFmt w:val="bullet"/>
      <w:lvlText w:val=""/>
      <w:lvlJc w:val="left"/>
      <w:pPr>
        <w:ind w:left="720" w:hanging="360"/>
      </w:pPr>
      <w:rPr>
        <w:rFonts w:ascii="Symbol" w:hAnsi="Symbol"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ACC53F0"/>
    <w:multiLevelType w:val="hybridMultilevel"/>
    <w:tmpl w:val="B8E6FF36"/>
    <w:lvl w:ilvl="0" w:tplc="141E37A2">
      <w:start w:val="1"/>
      <w:numFmt w:val="decimal"/>
      <w:lvlText w:val="%1)"/>
      <w:lvlJc w:val="left"/>
      <w:pPr>
        <w:tabs>
          <w:tab w:val="num" w:pos="567"/>
        </w:tabs>
        <w:ind w:left="567"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003"/>
        </w:tabs>
        <w:ind w:left="10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num" w:pos="1723"/>
        </w:tabs>
        <w:ind w:left="17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2443"/>
        </w:tabs>
        <w:ind w:left="24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163"/>
        </w:tabs>
        <w:ind w:left="316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3883"/>
        </w:tabs>
        <w:ind w:left="388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num" w:pos="4603"/>
        </w:tabs>
        <w:ind w:left="46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323"/>
        </w:tabs>
        <w:ind w:left="53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num" w:pos="6043"/>
        </w:tabs>
        <w:ind w:left="60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64" w15:restartNumberingAfterBreak="0">
    <w:nsid w:val="441E015D"/>
    <w:multiLevelType w:val="hybridMultilevel"/>
    <w:tmpl w:val="CE7E721C"/>
    <w:lvl w:ilvl="0" w:tplc="0415000F">
      <w:start w:val="1"/>
      <w:numFmt w:val="decimal"/>
      <w:lvlText w:val="%1."/>
      <w:lvlJc w:val="left"/>
      <w:pPr>
        <w:ind w:left="440" w:hanging="296"/>
      </w:pPr>
      <w:rPr>
        <w:rFonts w:hint="default"/>
        <w:b w:val="0"/>
        <w:bCs w:val="0"/>
        <w:i w:val="0"/>
        <w:iCs w:val="0"/>
        <w:spacing w:val="-1"/>
        <w:w w:val="100"/>
        <w:sz w:val="24"/>
        <w:szCs w:val="22"/>
        <w:lang w:val="pl-PL" w:eastAsia="en-US" w:bidi="ar-SA"/>
      </w:rPr>
    </w:lvl>
    <w:lvl w:ilvl="1" w:tplc="61C65952">
      <w:start w:val="1"/>
      <w:numFmt w:val="decimal"/>
      <w:lvlText w:val="%2)"/>
      <w:lvlJc w:val="left"/>
      <w:pPr>
        <w:ind w:left="439" w:hanging="284"/>
      </w:pPr>
      <w:rPr>
        <w:rFonts w:asciiTheme="minorHAnsi" w:eastAsia="Arial" w:hAnsiTheme="minorHAnsi" w:cs="Arial" w:hint="default"/>
        <w:b w:val="0"/>
        <w:bCs w:val="0"/>
        <w:i w:val="0"/>
        <w:iCs w:val="0"/>
        <w:spacing w:val="-1"/>
        <w:w w:val="100"/>
        <w:sz w:val="24"/>
        <w:szCs w:val="22"/>
        <w:lang w:val="pl-PL" w:eastAsia="en-US" w:bidi="ar-SA"/>
      </w:rPr>
    </w:lvl>
    <w:lvl w:ilvl="2" w:tplc="8632BF12">
      <w:numFmt w:val="bullet"/>
      <w:lvlText w:val="•"/>
      <w:lvlJc w:val="left"/>
      <w:pPr>
        <w:ind w:left="2420" w:hanging="284"/>
      </w:pPr>
      <w:rPr>
        <w:lang w:val="pl-PL" w:eastAsia="en-US" w:bidi="ar-SA"/>
      </w:rPr>
    </w:lvl>
    <w:lvl w:ilvl="3" w:tplc="B49AE9C0">
      <w:numFmt w:val="bullet"/>
      <w:lvlText w:val="•"/>
      <w:lvlJc w:val="left"/>
      <w:pPr>
        <w:ind w:left="3410" w:hanging="284"/>
      </w:pPr>
      <w:rPr>
        <w:lang w:val="pl-PL" w:eastAsia="en-US" w:bidi="ar-SA"/>
      </w:rPr>
    </w:lvl>
    <w:lvl w:ilvl="4" w:tplc="027CBD8E">
      <w:numFmt w:val="bullet"/>
      <w:lvlText w:val="•"/>
      <w:lvlJc w:val="left"/>
      <w:pPr>
        <w:ind w:left="4400" w:hanging="284"/>
      </w:pPr>
      <w:rPr>
        <w:lang w:val="pl-PL" w:eastAsia="en-US" w:bidi="ar-SA"/>
      </w:rPr>
    </w:lvl>
    <w:lvl w:ilvl="5" w:tplc="799843C2">
      <w:numFmt w:val="bullet"/>
      <w:lvlText w:val="•"/>
      <w:lvlJc w:val="left"/>
      <w:pPr>
        <w:ind w:left="5390" w:hanging="284"/>
      </w:pPr>
      <w:rPr>
        <w:lang w:val="pl-PL" w:eastAsia="en-US" w:bidi="ar-SA"/>
      </w:rPr>
    </w:lvl>
    <w:lvl w:ilvl="6" w:tplc="FABCA0B8">
      <w:numFmt w:val="bullet"/>
      <w:lvlText w:val="•"/>
      <w:lvlJc w:val="left"/>
      <w:pPr>
        <w:ind w:left="6380" w:hanging="284"/>
      </w:pPr>
      <w:rPr>
        <w:lang w:val="pl-PL" w:eastAsia="en-US" w:bidi="ar-SA"/>
      </w:rPr>
    </w:lvl>
    <w:lvl w:ilvl="7" w:tplc="36A47FD8">
      <w:numFmt w:val="bullet"/>
      <w:lvlText w:val="•"/>
      <w:lvlJc w:val="left"/>
      <w:pPr>
        <w:ind w:left="7370" w:hanging="284"/>
      </w:pPr>
      <w:rPr>
        <w:lang w:val="pl-PL" w:eastAsia="en-US" w:bidi="ar-SA"/>
      </w:rPr>
    </w:lvl>
    <w:lvl w:ilvl="8" w:tplc="E1701EF0">
      <w:numFmt w:val="bullet"/>
      <w:lvlText w:val="•"/>
      <w:lvlJc w:val="left"/>
      <w:pPr>
        <w:ind w:left="8360" w:hanging="284"/>
      </w:pPr>
      <w:rPr>
        <w:lang w:val="pl-PL" w:eastAsia="en-US" w:bidi="ar-SA"/>
      </w:rPr>
    </w:lvl>
  </w:abstractNum>
  <w:abstractNum w:abstractNumId="65" w15:restartNumberingAfterBreak="0">
    <w:nsid w:val="45407A82"/>
    <w:multiLevelType w:val="hybridMultilevel"/>
    <w:tmpl w:val="4A540F06"/>
    <w:lvl w:ilvl="0" w:tplc="04150001">
      <w:start w:val="1"/>
      <w:numFmt w:val="bullet"/>
      <w:lvlText w:val=""/>
      <w:lvlJc w:val="left"/>
      <w:pPr>
        <w:ind w:left="720" w:hanging="360"/>
      </w:pPr>
      <w:rPr>
        <w:rFonts w:ascii="Symbol" w:hAnsi="Symbol"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83A2ED0"/>
    <w:multiLevelType w:val="hybridMultilevel"/>
    <w:tmpl w:val="AB208D5A"/>
    <w:lvl w:ilvl="0" w:tplc="AE2E9046">
      <w:start w:val="1"/>
      <w:numFmt w:val="decimal"/>
      <w:pStyle w:val="Nagwek4"/>
      <w:lvlText w:val="%1."/>
      <w:lvlJc w:val="left"/>
      <w:pPr>
        <w:ind w:left="851" w:hanging="851"/>
      </w:pPr>
      <w:rPr>
        <w:rFonts w:hint="default"/>
        <w:b w:val="0"/>
        <w:bCs w:val="0"/>
        <w:i w:val="0"/>
        <w:iCs w:val="0"/>
        <w:caps w:val="0"/>
        <w:smallCaps w:val="0"/>
        <w:strike w:val="0"/>
        <w:dstrike w:val="0"/>
        <w:vanish w:val="0"/>
        <w:color w:val="000000"/>
        <w:spacing w:val="0"/>
        <w:kern w:val="0"/>
        <w:position w:val="0"/>
        <w:sz w:val="22"/>
        <w:u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9B32F25"/>
    <w:multiLevelType w:val="hybridMultilevel"/>
    <w:tmpl w:val="987C3DC8"/>
    <w:lvl w:ilvl="0" w:tplc="141E37A2">
      <w:start w:val="1"/>
      <w:numFmt w:val="decimal"/>
      <w:lvlText w:val="%1)"/>
      <w:lvlJc w:val="left"/>
      <w:pPr>
        <w:tabs>
          <w:tab w:val="num" w:pos="567"/>
        </w:tabs>
        <w:ind w:left="567"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07016AB"/>
    <w:multiLevelType w:val="hybridMultilevel"/>
    <w:tmpl w:val="605AE7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2846BBC"/>
    <w:multiLevelType w:val="hybridMultilevel"/>
    <w:tmpl w:val="560689FC"/>
    <w:lvl w:ilvl="0" w:tplc="D460FC64">
      <w:start w:val="1"/>
      <w:numFmt w:val="decimal"/>
      <w:lvlText w:val="19.%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2A25F9D"/>
    <w:multiLevelType w:val="hybridMultilevel"/>
    <w:tmpl w:val="B5726A62"/>
    <w:lvl w:ilvl="0" w:tplc="141E37A2">
      <w:start w:val="1"/>
      <w:numFmt w:val="decimal"/>
      <w:lvlText w:val="%1)"/>
      <w:lvlJc w:val="left"/>
      <w:pPr>
        <w:ind w:left="1146" w:hanging="360"/>
      </w:pPr>
      <w:rPr>
        <w:rFonts w:ascii="Times New Roman" w:eastAsia="Times New Roman" w:hAnsi="Times New Roman" w:hint="default"/>
        <w:b w:val="0"/>
        <w:bCs w:val="0"/>
        <w:i w:val="0"/>
        <w:iCs w:val="0"/>
        <w:caps w:val="0"/>
        <w:smallCaps w:val="0"/>
        <w:strike w:val="0"/>
        <w:dstrike w:val="0"/>
        <w:color w:val="000000"/>
        <w:spacing w:val="0"/>
        <w:w w:val="100"/>
        <w:kern w:val="0"/>
        <w:position w:val="0"/>
        <w:vertAlign w:val="baseline"/>
        <w:em w:val="none"/>
      </w:rPr>
    </w:lvl>
    <w:lvl w:ilvl="1" w:tplc="141E37A2">
      <w:start w:val="1"/>
      <w:numFmt w:val="decimal"/>
      <w:lvlText w:val="%2)"/>
      <w:lvlJc w:val="left"/>
      <w:pPr>
        <w:ind w:left="1866" w:hanging="360"/>
      </w:pPr>
      <w:rPr>
        <w:rFonts w:ascii="Times New Roman" w:eastAsia="Times New Roman" w:hAnsi="Times New Roman" w:hint="default"/>
        <w:b w:val="0"/>
        <w:bCs w:val="0"/>
        <w:i w:val="0"/>
        <w:iCs w:val="0"/>
        <w:caps w:val="0"/>
        <w:smallCaps w:val="0"/>
        <w:strike w:val="0"/>
        <w:dstrike w:val="0"/>
        <w:color w:val="000000"/>
        <w:spacing w:val="0"/>
        <w:w w:val="100"/>
        <w:kern w:val="0"/>
        <w:position w:val="0"/>
        <w:vertAlign w:val="baseline"/>
        <w:em w:val="none"/>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586E31B3"/>
    <w:multiLevelType w:val="hybridMultilevel"/>
    <w:tmpl w:val="AE4E606E"/>
    <w:lvl w:ilvl="0" w:tplc="D35268F2">
      <w:start w:val="1"/>
      <w:numFmt w:val="decimal"/>
      <w:lvlText w:val="%1)"/>
      <w:lvlJc w:val="left"/>
      <w:pPr>
        <w:ind w:left="360" w:hanging="360"/>
      </w:pPr>
      <w:rPr>
        <w:rFonts w:asciiTheme="minorHAnsi" w:hAnsiTheme="minorHAnsi" w:hint="default"/>
        <w:b w:val="0"/>
        <w:sz w:val="24"/>
        <w:szCs w:val="24"/>
      </w:rPr>
    </w:lvl>
    <w:lvl w:ilvl="1" w:tplc="3CDE5F84">
      <w:start w:val="1"/>
      <w:numFmt w:val="decimal"/>
      <w:lvlText w:val="%2)"/>
      <w:lvlJc w:val="left"/>
      <w:pPr>
        <w:ind w:left="1140" w:hanging="4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59F970B2"/>
    <w:multiLevelType w:val="multilevel"/>
    <w:tmpl w:val="625AB15E"/>
    <w:lvl w:ilvl="0">
      <w:start w:val="1"/>
      <w:numFmt w:val="decimal"/>
      <w:lvlText w:val="16.%1"/>
      <w:lvlJc w:val="left"/>
      <w:pPr>
        <w:ind w:left="720" w:hanging="360"/>
      </w:pPr>
      <w:rPr>
        <w:rFonts w:hint="default"/>
        <w:b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5B3E3580"/>
    <w:multiLevelType w:val="hybridMultilevel"/>
    <w:tmpl w:val="65340F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F591758"/>
    <w:multiLevelType w:val="hybridMultilevel"/>
    <w:tmpl w:val="E564F04C"/>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046232F"/>
    <w:multiLevelType w:val="hybridMultilevel"/>
    <w:tmpl w:val="0D829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0F735A4"/>
    <w:multiLevelType w:val="hybridMultilevel"/>
    <w:tmpl w:val="A05A31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5507FC5"/>
    <w:multiLevelType w:val="hybridMultilevel"/>
    <w:tmpl w:val="EDB009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6231AF4"/>
    <w:multiLevelType w:val="hybridMultilevel"/>
    <w:tmpl w:val="304EAD12"/>
    <w:lvl w:ilvl="0" w:tplc="04150017">
      <w:start w:val="1"/>
      <w:numFmt w:val="lowerLetter"/>
      <w:lvlText w:val="%1)"/>
      <w:lvlJc w:val="left"/>
      <w:pPr>
        <w:ind w:left="2766" w:hanging="360"/>
      </w:pPr>
      <w:rPr>
        <w:rFonts w:hint="default"/>
        <w:b w:val="0"/>
        <w:bCs w:val="0"/>
        <w:i w:val="0"/>
        <w:iCs w:val="0"/>
        <w:caps w:val="0"/>
        <w:smallCaps w:val="0"/>
        <w:strike w:val="0"/>
        <w:dstrike w:val="0"/>
        <w:color w:val="000000"/>
        <w:spacing w:val="0"/>
        <w:w w:val="100"/>
        <w:kern w:val="0"/>
        <w:position w:val="0"/>
        <w:vertAlign w:val="baseline"/>
        <w:em w:val="none"/>
      </w:r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79" w15:restartNumberingAfterBreak="0">
    <w:nsid w:val="69D60265"/>
    <w:multiLevelType w:val="hybridMultilevel"/>
    <w:tmpl w:val="65340F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9F80A23"/>
    <w:multiLevelType w:val="hybridMultilevel"/>
    <w:tmpl w:val="278EF5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C000F76"/>
    <w:multiLevelType w:val="hybridMultilevel"/>
    <w:tmpl w:val="55E48508"/>
    <w:lvl w:ilvl="0" w:tplc="CC4043E6">
      <w:start w:val="1"/>
      <w:numFmt w:val="decimal"/>
      <w:lvlText w:val="14.%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06B7F52"/>
    <w:multiLevelType w:val="hybridMultilevel"/>
    <w:tmpl w:val="F46EE75E"/>
    <w:lvl w:ilvl="0" w:tplc="141E37A2">
      <w:start w:val="1"/>
      <w:numFmt w:val="decimal"/>
      <w:lvlText w:val="%1)"/>
      <w:lvlJc w:val="left"/>
      <w:pPr>
        <w:tabs>
          <w:tab w:val="num" w:pos="709"/>
        </w:tabs>
        <w:ind w:left="709"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45542158">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B7D27A2A">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128AB16E">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66CAAF5C">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D36A47FE">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289AEFF8">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8DC408DE">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729C361A">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83" w15:restartNumberingAfterBreak="0">
    <w:nsid w:val="74703848"/>
    <w:multiLevelType w:val="hybridMultilevel"/>
    <w:tmpl w:val="5A2E1412"/>
    <w:lvl w:ilvl="0" w:tplc="05F4CE06">
      <w:start w:val="1"/>
      <w:numFmt w:val="lowerLetter"/>
      <w:lvlText w:val="%1)"/>
      <w:lvlJc w:val="left"/>
      <w:pPr>
        <w:ind w:left="720" w:hanging="360"/>
      </w:pPr>
      <w:rPr>
        <w:rFonts w:hint="default"/>
      </w:rPr>
    </w:lvl>
    <w:lvl w:ilvl="1" w:tplc="05F4CE06">
      <w:start w:val="1"/>
      <w:numFmt w:val="lowerLetter"/>
      <w:lvlText w:val="%2)"/>
      <w:lvlJc w:val="left"/>
      <w:pPr>
        <w:ind w:left="1440" w:hanging="360"/>
      </w:pPr>
      <w:rPr>
        <w:rFonts w:hint="default"/>
      </w:rPr>
    </w:lvl>
    <w:lvl w:ilvl="2" w:tplc="C15C5EA4">
      <w:start w:val="1"/>
      <w:numFmt w:val="decimal"/>
      <w:lvlText w:val="%3)"/>
      <w:lvlJc w:val="left"/>
      <w:pPr>
        <w:ind w:left="502" w:hanging="360"/>
      </w:pPr>
      <w:rPr>
        <w:rFonts w:ascii="Symbol" w:eastAsia="Symbol" w:hAnsi="Symbol" w:cs="Times New Roman" w:hint="default"/>
        <w:b w:val="0"/>
        <w:bCs w:val="0"/>
        <w:i w:val="0"/>
        <w:iCs w:val="0"/>
        <w:caps w:val="0"/>
        <w:smallCaps w:val="0"/>
        <w:strike w:val="0"/>
        <w:dstrike w:val="0"/>
        <w:color w:val="000000"/>
        <w:spacing w:val="0"/>
        <w:w w:val="100"/>
        <w:kern w:val="0"/>
        <w:position w:val="0"/>
        <w:sz w:val="24"/>
        <w:szCs w:val="18"/>
        <w:highlight w:val="none"/>
        <w:vertAlign w:val="baseline"/>
        <w:em w:val="no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9016C4C"/>
    <w:multiLevelType w:val="hybridMultilevel"/>
    <w:tmpl w:val="49F6E044"/>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5" w15:restartNumberingAfterBreak="0">
    <w:nsid w:val="79B3101C"/>
    <w:multiLevelType w:val="hybridMultilevel"/>
    <w:tmpl w:val="9006A5D8"/>
    <w:lvl w:ilvl="0" w:tplc="A2C873BC">
      <w:start w:val="1"/>
      <w:numFmt w:val="decimal"/>
      <w:lvlText w:val="11.%1"/>
      <w:lvlJc w:val="left"/>
      <w:pPr>
        <w:ind w:left="786" w:hanging="360"/>
      </w:pPr>
      <w:rPr>
        <w:rFonts w:hint="default"/>
        <w:b w:val="0"/>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66"/>
  </w:num>
  <w:num w:numId="41">
    <w:abstractNumId w:val="57"/>
  </w:num>
  <w:num w:numId="42">
    <w:abstractNumId w:val="83"/>
  </w:num>
  <w:num w:numId="43">
    <w:abstractNumId w:val="70"/>
  </w:num>
  <w:num w:numId="44">
    <w:abstractNumId w:val="82"/>
  </w:num>
  <w:num w:numId="45">
    <w:abstractNumId w:val="53"/>
  </w:num>
  <w:num w:numId="46">
    <w:abstractNumId w:val="63"/>
  </w:num>
  <w:num w:numId="47">
    <w:abstractNumId w:val="78"/>
  </w:num>
  <w:num w:numId="48">
    <w:abstractNumId w:val="48"/>
  </w:num>
  <w:num w:numId="49">
    <w:abstractNumId w:val="52"/>
  </w:num>
  <w:num w:numId="50">
    <w:abstractNumId w:val="61"/>
  </w:num>
  <w:num w:numId="51">
    <w:abstractNumId w:val="84"/>
  </w:num>
  <w:num w:numId="52">
    <w:abstractNumId w:val="60"/>
  </w:num>
  <w:num w:numId="53">
    <w:abstractNumId w:val="44"/>
  </w:num>
  <w:num w:numId="54">
    <w:abstractNumId w:val="39"/>
  </w:num>
  <w:num w:numId="55">
    <w:abstractNumId w:val="54"/>
  </w:num>
  <w:num w:numId="56">
    <w:abstractNumId w:val="55"/>
  </w:num>
  <w:num w:numId="57">
    <w:abstractNumId w:val="85"/>
  </w:num>
  <w:num w:numId="58">
    <w:abstractNumId w:val="47"/>
  </w:num>
  <w:num w:numId="59">
    <w:abstractNumId w:val="56"/>
  </w:num>
  <w:num w:numId="60">
    <w:abstractNumId w:val="81"/>
  </w:num>
  <w:num w:numId="61">
    <w:abstractNumId w:val="72"/>
  </w:num>
  <w:num w:numId="62">
    <w:abstractNumId w:val="69"/>
  </w:num>
  <w:num w:numId="63">
    <w:abstractNumId w:val="43"/>
  </w:num>
  <w:num w:numId="64">
    <w:abstractNumId w:val="49"/>
  </w:num>
  <w:num w:numId="65">
    <w:abstractNumId w:val="42"/>
  </w:num>
  <w:num w:numId="66">
    <w:abstractNumId w:val="75"/>
  </w:num>
  <w:num w:numId="67">
    <w:abstractNumId w:val="62"/>
  </w:num>
  <w:num w:numId="68">
    <w:abstractNumId w:val="65"/>
  </w:num>
  <w:num w:numId="69">
    <w:abstractNumId w:val="45"/>
  </w:num>
  <w:num w:numId="70">
    <w:abstractNumId w:val="50"/>
  </w:num>
  <w:num w:numId="71">
    <w:abstractNumId w:val="71"/>
  </w:num>
  <w:num w:numId="72">
    <w:abstractNumId w:val="67"/>
  </w:num>
  <w:num w:numId="73">
    <w:abstractNumId w:val="46"/>
  </w:num>
  <w:num w:numId="74">
    <w:abstractNumId w:val="76"/>
  </w:num>
  <w:num w:numId="75">
    <w:abstractNumId w:val="74"/>
  </w:num>
  <w:num w:numId="76">
    <w:abstractNumId w:val="68"/>
  </w:num>
  <w:num w:numId="77">
    <w:abstractNumId w:val="77"/>
  </w:num>
  <w:num w:numId="78">
    <w:abstractNumId w:val="73"/>
  </w:num>
  <w:num w:numId="79">
    <w:abstractNumId w:val="58"/>
  </w:num>
  <w:num w:numId="80">
    <w:abstractNumId w:val="51"/>
  </w:num>
  <w:num w:numId="81">
    <w:abstractNumId w:val="79"/>
  </w:num>
  <w:num w:numId="82">
    <w:abstractNumId w:val="64"/>
  </w:num>
  <w:num w:numId="83">
    <w:abstractNumId w:val="80"/>
  </w:num>
  <w:num w:numId="84">
    <w:abstractNumId w:val="41"/>
  </w:num>
  <w:num w:numId="85">
    <w:abstractNumId w:val="40"/>
  </w:num>
  <w:num w:numId="86">
    <w:abstractNumId w:val="5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9"/>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41E"/>
    <w:rsid w:val="0000178B"/>
    <w:rsid w:val="000018F7"/>
    <w:rsid w:val="000041E7"/>
    <w:rsid w:val="0000520B"/>
    <w:rsid w:val="00005755"/>
    <w:rsid w:val="000063EB"/>
    <w:rsid w:val="00007C06"/>
    <w:rsid w:val="000112B4"/>
    <w:rsid w:val="00011999"/>
    <w:rsid w:val="00011C08"/>
    <w:rsid w:val="0001362C"/>
    <w:rsid w:val="00020399"/>
    <w:rsid w:val="0002463A"/>
    <w:rsid w:val="00027D43"/>
    <w:rsid w:val="000367D9"/>
    <w:rsid w:val="0004056B"/>
    <w:rsid w:val="00041337"/>
    <w:rsid w:val="00041545"/>
    <w:rsid w:val="00041CF4"/>
    <w:rsid w:val="00043536"/>
    <w:rsid w:val="0004629D"/>
    <w:rsid w:val="000470EE"/>
    <w:rsid w:val="00047E04"/>
    <w:rsid w:val="00051263"/>
    <w:rsid w:val="00053078"/>
    <w:rsid w:val="00053AB6"/>
    <w:rsid w:val="00054AC6"/>
    <w:rsid w:val="00057C94"/>
    <w:rsid w:val="00060305"/>
    <w:rsid w:val="000604F2"/>
    <w:rsid w:val="000616F5"/>
    <w:rsid w:val="0006175A"/>
    <w:rsid w:val="000625CB"/>
    <w:rsid w:val="00065181"/>
    <w:rsid w:val="00071C69"/>
    <w:rsid w:val="00073AD1"/>
    <w:rsid w:val="00081F88"/>
    <w:rsid w:val="00090A9D"/>
    <w:rsid w:val="00092E1A"/>
    <w:rsid w:val="000939E5"/>
    <w:rsid w:val="00093B86"/>
    <w:rsid w:val="000943A7"/>
    <w:rsid w:val="00094E13"/>
    <w:rsid w:val="000951E9"/>
    <w:rsid w:val="0009561F"/>
    <w:rsid w:val="00095AC3"/>
    <w:rsid w:val="0009687E"/>
    <w:rsid w:val="000978DA"/>
    <w:rsid w:val="00097BE1"/>
    <w:rsid w:val="000A05A3"/>
    <w:rsid w:val="000A1573"/>
    <w:rsid w:val="000A3315"/>
    <w:rsid w:val="000A44CB"/>
    <w:rsid w:val="000A493B"/>
    <w:rsid w:val="000A7704"/>
    <w:rsid w:val="000B039E"/>
    <w:rsid w:val="000B0607"/>
    <w:rsid w:val="000B1E61"/>
    <w:rsid w:val="000B3661"/>
    <w:rsid w:val="000B3F39"/>
    <w:rsid w:val="000B4981"/>
    <w:rsid w:val="000B62C6"/>
    <w:rsid w:val="000B6537"/>
    <w:rsid w:val="000B7D7D"/>
    <w:rsid w:val="000C2024"/>
    <w:rsid w:val="000C74D2"/>
    <w:rsid w:val="000D2A27"/>
    <w:rsid w:val="000D365B"/>
    <w:rsid w:val="000D5CEF"/>
    <w:rsid w:val="000D6D3C"/>
    <w:rsid w:val="000D7CF6"/>
    <w:rsid w:val="000E30B4"/>
    <w:rsid w:val="000E6B39"/>
    <w:rsid w:val="000F01B1"/>
    <w:rsid w:val="000F2037"/>
    <w:rsid w:val="000F33AA"/>
    <w:rsid w:val="000F3F78"/>
    <w:rsid w:val="000F493C"/>
    <w:rsid w:val="000F4DD9"/>
    <w:rsid w:val="000F7579"/>
    <w:rsid w:val="000F7A04"/>
    <w:rsid w:val="00102F72"/>
    <w:rsid w:val="00106663"/>
    <w:rsid w:val="00110B72"/>
    <w:rsid w:val="001134DD"/>
    <w:rsid w:val="00113922"/>
    <w:rsid w:val="001146BA"/>
    <w:rsid w:val="00114FFD"/>
    <w:rsid w:val="001177CF"/>
    <w:rsid w:val="00117906"/>
    <w:rsid w:val="00121579"/>
    <w:rsid w:val="0012222F"/>
    <w:rsid w:val="00125BF3"/>
    <w:rsid w:val="001268FF"/>
    <w:rsid w:val="00126B59"/>
    <w:rsid w:val="0012733C"/>
    <w:rsid w:val="00130118"/>
    <w:rsid w:val="00130885"/>
    <w:rsid w:val="0013355D"/>
    <w:rsid w:val="00134546"/>
    <w:rsid w:val="00135717"/>
    <w:rsid w:val="00135776"/>
    <w:rsid w:val="001401F6"/>
    <w:rsid w:val="00140B28"/>
    <w:rsid w:val="00140DDC"/>
    <w:rsid w:val="0014408D"/>
    <w:rsid w:val="00145B6C"/>
    <w:rsid w:val="00146ECB"/>
    <w:rsid w:val="00151E21"/>
    <w:rsid w:val="0015442F"/>
    <w:rsid w:val="00161C2B"/>
    <w:rsid w:val="00162CFB"/>
    <w:rsid w:val="00163219"/>
    <w:rsid w:val="001648BB"/>
    <w:rsid w:val="00165775"/>
    <w:rsid w:val="00167A79"/>
    <w:rsid w:val="00167C1E"/>
    <w:rsid w:val="0017290B"/>
    <w:rsid w:val="0017583F"/>
    <w:rsid w:val="001776B2"/>
    <w:rsid w:val="00182224"/>
    <w:rsid w:val="00183CD4"/>
    <w:rsid w:val="001847A8"/>
    <w:rsid w:val="00184D2A"/>
    <w:rsid w:val="0018769E"/>
    <w:rsid w:val="00190056"/>
    <w:rsid w:val="001905B5"/>
    <w:rsid w:val="00191C9B"/>
    <w:rsid w:val="001934A6"/>
    <w:rsid w:val="00193CC7"/>
    <w:rsid w:val="00194073"/>
    <w:rsid w:val="00195586"/>
    <w:rsid w:val="001966DA"/>
    <w:rsid w:val="0019797A"/>
    <w:rsid w:val="00197CB7"/>
    <w:rsid w:val="001A06A2"/>
    <w:rsid w:val="001A3297"/>
    <w:rsid w:val="001A4873"/>
    <w:rsid w:val="001A6367"/>
    <w:rsid w:val="001A65ED"/>
    <w:rsid w:val="001A7628"/>
    <w:rsid w:val="001B0C88"/>
    <w:rsid w:val="001B2F26"/>
    <w:rsid w:val="001B42D2"/>
    <w:rsid w:val="001B5FD9"/>
    <w:rsid w:val="001B7708"/>
    <w:rsid w:val="001C3787"/>
    <w:rsid w:val="001D1A99"/>
    <w:rsid w:val="001D241E"/>
    <w:rsid w:val="001D358E"/>
    <w:rsid w:val="001D3715"/>
    <w:rsid w:val="001D46D3"/>
    <w:rsid w:val="001E1D74"/>
    <w:rsid w:val="001E1F34"/>
    <w:rsid w:val="001E2EB8"/>
    <w:rsid w:val="001E4326"/>
    <w:rsid w:val="001E47BE"/>
    <w:rsid w:val="001E4B22"/>
    <w:rsid w:val="001F0532"/>
    <w:rsid w:val="001F0BB4"/>
    <w:rsid w:val="001F31FF"/>
    <w:rsid w:val="001F65E5"/>
    <w:rsid w:val="001F6A04"/>
    <w:rsid w:val="00201ABE"/>
    <w:rsid w:val="00203484"/>
    <w:rsid w:val="00203B6D"/>
    <w:rsid w:val="00203FF8"/>
    <w:rsid w:val="00206EE6"/>
    <w:rsid w:val="0021002A"/>
    <w:rsid w:val="00210B50"/>
    <w:rsid w:val="002130B8"/>
    <w:rsid w:val="00214FF4"/>
    <w:rsid w:val="002163B8"/>
    <w:rsid w:val="00220CCB"/>
    <w:rsid w:val="00223059"/>
    <w:rsid w:val="002241B1"/>
    <w:rsid w:val="00224D20"/>
    <w:rsid w:val="00227A47"/>
    <w:rsid w:val="002310CF"/>
    <w:rsid w:val="00231DCF"/>
    <w:rsid w:val="00235B3A"/>
    <w:rsid w:val="00237272"/>
    <w:rsid w:val="002411F3"/>
    <w:rsid w:val="0024399A"/>
    <w:rsid w:val="00243BAA"/>
    <w:rsid w:val="00243C02"/>
    <w:rsid w:val="00246F31"/>
    <w:rsid w:val="002506FA"/>
    <w:rsid w:val="002508B0"/>
    <w:rsid w:val="0025238C"/>
    <w:rsid w:val="00253DC7"/>
    <w:rsid w:val="002564C9"/>
    <w:rsid w:val="002564DF"/>
    <w:rsid w:val="00260A42"/>
    <w:rsid w:val="00261806"/>
    <w:rsid w:val="00262270"/>
    <w:rsid w:val="00267382"/>
    <w:rsid w:val="00270504"/>
    <w:rsid w:val="002748B6"/>
    <w:rsid w:val="002760CF"/>
    <w:rsid w:val="00276C03"/>
    <w:rsid w:val="00277561"/>
    <w:rsid w:val="002814F4"/>
    <w:rsid w:val="002819D2"/>
    <w:rsid w:val="00282033"/>
    <w:rsid w:val="00283FAB"/>
    <w:rsid w:val="0028557C"/>
    <w:rsid w:val="002869F1"/>
    <w:rsid w:val="002876B9"/>
    <w:rsid w:val="002879A4"/>
    <w:rsid w:val="002941DD"/>
    <w:rsid w:val="002941F1"/>
    <w:rsid w:val="002964A1"/>
    <w:rsid w:val="00296702"/>
    <w:rsid w:val="002A47A9"/>
    <w:rsid w:val="002A480A"/>
    <w:rsid w:val="002A757A"/>
    <w:rsid w:val="002B0514"/>
    <w:rsid w:val="002B15A5"/>
    <w:rsid w:val="002B1E5B"/>
    <w:rsid w:val="002B1F7B"/>
    <w:rsid w:val="002B2BFA"/>
    <w:rsid w:val="002B34D1"/>
    <w:rsid w:val="002B587D"/>
    <w:rsid w:val="002B6320"/>
    <w:rsid w:val="002B6574"/>
    <w:rsid w:val="002C09D7"/>
    <w:rsid w:val="002C0EFA"/>
    <w:rsid w:val="002C2A86"/>
    <w:rsid w:val="002C3111"/>
    <w:rsid w:val="002C3801"/>
    <w:rsid w:val="002C464E"/>
    <w:rsid w:val="002C4EC2"/>
    <w:rsid w:val="002C641B"/>
    <w:rsid w:val="002D0CEE"/>
    <w:rsid w:val="002D1A2D"/>
    <w:rsid w:val="002D5C80"/>
    <w:rsid w:val="002D63D8"/>
    <w:rsid w:val="002D69D9"/>
    <w:rsid w:val="002D721D"/>
    <w:rsid w:val="002E04C1"/>
    <w:rsid w:val="002E50CE"/>
    <w:rsid w:val="002E7EC6"/>
    <w:rsid w:val="002F0663"/>
    <w:rsid w:val="002F06C2"/>
    <w:rsid w:val="002F1011"/>
    <w:rsid w:val="002F1940"/>
    <w:rsid w:val="002F7D78"/>
    <w:rsid w:val="003015B9"/>
    <w:rsid w:val="00301E2F"/>
    <w:rsid w:val="00302E95"/>
    <w:rsid w:val="00303E2F"/>
    <w:rsid w:val="00303F50"/>
    <w:rsid w:val="00304258"/>
    <w:rsid w:val="003045C2"/>
    <w:rsid w:val="00306A66"/>
    <w:rsid w:val="0031402D"/>
    <w:rsid w:val="00314C32"/>
    <w:rsid w:val="00314E23"/>
    <w:rsid w:val="00316B13"/>
    <w:rsid w:val="0033007B"/>
    <w:rsid w:val="003305C2"/>
    <w:rsid w:val="00330DDB"/>
    <w:rsid w:val="0033137D"/>
    <w:rsid w:val="003319DA"/>
    <w:rsid w:val="00332CE7"/>
    <w:rsid w:val="003338CD"/>
    <w:rsid w:val="0033512F"/>
    <w:rsid w:val="00336396"/>
    <w:rsid w:val="00342FCE"/>
    <w:rsid w:val="00344D11"/>
    <w:rsid w:val="003462AA"/>
    <w:rsid w:val="00346EF2"/>
    <w:rsid w:val="003476D7"/>
    <w:rsid w:val="00350CBC"/>
    <w:rsid w:val="00351A8C"/>
    <w:rsid w:val="00352F53"/>
    <w:rsid w:val="003539E8"/>
    <w:rsid w:val="00353A57"/>
    <w:rsid w:val="003564BC"/>
    <w:rsid w:val="0035700A"/>
    <w:rsid w:val="003574F9"/>
    <w:rsid w:val="003605D5"/>
    <w:rsid w:val="00361AC3"/>
    <w:rsid w:val="00362F57"/>
    <w:rsid w:val="00364D00"/>
    <w:rsid w:val="0036542C"/>
    <w:rsid w:val="00365450"/>
    <w:rsid w:val="00365D37"/>
    <w:rsid w:val="00366415"/>
    <w:rsid w:val="00366EC0"/>
    <w:rsid w:val="0036763C"/>
    <w:rsid w:val="00371045"/>
    <w:rsid w:val="0037263E"/>
    <w:rsid w:val="00374612"/>
    <w:rsid w:val="00375288"/>
    <w:rsid w:val="00383C09"/>
    <w:rsid w:val="003842F3"/>
    <w:rsid w:val="00385075"/>
    <w:rsid w:val="00386075"/>
    <w:rsid w:val="00386EA7"/>
    <w:rsid w:val="00387590"/>
    <w:rsid w:val="003A0131"/>
    <w:rsid w:val="003A068E"/>
    <w:rsid w:val="003A156C"/>
    <w:rsid w:val="003A1B42"/>
    <w:rsid w:val="003A239F"/>
    <w:rsid w:val="003A52F5"/>
    <w:rsid w:val="003A5463"/>
    <w:rsid w:val="003A6894"/>
    <w:rsid w:val="003A7B13"/>
    <w:rsid w:val="003B098B"/>
    <w:rsid w:val="003B0A01"/>
    <w:rsid w:val="003B0F6C"/>
    <w:rsid w:val="003B242D"/>
    <w:rsid w:val="003B5772"/>
    <w:rsid w:val="003B6551"/>
    <w:rsid w:val="003B6A54"/>
    <w:rsid w:val="003B6D8D"/>
    <w:rsid w:val="003B7FE8"/>
    <w:rsid w:val="003C1E86"/>
    <w:rsid w:val="003C4D51"/>
    <w:rsid w:val="003C55F0"/>
    <w:rsid w:val="003D09E0"/>
    <w:rsid w:val="003D17EB"/>
    <w:rsid w:val="003D366C"/>
    <w:rsid w:val="003D3972"/>
    <w:rsid w:val="003E1388"/>
    <w:rsid w:val="003E21AA"/>
    <w:rsid w:val="003E26A6"/>
    <w:rsid w:val="003E39F4"/>
    <w:rsid w:val="003E4188"/>
    <w:rsid w:val="003E522D"/>
    <w:rsid w:val="003E647E"/>
    <w:rsid w:val="003E64BB"/>
    <w:rsid w:val="003E6827"/>
    <w:rsid w:val="003F04DE"/>
    <w:rsid w:val="003F0B12"/>
    <w:rsid w:val="003F1C3D"/>
    <w:rsid w:val="003F2402"/>
    <w:rsid w:val="003F2487"/>
    <w:rsid w:val="003F2619"/>
    <w:rsid w:val="003F387A"/>
    <w:rsid w:val="003F4D4A"/>
    <w:rsid w:val="003F7F1E"/>
    <w:rsid w:val="00405918"/>
    <w:rsid w:val="00406BBD"/>
    <w:rsid w:val="00407EB0"/>
    <w:rsid w:val="004106EC"/>
    <w:rsid w:val="00410D9B"/>
    <w:rsid w:val="0041173A"/>
    <w:rsid w:val="00411B04"/>
    <w:rsid w:val="00411B56"/>
    <w:rsid w:val="00414864"/>
    <w:rsid w:val="0041742A"/>
    <w:rsid w:val="004203C4"/>
    <w:rsid w:val="00421E25"/>
    <w:rsid w:val="00422FDD"/>
    <w:rsid w:val="0042405A"/>
    <w:rsid w:val="00424636"/>
    <w:rsid w:val="00427841"/>
    <w:rsid w:val="00440083"/>
    <w:rsid w:val="004401DB"/>
    <w:rsid w:val="004402E0"/>
    <w:rsid w:val="00441AE9"/>
    <w:rsid w:val="00445BD8"/>
    <w:rsid w:val="00451686"/>
    <w:rsid w:val="00453301"/>
    <w:rsid w:val="0045461D"/>
    <w:rsid w:val="00455408"/>
    <w:rsid w:val="0045691F"/>
    <w:rsid w:val="00456A61"/>
    <w:rsid w:val="0045733C"/>
    <w:rsid w:val="00461C22"/>
    <w:rsid w:val="004622A0"/>
    <w:rsid w:val="00465A4B"/>
    <w:rsid w:val="00466B8D"/>
    <w:rsid w:val="00467ED6"/>
    <w:rsid w:val="00471211"/>
    <w:rsid w:val="00471260"/>
    <w:rsid w:val="004745B4"/>
    <w:rsid w:val="00475497"/>
    <w:rsid w:val="004755AB"/>
    <w:rsid w:val="00480D52"/>
    <w:rsid w:val="004841B1"/>
    <w:rsid w:val="004858CD"/>
    <w:rsid w:val="00486178"/>
    <w:rsid w:val="00486598"/>
    <w:rsid w:val="00487A5D"/>
    <w:rsid w:val="00490B1A"/>
    <w:rsid w:val="00492969"/>
    <w:rsid w:val="00492F5D"/>
    <w:rsid w:val="0049556A"/>
    <w:rsid w:val="0049615D"/>
    <w:rsid w:val="004975D4"/>
    <w:rsid w:val="00497B50"/>
    <w:rsid w:val="004A1C34"/>
    <w:rsid w:val="004A1E61"/>
    <w:rsid w:val="004A38F7"/>
    <w:rsid w:val="004B1135"/>
    <w:rsid w:val="004B1A2D"/>
    <w:rsid w:val="004B2662"/>
    <w:rsid w:val="004B6135"/>
    <w:rsid w:val="004B761E"/>
    <w:rsid w:val="004C2464"/>
    <w:rsid w:val="004C3BBA"/>
    <w:rsid w:val="004C435A"/>
    <w:rsid w:val="004C62E0"/>
    <w:rsid w:val="004C7602"/>
    <w:rsid w:val="004D5167"/>
    <w:rsid w:val="004D6637"/>
    <w:rsid w:val="004F20F5"/>
    <w:rsid w:val="004F2D2D"/>
    <w:rsid w:val="004F3AC8"/>
    <w:rsid w:val="004F4423"/>
    <w:rsid w:val="004F55DD"/>
    <w:rsid w:val="004F5DDC"/>
    <w:rsid w:val="004F6016"/>
    <w:rsid w:val="004F7C63"/>
    <w:rsid w:val="00501606"/>
    <w:rsid w:val="00501DBB"/>
    <w:rsid w:val="00502898"/>
    <w:rsid w:val="00502A85"/>
    <w:rsid w:val="00502B22"/>
    <w:rsid w:val="005054BB"/>
    <w:rsid w:val="0050599F"/>
    <w:rsid w:val="0051194D"/>
    <w:rsid w:val="00511C9A"/>
    <w:rsid w:val="00513068"/>
    <w:rsid w:val="00514198"/>
    <w:rsid w:val="00514711"/>
    <w:rsid w:val="00515A8A"/>
    <w:rsid w:val="005167DE"/>
    <w:rsid w:val="00516C1C"/>
    <w:rsid w:val="005178FB"/>
    <w:rsid w:val="00521971"/>
    <w:rsid w:val="005221C1"/>
    <w:rsid w:val="005241BC"/>
    <w:rsid w:val="00531231"/>
    <w:rsid w:val="00531B6B"/>
    <w:rsid w:val="00533B51"/>
    <w:rsid w:val="0053460D"/>
    <w:rsid w:val="00540332"/>
    <w:rsid w:val="005421F8"/>
    <w:rsid w:val="00542A86"/>
    <w:rsid w:val="005452D4"/>
    <w:rsid w:val="00550FC2"/>
    <w:rsid w:val="00561BDB"/>
    <w:rsid w:val="005625DA"/>
    <w:rsid w:val="00566693"/>
    <w:rsid w:val="00566A64"/>
    <w:rsid w:val="0056722D"/>
    <w:rsid w:val="005703D1"/>
    <w:rsid w:val="005717DB"/>
    <w:rsid w:val="005727C6"/>
    <w:rsid w:val="00572F35"/>
    <w:rsid w:val="00573BE5"/>
    <w:rsid w:val="005746FA"/>
    <w:rsid w:val="00574C56"/>
    <w:rsid w:val="00575E69"/>
    <w:rsid w:val="00577969"/>
    <w:rsid w:val="00581C00"/>
    <w:rsid w:val="0058241F"/>
    <w:rsid w:val="00582946"/>
    <w:rsid w:val="00586EBE"/>
    <w:rsid w:val="00591BC0"/>
    <w:rsid w:val="00592A29"/>
    <w:rsid w:val="00594977"/>
    <w:rsid w:val="00595E0C"/>
    <w:rsid w:val="00597692"/>
    <w:rsid w:val="005979AD"/>
    <w:rsid w:val="005A17AC"/>
    <w:rsid w:val="005A332C"/>
    <w:rsid w:val="005A3BDA"/>
    <w:rsid w:val="005A7095"/>
    <w:rsid w:val="005B0B06"/>
    <w:rsid w:val="005B3CD9"/>
    <w:rsid w:val="005B4CA7"/>
    <w:rsid w:val="005B6D45"/>
    <w:rsid w:val="005B7E9E"/>
    <w:rsid w:val="005C0AAC"/>
    <w:rsid w:val="005C3C92"/>
    <w:rsid w:val="005C5DA8"/>
    <w:rsid w:val="005C694F"/>
    <w:rsid w:val="005D1439"/>
    <w:rsid w:val="005D1B45"/>
    <w:rsid w:val="005D2D02"/>
    <w:rsid w:val="005D3B20"/>
    <w:rsid w:val="005D4507"/>
    <w:rsid w:val="005D6137"/>
    <w:rsid w:val="005D6E13"/>
    <w:rsid w:val="005E0744"/>
    <w:rsid w:val="005E4B82"/>
    <w:rsid w:val="005E5043"/>
    <w:rsid w:val="005E6C0D"/>
    <w:rsid w:val="005E757F"/>
    <w:rsid w:val="005F0322"/>
    <w:rsid w:val="005F6773"/>
    <w:rsid w:val="00600A6F"/>
    <w:rsid w:val="00601949"/>
    <w:rsid w:val="0060290B"/>
    <w:rsid w:val="006038C9"/>
    <w:rsid w:val="006069A3"/>
    <w:rsid w:val="00606E4B"/>
    <w:rsid w:val="0061015D"/>
    <w:rsid w:val="00610B84"/>
    <w:rsid w:val="00610FFB"/>
    <w:rsid w:val="00611CDC"/>
    <w:rsid w:val="00612A7E"/>
    <w:rsid w:val="00613FB4"/>
    <w:rsid w:val="0061488C"/>
    <w:rsid w:val="00615756"/>
    <w:rsid w:val="00620A80"/>
    <w:rsid w:val="0062161B"/>
    <w:rsid w:val="00621EDC"/>
    <w:rsid w:val="00622F6E"/>
    <w:rsid w:val="00623A87"/>
    <w:rsid w:val="00623D92"/>
    <w:rsid w:val="00624863"/>
    <w:rsid w:val="00624BA5"/>
    <w:rsid w:val="00626B65"/>
    <w:rsid w:val="006277DC"/>
    <w:rsid w:val="00630CE0"/>
    <w:rsid w:val="00631570"/>
    <w:rsid w:val="00632F8B"/>
    <w:rsid w:val="00642791"/>
    <w:rsid w:val="00645CAE"/>
    <w:rsid w:val="00651C3D"/>
    <w:rsid w:val="00652BDF"/>
    <w:rsid w:val="00655855"/>
    <w:rsid w:val="00656963"/>
    <w:rsid w:val="00661D3D"/>
    <w:rsid w:val="00667EE1"/>
    <w:rsid w:val="00670398"/>
    <w:rsid w:val="00671F5F"/>
    <w:rsid w:val="00672D1C"/>
    <w:rsid w:val="006741D2"/>
    <w:rsid w:val="006746C8"/>
    <w:rsid w:val="00676BD2"/>
    <w:rsid w:val="00676DEC"/>
    <w:rsid w:val="00677483"/>
    <w:rsid w:val="00677F7E"/>
    <w:rsid w:val="006800AD"/>
    <w:rsid w:val="0068087E"/>
    <w:rsid w:val="00680C29"/>
    <w:rsid w:val="00681687"/>
    <w:rsid w:val="006825B5"/>
    <w:rsid w:val="00683968"/>
    <w:rsid w:val="0068496A"/>
    <w:rsid w:val="006854C9"/>
    <w:rsid w:val="006904C5"/>
    <w:rsid w:val="006915B7"/>
    <w:rsid w:val="00692CB0"/>
    <w:rsid w:val="00694C11"/>
    <w:rsid w:val="006950A6"/>
    <w:rsid w:val="00695CC6"/>
    <w:rsid w:val="00696039"/>
    <w:rsid w:val="00697E2E"/>
    <w:rsid w:val="006A4BCE"/>
    <w:rsid w:val="006A5630"/>
    <w:rsid w:val="006B0F02"/>
    <w:rsid w:val="006B35BD"/>
    <w:rsid w:val="006B555C"/>
    <w:rsid w:val="006B6AB6"/>
    <w:rsid w:val="006B725A"/>
    <w:rsid w:val="006B75C9"/>
    <w:rsid w:val="006C016F"/>
    <w:rsid w:val="006C0492"/>
    <w:rsid w:val="006C2473"/>
    <w:rsid w:val="006C2CB0"/>
    <w:rsid w:val="006C2D87"/>
    <w:rsid w:val="006C4557"/>
    <w:rsid w:val="006C5CEE"/>
    <w:rsid w:val="006C70CD"/>
    <w:rsid w:val="006C7250"/>
    <w:rsid w:val="006D2226"/>
    <w:rsid w:val="006D293D"/>
    <w:rsid w:val="006D3727"/>
    <w:rsid w:val="006D3A0D"/>
    <w:rsid w:val="006D3B44"/>
    <w:rsid w:val="006D5477"/>
    <w:rsid w:val="006E0392"/>
    <w:rsid w:val="006E2966"/>
    <w:rsid w:val="006E50FD"/>
    <w:rsid w:val="006E54A1"/>
    <w:rsid w:val="006F0A4D"/>
    <w:rsid w:val="006F10F7"/>
    <w:rsid w:val="006F1FA3"/>
    <w:rsid w:val="006F2DA6"/>
    <w:rsid w:val="006F3635"/>
    <w:rsid w:val="006F397C"/>
    <w:rsid w:val="006F3BD1"/>
    <w:rsid w:val="006F5811"/>
    <w:rsid w:val="006F73DA"/>
    <w:rsid w:val="006F78AA"/>
    <w:rsid w:val="006F7D70"/>
    <w:rsid w:val="00701024"/>
    <w:rsid w:val="007028FC"/>
    <w:rsid w:val="007037A0"/>
    <w:rsid w:val="0070447C"/>
    <w:rsid w:val="00704BAE"/>
    <w:rsid w:val="00711EAC"/>
    <w:rsid w:val="00711FBB"/>
    <w:rsid w:val="00714365"/>
    <w:rsid w:val="007143EA"/>
    <w:rsid w:val="007150B9"/>
    <w:rsid w:val="00715AA1"/>
    <w:rsid w:val="0071665E"/>
    <w:rsid w:val="0071769A"/>
    <w:rsid w:val="00717E49"/>
    <w:rsid w:val="00720FDC"/>
    <w:rsid w:val="00721DB3"/>
    <w:rsid w:val="00722980"/>
    <w:rsid w:val="00723113"/>
    <w:rsid w:val="00723157"/>
    <w:rsid w:val="00723772"/>
    <w:rsid w:val="007240D7"/>
    <w:rsid w:val="0072532F"/>
    <w:rsid w:val="00726D4E"/>
    <w:rsid w:val="00727335"/>
    <w:rsid w:val="0072758E"/>
    <w:rsid w:val="00731310"/>
    <w:rsid w:val="007321A8"/>
    <w:rsid w:val="00733B4A"/>
    <w:rsid w:val="007353F3"/>
    <w:rsid w:val="00736967"/>
    <w:rsid w:val="007371E9"/>
    <w:rsid w:val="00737D8C"/>
    <w:rsid w:val="00742D9A"/>
    <w:rsid w:val="00743767"/>
    <w:rsid w:val="00743BD1"/>
    <w:rsid w:val="007459D4"/>
    <w:rsid w:val="00752E1A"/>
    <w:rsid w:val="00753209"/>
    <w:rsid w:val="007546D6"/>
    <w:rsid w:val="00756BB3"/>
    <w:rsid w:val="00757225"/>
    <w:rsid w:val="0076347C"/>
    <w:rsid w:val="0076353D"/>
    <w:rsid w:val="00763727"/>
    <w:rsid w:val="007661A6"/>
    <w:rsid w:val="007677F7"/>
    <w:rsid w:val="007743E7"/>
    <w:rsid w:val="00774410"/>
    <w:rsid w:val="00776FBB"/>
    <w:rsid w:val="007774EB"/>
    <w:rsid w:val="00780A60"/>
    <w:rsid w:val="00780CE6"/>
    <w:rsid w:val="007819EA"/>
    <w:rsid w:val="0078348B"/>
    <w:rsid w:val="00785259"/>
    <w:rsid w:val="007853B9"/>
    <w:rsid w:val="00785728"/>
    <w:rsid w:val="007876D8"/>
    <w:rsid w:val="00790398"/>
    <w:rsid w:val="0079078F"/>
    <w:rsid w:val="007923FD"/>
    <w:rsid w:val="007924DB"/>
    <w:rsid w:val="007936F9"/>
    <w:rsid w:val="0079429F"/>
    <w:rsid w:val="00796C29"/>
    <w:rsid w:val="007A0392"/>
    <w:rsid w:val="007A33BF"/>
    <w:rsid w:val="007B1ECF"/>
    <w:rsid w:val="007B6BE5"/>
    <w:rsid w:val="007B6EDD"/>
    <w:rsid w:val="007C2E30"/>
    <w:rsid w:val="007C481D"/>
    <w:rsid w:val="007C4DDC"/>
    <w:rsid w:val="007C5BD2"/>
    <w:rsid w:val="007C7204"/>
    <w:rsid w:val="007C73C7"/>
    <w:rsid w:val="007C7AEF"/>
    <w:rsid w:val="007D14FB"/>
    <w:rsid w:val="007D1543"/>
    <w:rsid w:val="007D2068"/>
    <w:rsid w:val="007D27AE"/>
    <w:rsid w:val="007D40E6"/>
    <w:rsid w:val="007D5A14"/>
    <w:rsid w:val="007D6E1B"/>
    <w:rsid w:val="007E10E0"/>
    <w:rsid w:val="007E2AFC"/>
    <w:rsid w:val="007E2DA0"/>
    <w:rsid w:val="007E4C1B"/>
    <w:rsid w:val="007E5CA1"/>
    <w:rsid w:val="007E6B58"/>
    <w:rsid w:val="007E7CDA"/>
    <w:rsid w:val="007E7E5B"/>
    <w:rsid w:val="007F0A12"/>
    <w:rsid w:val="007F0ABD"/>
    <w:rsid w:val="007F421E"/>
    <w:rsid w:val="007F57C7"/>
    <w:rsid w:val="008025B7"/>
    <w:rsid w:val="008036EE"/>
    <w:rsid w:val="008078A1"/>
    <w:rsid w:val="008105BF"/>
    <w:rsid w:val="00810E1C"/>
    <w:rsid w:val="0081196B"/>
    <w:rsid w:val="00812E47"/>
    <w:rsid w:val="00813348"/>
    <w:rsid w:val="008139D3"/>
    <w:rsid w:val="00815F40"/>
    <w:rsid w:val="00816758"/>
    <w:rsid w:val="00817193"/>
    <w:rsid w:val="00820CF9"/>
    <w:rsid w:val="0082330D"/>
    <w:rsid w:val="00823A4E"/>
    <w:rsid w:val="00824160"/>
    <w:rsid w:val="00825FF9"/>
    <w:rsid w:val="00827BF9"/>
    <w:rsid w:val="00827F7F"/>
    <w:rsid w:val="008309E6"/>
    <w:rsid w:val="00830AA7"/>
    <w:rsid w:val="00830EEC"/>
    <w:rsid w:val="00834312"/>
    <w:rsid w:val="00834415"/>
    <w:rsid w:val="0083494F"/>
    <w:rsid w:val="00835061"/>
    <w:rsid w:val="0083543E"/>
    <w:rsid w:val="0084632A"/>
    <w:rsid w:val="00846D8C"/>
    <w:rsid w:val="00847A83"/>
    <w:rsid w:val="00852E03"/>
    <w:rsid w:val="00853C38"/>
    <w:rsid w:val="00853EF7"/>
    <w:rsid w:val="008570FB"/>
    <w:rsid w:val="008600DD"/>
    <w:rsid w:val="00860F40"/>
    <w:rsid w:val="008613A4"/>
    <w:rsid w:val="0086642A"/>
    <w:rsid w:val="008666D2"/>
    <w:rsid w:val="0086714B"/>
    <w:rsid w:val="00871B2F"/>
    <w:rsid w:val="00872655"/>
    <w:rsid w:val="00873153"/>
    <w:rsid w:val="00873DAA"/>
    <w:rsid w:val="00873F8A"/>
    <w:rsid w:val="00874357"/>
    <w:rsid w:val="008754AE"/>
    <w:rsid w:val="00875AF8"/>
    <w:rsid w:val="008774CC"/>
    <w:rsid w:val="0088045D"/>
    <w:rsid w:val="00884785"/>
    <w:rsid w:val="008861DB"/>
    <w:rsid w:val="008869C7"/>
    <w:rsid w:val="0089069D"/>
    <w:rsid w:val="00890907"/>
    <w:rsid w:val="008913E7"/>
    <w:rsid w:val="00892C5D"/>
    <w:rsid w:val="00894E05"/>
    <w:rsid w:val="00894E87"/>
    <w:rsid w:val="00895BB9"/>
    <w:rsid w:val="00896283"/>
    <w:rsid w:val="008967DE"/>
    <w:rsid w:val="00896B62"/>
    <w:rsid w:val="00897513"/>
    <w:rsid w:val="008A1886"/>
    <w:rsid w:val="008A2E72"/>
    <w:rsid w:val="008A50B9"/>
    <w:rsid w:val="008A73A0"/>
    <w:rsid w:val="008A78CF"/>
    <w:rsid w:val="008A7F27"/>
    <w:rsid w:val="008B05ED"/>
    <w:rsid w:val="008B07BE"/>
    <w:rsid w:val="008B2DDD"/>
    <w:rsid w:val="008B34FF"/>
    <w:rsid w:val="008B5573"/>
    <w:rsid w:val="008C163C"/>
    <w:rsid w:val="008C413F"/>
    <w:rsid w:val="008C556E"/>
    <w:rsid w:val="008C6944"/>
    <w:rsid w:val="008C6C10"/>
    <w:rsid w:val="008C6D8A"/>
    <w:rsid w:val="008C7216"/>
    <w:rsid w:val="008D05CB"/>
    <w:rsid w:val="008D24B1"/>
    <w:rsid w:val="008D268F"/>
    <w:rsid w:val="008D28C0"/>
    <w:rsid w:val="008D2CDB"/>
    <w:rsid w:val="008E05D5"/>
    <w:rsid w:val="008E073F"/>
    <w:rsid w:val="008E0C10"/>
    <w:rsid w:val="008E5704"/>
    <w:rsid w:val="008F058B"/>
    <w:rsid w:val="008F0649"/>
    <w:rsid w:val="008F1660"/>
    <w:rsid w:val="008F2542"/>
    <w:rsid w:val="008F2952"/>
    <w:rsid w:val="008F3C28"/>
    <w:rsid w:val="008F77FE"/>
    <w:rsid w:val="00902599"/>
    <w:rsid w:val="00903883"/>
    <w:rsid w:val="00903FC2"/>
    <w:rsid w:val="0090521D"/>
    <w:rsid w:val="00905B61"/>
    <w:rsid w:val="009104DC"/>
    <w:rsid w:val="00911505"/>
    <w:rsid w:val="00914CCA"/>
    <w:rsid w:val="0091560E"/>
    <w:rsid w:val="00916391"/>
    <w:rsid w:val="009171C2"/>
    <w:rsid w:val="0092166C"/>
    <w:rsid w:val="00921DE2"/>
    <w:rsid w:val="00922798"/>
    <w:rsid w:val="009248A8"/>
    <w:rsid w:val="00926558"/>
    <w:rsid w:val="00926E4F"/>
    <w:rsid w:val="00927862"/>
    <w:rsid w:val="00930C14"/>
    <w:rsid w:val="0093391C"/>
    <w:rsid w:val="00933CFF"/>
    <w:rsid w:val="00936F5F"/>
    <w:rsid w:val="009375C8"/>
    <w:rsid w:val="00942FE3"/>
    <w:rsid w:val="00944D42"/>
    <w:rsid w:val="0094684A"/>
    <w:rsid w:val="009514CE"/>
    <w:rsid w:val="00952015"/>
    <w:rsid w:val="009527F9"/>
    <w:rsid w:val="00953251"/>
    <w:rsid w:val="00953F70"/>
    <w:rsid w:val="009551A8"/>
    <w:rsid w:val="009558AA"/>
    <w:rsid w:val="00956EE3"/>
    <w:rsid w:val="00960C8B"/>
    <w:rsid w:val="00963339"/>
    <w:rsid w:val="009646E6"/>
    <w:rsid w:val="00964CA4"/>
    <w:rsid w:val="00965581"/>
    <w:rsid w:val="009665F3"/>
    <w:rsid w:val="00971515"/>
    <w:rsid w:val="0098051B"/>
    <w:rsid w:val="009805A4"/>
    <w:rsid w:val="00981033"/>
    <w:rsid w:val="00981416"/>
    <w:rsid w:val="00981ACE"/>
    <w:rsid w:val="00982708"/>
    <w:rsid w:val="009832C3"/>
    <w:rsid w:val="00990C75"/>
    <w:rsid w:val="009B0B70"/>
    <w:rsid w:val="009B2244"/>
    <w:rsid w:val="009B3CD2"/>
    <w:rsid w:val="009B73B7"/>
    <w:rsid w:val="009B74AC"/>
    <w:rsid w:val="009C00BD"/>
    <w:rsid w:val="009C17EC"/>
    <w:rsid w:val="009C2A0F"/>
    <w:rsid w:val="009C4903"/>
    <w:rsid w:val="009C4D87"/>
    <w:rsid w:val="009C63C3"/>
    <w:rsid w:val="009C6A9B"/>
    <w:rsid w:val="009D09AD"/>
    <w:rsid w:val="009D0E9C"/>
    <w:rsid w:val="009D1E9D"/>
    <w:rsid w:val="009D2F8C"/>
    <w:rsid w:val="009D3227"/>
    <w:rsid w:val="009D4B77"/>
    <w:rsid w:val="009D55DC"/>
    <w:rsid w:val="009D652F"/>
    <w:rsid w:val="009D684C"/>
    <w:rsid w:val="009E05E4"/>
    <w:rsid w:val="009E144D"/>
    <w:rsid w:val="009E1AEA"/>
    <w:rsid w:val="009E2C5D"/>
    <w:rsid w:val="009E7FA4"/>
    <w:rsid w:val="009F1B09"/>
    <w:rsid w:val="009F4A1B"/>
    <w:rsid w:val="009F5341"/>
    <w:rsid w:val="009F569A"/>
    <w:rsid w:val="009F6C87"/>
    <w:rsid w:val="009F71BB"/>
    <w:rsid w:val="00A000C9"/>
    <w:rsid w:val="00A041D0"/>
    <w:rsid w:val="00A054D5"/>
    <w:rsid w:val="00A06D22"/>
    <w:rsid w:val="00A0749A"/>
    <w:rsid w:val="00A12B39"/>
    <w:rsid w:val="00A13CD3"/>
    <w:rsid w:val="00A14A67"/>
    <w:rsid w:val="00A16C12"/>
    <w:rsid w:val="00A2007D"/>
    <w:rsid w:val="00A215A6"/>
    <w:rsid w:val="00A225A9"/>
    <w:rsid w:val="00A23C6C"/>
    <w:rsid w:val="00A24F98"/>
    <w:rsid w:val="00A25704"/>
    <w:rsid w:val="00A32A64"/>
    <w:rsid w:val="00A3331B"/>
    <w:rsid w:val="00A33EE6"/>
    <w:rsid w:val="00A3445B"/>
    <w:rsid w:val="00A34FDE"/>
    <w:rsid w:val="00A371B4"/>
    <w:rsid w:val="00A3755B"/>
    <w:rsid w:val="00A377EF"/>
    <w:rsid w:val="00A37CFC"/>
    <w:rsid w:val="00A406C9"/>
    <w:rsid w:val="00A41D83"/>
    <w:rsid w:val="00A4401F"/>
    <w:rsid w:val="00A44DD1"/>
    <w:rsid w:val="00A44E55"/>
    <w:rsid w:val="00A5001D"/>
    <w:rsid w:val="00A51811"/>
    <w:rsid w:val="00A51C2B"/>
    <w:rsid w:val="00A54C15"/>
    <w:rsid w:val="00A55370"/>
    <w:rsid w:val="00A571EB"/>
    <w:rsid w:val="00A61F0D"/>
    <w:rsid w:val="00A62EFF"/>
    <w:rsid w:val="00A63C20"/>
    <w:rsid w:val="00A67D54"/>
    <w:rsid w:val="00A7076B"/>
    <w:rsid w:val="00A70B9B"/>
    <w:rsid w:val="00A7177C"/>
    <w:rsid w:val="00A73ABF"/>
    <w:rsid w:val="00A7467E"/>
    <w:rsid w:val="00A7534D"/>
    <w:rsid w:val="00A75DAC"/>
    <w:rsid w:val="00A82171"/>
    <w:rsid w:val="00A83EB7"/>
    <w:rsid w:val="00A8486F"/>
    <w:rsid w:val="00A85113"/>
    <w:rsid w:val="00A86778"/>
    <w:rsid w:val="00A92492"/>
    <w:rsid w:val="00A93686"/>
    <w:rsid w:val="00A93AD6"/>
    <w:rsid w:val="00A93D53"/>
    <w:rsid w:val="00A9463D"/>
    <w:rsid w:val="00A94671"/>
    <w:rsid w:val="00A95689"/>
    <w:rsid w:val="00A95F17"/>
    <w:rsid w:val="00A95FB2"/>
    <w:rsid w:val="00A978B7"/>
    <w:rsid w:val="00A97D95"/>
    <w:rsid w:val="00AA0292"/>
    <w:rsid w:val="00AA07AE"/>
    <w:rsid w:val="00AA3761"/>
    <w:rsid w:val="00AA5C82"/>
    <w:rsid w:val="00AA71E9"/>
    <w:rsid w:val="00AB0E43"/>
    <w:rsid w:val="00AB1317"/>
    <w:rsid w:val="00AB3B28"/>
    <w:rsid w:val="00AB54ED"/>
    <w:rsid w:val="00AB5D41"/>
    <w:rsid w:val="00AB5FBC"/>
    <w:rsid w:val="00AC2ABD"/>
    <w:rsid w:val="00AC38F1"/>
    <w:rsid w:val="00AC4A07"/>
    <w:rsid w:val="00AC6BBA"/>
    <w:rsid w:val="00AC7F24"/>
    <w:rsid w:val="00AD269A"/>
    <w:rsid w:val="00AD35B8"/>
    <w:rsid w:val="00AD4B75"/>
    <w:rsid w:val="00AD5048"/>
    <w:rsid w:val="00AD5CB2"/>
    <w:rsid w:val="00AD5CC4"/>
    <w:rsid w:val="00AD6CA0"/>
    <w:rsid w:val="00AD6CEB"/>
    <w:rsid w:val="00AD7CA7"/>
    <w:rsid w:val="00AD7CEF"/>
    <w:rsid w:val="00AE0122"/>
    <w:rsid w:val="00AE1A4B"/>
    <w:rsid w:val="00AE1CBC"/>
    <w:rsid w:val="00AE3A6B"/>
    <w:rsid w:val="00AE52DA"/>
    <w:rsid w:val="00AE52DC"/>
    <w:rsid w:val="00AE5F50"/>
    <w:rsid w:val="00AF1E1A"/>
    <w:rsid w:val="00AF3DC1"/>
    <w:rsid w:val="00AF65AC"/>
    <w:rsid w:val="00B00154"/>
    <w:rsid w:val="00B012FD"/>
    <w:rsid w:val="00B021ED"/>
    <w:rsid w:val="00B027D6"/>
    <w:rsid w:val="00B02F97"/>
    <w:rsid w:val="00B05A19"/>
    <w:rsid w:val="00B06A75"/>
    <w:rsid w:val="00B07465"/>
    <w:rsid w:val="00B12977"/>
    <w:rsid w:val="00B130CF"/>
    <w:rsid w:val="00B152B4"/>
    <w:rsid w:val="00B16491"/>
    <w:rsid w:val="00B16E65"/>
    <w:rsid w:val="00B17A2D"/>
    <w:rsid w:val="00B20288"/>
    <w:rsid w:val="00B205AA"/>
    <w:rsid w:val="00B21956"/>
    <w:rsid w:val="00B22296"/>
    <w:rsid w:val="00B230AF"/>
    <w:rsid w:val="00B248D6"/>
    <w:rsid w:val="00B24B6B"/>
    <w:rsid w:val="00B24DDE"/>
    <w:rsid w:val="00B25D31"/>
    <w:rsid w:val="00B31CF1"/>
    <w:rsid w:val="00B35C90"/>
    <w:rsid w:val="00B364AD"/>
    <w:rsid w:val="00B37ACC"/>
    <w:rsid w:val="00B40F85"/>
    <w:rsid w:val="00B419BA"/>
    <w:rsid w:val="00B4261D"/>
    <w:rsid w:val="00B42F52"/>
    <w:rsid w:val="00B431D7"/>
    <w:rsid w:val="00B43FBF"/>
    <w:rsid w:val="00B44B3C"/>
    <w:rsid w:val="00B44B8C"/>
    <w:rsid w:val="00B453D9"/>
    <w:rsid w:val="00B46348"/>
    <w:rsid w:val="00B4678B"/>
    <w:rsid w:val="00B52820"/>
    <w:rsid w:val="00B52BE7"/>
    <w:rsid w:val="00B5566F"/>
    <w:rsid w:val="00B56DA7"/>
    <w:rsid w:val="00B61FCD"/>
    <w:rsid w:val="00B64278"/>
    <w:rsid w:val="00B64785"/>
    <w:rsid w:val="00B64F24"/>
    <w:rsid w:val="00B672B3"/>
    <w:rsid w:val="00B72093"/>
    <w:rsid w:val="00B759D3"/>
    <w:rsid w:val="00B8028A"/>
    <w:rsid w:val="00B823D4"/>
    <w:rsid w:val="00B848BC"/>
    <w:rsid w:val="00B9066B"/>
    <w:rsid w:val="00B9254D"/>
    <w:rsid w:val="00B92F16"/>
    <w:rsid w:val="00B937BE"/>
    <w:rsid w:val="00B95D24"/>
    <w:rsid w:val="00B965CE"/>
    <w:rsid w:val="00B96E2D"/>
    <w:rsid w:val="00B976F0"/>
    <w:rsid w:val="00B97728"/>
    <w:rsid w:val="00BA068C"/>
    <w:rsid w:val="00BA2AFF"/>
    <w:rsid w:val="00BA39F3"/>
    <w:rsid w:val="00BA4C38"/>
    <w:rsid w:val="00BA62BD"/>
    <w:rsid w:val="00BB03C2"/>
    <w:rsid w:val="00BB069A"/>
    <w:rsid w:val="00BB607A"/>
    <w:rsid w:val="00BB7A55"/>
    <w:rsid w:val="00BC019C"/>
    <w:rsid w:val="00BC0205"/>
    <w:rsid w:val="00BC364C"/>
    <w:rsid w:val="00BC3751"/>
    <w:rsid w:val="00BC3C82"/>
    <w:rsid w:val="00BC59CD"/>
    <w:rsid w:val="00BE0C6C"/>
    <w:rsid w:val="00BE3CEB"/>
    <w:rsid w:val="00BE7844"/>
    <w:rsid w:val="00BE7E54"/>
    <w:rsid w:val="00BF1059"/>
    <w:rsid w:val="00BF190D"/>
    <w:rsid w:val="00BF7BF8"/>
    <w:rsid w:val="00C00623"/>
    <w:rsid w:val="00C00FD3"/>
    <w:rsid w:val="00C0381A"/>
    <w:rsid w:val="00C03970"/>
    <w:rsid w:val="00C041DE"/>
    <w:rsid w:val="00C06ACD"/>
    <w:rsid w:val="00C10B06"/>
    <w:rsid w:val="00C12F78"/>
    <w:rsid w:val="00C13E53"/>
    <w:rsid w:val="00C1423B"/>
    <w:rsid w:val="00C15962"/>
    <w:rsid w:val="00C16EE8"/>
    <w:rsid w:val="00C214E8"/>
    <w:rsid w:val="00C22DC6"/>
    <w:rsid w:val="00C24C35"/>
    <w:rsid w:val="00C25E36"/>
    <w:rsid w:val="00C263F4"/>
    <w:rsid w:val="00C302FF"/>
    <w:rsid w:val="00C30E1C"/>
    <w:rsid w:val="00C3199B"/>
    <w:rsid w:val="00C3301F"/>
    <w:rsid w:val="00C371EE"/>
    <w:rsid w:val="00C37866"/>
    <w:rsid w:val="00C41053"/>
    <w:rsid w:val="00C417C5"/>
    <w:rsid w:val="00C41BF9"/>
    <w:rsid w:val="00C434CC"/>
    <w:rsid w:val="00C4383D"/>
    <w:rsid w:val="00C43D0A"/>
    <w:rsid w:val="00C43D96"/>
    <w:rsid w:val="00C47A92"/>
    <w:rsid w:val="00C47FA9"/>
    <w:rsid w:val="00C51B73"/>
    <w:rsid w:val="00C51C75"/>
    <w:rsid w:val="00C525F9"/>
    <w:rsid w:val="00C54366"/>
    <w:rsid w:val="00C55B8D"/>
    <w:rsid w:val="00C5676F"/>
    <w:rsid w:val="00C60095"/>
    <w:rsid w:val="00C60705"/>
    <w:rsid w:val="00C62FA3"/>
    <w:rsid w:val="00C635EB"/>
    <w:rsid w:val="00C65278"/>
    <w:rsid w:val="00C672A1"/>
    <w:rsid w:val="00C672F5"/>
    <w:rsid w:val="00C705F5"/>
    <w:rsid w:val="00C71741"/>
    <w:rsid w:val="00C7680F"/>
    <w:rsid w:val="00C76C1C"/>
    <w:rsid w:val="00C809D5"/>
    <w:rsid w:val="00C8203A"/>
    <w:rsid w:val="00C82306"/>
    <w:rsid w:val="00C82DC8"/>
    <w:rsid w:val="00C866C0"/>
    <w:rsid w:val="00C86D6D"/>
    <w:rsid w:val="00C86DA6"/>
    <w:rsid w:val="00C900DB"/>
    <w:rsid w:val="00C936C6"/>
    <w:rsid w:val="00C93DB4"/>
    <w:rsid w:val="00C966C7"/>
    <w:rsid w:val="00C97BE0"/>
    <w:rsid w:val="00CA2B66"/>
    <w:rsid w:val="00CA5412"/>
    <w:rsid w:val="00CA5B7A"/>
    <w:rsid w:val="00CA75DD"/>
    <w:rsid w:val="00CB0C39"/>
    <w:rsid w:val="00CB22AF"/>
    <w:rsid w:val="00CB4138"/>
    <w:rsid w:val="00CB4673"/>
    <w:rsid w:val="00CB5C2E"/>
    <w:rsid w:val="00CC0AF2"/>
    <w:rsid w:val="00CC0C5F"/>
    <w:rsid w:val="00CC3E49"/>
    <w:rsid w:val="00CC4E45"/>
    <w:rsid w:val="00CC5B41"/>
    <w:rsid w:val="00CC7009"/>
    <w:rsid w:val="00CD0013"/>
    <w:rsid w:val="00CD00EB"/>
    <w:rsid w:val="00CD1F74"/>
    <w:rsid w:val="00CD245E"/>
    <w:rsid w:val="00CD4096"/>
    <w:rsid w:val="00CD4532"/>
    <w:rsid w:val="00CD5C19"/>
    <w:rsid w:val="00CD62B4"/>
    <w:rsid w:val="00CE0E07"/>
    <w:rsid w:val="00CE1DDD"/>
    <w:rsid w:val="00CE397B"/>
    <w:rsid w:val="00CE4BBB"/>
    <w:rsid w:val="00CE5380"/>
    <w:rsid w:val="00CE6D00"/>
    <w:rsid w:val="00CE6F15"/>
    <w:rsid w:val="00CE74C7"/>
    <w:rsid w:val="00CF2EB7"/>
    <w:rsid w:val="00D0085C"/>
    <w:rsid w:val="00D03EF1"/>
    <w:rsid w:val="00D04790"/>
    <w:rsid w:val="00D05147"/>
    <w:rsid w:val="00D06D69"/>
    <w:rsid w:val="00D07819"/>
    <w:rsid w:val="00D14214"/>
    <w:rsid w:val="00D20AE9"/>
    <w:rsid w:val="00D20F20"/>
    <w:rsid w:val="00D21AA8"/>
    <w:rsid w:val="00D226E9"/>
    <w:rsid w:val="00D24E5C"/>
    <w:rsid w:val="00D2554D"/>
    <w:rsid w:val="00D2752E"/>
    <w:rsid w:val="00D2762D"/>
    <w:rsid w:val="00D315C4"/>
    <w:rsid w:val="00D32C90"/>
    <w:rsid w:val="00D344CC"/>
    <w:rsid w:val="00D35DFA"/>
    <w:rsid w:val="00D369A0"/>
    <w:rsid w:val="00D36E2F"/>
    <w:rsid w:val="00D421F2"/>
    <w:rsid w:val="00D4563D"/>
    <w:rsid w:val="00D45A51"/>
    <w:rsid w:val="00D45E2B"/>
    <w:rsid w:val="00D5070F"/>
    <w:rsid w:val="00D51A07"/>
    <w:rsid w:val="00D523C4"/>
    <w:rsid w:val="00D5762E"/>
    <w:rsid w:val="00D57FBF"/>
    <w:rsid w:val="00D60D78"/>
    <w:rsid w:val="00D62C22"/>
    <w:rsid w:val="00D64FC4"/>
    <w:rsid w:val="00D662DD"/>
    <w:rsid w:val="00D66A39"/>
    <w:rsid w:val="00D67486"/>
    <w:rsid w:val="00D67B5B"/>
    <w:rsid w:val="00D708F7"/>
    <w:rsid w:val="00D72544"/>
    <w:rsid w:val="00D73F31"/>
    <w:rsid w:val="00D75B5B"/>
    <w:rsid w:val="00D76A14"/>
    <w:rsid w:val="00D806DD"/>
    <w:rsid w:val="00D81216"/>
    <w:rsid w:val="00D81A0B"/>
    <w:rsid w:val="00D82876"/>
    <w:rsid w:val="00D84A08"/>
    <w:rsid w:val="00D85B3D"/>
    <w:rsid w:val="00D9002A"/>
    <w:rsid w:val="00D90E97"/>
    <w:rsid w:val="00D912B3"/>
    <w:rsid w:val="00D93321"/>
    <w:rsid w:val="00D94327"/>
    <w:rsid w:val="00D94459"/>
    <w:rsid w:val="00D95799"/>
    <w:rsid w:val="00D95D81"/>
    <w:rsid w:val="00D96BC4"/>
    <w:rsid w:val="00D974CE"/>
    <w:rsid w:val="00DA470F"/>
    <w:rsid w:val="00DA659E"/>
    <w:rsid w:val="00DA77CC"/>
    <w:rsid w:val="00DB16B2"/>
    <w:rsid w:val="00DB1E05"/>
    <w:rsid w:val="00DB1F46"/>
    <w:rsid w:val="00DB207E"/>
    <w:rsid w:val="00DB25FE"/>
    <w:rsid w:val="00DB346B"/>
    <w:rsid w:val="00DB3766"/>
    <w:rsid w:val="00DB68B3"/>
    <w:rsid w:val="00DC31A9"/>
    <w:rsid w:val="00DC357C"/>
    <w:rsid w:val="00DC568F"/>
    <w:rsid w:val="00DC6C16"/>
    <w:rsid w:val="00DC71E1"/>
    <w:rsid w:val="00DD123C"/>
    <w:rsid w:val="00DD1341"/>
    <w:rsid w:val="00DD1AE0"/>
    <w:rsid w:val="00DD38F3"/>
    <w:rsid w:val="00DD43F8"/>
    <w:rsid w:val="00DD52FD"/>
    <w:rsid w:val="00DD5C87"/>
    <w:rsid w:val="00DD5D78"/>
    <w:rsid w:val="00DD6C8D"/>
    <w:rsid w:val="00DD6DE8"/>
    <w:rsid w:val="00DF2891"/>
    <w:rsid w:val="00DF5BF3"/>
    <w:rsid w:val="00DF5FBC"/>
    <w:rsid w:val="00DF6B22"/>
    <w:rsid w:val="00DF7A33"/>
    <w:rsid w:val="00E007E1"/>
    <w:rsid w:val="00E02F0A"/>
    <w:rsid w:val="00E03A86"/>
    <w:rsid w:val="00E04589"/>
    <w:rsid w:val="00E05CC6"/>
    <w:rsid w:val="00E06C71"/>
    <w:rsid w:val="00E1330B"/>
    <w:rsid w:val="00E13507"/>
    <w:rsid w:val="00E136DD"/>
    <w:rsid w:val="00E138DE"/>
    <w:rsid w:val="00E22358"/>
    <w:rsid w:val="00E22D86"/>
    <w:rsid w:val="00E24198"/>
    <w:rsid w:val="00E26AAB"/>
    <w:rsid w:val="00E277D4"/>
    <w:rsid w:val="00E27C87"/>
    <w:rsid w:val="00E30480"/>
    <w:rsid w:val="00E30BCE"/>
    <w:rsid w:val="00E32348"/>
    <w:rsid w:val="00E33943"/>
    <w:rsid w:val="00E34ED9"/>
    <w:rsid w:val="00E34FB9"/>
    <w:rsid w:val="00E3624E"/>
    <w:rsid w:val="00E41286"/>
    <w:rsid w:val="00E4134C"/>
    <w:rsid w:val="00E41DD1"/>
    <w:rsid w:val="00E4368A"/>
    <w:rsid w:val="00E4385E"/>
    <w:rsid w:val="00E43B3A"/>
    <w:rsid w:val="00E45BCB"/>
    <w:rsid w:val="00E46FFB"/>
    <w:rsid w:val="00E510DA"/>
    <w:rsid w:val="00E517EC"/>
    <w:rsid w:val="00E5271E"/>
    <w:rsid w:val="00E52D46"/>
    <w:rsid w:val="00E542DD"/>
    <w:rsid w:val="00E5487F"/>
    <w:rsid w:val="00E54E8E"/>
    <w:rsid w:val="00E56F7A"/>
    <w:rsid w:val="00E576AA"/>
    <w:rsid w:val="00E605DD"/>
    <w:rsid w:val="00E61403"/>
    <w:rsid w:val="00E61500"/>
    <w:rsid w:val="00E62CB5"/>
    <w:rsid w:val="00E65ED9"/>
    <w:rsid w:val="00E669DF"/>
    <w:rsid w:val="00E67A88"/>
    <w:rsid w:val="00E67E24"/>
    <w:rsid w:val="00E7023C"/>
    <w:rsid w:val="00E71771"/>
    <w:rsid w:val="00E71B7A"/>
    <w:rsid w:val="00E733E3"/>
    <w:rsid w:val="00E73903"/>
    <w:rsid w:val="00E74683"/>
    <w:rsid w:val="00E74A41"/>
    <w:rsid w:val="00E751DD"/>
    <w:rsid w:val="00E76C4A"/>
    <w:rsid w:val="00E774DD"/>
    <w:rsid w:val="00E776AE"/>
    <w:rsid w:val="00E819FB"/>
    <w:rsid w:val="00E83543"/>
    <w:rsid w:val="00E847C8"/>
    <w:rsid w:val="00E84FA3"/>
    <w:rsid w:val="00E85D63"/>
    <w:rsid w:val="00E864C2"/>
    <w:rsid w:val="00E86567"/>
    <w:rsid w:val="00E875D7"/>
    <w:rsid w:val="00E87772"/>
    <w:rsid w:val="00E927BF"/>
    <w:rsid w:val="00E93B04"/>
    <w:rsid w:val="00E95870"/>
    <w:rsid w:val="00E9782B"/>
    <w:rsid w:val="00EA042F"/>
    <w:rsid w:val="00EA3005"/>
    <w:rsid w:val="00EA387D"/>
    <w:rsid w:val="00EA6907"/>
    <w:rsid w:val="00EA69EA"/>
    <w:rsid w:val="00EB1A83"/>
    <w:rsid w:val="00EB458D"/>
    <w:rsid w:val="00EB5E6E"/>
    <w:rsid w:val="00EB6AAA"/>
    <w:rsid w:val="00EB7573"/>
    <w:rsid w:val="00EB79C3"/>
    <w:rsid w:val="00EC1DE7"/>
    <w:rsid w:val="00EC311F"/>
    <w:rsid w:val="00EC52AC"/>
    <w:rsid w:val="00EC6C51"/>
    <w:rsid w:val="00EC7586"/>
    <w:rsid w:val="00EC7DEA"/>
    <w:rsid w:val="00EC7E6B"/>
    <w:rsid w:val="00ED0B74"/>
    <w:rsid w:val="00ED290E"/>
    <w:rsid w:val="00ED5733"/>
    <w:rsid w:val="00ED6FF2"/>
    <w:rsid w:val="00EE219A"/>
    <w:rsid w:val="00EE30E1"/>
    <w:rsid w:val="00EE3236"/>
    <w:rsid w:val="00EE455D"/>
    <w:rsid w:val="00EF16C9"/>
    <w:rsid w:val="00EF33B3"/>
    <w:rsid w:val="00EF3DF8"/>
    <w:rsid w:val="00EF4B6F"/>
    <w:rsid w:val="00EF6F4E"/>
    <w:rsid w:val="00EF726E"/>
    <w:rsid w:val="00F01E18"/>
    <w:rsid w:val="00F06BF2"/>
    <w:rsid w:val="00F10A2B"/>
    <w:rsid w:val="00F10A88"/>
    <w:rsid w:val="00F10E8B"/>
    <w:rsid w:val="00F12825"/>
    <w:rsid w:val="00F13247"/>
    <w:rsid w:val="00F139D1"/>
    <w:rsid w:val="00F14C19"/>
    <w:rsid w:val="00F154E3"/>
    <w:rsid w:val="00F16037"/>
    <w:rsid w:val="00F1792E"/>
    <w:rsid w:val="00F2075A"/>
    <w:rsid w:val="00F21158"/>
    <w:rsid w:val="00F214DB"/>
    <w:rsid w:val="00F2167C"/>
    <w:rsid w:val="00F22800"/>
    <w:rsid w:val="00F249BE"/>
    <w:rsid w:val="00F2604E"/>
    <w:rsid w:val="00F26723"/>
    <w:rsid w:val="00F277C7"/>
    <w:rsid w:val="00F27F9A"/>
    <w:rsid w:val="00F30E24"/>
    <w:rsid w:val="00F31648"/>
    <w:rsid w:val="00F31A7F"/>
    <w:rsid w:val="00F350A7"/>
    <w:rsid w:val="00F37234"/>
    <w:rsid w:val="00F422BD"/>
    <w:rsid w:val="00F42B8F"/>
    <w:rsid w:val="00F45B37"/>
    <w:rsid w:val="00F46B65"/>
    <w:rsid w:val="00F46EB3"/>
    <w:rsid w:val="00F477D4"/>
    <w:rsid w:val="00F568AD"/>
    <w:rsid w:val="00F601D2"/>
    <w:rsid w:val="00F615FB"/>
    <w:rsid w:val="00F620EC"/>
    <w:rsid w:val="00F64361"/>
    <w:rsid w:val="00F65E42"/>
    <w:rsid w:val="00F65E70"/>
    <w:rsid w:val="00F66BEB"/>
    <w:rsid w:val="00F671F8"/>
    <w:rsid w:val="00F70829"/>
    <w:rsid w:val="00F7219E"/>
    <w:rsid w:val="00F73839"/>
    <w:rsid w:val="00F738BF"/>
    <w:rsid w:val="00F74A28"/>
    <w:rsid w:val="00F74B35"/>
    <w:rsid w:val="00F77492"/>
    <w:rsid w:val="00F808A8"/>
    <w:rsid w:val="00F81BAE"/>
    <w:rsid w:val="00F8202A"/>
    <w:rsid w:val="00F82CBC"/>
    <w:rsid w:val="00F86580"/>
    <w:rsid w:val="00F86ABA"/>
    <w:rsid w:val="00F87FB2"/>
    <w:rsid w:val="00F90247"/>
    <w:rsid w:val="00F92462"/>
    <w:rsid w:val="00F92736"/>
    <w:rsid w:val="00F95820"/>
    <w:rsid w:val="00F95CC5"/>
    <w:rsid w:val="00FA54AD"/>
    <w:rsid w:val="00FA5AF8"/>
    <w:rsid w:val="00FB23B1"/>
    <w:rsid w:val="00FB27C2"/>
    <w:rsid w:val="00FB4B0C"/>
    <w:rsid w:val="00FB58A9"/>
    <w:rsid w:val="00FB5ABA"/>
    <w:rsid w:val="00FB5E7F"/>
    <w:rsid w:val="00FB6704"/>
    <w:rsid w:val="00FB7B50"/>
    <w:rsid w:val="00FD00A0"/>
    <w:rsid w:val="00FD115A"/>
    <w:rsid w:val="00FD1EEC"/>
    <w:rsid w:val="00FD62D0"/>
    <w:rsid w:val="00FE1943"/>
    <w:rsid w:val="00FE1F97"/>
    <w:rsid w:val="00FE465E"/>
    <w:rsid w:val="00FE7453"/>
    <w:rsid w:val="00FF3778"/>
    <w:rsid w:val="00FF39D9"/>
    <w:rsid w:val="00FF3F4A"/>
    <w:rsid w:val="00FF52D3"/>
    <w:rsid w:val="00FF5FAC"/>
    <w:rsid w:val="00FF75D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4:docId w14:val="21CF5134"/>
  <w15:docId w15:val="{09C6F6B7-9D6A-4567-903F-C68C4692F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81687"/>
    <w:pPr>
      <w:spacing w:after="160" w:line="259" w:lineRule="auto"/>
    </w:pPr>
    <w:rPr>
      <w:sz w:val="22"/>
      <w:szCs w:val="22"/>
      <w:lang w:eastAsia="en-US"/>
    </w:rPr>
  </w:style>
  <w:style w:type="paragraph" w:styleId="Nagwek1">
    <w:name w:val="heading 1"/>
    <w:basedOn w:val="Normalny"/>
    <w:next w:val="Normalny"/>
    <w:link w:val="Nagwek1Znak"/>
    <w:qFormat/>
    <w:rsid w:val="00C214E8"/>
    <w:pPr>
      <w:keepNext/>
      <w:spacing w:before="240" w:after="60" w:line="240" w:lineRule="auto"/>
      <w:outlineLvl w:val="0"/>
    </w:pPr>
    <w:rPr>
      <w:rFonts w:eastAsia="Times New Roman"/>
      <w:b/>
      <w:bCs/>
      <w:kern w:val="32"/>
      <w:sz w:val="24"/>
      <w:szCs w:val="32"/>
      <w:lang w:val="en-US"/>
    </w:rPr>
  </w:style>
  <w:style w:type="paragraph" w:styleId="Nagwek2">
    <w:name w:val="heading 2"/>
    <w:basedOn w:val="Normalny"/>
    <w:next w:val="Normalny"/>
    <w:link w:val="Nagwek2Znak"/>
    <w:uiPriority w:val="9"/>
    <w:unhideWhenUsed/>
    <w:qFormat/>
    <w:rsid w:val="00F26723"/>
    <w:pPr>
      <w:keepNext/>
      <w:keepLines/>
      <w:spacing w:before="40" w:after="0" w:line="276" w:lineRule="auto"/>
      <w:outlineLvl w:val="1"/>
    </w:pPr>
    <w:rPr>
      <w:rFonts w:eastAsiaTheme="majorEastAsia" w:cstheme="majorBidi"/>
      <w:b/>
      <w:sz w:val="24"/>
      <w:szCs w:val="26"/>
    </w:rPr>
  </w:style>
  <w:style w:type="paragraph" w:styleId="Nagwek3">
    <w:name w:val="heading 3"/>
    <w:basedOn w:val="Normalny"/>
    <w:next w:val="Normalny"/>
    <w:link w:val="Nagwek3Znak"/>
    <w:qFormat/>
    <w:rsid w:val="001D241E"/>
    <w:pPr>
      <w:keepNext/>
      <w:spacing w:before="240" w:after="60" w:line="240" w:lineRule="auto"/>
      <w:outlineLvl w:val="2"/>
    </w:pPr>
    <w:rPr>
      <w:rFonts w:ascii="Calibri Light" w:eastAsia="Times New Roman" w:hAnsi="Calibri Light"/>
      <w:b/>
      <w:bCs/>
      <w:sz w:val="26"/>
      <w:szCs w:val="26"/>
      <w:lang w:val="en-US"/>
    </w:rPr>
  </w:style>
  <w:style w:type="paragraph" w:styleId="Nagwek4">
    <w:name w:val="heading 4"/>
    <w:basedOn w:val="Normalny"/>
    <w:next w:val="Normalny"/>
    <w:link w:val="Nagwek4Znak"/>
    <w:qFormat/>
    <w:rsid w:val="001D241E"/>
    <w:pPr>
      <w:keepNext/>
      <w:numPr>
        <w:numId w:val="40"/>
      </w:numPr>
      <w:spacing w:before="240" w:after="60" w:line="240" w:lineRule="auto"/>
      <w:outlineLvl w:val="3"/>
    </w:pPr>
    <w:rPr>
      <w:rFonts w:ascii="Times New Roman" w:eastAsia="Times New Roman" w:hAnsi="Times New Roman"/>
      <w:bCs/>
      <w:sz w:val="24"/>
      <w:szCs w:val="28"/>
    </w:rPr>
  </w:style>
  <w:style w:type="paragraph" w:styleId="Nagwek9">
    <w:name w:val="heading 9"/>
    <w:basedOn w:val="Normalny"/>
    <w:next w:val="Normalny"/>
    <w:link w:val="Nagwek9Znak"/>
    <w:qFormat/>
    <w:rsid w:val="001D241E"/>
    <w:pPr>
      <w:spacing w:before="240" w:after="60" w:line="240" w:lineRule="auto"/>
      <w:outlineLvl w:val="8"/>
    </w:pPr>
    <w:rPr>
      <w:rFonts w:ascii="Calibri Light" w:eastAsia="Times New Roman" w:hAnsi="Calibri Light"/>
      <w:lang w:val="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214E8"/>
    <w:rPr>
      <w:rFonts w:eastAsia="Times New Roman"/>
      <w:b/>
      <w:bCs/>
      <w:kern w:val="32"/>
      <w:sz w:val="24"/>
      <w:szCs w:val="32"/>
      <w:lang w:val="en-US" w:eastAsia="en-US"/>
    </w:rPr>
  </w:style>
  <w:style w:type="character" w:customStyle="1" w:styleId="Nagwek3Znak">
    <w:name w:val="Nagłówek 3 Znak"/>
    <w:link w:val="Nagwek3"/>
    <w:rsid w:val="001D241E"/>
    <w:rPr>
      <w:rFonts w:ascii="Calibri Light" w:eastAsia="Times New Roman" w:hAnsi="Calibri Light"/>
      <w:b/>
      <w:bCs/>
      <w:sz w:val="26"/>
      <w:szCs w:val="26"/>
      <w:lang w:val="en-US" w:eastAsia="en-US"/>
    </w:rPr>
  </w:style>
  <w:style w:type="character" w:customStyle="1" w:styleId="Nagwek4Znak">
    <w:name w:val="Nagłówek 4 Znak"/>
    <w:link w:val="Nagwek4"/>
    <w:rsid w:val="001D241E"/>
    <w:rPr>
      <w:rFonts w:ascii="Times New Roman" w:eastAsia="Times New Roman" w:hAnsi="Times New Roman"/>
      <w:bCs/>
      <w:sz w:val="24"/>
      <w:szCs w:val="28"/>
      <w:lang w:eastAsia="en-US"/>
    </w:rPr>
  </w:style>
  <w:style w:type="character" w:customStyle="1" w:styleId="Nagwek9Znak">
    <w:name w:val="Nagłówek 9 Znak"/>
    <w:link w:val="Nagwek9"/>
    <w:rsid w:val="001D241E"/>
    <w:rPr>
      <w:rFonts w:ascii="Calibri Light" w:eastAsia="Times New Roman" w:hAnsi="Calibri Light"/>
      <w:sz w:val="22"/>
      <w:szCs w:val="22"/>
      <w:lang w:val="en-US" w:eastAsia="en-US"/>
    </w:rPr>
  </w:style>
  <w:style w:type="numbering" w:customStyle="1" w:styleId="Bezlisty1">
    <w:name w:val="Bez listy1"/>
    <w:next w:val="Bezlisty"/>
    <w:semiHidden/>
    <w:unhideWhenUsed/>
    <w:rsid w:val="001D241E"/>
  </w:style>
  <w:style w:type="character" w:styleId="Hipercze">
    <w:name w:val="Hyperlink"/>
    <w:autoRedefine/>
    <w:rsid w:val="001D241E"/>
    <w:rPr>
      <w:u w:val="single"/>
    </w:rPr>
  </w:style>
  <w:style w:type="paragraph" w:customStyle="1" w:styleId="Nagwek10">
    <w:name w:val="Nagłówek1"/>
    <w:autoRedefine/>
    <w:rsid w:val="001D241E"/>
    <w:pPr>
      <w:tabs>
        <w:tab w:val="center" w:pos="2182"/>
        <w:tab w:val="right" w:pos="2412"/>
      </w:tabs>
      <w:ind w:right="-6"/>
      <w:jc w:val="right"/>
    </w:pPr>
    <w:rPr>
      <w:rFonts w:ascii="Arial" w:eastAsia="Arial Unicode MS" w:hAnsi="Arial" w:cs="Arial Unicode MS"/>
      <w:color w:val="000000"/>
      <w:sz w:val="24"/>
      <w:szCs w:val="24"/>
      <w:u w:color="000000"/>
    </w:rPr>
  </w:style>
  <w:style w:type="paragraph" w:customStyle="1" w:styleId="Stopka1">
    <w:name w:val="Stopka1"/>
    <w:rsid w:val="001D241E"/>
    <w:pPr>
      <w:tabs>
        <w:tab w:val="center" w:pos="4536"/>
        <w:tab w:val="right" w:pos="9072"/>
      </w:tabs>
    </w:pPr>
    <w:rPr>
      <w:rFonts w:ascii="Arial" w:eastAsia="Arial Unicode MS" w:hAnsi="Arial" w:cs="Arial Unicode MS"/>
      <w:color w:val="000000"/>
      <w:sz w:val="24"/>
      <w:szCs w:val="24"/>
      <w:u w:color="000000"/>
    </w:rPr>
  </w:style>
  <w:style w:type="character" w:customStyle="1" w:styleId="Brak">
    <w:name w:val="Brak"/>
    <w:autoRedefine/>
    <w:rsid w:val="001D241E"/>
  </w:style>
  <w:style w:type="character" w:customStyle="1" w:styleId="Hyperlink0">
    <w:name w:val="Hyperlink.0"/>
    <w:rsid w:val="001D241E"/>
    <w:rPr>
      <w:rFonts w:ascii="Times New Roman" w:eastAsia="Times New Roman" w:hAnsi="Times New Roman" w:cs="Times New Roman"/>
      <w:color w:val="0000FF"/>
      <w:sz w:val="17"/>
      <w:szCs w:val="17"/>
      <w:u w:val="single" w:color="0000FF"/>
      <w:lang w:val="en-US"/>
    </w:rPr>
  </w:style>
  <w:style w:type="paragraph" w:customStyle="1" w:styleId="Normalny1">
    <w:name w:val="Normalny1"/>
    <w:rsid w:val="001D241E"/>
    <w:rPr>
      <w:rFonts w:ascii="Arial" w:eastAsia="Arial Unicode MS" w:hAnsi="Arial" w:cs="Arial Unicode MS"/>
      <w:color w:val="000000"/>
      <w:sz w:val="24"/>
      <w:szCs w:val="24"/>
      <w:u w:color="000000"/>
    </w:rPr>
  </w:style>
  <w:style w:type="paragraph" w:customStyle="1" w:styleId="Nagwek31">
    <w:name w:val="Nagłówek 31"/>
    <w:next w:val="Normalny1"/>
    <w:rsid w:val="001D241E"/>
    <w:pPr>
      <w:keepNext/>
      <w:widowControl w:val="0"/>
      <w:spacing w:line="300" w:lineRule="auto"/>
      <w:jc w:val="center"/>
      <w:outlineLvl w:val="2"/>
    </w:pPr>
    <w:rPr>
      <w:rFonts w:ascii="Times New Roman" w:eastAsia="Arial Unicode MS" w:hAnsi="Times New Roman" w:cs="Arial Unicode MS"/>
      <w:b/>
      <w:bCs/>
      <w:color w:val="000000"/>
      <w:sz w:val="24"/>
      <w:szCs w:val="24"/>
      <w:u w:color="000000"/>
    </w:rPr>
  </w:style>
  <w:style w:type="numbering" w:customStyle="1" w:styleId="Zaimportowanystyl1">
    <w:name w:val="Zaimportowany styl 1"/>
    <w:rsid w:val="001D241E"/>
  </w:style>
  <w:style w:type="numbering" w:customStyle="1" w:styleId="Zaimportowanystyl2">
    <w:name w:val="Zaimportowany styl 2"/>
    <w:rsid w:val="001D241E"/>
    <w:pPr>
      <w:numPr>
        <w:numId w:val="2"/>
      </w:numPr>
    </w:pPr>
  </w:style>
  <w:style w:type="numbering" w:customStyle="1" w:styleId="Zaimportowanystyl3">
    <w:name w:val="Zaimportowany styl 3"/>
    <w:rsid w:val="001D241E"/>
    <w:pPr>
      <w:numPr>
        <w:numId w:val="3"/>
      </w:numPr>
    </w:pPr>
  </w:style>
  <w:style w:type="numbering" w:customStyle="1" w:styleId="Zaimportowanystyl4">
    <w:name w:val="Zaimportowany styl 4"/>
    <w:rsid w:val="001D241E"/>
    <w:pPr>
      <w:numPr>
        <w:numId w:val="4"/>
      </w:numPr>
    </w:pPr>
  </w:style>
  <w:style w:type="numbering" w:customStyle="1" w:styleId="Zaimportowanystyl5">
    <w:name w:val="Zaimportowany styl 5"/>
    <w:rsid w:val="001D241E"/>
    <w:pPr>
      <w:numPr>
        <w:numId w:val="5"/>
      </w:numPr>
    </w:pPr>
  </w:style>
  <w:style w:type="numbering" w:customStyle="1" w:styleId="Zaimportowanystyl6">
    <w:name w:val="Zaimportowany styl 6"/>
    <w:rsid w:val="001D241E"/>
    <w:pPr>
      <w:numPr>
        <w:numId w:val="6"/>
      </w:numPr>
    </w:pPr>
  </w:style>
  <w:style w:type="paragraph" w:customStyle="1" w:styleId="Nagwek11">
    <w:name w:val="Nagłówek 11"/>
    <w:next w:val="Normalny1"/>
    <w:autoRedefine/>
    <w:rsid w:val="001D241E"/>
    <w:pPr>
      <w:keepNext/>
      <w:jc w:val="both"/>
      <w:outlineLvl w:val="0"/>
    </w:pPr>
    <w:rPr>
      <w:rFonts w:ascii="Times New Roman" w:hAnsi="Times New Roman"/>
      <w:bCs/>
      <w:sz w:val="22"/>
      <w:szCs w:val="22"/>
      <w:u w:color="000000"/>
    </w:rPr>
  </w:style>
  <w:style w:type="paragraph" w:customStyle="1" w:styleId="Stopka2">
    <w:name w:val="Stopka2"/>
    <w:rsid w:val="001D241E"/>
    <w:pPr>
      <w:widowControl w:val="0"/>
      <w:shd w:val="clear" w:color="auto" w:fill="FFFFFF"/>
      <w:spacing w:after="60" w:line="221" w:lineRule="exact"/>
    </w:pPr>
    <w:rPr>
      <w:rFonts w:ascii="Verdana" w:eastAsia="Arial Unicode MS" w:hAnsi="Verdana" w:cs="Arial Unicode MS"/>
      <w:color w:val="000000"/>
      <w:sz w:val="18"/>
      <w:szCs w:val="18"/>
      <w:u w:color="000000"/>
    </w:rPr>
  </w:style>
  <w:style w:type="numbering" w:customStyle="1" w:styleId="Zaimportowanystyl7">
    <w:name w:val="Zaimportowany styl 7"/>
    <w:autoRedefine/>
    <w:rsid w:val="001D241E"/>
    <w:pPr>
      <w:numPr>
        <w:numId w:val="7"/>
      </w:numPr>
    </w:pPr>
  </w:style>
  <w:style w:type="numbering" w:customStyle="1" w:styleId="Zaimportowanystyl8">
    <w:name w:val="Zaimportowany styl 8"/>
    <w:autoRedefine/>
    <w:rsid w:val="001D241E"/>
    <w:pPr>
      <w:numPr>
        <w:numId w:val="8"/>
      </w:numPr>
    </w:pPr>
  </w:style>
  <w:style w:type="numbering" w:customStyle="1" w:styleId="Zaimportowanystyl9">
    <w:name w:val="Zaimportowany styl 9"/>
    <w:rsid w:val="001D241E"/>
    <w:pPr>
      <w:numPr>
        <w:numId w:val="9"/>
      </w:numPr>
    </w:pPr>
  </w:style>
  <w:style w:type="numbering" w:customStyle="1" w:styleId="Zaimportowanystyl10">
    <w:name w:val="Zaimportowany styl 10"/>
    <w:rsid w:val="001D241E"/>
    <w:pPr>
      <w:numPr>
        <w:numId w:val="10"/>
      </w:numPr>
    </w:pPr>
  </w:style>
  <w:style w:type="numbering" w:customStyle="1" w:styleId="Zaimportowanystyl11">
    <w:name w:val="Zaimportowany styl 11"/>
    <w:rsid w:val="001D241E"/>
    <w:pPr>
      <w:numPr>
        <w:numId w:val="11"/>
      </w:numPr>
    </w:pPr>
  </w:style>
  <w:style w:type="numbering" w:customStyle="1" w:styleId="Zaimportowanystyl12">
    <w:name w:val="Zaimportowany styl 12"/>
    <w:rsid w:val="001D241E"/>
    <w:pPr>
      <w:numPr>
        <w:numId w:val="12"/>
      </w:numPr>
    </w:pPr>
  </w:style>
  <w:style w:type="numbering" w:customStyle="1" w:styleId="Zaimportowanystyl13">
    <w:name w:val="Zaimportowany styl 13"/>
    <w:rsid w:val="001D241E"/>
    <w:pPr>
      <w:numPr>
        <w:numId w:val="13"/>
      </w:numPr>
    </w:pPr>
  </w:style>
  <w:style w:type="numbering" w:customStyle="1" w:styleId="Zaimportowanystyl14">
    <w:name w:val="Zaimportowany styl 14"/>
    <w:rsid w:val="001D241E"/>
    <w:pPr>
      <w:numPr>
        <w:numId w:val="14"/>
      </w:numPr>
    </w:pPr>
  </w:style>
  <w:style w:type="numbering" w:customStyle="1" w:styleId="Zaimportowanystyl15">
    <w:name w:val="Zaimportowany styl 15"/>
    <w:rsid w:val="001D241E"/>
    <w:pPr>
      <w:numPr>
        <w:numId w:val="15"/>
      </w:numPr>
    </w:pPr>
  </w:style>
  <w:style w:type="numbering" w:customStyle="1" w:styleId="Zaimportowanystyl16">
    <w:name w:val="Zaimportowany styl 16"/>
    <w:rsid w:val="001D241E"/>
    <w:pPr>
      <w:numPr>
        <w:numId w:val="16"/>
      </w:numPr>
    </w:pPr>
  </w:style>
  <w:style w:type="numbering" w:customStyle="1" w:styleId="Zaimportowanystyl17">
    <w:name w:val="Zaimportowany styl 17"/>
    <w:rsid w:val="001D241E"/>
  </w:style>
  <w:style w:type="numbering" w:customStyle="1" w:styleId="Zaimportowanystyl18">
    <w:name w:val="Zaimportowany styl 18"/>
    <w:autoRedefine/>
    <w:rsid w:val="001D241E"/>
    <w:pPr>
      <w:numPr>
        <w:numId w:val="18"/>
      </w:numPr>
    </w:pPr>
  </w:style>
  <w:style w:type="numbering" w:customStyle="1" w:styleId="Zaimportowanystyl19">
    <w:name w:val="Zaimportowany styl 19"/>
    <w:autoRedefine/>
    <w:rsid w:val="001D241E"/>
    <w:pPr>
      <w:numPr>
        <w:numId w:val="19"/>
      </w:numPr>
    </w:pPr>
  </w:style>
  <w:style w:type="numbering" w:customStyle="1" w:styleId="Zaimportowanystyl20">
    <w:name w:val="Zaimportowany styl 20"/>
    <w:rsid w:val="001D241E"/>
    <w:pPr>
      <w:numPr>
        <w:numId w:val="20"/>
      </w:numPr>
    </w:pPr>
  </w:style>
  <w:style w:type="paragraph" w:customStyle="1" w:styleId="Teksttreci2">
    <w:name w:val="Tekst treści (2)"/>
    <w:rsid w:val="001D241E"/>
    <w:pPr>
      <w:widowControl w:val="0"/>
      <w:shd w:val="clear" w:color="auto" w:fill="FFFFFF"/>
      <w:spacing w:before="180" w:line="230" w:lineRule="exact"/>
      <w:jc w:val="both"/>
    </w:pPr>
    <w:rPr>
      <w:rFonts w:ascii="Verdana" w:eastAsia="Arial Unicode MS" w:hAnsi="Verdana" w:cs="Arial Unicode MS"/>
      <w:color w:val="000000"/>
      <w:sz w:val="18"/>
      <w:szCs w:val="18"/>
      <w:u w:color="000000"/>
    </w:rPr>
  </w:style>
  <w:style w:type="numbering" w:customStyle="1" w:styleId="Zaimportowanystyl21">
    <w:name w:val="Zaimportowany styl 21"/>
    <w:rsid w:val="001D241E"/>
    <w:pPr>
      <w:numPr>
        <w:numId w:val="21"/>
      </w:numPr>
    </w:pPr>
  </w:style>
  <w:style w:type="paragraph" w:customStyle="1" w:styleId="Stopka20">
    <w:name w:val="Stopka (2)"/>
    <w:autoRedefine/>
    <w:rsid w:val="001D241E"/>
    <w:pPr>
      <w:widowControl w:val="0"/>
      <w:shd w:val="clear" w:color="auto" w:fill="FFFFFF"/>
      <w:spacing w:before="60" w:after="60" w:line="20" w:lineRule="atLeast"/>
      <w:jc w:val="both"/>
    </w:pPr>
    <w:rPr>
      <w:rFonts w:ascii="Verdana" w:eastAsia="Verdana" w:hAnsi="Verdana" w:cs="Verdana"/>
      <w:b/>
      <w:bCs/>
      <w:color w:val="000000"/>
      <w:sz w:val="18"/>
      <w:szCs w:val="18"/>
      <w:u w:color="000000"/>
    </w:rPr>
  </w:style>
  <w:style w:type="numbering" w:customStyle="1" w:styleId="Zaimportowanystyl22">
    <w:name w:val="Zaimportowany styl 22"/>
    <w:rsid w:val="001D241E"/>
    <w:pPr>
      <w:numPr>
        <w:numId w:val="22"/>
      </w:numPr>
    </w:pPr>
  </w:style>
  <w:style w:type="numbering" w:customStyle="1" w:styleId="Zaimportowanystyl23">
    <w:name w:val="Zaimportowany styl 23"/>
    <w:rsid w:val="001D241E"/>
    <w:pPr>
      <w:numPr>
        <w:numId w:val="23"/>
      </w:numPr>
    </w:pPr>
  </w:style>
  <w:style w:type="numbering" w:customStyle="1" w:styleId="Zaimportowanystyl24">
    <w:name w:val="Zaimportowany styl 24"/>
    <w:rsid w:val="001D241E"/>
    <w:pPr>
      <w:numPr>
        <w:numId w:val="24"/>
      </w:numPr>
    </w:pPr>
  </w:style>
  <w:style w:type="numbering" w:customStyle="1" w:styleId="Zaimportowanystyl25">
    <w:name w:val="Zaimportowany styl 25"/>
    <w:autoRedefine/>
    <w:rsid w:val="001D241E"/>
    <w:pPr>
      <w:numPr>
        <w:numId w:val="25"/>
      </w:numPr>
    </w:pPr>
  </w:style>
  <w:style w:type="numbering" w:customStyle="1" w:styleId="Zaimportowanystyl26">
    <w:name w:val="Zaimportowany styl 26"/>
    <w:rsid w:val="001D241E"/>
    <w:pPr>
      <w:numPr>
        <w:numId w:val="26"/>
      </w:numPr>
    </w:pPr>
  </w:style>
  <w:style w:type="numbering" w:customStyle="1" w:styleId="Zaimportowanystyl27">
    <w:name w:val="Zaimportowany styl 27"/>
    <w:rsid w:val="001D241E"/>
    <w:pPr>
      <w:numPr>
        <w:numId w:val="27"/>
      </w:numPr>
    </w:pPr>
  </w:style>
  <w:style w:type="paragraph" w:customStyle="1" w:styleId="WW-Tekstpodstawowywcity3">
    <w:name w:val="WW-Tekst podstawowy wcięty 3"/>
    <w:rsid w:val="001D241E"/>
    <w:pPr>
      <w:widowControl w:val="0"/>
      <w:tabs>
        <w:tab w:val="left" w:pos="9656"/>
      </w:tabs>
      <w:suppressAutoHyphens/>
      <w:ind w:left="284"/>
      <w:jc w:val="both"/>
    </w:pPr>
    <w:rPr>
      <w:rFonts w:ascii="Times New Roman" w:eastAsia="Times New Roman" w:hAnsi="Times New Roman"/>
      <w:color w:val="000000"/>
      <w:sz w:val="24"/>
      <w:szCs w:val="24"/>
      <w:u w:color="000000"/>
    </w:rPr>
  </w:style>
  <w:style w:type="paragraph" w:customStyle="1" w:styleId="Default">
    <w:name w:val="Default"/>
    <w:rsid w:val="001D241E"/>
    <w:rPr>
      <w:rFonts w:ascii="Times New Roman" w:eastAsia="Arial Unicode MS" w:hAnsi="Times New Roman" w:cs="Arial Unicode MS"/>
      <w:color w:val="000000"/>
      <w:sz w:val="24"/>
      <w:szCs w:val="24"/>
      <w:u w:color="000000"/>
    </w:rPr>
  </w:style>
  <w:style w:type="numbering" w:customStyle="1" w:styleId="Zaimportowanystyl28">
    <w:name w:val="Zaimportowany styl 28"/>
    <w:rsid w:val="001D241E"/>
    <w:pPr>
      <w:numPr>
        <w:numId w:val="28"/>
      </w:numPr>
    </w:pPr>
  </w:style>
  <w:style w:type="numbering" w:customStyle="1" w:styleId="Zaimportowanystyl29">
    <w:name w:val="Zaimportowany styl 29"/>
    <w:autoRedefine/>
    <w:rsid w:val="001D241E"/>
    <w:pPr>
      <w:numPr>
        <w:numId w:val="29"/>
      </w:numPr>
    </w:pPr>
  </w:style>
  <w:style w:type="paragraph" w:styleId="Akapitzlist">
    <w:name w:val="List Paragraph"/>
    <w:aliases w:val="Numerowanie,List Paragraph,Akapit z listą BS,Kolorowa lista — akcent 11,Akapit z listą1,A_wyliczenie,K-P_odwolanie,Akapit z listą5,maz_wyliczenie,opis dzialania,Signature,Nagłowek 3,L1,Preambuła,Dot pt,F5 List Paragraph,Recommendation,lp1"/>
    <w:link w:val="AkapitzlistZnak"/>
    <w:uiPriority w:val="34"/>
    <w:qFormat/>
    <w:rsid w:val="001D241E"/>
    <w:pPr>
      <w:spacing w:after="200" w:line="276" w:lineRule="auto"/>
      <w:ind w:left="720"/>
    </w:pPr>
    <w:rPr>
      <w:color w:val="000000"/>
      <w:sz w:val="22"/>
      <w:szCs w:val="22"/>
      <w:u w:color="000000"/>
    </w:rPr>
  </w:style>
  <w:style w:type="numbering" w:customStyle="1" w:styleId="Zaimportowanystyl30">
    <w:name w:val="Zaimportowany styl 30"/>
    <w:rsid w:val="001D241E"/>
    <w:pPr>
      <w:numPr>
        <w:numId w:val="30"/>
      </w:numPr>
    </w:pPr>
  </w:style>
  <w:style w:type="paragraph" w:customStyle="1" w:styleId="NormalnyWeb1">
    <w:name w:val="Normalny (Web)1"/>
    <w:rsid w:val="001D241E"/>
    <w:pPr>
      <w:spacing w:before="100" w:after="100"/>
    </w:pPr>
    <w:rPr>
      <w:rFonts w:ascii="Times New Roman" w:eastAsia="Arial Unicode MS" w:hAnsi="Times New Roman" w:cs="Arial Unicode MS"/>
      <w:color w:val="000000"/>
      <w:sz w:val="24"/>
      <w:szCs w:val="24"/>
      <w:u w:color="000000"/>
    </w:rPr>
  </w:style>
  <w:style w:type="numbering" w:customStyle="1" w:styleId="Zaimportowanystyl31">
    <w:name w:val="Zaimportowany styl 31"/>
    <w:rsid w:val="001D241E"/>
    <w:pPr>
      <w:numPr>
        <w:numId w:val="31"/>
      </w:numPr>
    </w:pPr>
  </w:style>
  <w:style w:type="numbering" w:customStyle="1" w:styleId="Zaimportowanystyl32">
    <w:name w:val="Zaimportowany styl 32"/>
    <w:rsid w:val="001D241E"/>
    <w:pPr>
      <w:numPr>
        <w:numId w:val="32"/>
      </w:numPr>
    </w:pPr>
  </w:style>
  <w:style w:type="paragraph" w:customStyle="1" w:styleId="Tekstpodstawowy1">
    <w:name w:val="Tekst podstawowy1"/>
    <w:rsid w:val="001D241E"/>
    <w:pPr>
      <w:widowControl w:val="0"/>
      <w:spacing w:before="200" w:line="260" w:lineRule="auto"/>
      <w:ind w:right="6400"/>
      <w:jc w:val="both"/>
    </w:pPr>
    <w:rPr>
      <w:rFonts w:ascii="Arial" w:eastAsia="Arial" w:hAnsi="Arial" w:cs="Arial"/>
      <w:color w:val="000000"/>
      <w:sz w:val="24"/>
      <w:szCs w:val="24"/>
      <w:u w:color="000000"/>
    </w:rPr>
  </w:style>
  <w:style w:type="paragraph" w:customStyle="1" w:styleId="Styl1TimesNewRoman11pkt">
    <w:name w:val="Styl 1. + Times New Roman 11 pkt"/>
    <w:autoRedefine/>
    <w:rsid w:val="001D241E"/>
    <w:pPr>
      <w:widowControl w:val="0"/>
      <w:suppressAutoHyphens/>
      <w:spacing w:line="258" w:lineRule="atLeast"/>
      <w:ind w:left="227" w:hanging="227"/>
      <w:jc w:val="both"/>
    </w:pPr>
    <w:rPr>
      <w:rFonts w:ascii="Times New Roman" w:eastAsia="Arial Unicode MS" w:hAnsi="Times New Roman" w:cs="Arial Unicode MS"/>
      <w:b/>
      <w:bCs/>
      <w:color w:val="000000"/>
      <w:sz w:val="22"/>
      <w:szCs w:val="22"/>
      <w:u w:color="000000"/>
    </w:rPr>
  </w:style>
  <w:style w:type="numbering" w:customStyle="1" w:styleId="Zaimportowanystyl33">
    <w:name w:val="Zaimportowany styl 33"/>
    <w:rsid w:val="001D241E"/>
    <w:pPr>
      <w:numPr>
        <w:numId w:val="33"/>
      </w:numPr>
    </w:pPr>
  </w:style>
  <w:style w:type="numbering" w:customStyle="1" w:styleId="Zaimportowanystyl34">
    <w:name w:val="Zaimportowany styl 34"/>
    <w:autoRedefine/>
    <w:rsid w:val="001D241E"/>
    <w:pPr>
      <w:numPr>
        <w:numId w:val="34"/>
      </w:numPr>
    </w:pPr>
  </w:style>
  <w:style w:type="numbering" w:customStyle="1" w:styleId="Zaimportowanystyl35">
    <w:name w:val="Zaimportowany styl 35"/>
    <w:rsid w:val="001D241E"/>
    <w:pPr>
      <w:numPr>
        <w:numId w:val="35"/>
      </w:numPr>
    </w:pPr>
  </w:style>
  <w:style w:type="paragraph" w:customStyle="1" w:styleId="Tekstprzypisudolnego1">
    <w:name w:val="Tekst przypisu dolnego1"/>
    <w:rsid w:val="001D241E"/>
    <w:rPr>
      <w:rFonts w:ascii="Arial" w:eastAsia="Arial" w:hAnsi="Arial" w:cs="Arial"/>
      <w:color w:val="000000"/>
      <w:u w:color="000000"/>
    </w:rPr>
  </w:style>
  <w:style w:type="numbering" w:customStyle="1" w:styleId="Zaimportowanystyl36">
    <w:name w:val="Zaimportowany styl 36"/>
    <w:rsid w:val="001D241E"/>
    <w:pPr>
      <w:numPr>
        <w:numId w:val="36"/>
      </w:numPr>
    </w:pPr>
  </w:style>
  <w:style w:type="numbering" w:customStyle="1" w:styleId="Zaimportowanystyl37">
    <w:name w:val="Zaimportowany styl 37"/>
    <w:rsid w:val="001D241E"/>
    <w:pPr>
      <w:numPr>
        <w:numId w:val="37"/>
      </w:numPr>
    </w:pPr>
  </w:style>
  <w:style w:type="numbering" w:customStyle="1" w:styleId="Zaimportowanystyl38">
    <w:name w:val="Zaimportowany styl 38"/>
    <w:autoRedefine/>
    <w:rsid w:val="001D241E"/>
    <w:pPr>
      <w:numPr>
        <w:numId w:val="38"/>
      </w:numPr>
    </w:pPr>
  </w:style>
  <w:style w:type="character" w:styleId="Pogrubienie">
    <w:name w:val="Strong"/>
    <w:qFormat/>
    <w:rsid w:val="001D241E"/>
    <w:rPr>
      <w:b/>
      <w:bCs/>
    </w:rPr>
  </w:style>
  <w:style w:type="paragraph" w:styleId="Nagwek">
    <w:name w:val="header"/>
    <w:basedOn w:val="Normalny"/>
    <w:link w:val="NagwekZnak"/>
    <w:uiPriority w:val="99"/>
    <w:rsid w:val="001D241E"/>
    <w:pPr>
      <w:tabs>
        <w:tab w:val="center" w:pos="4536"/>
        <w:tab w:val="right" w:pos="9072"/>
      </w:tabs>
      <w:spacing w:after="0" w:line="240" w:lineRule="auto"/>
    </w:pPr>
    <w:rPr>
      <w:rFonts w:ascii="Times New Roman" w:eastAsia="Times New Roman" w:hAnsi="Times New Roman"/>
      <w:sz w:val="24"/>
      <w:szCs w:val="24"/>
      <w:lang w:val="en-US"/>
    </w:rPr>
  </w:style>
  <w:style w:type="character" w:customStyle="1" w:styleId="NagwekZnak">
    <w:name w:val="Nagłówek Znak"/>
    <w:link w:val="Nagwek"/>
    <w:uiPriority w:val="99"/>
    <w:rsid w:val="001D241E"/>
    <w:rPr>
      <w:rFonts w:ascii="Times New Roman" w:eastAsia="Times New Roman" w:hAnsi="Times New Roman"/>
      <w:sz w:val="24"/>
      <w:szCs w:val="24"/>
      <w:lang w:val="en-US" w:eastAsia="en-US"/>
    </w:rPr>
  </w:style>
  <w:style w:type="paragraph" w:styleId="Stopka">
    <w:name w:val="footer"/>
    <w:basedOn w:val="Normalny"/>
    <w:link w:val="StopkaZnak"/>
    <w:uiPriority w:val="99"/>
    <w:rsid w:val="001D241E"/>
    <w:pPr>
      <w:tabs>
        <w:tab w:val="center" w:pos="4536"/>
        <w:tab w:val="right" w:pos="9072"/>
      </w:tabs>
      <w:spacing w:after="0" w:line="240" w:lineRule="auto"/>
    </w:pPr>
    <w:rPr>
      <w:rFonts w:ascii="Times New Roman" w:eastAsia="Times New Roman" w:hAnsi="Times New Roman"/>
      <w:sz w:val="24"/>
      <w:szCs w:val="24"/>
      <w:lang w:val="en-US"/>
    </w:rPr>
  </w:style>
  <w:style w:type="character" w:customStyle="1" w:styleId="StopkaZnak">
    <w:name w:val="Stopka Znak"/>
    <w:link w:val="Stopka"/>
    <w:uiPriority w:val="99"/>
    <w:rsid w:val="001D241E"/>
    <w:rPr>
      <w:rFonts w:ascii="Times New Roman" w:eastAsia="Times New Roman" w:hAnsi="Times New Roman"/>
      <w:sz w:val="24"/>
      <w:szCs w:val="24"/>
      <w:lang w:val="en-US" w:eastAsia="en-US"/>
    </w:rPr>
  </w:style>
  <w:style w:type="paragraph" w:styleId="Tekstdymka">
    <w:name w:val="Balloon Text"/>
    <w:basedOn w:val="Normalny"/>
    <w:link w:val="TekstdymkaZnak"/>
    <w:rsid w:val="001D241E"/>
    <w:pPr>
      <w:spacing w:after="0" w:line="240" w:lineRule="auto"/>
    </w:pPr>
    <w:rPr>
      <w:rFonts w:ascii="Segoe UI" w:eastAsia="Times New Roman" w:hAnsi="Segoe UI"/>
      <w:sz w:val="18"/>
      <w:szCs w:val="18"/>
      <w:lang w:val="en-US"/>
    </w:rPr>
  </w:style>
  <w:style w:type="character" w:customStyle="1" w:styleId="TekstdymkaZnak">
    <w:name w:val="Tekst dymka Znak"/>
    <w:link w:val="Tekstdymka"/>
    <w:rsid w:val="001D241E"/>
    <w:rPr>
      <w:rFonts w:ascii="Segoe UI" w:eastAsia="Times New Roman" w:hAnsi="Segoe UI"/>
      <w:sz w:val="18"/>
      <w:szCs w:val="18"/>
      <w:lang w:val="en-US" w:eastAsia="en-US"/>
    </w:rPr>
  </w:style>
  <w:style w:type="character" w:styleId="UyteHipercze">
    <w:name w:val="FollowedHyperlink"/>
    <w:rsid w:val="001D241E"/>
    <w:rPr>
      <w:color w:val="800080"/>
      <w:u w:val="single"/>
    </w:rPr>
  </w:style>
  <w:style w:type="numbering" w:customStyle="1" w:styleId="Zaimportowanystyl361">
    <w:name w:val="Zaimportowany styl 361"/>
    <w:rsid w:val="001D241E"/>
    <w:pPr>
      <w:numPr>
        <w:numId w:val="17"/>
      </w:numPr>
    </w:pPr>
  </w:style>
  <w:style w:type="character" w:styleId="Odwoaniedokomentarza">
    <w:name w:val="annotation reference"/>
    <w:uiPriority w:val="99"/>
    <w:unhideWhenUsed/>
    <w:rsid w:val="001D241E"/>
    <w:rPr>
      <w:sz w:val="16"/>
      <w:szCs w:val="16"/>
    </w:rPr>
  </w:style>
  <w:style w:type="paragraph" w:styleId="Tekstkomentarza">
    <w:name w:val="annotation text"/>
    <w:basedOn w:val="Normalny"/>
    <w:link w:val="TekstkomentarzaZnak"/>
    <w:uiPriority w:val="99"/>
    <w:unhideWhenUsed/>
    <w:rsid w:val="001D241E"/>
    <w:pPr>
      <w:spacing w:after="0" w:line="240" w:lineRule="auto"/>
    </w:pPr>
    <w:rPr>
      <w:rFonts w:ascii="Arial" w:eastAsia="Times New Roman" w:hAnsi="Arial"/>
      <w:sz w:val="20"/>
      <w:szCs w:val="20"/>
    </w:rPr>
  </w:style>
  <w:style w:type="character" w:customStyle="1" w:styleId="TekstkomentarzaZnak">
    <w:name w:val="Tekst komentarza Znak"/>
    <w:link w:val="Tekstkomentarza"/>
    <w:uiPriority w:val="99"/>
    <w:rsid w:val="001D241E"/>
    <w:rPr>
      <w:rFonts w:ascii="Arial" w:eastAsia="Times New Roman" w:hAnsi="Arial"/>
    </w:rPr>
  </w:style>
  <w:style w:type="paragraph" w:styleId="Tematkomentarza">
    <w:name w:val="annotation subject"/>
    <w:basedOn w:val="Tekstkomentarza"/>
    <w:next w:val="Tekstkomentarza"/>
    <w:link w:val="TematkomentarzaZnak"/>
    <w:rsid w:val="001D241E"/>
    <w:rPr>
      <w:b/>
      <w:bCs/>
      <w:lang w:val="en-US"/>
    </w:rPr>
  </w:style>
  <w:style w:type="character" w:customStyle="1" w:styleId="TematkomentarzaZnak">
    <w:name w:val="Temat komentarza Znak"/>
    <w:link w:val="Tematkomentarza"/>
    <w:rsid w:val="001D241E"/>
    <w:rPr>
      <w:rFonts w:ascii="Arial" w:eastAsia="Times New Roman" w:hAnsi="Arial"/>
      <w:b/>
      <w:bCs/>
      <w:lang w:val="en-US" w:eastAsia="en-US"/>
    </w:rPr>
  </w:style>
  <w:style w:type="paragraph" w:customStyle="1" w:styleId="Zwykytekst2">
    <w:name w:val="Zwykły tekst2"/>
    <w:basedOn w:val="Normalny"/>
    <w:rsid w:val="001D241E"/>
    <w:pPr>
      <w:suppressAutoHyphens/>
      <w:spacing w:after="0" w:line="240" w:lineRule="auto"/>
    </w:pPr>
    <w:rPr>
      <w:rFonts w:ascii="Courier New" w:eastAsia="Times New Roman" w:hAnsi="Courier New"/>
      <w:sz w:val="20"/>
      <w:szCs w:val="20"/>
      <w:lang w:eastAsia="ar-SA"/>
    </w:rPr>
  </w:style>
  <w:style w:type="paragraph" w:styleId="Tekstprzypisukocowego">
    <w:name w:val="endnote text"/>
    <w:basedOn w:val="Normalny"/>
    <w:link w:val="TekstprzypisukocowegoZnak"/>
    <w:semiHidden/>
    <w:rsid w:val="001D241E"/>
    <w:pPr>
      <w:spacing w:after="0" w:line="240" w:lineRule="auto"/>
    </w:pPr>
    <w:rPr>
      <w:rFonts w:ascii="Times New Roman" w:eastAsia="Times New Roman" w:hAnsi="Times New Roman"/>
      <w:sz w:val="20"/>
      <w:szCs w:val="20"/>
      <w:lang w:val="en-US"/>
    </w:rPr>
  </w:style>
  <w:style w:type="character" w:customStyle="1" w:styleId="TekstprzypisukocowegoZnak">
    <w:name w:val="Tekst przypisu końcowego Znak"/>
    <w:link w:val="Tekstprzypisukocowego"/>
    <w:semiHidden/>
    <w:rsid w:val="001D241E"/>
    <w:rPr>
      <w:rFonts w:ascii="Times New Roman" w:eastAsia="Times New Roman" w:hAnsi="Times New Roman"/>
      <w:lang w:val="en-US" w:eastAsia="en-US"/>
    </w:rPr>
  </w:style>
  <w:style w:type="character" w:styleId="Odwoanieprzypisukocowego">
    <w:name w:val="endnote reference"/>
    <w:semiHidden/>
    <w:rsid w:val="001D241E"/>
    <w:rPr>
      <w:vertAlign w:val="superscript"/>
    </w:rPr>
  </w:style>
  <w:style w:type="character" w:customStyle="1" w:styleId="Teksttreci10">
    <w:name w:val="Tekst treści (10)_"/>
    <w:link w:val="Teksttreci100"/>
    <w:rsid w:val="001D241E"/>
    <w:rPr>
      <w:rFonts w:ascii="Verdana" w:eastAsia="Verdana" w:hAnsi="Verdana"/>
      <w:i/>
      <w:iCs/>
      <w:sz w:val="15"/>
      <w:szCs w:val="15"/>
      <w:shd w:val="clear" w:color="auto" w:fill="FFFFFF"/>
    </w:rPr>
  </w:style>
  <w:style w:type="paragraph" w:customStyle="1" w:styleId="Teksttreci100">
    <w:name w:val="Tekst treści (10)"/>
    <w:basedOn w:val="Normalny"/>
    <w:link w:val="Teksttreci10"/>
    <w:rsid w:val="001D241E"/>
    <w:pPr>
      <w:widowControl w:val="0"/>
      <w:shd w:val="clear" w:color="auto" w:fill="FFFFFF"/>
      <w:spacing w:before="120" w:after="120" w:line="0" w:lineRule="atLeast"/>
      <w:ind w:hanging="320"/>
    </w:pPr>
    <w:rPr>
      <w:rFonts w:ascii="Verdana" w:eastAsia="Verdana" w:hAnsi="Verdana"/>
      <w:i/>
      <w:iCs/>
      <w:sz w:val="15"/>
      <w:szCs w:val="15"/>
      <w:shd w:val="clear" w:color="auto" w:fill="FFFFFF"/>
      <w:lang w:eastAsia="pl-PL"/>
    </w:rPr>
  </w:style>
  <w:style w:type="numbering" w:customStyle="1" w:styleId="Zaimportowanystyl90">
    <w:name w:val="Zaimportowany styl 9.0"/>
    <w:rsid w:val="001D241E"/>
    <w:pPr>
      <w:numPr>
        <w:numId w:val="39"/>
      </w:numPr>
    </w:pPr>
  </w:style>
  <w:style w:type="numbering" w:customStyle="1" w:styleId="Zaimportowanystyl61">
    <w:name w:val="Zaimportowany styl 61"/>
    <w:rsid w:val="001D241E"/>
    <w:pPr>
      <w:numPr>
        <w:numId w:val="1"/>
      </w:numPr>
    </w:pPr>
  </w:style>
  <w:style w:type="character" w:customStyle="1" w:styleId="text">
    <w:name w:val="text"/>
    <w:rsid w:val="001D241E"/>
  </w:style>
  <w:style w:type="paragraph" w:customStyle="1" w:styleId="ZnakZnakZnakZnakZnakZnakZnakZnak">
    <w:name w:val="Znak Znak Znak Znak Znak Znak Znak Znak"/>
    <w:basedOn w:val="Normalny"/>
    <w:rsid w:val="001D241E"/>
    <w:pPr>
      <w:spacing w:after="0" w:line="240" w:lineRule="auto"/>
    </w:pPr>
    <w:rPr>
      <w:rFonts w:ascii="Times New Roman" w:eastAsia="Times New Roman" w:hAnsi="Times New Roman"/>
      <w:sz w:val="24"/>
      <w:szCs w:val="24"/>
      <w:lang w:eastAsia="pl-PL"/>
    </w:rPr>
  </w:style>
  <w:style w:type="paragraph" w:styleId="Bezodstpw">
    <w:name w:val="No Spacing"/>
    <w:qFormat/>
    <w:rsid w:val="001D241E"/>
    <w:rPr>
      <w:sz w:val="22"/>
      <w:szCs w:val="22"/>
      <w:lang w:eastAsia="en-US"/>
    </w:rPr>
  </w:style>
  <w:style w:type="paragraph" w:styleId="NormalnyWeb">
    <w:name w:val="Normal (Web)"/>
    <w:basedOn w:val="Normalny"/>
    <w:rsid w:val="001D241E"/>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1D241E"/>
    <w:pPr>
      <w:suppressAutoHyphens/>
      <w:autoSpaceDN w:val="0"/>
      <w:textAlignment w:val="baseline"/>
    </w:pPr>
    <w:rPr>
      <w:rFonts w:ascii="Arial" w:eastAsia="Times New Roman" w:hAnsi="Arial"/>
      <w:kern w:val="3"/>
      <w:sz w:val="24"/>
    </w:rPr>
  </w:style>
  <w:style w:type="paragraph" w:styleId="Zwykytekst">
    <w:name w:val="Plain Text"/>
    <w:basedOn w:val="Normalny"/>
    <w:link w:val="ZwykytekstZnak1"/>
    <w:rsid w:val="001D241E"/>
    <w:pPr>
      <w:spacing w:after="0" w:line="240" w:lineRule="auto"/>
    </w:pPr>
    <w:rPr>
      <w:rFonts w:ascii="Courier New" w:eastAsia="Times New Roman" w:hAnsi="Courier New"/>
      <w:sz w:val="20"/>
      <w:szCs w:val="20"/>
    </w:rPr>
  </w:style>
  <w:style w:type="character" w:customStyle="1" w:styleId="ZwykytekstZnak">
    <w:name w:val="Zwykły tekst Znak"/>
    <w:rsid w:val="001D241E"/>
    <w:rPr>
      <w:rFonts w:ascii="Courier New" w:hAnsi="Courier New" w:cs="Courier New"/>
      <w:lang w:eastAsia="en-US"/>
    </w:rPr>
  </w:style>
  <w:style w:type="character" w:customStyle="1" w:styleId="ZwykytekstZnak1">
    <w:name w:val="Zwykły tekst Znak1"/>
    <w:link w:val="Zwykytekst"/>
    <w:locked/>
    <w:rsid w:val="001D241E"/>
    <w:rPr>
      <w:rFonts w:ascii="Courier New" w:eastAsia="Times New Roman" w:hAnsi="Courier New"/>
    </w:rPr>
  </w:style>
  <w:style w:type="paragraph" w:styleId="Poprawka">
    <w:name w:val="Revision"/>
    <w:hidden/>
    <w:uiPriority w:val="99"/>
    <w:semiHidden/>
    <w:rsid w:val="001D241E"/>
    <w:rPr>
      <w:rFonts w:ascii="Times New Roman" w:eastAsia="Times New Roman" w:hAnsi="Times New Roman"/>
      <w:sz w:val="24"/>
      <w:szCs w:val="24"/>
      <w:lang w:val="en-US" w:eastAsia="en-US"/>
    </w:rPr>
  </w:style>
  <w:style w:type="paragraph" w:styleId="Tekstprzypisudolnego">
    <w:name w:val="footnote text"/>
    <w:basedOn w:val="Normalny"/>
    <w:link w:val="TekstprzypisudolnegoZnak"/>
    <w:uiPriority w:val="99"/>
    <w:unhideWhenUsed/>
    <w:rsid w:val="001D241E"/>
    <w:pPr>
      <w:spacing w:after="0" w:line="240" w:lineRule="auto"/>
    </w:pPr>
    <w:rPr>
      <w:sz w:val="20"/>
      <w:szCs w:val="20"/>
    </w:rPr>
  </w:style>
  <w:style w:type="character" w:customStyle="1" w:styleId="TekstprzypisudolnegoZnak">
    <w:name w:val="Tekst przypisu dolnego Znak"/>
    <w:link w:val="Tekstprzypisudolnego"/>
    <w:uiPriority w:val="99"/>
    <w:rsid w:val="001D241E"/>
    <w:rPr>
      <w:lang w:eastAsia="en-US"/>
    </w:rPr>
  </w:style>
  <w:style w:type="character" w:styleId="Odwoanieprzypisudolnego">
    <w:name w:val="footnote reference"/>
    <w:uiPriority w:val="99"/>
    <w:unhideWhenUsed/>
    <w:rsid w:val="001D241E"/>
    <w:rPr>
      <w:vertAlign w:val="superscript"/>
    </w:rPr>
  </w:style>
  <w:style w:type="paragraph" w:customStyle="1" w:styleId="MTNagwek4">
    <w:name w:val="MT Nagłówek 4"/>
    <w:basedOn w:val="Nagwek4"/>
    <w:rsid w:val="001D241E"/>
    <w:rPr>
      <w:rFonts w:ascii="Verdana" w:hAnsi="Verdana" w:cs="Verdana"/>
    </w:rPr>
  </w:style>
  <w:style w:type="character" w:customStyle="1" w:styleId="AkapitzlistZnak">
    <w:name w:val="Akapit z listą Znak"/>
    <w:aliases w:val="Numerowanie Znak,List Paragraph Znak,Akapit z listą BS Znak,Kolorowa lista — akcent 11 Znak,Akapit z listą1 Znak,A_wyliczenie Znak,K-P_odwolanie Znak,Akapit z listą5 Znak,maz_wyliczenie Znak,opis dzialania Znak,Signature Znak,L1 Znak"/>
    <w:link w:val="Akapitzlist"/>
    <w:uiPriority w:val="34"/>
    <w:qFormat/>
    <w:locked/>
    <w:rsid w:val="001D241E"/>
    <w:rPr>
      <w:color w:val="000000"/>
      <w:sz w:val="22"/>
      <w:szCs w:val="22"/>
      <w:u w:color="000000"/>
    </w:rPr>
  </w:style>
  <w:style w:type="paragraph" w:customStyle="1" w:styleId="pkt">
    <w:name w:val="pkt"/>
    <w:basedOn w:val="Normalny"/>
    <w:qFormat/>
    <w:rsid w:val="0056722D"/>
    <w:pPr>
      <w:suppressAutoHyphens/>
      <w:spacing w:before="60" w:after="60" w:line="240" w:lineRule="auto"/>
      <w:ind w:left="851" w:hanging="295"/>
      <w:jc w:val="both"/>
    </w:pPr>
    <w:rPr>
      <w:rFonts w:ascii="Times New Roman" w:hAnsi="Times New Roman"/>
      <w:sz w:val="24"/>
    </w:rPr>
  </w:style>
  <w:style w:type="character" w:customStyle="1" w:styleId="Nagwek2Znak">
    <w:name w:val="Nagłówek 2 Znak"/>
    <w:basedOn w:val="Domylnaczcionkaakapitu"/>
    <w:link w:val="Nagwek2"/>
    <w:uiPriority w:val="9"/>
    <w:rsid w:val="00F26723"/>
    <w:rPr>
      <w:rFonts w:eastAsiaTheme="majorEastAsia" w:cstheme="majorBidi"/>
      <w:b/>
      <w:sz w:val="24"/>
      <w:szCs w:val="26"/>
      <w:lang w:eastAsia="en-US"/>
    </w:rPr>
  </w:style>
  <w:style w:type="paragraph" w:customStyle="1" w:styleId="Tekstpodstawowy21">
    <w:name w:val="Tekst podstawowy 21"/>
    <w:basedOn w:val="Normalny"/>
    <w:uiPriority w:val="99"/>
    <w:rsid w:val="00231DCF"/>
    <w:pPr>
      <w:overflowPunct w:val="0"/>
      <w:autoSpaceDE w:val="0"/>
      <w:autoSpaceDN w:val="0"/>
      <w:adjustRightInd w:val="0"/>
      <w:spacing w:after="0" w:line="240" w:lineRule="auto"/>
      <w:ind w:left="1260"/>
    </w:pPr>
    <w:rPr>
      <w:rFonts w:ascii="Times New Roman" w:eastAsia="Times New Roman" w:hAnsi="Times New Roman"/>
      <w:sz w:val="18"/>
      <w:szCs w:val="20"/>
      <w:lang w:eastAsia="pl-PL"/>
    </w:rPr>
  </w:style>
  <w:style w:type="paragraph" w:styleId="Tekstpodstawowy">
    <w:name w:val="Body Text"/>
    <w:basedOn w:val="Normalny"/>
    <w:link w:val="TekstpodstawowyZnak"/>
    <w:uiPriority w:val="99"/>
    <w:semiHidden/>
    <w:rsid w:val="00043536"/>
    <w:pPr>
      <w:overflowPunct w:val="0"/>
      <w:autoSpaceDE w:val="0"/>
      <w:autoSpaceDN w:val="0"/>
      <w:adjustRightInd w:val="0"/>
      <w:spacing w:after="0" w:line="240" w:lineRule="auto"/>
    </w:pPr>
    <w:rPr>
      <w:rFonts w:ascii="Times New Roman" w:hAnsi="Times New Roman"/>
      <w:sz w:val="20"/>
      <w:szCs w:val="20"/>
      <w:lang w:eastAsia="pl-PL"/>
    </w:rPr>
  </w:style>
  <w:style w:type="character" w:customStyle="1" w:styleId="TekstpodstawowyZnak">
    <w:name w:val="Tekst podstawowy Znak"/>
    <w:basedOn w:val="Domylnaczcionkaakapitu"/>
    <w:link w:val="Tekstpodstawowy"/>
    <w:uiPriority w:val="99"/>
    <w:semiHidden/>
    <w:rsid w:val="00043536"/>
    <w:rPr>
      <w:rFonts w:ascii="Times New Roman" w:hAnsi="Times New Roman"/>
    </w:rPr>
  </w:style>
  <w:style w:type="character" w:customStyle="1" w:styleId="Nierozpoznanawzmianka1">
    <w:name w:val="Nierozpoznana wzmianka1"/>
    <w:basedOn w:val="Domylnaczcionkaakapitu"/>
    <w:uiPriority w:val="99"/>
    <w:semiHidden/>
    <w:unhideWhenUsed/>
    <w:rsid w:val="00043536"/>
    <w:rPr>
      <w:color w:val="605E5C"/>
      <w:shd w:val="clear" w:color="auto" w:fill="E1DFDD"/>
    </w:rPr>
  </w:style>
  <w:style w:type="character" w:customStyle="1" w:styleId="Nierozpoznanawzmianka2">
    <w:name w:val="Nierozpoznana wzmianka2"/>
    <w:basedOn w:val="Domylnaczcionkaakapitu"/>
    <w:uiPriority w:val="99"/>
    <w:semiHidden/>
    <w:unhideWhenUsed/>
    <w:rsid w:val="00513068"/>
    <w:rPr>
      <w:color w:val="605E5C"/>
      <w:shd w:val="clear" w:color="auto" w:fill="E1DFDD"/>
    </w:rPr>
  </w:style>
  <w:style w:type="character" w:customStyle="1" w:styleId="Nierozpoznanawzmianka3">
    <w:name w:val="Nierozpoznana wzmianka3"/>
    <w:basedOn w:val="Domylnaczcionkaakapitu"/>
    <w:uiPriority w:val="99"/>
    <w:semiHidden/>
    <w:unhideWhenUsed/>
    <w:rsid w:val="006E0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962">
      <w:bodyDiv w:val="1"/>
      <w:marLeft w:val="0"/>
      <w:marRight w:val="0"/>
      <w:marTop w:val="0"/>
      <w:marBottom w:val="0"/>
      <w:divBdr>
        <w:top w:val="none" w:sz="0" w:space="0" w:color="auto"/>
        <w:left w:val="none" w:sz="0" w:space="0" w:color="auto"/>
        <w:bottom w:val="none" w:sz="0" w:space="0" w:color="auto"/>
        <w:right w:val="none" w:sz="0" w:space="0" w:color="auto"/>
      </w:divBdr>
    </w:div>
    <w:div w:id="38018923">
      <w:bodyDiv w:val="1"/>
      <w:marLeft w:val="0"/>
      <w:marRight w:val="0"/>
      <w:marTop w:val="0"/>
      <w:marBottom w:val="0"/>
      <w:divBdr>
        <w:top w:val="none" w:sz="0" w:space="0" w:color="auto"/>
        <w:left w:val="none" w:sz="0" w:space="0" w:color="auto"/>
        <w:bottom w:val="none" w:sz="0" w:space="0" w:color="auto"/>
        <w:right w:val="none" w:sz="0" w:space="0" w:color="auto"/>
      </w:divBdr>
    </w:div>
    <w:div w:id="52778886">
      <w:bodyDiv w:val="1"/>
      <w:marLeft w:val="0"/>
      <w:marRight w:val="0"/>
      <w:marTop w:val="0"/>
      <w:marBottom w:val="0"/>
      <w:divBdr>
        <w:top w:val="none" w:sz="0" w:space="0" w:color="auto"/>
        <w:left w:val="none" w:sz="0" w:space="0" w:color="auto"/>
        <w:bottom w:val="none" w:sz="0" w:space="0" w:color="auto"/>
        <w:right w:val="none" w:sz="0" w:space="0" w:color="auto"/>
      </w:divBdr>
    </w:div>
    <w:div w:id="121192235">
      <w:bodyDiv w:val="1"/>
      <w:marLeft w:val="0"/>
      <w:marRight w:val="0"/>
      <w:marTop w:val="0"/>
      <w:marBottom w:val="0"/>
      <w:divBdr>
        <w:top w:val="none" w:sz="0" w:space="0" w:color="auto"/>
        <w:left w:val="none" w:sz="0" w:space="0" w:color="auto"/>
        <w:bottom w:val="none" w:sz="0" w:space="0" w:color="auto"/>
        <w:right w:val="none" w:sz="0" w:space="0" w:color="auto"/>
      </w:divBdr>
    </w:div>
    <w:div w:id="138419771">
      <w:bodyDiv w:val="1"/>
      <w:marLeft w:val="0"/>
      <w:marRight w:val="0"/>
      <w:marTop w:val="0"/>
      <w:marBottom w:val="0"/>
      <w:divBdr>
        <w:top w:val="none" w:sz="0" w:space="0" w:color="auto"/>
        <w:left w:val="none" w:sz="0" w:space="0" w:color="auto"/>
        <w:bottom w:val="none" w:sz="0" w:space="0" w:color="auto"/>
        <w:right w:val="none" w:sz="0" w:space="0" w:color="auto"/>
      </w:divBdr>
    </w:div>
    <w:div w:id="595358826">
      <w:bodyDiv w:val="1"/>
      <w:marLeft w:val="0"/>
      <w:marRight w:val="0"/>
      <w:marTop w:val="0"/>
      <w:marBottom w:val="0"/>
      <w:divBdr>
        <w:top w:val="none" w:sz="0" w:space="0" w:color="auto"/>
        <w:left w:val="none" w:sz="0" w:space="0" w:color="auto"/>
        <w:bottom w:val="none" w:sz="0" w:space="0" w:color="auto"/>
        <w:right w:val="none" w:sz="0" w:space="0" w:color="auto"/>
      </w:divBdr>
    </w:div>
    <w:div w:id="849022867">
      <w:bodyDiv w:val="1"/>
      <w:marLeft w:val="0"/>
      <w:marRight w:val="0"/>
      <w:marTop w:val="0"/>
      <w:marBottom w:val="0"/>
      <w:divBdr>
        <w:top w:val="none" w:sz="0" w:space="0" w:color="auto"/>
        <w:left w:val="none" w:sz="0" w:space="0" w:color="auto"/>
        <w:bottom w:val="none" w:sz="0" w:space="0" w:color="auto"/>
        <w:right w:val="none" w:sz="0" w:space="0" w:color="auto"/>
      </w:divBdr>
    </w:div>
    <w:div w:id="892280137">
      <w:bodyDiv w:val="1"/>
      <w:marLeft w:val="0"/>
      <w:marRight w:val="0"/>
      <w:marTop w:val="0"/>
      <w:marBottom w:val="0"/>
      <w:divBdr>
        <w:top w:val="none" w:sz="0" w:space="0" w:color="auto"/>
        <w:left w:val="none" w:sz="0" w:space="0" w:color="auto"/>
        <w:bottom w:val="none" w:sz="0" w:space="0" w:color="auto"/>
        <w:right w:val="none" w:sz="0" w:space="0" w:color="auto"/>
      </w:divBdr>
    </w:div>
    <w:div w:id="1119448975">
      <w:bodyDiv w:val="1"/>
      <w:marLeft w:val="0"/>
      <w:marRight w:val="0"/>
      <w:marTop w:val="0"/>
      <w:marBottom w:val="0"/>
      <w:divBdr>
        <w:top w:val="none" w:sz="0" w:space="0" w:color="auto"/>
        <w:left w:val="none" w:sz="0" w:space="0" w:color="auto"/>
        <w:bottom w:val="none" w:sz="0" w:space="0" w:color="auto"/>
        <w:right w:val="none" w:sz="0" w:space="0" w:color="auto"/>
      </w:divBdr>
      <w:divsChild>
        <w:div w:id="1033269876">
          <w:marLeft w:val="0"/>
          <w:marRight w:val="0"/>
          <w:marTop w:val="0"/>
          <w:marBottom w:val="0"/>
          <w:divBdr>
            <w:top w:val="none" w:sz="0" w:space="0" w:color="auto"/>
            <w:left w:val="none" w:sz="0" w:space="0" w:color="auto"/>
            <w:bottom w:val="none" w:sz="0" w:space="0" w:color="auto"/>
            <w:right w:val="none" w:sz="0" w:space="0" w:color="auto"/>
          </w:divBdr>
          <w:divsChild>
            <w:div w:id="702560770">
              <w:marLeft w:val="0"/>
              <w:marRight w:val="0"/>
              <w:marTop w:val="0"/>
              <w:marBottom w:val="0"/>
              <w:divBdr>
                <w:top w:val="none" w:sz="0" w:space="0" w:color="auto"/>
                <w:left w:val="none" w:sz="0" w:space="0" w:color="auto"/>
                <w:bottom w:val="none" w:sz="0" w:space="0" w:color="auto"/>
                <w:right w:val="none" w:sz="0" w:space="0" w:color="auto"/>
              </w:divBdr>
            </w:div>
            <w:div w:id="1976062016">
              <w:marLeft w:val="0"/>
              <w:marRight w:val="0"/>
              <w:marTop w:val="0"/>
              <w:marBottom w:val="0"/>
              <w:divBdr>
                <w:top w:val="none" w:sz="0" w:space="0" w:color="auto"/>
                <w:left w:val="none" w:sz="0" w:space="0" w:color="auto"/>
                <w:bottom w:val="none" w:sz="0" w:space="0" w:color="auto"/>
                <w:right w:val="none" w:sz="0" w:space="0" w:color="auto"/>
              </w:divBdr>
            </w:div>
          </w:divsChild>
        </w:div>
        <w:div w:id="1587425275">
          <w:marLeft w:val="0"/>
          <w:marRight w:val="0"/>
          <w:marTop w:val="0"/>
          <w:marBottom w:val="0"/>
          <w:divBdr>
            <w:top w:val="none" w:sz="0" w:space="0" w:color="auto"/>
            <w:left w:val="none" w:sz="0" w:space="0" w:color="auto"/>
            <w:bottom w:val="none" w:sz="0" w:space="0" w:color="auto"/>
            <w:right w:val="none" w:sz="0" w:space="0" w:color="auto"/>
          </w:divBdr>
          <w:divsChild>
            <w:div w:id="233636082">
              <w:marLeft w:val="0"/>
              <w:marRight w:val="0"/>
              <w:marTop w:val="0"/>
              <w:marBottom w:val="0"/>
              <w:divBdr>
                <w:top w:val="none" w:sz="0" w:space="0" w:color="auto"/>
                <w:left w:val="none" w:sz="0" w:space="0" w:color="auto"/>
                <w:bottom w:val="none" w:sz="0" w:space="0" w:color="auto"/>
                <w:right w:val="none" w:sz="0" w:space="0" w:color="auto"/>
              </w:divBdr>
            </w:div>
            <w:div w:id="208753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68483">
      <w:bodyDiv w:val="1"/>
      <w:marLeft w:val="0"/>
      <w:marRight w:val="0"/>
      <w:marTop w:val="0"/>
      <w:marBottom w:val="0"/>
      <w:divBdr>
        <w:top w:val="none" w:sz="0" w:space="0" w:color="auto"/>
        <w:left w:val="none" w:sz="0" w:space="0" w:color="auto"/>
        <w:bottom w:val="none" w:sz="0" w:space="0" w:color="auto"/>
        <w:right w:val="none" w:sz="0" w:space="0" w:color="auto"/>
      </w:divBdr>
    </w:div>
    <w:div w:id="2062557547">
      <w:bodyDiv w:val="1"/>
      <w:marLeft w:val="0"/>
      <w:marRight w:val="0"/>
      <w:marTop w:val="0"/>
      <w:marBottom w:val="0"/>
      <w:divBdr>
        <w:top w:val="none" w:sz="0" w:space="0" w:color="auto"/>
        <w:left w:val="none" w:sz="0" w:space="0" w:color="auto"/>
        <w:bottom w:val="none" w:sz="0" w:space="0" w:color="auto"/>
        <w:right w:val="none" w:sz="0" w:space="0" w:color="auto"/>
      </w:divBdr>
    </w:div>
    <w:div w:id="212900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n/sulejow" TargetMode="External"/><Relationship Id="rId18" Type="http://schemas.openxmlformats.org/officeDocument/2006/relationships/hyperlink" Target="https://platformazakupowa.pl/strona/45-instrukcje"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sulejow" TargetMode="External"/><Relationship Id="rId7" Type="http://schemas.openxmlformats.org/officeDocument/2006/relationships/endnotes" Target="endnotes.xml"/><Relationship Id="rId12" Type="http://schemas.openxmlformats.org/officeDocument/2006/relationships/hyperlink" Target="https://platformazakupowa.pl/transakcja/1291819" TargetMode="External"/><Relationship Id="rId17" Type="http://schemas.openxmlformats.org/officeDocument/2006/relationships/hyperlink" Target="https://platformazakupowa.pl/pn/sulejow" TargetMode="External"/><Relationship Id="rId25" Type="http://schemas.openxmlformats.org/officeDocument/2006/relationships/hyperlink" Target="https://platformazakupowa.pl/pn/sulejow" TargetMode="External"/><Relationship Id="rId2" Type="http://schemas.openxmlformats.org/officeDocument/2006/relationships/numbering" Target="numbering.xml"/><Relationship Id="rId16" Type="http://schemas.openxmlformats.org/officeDocument/2006/relationships/hyperlink" Target="https://platformazakupowa.pl/pn/sulejow" TargetMode="External"/><Relationship Id="rId20" Type="http://schemas.openxmlformats.org/officeDocument/2006/relationships/hyperlink" Target="https://platformazakupowa.pl/pn/sulejow" TargetMode="External"/><Relationship Id="rId29" Type="http://schemas.openxmlformats.org/officeDocument/2006/relationships/hyperlink" Target="mailto:inspektor@sulej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20https://platformazakupowa.pl/transakcja/1281768%20" TargetMode="External"/><Relationship Id="rId24" Type="http://schemas.openxmlformats.org/officeDocument/2006/relationships/hyperlink" Target="https://platformazakupowa.pl/pn/sulejow"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pn/sulejow" TargetMode="External"/><Relationship Id="rId23" Type="http://schemas.openxmlformats.org/officeDocument/2006/relationships/hyperlink" Target="https://platformazakupowa.pl/transakcja/1291819" TargetMode="External"/><Relationship Id="rId28" Type="http://schemas.openxmlformats.org/officeDocument/2006/relationships/hyperlink" Target="https://platformazakupowa.pl/pn/sulejow" TargetMode="External"/><Relationship Id="rId10" Type="http://schemas.openxmlformats.org/officeDocument/2006/relationships/hyperlink" Target="https://platformazakupowa.pl/transakcja/1291819" TargetMode="External"/><Relationship Id="rId19" Type="http://schemas.openxmlformats.org/officeDocument/2006/relationships/hyperlink" Target="https://platformazakupowa.pl/strona/45-instrukcj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ulejow.pl" TargetMode="External"/><Relationship Id="rId14" Type="http://schemas.openxmlformats.org/officeDocument/2006/relationships/hyperlink" Target="https://platformazakupowa.pl/pn/sulejow" TargetMode="External"/><Relationship Id="rId22" Type="http://schemas.openxmlformats.org/officeDocument/2006/relationships/hyperlink" Target="https://platformazakupowa.pl/pn/sulejow" TargetMode="External"/><Relationship Id="rId27" Type="http://schemas.openxmlformats.org/officeDocument/2006/relationships/hyperlink" Target="https://platformazakupowa.pl/strona/45-instrukcje" TargetMode="External"/><Relationship Id="rId30"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EB853-73E6-41E6-A0B5-19B066897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30</Pages>
  <Words>11295</Words>
  <Characters>67772</Characters>
  <Application>Microsoft Office Word</Application>
  <DocSecurity>0</DocSecurity>
  <Lines>564</Lines>
  <Paragraphs>157</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78910</CharactersWithSpaces>
  <SharedDoc>false</SharedDoc>
  <HLinks>
    <vt:vector size="30" baseType="variant">
      <vt:variant>
        <vt:i4>393221</vt:i4>
      </vt:variant>
      <vt:variant>
        <vt:i4>12</vt:i4>
      </vt:variant>
      <vt:variant>
        <vt:i4>0</vt:i4>
      </vt:variant>
      <vt:variant>
        <vt:i4>5</vt:i4>
      </vt:variant>
      <vt:variant>
        <vt:lpwstr>https://sulejow.ezamawiajacy.pl/</vt:lpwstr>
      </vt:variant>
      <vt:variant>
        <vt:lpwstr/>
      </vt:variant>
      <vt:variant>
        <vt:i4>3997732</vt:i4>
      </vt:variant>
      <vt:variant>
        <vt:i4>9</vt:i4>
      </vt:variant>
      <vt:variant>
        <vt:i4>0</vt:i4>
      </vt:variant>
      <vt:variant>
        <vt:i4>5</vt:i4>
      </vt:variant>
      <vt:variant>
        <vt:lpwstr>https://oneplace.marketplanet.pl/regulamin</vt:lpwstr>
      </vt:variant>
      <vt:variant>
        <vt:lpwstr/>
      </vt:variant>
      <vt:variant>
        <vt:i4>7536720</vt:i4>
      </vt:variant>
      <vt:variant>
        <vt:i4>6</vt:i4>
      </vt:variant>
      <vt:variant>
        <vt:i4>0</vt:i4>
      </vt:variant>
      <vt:variant>
        <vt:i4>5</vt:i4>
      </vt:variant>
      <vt:variant>
        <vt:lpwstr>mailto:zamowienia@sulejow.pl</vt:lpwstr>
      </vt:variant>
      <vt:variant>
        <vt:lpwstr/>
      </vt:variant>
      <vt:variant>
        <vt:i4>393221</vt:i4>
      </vt:variant>
      <vt:variant>
        <vt:i4>3</vt:i4>
      </vt:variant>
      <vt:variant>
        <vt:i4>0</vt:i4>
      </vt:variant>
      <vt:variant>
        <vt:i4>5</vt:i4>
      </vt:variant>
      <vt:variant>
        <vt:lpwstr>https://sulejow.ezamawiajacy.pl/</vt:lpwstr>
      </vt:variant>
      <vt:variant>
        <vt:lpwstr/>
      </vt:variant>
      <vt:variant>
        <vt:i4>7209064</vt:i4>
      </vt:variant>
      <vt:variant>
        <vt:i4>0</vt:i4>
      </vt:variant>
      <vt:variant>
        <vt:i4>0</vt:i4>
      </vt:variant>
      <vt:variant>
        <vt:i4>5</vt:i4>
      </vt:variant>
      <vt:variant>
        <vt:lpwstr>http://www.sulejow.ezamawiajacy.pl/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Izabela ID. Dróżdż</dc:creator>
  <cp:keywords/>
  <dc:description/>
  <cp:lastModifiedBy>Izabela ID. Dróżdż</cp:lastModifiedBy>
  <cp:revision>77</cp:revision>
  <cp:lastPrinted>2026-04-09T10:57:00Z</cp:lastPrinted>
  <dcterms:created xsi:type="dcterms:W3CDTF">2025-10-08T09:23:00Z</dcterms:created>
  <dcterms:modified xsi:type="dcterms:W3CDTF">2026-04-09T10:59:00Z</dcterms:modified>
</cp:coreProperties>
</file>