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9FC02" w14:textId="3C005D66" w:rsidR="00D1730E" w:rsidRPr="00465C42" w:rsidRDefault="00D1730E" w:rsidP="00962C32">
      <w:pPr>
        <w:spacing w:after="0" w:line="240" w:lineRule="auto"/>
        <w:jc w:val="center"/>
        <w:rPr>
          <w:rFonts w:ascii="Garamond" w:eastAsia="Times New Roman" w:hAnsi="Garamond" w:cs="Arial"/>
          <w:b/>
          <w:bCs/>
          <w:sz w:val="20"/>
          <w:szCs w:val="20"/>
          <w:lang w:eastAsia="pl-PL"/>
        </w:rPr>
      </w:pPr>
      <w:r w:rsidRPr="00465C42">
        <w:rPr>
          <w:rFonts w:ascii="Garamond" w:eastAsia="Times New Roman" w:hAnsi="Garamond" w:cs="Arial"/>
          <w:b/>
          <w:bCs/>
          <w:noProof/>
          <w:sz w:val="20"/>
          <w:szCs w:val="20"/>
          <w:lang w:eastAsia="pl-PL"/>
        </w:rPr>
        <w:drawing>
          <wp:inline distT="0" distB="0" distL="0" distR="0" wp14:anchorId="622F1C7B" wp14:editId="459AEB11">
            <wp:extent cx="5771515" cy="1009650"/>
            <wp:effectExtent l="0" t="0" r="63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71515" cy="1009650"/>
                    </a:xfrm>
                    <a:prstGeom prst="rect">
                      <a:avLst/>
                    </a:prstGeom>
                    <a:noFill/>
                  </pic:spPr>
                </pic:pic>
              </a:graphicData>
            </a:graphic>
          </wp:inline>
        </w:drawing>
      </w:r>
    </w:p>
    <w:p w14:paraId="5FEF6BEA" w14:textId="71B16C05" w:rsidR="00962C32" w:rsidRPr="00465C42" w:rsidRDefault="00962C32" w:rsidP="000454E4">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SPECYFIKACJA WARUNKÓW ZAMÓWIENIA</w:t>
      </w:r>
    </w:p>
    <w:p w14:paraId="7F0BD156" w14:textId="77777777" w:rsidR="00962C32" w:rsidRPr="00465C42" w:rsidRDefault="00962C32" w:rsidP="000454E4">
      <w:pPr>
        <w:spacing w:after="0" w:line="360" w:lineRule="auto"/>
        <w:contextualSpacing/>
        <w:rPr>
          <w:rFonts w:ascii="Garamond" w:eastAsia="Times New Roman" w:hAnsi="Garamond" w:cs="Arial"/>
          <w:sz w:val="20"/>
          <w:szCs w:val="20"/>
          <w:lang w:eastAsia="pl-PL"/>
        </w:rPr>
      </w:pPr>
    </w:p>
    <w:p w14:paraId="036ACE93" w14:textId="77777777" w:rsidR="00962C32" w:rsidRPr="00465C42" w:rsidRDefault="00962C32" w:rsidP="000454E4">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ZAMAWIAJĄCY:</w:t>
      </w:r>
    </w:p>
    <w:p w14:paraId="33839A78" w14:textId="465014E3" w:rsidR="00962C32" w:rsidRPr="00465C42" w:rsidRDefault="000A4ED9" w:rsidP="000454E4">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 xml:space="preserve">Uzdrowisko Szczawno-Jedlina S.A. Ul. </w:t>
      </w:r>
      <w:r w:rsidR="0059330C" w:rsidRPr="00465C42">
        <w:rPr>
          <w:rFonts w:ascii="Garamond" w:eastAsia="Times New Roman" w:hAnsi="Garamond" w:cs="Arial"/>
          <w:b/>
          <w:bCs/>
          <w:sz w:val="20"/>
          <w:szCs w:val="20"/>
          <w:lang w:eastAsia="pl-PL"/>
        </w:rPr>
        <w:t>Wojska Polskiego 6</w:t>
      </w:r>
      <w:r w:rsidRPr="00465C42">
        <w:rPr>
          <w:rFonts w:ascii="Garamond" w:eastAsia="Times New Roman" w:hAnsi="Garamond" w:cs="Arial"/>
          <w:b/>
          <w:bCs/>
          <w:sz w:val="20"/>
          <w:szCs w:val="20"/>
          <w:lang w:eastAsia="pl-PL"/>
        </w:rPr>
        <w:t>, 58-310 Szczawno-Zdrój</w:t>
      </w:r>
    </w:p>
    <w:p w14:paraId="45E8DD08" w14:textId="77777777" w:rsidR="000454E4" w:rsidRPr="00465C42" w:rsidRDefault="00962C32" w:rsidP="000454E4">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Zaprasza do złożenia oferty w trybie art. 275 pkt 1 (trybie podstawowym bez negocjacji) </w:t>
      </w:r>
    </w:p>
    <w:p w14:paraId="1C8FAB8F" w14:textId="77777777" w:rsidR="000C4DD3" w:rsidRPr="00465C42" w:rsidRDefault="00962C32" w:rsidP="000454E4">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o wartości zamówienia nieprzekraczającej progów unijnych o jakich stanowi art. 3 ustawy z 11 września 2019 r. - Prawo zamówień publicznych– dalej ustawy </w:t>
      </w:r>
      <w:r w:rsidR="00AC21DF"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xml:space="preserve"> na </w:t>
      </w:r>
    </w:p>
    <w:p w14:paraId="4633F864" w14:textId="3F0FF5D8" w:rsidR="00C76DD7" w:rsidRPr="00465C42" w:rsidRDefault="008149B9" w:rsidP="008149B9">
      <w:pPr>
        <w:tabs>
          <w:tab w:val="left" w:pos="5712"/>
        </w:tabs>
        <w:spacing w:after="0" w:line="360" w:lineRule="auto"/>
        <w:contextualSpacing/>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ab/>
      </w:r>
    </w:p>
    <w:p w14:paraId="7FFE72F6" w14:textId="6A2F1E10" w:rsidR="00C85E3C" w:rsidRPr="00465C42" w:rsidRDefault="00FA3CA3" w:rsidP="000454E4">
      <w:pPr>
        <w:spacing w:after="0" w:line="360" w:lineRule="auto"/>
        <w:contextualSpacing/>
        <w:jc w:val="center"/>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DOSTAWY</w:t>
      </w:r>
    </w:p>
    <w:p w14:paraId="0CF71E32" w14:textId="3BF96E28" w:rsidR="00441270" w:rsidRPr="00465C42" w:rsidRDefault="00962C32" w:rsidP="00A2382B">
      <w:pPr>
        <w:spacing w:after="0" w:line="360" w:lineRule="auto"/>
        <w:contextualSpacing/>
        <w:jc w:val="both"/>
        <w:rPr>
          <w:rFonts w:ascii="Garamond" w:eastAsia="Times New Roman" w:hAnsi="Garamond" w:cs="Arial"/>
          <w:sz w:val="20"/>
          <w:szCs w:val="20"/>
          <w:lang w:eastAsia="pl-PL"/>
        </w:rPr>
      </w:pPr>
      <w:proofErr w:type="spellStart"/>
      <w:r w:rsidRPr="00465C42">
        <w:rPr>
          <w:rFonts w:ascii="Garamond" w:eastAsia="Times New Roman" w:hAnsi="Garamond" w:cs="Arial"/>
          <w:sz w:val="20"/>
          <w:szCs w:val="20"/>
          <w:lang w:eastAsia="pl-PL"/>
        </w:rPr>
        <w:t>pn</w:t>
      </w:r>
      <w:proofErr w:type="spellEnd"/>
      <w:r w:rsidRPr="00465C42">
        <w:rPr>
          <w:rFonts w:ascii="Garamond" w:eastAsia="Times New Roman" w:hAnsi="Garamond" w:cs="Arial"/>
          <w:sz w:val="20"/>
          <w:szCs w:val="20"/>
          <w:lang w:eastAsia="pl-PL"/>
        </w:rPr>
        <w:t>:</w:t>
      </w:r>
      <w:bookmarkStart w:id="0" w:name="_Hlk170296262"/>
    </w:p>
    <w:bookmarkEnd w:id="0"/>
    <w:p w14:paraId="58FC1E1C" w14:textId="43D16352" w:rsidR="00930349" w:rsidRDefault="00191128" w:rsidP="00930349">
      <w:pPr>
        <w:jc w:val="both"/>
        <w:rPr>
          <w:rFonts w:ascii="Garamond" w:eastAsia="Times New Roman" w:hAnsi="Garamond" w:cs="Arial"/>
          <w:b/>
          <w:sz w:val="20"/>
          <w:szCs w:val="20"/>
          <w:lang w:eastAsia="ar-SA"/>
        </w:rPr>
      </w:pPr>
      <w:r w:rsidRPr="00191128">
        <w:rPr>
          <w:rFonts w:ascii="Garamond" w:eastAsia="Times New Roman" w:hAnsi="Garamond" w:cs="Arial"/>
          <w:b/>
          <w:sz w:val="20"/>
          <w:szCs w:val="20"/>
          <w:lang w:eastAsia="ar-SA"/>
        </w:rPr>
        <w:t>Przedmiot zamówienia dotyczy dostawy mebli do należących do Zamawiającego obiektów w Szczawnie-Zdroju i Jedlinie-Zdroju, transportem Wykonawcy lub na jego koszt.</w:t>
      </w:r>
      <w:r w:rsidR="00930349">
        <w:rPr>
          <w:rFonts w:ascii="Garamond" w:eastAsia="Times New Roman" w:hAnsi="Garamond" w:cs="Arial"/>
          <w:b/>
          <w:sz w:val="20"/>
          <w:szCs w:val="20"/>
          <w:lang w:eastAsia="ar-SA"/>
        </w:rPr>
        <w:t>.</w:t>
      </w:r>
    </w:p>
    <w:p w14:paraId="15881C50" w14:textId="77777777" w:rsidR="00284721" w:rsidRPr="00465C42" w:rsidRDefault="00284721" w:rsidP="00284721">
      <w:pPr>
        <w:jc w:val="center"/>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br/>
        <w:t>Postępowanie prowadzone jest na stronie internetowej, na której udostępniane będą zmiany i wyjaśnienia treści SWZ oraz inne dokumenty zamówienia bezpośrednio związane z postępowaniem o udzielenie zamówienia:</w:t>
      </w:r>
    </w:p>
    <w:p w14:paraId="0A2B5C8B" w14:textId="60B4768D" w:rsidR="00962C32" w:rsidRPr="00465C42" w:rsidRDefault="00B5719E" w:rsidP="000454E4">
      <w:pPr>
        <w:spacing w:after="0" w:line="360" w:lineRule="auto"/>
        <w:contextualSpacing/>
        <w:jc w:val="center"/>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https://platformazakupowa.pl/pn/szczawno_jedlina/proceedings</w:t>
      </w:r>
      <w:r w:rsidR="00962C32" w:rsidRPr="00465C42">
        <w:rPr>
          <w:rFonts w:ascii="Garamond" w:eastAsia="Times New Roman" w:hAnsi="Garamond" w:cs="Arial"/>
          <w:b/>
          <w:bCs/>
          <w:sz w:val="20"/>
          <w:szCs w:val="20"/>
          <w:lang w:eastAsia="pl-PL"/>
        </w:rPr>
        <w:br/>
      </w:r>
    </w:p>
    <w:p w14:paraId="44A151B5" w14:textId="77777777" w:rsidR="00E33C41" w:rsidRPr="00465C42" w:rsidRDefault="00E33C41" w:rsidP="000454E4">
      <w:pPr>
        <w:spacing w:after="0" w:line="360" w:lineRule="auto"/>
        <w:contextualSpacing/>
        <w:jc w:val="center"/>
        <w:rPr>
          <w:rFonts w:ascii="Garamond" w:eastAsia="Times New Roman" w:hAnsi="Garamond" w:cs="Arial"/>
          <w:sz w:val="20"/>
          <w:szCs w:val="20"/>
          <w:lang w:eastAsia="pl-PL"/>
        </w:rPr>
      </w:pPr>
    </w:p>
    <w:p w14:paraId="522BA5DB" w14:textId="77777777" w:rsidR="00E33C41" w:rsidRPr="00465C42" w:rsidRDefault="00E33C41" w:rsidP="000454E4">
      <w:pPr>
        <w:spacing w:after="0" w:line="360" w:lineRule="auto"/>
        <w:contextualSpacing/>
        <w:jc w:val="center"/>
        <w:rPr>
          <w:rFonts w:ascii="Garamond" w:eastAsia="Times New Roman" w:hAnsi="Garamond" w:cs="Arial"/>
          <w:sz w:val="20"/>
          <w:szCs w:val="20"/>
          <w:lang w:eastAsia="pl-PL"/>
        </w:rPr>
      </w:pPr>
    </w:p>
    <w:p w14:paraId="3C89F1F3" w14:textId="203032B9" w:rsidR="00962C32" w:rsidRPr="00465C42" w:rsidRDefault="00962C32" w:rsidP="000454E4">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Nr postępowania:</w:t>
      </w:r>
      <w:r w:rsidRPr="00465C42">
        <w:rPr>
          <w:rFonts w:ascii="Garamond" w:eastAsia="Times New Roman" w:hAnsi="Garamond" w:cs="Arial"/>
          <w:b/>
          <w:bCs/>
          <w:sz w:val="20"/>
          <w:szCs w:val="20"/>
          <w:lang w:eastAsia="pl-PL"/>
        </w:rPr>
        <w:t xml:space="preserve"> </w:t>
      </w:r>
      <w:r w:rsidR="000A4ED9" w:rsidRPr="00465C42">
        <w:rPr>
          <w:rFonts w:ascii="Garamond" w:eastAsia="Times New Roman" w:hAnsi="Garamond" w:cs="Arial"/>
          <w:b/>
          <w:bCs/>
          <w:sz w:val="20"/>
          <w:szCs w:val="20"/>
          <w:lang w:eastAsia="pl-PL"/>
        </w:rPr>
        <w:t>ZP</w:t>
      </w:r>
      <w:r w:rsidR="00441D79">
        <w:rPr>
          <w:rFonts w:ascii="Garamond" w:eastAsia="Times New Roman" w:hAnsi="Garamond" w:cs="Arial"/>
          <w:b/>
          <w:bCs/>
          <w:sz w:val="20"/>
          <w:szCs w:val="20"/>
          <w:lang w:eastAsia="pl-PL"/>
        </w:rPr>
        <w:t xml:space="preserve"> </w:t>
      </w:r>
      <w:r w:rsidR="00215BA2">
        <w:rPr>
          <w:rFonts w:ascii="Garamond" w:eastAsia="Times New Roman" w:hAnsi="Garamond" w:cs="Arial"/>
          <w:b/>
          <w:bCs/>
          <w:sz w:val="20"/>
          <w:szCs w:val="20"/>
          <w:lang w:eastAsia="pl-PL"/>
        </w:rPr>
        <w:t>6</w:t>
      </w:r>
      <w:r w:rsidR="00D76E3C" w:rsidRPr="00465C42">
        <w:rPr>
          <w:rFonts w:ascii="Garamond" w:eastAsia="Times New Roman" w:hAnsi="Garamond" w:cs="Arial"/>
          <w:b/>
          <w:bCs/>
          <w:sz w:val="20"/>
          <w:szCs w:val="20"/>
          <w:lang w:eastAsia="pl-PL"/>
        </w:rPr>
        <w:t>/2026</w:t>
      </w:r>
    </w:p>
    <w:p w14:paraId="102428C0" w14:textId="6FBA8A26" w:rsidR="00441270" w:rsidRPr="00465C42" w:rsidRDefault="00962C32" w:rsidP="00441270">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br/>
      </w:r>
    </w:p>
    <w:p w14:paraId="5CDD915A" w14:textId="77777777" w:rsidR="00890629" w:rsidRPr="00465C42" w:rsidRDefault="00890629" w:rsidP="0026624A">
      <w:pPr>
        <w:spacing w:after="0" w:line="360" w:lineRule="auto"/>
        <w:contextualSpacing/>
        <w:jc w:val="center"/>
        <w:rPr>
          <w:rFonts w:ascii="Garamond" w:eastAsia="Times New Roman" w:hAnsi="Garamond" w:cs="Arial"/>
          <w:sz w:val="20"/>
          <w:szCs w:val="20"/>
          <w:lang w:eastAsia="pl-PL"/>
        </w:rPr>
      </w:pPr>
    </w:p>
    <w:p w14:paraId="18DED6B2" w14:textId="77777777" w:rsidR="00EA413F" w:rsidRPr="00465C42" w:rsidRDefault="00EA413F" w:rsidP="0026624A">
      <w:pPr>
        <w:spacing w:after="0" w:line="360" w:lineRule="auto"/>
        <w:contextualSpacing/>
        <w:jc w:val="center"/>
        <w:rPr>
          <w:rFonts w:ascii="Garamond" w:eastAsia="Times New Roman" w:hAnsi="Garamond" w:cs="Arial"/>
          <w:sz w:val="20"/>
          <w:szCs w:val="20"/>
          <w:lang w:eastAsia="pl-PL"/>
        </w:rPr>
      </w:pPr>
    </w:p>
    <w:p w14:paraId="4973F34D" w14:textId="466B2E5F" w:rsidR="00FF2171" w:rsidRPr="00465C42" w:rsidRDefault="00962C32" w:rsidP="0026624A">
      <w:pPr>
        <w:spacing w:after="0" w:line="360" w:lineRule="auto"/>
        <w:contextualSpacing/>
        <w:jc w:val="center"/>
        <w:rPr>
          <w:rFonts w:ascii="Garamond" w:eastAsia="Times New Roman" w:hAnsi="Garamond" w:cs="Arial"/>
          <w:b/>
          <w:bCs/>
          <w:sz w:val="20"/>
          <w:szCs w:val="20"/>
          <w:lang w:eastAsia="pl-PL"/>
        </w:rPr>
      </w:pPr>
      <w:r w:rsidRPr="00465C42">
        <w:rPr>
          <w:rFonts w:ascii="Garamond" w:eastAsia="Times New Roman" w:hAnsi="Garamond" w:cs="Arial"/>
          <w:sz w:val="20"/>
          <w:szCs w:val="20"/>
          <w:lang w:eastAsia="pl-PL"/>
        </w:rPr>
        <w:br/>
      </w:r>
    </w:p>
    <w:p w14:paraId="232BAC54" w14:textId="372BF153" w:rsidR="00A2382B" w:rsidRPr="00465C42" w:rsidRDefault="00A2382B">
      <w:pPr>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br w:type="page"/>
      </w:r>
    </w:p>
    <w:p w14:paraId="2BD5DD23" w14:textId="77777777" w:rsidR="0077123B" w:rsidRPr="00465C42" w:rsidRDefault="0077123B" w:rsidP="0026624A">
      <w:pPr>
        <w:spacing w:after="0" w:line="360" w:lineRule="auto"/>
        <w:contextualSpacing/>
        <w:jc w:val="center"/>
        <w:rPr>
          <w:rFonts w:ascii="Garamond" w:eastAsia="Times New Roman" w:hAnsi="Garamond" w:cs="Arial"/>
          <w:b/>
          <w:bCs/>
          <w:sz w:val="20"/>
          <w:szCs w:val="20"/>
          <w:lang w:eastAsia="pl-PL"/>
        </w:rPr>
      </w:pPr>
    </w:p>
    <w:p w14:paraId="676C85AE" w14:textId="77777777" w:rsidR="0077123B" w:rsidRPr="00465C42" w:rsidRDefault="0077123B" w:rsidP="0026624A">
      <w:pPr>
        <w:spacing w:after="0" w:line="360" w:lineRule="auto"/>
        <w:contextualSpacing/>
        <w:jc w:val="center"/>
        <w:rPr>
          <w:rFonts w:ascii="Garamond" w:eastAsia="Times New Roman" w:hAnsi="Garamond" w:cs="Arial"/>
          <w:b/>
          <w:bCs/>
          <w:sz w:val="20"/>
          <w:szCs w:val="20"/>
          <w:lang w:eastAsia="pl-PL"/>
        </w:rPr>
      </w:pPr>
    </w:p>
    <w:p w14:paraId="4AF95148" w14:textId="5D7EE037" w:rsidR="00962C32" w:rsidRPr="00465C42" w:rsidRDefault="00962C32" w:rsidP="0026624A">
      <w:pPr>
        <w:spacing w:after="0" w:line="360" w:lineRule="auto"/>
        <w:contextualSpacing/>
        <w:jc w:val="center"/>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SPIS TREŚCI</w:t>
      </w:r>
    </w:p>
    <w:p w14:paraId="59B01B1C" w14:textId="01928157"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7" w:anchor="heading=h.kabgz8l7slm3" w:history="1">
        <w:r w:rsidRPr="00465C42">
          <w:rPr>
            <w:rFonts w:ascii="Garamond" w:eastAsia="Times New Roman" w:hAnsi="Garamond" w:cs="Arial"/>
            <w:sz w:val="20"/>
            <w:szCs w:val="20"/>
            <w:lang w:eastAsia="pl-PL"/>
          </w:rPr>
          <w:t>Nazwa oraz adres Zamawiającego </w:t>
        </w:r>
      </w:hyperlink>
    </w:p>
    <w:p w14:paraId="540CE6D9" w14:textId="1F0F2697"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8" w:anchor="heading=h.qj2p3iyqlwum" w:history="1">
        <w:r w:rsidRPr="00465C42">
          <w:rPr>
            <w:rFonts w:ascii="Garamond" w:eastAsia="Times New Roman" w:hAnsi="Garamond" w:cs="Arial"/>
            <w:sz w:val="20"/>
            <w:szCs w:val="20"/>
            <w:lang w:eastAsia="pl-PL"/>
          </w:rPr>
          <w:t>Ochrona danych osobowych</w:t>
        </w:r>
      </w:hyperlink>
    </w:p>
    <w:p w14:paraId="0E00FF55" w14:textId="190E9D77"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9" w:anchor="heading=h.epsepounxnv1" w:history="1">
        <w:r w:rsidRPr="00465C42">
          <w:rPr>
            <w:rFonts w:ascii="Garamond" w:eastAsia="Times New Roman" w:hAnsi="Garamond" w:cs="Arial"/>
            <w:sz w:val="20"/>
            <w:szCs w:val="20"/>
            <w:lang w:eastAsia="pl-PL"/>
          </w:rPr>
          <w:t>Tryb udzielania zamówienia</w:t>
        </w:r>
      </w:hyperlink>
      <w:r w:rsidR="002C1798" w:rsidRPr="00465C42">
        <w:rPr>
          <w:rFonts w:ascii="Garamond" w:eastAsia="Times New Roman" w:hAnsi="Garamond" w:cs="Arial"/>
          <w:sz w:val="20"/>
          <w:szCs w:val="20"/>
          <w:lang w:eastAsia="pl-PL"/>
        </w:rPr>
        <w:t xml:space="preserve"> i warunki dotyczące zatrudnienia na podstawie umowy o pracę</w:t>
      </w:r>
    </w:p>
    <w:p w14:paraId="575013F4" w14:textId="34866322"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0" w:anchor="heading=h.x24vtaagcm5x" w:history="1">
        <w:r w:rsidRPr="00465C42">
          <w:rPr>
            <w:rFonts w:ascii="Garamond" w:eastAsia="Times New Roman" w:hAnsi="Garamond" w:cs="Arial"/>
            <w:sz w:val="20"/>
            <w:szCs w:val="20"/>
            <w:lang w:eastAsia="pl-PL"/>
          </w:rPr>
          <w:t>Opis przedmiotu zamówienia  </w:t>
        </w:r>
      </w:hyperlink>
    </w:p>
    <w:p w14:paraId="361A5AB2" w14:textId="12D5DD6A"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1" w:anchor="heading=h.s0i9odf430x7" w:history="1">
        <w:r w:rsidRPr="00465C42">
          <w:rPr>
            <w:rFonts w:ascii="Garamond" w:eastAsia="Times New Roman" w:hAnsi="Garamond" w:cs="Arial"/>
            <w:sz w:val="20"/>
            <w:szCs w:val="20"/>
            <w:lang w:eastAsia="pl-PL"/>
          </w:rPr>
          <w:t>Wizja lokalna  </w:t>
        </w:r>
      </w:hyperlink>
    </w:p>
    <w:p w14:paraId="2C163D73" w14:textId="09742B77"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2" w:anchor="heading=h.l3y36xf8w2mt" w:history="1">
        <w:r w:rsidRPr="00465C42">
          <w:rPr>
            <w:rFonts w:ascii="Garamond" w:eastAsia="Times New Roman" w:hAnsi="Garamond" w:cs="Arial"/>
            <w:sz w:val="20"/>
            <w:szCs w:val="20"/>
            <w:lang w:eastAsia="pl-PL"/>
          </w:rPr>
          <w:t>Podwykonawstwo</w:t>
        </w:r>
      </w:hyperlink>
    </w:p>
    <w:p w14:paraId="6C4035FF" w14:textId="643753AF"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3" w:anchor="heading=h.6katmqtjrys4" w:history="1">
        <w:r w:rsidRPr="00465C42">
          <w:rPr>
            <w:rFonts w:ascii="Garamond" w:eastAsia="Times New Roman" w:hAnsi="Garamond" w:cs="Arial"/>
            <w:sz w:val="20"/>
            <w:szCs w:val="20"/>
            <w:lang w:eastAsia="pl-PL"/>
          </w:rPr>
          <w:t>Termin wykonania zamówienia</w:t>
        </w:r>
      </w:hyperlink>
    </w:p>
    <w:p w14:paraId="766473F1" w14:textId="56E177B1"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4" w:anchor="heading=h.nz5qrlch0jbr" w:history="1">
        <w:r w:rsidRPr="00465C42">
          <w:rPr>
            <w:rFonts w:ascii="Garamond" w:eastAsia="Times New Roman" w:hAnsi="Garamond" w:cs="Arial"/>
            <w:sz w:val="20"/>
            <w:szCs w:val="20"/>
            <w:lang w:eastAsia="pl-PL"/>
          </w:rPr>
          <w:t>Warunki udziału w postępowaniu  </w:t>
        </w:r>
      </w:hyperlink>
    </w:p>
    <w:p w14:paraId="06C0CB95" w14:textId="070C55DE"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5" w:anchor="heading=h.sv3xn7chhdup" w:history="1">
        <w:r w:rsidRPr="00465C42">
          <w:rPr>
            <w:rFonts w:ascii="Garamond" w:eastAsia="Times New Roman" w:hAnsi="Garamond" w:cs="Arial"/>
            <w:sz w:val="20"/>
            <w:szCs w:val="20"/>
            <w:lang w:eastAsia="pl-PL"/>
          </w:rPr>
          <w:t>P</w:t>
        </w:r>
      </w:hyperlink>
      <w:r w:rsidRPr="00465C42">
        <w:rPr>
          <w:rFonts w:ascii="Garamond" w:eastAsia="Times New Roman" w:hAnsi="Garamond" w:cs="Arial"/>
          <w:sz w:val="20"/>
          <w:szCs w:val="20"/>
          <w:lang w:eastAsia="pl-PL"/>
        </w:rPr>
        <w:t>odstawy wykluczenia z postępowania  </w:t>
      </w:r>
    </w:p>
    <w:p w14:paraId="2D4EBD51" w14:textId="38AED08D" w:rsidR="00962C32" w:rsidRPr="00465C42" w:rsidRDefault="006D6B56">
      <w:pPr>
        <w:pStyle w:val="Akapitzlist"/>
        <w:numPr>
          <w:ilvl w:val="0"/>
          <w:numId w:val="23"/>
        </w:numPr>
        <w:spacing w:after="0" w:line="360" w:lineRule="auto"/>
        <w:rPr>
          <w:rFonts w:ascii="Garamond" w:eastAsia="Times New Roman" w:hAnsi="Garamond" w:cs="Arial"/>
          <w:sz w:val="20"/>
          <w:szCs w:val="20"/>
          <w:lang w:eastAsia="pl-PL"/>
        </w:rPr>
      </w:pPr>
      <w:hyperlink r:id="rId16" w:anchor="heading=h.crlv0voso4yw" w:history="1">
        <w:r w:rsidRPr="00465C42">
          <w:rPr>
            <w:rFonts w:ascii="Garamond" w:eastAsia="Times New Roman" w:hAnsi="Garamond" w:cs="Arial"/>
            <w:sz w:val="20"/>
            <w:szCs w:val="20"/>
            <w:lang w:eastAsia="pl-PL"/>
          </w:rPr>
          <w:t xml:space="preserve">Przedmiotowe środki dowodowe, </w:t>
        </w:r>
        <w:r w:rsidR="00962C32" w:rsidRPr="00465C42">
          <w:rPr>
            <w:rFonts w:ascii="Garamond" w:eastAsia="Times New Roman" w:hAnsi="Garamond" w:cs="Arial"/>
            <w:sz w:val="20"/>
            <w:szCs w:val="20"/>
            <w:lang w:eastAsia="pl-PL"/>
          </w:rPr>
          <w:t>Podmiotowe środki dowodowe. Oświadczenia i dokumenty, jakie zobowiązani są dostarczyć Wykonawcy w celu potwierdzenia spełniania warunków udziału w postępowaniu oraz wykazania braku podstaw wykluczenia</w:t>
        </w:r>
      </w:hyperlink>
    </w:p>
    <w:p w14:paraId="40C18A04" w14:textId="45271E55"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7" w:anchor="heading=h.gb4nrns0uw97" w:history="1">
        <w:r w:rsidRPr="00465C42">
          <w:rPr>
            <w:rFonts w:ascii="Garamond" w:eastAsia="Times New Roman" w:hAnsi="Garamond" w:cs="Arial"/>
            <w:sz w:val="20"/>
            <w:szCs w:val="20"/>
            <w:lang w:eastAsia="pl-PL"/>
          </w:rPr>
          <w:t>Poleganie na zasobach innych podmiotów </w:t>
        </w:r>
      </w:hyperlink>
    </w:p>
    <w:p w14:paraId="5BD8A121" w14:textId="0537E1BD"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8" w:anchor="heading=h.lodptpqf2xh0" w:history="1">
        <w:r w:rsidRPr="00465C42">
          <w:rPr>
            <w:rFonts w:ascii="Garamond" w:eastAsia="Times New Roman" w:hAnsi="Garamond" w:cs="Arial"/>
            <w:sz w:val="20"/>
            <w:szCs w:val="20"/>
            <w:lang w:eastAsia="pl-PL"/>
          </w:rPr>
          <w:t>Informacja dla Wykonawców wspólnie ubiegających się o udzielenie zamówienia </w:t>
        </w:r>
      </w:hyperlink>
    </w:p>
    <w:p w14:paraId="20AA5B7D" w14:textId="7102D9E4"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19" w:anchor="heading=h.tp7vefgpgfgi" w:history="1">
        <w:r w:rsidRPr="00465C42">
          <w:rPr>
            <w:rFonts w:ascii="Garamond" w:eastAsia="Times New Roman" w:hAnsi="Garamond" w:cs="Arial"/>
            <w:sz w:val="20"/>
            <w:szCs w:val="20"/>
            <w:lang w:eastAsia="pl-PL"/>
          </w:rPr>
          <w:t>Informacje o sposobie porozumiewania się zamawiającego z Wykonawcami oraz przekazywania oświadczeń lub dokumentów </w:t>
        </w:r>
      </w:hyperlink>
    </w:p>
    <w:p w14:paraId="42847E7C" w14:textId="03E67552"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0" w:anchor="heading=h.rq2udys4csh9" w:history="1">
        <w:r w:rsidRPr="00465C42">
          <w:rPr>
            <w:rFonts w:ascii="Garamond" w:eastAsia="Times New Roman" w:hAnsi="Garamond" w:cs="Arial"/>
            <w:sz w:val="20"/>
            <w:szCs w:val="20"/>
            <w:lang w:eastAsia="pl-PL"/>
          </w:rPr>
          <w:t>Opis sposobu przygotowania ofert oraz dokumentów wymaganych przez Zamawiającego w SWZ</w:t>
        </w:r>
      </w:hyperlink>
    </w:p>
    <w:p w14:paraId="6FF53E19" w14:textId="62E11770"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1" w:anchor="heading=h.c8de4rg6s4kb" w:history="1">
        <w:r w:rsidRPr="00465C42">
          <w:rPr>
            <w:rFonts w:ascii="Garamond" w:eastAsia="Times New Roman" w:hAnsi="Garamond" w:cs="Arial"/>
            <w:sz w:val="20"/>
            <w:szCs w:val="20"/>
            <w:lang w:eastAsia="pl-PL"/>
          </w:rPr>
          <w:t>Sposób obliczania ceny oferty</w:t>
        </w:r>
      </w:hyperlink>
    </w:p>
    <w:p w14:paraId="2E5C4A3B" w14:textId="5BABCAC4"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2" w:anchor="heading=h.1wm6hsxsy23e" w:history="1">
        <w:r w:rsidRPr="00465C42">
          <w:rPr>
            <w:rFonts w:ascii="Garamond" w:eastAsia="Times New Roman" w:hAnsi="Garamond" w:cs="Arial"/>
            <w:sz w:val="20"/>
            <w:szCs w:val="20"/>
            <w:lang w:eastAsia="pl-PL"/>
          </w:rPr>
          <w:t>Wymagania dotyczące wadium</w:t>
        </w:r>
      </w:hyperlink>
    </w:p>
    <w:p w14:paraId="25988ABC" w14:textId="6988EC97"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3" w:anchor="heading=h.kraqvybbazqg" w:history="1">
        <w:r w:rsidRPr="00465C42">
          <w:rPr>
            <w:rFonts w:ascii="Garamond" w:eastAsia="Times New Roman" w:hAnsi="Garamond" w:cs="Arial"/>
            <w:sz w:val="20"/>
            <w:szCs w:val="20"/>
            <w:lang w:eastAsia="pl-PL"/>
          </w:rPr>
          <w:t>Termin związania ofertą</w:t>
        </w:r>
      </w:hyperlink>
    </w:p>
    <w:p w14:paraId="680F04D8" w14:textId="310B2B22"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4" w:anchor="heading=h.iwk7tzonv6ne" w:history="1">
        <w:r w:rsidRPr="00465C42">
          <w:rPr>
            <w:rFonts w:ascii="Garamond" w:eastAsia="Times New Roman" w:hAnsi="Garamond" w:cs="Arial"/>
            <w:sz w:val="20"/>
            <w:szCs w:val="20"/>
            <w:lang w:eastAsia="pl-PL"/>
          </w:rPr>
          <w:t>Miejsce i termin składania ofert </w:t>
        </w:r>
      </w:hyperlink>
    </w:p>
    <w:p w14:paraId="2339B54D" w14:textId="6BB03745"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5" w:anchor="heading=h.g4kmfra1vcqp" w:history="1">
        <w:r w:rsidRPr="00465C42">
          <w:rPr>
            <w:rFonts w:ascii="Garamond" w:eastAsia="Times New Roman" w:hAnsi="Garamond" w:cs="Arial"/>
            <w:sz w:val="20"/>
            <w:szCs w:val="20"/>
            <w:lang w:eastAsia="pl-PL"/>
          </w:rPr>
          <w:t>Otwarcie ofert</w:t>
        </w:r>
      </w:hyperlink>
    </w:p>
    <w:p w14:paraId="77ED14D9" w14:textId="0D534972"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6" w:anchor="heading=h.kc2xtpcwd955" w:history="1">
        <w:r w:rsidRPr="00465C42">
          <w:rPr>
            <w:rFonts w:ascii="Garamond" w:eastAsia="Times New Roman" w:hAnsi="Garamond" w:cs="Arial"/>
            <w:sz w:val="20"/>
            <w:szCs w:val="20"/>
            <w:lang w:eastAsia="pl-PL"/>
          </w:rPr>
          <w:t>Opis kryteriów oceny ofert wraz z podaniem wag tych kryteriów i sposobu oceny ofert </w:t>
        </w:r>
      </w:hyperlink>
    </w:p>
    <w:p w14:paraId="5D45CCC7" w14:textId="2B75DC5D"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7" w:anchor="heading=h.jdd1gpfct9cq" w:history="1">
        <w:r w:rsidRPr="00465C42">
          <w:rPr>
            <w:rFonts w:ascii="Garamond" w:eastAsia="Times New Roman" w:hAnsi="Garamond" w:cs="Arial"/>
            <w:sz w:val="20"/>
            <w:szCs w:val="20"/>
            <w:lang w:eastAsia="pl-PL"/>
          </w:rPr>
          <w:t>Informacje o formalnościach, jakie powinny być dopełnione po wyborze oferty w celu zawarcia umowy </w:t>
        </w:r>
      </w:hyperlink>
    </w:p>
    <w:p w14:paraId="59CDE98C" w14:textId="6753F5FE"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8" w:anchor="heading=h.8o16t0j5rcy" w:history="1">
        <w:r w:rsidRPr="00465C42">
          <w:rPr>
            <w:rFonts w:ascii="Garamond" w:eastAsia="Times New Roman" w:hAnsi="Garamond" w:cs="Arial"/>
            <w:sz w:val="20"/>
            <w:szCs w:val="20"/>
            <w:lang w:eastAsia="pl-PL"/>
          </w:rPr>
          <w:t>Wymagania dotyczące zabezpieczenia należytego wykonania umowy </w:t>
        </w:r>
      </w:hyperlink>
    </w:p>
    <w:p w14:paraId="4B859858" w14:textId="7EA4663A"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29" w:anchor="heading=h.n1rtepxw0unn" w:history="1">
        <w:r w:rsidRPr="00465C42">
          <w:rPr>
            <w:rFonts w:ascii="Garamond" w:eastAsia="Times New Roman" w:hAnsi="Garamond" w:cs="Arial"/>
            <w:sz w:val="20"/>
            <w:szCs w:val="20"/>
            <w:lang w:eastAsia="pl-PL"/>
          </w:rPr>
          <w:t>Informacje o treści zawieranej umowy oraz możliwości jej zmiany </w:t>
        </w:r>
      </w:hyperlink>
    </w:p>
    <w:p w14:paraId="5F3244CE" w14:textId="4E7E37A4"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30" w:anchor="heading=h.kmfqfyi30wag" w:history="1">
        <w:r w:rsidRPr="00465C42">
          <w:rPr>
            <w:rFonts w:ascii="Garamond" w:eastAsia="Times New Roman" w:hAnsi="Garamond" w:cs="Arial"/>
            <w:sz w:val="20"/>
            <w:szCs w:val="20"/>
            <w:lang w:eastAsia="pl-PL"/>
          </w:rPr>
          <w:t>XIV. Pouczenie o środkach ochrony prawnej przysługujących Wykonawcy  </w:t>
        </w:r>
      </w:hyperlink>
    </w:p>
    <w:p w14:paraId="26866EB3" w14:textId="00EE4537" w:rsidR="00962C32" w:rsidRPr="00465C42" w:rsidRDefault="00962C32">
      <w:pPr>
        <w:pStyle w:val="Akapitzlist"/>
        <w:numPr>
          <w:ilvl w:val="0"/>
          <w:numId w:val="23"/>
        </w:numPr>
        <w:spacing w:after="0" w:line="360" w:lineRule="auto"/>
        <w:rPr>
          <w:rFonts w:ascii="Garamond" w:eastAsia="Times New Roman" w:hAnsi="Garamond" w:cs="Arial"/>
          <w:sz w:val="20"/>
          <w:szCs w:val="20"/>
          <w:lang w:eastAsia="pl-PL"/>
        </w:rPr>
      </w:pPr>
      <w:hyperlink r:id="rId31" w:anchor="heading=h.uarrfy5kozla" w:history="1">
        <w:r w:rsidRPr="00465C42">
          <w:rPr>
            <w:rFonts w:ascii="Garamond" w:eastAsia="Times New Roman" w:hAnsi="Garamond" w:cs="Arial"/>
            <w:sz w:val="20"/>
            <w:szCs w:val="20"/>
            <w:lang w:eastAsia="pl-PL"/>
          </w:rPr>
          <w:t>Spis załączników </w:t>
        </w:r>
      </w:hyperlink>
    </w:p>
    <w:p w14:paraId="35824DBA" w14:textId="7B31FB7D" w:rsidR="00962C32" w:rsidRPr="00465C42" w:rsidRDefault="00703963" w:rsidP="000454E4">
      <w:pPr>
        <w:spacing w:after="0" w:line="360" w:lineRule="auto"/>
        <w:contextualSpacing/>
        <w:rPr>
          <w:rFonts w:ascii="Garamond" w:eastAsia="Times New Roman" w:hAnsi="Garamond" w:cs="Arial"/>
          <w:sz w:val="20"/>
          <w:szCs w:val="20"/>
          <w:lang w:eastAsia="pl-PL"/>
        </w:rPr>
      </w:pPr>
      <w:r w:rsidRPr="00465C42">
        <w:rPr>
          <w:rFonts w:ascii="Garamond" w:eastAsia="Times New Roman" w:hAnsi="Garamond" w:cs="Arial"/>
          <w:sz w:val="20"/>
          <w:szCs w:val="20"/>
          <w:lang w:eastAsia="pl-PL"/>
        </w:rPr>
        <w:br w:type="page"/>
      </w:r>
    </w:p>
    <w:p w14:paraId="6B1BC4C0" w14:textId="766D11DA" w:rsidR="00962C32" w:rsidRPr="00465C42" w:rsidRDefault="00962C32">
      <w:pPr>
        <w:pStyle w:val="Akapitzlist"/>
        <w:numPr>
          <w:ilvl w:val="0"/>
          <w:numId w:val="24"/>
        </w:numPr>
        <w:spacing w:after="0" w:line="360" w:lineRule="auto"/>
        <w:ind w:left="426"/>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lastRenderedPageBreak/>
        <w:t>Nazwa oraz adres Zamawiającego</w:t>
      </w:r>
    </w:p>
    <w:p w14:paraId="6F15812F" w14:textId="47F73ABE" w:rsidR="0026624A" w:rsidRPr="00465C42" w:rsidRDefault="000A4ED9" w:rsidP="000454E4">
      <w:pPr>
        <w:spacing w:after="0" w:line="360" w:lineRule="auto"/>
        <w:contextualSpacing/>
        <w:jc w:val="both"/>
        <w:rPr>
          <w:rFonts w:ascii="Garamond" w:eastAsia="Calibri" w:hAnsi="Garamond" w:cs="Arial"/>
          <w:sz w:val="20"/>
          <w:szCs w:val="20"/>
        </w:rPr>
      </w:pPr>
      <w:r w:rsidRPr="00465C42">
        <w:rPr>
          <w:rFonts w:ascii="Garamond" w:eastAsia="Calibri" w:hAnsi="Garamond" w:cs="Arial"/>
          <w:b/>
          <w:bCs/>
          <w:sz w:val="20"/>
          <w:szCs w:val="20"/>
        </w:rPr>
        <w:t xml:space="preserve">Uzdrowisko Szczawno-Jedlina S.A., </w:t>
      </w:r>
      <w:r w:rsidRPr="00465C42">
        <w:rPr>
          <w:rFonts w:ascii="Garamond" w:eastAsia="Calibri" w:hAnsi="Garamond" w:cs="Arial"/>
          <w:sz w:val="20"/>
          <w:szCs w:val="20"/>
        </w:rPr>
        <w:t>z siedzibą w Polsce, województwo dolnośląskie, powiat wałbrzyski, gmina Szczawno Zdrój, miejscowość Szczawno Zdrój; adres: ul. Wojska Polskiego 6, 58-310 Szczawno Zdrój; wpisaną przez Sąd Rejonowy dla Wrocławia - Fabrycznej we Wrocławiu (IX Wydział Gospodarczy, Krajowy Rejestr Sądowy) do rejestru przedsiębiorców pod numerem KRS: 0000110745, NIP: 886-000-03-40, REGON: 000288308</w:t>
      </w:r>
      <w:r w:rsidR="0026624A" w:rsidRPr="00465C42">
        <w:rPr>
          <w:rFonts w:ascii="Garamond" w:eastAsia="Calibri" w:hAnsi="Garamond" w:cs="Arial"/>
          <w:sz w:val="20"/>
          <w:szCs w:val="20"/>
        </w:rPr>
        <w:t>.</w:t>
      </w:r>
    </w:p>
    <w:p w14:paraId="742A702B" w14:textId="30D31A97" w:rsidR="0026624A" w:rsidRPr="00465C42" w:rsidRDefault="00962C32" w:rsidP="000454E4">
      <w:pPr>
        <w:spacing w:after="0" w:line="360" w:lineRule="auto"/>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Godziny pracy Zamawiającego:</w:t>
      </w:r>
      <w:r w:rsidR="008440F5" w:rsidRPr="00465C42">
        <w:rPr>
          <w:rFonts w:ascii="Garamond" w:eastAsia="Times New Roman" w:hAnsi="Garamond" w:cs="Arial"/>
          <w:sz w:val="20"/>
          <w:szCs w:val="20"/>
          <w:lang w:eastAsia="pl-PL"/>
        </w:rPr>
        <w:t xml:space="preserve"> </w:t>
      </w:r>
      <w:r w:rsidR="001F3EF1" w:rsidRPr="00465C42">
        <w:rPr>
          <w:rFonts w:ascii="Garamond" w:eastAsia="Times New Roman" w:hAnsi="Garamond" w:cs="Arial"/>
          <w:sz w:val="20"/>
          <w:szCs w:val="20"/>
          <w:lang w:eastAsia="pl-PL"/>
        </w:rPr>
        <w:t>7</w:t>
      </w:r>
      <w:r w:rsidR="008440F5" w:rsidRPr="00465C42">
        <w:rPr>
          <w:rFonts w:ascii="Garamond" w:eastAsia="Times New Roman" w:hAnsi="Garamond" w:cs="Arial"/>
          <w:sz w:val="20"/>
          <w:szCs w:val="20"/>
          <w:lang w:eastAsia="pl-PL"/>
        </w:rPr>
        <w:t>:00-15:00</w:t>
      </w:r>
    </w:p>
    <w:p w14:paraId="2CFF8B83" w14:textId="47F48943" w:rsidR="00962C32" w:rsidRPr="00465C42" w:rsidRDefault="00962C32" w:rsidP="000454E4">
      <w:pPr>
        <w:spacing w:after="0" w:line="360" w:lineRule="auto"/>
        <w:contextualSpacing/>
        <w:jc w:val="both"/>
        <w:rPr>
          <w:rFonts w:ascii="Garamond" w:eastAsia="Times New Roman" w:hAnsi="Garamond" w:cs="Arial"/>
          <w:sz w:val="20"/>
          <w:szCs w:val="20"/>
          <w:lang w:eastAsia="pl-PL"/>
        </w:rPr>
      </w:pPr>
      <w:r w:rsidRPr="00465C42">
        <w:rPr>
          <w:rFonts w:ascii="Garamond" w:eastAsia="Times New Roman" w:hAnsi="Garamond" w:cs="Arial"/>
          <w:b/>
          <w:bCs/>
          <w:sz w:val="20"/>
          <w:szCs w:val="20"/>
          <w:shd w:val="clear" w:color="auto" w:fill="FFFFFF"/>
          <w:lang w:eastAsia="pl-PL"/>
        </w:rPr>
        <w:t xml:space="preserve">Uwaga! </w:t>
      </w:r>
      <w:r w:rsidRPr="00465C42">
        <w:rPr>
          <w:rFonts w:ascii="Garamond" w:eastAsia="Times New Roman" w:hAnsi="Garamond" w:cs="Arial"/>
          <w:sz w:val="20"/>
          <w:szCs w:val="20"/>
          <w:shd w:val="clear" w:color="auto" w:fill="FFFFFF"/>
          <w:lang w:eastAsia="pl-PL"/>
        </w:rPr>
        <w:t xml:space="preserve">W przypadku gdy wniosek o wgląd w protokół, o którym mowa w art. 74 ust. 1 ustawy </w:t>
      </w:r>
      <w:r w:rsidR="00AC21DF" w:rsidRPr="00465C42">
        <w:rPr>
          <w:rFonts w:ascii="Garamond" w:eastAsia="Times New Roman" w:hAnsi="Garamond" w:cs="Arial"/>
          <w:sz w:val="20"/>
          <w:szCs w:val="20"/>
          <w:shd w:val="clear" w:color="auto" w:fill="FFFFFF"/>
          <w:lang w:eastAsia="pl-PL"/>
        </w:rPr>
        <w:t>PRAWO ZAMÓWIEŃ PUBLICZNYCH</w:t>
      </w:r>
      <w:r w:rsidRPr="00465C42">
        <w:rPr>
          <w:rFonts w:ascii="Garamond" w:eastAsia="Times New Roman" w:hAnsi="Garamond" w:cs="Arial"/>
          <w:sz w:val="20"/>
          <w:szCs w:val="20"/>
          <w:shd w:val="clear" w:color="auto" w:fill="FFFFFF"/>
          <w:lang w:eastAsia="pl-PL"/>
        </w:rPr>
        <w:t xml:space="preserve"> wpłynie po godzinach pracy Zamawiającego, odpowiedź zostanie udzielona dnia następnego (roboczego).</w:t>
      </w:r>
    </w:p>
    <w:p w14:paraId="6297E333" w14:textId="568C818F" w:rsidR="00962C32" w:rsidRPr="00465C42" w:rsidRDefault="000A4ED9" w:rsidP="000454E4">
      <w:pPr>
        <w:spacing w:after="0" w:line="360" w:lineRule="auto"/>
        <w:contextualSpacing/>
        <w:jc w:val="both"/>
        <w:rPr>
          <w:rFonts w:ascii="Garamond" w:eastAsia="Times New Roman" w:hAnsi="Garamond" w:cs="Arial"/>
          <w:sz w:val="20"/>
          <w:szCs w:val="20"/>
          <w:lang w:val="en-US" w:eastAsia="pl-PL"/>
        </w:rPr>
      </w:pPr>
      <w:r w:rsidRPr="00465C42">
        <w:rPr>
          <w:rFonts w:ascii="Garamond" w:eastAsia="Times New Roman" w:hAnsi="Garamond" w:cs="Arial"/>
          <w:b/>
          <w:bCs/>
          <w:sz w:val="20"/>
          <w:szCs w:val="20"/>
          <w:lang w:val="en-US" w:eastAsia="pl-PL"/>
        </w:rPr>
        <w:t xml:space="preserve">Marek Fajek e-mail: </w:t>
      </w:r>
      <w:hyperlink r:id="rId32" w:history="1">
        <w:r w:rsidRPr="00465C42">
          <w:rPr>
            <w:rStyle w:val="Hipercze"/>
            <w:rFonts w:ascii="Garamond" w:eastAsia="Times New Roman" w:hAnsi="Garamond" w:cs="Arial"/>
            <w:b/>
            <w:bCs/>
            <w:color w:val="auto"/>
            <w:sz w:val="20"/>
            <w:szCs w:val="20"/>
            <w:lang w:val="en-US" w:eastAsia="pl-PL"/>
          </w:rPr>
          <w:t>mfajek@szczawno-jedlina.pl</w:t>
        </w:r>
      </w:hyperlink>
      <w:r w:rsidRPr="00465C42">
        <w:rPr>
          <w:rFonts w:ascii="Garamond" w:eastAsia="Times New Roman" w:hAnsi="Garamond" w:cs="Arial"/>
          <w:b/>
          <w:bCs/>
          <w:sz w:val="20"/>
          <w:szCs w:val="20"/>
          <w:lang w:val="en-US" w:eastAsia="pl-PL"/>
        </w:rPr>
        <w:t>, tel. 572</w:t>
      </w:r>
      <w:r w:rsidR="0026624A" w:rsidRPr="00465C42">
        <w:rPr>
          <w:rFonts w:ascii="Garamond" w:eastAsia="Times New Roman" w:hAnsi="Garamond" w:cs="Arial"/>
          <w:b/>
          <w:bCs/>
          <w:sz w:val="20"/>
          <w:szCs w:val="20"/>
          <w:lang w:val="en-US" w:eastAsia="pl-PL"/>
        </w:rPr>
        <w:t> </w:t>
      </w:r>
      <w:r w:rsidRPr="00465C42">
        <w:rPr>
          <w:rFonts w:ascii="Garamond" w:eastAsia="Times New Roman" w:hAnsi="Garamond" w:cs="Arial"/>
          <w:b/>
          <w:bCs/>
          <w:sz w:val="20"/>
          <w:szCs w:val="20"/>
          <w:lang w:val="en-US" w:eastAsia="pl-PL"/>
        </w:rPr>
        <w:t>729</w:t>
      </w:r>
      <w:r w:rsidR="0026624A" w:rsidRPr="00465C42">
        <w:rPr>
          <w:rFonts w:ascii="Garamond" w:eastAsia="Times New Roman" w:hAnsi="Garamond" w:cs="Arial"/>
          <w:b/>
          <w:bCs/>
          <w:sz w:val="20"/>
          <w:szCs w:val="20"/>
          <w:lang w:val="en-US" w:eastAsia="pl-PL"/>
        </w:rPr>
        <w:t> </w:t>
      </w:r>
      <w:r w:rsidRPr="00465C42">
        <w:rPr>
          <w:rFonts w:ascii="Garamond" w:eastAsia="Times New Roman" w:hAnsi="Garamond" w:cs="Arial"/>
          <w:b/>
          <w:bCs/>
          <w:sz w:val="20"/>
          <w:szCs w:val="20"/>
          <w:lang w:val="en-US" w:eastAsia="pl-PL"/>
        </w:rPr>
        <w:t>876</w:t>
      </w:r>
      <w:r w:rsidR="0026624A" w:rsidRPr="00465C42">
        <w:rPr>
          <w:rFonts w:ascii="Garamond" w:eastAsia="Times New Roman" w:hAnsi="Garamond" w:cs="Arial"/>
          <w:b/>
          <w:bCs/>
          <w:sz w:val="20"/>
          <w:szCs w:val="20"/>
          <w:lang w:val="en-US" w:eastAsia="pl-PL"/>
        </w:rPr>
        <w:t>.</w:t>
      </w:r>
    </w:p>
    <w:p w14:paraId="77F41339" w14:textId="15C8EDC0" w:rsidR="00962C32" w:rsidRPr="00465C42" w:rsidRDefault="00962C32" w:rsidP="000454E4">
      <w:pPr>
        <w:spacing w:after="0" w:line="360" w:lineRule="auto"/>
        <w:contextualSpacing/>
        <w:jc w:val="both"/>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 xml:space="preserve">Uwaga! </w:t>
      </w:r>
      <w:r w:rsidRPr="00465C42">
        <w:rPr>
          <w:rFonts w:ascii="Garamond" w:eastAsia="Times New Roman" w:hAnsi="Garamond" w:cs="Arial"/>
          <w:sz w:val="20"/>
          <w:szCs w:val="20"/>
          <w:lang w:eastAsia="pl-PL"/>
        </w:rPr>
        <w:t xml:space="preserve">Zamawiający przypomina, że w toku postępowania zgodnie z art. 61 ust. 2 ustawy </w:t>
      </w:r>
      <w:r w:rsidR="00AC21DF"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xml:space="preserve"> komunikacja ustna dopuszczalna jest jedynie w toku negocjacji lub dialogu oraz w odniesieniu do informacji, które nie są istotne. Zasady dotyczące sposobu komunikowania się zostały przez Zamawiającego umieszczone </w:t>
      </w:r>
      <w:r w:rsidRPr="00465C42">
        <w:rPr>
          <w:rFonts w:ascii="Garamond" w:eastAsia="Times New Roman" w:hAnsi="Garamond" w:cs="Arial"/>
          <w:b/>
          <w:bCs/>
          <w:sz w:val="20"/>
          <w:szCs w:val="20"/>
          <w:lang w:eastAsia="pl-PL"/>
        </w:rPr>
        <w:t>w rozdziale XIII</w:t>
      </w:r>
      <w:r w:rsidR="0026624A" w:rsidRPr="00465C42">
        <w:rPr>
          <w:rFonts w:ascii="Garamond" w:eastAsia="Times New Roman" w:hAnsi="Garamond" w:cs="Arial"/>
          <w:b/>
          <w:bCs/>
          <w:sz w:val="20"/>
          <w:szCs w:val="20"/>
          <w:lang w:eastAsia="pl-PL"/>
        </w:rPr>
        <w:t xml:space="preserve">. </w:t>
      </w:r>
    </w:p>
    <w:p w14:paraId="3CB241C6" w14:textId="77777777" w:rsidR="0026624A" w:rsidRPr="00465C42" w:rsidRDefault="0026624A" w:rsidP="000454E4">
      <w:pPr>
        <w:spacing w:after="0" w:line="360" w:lineRule="auto"/>
        <w:contextualSpacing/>
        <w:jc w:val="both"/>
        <w:rPr>
          <w:rFonts w:ascii="Garamond" w:eastAsia="Times New Roman" w:hAnsi="Garamond" w:cs="Arial"/>
          <w:sz w:val="20"/>
          <w:szCs w:val="20"/>
          <w:lang w:eastAsia="pl-PL"/>
        </w:rPr>
      </w:pPr>
    </w:p>
    <w:p w14:paraId="6992653F" w14:textId="48769389" w:rsidR="00962C32" w:rsidRPr="00465C42" w:rsidRDefault="00962C32">
      <w:pPr>
        <w:pStyle w:val="Akapitzlist"/>
        <w:numPr>
          <w:ilvl w:val="0"/>
          <w:numId w:val="24"/>
        </w:numPr>
        <w:spacing w:after="0" w:line="360" w:lineRule="auto"/>
        <w:ind w:left="426"/>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Ochrona danych osobowych</w:t>
      </w:r>
    </w:p>
    <w:p w14:paraId="4AA157F5" w14:textId="77777777" w:rsidR="005E553C" w:rsidRPr="00465C42" w:rsidRDefault="005E553C" w:rsidP="000454E4">
      <w:pPr>
        <w:spacing w:after="0" w:line="360" w:lineRule="auto"/>
        <w:ind w:left="284"/>
        <w:contextualSpacing/>
        <w:jc w:val="center"/>
        <w:rPr>
          <w:rFonts w:ascii="Garamond" w:hAnsi="Garamond" w:cs="Times New Roman"/>
          <w:b/>
          <w:i/>
          <w:sz w:val="20"/>
          <w:szCs w:val="20"/>
        </w:rPr>
      </w:pPr>
    </w:p>
    <w:p w14:paraId="7AEB4267" w14:textId="77777777" w:rsidR="00E54F99" w:rsidRPr="00465C42" w:rsidRDefault="00E54F99" w:rsidP="00E54F99">
      <w:pPr>
        <w:spacing w:after="0" w:line="360" w:lineRule="auto"/>
        <w:ind w:left="284"/>
        <w:contextualSpacing/>
        <w:jc w:val="center"/>
        <w:rPr>
          <w:rFonts w:ascii="Garamond" w:hAnsi="Garamond" w:cs="Times New Roman"/>
          <w:b/>
          <w:i/>
          <w:sz w:val="20"/>
          <w:szCs w:val="20"/>
        </w:rPr>
      </w:pPr>
      <w:r w:rsidRPr="00465C42">
        <w:rPr>
          <w:rFonts w:ascii="Garamond" w:hAnsi="Garamond" w:cs="Times New Roman"/>
          <w:b/>
          <w:i/>
          <w:sz w:val="20"/>
          <w:szCs w:val="20"/>
        </w:rPr>
        <w:t>INFORMACJA O PRZETWARZANIU DANYCH OSOBOWYCH</w:t>
      </w:r>
    </w:p>
    <w:p w14:paraId="2E5F60EE" w14:textId="77777777" w:rsidR="00E54F99" w:rsidRPr="00465C42" w:rsidRDefault="00E54F99" w:rsidP="00E54F99">
      <w:pPr>
        <w:spacing w:after="0" w:line="360" w:lineRule="auto"/>
        <w:ind w:left="284"/>
        <w:contextualSpacing/>
        <w:jc w:val="center"/>
        <w:rPr>
          <w:rFonts w:ascii="Garamond" w:hAnsi="Garamond" w:cs="Times New Roman"/>
          <w:b/>
          <w:i/>
          <w:sz w:val="20"/>
          <w:szCs w:val="20"/>
        </w:rPr>
      </w:pPr>
      <w:r w:rsidRPr="00465C42">
        <w:rPr>
          <w:rFonts w:ascii="Garamond" w:hAnsi="Garamond" w:cs="Times New Roman"/>
          <w:b/>
          <w:i/>
          <w:sz w:val="20"/>
          <w:szCs w:val="20"/>
        </w:rPr>
        <w:t>Osób biorących udział w postępowaniu o udzielenie zamówienia publicznego</w:t>
      </w:r>
    </w:p>
    <w:p w14:paraId="1C165983" w14:textId="77777777" w:rsidR="00E54F99" w:rsidRPr="00465C42" w:rsidRDefault="00E54F99" w:rsidP="00E54F99">
      <w:pPr>
        <w:spacing w:after="0" w:line="360" w:lineRule="auto"/>
        <w:ind w:left="284"/>
        <w:contextualSpacing/>
        <w:jc w:val="center"/>
        <w:rPr>
          <w:rFonts w:ascii="Garamond" w:hAnsi="Garamond" w:cs="Times New Roman"/>
          <w:b/>
          <w:i/>
          <w:sz w:val="20"/>
          <w:szCs w:val="20"/>
        </w:rPr>
      </w:pPr>
      <w:r w:rsidRPr="00465C42">
        <w:rPr>
          <w:rFonts w:ascii="Garamond" w:hAnsi="Garamond" w:cs="Times New Roman"/>
          <w:b/>
          <w:i/>
          <w:sz w:val="20"/>
          <w:szCs w:val="20"/>
        </w:rPr>
        <w:t xml:space="preserve"> w Uzdrowisku Szczawno-Jedlina S.A. </w:t>
      </w:r>
    </w:p>
    <w:p w14:paraId="2074C245" w14:textId="77777777" w:rsidR="00E54F99" w:rsidRPr="00465C42" w:rsidRDefault="00E54F99" w:rsidP="00E54F99">
      <w:p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 xml:space="preserve">Zgodnie z art. 13 ust. 1 i 2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w:t>
      </w:r>
      <w:r w:rsidRPr="00465C42">
        <w:rPr>
          <w:rFonts w:ascii="Garamond" w:hAnsi="Garamond" w:cs="Times New Roman"/>
          <w:sz w:val="20"/>
          <w:szCs w:val="20"/>
        </w:rPr>
        <w:br/>
        <w:t>z dnia 4 maja 2016 r., str. 1; zwanym dalej „</w:t>
      </w:r>
      <w:r w:rsidRPr="00465C42">
        <w:rPr>
          <w:rFonts w:ascii="Garamond" w:hAnsi="Garamond" w:cs="Times New Roman"/>
          <w:b/>
          <w:sz w:val="20"/>
          <w:szCs w:val="20"/>
        </w:rPr>
        <w:t>RODO”</w:t>
      </w:r>
      <w:r w:rsidRPr="00465C42">
        <w:rPr>
          <w:rFonts w:ascii="Garamond" w:hAnsi="Garamond" w:cs="Times New Roman"/>
          <w:sz w:val="20"/>
          <w:szCs w:val="20"/>
        </w:rPr>
        <w:t>) informujemy, że:</w:t>
      </w:r>
    </w:p>
    <w:p w14:paraId="3A4D9613" w14:textId="77777777" w:rsidR="00E54F99" w:rsidRPr="00465C42" w:rsidRDefault="00E54F99">
      <w:pPr>
        <w:numPr>
          <w:ilvl w:val="0"/>
          <w:numId w:val="31"/>
        </w:numPr>
        <w:spacing w:after="0" w:line="360" w:lineRule="auto"/>
        <w:contextualSpacing/>
        <w:jc w:val="both"/>
        <w:rPr>
          <w:rFonts w:ascii="Garamond" w:hAnsi="Garamond" w:cs="Times New Roman"/>
          <w:b/>
          <w:bCs/>
          <w:sz w:val="20"/>
          <w:szCs w:val="20"/>
        </w:rPr>
      </w:pPr>
      <w:r w:rsidRPr="00465C42">
        <w:rPr>
          <w:rFonts w:ascii="Garamond" w:hAnsi="Garamond" w:cs="Times New Roman"/>
          <w:sz w:val="20"/>
          <w:szCs w:val="20"/>
        </w:rPr>
        <w:t xml:space="preserve">administratorem Pani/Pana danych osobowych jest </w:t>
      </w:r>
      <w:r w:rsidRPr="00465C42">
        <w:rPr>
          <w:rFonts w:ascii="Garamond" w:hAnsi="Garamond" w:cs="Times New Roman"/>
          <w:b/>
          <w:bCs/>
          <w:sz w:val="20"/>
          <w:szCs w:val="20"/>
        </w:rPr>
        <w:t>Uzdrowisko Szczawno-Jedlina S.A. z/s ul. Wojska Polskiego 6, 58-310 Szczawno-Zdrój</w:t>
      </w:r>
      <w:r w:rsidRPr="00465C42">
        <w:rPr>
          <w:rFonts w:ascii="Garamond" w:hAnsi="Garamond" w:cs="Times New Roman"/>
          <w:sz w:val="20"/>
          <w:szCs w:val="20"/>
        </w:rPr>
        <w:t>.</w:t>
      </w:r>
    </w:p>
    <w:p w14:paraId="4D833BE8" w14:textId="77777777" w:rsidR="00E54F99" w:rsidRPr="00465C42" w:rsidRDefault="00E54F99">
      <w:pPr>
        <w:numPr>
          <w:ilvl w:val="0"/>
          <w:numId w:val="31"/>
        </w:numPr>
        <w:spacing w:after="0" w:line="360" w:lineRule="auto"/>
        <w:contextualSpacing/>
        <w:jc w:val="both"/>
        <w:textAlignment w:val="baseline"/>
        <w:rPr>
          <w:rFonts w:ascii="Garamond" w:eastAsia="Times New Roman" w:hAnsi="Garamond" w:cs="Arial"/>
          <w:sz w:val="20"/>
          <w:szCs w:val="20"/>
          <w:lang w:eastAsia="pl-PL"/>
        </w:rPr>
      </w:pPr>
      <w:r w:rsidRPr="00465C42">
        <w:rPr>
          <w:rFonts w:ascii="Garamond" w:hAnsi="Garamond" w:cs="Times New Roman"/>
          <w:sz w:val="20"/>
          <w:szCs w:val="20"/>
        </w:rPr>
        <w:t xml:space="preserve">administrator wyznaczył Inspektora Danych Osobowych w osobie Pani Magdaleny Motyl, z którą można się kontaktować pod adresem e-mail: </w:t>
      </w:r>
      <w:hyperlink r:id="rId33" w:history="1">
        <w:r w:rsidRPr="00465C42">
          <w:rPr>
            <w:rStyle w:val="Hipercze"/>
            <w:rFonts w:ascii="Garamond" w:hAnsi="Garamond" w:cs="Times New Roman"/>
            <w:color w:val="auto"/>
            <w:sz w:val="20"/>
            <w:szCs w:val="20"/>
          </w:rPr>
          <w:t>sekretariat@szczawno-jedlina.pl</w:t>
        </w:r>
      </w:hyperlink>
      <w:r w:rsidRPr="00465C42">
        <w:rPr>
          <w:rFonts w:ascii="Garamond" w:hAnsi="Garamond" w:cs="Times New Roman"/>
          <w:sz w:val="20"/>
          <w:szCs w:val="20"/>
        </w:rPr>
        <w:t xml:space="preserve">. Albo telefonicznie pod nr tel. 74/849-31-50. </w:t>
      </w:r>
    </w:p>
    <w:p w14:paraId="3E9E076D"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 xml:space="preserve">Pani/Pana dane osobowe przetwarzane będą na podstawie art. 6 ust. 1 lit. c RODO w celu związanym </w:t>
      </w:r>
      <w:r w:rsidRPr="00465C42">
        <w:rPr>
          <w:rFonts w:ascii="Garamond" w:hAnsi="Garamond" w:cs="Times New Roman"/>
          <w:sz w:val="20"/>
          <w:szCs w:val="20"/>
        </w:rPr>
        <w:br/>
        <w:t xml:space="preserve">z postępowaniem o udzielenie zamówienia publicznego prowadzonego w trybie podstawowym, o jakim stanowi art. 275 pkt 1 </w:t>
      </w:r>
      <w:proofErr w:type="spellStart"/>
      <w:r w:rsidRPr="00465C42">
        <w:rPr>
          <w:rFonts w:ascii="Garamond" w:hAnsi="Garamond" w:cs="Times New Roman"/>
          <w:sz w:val="20"/>
          <w:szCs w:val="20"/>
        </w:rPr>
        <w:t>p.z.p</w:t>
      </w:r>
      <w:proofErr w:type="spellEnd"/>
      <w:r w:rsidRPr="00465C42">
        <w:rPr>
          <w:rFonts w:ascii="Garamond" w:hAnsi="Garamond" w:cs="Times New Roman"/>
          <w:sz w:val="20"/>
          <w:szCs w:val="20"/>
        </w:rPr>
        <w:t>.,</w:t>
      </w:r>
    </w:p>
    <w:p w14:paraId="4F8FB9C3"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 xml:space="preserve">odbiorcami Pani/Pana danych osobowych będą osoby lub podmioty, którym udostępniona zostanie dokumentacja postępowania w oparciu o art. 74 </w:t>
      </w:r>
      <w:proofErr w:type="spellStart"/>
      <w:r w:rsidRPr="00465C42">
        <w:rPr>
          <w:rFonts w:ascii="Garamond" w:hAnsi="Garamond" w:cs="Times New Roman"/>
          <w:sz w:val="20"/>
          <w:szCs w:val="20"/>
        </w:rPr>
        <w:t>p.z.p</w:t>
      </w:r>
      <w:proofErr w:type="spellEnd"/>
      <w:r w:rsidRPr="00465C42">
        <w:rPr>
          <w:rFonts w:ascii="Garamond" w:hAnsi="Garamond" w:cs="Times New Roman"/>
          <w:sz w:val="20"/>
          <w:szCs w:val="20"/>
        </w:rPr>
        <w:t>.,</w:t>
      </w:r>
    </w:p>
    <w:p w14:paraId="57D64D86"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 xml:space="preserve">Pani/Pana dane osobowe będą przechowywane, zgodnie z art. 78 ust. 1 </w:t>
      </w:r>
      <w:proofErr w:type="spellStart"/>
      <w:r w:rsidRPr="00465C42">
        <w:rPr>
          <w:rFonts w:ascii="Garamond" w:hAnsi="Garamond" w:cs="Times New Roman"/>
          <w:sz w:val="20"/>
          <w:szCs w:val="20"/>
        </w:rPr>
        <w:t>p.z.p</w:t>
      </w:r>
      <w:proofErr w:type="spellEnd"/>
      <w:r w:rsidRPr="00465C42">
        <w:rPr>
          <w:rFonts w:ascii="Garamond" w:hAnsi="Garamond" w:cs="Times New Roman"/>
          <w:sz w:val="20"/>
          <w:szCs w:val="20"/>
        </w:rPr>
        <w:t>. przez okres 4 lat od dnia zakończenia postępowania o udzielenie zamówienia, a jeżeli czas trwania umowy przekracza 4 lata, okres przechowywania obejmuje cały czas trwania umowy,</w:t>
      </w:r>
    </w:p>
    <w:p w14:paraId="5368E5CB"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 xml:space="preserve">obowiązek podania przez Panią/Pana danych osobowych bezpośrednio Pani/Pana dotyczących jest wymogiem ustawowym określonym w przepisanych </w:t>
      </w:r>
      <w:proofErr w:type="spellStart"/>
      <w:r w:rsidRPr="00465C42">
        <w:rPr>
          <w:rFonts w:ascii="Garamond" w:hAnsi="Garamond" w:cs="Times New Roman"/>
          <w:sz w:val="20"/>
          <w:szCs w:val="20"/>
        </w:rPr>
        <w:t>p.z.p</w:t>
      </w:r>
      <w:proofErr w:type="spellEnd"/>
      <w:r w:rsidRPr="00465C42">
        <w:rPr>
          <w:rFonts w:ascii="Garamond" w:hAnsi="Garamond" w:cs="Times New Roman"/>
          <w:sz w:val="20"/>
          <w:szCs w:val="20"/>
        </w:rPr>
        <w:t xml:space="preserve">., związanym z udziałem w postępowaniu </w:t>
      </w:r>
      <w:r w:rsidRPr="00465C42">
        <w:rPr>
          <w:rFonts w:ascii="Garamond" w:hAnsi="Garamond" w:cs="Times New Roman"/>
          <w:sz w:val="20"/>
          <w:szCs w:val="20"/>
        </w:rPr>
        <w:br/>
        <w:t>o udzielenie zamówienia publicznego,</w:t>
      </w:r>
    </w:p>
    <w:p w14:paraId="7A448DF6"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lastRenderedPageBreak/>
        <w:t>w odniesieniu do Pani/Pana danych osobowych decyzje nie będą podejmowane w sposób zautomatyzowany, stosownie do art. 22 RODO,</w:t>
      </w:r>
    </w:p>
    <w:p w14:paraId="330701D1"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posiada Pani/Pan:</w:t>
      </w:r>
    </w:p>
    <w:p w14:paraId="2EDD74AF" w14:textId="77777777" w:rsidR="00E54F99" w:rsidRPr="00465C42" w:rsidRDefault="00E54F99">
      <w:pPr>
        <w:numPr>
          <w:ilvl w:val="1"/>
          <w:numId w:val="22"/>
        </w:numPr>
        <w:spacing w:after="0" w:line="360" w:lineRule="auto"/>
        <w:ind w:left="993"/>
        <w:contextualSpacing/>
        <w:jc w:val="both"/>
        <w:rPr>
          <w:rFonts w:ascii="Garamond" w:hAnsi="Garamond" w:cs="Times New Roman"/>
          <w:sz w:val="20"/>
          <w:szCs w:val="20"/>
        </w:rPr>
      </w:pPr>
      <w:r w:rsidRPr="00465C42">
        <w:rPr>
          <w:rFonts w:ascii="Garamond" w:hAnsi="Garamond" w:cs="Times New Roman"/>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0D23B8A" w14:textId="7DE6FF4D" w:rsidR="00E54F99" w:rsidRPr="00465C42" w:rsidRDefault="00E54F99">
      <w:pPr>
        <w:numPr>
          <w:ilvl w:val="1"/>
          <w:numId w:val="22"/>
        </w:numPr>
        <w:spacing w:after="0" w:line="360" w:lineRule="auto"/>
        <w:ind w:left="993"/>
        <w:contextualSpacing/>
        <w:jc w:val="both"/>
        <w:rPr>
          <w:rFonts w:ascii="Garamond" w:hAnsi="Garamond" w:cs="Times New Roman"/>
          <w:sz w:val="20"/>
          <w:szCs w:val="20"/>
        </w:rPr>
      </w:pPr>
      <w:r w:rsidRPr="00465C42">
        <w:rPr>
          <w:rFonts w:ascii="Garamond" w:hAnsi="Garamond" w:cs="Times New Roman"/>
          <w:sz w:val="20"/>
          <w:szCs w:val="20"/>
        </w:rPr>
        <w:t>na podstawie art. 16 RODO prawo do sprostowania Pani/Pana danych osobowych (</w:t>
      </w:r>
      <w:r w:rsidRPr="00465C42">
        <w:rPr>
          <w:rFonts w:ascii="Garamond" w:hAnsi="Garamond" w:cs="Times New Roman"/>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465C42">
        <w:rPr>
          <w:rFonts w:ascii="Garamond" w:hAnsi="Garamond" w:cs="Times New Roman"/>
          <w:sz w:val="20"/>
          <w:szCs w:val="20"/>
        </w:rPr>
        <w:t>);</w:t>
      </w:r>
      <w:r w:rsidR="001B0165" w:rsidRPr="00465C42">
        <w:rPr>
          <w:rFonts w:ascii="Garamond" w:hAnsi="Garamond" w:cs="Times New Roman"/>
          <w:sz w:val="20"/>
          <w:szCs w:val="20"/>
        </w:rPr>
        <w:t xml:space="preserve"> </w:t>
      </w:r>
    </w:p>
    <w:p w14:paraId="1C42C812" w14:textId="77777777" w:rsidR="00E54F99" w:rsidRPr="00465C42" w:rsidRDefault="00E54F99">
      <w:pPr>
        <w:numPr>
          <w:ilvl w:val="1"/>
          <w:numId w:val="22"/>
        </w:numPr>
        <w:spacing w:after="0" w:line="360" w:lineRule="auto"/>
        <w:ind w:left="993"/>
        <w:contextualSpacing/>
        <w:jc w:val="both"/>
        <w:rPr>
          <w:rFonts w:ascii="Garamond" w:hAnsi="Garamond" w:cs="Times New Roman"/>
          <w:i/>
          <w:sz w:val="20"/>
          <w:szCs w:val="20"/>
        </w:rPr>
      </w:pPr>
      <w:r w:rsidRPr="00465C42">
        <w:rPr>
          <w:rFonts w:ascii="Garamond" w:hAnsi="Garamond" w:cs="Times New Roman"/>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465C42">
        <w:rPr>
          <w:rFonts w:ascii="Garamond" w:hAnsi="Garamond" w:cs="Times New Roman"/>
          <w:i/>
          <w:sz w:val="20"/>
          <w:szCs w:val="20"/>
        </w:rPr>
        <w:t xml:space="preserve">zgłoszenie żądania ograniczenia przetwarzania nie ogranicza przetwarzania danych osobowych do czasu zakończenia tego postępowania; w przypadku wniesienia żądania dotyczącego prawa, o którym mowa w </w:t>
      </w:r>
      <w:hyperlink r:id="rId34" w:history="1">
        <w:r w:rsidRPr="00465C42">
          <w:rPr>
            <w:rStyle w:val="Hipercze"/>
            <w:rFonts w:ascii="Garamond" w:hAnsi="Garamond" w:cs="Times New Roman"/>
            <w:i/>
            <w:color w:val="auto"/>
            <w:sz w:val="20"/>
            <w:szCs w:val="20"/>
          </w:rPr>
          <w:t>art. 18 ust. 1</w:t>
        </w:r>
      </w:hyperlink>
      <w:r w:rsidRPr="00465C42">
        <w:rPr>
          <w:rFonts w:ascii="Garamond" w:hAnsi="Garamond" w:cs="Times New Roman"/>
          <w:i/>
          <w:sz w:val="20"/>
          <w:szCs w:val="20"/>
        </w:rPr>
        <w:t xml:space="preserve"> RODO, od dnia zakończenia postępowania o udzielenie zamówienia Zamawiający nie udostępnia danych osobowych zawartych w protokole postępowania lub załącznikach do tego protokołu, chyba że zachodzą przesłanki, o których mowa w </w:t>
      </w:r>
      <w:hyperlink r:id="rId35" w:history="1">
        <w:r w:rsidRPr="00465C42">
          <w:rPr>
            <w:rStyle w:val="Hipercze"/>
            <w:rFonts w:ascii="Garamond" w:hAnsi="Garamond" w:cs="Times New Roman"/>
            <w:i/>
            <w:color w:val="auto"/>
            <w:sz w:val="20"/>
            <w:szCs w:val="20"/>
          </w:rPr>
          <w:t>art. 18 ust. 2</w:t>
        </w:r>
      </w:hyperlink>
      <w:r w:rsidRPr="00465C42">
        <w:rPr>
          <w:rFonts w:ascii="Garamond" w:hAnsi="Garamond" w:cs="Times New Roman"/>
          <w:i/>
          <w:sz w:val="20"/>
          <w:szCs w:val="20"/>
        </w:rPr>
        <w:t xml:space="preserve"> RODO)</w:t>
      </w:r>
      <w:r w:rsidRPr="00465C42">
        <w:rPr>
          <w:rFonts w:ascii="Garamond" w:hAnsi="Garamond" w:cs="Times New Roman"/>
          <w:sz w:val="20"/>
          <w:szCs w:val="20"/>
        </w:rPr>
        <w:t>;</w:t>
      </w:r>
    </w:p>
    <w:p w14:paraId="49021116" w14:textId="77777777" w:rsidR="00E54F99" w:rsidRPr="00465C42" w:rsidRDefault="00E54F99">
      <w:pPr>
        <w:numPr>
          <w:ilvl w:val="1"/>
          <w:numId w:val="22"/>
        </w:numPr>
        <w:spacing w:after="0" w:line="360" w:lineRule="auto"/>
        <w:ind w:left="993"/>
        <w:contextualSpacing/>
        <w:jc w:val="both"/>
        <w:rPr>
          <w:rFonts w:ascii="Garamond" w:hAnsi="Garamond" w:cs="Times New Roman"/>
          <w:sz w:val="20"/>
          <w:szCs w:val="20"/>
        </w:rPr>
      </w:pPr>
      <w:r w:rsidRPr="00465C42">
        <w:rPr>
          <w:rFonts w:ascii="Garamond" w:hAnsi="Garamond" w:cs="Times New Roman"/>
          <w:sz w:val="20"/>
          <w:szCs w:val="20"/>
        </w:rPr>
        <w:t xml:space="preserve">prawo do wniesienia skargi do Prezesa Urzędu Ochrony Danych Osobowych, gdy uzna Pani/Pan, </w:t>
      </w:r>
      <w:r w:rsidRPr="00465C42">
        <w:rPr>
          <w:rFonts w:ascii="Garamond" w:hAnsi="Garamond" w:cs="Times New Roman"/>
          <w:sz w:val="20"/>
          <w:szCs w:val="20"/>
        </w:rPr>
        <w:br/>
        <w:t xml:space="preserve">że przetwarzanie danych osobowych Pani/Pana dotyczących narusza przepisy RODO;  </w:t>
      </w:r>
    </w:p>
    <w:p w14:paraId="6F566752"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nie przysługuje Pani/Panu:</w:t>
      </w:r>
    </w:p>
    <w:p w14:paraId="60C6B3B7" w14:textId="77777777" w:rsidR="00E54F99" w:rsidRPr="00465C42" w:rsidRDefault="00E54F99">
      <w:pPr>
        <w:numPr>
          <w:ilvl w:val="0"/>
          <w:numId w:val="32"/>
        </w:numPr>
        <w:spacing w:after="0" w:line="360" w:lineRule="auto"/>
        <w:ind w:left="993"/>
        <w:contextualSpacing/>
        <w:jc w:val="both"/>
        <w:rPr>
          <w:rFonts w:ascii="Garamond" w:hAnsi="Garamond" w:cs="Times New Roman"/>
          <w:sz w:val="20"/>
          <w:szCs w:val="20"/>
        </w:rPr>
      </w:pPr>
      <w:r w:rsidRPr="00465C42">
        <w:rPr>
          <w:rFonts w:ascii="Garamond" w:hAnsi="Garamond" w:cs="Times New Roman"/>
          <w:sz w:val="20"/>
          <w:szCs w:val="20"/>
        </w:rPr>
        <w:t>w związku z art. 17 ust. 3 lit. b, d lub e RODO prawo do usunięcia danych osobowych;</w:t>
      </w:r>
    </w:p>
    <w:p w14:paraId="41E9684B" w14:textId="77777777" w:rsidR="00E54F99" w:rsidRPr="00465C42" w:rsidRDefault="00E54F99">
      <w:pPr>
        <w:numPr>
          <w:ilvl w:val="0"/>
          <w:numId w:val="32"/>
        </w:numPr>
        <w:spacing w:after="0" w:line="360" w:lineRule="auto"/>
        <w:ind w:left="993"/>
        <w:contextualSpacing/>
        <w:jc w:val="both"/>
        <w:rPr>
          <w:rFonts w:ascii="Garamond" w:hAnsi="Garamond" w:cs="Times New Roman"/>
          <w:sz w:val="20"/>
          <w:szCs w:val="20"/>
        </w:rPr>
      </w:pPr>
      <w:r w:rsidRPr="00465C42">
        <w:rPr>
          <w:rFonts w:ascii="Garamond" w:hAnsi="Garamond" w:cs="Times New Roman"/>
          <w:sz w:val="20"/>
          <w:szCs w:val="20"/>
        </w:rPr>
        <w:t>prawo do przenoszenia danych osobowych, o którym mowa w art. 20 RODO;</w:t>
      </w:r>
    </w:p>
    <w:p w14:paraId="3252E5E8" w14:textId="77777777" w:rsidR="00E54F99" w:rsidRPr="00465C42" w:rsidRDefault="00E54F99">
      <w:pPr>
        <w:numPr>
          <w:ilvl w:val="0"/>
          <w:numId w:val="32"/>
        </w:numPr>
        <w:spacing w:after="0" w:line="360" w:lineRule="auto"/>
        <w:ind w:left="993"/>
        <w:contextualSpacing/>
        <w:jc w:val="both"/>
        <w:rPr>
          <w:rFonts w:ascii="Garamond" w:hAnsi="Garamond" w:cs="Times New Roman"/>
          <w:sz w:val="20"/>
          <w:szCs w:val="20"/>
        </w:rPr>
      </w:pPr>
      <w:r w:rsidRPr="00465C42">
        <w:rPr>
          <w:rFonts w:ascii="Garamond" w:hAnsi="Garamond" w:cs="Times New Roman"/>
          <w:sz w:val="20"/>
          <w:szCs w:val="20"/>
        </w:rPr>
        <w:t xml:space="preserve">na podstawie art. 21 RODO prawo sprzeciwu, wobec przetwarzania danych osobowych, gdyż podstawą prawną przetwarzania Pani/Pana danych osobowych jest art. 6 ust. 1 lit. c RODO; </w:t>
      </w:r>
    </w:p>
    <w:p w14:paraId="314AB4E6" w14:textId="77777777" w:rsidR="00E54F99" w:rsidRPr="00465C42" w:rsidRDefault="00E54F99">
      <w:pPr>
        <w:numPr>
          <w:ilvl w:val="0"/>
          <w:numId w:val="31"/>
        </w:numPr>
        <w:spacing w:after="0" w:line="360" w:lineRule="auto"/>
        <w:contextualSpacing/>
        <w:jc w:val="both"/>
        <w:rPr>
          <w:rFonts w:ascii="Garamond" w:hAnsi="Garamond" w:cs="Times New Roman"/>
          <w:sz w:val="20"/>
          <w:szCs w:val="20"/>
        </w:rPr>
      </w:pPr>
      <w:r w:rsidRPr="00465C42">
        <w:rPr>
          <w:rFonts w:ascii="Garamond" w:hAnsi="Garamond" w:cs="Times New Roman"/>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9922E14" w14:textId="77777777" w:rsidR="00475E74" w:rsidRPr="00465C42" w:rsidRDefault="00475E74" w:rsidP="000454E4">
      <w:pPr>
        <w:spacing w:after="0" w:line="360" w:lineRule="auto"/>
        <w:contextualSpacing/>
        <w:jc w:val="both"/>
        <w:textAlignment w:val="baseline"/>
        <w:rPr>
          <w:rFonts w:ascii="Garamond" w:eastAsia="Times New Roman" w:hAnsi="Garamond" w:cs="Arial"/>
          <w:sz w:val="20"/>
          <w:szCs w:val="20"/>
          <w:lang w:eastAsia="pl-PL"/>
        </w:rPr>
      </w:pPr>
    </w:p>
    <w:p w14:paraId="07CD68D7" w14:textId="1A54FA5D"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Tryb udzielania zamówienia</w:t>
      </w:r>
      <w:r w:rsidR="002C1798" w:rsidRPr="00465C42">
        <w:rPr>
          <w:rFonts w:ascii="Garamond" w:eastAsia="Times New Roman" w:hAnsi="Garamond" w:cs="Arial"/>
          <w:b/>
          <w:bCs/>
          <w:sz w:val="20"/>
          <w:szCs w:val="20"/>
          <w:highlight w:val="lightGray"/>
          <w:lang w:eastAsia="pl-PL"/>
        </w:rPr>
        <w:t xml:space="preserve"> i warunki dotyczące zatrudnienia na podstawie umowy o</w:t>
      </w:r>
      <w:r w:rsidR="0026624A" w:rsidRPr="00465C42">
        <w:rPr>
          <w:rFonts w:ascii="Garamond" w:eastAsia="Times New Roman" w:hAnsi="Garamond" w:cs="Arial"/>
          <w:b/>
          <w:bCs/>
          <w:sz w:val="20"/>
          <w:szCs w:val="20"/>
          <w:highlight w:val="lightGray"/>
          <w:lang w:eastAsia="pl-PL"/>
        </w:rPr>
        <w:t> </w:t>
      </w:r>
      <w:r w:rsidR="002C1798" w:rsidRPr="00465C42">
        <w:rPr>
          <w:rFonts w:ascii="Garamond" w:eastAsia="Times New Roman" w:hAnsi="Garamond" w:cs="Arial"/>
          <w:b/>
          <w:bCs/>
          <w:sz w:val="20"/>
          <w:szCs w:val="20"/>
          <w:highlight w:val="lightGray"/>
          <w:lang w:eastAsia="pl-PL"/>
        </w:rPr>
        <w:t>pracę.</w:t>
      </w:r>
    </w:p>
    <w:p w14:paraId="6E3BB201" w14:textId="5B2E35F2"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Niniejsze postępowanie prowadzone jest w trybie podstawowym o jakim stanowi art. 275 pkt 1 </w:t>
      </w:r>
      <w:r w:rsidR="00AC21DF"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xml:space="preserve"> oraz niniejszej Specyfikacji Warunków Zamówienia, zwaną dalej „</w:t>
      </w:r>
      <w:r w:rsidR="00196E01" w:rsidRPr="00465C42">
        <w:rPr>
          <w:rFonts w:ascii="Garamond" w:eastAsia="Times New Roman" w:hAnsi="Garamond" w:cs="Arial"/>
          <w:sz w:val="20"/>
          <w:szCs w:val="20"/>
          <w:lang w:eastAsia="pl-PL"/>
        </w:rPr>
        <w:t>SWZ</w:t>
      </w:r>
      <w:r w:rsidRPr="00465C42">
        <w:rPr>
          <w:rFonts w:ascii="Garamond" w:eastAsia="Times New Roman" w:hAnsi="Garamond" w:cs="Arial"/>
          <w:sz w:val="20"/>
          <w:szCs w:val="20"/>
          <w:lang w:eastAsia="pl-PL"/>
        </w:rPr>
        <w:t>”. </w:t>
      </w:r>
    </w:p>
    <w:p w14:paraId="0328CF85" w14:textId="77777777"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przewiduje prowadzenia negocjacji. </w:t>
      </w:r>
    </w:p>
    <w:p w14:paraId="4FADDE3C" w14:textId="5C63FBB1"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Szacunkowa wartość przedmiotowego zamówienia nie przekracza progów unijnych o jakich mowa w</w:t>
      </w:r>
      <w:r w:rsidR="0026624A"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art. 3 ustawy </w:t>
      </w:r>
      <w:r w:rsidR="00AC21DF"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w:t>
      </w:r>
    </w:p>
    <w:p w14:paraId="5C337120" w14:textId="77777777"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przewiduje aukcji elektronicznej.</w:t>
      </w:r>
    </w:p>
    <w:p w14:paraId="3C87B47D" w14:textId="77777777"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przewiduje złożenia oferty w postaci katalogów elektronicznych.</w:t>
      </w:r>
    </w:p>
    <w:p w14:paraId="3D23ED69" w14:textId="77777777"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prowadzi postępowania w celu zawarcia umowy ramowej.</w:t>
      </w:r>
    </w:p>
    <w:p w14:paraId="2657B25B" w14:textId="70BCC641"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lastRenderedPageBreak/>
        <w:t xml:space="preserve">Zamawiający nie zastrzega możliwości ubiegania się o udzielenie zamówienia wyłącznie przez Wykonawców, o których mowa w art. 94 </w:t>
      </w:r>
      <w:r w:rsidR="00AC21DF" w:rsidRPr="00465C42">
        <w:rPr>
          <w:rFonts w:ascii="Garamond" w:eastAsia="Times New Roman" w:hAnsi="Garamond" w:cs="Arial"/>
          <w:sz w:val="20"/>
          <w:szCs w:val="20"/>
          <w:lang w:eastAsia="pl-PL"/>
        </w:rPr>
        <w:t>Prawo Zamówień Publicznych</w:t>
      </w:r>
      <w:r w:rsidR="006B5CD0" w:rsidRPr="00465C42">
        <w:rPr>
          <w:rFonts w:ascii="Garamond" w:eastAsia="Times New Roman" w:hAnsi="Garamond" w:cs="Arial"/>
          <w:sz w:val="20"/>
          <w:szCs w:val="20"/>
          <w:lang w:eastAsia="pl-PL"/>
        </w:rPr>
        <w:t>.</w:t>
      </w:r>
      <w:r w:rsidRPr="00465C42">
        <w:rPr>
          <w:rFonts w:ascii="Garamond" w:eastAsia="Times New Roman" w:hAnsi="Garamond" w:cs="Arial"/>
          <w:sz w:val="20"/>
          <w:szCs w:val="20"/>
          <w:lang w:eastAsia="pl-PL"/>
        </w:rPr>
        <w:t> </w:t>
      </w:r>
    </w:p>
    <w:p w14:paraId="0D622567" w14:textId="6F63B3DA" w:rsidR="00962C32" w:rsidRPr="00465C42" w:rsidRDefault="00962C32">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określa dodatkowych wymagań związanych z zatrudnianiem osób, o których mowa w</w:t>
      </w:r>
      <w:r w:rsidR="006B5CD0"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art. 96 ust. 2 pkt 2 </w:t>
      </w:r>
      <w:r w:rsidR="00AC21DF" w:rsidRPr="00465C42">
        <w:rPr>
          <w:rFonts w:ascii="Garamond" w:eastAsia="Times New Roman" w:hAnsi="Garamond" w:cs="Arial"/>
          <w:sz w:val="20"/>
          <w:szCs w:val="20"/>
          <w:lang w:eastAsia="pl-PL"/>
        </w:rPr>
        <w:t>Prawo Zamówień Publicznych</w:t>
      </w:r>
      <w:r w:rsidR="006B5CD0" w:rsidRPr="00465C42">
        <w:rPr>
          <w:rFonts w:ascii="Garamond" w:eastAsia="Times New Roman" w:hAnsi="Garamond" w:cs="Arial"/>
          <w:sz w:val="20"/>
          <w:szCs w:val="20"/>
          <w:lang w:eastAsia="pl-PL"/>
        </w:rPr>
        <w:t>.</w:t>
      </w:r>
    </w:p>
    <w:p w14:paraId="0F2A18A2" w14:textId="36F63C55" w:rsidR="004F59F0" w:rsidRPr="00465C42" w:rsidRDefault="004F59F0">
      <w:pPr>
        <w:numPr>
          <w:ilvl w:val="0"/>
          <w:numId w:val="1"/>
        </w:numPr>
        <w:spacing w:after="0" w:line="360" w:lineRule="auto"/>
        <w:ind w:left="567"/>
        <w:contextualSpacing/>
        <w:jc w:val="both"/>
        <w:textAlignment w:val="baseline"/>
        <w:rPr>
          <w:rFonts w:ascii="Garamond" w:eastAsia="Times New Roman" w:hAnsi="Garamond" w:cs="Arial"/>
          <w:b/>
          <w:bCs/>
          <w:sz w:val="20"/>
          <w:szCs w:val="20"/>
          <w:highlight w:val="yellow"/>
          <w:lang w:eastAsia="pl-PL"/>
        </w:rPr>
      </w:pPr>
      <w:r w:rsidRPr="00465C42">
        <w:rPr>
          <w:rFonts w:ascii="Garamond" w:eastAsia="Times New Roman" w:hAnsi="Garamond" w:cs="Arial"/>
          <w:b/>
          <w:bCs/>
          <w:sz w:val="20"/>
          <w:szCs w:val="20"/>
          <w:highlight w:val="yellow"/>
          <w:lang w:eastAsia="pl-PL"/>
        </w:rPr>
        <w:t>Zamawiający dopuszcza składani</w:t>
      </w:r>
      <w:r w:rsidR="006A5984">
        <w:rPr>
          <w:rFonts w:ascii="Garamond" w:eastAsia="Times New Roman" w:hAnsi="Garamond" w:cs="Arial"/>
          <w:b/>
          <w:bCs/>
          <w:sz w:val="20"/>
          <w:szCs w:val="20"/>
          <w:highlight w:val="yellow"/>
          <w:lang w:eastAsia="pl-PL"/>
        </w:rPr>
        <w:t>e</w:t>
      </w:r>
      <w:r w:rsidR="004441DC" w:rsidRPr="00465C42">
        <w:rPr>
          <w:rFonts w:ascii="Garamond" w:eastAsia="Times New Roman" w:hAnsi="Garamond" w:cs="Arial"/>
          <w:b/>
          <w:bCs/>
          <w:sz w:val="20"/>
          <w:szCs w:val="20"/>
          <w:highlight w:val="yellow"/>
          <w:lang w:eastAsia="pl-PL"/>
        </w:rPr>
        <w:t xml:space="preserve"> </w:t>
      </w:r>
      <w:r w:rsidRPr="00465C42">
        <w:rPr>
          <w:rFonts w:ascii="Garamond" w:eastAsia="Times New Roman" w:hAnsi="Garamond" w:cs="Arial"/>
          <w:b/>
          <w:bCs/>
          <w:sz w:val="20"/>
          <w:szCs w:val="20"/>
          <w:highlight w:val="yellow"/>
          <w:lang w:eastAsia="pl-PL"/>
        </w:rPr>
        <w:t>ofert częściowych</w:t>
      </w:r>
      <w:r w:rsidR="00E65D92">
        <w:rPr>
          <w:rFonts w:ascii="Garamond" w:eastAsia="Times New Roman" w:hAnsi="Garamond" w:cs="Arial"/>
          <w:b/>
          <w:bCs/>
          <w:sz w:val="20"/>
          <w:szCs w:val="20"/>
          <w:highlight w:val="yellow"/>
          <w:lang w:eastAsia="pl-PL"/>
        </w:rPr>
        <w:t>, na 1, kilka lub wszystkie zadania.</w:t>
      </w:r>
    </w:p>
    <w:p w14:paraId="5CFFAA4F" w14:textId="4302C877" w:rsidR="004F59F0" w:rsidRPr="00465C42" w:rsidRDefault="004F59F0">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Zamawiający nie dopuszcza składania ofert wariantowych </w:t>
      </w:r>
    </w:p>
    <w:p w14:paraId="57358006" w14:textId="08E1CDF1" w:rsidR="004F59F0" w:rsidRPr="00465C42" w:rsidRDefault="004F59F0">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Zamawiający nie przewiduje udzielania zamówień, o których mowa w art. 214 ust. 1 pkt 7 i 8. </w:t>
      </w:r>
    </w:p>
    <w:p w14:paraId="059C1730" w14:textId="5CB8B66B" w:rsidR="009D0C13" w:rsidRPr="00554551" w:rsidRDefault="002C1798" w:rsidP="009D0C13">
      <w:pPr>
        <w:numPr>
          <w:ilvl w:val="0"/>
          <w:numId w:val="1"/>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Warunki dotyczące zatrudnienia na podstawie umowy o pracę:</w:t>
      </w:r>
      <w:r w:rsidR="00855D55" w:rsidRPr="00465C42">
        <w:rPr>
          <w:rFonts w:ascii="Garamond" w:eastAsia="Times New Roman" w:hAnsi="Garamond" w:cs="Arial"/>
          <w:sz w:val="20"/>
          <w:szCs w:val="20"/>
          <w:lang w:eastAsia="pl-PL"/>
        </w:rPr>
        <w:t xml:space="preserve"> </w:t>
      </w:r>
      <w:r w:rsidRPr="00465C42">
        <w:rPr>
          <w:rFonts w:ascii="Garamond" w:eastAsia="Times New Roman" w:hAnsi="Garamond" w:cs="Arial"/>
          <w:sz w:val="20"/>
          <w:szCs w:val="20"/>
          <w:lang w:eastAsia="pl-PL"/>
        </w:rPr>
        <w:t>Zamawiający</w:t>
      </w:r>
      <w:r w:rsidRPr="00465C42">
        <w:rPr>
          <w:rFonts w:ascii="Garamond" w:eastAsia="Times New Roman" w:hAnsi="Garamond" w:cs="Arial"/>
          <w:sz w:val="20"/>
          <w:szCs w:val="20"/>
          <w:lang w:eastAsia="ar-SA"/>
        </w:rPr>
        <w:t xml:space="preserve"> </w:t>
      </w:r>
      <w:r w:rsidR="0070220F" w:rsidRPr="00465C42">
        <w:rPr>
          <w:rFonts w:ascii="Garamond" w:eastAsia="Times New Roman" w:hAnsi="Garamond" w:cs="Arial"/>
          <w:sz w:val="20"/>
          <w:szCs w:val="20"/>
          <w:lang w:eastAsia="ar-SA"/>
        </w:rPr>
        <w:t xml:space="preserve">nie </w:t>
      </w:r>
      <w:r w:rsidRPr="00465C42">
        <w:rPr>
          <w:rFonts w:ascii="Garamond" w:eastAsia="Times New Roman" w:hAnsi="Garamond" w:cs="Arial"/>
          <w:sz w:val="20"/>
          <w:szCs w:val="20"/>
          <w:lang w:eastAsia="ar-SA"/>
        </w:rPr>
        <w:t>wymaga zatrudnienia na umowę o</w:t>
      </w:r>
      <w:r w:rsidR="0070220F" w:rsidRPr="00465C42">
        <w:rPr>
          <w:rFonts w:ascii="Garamond" w:eastAsia="Times New Roman" w:hAnsi="Garamond" w:cs="Arial"/>
          <w:sz w:val="20"/>
          <w:szCs w:val="20"/>
          <w:lang w:eastAsia="ar-SA"/>
        </w:rPr>
        <w:t xml:space="preserve"> pracę</w:t>
      </w:r>
      <w:r w:rsidRPr="00465C42">
        <w:rPr>
          <w:rFonts w:ascii="Garamond" w:eastAsia="Times New Roman" w:hAnsi="Garamond" w:cs="Arial"/>
          <w:sz w:val="20"/>
          <w:szCs w:val="20"/>
          <w:lang w:eastAsia="ar-SA"/>
        </w:rPr>
        <w:t xml:space="preserve">. </w:t>
      </w:r>
    </w:p>
    <w:p w14:paraId="72CF9C01" w14:textId="77777777" w:rsidR="00EC7114" w:rsidRPr="00465C42" w:rsidRDefault="00EC7114" w:rsidP="003062A3">
      <w:pPr>
        <w:spacing w:after="0" w:line="360" w:lineRule="auto"/>
        <w:contextualSpacing/>
        <w:jc w:val="both"/>
        <w:textAlignment w:val="baseline"/>
        <w:rPr>
          <w:rFonts w:ascii="Garamond" w:eastAsia="Times New Roman" w:hAnsi="Garamond" w:cs="Arial"/>
          <w:sz w:val="20"/>
          <w:szCs w:val="20"/>
          <w:lang w:eastAsia="pl-PL"/>
        </w:rPr>
      </w:pPr>
    </w:p>
    <w:p w14:paraId="094199D1" w14:textId="280604B1" w:rsidR="00962C32" w:rsidRPr="00465C42" w:rsidRDefault="00962C32">
      <w:pPr>
        <w:pStyle w:val="Akapitzlist"/>
        <w:numPr>
          <w:ilvl w:val="0"/>
          <w:numId w:val="24"/>
        </w:numPr>
        <w:spacing w:after="0" w:line="360" w:lineRule="auto"/>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Opis przedmiotu zamówienia</w:t>
      </w:r>
      <w:r w:rsidR="006B5CD0" w:rsidRPr="00465C42">
        <w:rPr>
          <w:rFonts w:ascii="Garamond" w:eastAsia="Times New Roman" w:hAnsi="Garamond" w:cs="Arial"/>
          <w:b/>
          <w:bCs/>
          <w:sz w:val="20"/>
          <w:szCs w:val="20"/>
          <w:highlight w:val="lightGray"/>
          <w:lang w:eastAsia="pl-PL"/>
        </w:rPr>
        <w:t>.</w:t>
      </w:r>
    </w:p>
    <w:p w14:paraId="34FD4B38" w14:textId="104F641C" w:rsidR="00930349" w:rsidRPr="006A5984" w:rsidRDefault="00191128" w:rsidP="00945F3A">
      <w:pPr>
        <w:pStyle w:val="Akapitzlist"/>
        <w:numPr>
          <w:ilvl w:val="0"/>
          <w:numId w:val="2"/>
        </w:numPr>
        <w:jc w:val="both"/>
        <w:rPr>
          <w:rFonts w:ascii="Garamond" w:hAnsi="Garamond" w:cs="Tahoma"/>
          <w:sz w:val="20"/>
          <w:szCs w:val="20"/>
        </w:rPr>
      </w:pPr>
      <w:r w:rsidRPr="00191128">
        <w:rPr>
          <w:rFonts w:ascii="Garamond" w:hAnsi="Garamond"/>
          <w:b/>
          <w:sz w:val="20"/>
          <w:szCs w:val="20"/>
        </w:rPr>
        <w:t>Przedmiot zamówienia dotyczy dostawy mebli do należących do Zamawiającego obiektów w Szczawnie-Zdroju i Jedlinie-Zdroju, transportem Wykonawcy lub na jego koszt</w:t>
      </w:r>
      <w:r w:rsidR="00930349" w:rsidRPr="00930349">
        <w:rPr>
          <w:rFonts w:ascii="Garamond" w:hAnsi="Garamond"/>
          <w:b/>
          <w:sz w:val="20"/>
          <w:szCs w:val="20"/>
        </w:rPr>
        <w:t>.</w:t>
      </w:r>
    </w:p>
    <w:p w14:paraId="7E044BCF" w14:textId="6B238995" w:rsidR="00E65D92" w:rsidRPr="00E65D92" w:rsidRDefault="006A5984" w:rsidP="00E65D92">
      <w:pPr>
        <w:pStyle w:val="Akapitzlist"/>
        <w:jc w:val="both"/>
        <w:rPr>
          <w:rFonts w:ascii="Garamond" w:hAnsi="Garamond"/>
          <w:b/>
          <w:sz w:val="20"/>
          <w:szCs w:val="20"/>
        </w:rPr>
      </w:pPr>
      <w:r>
        <w:rPr>
          <w:rFonts w:ascii="Garamond" w:hAnsi="Garamond"/>
          <w:b/>
          <w:sz w:val="20"/>
          <w:szCs w:val="20"/>
        </w:rPr>
        <w:t>Postępowanie podzielone jest na</w:t>
      </w:r>
      <w:r w:rsidR="00E65D92">
        <w:rPr>
          <w:rFonts w:ascii="Garamond" w:hAnsi="Garamond"/>
          <w:b/>
          <w:sz w:val="20"/>
          <w:szCs w:val="20"/>
        </w:rPr>
        <w:t xml:space="preserve"> 9 zadań.</w:t>
      </w:r>
    </w:p>
    <w:p w14:paraId="33729038" w14:textId="77777777" w:rsidR="006A5984" w:rsidRPr="00930349" w:rsidRDefault="006A5984" w:rsidP="006A5984">
      <w:pPr>
        <w:pStyle w:val="Akapitzlist"/>
        <w:jc w:val="both"/>
        <w:rPr>
          <w:rFonts w:ascii="Garamond" w:hAnsi="Garamond" w:cs="Tahoma"/>
          <w:sz w:val="20"/>
          <w:szCs w:val="20"/>
        </w:rPr>
      </w:pPr>
    </w:p>
    <w:p w14:paraId="4723D0E5" w14:textId="69815C46" w:rsidR="00945F3A" w:rsidRPr="00E87281" w:rsidRDefault="00945F3A" w:rsidP="00945F3A">
      <w:pPr>
        <w:pStyle w:val="Akapitzlist"/>
        <w:numPr>
          <w:ilvl w:val="0"/>
          <w:numId w:val="2"/>
        </w:numPr>
        <w:jc w:val="both"/>
        <w:rPr>
          <w:rFonts w:ascii="Garamond" w:hAnsi="Garamond" w:cs="Tahoma"/>
          <w:sz w:val="20"/>
          <w:szCs w:val="20"/>
        </w:rPr>
      </w:pPr>
      <w:r w:rsidRPr="00465C42">
        <w:rPr>
          <w:rFonts w:ascii="Garamond" w:eastAsia="Times New Roman" w:hAnsi="Garamond" w:cs="Arial"/>
          <w:sz w:val="20"/>
          <w:szCs w:val="20"/>
          <w:lang w:eastAsia="pl-PL"/>
        </w:rPr>
        <w:t>Wspólny Słownik Zamówień CPV: </w:t>
      </w:r>
      <w:r w:rsidRPr="00465C42">
        <w:rPr>
          <w:rFonts w:ascii="Garamond" w:eastAsia="Times New Roman" w:hAnsi="Garamond" w:cs="Arial"/>
          <w:b/>
          <w:bCs/>
          <w:sz w:val="20"/>
          <w:szCs w:val="20"/>
          <w:u w:val="single"/>
          <w:lang w:eastAsia="pl-PL"/>
        </w:rPr>
        <w:t xml:space="preserve">CPV: </w:t>
      </w:r>
      <w:r w:rsidR="00E87281" w:rsidRPr="00E87281">
        <w:rPr>
          <w:rFonts w:ascii="Garamond" w:eastAsia="Times New Roman" w:hAnsi="Garamond" w:cs="Arial"/>
          <w:b/>
          <w:bCs/>
          <w:sz w:val="20"/>
          <w:szCs w:val="20"/>
          <w:u w:val="single"/>
          <w:lang w:eastAsia="pl-PL"/>
        </w:rPr>
        <w:t>39100000-3</w:t>
      </w:r>
    </w:p>
    <w:p w14:paraId="305E247B" w14:textId="4E7010EC" w:rsidR="00E87281" w:rsidRPr="007A7165" w:rsidRDefault="00E87281" w:rsidP="00E87281">
      <w:pPr>
        <w:pStyle w:val="Akapitzlist"/>
        <w:numPr>
          <w:ilvl w:val="0"/>
          <w:numId w:val="2"/>
        </w:numPr>
        <w:jc w:val="both"/>
        <w:rPr>
          <w:rFonts w:ascii="Garamond" w:hAnsi="Garamond" w:cs="Tahoma"/>
          <w:sz w:val="20"/>
          <w:szCs w:val="20"/>
          <w:highlight w:val="lightGray"/>
        </w:rPr>
      </w:pPr>
      <w:r w:rsidRPr="007A7165">
        <w:rPr>
          <w:rFonts w:ascii="Garamond" w:eastAsia="Times New Roman" w:hAnsi="Garamond" w:cs="Arial"/>
          <w:sz w:val="20"/>
          <w:szCs w:val="20"/>
          <w:highlight w:val="lightGray"/>
          <w:lang w:eastAsia="pl-PL"/>
        </w:rPr>
        <w:t>Wykonawca dostarczy meble (wraz z montażem) transportem własnym - na własny koszt i ryzyko bezpośrednio do obiektów wskazanych w załączniku asortymentowo-cenowym do SWZ, tj. do</w:t>
      </w:r>
    </w:p>
    <w:p w14:paraId="602AC560" w14:textId="7355A2CC" w:rsidR="00E87281" w:rsidRPr="007A7165" w:rsidRDefault="00E87281" w:rsidP="00E87281">
      <w:pPr>
        <w:pStyle w:val="Akapitzlist"/>
        <w:numPr>
          <w:ilvl w:val="1"/>
          <w:numId w:val="2"/>
        </w:numPr>
        <w:jc w:val="both"/>
        <w:rPr>
          <w:rFonts w:ascii="Garamond" w:hAnsi="Garamond" w:cs="Tahoma"/>
          <w:sz w:val="20"/>
          <w:szCs w:val="20"/>
          <w:highlight w:val="lightGray"/>
        </w:rPr>
      </w:pPr>
      <w:r w:rsidRPr="007A7165">
        <w:rPr>
          <w:rFonts w:ascii="Garamond" w:eastAsia="Times New Roman" w:hAnsi="Garamond" w:cs="Arial"/>
          <w:sz w:val="20"/>
          <w:szCs w:val="20"/>
          <w:highlight w:val="lightGray"/>
          <w:lang w:eastAsia="pl-PL"/>
        </w:rPr>
        <w:t>Dom Zdrojowy Jedlina-Zdrój, pl. Zdrojowy 1</w:t>
      </w:r>
    </w:p>
    <w:p w14:paraId="5F539EDF" w14:textId="75D2E72B" w:rsidR="00E87281" w:rsidRPr="007A7165" w:rsidRDefault="00CD4996" w:rsidP="00E87281">
      <w:pPr>
        <w:pStyle w:val="Akapitzlist"/>
        <w:numPr>
          <w:ilvl w:val="1"/>
          <w:numId w:val="2"/>
        </w:numPr>
        <w:jc w:val="both"/>
        <w:rPr>
          <w:rFonts w:ascii="Garamond" w:hAnsi="Garamond" w:cs="Tahoma"/>
          <w:sz w:val="20"/>
          <w:szCs w:val="20"/>
          <w:highlight w:val="lightGray"/>
        </w:rPr>
      </w:pPr>
      <w:r w:rsidRPr="007A7165">
        <w:rPr>
          <w:rFonts w:ascii="Garamond" w:hAnsi="Garamond" w:cs="Tahoma"/>
          <w:sz w:val="20"/>
          <w:szCs w:val="20"/>
          <w:highlight w:val="lightGray"/>
        </w:rPr>
        <w:t>Dom Zdrojowy Szczawno-Zdrój, ul. Kolejowa 14</w:t>
      </w:r>
    </w:p>
    <w:p w14:paraId="615EDC44" w14:textId="51B82E4C" w:rsidR="00CD4996" w:rsidRPr="007A7165" w:rsidRDefault="00CD4996" w:rsidP="00E87281">
      <w:pPr>
        <w:pStyle w:val="Akapitzlist"/>
        <w:numPr>
          <w:ilvl w:val="1"/>
          <w:numId w:val="2"/>
        </w:numPr>
        <w:jc w:val="both"/>
        <w:rPr>
          <w:rFonts w:ascii="Garamond" w:hAnsi="Garamond" w:cs="Tahoma"/>
          <w:sz w:val="20"/>
          <w:szCs w:val="20"/>
          <w:highlight w:val="lightGray"/>
        </w:rPr>
      </w:pPr>
      <w:r w:rsidRPr="007A7165">
        <w:rPr>
          <w:rFonts w:ascii="Garamond" w:hAnsi="Garamond" w:cs="Tahoma"/>
          <w:sz w:val="20"/>
          <w:szCs w:val="20"/>
          <w:highlight w:val="lightGray"/>
        </w:rPr>
        <w:t>Anka, Szczawno-</w:t>
      </w:r>
      <w:proofErr w:type="spellStart"/>
      <w:r w:rsidRPr="007A7165">
        <w:rPr>
          <w:rFonts w:ascii="Garamond" w:hAnsi="Garamond" w:cs="Tahoma"/>
          <w:sz w:val="20"/>
          <w:szCs w:val="20"/>
          <w:highlight w:val="lightGray"/>
        </w:rPr>
        <w:t>Zdr</w:t>
      </w:r>
      <w:proofErr w:type="spellEnd"/>
      <w:r w:rsidRPr="007A7165">
        <w:rPr>
          <w:rFonts w:ascii="Garamond" w:hAnsi="Garamond" w:cs="Tahoma"/>
          <w:sz w:val="20"/>
          <w:szCs w:val="20"/>
          <w:highlight w:val="lightGray"/>
        </w:rPr>
        <w:t>., ul. Wojska Polskiego 6</w:t>
      </w:r>
    </w:p>
    <w:p w14:paraId="49235676" w14:textId="40F7EF1E" w:rsidR="00BA3579" w:rsidRPr="007A7165" w:rsidRDefault="00BA3579" w:rsidP="00E87281">
      <w:pPr>
        <w:pStyle w:val="Akapitzlist"/>
        <w:numPr>
          <w:ilvl w:val="1"/>
          <w:numId w:val="2"/>
        </w:numPr>
        <w:jc w:val="both"/>
        <w:rPr>
          <w:rFonts w:ascii="Garamond" w:hAnsi="Garamond" w:cs="Tahoma"/>
          <w:sz w:val="20"/>
          <w:szCs w:val="20"/>
          <w:highlight w:val="lightGray"/>
        </w:rPr>
      </w:pPr>
      <w:r w:rsidRPr="007A7165">
        <w:rPr>
          <w:rFonts w:ascii="Garamond" w:hAnsi="Garamond" w:cs="Tahoma"/>
          <w:sz w:val="20"/>
          <w:szCs w:val="20"/>
          <w:highlight w:val="lightGray"/>
        </w:rPr>
        <w:t>Dąbrówka</w:t>
      </w:r>
      <w:r w:rsidRPr="007A7165">
        <w:rPr>
          <w:highlight w:val="lightGray"/>
        </w:rPr>
        <w:t xml:space="preserve"> </w:t>
      </w:r>
      <w:r w:rsidRPr="007A7165">
        <w:rPr>
          <w:rFonts w:ascii="Garamond" w:hAnsi="Garamond" w:cs="Tahoma"/>
          <w:sz w:val="20"/>
          <w:szCs w:val="20"/>
          <w:highlight w:val="lightGray"/>
        </w:rPr>
        <w:t>Szczawno-</w:t>
      </w:r>
      <w:proofErr w:type="spellStart"/>
      <w:r w:rsidRPr="007A7165">
        <w:rPr>
          <w:rFonts w:ascii="Garamond" w:hAnsi="Garamond" w:cs="Tahoma"/>
          <w:sz w:val="20"/>
          <w:szCs w:val="20"/>
          <w:highlight w:val="lightGray"/>
        </w:rPr>
        <w:t>Zdr</w:t>
      </w:r>
      <w:proofErr w:type="spellEnd"/>
      <w:r w:rsidRPr="007A7165">
        <w:rPr>
          <w:rFonts w:ascii="Garamond" w:hAnsi="Garamond" w:cs="Tahoma"/>
          <w:sz w:val="20"/>
          <w:szCs w:val="20"/>
          <w:highlight w:val="lightGray"/>
        </w:rPr>
        <w:t>, ul. Wojska Polskiego 5</w:t>
      </w:r>
    </w:p>
    <w:p w14:paraId="16CCCB5A" w14:textId="1FEDC49B" w:rsidR="00BA3579" w:rsidRPr="007A7165" w:rsidRDefault="00BA3579" w:rsidP="00E87281">
      <w:pPr>
        <w:pStyle w:val="Akapitzlist"/>
        <w:numPr>
          <w:ilvl w:val="1"/>
          <w:numId w:val="2"/>
        </w:numPr>
        <w:jc w:val="both"/>
        <w:rPr>
          <w:rFonts w:ascii="Garamond" w:hAnsi="Garamond" w:cs="Tahoma"/>
          <w:sz w:val="20"/>
          <w:szCs w:val="20"/>
          <w:highlight w:val="lightGray"/>
        </w:rPr>
      </w:pPr>
      <w:r w:rsidRPr="007A7165">
        <w:rPr>
          <w:rFonts w:ascii="Garamond" w:hAnsi="Garamond" w:cs="Tahoma"/>
          <w:sz w:val="20"/>
          <w:szCs w:val="20"/>
          <w:highlight w:val="lightGray"/>
        </w:rPr>
        <w:t>Młynarz, Szczawno-</w:t>
      </w:r>
      <w:proofErr w:type="spellStart"/>
      <w:r w:rsidRPr="007A7165">
        <w:rPr>
          <w:rFonts w:ascii="Garamond" w:hAnsi="Garamond" w:cs="Tahoma"/>
          <w:sz w:val="20"/>
          <w:szCs w:val="20"/>
          <w:highlight w:val="lightGray"/>
        </w:rPr>
        <w:t>Zdr</w:t>
      </w:r>
      <w:proofErr w:type="spellEnd"/>
      <w:r w:rsidRPr="007A7165">
        <w:rPr>
          <w:rFonts w:ascii="Garamond" w:hAnsi="Garamond" w:cs="Tahoma"/>
          <w:sz w:val="20"/>
          <w:szCs w:val="20"/>
          <w:highlight w:val="lightGray"/>
        </w:rPr>
        <w:t>, ul. Wojska Polskiego 3</w:t>
      </w:r>
    </w:p>
    <w:p w14:paraId="3E63DE09" w14:textId="5A23D4FA" w:rsidR="00BA3579" w:rsidRPr="007A7165" w:rsidRDefault="00BA3579" w:rsidP="00E87281">
      <w:pPr>
        <w:pStyle w:val="Akapitzlist"/>
        <w:numPr>
          <w:ilvl w:val="1"/>
          <w:numId w:val="2"/>
        </w:numPr>
        <w:jc w:val="both"/>
        <w:rPr>
          <w:rFonts w:ascii="Garamond" w:hAnsi="Garamond" w:cs="Tahoma"/>
          <w:sz w:val="20"/>
          <w:szCs w:val="20"/>
          <w:highlight w:val="lightGray"/>
        </w:rPr>
      </w:pPr>
      <w:r w:rsidRPr="007A7165">
        <w:rPr>
          <w:rFonts w:ascii="Garamond" w:hAnsi="Garamond" w:cs="Tahoma"/>
          <w:sz w:val="20"/>
          <w:szCs w:val="20"/>
          <w:highlight w:val="lightGray"/>
        </w:rPr>
        <w:t>Pionier, Szczawno-</w:t>
      </w:r>
      <w:proofErr w:type="spellStart"/>
      <w:r w:rsidRPr="007A7165">
        <w:rPr>
          <w:rFonts w:ascii="Garamond" w:hAnsi="Garamond" w:cs="Tahoma"/>
          <w:sz w:val="20"/>
          <w:szCs w:val="20"/>
          <w:highlight w:val="lightGray"/>
        </w:rPr>
        <w:t>Zdr</w:t>
      </w:r>
      <w:proofErr w:type="spellEnd"/>
      <w:r w:rsidRPr="007A7165">
        <w:rPr>
          <w:rFonts w:ascii="Garamond" w:hAnsi="Garamond" w:cs="Tahoma"/>
          <w:sz w:val="20"/>
          <w:szCs w:val="20"/>
          <w:highlight w:val="lightGray"/>
        </w:rPr>
        <w:t>., ul Potockiego 4</w:t>
      </w:r>
    </w:p>
    <w:p w14:paraId="5BC4541D" w14:textId="6CED188C" w:rsidR="00BA3579" w:rsidRPr="007A7165" w:rsidRDefault="00BA3579" w:rsidP="00E87281">
      <w:pPr>
        <w:pStyle w:val="Akapitzlist"/>
        <w:numPr>
          <w:ilvl w:val="1"/>
          <w:numId w:val="2"/>
        </w:numPr>
        <w:jc w:val="both"/>
        <w:rPr>
          <w:rFonts w:ascii="Garamond" w:hAnsi="Garamond" w:cs="Tahoma"/>
          <w:sz w:val="20"/>
          <w:szCs w:val="20"/>
          <w:highlight w:val="lightGray"/>
        </w:rPr>
      </w:pPr>
      <w:r w:rsidRPr="007A7165">
        <w:rPr>
          <w:rFonts w:ascii="Garamond" w:hAnsi="Garamond" w:cs="Tahoma"/>
          <w:sz w:val="20"/>
          <w:szCs w:val="20"/>
          <w:highlight w:val="lightGray"/>
        </w:rPr>
        <w:t>Mieszko, Szczawno-</w:t>
      </w:r>
      <w:proofErr w:type="spellStart"/>
      <w:r w:rsidRPr="007A7165">
        <w:rPr>
          <w:rFonts w:ascii="Garamond" w:hAnsi="Garamond" w:cs="Tahoma"/>
          <w:sz w:val="20"/>
          <w:szCs w:val="20"/>
          <w:highlight w:val="lightGray"/>
        </w:rPr>
        <w:t>Zdr</w:t>
      </w:r>
      <w:proofErr w:type="spellEnd"/>
      <w:r w:rsidRPr="007A7165">
        <w:rPr>
          <w:rFonts w:ascii="Garamond" w:hAnsi="Garamond" w:cs="Tahoma"/>
          <w:sz w:val="20"/>
          <w:szCs w:val="20"/>
          <w:highlight w:val="lightGray"/>
        </w:rPr>
        <w:t>, ul. Wojska Polskiego 4</w:t>
      </w:r>
    </w:p>
    <w:p w14:paraId="373126BD" w14:textId="0BE809B5" w:rsidR="00C54B48" w:rsidRPr="007A7165" w:rsidRDefault="00C54B48" w:rsidP="00E87281">
      <w:pPr>
        <w:pStyle w:val="Akapitzlist"/>
        <w:numPr>
          <w:ilvl w:val="1"/>
          <w:numId w:val="2"/>
        </w:numPr>
        <w:jc w:val="both"/>
        <w:rPr>
          <w:rFonts w:ascii="Garamond" w:hAnsi="Garamond" w:cs="Tahoma"/>
          <w:sz w:val="20"/>
          <w:szCs w:val="20"/>
          <w:highlight w:val="lightGray"/>
        </w:rPr>
      </w:pPr>
      <w:r w:rsidRPr="007A7165">
        <w:rPr>
          <w:rFonts w:ascii="Garamond" w:hAnsi="Garamond" w:cs="Tahoma"/>
          <w:sz w:val="20"/>
          <w:szCs w:val="20"/>
          <w:highlight w:val="lightGray"/>
        </w:rPr>
        <w:t xml:space="preserve">Pijalnia Wody </w:t>
      </w:r>
      <w:r w:rsidR="0063348D">
        <w:rPr>
          <w:rFonts w:ascii="Garamond" w:hAnsi="Garamond" w:cs="Tahoma"/>
          <w:sz w:val="20"/>
          <w:szCs w:val="20"/>
          <w:highlight w:val="lightGray"/>
        </w:rPr>
        <w:t>S</w:t>
      </w:r>
      <w:r w:rsidRPr="007A7165">
        <w:rPr>
          <w:rFonts w:ascii="Garamond" w:hAnsi="Garamond" w:cs="Tahoma"/>
          <w:sz w:val="20"/>
          <w:szCs w:val="20"/>
          <w:highlight w:val="lightGray"/>
        </w:rPr>
        <w:t>zczawno-Zdrój</w:t>
      </w:r>
    </w:p>
    <w:p w14:paraId="51B16D13" w14:textId="77777777" w:rsidR="00E87281" w:rsidRPr="007A7165" w:rsidRDefault="00E87281" w:rsidP="00E87281">
      <w:pPr>
        <w:spacing w:after="0" w:line="240" w:lineRule="auto"/>
        <w:ind w:left="360"/>
        <w:jc w:val="both"/>
        <w:textAlignment w:val="baseline"/>
        <w:rPr>
          <w:rFonts w:ascii="Garamond" w:eastAsia="Times New Roman" w:hAnsi="Garamond" w:cs="Arial"/>
          <w:sz w:val="20"/>
          <w:szCs w:val="20"/>
          <w:lang w:eastAsia="pl-PL"/>
        </w:rPr>
      </w:pPr>
    </w:p>
    <w:p w14:paraId="4411CCDD" w14:textId="6CF6C35B" w:rsidR="00945F3A" w:rsidRPr="00465C42" w:rsidRDefault="00945F3A" w:rsidP="00945F3A">
      <w:pPr>
        <w:numPr>
          <w:ilvl w:val="0"/>
          <w:numId w:val="3"/>
        </w:numPr>
        <w:spacing w:after="0" w:line="240" w:lineRule="auto"/>
        <w:ind w:left="360"/>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dopuszcza składania ofert częściowych..</w:t>
      </w:r>
    </w:p>
    <w:p w14:paraId="79ED14CC" w14:textId="77777777" w:rsidR="00945F3A" w:rsidRPr="00465C42" w:rsidRDefault="00945F3A" w:rsidP="00945F3A">
      <w:pPr>
        <w:numPr>
          <w:ilvl w:val="0"/>
          <w:numId w:val="3"/>
        </w:numPr>
        <w:spacing w:after="0" w:line="240" w:lineRule="auto"/>
        <w:ind w:left="360"/>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dopuszcza składania ofert wariantowych oraz w postaci katalogów elektronicznych.</w:t>
      </w:r>
    </w:p>
    <w:p w14:paraId="1743C023" w14:textId="77777777" w:rsidR="00945F3A" w:rsidRPr="00465C42" w:rsidRDefault="00945F3A" w:rsidP="00945F3A">
      <w:pPr>
        <w:numPr>
          <w:ilvl w:val="0"/>
          <w:numId w:val="3"/>
        </w:numPr>
        <w:spacing w:after="0" w:line="240" w:lineRule="auto"/>
        <w:ind w:left="360"/>
        <w:jc w:val="both"/>
        <w:textAlignment w:val="baseline"/>
        <w:rPr>
          <w:rFonts w:ascii="Garamond" w:eastAsia="Times New Roman" w:hAnsi="Garamond" w:cs="Arial"/>
          <w:color w:val="000000"/>
          <w:sz w:val="20"/>
          <w:szCs w:val="20"/>
          <w:lang w:eastAsia="pl-PL"/>
        </w:rPr>
      </w:pPr>
      <w:r w:rsidRPr="00465C42">
        <w:rPr>
          <w:rFonts w:ascii="Garamond" w:eastAsia="Times New Roman" w:hAnsi="Garamond" w:cs="Arial"/>
          <w:color w:val="000000"/>
          <w:sz w:val="20"/>
          <w:szCs w:val="20"/>
          <w:lang w:eastAsia="pl-PL"/>
        </w:rPr>
        <w:t>Zamawiający nie przewiduje udzielania zamówień, o których mowa w art. 214 ust. 1 pkt 7 i 8.</w:t>
      </w:r>
    </w:p>
    <w:p w14:paraId="1D2EB318" w14:textId="77777777" w:rsidR="00945F3A" w:rsidRPr="00465C42" w:rsidRDefault="00945F3A" w:rsidP="00945F3A">
      <w:pPr>
        <w:numPr>
          <w:ilvl w:val="0"/>
          <w:numId w:val="3"/>
        </w:numPr>
        <w:spacing w:after="0" w:line="240" w:lineRule="auto"/>
        <w:ind w:left="360"/>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Szczegółowy opis oraz sposób realizacji zamówienia zawiera wzór umowy, załącznik asortymentowo-cenowy oraz poniższy opis:</w:t>
      </w:r>
    </w:p>
    <w:p w14:paraId="239951EC" w14:textId="77777777" w:rsidR="00945F3A" w:rsidRPr="00465C42" w:rsidRDefault="00945F3A" w:rsidP="00945F3A">
      <w:pPr>
        <w:widowControl w:val="0"/>
        <w:tabs>
          <w:tab w:val="left" w:pos="2858"/>
        </w:tabs>
        <w:suppressAutoHyphens/>
        <w:autoSpaceDE w:val="0"/>
        <w:spacing w:after="0" w:line="240" w:lineRule="auto"/>
        <w:ind w:left="720"/>
        <w:jc w:val="both"/>
        <w:rPr>
          <w:rFonts w:ascii="Garamond" w:eastAsia="Times New Roman" w:hAnsi="Garamond" w:cs="Verdana"/>
          <w:sz w:val="20"/>
          <w:szCs w:val="20"/>
          <w:lang w:eastAsia="ar-SA"/>
        </w:rPr>
      </w:pPr>
    </w:p>
    <w:p w14:paraId="495F13AE" w14:textId="5DE045B6" w:rsidR="00335D9E" w:rsidRPr="007A7165" w:rsidRDefault="00335D9E" w:rsidP="00335D9E">
      <w:pPr>
        <w:pStyle w:val="Akapitzlist"/>
        <w:widowControl w:val="0"/>
        <w:numPr>
          <w:ilvl w:val="0"/>
          <w:numId w:val="40"/>
        </w:numPr>
        <w:tabs>
          <w:tab w:val="left" w:pos="2858"/>
        </w:tabs>
        <w:suppressAutoHyphens/>
        <w:autoSpaceDE w:val="0"/>
        <w:spacing w:after="0" w:line="240" w:lineRule="auto"/>
        <w:jc w:val="both"/>
        <w:rPr>
          <w:rFonts w:ascii="Garamond" w:eastAsia="Times New Roman" w:hAnsi="Garamond" w:cs="Verdana"/>
          <w:sz w:val="20"/>
          <w:szCs w:val="20"/>
          <w:highlight w:val="lightGray"/>
          <w:lang w:eastAsia="ar-SA"/>
        </w:rPr>
      </w:pPr>
      <w:r w:rsidRPr="007A7165">
        <w:rPr>
          <w:rFonts w:ascii="Garamond" w:hAnsi="Garamond" w:cs="Tahoma"/>
          <w:b/>
          <w:sz w:val="20"/>
          <w:szCs w:val="20"/>
          <w:highlight w:val="lightGray"/>
        </w:rPr>
        <w:t xml:space="preserve">Zamawiający wymaga przed wykonaniem mebli dokonania pomiaru na miejscu przez wykonawcę. Ostateczne wymiary mebli mogą się zmienić choćby w związku z prowadzonymi pacami remontowymi w niektórych pomieszczeniach lub zaproponowaniem nieco innych rozwiązań przez Wykonawcę. Zamawiający w ramach przedmiotu zamówienia wymaga montażu mebli w miejscu wskazanym przez Zamawiającego, wraz z ustawieniem, wypoziomowaniem, zawieszeniem itp. - montaż wliczony w cenę oferty. </w:t>
      </w:r>
    </w:p>
    <w:p w14:paraId="5F82C98F" w14:textId="77777777" w:rsidR="00335D9E" w:rsidRPr="007A7165" w:rsidRDefault="00335D9E" w:rsidP="00335D9E">
      <w:pPr>
        <w:pStyle w:val="Akapitzlist"/>
        <w:widowControl w:val="0"/>
        <w:numPr>
          <w:ilvl w:val="0"/>
          <w:numId w:val="40"/>
        </w:numPr>
        <w:tabs>
          <w:tab w:val="clear" w:pos="720"/>
          <w:tab w:val="left" w:pos="2858"/>
        </w:tabs>
        <w:suppressAutoHyphens/>
        <w:autoSpaceDE w:val="0"/>
        <w:spacing w:after="0" w:line="240" w:lineRule="auto"/>
        <w:jc w:val="both"/>
        <w:rPr>
          <w:rFonts w:ascii="Garamond" w:eastAsia="Times New Roman" w:hAnsi="Garamond" w:cs="Verdana"/>
          <w:sz w:val="20"/>
          <w:szCs w:val="20"/>
          <w:highlight w:val="lightGray"/>
          <w:lang w:eastAsia="ar-SA"/>
        </w:rPr>
      </w:pPr>
      <w:r w:rsidRPr="007A7165">
        <w:rPr>
          <w:rFonts w:ascii="Garamond" w:eastAsia="Times New Roman" w:hAnsi="Garamond" w:cs="Verdana"/>
          <w:sz w:val="20"/>
          <w:szCs w:val="20"/>
          <w:highlight w:val="lightGray"/>
          <w:lang w:eastAsia="ar-SA"/>
        </w:rPr>
        <w:t>Półki w regałach i szafkach mają mieć regulowaną wysokość, lub być przymocowane w standardowych odstępach, umożliwiających użytkowanie zgodnie z przeznaczeniem.</w:t>
      </w:r>
    </w:p>
    <w:p w14:paraId="377B5A80" w14:textId="77777777" w:rsidR="00335D9E" w:rsidRPr="007A7165" w:rsidRDefault="00335D9E" w:rsidP="00335D9E">
      <w:pPr>
        <w:pStyle w:val="Akapitzlist"/>
        <w:widowControl w:val="0"/>
        <w:numPr>
          <w:ilvl w:val="0"/>
          <w:numId w:val="40"/>
        </w:numPr>
        <w:tabs>
          <w:tab w:val="clear" w:pos="720"/>
          <w:tab w:val="left" w:pos="2858"/>
        </w:tabs>
        <w:suppressAutoHyphens/>
        <w:autoSpaceDE w:val="0"/>
        <w:spacing w:after="0" w:line="240" w:lineRule="auto"/>
        <w:jc w:val="both"/>
        <w:rPr>
          <w:rFonts w:ascii="Garamond" w:eastAsia="Times New Roman" w:hAnsi="Garamond" w:cs="Verdana"/>
          <w:sz w:val="20"/>
          <w:szCs w:val="20"/>
          <w:highlight w:val="lightGray"/>
          <w:lang w:eastAsia="ar-SA"/>
        </w:rPr>
      </w:pPr>
      <w:r w:rsidRPr="007A7165">
        <w:rPr>
          <w:rFonts w:ascii="Garamond" w:eastAsia="Times New Roman" w:hAnsi="Garamond" w:cs="Verdana"/>
          <w:sz w:val="20"/>
          <w:szCs w:val="20"/>
          <w:highlight w:val="lightGray"/>
          <w:lang w:eastAsia="ar-SA"/>
        </w:rPr>
        <w:t>wymaga się utrzymania jednolitej kolorystyki i stylistyki, z wyjątkiem inaczej opisanych mebli. Zamawiający dopuszcza zmianę kolorystyki i stylistyki, jeśli będzie ona dla niego korzystna i będzie spasowana z wystrojem wnętrza pomieszczeń.</w:t>
      </w:r>
    </w:p>
    <w:p w14:paraId="248E9B71" w14:textId="77777777" w:rsidR="00CA52CC" w:rsidRPr="007A7165" w:rsidRDefault="00335D9E" w:rsidP="00335D9E">
      <w:pPr>
        <w:pStyle w:val="Akapitzlist"/>
        <w:widowControl w:val="0"/>
        <w:numPr>
          <w:ilvl w:val="0"/>
          <w:numId w:val="40"/>
        </w:numPr>
        <w:suppressAutoHyphens/>
        <w:autoSpaceDE w:val="0"/>
        <w:spacing w:after="0" w:line="240" w:lineRule="auto"/>
        <w:jc w:val="both"/>
        <w:rPr>
          <w:rFonts w:ascii="Garamond" w:eastAsia="TTE1FDC618t00" w:hAnsi="Garamond" w:cs="Verdana"/>
          <w:b/>
          <w:bCs/>
          <w:sz w:val="20"/>
          <w:szCs w:val="20"/>
          <w:highlight w:val="lightGray"/>
          <w:shd w:val="clear" w:color="auto" w:fill="FFFFFF"/>
          <w:lang w:eastAsia="ar-SA"/>
        </w:rPr>
      </w:pPr>
      <w:r w:rsidRPr="007A7165">
        <w:rPr>
          <w:rFonts w:ascii="Garamond" w:eastAsia="Times New Roman" w:hAnsi="Garamond" w:cs="Verdana"/>
          <w:sz w:val="20"/>
          <w:szCs w:val="20"/>
          <w:highlight w:val="lightGray"/>
          <w:lang w:eastAsia="ar-SA"/>
        </w:rPr>
        <w:t>Rozkład mebli, ich cechy i tabela do wpisania cen zawarte są w załączniku asortymentowo-cenowym – zł. nr 2 do SWZ</w:t>
      </w:r>
    </w:p>
    <w:p w14:paraId="586BA53A" w14:textId="203B789B" w:rsidR="00945F3A" w:rsidRPr="007A7165" w:rsidRDefault="00945F3A" w:rsidP="00335D9E">
      <w:pPr>
        <w:pStyle w:val="Akapitzlist"/>
        <w:widowControl w:val="0"/>
        <w:numPr>
          <w:ilvl w:val="0"/>
          <w:numId w:val="40"/>
        </w:numPr>
        <w:suppressAutoHyphens/>
        <w:autoSpaceDE w:val="0"/>
        <w:spacing w:after="0" w:line="240" w:lineRule="auto"/>
        <w:jc w:val="both"/>
        <w:rPr>
          <w:rFonts w:ascii="Garamond" w:eastAsia="TTE1FDC618t00" w:hAnsi="Garamond" w:cs="Verdana"/>
          <w:b/>
          <w:bCs/>
          <w:sz w:val="20"/>
          <w:szCs w:val="20"/>
          <w:highlight w:val="lightGray"/>
          <w:shd w:val="clear" w:color="auto" w:fill="FFFFFF"/>
          <w:lang w:eastAsia="ar-SA"/>
        </w:rPr>
      </w:pPr>
      <w:r w:rsidRPr="007A7165">
        <w:rPr>
          <w:rFonts w:ascii="Garamond" w:eastAsia="TTE1FDC618t00" w:hAnsi="Garamond" w:cs="Verdana"/>
          <w:sz w:val="20"/>
          <w:szCs w:val="20"/>
          <w:highlight w:val="lightGray"/>
          <w:shd w:val="clear" w:color="auto" w:fill="FFFFFF"/>
          <w:lang w:eastAsia="ar-SA"/>
        </w:rPr>
        <w:t>UWAGA – zamawiający starał się opisać przedmiot zamówienia w sposób najbardziej zrozumiały dla Wykonawcy. Ewentualnie użyte nazwy własne obrazują jedynie rozwiązania, wyznaczając przybliżone cechy elementów wchodzących w skład przedmiotu zamówienia. Zamawiający dopuszcza rozwiązania równoważne.</w:t>
      </w:r>
    </w:p>
    <w:p w14:paraId="0BE43575" w14:textId="09C1D0FF" w:rsidR="00554551" w:rsidRPr="007A7165" w:rsidRDefault="00554551" w:rsidP="00554551">
      <w:pPr>
        <w:pStyle w:val="Akapitzlist"/>
        <w:widowControl w:val="0"/>
        <w:numPr>
          <w:ilvl w:val="0"/>
          <w:numId w:val="40"/>
        </w:numPr>
        <w:suppressAutoHyphens/>
        <w:autoSpaceDE w:val="0"/>
        <w:spacing w:after="0" w:line="240" w:lineRule="auto"/>
        <w:jc w:val="both"/>
        <w:rPr>
          <w:rFonts w:ascii="Garamond" w:eastAsia="TTE1FDC618t00" w:hAnsi="Garamond" w:cs="Verdana"/>
          <w:b/>
          <w:bCs/>
          <w:sz w:val="20"/>
          <w:szCs w:val="20"/>
          <w:highlight w:val="lightGray"/>
          <w:shd w:val="clear" w:color="auto" w:fill="FFFFFF"/>
          <w:lang w:eastAsia="ar-SA"/>
        </w:rPr>
      </w:pPr>
      <w:r w:rsidRPr="007A7165">
        <w:rPr>
          <w:rFonts w:ascii="Garamond" w:eastAsia="TTE1FDC618t00" w:hAnsi="Garamond" w:cs="Verdana"/>
          <w:b/>
          <w:bCs/>
          <w:sz w:val="20"/>
          <w:szCs w:val="20"/>
          <w:highlight w:val="lightGray"/>
          <w:shd w:val="clear" w:color="auto" w:fill="FFFFFF"/>
          <w:lang w:eastAsia="ar-SA"/>
        </w:rPr>
        <w:t xml:space="preserve">UWAGA – zamawiający starał się opisać przedmiot zamówienia w sposób najbardziej zrozumiały dla Wykonawcy. </w:t>
      </w:r>
      <w:r w:rsidR="00C466D1" w:rsidRPr="007A7165">
        <w:rPr>
          <w:rFonts w:ascii="Garamond" w:eastAsia="TTE1FDC618t00" w:hAnsi="Garamond" w:cs="Verdana"/>
          <w:b/>
          <w:bCs/>
          <w:sz w:val="20"/>
          <w:szCs w:val="20"/>
          <w:highlight w:val="lightGray"/>
          <w:shd w:val="clear" w:color="auto" w:fill="FFFFFF"/>
          <w:lang w:eastAsia="ar-SA"/>
        </w:rPr>
        <w:t xml:space="preserve">Zamawiający wskazał parametry mebli, jako parametry minimalne. </w:t>
      </w:r>
      <w:r w:rsidRPr="007A7165">
        <w:rPr>
          <w:rFonts w:ascii="Garamond" w:eastAsia="TTE1FDC618t00" w:hAnsi="Garamond" w:cs="Verdana"/>
          <w:b/>
          <w:bCs/>
          <w:sz w:val="20"/>
          <w:szCs w:val="20"/>
          <w:highlight w:val="lightGray"/>
          <w:shd w:val="clear" w:color="auto" w:fill="FFFFFF"/>
          <w:lang w:eastAsia="ar-SA"/>
        </w:rPr>
        <w:t>Ewentualnie użyte nazwy własne obrazują jedynie rozwiązania, wyznaczając przybliżone cechy elementów wchodzących w skład przedmiotu zamówienia. Zamawiający dopuszcza rozwiązania równoważne.</w:t>
      </w:r>
    </w:p>
    <w:p w14:paraId="4CE39063" w14:textId="5126F95C" w:rsidR="00554551" w:rsidRPr="007A7165" w:rsidRDefault="00554551" w:rsidP="00554551">
      <w:pPr>
        <w:pStyle w:val="Akapitzlist"/>
        <w:widowControl w:val="0"/>
        <w:numPr>
          <w:ilvl w:val="0"/>
          <w:numId w:val="40"/>
        </w:numPr>
        <w:suppressAutoHyphens/>
        <w:autoSpaceDE w:val="0"/>
        <w:spacing w:after="0" w:line="240" w:lineRule="auto"/>
        <w:jc w:val="both"/>
        <w:rPr>
          <w:rFonts w:ascii="Garamond" w:eastAsia="TTE1FDC618t00" w:hAnsi="Garamond" w:cs="Verdana"/>
          <w:b/>
          <w:bCs/>
          <w:sz w:val="20"/>
          <w:szCs w:val="20"/>
          <w:highlight w:val="lightGray"/>
          <w:shd w:val="clear" w:color="auto" w:fill="FFFFFF"/>
          <w:lang w:eastAsia="ar-SA"/>
        </w:rPr>
      </w:pPr>
      <w:r w:rsidRPr="007A7165">
        <w:rPr>
          <w:rFonts w:ascii="Garamond" w:eastAsia="TTE1FDC618t00" w:hAnsi="Garamond" w:cs="Verdana"/>
          <w:b/>
          <w:bCs/>
          <w:sz w:val="20"/>
          <w:szCs w:val="20"/>
          <w:highlight w:val="lightGray"/>
          <w:shd w:val="clear" w:color="auto" w:fill="FFFFFF"/>
          <w:lang w:eastAsia="ar-SA"/>
        </w:rPr>
        <w:lastRenderedPageBreak/>
        <w:t>Wykonawca, który powołuje się na rozwiązania równoważne opisywane przez Zamawiającego, jest obowiązany wykazać, że oferowane przez niego dostawy, spełniają wymagania określone przez Zamawiającego, tj. posiadają cechy identyczne lub lepsze. Zamawiający zastrzega sobie - na każdym etapie postępowania lub trwania umowy -możliwość do wezwania Wykonawcy do okazania kart charakterystyk dostarczanych produktów, jeśli tylko produkty te będą budziły wątpliwości Zamawiającego, co do ich zgodności z wymogami SWZ.</w:t>
      </w:r>
    </w:p>
    <w:p w14:paraId="2C3D7C91" w14:textId="77777777" w:rsidR="00554551" w:rsidRPr="00CA52CC" w:rsidRDefault="00554551" w:rsidP="00554551">
      <w:pPr>
        <w:pStyle w:val="Akapitzlist"/>
        <w:widowControl w:val="0"/>
        <w:suppressAutoHyphens/>
        <w:autoSpaceDE w:val="0"/>
        <w:spacing w:after="0" w:line="240" w:lineRule="auto"/>
        <w:jc w:val="both"/>
        <w:rPr>
          <w:rFonts w:ascii="Garamond" w:eastAsia="TTE1FDC618t00" w:hAnsi="Garamond" w:cs="Verdana"/>
          <w:b/>
          <w:bCs/>
          <w:color w:val="EE0000"/>
          <w:sz w:val="20"/>
          <w:szCs w:val="20"/>
          <w:shd w:val="clear" w:color="auto" w:fill="FFFFFF"/>
          <w:lang w:eastAsia="ar-SA"/>
        </w:rPr>
      </w:pPr>
    </w:p>
    <w:p w14:paraId="61D3490E" w14:textId="77777777" w:rsidR="00335D9E" w:rsidRPr="00335D9E" w:rsidRDefault="00335D9E" w:rsidP="00335D9E">
      <w:pPr>
        <w:pStyle w:val="Akapitzlist"/>
        <w:widowControl w:val="0"/>
        <w:suppressAutoHyphens/>
        <w:autoSpaceDE w:val="0"/>
        <w:spacing w:after="0" w:line="240" w:lineRule="auto"/>
        <w:jc w:val="both"/>
        <w:rPr>
          <w:rFonts w:ascii="Garamond" w:eastAsia="TTE1FDC618t00" w:hAnsi="Garamond" w:cs="Verdana"/>
          <w:b/>
          <w:bCs/>
          <w:sz w:val="20"/>
          <w:szCs w:val="20"/>
          <w:shd w:val="clear" w:color="auto" w:fill="FFFFFF"/>
          <w:lang w:eastAsia="ar-SA"/>
        </w:rPr>
      </w:pPr>
    </w:p>
    <w:p w14:paraId="4CC64A44" w14:textId="77777777" w:rsidR="00335D9E" w:rsidRDefault="00335D9E" w:rsidP="00335D9E">
      <w:pPr>
        <w:widowControl w:val="0"/>
        <w:suppressAutoHyphens/>
        <w:autoSpaceDE w:val="0"/>
        <w:spacing w:after="0" w:line="240" w:lineRule="auto"/>
        <w:jc w:val="both"/>
        <w:rPr>
          <w:rFonts w:ascii="Garamond" w:eastAsia="Times New Roman" w:hAnsi="Garamond" w:cs="Arial"/>
          <w:sz w:val="20"/>
          <w:szCs w:val="20"/>
          <w:lang w:eastAsia="ar-SA"/>
        </w:rPr>
      </w:pPr>
    </w:p>
    <w:p w14:paraId="3B49BEC1" w14:textId="77777777" w:rsidR="003438C2" w:rsidRPr="00465C42" w:rsidRDefault="003438C2" w:rsidP="000454E4">
      <w:pPr>
        <w:spacing w:after="0" w:line="360" w:lineRule="auto"/>
        <w:contextualSpacing/>
        <w:rPr>
          <w:rFonts w:ascii="Garamond" w:hAnsi="Garamond"/>
          <w:b/>
          <w:bCs/>
          <w:sz w:val="20"/>
          <w:szCs w:val="20"/>
          <w:u w:val="single"/>
        </w:rPr>
      </w:pPr>
    </w:p>
    <w:p w14:paraId="4E9C12F9" w14:textId="69B12E00" w:rsidR="00962C32" w:rsidRPr="00465C42" w:rsidRDefault="00962C32">
      <w:pPr>
        <w:pStyle w:val="Akapitzlist"/>
        <w:numPr>
          <w:ilvl w:val="0"/>
          <w:numId w:val="24"/>
        </w:numPr>
        <w:spacing w:after="0" w:line="360" w:lineRule="auto"/>
        <w:outlineLvl w:val="1"/>
        <w:rPr>
          <w:rFonts w:ascii="Garamond" w:hAnsi="Garamond"/>
          <w:b/>
          <w:bCs/>
          <w:sz w:val="20"/>
          <w:szCs w:val="20"/>
          <w:highlight w:val="lightGray"/>
          <w:u w:val="single"/>
        </w:rPr>
      </w:pPr>
      <w:r w:rsidRPr="00465C42">
        <w:rPr>
          <w:rFonts w:ascii="Garamond" w:eastAsia="Times New Roman" w:hAnsi="Garamond" w:cs="Arial"/>
          <w:b/>
          <w:bCs/>
          <w:sz w:val="20"/>
          <w:szCs w:val="20"/>
          <w:highlight w:val="lightGray"/>
          <w:lang w:eastAsia="pl-PL"/>
        </w:rPr>
        <w:t>Wizja lokalna</w:t>
      </w:r>
    </w:p>
    <w:p w14:paraId="6A6C8BC0" w14:textId="77777777" w:rsidR="00554551" w:rsidRPr="00554551" w:rsidRDefault="00554551" w:rsidP="00554551">
      <w:pPr>
        <w:spacing w:after="0" w:line="360" w:lineRule="auto"/>
        <w:contextualSpacing/>
        <w:jc w:val="both"/>
        <w:rPr>
          <w:rFonts w:ascii="Garamond" w:hAnsi="Garamond"/>
          <w:sz w:val="20"/>
          <w:szCs w:val="20"/>
        </w:rPr>
      </w:pPr>
      <w:r w:rsidRPr="00554551">
        <w:rPr>
          <w:rFonts w:ascii="Garamond" w:hAnsi="Garamond"/>
          <w:sz w:val="20"/>
          <w:szCs w:val="20"/>
        </w:rPr>
        <w:t>Zamawiający dopuszcza możliwość odbycia przez wykonawcę wizji lokalnej oraz sprawdzenia przez wykonawcę dokumentów niezbędnych do realizacji zamówienia dostępnych na miejscu u zamawiającego.</w:t>
      </w:r>
    </w:p>
    <w:p w14:paraId="613A3AE9" w14:textId="77777777" w:rsidR="00554551" w:rsidRPr="00554551" w:rsidRDefault="00554551" w:rsidP="00554551">
      <w:pPr>
        <w:spacing w:after="0" w:line="360" w:lineRule="auto"/>
        <w:contextualSpacing/>
        <w:jc w:val="both"/>
        <w:rPr>
          <w:rFonts w:ascii="Garamond" w:hAnsi="Garamond"/>
          <w:sz w:val="20"/>
          <w:szCs w:val="20"/>
        </w:rPr>
      </w:pPr>
      <w:r w:rsidRPr="00554551">
        <w:rPr>
          <w:rFonts w:ascii="Garamond" w:hAnsi="Garamond"/>
          <w:sz w:val="20"/>
          <w:szCs w:val="20"/>
        </w:rPr>
        <w:t>Termin i zasady udziału w wizji lokalnej lub sprawdzenia przez wykonawcę dokumentów niezbędnych do realizacji zamówienia dostępnych na miejscu u zamawiającego:</w:t>
      </w:r>
    </w:p>
    <w:p w14:paraId="11F2E7A5" w14:textId="77777777" w:rsidR="00554551" w:rsidRPr="00554551" w:rsidRDefault="00554551" w:rsidP="00554551">
      <w:pPr>
        <w:spacing w:after="0" w:line="360" w:lineRule="auto"/>
        <w:contextualSpacing/>
        <w:jc w:val="both"/>
        <w:rPr>
          <w:rFonts w:ascii="Garamond" w:hAnsi="Garamond"/>
          <w:sz w:val="20"/>
          <w:szCs w:val="20"/>
        </w:rPr>
      </w:pPr>
      <w:r w:rsidRPr="00554551">
        <w:rPr>
          <w:rFonts w:ascii="Garamond" w:hAnsi="Garamond"/>
          <w:sz w:val="20"/>
          <w:szCs w:val="20"/>
        </w:rPr>
        <w:t xml:space="preserve">Wizja lokalna w godz. 8:00-14:00 po uprzednim umówieniu terminu. </w:t>
      </w:r>
    </w:p>
    <w:p w14:paraId="6CD15DEB" w14:textId="6C4DF735" w:rsidR="00284721" w:rsidRDefault="00554551" w:rsidP="00554551">
      <w:pPr>
        <w:spacing w:after="0" w:line="360" w:lineRule="auto"/>
        <w:contextualSpacing/>
        <w:jc w:val="both"/>
        <w:rPr>
          <w:rFonts w:ascii="Garamond" w:hAnsi="Garamond"/>
          <w:sz w:val="20"/>
          <w:szCs w:val="20"/>
        </w:rPr>
      </w:pPr>
      <w:r w:rsidRPr="00554551">
        <w:rPr>
          <w:rFonts w:ascii="Garamond" w:hAnsi="Garamond"/>
          <w:sz w:val="20"/>
          <w:szCs w:val="20"/>
        </w:rPr>
        <w:t xml:space="preserve">Prosimy umawiać wizję lokalną za pomocą portalu internetowego na którym prowadzone jest postępowanie </w:t>
      </w:r>
      <w:hyperlink r:id="rId36" w:history="1">
        <w:r w:rsidRPr="00FB4963">
          <w:rPr>
            <w:rStyle w:val="Hipercze"/>
            <w:rFonts w:ascii="Garamond" w:hAnsi="Garamond"/>
            <w:sz w:val="20"/>
            <w:szCs w:val="20"/>
          </w:rPr>
          <w:t>https://szczawno-jedlina.logintrade.net/rejestracja/ustawowe.html</w:t>
        </w:r>
      </w:hyperlink>
      <w:r>
        <w:rPr>
          <w:rFonts w:ascii="Garamond" w:hAnsi="Garamond"/>
          <w:sz w:val="20"/>
          <w:szCs w:val="20"/>
        </w:rPr>
        <w:t>. W treści wiadomości prosimy o wskazanie numeru zadania, którego ma dotyczyć wizja.</w:t>
      </w:r>
    </w:p>
    <w:p w14:paraId="1741F56F" w14:textId="77777777" w:rsidR="00554551" w:rsidRPr="00465C42" w:rsidRDefault="00554551" w:rsidP="00554551">
      <w:pPr>
        <w:spacing w:after="0" w:line="360" w:lineRule="auto"/>
        <w:contextualSpacing/>
        <w:jc w:val="both"/>
        <w:rPr>
          <w:rFonts w:ascii="Garamond" w:eastAsia="Times New Roman" w:hAnsi="Garamond" w:cs="Arial"/>
          <w:bCs/>
          <w:sz w:val="20"/>
          <w:szCs w:val="20"/>
        </w:rPr>
      </w:pPr>
    </w:p>
    <w:p w14:paraId="7A8E25E9" w14:textId="09A2A05C" w:rsidR="00962C32" w:rsidRPr="00465C42" w:rsidRDefault="00962C32">
      <w:pPr>
        <w:pStyle w:val="Akapitzlist"/>
        <w:numPr>
          <w:ilvl w:val="0"/>
          <w:numId w:val="24"/>
        </w:numPr>
        <w:spacing w:after="0" w:line="360" w:lineRule="auto"/>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Podwykonawstwo</w:t>
      </w:r>
    </w:p>
    <w:p w14:paraId="3A51594D" w14:textId="77777777" w:rsidR="00962C32" w:rsidRPr="00465C42" w:rsidRDefault="00962C32">
      <w:pPr>
        <w:numPr>
          <w:ilvl w:val="0"/>
          <w:numId w:val="4"/>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Wykonawca może powierzyć wykonanie części zamówienia podwykonawcy (podwykonawcom). </w:t>
      </w:r>
    </w:p>
    <w:p w14:paraId="5DDBA9F9" w14:textId="5062DB08" w:rsidR="00962C32" w:rsidRPr="00465C42" w:rsidRDefault="00962C32">
      <w:pPr>
        <w:numPr>
          <w:ilvl w:val="0"/>
          <w:numId w:val="4"/>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Zamawiający </w:t>
      </w:r>
      <w:r w:rsidRPr="00465C42">
        <w:rPr>
          <w:rFonts w:ascii="Garamond" w:eastAsia="Times New Roman" w:hAnsi="Garamond" w:cs="Arial"/>
          <w:b/>
          <w:bCs/>
          <w:sz w:val="20"/>
          <w:szCs w:val="20"/>
          <w:lang w:eastAsia="pl-PL"/>
        </w:rPr>
        <w:t>nie zastrzega</w:t>
      </w:r>
      <w:r w:rsidRPr="00465C42">
        <w:rPr>
          <w:rFonts w:ascii="Garamond" w:eastAsia="Times New Roman" w:hAnsi="Garamond" w:cs="Arial"/>
          <w:sz w:val="20"/>
          <w:szCs w:val="20"/>
          <w:lang w:eastAsia="pl-PL"/>
        </w:rPr>
        <w:t xml:space="preserve"> obowiązku osobistego wykonania przez Wykonawcę kluczowych części zamówienia.</w:t>
      </w:r>
    </w:p>
    <w:p w14:paraId="5DA991C0" w14:textId="40FC617C" w:rsidR="004E277B" w:rsidRPr="00465C42" w:rsidRDefault="00962C32">
      <w:pPr>
        <w:numPr>
          <w:ilvl w:val="0"/>
          <w:numId w:val="4"/>
        </w:numPr>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Zamawiający wymaga, aby w przypadku powierzenia części zamówienia podwykonawcom, Wykonawca wskazał w ofercie części zamówienia, których wykonanie zamierza powierzyć podwykonawcom oraz podał </w:t>
      </w:r>
      <w:r w:rsidR="00D90B93"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t>(o ile są mu wiadome na tym etapie) nazwy (firmy) tych pod</w:t>
      </w:r>
      <w:r w:rsidR="00685018" w:rsidRPr="00465C42">
        <w:rPr>
          <w:rFonts w:ascii="Garamond" w:eastAsia="Times New Roman" w:hAnsi="Garamond" w:cs="Arial"/>
          <w:sz w:val="20"/>
          <w:szCs w:val="20"/>
          <w:lang w:eastAsia="pl-PL"/>
        </w:rPr>
        <w:t>w</w:t>
      </w:r>
      <w:r w:rsidRPr="00465C42">
        <w:rPr>
          <w:rFonts w:ascii="Garamond" w:eastAsia="Times New Roman" w:hAnsi="Garamond" w:cs="Arial"/>
          <w:sz w:val="20"/>
          <w:szCs w:val="20"/>
          <w:lang w:eastAsia="pl-PL"/>
        </w:rPr>
        <w:t>ykonawców.</w:t>
      </w:r>
    </w:p>
    <w:p w14:paraId="56A4ECCD" w14:textId="77777777" w:rsidR="00303139" w:rsidRPr="00465C42" w:rsidRDefault="00303139" w:rsidP="00303139">
      <w:pPr>
        <w:spacing w:after="0" w:line="360" w:lineRule="auto"/>
        <w:ind w:left="567"/>
        <w:contextualSpacing/>
        <w:jc w:val="both"/>
        <w:textAlignment w:val="baseline"/>
        <w:rPr>
          <w:rFonts w:ascii="Garamond" w:eastAsia="Times New Roman" w:hAnsi="Garamond" w:cs="Arial"/>
          <w:sz w:val="20"/>
          <w:szCs w:val="20"/>
          <w:lang w:eastAsia="pl-PL"/>
        </w:rPr>
      </w:pPr>
    </w:p>
    <w:p w14:paraId="678451D5" w14:textId="76C82557" w:rsidR="00962C32" w:rsidRPr="00465C42" w:rsidRDefault="00962C32">
      <w:pPr>
        <w:pStyle w:val="Akapitzlist"/>
        <w:numPr>
          <w:ilvl w:val="0"/>
          <w:numId w:val="24"/>
        </w:numPr>
        <w:spacing w:after="0" w:line="360" w:lineRule="auto"/>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Termin wykonania zamówienia</w:t>
      </w:r>
    </w:p>
    <w:p w14:paraId="209B137C" w14:textId="58870812" w:rsidR="00C61625" w:rsidRPr="00465C42" w:rsidRDefault="00ED279C" w:rsidP="00C61625">
      <w:pPr>
        <w:spacing w:after="0" w:line="360" w:lineRule="auto"/>
        <w:contextualSpacing/>
        <w:jc w:val="both"/>
        <w:textAlignment w:val="baseline"/>
        <w:rPr>
          <w:rFonts w:ascii="Garamond" w:eastAsia="Times New Roman" w:hAnsi="Garamond" w:cs="Arial"/>
          <w:b/>
          <w:bCs/>
          <w:sz w:val="20"/>
          <w:szCs w:val="20"/>
          <w:u w:val="single"/>
          <w:lang w:eastAsia="pl-PL"/>
        </w:rPr>
      </w:pPr>
      <w:r w:rsidRPr="00465C42">
        <w:rPr>
          <w:rFonts w:ascii="Garamond" w:eastAsia="Times New Roman" w:hAnsi="Garamond" w:cs="Arial"/>
          <w:b/>
          <w:bCs/>
          <w:sz w:val="20"/>
          <w:szCs w:val="20"/>
          <w:u w:val="single"/>
          <w:lang w:eastAsia="pl-PL"/>
        </w:rPr>
        <w:t>Termin realizacji zamówienia</w:t>
      </w:r>
      <w:r w:rsidR="00E336DD" w:rsidRPr="00465C42">
        <w:rPr>
          <w:rFonts w:ascii="Garamond" w:eastAsia="Times New Roman" w:hAnsi="Garamond" w:cs="Arial"/>
          <w:b/>
          <w:bCs/>
          <w:sz w:val="20"/>
          <w:szCs w:val="20"/>
          <w:u w:val="single"/>
          <w:lang w:eastAsia="pl-PL"/>
        </w:rPr>
        <w:t>:</w:t>
      </w:r>
      <w:r w:rsidRPr="00465C42">
        <w:rPr>
          <w:rFonts w:ascii="Garamond" w:eastAsia="Times New Roman" w:hAnsi="Garamond" w:cs="Arial"/>
          <w:b/>
          <w:bCs/>
          <w:sz w:val="20"/>
          <w:szCs w:val="20"/>
          <w:u w:val="single"/>
          <w:lang w:eastAsia="pl-PL"/>
        </w:rPr>
        <w:t xml:space="preserve"> </w:t>
      </w:r>
      <w:r w:rsidR="00662B63">
        <w:rPr>
          <w:rFonts w:ascii="Garamond" w:eastAsia="Times New Roman" w:hAnsi="Garamond" w:cs="Arial"/>
          <w:b/>
          <w:bCs/>
          <w:sz w:val="20"/>
          <w:szCs w:val="20"/>
          <w:u w:val="single"/>
          <w:lang w:eastAsia="pl-PL"/>
        </w:rPr>
        <w:t>do 2</w:t>
      </w:r>
      <w:r w:rsidRPr="00465C42">
        <w:rPr>
          <w:rFonts w:ascii="Garamond" w:eastAsia="Times New Roman" w:hAnsi="Garamond" w:cs="Arial"/>
          <w:b/>
          <w:bCs/>
          <w:sz w:val="20"/>
          <w:szCs w:val="20"/>
          <w:u w:val="single"/>
          <w:lang w:eastAsia="pl-PL"/>
        </w:rPr>
        <w:t xml:space="preserve"> miesięcy od podpisania umowy.</w:t>
      </w:r>
    </w:p>
    <w:p w14:paraId="7EC28163" w14:textId="77777777" w:rsidR="0088335F" w:rsidRPr="00465C42" w:rsidRDefault="0088335F" w:rsidP="0088335F">
      <w:pPr>
        <w:spacing w:before="240" w:after="0" w:line="240" w:lineRule="auto"/>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Szczegółowe zagadnienia dotyczące realizacji umowy uregulowane są we wzorze umowy stanowiącej </w:t>
      </w:r>
      <w:r w:rsidRPr="00465C42">
        <w:rPr>
          <w:rFonts w:ascii="Garamond" w:eastAsia="Times New Roman" w:hAnsi="Garamond" w:cs="Arial"/>
          <w:b/>
          <w:bCs/>
          <w:sz w:val="20"/>
          <w:szCs w:val="20"/>
          <w:lang w:eastAsia="pl-PL"/>
        </w:rPr>
        <w:t>załącznik nr 3</w:t>
      </w:r>
      <w:r w:rsidRPr="00465C42">
        <w:rPr>
          <w:rFonts w:ascii="Garamond" w:eastAsia="Times New Roman" w:hAnsi="Garamond" w:cs="Arial"/>
          <w:sz w:val="20"/>
          <w:szCs w:val="20"/>
          <w:lang w:eastAsia="pl-PL"/>
        </w:rPr>
        <w:t xml:space="preserve"> </w:t>
      </w:r>
      <w:r w:rsidRPr="00465C42">
        <w:rPr>
          <w:rFonts w:ascii="Garamond" w:eastAsia="Times New Roman" w:hAnsi="Garamond" w:cs="Arial"/>
          <w:b/>
          <w:bCs/>
          <w:sz w:val="20"/>
          <w:szCs w:val="20"/>
          <w:lang w:eastAsia="pl-PL"/>
        </w:rPr>
        <w:t>do SWZ</w:t>
      </w:r>
      <w:r w:rsidRPr="00465C42">
        <w:rPr>
          <w:rFonts w:ascii="Garamond" w:eastAsia="Times New Roman" w:hAnsi="Garamond" w:cs="Arial"/>
          <w:sz w:val="20"/>
          <w:szCs w:val="20"/>
          <w:lang w:eastAsia="pl-PL"/>
        </w:rPr>
        <w:t>.</w:t>
      </w:r>
    </w:p>
    <w:p w14:paraId="02E26D1E" w14:textId="77777777" w:rsidR="00CC7F39" w:rsidRPr="00465C42" w:rsidRDefault="00CC7F39" w:rsidP="00C61625">
      <w:pPr>
        <w:spacing w:after="0" w:line="360" w:lineRule="auto"/>
        <w:contextualSpacing/>
        <w:jc w:val="both"/>
        <w:textAlignment w:val="baseline"/>
        <w:rPr>
          <w:rFonts w:ascii="Garamond" w:eastAsia="Calibri" w:hAnsi="Garamond" w:cs="Calibri"/>
          <w:b/>
          <w:bCs/>
          <w:sz w:val="20"/>
          <w:szCs w:val="20"/>
          <w:u w:val="single"/>
        </w:rPr>
      </w:pPr>
    </w:p>
    <w:p w14:paraId="0BC70E18" w14:textId="4FCE8CEA" w:rsidR="00962C32" w:rsidRPr="00465C42" w:rsidRDefault="00962C32">
      <w:pPr>
        <w:pStyle w:val="Akapitzlist"/>
        <w:numPr>
          <w:ilvl w:val="0"/>
          <w:numId w:val="24"/>
        </w:numPr>
        <w:spacing w:after="0" w:line="360" w:lineRule="auto"/>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Warunki udziału w postępowaniu</w:t>
      </w:r>
    </w:p>
    <w:p w14:paraId="20C10998" w14:textId="77777777" w:rsidR="00E336DD" w:rsidRPr="00465C42" w:rsidRDefault="00E336DD">
      <w:pPr>
        <w:numPr>
          <w:ilvl w:val="0"/>
          <w:numId w:val="5"/>
        </w:numPr>
        <w:spacing w:before="240" w:after="0" w:line="240" w:lineRule="auto"/>
        <w:ind w:left="360" w:right="20"/>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 udzielenie zamówienia mogą ubiegać się Wykonawcy, którzy nie podlegają wykluczeniu na zasadach określonych w Rozdziale IX SWZ, oraz spełniają określone przez Zamawiającego warunki</w:t>
      </w:r>
      <w:r w:rsidRPr="00465C42">
        <w:rPr>
          <w:rFonts w:ascii="Garamond" w:eastAsia="Times New Roman" w:hAnsi="Garamond" w:cs="Arial"/>
          <w:b/>
          <w:bCs/>
          <w:sz w:val="20"/>
          <w:szCs w:val="20"/>
          <w:shd w:val="clear" w:color="auto" w:fill="FFFFFF"/>
          <w:lang w:eastAsia="pl-PL"/>
        </w:rPr>
        <w:t xml:space="preserve"> </w:t>
      </w:r>
      <w:r w:rsidRPr="00465C42">
        <w:rPr>
          <w:rFonts w:ascii="Garamond" w:eastAsia="Times New Roman" w:hAnsi="Garamond" w:cs="Arial"/>
          <w:sz w:val="20"/>
          <w:szCs w:val="20"/>
          <w:shd w:val="clear" w:color="auto" w:fill="FFFFFF"/>
          <w:lang w:eastAsia="pl-PL"/>
        </w:rPr>
        <w:t>udziału w postępowaniu.</w:t>
      </w:r>
    </w:p>
    <w:p w14:paraId="2899CD68" w14:textId="77777777" w:rsidR="00E336DD" w:rsidRPr="00465C42" w:rsidRDefault="00E336DD">
      <w:pPr>
        <w:numPr>
          <w:ilvl w:val="0"/>
          <w:numId w:val="5"/>
        </w:numPr>
        <w:spacing w:after="0" w:line="240" w:lineRule="auto"/>
        <w:ind w:left="360" w:right="20"/>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 udzielenie zamówienia mogą ubiegać się Wykonawcy, którzy spełniają warunki dotyczące:</w:t>
      </w:r>
    </w:p>
    <w:p w14:paraId="0EEF8405" w14:textId="77777777" w:rsidR="0088335F" w:rsidRPr="00465C42" w:rsidRDefault="0088335F">
      <w:pPr>
        <w:numPr>
          <w:ilvl w:val="0"/>
          <w:numId w:val="6"/>
        </w:numPr>
        <w:tabs>
          <w:tab w:val="clear" w:pos="720"/>
          <w:tab w:val="num" w:pos="993"/>
        </w:tabs>
        <w:spacing w:after="0" w:line="240" w:lineRule="auto"/>
        <w:ind w:left="993" w:right="20" w:hanging="142"/>
        <w:jc w:val="both"/>
        <w:textAlignment w:val="baseline"/>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zdolności do występowania w obrocie gospodarczym:</w:t>
      </w:r>
    </w:p>
    <w:p w14:paraId="15A86B57" w14:textId="77777777" w:rsidR="0088335F" w:rsidRPr="00465C42" w:rsidRDefault="0088335F" w:rsidP="0088335F">
      <w:pPr>
        <w:tabs>
          <w:tab w:val="num" w:pos="993"/>
        </w:tabs>
        <w:spacing w:after="0" w:line="240" w:lineRule="auto"/>
        <w:ind w:left="993" w:right="20" w:hanging="142"/>
        <w:jc w:val="both"/>
        <w:rPr>
          <w:rFonts w:ascii="Garamond" w:eastAsia="Times New Roman" w:hAnsi="Garamond" w:cs="Times New Roman"/>
          <w:sz w:val="20"/>
          <w:szCs w:val="20"/>
          <w:lang w:eastAsia="pl-PL"/>
        </w:rPr>
      </w:pPr>
      <w:r w:rsidRPr="00465C42">
        <w:rPr>
          <w:rFonts w:ascii="Garamond" w:eastAsia="Times New Roman" w:hAnsi="Garamond" w:cs="Arial"/>
          <w:sz w:val="20"/>
          <w:szCs w:val="20"/>
          <w:lang w:eastAsia="pl-PL"/>
        </w:rPr>
        <w:tab/>
      </w:r>
      <w:bookmarkStart w:id="1" w:name="_Hlk66345752"/>
      <w:r w:rsidRPr="00465C42">
        <w:rPr>
          <w:rFonts w:ascii="Garamond" w:eastAsia="Times New Roman" w:hAnsi="Garamond" w:cs="Arial"/>
          <w:sz w:val="20"/>
          <w:szCs w:val="20"/>
          <w:lang w:eastAsia="pl-PL"/>
        </w:rPr>
        <w:t>Zamawiający nie wymaga przedstawienia osobnych dowodów na potwierdzenie tego warunku</w:t>
      </w:r>
    </w:p>
    <w:bookmarkEnd w:id="1"/>
    <w:p w14:paraId="792AB2EE" w14:textId="77777777" w:rsidR="0088335F" w:rsidRPr="00465C42" w:rsidRDefault="0088335F">
      <w:pPr>
        <w:pStyle w:val="Akapitzlist"/>
        <w:numPr>
          <w:ilvl w:val="0"/>
          <w:numId w:val="6"/>
        </w:numPr>
        <w:tabs>
          <w:tab w:val="clear" w:pos="720"/>
          <w:tab w:val="num" w:pos="993"/>
        </w:tabs>
        <w:spacing w:after="0" w:line="240" w:lineRule="auto"/>
        <w:ind w:left="993" w:right="20" w:hanging="142"/>
        <w:jc w:val="both"/>
        <w:textAlignment w:val="baseline"/>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uprawnień do prowadzenia określonej działalności gospodarczej lub zawodowej, o ile wynika to z odrębnych przepisów:</w:t>
      </w:r>
    </w:p>
    <w:p w14:paraId="761F5BDA" w14:textId="77777777" w:rsidR="0088335F" w:rsidRPr="00465C42" w:rsidRDefault="0088335F" w:rsidP="0088335F">
      <w:pPr>
        <w:tabs>
          <w:tab w:val="num" w:pos="993"/>
        </w:tabs>
        <w:spacing w:after="0" w:line="240" w:lineRule="auto"/>
        <w:ind w:left="993" w:right="20" w:hanging="142"/>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wymaga przedstawienia osobnych dowodów na potwierdzenie tego warunku</w:t>
      </w:r>
    </w:p>
    <w:p w14:paraId="2C13C317" w14:textId="77777777" w:rsidR="0088335F" w:rsidRPr="00465C42" w:rsidRDefault="0088335F">
      <w:pPr>
        <w:numPr>
          <w:ilvl w:val="0"/>
          <w:numId w:val="36"/>
        </w:numPr>
        <w:tabs>
          <w:tab w:val="num" w:pos="993"/>
        </w:tabs>
        <w:spacing w:after="0" w:line="240" w:lineRule="auto"/>
        <w:ind w:left="993" w:right="20" w:hanging="142"/>
        <w:jc w:val="both"/>
        <w:textAlignment w:val="baseline"/>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sytuacji ekonomicznej lub finansowej:</w:t>
      </w:r>
    </w:p>
    <w:p w14:paraId="0D301DCE" w14:textId="77777777" w:rsidR="0088335F" w:rsidRPr="00465C42" w:rsidRDefault="0088335F" w:rsidP="0088335F">
      <w:pPr>
        <w:tabs>
          <w:tab w:val="num" w:pos="993"/>
        </w:tabs>
        <w:spacing w:after="0" w:line="240" w:lineRule="auto"/>
        <w:ind w:left="993" w:right="20" w:hanging="142"/>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  Zamawiający nie wymaga przedstawienia osobnych dowodów na potwierdzenie tego warunku</w:t>
      </w:r>
    </w:p>
    <w:p w14:paraId="09F41027" w14:textId="77777777" w:rsidR="0088335F" w:rsidRPr="00465C42" w:rsidRDefault="0088335F" w:rsidP="0088335F">
      <w:pPr>
        <w:pStyle w:val="Akapitzlist"/>
        <w:tabs>
          <w:tab w:val="num" w:pos="720"/>
        </w:tabs>
        <w:spacing w:after="0" w:line="240" w:lineRule="auto"/>
        <w:ind w:right="20" w:firstLine="131"/>
        <w:jc w:val="both"/>
        <w:textAlignment w:val="baseline"/>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4.zdolności technicznej lub zawodowej:</w:t>
      </w:r>
    </w:p>
    <w:p w14:paraId="50A66CDA" w14:textId="77777777" w:rsidR="00662B63" w:rsidRDefault="00662B63" w:rsidP="00662B63">
      <w:pPr>
        <w:tabs>
          <w:tab w:val="num" w:pos="1134"/>
          <w:tab w:val="left" w:pos="1364"/>
        </w:tabs>
        <w:ind w:left="993"/>
        <w:jc w:val="both"/>
        <w:rPr>
          <w:rFonts w:ascii="Garamond" w:eastAsia="Times New Roman" w:hAnsi="Garamond" w:cs="Times New Roman"/>
          <w:sz w:val="20"/>
          <w:szCs w:val="20"/>
          <w:lang w:eastAsia="pl-PL"/>
        </w:rPr>
      </w:pPr>
      <w:bookmarkStart w:id="2" w:name="_Hlk196821803"/>
    </w:p>
    <w:p w14:paraId="5794C7F4" w14:textId="75062702" w:rsidR="00662B63" w:rsidRPr="00E16ECD" w:rsidRDefault="00662B63" w:rsidP="00662B63">
      <w:pPr>
        <w:tabs>
          <w:tab w:val="num" w:pos="1134"/>
          <w:tab w:val="left" w:pos="1364"/>
        </w:tabs>
        <w:ind w:left="993"/>
        <w:jc w:val="both"/>
        <w:rPr>
          <w:rFonts w:ascii="Garamond" w:hAnsi="Garamond" w:cs="Tahoma"/>
          <w:b/>
          <w:bCs/>
          <w:sz w:val="20"/>
          <w:szCs w:val="20"/>
          <w:lang w:eastAsia="pl-PL"/>
        </w:rPr>
      </w:pPr>
      <w:r w:rsidRPr="00E16ECD">
        <w:rPr>
          <w:rFonts w:ascii="Garamond" w:hAnsi="Garamond" w:cs="Tahoma"/>
          <w:sz w:val="20"/>
          <w:szCs w:val="20"/>
          <w:lang w:eastAsia="pl-PL"/>
        </w:rPr>
        <w:lastRenderedPageBreak/>
        <w:t xml:space="preserve">Zamawiający wymaga </w:t>
      </w:r>
      <w:r w:rsidR="002417CC">
        <w:rPr>
          <w:rFonts w:ascii="Garamond" w:hAnsi="Garamond" w:cs="Tahoma"/>
          <w:sz w:val="20"/>
          <w:szCs w:val="20"/>
          <w:lang w:eastAsia="pl-PL"/>
        </w:rPr>
        <w:t xml:space="preserve">dla mebli wykonywanych z płyty meblowej </w:t>
      </w:r>
      <w:r w:rsidRPr="00E16ECD">
        <w:rPr>
          <w:rFonts w:ascii="Garamond" w:hAnsi="Garamond" w:cs="Tahoma"/>
          <w:b/>
          <w:bCs/>
          <w:sz w:val="20"/>
          <w:szCs w:val="20"/>
          <w:lang w:eastAsia="pl-PL"/>
        </w:rPr>
        <w:t xml:space="preserve">oświadczenia że </w:t>
      </w:r>
      <w:bookmarkStart w:id="3" w:name="_Hlk196823871"/>
      <w:r w:rsidRPr="00E16ECD">
        <w:rPr>
          <w:rFonts w:ascii="Garamond" w:hAnsi="Garamond" w:cs="Tahoma"/>
          <w:b/>
          <w:bCs/>
          <w:sz w:val="20"/>
          <w:szCs w:val="20"/>
          <w:lang w:eastAsia="pl-PL"/>
        </w:rPr>
        <w:t>oferowane przez Wykonawcę meble posiadają cechy potwierdzone dokumentami:</w:t>
      </w:r>
    </w:p>
    <w:p w14:paraId="01C7CAEA" w14:textId="77777777" w:rsidR="00662B63" w:rsidRPr="00E16ECD" w:rsidRDefault="00662B63" w:rsidP="00662B63">
      <w:pPr>
        <w:tabs>
          <w:tab w:val="num" w:pos="1134"/>
        </w:tabs>
        <w:spacing w:after="0" w:line="240" w:lineRule="auto"/>
        <w:ind w:left="993"/>
        <w:rPr>
          <w:rFonts w:ascii="Garamond" w:eastAsia="Times New Roman" w:hAnsi="Garamond" w:cs="Calibri"/>
          <w:b/>
          <w:bCs/>
          <w:sz w:val="20"/>
          <w:szCs w:val="20"/>
        </w:rPr>
      </w:pPr>
      <w:r w:rsidRPr="00E16ECD">
        <w:rPr>
          <w:rFonts w:ascii="Garamond" w:eastAsia="Times New Roman" w:hAnsi="Garamond" w:cs="Calibri"/>
          <w:b/>
          <w:bCs/>
          <w:sz w:val="20"/>
          <w:szCs w:val="20"/>
          <w:lang w:eastAsia="ja-JP"/>
        </w:rPr>
        <w:t>Płyta z  której są wykonane (dla mebli wykonanych z płyty) posiada następujące atesty: atest higieniczny potwierdzający Klasę Higieny E1</w:t>
      </w:r>
    </w:p>
    <w:bookmarkEnd w:id="2"/>
    <w:bookmarkEnd w:id="3"/>
    <w:p w14:paraId="2D0D262E" w14:textId="77777777" w:rsidR="00662B63" w:rsidRPr="00E16ECD" w:rsidRDefault="00662B63" w:rsidP="00662B63">
      <w:pPr>
        <w:spacing w:after="0" w:line="240" w:lineRule="auto"/>
        <w:ind w:left="868" w:right="20"/>
        <w:jc w:val="both"/>
        <w:rPr>
          <w:rFonts w:ascii="Garamond" w:eastAsia="Times New Roman" w:hAnsi="Garamond" w:cs="Arial"/>
          <w:sz w:val="20"/>
          <w:szCs w:val="20"/>
          <w:lang w:eastAsia="pl-PL"/>
        </w:rPr>
      </w:pPr>
    </w:p>
    <w:p w14:paraId="16D0C047" w14:textId="5F387BC9" w:rsidR="00E336DD" w:rsidRPr="00465C42" w:rsidRDefault="00E336DD" w:rsidP="00662B63">
      <w:pPr>
        <w:spacing w:after="0" w:line="240" w:lineRule="auto"/>
        <w:ind w:right="20" w:firstLine="708"/>
        <w:jc w:val="both"/>
        <w:rPr>
          <w:rFonts w:ascii="Garamond" w:eastAsia="Times New Roman" w:hAnsi="Garamond" w:cs="Arial"/>
          <w:sz w:val="20"/>
          <w:szCs w:val="20"/>
          <w:lang w:eastAsia="pl-PL"/>
        </w:rPr>
      </w:pPr>
    </w:p>
    <w:p w14:paraId="587CB455" w14:textId="437D1C12" w:rsidR="00962C32" w:rsidRPr="00465C42" w:rsidRDefault="00962C32">
      <w:pPr>
        <w:numPr>
          <w:ilvl w:val="0"/>
          <w:numId w:val="5"/>
        </w:numPr>
        <w:spacing w:after="0" w:line="360" w:lineRule="auto"/>
        <w:ind w:left="567"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Zamawiający może na każdym etapie postępowania, uznać, że Wykonawca nie posiada wymaganych zdolności, jeżeli posiadanie przez </w:t>
      </w:r>
      <w:r w:rsidR="00CA4380" w:rsidRPr="00465C42">
        <w:rPr>
          <w:rFonts w:ascii="Garamond" w:eastAsia="Times New Roman" w:hAnsi="Garamond" w:cs="Arial"/>
          <w:sz w:val="20"/>
          <w:szCs w:val="20"/>
          <w:lang w:eastAsia="pl-PL"/>
        </w:rPr>
        <w:t>W</w:t>
      </w:r>
      <w:r w:rsidRPr="00465C42">
        <w:rPr>
          <w:rFonts w:ascii="Garamond" w:eastAsia="Times New Roman" w:hAnsi="Garamond" w:cs="Arial"/>
          <w:sz w:val="20"/>
          <w:szCs w:val="20"/>
          <w:lang w:eastAsia="pl-PL"/>
        </w:rPr>
        <w:t xml:space="preserve">ykonawcę sprzecznych interesów, w szczególności zaangażowanie zasobów technicznych lub zawodowych wykonawcy w inne przedsięwzięcia gospodarcze </w:t>
      </w:r>
      <w:r w:rsidR="00CA4380" w:rsidRPr="00465C42">
        <w:rPr>
          <w:rFonts w:ascii="Garamond" w:eastAsia="Times New Roman" w:hAnsi="Garamond" w:cs="Arial"/>
          <w:sz w:val="20"/>
          <w:szCs w:val="20"/>
          <w:lang w:eastAsia="pl-PL"/>
        </w:rPr>
        <w:t>W</w:t>
      </w:r>
      <w:r w:rsidRPr="00465C42">
        <w:rPr>
          <w:rFonts w:ascii="Garamond" w:eastAsia="Times New Roman" w:hAnsi="Garamond" w:cs="Arial"/>
          <w:sz w:val="20"/>
          <w:szCs w:val="20"/>
          <w:lang w:eastAsia="pl-PL"/>
        </w:rPr>
        <w:t>ykonawcy może mieć negatywny wpływ na realizację zamówienia. </w:t>
      </w:r>
    </w:p>
    <w:p w14:paraId="48CB497C" w14:textId="38350C40" w:rsidR="00E47D75" w:rsidRPr="00465C42" w:rsidRDefault="00962C32">
      <w:pPr>
        <w:numPr>
          <w:ilvl w:val="0"/>
          <w:numId w:val="5"/>
        </w:numPr>
        <w:spacing w:after="0" w:line="360" w:lineRule="auto"/>
        <w:ind w:left="567"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Wykonawcy wspólnie ubiegający się o udzielenie zamówienia dołączają do oferty oświadczenie, z</w:t>
      </w:r>
      <w:r w:rsidR="00CA4380"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którego wynika, które </w:t>
      </w:r>
      <w:r w:rsidR="00D45A75" w:rsidRPr="00465C42">
        <w:rPr>
          <w:rFonts w:ascii="Garamond" w:eastAsia="Times New Roman" w:hAnsi="Garamond" w:cs="Arial"/>
          <w:sz w:val="20"/>
          <w:szCs w:val="20"/>
          <w:lang w:eastAsia="pl-PL"/>
        </w:rPr>
        <w:t>elementy zamówienia</w:t>
      </w:r>
      <w:r w:rsidRPr="00465C42">
        <w:rPr>
          <w:rFonts w:ascii="Garamond" w:eastAsia="Times New Roman" w:hAnsi="Garamond" w:cs="Arial"/>
          <w:sz w:val="20"/>
          <w:szCs w:val="20"/>
          <w:lang w:eastAsia="pl-PL"/>
        </w:rPr>
        <w:t xml:space="preserve"> wykonają poszczególni wykonawcy w odniesieniu do warunków, które zostały opisane w </w:t>
      </w:r>
      <w:r w:rsidR="00196E01" w:rsidRPr="00465C42">
        <w:rPr>
          <w:rFonts w:ascii="Garamond" w:eastAsia="Times New Roman" w:hAnsi="Garamond" w:cs="Arial"/>
          <w:sz w:val="20"/>
          <w:szCs w:val="20"/>
          <w:lang w:eastAsia="pl-PL"/>
        </w:rPr>
        <w:t>SWZ</w:t>
      </w:r>
      <w:r w:rsidRPr="00465C42">
        <w:rPr>
          <w:rFonts w:ascii="Garamond" w:eastAsia="Times New Roman" w:hAnsi="Garamond" w:cs="Arial"/>
          <w:sz w:val="20"/>
          <w:szCs w:val="20"/>
          <w:lang w:eastAsia="pl-PL"/>
        </w:rPr>
        <w:t xml:space="preserve"> - zgodnie z Załącznikiem nr</w:t>
      </w:r>
      <w:r w:rsidR="00852A67" w:rsidRPr="00465C42">
        <w:rPr>
          <w:rFonts w:ascii="Garamond" w:eastAsia="Times New Roman" w:hAnsi="Garamond" w:cs="Arial"/>
          <w:sz w:val="20"/>
          <w:szCs w:val="20"/>
          <w:lang w:eastAsia="pl-PL"/>
        </w:rPr>
        <w:t xml:space="preserve"> </w:t>
      </w:r>
      <w:r w:rsidR="00FB4F9E" w:rsidRPr="00465C42">
        <w:rPr>
          <w:rFonts w:ascii="Garamond" w:eastAsia="Times New Roman" w:hAnsi="Garamond" w:cs="Arial"/>
          <w:sz w:val="20"/>
          <w:szCs w:val="20"/>
          <w:lang w:eastAsia="pl-PL"/>
        </w:rPr>
        <w:t>1</w:t>
      </w:r>
      <w:r w:rsidR="000D2FB3" w:rsidRPr="00465C42">
        <w:rPr>
          <w:rFonts w:ascii="Garamond" w:eastAsia="Times New Roman" w:hAnsi="Garamond" w:cs="Arial"/>
          <w:sz w:val="20"/>
          <w:szCs w:val="20"/>
          <w:lang w:eastAsia="pl-PL"/>
        </w:rPr>
        <w:t>,</w:t>
      </w:r>
      <w:r w:rsidR="00FB4F9E" w:rsidRPr="00465C42">
        <w:rPr>
          <w:rFonts w:ascii="Garamond" w:eastAsia="Times New Roman" w:hAnsi="Garamond" w:cs="Arial"/>
          <w:sz w:val="20"/>
          <w:szCs w:val="20"/>
          <w:lang w:eastAsia="pl-PL"/>
        </w:rPr>
        <w:t xml:space="preserve"> </w:t>
      </w:r>
      <w:r w:rsidR="000D2FB3" w:rsidRPr="00465C42">
        <w:rPr>
          <w:rFonts w:ascii="Garamond" w:eastAsia="Times New Roman" w:hAnsi="Garamond" w:cs="Arial"/>
          <w:sz w:val="20"/>
          <w:szCs w:val="20"/>
          <w:lang w:eastAsia="pl-PL"/>
        </w:rPr>
        <w:t>5</w:t>
      </w:r>
      <w:r w:rsidR="0044421C" w:rsidRPr="00465C42">
        <w:rPr>
          <w:rFonts w:ascii="Garamond" w:eastAsia="Times New Roman" w:hAnsi="Garamond" w:cs="Arial"/>
          <w:sz w:val="20"/>
          <w:szCs w:val="20"/>
          <w:lang w:eastAsia="pl-PL"/>
        </w:rPr>
        <w:t>,</w:t>
      </w:r>
      <w:r w:rsidR="000D2FB3" w:rsidRPr="00465C42">
        <w:rPr>
          <w:rFonts w:ascii="Garamond" w:eastAsia="Times New Roman" w:hAnsi="Garamond" w:cs="Arial"/>
          <w:sz w:val="20"/>
          <w:szCs w:val="20"/>
          <w:lang w:eastAsia="pl-PL"/>
        </w:rPr>
        <w:t xml:space="preserve"> </w:t>
      </w:r>
      <w:r w:rsidR="00852A67" w:rsidRPr="00465C42">
        <w:rPr>
          <w:rFonts w:ascii="Garamond" w:eastAsia="Times New Roman" w:hAnsi="Garamond" w:cs="Arial"/>
          <w:sz w:val="20"/>
          <w:szCs w:val="20"/>
          <w:lang w:eastAsia="pl-PL"/>
        </w:rPr>
        <w:t>6</w:t>
      </w:r>
      <w:r w:rsidRPr="00465C42">
        <w:rPr>
          <w:rFonts w:ascii="Garamond" w:eastAsia="Times New Roman" w:hAnsi="Garamond" w:cs="Arial"/>
          <w:sz w:val="20"/>
          <w:szCs w:val="20"/>
          <w:lang w:eastAsia="pl-PL"/>
        </w:rPr>
        <w:t xml:space="preserve"> do SWZ</w:t>
      </w:r>
      <w:r w:rsidR="0044421C" w:rsidRPr="00465C42">
        <w:rPr>
          <w:rFonts w:ascii="Garamond" w:eastAsia="Times New Roman" w:hAnsi="Garamond" w:cs="Arial"/>
          <w:sz w:val="20"/>
          <w:szCs w:val="20"/>
          <w:lang w:eastAsia="pl-PL"/>
        </w:rPr>
        <w:t xml:space="preserve"> (w zależności od potrzeby)</w:t>
      </w:r>
      <w:r w:rsidRPr="00465C42">
        <w:rPr>
          <w:rFonts w:ascii="Garamond" w:eastAsia="Times New Roman" w:hAnsi="Garamond" w:cs="Arial"/>
          <w:sz w:val="20"/>
          <w:szCs w:val="20"/>
          <w:lang w:eastAsia="pl-PL"/>
        </w:rPr>
        <w:t>. </w:t>
      </w:r>
    </w:p>
    <w:p w14:paraId="15298468" w14:textId="77777777" w:rsidR="00ED347F" w:rsidRPr="00465C42" w:rsidRDefault="00ED347F" w:rsidP="00E3686D">
      <w:pPr>
        <w:spacing w:after="0" w:line="360" w:lineRule="auto"/>
        <w:ind w:right="20"/>
        <w:contextualSpacing/>
        <w:jc w:val="both"/>
        <w:textAlignment w:val="baseline"/>
        <w:rPr>
          <w:rFonts w:ascii="Garamond" w:eastAsia="Times New Roman" w:hAnsi="Garamond" w:cs="Arial"/>
          <w:sz w:val="20"/>
          <w:szCs w:val="20"/>
          <w:lang w:eastAsia="pl-PL"/>
        </w:rPr>
      </w:pPr>
    </w:p>
    <w:p w14:paraId="16D5B2E6" w14:textId="17CE688C" w:rsidR="00962C32" w:rsidRPr="00465C42" w:rsidRDefault="00962C32">
      <w:pPr>
        <w:pStyle w:val="Akapitzlist"/>
        <w:numPr>
          <w:ilvl w:val="0"/>
          <w:numId w:val="24"/>
        </w:numPr>
        <w:spacing w:after="0" w:line="360" w:lineRule="auto"/>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Podstawy wykluczenia z postępowania</w:t>
      </w:r>
    </w:p>
    <w:p w14:paraId="7BA8A6DE" w14:textId="6C6090CF" w:rsidR="00962C32" w:rsidRPr="00465C42" w:rsidRDefault="00962C32">
      <w:pPr>
        <w:numPr>
          <w:ilvl w:val="0"/>
          <w:numId w:val="7"/>
        </w:numPr>
        <w:tabs>
          <w:tab w:val="clear" w:pos="720"/>
        </w:tabs>
        <w:spacing w:after="0" w:line="360" w:lineRule="auto"/>
        <w:ind w:left="709" w:hanging="426"/>
        <w:contextualSpacing/>
        <w:jc w:val="both"/>
        <w:textAlignment w:val="baseline"/>
        <w:rPr>
          <w:rFonts w:ascii="Garamond" w:eastAsia="Times New Roman" w:hAnsi="Garamond" w:cs="Arial"/>
          <w:sz w:val="20"/>
          <w:szCs w:val="20"/>
          <w:lang w:eastAsia="pl-PL"/>
        </w:rPr>
      </w:pPr>
      <w:bookmarkStart w:id="4" w:name="_Hlk66347845"/>
      <w:r w:rsidRPr="00465C42">
        <w:rPr>
          <w:rFonts w:ascii="Garamond" w:eastAsia="Times New Roman" w:hAnsi="Garamond" w:cs="Arial"/>
          <w:sz w:val="20"/>
          <w:szCs w:val="20"/>
          <w:lang w:eastAsia="pl-PL"/>
        </w:rPr>
        <w:t>Z postępowania o udzielenie zamówienia wyklucza się Wykonawców, w stosunku do których zachodzi którakolwiek z okoliczności wskazanych</w:t>
      </w:r>
      <w:r w:rsidR="00CA4380" w:rsidRPr="00465C42">
        <w:rPr>
          <w:rFonts w:ascii="Garamond" w:eastAsia="Times New Roman" w:hAnsi="Garamond" w:cs="Arial"/>
          <w:sz w:val="20"/>
          <w:szCs w:val="20"/>
          <w:lang w:eastAsia="pl-PL"/>
        </w:rPr>
        <w:t xml:space="preserve"> </w:t>
      </w:r>
      <w:r w:rsidRPr="00465C42">
        <w:rPr>
          <w:rFonts w:ascii="Garamond" w:eastAsia="Times New Roman" w:hAnsi="Garamond" w:cs="Arial"/>
          <w:sz w:val="20"/>
          <w:szCs w:val="20"/>
          <w:lang w:eastAsia="pl-PL"/>
        </w:rPr>
        <w:t xml:space="preserve">w art. 108 ust. 1 </w:t>
      </w:r>
      <w:r w:rsidR="00AC21DF"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xml:space="preserve"> </w:t>
      </w:r>
      <w:r w:rsidR="006E27D1" w:rsidRPr="00465C42">
        <w:rPr>
          <w:rFonts w:ascii="Garamond" w:eastAsia="Times New Roman" w:hAnsi="Garamond" w:cs="Arial"/>
          <w:sz w:val="20"/>
          <w:szCs w:val="20"/>
          <w:lang w:eastAsia="pl-PL"/>
        </w:rPr>
        <w:t>z</w:t>
      </w:r>
      <w:r w:rsidR="00AC21DF" w:rsidRPr="00465C42">
        <w:rPr>
          <w:rFonts w:ascii="Garamond" w:eastAsia="Times New Roman" w:hAnsi="Garamond" w:cs="Arial"/>
          <w:sz w:val="20"/>
          <w:szCs w:val="20"/>
          <w:lang w:eastAsia="pl-PL"/>
        </w:rPr>
        <w:t> </w:t>
      </w:r>
      <w:r w:rsidR="006E27D1" w:rsidRPr="00465C42">
        <w:rPr>
          <w:rFonts w:ascii="Garamond" w:eastAsia="Times New Roman" w:hAnsi="Garamond" w:cs="Arial"/>
          <w:sz w:val="20"/>
          <w:szCs w:val="20"/>
          <w:lang w:eastAsia="pl-PL"/>
        </w:rPr>
        <w:t xml:space="preserve">uwzględnieniem art. 110 ust 2 </w:t>
      </w:r>
      <w:r w:rsidR="00AC21DF" w:rsidRPr="00465C42">
        <w:rPr>
          <w:rFonts w:ascii="Garamond" w:eastAsia="Times New Roman" w:hAnsi="Garamond" w:cs="Times New Roman"/>
          <w:sz w:val="20"/>
          <w:szCs w:val="20"/>
          <w:lang w:eastAsia="pl-PL"/>
        </w:rPr>
        <w:t>Prawo Zamówień Publicznych</w:t>
      </w:r>
      <w:r w:rsidR="006E27D1" w:rsidRPr="00465C42">
        <w:rPr>
          <w:rFonts w:ascii="Garamond" w:eastAsia="Times New Roman" w:hAnsi="Garamond" w:cs="Arial"/>
          <w:sz w:val="20"/>
          <w:szCs w:val="20"/>
          <w:lang w:eastAsia="pl-PL"/>
        </w:rPr>
        <w:t xml:space="preserve"> i</w:t>
      </w:r>
      <w:r w:rsidR="00CA4380" w:rsidRPr="00465C42">
        <w:rPr>
          <w:rFonts w:ascii="Garamond" w:eastAsia="Times New Roman" w:hAnsi="Garamond" w:cs="Arial"/>
          <w:sz w:val="20"/>
          <w:szCs w:val="20"/>
          <w:lang w:eastAsia="pl-PL"/>
        </w:rPr>
        <w:t> </w:t>
      </w:r>
      <w:r w:rsidR="006E27D1" w:rsidRPr="00465C42">
        <w:rPr>
          <w:rFonts w:ascii="Garamond" w:eastAsia="Times New Roman" w:hAnsi="Garamond" w:cs="Arial"/>
          <w:sz w:val="20"/>
          <w:szCs w:val="20"/>
          <w:lang w:eastAsia="pl-PL"/>
        </w:rPr>
        <w:t>zawartych w nim możliwości naprawienia szkód, złożenia wyjaśnień, podjęcia odpowiednich działań itp., służących wykazaniu rzetelności wykonawcy.</w:t>
      </w:r>
    </w:p>
    <w:p w14:paraId="6A7E524B" w14:textId="4891296B" w:rsidR="006E6266" w:rsidRPr="00465C42" w:rsidRDefault="00962C32">
      <w:pPr>
        <w:numPr>
          <w:ilvl w:val="0"/>
          <w:numId w:val="8"/>
        </w:numPr>
        <w:spacing w:after="0" w:line="360" w:lineRule="auto"/>
        <w:ind w:left="709" w:hanging="42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Wykluczenie Wykonawcy następuje zgodnie z art. 111 </w:t>
      </w:r>
      <w:r w:rsidR="00CA4380" w:rsidRPr="00465C42">
        <w:rPr>
          <w:rFonts w:ascii="Garamond" w:eastAsia="Times New Roman" w:hAnsi="Garamond" w:cs="Arial"/>
          <w:sz w:val="20"/>
          <w:szCs w:val="20"/>
          <w:lang w:eastAsia="pl-PL"/>
        </w:rPr>
        <w:t>Ustawy Prawo Zamówień Publicznych.</w:t>
      </w:r>
    </w:p>
    <w:p w14:paraId="10169540" w14:textId="1168397B" w:rsidR="00962C32" w:rsidRPr="00465C42" w:rsidRDefault="006E6266">
      <w:pPr>
        <w:numPr>
          <w:ilvl w:val="0"/>
          <w:numId w:val="8"/>
        </w:numPr>
        <w:spacing w:after="0" w:line="360" w:lineRule="auto"/>
        <w:ind w:left="709" w:hanging="42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Times New Roman"/>
          <w:bCs/>
          <w:sz w:val="20"/>
          <w:szCs w:val="20"/>
          <w:lang w:eastAsia="pl-PL"/>
        </w:rPr>
        <w:t>Z postępowania o udzielenie zamówienia wyklucza się Wykonawcę</w:t>
      </w:r>
      <w:r w:rsidR="00CA4380" w:rsidRPr="00465C42">
        <w:rPr>
          <w:rFonts w:ascii="Garamond" w:eastAsia="Times New Roman" w:hAnsi="Garamond" w:cs="Times New Roman"/>
          <w:bCs/>
          <w:sz w:val="20"/>
          <w:szCs w:val="20"/>
          <w:lang w:eastAsia="pl-PL"/>
        </w:rPr>
        <w:t xml:space="preserve">, </w:t>
      </w:r>
      <w:r w:rsidRPr="00465C42">
        <w:rPr>
          <w:rFonts w:ascii="Garamond" w:eastAsia="Times New Roman" w:hAnsi="Garamond" w:cs="Times New Roman"/>
          <w:bCs/>
          <w:sz w:val="20"/>
          <w:szCs w:val="20"/>
          <w:lang w:eastAsia="pl-PL"/>
        </w:rPr>
        <w:t>w stosunku do którego zachodzi którakolwiek z okoliczności, o których mowa w art. 7 ust. 1 ustawy z dnia 13 kwietnia 2022r. o</w:t>
      </w:r>
      <w:r w:rsidR="00CA4380" w:rsidRPr="00465C42">
        <w:rPr>
          <w:rFonts w:ascii="Garamond" w:eastAsia="Times New Roman" w:hAnsi="Garamond" w:cs="Times New Roman"/>
          <w:bCs/>
          <w:sz w:val="20"/>
          <w:szCs w:val="20"/>
          <w:lang w:eastAsia="pl-PL"/>
        </w:rPr>
        <w:t> </w:t>
      </w:r>
      <w:r w:rsidRPr="00465C42">
        <w:rPr>
          <w:rFonts w:ascii="Garamond" w:eastAsia="Times New Roman" w:hAnsi="Garamond" w:cs="Times New Roman"/>
          <w:bCs/>
          <w:sz w:val="20"/>
          <w:szCs w:val="20"/>
          <w:lang w:eastAsia="pl-PL"/>
        </w:rPr>
        <w:t>szczególnych rozwiązaniach w zakresie przeciwdziałania wspieraniu agresji na Ukrainę oraz służących ochronie bezpieczeństwa narodowego.</w:t>
      </w:r>
    </w:p>
    <w:p w14:paraId="46D0F70E" w14:textId="77777777" w:rsidR="00610BA3" w:rsidRPr="00465C42" w:rsidRDefault="00610BA3" w:rsidP="00610BA3">
      <w:pPr>
        <w:spacing w:after="0" w:line="360" w:lineRule="auto"/>
        <w:ind w:left="709"/>
        <w:contextualSpacing/>
        <w:jc w:val="both"/>
        <w:textAlignment w:val="baseline"/>
        <w:rPr>
          <w:rFonts w:ascii="Garamond" w:eastAsia="Times New Roman" w:hAnsi="Garamond" w:cs="Arial"/>
          <w:sz w:val="20"/>
          <w:szCs w:val="20"/>
          <w:lang w:eastAsia="pl-PL"/>
        </w:rPr>
      </w:pPr>
    </w:p>
    <w:bookmarkEnd w:id="4"/>
    <w:p w14:paraId="4D6882CE" w14:textId="2D80A4B7" w:rsidR="00962C32" w:rsidRPr="00465C42" w:rsidRDefault="006D6B56">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 xml:space="preserve">Przedmiotowe środki dowodowe, </w:t>
      </w:r>
      <w:r w:rsidR="00962C32" w:rsidRPr="00465C42">
        <w:rPr>
          <w:rFonts w:ascii="Garamond" w:eastAsia="Times New Roman" w:hAnsi="Garamond" w:cs="Arial"/>
          <w:b/>
          <w:bCs/>
          <w:sz w:val="20"/>
          <w:szCs w:val="20"/>
          <w:highlight w:val="lightGray"/>
          <w:lang w:eastAsia="pl-PL"/>
        </w:rPr>
        <w:t>Podmiotowe środki dowodowe. Oświadczenia i</w:t>
      </w:r>
      <w:r w:rsidR="001C6E3B" w:rsidRPr="00465C42">
        <w:rPr>
          <w:rFonts w:ascii="Garamond" w:eastAsia="Times New Roman" w:hAnsi="Garamond" w:cs="Arial"/>
          <w:b/>
          <w:bCs/>
          <w:sz w:val="20"/>
          <w:szCs w:val="20"/>
          <w:highlight w:val="lightGray"/>
          <w:lang w:eastAsia="pl-PL"/>
        </w:rPr>
        <w:t> </w:t>
      </w:r>
      <w:r w:rsidR="00962C32" w:rsidRPr="00465C42">
        <w:rPr>
          <w:rFonts w:ascii="Garamond" w:eastAsia="Times New Roman" w:hAnsi="Garamond" w:cs="Arial"/>
          <w:b/>
          <w:bCs/>
          <w:sz w:val="20"/>
          <w:szCs w:val="20"/>
          <w:highlight w:val="lightGray"/>
          <w:lang w:eastAsia="pl-PL"/>
        </w:rPr>
        <w:t xml:space="preserve">dokumenty, jakie zobowiązani są dostarczyć Wykonawcy w celu potwierdzenia spełniania warunków udziału </w:t>
      </w:r>
      <w:r w:rsidR="002709DA" w:rsidRPr="00465C42">
        <w:rPr>
          <w:rFonts w:ascii="Garamond" w:eastAsia="Times New Roman" w:hAnsi="Garamond" w:cs="Arial"/>
          <w:b/>
          <w:bCs/>
          <w:sz w:val="20"/>
          <w:szCs w:val="20"/>
          <w:highlight w:val="lightGray"/>
          <w:lang w:eastAsia="pl-PL"/>
        </w:rPr>
        <w:br/>
      </w:r>
      <w:r w:rsidR="00962C32" w:rsidRPr="00465C42">
        <w:rPr>
          <w:rFonts w:ascii="Garamond" w:eastAsia="Times New Roman" w:hAnsi="Garamond" w:cs="Arial"/>
          <w:b/>
          <w:bCs/>
          <w:sz w:val="20"/>
          <w:szCs w:val="20"/>
          <w:highlight w:val="lightGray"/>
          <w:lang w:eastAsia="pl-PL"/>
        </w:rPr>
        <w:t>w postępowaniu oraz wykazania braku podstaw wykluczenia</w:t>
      </w:r>
    </w:p>
    <w:p w14:paraId="3D6EE869" w14:textId="3B3BBFDF" w:rsidR="00962C32" w:rsidRPr="00465C42" w:rsidRDefault="00962C32">
      <w:pPr>
        <w:numPr>
          <w:ilvl w:val="0"/>
          <w:numId w:val="9"/>
        </w:numPr>
        <w:spacing w:after="0" w:line="360" w:lineRule="auto"/>
        <w:ind w:left="709"/>
        <w:contextualSpacing/>
        <w:jc w:val="both"/>
        <w:textAlignment w:val="baseline"/>
        <w:rPr>
          <w:rFonts w:ascii="Garamond" w:eastAsia="Times New Roman" w:hAnsi="Garamond" w:cs="Arial"/>
          <w:sz w:val="20"/>
          <w:szCs w:val="20"/>
          <w:lang w:eastAsia="pl-PL"/>
        </w:rPr>
      </w:pPr>
      <w:bookmarkStart w:id="5" w:name="_Hlk66347888"/>
      <w:r w:rsidRPr="00465C42">
        <w:rPr>
          <w:rFonts w:ascii="Garamond" w:eastAsia="Times New Roman" w:hAnsi="Garamond" w:cs="Arial"/>
          <w:sz w:val="20"/>
          <w:szCs w:val="20"/>
          <w:lang w:eastAsia="pl-PL"/>
        </w:rPr>
        <w:t>Do oferty Wykonawca zobowiązany jest dołączyć aktualne na dzień składania ofert oświadczenie o</w:t>
      </w:r>
      <w:r w:rsidR="001C6E3B"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spełnianiu warunków udziału w postępowaniu oraz o braku podstaw do wykluczenia z postępowania zgodnie </w:t>
      </w:r>
      <w:r w:rsidR="002709DA"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t xml:space="preserve">z </w:t>
      </w:r>
      <w:r w:rsidRPr="00465C42">
        <w:rPr>
          <w:rFonts w:ascii="Garamond" w:eastAsia="Times New Roman" w:hAnsi="Garamond" w:cs="Arial"/>
          <w:b/>
          <w:bCs/>
          <w:sz w:val="20"/>
          <w:szCs w:val="20"/>
          <w:lang w:eastAsia="pl-PL"/>
        </w:rPr>
        <w:t xml:space="preserve">Załącznikiem nr </w:t>
      </w:r>
      <w:r w:rsidR="00903C9B" w:rsidRPr="00465C42">
        <w:rPr>
          <w:rFonts w:ascii="Garamond" w:eastAsia="Times New Roman" w:hAnsi="Garamond" w:cs="Arial"/>
          <w:b/>
          <w:bCs/>
          <w:sz w:val="20"/>
          <w:szCs w:val="20"/>
          <w:lang w:eastAsia="pl-PL"/>
        </w:rPr>
        <w:t xml:space="preserve">4 </w:t>
      </w:r>
      <w:r w:rsidRPr="00465C42">
        <w:rPr>
          <w:rFonts w:ascii="Garamond" w:eastAsia="Times New Roman" w:hAnsi="Garamond" w:cs="Arial"/>
          <w:b/>
          <w:bCs/>
          <w:sz w:val="20"/>
          <w:szCs w:val="20"/>
          <w:lang w:eastAsia="pl-PL"/>
        </w:rPr>
        <w:t>do SWZ</w:t>
      </w:r>
      <w:r w:rsidRPr="00465C42">
        <w:rPr>
          <w:rFonts w:ascii="Garamond" w:eastAsia="Times New Roman" w:hAnsi="Garamond" w:cs="Arial"/>
          <w:sz w:val="20"/>
          <w:szCs w:val="20"/>
          <w:lang w:eastAsia="pl-PL"/>
        </w:rPr>
        <w:t>;</w:t>
      </w:r>
    </w:p>
    <w:p w14:paraId="62D6DA3C" w14:textId="43BEC6F4" w:rsidR="00962C32" w:rsidRPr="00465C42" w:rsidRDefault="00962C32">
      <w:pPr>
        <w:numPr>
          <w:ilvl w:val="0"/>
          <w:numId w:val="9"/>
        </w:numPr>
        <w:spacing w:after="0" w:line="360" w:lineRule="auto"/>
        <w:ind w:left="709"/>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Informacje zawarte w oświadczeniu, o którym mowa w pkt 1 stanowią wstępne potwierdzenie, że</w:t>
      </w:r>
      <w:r w:rsidR="001C6E3B"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Wykonawca nie podlega wykluczeniu oraz spełnia warunki udziału w postępowaniu.</w:t>
      </w:r>
    </w:p>
    <w:p w14:paraId="677F24AF" w14:textId="08E36645" w:rsidR="00962C32" w:rsidRPr="00465C42" w:rsidRDefault="00962C32">
      <w:pPr>
        <w:numPr>
          <w:ilvl w:val="0"/>
          <w:numId w:val="9"/>
        </w:numPr>
        <w:spacing w:after="0" w:line="360" w:lineRule="auto"/>
        <w:ind w:left="709"/>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38342B6" w14:textId="445211C3" w:rsidR="00E336DD" w:rsidRDefault="006822A1">
      <w:pPr>
        <w:numPr>
          <w:ilvl w:val="0"/>
          <w:numId w:val="9"/>
        </w:numPr>
        <w:spacing w:after="0" w:line="360" w:lineRule="auto"/>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wymaga złożenia podmiotowych środków dowodowych</w:t>
      </w:r>
      <w:r w:rsidR="002417CC">
        <w:rPr>
          <w:rFonts w:ascii="Garamond" w:eastAsia="Times New Roman" w:hAnsi="Garamond" w:cs="Arial"/>
          <w:sz w:val="20"/>
          <w:szCs w:val="20"/>
          <w:lang w:eastAsia="pl-PL"/>
        </w:rPr>
        <w:t>:</w:t>
      </w:r>
    </w:p>
    <w:p w14:paraId="572DE1AA" w14:textId="77777777" w:rsidR="00024E08" w:rsidRPr="00024E08" w:rsidRDefault="00024E08" w:rsidP="00024E08">
      <w:pPr>
        <w:spacing w:after="0" w:line="360" w:lineRule="auto"/>
        <w:ind w:left="720"/>
        <w:contextualSpacing/>
        <w:jc w:val="both"/>
        <w:textAlignment w:val="baseline"/>
        <w:rPr>
          <w:rFonts w:ascii="Garamond" w:eastAsia="Times New Roman" w:hAnsi="Garamond" w:cs="Arial"/>
          <w:b/>
          <w:bCs/>
          <w:sz w:val="20"/>
          <w:szCs w:val="20"/>
          <w:lang w:eastAsia="pl-PL"/>
        </w:rPr>
      </w:pPr>
      <w:r w:rsidRPr="00024E08">
        <w:rPr>
          <w:rFonts w:ascii="Garamond" w:eastAsia="Times New Roman" w:hAnsi="Garamond" w:cs="Arial"/>
          <w:b/>
          <w:bCs/>
          <w:sz w:val="20"/>
          <w:szCs w:val="20"/>
          <w:lang w:eastAsia="pl-PL"/>
        </w:rPr>
        <w:t>Zamawiający wymaga dla mebli wykonywanych z płyty meblowej oświadczenia że oferowane przez Wykonawcę meble posiadają cechy potwierdzone dokumentami:</w:t>
      </w:r>
    </w:p>
    <w:p w14:paraId="1637189E" w14:textId="77777777" w:rsidR="00024E08" w:rsidRPr="00024E08" w:rsidRDefault="00024E08" w:rsidP="00024E08">
      <w:pPr>
        <w:spacing w:after="0" w:line="360" w:lineRule="auto"/>
        <w:ind w:left="720"/>
        <w:contextualSpacing/>
        <w:jc w:val="both"/>
        <w:textAlignment w:val="baseline"/>
        <w:rPr>
          <w:rFonts w:ascii="Garamond" w:eastAsia="Times New Roman" w:hAnsi="Garamond" w:cs="Arial"/>
          <w:b/>
          <w:bCs/>
          <w:sz w:val="20"/>
          <w:szCs w:val="20"/>
          <w:lang w:eastAsia="pl-PL"/>
        </w:rPr>
      </w:pPr>
      <w:r w:rsidRPr="00024E08">
        <w:rPr>
          <w:rFonts w:ascii="Garamond" w:eastAsia="Times New Roman" w:hAnsi="Garamond" w:cs="Arial"/>
          <w:b/>
          <w:bCs/>
          <w:sz w:val="20"/>
          <w:szCs w:val="20"/>
          <w:lang w:eastAsia="pl-PL"/>
        </w:rPr>
        <w:t>Płyta z  której są wykonane (dla mebli wykonanych z płyty) posiada następujące atesty: atest higieniczny potwierdzający Klasę Higieny E1</w:t>
      </w:r>
    </w:p>
    <w:p w14:paraId="212372E1" w14:textId="77777777" w:rsidR="002417CC" w:rsidRPr="00024E08" w:rsidRDefault="002417CC" w:rsidP="002417CC">
      <w:pPr>
        <w:spacing w:after="0" w:line="360" w:lineRule="auto"/>
        <w:ind w:left="720"/>
        <w:contextualSpacing/>
        <w:jc w:val="both"/>
        <w:textAlignment w:val="baseline"/>
        <w:rPr>
          <w:rFonts w:ascii="Garamond" w:eastAsia="Times New Roman" w:hAnsi="Garamond" w:cs="Arial"/>
          <w:b/>
          <w:bCs/>
          <w:sz w:val="20"/>
          <w:szCs w:val="20"/>
          <w:lang w:eastAsia="pl-PL"/>
        </w:rPr>
      </w:pPr>
    </w:p>
    <w:p w14:paraId="0109EE23" w14:textId="77777777" w:rsidR="00962C32" w:rsidRPr="00465C42" w:rsidRDefault="00962C32">
      <w:pPr>
        <w:numPr>
          <w:ilvl w:val="0"/>
          <w:numId w:val="9"/>
        </w:numPr>
        <w:spacing w:after="0" w:line="360" w:lineRule="auto"/>
        <w:ind w:left="218"/>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lastRenderedPageBreak/>
        <w:t>Wykonawca nie jest zobowiązany do złożenia podmiotowych środków dowodowych, które zamawiający posiada, jeżeli Wykonawca wskaże te środki oraz potwierdzi ich prawidłowość i aktualność.</w:t>
      </w:r>
    </w:p>
    <w:p w14:paraId="750160EB" w14:textId="4145F844" w:rsidR="00962C32" w:rsidRPr="00465C42" w:rsidRDefault="00962C32">
      <w:pPr>
        <w:numPr>
          <w:ilvl w:val="0"/>
          <w:numId w:val="9"/>
        </w:numPr>
        <w:spacing w:after="0" w:line="360" w:lineRule="auto"/>
        <w:ind w:left="218"/>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 zakresie nieuregulowanym ustawą </w:t>
      </w:r>
      <w:r w:rsidR="001C6E3B"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xml:space="preserve"> lub niniejszą </w:t>
      </w:r>
      <w:r w:rsidR="00196E01" w:rsidRPr="00465C42">
        <w:rPr>
          <w:rFonts w:ascii="Garamond" w:eastAsia="Times New Roman" w:hAnsi="Garamond" w:cs="Arial"/>
          <w:sz w:val="20"/>
          <w:szCs w:val="20"/>
          <w:lang w:eastAsia="pl-PL"/>
        </w:rPr>
        <w:t>SWZ</w:t>
      </w:r>
      <w:r w:rsidRPr="00465C42">
        <w:rPr>
          <w:rFonts w:ascii="Garamond" w:eastAsia="Times New Roman" w:hAnsi="Garamond" w:cs="Arial"/>
          <w:sz w:val="20"/>
          <w:szCs w:val="20"/>
          <w:lang w:eastAsia="pl-PL"/>
        </w:rPr>
        <w:t xml:space="preserve"> do oświadczeń i</w:t>
      </w:r>
      <w:r w:rsidR="001C6E3B"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465C42">
        <w:rPr>
          <w:rFonts w:ascii="Garamond" w:eastAsia="Times New Roman" w:hAnsi="Garamond" w:cs="Arial"/>
          <w:sz w:val="20"/>
          <w:szCs w:val="20"/>
          <w:lang w:eastAsia="pl-PL"/>
        </w:rPr>
        <w:t> </w:t>
      </w:r>
      <w:r w:rsidR="00DF3DF3" w:rsidRPr="00465C42">
        <w:rPr>
          <w:rFonts w:ascii="Garamond" w:eastAsia="Times New Roman" w:hAnsi="Garamond" w:cs="Arial"/>
          <w:sz w:val="20"/>
          <w:szCs w:val="20"/>
          <w:lang w:eastAsia="pl-PL"/>
        </w:rPr>
        <w:t>30</w:t>
      </w:r>
      <w:r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 grudnia 2020 r. w</w:t>
      </w:r>
      <w:r w:rsidR="001C6E3B"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sprawie sposobu sporządzania i przekazywania informacji oraz wymagań technicznych dla dokumentów elektronicznych oraz środków komunikacji elektronicznej w postępowaniu o udzielenie zamówienia publicznego lub konkursie.</w:t>
      </w:r>
    </w:p>
    <w:p w14:paraId="34BAEDBF" w14:textId="53EC970A" w:rsidR="00F647D0" w:rsidRPr="00465C42" w:rsidRDefault="006D6B56">
      <w:pPr>
        <w:numPr>
          <w:ilvl w:val="0"/>
          <w:numId w:val="9"/>
        </w:numPr>
        <w:spacing w:after="0" w:line="360" w:lineRule="auto"/>
        <w:ind w:left="218"/>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Przedmiotowe środki dowodowe składane wraz z ofertą:</w:t>
      </w:r>
      <w:r w:rsidR="001C6E3B" w:rsidRPr="00465C42">
        <w:rPr>
          <w:rFonts w:ascii="Garamond" w:eastAsia="Times New Roman" w:hAnsi="Garamond" w:cs="Arial"/>
          <w:b/>
          <w:bCs/>
          <w:sz w:val="20"/>
          <w:szCs w:val="20"/>
          <w:lang w:eastAsia="pl-PL"/>
        </w:rPr>
        <w:t xml:space="preserve"> </w:t>
      </w:r>
      <w:r w:rsidR="00F647D0" w:rsidRPr="00465C42">
        <w:rPr>
          <w:rFonts w:ascii="Garamond" w:hAnsi="Garamond" w:cs="Arial"/>
          <w:b/>
          <w:bCs/>
          <w:sz w:val="20"/>
          <w:szCs w:val="20"/>
          <w:u w:val="single"/>
        </w:rPr>
        <w:t xml:space="preserve">Zamawiający </w:t>
      </w:r>
      <w:r w:rsidR="007A4A95" w:rsidRPr="00465C42">
        <w:rPr>
          <w:rFonts w:ascii="Garamond" w:hAnsi="Garamond" w:cs="Arial"/>
          <w:b/>
          <w:bCs/>
          <w:sz w:val="20"/>
          <w:szCs w:val="20"/>
          <w:u w:val="single"/>
        </w:rPr>
        <w:t xml:space="preserve">nie </w:t>
      </w:r>
      <w:r w:rsidR="00F647D0" w:rsidRPr="00465C42">
        <w:rPr>
          <w:rFonts w:ascii="Garamond" w:hAnsi="Garamond" w:cs="Arial"/>
          <w:b/>
          <w:bCs/>
          <w:sz w:val="20"/>
          <w:szCs w:val="20"/>
          <w:u w:val="single"/>
        </w:rPr>
        <w:t>wymaga przedmiotowych środków dowodowych</w:t>
      </w:r>
    </w:p>
    <w:p w14:paraId="1E13298C" w14:textId="77777777" w:rsidR="00477868" w:rsidRPr="00465C42" w:rsidRDefault="00477868" w:rsidP="007A4A95">
      <w:pPr>
        <w:spacing w:after="0" w:line="360" w:lineRule="auto"/>
        <w:contextualSpacing/>
        <w:jc w:val="both"/>
        <w:textAlignment w:val="baseline"/>
        <w:rPr>
          <w:rFonts w:ascii="Garamond" w:eastAsia="Times New Roman" w:hAnsi="Garamond" w:cs="Arial"/>
          <w:sz w:val="20"/>
          <w:szCs w:val="20"/>
          <w:lang w:eastAsia="pl-PL"/>
        </w:rPr>
      </w:pPr>
    </w:p>
    <w:bookmarkEnd w:id="5"/>
    <w:p w14:paraId="0AF09BE0" w14:textId="63220B82" w:rsidR="00962C32" w:rsidRPr="00465C42" w:rsidRDefault="00962C32">
      <w:pPr>
        <w:pStyle w:val="Akapitzlist"/>
        <w:numPr>
          <w:ilvl w:val="0"/>
          <w:numId w:val="24"/>
        </w:numPr>
        <w:spacing w:after="0" w:line="360" w:lineRule="auto"/>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Poleganie na zasobach innych podmiotów</w:t>
      </w:r>
    </w:p>
    <w:p w14:paraId="6A61157F" w14:textId="77777777" w:rsidR="005E553C" w:rsidRPr="00465C42" w:rsidRDefault="005E553C" w:rsidP="005E553C">
      <w:pPr>
        <w:spacing w:after="0" w:line="360" w:lineRule="auto"/>
        <w:ind w:left="360"/>
        <w:outlineLvl w:val="1"/>
        <w:rPr>
          <w:rFonts w:ascii="Garamond" w:eastAsia="Times New Roman" w:hAnsi="Garamond" w:cs="Arial"/>
          <w:b/>
          <w:bCs/>
          <w:sz w:val="20"/>
          <w:szCs w:val="20"/>
          <w:highlight w:val="lightGray"/>
          <w:lang w:eastAsia="pl-PL"/>
        </w:rPr>
      </w:pPr>
    </w:p>
    <w:p w14:paraId="4B989C3E" w14:textId="77777777" w:rsidR="00962C32" w:rsidRPr="00465C42" w:rsidRDefault="00962C32">
      <w:pPr>
        <w:numPr>
          <w:ilvl w:val="0"/>
          <w:numId w:val="11"/>
        </w:numPr>
        <w:spacing w:after="0" w:line="360" w:lineRule="auto"/>
        <w:ind w:left="360"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Wykonawca może w celu potwierdzenia spełniania warunków udziału polegać na zdolnościach technicznych lub zawodowych podmiotów udostępniających zasoby, niezależnie od charakteru prawnego łączących go z nimi stosunków prawnych.</w:t>
      </w:r>
    </w:p>
    <w:p w14:paraId="38AED562" w14:textId="1946B442" w:rsidR="00962C32" w:rsidRPr="00465C42" w:rsidRDefault="00962C32">
      <w:pPr>
        <w:numPr>
          <w:ilvl w:val="0"/>
          <w:numId w:val="11"/>
        </w:numPr>
        <w:spacing w:after="0" w:line="360" w:lineRule="auto"/>
        <w:ind w:left="360"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 odniesieniu do warunków dotyczących doświadczenia, wykonawcy mogą polegać na zdolnościach podmiotów udostępniających zasoby, jeśli podmioty te wykonają świadczenie</w:t>
      </w:r>
      <w:r w:rsidR="006F41FF" w:rsidRPr="00465C42">
        <w:rPr>
          <w:rFonts w:ascii="Garamond" w:eastAsia="Times New Roman" w:hAnsi="Garamond" w:cs="Arial"/>
          <w:sz w:val="20"/>
          <w:szCs w:val="20"/>
          <w:lang w:eastAsia="pl-PL"/>
        </w:rPr>
        <w:t>,</w:t>
      </w:r>
      <w:r w:rsidRPr="00465C42">
        <w:rPr>
          <w:rFonts w:ascii="Garamond" w:eastAsia="Times New Roman" w:hAnsi="Garamond" w:cs="Arial"/>
          <w:sz w:val="20"/>
          <w:szCs w:val="20"/>
          <w:lang w:eastAsia="pl-PL"/>
        </w:rPr>
        <w:t xml:space="preserve"> do realizacji którego te zdolności są wymagane.</w:t>
      </w:r>
    </w:p>
    <w:p w14:paraId="263CE8CB" w14:textId="0A493C84" w:rsidR="00962C32" w:rsidRPr="00465C42" w:rsidRDefault="00962C32">
      <w:pPr>
        <w:numPr>
          <w:ilvl w:val="0"/>
          <w:numId w:val="11"/>
        </w:numPr>
        <w:spacing w:after="0" w:line="360" w:lineRule="auto"/>
        <w:ind w:left="360"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w:t>
      </w:r>
      <w:r w:rsidR="00912BCA" w:rsidRPr="00465C42">
        <w:rPr>
          <w:rFonts w:ascii="Garamond" w:eastAsia="Times New Roman" w:hAnsi="Garamond" w:cs="Arial"/>
          <w:sz w:val="20"/>
          <w:szCs w:val="20"/>
          <w:lang w:eastAsia="pl-PL"/>
        </w:rPr>
        <w:t xml:space="preserve">r </w:t>
      </w:r>
      <w:r w:rsidR="000833D7" w:rsidRPr="00465C42">
        <w:rPr>
          <w:rFonts w:ascii="Garamond" w:eastAsia="Times New Roman" w:hAnsi="Garamond" w:cs="Arial"/>
          <w:sz w:val="20"/>
          <w:szCs w:val="20"/>
          <w:lang w:eastAsia="pl-PL"/>
        </w:rPr>
        <w:t>6</w:t>
      </w:r>
      <w:r w:rsidRPr="00465C42">
        <w:rPr>
          <w:rFonts w:ascii="Garamond" w:eastAsia="Times New Roman" w:hAnsi="Garamond" w:cs="Arial"/>
          <w:sz w:val="20"/>
          <w:szCs w:val="20"/>
          <w:lang w:eastAsia="pl-PL"/>
        </w:rPr>
        <w:t xml:space="preserve"> do </w:t>
      </w:r>
      <w:r w:rsidR="00196E01" w:rsidRPr="00465C42">
        <w:rPr>
          <w:rFonts w:ascii="Garamond" w:eastAsia="Times New Roman" w:hAnsi="Garamond" w:cs="Arial"/>
          <w:sz w:val="20"/>
          <w:szCs w:val="20"/>
          <w:lang w:eastAsia="pl-PL"/>
        </w:rPr>
        <w:t>SWZ</w:t>
      </w:r>
      <w:r w:rsidRPr="00465C42">
        <w:rPr>
          <w:rFonts w:ascii="Garamond" w:eastAsia="Times New Roman" w:hAnsi="Garamond" w:cs="Arial"/>
          <w:sz w:val="20"/>
          <w:szCs w:val="20"/>
          <w:lang w:eastAsia="pl-PL"/>
        </w:rPr>
        <w:t>.</w:t>
      </w:r>
    </w:p>
    <w:p w14:paraId="09BB8592" w14:textId="2C6452F8" w:rsidR="00962C32" w:rsidRPr="00465C42" w:rsidRDefault="00962C32">
      <w:pPr>
        <w:numPr>
          <w:ilvl w:val="0"/>
          <w:numId w:val="11"/>
        </w:numPr>
        <w:spacing w:after="0" w:line="360" w:lineRule="auto"/>
        <w:ind w:left="360"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ocenia, czy udostępniane wykonawcy przez podmioty udostępniające zasoby zdolności techniczne lub zawodowe, pozwalają na wykazanie przez wykonawcę spełniania warunków udziału w</w:t>
      </w:r>
      <w:r w:rsidR="006F41FF"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postępowaniu, a także bada, czy nie zachodzą</w:t>
      </w:r>
      <w:r w:rsidR="006F41FF" w:rsidRPr="00465C42">
        <w:rPr>
          <w:rFonts w:ascii="Garamond" w:eastAsia="Times New Roman" w:hAnsi="Garamond" w:cs="Arial"/>
          <w:sz w:val="20"/>
          <w:szCs w:val="20"/>
          <w:lang w:eastAsia="pl-PL"/>
        </w:rPr>
        <w:t xml:space="preserve"> </w:t>
      </w:r>
      <w:r w:rsidRPr="00465C42">
        <w:rPr>
          <w:rFonts w:ascii="Garamond" w:eastAsia="Times New Roman" w:hAnsi="Garamond" w:cs="Arial"/>
          <w:sz w:val="20"/>
          <w:szCs w:val="20"/>
          <w:lang w:eastAsia="pl-PL"/>
        </w:rPr>
        <w:t>wobec tego podmiotu podstawy wykluczenia, które zostały przewidziane względem wykonawcy.</w:t>
      </w:r>
    </w:p>
    <w:p w14:paraId="79FFF300" w14:textId="07B2A391" w:rsidR="00962C32" w:rsidRPr="00465C42" w:rsidRDefault="00962C32">
      <w:pPr>
        <w:numPr>
          <w:ilvl w:val="0"/>
          <w:numId w:val="11"/>
        </w:numPr>
        <w:spacing w:after="0" w:line="360" w:lineRule="auto"/>
        <w:ind w:left="360"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B1A3358" w14:textId="77777777" w:rsidR="00962C32" w:rsidRPr="00465C42" w:rsidRDefault="00962C32">
      <w:pPr>
        <w:numPr>
          <w:ilvl w:val="0"/>
          <w:numId w:val="11"/>
        </w:numPr>
        <w:spacing w:after="0" w:line="360" w:lineRule="auto"/>
        <w:ind w:left="360" w:right="2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 xml:space="preserve">UWAGA: </w:t>
      </w:r>
      <w:r w:rsidRPr="00465C42">
        <w:rPr>
          <w:rFonts w:ascii="Garamond" w:eastAsia="Times New Roman" w:hAnsi="Garamond" w:cs="Arial"/>
          <w:sz w:val="20"/>
          <w:szCs w:val="20"/>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30A9FB" w14:textId="060E6911" w:rsidR="00962C32" w:rsidRPr="00465C42" w:rsidRDefault="00962C32">
      <w:pPr>
        <w:numPr>
          <w:ilvl w:val="0"/>
          <w:numId w:val="11"/>
        </w:numPr>
        <w:shd w:val="clear" w:color="auto" w:fill="FFFFFF"/>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Wykonawca, w przypadku polegania na zdolnościach lub sytuacji podmiotów udostępniających zasoby, przedstawia, wraz z oświadczeniem, o którym mowa w Rozdziale X ust. 1 </w:t>
      </w:r>
      <w:r w:rsidR="00196E01" w:rsidRPr="00465C42">
        <w:rPr>
          <w:rFonts w:ascii="Garamond" w:eastAsia="Times New Roman" w:hAnsi="Garamond" w:cs="Arial"/>
          <w:sz w:val="20"/>
          <w:szCs w:val="20"/>
          <w:lang w:eastAsia="pl-PL"/>
        </w:rPr>
        <w:t>SWZ</w:t>
      </w:r>
      <w:r w:rsidRPr="00465C42">
        <w:rPr>
          <w:rFonts w:ascii="Garamond" w:eastAsia="Times New Roman" w:hAnsi="Garamond" w:cs="Arial"/>
          <w:sz w:val="20"/>
          <w:szCs w:val="20"/>
          <w:lang w:eastAsia="pl-PL"/>
        </w:rPr>
        <w:t xml:space="preserve">,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w:t>
      </w:r>
      <w:r w:rsidR="00196E01" w:rsidRPr="00465C42">
        <w:rPr>
          <w:rFonts w:ascii="Garamond" w:eastAsia="Times New Roman" w:hAnsi="Garamond" w:cs="Arial"/>
          <w:sz w:val="20"/>
          <w:szCs w:val="20"/>
          <w:lang w:eastAsia="pl-PL"/>
        </w:rPr>
        <w:t>SWZ</w:t>
      </w:r>
      <w:r w:rsidRPr="00465C42">
        <w:rPr>
          <w:rFonts w:ascii="Garamond" w:eastAsia="Times New Roman" w:hAnsi="Garamond" w:cs="Arial"/>
          <w:sz w:val="20"/>
          <w:szCs w:val="20"/>
          <w:lang w:eastAsia="pl-PL"/>
        </w:rPr>
        <w:t>.</w:t>
      </w:r>
    </w:p>
    <w:p w14:paraId="1DFD80CB" w14:textId="77777777" w:rsidR="006F41FF" w:rsidRPr="00465C42" w:rsidRDefault="006F41FF" w:rsidP="006F41FF">
      <w:pPr>
        <w:shd w:val="clear" w:color="auto" w:fill="FFFFFF"/>
        <w:spacing w:after="0" w:line="360" w:lineRule="auto"/>
        <w:ind w:left="360"/>
        <w:contextualSpacing/>
        <w:jc w:val="both"/>
        <w:textAlignment w:val="baseline"/>
        <w:rPr>
          <w:rFonts w:ascii="Garamond" w:eastAsia="Times New Roman" w:hAnsi="Garamond" w:cs="Arial"/>
          <w:sz w:val="20"/>
          <w:szCs w:val="20"/>
          <w:lang w:eastAsia="pl-PL"/>
        </w:rPr>
      </w:pPr>
    </w:p>
    <w:p w14:paraId="1C455799" w14:textId="77777777" w:rsidR="00465C42" w:rsidRPr="00465C42" w:rsidRDefault="00465C42" w:rsidP="006F41FF">
      <w:pPr>
        <w:shd w:val="clear" w:color="auto" w:fill="FFFFFF"/>
        <w:spacing w:after="0" w:line="360" w:lineRule="auto"/>
        <w:ind w:left="360"/>
        <w:contextualSpacing/>
        <w:jc w:val="both"/>
        <w:textAlignment w:val="baseline"/>
        <w:rPr>
          <w:rFonts w:ascii="Garamond" w:eastAsia="Times New Roman" w:hAnsi="Garamond" w:cs="Arial"/>
          <w:sz w:val="20"/>
          <w:szCs w:val="20"/>
          <w:lang w:eastAsia="pl-PL"/>
        </w:rPr>
      </w:pPr>
    </w:p>
    <w:p w14:paraId="10E5B6D8" w14:textId="77777777" w:rsidR="00465C42" w:rsidRPr="00465C42" w:rsidRDefault="00465C42" w:rsidP="006F41FF">
      <w:pPr>
        <w:shd w:val="clear" w:color="auto" w:fill="FFFFFF"/>
        <w:spacing w:after="0" w:line="360" w:lineRule="auto"/>
        <w:ind w:left="360"/>
        <w:contextualSpacing/>
        <w:jc w:val="both"/>
        <w:textAlignment w:val="baseline"/>
        <w:rPr>
          <w:rFonts w:ascii="Garamond" w:eastAsia="Times New Roman" w:hAnsi="Garamond" w:cs="Arial"/>
          <w:sz w:val="20"/>
          <w:szCs w:val="20"/>
          <w:lang w:eastAsia="pl-PL"/>
        </w:rPr>
      </w:pPr>
    </w:p>
    <w:p w14:paraId="50F5FB7E" w14:textId="7408D08A" w:rsidR="00962C32" w:rsidRPr="00465C42" w:rsidRDefault="00962C32">
      <w:pPr>
        <w:pStyle w:val="Akapitzlist"/>
        <w:numPr>
          <w:ilvl w:val="0"/>
          <w:numId w:val="24"/>
        </w:numPr>
        <w:spacing w:after="0" w:line="360" w:lineRule="auto"/>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Informacja dla Wykonawców wspólnie ubiegających się o udzielenie zamówienia</w:t>
      </w:r>
    </w:p>
    <w:p w14:paraId="2D2A30C8" w14:textId="77777777" w:rsidR="00E560D9" w:rsidRPr="00465C42" w:rsidRDefault="00E560D9">
      <w:pPr>
        <w:pStyle w:val="Akapitzlist"/>
        <w:numPr>
          <w:ilvl w:val="0"/>
          <w:numId w:val="12"/>
        </w:numPr>
        <w:tabs>
          <w:tab w:val="clear" w:pos="720"/>
        </w:tabs>
        <w:spacing w:line="360" w:lineRule="auto"/>
        <w:ind w:left="425" w:hanging="357"/>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Dokument pełnomocnictwa powinien zostać podpisany przez wszystkich Wykonawców ubiegających się wspólnie o udzielenie zamówienia, w tym Wykonawcę pełnomocnika.</w:t>
      </w:r>
    </w:p>
    <w:p w14:paraId="469E2E44" w14:textId="77777777" w:rsidR="00E560D9" w:rsidRPr="00465C42" w:rsidRDefault="00E560D9">
      <w:pPr>
        <w:numPr>
          <w:ilvl w:val="0"/>
          <w:numId w:val="12"/>
        </w:numPr>
        <w:spacing w:after="0" w:line="360" w:lineRule="auto"/>
        <w:ind w:left="425" w:hanging="35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3D61B6BA" w14:textId="77777777" w:rsidR="00E560D9" w:rsidRPr="00465C42" w:rsidRDefault="00E560D9">
      <w:pPr>
        <w:numPr>
          <w:ilvl w:val="0"/>
          <w:numId w:val="12"/>
        </w:numPr>
        <w:spacing w:after="0" w:line="360" w:lineRule="auto"/>
        <w:ind w:left="42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Wykonawcy wspólnie ubiegający się o udzielenie zamówienia dołączają do oferty oświadczenie, z którego wynika, które roboty budowlane/dostawy/usługi wykonają poszczególni wykonawcy.</w:t>
      </w:r>
    </w:p>
    <w:p w14:paraId="68ABD71C" w14:textId="77777777" w:rsidR="00E560D9" w:rsidRPr="00465C42" w:rsidRDefault="00E560D9">
      <w:pPr>
        <w:numPr>
          <w:ilvl w:val="0"/>
          <w:numId w:val="12"/>
        </w:numPr>
        <w:spacing w:after="0" w:line="360" w:lineRule="auto"/>
        <w:ind w:left="42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Oświadczenia i dokumenty potwierdzające brak podstaw do wykluczenia z postępowania składa każdy </w:t>
      </w:r>
      <w:r w:rsidRPr="00465C42">
        <w:rPr>
          <w:rFonts w:ascii="Garamond" w:eastAsia="Times New Roman" w:hAnsi="Garamond" w:cs="Arial"/>
          <w:sz w:val="20"/>
          <w:szCs w:val="20"/>
          <w:lang w:eastAsia="pl-PL"/>
        </w:rPr>
        <w:br/>
        <w:t>z Wykonawców wspólnie ubiegających się o zamówienie.</w:t>
      </w:r>
    </w:p>
    <w:p w14:paraId="7324D3D5" w14:textId="77777777" w:rsidR="005E553C" w:rsidRPr="00465C42" w:rsidRDefault="005E553C" w:rsidP="00E47D75">
      <w:pPr>
        <w:spacing w:after="0" w:line="360" w:lineRule="auto"/>
        <w:contextualSpacing/>
        <w:jc w:val="both"/>
        <w:textAlignment w:val="baseline"/>
        <w:rPr>
          <w:rFonts w:ascii="Garamond" w:eastAsia="Times New Roman" w:hAnsi="Garamond" w:cs="Arial"/>
          <w:sz w:val="20"/>
          <w:szCs w:val="20"/>
          <w:lang w:eastAsia="pl-PL"/>
        </w:rPr>
      </w:pPr>
    </w:p>
    <w:p w14:paraId="3866D344" w14:textId="27BF24F5"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Informacje o sposobie porozumiewania się zamawiającego z Wykonawcami oraz przekazywania oświadczeń lub dokumentów</w:t>
      </w:r>
    </w:p>
    <w:p w14:paraId="1B00E7EC" w14:textId="77777777" w:rsidR="00CC7F39" w:rsidRPr="00465C42" w:rsidRDefault="00CC7F39">
      <w:pPr>
        <w:numPr>
          <w:ilvl w:val="0"/>
          <w:numId w:val="25"/>
        </w:numPr>
        <w:tabs>
          <w:tab w:val="clear" w:pos="720"/>
        </w:tabs>
        <w:spacing w:after="0" w:line="360" w:lineRule="auto"/>
        <w:ind w:left="284"/>
        <w:contextualSpacing/>
        <w:jc w:val="both"/>
        <w:textAlignment w:val="baseline"/>
        <w:rPr>
          <w:rFonts w:ascii="Garamond" w:eastAsia="Times New Roman" w:hAnsi="Garamond" w:cs="Arial"/>
          <w:b/>
          <w:bCs/>
          <w:sz w:val="20"/>
          <w:szCs w:val="20"/>
          <w:lang w:eastAsia="pl-PL"/>
        </w:rPr>
      </w:pPr>
      <w:bookmarkStart w:id="6" w:name="_Hlk66348003"/>
      <w:bookmarkStart w:id="7" w:name="_Hlk89419870"/>
      <w:r w:rsidRPr="00465C42">
        <w:rPr>
          <w:rFonts w:ascii="Garamond" w:eastAsia="Times New Roman" w:hAnsi="Garamond" w:cs="Arial"/>
          <w:sz w:val="20"/>
          <w:szCs w:val="20"/>
          <w:lang w:eastAsia="pl-PL"/>
        </w:rPr>
        <w:t xml:space="preserve">Osobą uprawnioną do kontaktu z Wykonawcami jest: </w:t>
      </w:r>
      <w:r w:rsidRPr="00465C42">
        <w:rPr>
          <w:rFonts w:ascii="Garamond" w:eastAsia="Times New Roman" w:hAnsi="Garamond" w:cs="Arial"/>
          <w:b/>
          <w:bCs/>
          <w:sz w:val="20"/>
          <w:szCs w:val="20"/>
          <w:lang w:eastAsia="pl-PL"/>
        </w:rPr>
        <w:t>Marek Fajek tel. 572 729 876.</w:t>
      </w:r>
    </w:p>
    <w:bookmarkEnd w:id="6"/>
    <w:p w14:paraId="0CCE0042" w14:textId="04A94610" w:rsidR="00CC7F39" w:rsidRPr="00465C42" w:rsidRDefault="00CC7F39">
      <w:pPr>
        <w:numPr>
          <w:ilvl w:val="0"/>
          <w:numId w:val="25"/>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 postępowaniu o udzielenie zamówienia komunikacja między Zamawiającym, a Wykonawcami odbywa się za pomocą środka komunikacji elektronicznej, tj. platformy do elektronicznej obsługi zamówień publicznych Zamawiającego dostępnej pod adresem: </w:t>
      </w:r>
      <w:r w:rsidR="00B5719E" w:rsidRPr="00465C42">
        <w:rPr>
          <w:rFonts w:ascii="Garamond" w:eastAsia="Times New Roman" w:hAnsi="Garamond" w:cs="Arial"/>
          <w:sz w:val="20"/>
          <w:szCs w:val="20"/>
          <w:lang w:eastAsia="pl-PL"/>
        </w:rPr>
        <w:t>https://platformazakupowa.pl/pn/szczawno_jedlina/proceedings</w:t>
      </w:r>
    </w:p>
    <w:p w14:paraId="55ECAE4E" w14:textId="77777777" w:rsidR="00CC7F39" w:rsidRPr="00465C42" w:rsidRDefault="00CC7F39">
      <w:pPr>
        <w:numPr>
          <w:ilvl w:val="0"/>
          <w:numId w:val="25"/>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Oferty, oświadczenia, o których mowa w art. 125 ust. 1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xml:space="preserve">., podmiotowe środki dowodowe, w tym oświadczenie, o którym mowa w art. 117 ust. 4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xml:space="preserve">. (oświadczenie wykonawców wspólnie ubiegających się o wykonanie zamówienia), oraz zobowiązanie podmiotu udostępniającego zasoby, o którym mowa w art. 118 ust. 3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xml:space="preserve">., pełnomocnictwo, sporządza się w postaci elektronicznej, w formatach danych określonych w przepisach wydanych na podstawie art. 18 </w:t>
      </w:r>
      <w:r w:rsidRPr="00465C42">
        <w:rPr>
          <w:rFonts w:ascii="Garamond" w:eastAsia="Times New Roman" w:hAnsi="Garamond" w:cs="Arial"/>
          <w:i/>
          <w:iCs/>
          <w:sz w:val="20"/>
          <w:szCs w:val="20"/>
          <w:lang w:eastAsia="pl-PL"/>
        </w:rPr>
        <w:t>Ustawy z dnia 17 lutego 2005 r. o informatyzacji działalności podmiotów realizujących zadania publiczne (Dz. U. z 2021r. poz. 2070</w:t>
      </w:r>
      <w:r w:rsidRPr="00465C42">
        <w:rPr>
          <w:rFonts w:ascii="Garamond" w:eastAsia="Times New Roman" w:hAnsi="Garamond" w:cs="Arial"/>
          <w:sz w:val="20"/>
          <w:szCs w:val="20"/>
          <w:lang w:eastAsia="pl-PL"/>
        </w:rPr>
        <w:t xml:space="preserve">), z zastrzeżeniem formatów, o których mowa w art. 66 ust. 1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z uwzględnieniem rodzaju przekazywanych danych, w szczególności w formatach .txt, .rtf, .pdf, .</w:t>
      </w:r>
      <w:proofErr w:type="spellStart"/>
      <w:r w:rsidRPr="00465C42">
        <w:rPr>
          <w:rFonts w:ascii="Garamond" w:eastAsia="Times New Roman" w:hAnsi="Garamond" w:cs="Arial"/>
          <w:sz w:val="20"/>
          <w:szCs w:val="20"/>
          <w:lang w:eastAsia="pl-PL"/>
        </w:rPr>
        <w:t>doc</w:t>
      </w:r>
      <w:proofErr w:type="spellEnd"/>
      <w:r w:rsidRPr="00465C42">
        <w:rPr>
          <w:rFonts w:ascii="Garamond" w:eastAsia="Times New Roman" w:hAnsi="Garamond" w:cs="Arial"/>
          <w:sz w:val="20"/>
          <w:szCs w:val="20"/>
          <w:lang w:eastAsia="pl-PL"/>
        </w:rPr>
        <w:t>, .</w:t>
      </w:r>
      <w:proofErr w:type="spellStart"/>
      <w:r w:rsidRPr="00465C42">
        <w:rPr>
          <w:rFonts w:ascii="Garamond" w:eastAsia="Times New Roman" w:hAnsi="Garamond" w:cs="Arial"/>
          <w:sz w:val="20"/>
          <w:szCs w:val="20"/>
          <w:lang w:eastAsia="pl-PL"/>
        </w:rPr>
        <w:t>docx</w:t>
      </w:r>
      <w:proofErr w:type="spellEnd"/>
      <w:r w:rsidRPr="00465C42">
        <w:rPr>
          <w:rFonts w:ascii="Garamond" w:eastAsia="Times New Roman" w:hAnsi="Garamond" w:cs="Arial"/>
          <w:sz w:val="20"/>
          <w:szCs w:val="20"/>
          <w:lang w:eastAsia="pl-PL"/>
        </w:rPr>
        <w:t>, .</w:t>
      </w:r>
      <w:proofErr w:type="spellStart"/>
      <w:r w:rsidRPr="00465C42">
        <w:rPr>
          <w:rFonts w:ascii="Garamond" w:eastAsia="Times New Roman" w:hAnsi="Garamond" w:cs="Arial"/>
          <w:sz w:val="20"/>
          <w:szCs w:val="20"/>
          <w:lang w:eastAsia="pl-PL"/>
        </w:rPr>
        <w:t>odt</w:t>
      </w:r>
      <w:proofErr w:type="spellEnd"/>
      <w:r w:rsidRPr="00465C42">
        <w:rPr>
          <w:rFonts w:ascii="Garamond" w:eastAsia="Times New Roman" w:hAnsi="Garamond" w:cs="Arial"/>
          <w:sz w:val="20"/>
          <w:szCs w:val="20"/>
          <w:lang w:eastAsia="pl-PL"/>
        </w:rPr>
        <w:t xml:space="preserve">. </w:t>
      </w:r>
    </w:p>
    <w:p w14:paraId="73E7C75D" w14:textId="77777777" w:rsidR="00CC7F39" w:rsidRPr="00465C42" w:rsidRDefault="00CC7F39">
      <w:pPr>
        <w:numPr>
          <w:ilvl w:val="0"/>
          <w:numId w:val="25"/>
        </w:numPr>
        <w:tabs>
          <w:tab w:val="clear" w:pos="720"/>
        </w:tabs>
        <w:spacing w:after="0" w:line="360" w:lineRule="auto"/>
        <w:ind w:left="284"/>
        <w:contextualSpacing/>
        <w:jc w:val="both"/>
        <w:textAlignment w:val="baseline"/>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 xml:space="preserve">Ofertę, a także oświadczenie o niepodleganiu wykluczeniu i spełnianiu warunków udziału </w:t>
      </w:r>
      <w:r w:rsidRPr="00465C42">
        <w:rPr>
          <w:rFonts w:ascii="Garamond" w:eastAsia="Times New Roman" w:hAnsi="Garamond" w:cs="Arial"/>
          <w:b/>
          <w:bCs/>
          <w:sz w:val="20"/>
          <w:szCs w:val="20"/>
          <w:lang w:eastAsia="pl-PL"/>
        </w:rPr>
        <w:br/>
        <w:t xml:space="preserve">w postępowaniu, o którym mowa w Rozdziale X ust. 1 SWZ składa się, pod rygorem nieważności, w formie elektronicznej lub w postaci elektronicznej opatrzonej podpisem zaufanym lub podpisem osobistym wyłącznie za pośrednictwem Platformy. </w:t>
      </w:r>
    </w:p>
    <w:p w14:paraId="1DD8439B" w14:textId="15C0D650" w:rsidR="00CC7F39" w:rsidRPr="00465C42" w:rsidRDefault="00CC7F39">
      <w:pPr>
        <w:numPr>
          <w:ilvl w:val="0"/>
          <w:numId w:val="25"/>
        </w:numPr>
        <w:tabs>
          <w:tab w:val="clear" w:pos="720"/>
        </w:tabs>
        <w:spacing w:after="0" w:line="360" w:lineRule="auto"/>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Informacje, oświadczenia lub dokumenty, inne niż określone w ust. 3 powyżej przekazywane w postępowaniu, sporządza się w postaci elektronicznej, w formatach danych określonych w przepisach wydanych na podstawie art. 18 </w:t>
      </w:r>
      <w:r w:rsidRPr="00465C42">
        <w:rPr>
          <w:rFonts w:ascii="Garamond" w:eastAsia="Times New Roman" w:hAnsi="Garamond" w:cs="Arial"/>
          <w:i/>
          <w:iCs/>
          <w:sz w:val="20"/>
          <w:szCs w:val="20"/>
          <w:lang w:eastAsia="pl-PL"/>
        </w:rPr>
        <w:t xml:space="preserve">Ustawy z dnia 17 lutego 2005 r. o informatyzacji działalności podmiotów realizujących zadania publiczne </w:t>
      </w:r>
      <w:r w:rsidRPr="00465C42">
        <w:rPr>
          <w:rFonts w:ascii="Garamond" w:eastAsia="Times New Roman" w:hAnsi="Garamond" w:cs="Arial"/>
          <w:sz w:val="20"/>
          <w:szCs w:val="20"/>
          <w:lang w:eastAsia="pl-PL"/>
        </w:rPr>
        <w:t xml:space="preserve">lub jako tekst wpisany bezpośrednio do wiadomości przekazywanej przy użyciu środków komunikacji elektronicznej, o których mowa w § 3 ust. 1 </w:t>
      </w:r>
      <w:r w:rsidRPr="00465C42">
        <w:rPr>
          <w:rFonts w:ascii="Garamond" w:eastAsia="Times New Roman" w:hAnsi="Garamond" w:cs="Arial"/>
          <w:i/>
          <w:iCs/>
          <w:sz w:val="20"/>
          <w:szCs w:val="20"/>
          <w:lang w:eastAsia="pl-PL"/>
        </w:rPr>
        <w:t xml:space="preserve">Rozporządzenia Prezesa Rady Ministrów z dnia 30 grudnia 2020 roku w sprawie sposobu sporządzania i przekazywania informacji oraz wymagań technicznych dla dokumentów elektronicznych oraz środków komunikacji elektronicznej w postepowaniu o udzielenie zamówienia publicznego lub konkursie </w:t>
      </w:r>
      <w:r w:rsidRPr="00465C42">
        <w:rPr>
          <w:rFonts w:ascii="Garamond" w:eastAsia="Times New Roman" w:hAnsi="Garamond" w:cs="Arial"/>
          <w:i/>
          <w:iCs/>
          <w:sz w:val="20"/>
          <w:szCs w:val="20"/>
          <w:lang w:eastAsia="pl-PL"/>
        </w:rPr>
        <w:lastRenderedPageBreak/>
        <w:t>(Dz. U. z 2020r. poz. 2452</w:t>
      </w:r>
      <w:r w:rsidRPr="00465C42">
        <w:rPr>
          <w:rFonts w:ascii="Garamond" w:eastAsia="Times New Roman" w:hAnsi="Garamond" w:cs="Arial"/>
          <w:sz w:val="20"/>
          <w:szCs w:val="20"/>
          <w:lang w:eastAsia="pl-PL"/>
        </w:rPr>
        <w:t xml:space="preserve">), to jest  za pośrednictwem Platformy, dostępnej pod adresem: </w:t>
      </w:r>
      <w:hyperlink r:id="rId37" w:history="1">
        <w:r w:rsidR="006B7270" w:rsidRPr="00465C42">
          <w:rPr>
            <w:rStyle w:val="Hipercze"/>
            <w:rFonts w:ascii="Garamond" w:eastAsia="Times New Roman" w:hAnsi="Garamond" w:cs="Arial"/>
            <w:color w:val="auto"/>
            <w:sz w:val="20"/>
            <w:szCs w:val="20"/>
            <w:lang w:eastAsia="pl-PL"/>
          </w:rPr>
          <w:t>https://platformazakupowa.pl/pn/szczawno_jedlina/proceedings</w:t>
        </w:r>
      </w:hyperlink>
      <w:r w:rsidR="006B7270" w:rsidRPr="00465C42">
        <w:rPr>
          <w:rFonts w:ascii="Garamond" w:eastAsia="Times New Roman" w:hAnsi="Garamond" w:cs="Arial"/>
          <w:sz w:val="20"/>
          <w:szCs w:val="20"/>
          <w:lang w:eastAsia="pl-PL"/>
        </w:rPr>
        <w:t xml:space="preserve"> </w:t>
      </w:r>
    </w:p>
    <w:p w14:paraId="0CA65EDD" w14:textId="77777777" w:rsidR="00CC7F39" w:rsidRPr="00465C42" w:rsidRDefault="00CC7F39">
      <w:pPr>
        <w:numPr>
          <w:ilvl w:val="0"/>
          <w:numId w:val="25"/>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 przypadku gdy dokumenty elektroniczne w postępowaniu, przekazywane przy użyciu środków komunikacji elektronicznej, zawierają informacje stanowiące tajemnicę przedsiębiorstwa w rozumieniu przepisów ustawy z dnia 16 kwietnia 1993r. o zwalczaniu nieuczciwej konkurencji (Dz. U. z 2020 r. poz. 1913), wykonawca, w celu utrzymania w poufności tych informacji, przekazuje je w sposób opisany w Rozdziale XIV ust. 10 SWZ.</w:t>
      </w:r>
    </w:p>
    <w:p w14:paraId="6591F7AF" w14:textId="77777777" w:rsidR="00CC7F39" w:rsidRPr="00465C42" w:rsidRDefault="00CC7F39">
      <w:pPr>
        <w:numPr>
          <w:ilvl w:val="0"/>
          <w:numId w:val="25"/>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Podmiotowe środki dowodowe oraz inne dokumenty lub oświadczenia, sporządzone w języku obcym przekazuje się wraz z tłumaczeniem na język polski.</w:t>
      </w:r>
    </w:p>
    <w:p w14:paraId="2BD7E5A4" w14:textId="77777777" w:rsidR="00CC7F39" w:rsidRPr="00465C42" w:rsidRDefault="00CC7F39">
      <w:pPr>
        <w:numPr>
          <w:ilvl w:val="0"/>
          <w:numId w:val="25"/>
        </w:numPr>
        <w:tabs>
          <w:tab w:val="clear" w:pos="720"/>
        </w:tabs>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Szczegółowe zasady sporządzania składanych dokumentów i oświadczeń (</w:t>
      </w:r>
      <w:r w:rsidRPr="00465C42">
        <w:rPr>
          <w:rFonts w:ascii="Garamond" w:eastAsia="Times New Roman" w:hAnsi="Garamond" w:cs="Arial"/>
          <w:b/>
          <w:bCs/>
          <w:sz w:val="20"/>
          <w:szCs w:val="20"/>
          <w:u w:val="single"/>
          <w:lang w:eastAsia="pl-PL"/>
        </w:rPr>
        <w:t xml:space="preserve">nie dotyczy oferty i oświadczenia </w:t>
      </w:r>
      <w:r w:rsidRPr="00465C42">
        <w:rPr>
          <w:rFonts w:ascii="Garamond" w:eastAsia="Times New Roman" w:hAnsi="Garamond" w:cs="Arial"/>
          <w:b/>
          <w:bCs/>
          <w:sz w:val="20"/>
          <w:szCs w:val="20"/>
          <w:u w:val="single"/>
          <w:lang w:eastAsia="pl-PL"/>
        </w:rPr>
        <w:br/>
        <w:t>o niepodleganiu wykluczeniu i spełnianiu warunków udziału w postępowaniu</w:t>
      </w:r>
      <w:r w:rsidRPr="00465C42">
        <w:rPr>
          <w:rFonts w:ascii="Garamond" w:eastAsia="Times New Roman" w:hAnsi="Garamond" w:cs="Arial"/>
          <w:sz w:val="20"/>
          <w:szCs w:val="20"/>
          <w:lang w:eastAsia="pl-PL"/>
        </w:rPr>
        <w:t xml:space="preserve">): </w:t>
      </w:r>
    </w:p>
    <w:p w14:paraId="1491A217"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u w:val="single"/>
          <w:lang w:eastAsia="pl-PL"/>
        </w:rPr>
      </w:pPr>
      <w:r w:rsidRPr="00465C42">
        <w:rPr>
          <w:rFonts w:ascii="Garamond" w:eastAsia="Times New Roman" w:hAnsi="Garamond" w:cs="Arial"/>
          <w:sz w:val="20"/>
          <w:szCs w:val="20"/>
          <w:lang w:eastAsia="pl-PL"/>
        </w:rPr>
        <w:t xml:space="preserve">W przypadku gdy podmiotowe środki dowodowe inne dokumenty, lub dokumenty potwierdzające umocowanie do reprezentowania odpowiednio wykonawcy, wykonawców wspólnie ubiegających się </w:t>
      </w:r>
      <w:r w:rsidRPr="00465C42">
        <w:rPr>
          <w:rFonts w:ascii="Garamond" w:eastAsia="Times New Roman" w:hAnsi="Garamond" w:cs="Arial"/>
          <w:sz w:val="20"/>
          <w:szCs w:val="20"/>
          <w:lang w:eastAsia="pl-PL"/>
        </w:rPr>
        <w:br/>
        <w:t xml:space="preserve">o udzielenie zamówienia publicznego, podmiotu udostępniającego zasoby na zasadach określonych w art. 118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xml:space="preserve">. lub podwykonawcy niebędącego podmiotem udostępniającym zasoby na takich zasadach, zwane dalej „dokumentami potwierdzającymi umocowanie do reprezentowania”, </w:t>
      </w:r>
      <w:r w:rsidRPr="00465C42">
        <w:rPr>
          <w:rFonts w:ascii="Garamond" w:eastAsia="Times New Roman" w:hAnsi="Garamond" w:cs="Arial"/>
          <w:sz w:val="20"/>
          <w:szCs w:val="20"/>
          <w:u w:val="single"/>
          <w:lang w:eastAsia="pl-PL"/>
        </w:rPr>
        <w:t>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2041A35"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u w:val="single"/>
          <w:lang w:eastAsia="pl-PL"/>
        </w:rPr>
      </w:pPr>
      <w:r w:rsidRPr="00465C42">
        <w:rPr>
          <w:rFonts w:ascii="Garamond" w:eastAsia="Times New Roman" w:hAnsi="Garamond" w:cs="Arial"/>
          <w:sz w:val="20"/>
          <w:szCs w:val="20"/>
          <w:lang w:eastAsia="pl-PL"/>
        </w:rPr>
        <w:t xml:space="preserve">W przypadku gdy podmiotowe środki dowodowe, przedmiotowe środki dowodowe, inne dokumenty, </w:t>
      </w:r>
      <w:r w:rsidRPr="00465C42">
        <w:rPr>
          <w:rFonts w:ascii="Garamond" w:eastAsia="Times New Roman" w:hAnsi="Garamond" w:cs="Arial"/>
          <w:sz w:val="20"/>
          <w:szCs w:val="20"/>
          <w:lang w:eastAsia="pl-PL"/>
        </w:rPr>
        <w:br/>
        <w:t xml:space="preserve">lub dokumenty potwierdzające umocowanie do reprezentowania, zostały wystawione przez upoważnione podmioty </w:t>
      </w:r>
      <w:r w:rsidRPr="00465C42">
        <w:rPr>
          <w:rFonts w:ascii="Garamond" w:eastAsia="Times New Roman" w:hAnsi="Garamond" w:cs="Arial"/>
          <w:sz w:val="20"/>
          <w:szCs w:val="20"/>
          <w:u w:val="single"/>
          <w:lang w:eastAsia="pl-PL"/>
        </w:rPr>
        <w:t xml:space="preserve">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626E3287"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Poświadczenia zgodności cyfrowego odwzorowania z dokumentem w postaci papierowej, o którym mowa </w:t>
      </w:r>
      <w:r w:rsidRPr="00465C42">
        <w:rPr>
          <w:rFonts w:ascii="Garamond" w:eastAsia="Times New Roman" w:hAnsi="Garamond" w:cs="Arial"/>
          <w:sz w:val="20"/>
          <w:szCs w:val="20"/>
          <w:lang w:eastAsia="pl-PL"/>
        </w:rPr>
        <w:br/>
        <w:t>w pkt 2, dokonuje w przypadku:</w:t>
      </w:r>
    </w:p>
    <w:p w14:paraId="389545A0" w14:textId="77777777" w:rsidR="00CC7F39" w:rsidRPr="00465C42" w:rsidRDefault="00CC7F39">
      <w:pPr>
        <w:numPr>
          <w:ilvl w:val="2"/>
          <w:numId w:val="33"/>
        </w:numPr>
        <w:spacing w:after="0" w:line="360" w:lineRule="auto"/>
        <w:ind w:left="993"/>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podmiotowych środków dowodowych oraz dokumentów potwierdzających umocowanie </w:t>
      </w:r>
      <w:r w:rsidRPr="00465C42">
        <w:rPr>
          <w:rFonts w:ascii="Garamond" w:eastAsia="Times New Roman" w:hAnsi="Garamond" w:cs="Arial"/>
          <w:sz w:val="20"/>
          <w:szCs w:val="20"/>
          <w:lang w:eastAsia="pl-PL"/>
        </w:rPr>
        <w:br/>
        <w:t>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19CEA22" w14:textId="77777777" w:rsidR="00CC7F39" w:rsidRPr="00465C42" w:rsidRDefault="00CC7F39">
      <w:pPr>
        <w:numPr>
          <w:ilvl w:val="2"/>
          <w:numId w:val="33"/>
        </w:numPr>
        <w:spacing w:after="0" w:line="360" w:lineRule="auto"/>
        <w:ind w:left="993"/>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przedmiotowych środków dowodowych - odpowiednio wykonawca lub wykonawca wspólnie ubiegający się o udzielenie zamówienia;</w:t>
      </w:r>
    </w:p>
    <w:p w14:paraId="0BCF007B" w14:textId="77777777" w:rsidR="00CC7F39" w:rsidRPr="00465C42" w:rsidRDefault="00CC7F39">
      <w:pPr>
        <w:numPr>
          <w:ilvl w:val="2"/>
          <w:numId w:val="33"/>
        </w:numPr>
        <w:spacing w:after="0" w:line="360" w:lineRule="auto"/>
        <w:ind w:left="993"/>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innych dokumentów, w tym dokumentów, o których mowa w art. 94 ust. 2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odpowiednio wykonawca lub wykonawca wspólnie ubiegający się o udzielenie zamówienia, w zakresie dokumentów, które każdego z nich dotyczą.</w:t>
      </w:r>
    </w:p>
    <w:p w14:paraId="1F523844"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Poświadczenia zgodności cyfrowego odwzorowania z dokumentem w postaci papierowej, o którym mowa </w:t>
      </w:r>
      <w:r w:rsidRPr="00465C42">
        <w:rPr>
          <w:rFonts w:ascii="Garamond" w:eastAsia="Times New Roman" w:hAnsi="Garamond" w:cs="Arial"/>
          <w:sz w:val="20"/>
          <w:szCs w:val="20"/>
          <w:lang w:eastAsia="pl-PL"/>
        </w:rPr>
        <w:br/>
        <w:t>w pkt 2, może dokonać również notariusz.</w:t>
      </w:r>
    </w:p>
    <w:p w14:paraId="30454A6B"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D44A9CF"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u w:val="single"/>
          <w:lang w:eastAsia="pl-PL"/>
        </w:rPr>
      </w:pPr>
      <w:r w:rsidRPr="00465C42">
        <w:rPr>
          <w:rFonts w:ascii="Garamond" w:eastAsia="Times New Roman" w:hAnsi="Garamond" w:cs="Arial"/>
          <w:sz w:val="20"/>
          <w:szCs w:val="20"/>
          <w:lang w:eastAsia="pl-PL"/>
        </w:rPr>
        <w:lastRenderedPageBreak/>
        <w:t xml:space="preserve">Podmiotowe środki dowodowe, w tym oświadczenie, o którym mowa w art. 117 ust. 4 ustawy, oraz zobowiązanie podmiotu udostępniającego zasoby, przedmiotowe środki dowodowe, </w:t>
      </w:r>
      <w:r w:rsidRPr="00465C42">
        <w:rPr>
          <w:rFonts w:ascii="Garamond" w:eastAsia="Times New Roman" w:hAnsi="Garamond" w:cs="Arial"/>
          <w:sz w:val="20"/>
          <w:szCs w:val="20"/>
          <w:u w:val="single"/>
          <w:lang w:eastAsia="pl-PL"/>
        </w:rPr>
        <w:t>niewystawione przez upoważnione podmioty, oraz pełnomocnictwo przekazuje się w postaci elektronicznej i opatruje się kwalifikowanym podpisem elektronicznym, podpisem zaufanym lub podpisem osobistym.</w:t>
      </w:r>
    </w:p>
    <w:p w14:paraId="7E335A37"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u w:val="single"/>
          <w:lang w:eastAsia="pl-PL"/>
        </w:rPr>
      </w:pPr>
      <w:r w:rsidRPr="00465C42">
        <w:rPr>
          <w:rFonts w:ascii="Garamond" w:eastAsia="Times New Roman" w:hAnsi="Garamond" w:cs="Arial"/>
          <w:sz w:val="20"/>
          <w:szCs w:val="20"/>
          <w:lang w:eastAsia="pl-PL"/>
        </w:rPr>
        <w:t xml:space="preserve">W przypadku gdy podmiotowe środki dowodowe, w tym oświadczenie, o którym mowa w art. 117 ust. 4 ustawy, oraz zobowiązanie podmiotu udostępniającego zasoby, przedmiotowe środki dowodowe, niewystawione przez upoważnione podmioty lub pełnomocnictwo, </w:t>
      </w:r>
      <w:r w:rsidRPr="00465C42">
        <w:rPr>
          <w:rFonts w:ascii="Garamond" w:eastAsia="Times New Roman" w:hAnsi="Garamond" w:cs="Arial"/>
          <w:sz w:val="20"/>
          <w:szCs w:val="20"/>
          <w:u w:val="single"/>
          <w:lang w:eastAsia="pl-PL"/>
        </w:rPr>
        <w:t xml:space="preserve">zostały sporządzone jako dokument w postaci papierowej </w:t>
      </w:r>
      <w:r w:rsidRPr="00465C42">
        <w:rPr>
          <w:rFonts w:ascii="Garamond" w:eastAsia="Times New Roman" w:hAnsi="Garamond" w:cs="Arial"/>
          <w:sz w:val="20"/>
          <w:szCs w:val="20"/>
          <w:u w:val="single"/>
          <w:lang w:eastAsia="pl-PL"/>
        </w:rPr>
        <w:br/>
        <w:t>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318DF1A"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Poświadczenia zgodności cyfrowego odwzorowania z dokumentem w postaci papierowej, o którym mowa </w:t>
      </w:r>
      <w:r w:rsidRPr="00465C42">
        <w:rPr>
          <w:rFonts w:ascii="Garamond" w:eastAsia="Times New Roman" w:hAnsi="Garamond" w:cs="Arial"/>
          <w:sz w:val="20"/>
          <w:szCs w:val="20"/>
          <w:lang w:eastAsia="pl-PL"/>
        </w:rPr>
        <w:br/>
        <w:t>w ust. 7, dokonuje w przypadku:</w:t>
      </w:r>
    </w:p>
    <w:p w14:paraId="3C33AA4F" w14:textId="77777777" w:rsidR="00CC7F39" w:rsidRPr="00465C42" w:rsidRDefault="00CC7F39">
      <w:pPr>
        <w:numPr>
          <w:ilvl w:val="1"/>
          <w:numId w:val="29"/>
        </w:numPr>
        <w:spacing w:after="0" w:line="360" w:lineRule="auto"/>
        <w:ind w:left="993"/>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podmiotowych środków dowodowych - odpowiednio wykonawca, wykonawca wspólnie</w:t>
      </w:r>
    </w:p>
    <w:p w14:paraId="25196594" w14:textId="77777777" w:rsidR="00CC7F39" w:rsidRPr="00465C42" w:rsidRDefault="00CC7F39">
      <w:pPr>
        <w:numPr>
          <w:ilvl w:val="1"/>
          <w:numId w:val="29"/>
        </w:numPr>
        <w:spacing w:after="0" w:line="360" w:lineRule="auto"/>
        <w:ind w:left="993"/>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ubiegający się o udzielenie zamówienia, podmiot udostępniający zasoby lub podwykonawca, w zakresie podmiotowych środków dowodowych, które każdego z nich dotyczą;</w:t>
      </w:r>
    </w:p>
    <w:p w14:paraId="5A5AA02D" w14:textId="77777777" w:rsidR="00CC7F39" w:rsidRPr="00465C42" w:rsidRDefault="00CC7F39">
      <w:pPr>
        <w:numPr>
          <w:ilvl w:val="1"/>
          <w:numId w:val="29"/>
        </w:numPr>
        <w:spacing w:after="0" w:line="360" w:lineRule="auto"/>
        <w:ind w:left="993"/>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przedmiotowego środka dowodowego, oświadczenia, o którym mowa w art. 117 ust. 4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lub zobowiązania podmiotu udostępniającego zasoby - odpowiednio wykonawca lub wykonawca wspólnie ubiegający się o udzielenie zamówienia;</w:t>
      </w:r>
    </w:p>
    <w:p w14:paraId="61BFCE24" w14:textId="77777777" w:rsidR="00CC7F39" w:rsidRPr="00465C42" w:rsidRDefault="00CC7F39">
      <w:pPr>
        <w:numPr>
          <w:ilvl w:val="1"/>
          <w:numId w:val="29"/>
        </w:numPr>
        <w:spacing w:after="0" w:line="360" w:lineRule="auto"/>
        <w:ind w:left="993"/>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pełnomocnictwa - mocodawca.</w:t>
      </w:r>
    </w:p>
    <w:p w14:paraId="16541538"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Poświadczenia zgodności cyfrowego odwzorowania z dokumentem w postaci papierowej, o którym mowa </w:t>
      </w:r>
      <w:r w:rsidRPr="00465C42">
        <w:rPr>
          <w:rFonts w:ascii="Garamond" w:eastAsia="Times New Roman" w:hAnsi="Garamond" w:cs="Arial"/>
          <w:sz w:val="20"/>
          <w:szCs w:val="20"/>
          <w:lang w:eastAsia="pl-PL"/>
        </w:rPr>
        <w:br/>
        <w:t>w pkt  7, może dokonać również notariusz.</w:t>
      </w:r>
    </w:p>
    <w:p w14:paraId="32BECC87"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 przypadku przekazywania w postępowaniu dokumentu elektronicznego w formacie poddającym dane kompresji, opatrzenie pliku zawierającego skompresowane dokumenty kwalifikowanym podpisem elektronicznym, podpisem zaufanym lub podpisem osobistym.</w:t>
      </w:r>
    </w:p>
    <w:p w14:paraId="5CB91FF2" w14:textId="77777777" w:rsidR="00CC7F39" w:rsidRPr="00465C42" w:rsidRDefault="00CC7F39">
      <w:pPr>
        <w:numPr>
          <w:ilvl w:val="1"/>
          <w:numId w:val="25"/>
        </w:numPr>
        <w:tabs>
          <w:tab w:val="clear" w:pos="1440"/>
        </w:tabs>
        <w:spacing w:after="0" w:line="360" w:lineRule="auto"/>
        <w:ind w:left="567"/>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Dokumenty elektroniczne w postępowaniu muszą spełniać łącznie następujące wymagania:</w:t>
      </w:r>
    </w:p>
    <w:p w14:paraId="450B7D00" w14:textId="77777777" w:rsidR="00CC7F39" w:rsidRPr="00465C42" w:rsidRDefault="00CC7F39">
      <w:pPr>
        <w:pStyle w:val="Akapitzlist"/>
        <w:numPr>
          <w:ilvl w:val="1"/>
          <w:numId w:val="30"/>
        </w:numPr>
        <w:spacing w:after="0" w:line="360" w:lineRule="auto"/>
        <w:ind w:left="993"/>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muszą być utrwalone w sposób umożliwiający ich wielokrotne odczytanie, zapisanie i powielenie, a także przekazanie przy użyciu środków komunikacji elektronicznej lub na informatycznym nośniku danych;</w:t>
      </w:r>
    </w:p>
    <w:p w14:paraId="64C74D07" w14:textId="77777777" w:rsidR="00CC7F39" w:rsidRPr="00465C42" w:rsidRDefault="00CC7F39">
      <w:pPr>
        <w:pStyle w:val="Akapitzlist"/>
        <w:numPr>
          <w:ilvl w:val="1"/>
          <w:numId w:val="30"/>
        </w:numPr>
        <w:spacing w:after="0" w:line="360" w:lineRule="auto"/>
        <w:ind w:left="993"/>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muszą umożliwiać prezentację treści w postaci elektronicznej, w szczególności przez wyświetlenie </w:t>
      </w:r>
      <w:r w:rsidRPr="00465C42">
        <w:rPr>
          <w:rFonts w:ascii="Garamond" w:eastAsia="Times New Roman" w:hAnsi="Garamond" w:cs="Arial"/>
          <w:sz w:val="20"/>
          <w:szCs w:val="20"/>
          <w:lang w:eastAsia="pl-PL"/>
        </w:rPr>
        <w:br/>
        <w:t>tej treści na monitorze ekranowym;</w:t>
      </w:r>
    </w:p>
    <w:p w14:paraId="4CE2F230" w14:textId="77777777" w:rsidR="00CC7F39" w:rsidRPr="00465C42" w:rsidRDefault="00CC7F39">
      <w:pPr>
        <w:pStyle w:val="Akapitzlist"/>
        <w:numPr>
          <w:ilvl w:val="1"/>
          <w:numId w:val="30"/>
        </w:numPr>
        <w:spacing w:after="0" w:line="360" w:lineRule="auto"/>
        <w:ind w:left="993"/>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muszą umożliwiać prezentację treści w postaci papierowej, w szczególności za pomocą wydruku;</w:t>
      </w:r>
    </w:p>
    <w:p w14:paraId="397203D0" w14:textId="77777777" w:rsidR="00CC7F39" w:rsidRPr="00465C42" w:rsidRDefault="00CC7F39">
      <w:pPr>
        <w:pStyle w:val="Akapitzlist"/>
        <w:numPr>
          <w:ilvl w:val="1"/>
          <w:numId w:val="30"/>
        </w:numPr>
        <w:spacing w:after="0" w:line="360" w:lineRule="auto"/>
        <w:ind w:left="993"/>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muszą zawierać dane w układzie niepozostawiającym wątpliwości co do treści i kontekstu zapisanych informacji.</w:t>
      </w:r>
    </w:p>
    <w:p w14:paraId="66091D60" w14:textId="2C7504C9"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Środkiem komunikacji elektronicznej, służącym złożeniu oferty przez Wykonawcę, jest Platforma zakupowa </w:t>
      </w:r>
      <w:r w:rsidRPr="00465C42">
        <w:rPr>
          <w:rFonts w:ascii="Garamond" w:eastAsia="Times New Roman" w:hAnsi="Garamond" w:cs="Arial"/>
          <w:sz w:val="20"/>
          <w:szCs w:val="20"/>
          <w:lang w:eastAsia="pl-PL"/>
        </w:rPr>
        <w:br/>
        <w:t>i konto Zamawiającego dostępne pod adresem</w:t>
      </w:r>
      <w:r w:rsidR="00802232" w:rsidRPr="00465C42">
        <w:rPr>
          <w:rFonts w:ascii="Garamond" w:hAnsi="Garamond"/>
          <w:sz w:val="20"/>
          <w:szCs w:val="20"/>
        </w:rPr>
        <w:t xml:space="preserve"> </w:t>
      </w:r>
      <w:hyperlink r:id="rId38" w:history="1">
        <w:r w:rsidR="00802232" w:rsidRPr="00465C42">
          <w:rPr>
            <w:rStyle w:val="Hipercze"/>
            <w:rFonts w:ascii="Garamond" w:hAnsi="Garamond"/>
            <w:sz w:val="20"/>
            <w:szCs w:val="20"/>
          </w:rPr>
          <w:t>https://platformazakupowa.pl/pn/szczawno_jedlina/proceedings</w:t>
        </w:r>
      </w:hyperlink>
      <w:r w:rsidR="00802232" w:rsidRPr="00465C42">
        <w:rPr>
          <w:rFonts w:ascii="Garamond" w:hAnsi="Garamond"/>
          <w:sz w:val="20"/>
          <w:szCs w:val="20"/>
        </w:rPr>
        <w:t xml:space="preserve"> </w:t>
      </w:r>
      <w:r w:rsidRPr="00465C42">
        <w:rPr>
          <w:rFonts w:ascii="Garamond" w:eastAsia="Times New Roman" w:hAnsi="Garamond" w:cs="Arial"/>
          <w:sz w:val="20"/>
          <w:szCs w:val="20"/>
          <w:lang w:eastAsia="pl-PL"/>
        </w:rPr>
        <w:t xml:space="preserve">  w wierszu oznaczonym tytułem oraz znakiem sprawy zgodnym z niniejszym postępowaniem.</w:t>
      </w:r>
    </w:p>
    <w:p w14:paraId="06B8CB6A" w14:textId="764EDDAC"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Wykonawca zamierzający wziąć udział w postępowaniu o udzielenie zamówienia publicznego, musi posiadać konto na Platformie zakupowej </w:t>
      </w:r>
      <w:r w:rsidR="00B5719E" w:rsidRPr="00465C42">
        <w:rPr>
          <w:rFonts w:ascii="Garamond" w:hAnsi="Garamond"/>
          <w:sz w:val="20"/>
          <w:szCs w:val="20"/>
        </w:rPr>
        <w:t xml:space="preserve">https://platformazakupowa.pl </w:t>
      </w:r>
      <w:r w:rsidRPr="00465C42">
        <w:rPr>
          <w:rFonts w:ascii="Garamond" w:eastAsia="Times New Roman" w:hAnsi="Garamond" w:cs="Arial"/>
          <w:sz w:val="20"/>
          <w:szCs w:val="20"/>
          <w:lang w:eastAsia="pl-PL"/>
        </w:rPr>
        <w:t xml:space="preserve">Wykonawca posiadający konto na Platformie zakupowej ma dostęp do możliwości złożenia, zmiany, wycofania oferty, a także funkcjonalności pozwalających na zadawanie pytań do treści SWZ oraz komunikację z Zamawiającym w pozostałych obszarach. </w:t>
      </w:r>
    </w:p>
    <w:p w14:paraId="7A604552" w14:textId="1A46CC5F"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lastRenderedPageBreak/>
        <w:t xml:space="preserve">Wymagania techniczne i organizacyjne wysyłania i odbierania korespondencji elektronicznej przekazywanej przy ich użyciu, opisane zostały w Instrukcji korzystania z Platformy na: </w:t>
      </w:r>
      <w:hyperlink r:id="rId39" w:history="1">
        <w:r w:rsidR="009D0A3C" w:rsidRPr="00465C42">
          <w:rPr>
            <w:rStyle w:val="Hipercze"/>
            <w:rFonts w:ascii="Garamond" w:hAnsi="Garamond"/>
            <w:sz w:val="20"/>
            <w:szCs w:val="20"/>
          </w:rPr>
          <w:t>https://platformazakupowa.pl/strona/instrukcje-wykonawca</w:t>
        </w:r>
      </w:hyperlink>
      <w:r w:rsidR="009D0A3C" w:rsidRPr="00465C42">
        <w:rPr>
          <w:rFonts w:ascii="Garamond" w:hAnsi="Garamond"/>
          <w:sz w:val="20"/>
          <w:szCs w:val="20"/>
        </w:rPr>
        <w:t xml:space="preserve"> </w:t>
      </w:r>
    </w:p>
    <w:p w14:paraId="5A50543F" w14:textId="77777777"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Sposób sporządzenia dokumentów elektronicznych, oświadczeń lub elektronicznych kopii dokumentów lub oświadczeń musi być zgody z obowiązującymi przepisami.</w:t>
      </w:r>
    </w:p>
    <w:p w14:paraId="56BCDFA9" w14:textId="4EB0EA61"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Regulamin korzystania z Platformy zakupowej znajduje się pod adresem: </w:t>
      </w:r>
      <w:hyperlink r:id="rId40" w:history="1">
        <w:r w:rsidR="009D0A3C" w:rsidRPr="00465C42">
          <w:rPr>
            <w:rStyle w:val="Hipercze"/>
            <w:rFonts w:ascii="Garamond" w:eastAsia="Times New Roman" w:hAnsi="Garamond" w:cs="Arial"/>
            <w:sz w:val="20"/>
            <w:szCs w:val="20"/>
            <w:lang w:eastAsia="pl-PL"/>
          </w:rPr>
          <w:t>https://platformazakupowa.pl/strona/regulamin</w:t>
        </w:r>
      </w:hyperlink>
      <w:r w:rsidR="009D0A3C" w:rsidRPr="00465C42">
        <w:rPr>
          <w:rFonts w:ascii="Garamond" w:eastAsia="Times New Roman" w:hAnsi="Garamond" w:cs="Arial"/>
          <w:sz w:val="20"/>
          <w:szCs w:val="20"/>
          <w:lang w:eastAsia="pl-PL"/>
        </w:rPr>
        <w:t xml:space="preserve"> </w:t>
      </w:r>
    </w:p>
    <w:p w14:paraId="26DD2A04" w14:textId="77777777"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przewiduje sposobu komunikowania się z Wykonawcami w inny sposób niż przy użyciu środków komunikacji elektronicznej, wskazanych w SWZ.</w:t>
      </w:r>
    </w:p>
    <w:p w14:paraId="0DA1AA35" w14:textId="77777777"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Wykonawca może zwrócić się do Zamawiającego z wnioskiem o wyjaśnienie treści SWZ.</w:t>
      </w:r>
    </w:p>
    <w:p w14:paraId="0E0B6310" w14:textId="77777777"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65E40BF1" w14:textId="77777777"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Jeżeli Zamawiający nie udzieli wyjaśnień w terminie, o którym mowa w ust. 16, przedłuża termin składania ofert </w:t>
      </w:r>
      <w:r w:rsidRPr="00465C42">
        <w:rPr>
          <w:rFonts w:ascii="Garamond" w:eastAsia="Times New Roman" w:hAnsi="Garamond" w:cs="Arial"/>
          <w:sz w:val="20"/>
          <w:szCs w:val="20"/>
          <w:lang w:eastAsia="pl-PL"/>
        </w:rPr>
        <w:br/>
        <w:t xml:space="preserve">o czas niezbędny do zapoznania się wszystkich zainteresowanych Wykonawców z wyjaśnieniami niezbędnymi do należytego przygotowania i złożenia ofert. W przypadku gdy wniosek o wyjaśnienie treści SWZ nie wpłynął </w:t>
      </w:r>
      <w:r w:rsidRPr="00465C42">
        <w:rPr>
          <w:rFonts w:ascii="Garamond" w:eastAsia="Times New Roman" w:hAnsi="Garamond" w:cs="Arial"/>
          <w:sz w:val="20"/>
          <w:szCs w:val="20"/>
          <w:lang w:eastAsia="pl-PL"/>
        </w:rPr>
        <w:br/>
        <w:t>w terminie, o którym mowa w ust. 16, Zamawiający nie ma obowiązku udzielania wyjaśnień SWZ oraz obowiązku przedłużenia terminu składania ofert.</w:t>
      </w:r>
    </w:p>
    <w:p w14:paraId="78AB000D" w14:textId="77777777"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Przedłużenie terminu składania ofert, o których mowa w ust. 17, nie wpływa na bieg terminu składania wniosku </w:t>
      </w:r>
      <w:r w:rsidRPr="00465C42">
        <w:rPr>
          <w:rFonts w:ascii="Garamond" w:eastAsia="Times New Roman" w:hAnsi="Garamond" w:cs="Arial"/>
          <w:sz w:val="20"/>
          <w:szCs w:val="20"/>
          <w:lang w:eastAsia="pl-PL"/>
        </w:rPr>
        <w:br/>
        <w:t>o wyjaśnienie treści SWZ.</w:t>
      </w:r>
    </w:p>
    <w:p w14:paraId="532DFB51" w14:textId="498E7E42"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Treść zapytań wraz z wyjaśnieniami Zamawiający udostępni Wykonawcom, bez ujawniania źródła zapytania, </w:t>
      </w:r>
      <w:r w:rsidRPr="00465C42">
        <w:rPr>
          <w:rFonts w:ascii="Garamond" w:eastAsia="Times New Roman" w:hAnsi="Garamond" w:cs="Arial"/>
          <w:sz w:val="20"/>
          <w:szCs w:val="20"/>
          <w:lang w:eastAsia="pl-PL"/>
        </w:rPr>
        <w:br/>
        <w:t xml:space="preserve">za pośrednictwem Platformy Zakupowej </w:t>
      </w:r>
      <w:r w:rsidR="006B7270" w:rsidRPr="00465C42">
        <w:rPr>
          <w:rFonts w:ascii="Garamond" w:eastAsia="Times New Roman" w:hAnsi="Garamond" w:cs="Arial"/>
          <w:sz w:val="20"/>
          <w:szCs w:val="20"/>
          <w:lang w:eastAsia="pl-PL"/>
        </w:rPr>
        <w:t xml:space="preserve">OPENNEXUS </w:t>
      </w:r>
      <w:hyperlink r:id="rId41" w:history="1">
        <w:r w:rsidR="006B7270" w:rsidRPr="00465C42">
          <w:rPr>
            <w:rStyle w:val="Hipercze"/>
            <w:rFonts w:ascii="Garamond" w:eastAsia="Times New Roman" w:hAnsi="Garamond" w:cs="Arial"/>
            <w:sz w:val="20"/>
            <w:szCs w:val="20"/>
            <w:lang w:eastAsia="pl-PL"/>
          </w:rPr>
          <w:t>https://platformazakupowa.pl/pn/szczawno_jedlina/proceedings</w:t>
        </w:r>
      </w:hyperlink>
      <w:r w:rsidR="006B7270" w:rsidRPr="00465C42">
        <w:rPr>
          <w:rFonts w:ascii="Garamond" w:eastAsia="Times New Roman" w:hAnsi="Garamond" w:cs="Arial"/>
          <w:sz w:val="20"/>
          <w:szCs w:val="20"/>
          <w:lang w:eastAsia="pl-PL"/>
        </w:rPr>
        <w:t xml:space="preserve"> </w:t>
      </w:r>
    </w:p>
    <w:p w14:paraId="260F315D" w14:textId="77777777" w:rsidR="00CC7F39" w:rsidRPr="00465C42" w:rsidRDefault="00CC7F39">
      <w:pPr>
        <w:numPr>
          <w:ilvl w:val="0"/>
          <w:numId w:val="25"/>
        </w:numPr>
        <w:tabs>
          <w:tab w:val="clear" w:pos="720"/>
        </w:tabs>
        <w:spacing w:after="0" w:line="360" w:lineRule="auto"/>
        <w:ind w:left="284"/>
        <w:contextualSpacing/>
        <w:jc w:val="both"/>
        <w:textAlignment w:val="baseline"/>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 przypadku rozbieżności pomiędzy treścią niniejszej SWZ, a treścią udzielonych odpowiedzi, jako obowiązującą należy przyjąć treść pisma zawierającego późniejsze oświadczenie Zamawiającego.</w:t>
      </w:r>
    </w:p>
    <w:p w14:paraId="0BA9BE95" w14:textId="77777777" w:rsidR="008112A5" w:rsidRPr="00465C42" w:rsidRDefault="008112A5" w:rsidP="002640C8">
      <w:pPr>
        <w:spacing w:after="0" w:line="360" w:lineRule="auto"/>
        <w:contextualSpacing/>
        <w:jc w:val="both"/>
        <w:textAlignment w:val="baseline"/>
        <w:outlineLvl w:val="1"/>
        <w:rPr>
          <w:rFonts w:ascii="Garamond" w:eastAsia="Times New Roman" w:hAnsi="Garamond" w:cs="Arial"/>
          <w:sz w:val="20"/>
          <w:szCs w:val="20"/>
          <w:lang w:eastAsia="pl-PL"/>
        </w:rPr>
      </w:pPr>
    </w:p>
    <w:bookmarkEnd w:id="7"/>
    <w:p w14:paraId="04195416" w14:textId="07BDCBA1"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 xml:space="preserve">Opis sposobu przygotowania ofert oraz dokumentów wymaganych przez Zamawiającego w </w:t>
      </w:r>
      <w:r w:rsidR="00196E01" w:rsidRPr="00465C42">
        <w:rPr>
          <w:rFonts w:ascii="Garamond" w:eastAsia="Times New Roman" w:hAnsi="Garamond" w:cs="Arial"/>
          <w:b/>
          <w:bCs/>
          <w:sz w:val="20"/>
          <w:szCs w:val="20"/>
          <w:lang w:eastAsia="pl-PL"/>
        </w:rPr>
        <w:t>SWZ</w:t>
      </w:r>
    </w:p>
    <w:p w14:paraId="1A04DEA6" w14:textId="0D600AFA"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Do przygotowania oferty zaleca się wykorzystanie FORMULARZA OFERTY, którego wzór stanowi Załącznik nr 1 do SWZ</w:t>
      </w:r>
      <w:r w:rsidR="008B16D5" w:rsidRPr="00465C42">
        <w:rPr>
          <w:rFonts w:ascii="Garamond" w:eastAsia="Times New Roman" w:hAnsi="Garamond" w:cs="Arial"/>
          <w:sz w:val="20"/>
          <w:szCs w:val="20"/>
          <w:lang w:eastAsia="pl-PL"/>
        </w:rPr>
        <w:t xml:space="preserve"> oraz formularza asortymentowo-cenowego – </w:t>
      </w:r>
      <w:proofErr w:type="spellStart"/>
      <w:r w:rsidR="008B16D5" w:rsidRPr="00465C42">
        <w:rPr>
          <w:rFonts w:ascii="Garamond" w:eastAsia="Times New Roman" w:hAnsi="Garamond" w:cs="Arial"/>
          <w:sz w:val="20"/>
          <w:szCs w:val="20"/>
          <w:lang w:eastAsia="pl-PL"/>
        </w:rPr>
        <w:t>zał</w:t>
      </w:r>
      <w:proofErr w:type="spellEnd"/>
      <w:r w:rsidR="008B16D5" w:rsidRPr="00465C42">
        <w:rPr>
          <w:rFonts w:ascii="Garamond" w:eastAsia="Times New Roman" w:hAnsi="Garamond" w:cs="Arial"/>
          <w:sz w:val="20"/>
          <w:szCs w:val="20"/>
          <w:lang w:eastAsia="pl-PL"/>
        </w:rPr>
        <w:t xml:space="preserve"> nr 2.</w:t>
      </w:r>
    </w:p>
    <w:p w14:paraId="47DE3BCE" w14:textId="77777777" w:rsidR="00E560D9" w:rsidRPr="00465C42" w:rsidRDefault="00E560D9">
      <w:pPr>
        <w:pStyle w:val="Akapitzlist"/>
        <w:numPr>
          <w:ilvl w:val="0"/>
          <w:numId w:val="26"/>
        </w:numPr>
        <w:spacing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Oferta oraz oświadczenie o spełnianiu warunków udziału w postępowaniu i braku podstaw do wykluczenia z postępowania, o którym mowa w art. </w:t>
      </w:r>
      <w:moveToRangeStart w:id="8" w:author="Katarzyna Kuderska" w:date="2024-09-15T22:07:00Z" w:name="move177330451"/>
      <w:r w:rsidRPr="00465C42">
        <w:rPr>
          <w:rFonts w:ascii="Garamond" w:eastAsia="Times New Roman" w:hAnsi="Garamond" w:cs="Arial"/>
          <w:sz w:val="20"/>
          <w:szCs w:val="20"/>
          <w:lang w:eastAsia="pl-PL"/>
        </w:rPr>
        <w:t xml:space="preserve">125 ust. </w:t>
      </w:r>
      <w:moveToRangeEnd w:id="8"/>
      <w:r w:rsidRPr="00465C42">
        <w:rPr>
          <w:rFonts w:ascii="Garamond" w:eastAsia="Times New Roman" w:hAnsi="Garamond" w:cs="Arial"/>
          <w:sz w:val="20"/>
          <w:szCs w:val="20"/>
          <w:lang w:eastAsia="pl-PL"/>
        </w:rPr>
        <w:t xml:space="preserve">1 </w:t>
      </w:r>
      <w:proofErr w:type="spellStart"/>
      <w:r w:rsidRPr="00465C42">
        <w:rPr>
          <w:rFonts w:ascii="Garamond" w:eastAsia="Times New Roman" w:hAnsi="Garamond" w:cs="Arial"/>
          <w:sz w:val="20"/>
          <w:szCs w:val="20"/>
          <w:lang w:eastAsia="pl-PL"/>
        </w:rPr>
        <w:t>pzp</w:t>
      </w:r>
      <w:proofErr w:type="spellEnd"/>
      <w:r w:rsidRPr="00465C42">
        <w:rPr>
          <w:rFonts w:ascii="Garamond" w:eastAsia="Times New Roman" w:hAnsi="Garamond" w:cs="Arial"/>
          <w:sz w:val="20"/>
          <w:szCs w:val="20"/>
          <w:lang w:eastAsia="pl-PL"/>
        </w:rPr>
        <w:t xml:space="preserve"> (Załącznik nr 4 do SWZ) muszą być sporządzona w języku polskim, w postaci elektronicznej w formacie danych: .pdf, .</w:t>
      </w:r>
      <w:proofErr w:type="spellStart"/>
      <w:r w:rsidRPr="00465C42">
        <w:rPr>
          <w:rFonts w:ascii="Garamond" w:eastAsia="Times New Roman" w:hAnsi="Garamond" w:cs="Arial"/>
          <w:sz w:val="20"/>
          <w:szCs w:val="20"/>
          <w:lang w:eastAsia="pl-PL"/>
        </w:rPr>
        <w:t>doc</w:t>
      </w:r>
      <w:proofErr w:type="spellEnd"/>
      <w:r w:rsidRPr="00465C42">
        <w:rPr>
          <w:rFonts w:ascii="Garamond" w:eastAsia="Times New Roman" w:hAnsi="Garamond" w:cs="Arial"/>
          <w:sz w:val="20"/>
          <w:szCs w:val="20"/>
          <w:lang w:eastAsia="pl-PL"/>
        </w:rPr>
        <w:t>, .</w:t>
      </w:r>
      <w:proofErr w:type="spellStart"/>
      <w:r w:rsidRPr="00465C42">
        <w:rPr>
          <w:rFonts w:ascii="Garamond" w:eastAsia="Times New Roman" w:hAnsi="Garamond" w:cs="Arial"/>
          <w:sz w:val="20"/>
          <w:szCs w:val="20"/>
          <w:lang w:eastAsia="pl-PL"/>
        </w:rPr>
        <w:t>docx</w:t>
      </w:r>
      <w:proofErr w:type="spellEnd"/>
      <w:r w:rsidRPr="00465C42">
        <w:rPr>
          <w:rFonts w:ascii="Garamond" w:eastAsia="Times New Roman" w:hAnsi="Garamond" w:cs="Arial"/>
          <w:sz w:val="20"/>
          <w:szCs w:val="20"/>
          <w:lang w:eastAsia="pl-PL"/>
        </w:rPr>
        <w:t>, .rtf, .</w:t>
      </w:r>
      <w:proofErr w:type="spellStart"/>
      <w:r w:rsidRPr="00465C42">
        <w:rPr>
          <w:rFonts w:ascii="Garamond" w:eastAsia="Times New Roman" w:hAnsi="Garamond" w:cs="Arial"/>
          <w:sz w:val="20"/>
          <w:szCs w:val="20"/>
          <w:lang w:eastAsia="pl-PL"/>
        </w:rPr>
        <w:t>xps</w:t>
      </w:r>
      <w:proofErr w:type="spellEnd"/>
      <w:r w:rsidRPr="00465C42">
        <w:rPr>
          <w:rFonts w:ascii="Garamond" w:eastAsia="Times New Roman" w:hAnsi="Garamond" w:cs="Arial"/>
          <w:sz w:val="20"/>
          <w:szCs w:val="20"/>
          <w:lang w:eastAsia="pl-PL"/>
        </w:rPr>
        <w:t>, .</w:t>
      </w:r>
      <w:proofErr w:type="spellStart"/>
      <w:r w:rsidRPr="00465C42">
        <w:rPr>
          <w:rFonts w:ascii="Garamond" w:eastAsia="Times New Roman" w:hAnsi="Garamond" w:cs="Arial"/>
          <w:sz w:val="20"/>
          <w:szCs w:val="20"/>
          <w:lang w:eastAsia="pl-PL"/>
        </w:rPr>
        <w:t>odt</w:t>
      </w:r>
      <w:proofErr w:type="spellEnd"/>
      <w:r w:rsidRPr="00465C42">
        <w:rPr>
          <w:rFonts w:ascii="Garamond" w:eastAsia="Times New Roman" w:hAnsi="Garamond" w:cs="Arial"/>
          <w:sz w:val="20"/>
          <w:szCs w:val="20"/>
          <w:lang w:eastAsia="pl-PL"/>
        </w:rPr>
        <w:t xml:space="preserve"> i opatrzona kwalifikowanym podpisem elektronicznym, podpisem zaufanym lub podpisem osobistym</w:t>
      </w:r>
      <w:r w:rsidRPr="00465C42">
        <w:rPr>
          <w:rFonts w:ascii="Garamond" w:eastAsia="Times New Roman" w:hAnsi="Garamond" w:cs="Times New Roman"/>
          <w:kern w:val="1"/>
          <w:sz w:val="20"/>
          <w:szCs w:val="20"/>
          <w:lang w:eastAsia="ar-SA"/>
        </w:rPr>
        <w:t xml:space="preserve"> </w:t>
      </w:r>
      <w:r w:rsidRPr="00465C42">
        <w:rPr>
          <w:rFonts w:ascii="Garamond" w:eastAsia="Times New Roman" w:hAnsi="Garamond" w:cs="Arial"/>
          <w:sz w:val="20"/>
          <w:szCs w:val="20"/>
          <w:lang w:eastAsia="pl-PL"/>
        </w:rPr>
        <w:t>przez osobę/osoby upoważnioną/upoważnione do reprezentowania odpowiednio wykonawcy/wykonawcy wspólnie ubiegającego się o udzielenie zamówienia.</w:t>
      </w:r>
    </w:p>
    <w:p w14:paraId="33A91BD6" w14:textId="1F85FEB2"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Sposób zaszyfrowania oferty opisany został w Instrukcji użytkownika dostępnej na Platformie zakupowej: </w:t>
      </w:r>
      <w:hyperlink r:id="rId42" w:history="1">
        <w:r w:rsidR="009D0A3C" w:rsidRPr="00465C42">
          <w:rPr>
            <w:rStyle w:val="Hipercze"/>
            <w:rFonts w:ascii="Garamond" w:hAnsi="Garamond"/>
            <w:sz w:val="20"/>
            <w:szCs w:val="20"/>
          </w:rPr>
          <w:t>https://platformazakupowa.pl/strona/instrukcje-wykonawca</w:t>
        </w:r>
      </w:hyperlink>
      <w:r w:rsidR="009D0A3C" w:rsidRPr="00465C42">
        <w:rPr>
          <w:rFonts w:ascii="Garamond" w:hAnsi="Garamond"/>
          <w:sz w:val="20"/>
          <w:szCs w:val="20"/>
        </w:rPr>
        <w:t xml:space="preserve"> </w:t>
      </w:r>
    </w:p>
    <w:p w14:paraId="799DBDF3"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Do przygotowania oferty konieczne jest posiadanie przez osobę upoważnioną do reprezentowania Wykonawcy kwalifikowanego podpisu elektronicznego, podpisu osobistego lub podpisu zaufanego.</w:t>
      </w:r>
    </w:p>
    <w:p w14:paraId="338D11FB"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Jeżeli ofertę podpisuje pełnomocnik, to do oferty należy dołączyć pełnomocnictwo.</w:t>
      </w:r>
    </w:p>
    <w:p w14:paraId="45F7AA04"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lastRenderedPageBreak/>
        <w:t>Pełnomocnictwo do podpisania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9424181"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Pełnomocnictwo dla pełnomocnika do reprezentowania w postępowaniu Wykonawców wspólnie ubiegających się o udzielenie zamówienia dotyczy ofert składanych przez Wykonawców wspólnie ubiegających się o udzielenie zamówienia;</w:t>
      </w:r>
    </w:p>
    <w:p w14:paraId="0DD7DAD7"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Do oferty należy dołączyć wymagane dokumenty w postaci elektronicznej opatrzone kwalifikowanym podpisem elektronicznym, podpisem zaufanym lub podpisem osobistym, a następnie wraz z plikami stanowiącymi ofertę skompresować do jednego pliku (.zip) </w:t>
      </w:r>
    </w:p>
    <w:p w14:paraId="2CF32FF1"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 przypadku złożenia dokumentów stanowiących tajemnicę przedsiębiorstwa, w rozumieniu ustawy z dnia 16 kwietnia 1993 r. o zwalczaniu nieuczciwej konkurencji Wykonawca dołączy do oferty, w osobnym pliku wraz z jednoczesnym zaznaczeniem polecenia „Załącznik stanowiący tajemnicę przedsiębiorstwa” a następnie wraz z plikami stanowiącymi jawną część skompresowane do jednego pliku archiwum (.zip). </w:t>
      </w:r>
    </w:p>
    <w:p w14:paraId="0882EF1F"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w:t>
      </w:r>
    </w:p>
    <w:p w14:paraId="221C1F14"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Prawo Zamówień Publicznych. </w:t>
      </w:r>
    </w:p>
    <w:p w14:paraId="2BE0F931"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Jeżeli Wykonawca nie złoży przedmiotowych środków dowodowych lub złożone przedmiotowe środki dowodowe będą niekompletne, Zamawiający wezwie do ich złożenia lub uzupełnienia w wyznaczonym przez Zamawiającego terminie.</w:t>
      </w:r>
    </w:p>
    <w:p w14:paraId="70C485BE" w14:textId="77777777" w:rsidR="00E560D9" w:rsidRPr="00465C42" w:rsidRDefault="00E560D9">
      <w:pPr>
        <w:pStyle w:val="Akapitzlist"/>
        <w:numPr>
          <w:ilvl w:val="0"/>
          <w:numId w:val="26"/>
        </w:numPr>
        <w:spacing w:after="0" w:line="360" w:lineRule="auto"/>
        <w:ind w:left="284"/>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Powyższego wezwania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F053087" w14:textId="77777777" w:rsidR="0077123B" w:rsidRPr="00465C42" w:rsidRDefault="0077123B" w:rsidP="00360BAB">
      <w:pPr>
        <w:spacing w:after="0" w:line="360" w:lineRule="auto"/>
        <w:jc w:val="both"/>
        <w:outlineLvl w:val="1"/>
        <w:rPr>
          <w:rFonts w:ascii="Garamond" w:eastAsia="Times New Roman" w:hAnsi="Garamond" w:cs="Arial"/>
          <w:sz w:val="20"/>
          <w:szCs w:val="20"/>
          <w:lang w:eastAsia="pl-PL"/>
        </w:rPr>
      </w:pPr>
    </w:p>
    <w:p w14:paraId="7FF954BD" w14:textId="6A1554B3"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lang w:eastAsia="pl-PL"/>
        </w:rPr>
      </w:pPr>
      <w:r w:rsidRPr="00465C42">
        <w:rPr>
          <w:rFonts w:ascii="Garamond" w:eastAsia="Times New Roman" w:hAnsi="Garamond" w:cs="Arial"/>
          <w:b/>
          <w:bCs/>
          <w:sz w:val="20"/>
          <w:szCs w:val="20"/>
          <w:lang w:eastAsia="pl-PL"/>
        </w:rPr>
        <w:t>Sposób obliczania ceny oferty</w:t>
      </w:r>
    </w:p>
    <w:p w14:paraId="56B331BE" w14:textId="42D0F25E" w:rsidR="00FE60FA"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bookmarkStart w:id="9" w:name="_Hlk66348055"/>
      <w:r w:rsidRPr="00465C42">
        <w:rPr>
          <w:rFonts w:ascii="Garamond" w:eastAsia="Times New Roman" w:hAnsi="Garamond" w:cs="Arial"/>
          <w:sz w:val="20"/>
          <w:szCs w:val="20"/>
          <w:lang w:eastAsia="pl-PL"/>
        </w:rPr>
        <w:t xml:space="preserve">Wykonawca podaje cenę za realizację przedmiotu zamówienia zgodnie ze wzorem </w:t>
      </w:r>
      <w:r w:rsidR="001C6CE0" w:rsidRPr="00465C42">
        <w:rPr>
          <w:rFonts w:ascii="Garamond" w:eastAsia="Times New Roman" w:hAnsi="Garamond" w:cs="Arial"/>
          <w:sz w:val="20"/>
          <w:szCs w:val="20"/>
          <w:lang w:eastAsia="pl-PL"/>
        </w:rPr>
        <w:t>oferty</w:t>
      </w:r>
      <w:r w:rsidRPr="00465C42">
        <w:rPr>
          <w:rFonts w:ascii="Garamond" w:eastAsia="Times New Roman" w:hAnsi="Garamond" w:cs="Arial"/>
          <w:sz w:val="20"/>
          <w:szCs w:val="20"/>
          <w:lang w:eastAsia="pl-PL"/>
        </w:rPr>
        <w:t>, stanowiąc</w:t>
      </w:r>
      <w:r w:rsidR="001C6CE0" w:rsidRPr="00465C42">
        <w:rPr>
          <w:rFonts w:ascii="Garamond" w:eastAsia="Times New Roman" w:hAnsi="Garamond" w:cs="Arial"/>
          <w:sz w:val="20"/>
          <w:szCs w:val="20"/>
          <w:lang w:eastAsia="pl-PL"/>
        </w:rPr>
        <w:t>ym</w:t>
      </w:r>
      <w:r w:rsidRPr="00465C42">
        <w:rPr>
          <w:rFonts w:ascii="Garamond" w:eastAsia="Times New Roman" w:hAnsi="Garamond" w:cs="Arial"/>
          <w:sz w:val="20"/>
          <w:szCs w:val="20"/>
          <w:lang w:eastAsia="pl-PL"/>
        </w:rPr>
        <w:t xml:space="preserve"> Załącznik nr </w:t>
      </w:r>
      <w:r w:rsidR="001C6CE0" w:rsidRPr="00465C42">
        <w:rPr>
          <w:rFonts w:ascii="Garamond" w:eastAsia="Times New Roman" w:hAnsi="Garamond" w:cs="Arial"/>
          <w:sz w:val="20"/>
          <w:szCs w:val="20"/>
          <w:lang w:eastAsia="pl-PL"/>
        </w:rPr>
        <w:t>1</w:t>
      </w:r>
      <w:r w:rsidR="009C027B" w:rsidRPr="00465C42">
        <w:rPr>
          <w:rFonts w:ascii="Garamond" w:eastAsia="Times New Roman" w:hAnsi="Garamond" w:cs="Arial"/>
          <w:sz w:val="20"/>
          <w:szCs w:val="20"/>
          <w:lang w:eastAsia="pl-PL"/>
        </w:rPr>
        <w:t xml:space="preserve"> </w:t>
      </w:r>
      <w:r w:rsidRPr="00465C42">
        <w:rPr>
          <w:rFonts w:ascii="Garamond" w:eastAsia="Times New Roman" w:hAnsi="Garamond" w:cs="Arial"/>
          <w:sz w:val="20"/>
          <w:szCs w:val="20"/>
          <w:lang w:eastAsia="pl-PL"/>
        </w:rPr>
        <w:t xml:space="preserve">do </w:t>
      </w:r>
      <w:r w:rsidR="00196E01" w:rsidRPr="00465C42">
        <w:rPr>
          <w:rFonts w:ascii="Garamond" w:eastAsia="Times New Roman" w:hAnsi="Garamond" w:cs="Arial"/>
          <w:sz w:val="20"/>
          <w:szCs w:val="20"/>
          <w:lang w:eastAsia="pl-PL"/>
        </w:rPr>
        <w:t>SWZ</w:t>
      </w:r>
      <w:r w:rsidR="00C27AA5" w:rsidRPr="00465C42">
        <w:rPr>
          <w:rFonts w:ascii="Garamond" w:eastAsia="Times New Roman" w:hAnsi="Garamond" w:cs="Arial"/>
          <w:sz w:val="20"/>
          <w:szCs w:val="20"/>
          <w:lang w:eastAsia="pl-PL"/>
        </w:rPr>
        <w:t xml:space="preserve"> oraz zał. nr 2</w:t>
      </w:r>
      <w:r w:rsidR="0088335F" w:rsidRPr="00465C42">
        <w:rPr>
          <w:rFonts w:ascii="Garamond" w:eastAsia="Times New Roman" w:hAnsi="Garamond" w:cs="Arial"/>
          <w:sz w:val="20"/>
          <w:szCs w:val="20"/>
          <w:lang w:eastAsia="pl-PL"/>
        </w:rPr>
        <w:t xml:space="preserve"> (ceny jednostkowe – </w:t>
      </w:r>
      <w:proofErr w:type="spellStart"/>
      <w:r w:rsidR="0088335F" w:rsidRPr="00465C42">
        <w:rPr>
          <w:rFonts w:ascii="Garamond" w:eastAsia="Times New Roman" w:hAnsi="Garamond" w:cs="Arial"/>
          <w:sz w:val="20"/>
          <w:szCs w:val="20"/>
          <w:lang w:eastAsia="pl-PL"/>
        </w:rPr>
        <w:t>zał</w:t>
      </w:r>
      <w:proofErr w:type="spellEnd"/>
      <w:r w:rsidR="0088335F" w:rsidRPr="00465C42">
        <w:rPr>
          <w:rFonts w:ascii="Garamond" w:eastAsia="Times New Roman" w:hAnsi="Garamond" w:cs="Arial"/>
          <w:sz w:val="20"/>
          <w:szCs w:val="20"/>
          <w:lang w:eastAsia="pl-PL"/>
        </w:rPr>
        <w:t xml:space="preserve"> </w:t>
      </w:r>
      <w:proofErr w:type="spellStart"/>
      <w:r w:rsidR="0088335F" w:rsidRPr="00465C42">
        <w:rPr>
          <w:rFonts w:ascii="Garamond" w:eastAsia="Times New Roman" w:hAnsi="Garamond" w:cs="Arial"/>
          <w:sz w:val="20"/>
          <w:szCs w:val="20"/>
          <w:lang w:eastAsia="pl-PL"/>
        </w:rPr>
        <w:t>asort.cen</w:t>
      </w:r>
      <w:proofErr w:type="spellEnd"/>
      <w:r w:rsidR="0088335F" w:rsidRPr="00465C42">
        <w:rPr>
          <w:rFonts w:ascii="Garamond" w:eastAsia="Times New Roman" w:hAnsi="Garamond" w:cs="Arial"/>
          <w:sz w:val="20"/>
          <w:szCs w:val="20"/>
          <w:lang w:eastAsia="pl-PL"/>
        </w:rPr>
        <w:t>.)</w:t>
      </w:r>
    </w:p>
    <w:p w14:paraId="4D93093D" w14:textId="42CCBE9A" w:rsidR="00FE60FA" w:rsidRPr="00465C42" w:rsidRDefault="00FE60FA">
      <w:pPr>
        <w:numPr>
          <w:ilvl w:val="0"/>
          <w:numId w:val="13"/>
        </w:numPr>
        <w:spacing w:after="0" w:line="360" w:lineRule="auto"/>
        <w:ind w:left="360"/>
        <w:contextualSpacing/>
        <w:jc w:val="both"/>
        <w:textAlignment w:val="baseline"/>
        <w:rPr>
          <w:rFonts w:ascii="Garamond" w:eastAsia="Times New Roman" w:hAnsi="Garamond" w:cs="Arial"/>
          <w:sz w:val="20"/>
          <w:szCs w:val="20"/>
          <w:u w:val="single"/>
          <w:lang w:eastAsia="pl-PL"/>
        </w:rPr>
      </w:pPr>
      <w:r w:rsidRPr="00465C42">
        <w:rPr>
          <w:rFonts w:ascii="Garamond" w:eastAsia="Times New Roman" w:hAnsi="Garamond" w:cs="Arial"/>
          <w:sz w:val="20"/>
          <w:szCs w:val="20"/>
          <w:u w:val="single"/>
          <w:lang w:eastAsia="pl-PL"/>
        </w:rPr>
        <w:t>Wykonawca podaje cenę za realizację przedmiotu w formularzu oferty, stanowiącym Załącznik nr 1 do SWZ</w:t>
      </w:r>
      <w:r w:rsidR="0088335F" w:rsidRPr="00465C42">
        <w:rPr>
          <w:rFonts w:ascii="Garamond" w:eastAsia="Times New Roman" w:hAnsi="Garamond" w:cs="Arial"/>
          <w:sz w:val="20"/>
          <w:szCs w:val="20"/>
          <w:u w:val="single"/>
          <w:lang w:eastAsia="pl-PL"/>
        </w:rPr>
        <w:t xml:space="preserve">,  </w:t>
      </w:r>
      <w:r w:rsidRPr="00465C42">
        <w:rPr>
          <w:rFonts w:ascii="Garamond" w:eastAsia="Times New Roman" w:hAnsi="Garamond" w:cs="Arial"/>
          <w:sz w:val="20"/>
          <w:szCs w:val="20"/>
          <w:u w:val="single"/>
          <w:lang w:eastAsia="pl-PL"/>
        </w:rPr>
        <w:t>która ustalona zostanie w oparciu o ceny jednostkowe i ilości wskazane w załączniku asortymentowo-cenowym, stanowiącym załącznik nr 2 do SWZ. Podana wartość, w przypadku wyboru oferty jako najkorzystniejszej, stanowić będzie maksymalną wartość umowy</w:t>
      </w:r>
      <w:r w:rsidR="005E2992" w:rsidRPr="00465C42">
        <w:rPr>
          <w:rFonts w:ascii="Garamond" w:eastAsia="Times New Roman" w:hAnsi="Garamond" w:cs="Arial"/>
          <w:sz w:val="20"/>
          <w:szCs w:val="20"/>
          <w:u w:val="single"/>
          <w:lang w:eastAsia="pl-PL"/>
        </w:rPr>
        <w:t>.</w:t>
      </w:r>
    </w:p>
    <w:p w14:paraId="572916C1" w14:textId="60258DDD" w:rsidR="009C027B"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lastRenderedPageBreak/>
        <w:t>Cena ofertowa brutto musi uwzględniać wszystkie koszty związane z realizacją przedmiotu zamówienia zgodnie z opisem przedmiotu zamówienia oraz istotnymi postanowieniami umowy określonymi w</w:t>
      </w:r>
      <w:r w:rsidR="00993934"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niniejszej </w:t>
      </w:r>
      <w:r w:rsidR="00196E01" w:rsidRPr="00465C42">
        <w:rPr>
          <w:rFonts w:ascii="Garamond" w:eastAsia="Times New Roman" w:hAnsi="Garamond" w:cs="Arial"/>
          <w:sz w:val="20"/>
          <w:szCs w:val="20"/>
          <w:lang w:eastAsia="pl-PL"/>
        </w:rPr>
        <w:t>SWZ</w:t>
      </w:r>
      <w:r w:rsidRPr="00465C42">
        <w:rPr>
          <w:rFonts w:ascii="Garamond" w:eastAsia="Times New Roman" w:hAnsi="Garamond" w:cs="Arial"/>
          <w:sz w:val="20"/>
          <w:szCs w:val="20"/>
          <w:lang w:eastAsia="pl-PL"/>
        </w:rPr>
        <w:t xml:space="preserve">. </w:t>
      </w:r>
    </w:p>
    <w:p w14:paraId="5E5ABD95" w14:textId="77777777" w:rsidR="00962C32"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Cena podana na Formularzu Ofertowym jest ceną ostateczną, niepodlegającą negocjacji i wyczerpującą wszelkie należności Wykonawcy wobec Zamawiającego związane z realizacją przedmiotu zamówienia.</w:t>
      </w:r>
    </w:p>
    <w:p w14:paraId="5A27E44E" w14:textId="77777777" w:rsidR="00962C32"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Cena oferty powinna być wyrażona w złotych polskich (PLN) z dokładnością do dwóch miejsc po przecinku.</w:t>
      </w:r>
    </w:p>
    <w:p w14:paraId="476E62BF" w14:textId="77777777" w:rsidR="00962C32"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 przewiduje rozliczeń w walucie obcej.</w:t>
      </w:r>
    </w:p>
    <w:p w14:paraId="70CF0E21" w14:textId="77777777" w:rsidR="00962C32"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Wyliczona cena oferty brutto będzie służyć do porównania złożonych ofert i do rozliczenia w trakcie realizacji zamówienia.</w:t>
      </w:r>
    </w:p>
    <w:p w14:paraId="525DF289" w14:textId="282B0233" w:rsidR="00962C32"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r w:rsidRPr="00465C42">
        <w:rPr>
          <w:rFonts w:ascii="Garamond" w:eastAsia="Times New Roman" w:hAnsi="Garamond" w:cs="Arial"/>
          <w:b/>
          <w:bCs/>
          <w:sz w:val="20"/>
          <w:szCs w:val="20"/>
          <w:lang w:eastAsia="pl-PL"/>
        </w:rPr>
        <w:t xml:space="preserve"> </w:t>
      </w:r>
      <w:r w:rsidRPr="00465C42">
        <w:rPr>
          <w:rFonts w:ascii="Garamond" w:eastAsia="Times New Roman" w:hAnsi="Garamond" w:cs="Arial"/>
          <w:sz w:val="20"/>
          <w:szCs w:val="20"/>
          <w:lang w:eastAsia="pl-PL"/>
        </w:rPr>
        <w:t>W ofercie, o której mowa w ust. 1, Wykonawca ma obowiązek:</w:t>
      </w:r>
    </w:p>
    <w:p w14:paraId="792E56FF" w14:textId="73791E35" w:rsidR="00962C32" w:rsidRPr="00465C42" w:rsidRDefault="00962C32" w:rsidP="00993934">
      <w:pPr>
        <w:spacing w:after="0" w:line="360" w:lineRule="auto"/>
        <w:ind w:left="709" w:hanging="409"/>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1)    poinformowania zamawiającego, że wybór jego oferty będzie prowadził do powstania u</w:t>
      </w:r>
      <w:r w:rsidR="002154EF"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zamawiającego obowiązku podatkowego;</w:t>
      </w:r>
    </w:p>
    <w:p w14:paraId="01CC5DB1" w14:textId="77777777" w:rsidR="00962C32" w:rsidRPr="00465C42" w:rsidRDefault="00962C32" w:rsidP="00993934">
      <w:pPr>
        <w:spacing w:after="0" w:line="360" w:lineRule="auto"/>
        <w:ind w:left="709" w:hanging="409"/>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2)    wskazania nazwy (rodzaju) towaru lub usługi, których dostawa lub świadczenie będą prowadziły do powstania obowiązku podatkowego;</w:t>
      </w:r>
    </w:p>
    <w:p w14:paraId="1832F5E4" w14:textId="77777777" w:rsidR="00962C32" w:rsidRPr="00465C42" w:rsidRDefault="00962C32" w:rsidP="00993934">
      <w:pPr>
        <w:spacing w:after="0" w:line="360" w:lineRule="auto"/>
        <w:ind w:left="709" w:hanging="409"/>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3)    wskazania wartości towaru lub usługi objętego obowiązkiem podatkowym zamawiającego, bez kwoty podatku;</w:t>
      </w:r>
    </w:p>
    <w:p w14:paraId="760FF435" w14:textId="77777777" w:rsidR="00962C32" w:rsidRPr="00465C42" w:rsidRDefault="00962C32" w:rsidP="00993934">
      <w:pPr>
        <w:spacing w:after="0" w:line="360" w:lineRule="auto"/>
        <w:ind w:left="709" w:hanging="409"/>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4)    wskazania stawki podatku od towarów i usług, która zgodnie z wiedzą wykonawcy, będzie miała zastosowanie.</w:t>
      </w:r>
    </w:p>
    <w:p w14:paraId="5D1897ED" w14:textId="77777777" w:rsidR="00962C32" w:rsidRPr="00465C42" w:rsidRDefault="00962C32">
      <w:pPr>
        <w:numPr>
          <w:ilvl w:val="0"/>
          <w:numId w:val="13"/>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6EE3FE3" w14:textId="77777777" w:rsidR="00993934" w:rsidRPr="00465C42" w:rsidRDefault="00993934" w:rsidP="00993934">
      <w:pPr>
        <w:spacing w:after="0" w:line="360" w:lineRule="auto"/>
        <w:ind w:left="360"/>
        <w:contextualSpacing/>
        <w:jc w:val="both"/>
        <w:textAlignment w:val="baseline"/>
        <w:rPr>
          <w:rFonts w:ascii="Garamond" w:eastAsia="Times New Roman" w:hAnsi="Garamond" w:cs="Arial"/>
          <w:sz w:val="20"/>
          <w:szCs w:val="20"/>
          <w:lang w:eastAsia="pl-PL"/>
        </w:rPr>
      </w:pPr>
    </w:p>
    <w:bookmarkEnd w:id="9"/>
    <w:p w14:paraId="138956E9" w14:textId="4C6B36B0"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Wymagania dotyczące wadium</w:t>
      </w:r>
    </w:p>
    <w:p w14:paraId="5E29FAFB" w14:textId="2E187E6E" w:rsidR="002154EF" w:rsidRPr="00465C42" w:rsidRDefault="008E4D43" w:rsidP="008E4D43">
      <w:pPr>
        <w:autoSpaceDE w:val="0"/>
        <w:autoSpaceDN w:val="0"/>
        <w:spacing w:after="0" w:line="360" w:lineRule="auto"/>
        <w:ind w:left="360"/>
        <w:contextualSpacing/>
        <w:jc w:val="both"/>
        <w:rPr>
          <w:rFonts w:ascii="Garamond" w:eastAsia="Times New Roman" w:hAnsi="Garamond" w:cs="Times New Roman"/>
          <w:bCs/>
          <w:sz w:val="20"/>
          <w:szCs w:val="20"/>
          <w:lang w:eastAsia="pl-PL"/>
        </w:rPr>
      </w:pPr>
      <w:r w:rsidRPr="00465C42">
        <w:rPr>
          <w:rFonts w:ascii="Garamond" w:eastAsia="Times New Roman" w:hAnsi="Garamond" w:cs="Arial"/>
          <w:sz w:val="20"/>
          <w:szCs w:val="20"/>
          <w:lang w:eastAsia="pl-PL"/>
        </w:rPr>
        <w:t>Zamawiający nie wymaga wadium.</w:t>
      </w:r>
    </w:p>
    <w:p w14:paraId="2A1C7611" w14:textId="77777777" w:rsidR="00870D64" w:rsidRPr="00465C42" w:rsidRDefault="00870D64" w:rsidP="001C447C">
      <w:pPr>
        <w:autoSpaceDE w:val="0"/>
        <w:autoSpaceDN w:val="0"/>
        <w:spacing w:after="0" w:line="360" w:lineRule="auto"/>
        <w:contextualSpacing/>
        <w:jc w:val="both"/>
        <w:rPr>
          <w:rFonts w:ascii="Garamond" w:eastAsia="Times New Roman" w:hAnsi="Garamond" w:cs="Times New Roman"/>
          <w:bCs/>
          <w:sz w:val="20"/>
          <w:szCs w:val="20"/>
          <w:lang w:eastAsia="pl-PL"/>
        </w:rPr>
      </w:pPr>
    </w:p>
    <w:p w14:paraId="74B0E593" w14:textId="7068699B"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Termin związania ofertą</w:t>
      </w:r>
    </w:p>
    <w:p w14:paraId="6F7BF5F8" w14:textId="3E83A57A" w:rsidR="00D61321" w:rsidRPr="00465C42" w:rsidRDefault="00D61321">
      <w:pPr>
        <w:numPr>
          <w:ilvl w:val="0"/>
          <w:numId w:val="27"/>
        </w:numPr>
        <w:autoSpaceDE w:val="0"/>
        <w:autoSpaceDN w:val="0"/>
        <w:spacing w:after="0" w:line="360" w:lineRule="auto"/>
        <w:contextualSpacing/>
        <w:jc w:val="both"/>
        <w:rPr>
          <w:rFonts w:ascii="Garamond" w:eastAsia="Times New Roman" w:hAnsi="Garamond" w:cs="Times New Roman"/>
          <w:sz w:val="20"/>
          <w:szCs w:val="20"/>
          <w:lang w:eastAsia="pl-PL"/>
        </w:rPr>
      </w:pPr>
      <w:r w:rsidRPr="00465C42">
        <w:rPr>
          <w:rFonts w:ascii="Garamond" w:eastAsia="Times New Roman" w:hAnsi="Garamond" w:cs="Arial"/>
          <w:sz w:val="20"/>
          <w:szCs w:val="20"/>
          <w:lang w:eastAsia="pl-PL"/>
        </w:rPr>
        <w:t>W</w:t>
      </w:r>
      <w:r w:rsidRPr="00465C42">
        <w:rPr>
          <w:rFonts w:ascii="Garamond" w:eastAsia="Times New Roman" w:hAnsi="Garamond" w:cs="Times New Roman"/>
          <w:sz w:val="20"/>
          <w:szCs w:val="20"/>
          <w:lang w:eastAsia="pl-PL"/>
        </w:rPr>
        <w:t xml:space="preserve">ykonawca będzie związany ofertą przez okres 30 dni, tj. </w:t>
      </w:r>
      <w:r w:rsidRPr="00465C42">
        <w:rPr>
          <w:rFonts w:ascii="Garamond" w:eastAsia="Times New Roman" w:hAnsi="Garamond" w:cs="Times New Roman"/>
          <w:b/>
          <w:bCs/>
          <w:sz w:val="20"/>
          <w:szCs w:val="20"/>
          <w:highlight w:val="yellow"/>
          <w:lang w:eastAsia="pl-PL"/>
        </w:rPr>
        <w:t>do</w:t>
      </w:r>
      <w:r w:rsidRPr="00465C42">
        <w:rPr>
          <w:rFonts w:ascii="Garamond" w:eastAsia="Times New Roman" w:hAnsi="Garamond" w:cs="Times New Roman"/>
          <w:sz w:val="20"/>
          <w:szCs w:val="20"/>
          <w:highlight w:val="yellow"/>
          <w:lang w:eastAsia="pl-PL"/>
        </w:rPr>
        <w:t xml:space="preserve"> </w:t>
      </w:r>
      <w:r w:rsidRPr="00465C42">
        <w:rPr>
          <w:rFonts w:ascii="Garamond" w:eastAsia="Times New Roman" w:hAnsi="Garamond" w:cs="Times New Roman"/>
          <w:b/>
          <w:bCs/>
          <w:sz w:val="20"/>
          <w:szCs w:val="20"/>
          <w:highlight w:val="yellow"/>
          <w:lang w:eastAsia="pl-PL"/>
        </w:rPr>
        <w:t xml:space="preserve">dnia </w:t>
      </w:r>
      <w:r w:rsidR="008E4CAF">
        <w:rPr>
          <w:rFonts w:ascii="Garamond" w:eastAsia="Times New Roman" w:hAnsi="Garamond" w:cs="Times New Roman"/>
          <w:b/>
          <w:bCs/>
          <w:color w:val="EE0000"/>
          <w:sz w:val="20"/>
          <w:szCs w:val="20"/>
          <w:highlight w:val="yellow"/>
          <w:lang w:eastAsia="pl-PL"/>
        </w:rPr>
        <w:t>1</w:t>
      </w:r>
      <w:r w:rsidR="00DB0A69">
        <w:rPr>
          <w:rFonts w:ascii="Garamond" w:eastAsia="Times New Roman" w:hAnsi="Garamond" w:cs="Times New Roman"/>
          <w:b/>
          <w:bCs/>
          <w:color w:val="EE0000"/>
          <w:sz w:val="20"/>
          <w:szCs w:val="20"/>
          <w:highlight w:val="yellow"/>
          <w:lang w:eastAsia="pl-PL"/>
        </w:rPr>
        <w:t>6</w:t>
      </w:r>
      <w:r w:rsidR="008E4CAF">
        <w:rPr>
          <w:rFonts w:ascii="Garamond" w:eastAsia="Times New Roman" w:hAnsi="Garamond" w:cs="Times New Roman"/>
          <w:b/>
          <w:bCs/>
          <w:color w:val="EE0000"/>
          <w:sz w:val="20"/>
          <w:szCs w:val="20"/>
          <w:highlight w:val="yellow"/>
          <w:lang w:eastAsia="pl-PL"/>
        </w:rPr>
        <w:t>.05</w:t>
      </w:r>
      <w:r w:rsidR="005E2992" w:rsidRPr="00D518B1">
        <w:rPr>
          <w:rFonts w:ascii="Garamond" w:eastAsia="Times New Roman" w:hAnsi="Garamond" w:cs="Times New Roman"/>
          <w:b/>
          <w:bCs/>
          <w:color w:val="EE0000"/>
          <w:sz w:val="20"/>
          <w:szCs w:val="20"/>
          <w:highlight w:val="yellow"/>
          <w:lang w:eastAsia="pl-PL"/>
        </w:rPr>
        <w:t>.2026</w:t>
      </w:r>
      <w:r w:rsidRPr="00D518B1">
        <w:rPr>
          <w:rFonts w:ascii="Garamond" w:eastAsia="Times New Roman" w:hAnsi="Garamond" w:cs="Times New Roman"/>
          <w:color w:val="EE0000"/>
          <w:sz w:val="20"/>
          <w:szCs w:val="20"/>
          <w:lang w:eastAsia="pl-PL"/>
        </w:rPr>
        <w:t xml:space="preserve"> </w:t>
      </w:r>
      <w:r w:rsidRPr="00465C42">
        <w:rPr>
          <w:rFonts w:ascii="Garamond" w:eastAsia="Times New Roman" w:hAnsi="Garamond" w:cs="Times New Roman"/>
          <w:sz w:val="20"/>
          <w:szCs w:val="20"/>
          <w:lang w:eastAsia="pl-PL"/>
        </w:rPr>
        <w:t>r. Bieg terminu związania ofertą rozpoczyna się wraz z upływem terminu składania ofert.</w:t>
      </w:r>
    </w:p>
    <w:p w14:paraId="01981472" w14:textId="5F535033" w:rsidR="00D61321" w:rsidRPr="00465C42" w:rsidRDefault="00D61321">
      <w:pPr>
        <w:numPr>
          <w:ilvl w:val="0"/>
          <w:numId w:val="27"/>
        </w:numPr>
        <w:autoSpaceDE w:val="0"/>
        <w:autoSpaceDN w:val="0"/>
        <w:spacing w:after="0" w:line="360" w:lineRule="auto"/>
        <w:contextualSpacing/>
        <w:jc w:val="both"/>
        <w:rPr>
          <w:rFonts w:ascii="Garamond" w:eastAsia="Times New Roman" w:hAnsi="Garamond" w:cs="Times New Roman"/>
          <w:sz w:val="20"/>
          <w:szCs w:val="20"/>
          <w:lang w:eastAsia="pl-PL"/>
        </w:rPr>
      </w:pPr>
      <w:r w:rsidRPr="00465C42">
        <w:rPr>
          <w:rFonts w:ascii="Garamond" w:eastAsia="Times New Roman" w:hAnsi="Garamond" w:cs="Times New Roman"/>
          <w:sz w:val="20"/>
          <w:szCs w:val="20"/>
          <w:lang w:eastAsia="pl-PL"/>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42551BE0" w14:textId="77777777" w:rsidR="00D61321" w:rsidRPr="00465C42" w:rsidRDefault="00D61321">
      <w:pPr>
        <w:numPr>
          <w:ilvl w:val="0"/>
          <w:numId w:val="27"/>
        </w:numPr>
        <w:autoSpaceDE w:val="0"/>
        <w:autoSpaceDN w:val="0"/>
        <w:spacing w:after="0" w:line="360" w:lineRule="auto"/>
        <w:contextualSpacing/>
        <w:jc w:val="both"/>
        <w:rPr>
          <w:rFonts w:ascii="Garamond" w:eastAsia="Times New Roman" w:hAnsi="Garamond" w:cs="Times New Roman"/>
          <w:sz w:val="20"/>
          <w:szCs w:val="20"/>
          <w:lang w:eastAsia="pl-PL"/>
        </w:rPr>
      </w:pPr>
      <w:r w:rsidRPr="00465C42">
        <w:rPr>
          <w:rFonts w:ascii="Garamond" w:eastAsia="Times New Roman" w:hAnsi="Garamond" w:cs="Times New Roman"/>
          <w:sz w:val="20"/>
          <w:szCs w:val="20"/>
          <w:lang w:eastAsia="pl-PL"/>
        </w:rPr>
        <w:t>Odmowa wyrażenia zgody na przedłużenie terminu związania ofertą nie powoduje utraty wadium.</w:t>
      </w:r>
    </w:p>
    <w:p w14:paraId="0A69B324" w14:textId="77777777" w:rsidR="001B0ABC" w:rsidRPr="00465C42" w:rsidRDefault="001B0ABC" w:rsidP="001B0ABC">
      <w:pPr>
        <w:autoSpaceDE w:val="0"/>
        <w:autoSpaceDN w:val="0"/>
        <w:spacing w:after="0" w:line="360" w:lineRule="auto"/>
        <w:contextualSpacing/>
        <w:jc w:val="both"/>
        <w:rPr>
          <w:rFonts w:ascii="Garamond" w:eastAsia="Times New Roman" w:hAnsi="Garamond" w:cs="Times New Roman"/>
          <w:sz w:val="20"/>
          <w:szCs w:val="20"/>
          <w:lang w:eastAsia="pl-PL"/>
        </w:rPr>
      </w:pPr>
    </w:p>
    <w:p w14:paraId="561B3EA3" w14:textId="12F760DC" w:rsidR="00D61321" w:rsidRPr="00465C42" w:rsidRDefault="00D61321">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Miejsce i termin składania ofert</w:t>
      </w:r>
    </w:p>
    <w:p w14:paraId="08FEE733" w14:textId="77777777" w:rsidR="005E553C" w:rsidRPr="00465C42" w:rsidRDefault="005E553C" w:rsidP="000454E4">
      <w:pPr>
        <w:spacing w:after="0" w:line="360" w:lineRule="auto"/>
        <w:contextualSpacing/>
        <w:jc w:val="both"/>
        <w:outlineLvl w:val="1"/>
        <w:rPr>
          <w:rFonts w:ascii="Garamond" w:eastAsia="Times New Roman" w:hAnsi="Garamond" w:cs="Arial"/>
          <w:sz w:val="20"/>
          <w:szCs w:val="20"/>
          <w:lang w:eastAsia="pl-PL"/>
        </w:rPr>
      </w:pPr>
    </w:p>
    <w:p w14:paraId="04311BFD" w14:textId="5B9AC89A" w:rsidR="00D61321" w:rsidRPr="00465C42" w:rsidRDefault="00D61321" w:rsidP="000454E4">
      <w:pPr>
        <w:spacing w:after="0" w:line="360" w:lineRule="auto"/>
        <w:contextualSpacing/>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Składanie ofert przez platformę:</w:t>
      </w:r>
      <w:r w:rsidR="002154EF" w:rsidRPr="00465C42">
        <w:rPr>
          <w:rFonts w:ascii="Garamond" w:eastAsia="Times New Roman" w:hAnsi="Garamond" w:cs="Arial"/>
          <w:sz w:val="20"/>
          <w:szCs w:val="20"/>
          <w:lang w:eastAsia="pl-PL"/>
        </w:rPr>
        <w:t xml:space="preserve"> </w:t>
      </w:r>
      <w:hyperlink r:id="rId43" w:history="1">
        <w:r w:rsidR="00802232" w:rsidRPr="00465C42">
          <w:rPr>
            <w:rStyle w:val="Hipercze"/>
            <w:rFonts w:ascii="Garamond" w:eastAsia="Times New Roman" w:hAnsi="Garamond" w:cs="Arial"/>
            <w:sz w:val="20"/>
            <w:szCs w:val="20"/>
            <w:lang w:eastAsia="pl-PL"/>
          </w:rPr>
          <w:t>https://platformazakupowa.pl/pn/szczawno_jedlina/proceedings</w:t>
        </w:r>
      </w:hyperlink>
      <w:r w:rsidR="00802232" w:rsidRPr="00465C42">
        <w:rPr>
          <w:rFonts w:ascii="Garamond" w:eastAsia="Times New Roman" w:hAnsi="Garamond" w:cs="Arial"/>
          <w:sz w:val="20"/>
          <w:szCs w:val="20"/>
          <w:lang w:eastAsia="pl-PL"/>
        </w:rPr>
        <w:t xml:space="preserve"> </w:t>
      </w:r>
    </w:p>
    <w:p w14:paraId="6B0B6856" w14:textId="39DB9857" w:rsidR="00D61321" w:rsidRPr="00465C42" w:rsidRDefault="00D61321" w:rsidP="000454E4">
      <w:pPr>
        <w:spacing w:after="0" w:line="360" w:lineRule="auto"/>
        <w:contextualSpacing/>
        <w:jc w:val="both"/>
        <w:outlineLvl w:val="1"/>
        <w:rPr>
          <w:rFonts w:ascii="Garamond" w:eastAsia="Times New Roman" w:hAnsi="Garamond" w:cs="Arial"/>
          <w:sz w:val="20"/>
          <w:szCs w:val="20"/>
          <w:highlight w:val="yellow"/>
          <w:lang w:eastAsia="pl-PL"/>
        </w:rPr>
      </w:pPr>
      <w:r w:rsidRPr="00465C42">
        <w:rPr>
          <w:rFonts w:ascii="Garamond" w:eastAsia="Times New Roman" w:hAnsi="Garamond" w:cs="Arial"/>
          <w:sz w:val="20"/>
          <w:szCs w:val="20"/>
          <w:lang w:eastAsia="pl-PL"/>
        </w:rPr>
        <w:t xml:space="preserve">Składanie ofert do </w:t>
      </w:r>
      <w:r w:rsidRPr="00465C42">
        <w:rPr>
          <w:rFonts w:ascii="Garamond" w:eastAsia="Times New Roman" w:hAnsi="Garamond" w:cs="Arial"/>
          <w:sz w:val="20"/>
          <w:szCs w:val="20"/>
          <w:highlight w:val="yellow"/>
          <w:lang w:eastAsia="pl-PL"/>
        </w:rPr>
        <w:t>dnia</w:t>
      </w:r>
      <w:r w:rsidRPr="00465C42">
        <w:rPr>
          <w:rFonts w:ascii="Garamond" w:eastAsia="Times New Roman" w:hAnsi="Garamond" w:cs="Arial"/>
          <w:b/>
          <w:bCs/>
          <w:sz w:val="20"/>
          <w:szCs w:val="20"/>
          <w:highlight w:val="yellow"/>
          <w:lang w:eastAsia="pl-PL"/>
        </w:rPr>
        <w:t xml:space="preserve"> </w:t>
      </w:r>
      <w:r w:rsidR="008E4CAF">
        <w:rPr>
          <w:rFonts w:ascii="Garamond" w:eastAsia="Times New Roman" w:hAnsi="Garamond" w:cs="Arial"/>
          <w:b/>
          <w:bCs/>
          <w:color w:val="EE0000"/>
          <w:sz w:val="20"/>
          <w:szCs w:val="20"/>
          <w:highlight w:val="yellow"/>
          <w:lang w:eastAsia="pl-PL"/>
        </w:rPr>
        <w:t>1</w:t>
      </w:r>
      <w:r w:rsidR="00DB0A69">
        <w:rPr>
          <w:rFonts w:ascii="Garamond" w:eastAsia="Times New Roman" w:hAnsi="Garamond" w:cs="Arial"/>
          <w:b/>
          <w:bCs/>
          <w:color w:val="EE0000"/>
          <w:sz w:val="20"/>
          <w:szCs w:val="20"/>
          <w:highlight w:val="yellow"/>
          <w:lang w:eastAsia="pl-PL"/>
        </w:rPr>
        <w:t>7</w:t>
      </w:r>
      <w:r w:rsidR="008E4CAF">
        <w:rPr>
          <w:rFonts w:ascii="Garamond" w:eastAsia="Times New Roman" w:hAnsi="Garamond" w:cs="Arial"/>
          <w:b/>
          <w:bCs/>
          <w:color w:val="EE0000"/>
          <w:sz w:val="20"/>
          <w:szCs w:val="20"/>
          <w:highlight w:val="yellow"/>
          <w:lang w:eastAsia="pl-PL"/>
        </w:rPr>
        <w:t>.04</w:t>
      </w:r>
      <w:r w:rsidR="005E2992" w:rsidRPr="00D518B1">
        <w:rPr>
          <w:rFonts w:ascii="Garamond" w:eastAsia="Times New Roman" w:hAnsi="Garamond" w:cs="Arial"/>
          <w:b/>
          <w:bCs/>
          <w:color w:val="EE0000"/>
          <w:sz w:val="20"/>
          <w:szCs w:val="20"/>
          <w:highlight w:val="yellow"/>
          <w:lang w:eastAsia="pl-PL"/>
        </w:rPr>
        <w:t>.2026</w:t>
      </w:r>
      <w:r w:rsidRPr="00D518B1">
        <w:rPr>
          <w:rFonts w:ascii="Garamond" w:eastAsia="Times New Roman" w:hAnsi="Garamond" w:cs="Arial"/>
          <w:b/>
          <w:bCs/>
          <w:color w:val="EE0000"/>
          <w:sz w:val="20"/>
          <w:szCs w:val="20"/>
          <w:highlight w:val="yellow"/>
          <w:lang w:eastAsia="pl-PL"/>
        </w:rPr>
        <w:t>r</w:t>
      </w:r>
      <w:r w:rsidRPr="00465C42">
        <w:rPr>
          <w:rFonts w:ascii="Garamond" w:eastAsia="Times New Roman" w:hAnsi="Garamond" w:cs="Arial"/>
          <w:b/>
          <w:bCs/>
          <w:sz w:val="20"/>
          <w:szCs w:val="20"/>
          <w:highlight w:val="yellow"/>
          <w:lang w:eastAsia="pl-PL"/>
        </w:rPr>
        <w:t>. godz. 11:30</w:t>
      </w:r>
      <w:r w:rsidR="006210C1" w:rsidRPr="00465C42">
        <w:rPr>
          <w:rFonts w:ascii="Garamond" w:eastAsia="Times New Roman" w:hAnsi="Garamond" w:cs="Arial"/>
          <w:b/>
          <w:bCs/>
          <w:sz w:val="20"/>
          <w:szCs w:val="20"/>
          <w:highlight w:val="yellow"/>
          <w:lang w:eastAsia="pl-PL"/>
        </w:rPr>
        <w:t>.</w:t>
      </w:r>
      <w:r w:rsidR="006210C1" w:rsidRPr="00465C42">
        <w:rPr>
          <w:rFonts w:ascii="Garamond" w:eastAsia="Times New Roman" w:hAnsi="Garamond" w:cs="Arial"/>
          <w:b/>
          <w:bCs/>
          <w:sz w:val="20"/>
          <w:szCs w:val="20"/>
          <w:lang w:eastAsia="pl-PL"/>
        </w:rPr>
        <w:t xml:space="preserve"> </w:t>
      </w:r>
    </w:p>
    <w:p w14:paraId="68ED5130" w14:textId="77777777" w:rsidR="002154EF" w:rsidRPr="00465C42" w:rsidRDefault="002154EF" w:rsidP="000454E4">
      <w:pPr>
        <w:spacing w:after="0" w:line="360" w:lineRule="auto"/>
        <w:contextualSpacing/>
        <w:jc w:val="both"/>
        <w:outlineLvl w:val="1"/>
        <w:rPr>
          <w:rFonts w:ascii="Garamond" w:eastAsia="Times New Roman" w:hAnsi="Garamond" w:cs="Arial"/>
          <w:sz w:val="20"/>
          <w:szCs w:val="20"/>
          <w:highlight w:val="yellow"/>
          <w:lang w:eastAsia="pl-PL"/>
        </w:rPr>
      </w:pPr>
    </w:p>
    <w:p w14:paraId="2830E758" w14:textId="06B01468" w:rsidR="00D61321" w:rsidRPr="00465C42" w:rsidRDefault="00D61321">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lastRenderedPageBreak/>
        <w:t>Otwarcie ofert</w:t>
      </w:r>
    </w:p>
    <w:p w14:paraId="0F26DAF0" w14:textId="77777777" w:rsidR="005E553C" w:rsidRPr="00465C42" w:rsidRDefault="005E553C" w:rsidP="005E553C">
      <w:pPr>
        <w:pStyle w:val="Akapitzlist"/>
        <w:spacing w:after="0" w:line="360" w:lineRule="auto"/>
        <w:jc w:val="both"/>
        <w:outlineLvl w:val="1"/>
        <w:rPr>
          <w:rFonts w:ascii="Garamond" w:eastAsia="Times New Roman" w:hAnsi="Garamond" w:cs="Arial"/>
          <w:b/>
          <w:bCs/>
          <w:sz w:val="20"/>
          <w:szCs w:val="20"/>
          <w:highlight w:val="lightGray"/>
          <w:lang w:eastAsia="pl-PL"/>
        </w:rPr>
      </w:pPr>
    </w:p>
    <w:p w14:paraId="4727B3F7" w14:textId="5EFC03DF" w:rsidR="00F67C33" w:rsidRPr="00465C42" w:rsidRDefault="00F67C33">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Otwarcie ofert nastąpi w </w:t>
      </w:r>
      <w:r w:rsidRPr="00D518B1">
        <w:rPr>
          <w:rFonts w:ascii="Garamond" w:eastAsia="Times New Roman" w:hAnsi="Garamond" w:cs="Arial"/>
          <w:color w:val="EE0000"/>
          <w:sz w:val="20"/>
          <w:szCs w:val="20"/>
          <w:highlight w:val="yellow"/>
          <w:lang w:eastAsia="pl-PL"/>
        </w:rPr>
        <w:t xml:space="preserve">dniu </w:t>
      </w:r>
      <w:r w:rsidR="008E4CAF">
        <w:rPr>
          <w:rFonts w:ascii="Garamond" w:eastAsia="Times New Roman" w:hAnsi="Garamond" w:cs="Arial"/>
          <w:b/>
          <w:bCs/>
          <w:color w:val="EE0000"/>
          <w:sz w:val="20"/>
          <w:szCs w:val="20"/>
          <w:highlight w:val="yellow"/>
          <w:lang w:eastAsia="pl-PL"/>
        </w:rPr>
        <w:t>1</w:t>
      </w:r>
      <w:r w:rsidR="00DB0A69">
        <w:rPr>
          <w:rFonts w:ascii="Garamond" w:eastAsia="Times New Roman" w:hAnsi="Garamond" w:cs="Arial"/>
          <w:b/>
          <w:bCs/>
          <w:color w:val="EE0000"/>
          <w:sz w:val="20"/>
          <w:szCs w:val="20"/>
          <w:highlight w:val="yellow"/>
          <w:lang w:eastAsia="pl-PL"/>
        </w:rPr>
        <w:t>7</w:t>
      </w:r>
      <w:r w:rsidR="008E4CAF">
        <w:rPr>
          <w:rFonts w:ascii="Garamond" w:eastAsia="Times New Roman" w:hAnsi="Garamond" w:cs="Arial"/>
          <w:b/>
          <w:bCs/>
          <w:color w:val="EE0000"/>
          <w:sz w:val="20"/>
          <w:szCs w:val="20"/>
          <w:highlight w:val="yellow"/>
          <w:lang w:eastAsia="pl-PL"/>
        </w:rPr>
        <w:t>.04</w:t>
      </w:r>
      <w:r w:rsidR="005E2992" w:rsidRPr="00D518B1">
        <w:rPr>
          <w:rFonts w:ascii="Garamond" w:eastAsia="Times New Roman" w:hAnsi="Garamond" w:cs="Arial"/>
          <w:b/>
          <w:bCs/>
          <w:color w:val="EE0000"/>
          <w:sz w:val="20"/>
          <w:szCs w:val="20"/>
          <w:highlight w:val="yellow"/>
          <w:lang w:eastAsia="pl-PL"/>
        </w:rPr>
        <w:t>.2026</w:t>
      </w:r>
      <w:r w:rsidR="00EA0779" w:rsidRPr="00D518B1">
        <w:rPr>
          <w:rFonts w:ascii="Garamond" w:eastAsia="Times New Roman" w:hAnsi="Garamond" w:cs="Arial"/>
          <w:b/>
          <w:bCs/>
          <w:color w:val="EE0000"/>
          <w:sz w:val="20"/>
          <w:szCs w:val="20"/>
          <w:highlight w:val="yellow"/>
          <w:lang w:eastAsia="pl-PL"/>
        </w:rPr>
        <w:t>r</w:t>
      </w:r>
      <w:r w:rsidRPr="00D518B1">
        <w:rPr>
          <w:rFonts w:ascii="Garamond" w:eastAsia="Times New Roman" w:hAnsi="Garamond" w:cs="Arial"/>
          <w:b/>
          <w:bCs/>
          <w:color w:val="EE0000"/>
          <w:sz w:val="20"/>
          <w:szCs w:val="20"/>
          <w:highlight w:val="yellow"/>
          <w:lang w:eastAsia="pl-PL"/>
        </w:rPr>
        <w:t xml:space="preserve"> </w:t>
      </w:r>
      <w:r w:rsidRPr="00465C42">
        <w:rPr>
          <w:rFonts w:ascii="Garamond" w:eastAsia="Times New Roman" w:hAnsi="Garamond" w:cs="Arial"/>
          <w:b/>
          <w:bCs/>
          <w:sz w:val="20"/>
          <w:szCs w:val="20"/>
          <w:highlight w:val="yellow"/>
          <w:lang w:eastAsia="pl-PL"/>
        </w:rPr>
        <w:t>o godzinie 12:00</w:t>
      </w:r>
      <w:r w:rsidRPr="00465C42">
        <w:rPr>
          <w:rFonts w:ascii="Garamond" w:eastAsia="Times New Roman" w:hAnsi="Garamond" w:cs="Arial"/>
          <w:sz w:val="20"/>
          <w:szCs w:val="20"/>
          <w:lang w:eastAsia="pl-PL"/>
        </w:rPr>
        <w:t xml:space="preserve"> </w:t>
      </w:r>
    </w:p>
    <w:p w14:paraId="592FF73A" w14:textId="77777777" w:rsidR="00F67C33" w:rsidRPr="00465C42" w:rsidRDefault="00F67C33">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Otwarcie ofert jest niejawne. </w:t>
      </w:r>
    </w:p>
    <w:p w14:paraId="7340DBDF" w14:textId="61B5692C" w:rsidR="00F67C33" w:rsidRPr="00465C42" w:rsidRDefault="00F67C33">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W przypadku wystąpienia awarii systemu teleinformatycznego, która spowoduje brak możliwości otwarcia ofert w terminie określonym przez Zamawiającego, otwarcie ofert nastąpi niezwłocznie po usunięciu awarii. </w:t>
      </w:r>
    </w:p>
    <w:p w14:paraId="74473A8C" w14:textId="1EAF026B" w:rsidR="00F67C33" w:rsidRPr="00465C42" w:rsidRDefault="00F67C33">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Zamawiający poinformuje o zmianie terminu otwarcia ofert na stronie internetowej prowadzonego postepowania.  </w:t>
      </w:r>
    </w:p>
    <w:p w14:paraId="7727F21B" w14:textId="55665B3D" w:rsidR="00D61321" w:rsidRPr="00465C42" w:rsidRDefault="00D61321">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Otwarcie ofert następuje niezwłocznie po upływie terminu składania ofert, nie później niż następnego dnia po dniu, w którym upłynął termin składania ofert</w:t>
      </w:r>
      <w:r w:rsidR="006210C1" w:rsidRPr="00465C42">
        <w:rPr>
          <w:rFonts w:ascii="Garamond" w:eastAsia="Times New Roman" w:hAnsi="Garamond" w:cs="Arial"/>
          <w:sz w:val="20"/>
          <w:szCs w:val="20"/>
          <w:lang w:eastAsia="pl-PL"/>
        </w:rPr>
        <w:t>.</w:t>
      </w:r>
    </w:p>
    <w:p w14:paraId="527FFF87" w14:textId="77777777" w:rsidR="00D61321" w:rsidRPr="00465C42" w:rsidRDefault="00D61321">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37AB27D" w14:textId="77777777" w:rsidR="00D61321" w:rsidRPr="00465C42" w:rsidRDefault="00D61321">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poinformuje o zmianie terminu otwarcia ofert na stronie internetowej prowadzonego postępowania.</w:t>
      </w:r>
    </w:p>
    <w:p w14:paraId="651E3415" w14:textId="77777777" w:rsidR="00D61321" w:rsidRPr="00465C42" w:rsidRDefault="00D61321">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najpóźniej przed otwarciem ofert, udostępnia na stronie internetowej prowadzonego postępowania informację o kwocie, jaką zamierza przeznaczyć na sfinansowanie zamówienia.</w:t>
      </w:r>
    </w:p>
    <w:p w14:paraId="52C0FF31" w14:textId="77777777" w:rsidR="00D61321" w:rsidRPr="00465C42" w:rsidRDefault="00D61321">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niezwłocznie po otwarciu ofert, udostępnia na stronie internetowej prowadzonego postępowania informacje o:</w:t>
      </w:r>
    </w:p>
    <w:p w14:paraId="510AD46A" w14:textId="77777777" w:rsidR="00D61321" w:rsidRPr="00465C42" w:rsidRDefault="00D61321" w:rsidP="006210C1">
      <w:pPr>
        <w:spacing w:after="0" w:line="360" w:lineRule="auto"/>
        <w:ind w:left="993" w:hanging="284"/>
        <w:contextualSpacing/>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1) nazwach albo imionach i nazwiskach oraz siedzibach lub miejscach prowadzonej działalności gospodarczej albo miejscach zamieszkania Wykonawców, których oferty zostały otwarte;</w:t>
      </w:r>
    </w:p>
    <w:p w14:paraId="2783C9A4" w14:textId="77777777" w:rsidR="00D61321" w:rsidRPr="00465C42" w:rsidRDefault="00D61321" w:rsidP="006210C1">
      <w:pPr>
        <w:spacing w:after="0" w:line="360" w:lineRule="auto"/>
        <w:ind w:left="993" w:hanging="284"/>
        <w:contextualSpacing/>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2) cenach lub kosztach zawartych w ofertach.</w:t>
      </w:r>
    </w:p>
    <w:p w14:paraId="05DB57F9" w14:textId="5A2FCE41" w:rsidR="00D61321" w:rsidRPr="00465C42" w:rsidRDefault="00D61321">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Informacja zostanie opublikowana na stronie postępowania na</w:t>
      </w:r>
      <w:r w:rsidR="00E25119" w:rsidRPr="00465C42">
        <w:rPr>
          <w:rFonts w:ascii="Garamond" w:eastAsia="Times New Roman" w:hAnsi="Garamond" w:cs="Arial"/>
          <w:sz w:val="20"/>
          <w:szCs w:val="20"/>
          <w:lang w:eastAsia="pl-PL"/>
        </w:rPr>
        <w:t xml:space="preserve"> platformie zakupowej </w:t>
      </w:r>
      <w:hyperlink r:id="rId44" w:history="1">
        <w:r w:rsidR="00E25119" w:rsidRPr="00465C42">
          <w:rPr>
            <w:rStyle w:val="Hipercze"/>
            <w:rFonts w:ascii="Garamond" w:eastAsia="Times New Roman" w:hAnsi="Garamond" w:cs="Arial"/>
            <w:sz w:val="20"/>
            <w:szCs w:val="20"/>
            <w:lang w:eastAsia="pl-PL"/>
          </w:rPr>
          <w:t>https://platformazakupowa.pl/pn/szczawno_jedlina/proceedings</w:t>
        </w:r>
      </w:hyperlink>
      <w:r w:rsidR="00802232" w:rsidRPr="00465C42">
        <w:rPr>
          <w:rFonts w:ascii="Garamond" w:eastAsia="Times New Roman" w:hAnsi="Garamond" w:cs="Arial"/>
          <w:sz w:val="20"/>
          <w:szCs w:val="20"/>
          <w:lang w:eastAsia="pl-PL"/>
        </w:rPr>
        <w:t xml:space="preserve"> </w:t>
      </w:r>
    </w:p>
    <w:p w14:paraId="4ACA9232" w14:textId="69DC2105" w:rsidR="00D61321" w:rsidRPr="00465C42" w:rsidRDefault="00D61321">
      <w:pPr>
        <w:pStyle w:val="Akapitzlist"/>
        <w:numPr>
          <w:ilvl w:val="0"/>
          <w:numId w:val="28"/>
        </w:numPr>
        <w:spacing w:after="0" w:line="360" w:lineRule="auto"/>
        <w:jc w:val="both"/>
        <w:outlineLvl w:val="1"/>
        <w:rPr>
          <w:rFonts w:ascii="Garamond" w:eastAsia="Times New Roman" w:hAnsi="Garamond" w:cs="Arial"/>
          <w:sz w:val="20"/>
          <w:szCs w:val="20"/>
          <w:lang w:eastAsia="pl-PL"/>
        </w:rPr>
      </w:pPr>
      <w:r w:rsidRPr="00465C42">
        <w:rPr>
          <w:rFonts w:ascii="Garamond" w:eastAsia="Times New Roman" w:hAnsi="Garamond" w:cs="Arial"/>
          <w:b/>
          <w:bCs/>
          <w:sz w:val="20"/>
          <w:szCs w:val="20"/>
          <w:lang w:eastAsia="pl-PL"/>
        </w:rPr>
        <w:t xml:space="preserve">Uwaga! </w:t>
      </w:r>
      <w:r w:rsidRPr="00465C42">
        <w:rPr>
          <w:rFonts w:ascii="Garamond" w:eastAsia="Times New Roman" w:hAnsi="Garamond" w:cs="Arial"/>
          <w:sz w:val="20"/>
          <w:szCs w:val="20"/>
          <w:lang w:eastAsia="pl-PL"/>
        </w:rPr>
        <w:t xml:space="preserve">Zgodnie z Ustawą </w:t>
      </w:r>
      <w:r w:rsidR="00AC21DF"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p>
    <w:p w14:paraId="0CADE171" w14:textId="77777777" w:rsidR="00FA0661" w:rsidRPr="00465C42" w:rsidRDefault="00FA0661" w:rsidP="006210C1">
      <w:pPr>
        <w:spacing w:after="0" w:line="360" w:lineRule="auto"/>
        <w:jc w:val="both"/>
        <w:outlineLvl w:val="1"/>
        <w:rPr>
          <w:rFonts w:ascii="Garamond" w:eastAsia="Times New Roman" w:hAnsi="Garamond" w:cs="Arial"/>
          <w:sz w:val="20"/>
          <w:szCs w:val="20"/>
          <w:lang w:eastAsia="pl-PL"/>
        </w:rPr>
      </w:pPr>
    </w:p>
    <w:p w14:paraId="104B306C" w14:textId="77777777" w:rsidR="00FA0661" w:rsidRPr="00465C42" w:rsidRDefault="00FA0661" w:rsidP="006210C1">
      <w:pPr>
        <w:spacing w:after="0" w:line="360" w:lineRule="auto"/>
        <w:jc w:val="both"/>
        <w:outlineLvl w:val="1"/>
        <w:rPr>
          <w:rFonts w:ascii="Garamond" w:eastAsia="Times New Roman" w:hAnsi="Garamond" w:cs="Arial"/>
          <w:sz w:val="20"/>
          <w:szCs w:val="20"/>
          <w:lang w:eastAsia="pl-PL"/>
        </w:rPr>
      </w:pPr>
    </w:p>
    <w:p w14:paraId="33160389" w14:textId="7E6A092A" w:rsidR="00962C3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Opis kryteriów oceny ofert wraz z podaniem wag tych kryteriów i sposobu oceny ofert </w:t>
      </w:r>
    </w:p>
    <w:p w14:paraId="28AF5DB3" w14:textId="77777777" w:rsidR="000F473B" w:rsidRPr="00465C42" w:rsidRDefault="000F473B" w:rsidP="000F473B">
      <w:pPr>
        <w:pStyle w:val="Akapitzlist"/>
        <w:spacing w:after="0" w:line="360" w:lineRule="auto"/>
        <w:jc w:val="both"/>
        <w:outlineLvl w:val="1"/>
        <w:rPr>
          <w:rFonts w:ascii="Garamond" w:eastAsia="Times New Roman" w:hAnsi="Garamond" w:cs="Arial"/>
          <w:b/>
          <w:bCs/>
          <w:sz w:val="20"/>
          <w:szCs w:val="20"/>
          <w:highlight w:val="lightGray"/>
          <w:lang w:eastAsia="pl-PL"/>
        </w:rPr>
      </w:pPr>
    </w:p>
    <w:tbl>
      <w:tblPr>
        <w:tblW w:w="9106" w:type="dxa"/>
        <w:tblInd w:w="475" w:type="dxa"/>
        <w:tblLayout w:type="fixed"/>
        <w:tblCellMar>
          <w:left w:w="0" w:type="dxa"/>
          <w:right w:w="0" w:type="dxa"/>
        </w:tblCellMar>
        <w:tblLook w:val="0000" w:firstRow="0" w:lastRow="0" w:firstColumn="0" w:lastColumn="0" w:noHBand="0" w:noVBand="0"/>
      </w:tblPr>
      <w:tblGrid>
        <w:gridCol w:w="690"/>
        <w:gridCol w:w="3436"/>
        <w:gridCol w:w="1134"/>
        <w:gridCol w:w="3740"/>
        <w:gridCol w:w="36"/>
        <w:gridCol w:w="70"/>
      </w:tblGrid>
      <w:tr w:rsidR="000F473B" w:rsidRPr="00E16ECD" w14:paraId="7518D579" w14:textId="77777777" w:rsidTr="002D1EA5">
        <w:trPr>
          <w:cantSplit/>
          <w:trHeight w:val="637"/>
        </w:trPr>
        <w:tc>
          <w:tcPr>
            <w:tcW w:w="690" w:type="dxa"/>
            <w:tcBorders>
              <w:top w:val="double" w:sz="1" w:space="0" w:color="000000"/>
              <w:left w:val="double" w:sz="1" w:space="0" w:color="000000"/>
              <w:bottom w:val="single" w:sz="4" w:space="0" w:color="000000"/>
            </w:tcBorders>
          </w:tcPr>
          <w:p w14:paraId="6A9A33A2"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Nr</w:t>
            </w:r>
          </w:p>
        </w:tc>
        <w:tc>
          <w:tcPr>
            <w:tcW w:w="3436" w:type="dxa"/>
            <w:tcBorders>
              <w:top w:val="double" w:sz="1" w:space="0" w:color="000000"/>
              <w:left w:val="single" w:sz="1" w:space="0" w:color="000000"/>
              <w:bottom w:val="single" w:sz="4" w:space="0" w:color="000000"/>
            </w:tcBorders>
          </w:tcPr>
          <w:p w14:paraId="38BBAD9C" w14:textId="77777777" w:rsidR="000F473B" w:rsidRPr="00E16ECD" w:rsidRDefault="000F473B" w:rsidP="002D1EA5">
            <w:pPr>
              <w:suppressAutoHyphens/>
              <w:spacing w:after="0" w:line="240" w:lineRule="auto"/>
              <w:jc w:val="center"/>
              <w:rPr>
                <w:rFonts w:ascii="Garamond" w:eastAsia="SimSun" w:hAnsi="Garamond" w:cs="Tahoma"/>
                <w:sz w:val="20"/>
                <w:szCs w:val="20"/>
                <w:lang w:eastAsia="ar-SA"/>
              </w:rPr>
            </w:pPr>
            <w:r w:rsidRPr="00E16ECD">
              <w:rPr>
                <w:rFonts w:ascii="Garamond" w:eastAsia="Times New Roman" w:hAnsi="Garamond" w:cs="Times New Roman"/>
                <w:sz w:val="20"/>
                <w:szCs w:val="20"/>
                <w:lang w:eastAsia="ar-SA"/>
              </w:rPr>
              <w:t>Nazwa kryterium</w:t>
            </w:r>
          </w:p>
        </w:tc>
        <w:tc>
          <w:tcPr>
            <w:tcW w:w="1134" w:type="dxa"/>
            <w:tcBorders>
              <w:top w:val="double" w:sz="1" w:space="0" w:color="000000"/>
              <w:left w:val="single" w:sz="1" w:space="0" w:color="000000"/>
              <w:bottom w:val="single" w:sz="4" w:space="0" w:color="000000"/>
            </w:tcBorders>
          </w:tcPr>
          <w:p w14:paraId="130018C2"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Waga %</w:t>
            </w:r>
          </w:p>
        </w:tc>
        <w:tc>
          <w:tcPr>
            <w:tcW w:w="3740" w:type="dxa"/>
            <w:tcBorders>
              <w:top w:val="double" w:sz="1" w:space="0" w:color="000000"/>
              <w:left w:val="single" w:sz="1" w:space="0" w:color="000000"/>
              <w:bottom w:val="single" w:sz="4" w:space="0" w:color="000000"/>
            </w:tcBorders>
          </w:tcPr>
          <w:p w14:paraId="05C29136"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Sposób punktowania</w:t>
            </w:r>
          </w:p>
        </w:tc>
        <w:tc>
          <w:tcPr>
            <w:tcW w:w="36" w:type="dxa"/>
            <w:tcBorders>
              <w:left w:val="double" w:sz="1" w:space="0" w:color="000000"/>
            </w:tcBorders>
          </w:tcPr>
          <w:p w14:paraId="14498A14" w14:textId="77777777" w:rsidR="000F473B" w:rsidRPr="00E16ECD" w:rsidRDefault="000F473B" w:rsidP="002D1EA5">
            <w:pPr>
              <w:snapToGrid w:val="0"/>
              <w:rPr>
                <w:rFonts w:ascii="Garamond" w:eastAsia="SimSun" w:hAnsi="Garamond" w:cs="Tahoma"/>
                <w:sz w:val="20"/>
                <w:szCs w:val="20"/>
              </w:rPr>
            </w:pPr>
          </w:p>
        </w:tc>
        <w:tc>
          <w:tcPr>
            <w:tcW w:w="70" w:type="dxa"/>
          </w:tcPr>
          <w:p w14:paraId="6442E35A" w14:textId="77777777" w:rsidR="000F473B" w:rsidRPr="00E16ECD" w:rsidRDefault="000F473B" w:rsidP="002D1EA5">
            <w:pPr>
              <w:snapToGrid w:val="0"/>
              <w:rPr>
                <w:rFonts w:ascii="Garamond" w:eastAsia="SimSun" w:hAnsi="Garamond" w:cs="Tahoma"/>
                <w:sz w:val="20"/>
                <w:szCs w:val="20"/>
              </w:rPr>
            </w:pPr>
          </w:p>
        </w:tc>
      </w:tr>
      <w:tr w:rsidR="000F473B" w:rsidRPr="00E16ECD" w14:paraId="72B88CEB" w14:textId="77777777" w:rsidTr="002D1EA5">
        <w:tblPrEx>
          <w:tblCellMar>
            <w:left w:w="70" w:type="dxa"/>
            <w:right w:w="70" w:type="dxa"/>
          </w:tblCellMar>
        </w:tblPrEx>
        <w:trPr>
          <w:cantSplit/>
          <w:trHeight w:val="645"/>
        </w:trPr>
        <w:tc>
          <w:tcPr>
            <w:tcW w:w="690" w:type="dxa"/>
            <w:tcBorders>
              <w:top w:val="single" w:sz="4" w:space="0" w:color="000000"/>
              <w:left w:val="single" w:sz="4" w:space="0" w:color="000000"/>
              <w:bottom w:val="single" w:sz="4" w:space="0" w:color="000000"/>
            </w:tcBorders>
          </w:tcPr>
          <w:p w14:paraId="54C284BB"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1</w:t>
            </w:r>
          </w:p>
        </w:tc>
        <w:tc>
          <w:tcPr>
            <w:tcW w:w="3436" w:type="dxa"/>
            <w:tcBorders>
              <w:top w:val="single" w:sz="4" w:space="0" w:color="000000"/>
              <w:left w:val="single" w:sz="4" w:space="0" w:color="000000"/>
              <w:bottom w:val="single" w:sz="4" w:space="0" w:color="000000"/>
            </w:tcBorders>
          </w:tcPr>
          <w:p w14:paraId="456AEADA" w14:textId="77777777" w:rsidR="000F473B" w:rsidRPr="00E16ECD" w:rsidRDefault="000F473B" w:rsidP="002D1EA5">
            <w:pPr>
              <w:jc w:val="both"/>
              <w:rPr>
                <w:rFonts w:ascii="Garamond" w:eastAsia="SimSun" w:hAnsi="Garamond" w:cs="Tahoma"/>
                <w:sz w:val="20"/>
                <w:szCs w:val="20"/>
              </w:rPr>
            </w:pPr>
            <w:r w:rsidRPr="00E16ECD">
              <w:rPr>
                <w:rFonts w:ascii="Garamond" w:hAnsi="Garamond"/>
                <w:sz w:val="20"/>
                <w:szCs w:val="20"/>
              </w:rPr>
              <w:t xml:space="preserve"> Cena brutto</w:t>
            </w:r>
          </w:p>
        </w:tc>
        <w:tc>
          <w:tcPr>
            <w:tcW w:w="1134" w:type="dxa"/>
            <w:tcBorders>
              <w:top w:val="single" w:sz="4" w:space="0" w:color="000000"/>
              <w:left w:val="single" w:sz="4" w:space="0" w:color="000000"/>
              <w:bottom w:val="single" w:sz="4" w:space="0" w:color="000000"/>
            </w:tcBorders>
          </w:tcPr>
          <w:p w14:paraId="31C07CC5"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90,00%</w:t>
            </w:r>
          </w:p>
        </w:tc>
        <w:tc>
          <w:tcPr>
            <w:tcW w:w="3846" w:type="dxa"/>
            <w:gridSpan w:val="3"/>
            <w:tcBorders>
              <w:top w:val="single" w:sz="4" w:space="0" w:color="000000"/>
              <w:left w:val="single" w:sz="4" w:space="0" w:color="000000"/>
              <w:bottom w:val="single" w:sz="4" w:space="0" w:color="000000"/>
              <w:right w:val="single" w:sz="4" w:space="0" w:color="000000"/>
            </w:tcBorders>
          </w:tcPr>
          <w:p w14:paraId="407F67A9" w14:textId="77777777" w:rsidR="000F473B" w:rsidRPr="00E16ECD" w:rsidRDefault="000F473B" w:rsidP="002D1EA5">
            <w:pPr>
              <w:jc w:val="both"/>
              <w:rPr>
                <w:rFonts w:ascii="Garamond" w:eastAsia="SimSun" w:hAnsi="Garamond" w:cs="Tahoma"/>
                <w:sz w:val="20"/>
                <w:szCs w:val="20"/>
              </w:rPr>
            </w:pPr>
            <w:r w:rsidRPr="00E16ECD">
              <w:rPr>
                <w:rFonts w:ascii="Garamond" w:hAnsi="Garamond"/>
                <w:sz w:val="20"/>
                <w:szCs w:val="20"/>
              </w:rPr>
              <w:t>Liczba punktów (C) =(cena najniższa zaproponowana w ofertach /cena badanej oferty) x 90</w:t>
            </w:r>
          </w:p>
        </w:tc>
      </w:tr>
      <w:tr w:rsidR="000F473B" w:rsidRPr="00E16ECD" w14:paraId="25CFCDE2" w14:textId="77777777" w:rsidTr="002D1EA5">
        <w:tblPrEx>
          <w:tblCellMar>
            <w:left w:w="70" w:type="dxa"/>
            <w:right w:w="70" w:type="dxa"/>
          </w:tblCellMar>
        </w:tblPrEx>
        <w:trPr>
          <w:cantSplit/>
          <w:trHeight w:val="699"/>
        </w:trPr>
        <w:tc>
          <w:tcPr>
            <w:tcW w:w="690" w:type="dxa"/>
            <w:tcBorders>
              <w:top w:val="single" w:sz="4" w:space="0" w:color="000000"/>
              <w:left w:val="single" w:sz="4" w:space="0" w:color="000000"/>
              <w:bottom w:val="single" w:sz="4" w:space="0" w:color="000000"/>
            </w:tcBorders>
          </w:tcPr>
          <w:p w14:paraId="2D02FB00"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2</w:t>
            </w:r>
          </w:p>
        </w:tc>
        <w:tc>
          <w:tcPr>
            <w:tcW w:w="3436" w:type="dxa"/>
            <w:tcBorders>
              <w:top w:val="single" w:sz="4" w:space="0" w:color="000000"/>
              <w:left w:val="single" w:sz="4" w:space="0" w:color="000000"/>
              <w:bottom w:val="single" w:sz="4" w:space="0" w:color="000000"/>
            </w:tcBorders>
          </w:tcPr>
          <w:p w14:paraId="6663EA91" w14:textId="77777777" w:rsidR="000F473B" w:rsidRPr="00E16ECD" w:rsidRDefault="000F473B" w:rsidP="002D1EA5">
            <w:pPr>
              <w:jc w:val="both"/>
              <w:rPr>
                <w:rFonts w:ascii="Garamond" w:eastAsia="SimSun" w:hAnsi="Garamond" w:cs="Tahoma"/>
                <w:sz w:val="20"/>
                <w:szCs w:val="20"/>
              </w:rPr>
            </w:pPr>
            <w:r w:rsidRPr="00E16ECD">
              <w:rPr>
                <w:rFonts w:ascii="Garamond" w:hAnsi="Garamond"/>
                <w:sz w:val="20"/>
                <w:szCs w:val="20"/>
              </w:rPr>
              <w:t xml:space="preserve">Wydłużona gwarancja </w:t>
            </w:r>
          </w:p>
        </w:tc>
        <w:tc>
          <w:tcPr>
            <w:tcW w:w="1134" w:type="dxa"/>
            <w:tcBorders>
              <w:top w:val="single" w:sz="4" w:space="0" w:color="000000"/>
              <w:left w:val="single" w:sz="4" w:space="0" w:color="000000"/>
              <w:bottom w:val="single" w:sz="4" w:space="0" w:color="000000"/>
            </w:tcBorders>
          </w:tcPr>
          <w:p w14:paraId="222AA607"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10%</w:t>
            </w:r>
          </w:p>
        </w:tc>
        <w:tc>
          <w:tcPr>
            <w:tcW w:w="3846" w:type="dxa"/>
            <w:gridSpan w:val="3"/>
            <w:tcBorders>
              <w:top w:val="single" w:sz="4" w:space="0" w:color="000000"/>
              <w:left w:val="single" w:sz="4" w:space="0" w:color="000000"/>
              <w:bottom w:val="single" w:sz="4" w:space="0" w:color="000000"/>
              <w:right w:val="single" w:sz="4" w:space="0" w:color="000000"/>
            </w:tcBorders>
          </w:tcPr>
          <w:p w14:paraId="59301CDA" w14:textId="77777777" w:rsidR="000F473B" w:rsidRPr="00E16ECD" w:rsidRDefault="000F473B" w:rsidP="002D1EA5">
            <w:pPr>
              <w:jc w:val="both"/>
              <w:rPr>
                <w:rFonts w:ascii="Garamond" w:eastAsia="SimSun" w:hAnsi="Garamond" w:cs="Tahoma"/>
                <w:sz w:val="20"/>
                <w:szCs w:val="20"/>
              </w:rPr>
            </w:pPr>
            <w:r w:rsidRPr="00E16ECD">
              <w:rPr>
                <w:rFonts w:ascii="Garamond" w:hAnsi="Garamond"/>
                <w:sz w:val="20"/>
                <w:szCs w:val="20"/>
              </w:rPr>
              <w:t>Minimalny okres gwarancji: 24 miesiące – 0 pkt. min. 36 m-</w:t>
            </w:r>
            <w:proofErr w:type="spellStart"/>
            <w:r w:rsidRPr="00E16ECD">
              <w:rPr>
                <w:rFonts w:ascii="Garamond" w:hAnsi="Garamond"/>
                <w:sz w:val="20"/>
                <w:szCs w:val="20"/>
              </w:rPr>
              <w:t>cy</w:t>
            </w:r>
            <w:proofErr w:type="spellEnd"/>
            <w:r w:rsidRPr="00E16ECD">
              <w:rPr>
                <w:rFonts w:ascii="Garamond" w:hAnsi="Garamond"/>
                <w:sz w:val="20"/>
                <w:szCs w:val="20"/>
              </w:rPr>
              <w:t xml:space="preserve"> – 5 pkt., min. 48m-cy: 10 pkt.,</w:t>
            </w:r>
          </w:p>
        </w:tc>
      </w:tr>
      <w:tr w:rsidR="000F473B" w:rsidRPr="00E16ECD" w14:paraId="6390F52F" w14:textId="77777777" w:rsidTr="002D1EA5">
        <w:tblPrEx>
          <w:tblCellMar>
            <w:left w:w="70" w:type="dxa"/>
            <w:right w:w="70" w:type="dxa"/>
          </w:tblCellMar>
        </w:tblPrEx>
        <w:trPr>
          <w:cantSplit/>
          <w:trHeight w:val="866"/>
        </w:trPr>
        <w:tc>
          <w:tcPr>
            <w:tcW w:w="690" w:type="dxa"/>
            <w:tcBorders>
              <w:top w:val="single" w:sz="4" w:space="0" w:color="000000"/>
              <w:left w:val="single" w:sz="4" w:space="0" w:color="000000"/>
              <w:bottom w:val="single" w:sz="4" w:space="0" w:color="000000"/>
            </w:tcBorders>
          </w:tcPr>
          <w:p w14:paraId="301A2627"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Nr</w:t>
            </w:r>
          </w:p>
        </w:tc>
        <w:tc>
          <w:tcPr>
            <w:tcW w:w="3436" w:type="dxa"/>
            <w:tcBorders>
              <w:top w:val="single" w:sz="4" w:space="0" w:color="000000"/>
              <w:left w:val="single" w:sz="4" w:space="0" w:color="000000"/>
              <w:bottom w:val="single" w:sz="4" w:space="0" w:color="000000"/>
            </w:tcBorders>
          </w:tcPr>
          <w:p w14:paraId="763671D8" w14:textId="77777777" w:rsidR="000F473B" w:rsidRPr="00E16ECD" w:rsidRDefault="000F473B" w:rsidP="002D1EA5">
            <w:pPr>
              <w:jc w:val="both"/>
              <w:rPr>
                <w:rFonts w:ascii="Garamond" w:eastAsia="SimSun" w:hAnsi="Garamond" w:cs="Tahoma"/>
                <w:sz w:val="20"/>
                <w:szCs w:val="20"/>
              </w:rPr>
            </w:pPr>
            <w:r w:rsidRPr="00E16ECD">
              <w:rPr>
                <w:rFonts w:ascii="Garamond" w:hAnsi="Garamond"/>
                <w:sz w:val="20"/>
                <w:szCs w:val="20"/>
              </w:rPr>
              <w:t>Nazwa kryterium</w:t>
            </w:r>
          </w:p>
        </w:tc>
        <w:tc>
          <w:tcPr>
            <w:tcW w:w="1134" w:type="dxa"/>
            <w:tcBorders>
              <w:top w:val="single" w:sz="4" w:space="0" w:color="000000"/>
              <w:left w:val="single" w:sz="4" w:space="0" w:color="000000"/>
              <w:bottom w:val="single" w:sz="4" w:space="0" w:color="000000"/>
            </w:tcBorders>
          </w:tcPr>
          <w:p w14:paraId="21BA56D8" w14:textId="77777777" w:rsidR="000F473B" w:rsidRPr="00E16ECD" w:rsidRDefault="000F473B" w:rsidP="002D1EA5">
            <w:pPr>
              <w:jc w:val="center"/>
              <w:rPr>
                <w:rFonts w:ascii="Garamond" w:eastAsia="SimSun" w:hAnsi="Garamond" w:cs="Tahoma"/>
                <w:sz w:val="20"/>
                <w:szCs w:val="20"/>
              </w:rPr>
            </w:pPr>
            <w:r w:rsidRPr="00E16ECD">
              <w:rPr>
                <w:rFonts w:ascii="Garamond" w:hAnsi="Garamond"/>
                <w:sz w:val="20"/>
                <w:szCs w:val="20"/>
              </w:rPr>
              <w:t>Waga %</w:t>
            </w:r>
          </w:p>
        </w:tc>
        <w:tc>
          <w:tcPr>
            <w:tcW w:w="3846" w:type="dxa"/>
            <w:gridSpan w:val="3"/>
            <w:tcBorders>
              <w:top w:val="single" w:sz="4" w:space="0" w:color="000000"/>
              <w:left w:val="single" w:sz="4" w:space="0" w:color="000000"/>
              <w:bottom w:val="single" w:sz="4" w:space="0" w:color="000000"/>
              <w:right w:val="single" w:sz="4" w:space="0" w:color="000000"/>
            </w:tcBorders>
          </w:tcPr>
          <w:p w14:paraId="04A25B30" w14:textId="77777777" w:rsidR="000F473B" w:rsidRPr="00E16ECD" w:rsidRDefault="000F473B" w:rsidP="002D1EA5">
            <w:pPr>
              <w:jc w:val="both"/>
              <w:rPr>
                <w:rFonts w:ascii="Garamond" w:eastAsia="SimSun" w:hAnsi="Garamond" w:cs="Tahoma"/>
                <w:sz w:val="20"/>
                <w:szCs w:val="20"/>
              </w:rPr>
            </w:pPr>
            <w:r w:rsidRPr="00E16ECD">
              <w:rPr>
                <w:rFonts w:ascii="Garamond" w:hAnsi="Garamond"/>
                <w:sz w:val="20"/>
                <w:szCs w:val="20"/>
              </w:rPr>
              <w:t>Sposób punktowania</w:t>
            </w:r>
          </w:p>
        </w:tc>
      </w:tr>
    </w:tbl>
    <w:p w14:paraId="4B1B077B" w14:textId="77777777" w:rsidR="000F473B" w:rsidRPr="00E16ECD" w:rsidRDefault="000F473B" w:rsidP="000F473B">
      <w:pPr>
        <w:rPr>
          <w:rFonts w:ascii="Garamond" w:hAnsi="Garamond" w:cs="Tahoma"/>
          <w:sz w:val="20"/>
          <w:szCs w:val="20"/>
        </w:rPr>
      </w:pPr>
    </w:p>
    <w:p w14:paraId="66FAD9BD" w14:textId="77777777" w:rsidR="000F473B" w:rsidRPr="00E16ECD" w:rsidRDefault="000F473B" w:rsidP="000F473B">
      <w:pPr>
        <w:rPr>
          <w:rFonts w:ascii="Garamond" w:hAnsi="Garamond" w:cs="Tahoma"/>
          <w:sz w:val="20"/>
          <w:szCs w:val="20"/>
        </w:rPr>
      </w:pPr>
    </w:p>
    <w:p w14:paraId="4080229E" w14:textId="77777777" w:rsidR="000F473B" w:rsidRPr="00E16ECD" w:rsidRDefault="000F473B" w:rsidP="000F473B">
      <w:pPr>
        <w:tabs>
          <w:tab w:val="left" w:pos="4860"/>
        </w:tabs>
        <w:suppressAutoHyphens/>
        <w:spacing w:after="0" w:line="240" w:lineRule="auto"/>
        <w:jc w:val="both"/>
        <w:rPr>
          <w:rFonts w:ascii="Garamond" w:eastAsia="Times New Roman" w:hAnsi="Garamond" w:cs="Tahoma"/>
          <w:sz w:val="20"/>
          <w:szCs w:val="20"/>
          <w:lang w:eastAsia="ar-SA"/>
        </w:rPr>
      </w:pPr>
      <w:r w:rsidRPr="00E16ECD">
        <w:rPr>
          <w:rFonts w:ascii="Garamond" w:eastAsia="Times New Roman" w:hAnsi="Garamond" w:cs="Tahoma"/>
          <w:sz w:val="20"/>
          <w:szCs w:val="20"/>
          <w:lang w:eastAsia="ar-SA"/>
        </w:rPr>
        <w:t>Oferty będą oceniane następująco:</w:t>
      </w:r>
    </w:p>
    <w:p w14:paraId="0EBCE403" w14:textId="77777777" w:rsidR="000F473B" w:rsidRPr="00E16ECD" w:rsidRDefault="000F473B" w:rsidP="000F473B">
      <w:pPr>
        <w:numPr>
          <w:ilvl w:val="0"/>
          <w:numId w:val="21"/>
        </w:numPr>
        <w:suppressAutoHyphens/>
        <w:spacing w:after="0" w:line="240" w:lineRule="auto"/>
        <w:jc w:val="both"/>
        <w:rPr>
          <w:rFonts w:ascii="Garamond" w:eastAsia="Times New Roman" w:hAnsi="Garamond" w:cs="Tahoma"/>
          <w:sz w:val="20"/>
          <w:szCs w:val="20"/>
          <w:lang w:eastAsia="ar-SA"/>
        </w:rPr>
      </w:pPr>
      <w:r w:rsidRPr="00E16ECD">
        <w:rPr>
          <w:rFonts w:ascii="Garamond" w:eastAsia="Times New Roman" w:hAnsi="Garamond" w:cs="Tahoma"/>
          <w:sz w:val="20"/>
          <w:szCs w:val="20"/>
          <w:lang w:eastAsia="ar-SA"/>
        </w:rPr>
        <w:t>Kryterium 1 – najtańsza oferta uzyska 90 pkt, pozostałe proporcjonalnie mniej..</w:t>
      </w:r>
    </w:p>
    <w:p w14:paraId="7F840E0B" w14:textId="77777777" w:rsidR="000F473B" w:rsidRPr="00E16ECD" w:rsidRDefault="000F473B" w:rsidP="000F473B">
      <w:pPr>
        <w:suppressAutoHyphens/>
        <w:spacing w:after="0" w:line="240" w:lineRule="auto"/>
        <w:ind w:left="354" w:firstLine="720"/>
        <w:jc w:val="both"/>
        <w:rPr>
          <w:rFonts w:ascii="Garamond" w:eastAsia="Times New Roman" w:hAnsi="Garamond" w:cs="Tahoma"/>
          <w:sz w:val="20"/>
          <w:szCs w:val="20"/>
          <w:lang w:eastAsia="ar-SA"/>
        </w:rPr>
      </w:pPr>
      <w:r w:rsidRPr="00E16ECD">
        <w:rPr>
          <w:rFonts w:ascii="Garamond" w:eastAsia="Times New Roman" w:hAnsi="Garamond" w:cs="Tahoma"/>
          <w:sz w:val="20"/>
          <w:szCs w:val="20"/>
          <w:lang w:eastAsia="ar-SA"/>
        </w:rPr>
        <w:t>-     Kryterium 2– zgodnie z punktacją.</w:t>
      </w:r>
    </w:p>
    <w:p w14:paraId="081BBCBA" w14:textId="77777777" w:rsidR="000F473B" w:rsidRPr="00E16ECD" w:rsidRDefault="000F473B" w:rsidP="000F473B">
      <w:pPr>
        <w:numPr>
          <w:ilvl w:val="0"/>
          <w:numId w:val="14"/>
        </w:numPr>
        <w:spacing w:before="240" w:after="0" w:line="240" w:lineRule="auto"/>
        <w:jc w:val="both"/>
        <w:textAlignment w:val="baseline"/>
        <w:rPr>
          <w:rFonts w:ascii="Garamond" w:eastAsia="Times New Roman" w:hAnsi="Garamond" w:cs="Arial"/>
          <w:sz w:val="20"/>
          <w:szCs w:val="20"/>
          <w:lang w:eastAsia="pl-PL"/>
        </w:rPr>
      </w:pPr>
      <w:r w:rsidRPr="00E16ECD">
        <w:rPr>
          <w:rFonts w:ascii="Garamond" w:eastAsia="Times New Roman" w:hAnsi="Garamond" w:cs="Arial"/>
          <w:sz w:val="20"/>
          <w:szCs w:val="20"/>
          <w:lang w:eastAsia="pl-PL"/>
        </w:rPr>
        <w:t>Podstawą przyznania punktów w kryterium „cena” będzie cena ofertowa brutto podana przez Wykonawcę w Formularzu Ofertowym.</w:t>
      </w:r>
    </w:p>
    <w:p w14:paraId="2B23E172" w14:textId="77777777" w:rsidR="000F473B" w:rsidRPr="00E16ECD" w:rsidRDefault="000F473B" w:rsidP="000F473B">
      <w:pPr>
        <w:numPr>
          <w:ilvl w:val="0"/>
          <w:numId w:val="14"/>
        </w:numPr>
        <w:spacing w:after="0" w:line="240" w:lineRule="auto"/>
        <w:jc w:val="both"/>
        <w:textAlignment w:val="baseline"/>
        <w:rPr>
          <w:rFonts w:ascii="Garamond" w:eastAsia="Times New Roman" w:hAnsi="Garamond" w:cs="Arial"/>
          <w:sz w:val="20"/>
          <w:szCs w:val="20"/>
          <w:lang w:eastAsia="pl-PL"/>
        </w:rPr>
      </w:pPr>
      <w:r w:rsidRPr="00E16ECD">
        <w:rPr>
          <w:rFonts w:ascii="Garamond" w:eastAsia="Times New Roman" w:hAnsi="Garamond" w:cs="Arial"/>
          <w:sz w:val="20"/>
          <w:szCs w:val="20"/>
          <w:lang w:eastAsia="pl-PL"/>
        </w:rPr>
        <w:t>Cena ofertowa brutto musi uwzględniać wszelkie koszty jakie Wykonawca poniesie w związku z realizacją przedmiotu zamówienia.</w:t>
      </w:r>
    </w:p>
    <w:p w14:paraId="1A8C9CE5" w14:textId="77777777" w:rsidR="000F473B" w:rsidRPr="00E16ECD" w:rsidRDefault="000F473B" w:rsidP="000F473B">
      <w:pPr>
        <w:numPr>
          <w:ilvl w:val="0"/>
          <w:numId w:val="15"/>
        </w:numPr>
        <w:spacing w:after="0" w:line="240" w:lineRule="auto"/>
        <w:jc w:val="both"/>
        <w:textAlignment w:val="baseline"/>
        <w:rPr>
          <w:rFonts w:ascii="Garamond" w:eastAsia="Times New Roman" w:hAnsi="Garamond" w:cs="Arial"/>
          <w:sz w:val="20"/>
          <w:szCs w:val="20"/>
          <w:lang w:eastAsia="pl-PL"/>
        </w:rPr>
      </w:pPr>
      <w:r w:rsidRPr="00E16ECD">
        <w:rPr>
          <w:rFonts w:ascii="Garamond" w:eastAsia="Times New Roman" w:hAnsi="Garamond" w:cs="Arial"/>
          <w:b/>
          <w:bCs/>
          <w:sz w:val="20"/>
          <w:szCs w:val="20"/>
          <w:lang w:eastAsia="pl-PL"/>
        </w:rPr>
        <w:t xml:space="preserve">    </w:t>
      </w:r>
      <w:r w:rsidRPr="00E16ECD">
        <w:rPr>
          <w:rFonts w:ascii="Garamond" w:eastAsia="Times New Roman" w:hAnsi="Garamond" w:cs="Arial"/>
          <w:b/>
          <w:bCs/>
          <w:sz w:val="20"/>
          <w:szCs w:val="20"/>
          <w:lang w:eastAsia="pl-PL"/>
        </w:rPr>
        <w:t> </w:t>
      </w:r>
      <w:r w:rsidRPr="00E16ECD">
        <w:rPr>
          <w:rFonts w:ascii="Garamond" w:eastAsia="Times New Roman" w:hAnsi="Garamond" w:cs="Arial"/>
          <w:b/>
          <w:bCs/>
          <w:sz w:val="20"/>
          <w:szCs w:val="20"/>
          <w:lang w:eastAsia="pl-PL"/>
        </w:rPr>
        <w:t> </w:t>
      </w:r>
      <w:r w:rsidRPr="00E16ECD">
        <w:rPr>
          <w:rFonts w:ascii="Garamond" w:eastAsia="Times New Roman" w:hAnsi="Garamond" w:cs="Arial"/>
          <w:b/>
          <w:bCs/>
          <w:sz w:val="20"/>
          <w:szCs w:val="20"/>
          <w:lang w:eastAsia="pl-PL"/>
        </w:rPr>
        <w:t> </w:t>
      </w:r>
      <w:r w:rsidRPr="00E16ECD">
        <w:rPr>
          <w:rFonts w:ascii="Garamond" w:eastAsia="Times New Roman" w:hAnsi="Garamond" w:cs="Arial"/>
          <w:b/>
          <w:bCs/>
          <w:sz w:val="20"/>
          <w:szCs w:val="20"/>
          <w:lang w:eastAsia="pl-PL"/>
        </w:rPr>
        <w:t> </w:t>
      </w:r>
      <w:r w:rsidRPr="00E16ECD">
        <w:rPr>
          <w:rFonts w:ascii="Garamond" w:eastAsia="Times New Roman" w:hAnsi="Garamond" w:cs="Arial"/>
          <w:b/>
          <w:bCs/>
          <w:sz w:val="20"/>
          <w:szCs w:val="20"/>
          <w:lang w:eastAsia="pl-PL"/>
        </w:rPr>
        <w:t> </w:t>
      </w:r>
      <w:r w:rsidRPr="00E16ECD">
        <w:rPr>
          <w:rFonts w:ascii="Garamond" w:eastAsia="Times New Roman" w:hAnsi="Garamond" w:cs="Arial"/>
          <w:b/>
          <w:bCs/>
          <w:sz w:val="20"/>
          <w:szCs w:val="20"/>
          <w:lang w:eastAsia="pl-PL"/>
        </w:rPr>
        <w:t xml:space="preserve"> – waga </w:t>
      </w:r>
      <w:r w:rsidRPr="00E16ECD">
        <w:rPr>
          <w:rFonts w:ascii="Garamond" w:eastAsia="Times New Roman" w:hAnsi="Garamond" w:cs="Arial"/>
          <w:b/>
          <w:bCs/>
          <w:smallCaps/>
          <w:sz w:val="20"/>
          <w:szCs w:val="20"/>
          <w:lang w:eastAsia="pl-PL"/>
        </w:rPr>
        <w:t> </w:t>
      </w:r>
      <w:r w:rsidRPr="00E16ECD">
        <w:rPr>
          <w:rFonts w:ascii="Garamond" w:eastAsia="Times New Roman" w:hAnsi="Garamond" w:cs="Arial"/>
          <w:b/>
          <w:bCs/>
          <w:smallCaps/>
          <w:sz w:val="20"/>
          <w:szCs w:val="20"/>
          <w:lang w:eastAsia="pl-PL"/>
        </w:rPr>
        <w:t> </w:t>
      </w:r>
      <w:r w:rsidRPr="00E16ECD">
        <w:rPr>
          <w:rFonts w:ascii="Garamond" w:eastAsia="Times New Roman" w:hAnsi="Garamond" w:cs="Arial"/>
          <w:b/>
          <w:bCs/>
          <w:smallCaps/>
          <w:sz w:val="20"/>
          <w:szCs w:val="20"/>
          <w:lang w:eastAsia="pl-PL"/>
        </w:rPr>
        <w:t> </w:t>
      </w:r>
      <w:r w:rsidRPr="00E16ECD">
        <w:rPr>
          <w:rFonts w:ascii="Garamond" w:eastAsia="Times New Roman" w:hAnsi="Garamond" w:cs="Arial"/>
          <w:b/>
          <w:bCs/>
          <w:smallCaps/>
          <w:sz w:val="20"/>
          <w:szCs w:val="20"/>
          <w:lang w:eastAsia="pl-PL"/>
        </w:rPr>
        <w:t> </w:t>
      </w:r>
      <w:r w:rsidRPr="00E16ECD">
        <w:rPr>
          <w:rFonts w:ascii="Garamond" w:eastAsia="Times New Roman" w:hAnsi="Garamond" w:cs="Arial"/>
          <w:b/>
          <w:bCs/>
          <w:smallCaps/>
          <w:sz w:val="20"/>
          <w:szCs w:val="20"/>
          <w:lang w:eastAsia="pl-PL"/>
        </w:rPr>
        <w:t> </w:t>
      </w:r>
      <w:r w:rsidRPr="00E16ECD">
        <w:rPr>
          <w:rFonts w:ascii="Garamond" w:eastAsia="Times New Roman" w:hAnsi="Garamond" w:cs="Arial"/>
          <w:b/>
          <w:bCs/>
          <w:sz w:val="20"/>
          <w:szCs w:val="20"/>
          <w:lang w:eastAsia="pl-PL"/>
        </w:rPr>
        <w:t>%</w:t>
      </w:r>
    </w:p>
    <w:p w14:paraId="1F6BC5CD" w14:textId="77777777" w:rsidR="000F473B" w:rsidRPr="00E16ECD" w:rsidRDefault="000F473B" w:rsidP="000F473B">
      <w:pPr>
        <w:spacing w:after="0" w:line="240" w:lineRule="auto"/>
        <w:ind w:left="910"/>
        <w:jc w:val="both"/>
        <w:rPr>
          <w:rFonts w:ascii="Garamond" w:eastAsia="Times New Roman" w:hAnsi="Garamond" w:cs="Times New Roman"/>
          <w:sz w:val="20"/>
          <w:szCs w:val="20"/>
          <w:lang w:eastAsia="pl-PL"/>
        </w:rPr>
      </w:pPr>
      <w:r w:rsidRPr="00E16ECD">
        <w:rPr>
          <w:rFonts w:ascii="Garamond" w:eastAsia="Times New Roman" w:hAnsi="Garamond" w:cs="Arial"/>
          <w:sz w:val="20"/>
          <w:szCs w:val="20"/>
          <w:lang w:eastAsia="pl-PL"/>
        </w:rPr>
        <w:t> </w:t>
      </w:r>
      <w:r w:rsidRPr="00E16ECD">
        <w:rPr>
          <w:rFonts w:ascii="Garamond" w:eastAsia="Times New Roman" w:hAnsi="Garamond" w:cs="Arial"/>
          <w:sz w:val="20"/>
          <w:szCs w:val="20"/>
          <w:lang w:eastAsia="pl-PL"/>
        </w:rPr>
        <w:t> </w:t>
      </w:r>
      <w:r w:rsidRPr="00E16ECD">
        <w:rPr>
          <w:rFonts w:ascii="Garamond" w:eastAsia="Times New Roman" w:hAnsi="Garamond" w:cs="Arial"/>
          <w:sz w:val="20"/>
          <w:szCs w:val="20"/>
          <w:lang w:eastAsia="pl-PL"/>
        </w:rPr>
        <w:t> </w:t>
      </w:r>
      <w:r w:rsidRPr="00E16ECD">
        <w:rPr>
          <w:rFonts w:ascii="Garamond" w:eastAsia="Times New Roman" w:hAnsi="Garamond" w:cs="Arial"/>
          <w:sz w:val="20"/>
          <w:szCs w:val="20"/>
          <w:lang w:eastAsia="pl-PL"/>
        </w:rPr>
        <w:t> </w:t>
      </w:r>
      <w:r w:rsidRPr="00E16ECD">
        <w:rPr>
          <w:rFonts w:ascii="Garamond" w:eastAsia="Times New Roman" w:hAnsi="Garamond" w:cs="Arial"/>
          <w:sz w:val="20"/>
          <w:szCs w:val="20"/>
          <w:lang w:eastAsia="pl-PL"/>
        </w:rPr>
        <w:t> </w:t>
      </w:r>
    </w:p>
    <w:p w14:paraId="048FFD54" w14:textId="77777777" w:rsidR="000F473B" w:rsidRPr="00E16ECD" w:rsidRDefault="000F473B" w:rsidP="000F473B">
      <w:pPr>
        <w:numPr>
          <w:ilvl w:val="0"/>
          <w:numId w:val="16"/>
        </w:numPr>
        <w:spacing w:after="0" w:line="240" w:lineRule="auto"/>
        <w:jc w:val="both"/>
        <w:textAlignment w:val="baseline"/>
        <w:rPr>
          <w:rFonts w:ascii="Garamond" w:eastAsia="Times New Roman" w:hAnsi="Garamond" w:cs="Arial"/>
          <w:sz w:val="20"/>
          <w:szCs w:val="20"/>
          <w:lang w:eastAsia="pl-PL"/>
        </w:rPr>
      </w:pPr>
      <w:r w:rsidRPr="00E16ECD">
        <w:rPr>
          <w:rFonts w:ascii="Garamond" w:eastAsia="Times New Roman" w:hAnsi="Garamond" w:cs="Arial"/>
          <w:sz w:val="20"/>
          <w:szCs w:val="20"/>
          <w:lang w:eastAsia="pl-PL"/>
        </w:rPr>
        <w:t>Punktacja przyznawana ofertom w poszczególnych kryteriach oceny ofert będzie liczona z dokładnością do dwóch miejsc po przecinku, zgodnie z zasadami arytmetyki.</w:t>
      </w:r>
    </w:p>
    <w:p w14:paraId="22F6274E" w14:textId="77777777" w:rsidR="000F473B" w:rsidRPr="00E16ECD" w:rsidRDefault="000F473B" w:rsidP="000F473B">
      <w:pPr>
        <w:numPr>
          <w:ilvl w:val="0"/>
          <w:numId w:val="16"/>
        </w:numPr>
        <w:spacing w:after="0" w:line="240" w:lineRule="auto"/>
        <w:jc w:val="both"/>
        <w:textAlignment w:val="baseline"/>
        <w:rPr>
          <w:rFonts w:ascii="Garamond" w:eastAsia="Times New Roman" w:hAnsi="Garamond" w:cs="Arial"/>
          <w:sz w:val="20"/>
          <w:szCs w:val="20"/>
          <w:lang w:eastAsia="pl-PL"/>
        </w:rPr>
      </w:pPr>
      <w:r w:rsidRPr="00E16ECD">
        <w:rPr>
          <w:rFonts w:ascii="Garamond" w:eastAsia="Times New Roman" w:hAnsi="Garamond" w:cs="Arial"/>
          <w:sz w:val="20"/>
          <w:szCs w:val="20"/>
          <w:lang w:eastAsia="pl-PL"/>
        </w:rPr>
        <w:t>W toku badania i oceny ofert Zamawiający może żądać od Wykonawcy wyjaśnień dotyczących treści złożonej oferty, w tym zaoferowanej ceny.</w:t>
      </w:r>
    </w:p>
    <w:p w14:paraId="584EA01E" w14:textId="77777777" w:rsidR="000F473B" w:rsidRPr="00E16ECD" w:rsidRDefault="000F473B" w:rsidP="000F473B">
      <w:pPr>
        <w:numPr>
          <w:ilvl w:val="0"/>
          <w:numId w:val="16"/>
        </w:numPr>
        <w:spacing w:after="0" w:line="240" w:lineRule="auto"/>
        <w:jc w:val="both"/>
        <w:textAlignment w:val="baseline"/>
        <w:rPr>
          <w:rFonts w:ascii="Garamond" w:eastAsia="Times New Roman" w:hAnsi="Garamond" w:cs="Arial"/>
          <w:sz w:val="20"/>
          <w:szCs w:val="20"/>
          <w:lang w:eastAsia="pl-PL"/>
        </w:rPr>
      </w:pPr>
      <w:r w:rsidRPr="00E16ECD">
        <w:rPr>
          <w:rFonts w:ascii="Garamond" w:eastAsia="Times New Roman" w:hAnsi="Garamond" w:cs="Arial"/>
          <w:sz w:val="20"/>
          <w:szCs w:val="20"/>
          <w:lang w:eastAsia="pl-PL"/>
        </w:rPr>
        <w:t>Zamawiający udzieli zamówienia Wykonawcy, którego oferta zostanie uznana za najkorzystniejszą.</w:t>
      </w:r>
    </w:p>
    <w:p w14:paraId="767C45C1" w14:textId="77777777" w:rsidR="003274BC" w:rsidRPr="00465C42" w:rsidRDefault="003274BC" w:rsidP="003274BC">
      <w:pPr>
        <w:pStyle w:val="Tekstpodstawowywcity21"/>
        <w:tabs>
          <w:tab w:val="left" w:pos="4860"/>
        </w:tabs>
        <w:spacing w:line="360" w:lineRule="auto"/>
        <w:ind w:left="720"/>
        <w:contextualSpacing/>
        <w:jc w:val="both"/>
        <w:rPr>
          <w:rFonts w:ascii="Garamond" w:hAnsi="Garamond" w:cs="Arial"/>
          <w:sz w:val="20"/>
          <w:lang w:eastAsia="pl-PL"/>
        </w:rPr>
      </w:pPr>
    </w:p>
    <w:p w14:paraId="5DFC9AE5" w14:textId="5654C144" w:rsidR="005E553C"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Informacje o formalnościach, jakie powinny być dopełnione po wyborze oferty w celu zawarcia umowy</w:t>
      </w:r>
    </w:p>
    <w:p w14:paraId="3CDEB5B8" w14:textId="77777777" w:rsidR="00962C32" w:rsidRPr="00465C42" w:rsidRDefault="00962C32">
      <w:pPr>
        <w:numPr>
          <w:ilvl w:val="0"/>
          <w:numId w:val="17"/>
        </w:numPr>
        <w:spacing w:after="0" w:line="360" w:lineRule="auto"/>
        <w:ind w:left="39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zawiera umowę w sprawie zamówienia publicznego w terminie nie krótszym niż 5 dni od dnia przesłania zawiadomienia o wyborze najkorzystniejszej oferty.</w:t>
      </w:r>
    </w:p>
    <w:p w14:paraId="46EE18DA" w14:textId="5719FE8F" w:rsidR="00962C32" w:rsidRPr="00465C42" w:rsidRDefault="00962C32">
      <w:pPr>
        <w:numPr>
          <w:ilvl w:val="0"/>
          <w:numId w:val="17"/>
        </w:numPr>
        <w:spacing w:after="0" w:line="360" w:lineRule="auto"/>
        <w:ind w:left="39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może zawrzeć umowę w sprawie zamówienia publicznego przed upływem terminu, o</w:t>
      </w:r>
      <w:r w:rsidR="009B674A"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którym mowa w ust. 1, jeżeli</w:t>
      </w:r>
      <w:r w:rsidR="009B674A" w:rsidRPr="00465C42">
        <w:rPr>
          <w:rFonts w:ascii="Garamond" w:eastAsia="Times New Roman" w:hAnsi="Garamond" w:cs="Arial"/>
          <w:sz w:val="20"/>
          <w:szCs w:val="20"/>
          <w:lang w:eastAsia="pl-PL"/>
        </w:rPr>
        <w:t xml:space="preserve"> </w:t>
      </w:r>
      <w:r w:rsidRPr="00465C42">
        <w:rPr>
          <w:rFonts w:ascii="Garamond" w:eastAsia="Times New Roman" w:hAnsi="Garamond" w:cs="Arial"/>
          <w:sz w:val="20"/>
          <w:szCs w:val="20"/>
          <w:lang w:eastAsia="pl-PL"/>
        </w:rPr>
        <w:t>w postępowaniu o udzielenie zamówienia prowadzonym w</w:t>
      </w:r>
      <w:r w:rsidR="009B674A"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trybie podstawowym złożono tylko jedną ofertę.</w:t>
      </w:r>
    </w:p>
    <w:p w14:paraId="373C4833" w14:textId="77777777" w:rsidR="00962C32" w:rsidRPr="00465C42" w:rsidRDefault="00962C32">
      <w:pPr>
        <w:numPr>
          <w:ilvl w:val="0"/>
          <w:numId w:val="17"/>
        </w:numPr>
        <w:spacing w:after="0" w:line="360" w:lineRule="auto"/>
        <w:ind w:left="39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Wykonawca, którego oferta zostanie uznana za najkorzystniejszą, będzie zobowiązany przed podpisaniem umowy do wniesienia zabezpieczenia należytego wykonania umowy (jeżeli jego wniesienie było wymagane) w wysokości i formie określonej w Rozdziale XX SWZ.</w:t>
      </w:r>
    </w:p>
    <w:p w14:paraId="1EAAA0AD" w14:textId="77777777" w:rsidR="00962C32" w:rsidRPr="00465C42" w:rsidRDefault="00962C32">
      <w:pPr>
        <w:numPr>
          <w:ilvl w:val="0"/>
          <w:numId w:val="17"/>
        </w:numPr>
        <w:spacing w:after="0" w:line="360" w:lineRule="auto"/>
        <w:ind w:left="39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2E2BFA7" w14:textId="77777777" w:rsidR="00962C32" w:rsidRPr="00465C42" w:rsidRDefault="00962C32">
      <w:pPr>
        <w:numPr>
          <w:ilvl w:val="0"/>
          <w:numId w:val="17"/>
        </w:numPr>
        <w:spacing w:after="0" w:line="360" w:lineRule="auto"/>
        <w:ind w:left="396"/>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Wykonawca będzie zobowiązany do podpisania umowy w miejscu i terminie wskazanym przez Zamawiającego.</w:t>
      </w:r>
    </w:p>
    <w:p w14:paraId="23C0E86D" w14:textId="67A412F7" w:rsidR="009B674A" w:rsidRPr="00465C42" w:rsidRDefault="009B674A" w:rsidP="009B674A">
      <w:pPr>
        <w:spacing w:after="0" w:line="360" w:lineRule="auto"/>
        <w:ind w:left="396"/>
        <w:contextualSpacing/>
        <w:jc w:val="both"/>
        <w:textAlignment w:val="baseline"/>
        <w:rPr>
          <w:rFonts w:ascii="Garamond" w:eastAsia="Times New Roman" w:hAnsi="Garamond" w:cs="Arial"/>
          <w:sz w:val="20"/>
          <w:szCs w:val="20"/>
          <w:lang w:eastAsia="pl-PL"/>
        </w:rPr>
      </w:pPr>
    </w:p>
    <w:p w14:paraId="1FDF22FE" w14:textId="6FE98682"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Wymagania dotyczące zabezpieczenia należytego wykonania umowy</w:t>
      </w:r>
    </w:p>
    <w:p w14:paraId="5B9F624E" w14:textId="328B393C" w:rsidR="00FA0661" w:rsidRPr="00465C42" w:rsidRDefault="002B0099" w:rsidP="00D53127">
      <w:pPr>
        <w:pStyle w:val="Akapitzlist"/>
        <w:spacing w:after="0" w:line="360" w:lineRule="auto"/>
        <w:ind w:right="-108"/>
        <w:jc w:val="both"/>
        <w:rPr>
          <w:rFonts w:ascii="Garamond" w:eastAsia="Times New Roman" w:hAnsi="Garamond" w:cs="Times New Roman"/>
          <w:sz w:val="20"/>
          <w:szCs w:val="20"/>
          <w:lang w:eastAsia="pl-PL"/>
        </w:rPr>
      </w:pPr>
      <w:r w:rsidRPr="00465C42">
        <w:rPr>
          <w:rFonts w:ascii="Garamond" w:eastAsia="Times New Roman" w:hAnsi="Garamond" w:cs="Times New Roman"/>
          <w:sz w:val="20"/>
          <w:szCs w:val="20"/>
          <w:lang w:eastAsia="pl-PL"/>
        </w:rPr>
        <w:t>Zamawiający nie wymaga zabezpieczenia należytego wykonania umowy.</w:t>
      </w:r>
    </w:p>
    <w:p w14:paraId="535EC858" w14:textId="77777777" w:rsidR="00FA0661" w:rsidRPr="00465C42" w:rsidRDefault="00FA0661" w:rsidP="00E560D9">
      <w:pPr>
        <w:pStyle w:val="Akapitzlist"/>
        <w:spacing w:after="0" w:line="360" w:lineRule="auto"/>
        <w:ind w:right="-108"/>
        <w:jc w:val="both"/>
        <w:rPr>
          <w:rFonts w:ascii="Garamond" w:eastAsia="Times New Roman" w:hAnsi="Garamond" w:cs="Times New Roman"/>
          <w:sz w:val="20"/>
          <w:szCs w:val="20"/>
          <w:lang w:eastAsia="pl-PL"/>
        </w:rPr>
      </w:pPr>
    </w:p>
    <w:p w14:paraId="25960366" w14:textId="41B8F2CA"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Informacje o treści zawieranej umowy oraz możliwości jej zmiany </w:t>
      </w:r>
    </w:p>
    <w:p w14:paraId="070D2524" w14:textId="6ED56F5D" w:rsidR="00962C32" w:rsidRPr="00465C42" w:rsidRDefault="00962C32">
      <w:pPr>
        <w:numPr>
          <w:ilvl w:val="0"/>
          <w:numId w:val="18"/>
        </w:numPr>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Wybrany Wykonawca jest zobowiązany do zawarcia umowy w sprawie zamówienia publicznego na</w:t>
      </w:r>
      <w:r w:rsidR="00D62D70"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warunkach określonych we Wzorze Umowy, stanowiącym Załącznik nr </w:t>
      </w:r>
      <w:r w:rsidR="00903C9B" w:rsidRPr="00465C42">
        <w:rPr>
          <w:rFonts w:ascii="Garamond" w:eastAsia="Times New Roman" w:hAnsi="Garamond" w:cs="Arial"/>
          <w:sz w:val="20"/>
          <w:szCs w:val="20"/>
          <w:lang w:eastAsia="pl-PL"/>
        </w:rPr>
        <w:t xml:space="preserve">3 </w:t>
      </w:r>
      <w:r w:rsidRPr="00465C42">
        <w:rPr>
          <w:rFonts w:ascii="Garamond" w:eastAsia="Times New Roman" w:hAnsi="Garamond" w:cs="Arial"/>
          <w:sz w:val="20"/>
          <w:szCs w:val="20"/>
          <w:lang w:eastAsia="pl-PL"/>
        </w:rPr>
        <w:t>do SWZ.</w:t>
      </w:r>
    </w:p>
    <w:p w14:paraId="1E569BB0" w14:textId="69F521EC" w:rsidR="00962C32" w:rsidRPr="00465C42" w:rsidRDefault="00962C32">
      <w:pPr>
        <w:numPr>
          <w:ilvl w:val="0"/>
          <w:numId w:val="18"/>
        </w:numPr>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Zakres świadczenia Wykonawcy wynikający z umowy jest tożsamy z jego zobowiązaniem zawartym w</w:t>
      </w:r>
      <w:r w:rsidR="00D62D70" w:rsidRPr="00465C42">
        <w:rPr>
          <w:rFonts w:ascii="Garamond" w:hAnsi="Garamond"/>
          <w:sz w:val="20"/>
          <w:szCs w:val="20"/>
        </w:rPr>
        <w:t> </w:t>
      </w:r>
      <w:r w:rsidRPr="00465C42">
        <w:rPr>
          <w:rFonts w:ascii="Garamond" w:eastAsia="Times New Roman" w:hAnsi="Garamond" w:cs="Arial"/>
          <w:sz w:val="20"/>
          <w:szCs w:val="20"/>
          <w:lang w:eastAsia="pl-PL"/>
        </w:rPr>
        <w:t>ofercie.</w:t>
      </w:r>
    </w:p>
    <w:p w14:paraId="7B9F7EF5" w14:textId="04CAD6C5" w:rsidR="00962C32" w:rsidRPr="00465C42" w:rsidRDefault="00962C32">
      <w:pPr>
        <w:numPr>
          <w:ilvl w:val="0"/>
          <w:numId w:val="18"/>
        </w:numPr>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Zamawiający przewiduje możliwość zmiany zawartej umowy w stosunku do treści wybranej oferty w</w:t>
      </w:r>
      <w:r w:rsidR="00D62D70"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 xml:space="preserve">zakresie uregulowanym w art. 454-455 </w:t>
      </w:r>
      <w:r w:rsidR="00AC21DF" w:rsidRPr="00465C42">
        <w:rPr>
          <w:rFonts w:ascii="Garamond" w:eastAsia="Times New Roman" w:hAnsi="Garamond" w:cs="Arial"/>
          <w:sz w:val="20"/>
          <w:szCs w:val="20"/>
          <w:lang w:eastAsia="pl-PL"/>
        </w:rPr>
        <w:t>Prawo Zamówień Publicznych</w:t>
      </w:r>
      <w:r w:rsidRPr="00465C42">
        <w:rPr>
          <w:rFonts w:ascii="Garamond" w:eastAsia="Times New Roman" w:hAnsi="Garamond" w:cs="Arial"/>
          <w:sz w:val="20"/>
          <w:szCs w:val="20"/>
          <w:lang w:eastAsia="pl-PL"/>
        </w:rPr>
        <w:t xml:space="preserve"> oraz wskazanym we Wzorze Umowy, stanowiącym Załącznik nr </w:t>
      </w:r>
      <w:r w:rsidR="00903C9B" w:rsidRPr="00465C42">
        <w:rPr>
          <w:rFonts w:ascii="Garamond" w:eastAsia="Times New Roman" w:hAnsi="Garamond" w:cs="Arial"/>
          <w:sz w:val="20"/>
          <w:szCs w:val="20"/>
          <w:lang w:eastAsia="pl-PL"/>
        </w:rPr>
        <w:t xml:space="preserve">3 </w:t>
      </w:r>
      <w:r w:rsidRPr="00465C42">
        <w:rPr>
          <w:rFonts w:ascii="Garamond" w:eastAsia="Times New Roman" w:hAnsi="Garamond" w:cs="Arial"/>
          <w:sz w:val="20"/>
          <w:szCs w:val="20"/>
          <w:lang w:eastAsia="pl-PL"/>
        </w:rPr>
        <w:t>do SWZ.</w:t>
      </w:r>
    </w:p>
    <w:p w14:paraId="30D67CE8" w14:textId="77777777" w:rsidR="00962C32" w:rsidRPr="00465C42" w:rsidRDefault="00962C32">
      <w:pPr>
        <w:numPr>
          <w:ilvl w:val="0"/>
          <w:numId w:val="18"/>
        </w:numPr>
        <w:spacing w:after="0" w:line="360" w:lineRule="auto"/>
        <w:ind w:left="284"/>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Zmiana umowy wymaga dla swej ważności, pod rygorem nieważności, zachowania formy pisemnej.</w:t>
      </w:r>
    </w:p>
    <w:p w14:paraId="0BDB549C" w14:textId="77777777" w:rsidR="008E4D43" w:rsidRPr="00465C42" w:rsidRDefault="008E4D43" w:rsidP="002F1C4B">
      <w:pPr>
        <w:spacing w:after="0" w:line="360" w:lineRule="auto"/>
        <w:contextualSpacing/>
        <w:jc w:val="both"/>
        <w:textAlignment w:val="baseline"/>
        <w:rPr>
          <w:rFonts w:ascii="Garamond" w:eastAsia="Times New Roman" w:hAnsi="Garamond" w:cs="Arial"/>
          <w:sz w:val="20"/>
          <w:szCs w:val="20"/>
          <w:lang w:eastAsia="pl-PL"/>
        </w:rPr>
      </w:pPr>
    </w:p>
    <w:p w14:paraId="2F82AC85" w14:textId="5059DDBD"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Pouczenie o środkach ochrony prawnej przysługujących Wykonawcy</w:t>
      </w:r>
    </w:p>
    <w:p w14:paraId="432134CC" w14:textId="42E6F1E5"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lastRenderedPageBreak/>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D62D70" w:rsidRPr="00465C42">
        <w:rPr>
          <w:rFonts w:ascii="Garamond" w:eastAsia="Times New Roman" w:hAnsi="Garamond" w:cs="Arial"/>
          <w:sz w:val="20"/>
          <w:szCs w:val="20"/>
          <w:lang w:eastAsia="pl-PL"/>
        </w:rPr>
        <w:t>Prawo Zamówień Publicznych.</w:t>
      </w:r>
    </w:p>
    <w:p w14:paraId="6BF33EB6" w14:textId="15B7BD11"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D62D70" w:rsidRPr="00465C42">
        <w:rPr>
          <w:rFonts w:ascii="Garamond" w:eastAsia="Times New Roman" w:hAnsi="Garamond" w:cs="Times New Roman"/>
          <w:sz w:val="20"/>
          <w:szCs w:val="20"/>
          <w:lang w:eastAsia="pl-PL"/>
        </w:rPr>
        <w:t>Prawo Zamówień Publicznych</w:t>
      </w:r>
      <w:r w:rsidRPr="00465C42">
        <w:rPr>
          <w:rFonts w:ascii="Garamond" w:eastAsia="Times New Roman" w:hAnsi="Garamond" w:cs="Arial"/>
          <w:sz w:val="20"/>
          <w:szCs w:val="20"/>
          <w:lang w:eastAsia="pl-PL"/>
        </w:rPr>
        <w:t xml:space="preserve"> oraz Rzecznikowi Małych i</w:t>
      </w:r>
      <w:r w:rsidR="00D62D70"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Średnich Przedsiębiorców.</w:t>
      </w:r>
    </w:p>
    <w:p w14:paraId="6DB9CCB1" w14:textId="77777777"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Odwołanie przysługuje na:</w:t>
      </w:r>
    </w:p>
    <w:p w14:paraId="0BEE96D1" w14:textId="6B4DF777" w:rsidR="00962C32" w:rsidRPr="00465C42" w:rsidRDefault="00962C32" w:rsidP="00D62D70">
      <w:pPr>
        <w:spacing w:after="0" w:line="360" w:lineRule="auto"/>
        <w:ind w:left="851" w:hanging="425"/>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1)    niezgodną z przepisami ustawy czynność Zamawiającego, podjętą w postępowaniu o udzielenie zamówienia, </w:t>
      </w:r>
      <w:r w:rsidR="00D8143C"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t>w tym na projektowane postanowienie umowy;</w:t>
      </w:r>
    </w:p>
    <w:p w14:paraId="5B1C94C9" w14:textId="77777777" w:rsidR="00962C32" w:rsidRPr="00465C42" w:rsidRDefault="00962C32" w:rsidP="00D62D70">
      <w:pPr>
        <w:spacing w:after="0" w:line="360" w:lineRule="auto"/>
        <w:ind w:left="851" w:hanging="425"/>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2)    zaniechanie czynności w postępowaniu o udzielenie zamówienia do której zamawiający był obowiązany na podstawie ustawy;</w:t>
      </w:r>
    </w:p>
    <w:p w14:paraId="7284BA15" w14:textId="77777777"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68E3BA60" w14:textId="77777777"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Odwołanie wobec treści ogłoszenia lub treści SWZ wnosi się w terminie 5 dni od dnia zamieszczenia ogłoszenia w Biuletynie Zamówień Publicznych lub treści SWZ na stronie internetowej.</w:t>
      </w:r>
    </w:p>
    <w:p w14:paraId="0371F3BC" w14:textId="77777777"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Odwołanie wnosi się w terminie:</w:t>
      </w:r>
    </w:p>
    <w:p w14:paraId="45A01444" w14:textId="77777777" w:rsidR="00962C32" w:rsidRPr="00465C42" w:rsidRDefault="00962C32" w:rsidP="00D62D70">
      <w:pPr>
        <w:spacing w:after="0" w:line="360" w:lineRule="auto"/>
        <w:ind w:left="851" w:hanging="425"/>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1)    5 dni od dnia przekazania informacji o czynności zamawiającego stanowiącej podstawę jego wniesienia, jeżeli informacja została przekazana przy użyciu środków komunikacji elektronicznej,</w:t>
      </w:r>
    </w:p>
    <w:p w14:paraId="29364B8C" w14:textId="77777777" w:rsidR="00962C32" w:rsidRPr="00465C42" w:rsidRDefault="00962C32" w:rsidP="00D62D70">
      <w:pPr>
        <w:spacing w:after="0" w:line="360" w:lineRule="auto"/>
        <w:ind w:left="851" w:hanging="425"/>
        <w:contextualSpacing/>
        <w:jc w:val="both"/>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2)    10 dni od dnia przekazania informacji o czynności zamawiającego stanowiącej podstawę jego wniesienia, jeżeli informacja została przekazana w sposób inny niż określony w pkt 1).</w:t>
      </w:r>
    </w:p>
    <w:p w14:paraId="22FD0158" w14:textId="48C94D4D"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Odwołanie w przypadkach innych niż określone w pkt 5 i 6 wnosi się w terminie 5 dni od dnia, w</w:t>
      </w:r>
      <w:r w:rsidR="00D62D70"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którym powzięto lub przy zachowaniu należytej staranności można było powziąć wiadomość o okolicznościach stanowiących podstawę jego wniesienia</w:t>
      </w:r>
      <w:r w:rsidR="00AD53A4" w:rsidRPr="00465C42">
        <w:rPr>
          <w:rFonts w:ascii="Garamond" w:eastAsia="Times New Roman" w:hAnsi="Garamond" w:cs="Arial"/>
          <w:sz w:val="20"/>
          <w:szCs w:val="20"/>
          <w:lang w:eastAsia="pl-PL"/>
        </w:rPr>
        <w:t>.</w:t>
      </w:r>
    </w:p>
    <w:p w14:paraId="5F294B62" w14:textId="0F354FA6"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Na orzeczenie Izby oraz postanowienie Prezesa Izby, o którym mowa w art. 519 ust. 1 ustawy</w:t>
      </w:r>
      <w:r w:rsidR="00D62D70" w:rsidRPr="00465C42">
        <w:rPr>
          <w:rFonts w:ascii="Garamond" w:eastAsia="Times New Roman" w:hAnsi="Garamond" w:cs="Times New Roman"/>
          <w:sz w:val="20"/>
          <w:szCs w:val="20"/>
          <w:lang w:eastAsia="pl-PL"/>
        </w:rPr>
        <w:t xml:space="preserve"> Prawo Zamówień Publicznych</w:t>
      </w:r>
      <w:r w:rsidRPr="00465C42">
        <w:rPr>
          <w:rFonts w:ascii="Garamond" w:eastAsia="Times New Roman" w:hAnsi="Garamond" w:cs="Arial"/>
          <w:sz w:val="20"/>
          <w:szCs w:val="20"/>
          <w:lang w:eastAsia="pl-PL"/>
        </w:rPr>
        <w:t>, stronom oraz uczestnikom postępowania odwoławczego przysługuje skarga do sądu.</w:t>
      </w:r>
    </w:p>
    <w:p w14:paraId="4E3DD434" w14:textId="1490B03F"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 postępowaniu toczącym się wskutek wniesienia skargi stosuje się odpowiednio przepisy ustawy z</w:t>
      </w:r>
      <w:r w:rsidR="00D62D70" w:rsidRPr="00465C42">
        <w:rPr>
          <w:rFonts w:ascii="Garamond" w:eastAsia="Times New Roman" w:hAnsi="Garamond" w:cs="Arial"/>
          <w:sz w:val="20"/>
          <w:szCs w:val="20"/>
          <w:lang w:eastAsia="pl-PL"/>
        </w:rPr>
        <w:t> </w:t>
      </w:r>
      <w:r w:rsidRPr="00465C42">
        <w:rPr>
          <w:rFonts w:ascii="Garamond" w:eastAsia="Times New Roman" w:hAnsi="Garamond" w:cs="Arial"/>
          <w:sz w:val="20"/>
          <w:szCs w:val="20"/>
          <w:lang w:eastAsia="pl-PL"/>
        </w:rPr>
        <w:t>dnia 17 listopada 1964 r. - Kodeks postępowania cywilnego o apelacji, jeżeli przepisy niniejszego rozdziału nie stanowią inaczej.</w:t>
      </w:r>
    </w:p>
    <w:p w14:paraId="3502B46B" w14:textId="77777777"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Skargę wnosi się do Sądu Okręgowego w Warszawie - sądu zamówień publicznych, zwanego dalej "sądem zamówień publicznych".</w:t>
      </w:r>
    </w:p>
    <w:p w14:paraId="43D04B6E" w14:textId="6DA764C0"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Skargę wnosi się za pośrednictwem Prezesa Izby, w terminie 14 dni od dnia doręczenia orzeczenia Izby lub postanowienia Prezesa Izby, o którym mowa w art. 519 ust. 1 ustawy </w:t>
      </w:r>
      <w:r w:rsidR="00D62D70" w:rsidRPr="00465C42">
        <w:rPr>
          <w:rFonts w:ascii="Garamond" w:eastAsia="Times New Roman" w:hAnsi="Garamond" w:cs="Times New Roman"/>
          <w:sz w:val="20"/>
          <w:szCs w:val="20"/>
          <w:lang w:eastAsia="pl-PL"/>
        </w:rPr>
        <w:t>Prawo Zamówień Publicznych</w:t>
      </w:r>
      <w:r w:rsidRPr="00465C42">
        <w:rPr>
          <w:rFonts w:ascii="Garamond" w:eastAsia="Times New Roman" w:hAnsi="Garamond" w:cs="Arial"/>
          <w:sz w:val="20"/>
          <w:szCs w:val="20"/>
          <w:lang w:eastAsia="pl-PL"/>
        </w:rPr>
        <w:t xml:space="preserve">, przesyłając jednocześnie jej odpis przeciwnikowi skargi. Złożenie skargi w placówce pocztowej operatora wyznaczonego </w:t>
      </w:r>
      <w:r w:rsidR="00AD53A4" w:rsidRPr="00465C42">
        <w:rPr>
          <w:rFonts w:ascii="Garamond" w:eastAsia="Times New Roman" w:hAnsi="Garamond" w:cs="Arial"/>
          <w:sz w:val="20"/>
          <w:szCs w:val="20"/>
          <w:lang w:eastAsia="pl-PL"/>
        </w:rPr>
        <w:br/>
      </w:r>
      <w:r w:rsidRPr="00465C42">
        <w:rPr>
          <w:rFonts w:ascii="Garamond" w:eastAsia="Times New Roman" w:hAnsi="Garamond" w:cs="Arial"/>
          <w:sz w:val="20"/>
          <w:szCs w:val="20"/>
          <w:lang w:eastAsia="pl-PL"/>
        </w:rPr>
        <w:t>w rozumieniu ustawy z dnia 23 listopada 2012 r. - Prawo pocztowe jest równoznaczne z jej wniesieniem.</w:t>
      </w:r>
    </w:p>
    <w:p w14:paraId="28EA9DA5" w14:textId="124E3B4C" w:rsidR="00962C32" w:rsidRPr="00465C42" w:rsidRDefault="00962C32">
      <w:pPr>
        <w:numPr>
          <w:ilvl w:val="0"/>
          <w:numId w:val="19"/>
        </w:numPr>
        <w:spacing w:after="0" w:line="360" w:lineRule="auto"/>
        <w:ind w:left="360"/>
        <w:contextualSpacing/>
        <w:jc w:val="both"/>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Prezes Izby przekazuje skargę wraz z aktami postępowania odwoławczego do sądu zamówień publicznych w terminie 7 dni od dnia jej otrzymania.</w:t>
      </w:r>
    </w:p>
    <w:p w14:paraId="250AAAE4" w14:textId="77777777" w:rsidR="00F64089" w:rsidRPr="00465C42" w:rsidRDefault="00F64089" w:rsidP="00D62D70">
      <w:pPr>
        <w:spacing w:after="0" w:line="360" w:lineRule="auto"/>
        <w:ind w:left="360"/>
        <w:contextualSpacing/>
        <w:jc w:val="both"/>
        <w:textAlignment w:val="baseline"/>
        <w:rPr>
          <w:rFonts w:ascii="Garamond" w:eastAsia="Times New Roman" w:hAnsi="Garamond" w:cs="Arial"/>
          <w:sz w:val="20"/>
          <w:szCs w:val="20"/>
          <w:lang w:eastAsia="pl-PL"/>
        </w:rPr>
      </w:pPr>
    </w:p>
    <w:p w14:paraId="4BAE7EE2" w14:textId="3675FD12" w:rsidR="00962C32" w:rsidRPr="00465C42" w:rsidRDefault="00962C32">
      <w:pPr>
        <w:pStyle w:val="Akapitzlist"/>
        <w:numPr>
          <w:ilvl w:val="0"/>
          <w:numId w:val="24"/>
        </w:numPr>
        <w:spacing w:after="0" w:line="360" w:lineRule="auto"/>
        <w:jc w:val="both"/>
        <w:outlineLvl w:val="1"/>
        <w:rPr>
          <w:rFonts w:ascii="Garamond" w:eastAsia="Times New Roman" w:hAnsi="Garamond" w:cs="Arial"/>
          <w:b/>
          <w:bCs/>
          <w:sz w:val="20"/>
          <w:szCs w:val="20"/>
          <w:highlight w:val="lightGray"/>
          <w:lang w:eastAsia="pl-PL"/>
        </w:rPr>
      </w:pPr>
      <w:r w:rsidRPr="00465C42">
        <w:rPr>
          <w:rFonts w:ascii="Garamond" w:eastAsia="Times New Roman" w:hAnsi="Garamond" w:cs="Arial"/>
          <w:b/>
          <w:bCs/>
          <w:sz w:val="20"/>
          <w:szCs w:val="20"/>
          <w:highlight w:val="lightGray"/>
          <w:lang w:eastAsia="pl-PL"/>
        </w:rPr>
        <w:t>Spis załączników</w:t>
      </w:r>
    </w:p>
    <w:p w14:paraId="004689EF" w14:textId="77777777" w:rsidR="00962C32" w:rsidRPr="00465C42" w:rsidRDefault="00903C9B">
      <w:pPr>
        <w:numPr>
          <w:ilvl w:val="0"/>
          <w:numId w:val="20"/>
        </w:numPr>
        <w:spacing w:after="0" w:line="360" w:lineRule="auto"/>
        <w:contextualSpacing/>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Wzór oferty – załącznik nr 1</w:t>
      </w:r>
    </w:p>
    <w:p w14:paraId="2D264388" w14:textId="3C10FAC1" w:rsidR="00903C9B" w:rsidRPr="00465C42" w:rsidRDefault="00453524">
      <w:pPr>
        <w:numPr>
          <w:ilvl w:val="0"/>
          <w:numId w:val="20"/>
        </w:numPr>
        <w:spacing w:after="0" w:line="360" w:lineRule="auto"/>
        <w:contextualSpacing/>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lastRenderedPageBreak/>
        <w:t>Formularze asortymentowo-cenowe</w:t>
      </w:r>
      <w:r w:rsidR="00782C8D" w:rsidRPr="00465C42">
        <w:rPr>
          <w:rFonts w:ascii="Garamond" w:eastAsia="Times New Roman" w:hAnsi="Garamond" w:cs="Arial"/>
          <w:sz w:val="20"/>
          <w:szCs w:val="20"/>
          <w:lang w:eastAsia="pl-PL"/>
        </w:rPr>
        <w:t xml:space="preserve"> </w:t>
      </w:r>
      <w:r w:rsidR="00E7476B" w:rsidRPr="00465C42">
        <w:rPr>
          <w:rFonts w:ascii="Garamond" w:eastAsia="Times New Roman" w:hAnsi="Garamond" w:cs="Arial"/>
          <w:sz w:val="20"/>
          <w:szCs w:val="20"/>
          <w:lang w:eastAsia="pl-PL"/>
        </w:rPr>
        <w:t>-</w:t>
      </w:r>
      <w:r w:rsidR="00903C9B" w:rsidRPr="00465C42">
        <w:rPr>
          <w:rFonts w:ascii="Garamond" w:eastAsia="Times New Roman" w:hAnsi="Garamond" w:cs="Arial"/>
          <w:sz w:val="20"/>
          <w:szCs w:val="20"/>
          <w:lang w:eastAsia="pl-PL"/>
        </w:rPr>
        <w:t>załącznik nr 2</w:t>
      </w:r>
    </w:p>
    <w:p w14:paraId="4C0D8DF0" w14:textId="068AFD33" w:rsidR="005568F5" w:rsidRPr="00465C42" w:rsidRDefault="00903C9B">
      <w:pPr>
        <w:numPr>
          <w:ilvl w:val="0"/>
          <w:numId w:val="20"/>
        </w:numPr>
        <w:spacing w:after="0" w:line="360" w:lineRule="auto"/>
        <w:contextualSpacing/>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Wzór umowy – załącznik nr. 3</w:t>
      </w:r>
      <w:r w:rsidR="005568F5" w:rsidRPr="00465C42">
        <w:rPr>
          <w:rFonts w:ascii="Garamond" w:eastAsia="Times New Roman" w:hAnsi="Garamond" w:cs="Arial"/>
          <w:sz w:val="20"/>
          <w:szCs w:val="20"/>
          <w:lang w:eastAsia="pl-PL"/>
        </w:rPr>
        <w:t xml:space="preserve"> </w:t>
      </w:r>
    </w:p>
    <w:p w14:paraId="2BDB99A9" w14:textId="4291CC42" w:rsidR="00903C9B" w:rsidRPr="00465C42" w:rsidRDefault="003400C5">
      <w:pPr>
        <w:numPr>
          <w:ilvl w:val="0"/>
          <w:numId w:val="20"/>
        </w:numPr>
        <w:spacing w:after="0" w:line="360" w:lineRule="auto"/>
        <w:contextualSpacing/>
        <w:textAlignment w:val="baseline"/>
        <w:rPr>
          <w:rFonts w:ascii="Garamond" w:eastAsia="Times New Roman" w:hAnsi="Garamond" w:cs="Arial"/>
          <w:sz w:val="20"/>
          <w:szCs w:val="20"/>
          <w:lang w:eastAsia="pl-PL"/>
        </w:rPr>
      </w:pPr>
      <w:bookmarkStart w:id="10" w:name="_Hlk66348905"/>
      <w:r w:rsidRPr="00465C42">
        <w:rPr>
          <w:rFonts w:ascii="Garamond" w:eastAsia="Times New Roman" w:hAnsi="Garamond" w:cs="Arial"/>
          <w:sz w:val="20"/>
          <w:szCs w:val="20"/>
          <w:lang w:eastAsia="pl-PL"/>
        </w:rPr>
        <w:t>Oświadczenie o spełnianiu warunków udziału w postępowaniu oraz braku podstaw do wykluczenia z postępowania – załącznik nr 4</w:t>
      </w:r>
      <w:bookmarkEnd w:id="10"/>
    </w:p>
    <w:p w14:paraId="22A2C528" w14:textId="3C82033E" w:rsidR="0058444C" w:rsidRPr="00465C42" w:rsidRDefault="0058444C">
      <w:pPr>
        <w:numPr>
          <w:ilvl w:val="0"/>
          <w:numId w:val="20"/>
        </w:numPr>
        <w:spacing w:after="0" w:line="360" w:lineRule="auto"/>
        <w:contextualSpacing/>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Załącznik nr </w:t>
      </w:r>
      <w:r w:rsidR="00FB4F9E" w:rsidRPr="00465C42">
        <w:rPr>
          <w:rFonts w:ascii="Garamond" w:eastAsia="Times New Roman" w:hAnsi="Garamond" w:cs="Arial"/>
          <w:sz w:val="20"/>
          <w:szCs w:val="20"/>
          <w:lang w:eastAsia="pl-PL"/>
        </w:rPr>
        <w:t>5</w:t>
      </w:r>
      <w:r w:rsidRPr="00465C42">
        <w:rPr>
          <w:rFonts w:ascii="Garamond" w:eastAsia="Times New Roman" w:hAnsi="Garamond" w:cs="Arial"/>
          <w:sz w:val="20"/>
          <w:szCs w:val="20"/>
          <w:lang w:eastAsia="pl-PL"/>
        </w:rPr>
        <w:t xml:space="preserve">– oświadczenie z art. 117 ust. 4 </w:t>
      </w:r>
      <w:r w:rsidR="00AC21DF" w:rsidRPr="00465C42">
        <w:rPr>
          <w:rFonts w:ascii="Garamond" w:eastAsia="Times New Roman" w:hAnsi="Garamond" w:cs="Times New Roman"/>
          <w:sz w:val="20"/>
          <w:szCs w:val="20"/>
          <w:lang w:eastAsia="pl-PL"/>
        </w:rPr>
        <w:t>Prawo Zamówień Publicznych</w:t>
      </w:r>
      <w:r w:rsidRPr="00465C42">
        <w:rPr>
          <w:rFonts w:ascii="Garamond" w:eastAsia="Times New Roman" w:hAnsi="Garamond" w:cs="Arial"/>
          <w:sz w:val="20"/>
          <w:szCs w:val="20"/>
          <w:lang w:eastAsia="pl-PL"/>
        </w:rPr>
        <w:t xml:space="preserve"> – wspólna oferta</w:t>
      </w:r>
    </w:p>
    <w:p w14:paraId="5972646C" w14:textId="4388CA02" w:rsidR="0058444C" w:rsidRDefault="0058444C">
      <w:pPr>
        <w:numPr>
          <w:ilvl w:val="0"/>
          <w:numId w:val="20"/>
        </w:numPr>
        <w:spacing w:after="0" w:line="360" w:lineRule="auto"/>
        <w:contextualSpacing/>
        <w:textAlignment w:val="baseline"/>
        <w:rPr>
          <w:rFonts w:ascii="Garamond" w:eastAsia="Times New Roman" w:hAnsi="Garamond" w:cs="Arial"/>
          <w:sz w:val="20"/>
          <w:szCs w:val="20"/>
          <w:lang w:eastAsia="pl-PL"/>
        </w:rPr>
      </w:pPr>
      <w:r w:rsidRPr="00465C42">
        <w:rPr>
          <w:rFonts w:ascii="Garamond" w:eastAsia="Times New Roman" w:hAnsi="Garamond" w:cs="Arial"/>
          <w:sz w:val="20"/>
          <w:szCs w:val="20"/>
          <w:lang w:eastAsia="pl-PL"/>
        </w:rPr>
        <w:t xml:space="preserve">Załącznik nr </w:t>
      </w:r>
      <w:r w:rsidR="00FB4F9E" w:rsidRPr="00465C42">
        <w:rPr>
          <w:rFonts w:ascii="Garamond" w:eastAsia="Times New Roman" w:hAnsi="Garamond" w:cs="Arial"/>
          <w:sz w:val="20"/>
          <w:szCs w:val="20"/>
          <w:lang w:eastAsia="pl-PL"/>
        </w:rPr>
        <w:t>6</w:t>
      </w:r>
      <w:r w:rsidRPr="00465C42">
        <w:rPr>
          <w:rFonts w:ascii="Garamond" w:eastAsia="Times New Roman" w:hAnsi="Garamond" w:cs="Arial"/>
          <w:sz w:val="20"/>
          <w:szCs w:val="20"/>
          <w:lang w:eastAsia="pl-PL"/>
        </w:rPr>
        <w:t xml:space="preserve"> – zobowiązanie do oddania zasobów.</w:t>
      </w:r>
    </w:p>
    <w:p w14:paraId="7A1C072B" w14:textId="6B74E75D" w:rsidR="008B01FD" w:rsidRPr="00465C42" w:rsidRDefault="008B01FD">
      <w:pPr>
        <w:numPr>
          <w:ilvl w:val="0"/>
          <w:numId w:val="20"/>
        </w:numPr>
        <w:spacing w:after="0" w:line="360" w:lineRule="auto"/>
        <w:contextualSpacing/>
        <w:textAlignment w:val="baseline"/>
        <w:rPr>
          <w:rFonts w:ascii="Garamond" w:eastAsia="Times New Roman" w:hAnsi="Garamond" w:cs="Arial"/>
          <w:sz w:val="20"/>
          <w:szCs w:val="20"/>
          <w:lang w:eastAsia="pl-PL"/>
        </w:rPr>
      </w:pPr>
      <w:r>
        <w:rPr>
          <w:rFonts w:ascii="Garamond" w:eastAsia="Times New Roman" w:hAnsi="Garamond" w:cs="Arial"/>
          <w:sz w:val="20"/>
          <w:szCs w:val="20"/>
          <w:lang w:eastAsia="pl-PL"/>
        </w:rPr>
        <w:t>Oświadczenie o posiadaniu dokumentów – załącznik nr 7</w:t>
      </w:r>
    </w:p>
    <w:p w14:paraId="2BE13ED6" w14:textId="77777777" w:rsidR="005E553C" w:rsidRPr="00465C42" w:rsidRDefault="005E553C" w:rsidP="00D53127">
      <w:pPr>
        <w:spacing w:after="0" w:line="360" w:lineRule="auto"/>
        <w:contextualSpacing/>
        <w:textAlignment w:val="baseline"/>
        <w:rPr>
          <w:rFonts w:ascii="Garamond" w:eastAsia="Times New Roman" w:hAnsi="Garamond" w:cs="Arial"/>
          <w:sz w:val="20"/>
          <w:szCs w:val="20"/>
          <w:lang w:eastAsia="pl-PL"/>
        </w:rPr>
      </w:pPr>
    </w:p>
    <w:p w14:paraId="247AC3E0" w14:textId="77777777" w:rsidR="005E553C" w:rsidRPr="00465C42" w:rsidRDefault="005E553C" w:rsidP="005E553C">
      <w:pPr>
        <w:spacing w:after="0" w:line="360" w:lineRule="auto"/>
        <w:ind w:left="720"/>
        <w:contextualSpacing/>
        <w:textAlignment w:val="baseline"/>
        <w:rPr>
          <w:rFonts w:ascii="Garamond" w:eastAsia="Times New Roman" w:hAnsi="Garamond" w:cs="Arial"/>
          <w:sz w:val="20"/>
          <w:szCs w:val="20"/>
          <w:lang w:eastAsia="pl-PL"/>
        </w:rPr>
      </w:pPr>
    </w:p>
    <w:p w14:paraId="1D6B407D" w14:textId="77777777" w:rsidR="005E553C" w:rsidRPr="00465C42" w:rsidRDefault="005E553C" w:rsidP="005E553C">
      <w:pPr>
        <w:spacing w:after="0" w:line="360" w:lineRule="auto"/>
        <w:ind w:left="720"/>
        <w:contextualSpacing/>
        <w:textAlignment w:val="baseline"/>
        <w:rPr>
          <w:rFonts w:ascii="Garamond" w:eastAsia="Times New Roman" w:hAnsi="Garamond" w:cs="Arial"/>
          <w:sz w:val="20"/>
          <w:szCs w:val="20"/>
          <w:lang w:eastAsia="pl-PL"/>
        </w:rPr>
      </w:pPr>
    </w:p>
    <w:p w14:paraId="14937B5A" w14:textId="6CB17601" w:rsidR="00FA73E1" w:rsidRPr="00465C42" w:rsidRDefault="00FA73E1" w:rsidP="00FA73E1">
      <w:pPr>
        <w:spacing w:after="0" w:line="360" w:lineRule="auto"/>
        <w:contextualSpacing/>
        <w:jc w:val="right"/>
        <w:rPr>
          <w:rFonts w:ascii="Garamond" w:hAnsi="Garamond" w:cs="Arial"/>
          <w:sz w:val="20"/>
          <w:szCs w:val="20"/>
        </w:rPr>
      </w:pPr>
      <w:r w:rsidRPr="00465C42">
        <w:rPr>
          <w:rFonts w:ascii="Garamond" w:hAnsi="Garamond" w:cs="Arial"/>
          <w:sz w:val="20"/>
          <w:szCs w:val="20"/>
        </w:rPr>
        <w:t>…………………………..</w:t>
      </w:r>
    </w:p>
    <w:p w14:paraId="16E1C170" w14:textId="4AFDD81A" w:rsidR="00FA73E1" w:rsidRPr="00465C42" w:rsidRDefault="00FA73E1" w:rsidP="00FA73E1">
      <w:pPr>
        <w:spacing w:after="0" w:line="360" w:lineRule="auto"/>
        <w:contextualSpacing/>
        <w:jc w:val="right"/>
        <w:rPr>
          <w:rFonts w:ascii="Garamond" w:hAnsi="Garamond" w:cs="Arial"/>
          <w:sz w:val="20"/>
          <w:szCs w:val="20"/>
        </w:rPr>
      </w:pPr>
      <w:r w:rsidRPr="00465C42">
        <w:rPr>
          <w:rFonts w:ascii="Garamond" w:hAnsi="Garamond" w:cs="Arial"/>
          <w:sz w:val="20"/>
          <w:szCs w:val="20"/>
        </w:rPr>
        <w:t>Kierownik Zamawiającego</w:t>
      </w:r>
    </w:p>
    <w:sectPr w:rsidR="00FA73E1" w:rsidRPr="00465C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tineau">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TE1FDC618t00">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32380CB0"/>
    <w:name w:val="WW8Num7"/>
    <w:lvl w:ilvl="0">
      <w:start w:val="1"/>
      <w:numFmt w:val="decimal"/>
      <w:lvlText w:val="%1)"/>
      <w:lvlJc w:val="left"/>
      <w:pPr>
        <w:tabs>
          <w:tab w:val="num" w:pos="720"/>
        </w:tabs>
        <w:ind w:left="720" w:hanging="360"/>
      </w:pPr>
      <w:rPr>
        <w:rFonts w:ascii="Garamond" w:eastAsiaTheme="minorHAnsi" w:hAnsi="Garamond" w:cs="Tahoma"/>
        <w:b w:val="0"/>
        <w:i w:val="0"/>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8"/>
    <w:multiLevelType w:val="singleLevel"/>
    <w:tmpl w:val="00000008"/>
    <w:name w:val="WW8Num8"/>
    <w:lvl w:ilvl="0">
      <w:start w:val="1"/>
      <w:numFmt w:val="bullet"/>
      <w:lvlText w:val=""/>
      <w:lvlJc w:val="left"/>
      <w:pPr>
        <w:tabs>
          <w:tab w:val="num" w:pos="0"/>
        </w:tabs>
        <w:ind w:left="1434" w:hanging="360"/>
      </w:pPr>
      <w:rPr>
        <w:rFonts w:ascii="Symbol" w:hAnsi="Symbol" w:cs="Times New Roman"/>
        <w:b w:val="0"/>
        <w:i w:val="0"/>
        <w:sz w:val="20"/>
      </w:rPr>
    </w:lvl>
  </w:abstractNum>
  <w:abstractNum w:abstractNumId="2" w15:restartNumberingAfterBreak="0">
    <w:nsid w:val="0000000F"/>
    <w:multiLevelType w:val="multilevel"/>
    <w:tmpl w:val="696003F2"/>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1"/>
    <w:multiLevelType w:val="multilevel"/>
    <w:tmpl w:val="00000011"/>
    <w:name w:val="WW8Num17"/>
    <w:lvl w:ilvl="0">
      <w:start w:val="3"/>
      <w:numFmt w:val="upperRoman"/>
      <w:lvlText w:val="%1."/>
      <w:lvlJc w:val="left"/>
      <w:pPr>
        <w:tabs>
          <w:tab w:val="num" w:pos="720"/>
        </w:tabs>
        <w:ind w:left="720" w:hanging="360"/>
      </w:pPr>
    </w:lvl>
    <w:lvl w:ilvl="1">
      <w:start w:val="1"/>
      <w:numFmt w:val="decimal"/>
      <w:lvlText w:val="%2."/>
      <w:lvlJc w:val="left"/>
      <w:pPr>
        <w:tabs>
          <w:tab w:val="num" w:pos="1211"/>
        </w:tabs>
        <w:ind w:left="1211"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75F73CE"/>
    <w:multiLevelType w:val="multilevel"/>
    <w:tmpl w:val="FEA47062"/>
    <w:styleLink w:val="WWNum2"/>
    <w:lvl w:ilvl="0">
      <w:start w:val="1"/>
      <w:numFmt w:val="decimal"/>
      <w:lvlText w:val="%1."/>
      <w:lvlJc w:val="left"/>
      <w:pPr>
        <w:ind w:left="144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5" w15:restartNumberingAfterBreak="0">
    <w:nsid w:val="08683D01"/>
    <w:multiLevelType w:val="multilevel"/>
    <w:tmpl w:val="13F61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927612"/>
    <w:multiLevelType w:val="multilevel"/>
    <w:tmpl w:val="77125F2C"/>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AD5DA2"/>
    <w:multiLevelType w:val="multilevel"/>
    <w:tmpl w:val="B4B05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D56403"/>
    <w:multiLevelType w:val="multilevel"/>
    <w:tmpl w:val="9B2EA2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583195"/>
    <w:multiLevelType w:val="multilevel"/>
    <w:tmpl w:val="B9A8F1E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B03FD2"/>
    <w:multiLevelType w:val="hybridMultilevel"/>
    <w:tmpl w:val="91A87E94"/>
    <w:lvl w:ilvl="0" w:tplc="67EC3DD2">
      <w:start w:val="1"/>
      <w:numFmt w:val="decimal"/>
      <w:lvlText w:val="%1."/>
      <w:lvlJc w:val="center"/>
      <w:pPr>
        <w:ind w:left="360" w:hanging="360"/>
      </w:pPr>
      <w:rPr>
        <w:rFonts w:ascii="Garamond" w:hAnsi="Garamond" w:cs="Times New Roman" w:hint="default"/>
        <w:b w:val="0"/>
        <w:bCs w:val="0"/>
        <w:i w:val="0"/>
        <w:caps w:val="0"/>
        <w:strike w:val="0"/>
        <w:dstrike w:val="0"/>
        <w:outline w:val="0"/>
        <w:shadow w:val="0"/>
        <w:emboss w:val="0"/>
        <w:imprint w:val="0"/>
        <w:vanish w:val="0"/>
        <w:kern w:val="0"/>
        <w:position w:val="0"/>
        <w:sz w:val="20"/>
        <w:szCs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2AC0077"/>
    <w:multiLevelType w:val="hybridMultilevel"/>
    <w:tmpl w:val="2EA86E46"/>
    <w:lvl w:ilvl="0" w:tplc="5082D9E8">
      <w:start w:val="1"/>
      <w:numFmt w:val="decimal"/>
      <w:lvlText w:val="%1)"/>
      <w:lvlJc w:val="left"/>
      <w:pPr>
        <w:ind w:left="720" w:hanging="360"/>
      </w:pPr>
      <w:rPr>
        <w:rFonts w:hint="default"/>
        <w:b w:val="0"/>
        <w:b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24176D"/>
    <w:multiLevelType w:val="multilevel"/>
    <w:tmpl w:val="CEE848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FD0F84"/>
    <w:multiLevelType w:val="multilevel"/>
    <w:tmpl w:val="112636DE"/>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2845FB"/>
    <w:multiLevelType w:val="hybridMultilevel"/>
    <w:tmpl w:val="031A520E"/>
    <w:lvl w:ilvl="0" w:tplc="65C0CF7A">
      <w:start w:val="1"/>
      <w:numFmt w:val="decimal"/>
      <w:lvlText w:val="%1."/>
      <w:lvlJc w:val="center"/>
      <w:pPr>
        <w:ind w:left="720" w:hanging="360"/>
      </w:pPr>
      <w:rPr>
        <w:rFonts w:ascii="Garamond" w:hAnsi="Garamond" w:cs="Times New Roman" w:hint="default"/>
        <w:b w:val="0"/>
        <w:bCs w:val="0"/>
        <w:i w:val="0"/>
        <w:caps w:val="0"/>
        <w:strike w:val="0"/>
        <w:dstrike w:val="0"/>
        <w:outline w:val="0"/>
        <w:shadow w:val="0"/>
        <w:emboss w:val="0"/>
        <w:imprint w:val="0"/>
        <w:vanish w:val="0"/>
        <w:kern w:val="0"/>
        <w:position w:val="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2E3243"/>
    <w:multiLevelType w:val="multilevel"/>
    <w:tmpl w:val="4B7E9552"/>
    <w:lvl w:ilvl="0">
      <w:start w:val="1"/>
      <w:numFmt w:val="decimal"/>
      <w:lvlText w:val="%1."/>
      <w:lvlJc w:val="left"/>
      <w:pPr>
        <w:tabs>
          <w:tab w:val="num" w:pos="720"/>
        </w:tabs>
        <w:ind w:left="720" w:hanging="360"/>
      </w:pPr>
      <w:rPr>
        <w:b w:val="0"/>
        <w:bCs w:val="0"/>
      </w:rPr>
    </w:lvl>
    <w:lvl w:ilvl="1">
      <w:start w:val="1"/>
      <w:numFmt w:val="lowerLetter"/>
      <w:lvlText w:val="%2)"/>
      <w:lvlJc w:val="left"/>
      <w:pPr>
        <w:ind w:left="1440" w:hanging="360"/>
      </w:p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6018F6"/>
    <w:multiLevelType w:val="multilevel"/>
    <w:tmpl w:val="15DE22DE"/>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204F2448"/>
    <w:multiLevelType w:val="multilevel"/>
    <w:tmpl w:val="1A42E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7D3DFC"/>
    <w:multiLevelType w:val="multilevel"/>
    <w:tmpl w:val="44E445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6C308E"/>
    <w:multiLevelType w:val="multilevel"/>
    <w:tmpl w:val="8C12356C"/>
    <w:lvl w:ilvl="0">
      <w:start w:val="1"/>
      <w:numFmt w:val="decimal"/>
      <w:lvlText w:val="%1."/>
      <w:lvlJc w:val="left"/>
      <w:pPr>
        <w:tabs>
          <w:tab w:val="num" w:pos="720"/>
        </w:tabs>
        <w:ind w:left="720" w:hanging="360"/>
      </w:pPr>
      <w:rPr>
        <w:b w:val="0"/>
        <w:bCs w:val="0"/>
      </w:rPr>
    </w:lvl>
    <w:lvl w:ilvl="1">
      <w:start w:val="1"/>
      <w:numFmt w:val="lowerLetter"/>
      <w:lvlText w:val="%2)"/>
      <w:lvlJc w:val="left"/>
      <w:pPr>
        <w:ind w:left="1440" w:hanging="360"/>
      </w:pPr>
      <w:rPr>
        <w:rFonts w:ascii="Garamond" w:eastAsia="Times New Roman" w:hAnsi="Garamond" w:cs="Arial"/>
      </w:rPr>
    </w:lvl>
    <w:lvl w:ilvl="2">
      <w:start w:val="1"/>
      <w:numFmt w:val="lowerLetter"/>
      <w:lvlText w:val="%3)"/>
      <w:lvlJc w:val="lef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621ECE"/>
    <w:multiLevelType w:val="multilevel"/>
    <w:tmpl w:val="FB442B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807687"/>
    <w:multiLevelType w:val="hybridMultilevel"/>
    <w:tmpl w:val="D5022968"/>
    <w:lvl w:ilvl="0" w:tplc="01FECF66">
      <w:start w:val="1"/>
      <w:numFmt w:val="decimal"/>
      <w:lvlText w:val="%1."/>
      <w:lvlJc w:val="left"/>
      <w:pPr>
        <w:ind w:left="720" w:hanging="360"/>
      </w:pPr>
      <w:rPr>
        <w:b/>
        <w:bCs/>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8261FF"/>
    <w:multiLevelType w:val="multilevel"/>
    <w:tmpl w:val="ED743D04"/>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D21649"/>
    <w:multiLevelType w:val="multilevel"/>
    <w:tmpl w:val="4ACA78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6478FA"/>
    <w:multiLevelType w:val="hybridMultilevel"/>
    <w:tmpl w:val="B2AE36E2"/>
    <w:lvl w:ilvl="0" w:tplc="F59E2E5C">
      <w:start w:val="1"/>
      <w:numFmt w:val="decimal"/>
      <w:lvlText w:val="%1."/>
      <w:lvlJc w:val="right"/>
      <w:pPr>
        <w:ind w:left="720" w:hanging="360"/>
      </w:pPr>
      <w:rPr>
        <w:rFonts w:ascii="Garamond" w:hAnsi="Garamond" w:cs="Times New Roman" w:hint="default"/>
        <w:b w:val="0"/>
        <w:i w:val="0"/>
        <w:caps w:val="0"/>
        <w:strike w:val="0"/>
        <w:dstrike w:val="0"/>
        <w:outline w:val="0"/>
        <w:shadow w:val="0"/>
        <w:emboss w:val="0"/>
        <w:imprint w:val="0"/>
        <w:vanish w:val="0"/>
        <w:kern w:val="0"/>
        <w:position w:val="0"/>
        <w:sz w:val="20"/>
        <w:szCs w:val="2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BA6EB5"/>
    <w:multiLevelType w:val="multilevel"/>
    <w:tmpl w:val="C4DA6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E96DF2"/>
    <w:multiLevelType w:val="hybridMultilevel"/>
    <w:tmpl w:val="450099E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AD073F"/>
    <w:multiLevelType w:val="multilevel"/>
    <w:tmpl w:val="4B7C4E62"/>
    <w:lvl w:ilvl="0">
      <w:start w:val="1"/>
      <w:numFmt w:val="decimal"/>
      <w:lvlText w:val="%1."/>
      <w:lvlJc w:val="left"/>
      <w:pPr>
        <w:tabs>
          <w:tab w:val="num" w:pos="720"/>
        </w:tabs>
        <w:ind w:left="720" w:hanging="360"/>
      </w:pPr>
      <w:rPr>
        <w:b w:val="0"/>
        <w:bCs w:val="0"/>
        <w:color w:val="auto"/>
        <w:u w:val="none"/>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EE39CD"/>
    <w:multiLevelType w:val="hybridMultilevel"/>
    <w:tmpl w:val="E36C4DA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8103F1"/>
    <w:multiLevelType w:val="multilevel"/>
    <w:tmpl w:val="AF585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4D506C"/>
    <w:multiLevelType w:val="multilevel"/>
    <w:tmpl w:val="06881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426B1F"/>
    <w:multiLevelType w:val="multilevel"/>
    <w:tmpl w:val="9662AA6A"/>
    <w:styleLink w:val="WWNum3"/>
    <w:lvl w:ilvl="0">
      <w:start w:val="1"/>
      <w:numFmt w:val="decimal"/>
      <w:lvlText w:val="%1."/>
      <w:lvlJc w:val="left"/>
      <w:pPr>
        <w:ind w:left="720" w:hanging="360"/>
      </w:pPr>
      <w:rPr>
        <w:rFonts w:cs="Times New Roman"/>
      </w:rPr>
    </w:lvl>
    <w:lvl w:ilvl="1">
      <w:start w:val="2"/>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2" w15:restartNumberingAfterBreak="0">
    <w:nsid w:val="63963964"/>
    <w:multiLevelType w:val="hybridMultilevel"/>
    <w:tmpl w:val="450099E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3C685F"/>
    <w:multiLevelType w:val="hybridMultilevel"/>
    <w:tmpl w:val="93EE79A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6687930"/>
    <w:multiLevelType w:val="multilevel"/>
    <w:tmpl w:val="CA1C29FC"/>
    <w:lvl w:ilvl="0">
      <w:start w:val="1"/>
      <w:numFmt w:val="decimal"/>
      <w:lvlText w:val="%1."/>
      <w:lvlJc w:val="left"/>
      <w:pPr>
        <w:tabs>
          <w:tab w:val="num" w:pos="720"/>
        </w:tabs>
        <w:ind w:left="720" w:hanging="360"/>
      </w:pPr>
    </w:lvl>
    <w:lvl w:ilvl="1">
      <w:start w:val="2"/>
      <w:numFmt w:val="lowerLetter"/>
      <w:lvlText w:val="%2)"/>
      <w:lvlJc w:val="left"/>
      <w:pPr>
        <w:ind w:left="1440" w:hanging="360"/>
      </w:pPr>
      <w:rPr>
        <w:rFonts w:eastAsia="Times New Roman"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211429"/>
    <w:multiLevelType w:val="hybridMultilevel"/>
    <w:tmpl w:val="B0F43276"/>
    <w:lvl w:ilvl="0" w:tplc="8FBCB240">
      <w:start w:val="2"/>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70037B7C"/>
    <w:multiLevelType w:val="multilevel"/>
    <w:tmpl w:val="297CED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7933FA"/>
    <w:multiLevelType w:val="multilevel"/>
    <w:tmpl w:val="7F08F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B228ED"/>
    <w:multiLevelType w:val="multilevel"/>
    <w:tmpl w:val="983EE6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660622"/>
    <w:multiLevelType w:val="multilevel"/>
    <w:tmpl w:val="0F34A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966DD9"/>
    <w:multiLevelType w:val="multilevel"/>
    <w:tmpl w:val="CD4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C20718"/>
    <w:multiLevelType w:val="multilevel"/>
    <w:tmpl w:val="245E880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52257500">
    <w:abstractNumId w:val="23"/>
  </w:num>
  <w:num w:numId="2" w16cid:durableId="349765989">
    <w:abstractNumId w:val="27"/>
  </w:num>
  <w:num w:numId="3" w16cid:durableId="433399619">
    <w:abstractNumId w:val="36"/>
    <w:lvlOverride w:ilvl="0">
      <w:lvl w:ilvl="0">
        <w:numFmt w:val="decimal"/>
        <w:lvlText w:val="%1."/>
        <w:lvlJc w:val="left"/>
      </w:lvl>
    </w:lvlOverride>
  </w:num>
  <w:num w:numId="4" w16cid:durableId="257104490">
    <w:abstractNumId w:val="25"/>
  </w:num>
  <w:num w:numId="5" w16cid:durableId="148376051">
    <w:abstractNumId w:val="34"/>
  </w:num>
  <w:num w:numId="6" w16cid:durableId="1400980131">
    <w:abstractNumId w:val="41"/>
  </w:num>
  <w:num w:numId="7" w16cid:durableId="2069256743">
    <w:abstractNumId w:val="7"/>
  </w:num>
  <w:num w:numId="8" w16cid:durableId="838496419">
    <w:abstractNumId w:val="20"/>
    <w:lvlOverride w:ilvl="0">
      <w:lvl w:ilvl="0">
        <w:numFmt w:val="decimal"/>
        <w:lvlText w:val="%1."/>
        <w:lvlJc w:val="left"/>
      </w:lvl>
    </w:lvlOverride>
  </w:num>
  <w:num w:numId="9" w16cid:durableId="703752004">
    <w:abstractNumId w:val="8"/>
  </w:num>
  <w:num w:numId="10" w16cid:durableId="599995520">
    <w:abstractNumId w:val="9"/>
    <w:lvlOverride w:ilvl="0">
      <w:lvl w:ilvl="0">
        <w:numFmt w:val="decimal"/>
        <w:lvlText w:val="%1."/>
        <w:lvlJc w:val="left"/>
      </w:lvl>
    </w:lvlOverride>
  </w:num>
  <w:num w:numId="11" w16cid:durableId="1353536639">
    <w:abstractNumId w:val="40"/>
  </w:num>
  <w:num w:numId="12" w16cid:durableId="842207668">
    <w:abstractNumId w:val="39"/>
  </w:num>
  <w:num w:numId="13" w16cid:durableId="436221777">
    <w:abstractNumId w:val="30"/>
  </w:num>
  <w:num w:numId="14" w16cid:durableId="1075057310">
    <w:abstractNumId w:val="37"/>
    <w:lvlOverride w:ilvl="0">
      <w:lvl w:ilvl="0">
        <w:numFmt w:val="lowerLetter"/>
        <w:lvlText w:val="%1."/>
        <w:lvlJc w:val="left"/>
      </w:lvl>
    </w:lvlOverride>
  </w:num>
  <w:num w:numId="15" w16cid:durableId="1953396978">
    <w:abstractNumId w:val="12"/>
    <w:lvlOverride w:ilvl="0">
      <w:lvl w:ilvl="0">
        <w:numFmt w:val="decimal"/>
        <w:lvlText w:val="%1."/>
        <w:lvlJc w:val="left"/>
      </w:lvl>
    </w:lvlOverride>
  </w:num>
  <w:num w:numId="16" w16cid:durableId="1634093635">
    <w:abstractNumId w:val="38"/>
    <w:lvlOverride w:ilvl="0">
      <w:lvl w:ilvl="0">
        <w:numFmt w:val="decimal"/>
        <w:lvlText w:val="%1."/>
        <w:lvlJc w:val="left"/>
      </w:lvl>
    </w:lvlOverride>
  </w:num>
  <w:num w:numId="17" w16cid:durableId="1966227354">
    <w:abstractNumId w:val="29"/>
  </w:num>
  <w:num w:numId="18" w16cid:durableId="962997520">
    <w:abstractNumId w:val="17"/>
  </w:num>
  <w:num w:numId="19" w16cid:durableId="758134859">
    <w:abstractNumId w:val="5"/>
  </w:num>
  <w:num w:numId="20" w16cid:durableId="1842693101">
    <w:abstractNumId w:val="22"/>
  </w:num>
  <w:num w:numId="21" w16cid:durableId="1862281627">
    <w:abstractNumId w:val="1"/>
  </w:num>
  <w:num w:numId="22" w16cid:durableId="1313943424">
    <w:abstractNumId w:val="21"/>
  </w:num>
  <w:num w:numId="23" w16cid:durableId="270433761">
    <w:abstractNumId w:val="32"/>
  </w:num>
  <w:num w:numId="24" w16cid:durableId="563873230">
    <w:abstractNumId w:val="26"/>
  </w:num>
  <w:num w:numId="25" w16cid:durableId="1993101250">
    <w:abstractNumId w:val="13"/>
  </w:num>
  <w:num w:numId="26" w16cid:durableId="216399911">
    <w:abstractNumId w:val="14"/>
  </w:num>
  <w:num w:numId="27" w16cid:durableId="772823722">
    <w:abstractNumId w:val="10"/>
  </w:num>
  <w:num w:numId="28" w16cid:durableId="304437151">
    <w:abstractNumId w:val="24"/>
  </w:num>
  <w:num w:numId="29" w16cid:durableId="1863783348">
    <w:abstractNumId w:val="15"/>
  </w:num>
  <w:num w:numId="30" w16cid:durableId="95833060">
    <w:abstractNumId w:val="19"/>
  </w:num>
  <w:num w:numId="31" w16cid:durableId="1918200005">
    <w:abstractNumId w:val="11"/>
  </w:num>
  <w:num w:numId="32" w16cid:durableId="833766596">
    <w:abstractNumId w:val="33"/>
  </w:num>
  <w:num w:numId="33" w16cid:durableId="1606376084">
    <w:abstractNumId w:val="6"/>
  </w:num>
  <w:num w:numId="34" w16cid:durableId="2135169634">
    <w:abstractNumId w:val="4"/>
  </w:num>
  <w:num w:numId="35" w16cid:durableId="71322984">
    <w:abstractNumId w:val="31"/>
  </w:num>
  <w:num w:numId="36" w16cid:durableId="1438908530">
    <w:abstractNumId w:val="18"/>
    <w:lvlOverride w:ilvl="0">
      <w:lvl w:ilvl="0">
        <w:numFmt w:val="decimal"/>
        <w:lvlText w:val="%1."/>
        <w:lvlJc w:val="left"/>
      </w:lvl>
    </w:lvlOverride>
  </w:num>
  <w:num w:numId="37" w16cid:durableId="5712637">
    <w:abstractNumId w:val="3"/>
  </w:num>
  <w:num w:numId="38" w16cid:durableId="1687781047">
    <w:abstractNumId w:val="28"/>
  </w:num>
  <w:num w:numId="39" w16cid:durableId="363553576">
    <w:abstractNumId w:val="35"/>
  </w:num>
  <w:num w:numId="40" w16cid:durableId="146099088">
    <w:abstractNumId w:val="0"/>
  </w:num>
  <w:num w:numId="41" w16cid:durableId="1889681385">
    <w:abstractNumId w:val="1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arzyna Kuderska">
    <w15:presenceInfo w15:providerId="Windows Live" w15:userId="0ddd8856f2946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C32"/>
    <w:rsid w:val="000067AE"/>
    <w:rsid w:val="00007616"/>
    <w:rsid w:val="00012202"/>
    <w:rsid w:val="000135D9"/>
    <w:rsid w:val="00013F27"/>
    <w:rsid w:val="00021493"/>
    <w:rsid w:val="00021D5B"/>
    <w:rsid w:val="00024E08"/>
    <w:rsid w:val="00025CD8"/>
    <w:rsid w:val="000311A9"/>
    <w:rsid w:val="00031DD4"/>
    <w:rsid w:val="0003365C"/>
    <w:rsid w:val="00033E56"/>
    <w:rsid w:val="000357F4"/>
    <w:rsid w:val="00044514"/>
    <w:rsid w:val="0004511B"/>
    <w:rsid w:val="000454E4"/>
    <w:rsid w:val="000502FA"/>
    <w:rsid w:val="0005378E"/>
    <w:rsid w:val="00053C55"/>
    <w:rsid w:val="00054A9E"/>
    <w:rsid w:val="000560C7"/>
    <w:rsid w:val="000562BB"/>
    <w:rsid w:val="00056991"/>
    <w:rsid w:val="0007121A"/>
    <w:rsid w:val="000776B6"/>
    <w:rsid w:val="00080BD2"/>
    <w:rsid w:val="00080EA2"/>
    <w:rsid w:val="000833D7"/>
    <w:rsid w:val="00083B30"/>
    <w:rsid w:val="00084233"/>
    <w:rsid w:val="00085DC6"/>
    <w:rsid w:val="00092482"/>
    <w:rsid w:val="000946EC"/>
    <w:rsid w:val="000A07AF"/>
    <w:rsid w:val="000A0A66"/>
    <w:rsid w:val="000A4ED9"/>
    <w:rsid w:val="000B0732"/>
    <w:rsid w:val="000B25E9"/>
    <w:rsid w:val="000B4130"/>
    <w:rsid w:val="000B5547"/>
    <w:rsid w:val="000C4DD3"/>
    <w:rsid w:val="000C598E"/>
    <w:rsid w:val="000C6A5C"/>
    <w:rsid w:val="000C6BAB"/>
    <w:rsid w:val="000C7F6E"/>
    <w:rsid w:val="000D0B65"/>
    <w:rsid w:val="000D2209"/>
    <w:rsid w:val="000D2FB3"/>
    <w:rsid w:val="000D3CF0"/>
    <w:rsid w:val="000E0A01"/>
    <w:rsid w:val="000E0F8B"/>
    <w:rsid w:val="000E3570"/>
    <w:rsid w:val="000E45CB"/>
    <w:rsid w:val="000E4E17"/>
    <w:rsid w:val="000F2E6B"/>
    <w:rsid w:val="000F473B"/>
    <w:rsid w:val="0010143C"/>
    <w:rsid w:val="001015F3"/>
    <w:rsid w:val="001060E0"/>
    <w:rsid w:val="001123CB"/>
    <w:rsid w:val="00116819"/>
    <w:rsid w:val="00125305"/>
    <w:rsid w:val="00133BBE"/>
    <w:rsid w:val="00140074"/>
    <w:rsid w:val="001415EA"/>
    <w:rsid w:val="00142915"/>
    <w:rsid w:val="00143A67"/>
    <w:rsid w:val="00151D10"/>
    <w:rsid w:val="00152BBE"/>
    <w:rsid w:val="0015453F"/>
    <w:rsid w:val="00180B32"/>
    <w:rsid w:val="00182C0B"/>
    <w:rsid w:val="001848E3"/>
    <w:rsid w:val="00187502"/>
    <w:rsid w:val="00187CCE"/>
    <w:rsid w:val="00191128"/>
    <w:rsid w:val="00192D81"/>
    <w:rsid w:val="00192E0C"/>
    <w:rsid w:val="0019369F"/>
    <w:rsid w:val="0019448B"/>
    <w:rsid w:val="001944E8"/>
    <w:rsid w:val="00196E01"/>
    <w:rsid w:val="00197599"/>
    <w:rsid w:val="001A0B25"/>
    <w:rsid w:val="001A3371"/>
    <w:rsid w:val="001A4B4C"/>
    <w:rsid w:val="001A5A23"/>
    <w:rsid w:val="001A6E2B"/>
    <w:rsid w:val="001B0165"/>
    <w:rsid w:val="001B0ABC"/>
    <w:rsid w:val="001B13DB"/>
    <w:rsid w:val="001B3746"/>
    <w:rsid w:val="001C0CB0"/>
    <w:rsid w:val="001C0D1B"/>
    <w:rsid w:val="001C17D3"/>
    <w:rsid w:val="001C447C"/>
    <w:rsid w:val="001C53AF"/>
    <w:rsid w:val="001C6CE0"/>
    <w:rsid w:val="001C6E3B"/>
    <w:rsid w:val="001C7A17"/>
    <w:rsid w:val="001D3E00"/>
    <w:rsid w:val="001D47F2"/>
    <w:rsid w:val="001D5FCD"/>
    <w:rsid w:val="001E1F6F"/>
    <w:rsid w:val="001F3EF1"/>
    <w:rsid w:val="001F53BE"/>
    <w:rsid w:val="001F57D8"/>
    <w:rsid w:val="001F5DAF"/>
    <w:rsid w:val="002010BD"/>
    <w:rsid w:val="0020300F"/>
    <w:rsid w:val="0020570C"/>
    <w:rsid w:val="00207103"/>
    <w:rsid w:val="0020751A"/>
    <w:rsid w:val="00212C2F"/>
    <w:rsid w:val="0021466D"/>
    <w:rsid w:val="002154EF"/>
    <w:rsid w:val="00215BA2"/>
    <w:rsid w:val="0022356A"/>
    <w:rsid w:val="00225635"/>
    <w:rsid w:val="002308C8"/>
    <w:rsid w:val="00237732"/>
    <w:rsid w:val="002417CC"/>
    <w:rsid w:val="00242B1C"/>
    <w:rsid w:val="002430AE"/>
    <w:rsid w:val="0024626D"/>
    <w:rsid w:val="00247E93"/>
    <w:rsid w:val="00251499"/>
    <w:rsid w:val="002539D6"/>
    <w:rsid w:val="00254C27"/>
    <w:rsid w:val="00255535"/>
    <w:rsid w:val="00256F4F"/>
    <w:rsid w:val="00257451"/>
    <w:rsid w:val="002575FF"/>
    <w:rsid w:val="00263FB6"/>
    <w:rsid w:val="002640C8"/>
    <w:rsid w:val="0026624A"/>
    <w:rsid w:val="002709DA"/>
    <w:rsid w:val="0027153E"/>
    <w:rsid w:val="0027195F"/>
    <w:rsid w:val="00271CC3"/>
    <w:rsid w:val="002756C3"/>
    <w:rsid w:val="00284721"/>
    <w:rsid w:val="00286A46"/>
    <w:rsid w:val="00286D7D"/>
    <w:rsid w:val="002870B1"/>
    <w:rsid w:val="0029106F"/>
    <w:rsid w:val="0029159F"/>
    <w:rsid w:val="00292F7B"/>
    <w:rsid w:val="002A0BD2"/>
    <w:rsid w:val="002A235F"/>
    <w:rsid w:val="002A2EAD"/>
    <w:rsid w:val="002A604A"/>
    <w:rsid w:val="002B0099"/>
    <w:rsid w:val="002B2784"/>
    <w:rsid w:val="002B7966"/>
    <w:rsid w:val="002B7B98"/>
    <w:rsid w:val="002C0D83"/>
    <w:rsid w:val="002C0FAF"/>
    <w:rsid w:val="002C1798"/>
    <w:rsid w:val="002C1AAF"/>
    <w:rsid w:val="002C30D6"/>
    <w:rsid w:val="002C4B9A"/>
    <w:rsid w:val="002D2686"/>
    <w:rsid w:val="002E1428"/>
    <w:rsid w:val="002E2CE6"/>
    <w:rsid w:val="002E3418"/>
    <w:rsid w:val="002E4351"/>
    <w:rsid w:val="002F1C4B"/>
    <w:rsid w:val="002F65EE"/>
    <w:rsid w:val="002F790C"/>
    <w:rsid w:val="00303139"/>
    <w:rsid w:val="00304663"/>
    <w:rsid w:val="00305E73"/>
    <w:rsid w:val="003062A3"/>
    <w:rsid w:val="003072C2"/>
    <w:rsid w:val="00310B30"/>
    <w:rsid w:val="00311536"/>
    <w:rsid w:val="0031280C"/>
    <w:rsid w:val="00314F8C"/>
    <w:rsid w:val="00322A17"/>
    <w:rsid w:val="00325B71"/>
    <w:rsid w:val="003274BC"/>
    <w:rsid w:val="0033353C"/>
    <w:rsid w:val="00335D9E"/>
    <w:rsid w:val="003400C5"/>
    <w:rsid w:val="003438C2"/>
    <w:rsid w:val="00346BD6"/>
    <w:rsid w:val="0035117F"/>
    <w:rsid w:val="00354AF1"/>
    <w:rsid w:val="00355217"/>
    <w:rsid w:val="00356E56"/>
    <w:rsid w:val="00357935"/>
    <w:rsid w:val="00357F3C"/>
    <w:rsid w:val="003608D5"/>
    <w:rsid w:val="00360BAB"/>
    <w:rsid w:val="00363B0E"/>
    <w:rsid w:val="00366675"/>
    <w:rsid w:val="00371647"/>
    <w:rsid w:val="00371A3F"/>
    <w:rsid w:val="00374CB0"/>
    <w:rsid w:val="003842F9"/>
    <w:rsid w:val="00384C5F"/>
    <w:rsid w:val="00390D20"/>
    <w:rsid w:val="00392AE5"/>
    <w:rsid w:val="003960B8"/>
    <w:rsid w:val="003979DC"/>
    <w:rsid w:val="003A42FF"/>
    <w:rsid w:val="003A64FA"/>
    <w:rsid w:val="003A6C17"/>
    <w:rsid w:val="003A7EC9"/>
    <w:rsid w:val="003B13BC"/>
    <w:rsid w:val="003B183F"/>
    <w:rsid w:val="003B2463"/>
    <w:rsid w:val="003B3520"/>
    <w:rsid w:val="003B54C8"/>
    <w:rsid w:val="003B6943"/>
    <w:rsid w:val="003C47EF"/>
    <w:rsid w:val="003D1173"/>
    <w:rsid w:val="003D2D55"/>
    <w:rsid w:val="003D4CBD"/>
    <w:rsid w:val="003D74BB"/>
    <w:rsid w:val="003E0816"/>
    <w:rsid w:val="003E169F"/>
    <w:rsid w:val="003E2B8C"/>
    <w:rsid w:val="003E592B"/>
    <w:rsid w:val="003E675D"/>
    <w:rsid w:val="003F500A"/>
    <w:rsid w:val="003F6BD5"/>
    <w:rsid w:val="004001F1"/>
    <w:rsid w:val="00401315"/>
    <w:rsid w:val="004015A5"/>
    <w:rsid w:val="0040333D"/>
    <w:rsid w:val="0040679D"/>
    <w:rsid w:val="0040683A"/>
    <w:rsid w:val="00406A89"/>
    <w:rsid w:val="00410761"/>
    <w:rsid w:val="004154C0"/>
    <w:rsid w:val="00415DF4"/>
    <w:rsid w:val="004166C8"/>
    <w:rsid w:val="00417E30"/>
    <w:rsid w:val="0042000B"/>
    <w:rsid w:val="004202B7"/>
    <w:rsid w:val="0042065A"/>
    <w:rsid w:val="0042163A"/>
    <w:rsid w:val="00421D29"/>
    <w:rsid w:val="00422E89"/>
    <w:rsid w:val="00426AFC"/>
    <w:rsid w:val="00433A81"/>
    <w:rsid w:val="00433F2B"/>
    <w:rsid w:val="00435742"/>
    <w:rsid w:val="00435BE6"/>
    <w:rsid w:val="00441270"/>
    <w:rsid w:val="00441D79"/>
    <w:rsid w:val="004422FB"/>
    <w:rsid w:val="004427BA"/>
    <w:rsid w:val="004441DC"/>
    <w:rsid w:val="0044421C"/>
    <w:rsid w:val="004443FF"/>
    <w:rsid w:val="004501B6"/>
    <w:rsid w:val="00453524"/>
    <w:rsid w:val="00454071"/>
    <w:rsid w:val="00465C42"/>
    <w:rsid w:val="00466421"/>
    <w:rsid w:val="0046650D"/>
    <w:rsid w:val="0046792A"/>
    <w:rsid w:val="00475E74"/>
    <w:rsid w:val="00477868"/>
    <w:rsid w:val="00482D76"/>
    <w:rsid w:val="00484A48"/>
    <w:rsid w:val="00486F13"/>
    <w:rsid w:val="00492478"/>
    <w:rsid w:val="00493567"/>
    <w:rsid w:val="004978BA"/>
    <w:rsid w:val="004A0A71"/>
    <w:rsid w:val="004A5A02"/>
    <w:rsid w:val="004B4B91"/>
    <w:rsid w:val="004B65D2"/>
    <w:rsid w:val="004B6E77"/>
    <w:rsid w:val="004B7C25"/>
    <w:rsid w:val="004C1DF7"/>
    <w:rsid w:val="004C6659"/>
    <w:rsid w:val="004D1536"/>
    <w:rsid w:val="004D31D8"/>
    <w:rsid w:val="004D5D99"/>
    <w:rsid w:val="004D7354"/>
    <w:rsid w:val="004E0761"/>
    <w:rsid w:val="004E277B"/>
    <w:rsid w:val="004E32E8"/>
    <w:rsid w:val="004E373F"/>
    <w:rsid w:val="004E79A1"/>
    <w:rsid w:val="004F013F"/>
    <w:rsid w:val="004F254E"/>
    <w:rsid w:val="004F33CC"/>
    <w:rsid w:val="004F59F0"/>
    <w:rsid w:val="004F63AC"/>
    <w:rsid w:val="004F71C8"/>
    <w:rsid w:val="004F7AFC"/>
    <w:rsid w:val="004F7FAB"/>
    <w:rsid w:val="00500807"/>
    <w:rsid w:val="00503649"/>
    <w:rsid w:val="00512D2D"/>
    <w:rsid w:val="005200B2"/>
    <w:rsid w:val="00521012"/>
    <w:rsid w:val="00522979"/>
    <w:rsid w:val="00522DA9"/>
    <w:rsid w:val="00527158"/>
    <w:rsid w:val="005271D9"/>
    <w:rsid w:val="00530661"/>
    <w:rsid w:val="005306E0"/>
    <w:rsid w:val="0053322E"/>
    <w:rsid w:val="005337CC"/>
    <w:rsid w:val="0053442D"/>
    <w:rsid w:val="00536B77"/>
    <w:rsid w:val="00537F70"/>
    <w:rsid w:val="0054100A"/>
    <w:rsid w:val="00542A36"/>
    <w:rsid w:val="00545E5E"/>
    <w:rsid w:val="005528DC"/>
    <w:rsid w:val="00553E8E"/>
    <w:rsid w:val="00554551"/>
    <w:rsid w:val="005568F5"/>
    <w:rsid w:val="00556BA0"/>
    <w:rsid w:val="005607F1"/>
    <w:rsid w:val="0056082B"/>
    <w:rsid w:val="005630C2"/>
    <w:rsid w:val="00566C16"/>
    <w:rsid w:val="00566F4B"/>
    <w:rsid w:val="00567923"/>
    <w:rsid w:val="005705E7"/>
    <w:rsid w:val="00573CB3"/>
    <w:rsid w:val="00575E45"/>
    <w:rsid w:val="00577ECE"/>
    <w:rsid w:val="005818A4"/>
    <w:rsid w:val="00582837"/>
    <w:rsid w:val="00582AED"/>
    <w:rsid w:val="0058444C"/>
    <w:rsid w:val="00586AA7"/>
    <w:rsid w:val="00591F4D"/>
    <w:rsid w:val="0059330C"/>
    <w:rsid w:val="00596015"/>
    <w:rsid w:val="005A0698"/>
    <w:rsid w:val="005A370B"/>
    <w:rsid w:val="005A63B3"/>
    <w:rsid w:val="005B2E5C"/>
    <w:rsid w:val="005B3353"/>
    <w:rsid w:val="005B37CA"/>
    <w:rsid w:val="005C1127"/>
    <w:rsid w:val="005C2AA7"/>
    <w:rsid w:val="005C34CB"/>
    <w:rsid w:val="005C4FF6"/>
    <w:rsid w:val="005C7735"/>
    <w:rsid w:val="005D3B19"/>
    <w:rsid w:val="005D4684"/>
    <w:rsid w:val="005D4765"/>
    <w:rsid w:val="005E0833"/>
    <w:rsid w:val="005E2992"/>
    <w:rsid w:val="005E409D"/>
    <w:rsid w:val="005E5018"/>
    <w:rsid w:val="005E553C"/>
    <w:rsid w:val="005E642C"/>
    <w:rsid w:val="005E71A5"/>
    <w:rsid w:val="005E7EAC"/>
    <w:rsid w:val="005F6620"/>
    <w:rsid w:val="00600C9B"/>
    <w:rsid w:val="00603164"/>
    <w:rsid w:val="00610BA3"/>
    <w:rsid w:val="0061221F"/>
    <w:rsid w:val="00612475"/>
    <w:rsid w:val="00612B6E"/>
    <w:rsid w:val="00614487"/>
    <w:rsid w:val="00614ACC"/>
    <w:rsid w:val="00617750"/>
    <w:rsid w:val="006210C1"/>
    <w:rsid w:val="00621812"/>
    <w:rsid w:val="00621BAA"/>
    <w:rsid w:val="00621D36"/>
    <w:rsid w:val="00625721"/>
    <w:rsid w:val="0062646F"/>
    <w:rsid w:val="006327DA"/>
    <w:rsid w:val="00632E32"/>
    <w:rsid w:val="0063348D"/>
    <w:rsid w:val="0063360A"/>
    <w:rsid w:val="00634611"/>
    <w:rsid w:val="00634F6E"/>
    <w:rsid w:val="00645743"/>
    <w:rsid w:val="00662B63"/>
    <w:rsid w:val="00665383"/>
    <w:rsid w:val="00665F0F"/>
    <w:rsid w:val="00672FBE"/>
    <w:rsid w:val="00675795"/>
    <w:rsid w:val="00680151"/>
    <w:rsid w:val="006822A1"/>
    <w:rsid w:val="00685018"/>
    <w:rsid w:val="00691FAF"/>
    <w:rsid w:val="00695A27"/>
    <w:rsid w:val="006A0AD4"/>
    <w:rsid w:val="006A5984"/>
    <w:rsid w:val="006A6295"/>
    <w:rsid w:val="006A62A8"/>
    <w:rsid w:val="006B0D57"/>
    <w:rsid w:val="006B0E21"/>
    <w:rsid w:val="006B12B2"/>
    <w:rsid w:val="006B3607"/>
    <w:rsid w:val="006B40F3"/>
    <w:rsid w:val="006B564B"/>
    <w:rsid w:val="006B5CD0"/>
    <w:rsid w:val="006B7270"/>
    <w:rsid w:val="006B7C80"/>
    <w:rsid w:val="006B7EED"/>
    <w:rsid w:val="006C5BE8"/>
    <w:rsid w:val="006C6A42"/>
    <w:rsid w:val="006C6E07"/>
    <w:rsid w:val="006D6B56"/>
    <w:rsid w:val="006D7B76"/>
    <w:rsid w:val="006E0399"/>
    <w:rsid w:val="006E05AB"/>
    <w:rsid w:val="006E24F4"/>
    <w:rsid w:val="006E27D1"/>
    <w:rsid w:val="006E49ED"/>
    <w:rsid w:val="006E6266"/>
    <w:rsid w:val="006E6C54"/>
    <w:rsid w:val="006F1A27"/>
    <w:rsid w:val="006F41FF"/>
    <w:rsid w:val="006F482A"/>
    <w:rsid w:val="006F4A43"/>
    <w:rsid w:val="006F6E74"/>
    <w:rsid w:val="00701796"/>
    <w:rsid w:val="0070220F"/>
    <w:rsid w:val="00703963"/>
    <w:rsid w:val="00705FB2"/>
    <w:rsid w:val="007128F2"/>
    <w:rsid w:val="00713E57"/>
    <w:rsid w:val="007147BD"/>
    <w:rsid w:val="007205B8"/>
    <w:rsid w:val="007219C3"/>
    <w:rsid w:val="007243FD"/>
    <w:rsid w:val="0072517A"/>
    <w:rsid w:val="007278E5"/>
    <w:rsid w:val="0073120C"/>
    <w:rsid w:val="00731E9B"/>
    <w:rsid w:val="007327E3"/>
    <w:rsid w:val="00733071"/>
    <w:rsid w:val="00733A67"/>
    <w:rsid w:val="00735835"/>
    <w:rsid w:val="00743029"/>
    <w:rsid w:val="00743BC6"/>
    <w:rsid w:val="007452BA"/>
    <w:rsid w:val="00750995"/>
    <w:rsid w:val="00752904"/>
    <w:rsid w:val="007547CF"/>
    <w:rsid w:val="00756D07"/>
    <w:rsid w:val="00764700"/>
    <w:rsid w:val="007653C5"/>
    <w:rsid w:val="0077123B"/>
    <w:rsid w:val="00772CBA"/>
    <w:rsid w:val="00773FA7"/>
    <w:rsid w:val="00780D8F"/>
    <w:rsid w:val="00782C8D"/>
    <w:rsid w:val="00785E06"/>
    <w:rsid w:val="00786A06"/>
    <w:rsid w:val="007928A9"/>
    <w:rsid w:val="007941DA"/>
    <w:rsid w:val="00797F29"/>
    <w:rsid w:val="007A3A67"/>
    <w:rsid w:val="007A4A95"/>
    <w:rsid w:val="007A5B2F"/>
    <w:rsid w:val="007A7165"/>
    <w:rsid w:val="007A7699"/>
    <w:rsid w:val="007A7E74"/>
    <w:rsid w:val="007B02B1"/>
    <w:rsid w:val="007B0F60"/>
    <w:rsid w:val="007B29D7"/>
    <w:rsid w:val="007B2BB0"/>
    <w:rsid w:val="007B49BA"/>
    <w:rsid w:val="007B6625"/>
    <w:rsid w:val="007B6F69"/>
    <w:rsid w:val="007C21F2"/>
    <w:rsid w:val="007C386E"/>
    <w:rsid w:val="007C3E23"/>
    <w:rsid w:val="007C426D"/>
    <w:rsid w:val="007C4C0D"/>
    <w:rsid w:val="007C5EFA"/>
    <w:rsid w:val="007C6842"/>
    <w:rsid w:val="007C76F0"/>
    <w:rsid w:val="007D1D35"/>
    <w:rsid w:val="007D2456"/>
    <w:rsid w:val="007D7F93"/>
    <w:rsid w:val="007E230D"/>
    <w:rsid w:val="007E4029"/>
    <w:rsid w:val="007E5F8D"/>
    <w:rsid w:val="007F207E"/>
    <w:rsid w:val="007F5982"/>
    <w:rsid w:val="007F7B5A"/>
    <w:rsid w:val="00801F7F"/>
    <w:rsid w:val="00802232"/>
    <w:rsid w:val="00803592"/>
    <w:rsid w:val="00807488"/>
    <w:rsid w:val="008112A5"/>
    <w:rsid w:val="008149B9"/>
    <w:rsid w:val="00815886"/>
    <w:rsid w:val="00816744"/>
    <w:rsid w:val="00827330"/>
    <w:rsid w:val="00827650"/>
    <w:rsid w:val="00830A54"/>
    <w:rsid w:val="00831335"/>
    <w:rsid w:val="008331E8"/>
    <w:rsid w:val="00833996"/>
    <w:rsid w:val="00833CDD"/>
    <w:rsid w:val="008363F5"/>
    <w:rsid w:val="008364A8"/>
    <w:rsid w:val="00841D6E"/>
    <w:rsid w:val="00841D71"/>
    <w:rsid w:val="00843D91"/>
    <w:rsid w:val="008440F5"/>
    <w:rsid w:val="008442ED"/>
    <w:rsid w:val="0084613F"/>
    <w:rsid w:val="008478C2"/>
    <w:rsid w:val="0085060C"/>
    <w:rsid w:val="00852609"/>
    <w:rsid w:val="00852A67"/>
    <w:rsid w:val="00855D55"/>
    <w:rsid w:val="0085725C"/>
    <w:rsid w:val="00857336"/>
    <w:rsid w:val="00857BA7"/>
    <w:rsid w:val="00860F8C"/>
    <w:rsid w:val="008644D8"/>
    <w:rsid w:val="00864A36"/>
    <w:rsid w:val="00866BB1"/>
    <w:rsid w:val="00870D64"/>
    <w:rsid w:val="00876F73"/>
    <w:rsid w:val="0088335F"/>
    <w:rsid w:val="00884DDD"/>
    <w:rsid w:val="008877D1"/>
    <w:rsid w:val="00887C3D"/>
    <w:rsid w:val="00890629"/>
    <w:rsid w:val="00893054"/>
    <w:rsid w:val="0089514E"/>
    <w:rsid w:val="00895E91"/>
    <w:rsid w:val="00897124"/>
    <w:rsid w:val="008A6AE6"/>
    <w:rsid w:val="008B01FD"/>
    <w:rsid w:val="008B1179"/>
    <w:rsid w:val="008B16D5"/>
    <w:rsid w:val="008B1ADE"/>
    <w:rsid w:val="008B2C9B"/>
    <w:rsid w:val="008B734F"/>
    <w:rsid w:val="008C03E8"/>
    <w:rsid w:val="008C0FD9"/>
    <w:rsid w:val="008C193D"/>
    <w:rsid w:val="008C547B"/>
    <w:rsid w:val="008C57F9"/>
    <w:rsid w:val="008C7B47"/>
    <w:rsid w:val="008D5024"/>
    <w:rsid w:val="008E035D"/>
    <w:rsid w:val="008E32B9"/>
    <w:rsid w:val="008E3822"/>
    <w:rsid w:val="008E4766"/>
    <w:rsid w:val="008E4CAF"/>
    <w:rsid w:val="008E4D43"/>
    <w:rsid w:val="008F0636"/>
    <w:rsid w:val="008F3C3C"/>
    <w:rsid w:val="008F6C07"/>
    <w:rsid w:val="0090314A"/>
    <w:rsid w:val="009037F2"/>
    <w:rsid w:val="00903C9B"/>
    <w:rsid w:val="00905D89"/>
    <w:rsid w:val="00906083"/>
    <w:rsid w:val="00910189"/>
    <w:rsid w:val="00911A41"/>
    <w:rsid w:val="00912400"/>
    <w:rsid w:val="00912BCA"/>
    <w:rsid w:val="00912BD7"/>
    <w:rsid w:val="009131A6"/>
    <w:rsid w:val="00927158"/>
    <w:rsid w:val="00927203"/>
    <w:rsid w:val="0092754C"/>
    <w:rsid w:val="00930349"/>
    <w:rsid w:val="00930C2F"/>
    <w:rsid w:val="00944DF4"/>
    <w:rsid w:val="00945F3A"/>
    <w:rsid w:val="00946452"/>
    <w:rsid w:val="009530C8"/>
    <w:rsid w:val="0095393F"/>
    <w:rsid w:val="0095532C"/>
    <w:rsid w:val="00962802"/>
    <w:rsid w:val="00962C32"/>
    <w:rsid w:val="00970F61"/>
    <w:rsid w:val="00973FF1"/>
    <w:rsid w:val="0097486A"/>
    <w:rsid w:val="00974A90"/>
    <w:rsid w:val="009756A1"/>
    <w:rsid w:val="0098044A"/>
    <w:rsid w:val="00980996"/>
    <w:rsid w:val="009856C7"/>
    <w:rsid w:val="00985C35"/>
    <w:rsid w:val="009911F4"/>
    <w:rsid w:val="00993402"/>
    <w:rsid w:val="00993934"/>
    <w:rsid w:val="00993D7D"/>
    <w:rsid w:val="009961FF"/>
    <w:rsid w:val="009A5F50"/>
    <w:rsid w:val="009A710B"/>
    <w:rsid w:val="009B056F"/>
    <w:rsid w:val="009B0574"/>
    <w:rsid w:val="009B0B8E"/>
    <w:rsid w:val="009B5C8E"/>
    <w:rsid w:val="009B674A"/>
    <w:rsid w:val="009B77DD"/>
    <w:rsid w:val="009B7D84"/>
    <w:rsid w:val="009C027B"/>
    <w:rsid w:val="009C0C43"/>
    <w:rsid w:val="009C24CD"/>
    <w:rsid w:val="009C2BCD"/>
    <w:rsid w:val="009D0A3C"/>
    <w:rsid w:val="009D0C13"/>
    <w:rsid w:val="009D368A"/>
    <w:rsid w:val="009E26C1"/>
    <w:rsid w:val="009F048D"/>
    <w:rsid w:val="009F2D81"/>
    <w:rsid w:val="009F4F39"/>
    <w:rsid w:val="009F54AE"/>
    <w:rsid w:val="009F6146"/>
    <w:rsid w:val="00A014C0"/>
    <w:rsid w:val="00A02C25"/>
    <w:rsid w:val="00A02E85"/>
    <w:rsid w:val="00A059E8"/>
    <w:rsid w:val="00A066E5"/>
    <w:rsid w:val="00A07916"/>
    <w:rsid w:val="00A1301A"/>
    <w:rsid w:val="00A15525"/>
    <w:rsid w:val="00A15E09"/>
    <w:rsid w:val="00A16081"/>
    <w:rsid w:val="00A21FBD"/>
    <w:rsid w:val="00A2382B"/>
    <w:rsid w:val="00A31D47"/>
    <w:rsid w:val="00A321D2"/>
    <w:rsid w:val="00A357E1"/>
    <w:rsid w:val="00A36350"/>
    <w:rsid w:val="00A400D9"/>
    <w:rsid w:val="00A41542"/>
    <w:rsid w:val="00A45EF4"/>
    <w:rsid w:val="00A478AE"/>
    <w:rsid w:val="00A47E1F"/>
    <w:rsid w:val="00A52F64"/>
    <w:rsid w:val="00A56153"/>
    <w:rsid w:val="00A60752"/>
    <w:rsid w:val="00A66337"/>
    <w:rsid w:val="00A75E6D"/>
    <w:rsid w:val="00A837DC"/>
    <w:rsid w:val="00A84C11"/>
    <w:rsid w:val="00A859A4"/>
    <w:rsid w:val="00A868C3"/>
    <w:rsid w:val="00A914DE"/>
    <w:rsid w:val="00A944C7"/>
    <w:rsid w:val="00AA5A20"/>
    <w:rsid w:val="00AC0F19"/>
    <w:rsid w:val="00AC21DF"/>
    <w:rsid w:val="00AC29B7"/>
    <w:rsid w:val="00AC2C20"/>
    <w:rsid w:val="00AC507F"/>
    <w:rsid w:val="00AC7338"/>
    <w:rsid w:val="00AD28A6"/>
    <w:rsid w:val="00AD53A4"/>
    <w:rsid w:val="00AD5F69"/>
    <w:rsid w:val="00AD7C08"/>
    <w:rsid w:val="00AE0348"/>
    <w:rsid w:val="00AE49D1"/>
    <w:rsid w:val="00AE6928"/>
    <w:rsid w:val="00AF1E62"/>
    <w:rsid w:val="00AF2130"/>
    <w:rsid w:val="00AF2239"/>
    <w:rsid w:val="00AF3005"/>
    <w:rsid w:val="00AF4E15"/>
    <w:rsid w:val="00B00B7B"/>
    <w:rsid w:val="00B078A4"/>
    <w:rsid w:val="00B131DD"/>
    <w:rsid w:val="00B13E9A"/>
    <w:rsid w:val="00B15CAA"/>
    <w:rsid w:val="00B15D90"/>
    <w:rsid w:val="00B204F3"/>
    <w:rsid w:val="00B219A4"/>
    <w:rsid w:val="00B22B58"/>
    <w:rsid w:val="00B26D85"/>
    <w:rsid w:val="00B36499"/>
    <w:rsid w:val="00B36581"/>
    <w:rsid w:val="00B457E1"/>
    <w:rsid w:val="00B45999"/>
    <w:rsid w:val="00B45F8C"/>
    <w:rsid w:val="00B51762"/>
    <w:rsid w:val="00B52D05"/>
    <w:rsid w:val="00B545DE"/>
    <w:rsid w:val="00B54708"/>
    <w:rsid w:val="00B5719E"/>
    <w:rsid w:val="00B631D5"/>
    <w:rsid w:val="00B63D6D"/>
    <w:rsid w:val="00B67582"/>
    <w:rsid w:val="00B71B7B"/>
    <w:rsid w:val="00B72B37"/>
    <w:rsid w:val="00B733D3"/>
    <w:rsid w:val="00B749CD"/>
    <w:rsid w:val="00B80316"/>
    <w:rsid w:val="00B85030"/>
    <w:rsid w:val="00B970B8"/>
    <w:rsid w:val="00BA082E"/>
    <w:rsid w:val="00BA3579"/>
    <w:rsid w:val="00BB175D"/>
    <w:rsid w:val="00BB42F2"/>
    <w:rsid w:val="00BB715B"/>
    <w:rsid w:val="00BC60B0"/>
    <w:rsid w:val="00BD326E"/>
    <w:rsid w:val="00BD3E15"/>
    <w:rsid w:val="00BD3F30"/>
    <w:rsid w:val="00BD6C1E"/>
    <w:rsid w:val="00BE13E5"/>
    <w:rsid w:val="00BE3132"/>
    <w:rsid w:val="00BE36B7"/>
    <w:rsid w:val="00BE49C6"/>
    <w:rsid w:val="00BE533D"/>
    <w:rsid w:val="00BF0924"/>
    <w:rsid w:val="00BF3E49"/>
    <w:rsid w:val="00BF4D91"/>
    <w:rsid w:val="00C021BC"/>
    <w:rsid w:val="00C029EF"/>
    <w:rsid w:val="00C03286"/>
    <w:rsid w:val="00C067E6"/>
    <w:rsid w:val="00C0766F"/>
    <w:rsid w:val="00C109BA"/>
    <w:rsid w:val="00C17604"/>
    <w:rsid w:val="00C221D3"/>
    <w:rsid w:val="00C26AB1"/>
    <w:rsid w:val="00C26F46"/>
    <w:rsid w:val="00C27AA5"/>
    <w:rsid w:val="00C32324"/>
    <w:rsid w:val="00C32948"/>
    <w:rsid w:val="00C33341"/>
    <w:rsid w:val="00C33963"/>
    <w:rsid w:val="00C358B9"/>
    <w:rsid w:val="00C460AE"/>
    <w:rsid w:val="00C46563"/>
    <w:rsid w:val="00C466D1"/>
    <w:rsid w:val="00C47095"/>
    <w:rsid w:val="00C5152D"/>
    <w:rsid w:val="00C54B48"/>
    <w:rsid w:val="00C60829"/>
    <w:rsid w:val="00C60A6B"/>
    <w:rsid w:val="00C61625"/>
    <w:rsid w:val="00C63959"/>
    <w:rsid w:val="00C7421E"/>
    <w:rsid w:val="00C751A6"/>
    <w:rsid w:val="00C757E0"/>
    <w:rsid w:val="00C75A66"/>
    <w:rsid w:val="00C76DD7"/>
    <w:rsid w:val="00C8029B"/>
    <w:rsid w:val="00C8415C"/>
    <w:rsid w:val="00C8461F"/>
    <w:rsid w:val="00C8552D"/>
    <w:rsid w:val="00C85E3C"/>
    <w:rsid w:val="00C96C59"/>
    <w:rsid w:val="00C97ABE"/>
    <w:rsid w:val="00CA1621"/>
    <w:rsid w:val="00CA4380"/>
    <w:rsid w:val="00CA52CC"/>
    <w:rsid w:val="00CA613B"/>
    <w:rsid w:val="00CA7380"/>
    <w:rsid w:val="00CB00BE"/>
    <w:rsid w:val="00CB38B7"/>
    <w:rsid w:val="00CC2F30"/>
    <w:rsid w:val="00CC3C4F"/>
    <w:rsid w:val="00CC7F39"/>
    <w:rsid w:val="00CD38FB"/>
    <w:rsid w:val="00CD412D"/>
    <w:rsid w:val="00CD4996"/>
    <w:rsid w:val="00CD4CDB"/>
    <w:rsid w:val="00CD5BC2"/>
    <w:rsid w:val="00CD6BDC"/>
    <w:rsid w:val="00CE20F6"/>
    <w:rsid w:val="00CE718C"/>
    <w:rsid w:val="00CF68F9"/>
    <w:rsid w:val="00D05C68"/>
    <w:rsid w:val="00D1730E"/>
    <w:rsid w:val="00D17BF9"/>
    <w:rsid w:val="00D20163"/>
    <w:rsid w:val="00D2352D"/>
    <w:rsid w:val="00D23E2E"/>
    <w:rsid w:val="00D301AD"/>
    <w:rsid w:val="00D32786"/>
    <w:rsid w:val="00D36B83"/>
    <w:rsid w:val="00D3789A"/>
    <w:rsid w:val="00D45A75"/>
    <w:rsid w:val="00D47F25"/>
    <w:rsid w:val="00D510DA"/>
    <w:rsid w:val="00D518B1"/>
    <w:rsid w:val="00D51C49"/>
    <w:rsid w:val="00D52C12"/>
    <w:rsid w:val="00D53127"/>
    <w:rsid w:val="00D538C3"/>
    <w:rsid w:val="00D55801"/>
    <w:rsid w:val="00D568D8"/>
    <w:rsid w:val="00D60501"/>
    <w:rsid w:val="00D60E3B"/>
    <w:rsid w:val="00D61321"/>
    <w:rsid w:val="00D62B97"/>
    <w:rsid w:val="00D62D70"/>
    <w:rsid w:val="00D70807"/>
    <w:rsid w:val="00D7116D"/>
    <w:rsid w:val="00D7159A"/>
    <w:rsid w:val="00D72E89"/>
    <w:rsid w:val="00D76E3C"/>
    <w:rsid w:val="00D80916"/>
    <w:rsid w:val="00D8143C"/>
    <w:rsid w:val="00D81C70"/>
    <w:rsid w:val="00D8394B"/>
    <w:rsid w:val="00D856FB"/>
    <w:rsid w:val="00D85BA3"/>
    <w:rsid w:val="00D86F57"/>
    <w:rsid w:val="00D90B93"/>
    <w:rsid w:val="00D93609"/>
    <w:rsid w:val="00D96A23"/>
    <w:rsid w:val="00DA11E0"/>
    <w:rsid w:val="00DA2661"/>
    <w:rsid w:val="00DA4B3E"/>
    <w:rsid w:val="00DA54BD"/>
    <w:rsid w:val="00DA7D93"/>
    <w:rsid w:val="00DB05CC"/>
    <w:rsid w:val="00DB0A69"/>
    <w:rsid w:val="00DB0E74"/>
    <w:rsid w:val="00DB78BF"/>
    <w:rsid w:val="00DC1569"/>
    <w:rsid w:val="00DC4B38"/>
    <w:rsid w:val="00DC6E77"/>
    <w:rsid w:val="00DD4579"/>
    <w:rsid w:val="00DD5922"/>
    <w:rsid w:val="00DE12CD"/>
    <w:rsid w:val="00DE7C13"/>
    <w:rsid w:val="00DE7C16"/>
    <w:rsid w:val="00DE7E7B"/>
    <w:rsid w:val="00DF31A9"/>
    <w:rsid w:val="00DF3A8F"/>
    <w:rsid w:val="00DF3DF3"/>
    <w:rsid w:val="00DF4E85"/>
    <w:rsid w:val="00DF68BE"/>
    <w:rsid w:val="00E04F1F"/>
    <w:rsid w:val="00E05055"/>
    <w:rsid w:val="00E05E54"/>
    <w:rsid w:val="00E20B04"/>
    <w:rsid w:val="00E225A1"/>
    <w:rsid w:val="00E22EDF"/>
    <w:rsid w:val="00E25119"/>
    <w:rsid w:val="00E25264"/>
    <w:rsid w:val="00E307A8"/>
    <w:rsid w:val="00E336DD"/>
    <w:rsid w:val="00E33C41"/>
    <w:rsid w:val="00E3686D"/>
    <w:rsid w:val="00E36CE8"/>
    <w:rsid w:val="00E4051E"/>
    <w:rsid w:val="00E41248"/>
    <w:rsid w:val="00E47D75"/>
    <w:rsid w:val="00E50D67"/>
    <w:rsid w:val="00E54889"/>
    <w:rsid w:val="00E54F99"/>
    <w:rsid w:val="00E560D9"/>
    <w:rsid w:val="00E575E9"/>
    <w:rsid w:val="00E605BE"/>
    <w:rsid w:val="00E6585A"/>
    <w:rsid w:val="00E65D92"/>
    <w:rsid w:val="00E66412"/>
    <w:rsid w:val="00E73547"/>
    <w:rsid w:val="00E7476B"/>
    <w:rsid w:val="00E74D93"/>
    <w:rsid w:val="00E75340"/>
    <w:rsid w:val="00E813D4"/>
    <w:rsid w:val="00E8298E"/>
    <w:rsid w:val="00E8346C"/>
    <w:rsid w:val="00E83B7A"/>
    <w:rsid w:val="00E87281"/>
    <w:rsid w:val="00E96D4F"/>
    <w:rsid w:val="00EA0036"/>
    <w:rsid w:val="00EA0779"/>
    <w:rsid w:val="00EA413F"/>
    <w:rsid w:val="00EA5789"/>
    <w:rsid w:val="00EB0C2A"/>
    <w:rsid w:val="00EB1D7C"/>
    <w:rsid w:val="00EB2E70"/>
    <w:rsid w:val="00EB46A8"/>
    <w:rsid w:val="00EB63B8"/>
    <w:rsid w:val="00EB71C5"/>
    <w:rsid w:val="00EB7AFD"/>
    <w:rsid w:val="00EB7D2C"/>
    <w:rsid w:val="00EC7114"/>
    <w:rsid w:val="00ED0840"/>
    <w:rsid w:val="00ED279C"/>
    <w:rsid w:val="00ED347F"/>
    <w:rsid w:val="00ED6F1B"/>
    <w:rsid w:val="00ED781A"/>
    <w:rsid w:val="00EE12D3"/>
    <w:rsid w:val="00EF0065"/>
    <w:rsid w:val="00EF1BB1"/>
    <w:rsid w:val="00EF1DC0"/>
    <w:rsid w:val="00EF45AE"/>
    <w:rsid w:val="00EF6A68"/>
    <w:rsid w:val="00F0045C"/>
    <w:rsid w:val="00F0759A"/>
    <w:rsid w:val="00F07D66"/>
    <w:rsid w:val="00F101E4"/>
    <w:rsid w:val="00F118A0"/>
    <w:rsid w:val="00F1533A"/>
    <w:rsid w:val="00F15F60"/>
    <w:rsid w:val="00F16A78"/>
    <w:rsid w:val="00F24332"/>
    <w:rsid w:val="00F24642"/>
    <w:rsid w:val="00F26B58"/>
    <w:rsid w:val="00F34C4B"/>
    <w:rsid w:val="00F37179"/>
    <w:rsid w:val="00F4227F"/>
    <w:rsid w:val="00F43323"/>
    <w:rsid w:val="00F4752C"/>
    <w:rsid w:val="00F509BF"/>
    <w:rsid w:val="00F64089"/>
    <w:rsid w:val="00F647D0"/>
    <w:rsid w:val="00F65D69"/>
    <w:rsid w:val="00F66602"/>
    <w:rsid w:val="00F672FF"/>
    <w:rsid w:val="00F67C33"/>
    <w:rsid w:val="00F71240"/>
    <w:rsid w:val="00F7533A"/>
    <w:rsid w:val="00F75407"/>
    <w:rsid w:val="00F80E58"/>
    <w:rsid w:val="00F839FD"/>
    <w:rsid w:val="00F84BCD"/>
    <w:rsid w:val="00F86391"/>
    <w:rsid w:val="00F91CC3"/>
    <w:rsid w:val="00F93194"/>
    <w:rsid w:val="00F94AD4"/>
    <w:rsid w:val="00F96ACB"/>
    <w:rsid w:val="00F978FB"/>
    <w:rsid w:val="00FA0661"/>
    <w:rsid w:val="00FA2AF3"/>
    <w:rsid w:val="00FA31B5"/>
    <w:rsid w:val="00FA3238"/>
    <w:rsid w:val="00FA3CA3"/>
    <w:rsid w:val="00FA63DB"/>
    <w:rsid w:val="00FA6FD2"/>
    <w:rsid w:val="00FA73E1"/>
    <w:rsid w:val="00FB1C4C"/>
    <w:rsid w:val="00FB4F9E"/>
    <w:rsid w:val="00FB7C9C"/>
    <w:rsid w:val="00FC5611"/>
    <w:rsid w:val="00FD0DD7"/>
    <w:rsid w:val="00FD54B4"/>
    <w:rsid w:val="00FD6A65"/>
    <w:rsid w:val="00FD6C86"/>
    <w:rsid w:val="00FE0B5F"/>
    <w:rsid w:val="00FE1509"/>
    <w:rsid w:val="00FE515A"/>
    <w:rsid w:val="00FE525E"/>
    <w:rsid w:val="00FE60FA"/>
    <w:rsid w:val="00FE6F01"/>
    <w:rsid w:val="00FE7436"/>
    <w:rsid w:val="00FF2171"/>
    <w:rsid w:val="00FF3F45"/>
    <w:rsid w:val="00FF51FE"/>
    <w:rsid w:val="00FF79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E0634"/>
  <w15:chartTrackingRefBased/>
  <w15:docId w15:val="{10C86AC5-F15F-4A82-A700-82E0CC05A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47E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A4ED9"/>
    <w:rPr>
      <w:color w:val="0563C1" w:themeColor="hyperlink"/>
      <w:u w:val="single"/>
    </w:rPr>
  </w:style>
  <w:style w:type="character" w:styleId="Nierozpoznanawzmianka">
    <w:name w:val="Unresolved Mention"/>
    <w:basedOn w:val="Domylnaczcionkaakapitu"/>
    <w:uiPriority w:val="99"/>
    <w:semiHidden/>
    <w:unhideWhenUsed/>
    <w:rsid w:val="000A4ED9"/>
    <w:rPr>
      <w:color w:val="605E5C"/>
      <w:shd w:val="clear" w:color="auto" w:fill="E1DFDD"/>
    </w:rPr>
  </w:style>
  <w:style w:type="paragraph" w:styleId="Akapitzlist">
    <w:name w:val="List Paragraph"/>
    <w:basedOn w:val="Normalny"/>
    <w:link w:val="AkapitzlistZnak"/>
    <w:uiPriority w:val="34"/>
    <w:qFormat/>
    <w:rsid w:val="003A42FF"/>
    <w:pPr>
      <w:ind w:left="720"/>
      <w:contextualSpacing/>
    </w:pPr>
  </w:style>
  <w:style w:type="paragraph" w:customStyle="1" w:styleId="Tekstpodstawowywcity21">
    <w:name w:val="Tekst podstawowy wcięty 21"/>
    <w:basedOn w:val="Normalny"/>
    <w:rsid w:val="00903C9B"/>
    <w:pPr>
      <w:suppressAutoHyphens/>
      <w:spacing w:after="0" w:line="240" w:lineRule="auto"/>
      <w:ind w:left="705"/>
    </w:pPr>
    <w:rPr>
      <w:rFonts w:ascii="Gatineau" w:eastAsia="Times New Roman" w:hAnsi="Gatineau" w:cs="Gatineau"/>
      <w:sz w:val="28"/>
      <w:szCs w:val="20"/>
      <w:lang w:eastAsia="ar-SA"/>
    </w:rPr>
  </w:style>
  <w:style w:type="character" w:styleId="Odwoaniedokomentarza">
    <w:name w:val="annotation reference"/>
    <w:basedOn w:val="Domylnaczcionkaakapitu"/>
    <w:unhideWhenUsed/>
    <w:rsid w:val="005E0833"/>
    <w:rPr>
      <w:sz w:val="16"/>
      <w:szCs w:val="16"/>
    </w:rPr>
  </w:style>
  <w:style w:type="paragraph" w:styleId="Tekstkomentarza">
    <w:name w:val="annotation text"/>
    <w:basedOn w:val="Normalny"/>
    <w:link w:val="TekstkomentarzaZnak"/>
    <w:unhideWhenUsed/>
    <w:rsid w:val="005E0833"/>
    <w:pPr>
      <w:spacing w:line="240" w:lineRule="auto"/>
    </w:pPr>
    <w:rPr>
      <w:sz w:val="20"/>
      <w:szCs w:val="20"/>
    </w:rPr>
  </w:style>
  <w:style w:type="character" w:customStyle="1" w:styleId="TekstkomentarzaZnak">
    <w:name w:val="Tekst komentarza Znak"/>
    <w:basedOn w:val="Domylnaczcionkaakapitu"/>
    <w:link w:val="Tekstkomentarza"/>
    <w:rsid w:val="005E0833"/>
    <w:rPr>
      <w:sz w:val="20"/>
      <w:szCs w:val="20"/>
    </w:rPr>
  </w:style>
  <w:style w:type="paragraph" w:styleId="Tematkomentarza">
    <w:name w:val="annotation subject"/>
    <w:basedOn w:val="Tekstkomentarza"/>
    <w:next w:val="Tekstkomentarza"/>
    <w:link w:val="TematkomentarzaZnak"/>
    <w:uiPriority w:val="99"/>
    <w:semiHidden/>
    <w:unhideWhenUsed/>
    <w:rsid w:val="005E0833"/>
    <w:rPr>
      <w:b/>
      <w:bCs/>
    </w:rPr>
  </w:style>
  <w:style w:type="character" w:customStyle="1" w:styleId="TematkomentarzaZnak">
    <w:name w:val="Temat komentarza Znak"/>
    <w:basedOn w:val="TekstkomentarzaZnak"/>
    <w:link w:val="Tematkomentarza"/>
    <w:uiPriority w:val="99"/>
    <w:semiHidden/>
    <w:rsid w:val="005E0833"/>
    <w:rPr>
      <w:b/>
      <w:bCs/>
      <w:sz w:val="20"/>
      <w:szCs w:val="20"/>
    </w:rPr>
  </w:style>
  <w:style w:type="paragraph" w:styleId="Poprawka">
    <w:name w:val="Revision"/>
    <w:hidden/>
    <w:uiPriority w:val="99"/>
    <w:semiHidden/>
    <w:rsid w:val="005E0833"/>
    <w:pPr>
      <w:spacing w:after="0" w:line="240" w:lineRule="auto"/>
    </w:pPr>
  </w:style>
  <w:style w:type="paragraph" w:styleId="Tekstdymka">
    <w:name w:val="Balloon Text"/>
    <w:basedOn w:val="Normalny"/>
    <w:link w:val="TekstdymkaZnak"/>
    <w:uiPriority w:val="99"/>
    <w:semiHidden/>
    <w:unhideWhenUsed/>
    <w:rsid w:val="007C42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426D"/>
    <w:rPr>
      <w:rFonts w:ascii="Segoe UI" w:hAnsi="Segoe UI" w:cs="Segoe UI"/>
      <w:sz w:val="18"/>
      <w:szCs w:val="18"/>
    </w:rPr>
  </w:style>
  <w:style w:type="character" w:customStyle="1" w:styleId="AkapitzlistZnak">
    <w:name w:val="Akapit z listą Znak"/>
    <w:link w:val="Akapitzlist"/>
    <w:uiPriority w:val="34"/>
    <w:rsid w:val="00284721"/>
  </w:style>
  <w:style w:type="numbering" w:customStyle="1" w:styleId="WWNum2">
    <w:name w:val="WWNum2"/>
    <w:basedOn w:val="Bezlisty"/>
    <w:rsid w:val="00284721"/>
    <w:pPr>
      <w:numPr>
        <w:numId w:val="34"/>
      </w:numPr>
    </w:pPr>
  </w:style>
  <w:style w:type="numbering" w:customStyle="1" w:styleId="WWNum3">
    <w:name w:val="WWNum3"/>
    <w:basedOn w:val="Bezlisty"/>
    <w:rsid w:val="0028472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2954">
      <w:bodyDiv w:val="1"/>
      <w:marLeft w:val="0"/>
      <w:marRight w:val="0"/>
      <w:marTop w:val="0"/>
      <w:marBottom w:val="0"/>
      <w:divBdr>
        <w:top w:val="none" w:sz="0" w:space="0" w:color="auto"/>
        <w:left w:val="none" w:sz="0" w:space="0" w:color="auto"/>
        <w:bottom w:val="none" w:sz="0" w:space="0" w:color="auto"/>
        <w:right w:val="none" w:sz="0" w:space="0" w:color="auto"/>
      </w:divBdr>
    </w:div>
    <w:div w:id="475882382">
      <w:bodyDiv w:val="1"/>
      <w:marLeft w:val="0"/>
      <w:marRight w:val="0"/>
      <w:marTop w:val="0"/>
      <w:marBottom w:val="0"/>
      <w:divBdr>
        <w:top w:val="none" w:sz="0" w:space="0" w:color="auto"/>
        <w:left w:val="none" w:sz="0" w:space="0" w:color="auto"/>
        <w:bottom w:val="none" w:sz="0" w:space="0" w:color="auto"/>
        <w:right w:val="none" w:sz="0" w:space="0" w:color="auto"/>
      </w:divBdr>
    </w:div>
    <w:div w:id="1073161138">
      <w:bodyDiv w:val="1"/>
      <w:marLeft w:val="0"/>
      <w:marRight w:val="0"/>
      <w:marTop w:val="0"/>
      <w:marBottom w:val="0"/>
      <w:divBdr>
        <w:top w:val="none" w:sz="0" w:space="0" w:color="auto"/>
        <w:left w:val="none" w:sz="0" w:space="0" w:color="auto"/>
        <w:bottom w:val="none" w:sz="0" w:space="0" w:color="auto"/>
        <w:right w:val="none" w:sz="0" w:space="0" w:color="auto"/>
      </w:divBdr>
    </w:div>
    <w:div w:id="1486318276">
      <w:bodyDiv w:val="1"/>
      <w:marLeft w:val="0"/>
      <w:marRight w:val="0"/>
      <w:marTop w:val="0"/>
      <w:marBottom w:val="0"/>
      <w:divBdr>
        <w:top w:val="none" w:sz="0" w:space="0" w:color="auto"/>
        <w:left w:val="none" w:sz="0" w:space="0" w:color="auto"/>
        <w:bottom w:val="none" w:sz="0" w:space="0" w:color="auto"/>
        <w:right w:val="none" w:sz="0" w:space="0" w:color="auto"/>
      </w:divBdr>
    </w:div>
    <w:div w:id="18154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google.com/document/d/1HPcc1tk_hDsqrnOyiTobOlkhpyUQqup-qwfjmtJMck4/edit" TargetMode="External"/><Relationship Id="rId18" Type="http://schemas.openxmlformats.org/officeDocument/2006/relationships/hyperlink" Target="https://docs.google.com/document/d/1HPcc1tk_hDsqrnOyiTobOlkhpyUQqup-qwfjmtJMck4/edit" TargetMode="External"/><Relationship Id="rId26" Type="http://schemas.openxmlformats.org/officeDocument/2006/relationships/hyperlink" Target="https://docs.google.com/document/d/1HPcc1tk_hDsqrnOyiTobOlkhpyUQqup-qwfjmtJMck4/edit" TargetMode="External"/><Relationship Id="rId39" Type="http://schemas.openxmlformats.org/officeDocument/2006/relationships/hyperlink" Target="https://platformazakupowa.pl/strona/instrukcje-wykonawca" TargetMode="External"/><Relationship Id="rId21" Type="http://schemas.openxmlformats.org/officeDocument/2006/relationships/hyperlink" Target="https://docs.google.com/document/d/1HPcc1tk_hDsqrnOyiTobOlkhpyUQqup-qwfjmtJMck4/edit" TargetMode="External"/><Relationship Id="rId34" Type="http://schemas.openxmlformats.org/officeDocument/2006/relationships/hyperlink" Target="https://sip.legalis.pl/document-view.seam?documentId=mfrxilrtgm2tsnrrguytsltqmfyc4mzuhaztinbrgy" TargetMode="External"/><Relationship Id="rId42" Type="http://schemas.openxmlformats.org/officeDocument/2006/relationships/hyperlink" Target="https://platformazakupowa.pl/strona/instrukcje-wykonawca" TargetMode="External"/><Relationship Id="rId47" Type="http://schemas.openxmlformats.org/officeDocument/2006/relationships/theme" Target="theme/theme1.xml"/><Relationship Id="rId7" Type="http://schemas.openxmlformats.org/officeDocument/2006/relationships/hyperlink" Target="https://docs.google.com/document/d/1HPcc1tk_hDsqrnOyiTobOlkhpyUQqup-qwfjmtJMck4/edit" TargetMode="External"/><Relationship Id="rId2" Type="http://schemas.openxmlformats.org/officeDocument/2006/relationships/numbering" Target="numbering.xml"/><Relationship Id="rId16" Type="http://schemas.openxmlformats.org/officeDocument/2006/relationships/hyperlink" Target="https://docs.google.com/document/d/1HPcc1tk_hDsqrnOyiTobOlkhpyUQqup-qwfjmtJMck4/edit" TargetMode="External"/><Relationship Id="rId29" Type="http://schemas.openxmlformats.org/officeDocument/2006/relationships/hyperlink" Target="https://docs.google.com/document/d/1HPcc1tk_hDsqrnOyiTobOlkhpyUQqup-qwfjmtJMck4/edi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docs.google.com/document/d/1HPcc1tk_hDsqrnOyiTobOlkhpyUQqup-qwfjmtJMck4/edit" TargetMode="External"/><Relationship Id="rId24" Type="http://schemas.openxmlformats.org/officeDocument/2006/relationships/hyperlink" Target="https://docs.google.com/document/d/1HPcc1tk_hDsqrnOyiTobOlkhpyUQqup-qwfjmtJMck4/edit" TargetMode="External"/><Relationship Id="rId32" Type="http://schemas.openxmlformats.org/officeDocument/2006/relationships/hyperlink" Target="mailto:mfajek@szczawno-jedlina.pl" TargetMode="External"/><Relationship Id="rId37" Type="http://schemas.openxmlformats.org/officeDocument/2006/relationships/hyperlink" Target="https://platformazakupowa.pl/pn/szczawno_jedlina/proceedings" TargetMode="External"/><Relationship Id="rId40" Type="http://schemas.openxmlformats.org/officeDocument/2006/relationships/hyperlink" Target="https://platformazakupowa.pl/strona/regulamin"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cs.google.com/document/d/1HPcc1tk_hDsqrnOyiTobOlkhpyUQqup-qwfjmtJMck4/edit" TargetMode="External"/><Relationship Id="rId23" Type="http://schemas.openxmlformats.org/officeDocument/2006/relationships/hyperlink" Target="https://docs.google.com/document/d/1HPcc1tk_hDsqrnOyiTobOlkhpyUQqup-qwfjmtJMck4/edit" TargetMode="External"/><Relationship Id="rId28" Type="http://schemas.openxmlformats.org/officeDocument/2006/relationships/hyperlink" Target="https://docs.google.com/document/d/1HPcc1tk_hDsqrnOyiTobOlkhpyUQqup-qwfjmtJMck4/edit" TargetMode="External"/><Relationship Id="rId36" Type="http://schemas.openxmlformats.org/officeDocument/2006/relationships/hyperlink" Target="https://szczawno-jedlina.logintrade.net/rejestracja/ustawowe.html" TargetMode="External"/><Relationship Id="rId10" Type="http://schemas.openxmlformats.org/officeDocument/2006/relationships/hyperlink" Target="https://docs.google.com/document/d/1HPcc1tk_hDsqrnOyiTobOlkhpyUQqup-qwfjmtJMck4/edit" TargetMode="External"/><Relationship Id="rId19" Type="http://schemas.openxmlformats.org/officeDocument/2006/relationships/hyperlink" Target="https://docs.google.com/document/d/1HPcc1tk_hDsqrnOyiTobOlkhpyUQqup-qwfjmtJMck4/edit" TargetMode="External"/><Relationship Id="rId31" Type="http://schemas.openxmlformats.org/officeDocument/2006/relationships/hyperlink" Target="https://docs.google.com/document/d/1HPcc1tk_hDsqrnOyiTobOlkhpyUQqup-qwfjmtJMck4/edit" TargetMode="External"/><Relationship Id="rId44" Type="http://schemas.openxmlformats.org/officeDocument/2006/relationships/hyperlink" Target="https://platformazakupowa.pl/pn/szczawno_jedlina/proceedings" TargetMode="External"/><Relationship Id="rId4" Type="http://schemas.openxmlformats.org/officeDocument/2006/relationships/settings" Target="settings.xml"/><Relationship Id="rId9" Type="http://schemas.openxmlformats.org/officeDocument/2006/relationships/hyperlink" Target="https://docs.google.com/document/d/1HPcc1tk_hDsqrnOyiTobOlkhpyUQqup-qwfjmtJMck4/edit" TargetMode="External"/><Relationship Id="rId14" Type="http://schemas.openxmlformats.org/officeDocument/2006/relationships/hyperlink" Target="https://docs.google.com/document/d/1HPcc1tk_hDsqrnOyiTobOlkhpyUQqup-qwfjmtJMck4/edit" TargetMode="External"/><Relationship Id="rId22" Type="http://schemas.openxmlformats.org/officeDocument/2006/relationships/hyperlink" Target="https://docs.google.com/document/d/1HPcc1tk_hDsqrnOyiTobOlkhpyUQqup-qwfjmtJMck4/edit" TargetMode="External"/><Relationship Id="rId27" Type="http://schemas.openxmlformats.org/officeDocument/2006/relationships/hyperlink" Target="https://docs.google.com/document/d/1HPcc1tk_hDsqrnOyiTobOlkhpyUQqup-qwfjmtJMck4/edit" TargetMode="External"/><Relationship Id="rId30" Type="http://schemas.openxmlformats.org/officeDocument/2006/relationships/hyperlink" Target="https://docs.google.com/document/d/1HPcc1tk_hDsqrnOyiTobOlkhpyUQqup-qwfjmtJMck4/edit" TargetMode="External"/><Relationship Id="rId35" Type="http://schemas.openxmlformats.org/officeDocument/2006/relationships/hyperlink" Target="https://sip.legalis.pl/document-view.seam?documentId=mfrxilrtgm2tsnrrguytsltqmfyc4mzuhaztinbsgi" TargetMode="External"/><Relationship Id="rId43" Type="http://schemas.openxmlformats.org/officeDocument/2006/relationships/hyperlink" Target="https://platformazakupowa.pl/pn/szczawno_jedlina/proceedings" TargetMode="External"/><Relationship Id="rId8" Type="http://schemas.openxmlformats.org/officeDocument/2006/relationships/hyperlink" Target="https://docs.google.com/document/d/1HPcc1tk_hDsqrnOyiTobOlkhpyUQqup-qwfjmtJMck4/edit" TargetMode="External"/><Relationship Id="rId3" Type="http://schemas.openxmlformats.org/officeDocument/2006/relationships/styles" Target="styles.xml"/><Relationship Id="rId12" Type="http://schemas.openxmlformats.org/officeDocument/2006/relationships/hyperlink" Target="https://docs.google.com/document/d/1HPcc1tk_hDsqrnOyiTobOlkhpyUQqup-qwfjmtJMck4/edit" TargetMode="External"/><Relationship Id="rId17" Type="http://schemas.openxmlformats.org/officeDocument/2006/relationships/hyperlink" Target="https://docs.google.com/document/d/1HPcc1tk_hDsqrnOyiTobOlkhpyUQqup-qwfjmtJMck4/edit" TargetMode="External"/><Relationship Id="rId25" Type="http://schemas.openxmlformats.org/officeDocument/2006/relationships/hyperlink" Target="https://docs.google.com/document/d/1HPcc1tk_hDsqrnOyiTobOlkhpyUQqup-qwfjmtJMck4/edit" TargetMode="External"/><Relationship Id="rId33" Type="http://schemas.openxmlformats.org/officeDocument/2006/relationships/hyperlink" Target="mailto:sekretariat@szczawno-jedlina.pl" TargetMode="External"/><Relationship Id="rId38" Type="http://schemas.openxmlformats.org/officeDocument/2006/relationships/hyperlink" Target="https://platformazakupowa.pl/pn/szczawno_jedlina/proceedings" TargetMode="External"/><Relationship Id="rId46" Type="http://schemas.microsoft.com/office/2011/relationships/people" Target="people.xml"/><Relationship Id="rId20" Type="http://schemas.openxmlformats.org/officeDocument/2006/relationships/hyperlink" Target="https://docs.google.com/document/d/1HPcc1tk_hDsqrnOyiTobOlkhpyUQqup-qwfjmtJMck4/edit" TargetMode="External"/><Relationship Id="rId41" Type="http://schemas.openxmlformats.org/officeDocument/2006/relationships/hyperlink" Target="https://platformazakupowa.pl/pn/szczawno_jedlina/proceeding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64243-D20C-4031-8821-4D8692668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18</Pages>
  <Words>7609</Words>
  <Characters>45655</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dc:creator>
  <cp:keywords/>
  <dc:description/>
  <cp:lastModifiedBy>Marek Fajek</cp:lastModifiedBy>
  <cp:revision>37</cp:revision>
  <cp:lastPrinted>2026-04-07T09:35:00Z</cp:lastPrinted>
  <dcterms:created xsi:type="dcterms:W3CDTF">2026-01-19T12:53:00Z</dcterms:created>
  <dcterms:modified xsi:type="dcterms:W3CDTF">2026-04-07T09:52:00Z</dcterms:modified>
</cp:coreProperties>
</file>