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8990B" w14:textId="1F3E29F2" w:rsidR="00B501C5" w:rsidRPr="004B276B" w:rsidRDefault="006F0C0B" w:rsidP="00AD0372">
      <w:pPr>
        <w:pStyle w:val="Nagwek3"/>
        <w:spacing w:line="276" w:lineRule="auto"/>
        <w:rPr>
          <w:rFonts w:ascii="Calibri" w:hAnsi="Calibri" w:cs="Calibri"/>
          <w:sz w:val="24"/>
          <w:szCs w:val="24"/>
        </w:rPr>
      </w:pPr>
      <w:r w:rsidRPr="004B276B">
        <w:rPr>
          <w:rFonts w:ascii="Calibri" w:hAnsi="Calibri" w:cs="Calibri"/>
          <w:sz w:val="24"/>
          <w:szCs w:val="24"/>
        </w:rPr>
        <w:t>CUW-SAZ.4440.5.202</w:t>
      </w:r>
      <w:r w:rsidR="007370C5">
        <w:rPr>
          <w:rFonts w:ascii="Calibri" w:hAnsi="Calibri" w:cs="Calibri"/>
          <w:sz w:val="24"/>
          <w:szCs w:val="24"/>
        </w:rPr>
        <w:t>6</w:t>
      </w:r>
      <w:r w:rsidRPr="004B276B">
        <w:rPr>
          <w:rFonts w:ascii="Calibri" w:hAnsi="Calibri" w:cs="Calibri"/>
          <w:sz w:val="24"/>
          <w:szCs w:val="24"/>
        </w:rPr>
        <w:t>.AS</w:t>
      </w:r>
    </w:p>
    <w:p w14:paraId="2EB3F90A" w14:textId="6BB2150D" w:rsidR="00B501C5" w:rsidRPr="004B276B" w:rsidRDefault="00B501C5" w:rsidP="00AD0372">
      <w:pPr>
        <w:pStyle w:val="Nagwek3"/>
        <w:spacing w:line="276" w:lineRule="auto"/>
        <w:rPr>
          <w:rFonts w:ascii="Calibri" w:hAnsi="Calibri" w:cs="Calibri"/>
          <w:sz w:val="24"/>
          <w:szCs w:val="24"/>
        </w:rPr>
      </w:pPr>
      <w:r w:rsidRPr="004B276B">
        <w:rPr>
          <w:rFonts w:ascii="Calibri" w:hAnsi="Calibri" w:cs="Calibri"/>
          <w:sz w:val="24"/>
          <w:szCs w:val="24"/>
        </w:rPr>
        <w:t>SPECYFIKACJA WARUNKÓW ZAMÓWIENIA zwana dalej SWZ</w:t>
      </w:r>
    </w:p>
    <w:p w14:paraId="5E397176" w14:textId="4DE0FA16" w:rsidR="00B501C5" w:rsidRPr="004B276B" w:rsidRDefault="00662990" w:rsidP="005B365B">
      <w:pPr>
        <w:pStyle w:val="Nagwek3"/>
        <w:rPr>
          <w:rFonts w:ascii="Calibri" w:hAnsi="Calibri" w:cs="Calibri"/>
          <w:sz w:val="24"/>
          <w:szCs w:val="24"/>
        </w:rPr>
      </w:pPr>
      <w:bookmarkStart w:id="0" w:name="_Hlk114742661"/>
      <w:bookmarkStart w:id="1" w:name="_Hlk76035187"/>
      <w:r w:rsidRPr="004B276B">
        <w:rPr>
          <w:rFonts w:ascii="Calibri" w:hAnsi="Calibri" w:cs="Calibri"/>
          <w:sz w:val="24"/>
          <w:szCs w:val="24"/>
        </w:rPr>
        <w:t xml:space="preserve">na </w:t>
      </w:r>
      <w:bookmarkStart w:id="2" w:name="_Hlk224906380"/>
      <w:r w:rsidR="005B365B" w:rsidRPr="004B276B">
        <w:rPr>
          <w:rFonts w:ascii="Calibri" w:hAnsi="Calibri" w:cs="Calibri"/>
          <w:sz w:val="24"/>
          <w:szCs w:val="24"/>
        </w:rPr>
        <w:t xml:space="preserve">dostawy </w:t>
      </w:r>
      <w:r w:rsidR="006F0C0B" w:rsidRPr="004B276B">
        <w:rPr>
          <w:rFonts w:ascii="Calibri" w:hAnsi="Calibri" w:cs="Calibri"/>
          <w:sz w:val="24"/>
          <w:szCs w:val="24"/>
        </w:rPr>
        <w:t xml:space="preserve">wołowiny, królików, </w:t>
      </w:r>
      <w:r w:rsidR="0029297C" w:rsidRPr="004B276B">
        <w:rPr>
          <w:rFonts w:ascii="Calibri" w:hAnsi="Calibri" w:cs="Calibri"/>
          <w:sz w:val="24"/>
          <w:szCs w:val="24"/>
        </w:rPr>
        <w:t xml:space="preserve">koziny dla </w:t>
      </w:r>
      <w:r w:rsidR="00B90EF8" w:rsidRPr="004B276B">
        <w:rPr>
          <w:rFonts w:ascii="Calibri" w:hAnsi="Calibri" w:cs="Calibri"/>
          <w:sz w:val="24"/>
          <w:szCs w:val="24"/>
        </w:rPr>
        <w:t>O</w:t>
      </w:r>
      <w:r w:rsidR="0029297C" w:rsidRPr="004B276B">
        <w:rPr>
          <w:rFonts w:ascii="Calibri" w:hAnsi="Calibri" w:cs="Calibri"/>
          <w:sz w:val="24"/>
          <w:szCs w:val="24"/>
        </w:rPr>
        <w:t>grodu Zoologicznego w Poznaniu</w:t>
      </w:r>
    </w:p>
    <w:bookmarkEnd w:id="2"/>
    <w:p w14:paraId="25FB6B6E" w14:textId="77777777" w:rsidR="005B365B" w:rsidRPr="004B276B" w:rsidRDefault="005B365B" w:rsidP="005B365B"/>
    <w:bookmarkEnd w:id="0"/>
    <w:bookmarkEnd w:id="1"/>
    <w:p w14:paraId="30634D83" w14:textId="77777777" w:rsidR="00B501C5" w:rsidRPr="004B276B"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Nazw</w:t>
      </w:r>
      <w:r w:rsidRPr="004B276B">
        <w:rPr>
          <w:rFonts w:ascii="Calibri" w:eastAsia="TimesNewRoman" w:hAnsi="Calibri" w:cs="Calibri"/>
          <w:sz w:val="24"/>
          <w:szCs w:val="24"/>
          <w:lang w:val="pl-PL"/>
        </w:rPr>
        <w:t xml:space="preserve">a </w:t>
      </w:r>
      <w:r w:rsidRPr="004B276B">
        <w:rPr>
          <w:rFonts w:ascii="Calibri" w:hAnsi="Calibri" w:cs="Calibri"/>
          <w:sz w:val="24"/>
          <w:szCs w:val="24"/>
          <w:lang w:val="pl-PL"/>
        </w:rPr>
        <w:t>oraz adres Zamawiaj</w:t>
      </w:r>
      <w:r w:rsidRPr="004B276B">
        <w:rPr>
          <w:rFonts w:ascii="Calibri" w:eastAsia="TimesNewRoman" w:hAnsi="Calibri" w:cs="Calibri"/>
          <w:sz w:val="24"/>
          <w:szCs w:val="24"/>
          <w:lang w:val="pl-PL"/>
        </w:rPr>
        <w:t>ą</w:t>
      </w:r>
      <w:r w:rsidRPr="004B276B">
        <w:rPr>
          <w:rFonts w:ascii="Calibri" w:hAnsi="Calibri" w:cs="Calibri"/>
          <w:sz w:val="24"/>
          <w:szCs w:val="24"/>
          <w:lang w:val="pl-PL"/>
        </w:rPr>
        <w:t>cego</w:t>
      </w:r>
    </w:p>
    <w:p w14:paraId="1FB70E0F" w14:textId="77777777" w:rsidR="001279FE" w:rsidRPr="004B276B" w:rsidRDefault="001279FE" w:rsidP="001279FE">
      <w:pPr>
        <w:spacing w:line="276" w:lineRule="auto"/>
        <w:jc w:val="both"/>
        <w:rPr>
          <w:rFonts w:asciiTheme="minorHAnsi" w:hAnsiTheme="minorHAnsi" w:cstheme="minorHAnsi"/>
        </w:rPr>
      </w:pPr>
      <w:r w:rsidRPr="004B276B">
        <w:rPr>
          <w:rFonts w:asciiTheme="minorHAnsi" w:hAnsiTheme="minorHAnsi" w:cstheme="minorHAnsi"/>
        </w:rPr>
        <w:t xml:space="preserve">Miasto Poznań Centrum Usług Wspólnych w Poznaniu </w:t>
      </w:r>
    </w:p>
    <w:p w14:paraId="4CA3112B" w14:textId="77777777" w:rsidR="001279FE" w:rsidRPr="004B276B" w:rsidRDefault="001279FE" w:rsidP="001279FE">
      <w:pPr>
        <w:spacing w:line="276" w:lineRule="auto"/>
        <w:jc w:val="both"/>
        <w:rPr>
          <w:rFonts w:asciiTheme="minorHAnsi" w:hAnsiTheme="minorHAnsi" w:cstheme="minorHAnsi"/>
        </w:rPr>
      </w:pPr>
      <w:r w:rsidRPr="004B276B">
        <w:rPr>
          <w:rFonts w:asciiTheme="minorHAnsi" w:hAnsiTheme="minorHAnsi" w:cstheme="minorHAnsi"/>
        </w:rPr>
        <w:t>Aleje Niepodległości 27</w:t>
      </w:r>
    </w:p>
    <w:p w14:paraId="26D66F8C" w14:textId="77777777" w:rsidR="001279FE" w:rsidRPr="004B276B" w:rsidRDefault="001279FE" w:rsidP="001279FE">
      <w:pPr>
        <w:spacing w:line="276" w:lineRule="auto"/>
        <w:jc w:val="both"/>
        <w:rPr>
          <w:rFonts w:asciiTheme="minorHAnsi" w:hAnsiTheme="minorHAnsi" w:cstheme="minorHAnsi"/>
        </w:rPr>
      </w:pPr>
      <w:r w:rsidRPr="004B276B">
        <w:rPr>
          <w:rFonts w:asciiTheme="minorHAnsi" w:hAnsiTheme="minorHAnsi" w:cstheme="minorHAnsi"/>
        </w:rPr>
        <w:t>61-714 Poznań</w:t>
      </w:r>
    </w:p>
    <w:p w14:paraId="0B8207EF" w14:textId="77777777" w:rsidR="001279FE" w:rsidRPr="004B276B" w:rsidRDefault="001279FE" w:rsidP="001279FE">
      <w:pPr>
        <w:spacing w:line="276" w:lineRule="auto"/>
        <w:jc w:val="both"/>
        <w:rPr>
          <w:rFonts w:asciiTheme="minorHAnsi" w:hAnsiTheme="minorHAnsi" w:cstheme="minorHAnsi"/>
        </w:rPr>
      </w:pPr>
      <w:r w:rsidRPr="004B276B">
        <w:rPr>
          <w:rFonts w:asciiTheme="minorHAnsi" w:hAnsiTheme="minorHAnsi" w:cstheme="minorHAnsi"/>
        </w:rPr>
        <w:t>Nr telefonu. +48 61 10 21 700,</w:t>
      </w:r>
    </w:p>
    <w:p w14:paraId="16770689" w14:textId="77777777" w:rsidR="001279FE" w:rsidRPr="004B276B" w:rsidRDefault="001279FE" w:rsidP="001279FE">
      <w:pPr>
        <w:spacing w:line="276" w:lineRule="auto"/>
        <w:jc w:val="both"/>
        <w:rPr>
          <w:rFonts w:asciiTheme="minorHAnsi" w:hAnsiTheme="minorHAnsi" w:cstheme="minorHAnsi"/>
        </w:rPr>
      </w:pPr>
      <w:r w:rsidRPr="004B276B">
        <w:rPr>
          <w:rFonts w:asciiTheme="minorHAnsi" w:hAnsiTheme="minorHAnsi" w:cstheme="minorHAnsi"/>
        </w:rPr>
        <w:t xml:space="preserve">Adres poczty elektronicznej  </w:t>
      </w:r>
      <w:hyperlink r:id="rId8" w:history="1">
        <w:r w:rsidRPr="004B276B">
          <w:rPr>
            <w:rFonts w:asciiTheme="minorHAnsi" w:hAnsiTheme="minorHAnsi" w:cstheme="minorHAnsi"/>
          </w:rPr>
          <w:t>cuw@m.poznan.pl</w:t>
        </w:r>
      </w:hyperlink>
    </w:p>
    <w:p w14:paraId="6F427DC6" w14:textId="77777777" w:rsidR="001279FE" w:rsidRPr="004B276B" w:rsidRDefault="001279FE" w:rsidP="001279FE">
      <w:pPr>
        <w:spacing w:line="276" w:lineRule="auto"/>
        <w:jc w:val="both"/>
        <w:rPr>
          <w:rFonts w:asciiTheme="minorHAnsi" w:hAnsiTheme="minorHAnsi" w:cstheme="minorHAnsi"/>
        </w:rPr>
      </w:pPr>
      <w:r w:rsidRPr="004B276B">
        <w:rPr>
          <w:rFonts w:asciiTheme="minorHAnsi" w:hAnsiTheme="minorHAnsi" w:cstheme="minorHAnsi"/>
        </w:rPr>
        <w:t>Adres strony internetowej Centrum Usług Wspólnych: </w:t>
      </w:r>
      <w:hyperlink r:id="rId9" w:history="1">
        <w:r w:rsidRPr="004B276B">
          <w:rPr>
            <w:rFonts w:asciiTheme="minorHAnsi" w:hAnsiTheme="minorHAnsi" w:cstheme="minorHAnsi"/>
          </w:rPr>
          <w:t>https://www.poznan.pl/cuw</w:t>
        </w:r>
      </w:hyperlink>
    </w:p>
    <w:p w14:paraId="64E0041F" w14:textId="77777777" w:rsidR="001279FE" w:rsidRPr="004B276B" w:rsidRDefault="001279FE" w:rsidP="001279FE">
      <w:pPr>
        <w:spacing w:line="276" w:lineRule="auto"/>
        <w:jc w:val="both"/>
        <w:rPr>
          <w:rFonts w:asciiTheme="minorHAnsi" w:hAnsiTheme="minorHAnsi" w:cstheme="minorHAnsi"/>
        </w:rPr>
      </w:pPr>
    </w:p>
    <w:p w14:paraId="010B0862" w14:textId="77777777" w:rsidR="001279FE" w:rsidRPr="004B276B" w:rsidRDefault="001279FE" w:rsidP="001279FE">
      <w:pPr>
        <w:spacing w:line="276" w:lineRule="auto"/>
        <w:jc w:val="both"/>
        <w:rPr>
          <w:rFonts w:asciiTheme="minorHAnsi" w:hAnsiTheme="minorHAnsi" w:cstheme="minorHAnsi"/>
        </w:rPr>
      </w:pPr>
      <w:r w:rsidRPr="004B276B">
        <w:rPr>
          <w:rFonts w:asciiTheme="minorHAnsi" w:hAnsiTheme="minorHAnsi" w:cstheme="minorHAnsi"/>
        </w:rPr>
        <w:t>działające w imieniu i na rzecz</w:t>
      </w:r>
    </w:p>
    <w:p w14:paraId="0FB918CD" w14:textId="77777777" w:rsidR="0029297C" w:rsidRPr="004B276B" w:rsidRDefault="0029297C" w:rsidP="0029297C">
      <w:pPr>
        <w:spacing w:line="276" w:lineRule="auto"/>
        <w:jc w:val="both"/>
        <w:rPr>
          <w:rFonts w:asciiTheme="minorHAnsi" w:hAnsiTheme="minorHAnsi" w:cstheme="minorHAnsi"/>
        </w:rPr>
      </w:pPr>
      <w:r w:rsidRPr="004B276B">
        <w:rPr>
          <w:rFonts w:asciiTheme="minorHAnsi" w:hAnsiTheme="minorHAnsi" w:cstheme="minorHAnsi"/>
        </w:rPr>
        <w:t xml:space="preserve">Miasto Poznań Ogród Zoologiczny w Poznaniu </w:t>
      </w:r>
    </w:p>
    <w:p w14:paraId="4AF93914" w14:textId="77777777" w:rsidR="0029297C" w:rsidRPr="004B276B" w:rsidRDefault="0029297C" w:rsidP="0029297C">
      <w:pPr>
        <w:spacing w:line="276" w:lineRule="auto"/>
        <w:jc w:val="both"/>
        <w:rPr>
          <w:rFonts w:asciiTheme="minorHAnsi" w:hAnsiTheme="minorHAnsi" w:cstheme="minorHAnsi"/>
        </w:rPr>
      </w:pPr>
      <w:r w:rsidRPr="004B276B">
        <w:rPr>
          <w:rFonts w:asciiTheme="minorHAnsi" w:hAnsiTheme="minorHAnsi" w:cstheme="minorHAnsi"/>
        </w:rPr>
        <w:t>ul. Kaprala Wojtka 3</w:t>
      </w:r>
    </w:p>
    <w:p w14:paraId="560F8E7A" w14:textId="77777777" w:rsidR="0029297C" w:rsidRPr="004B276B" w:rsidRDefault="0029297C" w:rsidP="0029297C">
      <w:pPr>
        <w:spacing w:line="276" w:lineRule="auto"/>
        <w:jc w:val="both"/>
        <w:rPr>
          <w:rFonts w:asciiTheme="minorHAnsi" w:hAnsiTheme="minorHAnsi" w:cstheme="minorHAnsi"/>
        </w:rPr>
      </w:pPr>
      <w:r w:rsidRPr="004B276B">
        <w:rPr>
          <w:rFonts w:asciiTheme="minorHAnsi" w:hAnsiTheme="minorHAnsi" w:cstheme="minorHAnsi"/>
        </w:rPr>
        <w:t>61-063 Poznań</w:t>
      </w:r>
    </w:p>
    <w:p w14:paraId="2DD9D2D6" w14:textId="77777777" w:rsidR="0029297C" w:rsidRPr="004B276B" w:rsidRDefault="0029297C" w:rsidP="0029297C">
      <w:pPr>
        <w:spacing w:line="276" w:lineRule="auto"/>
        <w:jc w:val="both"/>
        <w:rPr>
          <w:rFonts w:asciiTheme="minorHAnsi" w:hAnsiTheme="minorHAnsi" w:cstheme="minorHAnsi"/>
        </w:rPr>
      </w:pPr>
      <w:r w:rsidRPr="004B276B">
        <w:rPr>
          <w:rFonts w:asciiTheme="minorHAnsi" w:hAnsiTheme="minorHAnsi" w:cstheme="minorHAnsi"/>
        </w:rPr>
        <w:t xml:space="preserve">Nr telefonu. +48 61 669 80 90 </w:t>
      </w:r>
    </w:p>
    <w:p w14:paraId="187A2087" w14:textId="77777777" w:rsidR="0029297C" w:rsidRPr="004B276B" w:rsidRDefault="0029297C" w:rsidP="0029297C">
      <w:pPr>
        <w:spacing w:line="276" w:lineRule="auto"/>
        <w:jc w:val="both"/>
        <w:rPr>
          <w:rFonts w:asciiTheme="minorHAnsi" w:hAnsiTheme="minorHAnsi" w:cstheme="minorHAnsi"/>
        </w:rPr>
      </w:pPr>
      <w:r w:rsidRPr="004B276B">
        <w:rPr>
          <w:rFonts w:asciiTheme="minorHAnsi" w:hAnsiTheme="minorHAnsi" w:cstheme="minorHAnsi"/>
        </w:rPr>
        <w:t>Adres strony internetowej : https://zoo.poznan.pl</w:t>
      </w:r>
    </w:p>
    <w:p w14:paraId="687A5695" w14:textId="77777777" w:rsidR="00423771" w:rsidRPr="004B276B" w:rsidRDefault="00423771" w:rsidP="00AD0372">
      <w:pPr>
        <w:spacing w:line="276" w:lineRule="auto"/>
        <w:jc w:val="both"/>
        <w:rPr>
          <w:rFonts w:ascii="Calibri" w:hAnsi="Calibri" w:cs="Calibri"/>
        </w:rPr>
      </w:pPr>
    </w:p>
    <w:p w14:paraId="1A5F7B92" w14:textId="6E355C24" w:rsidR="005146DE" w:rsidRPr="004B276B" w:rsidRDefault="005146DE" w:rsidP="00AD0372">
      <w:pPr>
        <w:spacing w:line="276" w:lineRule="auto"/>
        <w:jc w:val="center"/>
        <w:rPr>
          <w:rFonts w:ascii="Calibri" w:hAnsi="Calibri" w:cs="Calibri"/>
          <w:b/>
          <w:bCs/>
        </w:rPr>
      </w:pPr>
      <w:r w:rsidRPr="004B276B">
        <w:rPr>
          <w:rFonts w:ascii="Calibri" w:hAnsi="Calibri" w:cs="Calibri"/>
          <w:b/>
          <w:bCs/>
        </w:rPr>
        <w:t>Adres stron</w:t>
      </w:r>
      <w:r w:rsidR="00FD1EA6" w:rsidRPr="004B276B">
        <w:rPr>
          <w:rFonts w:ascii="Calibri" w:hAnsi="Calibri" w:cs="Calibri"/>
          <w:b/>
          <w:bCs/>
        </w:rPr>
        <w:t>y</w:t>
      </w:r>
      <w:r w:rsidRPr="004B276B">
        <w:rPr>
          <w:rFonts w:ascii="Calibri" w:hAnsi="Calibri" w:cs="Calibri"/>
          <w:b/>
          <w:bCs/>
        </w:rPr>
        <w:t xml:space="preserve"> internetowej prowadzonego postępowania:</w:t>
      </w:r>
    </w:p>
    <w:p w14:paraId="38FAD27E" w14:textId="77777777" w:rsidR="00FD1EA6" w:rsidRPr="004B276B" w:rsidRDefault="00FD1EA6" w:rsidP="00AD0372">
      <w:pPr>
        <w:spacing w:line="276" w:lineRule="auto"/>
        <w:jc w:val="center"/>
        <w:rPr>
          <w:rFonts w:ascii="Calibri" w:hAnsi="Calibri" w:cs="Calibri"/>
          <w:b/>
          <w:bCs/>
        </w:rPr>
      </w:pPr>
    </w:p>
    <w:p w14:paraId="5C14484F" w14:textId="2CD1C0D3" w:rsidR="005146DE" w:rsidRPr="004B276B" w:rsidRDefault="00C77F42" w:rsidP="00AD0372">
      <w:pPr>
        <w:spacing w:line="276" w:lineRule="auto"/>
        <w:jc w:val="center"/>
        <w:rPr>
          <w:rStyle w:val="Hipercze"/>
          <w:rFonts w:ascii="Calibri" w:hAnsi="Calibri" w:cs="Calibri"/>
          <w:b/>
          <w:bCs/>
          <w:color w:val="auto"/>
        </w:rPr>
      </w:pPr>
      <w:r w:rsidRPr="004B276B">
        <w:rPr>
          <w:rFonts w:ascii="Calibri" w:hAnsi="Calibri" w:cs="Calibri"/>
          <w:b/>
          <w:bCs/>
        </w:rPr>
        <w:t>https://platformazakupowa.pl/transakcja/1282038</w:t>
      </w:r>
    </w:p>
    <w:p w14:paraId="6A70985B" w14:textId="77777777" w:rsidR="00CE1D08" w:rsidRPr="004B276B" w:rsidRDefault="00CE1D08" w:rsidP="00AD0372">
      <w:pPr>
        <w:spacing w:line="276" w:lineRule="auto"/>
        <w:jc w:val="both"/>
        <w:rPr>
          <w:rStyle w:val="Hipercze"/>
          <w:rFonts w:ascii="Calibri" w:hAnsi="Calibri" w:cs="Calibri"/>
          <w:color w:val="auto"/>
        </w:rPr>
      </w:pPr>
    </w:p>
    <w:p w14:paraId="29220EAE" w14:textId="77777777" w:rsidR="006F1679" w:rsidRPr="004B276B"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4B276B">
        <w:rPr>
          <w:rFonts w:ascii="Calibri" w:hAnsi="Calibri" w:cs="Calibri"/>
          <w:sz w:val="24"/>
          <w:szCs w:val="24"/>
          <w:lang w:val="pl-PL"/>
        </w:rPr>
        <w:t>Sposób oraz termin składania ofert</w:t>
      </w:r>
    </w:p>
    <w:p w14:paraId="5AC0F3A5" w14:textId="258B76E3" w:rsidR="00B32109" w:rsidRPr="004B276B" w:rsidRDefault="00B32109" w:rsidP="00B32109">
      <w:pPr>
        <w:pStyle w:val="Akapitzlist"/>
        <w:spacing w:line="276" w:lineRule="auto"/>
        <w:ind w:left="0"/>
        <w:jc w:val="both"/>
        <w:rPr>
          <w:rFonts w:ascii="Calibri" w:hAnsi="Calibri" w:cs="Calibri"/>
          <w:b/>
          <w:bCs/>
          <w:sz w:val="24"/>
          <w:szCs w:val="24"/>
        </w:rPr>
      </w:pPr>
      <w:r w:rsidRPr="004B276B">
        <w:rPr>
          <w:rFonts w:ascii="Calibri" w:hAnsi="Calibri" w:cs="Calibri"/>
          <w:sz w:val="24"/>
          <w:szCs w:val="24"/>
        </w:rPr>
        <w:t xml:space="preserve">Ofertę wraz z wymaganymi załącznikami należy złożyć w terminie do dnia  </w:t>
      </w:r>
      <w:r w:rsidR="003A2A53">
        <w:rPr>
          <w:rFonts w:ascii="Calibri" w:hAnsi="Calibri" w:cs="Calibri"/>
          <w:b/>
          <w:bCs/>
          <w:sz w:val="24"/>
          <w:szCs w:val="24"/>
        </w:rPr>
        <w:t>05.05</w:t>
      </w:r>
      <w:r w:rsidRPr="004B276B">
        <w:rPr>
          <w:rFonts w:ascii="Calibri" w:hAnsi="Calibri" w:cs="Calibri"/>
          <w:b/>
          <w:bCs/>
          <w:sz w:val="24"/>
          <w:szCs w:val="24"/>
        </w:rPr>
        <w:t>.2026</w:t>
      </w:r>
      <w:r w:rsidRPr="004B276B">
        <w:rPr>
          <w:rFonts w:ascii="Calibri" w:hAnsi="Calibri" w:cs="Calibri"/>
          <w:sz w:val="24"/>
          <w:szCs w:val="24"/>
        </w:rPr>
        <w:t xml:space="preserve"> r., do godz. </w:t>
      </w:r>
      <w:r w:rsidR="003A2A53" w:rsidRPr="003A2A53">
        <w:rPr>
          <w:rFonts w:ascii="Calibri" w:hAnsi="Calibri" w:cs="Calibri"/>
          <w:b/>
          <w:bCs/>
          <w:sz w:val="24"/>
          <w:szCs w:val="24"/>
        </w:rPr>
        <w:t>11</w:t>
      </w:r>
      <w:r w:rsidRPr="003A2A53">
        <w:rPr>
          <w:rFonts w:ascii="Calibri" w:hAnsi="Calibri" w:cs="Calibri"/>
          <w:b/>
          <w:bCs/>
          <w:sz w:val="24"/>
          <w:szCs w:val="24"/>
        </w:rPr>
        <w:t>:00.</w:t>
      </w:r>
    </w:p>
    <w:p w14:paraId="1A99FD0F" w14:textId="77777777" w:rsidR="006F1679" w:rsidRPr="004B276B" w:rsidRDefault="006F1679" w:rsidP="00B32109">
      <w:pPr>
        <w:pStyle w:val="Akapitzlist"/>
        <w:spacing w:line="276" w:lineRule="auto"/>
        <w:ind w:left="0"/>
        <w:jc w:val="both"/>
        <w:rPr>
          <w:rFonts w:ascii="Calibri" w:hAnsi="Calibri" w:cs="Calibri"/>
          <w:sz w:val="24"/>
          <w:szCs w:val="24"/>
        </w:rPr>
      </w:pPr>
      <w:r w:rsidRPr="004B276B">
        <w:rPr>
          <w:rFonts w:ascii="Calibri" w:hAnsi="Calibri" w:cs="Calibri"/>
          <w:sz w:val="24"/>
          <w:szCs w:val="24"/>
        </w:rPr>
        <w:t>Wykonawca składa ofertę za pośrednictwem Formularza do złożenia lub wycofania oferty dostępnego na Platformie Zakupowej i udostępnionego. Sposób złożenia oferty opisany został w Instrukcji dla Wykonawców dostępnej na Platformie Zakupowej.</w:t>
      </w:r>
    </w:p>
    <w:p w14:paraId="7EB373D3" w14:textId="77777777" w:rsidR="006F1679" w:rsidRPr="004B276B" w:rsidRDefault="006F1679" w:rsidP="00B32109">
      <w:pPr>
        <w:pStyle w:val="Akapitzlist"/>
        <w:spacing w:line="276" w:lineRule="auto"/>
        <w:ind w:left="0"/>
        <w:jc w:val="both"/>
        <w:rPr>
          <w:rFonts w:ascii="Calibri" w:hAnsi="Calibri" w:cs="Calibri"/>
          <w:sz w:val="24"/>
          <w:szCs w:val="24"/>
        </w:rPr>
      </w:pPr>
      <w:r w:rsidRPr="004B276B">
        <w:rPr>
          <w:rFonts w:ascii="Calibri" w:hAnsi="Calibri" w:cs="Calibri"/>
          <w:sz w:val="24"/>
          <w:szCs w:val="24"/>
        </w:rPr>
        <w:t>Wykonawca może złożyć tylko jedną ofertę. Zamawiający odrzuci ofertę złożoną po terminie składania ofert. Wykonawca przed upływem terminu do składania ofert może wycofać ofertę. Sposób wycofania oferty został opisany w Instrukcji dla Wykonawców dostępnej na Platformie Zakupowej.</w:t>
      </w:r>
    </w:p>
    <w:p w14:paraId="456F62A2" w14:textId="77777777" w:rsidR="006F1679" w:rsidRPr="004B276B" w:rsidRDefault="006F1679" w:rsidP="00B32109">
      <w:pPr>
        <w:pStyle w:val="Akapitzlist"/>
        <w:spacing w:line="276" w:lineRule="auto"/>
        <w:ind w:left="0"/>
        <w:jc w:val="both"/>
        <w:rPr>
          <w:rFonts w:ascii="Calibri" w:hAnsi="Calibri" w:cs="Calibri"/>
          <w:sz w:val="24"/>
          <w:szCs w:val="24"/>
        </w:rPr>
      </w:pPr>
      <w:r w:rsidRPr="004B276B">
        <w:rPr>
          <w:rFonts w:ascii="Calibri" w:hAnsi="Calibri" w:cs="Calibri"/>
          <w:sz w:val="24"/>
          <w:szCs w:val="24"/>
        </w:rPr>
        <w:t>Wykonawca po upływie terminu do składania ofert nie może wycofać złożonej oferty.</w:t>
      </w:r>
    </w:p>
    <w:p w14:paraId="5D27B9CA" w14:textId="77777777" w:rsidR="006F1679" w:rsidRPr="004B276B" w:rsidRDefault="006F1679" w:rsidP="006F1679">
      <w:pPr>
        <w:pStyle w:val="Akapitzlist"/>
        <w:spacing w:line="276" w:lineRule="auto"/>
        <w:ind w:left="142"/>
        <w:jc w:val="both"/>
        <w:rPr>
          <w:rFonts w:ascii="Calibri" w:hAnsi="Calibri" w:cs="Calibri"/>
          <w:sz w:val="24"/>
          <w:szCs w:val="24"/>
        </w:rPr>
      </w:pPr>
    </w:p>
    <w:p w14:paraId="580F6B86" w14:textId="77777777" w:rsidR="006F1679" w:rsidRPr="004B276B"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4B276B">
        <w:rPr>
          <w:rFonts w:ascii="Calibri" w:hAnsi="Calibri" w:cs="Calibri"/>
          <w:sz w:val="24"/>
          <w:szCs w:val="24"/>
          <w:lang w:val="pl-PL"/>
        </w:rPr>
        <w:t>Termin otwarcia ofert</w:t>
      </w:r>
    </w:p>
    <w:p w14:paraId="629CD828" w14:textId="71AF9335" w:rsidR="006F1679" w:rsidRPr="004B276B" w:rsidRDefault="006F1679" w:rsidP="006F1679">
      <w:pPr>
        <w:pStyle w:val="Akapitzlist"/>
        <w:spacing w:line="276" w:lineRule="auto"/>
        <w:ind w:left="0"/>
        <w:jc w:val="both"/>
        <w:rPr>
          <w:rFonts w:ascii="Calibri" w:hAnsi="Calibri" w:cs="Calibri"/>
          <w:b/>
          <w:bCs/>
          <w:sz w:val="24"/>
          <w:szCs w:val="24"/>
        </w:rPr>
      </w:pPr>
      <w:r w:rsidRPr="004B276B">
        <w:rPr>
          <w:rFonts w:ascii="Calibri" w:hAnsi="Calibri" w:cs="Calibri"/>
          <w:sz w:val="24"/>
          <w:szCs w:val="24"/>
        </w:rPr>
        <w:t xml:space="preserve">Otwarcie ofert nastąpi w dniu </w:t>
      </w:r>
      <w:r w:rsidR="003A2A53" w:rsidRPr="003A2A53">
        <w:rPr>
          <w:rFonts w:ascii="Calibri" w:hAnsi="Calibri" w:cs="Calibri"/>
          <w:b/>
          <w:bCs/>
          <w:sz w:val="24"/>
          <w:szCs w:val="24"/>
        </w:rPr>
        <w:t>05.05</w:t>
      </w:r>
      <w:r w:rsidR="00CC6E06" w:rsidRPr="003A2A53">
        <w:rPr>
          <w:rFonts w:ascii="Calibri" w:hAnsi="Calibri" w:cs="Calibri"/>
          <w:b/>
          <w:bCs/>
          <w:sz w:val="24"/>
          <w:szCs w:val="24"/>
        </w:rPr>
        <w:t>.2026</w:t>
      </w:r>
      <w:r w:rsidRPr="004B276B">
        <w:rPr>
          <w:rFonts w:ascii="Calibri" w:hAnsi="Calibri" w:cs="Calibri"/>
          <w:b/>
          <w:bCs/>
          <w:sz w:val="24"/>
          <w:szCs w:val="24"/>
        </w:rPr>
        <w:t xml:space="preserve"> r., o godzinie </w:t>
      </w:r>
      <w:r w:rsidR="003A2A53">
        <w:rPr>
          <w:rFonts w:ascii="Calibri" w:hAnsi="Calibri" w:cs="Calibri"/>
          <w:b/>
          <w:bCs/>
          <w:sz w:val="24"/>
          <w:szCs w:val="24"/>
        </w:rPr>
        <w:t>11</w:t>
      </w:r>
      <w:r w:rsidRPr="004B276B">
        <w:rPr>
          <w:rFonts w:ascii="Calibri" w:hAnsi="Calibri" w:cs="Calibri"/>
          <w:b/>
          <w:bCs/>
          <w:sz w:val="24"/>
          <w:szCs w:val="24"/>
        </w:rPr>
        <w:t>:0</w:t>
      </w:r>
      <w:r w:rsidR="00CC6E06" w:rsidRPr="004B276B">
        <w:rPr>
          <w:rFonts w:ascii="Calibri" w:hAnsi="Calibri" w:cs="Calibri"/>
          <w:b/>
          <w:bCs/>
          <w:sz w:val="24"/>
          <w:szCs w:val="24"/>
        </w:rPr>
        <w:t>5</w:t>
      </w:r>
      <w:r w:rsidRPr="004B276B">
        <w:rPr>
          <w:rFonts w:ascii="Calibri" w:hAnsi="Calibri" w:cs="Calibri"/>
          <w:b/>
          <w:sz w:val="24"/>
          <w:szCs w:val="24"/>
        </w:rPr>
        <w:t>.</w:t>
      </w:r>
    </w:p>
    <w:p w14:paraId="361D66A0" w14:textId="77777777" w:rsidR="006F1679" w:rsidRPr="004B276B" w:rsidRDefault="006F1679" w:rsidP="006F1679">
      <w:pPr>
        <w:pStyle w:val="Akapitzlist"/>
        <w:spacing w:line="276" w:lineRule="auto"/>
        <w:ind w:left="0"/>
        <w:jc w:val="both"/>
        <w:rPr>
          <w:rFonts w:ascii="Calibri" w:hAnsi="Calibri" w:cs="Calibri"/>
          <w:sz w:val="24"/>
          <w:szCs w:val="24"/>
        </w:rPr>
      </w:pPr>
      <w:r w:rsidRPr="004B276B">
        <w:rPr>
          <w:rFonts w:ascii="Calibri" w:hAnsi="Calibri" w:cs="Calibri"/>
          <w:sz w:val="24"/>
          <w:szCs w:val="24"/>
        </w:rPr>
        <w:t>Otwarcie ofert jest niejawne.</w:t>
      </w:r>
    </w:p>
    <w:p w14:paraId="20F6D7C7" w14:textId="77777777" w:rsidR="006F1679" w:rsidRPr="004B276B" w:rsidRDefault="006F1679" w:rsidP="006F1679">
      <w:pPr>
        <w:pStyle w:val="Akapitzlist"/>
        <w:spacing w:line="276" w:lineRule="auto"/>
        <w:ind w:left="0"/>
        <w:jc w:val="both"/>
        <w:rPr>
          <w:rFonts w:ascii="Calibri" w:hAnsi="Calibri" w:cs="Calibri"/>
          <w:sz w:val="24"/>
          <w:szCs w:val="24"/>
        </w:rPr>
      </w:pPr>
      <w:r w:rsidRPr="004B276B">
        <w:rPr>
          <w:rFonts w:ascii="Calibri" w:hAnsi="Calibri" w:cs="Calibri"/>
          <w:sz w:val="24"/>
          <w:szCs w:val="24"/>
        </w:rPr>
        <w:t>Zamawiający, najpóźniej przed otwarciem ofert, udostępnia na stronie internetowej prowadzonego postępowania informację o kwocie, jaką zamierza przeznaczyć na sfinansowanie zamówienia.</w:t>
      </w:r>
    </w:p>
    <w:p w14:paraId="38C0A3FE" w14:textId="77777777" w:rsidR="006F1679" w:rsidRPr="004B276B" w:rsidRDefault="006F1679" w:rsidP="006F1679">
      <w:pPr>
        <w:pStyle w:val="Akapitzlist"/>
        <w:spacing w:line="276" w:lineRule="auto"/>
        <w:ind w:left="0"/>
        <w:jc w:val="both"/>
        <w:rPr>
          <w:rFonts w:ascii="Calibri" w:hAnsi="Calibri" w:cs="Calibri"/>
          <w:sz w:val="24"/>
          <w:szCs w:val="24"/>
        </w:rPr>
      </w:pPr>
      <w:r w:rsidRPr="004B276B">
        <w:rPr>
          <w:rFonts w:ascii="Calibri" w:hAnsi="Calibri" w:cs="Calibri"/>
          <w:sz w:val="24"/>
          <w:szCs w:val="24"/>
        </w:rPr>
        <w:lastRenderedPageBreak/>
        <w:t>Zamawiający, niezwłocznie po otwarciu ofert, udostępnia na stronie internetowej prowadzonego postępowania informacje o:</w:t>
      </w:r>
    </w:p>
    <w:p w14:paraId="516011AD" w14:textId="77777777" w:rsidR="006F1679" w:rsidRPr="004B276B"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4B276B">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6D9301D8" w14:textId="77777777" w:rsidR="006F1679" w:rsidRPr="004B276B"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4B276B">
        <w:rPr>
          <w:rFonts w:ascii="Calibri" w:hAnsi="Calibri" w:cs="Calibri"/>
          <w:sz w:val="24"/>
          <w:szCs w:val="24"/>
        </w:rPr>
        <w:t>cenach lub kosztach zawartych w ofertach.</w:t>
      </w:r>
    </w:p>
    <w:p w14:paraId="3BBAC02B" w14:textId="77777777" w:rsidR="006F1679" w:rsidRPr="004B276B" w:rsidRDefault="006F1679" w:rsidP="006F1679">
      <w:pPr>
        <w:pStyle w:val="Akapitzlist"/>
        <w:spacing w:line="276" w:lineRule="auto"/>
        <w:ind w:left="0"/>
        <w:jc w:val="both"/>
        <w:rPr>
          <w:rFonts w:ascii="Calibri" w:hAnsi="Calibri" w:cs="Calibri"/>
          <w:sz w:val="24"/>
          <w:szCs w:val="24"/>
        </w:rPr>
      </w:pPr>
      <w:r w:rsidRPr="004B276B">
        <w:rPr>
          <w:rFonts w:ascii="Calibri" w:hAnsi="Calibri" w:cs="Calibri"/>
          <w:sz w:val="24"/>
          <w:szCs w:val="24"/>
        </w:rPr>
        <w:t>W przypadku wystąpienia awarii systemu teleinformatycznego, która spowoduje brak możliwości otwarcia ofert w terminie określonym przez Zamawiającego, otwarcie ofert nastąpi niezwłocznie po usunięciu awarii.</w:t>
      </w:r>
    </w:p>
    <w:p w14:paraId="066AFF7A" w14:textId="77777777" w:rsidR="006F1679" w:rsidRPr="004B276B" w:rsidRDefault="006F1679" w:rsidP="006F1679">
      <w:pPr>
        <w:pStyle w:val="Akapitzlist"/>
        <w:spacing w:line="276" w:lineRule="auto"/>
        <w:ind w:left="0"/>
        <w:jc w:val="both"/>
        <w:rPr>
          <w:rFonts w:ascii="Calibri" w:hAnsi="Calibri" w:cs="Calibri"/>
          <w:sz w:val="24"/>
          <w:szCs w:val="24"/>
        </w:rPr>
      </w:pPr>
      <w:r w:rsidRPr="004B276B">
        <w:rPr>
          <w:rFonts w:ascii="Calibri" w:hAnsi="Calibri" w:cs="Calibri"/>
          <w:sz w:val="24"/>
          <w:szCs w:val="24"/>
        </w:rPr>
        <w:t>Zamawiający poinformuje o zmianie terminu otwarcia ofert na stronie internetowej prowadzonego postępowania.</w:t>
      </w:r>
    </w:p>
    <w:p w14:paraId="51D7943B" w14:textId="77777777" w:rsidR="006F1679" w:rsidRPr="004B276B" w:rsidRDefault="006F1679" w:rsidP="006F1679">
      <w:pPr>
        <w:pStyle w:val="Akapitzlist"/>
        <w:spacing w:line="276" w:lineRule="auto"/>
        <w:ind w:left="0"/>
        <w:jc w:val="both"/>
        <w:rPr>
          <w:rFonts w:ascii="Calibri" w:hAnsi="Calibri" w:cs="Calibri"/>
          <w:sz w:val="24"/>
          <w:szCs w:val="24"/>
        </w:rPr>
      </w:pPr>
      <w:r w:rsidRPr="004B276B">
        <w:rPr>
          <w:rFonts w:ascii="Calibri" w:hAnsi="Calibri" w:cs="Calibri"/>
          <w:sz w:val="24"/>
          <w:szCs w:val="24"/>
        </w:rPr>
        <w:t>Zamawiający poprawi w ofercie:</w:t>
      </w:r>
    </w:p>
    <w:p w14:paraId="565E7C04" w14:textId="77777777" w:rsidR="006F1679" w:rsidRPr="004B276B"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4B276B">
        <w:rPr>
          <w:rFonts w:ascii="Calibri" w:hAnsi="Calibri" w:cs="Calibri"/>
          <w:sz w:val="24"/>
          <w:szCs w:val="24"/>
        </w:rPr>
        <w:t>oczywiste omyłki pisarskie,</w:t>
      </w:r>
    </w:p>
    <w:p w14:paraId="01C88477" w14:textId="77777777" w:rsidR="006F1679" w:rsidRPr="004B276B"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4B276B">
        <w:rPr>
          <w:rFonts w:ascii="Calibri" w:hAnsi="Calibri" w:cs="Calibri"/>
          <w:sz w:val="24"/>
          <w:szCs w:val="24"/>
        </w:rPr>
        <w:t>oczywiste omyłki rachunkowe, z uwzględnieniem konsekwencji rachunkowych dokonanych poprawek,</w:t>
      </w:r>
    </w:p>
    <w:p w14:paraId="048E8900" w14:textId="77777777" w:rsidR="006F1679" w:rsidRPr="004B276B"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4B276B">
        <w:rPr>
          <w:rFonts w:ascii="Calibri" w:hAnsi="Calibri" w:cs="Calibri"/>
          <w:sz w:val="24"/>
          <w:szCs w:val="24"/>
        </w:rPr>
        <w:t>inne omyłki polegające na niezgodności oferty z dokumentami zamówienia, niepowodujące istotnych zmian w treści oferty niezwłocznie zawiadamiając o tym wykonawcę, którego oferta została poprawiona. W przypadku, o którym mowa w punkcie 3, zamawiający wyznacza wykonawcy odpowiedni termin na wyrażenie zgody na poprawienie w ofercie omyłki lub zakwestionowanie sposobu jej poprawienia. Brak odpowiedzi w wyznaczonym terminie uznaje się za wyrażenie zgody na poprawienie.</w:t>
      </w:r>
    </w:p>
    <w:p w14:paraId="12A841AC" w14:textId="77777777" w:rsidR="00115211" w:rsidRPr="004B276B" w:rsidRDefault="00115211" w:rsidP="00115211">
      <w:pPr>
        <w:pStyle w:val="Akapitzlist"/>
        <w:tabs>
          <w:tab w:val="left" w:pos="284"/>
        </w:tabs>
        <w:spacing w:line="276" w:lineRule="auto"/>
        <w:ind w:left="0"/>
        <w:jc w:val="both"/>
        <w:rPr>
          <w:rFonts w:ascii="Calibri" w:hAnsi="Calibri" w:cs="Calibri"/>
          <w:sz w:val="24"/>
          <w:szCs w:val="24"/>
        </w:rPr>
      </w:pPr>
    </w:p>
    <w:p w14:paraId="6B8F3A4C" w14:textId="77777777" w:rsidR="006F1679" w:rsidRPr="004B276B" w:rsidRDefault="006F1679" w:rsidP="006F1679">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 xml:space="preserve">Termin związania ofertą </w:t>
      </w:r>
    </w:p>
    <w:p w14:paraId="70BC67B9" w14:textId="58B0B5E8" w:rsidR="006F1679" w:rsidRPr="004B276B" w:rsidRDefault="006F1679" w:rsidP="00213109">
      <w:pPr>
        <w:spacing w:line="276" w:lineRule="auto"/>
        <w:jc w:val="both"/>
        <w:rPr>
          <w:rFonts w:ascii="Calibri" w:hAnsi="Calibri" w:cs="Calibri"/>
        </w:rPr>
      </w:pPr>
      <w:r w:rsidRPr="004B276B">
        <w:rPr>
          <w:rFonts w:ascii="Calibri" w:hAnsi="Calibri" w:cs="Calibri"/>
        </w:rPr>
        <w:t xml:space="preserve">Wykonawca jest związany ofertą od dnia upływu terminu składania ofert do dnia </w:t>
      </w:r>
      <w:r w:rsidRPr="004B276B">
        <w:rPr>
          <w:rFonts w:ascii="Calibri" w:hAnsi="Calibri" w:cs="Calibri"/>
        </w:rPr>
        <w:br/>
      </w:r>
      <w:r w:rsidR="008A4C46">
        <w:rPr>
          <w:rFonts w:ascii="Calibri" w:hAnsi="Calibri" w:cs="Calibri"/>
          <w:b/>
          <w:bCs/>
        </w:rPr>
        <w:t>02.08</w:t>
      </w:r>
      <w:r w:rsidRPr="004B276B">
        <w:rPr>
          <w:rFonts w:ascii="Calibri" w:hAnsi="Calibri" w:cs="Calibri"/>
          <w:b/>
          <w:bCs/>
        </w:rPr>
        <w:t xml:space="preserve">.2026r., </w:t>
      </w:r>
      <w:r w:rsidRPr="004B276B">
        <w:rPr>
          <w:rFonts w:ascii="Calibri" w:hAnsi="Calibri" w:cs="Calibri"/>
        </w:rPr>
        <w:t>przy czym pierwszym dniem terminu związania ofertą jest dzień, w którym upływa termin składania ofert.</w:t>
      </w:r>
    </w:p>
    <w:p w14:paraId="06E416A0" w14:textId="77777777" w:rsidR="006F1679" w:rsidRPr="004B276B" w:rsidRDefault="006F1679" w:rsidP="00213109">
      <w:pPr>
        <w:spacing w:line="276" w:lineRule="auto"/>
        <w:jc w:val="both"/>
        <w:rPr>
          <w:rFonts w:ascii="Calibri" w:hAnsi="Calibri" w:cs="Calibri"/>
        </w:rPr>
      </w:pPr>
      <w:r w:rsidRPr="004B276B">
        <w:rPr>
          <w:rFonts w:ascii="Calibri" w:hAnsi="Calibri" w:cs="Calibri"/>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w:t>
      </w:r>
    </w:p>
    <w:p w14:paraId="7744B9AF" w14:textId="77777777" w:rsidR="006F1679" w:rsidRPr="004B276B" w:rsidRDefault="006F1679" w:rsidP="00213109">
      <w:pPr>
        <w:spacing w:line="276" w:lineRule="auto"/>
        <w:jc w:val="both"/>
        <w:rPr>
          <w:rFonts w:ascii="Calibri" w:hAnsi="Calibri" w:cs="Calibri"/>
        </w:rPr>
      </w:pPr>
      <w:r w:rsidRPr="004B276B">
        <w:rPr>
          <w:rFonts w:ascii="Calibri" w:hAnsi="Calibri" w:cs="Calibri"/>
        </w:rPr>
        <w:t>Przedłużenie terminu związania ofertą, wymaga złożenia przez wykonawcę pisemnego (wyrażonego przy użyciu wyrazów, cyfr, lub innych znaków pisarskich, które można odczytać lub powielić) oświadczenia o wyrażeniu zgody na przedłużenie terminu związania ofertą.</w:t>
      </w:r>
    </w:p>
    <w:p w14:paraId="22946C4E" w14:textId="77777777" w:rsidR="006F1679" w:rsidRPr="004B276B" w:rsidRDefault="006F1679" w:rsidP="00213109">
      <w:pPr>
        <w:spacing w:line="276" w:lineRule="auto"/>
        <w:jc w:val="both"/>
        <w:rPr>
          <w:rFonts w:ascii="Calibri" w:hAnsi="Calibri" w:cs="Calibri"/>
        </w:rPr>
      </w:pPr>
      <w:r w:rsidRPr="004B276B">
        <w:rPr>
          <w:rFonts w:ascii="Calibri" w:hAnsi="Calibri" w:cs="Calibri"/>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6AA077D5" w14:textId="77777777" w:rsidR="006F1679" w:rsidRPr="004B276B" w:rsidRDefault="006F1679" w:rsidP="00CC6E06">
      <w:pPr>
        <w:pStyle w:val="Nagwek1"/>
        <w:tabs>
          <w:tab w:val="left" w:pos="348"/>
        </w:tabs>
        <w:spacing w:before="93" w:line="276" w:lineRule="auto"/>
        <w:ind w:left="0" w:right="120"/>
        <w:rPr>
          <w:rFonts w:ascii="Calibri" w:hAnsi="Calibri" w:cs="Calibri"/>
          <w:b w:val="0"/>
          <w:bCs w:val="0"/>
          <w:sz w:val="24"/>
          <w:szCs w:val="24"/>
          <w:u w:val="single"/>
          <w:lang w:val="pl-PL"/>
        </w:rPr>
      </w:pPr>
    </w:p>
    <w:p w14:paraId="3DD64AF9" w14:textId="4962B401" w:rsidR="00B501C5" w:rsidRPr="004B276B" w:rsidRDefault="00B501C5" w:rsidP="00AD0372">
      <w:pPr>
        <w:pStyle w:val="Nagwek1"/>
        <w:numPr>
          <w:ilvl w:val="0"/>
          <w:numId w:val="1"/>
        </w:numPr>
        <w:tabs>
          <w:tab w:val="left" w:pos="348"/>
        </w:tabs>
        <w:spacing w:before="93" w:line="276" w:lineRule="auto"/>
        <w:ind w:left="0" w:right="120" w:hanging="100"/>
        <w:rPr>
          <w:rFonts w:ascii="Calibri" w:hAnsi="Calibri" w:cs="Calibri"/>
          <w:b w:val="0"/>
          <w:bCs w:val="0"/>
          <w:sz w:val="24"/>
          <w:szCs w:val="24"/>
          <w:u w:val="single"/>
          <w:lang w:val="pl-PL"/>
        </w:rPr>
      </w:pPr>
      <w:r w:rsidRPr="004B276B">
        <w:rPr>
          <w:rFonts w:ascii="Calibri" w:hAnsi="Calibri" w:cs="Calibri"/>
          <w:sz w:val="24"/>
          <w:szCs w:val="24"/>
          <w:lang w:val="pl-PL"/>
        </w:rPr>
        <w:t xml:space="preserve">Adres strony internetowej na której udostępnianie będą zmiany i wyjaśnienia treści SWZ </w:t>
      </w:r>
      <w:r w:rsidR="00F63CD4" w:rsidRPr="004B276B">
        <w:rPr>
          <w:rFonts w:ascii="Calibri" w:hAnsi="Calibri" w:cs="Calibri"/>
          <w:sz w:val="24"/>
          <w:szCs w:val="24"/>
          <w:lang w:val="pl-PL"/>
        </w:rPr>
        <w:t>oraz inne</w:t>
      </w:r>
      <w:r w:rsidRPr="004B276B">
        <w:rPr>
          <w:rFonts w:ascii="Calibri" w:hAnsi="Calibri" w:cs="Calibri"/>
          <w:sz w:val="24"/>
          <w:szCs w:val="24"/>
          <w:lang w:val="pl-PL"/>
        </w:rPr>
        <w:t xml:space="preserve"> dokumenty zamówienia bezpośrednio związane z postępowaniem o udzielenie zamówienia</w:t>
      </w:r>
    </w:p>
    <w:p w14:paraId="6106FC8F" w14:textId="5D1187C4" w:rsidR="00B501C5" w:rsidRPr="004B276B" w:rsidRDefault="00C77F42" w:rsidP="00AD0372">
      <w:pPr>
        <w:spacing w:line="276" w:lineRule="auto"/>
        <w:jc w:val="both"/>
        <w:rPr>
          <w:rFonts w:ascii="Calibri" w:hAnsi="Calibri" w:cs="Calibri"/>
        </w:rPr>
      </w:pPr>
      <w:r w:rsidRPr="004B276B">
        <w:rPr>
          <w:rFonts w:ascii="Calibri" w:hAnsi="Calibri" w:cs="Calibri"/>
        </w:rPr>
        <w:t>https://platformazakupowa.pl/transakcja/1282038</w:t>
      </w:r>
    </w:p>
    <w:p w14:paraId="24E19C7E" w14:textId="77777777" w:rsidR="009165F0" w:rsidRPr="004B276B" w:rsidRDefault="009165F0" w:rsidP="00AD0372">
      <w:pPr>
        <w:spacing w:line="276" w:lineRule="auto"/>
        <w:jc w:val="both"/>
        <w:rPr>
          <w:rStyle w:val="Hipercze"/>
          <w:rFonts w:ascii="Calibri" w:hAnsi="Calibri" w:cs="Calibri"/>
          <w:color w:val="auto"/>
          <w:u w:val="none"/>
        </w:rPr>
      </w:pPr>
    </w:p>
    <w:p w14:paraId="0A92F48B" w14:textId="77777777" w:rsidR="00115211" w:rsidRPr="004B276B" w:rsidRDefault="00115211" w:rsidP="00AD0372">
      <w:pPr>
        <w:spacing w:line="276" w:lineRule="auto"/>
        <w:jc w:val="both"/>
        <w:rPr>
          <w:rStyle w:val="Hipercze"/>
          <w:rFonts w:ascii="Calibri" w:hAnsi="Calibri" w:cs="Calibri"/>
          <w:color w:val="auto"/>
          <w:u w:val="none"/>
        </w:rPr>
      </w:pPr>
    </w:p>
    <w:p w14:paraId="4931B2A5" w14:textId="77777777" w:rsidR="00115211" w:rsidRPr="004B276B" w:rsidRDefault="00115211" w:rsidP="00AD0372">
      <w:pPr>
        <w:spacing w:line="276" w:lineRule="auto"/>
        <w:jc w:val="both"/>
        <w:rPr>
          <w:rStyle w:val="Hipercze"/>
          <w:rFonts w:ascii="Calibri" w:hAnsi="Calibri" w:cs="Calibri"/>
          <w:color w:val="auto"/>
          <w:u w:val="none"/>
        </w:rPr>
      </w:pPr>
    </w:p>
    <w:p w14:paraId="6413EC70" w14:textId="77777777" w:rsidR="00B501C5" w:rsidRPr="004B276B"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lastRenderedPageBreak/>
        <w:t>Tryb udzielenia zamówienia</w:t>
      </w:r>
    </w:p>
    <w:p w14:paraId="6B627381" w14:textId="133B8ABA" w:rsidR="00B501C5" w:rsidRPr="004B276B" w:rsidRDefault="00B501C5" w:rsidP="00AD0372">
      <w:pPr>
        <w:spacing w:line="276" w:lineRule="auto"/>
        <w:jc w:val="both"/>
        <w:rPr>
          <w:rFonts w:ascii="Calibri" w:hAnsi="Calibri" w:cs="Calibri"/>
        </w:rPr>
      </w:pPr>
      <w:bookmarkStart w:id="3" w:name="_Hlk211583360"/>
      <w:r w:rsidRPr="004B276B">
        <w:rPr>
          <w:rFonts w:ascii="Calibri" w:hAnsi="Calibri" w:cs="Calibri"/>
        </w:rPr>
        <w:t xml:space="preserve">Postępowanie o udzielenie zamówienia prowadzone jest w trybie </w:t>
      </w:r>
      <w:r w:rsidR="00662FC0" w:rsidRPr="004B276B">
        <w:rPr>
          <w:rFonts w:ascii="Calibri" w:hAnsi="Calibri" w:cs="Calibri"/>
        </w:rPr>
        <w:t xml:space="preserve"> przetargu </w:t>
      </w:r>
      <w:r w:rsidR="00631E01" w:rsidRPr="004B276B">
        <w:rPr>
          <w:rFonts w:ascii="Calibri" w:hAnsi="Calibri" w:cs="Calibri"/>
        </w:rPr>
        <w:t>nieograniczon</w:t>
      </w:r>
      <w:r w:rsidR="00662FC0" w:rsidRPr="004B276B">
        <w:rPr>
          <w:rFonts w:ascii="Calibri" w:hAnsi="Calibri" w:cs="Calibri"/>
        </w:rPr>
        <w:t>ego</w:t>
      </w:r>
      <w:r w:rsidR="00631E01" w:rsidRPr="004B276B">
        <w:rPr>
          <w:rFonts w:ascii="Calibri" w:hAnsi="Calibri" w:cs="Calibri"/>
        </w:rPr>
        <w:t xml:space="preserve"> </w:t>
      </w:r>
      <w:r w:rsidRPr="004B276B">
        <w:rPr>
          <w:rFonts w:ascii="Calibri" w:hAnsi="Calibri" w:cs="Calibri"/>
        </w:rPr>
        <w:t xml:space="preserve">na podstawie art. </w:t>
      </w:r>
      <w:r w:rsidR="00631E01" w:rsidRPr="004B276B">
        <w:rPr>
          <w:rFonts w:ascii="Calibri" w:hAnsi="Calibri" w:cs="Calibri"/>
        </w:rPr>
        <w:t xml:space="preserve">132 </w:t>
      </w:r>
      <w:r w:rsidR="007F3DE6" w:rsidRPr="004B276B">
        <w:rPr>
          <w:rFonts w:ascii="Calibri" w:hAnsi="Calibri" w:cs="Calibri"/>
        </w:rPr>
        <w:t xml:space="preserve">ustawy </w:t>
      </w:r>
      <w:r w:rsidRPr="004B276B">
        <w:rPr>
          <w:rFonts w:ascii="Calibri" w:hAnsi="Calibri" w:cs="Calibri"/>
        </w:rPr>
        <w:t>z dnia 11 września 2019 r. Prawo zamówień publicznych ( Dz.U z 202</w:t>
      </w:r>
      <w:r w:rsidR="00514B13" w:rsidRPr="004B276B">
        <w:rPr>
          <w:rFonts w:ascii="Calibri" w:hAnsi="Calibri" w:cs="Calibri"/>
        </w:rPr>
        <w:t>4</w:t>
      </w:r>
      <w:r w:rsidRPr="004B276B">
        <w:rPr>
          <w:rFonts w:ascii="Calibri" w:hAnsi="Calibri" w:cs="Calibri"/>
        </w:rPr>
        <w:t xml:space="preserve">r. poz. </w:t>
      </w:r>
      <w:r w:rsidR="00514B13" w:rsidRPr="004B276B">
        <w:rPr>
          <w:rFonts w:ascii="Calibri" w:hAnsi="Calibri" w:cs="Calibri"/>
        </w:rPr>
        <w:t>1320</w:t>
      </w:r>
      <w:r w:rsidR="00631E01" w:rsidRPr="004B276B">
        <w:rPr>
          <w:rFonts w:ascii="Calibri" w:hAnsi="Calibri" w:cs="Calibri"/>
        </w:rPr>
        <w:t xml:space="preserve"> z pó</w:t>
      </w:r>
      <w:r w:rsidR="00BC347A" w:rsidRPr="004B276B">
        <w:rPr>
          <w:rFonts w:ascii="Calibri" w:hAnsi="Calibri" w:cs="Calibri"/>
        </w:rPr>
        <w:t>ź</w:t>
      </w:r>
      <w:r w:rsidR="00631E01" w:rsidRPr="004B276B">
        <w:rPr>
          <w:rFonts w:ascii="Calibri" w:hAnsi="Calibri" w:cs="Calibri"/>
        </w:rPr>
        <w:t>niejszymi zmianami</w:t>
      </w:r>
      <w:r w:rsidRPr="004B276B">
        <w:rPr>
          <w:rFonts w:ascii="Calibri" w:hAnsi="Calibri" w:cs="Calibri"/>
        </w:rPr>
        <w:t>), zwana dalej ustawą.</w:t>
      </w:r>
    </w:p>
    <w:bookmarkEnd w:id="3"/>
    <w:p w14:paraId="21B504C1" w14:textId="77777777" w:rsidR="00B501C5" w:rsidRPr="004B276B"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Przedmiot zamówienia</w:t>
      </w:r>
    </w:p>
    <w:p w14:paraId="512D9AD3" w14:textId="5F4E8EE8" w:rsidR="00E93E40" w:rsidRPr="004B276B" w:rsidRDefault="00E93E40" w:rsidP="00E93E40">
      <w:pPr>
        <w:spacing w:line="276" w:lineRule="auto"/>
        <w:jc w:val="both"/>
        <w:rPr>
          <w:rFonts w:asciiTheme="minorHAnsi" w:hAnsiTheme="minorHAnsi" w:cstheme="minorHAnsi"/>
        </w:rPr>
      </w:pPr>
      <w:r w:rsidRPr="004B276B">
        <w:rPr>
          <w:rFonts w:asciiTheme="minorHAnsi" w:hAnsiTheme="minorHAnsi" w:cstheme="minorHAnsi"/>
        </w:rPr>
        <w:t>Dostawa mięsa wołowiny, królików i koziny dla Ogrodu Zoologicznego w Poznaniu</w:t>
      </w:r>
    </w:p>
    <w:p w14:paraId="7F61B40C" w14:textId="020D8A46" w:rsidR="00CC6E06" w:rsidRPr="004B276B" w:rsidRDefault="00CC6E06" w:rsidP="00881BF7">
      <w:pPr>
        <w:spacing w:line="276" w:lineRule="auto"/>
        <w:jc w:val="both"/>
        <w:rPr>
          <w:rFonts w:ascii="Calibri" w:hAnsi="Calibri" w:cs="Calibri"/>
        </w:rPr>
      </w:pPr>
      <w:r w:rsidRPr="004B276B">
        <w:rPr>
          <w:rFonts w:ascii="Calibri" w:hAnsi="Calibri" w:cs="Calibri"/>
        </w:rPr>
        <w:t>Szczegółowy opis przedmiotu zmówienia zawarto załącznik</w:t>
      </w:r>
      <w:r w:rsidR="00117D5A" w:rsidRPr="004B276B">
        <w:rPr>
          <w:rFonts w:ascii="Calibri" w:hAnsi="Calibri" w:cs="Calibri"/>
        </w:rPr>
        <w:t>u</w:t>
      </w:r>
      <w:r w:rsidRPr="004B276B">
        <w:rPr>
          <w:rFonts w:ascii="Calibri" w:hAnsi="Calibri" w:cs="Calibri"/>
        </w:rPr>
        <w:t xml:space="preserve">  nr 1 do umowy.</w:t>
      </w:r>
    </w:p>
    <w:p w14:paraId="62453595" w14:textId="77777777" w:rsidR="00CC6E06" w:rsidRPr="004B276B" w:rsidRDefault="00CC6E06" w:rsidP="00881BF7">
      <w:pPr>
        <w:spacing w:line="276" w:lineRule="auto"/>
        <w:jc w:val="both"/>
        <w:rPr>
          <w:rFonts w:ascii="Calibri" w:hAnsi="Calibri" w:cs="Calibri"/>
        </w:rPr>
      </w:pPr>
      <w:r w:rsidRPr="004B276B">
        <w:rPr>
          <w:rFonts w:ascii="Calibri" w:hAnsi="Calibri" w:cs="Calibri"/>
        </w:rPr>
        <w:t xml:space="preserve">Szczegółowy opis warunków realizacji zamówienia zawarty jest we wzorze umowy stanowiącym załącznik nr 1 do SWZ. </w:t>
      </w:r>
    </w:p>
    <w:p w14:paraId="7AE57459" w14:textId="129F3C23" w:rsidR="00CC6E06" w:rsidRPr="004B276B" w:rsidRDefault="00CC6E06" w:rsidP="00881BF7">
      <w:pPr>
        <w:spacing w:line="276" w:lineRule="auto"/>
        <w:jc w:val="both"/>
        <w:rPr>
          <w:rFonts w:asciiTheme="minorHAnsi" w:hAnsiTheme="minorHAnsi" w:cstheme="minorHAnsi"/>
          <w:b/>
          <w:bCs/>
        </w:rPr>
      </w:pPr>
      <w:r w:rsidRPr="004B276B">
        <w:rPr>
          <w:rFonts w:asciiTheme="minorHAnsi" w:hAnsiTheme="minorHAnsi" w:cstheme="minorHAnsi"/>
          <w:b/>
          <w:bCs/>
        </w:rPr>
        <w:t xml:space="preserve">Kody CPV </w:t>
      </w:r>
    </w:p>
    <w:p w14:paraId="4E0BE277" w14:textId="18070F52" w:rsidR="00CC6E06" w:rsidRPr="004B276B" w:rsidRDefault="00117D5A" w:rsidP="00881BF7">
      <w:pPr>
        <w:spacing w:line="276" w:lineRule="auto"/>
        <w:jc w:val="both"/>
        <w:rPr>
          <w:rFonts w:asciiTheme="minorHAnsi" w:hAnsiTheme="minorHAnsi" w:cstheme="minorHAnsi"/>
          <w:b/>
          <w:bCs/>
        </w:rPr>
      </w:pPr>
      <w:r w:rsidRPr="004B276B">
        <w:rPr>
          <w:rFonts w:asciiTheme="minorHAnsi" w:hAnsiTheme="minorHAnsi" w:cstheme="minorHAnsi"/>
          <w:b/>
          <w:bCs/>
        </w:rPr>
        <w:t>15110000-2 mięso</w:t>
      </w:r>
    </w:p>
    <w:p w14:paraId="6D95EF87" w14:textId="4EF9AC69" w:rsidR="00117D5A" w:rsidRPr="004B276B" w:rsidRDefault="00D55A45" w:rsidP="00881BF7">
      <w:pPr>
        <w:spacing w:line="276" w:lineRule="auto"/>
        <w:jc w:val="both"/>
        <w:rPr>
          <w:rFonts w:asciiTheme="minorHAnsi" w:hAnsiTheme="minorHAnsi" w:cstheme="minorHAnsi"/>
          <w:b/>
          <w:bCs/>
        </w:rPr>
      </w:pPr>
      <w:r w:rsidRPr="004B276B">
        <w:rPr>
          <w:rFonts w:asciiTheme="minorHAnsi" w:hAnsiTheme="minorHAnsi" w:cstheme="minorHAnsi"/>
          <w:b/>
          <w:bCs/>
        </w:rPr>
        <w:t>15111000-9 mięso wołowe</w:t>
      </w:r>
    </w:p>
    <w:p w14:paraId="5ED8E9A5" w14:textId="1A52E88A" w:rsidR="00D55A45" w:rsidRPr="004B276B" w:rsidRDefault="00D55A45" w:rsidP="00881BF7">
      <w:pPr>
        <w:spacing w:line="276" w:lineRule="auto"/>
        <w:jc w:val="both"/>
        <w:rPr>
          <w:rFonts w:asciiTheme="minorHAnsi" w:hAnsiTheme="minorHAnsi" w:cstheme="minorHAnsi"/>
          <w:b/>
          <w:bCs/>
        </w:rPr>
      </w:pPr>
      <w:r w:rsidRPr="004B276B">
        <w:rPr>
          <w:rFonts w:asciiTheme="minorHAnsi" w:hAnsiTheme="minorHAnsi" w:cstheme="minorHAnsi"/>
          <w:b/>
          <w:bCs/>
        </w:rPr>
        <w:t>15117000-1 mięso kozie</w:t>
      </w:r>
    </w:p>
    <w:p w14:paraId="6723C823" w14:textId="3BC2621D" w:rsidR="00D55A45" w:rsidRPr="004B276B" w:rsidRDefault="00D55A45" w:rsidP="00881BF7">
      <w:pPr>
        <w:spacing w:line="276" w:lineRule="auto"/>
        <w:jc w:val="both"/>
        <w:rPr>
          <w:rFonts w:asciiTheme="minorHAnsi" w:hAnsiTheme="minorHAnsi" w:cstheme="minorHAnsi"/>
          <w:b/>
          <w:bCs/>
        </w:rPr>
      </w:pPr>
      <w:r w:rsidRPr="004B276B">
        <w:rPr>
          <w:rFonts w:asciiTheme="minorHAnsi" w:hAnsiTheme="minorHAnsi" w:cstheme="minorHAnsi"/>
          <w:b/>
          <w:bCs/>
        </w:rPr>
        <w:t>15119100-6 mięso królicze</w:t>
      </w:r>
    </w:p>
    <w:p w14:paraId="1ED6CC0D" w14:textId="77777777" w:rsidR="00115211" w:rsidRPr="004B276B" w:rsidRDefault="00115211" w:rsidP="00881BF7">
      <w:pPr>
        <w:spacing w:line="276" w:lineRule="auto"/>
        <w:jc w:val="both"/>
        <w:rPr>
          <w:rFonts w:asciiTheme="minorHAnsi" w:hAnsiTheme="minorHAnsi" w:cstheme="minorHAnsi"/>
          <w:b/>
          <w:bCs/>
        </w:rPr>
      </w:pPr>
    </w:p>
    <w:p w14:paraId="38FBBBA8" w14:textId="0BA39D50" w:rsidR="00CC6E06" w:rsidRPr="004B276B" w:rsidRDefault="00CC6E06" w:rsidP="00881BF7">
      <w:pPr>
        <w:spacing w:line="276" w:lineRule="auto"/>
        <w:jc w:val="both"/>
        <w:rPr>
          <w:rFonts w:asciiTheme="minorHAnsi" w:hAnsiTheme="minorHAnsi" w:cstheme="minorHAnsi"/>
          <w:b/>
          <w:bCs/>
        </w:rPr>
      </w:pPr>
      <w:r w:rsidRPr="004B276B">
        <w:rPr>
          <w:rFonts w:asciiTheme="minorHAnsi" w:hAnsiTheme="minorHAnsi" w:cstheme="minorHAnsi"/>
          <w:b/>
          <w:bCs/>
        </w:rPr>
        <w:t xml:space="preserve">Standardy jakościowe: </w:t>
      </w:r>
    </w:p>
    <w:p w14:paraId="2C5B005D" w14:textId="77777777" w:rsidR="00CC6E06" w:rsidRPr="004B276B" w:rsidRDefault="00CC6E06" w:rsidP="00881BF7">
      <w:pPr>
        <w:spacing w:line="276" w:lineRule="auto"/>
        <w:jc w:val="both"/>
        <w:rPr>
          <w:rFonts w:ascii="Calibri" w:hAnsi="Calibri" w:cs="Calibri"/>
        </w:rPr>
      </w:pPr>
      <w:r w:rsidRPr="004B276B">
        <w:rPr>
          <w:rFonts w:ascii="Calibri" w:hAnsi="Calibri" w:cs="Calibri"/>
        </w:rPr>
        <w:t>Standardy jakościowe zostały określone w załączniku nr 1 do umowy.</w:t>
      </w:r>
    </w:p>
    <w:p w14:paraId="0FE530A1" w14:textId="315ECBDB" w:rsidR="00881BF7" w:rsidRPr="004B276B" w:rsidRDefault="00CC6E06" w:rsidP="00881BF7">
      <w:pPr>
        <w:spacing w:line="276" w:lineRule="auto"/>
        <w:jc w:val="both"/>
        <w:rPr>
          <w:rFonts w:ascii="Calibri" w:hAnsi="Calibri" w:cs="Calibri"/>
        </w:rPr>
      </w:pPr>
      <w:r w:rsidRPr="004B276B">
        <w:rPr>
          <w:rFonts w:ascii="Calibri" w:hAnsi="Calibri" w:cs="Calibri"/>
        </w:rPr>
        <w:t>Wszystkie nazwy podane przez Zamawiającego w załącznikach należy traktować jako typu</w:t>
      </w:r>
      <w:r w:rsidR="00115211" w:rsidRPr="004B276B">
        <w:rPr>
          <w:rFonts w:ascii="Calibri" w:hAnsi="Calibri" w:cs="Calibri"/>
        </w:rPr>
        <w:t>.</w:t>
      </w:r>
    </w:p>
    <w:p w14:paraId="755A988F" w14:textId="77777777" w:rsidR="00115211" w:rsidRPr="004B276B" w:rsidRDefault="00115211" w:rsidP="00881BF7">
      <w:pPr>
        <w:spacing w:line="276" w:lineRule="auto"/>
        <w:jc w:val="both"/>
        <w:rPr>
          <w:rFonts w:ascii="Calibri" w:hAnsi="Calibri" w:cs="Calibri"/>
        </w:rPr>
      </w:pPr>
    </w:p>
    <w:p w14:paraId="762E807C" w14:textId="72B86E5E" w:rsidR="00C81280" w:rsidRPr="004B276B" w:rsidRDefault="00C81280" w:rsidP="00881BF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 xml:space="preserve">Informacja o przedmiotowych środkach dowodowych </w:t>
      </w:r>
    </w:p>
    <w:p w14:paraId="1CE1E0BC" w14:textId="0A13E0D7" w:rsidR="00C81280" w:rsidRPr="004B276B" w:rsidRDefault="00C81280" w:rsidP="00AD0372">
      <w:pPr>
        <w:pStyle w:val="Nagwek1"/>
        <w:tabs>
          <w:tab w:val="left" w:pos="348"/>
        </w:tabs>
        <w:spacing w:before="93" w:line="276" w:lineRule="auto"/>
        <w:ind w:left="0" w:right="120"/>
        <w:rPr>
          <w:rFonts w:ascii="Calibri" w:hAnsi="Calibri" w:cs="Calibri"/>
          <w:b w:val="0"/>
          <w:bCs w:val="0"/>
          <w:sz w:val="24"/>
          <w:szCs w:val="24"/>
          <w:lang w:val="pl-PL"/>
        </w:rPr>
      </w:pPr>
      <w:r w:rsidRPr="004B276B">
        <w:rPr>
          <w:rFonts w:ascii="Calibri" w:hAnsi="Calibri" w:cs="Calibri"/>
          <w:b w:val="0"/>
          <w:bCs w:val="0"/>
          <w:sz w:val="24"/>
          <w:szCs w:val="24"/>
          <w:lang w:val="pl-PL"/>
        </w:rPr>
        <w:t>Zamawiający nie wymaga przedł</w:t>
      </w:r>
      <w:r w:rsidR="00433AA1" w:rsidRPr="004B276B">
        <w:rPr>
          <w:rFonts w:ascii="Calibri" w:hAnsi="Calibri" w:cs="Calibri"/>
          <w:b w:val="0"/>
          <w:bCs w:val="0"/>
          <w:sz w:val="24"/>
          <w:szCs w:val="24"/>
          <w:lang w:val="pl-PL"/>
        </w:rPr>
        <w:t>o</w:t>
      </w:r>
      <w:r w:rsidRPr="004B276B">
        <w:rPr>
          <w:rFonts w:ascii="Calibri" w:hAnsi="Calibri" w:cs="Calibri"/>
          <w:b w:val="0"/>
          <w:bCs w:val="0"/>
          <w:sz w:val="24"/>
          <w:szCs w:val="24"/>
          <w:lang w:val="pl-PL"/>
        </w:rPr>
        <w:t>żenia przedmiotowych środków dowodowych</w:t>
      </w:r>
      <w:r w:rsidR="00EC274D" w:rsidRPr="004B276B">
        <w:rPr>
          <w:rFonts w:ascii="Calibri" w:hAnsi="Calibri" w:cs="Calibri"/>
          <w:b w:val="0"/>
          <w:bCs w:val="0"/>
          <w:sz w:val="24"/>
          <w:szCs w:val="24"/>
          <w:lang w:val="pl-PL"/>
        </w:rPr>
        <w:t>.</w:t>
      </w:r>
    </w:p>
    <w:p w14:paraId="45A5199C" w14:textId="5B51DF17" w:rsidR="00AA7920" w:rsidRPr="004B276B" w:rsidRDefault="00AA7920"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bookmarkStart w:id="4" w:name="_Hlk161126902"/>
      <w:r w:rsidRPr="004B276B">
        <w:rPr>
          <w:rFonts w:ascii="Calibri" w:hAnsi="Calibri" w:cs="Calibri"/>
          <w:sz w:val="24"/>
          <w:szCs w:val="24"/>
          <w:lang w:val="pl-PL"/>
        </w:rPr>
        <w:t xml:space="preserve">Terminy wykonania </w:t>
      </w:r>
      <w:r w:rsidR="00426B68" w:rsidRPr="004B276B">
        <w:rPr>
          <w:rFonts w:ascii="Calibri" w:hAnsi="Calibri" w:cs="Calibri"/>
          <w:sz w:val="24"/>
          <w:szCs w:val="24"/>
          <w:lang w:val="pl-PL"/>
        </w:rPr>
        <w:t>zamówienia</w:t>
      </w:r>
    </w:p>
    <w:p w14:paraId="79606F8C" w14:textId="77777777" w:rsidR="00D55A45" w:rsidRPr="004B276B" w:rsidRDefault="00D55A45" w:rsidP="00D55A45">
      <w:pPr>
        <w:spacing w:line="276" w:lineRule="auto"/>
        <w:jc w:val="both"/>
        <w:rPr>
          <w:rFonts w:asciiTheme="minorHAnsi" w:hAnsiTheme="minorHAnsi" w:cstheme="minorHAnsi"/>
        </w:rPr>
      </w:pPr>
      <w:bookmarkStart w:id="5" w:name="_Hlk78370010"/>
      <w:bookmarkEnd w:id="4"/>
      <w:r w:rsidRPr="004B276B">
        <w:rPr>
          <w:rFonts w:asciiTheme="minorHAnsi" w:hAnsiTheme="minorHAnsi" w:cstheme="minorHAnsi"/>
        </w:rPr>
        <w:t xml:space="preserve">Planowane jest zawarcie umowy na okres 12 miesięcy. </w:t>
      </w:r>
    </w:p>
    <w:p w14:paraId="03A44AEB" w14:textId="3CE86674" w:rsidR="00D55A45" w:rsidRPr="004B276B" w:rsidRDefault="00D55A45" w:rsidP="00D55A45">
      <w:pPr>
        <w:spacing w:line="276" w:lineRule="auto"/>
        <w:jc w:val="both"/>
        <w:rPr>
          <w:rFonts w:asciiTheme="minorHAnsi" w:hAnsiTheme="minorHAnsi" w:cstheme="minorHAnsi"/>
        </w:rPr>
      </w:pPr>
      <w:r w:rsidRPr="004B276B">
        <w:rPr>
          <w:rFonts w:asciiTheme="minorHAnsi" w:hAnsiTheme="minorHAnsi" w:cstheme="minorHAnsi"/>
        </w:rPr>
        <w:t xml:space="preserve">Zamawiający planuje zawarcie umowy na </w:t>
      </w:r>
      <w:r w:rsidR="00483CEA" w:rsidRPr="004B276B">
        <w:rPr>
          <w:rFonts w:asciiTheme="minorHAnsi" w:hAnsiTheme="minorHAnsi" w:cstheme="minorHAnsi"/>
        </w:rPr>
        <w:t>początku czerwca</w:t>
      </w:r>
      <w:r w:rsidRPr="004B276B">
        <w:rPr>
          <w:rFonts w:asciiTheme="minorHAnsi" w:hAnsiTheme="minorHAnsi" w:cstheme="minorHAnsi"/>
        </w:rPr>
        <w:t xml:space="preserve"> br., jednakże jeżeli ze względów proceduralnych nie będzie to możliwe to początek terminu realizacji zamówienia wyznaczony zostanie przez strony w dniu podpisania umowy (nie dłużej jednak niż 14 dni od podpisania umowy).</w:t>
      </w:r>
    </w:p>
    <w:bookmarkEnd w:id="5"/>
    <w:p w14:paraId="6C1AAA7A" w14:textId="60D704A1" w:rsidR="001C45A3" w:rsidRPr="004B276B" w:rsidRDefault="001C45A3" w:rsidP="00443B1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Informację o podstawach wykluczenia, o których mowa w art. 108 ustawy</w:t>
      </w:r>
    </w:p>
    <w:p w14:paraId="375EACD6" w14:textId="1ABC19AF" w:rsidR="00E237A2" w:rsidRPr="004B276B" w:rsidRDefault="001C45A3" w:rsidP="00E237A2">
      <w:pPr>
        <w:spacing w:line="276" w:lineRule="auto"/>
        <w:jc w:val="both"/>
        <w:rPr>
          <w:rFonts w:asciiTheme="minorHAnsi" w:hAnsiTheme="minorHAnsi" w:cstheme="minorHAnsi"/>
        </w:rPr>
      </w:pPr>
      <w:r w:rsidRPr="004B276B">
        <w:rPr>
          <w:rFonts w:asciiTheme="minorHAnsi" w:hAnsiTheme="minorHAnsi" w:cstheme="minorHAnsi"/>
        </w:rPr>
        <w:t xml:space="preserve">O udzielenie zamówienia mogą ubiegać się Wykonawcy, którzy nie podlegają wykluczeniu na podstawie art. 108 ust. 1 </w:t>
      </w:r>
      <w:r w:rsidR="001B4571" w:rsidRPr="004B276B">
        <w:rPr>
          <w:rFonts w:asciiTheme="minorHAnsi" w:hAnsiTheme="minorHAnsi" w:cstheme="minorHAnsi"/>
        </w:rPr>
        <w:t>u</w:t>
      </w:r>
      <w:r w:rsidRPr="004B276B">
        <w:rPr>
          <w:rFonts w:asciiTheme="minorHAnsi" w:hAnsiTheme="minorHAnsi" w:cstheme="minorHAnsi"/>
        </w:rPr>
        <w:t>stawy</w:t>
      </w:r>
      <w:r w:rsidR="001B4571" w:rsidRPr="004B276B">
        <w:rPr>
          <w:rFonts w:asciiTheme="minorHAnsi" w:hAnsiTheme="minorHAnsi" w:cstheme="minorHAnsi"/>
        </w:rPr>
        <w:t xml:space="preserve"> </w:t>
      </w:r>
      <w:r w:rsidR="00E237A2" w:rsidRPr="004B276B">
        <w:rPr>
          <w:rFonts w:asciiTheme="minorHAnsi" w:hAnsiTheme="minorHAnsi" w:cstheme="minorHAnsi"/>
        </w:rPr>
        <w:t>.</w:t>
      </w:r>
    </w:p>
    <w:p w14:paraId="38A260B5" w14:textId="640A0A31" w:rsidR="00E237A2" w:rsidRPr="004B276B" w:rsidRDefault="00E237A2" w:rsidP="00E237A2">
      <w:pPr>
        <w:spacing w:line="276" w:lineRule="auto"/>
        <w:jc w:val="both"/>
        <w:rPr>
          <w:rFonts w:asciiTheme="minorHAnsi" w:hAnsiTheme="minorHAnsi" w:cstheme="minorHAnsi"/>
        </w:rPr>
      </w:pPr>
      <w:r w:rsidRPr="004B276B">
        <w:rPr>
          <w:rFonts w:asciiTheme="minorHAnsi" w:hAnsiTheme="minorHAnsi" w:cstheme="minorHAnsi"/>
        </w:rPr>
        <w:t>Zamawiający  przewiduje  fakultatywne przesłank</w:t>
      </w:r>
      <w:r w:rsidR="00166ADB" w:rsidRPr="004B276B">
        <w:rPr>
          <w:rFonts w:asciiTheme="minorHAnsi" w:hAnsiTheme="minorHAnsi" w:cstheme="minorHAnsi"/>
        </w:rPr>
        <w:t>i</w:t>
      </w:r>
      <w:r w:rsidRPr="004B276B">
        <w:rPr>
          <w:rFonts w:asciiTheme="minorHAnsi" w:hAnsiTheme="minorHAnsi" w:cstheme="minorHAnsi"/>
        </w:rPr>
        <w:t xml:space="preserve"> wykluczenia z udziału w postępowaniu na podstawie  </w:t>
      </w:r>
      <w:bookmarkStart w:id="6" w:name="_Hlk211519729"/>
      <w:r w:rsidRPr="004B276B">
        <w:rPr>
          <w:rFonts w:asciiTheme="minorHAnsi" w:hAnsiTheme="minorHAnsi" w:cstheme="minorHAnsi"/>
        </w:rPr>
        <w:t xml:space="preserve">art. 109 ust 1 pkt 1 </w:t>
      </w:r>
      <w:bookmarkEnd w:id="6"/>
      <w:r w:rsidRPr="004B276B">
        <w:rPr>
          <w:rFonts w:asciiTheme="minorHAnsi" w:hAnsiTheme="minorHAnsi" w:cstheme="minorHAnsi"/>
        </w:rPr>
        <w:t>oraz pkt 4 -10 ustawy</w:t>
      </w:r>
      <w:r w:rsidR="001B4571" w:rsidRPr="004B276B">
        <w:rPr>
          <w:rFonts w:asciiTheme="minorHAnsi" w:hAnsiTheme="minorHAnsi" w:cstheme="minorHAnsi"/>
        </w:rPr>
        <w:t>.</w:t>
      </w:r>
    </w:p>
    <w:p w14:paraId="20EFACBA" w14:textId="14C33BAE" w:rsidR="002616DC" w:rsidRPr="004B276B" w:rsidRDefault="002616DC" w:rsidP="00E237A2">
      <w:pPr>
        <w:spacing w:line="276" w:lineRule="auto"/>
        <w:jc w:val="both"/>
        <w:rPr>
          <w:rFonts w:asciiTheme="minorHAnsi" w:hAnsiTheme="minorHAnsi" w:cstheme="minorHAnsi"/>
        </w:rPr>
      </w:pPr>
      <w:r w:rsidRPr="004B276B">
        <w:rPr>
          <w:rFonts w:asciiTheme="minorHAnsi" w:hAnsiTheme="minorHAnsi" w:cstheme="minorHAnsi"/>
        </w:rPr>
        <w:t>Ponadto o udzielenie przedmiotowego zamówienia nie mogą ubiegać się wykonawcy, którzy podlegają wykluczeniu na podstawie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2022/5762 oraz na podstawie art. 7 ust. 1 ustawy z dnia 13 kwietnia 2022 r. o szczególnych rozwiązaniach w zakresie przeciwdziałania wspieraniu agresji na Ukrainę oraz służących ochronie bezpieczeństwa narodowego (Dz. U. poz. 835).</w:t>
      </w:r>
      <w:r w:rsidR="006F6C4E" w:rsidRPr="004B276B">
        <w:rPr>
          <w:rFonts w:asciiTheme="minorHAnsi" w:hAnsiTheme="minorHAnsi" w:cstheme="minorHAnsi"/>
        </w:rPr>
        <w:t xml:space="preserve"> </w:t>
      </w:r>
      <w:r w:rsidRPr="004B276B">
        <w:rPr>
          <w:rFonts w:asciiTheme="minorHAnsi" w:hAnsiTheme="minorHAnsi" w:cstheme="minorHAnsi"/>
        </w:rPr>
        <w:t xml:space="preserve"> </w:t>
      </w:r>
    </w:p>
    <w:p w14:paraId="39871C7E" w14:textId="62A958A3" w:rsidR="005337CF" w:rsidRPr="004B276B" w:rsidRDefault="00445862"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lastRenderedPageBreak/>
        <w:t>I</w:t>
      </w:r>
      <w:r w:rsidR="0004541D" w:rsidRPr="004B276B">
        <w:rPr>
          <w:rFonts w:ascii="Calibri" w:hAnsi="Calibri" w:cs="Calibri"/>
          <w:sz w:val="24"/>
          <w:szCs w:val="24"/>
          <w:lang w:val="pl-PL"/>
        </w:rPr>
        <w:t>nformacj</w:t>
      </w:r>
      <w:r w:rsidR="00444E42" w:rsidRPr="004B276B">
        <w:rPr>
          <w:rFonts w:ascii="Calibri" w:hAnsi="Calibri" w:cs="Calibri"/>
          <w:sz w:val="24"/>
          <w:szCs w:val="24"/>
          <w:lang w:val="pl-PL"/>
        </w:rPr>
        <w:t>e</w:t>
      </w:r>
      <w:r w:rsidR="0004541D" w:rsidRPr="004B276B">
        <w:rPr>
          <w:rFonts w:ascii="Calibri" w:hAnsi="Calibri" w:cs="Calibri"/>
          <w:sz w:val="24"/>
          <w:szCs w:val="24"/>
          <w:lang w:val="pl-PL"/>
        </w:rPr>
        <w:t xml:space="preserve"> o warunkach udziału w postępowaniu</w:t>
      </w:r>
      <w:r w:rsidR="00C81280" w:rsidRPr="004B276B">
        <w:rPr>
          <w:rFonts w:ascii="Calibri" w:hAnsi="Calibri" w:cs="Calibri"/>
          <w:sz w:val="24"/>
          <w:szCs w:val="24"/>
          <w:lang w:val="pl-PL"/>
        </w:rPr>
        <w:t xml:space="preserve"> o udzielenie zamówienia</w:t>
      </w:r>
      <w:r w:rsidR="00EC5F5E" w:rsidRPr="004B276B">
        <w:rPr>
          <w:rFonts w:ascii="Calibri" w:hAnsi="Calibri" w:cs="Calibri"/>
          <w:sz w:val="24"/>
          <w:szCs w:val="24"/>
          <w:lang w:val="pl-PL"/>
        </w:rPr>
        <w:t>.</w:t>
      </w:r>
    </w:p>
    <w:p w14:paraId="06122C6C" w14:textId="54641BAF" w:rsidR="00916694" w:rsidRPr="004B276B" w:rsidRDefault="00916694" w:rsidP="00C24F8B">
      <w:pPr>
        <w:spacing w:line="276" w:lineRule="auto"/>
        <w:jc w:val="both"/>
        <w:rPr>
          <w:rFonts w:asciiTheme="minorHAnsi" w:hAnsiTheme="minorHAnsi" w:cstheme="minorHAnsi"/>
        </w:rPr>
      </w:pPr>
      <w:r w:rsidRPr="004B276B">
        <w:rPr>
          <w:rFonts w:asciiTheme="minorHAnsi" w:hAnsiTheme="minorHAnsi" w:cstheme="minorHAnsi"/>
        </w:rPr>
        <w:t xml:space="preserve">O udzielenie zamówienia mogą ubiegać się Wykonawcy, którzy spełniają warunki udziału w postępowaniu </w:t>
      </w:r>
      <w:r w:rsidR="007F6469" w:rsidRPr="004B276B">
        <w:rPr>
          <w:rFonts w:asciiTheme="minorHAnsi" w:hAnsiTheme="minorHAnsi" w:cstheme="minorHAnsi"/>
        </w:rPr>
        <w:t>dotyczące</w:t>
      </w:r>
      <w:r w:rsidR="007160AF" w:rsidRPr="004B276B">
        <w:rPr>
          <w:rFonts w:asciiTheme="minorHAnsi" w:hAnsiTheme="minorHAnsi" w:cstheme="minorHAnsi"/>
        </w:rPr>
        <w:t>:</w:t>
      </w:r>
    </w:p>
    <w:p w14:paraId="023ED3A0" w14:textId="6606E6B2" w:rsidR="00916694" w:rsidRPr="004B276B" w:rsidRDefault="00916694" w:rsidP="00916694">
      <w:pPr>
        <w:pStyle w:val="Akapitzlist"/>
        <w:numPr>
          <w:ilvl w:val="0"/>
          <w:numId w:val="47"/>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uprawnień do prowadzenia określonej działalności gospodarczej lub zawodowej  </w:t>
      </w:r>
    </w:p>
    <w:p w14:paraId="5B6663CF" w14:textId="77777777" w:rsidR="008A48F7" w:rsidRPr="004B276B" w:rsidRDefault="008A48F7" w:rsidP="008A48F7">
      <w:pPr>
        <w:pStyle w:val="Akapitzlist"/>
        <w:spacing w:line="276" w:lineRule="auto"/>
        <w:ind w:left="1117"/>
        <w:jc w:val="both"/>
        <w:rPr>
          <w:rFonts w:asciiTheme="minorHAnsi" w:hAnsiTheme="minorHAnsi" w:cstheme="minorHAnsi"/>
          <w:sz w:val="24"/>
          <w:szCs w:val="24"/>
        </w:rPr>
      </w:pPr>
      <w:r w:rsidRPr="004B276B">
        <w:rPr>
          <w:rFonts w:asciiTheme="minorHAnsi" w:hAnsiTheme="minorHAnsi" w:cstheme="minorHAnsi"/>
          <w:sz w:val="24"/>
          <w:szCs w:val="24"/>
        </w:rPr>
        <w:t>Wykonawca spełni warunek jeżeli wykaże, że posiada wpis do rejestru zakładów podlegających urzędowej kontroli organów Inspekcji Weterynaryjnej w zakresie odpowiednim do przedmiotu zamówienia, zgodnie z ustawą z dnia 25 sierpnia 2006 r. o bezpieczeństwie żywności i żywienia</w:t>
      </w:r>
    </w:p>
    <w:p w14:paraId="1626F9A7" w14:textId="31CD2A62" w:rsidR="00916694" w:rsidRPr="004B276B" w:rsidRDefault="00916694" w:rsidP="00916694">
      <w:pPr>
        <w:pStyle w:val="Akapitzlist"/>
        <w:numPr>
          <w:ilvl w:val="0"/>
          <w:numId w:val="47"/>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sytuacji ekonomicznej lub finansowej </w:t>
      </w:r>
    </w:p>
    <w:p w14:paraId="11C3410D" w14:textId="55B7F09C" w:rsidR="00630AE2" w:rsidRPr="004B276B" w:rsidRDefault="00630AE2" w:rsidP="00630AE2">
      <w:pPr>
        <w:pStyle w:val="Akapitzlist"/>
        <w:spacing w:line="276" w:lineRule="auto"/>
        <w:ind w:left="1117"/>
        <w:jc w:val="both"/>
        <w:rPr>
          <w:rFonts w:asciiTheme="minorHAnsi" w:hAnsiTheme="minorHAnsi" w:cstheme="minorHAnsi"/>
          <w:sz w:val="24"/>
          <w:szCs w:val="24"/>
        </w:rPr>
      </w:pPr>
      <w:r w:rsidRPr="004B276B">
        <w:rPr>
          <w:rFonts w:asciiTheme="minorHAnsi" w:hAnsiTheme="minorHAnsi" w:cstheme="minorHAnsi"/>
          <w:sz w:val="24"/>
          <w:szCs w:val="24"/>
        </w:rPr>
        <w:t>Wykonawca spełni warunek jeżeli wykaże, że jest ubezpieczony od odpowiedzialności cywilnej w zakresie prowadzonej działalności związanej z przedmiotem zamówienia na sumę gwarancyjną nie mniejszą niż równowartość 500.000 zł.</w:t>
      </w:r>
    </w:p>
    <w:p w14:paraId="01F13A34" w14:textId="26DFD03D" w:rsidR="00916694" w:rsidRPr="004B276B" w:rsidRDefault="00916694" w:rsidP="00916694">
      <w:pPr>
        <w:pStyle w:val="Akapitzlist"/>
        <w:numPr>
          <w:ilvl w:val="0"/>
          <w:numId w:val="47"/>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zdolności technicznej lub zawodowej: </w:t>
      </w:r>
    </w:p>
    <w:p w14:paraId="12343D2B" w14:textId="3A03A987" w:rsidR="00630AE2" w:rsidRPr="004B276B" w:rsidRDefault="00630AE2" w:rsidP="00630AE2">
      <w:pPr>
        <w:pStyle w:val="Akapitzlist"/>
        <w:spacing w:line="276" w:lineRule="auto"/>
        <w:ind w:left="1117"/>
        <w:jc w:val="both"/>
        <w:rPr>
          <w:rFonts w:asciiTheme="minorHAnsi" w:hAnsiTheme="minorHAnsi" w:cstheme="minorHAnsi"/>
          <w:sz w:val="24"/>
          <w:szCs w:val="24"/>
        </w:rPr>
      </w:pPr>
      <w:bookmarkStart w:id="7" w:name="_Hlk211338799"/>
      <w:r w:rsidRPr="004B276B">
        <w:rPr>
          <w:rFonts w:asciiTheme="minorHAnsi" w:hAnsiTheme="minorHAnsi" w:cstheme="minorHAnsi"/>
          <w:sz w:val="24"/>
          <w:szCs w:val="24"/>
        </w:rPr>
        <w:t xml:space="preserve">Wykonawca spełni warunek, jeżeli wykaże, że </w:t>
      </w:r>
      <w:bookmarkEnd w:id="7"/>
      <w:r w:rsidRPr="004B276B">
        <w:rPr>
          <w:rFonts w:asciiTheme="minorHAnsi" w:hAnsiTheme="minorHAnsi" w:cstheme="minorHAnsi"/>
          <w:sz w:val="24"/>
          <w:szCs w:val="24"/>
        </w:rPr>
        <w:t xml:space="preserve">w okresie ostatnich trzech lat przed upływem terminu składania ofert, a jeżeli okres prowadzenia działalności jest krótszy – w tym okresie wykonał należycie </w:t>
      </w:r>
      <w:r w:rsidR="008758C7" w:rsidRPr="004B276B">
        <w:rPr>
          <w:rFonts w:asciiTheme="minorHAnsi" w:hAnsiTheme="minorHAnsi" w:cstheme="minorHAnsi"/>
          <w:sz w:val="24"/>
          <w:szCs w:val="24"/>
        </w:rPr>
        <w:t>3</w:t>
      </w:r>
      <w:r w:rsidR="00932365" w:rsidRPr="004B276B">
        <w:rPr>
          <w:rFonts w:asciiTheme="minorHAnsi" w:hAnsiTheme="minorHAnsi" w:cstheme="minorHAnsi"/>
          <w:sz w:val="24"/>
          <w:szCs w:val="24"/>
        </w:rPr>
        <w:t xml:space="preserve"> </w:t>
      </w:r>
      <w:r w:rsidR="008758C7" w:rsidRPr="004B276B">
        <w:rPr>
          <w:rFonts w:asciiTheme="minorHAnsi" w:hAnsiTheme="minorHAnsi" w:cstheme="minorHAnsi"/>
          <w:sz w:val="24"/>
          <w:szCs w:val="24"/>
        </w:rPr>
        <w:t xml:space="preserve">dostawy zgodne z przedmiotem </w:t>
      </w:r>
      <w:proofErr w:type="spellStart"/>
      <w:r w:rsidR="008758C7" w:rsidRPr="004B276B">
        <w:rPr>
          <w:rFonts w:asciiTheme="minorHAnsi" w:hAnsiTheme="minorHAnsi" w:cstheme="minorHAnsi"/>
          <w:sz w:val="24"/>
          <w:szCs w:val="24"/>
        </w:rPr>
        <w:t>zamówiena</w:t>
      </w:r>
      <w:proofErr w:type="spellEnd"/>
      <w:r w:rsidR="00321FA6" w:rsidRPr="004B276B">
        <w:rPr>
          <w:rFonts w:asciiTheme="minorHAnsi" w:hAnsiTheme="minorHAnsi" w:cstheme="minorHAnsi"/>
          <w:sz w:val="24"/>
          <w:szCs w:val="24"/>
        </w:rPr>
        <w:t xml:space="preserve"> (obejmujące </w:t>
      </w:r>
      <w:r w:rsidR="008A4C46">
        <w:rPr>
          <w:rFonts w:asciiTheme="minorHAnsi" w:hAnsiTheme="minorHAnsi" w:cstheme="minorHAnsi"/>
          <w:sz w:val="24"/>
          <w:szCs w:val="24"/>
        </w:rPr>
        <w:t xml:space="preserve">co najmniej </w:t>
      </w:r>
      <w:r w:rsidR="00321FA6" w:rsidRPr="004B276B">
        <w:rPr>
          <w:rFonts w:asciiTheme="minorHAnsi" w:hAnsiTheme="minorHAnsi" w:cstheme="minorHAnsi"/>
          <w:sz w:val="24"/>
          <w:szCs w:val="24"/>
        </w:rPr>
        <w:t xml:space="preserve">jeden rodzaj mięsa) </w:t>
      </w:r>
      <w:r w:rsidR="008758C7" w:rsidRPr="004B276B">
        <w:rPr>
          <w:rFonts w:asciiTheme="minorHAnsi" w:hAnsiTheme="minorHAnsi" w:cstheme="minorHAnsi"/>
          <w:sz w:val="24"/>
          <w:szCs w:val="24"/>
        </w:rPr>
        <w:t>o łącznej wartości brutto nie</w:t>
      </w:r>
      <w:r w:rsidR="00932365" w:rsidRPr="004B276B">
        <w:rPr>
          <w:rFonts w:asciiTheme="minorHAnsi" w:hAnsiTheme="minorHAnsi" w:cstheme="minorHAnsi"/>
          <w:sz w:val="24"/>
          <w:szCs w:val="24"/>
        </w:rPr>
        <w:t xml:space="preserve"> </w:t>
      </w:r>
      <w:r w:rsidR="008758C7" w:rsidRPr="004B276B">
        <w:rPr>
          <w:rFonts w:asciiTheme="minorHAnsi" w:hAnsiTheme="minorHAnsi" w:cstheme="minorHAnsi"/>
          <w:sz w:val="24"/>
          <w:szCs w:val="24"/>
        </w:rPr>
        <w:t>mniejszej niż 150</w:t>
      </w:r>
      <w:r w:rsidR="00932365" w:rsidRPr="004B276B">
        <w:rPr>
          <w:rFonts w:asciiTheme="minorHAnsi" w:hAnsiTheme="minorHAnsi" w:cstheme="minorHAnsi"/>
          <w:sz w:val="24"/>
          <w:szCs w:val="24"/>
        </w:rPr>
        <w:t> </w:t>
      </w:r>
      <w:r w:rsidR="008758C7" w:rsidRPr="004B276B">
        <w:rPr>
          <w:rFonts w:asciiTheme="minorHAnsi" w:hAnsiTheme="minorHAnsi" w:cstheme="minorHAnsi"/>
          <w:sz w:val="24"/>
          <w:szCs w:val="24"/>
        </w:rPr>
        <w:t>000</w:t>
      </w:r>
      <w:r w:rsidR="00932365" w:rsidRPr="004B276B">
        <w:rPr>
          <w:rFonts w:asciiTheme="minorHAnsi" w:hAnsiTheme="minorHAnsi" w:cstheme="minorHAnsi"/>
          <w:sz w:val="24"/>
          <w:szCs w:val="24"/>
        </w:rPr>
        <w:t xml:space="preserve"> </w:t>
      </w:r>
      <w:r w:rsidR="008758C7" w:rsidRPr="004B276B">
        <w:rPr>
          <w:rFonts w:asciiTheme="minorHAnsi" w:hAnsiTheme="minorHAnsi" w:cstheme="minorHAnsi"/>
          <w:sz w:val="24"/>
          <w:szCs w:val="24"/>
        </w:rPr>
        <w:t>zł</w:t>
      </w:r>
      <w:r w:rsidR="00932365" w:rsidRPr="004B276B">
        <w:rPr>
          <w:rFonts w:asciiTheme="minorHAnsi" w:hAnsiTheme="minorHAnsi" w:cstheme="minorHAnsi"/>
          <w:sz w:val="24"/>
          <w:szCs w:val="24"/>
        </w:rPr>
        <w:t>.</w:t>
      </w:r>
      <w:r w:rsidR="008758C7" w:rsidRPr="004B276B">
        <w:rPr>
          <w:rFonts w:asciiTheme="minorHAnsi" w:hAnsiTheme="minorHAnsi" w:cstheme="minorHAnsi"/>
          <w:sz w:val="24"/>
          <w:szCs w:val="24"/>
        </w:rPr>
        <w:t xml:space="preserve"> Każda jednostkowa dostawa nie mniejsza niż 30 000 </w:t>
      </w:r>
      <w:r w:rsidR="00932365" w:rsidRPr="004B276B">
        <w:rPr>
          <w:rFonts w:asciiTheme="minorHAnsi" w:hAnsiTheme="minorHAnsi" w:cstheme="minorHAnsi"/>
          <w:sz w:val="24"/>
          <w:szCs w:val="24"/>
        </w:rPr>
        <w:t>zł.</w:t>
      </w:r>
      <w:r w:rsidRPr="004B276B">
        <w:rPr>
          <w:rFonts w:asciiTheme="minorHAnsi" w:hAnsiTheme="minorHAnsi" w:cstheme="minorHAnsi"/>
          <w:sz w:val="24"/>
          <w:szCs w:val="24"/>
        </w:rPr>
        <w:t xml:space="preserve"> </w:t>
      </w:r>
    </w:p>
    <w:p w14:paraId="5D8A79EB" w14:textId="77777777" w:rsidR="00814B33" w:rsidRPr="004B276B" w:rsidRDefault="00814B33" w:rsidP="00630AE2">
      <w:pPr>
        <w:pStyle w:val="Akapitzlist"/>
        <w:spacing w:line="276" w:lineRule="auto"/>
        <w:ind w:left="1117"/>
        <w:jc w:val="both"/>
        <w:rPr>
          <w:rFonts w:asciiTheme="minorHAnsi" w:hAnsiTheme="minorHAnsi" w:cstheme="minorHAnsi"/>
          <w:sz w:val="24"/>
          <w:szCs w:val="24"/>
        </w:rPr>
      </w:pPr>
    </w:p>
    <w:p w14:paraId="55996E53" w14:textId="77777777" w:rsidR="00814B33" w:rsidRPr="004B276B" w:rsidRDefault="00814B33" w:rsidP="00814B33">
      <w:pPr>
        <w:pStyle w:val="Nagwek4"/>
        <w:rPr>
          <w:rFonts w:asciiTheme="minorHAnsi" w:hAnsiTheme="minorHAnsi" w:cstheme="minorHAnsi"/>
          <w:i w:val="0"/>
          <w:iCs w:val="0"/>
          <w:color w:val="auto"/>
        </w:rPr>
      </w:pPr>
      <w:r w:rsidRPr="004B276B">
        <w:rPr>
          <w:rFonts w:asciiTheme="minorHAnsi" w:hAnsiTheme="minorHAnsi" w:cstheme="minorHAnsi"/>
          <w:i w:val="0"/>
          <w:iCs w:val="0"/>
          <w:color w:val="auto"/>
        </w:rPr>
        <w:t xml:space="preserve">W przypadku Wykonawców wspólnie ubiegających się o udzielenie zamówienia </w:t>
      </w:r>
    </w:p>
    <w:p w14:paraId="7A2A5AE3" w14:textId="1515F526" w:rsidR="00814B33" w:rsidRPr="004B276B" w:rsidRDefault="00814B33" w:rsidP="00814B33">
      <w:pPr>
        <w:pStyle w:val="Akapitzlist"/>
        <w:numPr>
          <w:ilvl w:val="0"/>
          <w:numId w:val="7"/>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warunek określony w ppkt. a-c musi spełnić co najmniej jeden z wykonawców składających ofertę wspólnie. </w:t>
      </w:r>
    </w:p>
    <w:p w14:paraId="45EDB684" w14:textId="4C6C73FE" w:rsidR="00814B33" w:rsidRPr="004B276B" w:rsidRDefault="00814B33" w:rsidP="00814B33">
      <w:pPr>
        <w:pStyle w:val="Akapitzlist"/>
        <w:numPr>
          <w:ilvl w:val="0"/>
          <w:numId w:val="7"/>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Wykonawcy występujący wspólnie zobowiązani są do dołączenia do oferty odpowiednio  wypełnionego załącznika </w:t>
      </w:r>
      <w:r w:rsidR="004A26F2" w:rsidRPr="004B276B">
        <w:rPr>
          <w:rFonts w:asciiTheme="minorHAnsi" w:hAnsiTheme="minorHAnsi" w:cstheme="minorHAnsi"/>
          <w:sz w:val="24"/>
          <w:szCs w:val="24"/>
        </w:rPr>
        <w:t xml:space="preserve">do specyfikacji </w:t>
      </w:r>
      <w:r w:rsidR="004A26F2" w:rsidRPr="004B276B">
        <w:rPr>
          <w:rFonts w:asciiTheme="minorHAnsi" w:hAnsiTheme="minorHAnsi" w:cstheme="minorHAnsi"/>
          <w:color w:val="000000" w:themeColor="text1"/>
          <w:sz w:val="24"/>
          <w:szCs w:val="24"/>
        </w:rPr>
        <w:t>(</w:t>
      </w:r>
      <w:r w:rsidR="004A26F2" w:rsidRPr="004B276B">
        <w:rPr>
          <w:rFonts w:asciiTheme="minorHAnsi" w:hAnsiTheme="minorHAnsi" w:cstheme="minorHAnsi"/>
          <w:b/>
          <w:bCs/>
          <w:color w:val="000000" w:themeColor="text1"/>
          <w:sz w:val="24"/>
          <w:szCs w:val="24"/>
        </w:rPr>
        <w:t xml:space="preserve">wzór stanowi odpowiednio załącznik nr </w:t>
      </w:r>
      <w:r w:rsidR="006003D8" w:rsidRPr="004B276B">
        <w:rPr>
          <w:rFonts w:asciiTheme="minorHAnsi" w:hAnsiTheme="minorHAnsi" w:cstheme="minorHAnsi"/>
          <w:b/>
          <w:bCs/>
          <w:color w:val="000000" w:themeColor="text1"/>
          <w:sz w:val="24"/>
          <w:szCs w:val="24"/>
        </w:rPr>
        <w:t>4</w:t>
      </w:r>
      <w:r w:rsidR="004A26F2" w:rsidRPr="004B276B">
        <w:rPr>
          <w:rFonts w:asciiTheme="minorHAnsi" w:hAnsiTheme="minorHAnsi" w:cstheme="minorHAnsi"/>
          <w:b/>
          <w:bCs/>
          <w:color w:val="000000" w:themeColor="text1"/>
          <w:sz w:val="24"/>
          <w:szCs w:val="24"/>
        </w:rPr>
        <w:t xml:space="preserve"> do SWZ</w:t>
      </w:r>
      <w:r w:rsidR="004A26F2" w:rsidRPr="004B276B">
        <w:rPr>
          <w:rFonts w:asciiTheme="minorHAnsi" w:hAnsiTheme="minorHAnsi" w:cstheme="minorHAnsi"/>
          <w:color w:val="000000" w:themeColor="text1"/>
          <w:sz w:val="24"/>
          <w:szCs w:val="24"/>
        </w:rPr>
        <w:t xml:space="preserve">) </w:t>
      </w:r>
      <w:r w:rsidRPr="004B276B">
        <w:rPr>
          <w:rFonts w:asciiTheme="minorHAnsi" w:hAnsiTheme="minorHAnsi" w:cstheme="minorHAnsi"/>
          <w:sz w:val="24"/>
          <w:szCs w:val="24"/>
        </w:rPr>
        <w:t xml:space="preserve"> stanowiącego oświadczenie, z którego będzie jednoznacznie wynikać które usługi wykonają  poszczególni wykonawcy.</w:t>
      </w:r>
    </w:p>
    <w:p w14:paraId="4B7FD020" w14:textId="0EBCA6EB" w:rsidR="00814B33" w:rsidRPr="004B276B" w:rsidRDefault="00814B33" w:rsidP="00814B33">
      <w:pPr>
        <w:spacing w:line="276" w:lineRule="auto"/>
        <w:jc w:val="both"/>
        <w:rPr>
          <w:rFonts w:asciiTheme="minorHAnsi" w:hAnsiTheme="minorHAnsi" w:cstheme="minorHAnsi"/>
        </w:rPr>
      </w:pPr>
      <w:r w:rsidRPr="004B276B">
        <w:rPr>
          <w:rFonts w:asciiTheme="minorHAnsi" w:hAnsiTheme="minorHAnsi" w:cstheme="minorHAnsi"/>
        </w:rPr>
        <w:t xml:space="preserve">Wykonawca może w celu potwierdzenia spełniania warunków, o których mowa w pkt. </w:t>
      </w:r>
      <w:r w:rsidR="00E20FC1" w:rsidRPr="004B276B">
        <w:rPr>
          <w:rFonts w:asciiTheme="minorHAnsi" w:hAnsiTheme="minorHAnsi" w:cstheme="minorHAnsi"/>
        </w:rPr>
        <w:t xml:space="preserve">XI </w:t>
      </w:r>
      <w:r w:rsidRPr="004B276B">
        <w:rPr>
          <w:rFonts w:asciiTheme="minorHAnsi" w:hAnsiTheme="minorHAnsi" w:cstheme="minorHAnsi"/>
        </w:rPr>
        <w:t>SWZ w stosownych sytuacjach, polegać na zdolnościach technicznych lub zawodowych lub sytuacji finansowej lub ekonomicznej podmiotów udostępniających zasoby, niezależnie od charakteru prawnego łączących go z nim stosunków prawnych.</w:t>
      </w:r>
    </w:p>
    <w:p w14:paraId="0160443B" w14:textId="77777777" w:rsidR="00814B33" w:rsidRPr="004B276B" w:rsidRDefault="00814B33" w:rsidP="00814B33">
      <w:pPr>
        <w:spacing w:line="276" w:lineRule="auto"/>
        <w:jc w:val="both"/>
        <w:rPr>
          <w:rFonts w:asciiTheme="minorHAnsi" w:hAnsiTheme="minorHAnsi" w:cstheme="minorHAnsi"/>
        </w:rPr>
      </w:pPr>
      <w:r w:rsidRPr="004B276B">
        <w:rPr>
          <w:rFonts w:asciiTheme="minorHAnsi" w:hAnsiTheme="minorHAnsi" w:cstheme="minorHAnsi"/>
        </w:rPr>
        <w:t>Zamawiający jednocześnie informuje, iż „stosowna sytuacja”, wystąpi wyłącznie w przypadku spełnienia poniższych warunków:</w:t>
      </w:r>
    </w:p>
    <w:p w14:paraId="65262E6C" w14:textId="6D8412BC" w:rsidR="00814B33" w:rsidRPr="004B276B" w:rsidRDefault="00814B33" w:rsidP="00814B33">
      <w:pPr>
        <w:pStyle w:val="Akapitzlist"/>
        <w:numPr>
          <w:ilvl w:val="0"/>
          <w:numId w:val="25"/>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Wykonawca, który polega na zdolnościach podmiotów udostępniających zasoby udowodni Zamawiającemu, że realizując zamówienie, będzie dysponował niezbędnymi zasobami tych podmiotów, w szczególności przedstawiając zobowiązanie podmiotów udostępniających zasoby do oddania mu do dyspozycji niezbędnych zasobów na potrzeby realizacji zamówienia (</w:t>
      </w:r>
      <w:r w:rsidRPr="004B276B">
        <w:rPr>
          <w:rFonts w:asciiTheme="minorHAnsi" w:hAnsiTheme="minorHAnsi" w:cstheme="minorHAnsi"/>
          <w:b/>
          <w:bCs/>
          <w:color w:val="000000" w:themeColor="text1"/>
          <w:sz w:val="24"/>
          <w:szCs w:val="24"/>
        </w:rPr>
        <w:t xml:space="preserve">wzór stanowi odpowiednio załącznik nr </w:t>
      </w:r>
      <w:r w:rsidR="006003D8" w:rsidRPr="004B276B">
        <w:rPr>
          <w:rFonts w:asciiTheme="minorHAnsi" w:hAnsiTheme="minorHAnsi" w:cstheme="minorHAnsi"/>
          <w:b/>
          <w:bCs/>
          <w:color w:val="000000" w:themeColor="text1"/>
          <w:sz w:val="24"/>
          <w:szCs w:val="24"/>
        </w:rPr>
        <w:t>5</w:t>
      </w:r>
      <w:r w:rsidRPr="004B276B">
        <w:rPr>
          <w:rFonts w:asciiTheme="minorHAnsi" w:hAnsiTheme="minorHAnsi" w:cstheme="minorHAnsi"/>
          <w:b/>
          <w:bCs/>
          <w:color w:val="000000" w:themeColor="text1"/>
          <w:sz w:val="24"/>
          <w:szCs w:val="24"/>
        </w:rPr>
        <w:t xml:space="preserve"> do SWZ</w:t>
      </w:r>
      <w:r w:rsidRPr="004B276B">
        <w:rPr>
          <w:rFonts w:asciiTheme="minorHAnsi" w:hAnsiTheme="minorHAnsi" w:cstheme="minorHAnsi"/>
          <w:sz w:val="24"/>
          <w:szCs w:val="24"/>
        </w:rPr>
        <w:t>) lub inny podmiotowy środek dowodowy potwierdzający, że wykonawca realizując zamówienie będzie dysponował niezbędnymi zasobami tych podmiotów;</w:t>
      </w:r>
    </w:p>
    <w:p w14:paraId="04CFDEC6" w14:textId="77777777" w:rsidR="00814B33" w:rsidRPr="004B276B" w:rsidRDefault="00814B33" w:rsidP="00814B33">
      <w:pPr>
        <w:pStyle w:val="Akapitzlist"/>
        <w:numPr>
          <w:ilvl w:val="0"/>
          <w:numId w:val="25"/>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zobowiązanie podmiotu udostępniającego zasoby, o którym mowa powyżej musi potwierdzać, że stosunek łączący wykonawcę z podmiotami udostępniającymi zasoby gwarantuje rzeczywisty dostęp do tych zasobów oraz musi określać w szczególności:</w:t>
      </w:r>
    </w:p>
    <w:p w14:paraId="35A20256" w14:textId="77777777" w:rsidR="00814B33" w:rsidRPr="004B276B" w:rsidRDefault="00814B33" w:rsidP="00814B33">
      <w:pPr>
        <w:pStyle w:val="Akapitzlist"/>
        <w:numPr>
          <w:ilvl w:val="0"/>
          <w:numId w:val="24"/>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zakres dostępnych wykonawcy zasobów podmiotu  udostępniającego zasoby,</w:t>
      </w:r>
    </w:p>
    <w:p w14:paraId="23405DC2" w14:textId="77777777" w:rsidR="00814B33" w:rsidRPr="004B276B" w:rsidRDefault="00814B33" w:rsidP="00814B33">
      <w:pPr>
        <w:pStyle w:val="Akapitzlist"/>
        <w:numPr>
          <w:ilvl w:val="0"/>
          <w:numId w:val="24"/>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lastRenderedPageBreak/>
        <w:t>sposób i okres udostępnienia wykonawcy i wykorzystania przez niego zasobów podmiotu udostępniającego te zasoby przy wykonaniu zamówienia,</w:t>
      </w:r>
    </w:p>
    <w:p w14:paraId="77599E03" w14:textId="77777777" w:rsidR="00814B33" w:rsidRPr="004B276B" w:rsidRDefault="00814B33" w:rsidP="00814B33">
      <w:pPr>
        <w:pStyle w:val="Akapitzlist"/>
        <w:numPr>
          <w:ilvl w:val="0"/>
          <w:numId w:val="24"/>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czy i w jakim zakresie podmiot udostępniający zasoby, na zdolnościach którego wykonawca polega w odniesieniu do warunków udziału w postępowaniu dotyczących doświadczenia zrealizuje roboty budowlane lub usługi, których wskazane zdolności dotyczą.</w:t>
      </w:r>
    </w:p>
    <w:p w14:paraId="440FBE51" w14:textId="77777777" w:rsidR="00814B33" w:rsidRPr="004B276B" w:rsidRDefault="00814B33" w:rsidP="00814B33">
      <w:pPr>
        <w:pStyle w:val="Akapitzlist"/>
        <w:numPr>
          <w:ilvl w:val="0"/>
          <w:numId w:val="25"/>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Zamawiający oceni, czy udostępniane wykonawcy przez podmioty udostępniające zasoby zdolności techniczne lub zawodowe pozwalają na wykazanie przez wykonawcę spełniania warunków udziału w postępowaniu oraz zbada, czy nie zachodzą, wobec tego podmiotu podstawy wykluczenia, które zostały przewidziane względem wykonawcy.</w:t>
      </w:r>
    </w:p>
    <w:p w14:paraId="2B05128D" w14:textId="3290B5B7" w:rsidR="00814B33" w:rsidRPr="004B276B" w:rsidRDefault="00814B33" w:rsidP="00814B33">
      <w:pPr>
        <w:pStyle w:val="Akapitzlist"/>
        <w:spacing w:line="276" w:lineRule="auto"/>
        <w:ind w:left="142"/>
        <w:jc w:val="both"/>
        <w:rPr>
          <w:rFonts w:asciiTheme="minorHAnsi" w:hAnsiTheme="minorHAnsi" w:cstheme="minorHAnsi"/>
          <w:sz w:val="24"/>
          <w:szCs w:val="24"/>
        </w:rPr>
      </w:pPr>
      <w:r w:rsidRPr="004B276B">
        <w:rPr>
          <w:rFonts w:asciiTheme="minorHAnsi" w:hAnsiTheme="minorHAnsi" w:cstheme="minorHAnsi"/>
          <w:sz w:val="24"/>
          <w:szCs w:val="24"/>
        </w:rPr>
        <w:t xml:space="preserve">W odniesieniu do warunków dotyczących wykształcenia, kwalifikacji zawodowych lub </w:t>
      </w:r>
      <w:r w:rsidRPr="004B276B">
        <w:rPr>
          <w:rFonts w:asciiTheme="minorHAnsi" w:hAnsiTheme="minorHAnsi" w:cstheme="minorHAnsi"/>
          <w:color w:val="000000" w:themeColor="text1"/>
          <w:sz w:val="24"/>
          <w:szCs w:val="24"/>
        </w:rPr>
        <w:t>doświadczenia, wykonawcy mogą polegać na zdolnościach podmiotów udostępniających zasoby, jeśli podmioty te zrealizują usługi, do realizacji których te zdolności są wymagane. Złożone oświadczenie na załączniku</w:t>
      </w:r>
      <w:r w:rsidR="007C59A3" w:rsidRPr="004B276B">
        <w:rPr>
          <w:rFonts w:asciiTheme="minorHAnsi" w:hAnsiTheme="minorHAnsi" w:cstheme="minorHAnsi"/>
          <w:color w:val="000000" w:themeColor="text1"/>
          <w:sz w:val="24"/>
          <w:szCs w:val="24"/>
        </w:rPr>
        <w:t xml:space="preserve"> do specyfikacji</w:t>
      </w:r>
      <w:r w:rsidRPr="004B276B">
        <w:rPr>
          <w:rFonts w:asciiTheme="minorHAnsi" w:hAnsiTheme="minorHAnsi" w:cstheme="minorHAnsi"/>
          <w:color w:val="000000" w:themeColor="text1"/>
          <w:sz w:val="24"/>
          <w:szCs w:val="24"/>
        </w:rPr>
        <w:t xml:space="preserve"> </w:t>
      </w:r>
      <w:r w:rsidR="000D5A56" w:rsidRPr="004B276B">
        <w:rPr>
          <w:rFonts w:asciiTheme="minorHAnsi" w:hAnsiTheme="minorHAnsi" w:cstheme="minorHAnsi"/>
          <w:color w:val="000000" w:themeColor="text1"/>
          <w:sz w:val="24"/>
          <w:szCs w:val="24"/>
        </w:rPr>
        <w:t>(</w:t>
      </w:r>
      <w:r w:rsidR="000D5A56" w:rsidRPr="004B276B">
        <w:rPr>
          <w:rFonts w:asciiTheme="minorHAnsi" w:hAnsiTheme="minorHAnsi" w:cstheme="minorHAnsi"/>
          <w:b/>
          <w:bCs/>
          <w:color w:val="000000" w:themeColor="text1"/>
          <w:sz w:val="24"/>
          <w:szCs w:val="24"/>
        </w:rPr>
        <w:t>wzór stanowi odpowiednio załącznik nr</w:t>
      </w:r>
      <w:r w:rsidR="006003D8" w:rsidRPr="004B276B">
        <w:rPr>
          <w:rFonts w:asciiTheme="minorHAnsi" w:hAnsiTheme="minorHAnsi" w:cstheme="minorHAnsi"/>
          <w:b/>
          <w:bCs/>
          <w:color w:val="000000" w:themeColor="text1"/>
          <w:sz w:val="24"/>
          <w:szCs w:val="24"/>
        </w:rPr>
        <w:t xml:space="preserve"> 5</w:t>
      </w:r>
      <w:r w:rsidR="000D5A56" w:rsidRPr="004B276B">
        <w:rPr>
          <w:rFonts w:asciiTheme="minorHAnsi" w:hAnsiTheme="minorHAnsi" w:cstheme="minorHAnsi"/>
          <w:b/>
          <w:bCs/>
          <w:color w:val="000000" w:themeColor="text1"/>
          <w:sz w:val="24"/>
          <w:szCs w:val="24"/>
        </w:rPr>
        <w:t xml:space="preserve"> do SWZ</w:t>
      </w:r>
      <w:r w:rsidR="000D5A56" w:rsidRPr="004B276B">
        <w:rPr>
          <w:rFonts w:asciiTheme="minorHAnsi" w:hAnsiTheme="minorHAnsi" w:cstheme="minorHAnsi"/>
          <w:color w:val="000000" w:themeColor="text1"/>
          <w:sz w:val="24"/>
          <w:szCs w:val="24"/>
        </w:rPr>
        <w:t xml:space="preserve">) </w:t>
      </w:r>
      <w:r w:rsidRPr="004B276B">
        <w:rPr>
          <w:rFonts w:asciiTheme="minorHAnsi" w:hAnsiTheme="minorHAnsi" w:cstheme="minorHAnsi"/>
          <w:color w:val="000000" w:themeColor="text1"/>
          <w:sz w:val="24"/>
          <w:szCs w:val="24"/>
        </w:rPr>
        <w:t>musi jednoznacznie wskazywać na przyszły udział w realizacji zamówienia podmiotu udostępniającego zasoby w charakterze podwykonawcy (dotyczy doświadczenia zawodowego).</w:t>
      </w:r>
    </w:p>
    <w:p w14:paraId="7CA57EFD" w14:textId="77777777" w:rsidR="00814B33" w:rsidRPr="004B276B" w:rsidRDefault="00814B33" w:rsidP="00814B33"/>
    <w:p w14:paraId="235B2CA7" w14:textId="77777777" w:rsidR="00AB42B4" w:rsidRPr="004B276B" w:rsidRDefault="00AB42B4" w:rsidP="008C2729">
      <w:pPr>
        <w:spacing w:line="276" w:lineRule="auto"/>
        <w:jc w:val="both"/>
        <w:rPr>
          <w:rFonts w:asciiTheme="minorHAnsi" w:hAnsiTheme="minorHAnsi" w:cstheme="minorHAnsi"/>
        </w:rPr>
      </w:pPr>
    </w:p>
    <w:p w14:paraId="37E4FC76" w14:textId="6006098D" w:rsidR="00933C41" w:rsidRPr="004B276B" w:rsidRDefault="00933C41" w:rsidP="00EC5F5E">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Zamawiający, zgodnie z uprawnieniem wynikającym z art. 139 ust. 1 Ustawy, najpierw dokona badania i oceny ofert, a następnie dokona kwalifikacji podmiotowej Wykonawcy, którego oferta została najwyżej oceniona.</w:t>
      </w:r>
    </w:p>
    <w:p w14:paraId="5B56420D" w14:textId="77777777" w:rsidR="00AB42B4" w:rsidRPr="004B276B" w:rsidRDefault="00AB42B4" w:rsidP="00AB42B4">
      <w:pPr>
        <w:pStyle w:val="Nagwek1"/>
        <w:tabs>
          <w:tab w:val="left" w:pos="348"/>
        </w:tabs>
        <w:spacing w:before="93" w:line="276" w:lineRule="auto"/>
        <w:ind w:left="0" w:right="120"/>
        <w:rPr>
          <w:rFonts w:ascii="Calibri" w:hAnsi="Calibri" w:cs="Calibri"/>
          <w:sz w:val="24"/>
          <w:szCs w:val="24"/>
          <w:lang w:val="pl-PL"/>
        </w:rPr>
      </w:pPr>
    </w:p>
    <w:p w14:paraId="416FAF24" w14:textId="352A086E" w:rsidR="00F41680" w:rsidRPr="004B276B" w:rsidRDefault="00E00DE1"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O</w:t>
      </w:r>
      <w:r w:rsidR="009B4A68" w:rsidRPr="004B276B">
        <w:rPr>
          <w:rFonts w:ascii="Calibri" w:hAnsi="Calibri" w:cs="Calibri"/>
          <w:sz w:val="24"/>
          <w:szCs w:val="24"/>
          <w:lang w:val="pl-PL"/>
        </w:rPr>
        <w:t>świadcze</w:t>
      </w:r>
      <w:r w:rsidRPr="004B276B">
        <w:rPr>
          <w:rFonts w:ascii="Calibri" w:hAnsi="Calibri" w:cs="Calibri"/>
          <w:sz w:val="24"/>
          <w:szCs w:val="24"/>
          <w:lang w:val="pl-PL"/>
        </w:rPr>
        <w:t>nie</w:t>
      </w:r>
      <w:r w:rsidR="009B4A68" w:rsidRPr="004B276B">
        <w:rPr>
          <w:rFonts w:ascii="Calibri" w:hAnsi="Calibri" w:cs="Calibri"/>
          <w:sz w:val="24"/>
          <w:szCs w:val="24"/>
          <w:lang w:val="pl-PL"/>
        </w:rPr>
        <w:t xml:space="preserve"> </w:t>
      </w:r>
      <w:r w:rsidR="003F1E38" w:rsidRPr="004B276B">
        <w:rPr>
          <w:rFonts w:ascii="Calibri" w:hAnsi="Calibri" w:cs="Calibri"/>
          <w:sz w:val="24"/>
          <w:szCs w:val="24"/>
          <w:lang w:val="pl-PL"/>
        </w:rPr>
        <w:t>składan</w:t>
      </w:r>
      <w:r w:rsidRPr="004B276B">
        <w:rPr>
          <w:rFonts w:ascii="Calibri" w:hAnsi="Calibri" w:cs="Calibri"/>
          <w:sz w:val="24"/>
          <w:szCs w:val="24"/>
          <w:lang w:val="pl-PL"/>
        </w:rPr>
        <w:t>e</w:t>
      </w:r>
      <w:r w:rsidR="003F1E38" w:rsidRPr="004B276B">
        <w:rPr>
          <w:rFonts w:ascii="Calibri" w:hAnsi="Calibri" w:cs="Calibri"/>
          <w:sz w:val="24"/>
          <w:szCs w:val="24"/>
          <w:lang w:val="pl-PL"/>
        </w:rPr>
        <w:t xml:space="preserve"> wraz z ofertą</w:t>
      </w:r>
      <w:r w:rsidR="00AB42B4" w:rsidRPr="004B276B">
        <w:rPr>
          <w:rFonts w:ascii="Calibri" w:hAnsi="Calibri" w:cs="Calibri"/>
          <w:sz w:val="24"/>
          <w:szCs w:val="24"/>
          <w:lang w:val="pl-PL"/>
        </w:rPr>
        <w:t>.</w:t>
      </w:r>
    </w:p>
    <w:p w14:paraId="69AEF55B" w14:textId="19B259B9" w:rsidR="004E13BA" w:rsidRPr="004B276B" w:rsidRDefault="00C6043A" w:rsidP="006346B5">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4B276B">
        <w:rPr>
          <w:rFonts w:ascii="Calibri" w:hAnsi="Calibri" w:cs="Calibri"/>
          <w:sz w:val="24"/>
          <w:szCs w:val="24"/>
          <w:lang w:val="pl-PL"/>
        </w:rPr>
        <w:t>O</w:t>
      </w:r>
      <w:r w:rsidR="00C87087" w:rsidRPr="004B276B">
        <w:rPr>
          <w:rFonts w:ascii="Calibri" w:hAnsi="Calibri" w:cs="Calibri"/>
          <w:sz w:val="24"/>
          <w:szCs w:val="24"/>
          <w:lang w:val="pl-PL"/>
        </w:rPr>
        <w:t xml:space="preserve">świadczenie Wykonawcy dotyczące przesłanek wykluczenia </w:t>
      </w:r>
      <w:bookmarkStart w:id="8" w:name="_Hlk104888631"/>
      <w:r w:rsidR="00C87087" w:rsidRPr="004B276B">
        <w:rPr>
          <w:rFonts w:ascii="Calibri" w:hAnsi="Calibri" w:cs="Calibri"/>
          <w:sz w:val="24"/>
          <w:szCs w:val="24"/>
          <w:lang w:val="pl-PL"/>
        </w:rPr>
        <w:t xml:space="preserve">z art. 5k Rozporządzenia 833/2014 </w:t>
      </w:r>
      <w:bookmarkEnd w:id="8"/>
      <w:r w:rsidR="00C87087" w:rsidRPr="004B276B">
        <w:rPr>
          <w:rFonts w:ascii="Calibri" w:hAnsi="Calibri" w:cs="Calibri"/>
          <w:sz w:val="24"/>
          <w:szCs w:val="24"/>
          <w:lang w:val="pl-PL"/>
        </w:rPr>
        <w:t>oraz art. 7 ust. 1 ustawy o szczególnych rozwiązaniach w zakresie przeciwdziałania wspieraniu agresji na Ukrainę oraz służących ochronie bezpieczeństwa narodowego</w:t>
      </w:r>
      <w:r w:rsidR="004E13BA" w:rsidRPr="004B276B">
        <w:rPr>
          <w:rFonts w:ascii="Calibri" w:hAnsi="Calibri" w:cs="Calibri"/>
          <w:sz w:val="24"/>
          <w:szCs w:val="24"/>
          <w:lang w:val="pl-PL"/>
        </w:rPr>
        <w:t>.</w:t>
      </w:r>
      <w:r w:rsidR="004E13BA" w:rsidRPr="004B276B">
        <w:rPr>
          <w:rFonts w:ascii="Calibri" w:hAnsi="Calibri" w:cs="Calibri"/>
          <w:b w:val="0"/>
          <w:bCs w:val="0"/>
          <w:sz w:val="24"/>
          <w:szCs w:val="24"/>
          <w:lang w:val="pl-PL"/>
        </w:rPr>
        <w:t xml:space="preserve"> Wykonawca składa aktualne na dzień składania ofert oświadczenie. W przypadku wspólnego ubiegania się o zamówienie przez wykonawców, oświadczenie składa każdy z wykonawców.</w:t>
      </w:r>
    </w:p>
    <w:p w14:paraId="68A05013" w14:textId="131CEBA7" w:rsidR="004E13BA" w:rsidRPr="004B276B" w:rsidRDefault="004E13BA" w:rsidP="004E13BA">
      <w:pPr>
        <w:pStyle w:val="Nagwek1"/>
        <w:tabs>
          <w:tab w:val="left" w:pos="284"/>
        </w:tabs>
        <w:spacing w:before="93" w:line="276" w:lineRule="auto"/>
        <w:ind w:left="284" w:right="120"/>
        <w:rPr>
          <w:rFonts w:ascii="Calibri" w:hAnsi="Calibri" w:cs="Calibri"/>
          <w:i/>
          <w:iCs/>
          <w:sz w:val="24"/>
          <w:szCs w:val="24"/>
          <w:lang w:val="pl-PL"/>
        </w:rPr>
      </w:pPr>
      <w:r w:rsidRPr="004B276B">
        <w:rPr>
          <w:rFonts w:ascii="Calibri" w:hAnsi="Calibri" w:cs="Calibri"/>
          <w:i/>
          <w:iCs/>
          <w:sz w:val="24"/>
          <w:szCs w:val="24"/>
          <w:lang w:val="pl-PL"/>
        </w:rPr>
        <w:t xml:space="preserve">Wzór oświadczenia stanowi odpowiednio załącznik nr </w:t>
      </w:r>
      <w:r w:rsidR="009C7B11" w:rsidRPr="004B276B">
        <w:rPr>
          <w:rFonts w:ascii="Calibri" w:hAnsi="Calibri" w:cs="Calibri"/>
          <w:i/>
          <w:iCs/>
          <w:sz w:val="24"/>
          <w:szCs w:val="24"/>
          <w:lang w:val="pl-PL"/>
        </w:rPr>
        <w:t>3</w:t>
      </w:r>
      <w:r w:rsidRPr="004B276B">
        <w:rPr>
          <w:rFonts w:ascii="Calibri" w:hAnsi="Calibri" w:cs="Calibri"/>
          <w:i/>
          <w:iCs/>
          <w:sz w:val="24"/>
          <w:szCs w:val="24"/>
          <w:lang w:val="pl-PL"/>
        </w:rPr>
        <w:t xml:space="preserve"> do SWZ </w:t>
      </w:r>
      <w:r w:rsidR="00581FD6" w:rsidRPr="004B276B">
        <w:rPr>
          <w:rFonts w:ascii="Calibri" w:hAnsi="Calibri" w:cs="Calibri"/>
          <w:i/>
          <w:iCs/>
          <w:sz w:val="24"/>
          <w:szCs w:val="24"/>
          <w:lang w:val="pl-PL"/>
        </w:rPr>
        <w:t>.</w:t>
      </w:r>
    </w:p>
    <w:p w14:paraId="59251249" w14:textId="520DA0E3" w:rsidR="00933C41" w:rsidRPr="004B276B" w:rsidRDefault="004E13BA" w:rsidP="00115211">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4B276B">
        <w:rPr>
          <w:rFonts w:ascii="Calibri" w:hAnsi="Calibri" w:cs="Calibri"/>
          <w:b w:val="0"/>
          <w:bCs w:val="0"/>
          <w:sz w:val="24"/>
          <w:szCs w:val="24"/>
          <w:lang w:val="pl-PL"/>
        </w:rPr>
        <w:t>Dokumenty wskazane w ppkt. 1 należy złożyć w postaci elektronicznej opatrzone kwalifikowanym podpisem elektronicznym zgodnie z zapisami pkt. XV</w:t>
      </w:r>
      <w:r w:rsidR="00740BC4" w:rsidRPr="004B276B">
        <w:rPr>
          <w:rFonts w:ascii="Calibri" w:hAnsi="Calibri" w:cs="Calibri"/>
          <w:b w:val="0"/>
          <w:bCs w:val="0"/>
          <w:sz w:val="24"/>
          <w:szCs w:val="24"/>
          <w:lang w:val="pl-PL"/>
        </w:rPr>
        <w:t>III</w:t>
      </w:r>
      <w:r w:rsidRPr="004B276B">
        <w:rPr>
          <w:rFonts w:ascii="Calibri" w:hAnsi="Calibri" w:cs="Calibri"/>
          <w:b w:val="0"/>
          <w:bCs w:val="0"/>
          <w:sz w:val="24"/>
          <w:szCs w:val="24"/>
          <w:lang w:val="pl-PL"/>
        </w:rPr>
        <w:t xml:space="preserve"> SWZ</w:t>
      </w:r>
    </w:p>
    <w:p w14:paraId="7E3B7001" w14:textId="77777777" w:rsidR="00933C41" w:rsidRPr="004B276B" w:rsidRDefault="00933C41" w:rsidP="00933C4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4B276B">
        <w:rPr>
          <w:rFonts w:ascii="Calibri" w:hAnsi="Calibri" w:cs="Calibri"/>
          <w:sz w:val="24"/>
          <w:szCs w:val="24"/>
          <w:lang w:val="pl-PL"/>
        </w:rPr>
        <w:t xml:space="preserve">Oświadczenie składane na wezwanie zamawiającego przed wyborem najkorzystniejszej oferty. </w:t>
      </w:r>
    </w:p>
    <w:p w14:paraId="4944CF5F" w14:textId="7485470A" w:rsidR="00933C41" w:rsidRPr="004B276B"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i/>
          <w:iCs/>
          <w:sz w:val="24"/>
          <w:szCs w:val="24"/>
          <w:lang w:val="pl-PL"/>
        </w:rPr>
      </w:pPr>
      <w:r w:rsidRPr="004B276B">
        <w:rPr>
          <w:rFonts w:ascii="Calibri" w:hAnsi="Calibri" w:cs="Calibri"/>
          <w:b w:val="0"/>
          <w:bCs w:val="0"/>
          <w:sz w:val="24"/>
          <w:szCs w:val="24"/>
          <w:lang w:val="pl-PL"/>
        </w:rPr>
        <w:t xml:space="preserve">Zamawiający wezwie wykonawcę, którego oferta została najwyżej oceniona, do złożenia w wyznaczonym terminie, aktualnego na dzień składania oświadczenia, że Wykonawca nie podlega wykluczeniu oraz spełnia warunki udziału w postępowaniu  - Jednolitego Europejskiego Dokumentu Zamówienia (zwany dalej JEDZ) – </w:t>
      </w:r>
      <w:r w:rsidRPr="004B276B">
        <w:rPr>
          <w:rFonts w:ascii="Calibri" w:hAnsi="Calibri" w:cs="Calibri"/>
          <w:i/>
          <w:iCs/>
          <w:sz w:val="24"/>
          <w:szCs w:val="24"/>
          <w:lang w:val="pl-PL"/>
        </w:rPr>
        <w:t>Wzór JEDZ oznaczony jako ESPD REQUEST stanowi</w:t>
      </w:r>
      <w:r w:rsidR="00DC0542" w:rsidRPr="004B276B">
        <w:rPr>
          <w:rFonts w:ascii="Calibri" w:hAnsi="Calibri" w:cs="Calibri"/>
          <w:i/>
          <w:iCs/>
          <w:sz w:val="24"/>
          <w:szCs w:val="24"/>
          <w:lang w:val="pl-PL"/>
        </w:rPr>
        <w:t xml:space="preserve"> odpowiednio</w:t>
      </w:r>
      <w:r w:rsidRPr="004B276B">
        <w:rPr>
          <w:rFonts w:ascii="Calibri" w:hAnsi="Calibri" w:cs="Calibri"/>
          <w:i/>
          <w:iCs/>
          <w:sz w:val="24"/>
          <w:szCs w:val="24"/>
          <w:lang w:val="pl-PL"/>
        </w:rPr>
        <w:t xml:space="preserve"> załącznik nr </w:t>
      </w:r>
      <w:r w:rsidR="00DC0542" w:rsidRPr="004B276B">
        <w:rPr>
          <w:rFonts w:ascii="Calibri" w:hAnsi="Calibri" w:cs="Calibri"/>
          <w:i/>
          <w:iCs/>
          <w:sz w:val="24"/>
          <w:szCs w:val="24"/>
          <w:lang w:val="pl-PL"/>
        </w:rPr>
        <w:t>6</w:t>
      </w:r>
      <w:r w:rsidRPr="004B276B">
        <w:rPr>
          <w:rFonts w:ascii="Calibri" w:hAnsi="Calibri" w:cs="Calibri"/>
          <w:i/>
          <w:iCs/>
          <w:sz w:val="24"/>
          <w:szCs w:val="24"/>
          <w:lang w:val="pl-PL"/>
        </w:rPr>
        <w:t xml:space="preserve"> do SWZ ;</w:t>
      </w:r>
    </w:p>
    <w:p w14:paraId="6FD456D6" w14:textId="23ADA60F" w:rsidR="00933C41" w:rsidRPr="004B276B"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4B276B">
        <w:rPr>
          <w:rFonts w:ascii="Calibri" w:hAnsi="Calibri" w:cs="Calibri"/>
          <w:b w:val="0"/>
          <w:bCs w:val="0"/>
          <w:sz w:val="24"/>
          <w:szCs w:val="24"/>
          <w:lang w:val="pl-PL"/>
        </w:rPr>
        <w:t>Dokument należy złożyć w postaci elektronicznej opatrzone kwalifikowanym podpisem elektronicznym zgodnie z zapisami pkt. XV</w:t>
      </w:r>
      <w:r w:rsidR="00740BC4" w:rsidRPr="004B276B">
        <w:rPr>
          <w:rFonts w:ascii="Calibri" w:hAnsi="Calibri" w:cs="Calibri"/>
          <w:b w:val="0"/>
          <w:bCs w:val="0"/>
          <w:sz w:val="24"/>
          <w:szCs w:val="24"/>
          <w:lang w:val="pl-PL"/>
        </w:rPr>
        <w:t>III</w:t>
      </w:r>
      <w:r w:rsidRPr="004B276B">
        <w:rPr>
          <w:rFonts w:ascii="Calibri" w:hAnsi="Calibri" w:cs="Calibri"/>
          <w:b w:val="0"/>
          <w:bCs w:val="0"/>
          <w:sz w:val="24"/>
          <w:szCs w:val="24"/>
          <w:lang w:val="pl-PL"/>
        </w:rPr>
        <w:t xml:space="preserve"> SWZ. Instrukcja wypełnienia Jednolitego Europejskiego Dokumentu Zamówienia JEDZ (</w:t>
      </w:r>
      <w:proofErr w:type="spellStart"/>
      <w:r w:rsidRPr="004B276B">
        <w:rPr>
          <w:rFonts w:ascii="Calibri" w:hAnsi="Calibri" w:cs="Calibri"/>
          <w:b w:val="0"/>
          <w:bCs w:val="0"/>
          <w:sz w:val="24"/>
          <w:szCs w:val="24"/>
          <w:lang w:val="pl-PL"/>
        </w:rPr>
        <w:t>European</w:t>
      </w:r>
      <w:proofErr w:type="spellEnd"/>
      <w:r w:rsidRPr="004B276B">
        <w:rPr>
          <w:rFonts w:ascii="Calibri" w:hAnsi="Calibri" w:cs="Calibri"/>
          <w:b w:val="0"/>
          <w:bCs w:val="0"/>
          <w:sz w:val="24"/>
          <w:szCs w:val="24"/>
          <w:lang w:val="pl-PL"/>
        </w:rPr>
        <w:t xml:space="preserve"> Single </w:t>
      </w:r>
      <w:proofErr w:type="spellStart"/>
      <w:r w:rsidRPr="004B276B">
        <w:rPr>
          <w:rFonts w:ascii="Calibri" w:hAnsi="Calibri" w:cs="Calibri"/>
          <w:b w:val="0"/>
          <w:bCs w:val="0"/>
          <w:sz w:val="24"/>
          <w:szCs w:val="24"/>
          <w:lang w:val="pl-PL"/>
        </w:rPr>
        <w:t>Procurement</w:t>
      </w:r>
      <w:proofErr w:type="spellEnd"/>
      <w:r w:rsidRPr="004B276B">
        <w:rPr>
          <w:rFonts w:ascii="Calibri" w:hAnsi="Calibri" w:cs="Calibri"/>
          <w:b w:val="0"/>
          <w:bCs w:val="0"/>
          <w:sz w:val="24"/>
          <w:szCs w:val="24"/>
          <w:lang w:val="pl-PL"/>
        </w:rPr>
        <w:t xml:space="preserve"> </w:t>
      </w:r>
      <w:proofErr w:type="spellStart"/>
      <w:r w:rsidRPr="004B276B">
        <w:rPr>
          <w:rFonts w:ascii="Calibri" w:hAnsi="Calibri" w:cs="Calibri"/>
          <w:b w:val="0"/>
          <w:bCs w:val="0"/>
          <w:sz w:val="24"/>
          <w:szCs w:val="24"/>
          <w:lang w:val="pl-PL"/>
        </w:rPr>
        <w:t>Document</w:t>
      </w:r>
      <w:proofErr w:type="spellEnd"/>
      <w:r w:rsidRPr="004B276B">
        <w:rPr>
          <w:rFonts w:ascii="Calibri" w:hAnsi="Calibri" w:cs="Calibri"/>
          <w:b w:val="0"/>
          <w:bCs w:val="0"/>
          <w:sz w:val="24"/>
          <w:szCs w:val="24"/>
          <w:lang w:val="pl-PL"/>
        </w:rPr>
        <w:t xml:space="preserve"> ESPD) została udostępniona na stronie Urzędu Zamówień Publicznych pod adresem </w:t>
      </w:r>
      <w:hyperlink r:id="rId10" w:history="1">
        <w:r w:rsidRPr="004B276B">
          <w:rPr>
            <w:rStyle w:val="Hipercze"/>
            <w:rFonts w:ascii="Calibri" w:hAnsi="Calibri" w:cs="Calibri"/>
            <w:b w:val="0"/>
            <w:bCs w:val="0"/>
            <w:color w:val="auto"/>
            <w:sz w:val="24"/>
            <w:szCs w:val="24"/>
            <w:lang w:val="pl-PL"/>
          </w:rPr>
          <w:t>Jednolity-Europejski-Dokument-Zamowienia-instrukcja-2021.01.20.pdf (uzp.gov.pl)</w:t>
        </w:r>
      </w:hyperlink>
      <w:r w:rsidRPr="004B276B">
        <w:rPr>
          <w:rFonts w:ascii="Calibri" w:hAnsi="Calibri" w:cs="Calibri"/>
          <w:b w:val="0"/>
          <w:bCs w:val="0"/>
          <w:sz w:val="24"/>
          <w:szCs w:val="24"/>
          <w:lang w:val="pl-PL"/>
        </w:rPr>
        <w:t xml:space="preserve">; </w:t>
      </w:r>
    </w:p>
    <w:p w14:paraId="40143C17" w14:textId="77777777" w:rsidR="00933C41" w:rsidRPr="004B276B"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4B276B">
        <w:rPr>
          <w:rFonts w:ascii="Calibri" w:hAnsi="Calibri" w:cs="Calibri"/>
          <w:b w:val="0"/>
          <w:bCs w:val="0"/>
          <w:sz w:val="24"/>
          <w:szCs w:val="24"/>
          <w:lang w:val="pl-PL"/>
        </w:rPr>
        <w:lastRenderedPageBreak/>
        <w:t xml:space="preserve">Zamawiający udostępnia formularz JEDZ w wersji elektronicznej (ESPD i pdf).W celu wypełnienia opracowanego wstępnie przez Zamawiającego formularza JEDZ/ESPD, Wykonawca może skorzystać z serwisu ESPD dostępnego pod adresem </w:t>
      </w:r>
      <w:hyperlink r:id="rId11" w:history="1">
        <w:r w:rsidRPr="004B276B">
          <w:rPr>
            <w:rFonts w:ascii="Calibri" w:hAnsi="Calibri" w:cs="Calibri"/>
            <w:b w:val="0"/>
            <w:bCs w:val="0"/>
            <w:sz w:val="24"/>
            <w:szCs w:val="24"/>
            <w:lang w:val="pl-PL"/>
          </w:rPr>
          <w:t>https://espd.uzp.gov.pl/</w:t>
        </w:r>
      </w:hyperlink>
      <w:r w:rsidRPr="004B276B">
        <w:rPr>
          <w:rFonts w:ascii="Calibri" w:hAnsi="Calibri" w:cs="Calibri"/>
          <w:b w:val="0"/>
          <w:bCs w:val="0"/>
          <w:sz w:val="24"/>
          <w:szCs w:val="24"/>
          <w:lang w:val="pl-PL"/>
        </w:rPr>
        <w:t xml:space="preserve"> </w:t>
      </w:r>
    </w:p>
    <w:p w14:paraId="63520B01" w14:textId="77777777" w:rsidR="00933C41" w:rsidRPr="004B276B"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4B276B">
        <w:rPr>
          <w:rFonts w:ascii="Calibri" w:hAnsi="Calibri" w:cs="Calibri"/>
          <w:b w:val="0"/>
          <w:bCs w:val="0"/>
          <w:sz w:val="24"/>
          <w:szCs w:val="24"/>
          <w:lang w:val="pl-PL"/>
        </w:rPr>
        <w:t xml:space="preserve">Wykonawca po zaznaczeniu pola „Jestem wykonawcą” ma możliwość zaimportowania opracowanego wstępnie przez Zamawiającego formularza JEDZ/ESPD – plik </w:t>
      </w:r>
      <w:proofErr w:type="spellStart"/>
      <w:r w:rsidRPr="004B276B">
        <w:rPr>
          <w:rFonts w:ascii="Calibri" w:hAnsi="Calibri" w:cs="Calibri"/>
          <w:b w:val="0"/>
          <w:bCs w:val="0"/>
          <w:sz w:val="24"/>
          <w:szCs w:val="24"/>
          <w:lang w:val="pl-PL"/>
        </w:rPr>
        <w:t>xml</w:t>
      </w:r>
      <w:proofErr w:type="spellEnd"/>
      <w:r w:rsidRPr="004B276B">
        <w:rPr>
          <w:rFonts w:ascii="Calibri" w:hAnsi="Calibri" w:cs="Calibri"/>
          <w:b w:val="0"/>
          <w:bCs w:val="0"/>
          <w:sz w:val="24"/>
          <w:szCs w:val="24"/>
          <w:lang w:val="pl-PL"/>
        </w:rPr>
        <w:t>, a następnie wypełnienia go w zakresie wskazanym przez Zamawiającego (formularz zawiera tylko pola konieczne do wypełnienia przez wykonawców)</w:t>
      </w:r>
    </w:p>
    <w:p w14:paraId="5D7D1E99" w14:textId="77777777" w:rsidR="00933C41" w:rsidRPr="004B276B"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4B276B">
        <w:rPr>
          <w:rFonts w:ascii="Calibri" w:hAnsi="Calibri" w:cs="Calibri"/>
          <w:sz w:val="24"/>
          <w:szCs w:val="24"/>
          <w:lang w:val="pl-PL"/>
        </w:rPr>
        <w:t xml:space="preserve">Wykonawca może ograniczyć się do wypełniania sekcji </w:t>
      </w:r>
      <w:r w:rsidRPr="004B276B">
        <w:rPr>
          <w:rFonts w:ascii="Calibri" w:hAnsi="Calibri" w:cs="Calibri"/>
          <w:sz w:val="24"/>
          <w:szCs w:val="24"/>
        </w:rPr>
        <w:sym w:font="Symbol" w:char="F061"/>
      </w:r>
      <w:r w:rsidRPr="004B276B">
        <w:rPr>
          <w:rFonts w:ascii="Calibri" w:hAnsi="Calibri" w:cs="Calibri"/>
          <w:sz w:val="24"/>
          <w:szCs w:val="24"/>
          <w:lang w:val="pl-PL"/>
        </w:rPr>
        <w:t xml:space="preserve"> części IV formularza</w:t>
      </w:r>
      <w:r w:rsidRPr="004B276B">
        <w:rPr>
          <w:rFonts w:ascii="Calibri" w:hAnsi="Calibri" w:cs="Calibri"/>
          <w:b w:val="0"/>
          <w:bCs w:val="0"/>
          <w:sz w:val="24"/>
          <w:szCs w:val="24"/>
          <w:lang w:val="pl-PL"/>
        </w:rPr>
        <w:t>. Wykonawca nie musi wypełniać żadnej z pozostałych sekcji części IV formularza dotyczącej kryteriów kwalifikacji, zaś właściwej (dowodowej) weryfikacji spełniania konkretnych, określonych przez Zamawiającego, warunków udziału w postępowaniu (kryteriów selekcji) Zamawiający dokona w oparciu o stosowne dokumenty składane przez Wykonawcę, którego oferta została oceniona najwyżej.</w:t>
      </w:r>
    </w:p>
    <w:p w14:paraId="240BA961" w14:textId="77777777" w:rsidR="00933C41" w:rsidRPr="004B276B"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4B276B">
        <w:rPr>
          <w:rFonts w:ascii="Calibri" w:hAnsi="Calibri" w:cs="Calibri"/>
          <w:b w:val="0"/>
          <w:bCs w:val="0"/>
          <w:sz w:val="24"/>
          <w:szCs w:val="24"/>
          <w:lang w:val="pl-PL"/>
        </w:rPr>
        <w:t xml:space="preserve">W przypadku wspólnego ubiegania się o zamówienie przez wykonawców, oświadczenie, o którym mowa w ppkt 1 składa każdy z wykonawców. Oświadczenia te potwierdzają brak podstaw wykluczenia oraz spełnianie warunków udziału w postępowaniu w zakresie, w jakim każdy z wykonawców wykazuje spełnianie warunków udziału w postępowaniu. </w:t>
      </w:r>
    </w:p>
    <w:p w14:paraId="1B3DC16F" w14:textId="538A0D68" w:rsidR="00133181" w:rsidRPr="004B276B" w:rsidRDefault="003F1E38" w:rsidP="0013318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4B276B">
        <w:rPr>
          <w:rFonts w:ascii="Calibri" w:hAnsi="Calibri" w:cs="Calibri"/>
          <w:sz w:val="24"/>
          <w:szCs w:val="24"/>
          <w:lang w:val="pl-PL"/>
        </w:rPr>
        <w:t>Wykaz podmiotowych środków dowodowych</w:t>
      </w:r>
      <w:r w:rsidR="00133181" w:rsidRPr="004B276B">
        <w:rPr>
          <w:rFonts w:ascii="Calibri" w:hAnsi="Calibri" w:cs="Calibri"/>
          <w:sz w:val="24"/>
          <w:szCs w:val="24"/>
          <w:lang w:val="pl-PL"/>
        </w:rPr>
        <w:t xml:space="preserve"> </w:t>
      </w:r>
      <w:r w:rsidR="00BB63E7" w:rsidRPr="004B276B">
        <w:rPr>
          <w:rFonts w:ascii="Calibri" w:hAnsi="Calibri" w:cs="Calibri"/>
          <w:sz w:val="24"/>
          <w:szCs w:val="24"/>
          <w:lang w:val="pl-PL"/>
        </w:rPr>
        <w:t>składan</w:t>
      </w:r>
      <w:r w:rsidR="00133181" w:rsidRPr="004B276B">
        <w:rPr>
          <w:rFonts w:ascii="Calibri" w:hAnsi="Calibri" w:cs="Calibri"/>
          <w:sz w:val="24"/>
          <w:szCs w:val="24"/>
          <w:lang w:val="pl-PL"/>
        </w:rPr>
        <w:t>ych</w:t>
      </w:r>
      <w:r w:rsidR="00BB63E7" w:rsidRPr="004B276B">
        <w:rPr>
          <w:rFonts w:ascii="Calibri" w:hAnsi="Calibri" w:cs="Calibri"/>
          <w:sz w:val="24"/>
          <w:szCs w:val="24"/>
          <w:lang w:val="pl-PL"/>
        </w:rPr>
        <w:t xml:space="preserve"> na wezwanie</w:t>
      </w:r>
      <w:r w:rsidRPr="004B276B">
        <w:rPr>
          <w:rFonts w:ascii="Calibri" w:hAnsi="Calibri" w:cs="Calibri"/>
          <w:sz w:val="24"/>
          <w:szCs w:val="24"/>
          <w:lang w:val="pl-PL"/>
        </w:rPr>
        <w:t xml:space="preserve"> zamawiającego </w:t>
      </w:r>
      <w:r w:rsidR="00117E5C" w:rsidRPr="004B276B">
        <w:rPr>
          <w:rFonts w:ascii="Calibri" w:hAnsi="Calibri" w:cs="Calibri"/>
          <w:sz w:val="24"/>
          <w:szCs w:val="24"/>
          <w:lang w:val="pl-PL"/>
        </w:rPr>
        <w:t>przed wyborem najkorzystniejszej oferty</w:t>
      </w:r>
      <w:r w:rsidR="00133181" w:rsidRPr="004B276B">
        <w:rPr>
          <w:rFonts w:ascii="Calibri" w:hAnsi="Calibri" w:cs="Calibri"/>
          <w:sz w:val="24"/>
          <w:szCs w:val="24"/>
          <w:lang w:val="pl-PL"/>
        </w:rPr>
        <w:t xml:space="preserve"> </w:t>
      </w:r>
    </w:p>
    <w:p w14:paraId="4647ED4E" w14:textId="645BFB75" w:rsidR="00617300" w:rsidRPr="004B276B" w:rsidRDefault="00617300" w:rsidP="000D44D6">
      <w:pPr>
        <w:pStyle w:val="Nagwek1"/>
        <w:tabs>
          <w:tab w:val="left" w:pos="348"/>
        </w:tabs>
        <w:spacing w:before="93" w:line="276" w:lineRule="auto"/>
        <w:ind w:left="284" w:right="120"/>
        <w:rPr>
          <w:rFonts w:ascii="Calibri" w:hAnsi="Calibri" w:cs="Calibri"/>
          <w:b w:val="0"/>
          <w:bCs w:val="0"/>
          <w:sz w:val="24"/>
          <w:szCs w:val="24"/>
          <w:lang w:val="pl-PL"/>
        </w:rPr>
      </w:pPr>
      <w:r w:rsidRPr="004B276B">
        <w:rPr>
          <w:rFonts w:ascii="Calibri" w:hAnsi="Calibri" w:cs="Calibri"/>
          <w:b w:val="0"/>
          <w:bCs w:val="0"/>
          <w:sz w:val="24"/>
          <w:szCs w:val="24"/>
          <w:lang w:val="pl-PL"/>
        </w:rPr>
        <w:t xml:space="preserve">Zamawiający wezwie wykonawcę, którego oferta została najwyżej oceniona, do złożenia w wyznaczonym terminie, nie krótszym niż 10 dni, aktualnych na dzień złożenia następujących podmiotowych środków dowodowych: </w:t>
      </w:r>
    </w:p>
    <w:p w14:paraId="39B096CB" w14:textId="77777777" w:rsidR="00C54157" w:rsidRPr="004B276B"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4B276B">
        <w:rPr>
          <w:rFonts w:asciiTheme="minorHAnsi" w:hAnsiTheme="minorHAnsi" w:cstheme="minorHAnsi"/>
          <w:sz w:val="24"/>
          <w:szCs w:val="24"/>
          <w:lang w:val="pl-PL"/>
        </w:rPr>
        <w:t>Informację z Krajowego Rejestru Karnego</w:t>
      </w:r>
      <w:r w:rsidRPr="004B276B">
        <w:rPr>
          <w:rFonts w:asciiTheme="minorHAnsi" w:hAnsiTheme="minorHAnsi" w:cstheme="minorHAnsi"/>
          <w:b w:val="0"/>
          <w:bCs w:val="0"/>
          <w:sz w:val="24"/>
          <w:szCs w:val="24"/>
          <w:lang w:val="pl-PL"/>
        </w:rPr>
        <w:t xml:space="preserve"> w zakresie:</w:t>
      </w:r>
    </w:p>
    <w:p w14:paraId="4695CF0D" w14:textId="77777777" w:rsidR="00C54157" w:rsidRPr="004B276B"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4B276B">
        <w:rPr>
          <w:rFonts w:asciiTheme="minorHAnsi" w:hAnsiTheme="minorHAnsi" w:cstheme="minorHAnsi"/>
          <w:b w:val="0"/>
          <w:bCs w:val="0"/>
          <w:sz w:val="24"/>
          <w:szCs w:val="24"/>
          <w:lang w:val="pl-PL"/>
        </w:rPr>
        <w:t xml:space="preserve">art. 108 ust. 1 pkt 1 i 2 ustawy </w:t>
      </w:r>
    </w:p>
    <w:p w14:paraId="7C34EF60" w14:textId="77777777" w:rsidR="00C54157" w:rsidRPr="004B276B"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4B276B">
        <w:rPr>
          <w:rFonts w:asciiTheme="minorHAnsi" w:hAnsiTheme="minorHAnsi" w:cstheme="minorHAnsi"/>
          <w:b w:val="0"/>
          <w:bCs w:val="0"/>
          <w:sz w:val="24"/>
          <w:szCs w:val="24"/>
          <w:lang w:val="pl-PL"/>
        </w:rPr>
        <w:t>art. 108 ust. 1 pkt 4 ustawy, dotyczącej orzeczenia zakazu ubiegania się o zamówienie publiczne tytułem środka karnego,</w:t>
      </w:r>
    </w:p>
    <w:p w14:paraId="15D024EC" w14:textId="77777777" w:rsidR="00C54157" w:rsidRPr="004B276B" w:rsidRDefault="00C54157" w:rsidP="00C54157">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4B276B">
        <w:rPr>
          <w:rFonts w:asciiTheme="minorHAnsi" w:hAnsiTheme="minorHAnsi" w:cstheme="minorHAnsi"/>
          <w:b w:val="0"/>
          <w:bCs w:val="0"/>
          <w:sz w:val="24"/>
          <w:szCs w:val="24"/>
          <w:lang w:val="pl-PL"/>
        </w:rPr>
        <w:tab/>
      </w:r>
      <w:r w:rsidRPr="004B276B">
        <w:rPr>
          <w:rFonts w:asciiTheme="minorHAnsi" w:hAnsiTheme="minorHAnsi" w:cstheme="minorHAnsi"/>
          <w:b w:val="0"/>
          <w:bCs w:val="0"/>
          <w:sz w:val="24"/>
          <w:szCs w:val="24"/>
          <w:lang w:val="pl-PL"/>
        </w:rPr>
        <w:tab/>
        <w:t>sporządzoną nie wcześniej niż 6 miesięcy przed jej złożeniem.</w:t>
      </w:r>
    </w:p>
    <w:p w14:paraId="4630CD5B" w14:textId="193C5249" w:rsidR="00C54157" w:rsidRPr="004B276B"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4B276B">
        <w:rPr>
          <w:rFonts w:asciiTheme="minorHAnsi" w:hAnsiTheme="minorHAnsi" w:cstheme="minorHAnsi"/>
          <w:sz w:val="24"/>
          <w:szCs w:val="24"/>
          <w:lang w:val="pl-PL"/>
        </w:rPr>
        <w:t>Oświadczenie wykonawcy, w zakresie art. 108 ust. 1 pkt 5 Ustawy</w:t>
      </w:r>
      <w:r w:rsidRPr="004B276B">
        <w:rPr>
          <w:rFonts w:asciiTheme="minorHAnsi" w:hAnsiTheme="minorHAnsi" w:cstheme="minorHAnsi"/>
          <w:b w:val="0"/>
          <w:bCs w:val="0"/>
          <w:sz w:val="24"/>
          <w:szCs w:val="24"/>
          <w:lang w:val="pl-PL"/>
        </w:rPr>
        <w:t>, o braku przynależności do tej samej grupy kapitałowej w rozumieniu ustawy z dnia 16 lutego 2007 r. o ochronie konkurencji i konsumentów,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w:t>
      </w:r>
    </w:p>
    <w:p w14:paraId="438EF167" w14:textId="708BE5BA" w:rsidR="0047296B" w:rsidRPr="004B276B" w:rsidRDefault="0047296B" w:rsidP="0047296B">
      <w:pPr>
        <w:pStyle w:val="Nagwek1"/>
        <w:tabs>
          <w:tab w:val="left" w:pos="284"/>
          <w:tab w:val="left" w:pos="426"/>
        </w:tabs>
        <w:spacing w:before="93" w:line="276" w:lineRule="auto"/>
        <w:ind w:left="284" w:right="120"/>
        <w:rPr>
          <w:rFonts w:ascii="Calibri" w:hAnsi="Calibri" w:cs="Calibri"/>
          <w:b w:val="0"/>
          <w:bCs w:val="0"/>
          <w:sz w:val="24"/>
          <w:szCs w:val="24"/>
          <w:lang w:val="pl-PL"/>
        </w:rPr>
      </w:pPr>
      <w:r w:rsidRPr="004B276B">
        <w:rPr>
          <w:rFonts w:ascii="Calibri" w:hAnsi="Calibri" w:cs="Calibri"/>
          <w:i/>
          <w:iCs/>
          <w:sz w:val="24"/>
          <w:szCs w:val="24"/>
          <w:lang w:val="pl-PL"/>
        </w:rPr>
        <w:t xml:space="preserve">Wzór oświadczenia stanowi odpowiednio załącznik nr </w:t>
      </w:r>
      <w:r w:rsidR="00DC0542" w:rsidRPr="004B276B">
        <w:rPr>
          <w:rFonts w:ascii="Calibri" w:hAnsi="Calibri" w:cs="Calibri"/>
          <w:i/>
          <w:iCs/>
          <w:sz w:val="24"/>
          <w:szCs w:val="24"/>
          <w:lang w:val="pl-PL"/>
        </w:rPr>
        <w:t>7</w:t>
      </w:r>
      <w:r w:rsidRPr="004B276B">
        <w:rPr>
          <w:rFonts w:ascii="Calibri" w:hAnsi="Calibri" w:cs="Calibri"/>
          <w:i/>
          <w:iCs/>
          <w:sz w:val="24"/>
          <w:szCs w:val="24"/>
          <w:lang w:val="pl-PL"/>
        </w:rPr>
        <w:t xml:space="preserve"> do SWZ</w:t>
      </w:r>
      <w:r w:rsidRPr="004B276B">
        <w:rPr>
          <w:rFonts w:ascii="Calibri" w:hAnsi="Calibri" w:cs="Calibri"/>
          <w:b w:val="0"/>
          <w:bCs w:val="0"/>
          <w:sz w:val="24"/>
          <w:szCs w:val="24"/>
          <w:lang w:val="pl-PL"/>
        </w:rPr>
        <w:t xml:space="preserve"> ;</w:t>
      </w:r>
    </w:p>
    <w:p w14:paraId="29A459C2" w14:textId="74AB4B41" w:rsidR="006C1DEF" w:rsidRPr="004B276B" w:rsidRDefault="006C1DEF"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4B276B">
        <w:rPr>
          <w:rFonts w:asciiTheme="minorHAnsi" w:hAnsiTheme="minorHAnsi" w:cstheme="minorHAnsi"/>
          <w:sz w:val="24"/>
          <w:szCs w:val="24"/>
          <w:lang w:val="pl-PL"/>
        </w:rPr>
        <w:t>Odpis lub informację z Krajowego Rejestru Sądowego lub z Centralnej Ewidencji i Informacji o Działalności Gospodarczej</w:t>
      </w:r>
      <w:r w:rsidRPr="004B276B">
        <w:rPr>
          <w:rFonts w:asciiTheme="minorHAnsi" w:hAnsiTheme="minorHAnsi" w:cstheme="minorHAnsi"/>
          <w:b w:val="0"/>
          <w:bCs w:val="0"/>
          <w:sz w:val="24"/>
          <w:szCs w:val="24"/>
          <w:lang w:val="pl-PL"/>
        </w:rPr>
        <w:t>, w zakresie określonym w art. 109 ust 1 pkt 4 ustawy, sporządzonych nie wcześniej niż 3 miesiące przed jej złożeniem, jeżeli odrębne przepisy wymagają wpisu do rejestru lub ewidencji (</w:t>
      </w:r>
      <w:r w:rsidRPr="004B276B">
        <w:rPr>
          <w:rFonts w:ascii="Calibri" w:hAnsi="Calibri" w:cs="Calibri"/>
          <w:b w:val="0"/>
          <w:bCs w:val="0"/>
          <w:i/>
          <w:sz w:val="24"/>
          <w:szCs w:val="24"/>
          <w:lang w:val="pl-PL"/>
        </w:rPr>
        <w:t xml:space="preserve">w przypadku wskazania przez Wykonawcę w </w:t>
      </w:r>
      <w:r w:rsidR="00D5233F" w:rsidRPr="004B276B">
        <w:rPr>
          <w:rFonts w:ascii="Calibri" w:hAnsi="Calibri" w:cs="Calibri"/>
          <w:b w:val="0"/>
          <w:bCs w:val="0"/>
          <w:i/>
          <w:sz w:val="24"/>
          <w:szCs w:val="24"/>
          <w:lang w:val="pl-PL"/>
        </w:rPr>
        <w:t xml:space="preserve">oświadczeniu </w:t>
      </w:r>
      <w:r w:rsidRPr="004B276B">
        <w:rPr>
          <w:rFonts w:ascii="Calibri" w:hAnsi="Calibri" w:cs="Calibri"/>
          <w:b w:val="0"/>
          <w:bCs w:val="0"/>
          <w:i/>
          <w:sz w:val="24"/>
          <w:szCs w:val="24"/>
          <w:lang w:val="pl-PL"/>
        </w:rPr>
        <w:t xml:space="preserve"> lub w formularzu ofertowym danych umożliwiających bezpłatny i ogólnodostępny dostęp do przedmiotowego dokumentu, Zamawiający samodzielnie pobierze go z bazy danych</w:t>
      </w:r>
      <w:r w:rsidRPr="004B276B">
        <w:rPr>
          <w:rFonts w:asciiTheme="minorHAnsi" w:hAnsiTheme="minorHAnsi" w:cstheme="minorHAnsi"/>
          <w:b w:val="0"/>
          <w:bCs w:val="0"/>
          <w:sz w:val="24"/>
          <w:szCs w:val="24"/>
          <w:lang w:val="pl-PL"/>
        </w:rPr>
        <w:t>)</w:t>
      </w:r>
    </w:p>
    <w:p w14:paraId="6FEDE9FE" w14:textId="34606E31" w:rsidR="00645574" w:rsidRPr="004B276B" w:rsidRDefault="00645574" w:rsidP="00CD3BB7">
      <w:pPr>
        <w:pStyle w:val="Nagwek1"/>
        <w:numPr>
          <w:ilvl w:val="0"/>
          <w:numId w:val="50"/>
        </w:numPr>
        <w:tabs>
          <w:tab w:val="left" w:pos="284"/>
          <w:tab w:val="left" w:pos="426"/>
        </w:tabs>
        <w:spacing w:before="93" w:line="276" w:lineRule="auto"/>
        <w:ind w:left="284" w:right="120" w:hanging="284"/>
        <w:rPr>
          <w:rFonts w:ascii="Calibri" w:hAnsi="Calibri" w:cs="Calibri"/>
          <w:b w:val="0"/>
          <w:bCs w:val="0"/>
          <w:sz w:val="24"/>
          <w:szCs w:val="24"/>
          <w:lang w:val="pl-PL"/>
        </w:rPr>
      </w:pPr>
      <w:r w:rsidRPr="004B276B">
        <w:rPr>
          <w:rFonts w:ascii="Calibri" w:hAnsi="Calibri" w:cs="Calibri"/>
          <w:sz w:val="24"/>
          <w:szCs w:val="24"/>
          <w:lang w:val="pl-PL"/>
        </w:rPr>
        <w:lastRenderedPageBreak/>
        <w:t>Oświadczenia wykonawcy o aktualności informacji</w:t>
      </w:r>
      <w:r w:rsidRPr="004B276B">
        <w:rPr>
          <w:rFonts w:ascii="Calibri" w:hAnsi="Calibri" w:cs="Calibri"/>
          <w:b w:val="0"/>
          <w:bCs w:val="0"/>
          <w:sz w:val="24"/>
          <w:szCs w:val="24"/>
          <w:lang w:val="pl-PL"/>
        </w:rPr>
        <w:t xml:space="preserve"> zawartych w oświadczeniu </w:t>
      </w:r>
      <w:r w:rsidR="006223A9" w:rsidRPr="004B276B">
        <w:rPr>
          <w:rFonts w:ascii="Calibri" w:hAnsi="Calibri" w:cs="Calibri"/>
          <w:b w:val="0"/>
          <w:bCs w:val="0"/>
          <w:sz w:val="24"/>
          <w:szCs w:val="24"/>
          <w:lang w:val="pl-PL"/>
        </w:rPr>
        <w:t>złożonym</w:t>
      </w:r>
      <w:r w:rsidR="002C48B2" w:rsidRPr="004B276B">
        <w:rPr>
          <w:rFonts w:ascii="Calibri" w:hAnsi="Calibri" w:cs="Calibri"/>
          <w:b w:val="0"/>
          <w:bCs w:val="0"/>
          <w:sz w:val="24"/>
          <w:szCs w:val="24"/>
          <w:lang w:val="pl-PL"/>
        </w:rPr>
        <w:t xml:space="preserve"> wraz z ofertą </w:t>
      </w:r>
      <w:r w:rsidRPr="004B276B">
        <w:rPr>
          <w:rFonts w:ascii="Calibri" w:hAnsi="Calibri" w:cs="Calibri"/>
          <w:b w:val="0"/>
          <w:bCs w:val="0"/>
          <w:sz w:val="24"/>
          <w:szCs w:val="24"/>
          <w:lang w:val="pl-PL"/>
        </w:rPr>
        <w:t>w zakresie podstaw wykluczenia z postępowania, o których mowa w:</w:t>
      </w:r>
    </w:p>
    <w:p w14:paraId="1536B541" w14:textId="77777777" w:rsidR="00645574" w:rsidRPr="004B276B"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4B276B">
        <w:rPr>
          <w:rFonts w:ascii="Calibri" w:hAnsi="Calibri" w:cs="Calibri"/>
          <w:sz w:val="24"/>
          <w:szCs w:val="24"/>
        </w:rPr>
        <w:t>art. 108 ust. 1 pkt 3 ustawy,</w:t>
      </w:r>
    </w:p>
    <w:p w14:paraId="6ED43B61" w14:textId="77777777" w:rsidR="00645574" w:rsidRPr="004B276B"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4B276B">
        <w:rPr>
          <w:rFonts w:ascii="Calibri" w:hAnsi="Calibri" w:cs="Calibri"/>
          <w:sz w:val="24"/>
          <w:szCs w:val="24"/>
        </w:rPr>
        <w:t>art. 108 ust. 1 pkt 4 ustawy, dotyczących orzeczenia zakazu ubiegania się o zamówienie publiczne tytułem środka zapobiegawczego,</w:t>
      </w:r>
    </w:p>
    <w:p w14:paraId="5EF6DDFD" w14:textId="77777777" w:rsidR="00645574" w:rsidRPr="004B276B"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4B276B">
        <w:rPr>
          <w:rFonts w:ascii="Calibri" w:hAnsi="Calibri" w:cs="Calibri"/>
          <w:sz w:val="24"/>
          <w:szCs w:val="24"/>
        </w:rPr>
        <w:t>art. 108 ust. 1 pkt 5 ustawy, dotyczących zawarcia z innymi wykonawcami porozumienia mającego na celu zakłócenie konkurencji;</w:t>
      </w:r>
    </w:p>
    <w:p w14:paraId="3FAF2686" w14:textId="77777777" w:rsidR="00645574" w:rsidRPr="004B276B"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4B276B">
        <w:rPr>
          <w:rFonts w:ascii="Calibri" w:hAnsi="Calibri" w:cs="Calibri"/>
          <w:sz w:val="24"/>
          <w:szCs w:val="24"/>
        </w:rPr>
        <w:t>art. 108 ust. 1 pkt 6 ustawy,</w:t>
      </w:r>
    </w:p>
    <w:p w14:paraId="048D9A04" w14:textId="77777777" w:rsidR="00645574" w:rsidRPr="004B276B"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4B276B">
        <w:rPr>
          <w:rFonts w:ascii="Calibri" w:hAnsi="Calibri" w:cs="Calibri"/>
          <w:sz w:val="24"/>
          <w:szCs w:val="24"/>
        </w:rPr>
        <w:t>art. 109 ust. 1 pkt 5-10 ustawy;</w:t>
      </w:r>
    </w:p>
    <w:p w14:paraId="475A411A" w14:textId="77777777" w:rsidR="00645574" w:rsidRPr="004B276B"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4B276B">
        <w:rPr>
          <w:rFonts w:ascii="Calibri" w:hAnsi="Calibri" w:cs="Calibri"/>
          <w:sz w:val="24"/>
          <w:szCs w:val="24"/>
        </w:rPr>
        <w:t xml:space="preserve">art. 5k rozporządzenia Rady (UE) nr 833/2014 z dnia 31 lipca 2014 r. dotyczącego środków ograniczających w związku z działaniami Rosji destabilizującymi sytuację na Ukrainie (Dz. Urz. UE nr L 229 z 31.7.2014); </w:t>
      </w:r>
    </w:p>
    <w:p w14:paraId="6C805E61" w14:textId="77777777" w:rsidR="00645574" w:rsidRPr="004B276B"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4B276B">
        <w:rPr>
          <w:rFonts w:ascii="Calibri" w:hAnsi="Calibri" w:cs="Calibri"/>
          <w:sz w:val="24"/>
          <w:szCs w:val="24"/>
        </w:rPr>
        <w:t xml:space="preserve">art. </w:t>
      </w:r>
      <w:r w:rsidRPr="004B276B">
        <w:rPr>
          <w:rFonts w:ascii="Calibri" w:eastAsia="Calibri" w:hAnsi="Calibri" w:cs="Calibri"/>
          <w:sz w:val="24"/>
          <w:szCs w:val="24"/>
          <w:lang w:eastAsia="en-US"/>
        </w:rPr>
        <w:t xml:space="preserve">7 ust. 1 ustawy </w:t>
      </w:r>
      <w:r w:rsidRPr="004B276B">
        <w:rPr>
          <w:rFonts w:ascii="Calibri" w:hAnsi="Calibri" w:cs="Calibri"/>
          <w:sz w:val="24"/>
          <w:szCs w:val="24"/>
        </w:rPr>
        <w:t xml:space="preserve">z dnia 13 kwietnia 2022 r. o szczególnych rozwiązaniach w zakresie przeciwdziałania wspieraniu agresji na Ukrainę oraz służących ochronie bezpieczeństwa narodowego </w:t>
      </w:r>
    </w:p>
    <w:p w14:paraId="13B1AA93" w14:textId="08114F9E" w:rsidR="00645574" w:rsidRPr="004B276B" w:rsidRDefault="00645574" w:rsidP="00645574">
      <w:pPr>
        <w:spacing w:line="276" w:lineRule="auto"/>
        <w:ind w:firstLine="708"/>
        <w:jc w:val="both"/>
        <w:rPr>
          <w:rFonts w:ascii="Calibri" w:hAnsi="Calibri" w:cs="Calibri"/>
          <w:b/>
          <w:bCs/>
          <w:i/>
          <w:iCs/>
        </w:rPr>
      </w:pPr>
      <w:r w:rsidRPr="004B276B">
        <w:rPr>
          <w:rFonts w:ascii="Calibri" w:hAnsi="Calibri" w:cs="Calibri"/>
          <w:b/>
          <w:bCs/>
          <w:i/>
          <w:iCs/>
        </w:rPr>
        <w:t>Wzór oświadczenia stanowi odpowiednio załącznik nr</w:t>
      </w:r>
      <w:r w:rsidR="009C7B11" w:rsidRPr="004B276B">
        <w:rPr>
          <w:rFonts w:ascii="Calibri" w:hAnsi="Calibri" w:cs="Calibri"/>
          <w:b/>
          <w:bCs/>
          <w:i/>
          <w:iCs/>
        </w:rPr>
        <w:t xml:space="preserve"> </w:t>
      </w:r>
      <w:r w:rsidR="00DC0542" w:rsidRPr="004B276B">
        <w:rPr>
          <w:rFonts w:ascii="Calibri" w:hAnsi="Calibri" w:cs="Calibri"/>
          <w:b/>
          <w:bCs/>
          <w:i/>
          <w:iCs/>
        </w:rPr>
        <w:t>8</w:t>
      </w:r>
      <w:r w:rsidRPr="004B276B">
        <w:rPr>
          <w:rFonts w:ascii="Calibri" w:hAnsi="Calibri" w:cs="Calibri"/>
          <w:b/>
          <w:bCs/>
          <w:i/>
          <w:iCs/>
        </w:rPr>
        <w:t xml:space="preserve"> do SWZ</w:t>
      </w:r>
      <w:r w:rsidR="00581FD6" w:rsidRPr="004B276B">
        <w:rPr>
          <w:rFonts w:ascii="Calibri" w:hAnsi="Calibri" w:cs="Calibri"/>
          <w:b/>
          <w:bCs/>
          <w:i/>
          <w:iCs/>
        </w:rPr>
        <w:t>.</w:t>
      </w:r>
    </w:p>
    <w:p w14:paraId="0B820D46" w14:textId="6C4F535E" w:rsidR="004E1463" w:rsidRPr="004B276B" w:rsidRDefault="004E1463" w:rsidP="004E1463">
      <w:pPr>
        <w:pStyle w:val="Nagwek1"/>
        <w:numPr>
          <w:ilvl w:val="0"/>
          <w:numId w:val="21"/>
        </w:numPr>
        <w:tabs>
          <w:tab w:val="left" w:pos="284"/>
          <w:tab w:val="left" w:pos="426"/>
        </w:tabs>
        <w:spacing w:before="93" w:line="276" w:lineRule="auto"/>
        <w:ind w:left="284" w:right="120" w:hanging="284"/>
        <w:rPr>
          <w:rFonts w:asciiTheme="minorHAnsi" w:hAnsiTheme="minorHAnsi" w:cstheme="minorHAnsi"/>
          <w:b w:val="0"/>
          <w:bCs w:val="0"/>
          <w:color w:val="EE0000"/>
          <w:sz w:val="24"/>
          <w:szCs w:val="24"/>
          <w:lang w:val="pl-PL"/>
        </w:rPr>
      </w:pPr>
      <w:r w:rsidRPr="004B276B">
        <w:rPr>
          <w:rFonts w:asciiTheme="minorHAnsi" w:hAnsiTheme="minorHAnsi" w:cstheme="minorHAnsi"/>
          <w:color w:val="EE0000"/>
          <w:sz w:val="24"/>
          <w:szCs w:val="24"/>
          <w:lang w:val="pl-PL"/>
        </w:rPr>
        <w:t>Zaświadczenie potwierdzające wpisanie do rejestru zakładów podlegających urzędowej kontroli przez Organ Państwowej Inspekcji Sanitarnej</w:t>
      </w:r>
      <w:r w:rsidRPr="004B276B">
        <w:rPr>
          <w:rFonts w:asciiTheme="minorHAnsi" w:hAnsiTheme="minorHAnsi" w:cstheme="minorHAnsi"/>
          <w:b w:val="0"/>
          <w:bCs w:val="0"/>
          <w:color w:val="EE0000"/>
          <w:sz w:val="24"/>
          <w:szCs w:val="24"/>
          <w:lang w:val="pl-PL"/>
        </w:rPr>
        <w:t xml:space="preserve"> w zakresie odpowiednim do przedmiotu zamówienia.</w:t>
      </w:r>
    </w:p>
    <w:p w14:paraId="0E2FEB74" w14:textId="77777777" w:rsidR="004E1463" w:rsidRPr="004B276B" w:rsidRDefault="004E1463" w:rsidP="004E1463">
      <w:pPr>
        <w:pStyle w:val="Nagwek1"/>
        <w:numPr>
          <w:ilvl w:val="0"/>
          <w:numId w:val="21"/>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4B276B">
        <w:rPr>
          <w:rFonts w:asciiTheme="minorHAnsi" w:hAnsiTheme="minorHAnsi" w:cstheme="minorHAnsi"/>
          <w:sz w:val="24"/>
          <w:szCs w:val="24"/>
          <w:lang w:val="pl-PL"/>
        </w:rPr>
        <w:t>Dokumenty potwierdzające, że wykonawca jest ubezpieczony od odpowiedzialności cywilnej</w:t>
      </w:r>
      <w:r w:rsidRPr="004B276B">
        <w:rPr>
          <w:rFonts w:asciiTheme="minorHAnsi" w:hAnsiTheme="minorHAnsi" w:cstheme="minorHAnsi"/>
          <w:b w:val="0"/>
          <w:bCs w:val="0"/>
          <w:sz w:val="24"/>
          <w:szCs w:val="24"/>
          <w:lang w:val="pl-PL"/>
        </w:rPr>
        <w:t xml:space="preserve"> w zakresie prowadzonej działalności związanej z przedmiotem zamówienia ze wskazaniem sumy gwarancyjnej tego ubezpieczenia. </w:t>
      </w:r>
    </w:p>
    <w:p w14:paraId="5F687C42" w14:textId="70CBCD06" w:rsidR="004E1463" w:rsidRPr="004B276B" w:rsidRDefault="004E1463" w:rsidP="004E1463">
      <w:pPr>
        <w:pStyle w:val="Nagwek1"/>
        <w:numPr>
          <w:ilvl w:val="0"/>
          <w:numId w:val="21"/>
        </w:numPr>
        <w:tabs>
          <w:tab w:val="left" w:pos="284"/>
          <w:tab w:val="left" w:pos="426"/>
        </w:tabs>
        <w:spacing w:before="93" w:line="276" w:lineRule="auto"/>
        <w:ind w:left="284" w:right="120" w:hanging="284"/>
        <w:rPr>
          <w:rFonts w:asciiTheme="minorHAnsi" w:hAnsiTheme="minorHAnsi" w:cstheme="minorHAnsi"/>
          <w:sz w:val="24"/>
          <w:szCs w:val="24"/>
          <w:lang w:val="pl-PL"/>
        </w:rPr>
      </w:pPr>
      <w:r w:rsidRPr="004B276B">
        <w:rPr>
          <w:rFonts w:asciiTheme="minorHAnsi" w:hAnsiTheme="minorHAnsi" w:cstheme="minorHAnsi"/>
          <w:sz w:val="24"/>
          <w:szCs w:val="24"/>
          <w:lang w:val="pl-PL"/>
        </w:rPr>
        <w:t>Wykaz dostaw</w:t>
      </w:r>
      <w:r w:rsidRPr="004B276B">
        <w:rPr>
          <w:rFonts w:asciiTheme="minorHAnsi" w:hAnsiTheme="minorHAnsi" w:cstheme="minorHAnsi"/>
          <w:b w:val="0"/>
          <w:bCs w:val="0"/>
          <w:sz w:val="24"/>
          <w:szCs w:val="24"/>
          <w:lang w:val="pl-PL"/>
        </w:rPr>
        <w:t xml:space="preserve"> wykonanych w zakresie określonym w pkt. </w:t>
      </w:r>
      <w:r w:rsidR="007D252F" w:rsidRPr="004B276B">
        <w:rPr>
          <w:rFonts w:asciiTheme="minorHAnsi" w:hAnsiTheme="minorHAnsi" w:cstheme="minorHAnsi"/>
          <w:b w:val="0"/>
          <w:bCs w:val="0"/>
          <w:sz w:val="24"/>
          <w:szCs w:val="24"/>
          <w:lang w:val="pl-PL"/>
        </w:rPr>
        <w:t>XI</w:t>
      </w:r>
      <w:r w:rsidRPr="004B276B">
        <w:rPr>
          <w:rFonts w:asciiTheme="minorHAnsi" w:hAnsiTheme="minorHAnsi" w:cstheme="minorHAnsi"/>
          <w:b w:val="0"/>
          <w:bCs w:val="0"/>
          <w:sz w:val="24"/>
          <w:szCs w:val="24"/>
          <w:lang w:val="pl-PL"/>
        </w:rPr>
        <w:t xml:space="preserve"> ppkt c, a w przypadku świadczeń powtarzających się lub ciągłych również wykonywanych, w okresie ostatnich 3 lat, a jeżeli okres prowadzenia działalności jest krótszy – w tym okresie, wraz z podaniem ich wartości, przedmiotu, dat wykonania i podmiotów, na rzecz których </w:t>
      </w:r>
      <w:r w:rsidR="007D252F" w:rsidRPr="004B276B">
        <w:rPr>
          <w:rFonts w:asciiTheme="minorHAnsi" w:hAnsiTheme="minorHAnsi" w:cstheme="minorHAnsi"/>
          <w:b w:val="0"/>
          <w:bCs w:val="0"/>
          <w:sz w:val="24"/>
          <w:szCs w:val="24"/>
          <w:lang w:val="pl-PL"/>
        </w:rPr>
        <w:t>dostawy</w:t>
      </w:r>
      <w:r w:rsidRPr="004B276B">
        <w:rPr>
          <w:rFonts w:asciiTheme="minorHAnsi" w:hAnsiTheme="minorHAnsi" w:cstheme="minorHAnsi"/>
          <w:b w:val="0"/>
          <w:bCs w:val="0"/>
          <w:sz w:val="24"/>
          <w:szCs w:val="24"/>
          <w:lang w:val="pl-PL"/>
        </w:rPr>
        <w:t xml:space="preserve"> zostały wykonane lub są wykonywane, oraz załączeniem dowodów określających, czy te </w:t>
      </w:r>
      <w:r w:rsidR="007D252F" w:rsidRPr="004B276B">
        <w:rPr>
          <w:rFonts w:asciiTheme="minorHAnsi" w:hAnsiTheme="minorHAnsi" w:cstheme="minorHAnsi"/>
          <w:b w:val="0"/>
          <w:bCs w:val="0"/>
          <w:sz w:val="24"/>
          <w:szCs w:val="24"/>
          <w:lang w:val="pl-PL"/>
        </w:rPr>
        <w:t xml:space="preserve">dostawy </w:t>
      </w:r>
      <w:r w:rsidRPr="004B276B">
        <w:rPr>
          <w:rFonts w:asciiTheme="minorHAnsi" w:hAnsiTheme="minorHAnsi" w:cstheme="minorHAnsi"/>
          <w:b w:val="0"/>
          <w:bCs w:val="0"/>
          <w:sz w:val="24"/>
          <w:szCs w:val="24"/>
          <w:lang w:val="pl-PL"/>
        </w:rPr>
        <w:t xml:space="preserve">zostały wykonane lub są wykonywane należycie, przy czym dowodami, o których mowa, są referencje bądź inne dokumenty sporządzone przez podmiot, na rzecz którego </w:t>
      </w:r>
      <w:r w:rsidR="007D252F" w:rsidRPr="004B276B">
        <w:rPr>
          <w:rFonts w:asciiTheme="minorHAnsi" w:hAnsiTheme="minorHAnsi" w:cstheme="minorHAnsi"/>
          <w:b w:val="0"/>
          <w:bCs w:val="0"/>
          <w:sz w:val="24"/>
          <w:szCs w:val="24"/>
          <w:lang w:val="pl-PL"/>
        </w:rPr>
        <w:t>dostawy</w:t>
      </w:r>
      <w:r w:rsidRPr="004B276B">
        <w:rPr>
          <w:rFonts w:asciiTheme="minorHAnsi" w:hAnsiTheme="minorHAnsi" w:cstheme="minorHAnsi"/>
          <w:b w:val="0"/>
          <w:bCs w:val="0"/>
          <w:sz w:val="24"/>
          <w:szCs w:val="24"/>
          <w:lang w:val="pl-PL"/>
        </w:rPr>
        <w:t xml:space="preserve"> zostały wykonane, </w:t>
      </w:r>
      <w:r w:rsidRPr="004B276B">
        <w:rPr>
          <w:rFonts w:asciiTheme="minorHAnsi" w:hAnsiTheme="minorHAnsi" w:cstheme="minorHAnsi"/>
          <w:b w:val="0"/>
          <w:bCs w:val="0"/>
          <w:color w:val="EE0000"/>
          <w:sz w:val="24"/>
          <w:szCs w:val="24"/>
          <w:lang w:val="pl-PL"/>
        </w:rPr>
        <w:t>a w przypadku świadczeń powtarzających się lub ciągłych są wykonywane</w:t>
      </w:r>
      <w:r w:rsidRPr="004B276B">
        <w:rPr>
          <w:rFonts w:asciiTheme="minorHAnsi" w:hAnsiTheme="minorHAnsi" w:cstheme="minorHAnsi"/>
          <w:b w:val="0"/>
          <w:bCs w:val="0"/>
          <w:sz w:val="24"/>
          <w:szCs w:val="24"/>
          <w:lang w:val="pl-PL"/>
        </w:rPr>
        <w:t>,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4673E161" w14:textId="77777777" w:rsidR="004E1463" w:rsidRPr="004B276B" w:rsidRDefault="004E1463" w:rsidP="004E1463">
      <w:pPr>
        <w:pStyle w:val="Nagwek1"/>
        <w:tabs>
          <w:tab w:val="left" w:pos="284"/>
          <w:tab w:val="left" w:pos="426"/>
        </w:tabs>
        <w:spacing w:before="93" w:line="276" w:lineRule="auto"/>
        <w:ind w:left="284" w:right="120"/>
        <w:rPr>
          <w:rFonts w:asciiTheme="minorHAnsi" w:hAnsiTheme="minorHAnsi" w:cstheme="minorHAnsi"/>
          <w:i/>
          <w:iCs/>
          <w:sz w:val="24"/>
          <w:szCs w:val="24"/>
          <w:lang w:val="pl-PL"/>
        </w:rPr>
      </w:pPr>
      <w:r w:rsidRPr="004B276B">
        <w:rPr>
          <w:rFonts w:asciiTheme="minorHAnsi" w:hAnsiTheme="minorHAnsi" w:cstheme="minorHAnsi"/>
          <w:i/>
          <w:iCs/>
          <w:sz w:val="24"/>
          <w:szCs w:val="24"/>
          <w:lang w:val="pl-PL"/>
        </w:rPr>
        <w:t xml:space="preserve"> Wzór wykazu stanowi odpowiednio </w:t>
      </w:r>
      <w:r w:rsidRPr="004B276B">
        <w:rPr>
          <w:rFonts w:asciiTheme="minorHAnsi" w:hAnsiTheme="minorHAnsi" w:cstheme="minorHAnsi"/>
          <w:i/>
          <w:iCs/>
          <w:color w:val="EE0000"/>
          <w:sz w:val="24"/>
          <w:szCs w:val="24"/>
          <w:lang w:val="pl-PL"/>
        </w:rPr>
        <w:t>załącznik nr 9 do SWZ</w:t>
      </w:r>
      <w:r w:rsidRPr="004B276B">
        <w:rPr>
          <w:rFonts w:asciiTheme="minorHAnsi" w:hAnsiTheme="minorHAnsi" w:cstheme="minorHAnsi"/>
          <w:i/>
          <w:iCs/>
          <w:sz w:val="24"/>
          <w:szCs w:val="24"/>
          <w:lang w:val="pl-PL"/>
        </w:rPr>
        <w:t>.</w:t>
      </w:r>
    </w:p>
    <w:p w14:paraId="669A2FE3" w14:textId="0357BC7B" w:rsidR="004E1463" w:rsidRPr="004B276B" w:rsidRDefault="004E1463" w:rsidP="004E1463">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4B276B">
        <w:rPr>
          <w:rFonts w:asciiTheme="minorHAnsi" w:hAnsiTheme="minorHAnsi" w:cstheme="minorHAnsi"/>
          <w:b w:val="0"/>
          <w:bCs w:val="0"/>
          <w:sz w:val="24"/>
          <w:szCs w:val="24"/>
          <w:lang w:val="pl-PL"/>
        </w:rPr>
        <w:t xml:space="preserve">Uwaga! Jeżeli Wykonawca powołuje się na doświadczenie w realizacji </w:t>
      </w:r>
      <w:r w:rsidR="0004193A" w:rsidRPr="004B276B">
        <w:rPr>
          <w:rFonts w:asciiTheme="minorHAnsi" w:hAnsiTheme="minorHAnsi" w:cstheme="minorHAnsi"/>
          <w:b w:val="0"/>
          <w:bCs w:val="0"/>
          <w:sz w:val="24"/>
          <w:szCs w:val="24"/>
          <w:lang w:val="pl-PL"/>
        </w:rPr>
        <w:t>dostaw</w:t>
      </w:r>
      <w:r w:rsidRPr="004B276B">
        <w:rPr>
          <w:rFonts w:asciiTheme="minorHAnsi" w:hAnsiTheme="minorHAnsi" w:cstheme="minorHAnsi"/>
          <w:b w:val="0"/>
          <w:bCs w:val="0"/>
          <w:sz w:val="24"/>
          <w:szCs w:val="24"/>
          <w:lang w:val="pl-PL"/>
        </w:rPr>
        <w:t xml:space="preserve"> wykonywanych wspólnie z innymi wykonawcami, ww. wykaz musi dotyczyć </w:t>
      </w:r>
      <w:r w:rsidR="0004193A" w:rsidRPr="004B276B">
        <w:rPr>
          <w:rFonts w:asciiTheme="minorHAnsi" w:hAnsiTheme="minorHAnsi" w:cstheme="minorHAnsi"/>
          <w:b w:val="0"/>
          <w:bCs w:val="0"/>
          <w:sz w:val="24"/>
          <w:szCs w:val="24"/>
          <w:lang w:val="pl-PL"/>
        </w:rPr>
        <w:t>dostaw</w:t>
      </w:r>
      <w:r w:rsidRPr="004B276B">
        <w:rPr>
          <w:rFonts w:asciiTheme="minorHAnsi" w:hAnsiTheme="minorHAnsi" w:cstheme="minorHAnsi"/>
          <w:b w:val="0"/>
          <w:bCs w:val="0"/>
          <w:sz w:val="24"/>
          <w:szCs w:val="24"/>
          <w:lang w:val="pl-PL"/>
        </w:rPr>
        <w:t xml:space="preserve"> w których wykonaniu wykonawca ten bezpośrednio uczestniczył.</w:t>
      </w:r>
    </w:p>
    <w:p w14:paraId="152FA824" w14:textId="21142D03" w:rsidR="00233B6E" w:rsidRPr="004B276B" w:rsidRDefault="00233B6E" w:rsidP="0004193A">
      <w:pPr>
        <w:pStyle w:val="Nagwek1"/>
        <w:numPr>
          <w:ilvl w:val="0"/>
          <w:numId w:val="21"/>
        </w:numPr>
        <w:tabs>
          <w:tab w:val="left" w:pos="284"/>
          <w:tab w:val="left" w:pos="426"/>
        </w:tabs>
        <w:spacing w:before="93" w:line="276" w:lineRule="auto"/>
        <w:ind w:left="284" w:right="120" w:hanging="284"/>
        <w:rPr>
          <w:rFonts w:asciiTheme="minorHAnsi" w:hAnsiTheme="minorHAnsi" w:cstheme="minorHAnsi"/>
          <w:b w:val="0"/>
          <w:bCs w:val="0"/>
          <w:color w:val="EE0000"/>
          <w:sz w:val="24"/>
          <w:szCs w:val="24"/>
          <w:lang w:val="pl-PL"/>
        </w:rPr>
      </w:pPr>
      <w:r w:rsidRPr="004B276B">
        <w:rPr>
          <w:rFonts w:asciiTheme="minorHAnsi" w:hAnsiTheme="minorHAnsi" w:cstheme="minorHAnsi"/>
          <w:b w:val="0"/>
          <w:bCs w:val="0"/>
          <w:sz w:val="24"/>
          <w:szCs w:val="24"/>
          <w:lang w:val="pl-PL"/>
        </w:rPr>
        <w:t>Informacj</w:t>
      </w:r>
      <w:r w:rsidR="008C6A29" w:rsidRPr="004B276B">
        <w:rPr>
          <w:rFonts w:asciiTheme="minorHAnsi" w:hAnsiTheme="minorHAnsi" w:cstheme="minorHAnsi"/>
          <w:b w:val="0"/>
          <w:bCs w:val="0"/>
          <w:sz w:val="24"/>
          <w:szCs w:val="24"/>
          <w:lang w:val="pl-PL"/>
        </w:rPr>
        <w:t>a</w:t>
      </w:r>
      <w:r w:rsidRPr="004B276B">
        <w:rPr>
          <w:rFonts w:asciiTheme="minorHAnsi" w:hAnsiTheme="minorHAnsi" w:cstheme="minorHAnsi"/>
          <w:b w:val="0"/>
          <w:bCs w:val="0"/>
          <w:sz w:val="24"/>
          <w:szCs w:val="24"/>
          <w:lang w:val="pl-PL"/>
        </w:rPr>
        <w:t xml:space="preserve"> dotycząca Wykonawcy, który ma siedzibę lub miejsce zamieszkania poza granicami Rzeczypospolitej</w:t>
      </w:r>
      <w:r w:rsidR="006C1DEF" w:rsidRPr="004B276B">
        <w:rPr>
          <w:rFonts w:asciiTheme="minorHAnsi" w:hAnsiTheme="minorHAnsi" w:cstheme="minorHAnsi"/>
          <w:b w:val="0"/>
          <w:bCs w:val="0"/>
          <w:sz w:val="24"/>
          <w:szCs w:val="24"/>
          <w:lang w:val="pl-PL"/>
        </w:rPr>
        <w:t>.</w:t>
      </w:r>
      <w:r w:rsidRPr="004B276B">
        <w:rPr>
          <w:rFonts w:asciiTheme="minorHAnsi" w:hAnsiTheme="minorHAnsi" w:cstheme="minorHAnsi"/>
          <w:b w:val="0"/>
          <w:bCs w:val="0"/>
          <w:sz w:val="24"/>
          <w:szCs w:val="24"/>
          <w:lang w:val="pl-PL"/>
        </w:rPr>
        <w:t xml:space="preserve"> </w:t>
      </w:r>
    </w:p>
    <w:p w14:paraId="66541224" w14:textId="59E3DA04" w:rsidR="008570E1" w:rsidRPr="004B276B" w:rsidRDefault="008570E1" w:rsidP="00233B6E">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4B276B">
        <w:rPr>
          <w:rFonts w:asciiTheme="minorHAnsi" w:hAnsiTheme="minorHAnsi" w:cstheme="minorHAnsi"/>
          <w:b w:val="0"/>
          <w:bCs w:val="0"/>
          <w:sz w:val="24"/>
          <w:szCs w:val="24"/>
          <w:lang w:val="pl-PL"/>
        </w:rPr>
        <w:t xml:space="preserve">Jeżeli Wykonawca ma siedzibę lub miejsce zamieszkania poza granicami Rzeczypospolitej </w:t>
      </w:r>
      <w:r w:rsidRPr="004B276B">
        <w:rPr>
          <w:rFonts w:asciiTheme="minorHAnsi" w:hAnsiTheme="minorHAnsi" w:cstheme="minorHAnsi"/>
          <w:b w:val="0"/>
          <w:bCs w:val="0"/>
          <w:sz w:val="24"/>
          <w:szCs w:val="24"/>
          <w:lang w:val="pl-PL"/>
        </w:rPr>
        <w:lastRenderedPageBreak/>
        <w:t>Polskiej, zamiast:</w:t>
      </w:r>
    </w:p>
    <w:p w14:paraId="4248CC4A" w14:textId="60B7744A" w:rsidR="008570E1" w:rsidRPr="004B276B" w:rsidRDefault="008570E1" w:rsidP="008570E1">
      <w:pPr>
        <w:spacing w:line="276" w:lineRule="auto"/>
        <w:ind w:left="284"/>
        <w:jc w:val="both"/>
        <w:rPr>
          <w:rFonts w:asciiTheme="minorHAnsi" w:hAnsiTheme="minorHAnsi" w:cstheme="minorHAnsi"/>
        </w:rPr>
      </w:pPr>
      <w:r w:rsidRPr="004B276B">
        <w:rPr>
          <w:rFonts w:asciiTheme="minorHAnsi" w:hAnsiTheme="minorHAnsi" w:cstheme="minorHAnsi"/>
        </w:rPr>
        <w:t>a) informacji z Krajowego Rejestru Karnego, o której mowa w pkt X</w:t>
      </w:r>
      <w:r w:rsidR="0019726F" w:rsidRPr="004B276B">
        <w:rPr>
          <w:rFonts w:asciiTheme="minorHAnsi" w:hAnsiTheme="minorHAnsi" w:cstheme="minorHAnsi"/>
        </w:rPr>
        <w:t>V</w:t>
      </w:r>
      <w:r w:rsidRPr="004B276B">
        <w:rPr>
          <w:rFonts w:asciiTheme="minorHAnsi" w:hAnsiTheme="minorHAnsi" w:cstheme="minorHAnsi"/>
        </w:rPr>
        <w:t>.</w:t>
      </w:r>
      <w:r w:rsidR="005B1F72" w:rsidRPr="004B276B">
        <w:rPr>
          <w:rFonts w:asciiTheme="minorHAnsi" w:hAnsiTheme="minorHAnsi" w:cstheme="minorHAnsi"/>
        </w:rPr>
        <w:t>1</w:t>
      </w:r>
      <w:r w:rsidRPr="004B276B">
        <w:rPr>
          <w:rFonts w:asciiTheme="minorHAnsi" w:hAnsiTheme="minorHAnsi" w:cstheme="minorHAnsi"/>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X</w:t>
      </w:r>
      <w:r w:rsidR="00D83C4F" w:rsidRPr="004B276B">
        <w:rPr>
          <w:rFonts w:asciiTheme="minorHAnsi" w:hAnsiTheme="minorHAnsi" w:cstheme="minorHAnsi"/>
        </w:rPr>
        <w:t>V</w:t>
      </w:r>
      <w:r w:rsidRPr="004B276B">
        <w:rPr>
          <w:rFonts w:asciiTheme="minorHAnsi" w:hAnsiTheme="minorHAnsi" w:cstheme="minorHAnsi"/>
        </w:rPr>
        <w:t>.</w:t>
      </w:r>
      <w:r w:rsidR="005B1F72" w:rsidRPr="004B276B">
        <w:rPr>
          <w:rFonts w:asciiTheme="minorHAnsi" w:hAnsiTheme="minorHAnsi" w:cstheme="minorHAnsi"/>
        </w:rPr>
        <w:t>1</w:t>
      </w:r>
      <w:r w:rsidRPr="004B276B">
        <w:rPr>
          <w:rFonts w:asciiTheme="minorHAnsi" w:hAnsiTheme="minorHAnsi" w:cstheme="minorHAnsi"/>
        </w:rPr>
        <w:t xml:space="preserve"> – wystawione nie wcześniej niż 6 miesięcy przed złożeniem informacji lub dokumentu równoważnego;</w:t>
      </w:r>
    </w:p>
    <w:p w14:paraId="7DD20B38" w14:textId="2643AB50" w:rsidR="008570E1" w:rsidRPr="004B276B" w:rsidRDefault="008570E1" w:rsidP="008570E1">
      <w:pPr>
        <w:pStyle w:val="Default"/>
        <w:spacing w:line="276" w:lineRule="auto"/>
        <w:ind w:left="284"/>
        <w:jc w:val="both"/>
        <w:rPr>
          <w:rFonts w:asciiTheme="minorHAnsi" w:hAnsiTheme="minorHAnsi" w:cstheme="minorHAnsi"/>
          <w:color w:val="auto"/>
        </w:rPr>
      </w:pPr>
      <w:r w:rsidRPr="004B276B">
        <w:rPr>
          <w:rFonts w:asciiTheme="minorHAnsi" w:hAnsiTheme="minorHAnsi" w:cstheme="minorHAnsi"/>
          <w:color w:val="auto"/>
        </w:rPr>
        <w:t>b) odpisu albo informacji z Krajowego Rejestru Sądowego lub z Centralnej Ewidencji i Informacji o Działalności Gospodarczej, o których mowa pkt X</w:t>
      </w:r>
      <w:r w:rsidR="0025551A" w:rsidRPr="004B276B">
        <w:rPr>
          <w:rFonts w:asciiTheme="minorHAnsi" w:hAnsiTheme="minorHAnsi" w:cstheme="minorHAnsi"/>
          <w:color w:val="auto"/>
        </w:rPr>
        <w:t>V</w:t>
      </w:r>
      <w:r w:rsidRPr="004B276B">
        <w:rPr>
          <w:rFonts w:asciiTheme="minorHAnsi" w:hAnsiTheme="minorHAnsi" w:cstheme="minorHAnsi"/>
          <w:color w:val="auto"/>
        </w:rPr>
        <w:t>.</w:t>
      </w:r>
      <w:r w:rsidR="007607D1" w:rsidRPr="004B276B">
        <w:rPr>
          <w:rFonts w:asciiTheme="minorHAnsi" w:hAnsiTheme="minorHAnsi" w:cstheme="minorHAnsi"/>
          <w:color w:val="auto"/>
        </w:rPr>
        <w:t>2</w:t>
      </w:r>
      <w:r w:rsidRPr="004B276B">
        <w:rPr>
          <w:rFonts w:asciiTheme="minorHAnsi" w:hAnsiTheme="minorHAnsi" w:cstheme="minorHAnsi"/>
          <w:color w:val="auto"/>
        </w:rPr>
        <w:t xml:space="preserve"> – składa dokument lub dokumenty wystawione w kraju, w którym wykonawca ma siedzibę lub miejsce zamieszkania, potwierdzające odpowiednio, że: </w:t>
      </w:r>
    </w:p>
    <w:p w14:paraId="30ABD977" w14:textId="77777777" w:rsidR="008570E1" w:rsidRPr="004B276B" w:rsidRDefault="008570E1">
      <w:pPr>
        <w:pStyle w:val="Default"/>
        <w:numPr>
          <w:ilvl w:val="0"/>
          <w:numId w:val="19"/>
        </w:numPr>
        <w:spacing w:line="276" w:lineRule="auto"/>
        <w:jc w:val="both"/>
        <w:rPr>
          <w:rFonts w:asciiTheme="minorHAnsi" w:hAnsiTheme="minorHAnsi" w:cstheme="minorHAnsi"/>
          <w:color w:val="auto"/>
        </w:rPr>
      </w:pPr>
      <w:r w:rsidRPr="004B276B">
        <w:rPr>
          <w:rFonts w:asciiTheme="minorHAnsi" w:hAnsiTheme="minorHAnsi" w:cstheme="minorHAnsi"/>
          <w:color w:val="auto"/>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BC27EF9" w14:textId="4076294D" w:rsidR="008570E1" w:rsidRPr="004B276B" w:rsidRDefault="008570E1" w:rsidP="0004193A">
      <w:pPr>
        <w:pStyle w:val="Nagwek1"/>
        <w:tabs>
          <w:tab w:val="left" w:pos="284"/>
          <w:tab w:val="left" w:pos="426"/>
        </w:tabs>
        <w:spacing w:before="93" w:line="276" w:lineRule="auto"/>
        <w:ind w:left="284" w:right="120"/>
        <w:rPr>
          <w:rFonts w:asciiTheme="minorHAnsi" w:hAnsiTheme="minorHAnsi" w:cstheme="minorHAnsi"/>
          <w:b w:val="0"/>
          <w:bCs w:val="0"/>
          <w:sz w:val="24"/>
          <w:szCs w:val="24"/>
        </w:rPr>
      </w:pPr>
      <w:r w:rsidRPr="004B276B">
        <w:rPr>
          <w:rFonts w:asciiTheme="minorHAnsi" w:hAnsiTheme="minorHAnsi" w:cstheme="minorHAnsi"/>
          <w:b w:val="0"/>
          <w:bCs w:val="0"/>
          <w:sz w:val="24"/>
          <w:szCs w:val="24"/>
        </w:rPr>
        <w:t xml:space="preserve">Dokument, o którym mowa w pkt </w:t>
      </w:r>
      <w:r w:rsidR="007607D1" w:rsidRPr="004B276B">
        <w:rPr>
          <w:rFonts w:asciiTheme="minorHAnsi" w:hAnsiTheme="minorHAnsi" w:cstheme="minorHAnsi"/>
          <w:b w:val="0"/>
          <w:bCs w:val="0"/>
          <w:sz w:val="24"/>
          <w:szCs w:val="24"/>
        </w:rPr>
        <w:t>X</w:t>
      </w:r>
      <w:r w:rsidR="0025551A" w:rsidRPr="004B276B">
        <w:rPr>
          <w:rFonts w:asciiTheme="minorHAnsi" w:hAnsiTheme="minorHAnsi" w:cstheme="minorHAnsi"/>
          <w:b w:val="0"/>
          <w:bCs w:val="0"/>
          <w:sz w:val="24"/>
          <w:szCs w:val="24"/>
        </w:rPr>
        <w:t>V</w:t>
      </w:r>
      <w:r w:rsidR="007607D1" w:rsidRPr="004B276B">
        <w:rPr>
          <w:rFonts w:asciiTheme="minorHAnsi" w:hAnsiTheme="minorHAnsi" w:cstheme="minorHAnsi"/>
          <w:b w:val="0"/>
          <w:bCs w:val="0"/>
          <w:sz w:val="24"/>
          <w:szCs w:val="24"/>
        </w:rPr>
        <w:t>.</w:t>
      </w:r>
      <w:r w:rsidR="005B1F72" w:rsidRPr="004B276B">
        <w:rPr>
          <w:rFonts w:asciiTheme="minorHAnsi" w:hAnsiTheme="minorHAnsi" w:cstheme="minorHAnsi"/>
          <w:b w:val="0"/>
          <w:bCs w:val="0"/>
          <w:sz w:val="24"/>
          <w:szCs w:val="24"/>
        </w:rPr>
        <w:t>1</w:t>
      </w:r>
      <w:r w:rsidR="007607D1" w:rsidRPr="004B276B">
        <w:rPr>
          <w:rFonts w:asciiTheme="minorHAnsi" w:hAnsiTheme="minorHAnsi" w:cstheme="minorHAnsi"/>
          <w:b w:val="0"/>
          <w:bCs w:val="0"/>
          <w:sz w:val="24"/>
          <w:szCs w:val="24"/>
        </w:rPr>
        <w:t xml:space="preserve"> </w:t>
      </w:r>
      <w:r w:rsidRPr="004B276B">
        <w:rPr>
          <w:rFonts w:asciiTheme="minorHAnsi" w:hAnsiTheme="minorHAnsi" w:cstheme="minorHAnsi"/>
          <w:b w:val="0"/>
          <w:bCs w:val="0"/>
          <w:sz w:val="24"/>
          <w:szCs w:val="24"/>
        </w:rPr>
        <w:t xml:space="preserve">, powinien być wystawiony nie wcześniej niż 6 miesięcy przed jego złożeniem. Dokumenty, o których mowa w pkt </w:t>
      </w:r>
      <w:r w:rsidR="007607D1" w:rsidRPr="004B276B">
        <w:rPr>
          <w:rFonts w:asciiTheme="minorHAnsi" w:hAnsiTheme="minorHAnsi" w:cstheme="minorHAnsi"/>
          <w:b w:val="0"/>
          <w:bCs w:val="0"/>
          <w:sz w:val="24"/>
          <w:szCs w:val="24"/>
        </w:rPr>
        <w:t>X</w:t>
      </w:r>
      <w:r w:rsidR="00134C78" w:rsidRPr="004B276B">
        <w:rPr>
          <w:rFonts w:asciiTheme="minorHAnsi" w:hAnsiTheme="minorHAnsi" w:cstheme="minorHAnsi"/>
          <w:b w:val="0"/>
          <w:bCs w:val="0"/>
          <w:sz w:val="24"/>
          <w:szCs w:val="24"/>
        </w:rPr>
        <w:t>V</w:t>
      </w:r>
      <w:r w:rsidR="0037356C" w:rsidRPr="004B276B">
        <w:rPr>
          <w:rFonts w:asciiTheme="minorHAnsi" w:hAnsiTheme="minorHAnsi" w:cstheme="minorHAnsi"/>
          <w:b w:val="0"/>
          <w:bCs w:val="0"/>
          <w:sz w:val="24"/>
          <w:szCs w:val="24"/>
        </w:rPr>
        <w:t>.</w:t>
      </w:r>
      <w:r w:rsidR="005B1F72" w:rsidRPr="004B276B">
        <w:rPr>
          <w:rFonts w:asciiTheme="minorHAnsi" w:hAnsiTheme="minorHAnsi" w:cstheme="minorHAnsi"/>
          <w:b w:val="0"/>
          <w:bCs w:val="0"/>
          <w:sz w:val="24"/>
          <w:szCs w:val="24"/>
        </w:rPr>
        <w:t>3</w:t>
      </w:r>
      <w:r w:rsidR="00134C78" w:rsidRPr="004B276B">
        <w:rPr>
          <w:rFonts w:asciiTheme="minorHAnsi" w:hAnsiTheme="minorHAnsi" w:cstheme="minorHAnsi"/>
          <w:b w:val="0"/>
          <w:bCs w:val="0"/>
          <w:sz w:val="24"/>
          <w:szCs w:val="24"/>
        </w:rPr>
        <w:t>,</w:t>
      </w:r>
      <w:r w:rsidRPr="004B276B">
        <w:rPr>
          <w:rFonts w:asciiTheme="minorHAnsi" w:hAnsiTheme="minorHAnsi" w:cstheme="minorHAnsi"/>
          <w:b w:val="0"/>
          <w:bCs w:val="0"/>
          <w:sz w:val="24"/>
          <w:szCs w:val="24"/>
        </w:rPr>
        <w:t xml:space="preserve"> powinny być wystawione nie wcześniej niż 3 miesiące przed ich złożeniem.</w:t>
      </w:r>
    </w:p>
    <w:p w14:paraId="7F8E0100" w14:textId="562D3C07" w:rsidR="008570E1" w:rsidRPr="004B276B" w:rsidRDefault="008570E1"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4B276B">
        <w:rPr>
          <w:rFonts w:asciiTheme="minorHAnsi" w:hAnsiTheme="minorHAnsi" w:cstheme="minorHAnsi"/>
          <w:b w:val="0"/>
          <w:bCs w:val="0"/>
          <w:sz w:val="24"/>
          <w:szCs w:val="24"/>
          <w:lang w:val="pl-PL"/>
        </w:rPr>
        <w:t>Jeżeli w kraju, w którym wykonawca ma siedzibę lub miejsce zamieszkania lub miejsce zamieszkania ma osoba, której dokument ma dotyczyć, nie wydaje się dokumentów, o których mowa w p</w:t>
      </w:r>
      <w:r w:rsidR="00B45E58" w:rsidRPr="004B276B">
        <w:rPr>
          <w:rFonts w:asciiTheme="minorHAnsi" w:hAnsiTheme="minorHAnsi" w:cstheme="minorHAnsi"/>
          <w:b w:val="0"/>
          <w:bCs w:val="0"/>
          <w:sz w:val="24"/>
          <w:szCs w:val="24"/>
          <w:lang w:val="pl-PL"/>
        </w:rPr>
        <w:t xml:space="preserve">pkt </w:t>
      </w:r>
      <w:r w:rsidR="0004193A" w:rsidRPr="004B276B">
        <w:rPr>
          <w:rFonts w:asciiTheme="minorHAnsi" w:hAnsiTheme="minorHAnsi" w:cstheme="minorHAnsi"/>
          <w:b w:val="0"/>
          <w:bCs w:val="0"/>
          <w:sz w:val="24"/>
          <w:szCs w:val="24"/>
          <w:lang w:val="pl-PL"/>
        </w:rPr>
        <w:t>7</w:t>
      </w:r>
      <w:r w:rsidR="00B45E58" w:rsidRPr="004B276B">
        <w:rPr>
          <w:rFonts w:asciiTheme="minorHAnsi" w:hAnsiTheme="minorHAnsi" w:cstheme="minorHAnsi"/>
          <w:b w:val="0"/>
          <w:bCs w:val="0"/>
          <w:sz w:val="24"/>
          <w:szCs w:val="24"/>
          <w:lang w:val="pl-PL"/>
        </w:rPr>
        <w:t xml:space="preserve"> </w:t>
      </w:r>
      <w:r w:rsidRPr="004B276B">
        <w:rPr>
          <w:rFonts w:asciiTheme="minorHAnsi" w:hAnsiTheme="minorHAnsi" w:cstheme="minorHAnsi"/>
          <w:b w:val="0"/>
          <w:bCs w:val="0"/>
          <w:sz w:val="24"/>
          <w:szCs w:val="24"/>
          <w:lang w:val="pl-PL"/>
        </w:rPr>
        <w:t xml:space="preserve">, lub gdy dokumenty te nie odnoszą się do wszystkich przypadków, o których mowa w pkt </w:t>
      </w:r>
      <w:r w:rsidR="00D53BE2" w:rsidRPr="004B276B">
        <w:rPr>
          <w:rFonts w:asciiTheme="minorHAnsi" w:hAnsiTheme="minorHAnsi" w:cstheme="minorHAnsi"/>
          <w:b w:val="0"/>
          <w:bCs w:val="0"/>
          <w:sz w:val="24"/>
          <w:szCs w:val="24"/>
          <w:lang w:val="pl-PL"/>
        </w:rPr>
        <w:t xml:space="preserve">XV </w:t>
      </w:r>
      <w:r w:rsidR="00246CD6" w:rsidRPr="004B276B">
        <w:rPr>
          <w:rFonts w:asciiTheme="minorHAnsi" w:hAnsiTheme="minorHAnsi" w:cstheme="minorHAnsi"/>
          <w:b w:val="0"/>
          <w:bCs w:val="0"/>
          <w:sz w:val="24"/>
          <w:szCs w:val="24"/>
          <w:lang w:val="pl-PL"/>
        </w:rPr>
        <w:t>ppkt 1 lub ppkt 3</w:t>
      </w:r>
      <w:r w:rsidRPr="004B276B">
        <w:rPr>
          <w:rFonts w:asciiTheme="minorHAnsi" w:hAnsiTheme="minorHAnsi" w:cstheme="minorHAnsi"/>
          <w:b w:val="0"/>
          <w:bCs w:val="0"/>
          <w:sz w:val="24"/>
          <w:szCs w:val="24"/>
          <w:lang w:val="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6020426C" w14:textId="77777777" w:rsidR="00400384" w:rsidRPr="004B276B" w:rsidRDefault="00400384" w:rsidP="004D6049">
      <w:pPr>
        <w:pStyle w:val="Nagwek1"/>
        <w:tabs>
          <w:tab w:val="left" w:pos="284"/>
          <w:tab w:val="left" w:pos="426"/>
        </w:tabs>
        <w:spacing w:before="93" w:line="276" w:lineRule="auto"/>
        <w:ind w:left="284" w:right="120"/>
        <w:rPr>
          <w:rFonts w:ascii="Calibri" w:hAnsi="Calibri" w:cs="Calibri"/>
          <w:b w:val="0"/>
          <w:bCs w:val="0"/>
          <w:sz w:val="24"/>
          <w:szCs w:val="24"/>
          <w:lang w:val="pl-PL"/>
        </w:rPr>
      </w:pPr>
    </w:p>
    <w:p w14:paraId="1DD758D7" w14:textId="137248FE" w:rsidR="00E1402F" w:rsidRPr="004B276B"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Informacja o środkach komunikacji elektronicznej</w:t>
      </w:r>
      <w:r w:rsidR="00213D9F" w:rsidRPr="004B276B">
        <w:rPr>
          <w:rFonts w:ascii="Calibri" w:hAnsi="Calibri" w:cs="Calibri"/>
          <w:sz w:val="24"/>
          <w:szCs w:val="24"/>
          <w:lang w:val="pl-PL"/>
        </w:rPr>
        <w:t>,</w:t>
      </w:r>
      <w:r w:rsidR="00EF3FCD" w:rsidRPr="004B276B">
        <w:rPr>
          <w:rFonts w:ascii="Calibri" w:hAnsi="Calibri" w:cs="Calibri"/>
          <w:sz w:val="24"/>
          <w:szCs w:val="24"/>
          <w:lang w:val="pl-PL"/>
        </w:rPr>
        <w:t xml:space="preserve"> przy użyciu których zamawiający będzie komunikował się z wykonawcami, oraz informacje o wymaganiach technicznych i organizacyjnych sporządzania, wysyłania i odbierania korespondencji elektronicznej</w:t>
      </w:r>
    </w:p>
    <w:p w14:paraId="18C59698" w14:textId="04F3C55B" w:rsidR="00EF3FCD" w:rsidRPr="004B276B" w:rsidRDefault="00EF3FCD">
      <w:pPr>
        <w:pStyle w:val="Akapitzlist"/>
        <w:numPr>
          <w:ilvl w:val="0"/>
          <w:numId w:val="9"/>
        </w:numPr>
        <w:spacing w:line="276" w:lineRule="auto"/>
        <w:jc w:val="both"/>
        <w:rPr>
          <w:rFonts w:ascii="Calibri" w:hAnsi="Calibri" w:cs="Calibri"/>
          <w:sz w:val="24"/>
          <w:szCs w:val="24"/>
        </w:rPr>
      </w:pPr>
      <w:r w:rsidRPr="004B276B">
        <w:rPr>
          <w:rFonts w:ascii="Calibri" w:hAnsi="Calibri" w:cs="Calibri"/>
          <w:sz w:val="24"/>
          <w:szCs w:val="24"/>
        </w:rPr>
        <w:t>Komunikacja</w:t>
      </w:r>
      <w:r w:rsidR="00A36A9F" w:rsidRPr="004B276B">
        <w:rPr>
          <w:rFonts w:ascii="Calibri" w:hAnsi="Calibri" w:cs="Calibri"/>
          <w:sz w:val="24"/>
          <w:szCs w:val="24"/>
        </w:rPr>
        <w:t xml:space="preserve">, wysyłanie i odbierania korespondencji elektronicznej </w:t>
      </w:r>
      <w:r w:rsidRPr="004B276B">
        <w:rPr>
          <w:rFonts w:ascii="Calibri" w:hAnsi="Calibri" w:cs="Calibri"/>
          <w:sz w:val="24"/>
          <w:szCs w:val="24"/>
        </w:rPr>
        <w:t>w postępowaniu prowadzona jest zgodnie z postanowieniami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C6B8F34" w14:textId="03BB4297" w:rsidR="00EF3FCD" w:rsidRPr="004B276B" w:rsidRDefault="00EF3FCD">
      <w:pPr>
        <w:pStyle w:val="Akapitzlist"/>
        <w:numPr>
          <w:ilvl w:val="0"/>
          <w:numId w:val="9"/>
        </w:numPr>
        <w:spacing w:line="276" w:lineRule="auto"/>
        <w:jc w:val="both"/>
        <w:rPr>
          <w:rFonts w:ascii="Calibri" w:hAnsi="Calibri" w:cs="Calibri"/>
          <w:sz w:val="24"/>
          <w:szCs w:val="24"/>
        </w:rPr>
      </w:pPr>
      <w:r w:rsidRPr="004B276B">
        <w:rPr>
          <w:rFonts w:ascii="Calibri" w:hAnsi="Calibri" w:cs="Calibri"/>
          <w:sz w:val="24"/>
          <w:szCs w:val="24"/>
        </w:rPr>
        <w:t xml:space="preserve">Zamawiający nie przewiduje </w:t>
      </w:r>
      <w:r w:rsidR="007D6AD7" w:rsidRPr="004B276B">
        <w:rPr>
          <w:rFonts w:ascii="Calibri" w:hAnsi="Calibri" w:cs="Calibri"/>
          <w:sz w:val="24"/>
          <w:szCs w:val="24"/>
        </w:rPr>
        <w:t xml:space="preserve">innego </w:t>
      </w:r>
      <w:r w:rsidRPr="004B276B">
        <w:rPr>
          <w:rFonts w:ascii="Calibri" w:hAnsi="Calibri" w:cs="Calibri"/>
          <w:sz w:val="24"/>
          <w:szCs w:val="24"/>
        </w:rPr>
        <w:t>sposobu komunikowania się z Wykonawcami niż przy użyciu środków komunikacji elektronicznej, wskazanych w SWZ.</w:t>
      </w:r>
    </w:p>
    <w:p w14:paraId="2F325EB2" w14:textId="77777777" w:rsidR="00862A09" w:rsidRPr="004B276B" w:rsidRDefault="00EF3FCD">
      <w:pPr>
        <w:pStyle w:val="Akapitzlist"/>
        <w:numPr>
          <w:ilvl w:val="0"/>
          <w:numId w:val="9"/>
        </w:numPr>
        <w:spacing w:line="276" w:lineRule="auto"/>
        <w:jc w:val="both"/>
        <w:rPr>
          <w:rFonts w:ascii="Calibri" w:hAnsi="Calibri" w:cs="Calibri"/>
          <w:sz w:val="24"/>
          <w:szCs w:val="24"/>
        </w:rPr>
      </w:pPr>
      <w:r w:rsidRPr="004B276B">
        <w:rPr>
          <w:rFonts w:ascii="Calibri" w:hAnsi="Calibri" w:cs="Calibri"/>
          <w:sz w:val="24"/>
          <w:szCs w:val="24"/>
        </w:rPr>
        <w:lastRenderedPageBreak/>
        <w:t xml:space="preserve">Postępowanie prowadzone jest za </w:t>
      </w:r>
      <w:r w:rsidR="00A23B0F" w:rsidRPr="004B276B">
        <w:rPr>
          <w:rFonts w:ascii="Calibri" w:hAnsi="Calibri" w:cs="Calibri"/>
          <w:sz w:val="24"/>
          <w:szCs w:val="24"/>
        </w:rPr>
        <w:t>pośrednictwem</w:t>
      </w:r>
      <w:r w:rsidRPr="004B276B">
        <w:rPr>
          <w:rFonts w:ascii="Calibri" w:hAnsi="Calibri" w:cs="Calibri"/>
          <w:sz w:val="24"/>
          <w:szCs w:val="24"/>
        </w:rPr>
        <w:t xml:space="preserve"> platformazakupowa.pl, dalej: „platforma”. Link do prowadzonego postępowania znajduje się na stronie:  </w:t>
      </w:r>
    </w:p>
    <w:p w14:paraId="3A67AF6D" w14:textId="7D3D29A7" w:rsidR="00862A09" w:rsidRPr="004B276B" w:rsidRDefault="00C77F42" w:rsidP="0053181E">
      <w:pPr>
        <w:pStyle w:val="Akapitzlist"/>
        <w:spacing w:line="276" w:lineRule="auto"/>
        <w:ind w:left="644"/>
        <w:jc w:val="both"/>
        <w:rPr>
          <w:rFonts w:ascii="Calibri" w:hAnsi="Calibri" w:cs="Calibri"/>
          <w:sz w:val="24"/>
          <w:szCs w:val="24"/>
        </w:rPr>
      </w:pPr>
      <w:r w:rsidRPr="004B276B">
        <w:rPr>
          <w:rFonts w:ascii="Calibri" w:hAnsi="Calibri" w:cs="Calibri"/>
          <w:sz w:val="24"/>
          <w:szCs w:val="24"/>
        </w:rPr>
        <w:t>https://platformazakupowa.pl/transakcja/1282038</w:t>
      </w:r>
    </w:p>
    <w:p w14:paraId="6F237F78" w14:textId="633B0BFD" w:rsidR="00EF3FCD" w:rsidRPr="004B276B" w:rsidRDefault="00EF3FCD">
      <w:pPr>
        <w:pStyle w:val="Akapitzlist"/>
        <w:numPr>
          <w:ilvl w:val="0"/>
          <w:numId w:val="9"/>
        </w:numPr>
        <w:spacing w:line="276" w:lineRule="auto"/>
        <w:jc w:val="both"/>
        <w:rPr>
          <w:rFonts w:ascii="Calibri" w:hAnsi="Calibri" w:cs="Calibri"/>
          <w:sz w:val="24"/>
          <w:szCs w:val="24"/>
        </w:rPr>
      </w:pPr>
      <w:r w:rsidRPr="004B276B">
        <w:rPr>
          <w:rFonts w:ascii="Calibri" w:hAnsi="Calibri" w:cs="Calibri"/>
          <w:sz w:val="24"/>
          <w:szCs w:val="24"/>
        </w:rPr>
        <w:t xml:space="preserve">Funkcjonalność platformy gwarantuje złożenie przez Wykonawcę w postępowaniu </w:t>
      </w:r>
      <w:r w:rsidR="00A23B0F" w:rsidRPr="004B276B">
        <w:rPr>
          <w:rFonts w:ascii="Calibri" w:hAnsi="Calibri" w:cs="Calibri"/>
          <w:sz w:val="24"/>
          <w:szCs w:val="24"/>
        </w:rPr>
        <w:t>zaszyfrowanej</w:t>
      </w:r>
      <w:r w:rsidRPr="004B276B">
        <w:rPr>
          <w:rFonts w:ascii="Calibri" w:hAnsi="Calibri" w:cs="Calibri"/>
          <w:sz w:val="24"/>
          <w:szCs w:val="24"/>
        </w:rPr>
        <w:t xml:space="preserve"> oferty wraz z załącznikami, w sposób uniemożliwiający Zamawiającemu zapoznanie się z treścią oferty przed upływem terminu składania ofert.</w:t>
      </w:r>
    </w:p>
    <w:p w14:paraId="7DF01A8F" w14:textId="3FDE0D1D" w:rsidR="00EF3FCD" w:rsidRPr="004B276B" w:rsidRDefault="00EF3FCD">
      <w:pPr>
        <w:pStyle w:val="Akapitzlist"/>
        <w:numPr>
          <w:ilvl w:val="0"/>
          <w:numId w:val="9"/>
        </w:numPr>
        <w:spacing w:line="276" w:lineRule="auto"/>
        <w:jc w:val="both"/>
        <w:rPr>
          <w:rFonts w:ascii="Calibri" w:hAnsi="Calibri" w:cs="Calibri"/>
          <w:sz w:val="24"/>
          <w:szCs w:val="24"/>
        </w:rPr>
      </w:pPr>
      <w:r w:rsidRPr="004B276B">
        <w:rPr>
          <w:rFonts w:ascii="Calibri" w:hAnsi="Calibri" w:cs="Calibri"/>
          <w:sz w:val="24"/>
          <w:szCs w:val="24"/>
        </w:rPr>
        <w:t>W toku prowadzonego postępowania komunikacja pomiędzy Zamawiającym oraz Wykonawcą, w tym wszelkie oświadczenia, wnioski, zawiadomienia oraz informacje przekazywane są za pomocą udostępnionego na platformie, w linku postępowania formularza „Wyślij wiadomość do zamawiającego”. Za datę przekazania (wpływu) oświadczeń, wniosków, zawiadomień oraz informacji przyjmuje się datę ich przesłania za pośrednictwem platformy poprzez kliknięcie przycisku „Wyślij wiadomość do zamawiającego”, po których pojawi się komunikat, że wiadomość została wysłana do zamawiającego.</w:t>
      </w:r>
    </w:p>
    <w:p w14:paraId="7720C506" w14:textId="55237913" w:rsidR="00EF3FCD" w:rsidRPr="004B276B" w:rsidRDefault="00EF3FCD">
      <w:pPr>
        <w:pStyle w:val="Akapitzlist"/>
        <w:numPr>
          <w:ilvl w:val="0"/>
          <w:numId w:val="9"/>
        </w:numPr>
        <w:spacing w:line="276" w:lineRule="auto"/>
        <w:jc w:val="both"/>
        <w:rPr>
          <w:rFonts w:ascii="Calibri" w:hAnsi="Calibri" w:cs="Calibri"/>
          <w:sz w:val="24"/>
          <w:szCs w:val="24"/>
        </w:rPr>
      </w:pPr>
      <w:r w:rsidRPr="004B276B">
        <w:rPr>
          <w:rFonts w:ascii="Calibri" w:hAnsi="Calibri" w:cs="Calibri"/>
          <w:sz w:val="24"/>
          <w:szCs w:val="24"/>
        </w:rPr>
        <w:t>Zamawiający będzie przekazywał Wykonawcom informacje w postaci elektronicznej za pośrednictwem platformy.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postaci elektronicznej za pośrednictwem platformy do konkretnego Wykonawcy.</w:t>
      </w:r>
    </w:p>
    <w:p w14:paraId="61D2C75D" w14:textId="77777777" w:rsidR="007426EF" w:rsidRPr="004B276B" w:rsidRDefault="007426EF">
      <w:pPr>
        <w:pStyle w:val="Akapitzlist"/>
        <w:numPr>
          <w:ilvl w:val="0"/>
          <w:numId w:val="9"/>
        </w:numPr>
        <w:spacing w:line="276" w:lineRule="auto"/>
        <w:jc w:val="both"/>
        <w:rPr>
          <w:rFonts w:asciiTheme="minorHAnsi" w:eastAsia="Calibri" w:hAnsiTheme="minorHAnsi" w:cstheme="minorHAnsi"/>
          <w:sz w:val="24"/>
          <w:szCs w:val="24"/>
        </w:rPr>
      </w:pPr>
      <w:r w:rsidRPr="004B276B">
        <w:rPr>
          <w:rFonts w:asciiTheme="minorHAnsi" w:eastAsia="Calibri" w:hAnsiTheme="minorHAnsi" w:cstheme="minorHAnsi"/>
          <w:sz w:val="24"/>
          <w:szCs w:val="24"/>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2">
        <w:r w:rsidRPr="004B276B">
          <w:rPr>
            <w:rFonts w:asciiTheme="minorHAnsi" w:eastAsia="Calibri" w:hAnsiTheme="minorHAnsi" w:cstheme="minorHAnsi"/>
            <w:sz w:val="24"/>
            <w:szCs w:val="24"/>
            <w:u w:val="single"/>
          </w:rPr>
          <w:t>platformazakupowa.pl</w:t>
        </w:r>
      </w:hyperlink>
      <w:r w:rsidRPr="004B276B">
        <w:rPr>
          <w:rFonts w:asciiTheme="minorHAnsi" w:eastAsia="Calibri" w:hAnsiTheme="minorHAnsi" w:cstheme="minorHAnsi"/>
          <w:sz w:val="24"/>
          <w:szCs w:val="24"/>
        </w:rPr>
        <w:t>, tj.:</w:t>
      </w:r>
    </w:p>
    <w:p w14:paraId="55843154" w14:textId="7B92CB0D" w:rsidR="007426EF" w:rsidRPr="004B276B" w:rsidRDefault="007426EF">
      <w:pPr>
        <w:numPr>
          <w:ilvl w:val="1"/>
          <w:numId w:val="22"/>
        </w:numPr>
        <w:spacing w:line="320" w:lineRule="auto"/>
        <w:ind w:left="567" w:hanging="283"/>
        <w:jc w:val="both"/>
        <w:rPr>
          <w:rFonts w:asciiTheme="minorHAnsi" w:eastAsia="Calibri" w:hAnsiTheme="minorHAnsi" w:cstheme="minorHAnsi"/>
        </w:rPr>
      </w:pPr>
      <w:r w:rsidRPr="004B276B">
        <w:rPr>
          <w:rFonts w:asciiTheme="minorHAnsi" w:eastAsia="Calibri" w:hAnsiTheme="minorHAnsi" w:cstheme="minorHAnsi"/>
        </w:rPr>
        <w:t xml:space="preserve"> stały dostęp do sieci Internet o gwarantowanej przepustowości nie mniejszej niż 512 kb/s,</w:t>
      </w:r>
    </w:p>
    <w:p w14:paraId="4B654CCA" w14:textId="77777777" w:rsidR="007426EF" w:rsidRPr="004B276B" w:rsidRDefault="007426EF">
      <w:pPr>
        <w:numPr>
          <w:ilvl w:val="1"/>
          <w:numId w:val="22"/>
        </w:numPr>
        <w:spacing w:line="320" w:lineRule="auto"/>
        <w:ind w:left="567" w:hanging="283"/>
        <w:jc w:val="both"/>
        <w:rPr>
          <w:rFonts w:asciiTheme="minorHAnsi" w:eastAsia="Calibri" w:hAnsiTheme="minorHAnsi" w:cstheme="minorHAnsi"/>
        </w:rPr>
      </w:pPr>
      <w:r w:rsidRPr="004B276B">
        <w:rPr>
          <w:rFonts w:asciiTheme="minorHAnsi" w:eastAsia="Calibr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083FC318" w14:textId="77777777" w:rsidR="007426EF" w:rsidRPr="004B276B" w:rsidRDefault="007426EF">
      <w:pPr>
        <w:numPr>
          <w:ilvl w:val="1"/>
          <w:numId w:val="22"/>
        </w:numPr>
        <w:spacing w:line="320" w:lineRule="auto"/>
        <w:ind w:left="567" w:hanging="283"/>
        <w:jc w:val="both"/>
        <w:rPr>
          <w:rFonts w:asciiTheme="minorHAnsi" w:eastAsia="Calibri" w:hAnsiTheme="minorHAnsi" w:cstheme="minorHAnsi"/>
        </w:rPr>
      </w:pPr>
      <w:r w:rsidRPr="004B276B">
        <w:rPr>
          <w:rFonts w:asciiTheme="minorHAnsi" w:eastAsia="Calibri" w:hAnsiTheme="minorHAnsi" w:cstheme="minorHAnsi"/>
        </w:rPr>
        <w:t>zainstalowana dowolna, inna przeglądarka internetowa niż Internet Explorer,</w:t>
      </w:r>
    </w:p>
    <w:p w14:paraId="112C1DCE" w14:textId="77777777" w:rsidR="007426EF" w:rsidRPr="004B276B" w:rsidRDefault="007426EF">
      <w:pPr>
        <w:numPr>
          <w:ilvl w:val="1"/>
          <w:numId w:val="22"/>
        </w:numPr>
        <w:spacing w:line="320" w:lineRule="auto"/>
        <w:ind w:left="567" w:hanging="283"/>
        <w:jc w:val="both"/>
        <w:rPr>
          <w:rFonts w:asciiTheme="minorHAnsi" w:eastAsia="Calibri" w:hAnsiTheme="minorHAnsi" w:cstheme="minorHAnsi"/>
        </w:rPr>
      </w:pPr>
      <w:r w:rsidRPr="004B276B">
        <w:rPr>
          <w:rFonts w:asciiTheme="minorHAnsi" w:eastAsia="Calibri" w:hAnsiTheme="minorHAnsi" w:cstheme="minorHAnsi"/>
        </w:rPr>
        <w:t>włączona obsługa JavaScript,</w:t>
      </w:r>
    </w:p>
    <w:p w14:paraId="64801025" w14:textId="77777777" w:rsidR="007426EF" w:rsidRPr="004B276B" w:rsidRDefault="007426EF">
      <w:pPr>
        <w:numPr>
          <w:ilvl w:val="1"/>
          <w:numId w:val="22"/>
        </w:numPr>
        <w:spacing w:line="320" w:lineRule="auto"/>
        <w:ind w:left="567" w:hanging="283"/>
        <w:jc w:val="both"/>
        <w:rPr>
          <w:rFonts w:asciiTheme="minorHAnsi" w:eastAsia="Calibri" w:hAnsiTheme="minorHAnsi" w:cstheme="minorHAnsi"/>
        </w:rPr>
      </w:pPr>
      <w:r w:rsidRPr="004B276B">
        <w:rPr>
          <w:rFonts w:asciiTheme="minorHAnsi" w:eastAsia="Calibri" w:hAnsiTheme="minorHAnsi" w:cstheme="minorHAnsi"/>
        </w:rPr>
        <w:t>zainstalowany program Adobe Acrobat Reader lub inny obsługujący format plików .pdf,</w:t>
      </w:r>
    </w:p>
    <w:p w14:paraId="1FF85102" w14:textId="77777777" w:rsidR="007426EF" w:rsidRPr="004B276B" w:rsidRDefault="007426EF">
      <w:pPr>
        <w:numPr>
          <w:ilvl w:val="1"/>
          <w:numId w:val="22"/>
        </w:numPr>
        <w:spacing w:line="320" w:lineRule="auto"/>
        <w:ind w:left="567" w:hanging="283"/>
        <w:jc w:val="both"/>
        <w:rPr>
          <w:rFonts w:asciiTheme="minorHAnsi" w:eastAsia="Calibri" w:hAnsiTheme="minorHAnsi" w:cstheme="minorHAnsi"/>
        </w:rPr>
      </w:pPr>
      <w:r w:rsidRPr="004B276B">
        <w:rPr>
          <w:rFonts w:asciiTheme="minorHAnsi" w:eastAsia="Calibri" w:hAnsiTheme="minorHAnsi" w:cstheme="minorHAnsi"/>
        </w:rPr>
        <w:t>Szyfrowanie na platformazakupowa.pl odbywa się za pomocą protokołu TLS 1.3.</w:t>
      </w:r>
    </w:p>
    <w:p w14:paraId="14486CFB" w14:textId="77777777" w:rsidR="007426EF" w:rsidRPr="004B276B" w:rsidRDefault="007426EF">
      <w:pPr>
        <w:numPr>
          <w:ilvl w:val="1"/>
          <w:numId w:val="22"/>
        </w:numPr>
        <w:spacing w:line="320" w:lineRule="auto"/>
        <w:ind w:left="567" w:hanging="283"/>
        <w:jc w:val="both"/>
        <w:rPr>
          <w:rFonts w:asciiTheme="minorHAnsi" w:eastAsia="Calibri" w:hAnsiTheme="minorHAnsi" w:cstheme="minorHAnsi"/>
        </w:rPr>
      </w:pPr>
      <w:r w:rsidRPr="004B276B">
        <w:rPr>
          <w:rFonts w:asciiTheme="minorHAnsi" w:eastAsia="Calibri" w:hAnsiTheme="minorHAnsi" w:cstheme="minorHAnsi"/>
        </w:rPr>
        <w:t>Oznaczenie czasu odbioru danych przez platformę zakupową stanowi datę oraz dokładny czas (hh:mm:ss) generowany wg. czasu lokalnego serwera synchronizowanego z zegarem Głównego Urzędu Miar.</w:t>
      </w:r>
    </w:p>
    <w:p w14:paraId="63557DD3" w14:textId="77777777" w:rsidR="00395E91" w:rsidRPr="004B276B" w:rsidRDefault="00395E91">
      <w:pPr>
        <w:pStyle w:val="Akapitzlist"/>
        <w:numPr>
          <w:ilvl w:val="0"/>
          <w:numId w:val="22"/>
        </w:numPr>
        <w:spacing w:line="276" w:lineRule="auto"/>
        <w:jc w:val="both"/>
        <w:rPr>
          <w:rFonts w:asciiTheme="minorHAnsi" w:eastAsia="Calibri" w:hAnsiTheme="minorHAnsi" w:cstheme="minorHAnsi"/>
          <w:sz w:val="24"/>
          <w:szCs w:val="24"/>
        </w:rPr>
      </w:pPr>
      <w:r w:rsidRPr="004B276B">
        <w:rPr>
          <w:rFonts w:asciiTheme="minorHAnsi" w:hAnsiTheme="minorHAnsi" w:cstheme="minorHAnsi"/>
          <w:sz w:val="24"/>
          <w:szCs w:val="24"/>
        </w:rPr>
        <w:t>Wykonawca, przystępując do niniejszego postępowania o udzielenie zamówienia publicznego akceptuje warunki korzystania z platformy, określone w Regulaminie zamieszczonym na stronie internetowej platformazakupowa.pl oraz uznaje go za wiążący  oraz zapoznał i stosuje się do Instrukcji składania ofert</w:t>
      </w:r>
      <w:r w:rsidRPr="004B276B">
        <w:rPr>
          <w:rFonts w:asciiTheme="minorHAnsi" w:eastAsia="Calibri" w:hAnsiTheme="minorHAnsi" w:cstheme="minorHAnsi"/>
          <w:sz w:val="24"/>
          <w:szCs w:val="24"/>
        </w:rPr>
        <w:t xml:space="preserve"> dostępnej </w:t>
      </w:r>
      <w:hyperlink r:id="rId13">
        <w:r w:rsidRPr="004B276B">
          <w:rPr>
            <w:rFonts w:asciiTheme="minorHAnsi" w:eastAsia="Calibri" w:hAnsiTheme="minorHAnsi" w:cstheme="minorHAnsi"/>
            <w:sz w:val="24"/>
            <w:szCs w:val="24"/>
            <w:u w:val="single"/>
          </w:rPr>
          <w:t>pod linkiem</w:t>
        </w:r>
      </w:hyperlink>
      <w:r w:rsidRPr="004B276B">
        <w:rPr>
          <w:rFonts w:asciiTheme="minorHAnsi" w:eastAsia="Calibri" w:hAnsiTheme="minorHAnsi" w:cstheme="minorHAnsi"/>
          <w:sz w:val="24"/>
          <w:szCs w:val="24"/>
        </w:rPr>
        <w:t xml:space="preserve">. </w:t>
      </w:r>
    </w:p>
    <w:p w14:paraId="61C8F7D1" w14:textId="77777777" w:rsidR="00395E91" w:rsidRPr="004B276B" w:rsidRDefault="00395E91">
      <w:pPr>
        <w:pStyle w:val="Akapitzlist"/>
        <w:numPr>
          <w:ilvl w:val="0"/>
          <w:numId w:val="22"/>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lastRenderedPageBreak/>
        <w:t xml:space="preserve">Zamawiający informuje, że instrukcje korzystania z platformy dotyczące w szczególności logowania, składania wniosków o wyjaśnienie treści SWZ, składania ofert, oświadczeń oraz innych czynności podejmowanych w niniejszym postępowaniu przy użyciu platformy </w:t>
      </w:r>
      <w:r w:rsidRPr="004B276B">
        <w:rPr>
          <w:rFonts w:asciiTheme="minorHAnsi" w:eastAsia="Calibri" w:hAnsiTheme="minorHAnsi" w:cstheme="minorHAnsi"/>
          <w:sz w:val="24"/>
          <w:szCs w:val="24"/>
        </w:rPr>
        <w:t xml:space="preserve">znajdują się w zakładce „Instrukcje dla Wykonawców" na stronie internetowej pod adresem: </w:t>
      </w:r>
      <w:hyperlink r:id="rId14">
        <w:r w:rsidRPr="004B276B">
          <w:rPr>
            <w:rFonts w:asciiTheme="minorHAnsi" w:eastAsia="Calibri" w:hAnsiTheme="minorHAnsi" w:cstheme="minorHAnsi"/>
            <w:sz w:val="24"/>
            <w:szCs w:val="24"/>
            <w:u w:val="single"/>
          </w:rPr>
          <w:t>https://platformazakupowa.pl/strona/45-instrukcje</w:t>
        </w:r>
      </w:hyperlink>
    </w:p>
    <w:p w14:paraId="75D809E7" w14:textId="54297DD7" w:rsidR="00395E91" w:rsidRPr="004B276B" w:rsidRDefault="00395E91">
      <w:pPr>
        <w:pStyle w:val="Akapitzlist"/>
        <w:numPr>
          <w:ilvl w:val="0"/>
          <w:numId w:val="22"/>
        </w:numPr>
        <w:tabs>
          <w:tab w:val="left" w:pos="426"/>
        </w:tabs>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496B19" w:rsidRPr="004B276B">
        <w:rPr>
          <w:rFonts w:asciiTheme="minorHAnsi" w:hAnsiTheme="minorHAnsi" w:cstheme="minorHAnsi"/>
          <w:sz w:val="24"/>
          <w:szCs w:val="24"/>
        </w:rPr>
        <w:t>postępowaniu,</w:t>
      </w:r>
      <w:r w:rsidRPr="004B276B">
        <w:rPr>
          <w:rFonts w:asciiTheme="minorHAnsi" w:hAnsiTheme="minorHAnsi" w:cstheme="minorHAnsi"/>
          <w:sz w:val="24"/>
          <w:szCs w:val="24"/>
        </w:rPr>
        <w:t xml:space="preserve"> </w:t>
      </w:r>
      <w:r w:rsidRPr="004B276B">
        <w:rPr>
          <w:rFonts w:asciiTheme="minorHAnsi" w:eastAsia="Calibri" w:hAnsiTheme="minorHAnsi" w:cstheme="minorHAnsi"/>
          <w:sz w:val="24"/>
          <w:szCs w:val="24"/>
        </w:rPr>
        <w:t xml:space="preserve">ponieważ nie został spełniony obowiązek narzucony w art. 221 ustawy. </w:t>
      </w:r>
    </w:p>
    <w:p w14:paraId="7C00E238" w14:textId="77777777" w:rsidR="00395E91" w:rsidRPr="004B276B" w:rsidRDefault="00395E91">
      <w:pPr>
        <w:pStyle w:val="Akapitzlist"/>
        <w:numPr>
          <w:ilvl w:val="0"/>
          <w:numId w:val="22"/>
        </w:numPr>
        <w:tabs>
          <w:tab w:val="left" w:pos="0"/>
          <w:tab w:val="left" w:pos="426"/>
        </w:tabs>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Wykonawca może również komunikować się z Zamawiającym za pomocą poczty elektronicznej, e-mail: cuw@m.poznan.pl (za wyjątkiem przekazania oferty z załącznikami).</w:t>
      </w:r>
    </w:p>
    <w:p w14:paraId="48F36F8F" w14:textId="77777777" w:rsidR="00395E91" w:rsidRPr="004B276B" w:rsidRDefault="00395E91" w:rsidP="00395E91">
      <w:pPr>
        <w:pStyle w:val="Akapitzlist"/>
        <w:spacing w:line="276" w:lineRule="auto"/>
        <w:ind w:left="284"/>
        <w:jc w:val="both"/>
        <w:rPr>
          <w:rFonts w:asciiTheme="minorHAnsi" w:hAnsiTheme="minorHAnsi" w:cstheme="minorHAnsi"/>
          <w:sz w:val="24"/>
          <w:szCs w:val="24"/>
        </w:rPr>
      </w:pPr>
    </w:p>
    <w:p w14:paraId="4BDDA0C0" w14:textId="7373B5D2" w:rsidR="00E1402F" w:rsidRPr="004B276B"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Wskazanie osób uprawnionych do komunikowania się z wykonawcami</w:t>
      </w:r>
    </w:p>
    <w:p w14:paraId="3E639992" w14:textId="5EA3A29A" w:rsidR="00CF5C79" w:rsidRPr="004B276B" w:rsidRDefault="00103F5C">
      <w:pPr>
        <w:pStyle w:val="Akapitzlist"/>
        <w:numPr>
          <w:ilvl w:val="0"/>
          <w:numId w:val="20"/>
        </w:numPr>
        <w:spacing w:line="276" w:lineRule="auto"/>
        <w:jc w:val="both"/>
        <w:rPr>
          <w:rFonts w:ascii="Calibri" w:hAnsi="Calibri" w:cs="Calibri"/>
          <w:sz w:val="24"/>
          <w:szCs w:val="24"/>
        </w:rPr>
      </w:pPr>
      <w:r w:rsidRPr="004B276B">
        <w:rPr>
          <w:rFonts w:ascii="Calibri" w:hAnsi="Calibri" w:cs="Calibri"/>
          <w:sz w:val="24"/>
          <w:szCs w:val="24"/>
        </w:rPr>
        <w:t>Do kontaktu z Wykonawcami</w:t>
      </w:r>
      <w:r w:rsidR="00AE2DE1" w:rsidRPr="004B276B">
        <w:rPr>
          <w:rFonts w:ascii="Calibri" w:hAnsi="Calibri" w:cs="Calibri"/>
          <w:sz w:val="24"/>
          <w:szCs w:val="24"/>
        </w:rPr>
        <w:t xml:space="preserve"> wyłącznie za pośrednictwem środków komunikacji elektronicznej</w:t>
      </w:r>
      <w:r w:rsidRPr="004B276B">
        <w:rPr>
          <w:rFonts w:ascii="Calibri" w:hAnsi="Calibri" w:cs="Calibri"/>
          <w:sz w:val="24"/>
          <w:szCs w:val="24"/>
        </w:rPr>
        <w:t xml:space="preserve"> Zamawiający wyznacza: Aldon</w:t>
      </w:r>
      <w:r w:rsidR="00AE2DE1" w:rsidRPr="004B276B">
        <w:rPr>
          <w:rFonts w:ascii="Calibri" w:hAnsi="Calibri" w:cs="Calibri"/>
          <w:sz w:val="24"/>
          <w:szCs w:val="24"/>
        </w:rPr>
        <w:t>ę</w:t>
      </w:r>
      <w:r w:rsidRPr="004B276B">
        <w:rPr>
          <w:rFonts w:ascii="Calibri" w:hAnsi="Calibri" w:cs="Calibri"/>
          <w:sz w:val="24"/>
          <w:szCs w:val="24"/>
        </w:rPr>
        <w:t xml:space="preserve"> Szubert</w:t>
      </w:r>
      <w:r w:rsidR="00AE2DE1" w:rsidRPr="004B276B">
        <w:rPr>
          <w:rFonts w:ascii="Calibri" w:hAnsi="Calibri" w:cs="Calibri"/>
          <w:sz w:val="24"/>
          <w:szCs w:val="24"/>
        </w:rPr>
        <w:t>.</w:t>
      </w:r>
    </w:p>
    <w:p w14:paraId="570CE74D" w14:textId="77777777" w:rsidR="00CF5C79" w:rsidRPr="004B276B" w:rsidRDefault="00103F5C">
      <w:pPr>
        <w:pStyle w:val="Akapitzlist"/>
        <w:numPr>
          <w:ilvl w:val="0"/>
          <w:numId w:val="20"/>
        </w:numPr>
        <w:spacing w:line="276" w:lineRule="auto"/>
        <w:jc w:val="both"/>
        <w:rPr>
          <w:rFonts w:ascii="Calibri" w:hAnsi="Calibri" w:cs="Calibri"/>
          <w:sz w:val="24"/>
          <w:szCs w:val="24"/>
        </w:rPr>
      </w:pPr>
      <w:r w:rsidRPr="004B276B">
        <w:rPr>
          <w:rFonts w:ascii="Calibri" w:hAnsi="Calibri" w:cs="Calibri"/>
          <w:sz w:val="24"/>
          <w:szCs w:val="24"/>
        </w:rPr>
        <w:t>Wykonawca może zwrócić się do Zamawiającego z wnioskiem o wyjaśnienie treści SWZ.</w:t>
      </w:r>
    </w:p>
    <w:p w14:paraId="52C0C1F1" w14:textId="200CACB1" w:rsidR="00103F5C" w:rsidRPr="004B276B" w:rsidRDefault="00103F5C">
      <w:pPr>
        <w:pStyle w:val="Akapitzlist"/>
        <w:numPr>
          <w:ilvl w:val="0"/>
          <w:numId w:val="20"/>
        </w:numPr>
        <w:spacing w:line="276" w:lineRule="auto"/>
        <w:jc w:val="both"/>
        <w:rPr>
          <w:rFonts w:ascii="Calibri" w:hAnsi="Calibri" w:cs="Calibri"/>
          <w:sz w:val="24"/>
          <w:szCs w:val="24"/>
        </w:rPr>
      </w:pPr>
      <w:r w:rsidRPr="004B276B">
        <w:rPr>
          <w:rFonts w:ascii="Calibri" w:hAnsi="Calibri" w:cs="Calibri"/>
          <w:sz w:val="24"/>
          <w:szCs w:val="24"/>
        </w:rPr>
        <w:t xml:space="preserve">Zamawiający jest obowiązany udzielić wyjaśnień niezwłocznie, jednak nie później niż na </w:t>
      </w:r>
      <w:r w:rsidR="00F70236" w:rsidRPr="004B276B">
        <w:rPr>
          <w:rFonts w:ascii="Calibri" w:hAnsi="Calibri" w:cs="Calibri"/>
          <w:sz w:val="24"/>
          <w:szCs w:val="24"/>
        </w:rPr>
        <w:t>6</w:t>
      </w:r>
      <w:r w:rsidRPr="004B276B">
        <w:rPr>
          <w:rFonts w:ascii="Calibri" w:hAnsi="Calibri" w:cs="Calibri"/>
          <w:sz w:val="24"/>
          <w:szCs w:val="24"/>
        </w:rPr>
        <w:t xml:space="preserve"> dni przed upływem terminu składania odpowiednio ofert, pod </w:t>
      </w:r>
      <w:r w:rsidR="006C7490" w:rsidRPr="004B276B">
        <w:rPr>
          <w:rFonts w:ascii="Calibri" w:hAnsi="Calibri" w:cs="Calibri"/>
          <w:sz w:val="24"/>
          <w:szCs w:val="24"/>
        </w:rPr>
        <w:t>warunkiem,</w:t>
      </w:r>
      <w:r w:rsidRPr="004B276B">
        <w:rPr>
          <w:rFonts w:ascii="Calibri" w:hAnsi="Calibri" w:cs="Calibri"/>
          <w:sz w:val="24"/>
          <w:szCs w:val="24"/>
        </w:rPr>
        <w:t xml:space="preserve"> że wniosek o wyjaśnienie treści SWZ wpłynął do Zamawiającego nie później niż na </w:t>
      </w:r>
      <w:r w:rsidR="00111DE9" w:rsidRPr="004B276B">
        <w:rPr>
          <w:rFonts w:ascii="Calibri" w:hAnsi="Calibri" w:cs="Calibri"/>
          <w:sz w:val="24"/>
          <w:szCs w:val="24"/>
        </w:rPr>
        <w:t>14</w:t>
      </w:r>
      <w:r w:rsidRPr="004B276B">
        <w:rPr>
          <w:rFonts w:ascii="Calibri" w:hAnsi="Calibri" w:cs="Calibri"/>
          <w:sz w:val="24"/>
          <w:szCs w:val="24"/>
        </w:rPr>
        <w:t xml:space="preserve"> dni przed upływem terminu składania ofert.</w:t>
      </w:r>
    </w:p>
    <w:p w14:paraId="47DD1DFB" w14:textId="1FFCAC56" w:rsidR="00103F5C" w:rsidRPr="004B276B" w:rsidRDefault="00103F5C">
      <w:pPr>
        <w:pStyle w:val="Akapitzlist"/>
        <w:numPr>
          <w:ilvl w:val="0"/>
          <w:numId w:val="20"/>
        </w:numPr>
        <w:spacing w:line="276" w:lineRule="auto"/>
        <w:jc w:val="both"/>
        <w:rPr>
          <w:rFonts w:ascii="Calibri" w:hAnsi="Calibri" w:cs="Calibri"/>
          <w:sz w:val="24"/>
          <w:szCs w:val="24"/>
        </w:rPr>
      </w:pPr>
      <w:r w:rsidRPr="004B276B">
        <w:rPr>
          <w:rFonts w:ascii="Calibri" w:hAnsi="Calibri" w:cs="Calibri"/>
          <w:sz w:val="24"/>
          <w:szCs w:val="24"/>
        </w:rPr>
        <w:t>Jeżeli Zamawiający nie udzieli wyjaśnień w terminie, o którym mowa w pkt. 3, przedłuża termin składania ofert o czas niezbędny do zapoznania się wszystkich zainteresowanych Wykonawców z wyjaśnieniami niezbędnymi do należytego przygotowania i złożenia ofert.</w:t>
      </w:r>
    </w:p>
    <w:p w14:paraId="08D40173" w14:textId="0B5A4824" w:rsidR="00103F5C" w:rsidRPr="004B276B" w:rsidRDefault="00103F5C">
      <w:pPr>
        <w:pStyle w:val="Akapitzlist"/>
        <w:numPr>
          <w:ilvl w:val="0"/>
          <w:numId w:val="20"/>
        </w:numPr>
        <w:spacing w:line="276" w:lineRule="auto"/>
        <w:jc w:val="both"/>
        <w:rPr>
          <w:rFonts w:ascii="Calibri" w:hAnsi="Calibri" w:cs="Calibri"/>
          <w:sz w:val="24"/>
          <w:szCs w:val="24"/>
        </w:rPr>
      </w:pPr>
      <w:r w:rsidRPr="004B276B">
        <w:rPr>
          <w:rFonts w:ascii="Calibri" w:hAnsi="Calibri" w:cs="Calibri"/>
          <w:sz w:val="24"/>
          <w:szCs w:val="24"/>
        </w:rPr>
        <w:t>W przypadku gdy wniosek o wyjaśnienie treści SWZ nie wpłynął w terminie, o którym mowa w pkt. 3, Zamawiający nie ma obowiązku udzielania wyjaśnień SWZ oraz obowiązku przedłużenia terminu składania ofert.</w:t>
      </w:r>
    </w:p>
    <w:p w14:paraId="48485565" w14:textId="3FD89139" w:rsidR="00103F5C" w:rsidRPr="004B276B" w:rsidRDefault="00103F5C">
      <w:pPr>
        <w:pStyle w:val="Akapitzlist"/>
        <w:numPr>
          <w:ilvl w:val="0"/>
          <w:numId w:val="20"/>
        </w:numPr>
        <w:spacing w:line="276" w:lineRule="auto"/>
        <w:jc w:val="both"/>
        <w:rPr>
          <w:rFonts w:ascii="Calibri" w:hAnsi="Calibri" w:cs="Calibri"/>
          <w:sz w:val="24"/>
          <w:szCs w:val="24"/>
        </w:rPr>
      </w:pPr>
      <w:r w:rsidRPr="004B276B">
        <w:rPr>
          <w:rFonts w:ascii="Calibri" w:hAnsi="Calibri" w:cs="Calibri"/>
          <w:sz w:val="24"/>
          <w:szCs w:val="24"/>
        </w:rPr>
        <w:t>Przedłużenie terminu składania ofert, o którym mowa w pkt. 4, nie wpływa na bieg terminu składania wniosku o wyjaśnienie treści SWZ.</w:t>
      </w:r>
    </w:p>
    <w:p w14:paraId="04CA8B9E" w14:textId="748304A3" w:rsidR="00103F5C" w:rsidRPr="004B276B" w:rsidRDefault="00103F5C">
      <w:pPr>
        <w:pStyle w:val="Akapitzlist"/>
        <w:numPr>
          <w:ilvl w:val="0"/>
          <w:numId w:val="20"/>
        </w:numPr>
        <w:spacing w:line="276" w:lineRule="auto"/>
        <w:jc w:val="both"/>
        <w:rPr>
          <w:rFonts w:ascii="Calibri" w:hAnsi="Calibri" w:cs="Calibri"/>
          <w:sz w:val="24"/>
          <w:szCs w:val="24"/>
        </w:rPr>
      </w:pPr>
      <w:r w:rsidRPr="004B276B">
        <w:rPr>
          <w:rFonts w:ascii="Calibri" w:hAnsi="Calibri" w:cs="Calibri"/>
          <w:sz w:val="24"/>
          <w:szCs w:val="24"/>
        </w:rPr>
        <w:t>Zamawiający nie będzie zwoływać zebrania wszystkich Wykonawców w celu wyjaśnienia wątpliwości dotyczących treści SWZ.</w:t>
      </w:r>
    </w:p>
    <w:p w14:paraId="5013652D" w14:textId="77777777" w:rsidR="0037356C" w:rsidRPr="004B276B" w:rsidRDefault="0037356C" w:rsidP="00AD0372">
      <w:pPr>
        <w:spacing w:line="276" w:lineRule="auto"/>
        <w:jc w:val="both"/>
        <w:rPr>
          <w:rFonts w:ascii="Calibri" w:hAnsi="Calibri" w:cs="Calibri"/>
        </w:rPr>
      </w:pPr>
    </w:p>
    <w:p w14:paraId="7B544F7C" w14:textId="77777777" w:rsidR="003A3BC3" w:rsidRPr="004B276B" w:rsidRDefault="003A3BC3"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Opis sposobu przygotowania oferty</w:t>
      </w:r>
    </w:p>
    <w:p w14:paraId="4BECEB98" w14:textId="77777777" w:rsidR="00862A09" w:rsidRPr="004B276B" w:rsidRDefault="003A3BC3" w:rsidP="00EB1649">
      <w:pPr>
        <w:pStyle w:val="Akapitzlist"/>
        <w:numPr>
          <w:ilvl w:val="0"/>
          <w:numId w:val="4"/>
        </w:numPr>
        <w:spacing w:line="276" w:lineRule="auto"/>
        <w:ind w:left="284" w:hanging="284"/>
        <w:jc w:val="both"/>
        <w:rPr>
          <w:rFonts w:ascii="Calibri" w:hAnsi="Calibri" w:cs="Calibri"/>
          <w:sz w:val="24"/>
          <w:szCs w:val="24"/>
        </w:rPr>
      </w:pPr>
      <w:r w:rsidRPr="004B276B">
        <w:rPr>
          <w:rFonts w:ascii="Calibri" w:hAnsi="Calibri" w:cs="Calibri"/>
          <w:sz w:val="24"/>
          <w:szCs w:val="24"/>
        </w:rPr>
        <w:t xml:space="preserve">Wykonawca składa ofertę wraz z załącznikami poprzez platformę, która zapewnia szyfrowanie ofert. Składanie ofert odbywa się poprzez stronę postępowania - link postępowania, dostępny jest na stronie </w:t>
      </w:r>
    </w:p>
    <w:p w14:paraId="5B16FF88" w14:textId="2EA88D25" w:rsidR="00862A09" w:rsidRPr="004B276B" w:rsidRDefault="00C77F42" w:rsidP="00DB3F59">
      <w:pPr>
        <w:spacing w:line="276" w:lineRule="auto"/>
        <w:ind w:firstLine="284"/>
        <w:jc w:val="both"/>
        <w:rPr>
          <w:rStyle w:val="Hipercze"/>
          <w:rFonts w:ascii="Calibri" w:hAnsi="Calibri" w:cs="Calibri"/>
          <w:color w:val="auto"/>
        </w:rPr>
      </w:pPr>
      <w:r w:rsidRPr="004B276B">
        <w:rPr>
          <w:rFonts w:ascii="Calibri" w:hAnsi="Calibri" w:cs="Calibri"/>
        </w:rPr>
        <w:t>https://platformazakupowa.pl/transakcja/1282038</w:t>
      </w:r>
    </w:p>
    <w:p w14:paraId="078BFA2B" w14:textId="1F86F73F" w:rsidR="009C1035" w:rsidRPr="004B276B" w:rsidRDefault="009C1035" w:rsidP="00EB1649">
      <w:pPr>
        <w:pStyle w:val="Akapitzlist"/>
        <w:numPr>
          <w:ilvl w:val="0"/>
          <w:numId w:val="4"/>
        </w:numPr>
        <w:spacing w:line="276" w:lineRule="auto"/>
        <w:ind w:left="284" w:hanging="284"/>
        <w:jc w:val="both"/>
        <w:rPr>
          <w:rFonts w:ascii="Calibri" w:hAnsi="Calibri" w:cs="Calibri"/>
          <w:sz w:val="24"/>
          <w:szCs w:val="24"/>
        </w:rPr>
      </w:pPr>
      <w:r w:rsidRPr="004B276B">
        <w:rPr>
          <w:rFonts w:ascii="Calibri" w:hAnsi="Calibri" w:cs="Calibri"/>
          <w:sz w:val="24"/>
          <w:szCs w:val="24"/>
        </w:rPr>
        <w:t>Oferta składane elektronicznie muszą zostać podpisane elektronicznym kwalifikowanym podpisem. W procesie składania oferty, w tym przedmiotowych środków dowodowych na platformie, kwalifikowany podpis elektroniczny Wykonawca składa bezpośrednio na dokumencie, który następnie przesyła do systemu.</w:t>
      </w:r>
    </w:p>
    <w:p w14:paraId="2008FB12" w14:textId="25767621" w:rsidR="009C1035" w:rsidRPr="004B276B" w:rsidRDefault="00244F30" w:rsidP="00EB1649">
      <w:pPr>
        <w:pStyle w:val="Akapitzlist"/>
        <w:numPr>
          <w:ilvl w:val="0"/>
          <w:numId w:val="4"/>
        </w:numPr>
        <w:spacing w:line="276" w:lineRule="auto"/>
        <w:ind w:left="284" w:hanging="284"/>
        <w:jc w:val="both"/>
        <w:rPr>
          <w:rFonts w:ascii="Calibri" w:hAnsi="Calibri" w:cs="Calibri"/>
          <w:sz w:val="24"/>
          <w:szCs w:val="24"/>
        </w:rPr>
      </w:pPr>
      <w:r w:rsidRPr="004B276B">
        <w:rPr>
          <w:rFonts w:ascii="Calibri" w:hAnsi="Calibri" w:cs="Calibri"/>
          <w:sz w:val="24"/>
          <w:szCs w:val="24"/>
        </w:rPr>
        <w:lastRenderedPageBreak/>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postaci elektronicznej podpisane kwalifikowanym podpisem elektronicznym </w:t>
      </w:r>
      <w:r w:rsidR="00CE77D3" w:rsidRPr="004B276B">
        <w:rPr>
          <w:rFonts w:ascii="Calibri" w:hAnsi="Calibri" w:cs="Calibri"/>
          <w:sz w:val="24"/>
          <w:szCs w:val="24"/>
        </w:rPr>
        <w:t xml:space="preserve"> </w:t>
      </w:r>
      <w:r w:rsidRPr="004B276B">
        <w:rPr>
          <w:rFonts w:ascii="Calibri" w:hAnsi="Calibri" w:cs="Calibri"/>
          <w:sz w:val="24"/>
          <w:szCs w:val="24"/>
        </w:rPr>
        <w:t>przez osobę/osoby upoważnioną/</w:t>
      </w:r>
      <w:r w:rsidR="00496B19" w:rsidRPr="004B276B">
        <w:rPr>
          <w:rFonts w:ascii="Calibri" w:hAnsi="Calibri" w:cs="Calibri"/>
          <w:sz w:val="24"/>
          <w:szCs w:val="24"/>
        </w:rPr>
        <w:t>upoważnione.</w:t>
      </w:r>
      <w:r w:rsidR="009C1035" w:rsidRPr="004B276B">
        <w:rPr>
          <w:rFonts w:ascii="Calibri" w:hAnsi="Calibri" w:cs="Calibri"/>
          <w:b/>
          <w:bCs/>
          <w:sz w:val="24"/>
          <w:szCs w:val="24"/>
        </w:rPr>
        <w:t xml:space="preserve"> </w:t>
      </w:r>
    </w:p>
    <w:p w14:paraId="1394A4E7" w14:textId="77777777" w:rsidR="009C1035" w:rsidRPr="004B276B" w:rsidRDefault="009C1035" w:rsidP="00EB1649">
      <w:pPr>
        <w:pStyle w:val="Akapitzlist"/>
        <w:numPr>
          <w:ilvl w:val="0"/>
          <w:numId w:val="4"/>
        </w:numPr>
        <w:spacing w:line="276" w:lineRule="auto"/>
        <w:ind w:left="284" w:hanging="284"/>
        <w:jc w:val="both"/>
        <w:rPr>
          <w:rFonts w:ascii="Calibri" w:hAnsi="Calibri" w:cs="Calibri"/>
          <w:sz w:val="24"/>
          <w:szCs w:val="24"/>
        </w:rPr>
      </w:pPr>
      <w:r w:rsidRPr="004B276B">
        <w:rPr>
          <w:rFonts w:ascii="Calibri" w:hAnsi="Calibri" w:cs="Calibri"/>
          <w:sz w:val="24"/>
          <w:szCs w:val="24"/>
        </w:rPr>
        <w:t>Oferta powinna być:</w:t>
      </w:r>
    </w:p>
    <w:p w14:paraId="4886F0B5" w14:textId="77777777" w:rsidR="009C1035" w:rsidRPr="004B276B"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4B276B">
        <w:rPr>
          <w:rFonts w:ascii="Calibri" w:hAnsi="Calibri" w:cs="Calibri"/>
        </w:rPr>
        <w:t>sporządzona na podstawie załączników niniejszej SWZ w języku polskim,</w:t>
      </w:r>
    </w:p>
    <w:p w14:paraId="7BCD31D5" w14:textId="77777777" w:rsidR="009C1035" w:rsidRPr="004B276B"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4B276B">
        <w:rPr>
          <w:rFonts w:ascii="Calibri" w:hAnsi="Calibri" w:cs="Calibri"/>
        </w:rPr>
        <w:t xml:space="preserve">złożona przy użyciu środków komunikacji elektronicznej tzn. za pośrednictwem </w:t>
      </w:r>
      <w:hyperlink r:id="rId15" w:history="1">
        <w:r w:rsidRPr="004B276B">
          <w:rPr>
            <w:rStyle w:val="Hipercze"/>
            <w:rFonts w:ascii="Calibri" w:hAnsi="Calibri" w:cs="Calibri"/>
            <w:color w:val="auto"/>
          </w:rPr>
          <w:t>platformazakupowa.pl</w:t>
        </w:r>
      </w:hyperlink>
      <w:r w:rsidRPr="004B276B">
        <w:rPr>
          <w:rFonts w:ascii="Calibri" w:hAnsi="Calibri" w:cs="Calibri"/>
        </w:rPr>
        <w:t>,</w:t>
      </w:r>
    </w:p>
    <w:p w14:paraId="09FDAFAB" w14:textId="6F9D0B8B" w:rsidR="009C1035" w:rsidRPr="004B276B"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4B276B">
        <w:rPr>
          <w:rFonts w:ascii="Calibri" w:hAnsi="Calibri" w:cs="Calibri"/>
        </w:rPr>
        <w:t xml:space="preserve">podpisana </w:t>
      </w:r>
      <w:hyperlink r:id="rId16" w:history="1">
        <w:r w:rsidRPr="004B276B">
          <w:rPr>
            <w:rStyle w:val="Hipercze"/>
            <w:rFonts w:ascii="Calibri" w:hAnsi="Calibri" w:cs="Calibri"/>
            <w:color w:val="auto"/>
          </w:rPr>
          <w:t>kwalifikowanym podpisem elektronicznym</w:t>
        </w:r>
      </w:hyperlink>
      <w:r w:rsidRPr="004B276B">
        <w:rPr>
          <w:rFonts w:ascii="Calibri" w:hAnsi="Calibri" w:cs="Calibri"/>
        </w:rPr>
        <w:t xml:space="preserve"> przez osobę/osoby upoważnioną/upoważnione.</w:t>
      </w:r>
    </w:p>
    <w:p w14:paraId="6448ED30" w14:textId="77777777" w:rsidR="009C1035" w:rsidRPr="004B276B" w:rsidRDefault="009C1035" w:rsidP="00E816E0">
      <w:pPr>
        <w:pStyle w:val="Akapitzlist"/>
        <w:numPr>
          <w:ilvl w:val="0"/>
          <w:numId w:val="4"/>
        </w:numPr>
        <w:spacing w:line="276" w:lineRule="auto"/>
        <w:ind w:left="284" w:hanging="284"/>
        <w:jc w:val="both"/>
        <w:rPr>
          <w:rFonts w:ascii="Calibri" w:hAnsi="Calibri" w:cs="Calibri"/>
          <w:sz w:val="24"/>
          <w:szCs w:val="24"/>
        </w:rPr>
      </w:pPr>
      <w:r w:rsidRPr="004B276B">
        <w:rPr>
          <w:rFonts w:ascii="Calibri" w:hAnsi="Calibri" w:cs="Calibr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CC041DF" w14:textId="77777777" w:rsidR="009C1035" w:rsidRPr="004B276B" w:rsidRDefault="009C1035" w:rsidP="00E816E0">
      <w:pPr>
        <w:pStyle w:val="Akapitzlist"/>
        <w:numPr>
          <w:ilvl w:val="0"/>
          <w:numId w:val="4"/>
        </w:numPr>
        <w:spacing w:line="276" w:lineRule="auto"/>
        <w:ind w:left="284" w:hanging="284"/>
        <w:jc w:val="both"/>
        <w:rPr>
          <w:rFonts w:ascii="Calibri" w:hAnsi="Calibri" w:cs="Calibri"/>
          <w:sz w:val="24"/>
          <w:szCs w:val="24"/>
        </w:rPr>
      </w:pPr>
      <w:r w:rsidRPr="004B276B">
        <w:rPr>
          <w:rFonts w:ascii="Calibri" w:hAnsi="Calibri" w:cs="Calibri"/>
          <w:sz w:val="24"/>
          <w:szCs w:val="24"/>
        </w:rPr>
        <w:t>W przypadku wykorzystania formatu podpisu XAdES zewnętrzny. Zamawiający wymaga dołączenia odpowiedniej ilości plików tj. podpisywanych plików z danymi oraz plików XAdES.</w:t>
      </w:r>
    </w:p>
    <w:p w14:paraId="56ABF661" w14:textId="5753B105" w:rsidR="009C1035" w:rsidRPr="004B276B" w:rsidRDefault="009C1035" w:rsidP="00E816E0">
      <w:pPr>
        <w:pStyle w:val="Akapitzlist"/>
        <w:numPr>
          <w:ilvl w:val="0"/>
          <w:numId w:val="4"/>
        </w:numPr>
        <w:spacing w:line="276" w:lineRule="auto"/>
        <w:ind w:left="284" w:hanging="284"/>
        <w:jc w:val="both"/>
        <w:rPr>
          <w:rFonts w:ascii="Calibri" w:hAnsi="Calibri" w:cs="Calibri"/>
          <w:sz w:val="24"/>
          <w:szCs w:val="24"/>
        </w:rPr>
      </w:pPr>
      <w:r w:rsidRPr="004B276B">
        <w:rPr>
          <w:rFonts w:ascii="Calibri" w:hAnsi="Calibri" w:cs="Calibri"/>
          <w:sz w:val="24"/>
          <w:szCs w:val="24"/>
        </w:rPr>
        <w:t>Zgodnie z art. 18 ust. 3 ustawy,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E17D66F" w14:textId="77777777" w:rsidR="009C1035" w:rsidRPr="004B276B" w:rsidRDefault="009C1035" w:rsidP="00E816E0">
      <w:pPr>
        <w:pStyle w:val="Akapitzlist"/>
        <w:numPr>
          <w:ilvl w:val="0"/>
          <w:numId w:val="4"/>
        </w:numPr>
        <w:spacing w:line="276" w:lineRule="auto"/>
        <w:ind w:left="284" w:hanging="284"/>
        <w:jc w:val="both"/>
        <w:rPr>
          <w:rFonts w:ascii="Calibri" w:hAnsi="Calibri" w:cs="Calibri"/>
          <w:sz w:val="24"/>
          <w:szCs w:val="24"/>
        </w:rPr>
      </w:pPr>
      <w:r w:rsidRPr="004B276B">
        <w:rPr>
          <w:rFonts w:ascii="Calibri" w:hAnsi="Calibri" w:cs="Calibri"/>
          <w:sz w:val="24"/>
          <w:szCs w:val="24"/>
        </w:rPr>
        <w:t xml:space="preserve">Wykonawca, za pośrednictwem </w:t>
      </w:r>
      <w:hyperlink r:id="rId17" w:history="1">
        <w:r w:rsidRPr="004B276B">
          <w:rPr>
            <w:rStyle w:val="Hipercze"/>
            <w:rFonts w:ascii="Calibri" w:hAnsi="Calibri" w:cs="Calibri"/>
            <w:color w:val="auto"/>
            <w:sz w:val="24"/>
            <w:szCs w:val="24"/>
          </w:rPr>
          <w:t>platformazakupowa.pl</w:t>
        </w:r>
      </w:hyperlink>
      <w:r w:rsidRPr="004B276B">
        <w:rPr>
          <w:rFonts w:ascii="Calibri" w:hAnsi="Calibri" w:cs="Calibri"/>
          <w:sz w:val="24"/>
          <w:szCs w:val="24"/>
        </w:rPr>
        <w:t xml:space="preserve"> może przed upływem terminu do składania ofert zmienić lub wycofać ofertę. Sposób dokonywania zmiany lub wycofania oferty zamieszczono w instrukcji zamieszczonej na stronie internetowej pod adresem:</w:t>
      </w:r>
    </w:p>
    <w:p w14:paraId="138A2915" w14:textId="6679829D" w:rsidR="009C1035" w:rsidRPr="004B276B" w:rsidRDefault="007034A6" w:rsidP="007034A6">
      <w:pPr>
        <w:pStyle w:val="NormalnyWeb"/>
        <w:spacing w:before="0" w:beforeAutospacing="0" w:after="0" w:afterAutospacing="0" w:line="276" w:lineRule="auto"/>
        <w:ind w:firstLine="426"/>
        <w:jc w:val="both"/>
        <w:rPr>
          <w:rFonts w:ascii="Calibri" w:hAnsi="Calibri" w:cs="Calibri"/>
        </w:rPr>
      </w:pPr>
      <w:hyperlink r:id="rId18" w:history="1">
        <w:r w:rsidRPr="004B276B">
          <w:rPr>
            <w:rStyle w:val="Hipercze"/>
            <w:rFonts w:ascii="Calibri" w:hAnsi="Calibri" w:cs="Calibri"/>
            <w:color w:val="auto"/>
          </w:rPr>
          <w:t>https://platformazakupowa.pl/strona/45-instrukcje</w:t>
        </w:r>
      </w:hyperlink>
    </w:p>
    <w:p w14:paraId="3656CC6B" w14:textId="77777777" w:rsidR="009C1035" w:rsidRPr="004B276B" w:rsidRDefault="009C1035" w:rsidP="00E816E0">
      <w:pPr>
        <w:pStyle w:val="Akapitzlist"/>
        <w:numPr>
          <w:ilvl w:val="0"/>
          <w:numId w:val="4"/>
        </w:numPr>
        <w:spacing w:line="276" w:lineRule="auto"/>
        <w:ind w:left="284" w:hanging="284"/>
        <w:jc w:val="both"/>
        <w:rPr>
          <w:rFonts w:ascii="Calibri" w:hAnsi="Calibri" w:cs="Calibri"/>
          <w:sz w:val="24"/>
          <w:szCs w:val="24"/>
        </w:rPr>
      </w:pPr>
      <w:r w:rsidRPr="004B276B">
        <w:rPr>
          <w:rFonts w:ascii="Calibri" w:hAnsi="Calibri" w:cs="Calibri"/>
          <w:sz w:val="24"/>
          <w:szCs w:val="24"/>
        </w:rPr>
        <w:t>Każdy z Wykonawców może złożyć tylko jedną ofertę. Złożenie większej liczby ofert lub oferty zawierającej propozycje wariantowe spowoduje podlegać będzie odrzuceniu.</w:t>
      </w:r>
    </w:p>
    <w:p w14:paraId="2DF7C031" w14:textId="45C5FBA5" w:rsidR="009C1035" w:rsidRPr="004B276B" w:rsidRDefault="009C1035" w:rsidP="00E816E0">
      <w:pPr>
        <w:pStyle w:val="Akapitzlist"/>
        <w:numPr>
          <w:ilvl w:val="0"/>
          <w:numId w:val="4"/>
        </w:numPr>
        <w:tabs>
          <w:tab w:val="left" w:pos="426"/>
        </w:tabs>
        <w:spacing w:line="276" w:lineRule="auto"/>
        <w:ind w:left="284" w:hanging="284"/>
        <w:jc w:val="both"/>
        <w:rPr>
          <w:rFonts w:ascii="Calibri" w:hAnsi="Calibri" w:cs="Calibri"/>
          <w:sz w:val="24"/>
          <w:szCs w:val="24"/>
        </w:rPr>
      </w:pPr>
      <w:r w:rsidRPr="004B276B">
        <w:rPr>
          <w:rFonts w:ascii="Calibri" w:hAnsi="Calibri" w:cs="Calibri"/>
          <w:sz w:val="24"/>
          <w:szCs w:val="24"/>
        </w:rPr>
        <w:t>Dokumenty i oświadczenia składane przez wykonawcę powinny być w języku polski</w:t>
      </w:r>
      <w:r w:rsidR="00CE77D3" w:rsidRPr="004B276B">
        <w:rPr>
          <w:rFonts w:ascii="Calibri" w:hAnsi="Calibri" w:cs="Calibri"/>
          <w:sz w:val="24"/>
          <w:szCs w:val="24"/>
        </w:rPr>
        <w:t>m</w:t>
      </w:r>
      <w:r w:rsidRPr="004B276B">
        <w:rPr>
          <w:rFonts w:ascii="Calibri" w:hAnsi="Calibri" w:cs="Calibri"/>
          <w:sz w:val="24"/>
          <w:szCs w:val="24"/>
        </w:rPr>
        <w:t>. W przypadku  załączenia dokumentów sporządzonych w innym języku niż dopuszczony, Wykonawca zobowiązany jest załączyć tłumaczenie na język polski.</w:t>
      </w:r>
    </w:p>
    <w:p w14:paraId="2AD2C1CD" w14:textId="77777777" w:rsidR="001E4B90" w:rsidRPr="004B276B" w:rsidRDefault="001E4B9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4B276B">
        <w:rPr>
          <w:rFonts w:asciiTheme="minorHAnsi" w:hAnsiTheme="minorHAnsi" w:cstheme="minorHAnsi"/>
          <w:sz w:val="24"/>
          <w:szCs w:val="24"/>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0FBDCCC"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4B276B">
        <w:rPr>
          <w:rFonts w:asciiTheme="minorHAnsi" w:hAnsiTheme="minorHAnsi" w:cstheme="minorHAnsi"/>
          <w:sz w:val="24"/>
          <w:szCs w:val="24"/>
        </w:rPr>
        <w:lastRenderedPageBreak/>
        <w:t>Maksymalny rozmiar jednego pliku przesyłanego za pośrednictwem dedykowanych formularzy do: złożenia, zmiany, wycofania oferty wynosi 150 MB natomiast przy komunikacji wielkość pliku to maksymalnie 500 MB.</w:t>
      </w:r>
    </w:p>
    <w:p w14:paraId="295248BD"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4BD5134"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Zamawiający rekomenduje wykorzystanie formatów: .pdf .doc .xls .jpg (.jpeg) ze szczególnym wskazaniem na .pdf</w:t>
      </w:r>
    </w:p>
    <w:p w14:paraId="7DE109DC"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4B276B">
        <w:rPr>
          <w:rFonts w:asciiTheme="minorHAnsi" w:eastAsia="Calibri" w:hAnsiTheme="minorHAnsi" w:cstheme="minorHAnsi"/>
          <w:bCs/>
          <w:sz w:val="24"/>
          <w:szCs w:val="24"/>
        </w:rPr>
        <w:t>W celu ewentualnej kompresji danych Zamawiający rekomenduje wykorzystanie jednego z f</w:t>
      </w:r>
      <w:r w:rsidRPr="004B276B">
        <w:rPr>
          <w:rFonts w:asciiTheme="minorHAnsi" w:hAnsiTheme="minorHAnsi" w:cstheme="minorHAnsi"/>
          <w:sz w:val="24"/>
          <w:szCs w:val="24"/>
        </w:rPr>
        <w:t>ormatów:</w:t>
      </w:r>
    </w:p>
    <w:p w14:paraId="3D44322F" w14:textId="77777777" w:rsidR="00E66740" w:rsidRPr="004B276B" w:rsidRDefault="00E66740">
      <w:pPr>
        <w:pStyle w:val="Akapitzlist"/>
        <w:numPr>
          <w:ilvl w:val="0"/>
          <w:numId w:val="23"/>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.zip </w:t>
      </w:r>
    </w:p>
    <w:p w14:paraId="7C461940" w14:textId="77777777" w:rsidR="00E66740" w:rsidRPr="004B276B" w:rsidRDefault="00E66740">
      <w:pPr>
        <w:pStyle w:val="Akapitzlist"/>
        <w:numPr>
          <w:ilvl w:val="0"/>
          <w:numId w:val="23"/>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.7Z</w:t>
      </w:r>
    </w:p>
    <w:p w14:paraId="2843A6D6"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Wśród formatów powszechnych a NIE występujących w rozporządzeniu występują: .rar .gif .bmp .numbers .pages. Dokumenty złożone w takich plikach zostaną uznane za złożone nieskutecznie.</w:t>
      </w:r>
    </w:p>
    <w:p w14:paraId="46641983"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9339228"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1A7ABAA9"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Pliki w innych formatach niż PDF zaleca się opatrzyć zewnętrznym podpisem XAdES. Wykonawca powinien pamiętać, aby plik z podpisem przekazywać łącznie z dokumentem podpisywanym.</w:t>
      </w:r>
    </w:p>
    <w:p w14:paraId="7157ACB9"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 xml:space="preserve">Zamawiający zaleca aby w przypadku podpisywania pliku przez kilka osób, stosować podpisy tego samego rodzaju. </w:t>
      </w:r>
    </w:p>
    <w:p w14:paraId="4B8A3269"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Zamawiający zaleca, aby Wykonawca z odpowiednim wyprzedzeniem przetestował możliwość prawidłowego wykorzystania wybranej metody podpisania plików oferty.</w:t>
      </w:r>
    </w:p>
    <w:p w14:paraId="0FBCD411"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Osobą składającą ofertę powinna być osoba kontaktowa podawana w dokumentacji.</w:t>
      </w:r>
    </w:p>
    <w:p w14:paraId="5A20558F" w14:textId="5C1A69DD"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257F306F"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 xml:space="preserve">Podczas podpisywania plików zaleca się stosowanie algorytmu skrótu SHA2 zamiast SHA1.  </w:t>
      </w:r>
    </w:p>
    <w:p w14:paraId="1B71D1DE"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 xml:space="preserve">Jeśli wykonawca pakuje dokumenty np. w plik ZIP zalecamy wcześniejsze podpisanie każdego ze skompresowanych plików. </w:t>
      </w:r>
    </w:p>
    <w:p w14:paraId="788CE652"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Zamawiający rekomenduje wykorzystanie podpisu z kwalifikowanym znacznikiem czasu.</w:t>
      </w:r>
    </w:p>
    <w:p w14:paraId="506CCC3A"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Zamawiający zaleca aby nie wprowadzać jakichkolwiek zmian w plikach po podpisaniu ich podpisem kwalifikowanym. Może to skutkować naruszeniem integralności plików co równoważne będzie z koniecznością odrzucenia oferty w postępowaniu.</w:t>
      </w:r>
    </w:p>
    <w:p w14:paraId="78E3B165"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Wykonawca w postępowaniu ma prawo złożyć tylko jedną ofertę.</w:t>
      </w:r>
    </w:p>
    <w:p w14:paraId="52197836"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t>Treść oferty musi odpowiadać treści SWZ.</w:t>
      </w:r>
    </w:p>
    <w:p w14:paraId="362587A9" w14:textId="77777777" w:rsidR="00E66740" w:rsidRPr="004B276B"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4B276B">
        <w:rPr>
          <w:rFonts w:asciiTheme="minorHAnsi" w:eastAsia="Calibri" w:hAnsiTheme="minorHAnsi" w:cstheme="minorHAnsi"/>
          <w:bCs/>
          <w:sz w:val="24"/>
          <w:szCs w:val="24"/>
        </w:rPr>
        <w:lastRenderedPageBreak/>
        <w:t>Wykonawcy ponoszą wszelkie koszty związane z przygotowaniem i złożeniem oferty, w tym koszty poniesione z tytułu nabycia kwalifikowanego podpisu elektronicznego.</w:t>
      </w:r>
    </w:p>
    <w:p w14:paraId="6CE62430" w14:textId="58D22247" w:rsidR="009C1035" w:rsidRPr="004B276B" w:rsidRDefault="00E66740" w:rsidP="00BA52FA">
      <w:pPr>
        <w:pStyle w:val="Akapitzlist"/>
        <w:numPr>
          <w:ilvl w:val="0"/>
          <w:numId w:val="4"/>
        </w:numPr>
        <w:tabs>
          <w:tab w:val="left" w:pos="426"/>
        </w:tabs>
        <w:spacing w:line="276" w:lineRule="auto"/>
        <w:ind w:left="284" w:hanging="284"/>
        <w:jc w:val="both"/>
        <w:rPr>
          <w:rFonts w:ascii="Calibri" w:hAnsi="Calibri" w:cs="Calibri"/>
          <w:sz w:val="24"/>
          <w:szCs w:val="24"/>
        </w:rPr>
      </w:pPr>
      <w:r w:rsidRPr="004B276B">
        <w:rPr>
          <w:rFonts w:asciiTheme="minorHAnsi" w:eastAsia="Calibri" w:hAnsiTheme="minorHAnsi" w:cstheme="minorHAnsi"/>
          <w:b/>
          <w:sz w:val="24"/>
          <w:szCs w:val="24"/>
        </w:rPr>
        <w:t>W</w:t>
      </w:r>
      <w:r w:rsidRPr="004B276B">
        <w:rPr>
          <w:rFonts w:asciiTheme="minorHAnsi" w:hAnsiTheme="minorHAnsi" w:cstheme="minorHAnsi"/>
          <w:b/>
          <w:sz w:val="24"/>
          <w:szCs w:val="24"/>
        </w:rPr>
        <w:t>yko</w:t>
      </w:r>
      <w:r w:rsidRPr="004B276B">
        <w:rPr>
          <w:rFonts w:asciiTheme="minorHAnsi" w:hAnsiTheme="minorHAnsi" w:cstheme="minorHAnsi"/>
          <w:b/>
          <w:bCs/>
          <w:sz w:val="24"/>
          <w:szCs w:val="24"/>
        </w:rPr>
        <w:t>nawcy wspólnie</w:t>
      </w:r>
      <w:r w:rsidRPr="004B276B">
        <w:rPr>
          <w:rFonts w:asciiTheme="minorHAnsi" w:hAnsiTheme="minorHAnsi" w:cstheme="minorHAnsi"/>
          <w:sz w:val="24"/>
          <w:szCs w:val="24"/>
        </w:rPr>
        <w:t xml:space="preserve"> ubiegający się o udzielenie zamówienia </w:t>
      </w:r>
      <w:r w:rsidRPr="004B276B">
        <w:rPr>
          <w:rFonts w:asciiTheme="minorHAnsi" w:hAnsiTheme="minorHAnsi" w:cstheme="minorHAnsi"/>
          <w:sz w:val="24"/>
          <w:szCs w:val="24"/>
          <w:u w:val="single"/>
        </w:rPr>
        <w:t>np. konsorcjum lub prowadzący działalność w formie spółki cywilnej,</w:t>
      </w:r>
      <w:r w:rsidRPr="004B276B">
        <w:rPr>
          <w:rFonts w:asciiTheme="minorHAnsi" w:hAnsiTheme="minorHAnsi" w:cstheme="minorHAnsi"/>
          <w:sz w:val="24"/>
          <w:szCs w:val="24"/>
        </w:rPr>
        <w:t xml:space="preserve"> powinni ustanowić pełnomocnika do reprezentowania ich w postępowaniu o udzielenie zamówienia albo reprezentowania w postępowaniu i zawarcia umowy w sprawie zamówienia publicznego. W przypadku, jeżeli oferta wykonawców wspólnie ubiegających się o udzielenie zamówienia zostanie wybrana Zamawiający zażąda, przed zawarciem umowy w sprawie zamówienia publicznego, umowy regulującej współpracę tych wykonawców</w:t>
      </w:r>
      <w:r w:rsidR="009C1035" w:rsidRPr="004B276B">
        <w:rPr>
          <w:rFonts w:ascii="Calibri" w:hAnsi="Calibri" w:cs="Calibri"/>
          <w:sz w:val="24"/>
          <w:szCs w:val="24"/>
        </w:rPr>
        <w:t>.</w:t>
      </w:r>
    </w:p>
    <w:p w14:paraId="1370C495" w14:textId="77777777" w:rsidR="00EF5513" w:rsidRPr="004B276B" w:rsidRDefault="00EF5513" w:rsidP="00EF5513">
      <w:pPr>
        <w:tabs>
          <w:tab w:val="left" w:pos="426"/>
        </w:tabs>
        <w:spacing w:line="276" w:lineRule="auto"/>
        <w:jc w:val="both"/>
        <w:rPr>
          <w:rFonts w:ascii="Calibri" w:hAnsi="Calibri" w:cs="Calibri"/>
        </w:rPr>
      </w:pPr>
    </w:p>
    <w:p w14:paraId="24D91DA0" w14:textId="66B70A51" w:rsidR="00CE77D3" w:rsidRPr="004B276B" w:rsidRDefault="00CE77D3" w:rsidP="00616CC7">
      <w:pPr>
        <w:pStyle w:val="Akapitzlist"/>
        <w:numPr>
          <w:ilvl w:val="0"/>
          <w:numId w:val="4"/>
        </w:numPr>
        <w:tabs>
          <w:tab w:val="left" w:pos="426"/>
        </w:tabs>
        <w:spacing w:line="276" w:lineRule="auto"/>
        <w:ind w:left="426" w:hanging="426"/>
        <w:jc w:val="both"/>
        <w:rPr>
          <w:rFonts w:ascii="Calibri" w:hAnsi="Calibri" w:cs="Calibri"/>
          <w:sz w:val="24"/>
          <w:szCs w:val="24"/>
        </w:rPr>
      </w:pPr>
      <w:r w:rsidRPr="004B276B">
        <w:rPr>
          <w:rFonts w:ascii="Calibri" w:hAnsi="Calibri" w:cs="Calibri"/>
          <w:sz w:val="24"/>
          <w:szCs w:val="24"/>
        </w:rPr>
        <w:t>Ofertę wraz z załącznikami stanowią dokumenty podpisane zgodnie z pkt XV</w:t>
      </w:r>
      <w:r w:rsidR="0034588A" w:rsidRPr="004B276B">
        <w:rPr>
          <w:rFonts w:ascii="Calibri" w:hAnsi="Calibri" w:cs="Calibri"/>
          <w:sz w:val="24"/>
          <w:szCs w:val="24"/>
        </w:rPr>
        <w:t>III</w:t>
      </w:r>
      <w:r w:rsidRPr="004B276B">
        <w:rPr>
          <w:rFonts w:ascii="Calibri" w:hAnsi="Calibri" w:cs="Calibri"/>
          <w:sz w:val="24"/>
          <w:szCs w:val="24"/>
        </w:rPr>
        <w:t xml:space="preserve"> SWZ:</w:t>
      </w:r>
    </w:p>
    <w:p w14:paraId="118DA511" w14:textId="25B6ACA6" w:rsidR="00EE65E6" w:rsidRPr="004B276B" w:rsidRDefault="00EE65E6">
      <w:pPr>
        <w:numPr>
          <w:ilvl w:val="0"/>
          <w:numId w:val="5"/>
        </w:numPr>
        <w:suppressAutoHyphens/>
        <w:autoSpaceDE w:val="0"/>
        <w:autoSpaceDN w:val="0"/>
        <w:adjustRightInd w:val="0"/>
        <w:spacing w:line="276" w:lineRule="auto"/>
        <w:ind w:left="720"/>
        <w:jc w:val="both"/>
        <w:rPr>
          <w:rFonts w:ascii="Calibri" w:hAnsi="Calibri" w:cs="Calibri"/>
        </w:rPr>
      </w:pPr>
      <w:r w:rsidRPr="004B276B">
        <w:rPr>
          <w:rFonts w:ascii="Calibri" w:hAnsi="Calibri" w:cs="Calibri"/>
        </w:rPr>
        <w:t>Wypełniony formularz ofertowy</w:t>
      </w:r>
      <w:r w:rsidR="00EF5513" w:rsidRPr="004B276B">
        <w:rPr>
          <w:rFonts w:ascii="Calibri" w:hAnsi="Calibri" w:cs="Calibri"/>
        </w:rPr>
        <w:t xml:space="preserve"> </w:t>
      </w:r>
      <w:bookmarkStart w:id="9" w:name="_Hlk184374883"/>
      <w:r w:rsidR="009D0585" w:rsidRPr="004B276B">
        <w:rPr>
          <w:rFonts w:ascii="Calibri" w:hAnsi="Calibri" w:cs="Calibri"/>
        </w:rPr>
        <w:t>wraz z wpisaniem informacji w zakresie propozycji dot. kryteriów</w:t>
      </w:r>
      <w:bookmarkEnd w:id="9"/>
      <w:r w:rsidR="009D0585" w:rsidRPr="004B276B">
        <w:rPr>
          <w:rFonts w:ascii="Calibri" w:hAnsi="Calibri" w:cs="Calibri"/>
        </w:rPr>
        <w:t xml:space="preserve"> </w:t>
      </w:r>
      <w:r w:rsidRPr="004B276B">
        <w:rPr>
          <w:rFonts w:ascii="Calibri" w:hAnsi="Calibri" w:cs="Calibri"/>
        </w:rPr>
        <w:t xml:space="preserve">- </w:t>
      </w:r>
      <w:r w:rsidRPr="004B276B">
        <w:rPr>
          <w:rFonts w:ascii="Calibri" w:hAnsi="Calibri" w:cs="Calibri"/>
          <w:b/>
          <w:bCs/>
          <w:i/>
          <w:iCs/>
        </w:rPr>
        <w:t>według wzoru stanowiącego</w:t>
      </w:r>
      <w:r w:rsidR="004A7475" w:rsidRPr="004B276B">
        <w:rPr>
          <w:rFonts w:ascii="Calibri" w:hAnsi="Calibri" w:cs="Calibri"/>
          <w:b/>
          <w:bCs/>
          <w:i/>
          <w:iCs/>
        </w:rPr>
        <w:t xml:space="preserve"> odpowiednio</w:t>
      </w:r>
      <w:r w:rsidRPr="004B276B">
        <w:rPr>
          <w:rFonts w:ascii="Calibri" w:hAnsi="Calibri" w:cs="Calibri"/>
          <w:b/>
          <w:bCs/>
          <w:i/>
          <w:iCs/>
        </w:rPr>
        <w:t xml:space="preserve"> załącznik nr 2 do SWZ</w:t>
      </w:r>
      <w:r w:rsidR="002B2AAF" w:rsidRPr="004B276B">
        <w:rPr>
          <w:rFonts w:ascii="Calibri" w:hAnsi="Calibri" w:cs="Calibri"/>
          <w:b/>
          <w:bCs/>
          <w:i/>
          <w:iCs/>
        </w:rPr>
        <w:t>;</w:t>
      </w:r>
      <w:r w:rsidRPr="004B276B">
        <w:rPr>
          <w:rFonts w:ascii="Calibri" w:hAnsi="Calibri" w:cs="Calibri"/>
        </w:rPr>
        <w:t xml:space="preserve"> </w:t>
      </w:r>
    </w:p>
    <w:p w14:paraId="4A5DC60F" w14:textId="5CA13412" w:rsidR="00CE77D3" w:rsidRPr="004B276B" w:rsidRDefault="00CE77D3">
      <w:pPr>
        <w:numPr>
          <w:ilvl w:val="0"/>
          <w:numId w:val="5"/>
        </w:numPr>
        <w:suppressAutoHyphens/>
        <w:autoSpaceDE w:val="0"/>
        <w:autoSpaceDN w:val="0"/>
        <w:adjustRightInd w:val="0"/>
        <w:spacing w:line="276" w:lineRule="auto"/>
        <w:ind w:left="720"/>
        <w:jc w:val="both"/>
        <w:rPr>
          <w:rFonts w:ascii="Calibri" w:hAnsi="Calibri" w:cs="Calibri"/>
        </w:rPr>
      </w:pPr>
      <w:r w:rsidRPr="004B276B">
        <w:rPr>
          <w:rFonts w:ascii="Calibri" w:hAnsi="Calibri" w:cs="Calibri"/>
        </w:rPr>
        <w:t xml:space="preserve">Wypełnione </w:t>
      </w:r>
      <w:r w:rsidRPr="004B276B">
        <w:rPr>
          <w:rFonts w:ascii="Calibri" w:eastAsia="Calibri" w:hAnsi="Calibri" w:cs="Calibri"/>
        </w:rPr>
        <w:t xml:space="preserve">oświadczenie </w:t>
      </w:r>
      <w:r w:rsidRPr="004B276B">
        <w:rPr>
          <w:rFonts w:ascii="Calibri" w:hAnsi="Calibri" w:cs="Calibri"/>
        </w:rPr>
        <w:t xml:space="preserve">dotyczące przesłanek wykluczenia z art. 5k Rozporządzenia 833/2014 oraz art. 7 ust. 1 ustawy o szczególnych rozwiązaniach w zakresie przeciwdziałania wspieraniu agresji na Ukrainę oraz służących ochronie bezpieczeństwa narodowego </w:t>
      </w:r>
      <w:r w:rsidR="007034A6" w:rsidRPr="004B276B">
        <w:rPr>
          <w:rFonts w:ascii="Calibri" w:hAnsi="Calibri" w:cs="Calibri"/>
        </w:rPr>
        <w:t xml:space="preserve">- </w:t>
      </w:r>
      <w:r w:rsidR="007034A6" w:rsidRPr="004B276B">
        <w:rPr>
          <w:rFonts w:ascii="Calibri" w:hAnsi="Calibri" w:cs="Calibri"/>
          <w:b/>
          <w:bCs/>
          <w:i/>
          <w:iCs/>
        </w:rPr>
        <w:t xml:space="preserve">według wzoru </w:t>
      </w:r>
      <w:r w:rsidR="007B021F" w:rsidRPr="004B276B">
        <w:rPr>
          <w:rFonts w:ascii="Calibri" w:hAnsi="Calibri" w:cs="Calibri"/>
          <w:b/>
          <w:bCs/>
          <w:i/>
          <w:iCs/>
        </w:rPr>
        <w:t xml:space="preserve">stanowiącego odpowiednio </w:t>
      </w:r>
      <w:r w:rsidRPr="004B276B">
        <w:rPr>
          <w:rFonts w:ascii="Calibri" w:hAnsi="Calibri" w:cs="Calibri"/>
          <w:b/>
          <w:bCs/>
          <w:i/>
          <w:iCs/>
        </w:rPr>
        <w:t xml:space="preserve">załącznik nr </w:t>
      </w:r>
      <w:r w:rsidR="00D44E56" w:rsidRPr="004B276B">
        <w:rPr>
          <w:rFonts w:ascii="Calibri" w:hAnsi="Calibri" w:cs="Calibri"/>
          <w:b/>
          <w:bCs/>
          <w:i/>
          <w:iCs/>
        </w:rPr>
        <w:t>3</w:t>
      </w:r>
      <w:r w:rsidRPr="004B276B">
        <w:rPr>
          <w:rFonts w:ascii="Calibri" w:hAnsi="Calibri" w:cs="Calibri"/>
          <w:b/>
          <w:bCs/>
          <w:i/>
          <w:iCs/>
        </w:rPr>
        <w:t xml:space="preserve"> do SWZ</w:t>
      </w:r>
      <w:r w:rsidRPr="004B276B">
        <w:rPr>
          <w:rFonts w:ascii="Calibri" w:hAnsi="Calibri" w:cs="Calibri"/>
        </w:rPr>
        <w:t>;</w:t>
      </w:r>
    </w:p>
    <w:p w14:paraId="177C16CB" w14:textId="2F578C1A" w:rsidR="009C7B11" w:rsidRPr="004B276B" w:rsidRDefault="009C7B11" w:rsidP="009C7B11">
      <w:pPr>
        <w:numPr>
          <w:ilvl w:val="0"/>
          <w:numId w:val="5"/>
        </w:numPr>
        <w:suppressAutoHyphens/>
        <w:autoSpaceDE w:val="0"/>
        <w:autoSpaceDN w:val="0"/>
        <w:adjustRightInd w:val="0"/>
        <w:spacing w:line="276" w:lineRule="auto"/>
        <w:ind w:left="720"/>
        <w:jc w:val="both"/>
        <w:rPr>
          <w:rFonts w:ascii="Calibri" w:hAnsi="Calibri" w:cs="Calibri"/>
          <w:b/>
          <w:bCs/>
          <w:i/>
          <w:iCs/>
        </w:rPr>
      </w:pPr>
      <w:r w:rsidRPr="004B276B">
        <w:rPr>
          <w:rFonts w:ascii="Calibri" w:hAnsi="Calibri" w:cs="Calibri"/>
        </w:rPr>
        <w:t xml:space="preserve">Wypełnione oświadczenie dot. podziału prac realizowanych przez podmioty występujące wspólnie - </w:t>
      </w:r>
      <w:r w:rsidRPr="004B276B">
        <w:rPr>
          <w:rStyle w:val="text1"/>
          <w:rFonts w:ascii="Calibri" w:hAnsi="Calibri" w:cs="Calibri"/>
          <w:color w:val="auto"/>
          <w:sz w:val="24"/>
          <w:szCs w:val="24"/>
        </w:rPr>
        <w:t>(jeżeli dotyczy)</w:t>
      </w:r>
      <w:r w:rsidRPr="004B276B">
        <w:rPr>
          <w:rFonts w:ascii="Calibri" w:hAnsi="Calibri" w:cs="Calibri"/>
        </w:rPr>
        <w:t xml:space="preserve"> </w:t>
      </w:r>
      <w:r w:rsidRPr="004B276B">
        <w:rPr>
          <w:rFonts w:ascii="Calibri" w:hAnsi="Calibri" w:cs="Calibri"/>
          <w:b/>
          <w:bCs/>
          <w:i/>
          <w:iCs/>
        </w:rPr>
        <w:t xml:space="preserve">- według wzoru stanowiącego odpowiednio załącznik nr </w:t>
      </w:r>
      <w:r w:rsidR="00D44E56" w:rsidRPr="004B276B">
        <w:rPr>
          <w:rFonts w:ascii="Calibri" w:hAnsi="Calibri" w:cs="Calibri"/>
          <w:b/>
          <w:bCs/>
          <w:i/>
          <w:iCs/>
        </w:rPr>
        <w:t>4</w:t>
      </w:r>
      <w:r w:rsidRPr="004B276B">
        <w:rPr>
          <w:rFonts w:ascii="Calibri" w:hAnsi="Calibri" w:cs="Calibri"/>
          <w:b/>
          <w:bCs/>
          <w:i/>
          <w:iCs/>
        </w:rPr>
        <w:t xml:space="preserve"> do SWZ;</w:t>
      </w:r>
    </w:p>
    <w:p w14:paraId="2585E563" w14:textId="6773E642" w:rsidR="00FB7CBA" w:rsidRPr="004B276B" w:rsidRDefault="00FB7CBA" w:rsidP="00FB7CBA">
      <w:pPr>
        <w:numPr>
          <w:ilvl w:val="0"/>
          <w:numId w:val="5"/>
        </w:numPr>
        <w:suppressAutoHyphens/>
        <w:autoSpaceDE w:val="0"/>
        <w:autoSpaceDN w:val="0"/>
        <w:adjustRightInd w:val="0"/>
        <w:spacing w:line="276" w:lineRule="auto"/>
        <w:ind w:left="720"/>
        <w:jc w:val="both"/>
        <w:rPr>
          <w:rFonts w:ascii="Calibri" w:hAnsi="Calibri" w:cs="Calibri"/>
        </w:rPr>
      </w:pPr>
      <w:r w:rsidRPr="004B276B">
        <w:rPr>
          <w:rFonts w:asciiTheme="minorHAnsi" w:hAnsiTheme="minorHAnsi" w:cstheme="minorHAnsi"/>
        </w:rPr>
        <w:t>Zobowiązanie podmiotu udostępniającego zasoby</w:t>
      </w:r>
      <w:r w:rsidRPr="004B276B">
        <w:rPr>
          <w:rFonts w:ascii="Calibri" w:hAnsi="Calibri" w:cs="Calibri"/>
        </w:rPr>
        <w:t xml:space="preserve"> (jeżeli dotyczy) - </w:t>
      </w:r>
      <w:r w:rsidRPr="004B276B">
        <w:rPr>
          <w:rFonts w:ascii="Calibri" w:hAnsi="Calibri" w:cs="Calibri"/>
          <w:b/>
          <w:bCs/>
          <w:i/>
          <w:iCs/>
        </w:rPr>
        <w:t>według wzoru stanowiącego odpowiednio załącznik nr 5 do</w:t>
      </w:r>
      <w:r w:rsidR="006003D8" w:rsidRPr="004B276B">
        <w:rPr>
          <w:rFonts w:ascii="Calibri" w:hAnsi="Calibri" w:cs="Calibri"/>
          <w:b/>
          <w:bCs/>
          <w:i/>
          <w:iCs/>
        </w:rPr>
        <w:t xml:space="preserve"> SWZ</w:t>
      </w:r>
      <w:r w:rsidRPr="004B276B">
        <w:rPr>
          <w:rFonts w:ascii="Calibri" w:hAnsi="Calibri" w:cs="Calibri"/>
          <w:b/>
          <w:bCs/>
          <w:i/>
          <w:iCs/>
        </w:rPr>
        <w:t xml:space="preserve"> </w:t>
      </w:r>
      <w:r w:rsidRPr="004B276B">
        <w:rPr>
          <w:rFonts w:ascii="Calibri" w:hAnsi="Calibri" w:cs="Calibri"/>
        </w:rPr>
        <w:t xml:space="preserve">  </w:t>
      </w:r>
    </w:p>
    <w:p w14:paraId="12BB4C12" w14:textId="3CCDC376" w:rsidR="00CE77D3" w:rsidRPr="004B276B" w:rsidRDefault="00CE77D3">
      <w:pPr>
        <w:numPr>
          <w:ilvl w:val="0"/>
          <w:numId w:val="5"/>
        </w:numPr>
        <w:suppressAutoHyphens/>
        <w:autoSpaceDE w:val="0"/>
        <w:autoSpaceDN w:val="0"/>
        <w:adjustRightInd w:val="0"/>
        <w:spacing w:line="276" w:lineRule="auto"/>
        <w:ind w:left="720"/>
        <w:jc w:val="both"/>
        <w:rPr>
          <w:rFonts w:ascii="Calibri" w:hAnsi="Calibri" w:cs="Calibri"/>
        </w:rPr>
      </w:pPr>
      <w:r w:rsidRPr="004B276B">
        <w:rPr>
          <w:rFonts w:ascii="Calibri" w:hAnsi="Calibri" w:cs="Calibri"/>
        </w:rPr>
        <w:t>Pełnomocnictwo do reprezentowania w postępowaniu o udzielenie zamówienia albo reprezentowania w postępowaniu i zawarcia umowy w sprawie zamówienia publicznego – dotyczy Wykonawców wspólnie ubiegających się o udzielenie zamówienia</w:t>
      </w:r>
      <w:r w:rsidR="00740BC4" w:rsidRPr="004B276B">
        <w:rPr>
          <w:rFonts w:ascii="Calibri" w:hAnsi="Calibri" w:cs="Calibri"/>
        </w:rPr>
        <w:t>.</w:t>
      </w:r>
    </w:p>
    <w:p w14:paraId="221C871B" w14:textId="77777777" w:rsidR="00740BC4" w:rsidRPr="004B276B" w:rsidRDefault="00740BC4" w:rsidP="00740BC4">
      <w:pPr>
        <w:suppressAutoHyphens/>
        <w:autoSpaceDE w:val="0"/>
        <w:autoSpaceDN w:val="0"/>
        <w:adjustRightInd w:val="0"/>
        <w:spacing w:line="276" w:lineRule="auto"/>
        <w:ind w:left="720"/>
        <w:jc w:val="both"/>
        <w:rPr>
          <w:rFonts w:ascii="Calibri" w:hAnsi="Calibri" w:cs="Calibri"/>
        </w:rPr>
      </w:pPr>
    </w:p>
    <w:p w14:paraId="62010A84" w14:textId="3E426499" w:rsidR="00445862" w:rsidRPr="004B276B" w:rsidRDefault="00FC7CEA"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W</w:t>
      </w:r>
      <w:r w:rsidR="00445862" w:rsidRPr="004B276B">
        <w:rPr>
          <w:rFonts w:ascii="Calibri" w:hAnsi="Calibri" w:cs="Calibri"/>
          <w:sz w:val="24"/>
          <w:szCs w:val="24"/>
          <w:lang w:val="pl-PL"/>
        </w:rPr>
        <w:t>ymagania dotyczące wadium</w:t>
      </w:r>
    </w:p>
    <w:p w14:paraId="7DE96B52" w14:textId="77777777" w:rsidR="006C3355" w:rsidRPr="004B276B" w:rsidRDefault="006C3355" w:rsidP="006C3355">
      <w:pPr>
        <w:spacing w:line="276" w:lineRule="auto"/>
        <w:jc w:val="both"/>
        <w:rPr>
          <w:rFonts w:ascii="Calibri" w:hAnsi="Calibri" w:cs="Calibri"/>
        </w:rPr>
      </w:pPr>
      <w:r w:rsidRPr="004B276B">
        <w:rPr>
          <w:rFonts w:ascii="Calibri" w:hAnsi="Calibri" w:cs="Calibri"/>
        </w:rPr>
        <w:t xml:space="preserve">Wadium nie jest wymagane. </w:t>
      </w:r>
    </w:p>
    <w:p w14:paraId="51643FD4" w14:textId="5603AB0B" w:rsidR="00445862" w:rsidRPr="004B276B"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Sposób obliczenia ceny</w:t>
      </w:r>
    </w:p>
    <w:p w14:paraId="7D700A13" w14:textId="0F0132C4" w:rsidR="00E922AC" w:rsidRPr="004B276B" w:rsidRDefault="00E922AC" w:rsidP="00E922AC">
      <w:pPr>
        <w:spacing w:line="276" w:lineRule="auto"/>
        <w:jc w:val="both"/>
        <w:rPr>
          <w:rFonts w:ascii="Calibri" w:hAnsi="Calibri" w:cs="Calibri"/>
        </w:rPr>
      </w:pPr>
      <w:r w:rsidRPr="004B276B">
        <w:rPr>
          <w:rFonts w:ascii="Calibri" w:hAnsi="Calibri" w:cs="Calibri"/>
        </w:rPr>
        <w:t>Cena podana w Formularzu ofertowym jest ceną całkowitą za realizację zamówienia.</w:t>
      </w:r>
    </w:p>
    <w:p w14:paraId="4E3F6659" w14:textId="238FEF8D" w:rsidR="00E922AC" w:rsidRPr="004B276B" w:rsidRDefault="00E922AC" w:rsidP="00E922AC">
      <w:pPr>
        <w:spacing w:line="276" w:lineRule="auto"/>
        <w:jc w:val="both"/>
        <w:rPr>
          <w:rFonts w:ascii="Calibri" w:hAnsi="Calibri" w:cs="Calibri"/>
        </w:rPr>
      </w:pPr>
      <w:r w:rsidRPr="004B276B">
        <w:rPr>
          <w:rFonts w:ascii="Calibri" w:hAnsi="Calibri" w:cs="Calibri"/>
        </w:rPr>
        <w:t>Kwot</w:t>
      </w:r>
      <w:r w:rsidR="0078104F">
        <w:rPr>
          <w:rFonts w:ascii="Calibri" w:hAnsi="Calibri" w:cs="Calibri"/>
        </w:rPr>
        <w:t>a</w:t>
      </w:r>
      <w:r w:rsidRPr="004B276B">
        <w:rPr>
          <w:rFonts w:ascii="Calibri" w:hAnsi="Calibri" w:cs="Calibri"/>
        </w:rPr>
        <w:t xml:space="preserve"> wpisan</w:t>
      </w:r>
      <w:r w:rsidR="0078104F">
        <w:rPr>
          <w:rFonts w:ascii="Calibri" w:hAnsi="Calibri" w:cs="Calibri"/>
        </w:rPr>
        <w:t>a</w:t>
      </w:r>
      <w:r w:rsidRPr="004B276B">
        <w:rPr>
          <w:rFonts w:ascii="Calibri" w:hAnsi="Calibri" w:cs="Calibri"/>
        </w:rPr>
        <w:t xml:space="preserve"> w formularzu ofertowym </w:t>
      </w:r>
      <w:r w:rsidR="0078104F">
        <w:rPr>
          <w:rFonts w:ascii="Calibri" w:hAnsi="Calibri" w:cs="Calibri"/>
        </w:rPr>
        <w:t xml:space="preserve">za realizację zamówienia </w:t>
      </w:r>
      <w:r w:rsidRPr="004B276B">
        <w:rPr>
          <w:rFonts w:ascii="Calibri" w:hAnsi="Calibri" w:cs="Calibri"/>
        </w:rPr>
        <w:t>mus</w:t>
      </w:r>
      <w:r w:rsidR="0078104F">
        <w:rPr>
          <w:rFonts w:ascii="Calibri" w:hAnsi="Calibri" w:cs="Calibri"/>
        </w:rPr>
        <w:t>i</w:t>
      </w:r>
      <w:r w:rsidRPr="004B276B">
        <w:rPr>
          <w:rFonts w:ascii="Calibri" w:hAnsi="Calibri" w:cs="Calibri"/>
        </w:rPr>
        <w:t xml:space="preserve"> odpowiadać kwo</w:t>
      </w:r>
      <w:r w:rsidR="0078104F">
        <w:rPr>
          <w:rFonts w:ascii="Calibri" w:hAnsi="Calibri" w:cs="Calibri"/>
        </w:rPr>
        <w:t>cie</w:t>
      </w:r>
      <w:r w:rsidRPr="004B276B">
        <w:rPr>
          <w:rFonts w:ascii="Calibri" w:hAnsi="Calibri" w:cs="Calibri"/>
        </w:rPr>
        <w:t xml:space="preserve"> wynikając</w:t>
      </w:r>
      <w:r w:rsidR="0078104F">
        <w:rPr>
          <w:rFonts w:ascii="Calibri" w:hAnsi="Calibri" w:cs="Calibri"/>
        </w:rPr>
        <w:t>ej</w:t>
      </w:r>
      <w:r w:rsidRPr="004B276B">
        <w:rPr>
          <w:rFonts w:ascii="Calibri" w:hAnsi="Calibri" w:cs="Calibri"/>
        </w:rPr>
        <w:t xml:space="preserve"> z tabeli wypełnionej w formularzu ofertowym (komórka RAZEM- tj. suma wierszy tabeli z kolumny wartość brutto łącznie w zł).</w:t>
      </w:r>
    </w:p>
    <w:p w14:paraId="71465073" w14:textId="77777777" w:rsidR="00E922AC" w:rsidRPr="004B276B" w:rsidRDefault="00E922AC" w:rsidP="00E922AC">
      <w:pPr>
        <w:spacing w:line="276" w:lineRule="auto"/>
        <w:jc w:val="both"/>
        <w:rPr>
          <w:rFonts w:ascii="Calibri" w:hAnsi="Calibri" w:cs="Calibri"/>
        </w:rPr>
      </w:pPr>
      <w:r w:rsidRPr="004B276B">
        <w:rPr>
          <w:rFonts w:ascii="Calibri" w:hAnsi="Calibri" w:cs="Calibri"/>
        </w:rPr>
        <w:t>W tabeli należy podać:</w:t>
      </w:r>
    </w:p>
    <w:p w14:paraId="3189501A" w14:textId="0CE118AE" w:rsidR="00E922AC" w:rsidRPr="004B276B" w:rsidRDefault="00E922AC" w:rsidP="00453C79">
      <w:pPr>
        <w:tabs>
          <w:tab w:val="left" w:pos="284"/>
        </w:tabs>
        <w:spacing w:line="276" w:lineRule="auto"/>
        <w:jc w:val="both"/>
        <w:rPr>
          <w:rFonts w:ascii="Calibri" w:hAnsi="Calibri" w:cs="Calibri"/>
        </w:rPr>
      </w:pPr>
      <w:r w:rsidRPr="004B276B">
        <w:rPr>
          <w:rFonts w:ascii="Calibri" w:hAnsi="Calibri" w:cs="Calibri"/>
        </w:rPr>
        <w:t>1)</w:t>
      </w:r>
      <w:r w:rsidRPr="004B276B">
        <w:rPr>
          <w:rFonts w:ascii="Calibri" w:hAnsi="Calibri" w:cs="Calibri"/>
        </w:rPr>
        <w:tab/>
        <w:t>cenę jednostkową netto w złotych za k</w:t>
      </w:r>
      <w:r w:rsidR="00E81340">
        <w:rPr>
          <w:rFonts w:ascii="Calibri" w:hAnsi="Calibri" w:cs="Calibri"/>
        </w:rPr>
        <w:t>ilogram lub sztukę</w:t>
      </w:r>
      <w:r w:rsidR="006C16BB">
        <w:rPr>
          <w:rFonts w:ascii="Calibri" w:hAnsi="Calibri" w:cs="Calibri"/>
        </w:rPr>
        <w:t xml:space="preserve"> </w:t>
      </w:r>
      <w:r w:rsidRPr="004B276B">
        <w:rPr>
          <w:rFonts w:ascii="Calibri" w:hAnsi="Calibri" w:cs="Calibri"/>
        </w:rPr>
        <w:t>danego produktu</w:t>
      </w:r>
    </w:p>
    <w:p w14:paraId="7BD2C6E4" w14:textId="77777777" w:rsidR="00E922AC" w:rsidRPr="004B276B" w:rsidRDefault="00E922AC" w:rsidP="00453C79">
      <w:pPr>
        <w:tabs>
          <w:tab w:val="left" w:pos="284"/>
        </w:tabs>
        <w:spacing w:line="276" w:lineRule="auto"/>
        <w:jc w:val="both"/>
        <w:rPr>
          <w:rFonts w:ascii="Calibri" w:hAnsi="Calibri" w:cs="Calibri"/>
        </w:rPr>
      </w:pPr>
      <w:r w:rsidRPr="004B276B">
        <w:rPr>
          <w:rFonts w:ascii="Calibri" w:hAnsi="Calibri" w:cs="Calibri"/>
        </w:rPr>
        <w:t>2)</w:t>
      </w:r>
      <w:r w:rsidRPr="004B276B">
        <w:rPr>
          <w:rFonts w:ascii="Calibri" w:hAnsi="Calibri" w:cs="Calibri"/>
        </w:rPr>
        <w:tab/>
        <w:t xml:space="preserve">cenę netto łącznie w zł za daną pozycje (ilość x cena jednostkowa netto) </w:t>
      </w:r>
    </w:p>
    <w:p w14:paraId="070ADE97" w14:textId="28B6EE4F" w:rsidR="00E922AC" w:rsidRPr="004B276B" w:rsidRDefault="00E922AC" w:rsidP="00453C79">
      <w:pPr>
        <w:tabs>
          <w:tab w:val="left" w:pos="284"/>
        </w:tabs>
        <w:spacing w:line="276" w:lineRule="auto"/>
        <w:jc w:val="both"/>
        <w:rPr>
          <w:rFonts w:ascii="Calibri" w:hAnsi="Calibri" w:cs="Calibri"/>
        </w:rPr>
      </w:pPr>
      <w:r w:rsidRPr="004B276B">
        <w:rPr>
          <w:rFonts w:ascii="Calibri" w:hAnsi="Calibri" w:cs="Calibri"/>
        </w:rPr>
        <w:t>3)</w:t>
      </w:r>
      <w:r w:rsidRPr="004B276B">
        <w:rPr>
          <w:rFonts w:ascii="Calibri" w:hAnsi="Calibri" w:cs="Calibri"/>
        </w:rPr>
        <w:tab/>
        <w:t>wartość VAT w zł (wartość netto łączna w zł x VAT %)</w:t>
      </w:r>
    </w:p>
    <w:p w14:paraId="4709F90F" w14:textId="6E232B73" w:rsidR="00E922AC" w:rsidRPr="004B276B" w:rsidRDefault="006C16BB" w:rsidP="00E922AC">
      <w:pPr>
        <w:spacing w:line="276" w:lineRule="auto"/>
        <w:jc w:val="both"/>
        <w:rPr>
          <w:rFonts w:ascii="Calibri" w:hAnsi="Calibri" w:cs="Calibri"/>
        </w:rPr>
      </w:pPr>
      <w:r>
        <w:rPr>
          <w:rFonts w:ascii="Calibri" w:hAnsi="Calibri" w:cs="Calibri"/>
        </w:rPr>
        <w:t>4</w:t>
      </w:r>
      <w:r w:rsidR="00E922AC" w:rsidRPr="004B276B">
        <w:rPr>
          <w:rFonts w:ascii="Calibri" w:hAnsi="Calibri" w:cs="Calibri"/>
        </w:rPr>
        <w:t>)   cenę brutto łącznie w zł za daną pozycję (wartość netto łącznie powiększona o wartość vat w zł)</w:t>
      </w:r>
    </w:p>
    <w:p w14:paraId="1638D279" w14:textId="77777777" w:rsidR="00E922AC" w:rsidRPr="004B276B" w:rsidRDefault="00E922AC" w:rsidP="00E922AC">
      <w:pPr>
        <w:spacing w:line="276" w:lineRule="auto"/>
        <w:jc w:val="both"/>
        <w:rPr>
          <w:rFonts w:ascii="Calibri" w:hAnsi="Calibri" w:cs="Calibri"/>
        </w:rPr>
      </w:pPr>
      <w:r w:rsidRPr="004B276B">
        <w:rPr>
          <w:rFonts w:ascii="Calibri" w:hAnsi="Calibri" w:cs="Calibri"/>
        </w:rPr>
        <w:t>Cena oferty a także ceny jednostkowe muszą być wyrażone w polskich złotych, liczbowo z dokładnością do dwóch miejsc po przecinku.</w:t>
      </w:r>
    </w:p>
    <w:p w14:paraId="1CEF33D1" w14:textId="77777777" w:rsidR="00E922AC" w:rsidRPr="004B276B" w:rsidRDefault="00E922AC" w:rsidP="00E922AC">
      <w:pPr>
        <w:spacing w:line="276" w:lineRule="auto"/>
        <w:jc w:val="both"/>
        <w:rPr>
          <w:rFonts w:ascii="Calibri" w:hAnsi="Calibri" w:cs="Calibri"/>
        </w:rPr>
      </w:pPr>
      <w:r w:rsidRPr="004B276B">
        <w:rPr>
          <w:rFonts w:ascii="Calibri" w:hAnsi="Calibri" w:cs="Calibri"/>
        </w:rPr>
        <w:t xml:space="preserve">Cena brutto łącznie powinna zawierać podatek VAT w aktualnej obowiązującej stawce właściwej dla oferowanego produktu. </w:t>
      </w:r>
    </w:p>
    <w:p w14:paraId="1FA393D2" w14:textId="5941D9B2" w:rsidR="00E922AC" w:rsidRPr="004B276B" w:rsidRDefault="00E922AC" w:rsidP="00E922AC">
      <w:pPr>
        <w:spacing w:line="276" w:lineRule="auto"/>
        <w:jc w:val="both"/>
        <w:rPr>
          <w:rFonts w:ascii="Calibri" w:hAnsi="Calibri" w:cs="Calibri"/>
        </w:rPr>
      </w:pPr>
      <w:r w:rsidRPr="004B276B">
        <w:rPr>
          <w:rFonts w:ascii="Calibri" w:hAnsi="Calibri" w:cs="Calibri"/>
        </w:rPr>
        <w:lastRenderedPageBreak/>
        <w:t>W całkowitej cenie brutto Wykonawca uwzględnia wszelkie koszty jakie poniesie z tytułu należytej oraz zgodnej z przepisami prawa realizacji przedmiotu umowy. W kosztach Wykonawca uwzględnia dostarczenie produktu własnym środkiem transportu, rozładowanie i wniesienie do pomieszczenia wskazanego przez przedstawiciela Zamawiającego, zgodnie z zapisami umowy i Opisu przedmiotu zamówienia</w:t>
      </w:r>
      <w:r w:rsidR="00BF107E">
        <w:rPr>
          <w:rFonts w:ascii="Calibri" w:hAnsi="Calibri" w:cs="Calibri"/>
        </w:rPr>
        <w:t>.</w:t>
      </w:r>
    </w:p>
    <w:p w14:paraId="616AB049" w14:textId="517F4D73" w:rsidR="00E922AC" w:rsidRPr="004B276B" w:rsidRDefault="00E922AC" w:rsidP="00E922AC">
      <w:pPr>
        <w:spacing w:line="276" w:lineRule="auto"/>
        <w:jc w:val="both"/>
        <w:rPr>
          <w:rFonts w:ascii="Calibri" w:hAnsi="Calibri" w:cs="Calibri"/>
        </w:rPr>
      </w:pPr>
      <w:r w:rsidRPr="004B276B">
        <w:rPr>
          <w:rFonts w:ascii="Calibri" w:hAnsi="Calibri" w:cs="Calibri"/>
        </w:rPr>
        <w:t>Obowiązująca w odniesieniu do niniejszego zamówienia stawka podatku VAT wskazana została w Formularzu ofertowym</w:t>
      </w:r>
      <w:r w:rsidR="009459A7">
        <w:rPr>
          <w:rFonts w:ascii="Calibri" w:hAnsi="Calibri" w:cs="Calibri"/>
        </w:rPr>
        <w:t xml:space="preserve"> </w:t>
      </w:r>
      <w:r w:rsidRPr="004B276B">
        <w:rPr>
          <w:rFonts w:ascii="Calibri" w:hAnsi="Calibri" w:cs="Calibri"/>
        </w:rPr>
        <w:t>– 5% VAT.</w:t>
      </w:r>
    </w:p>
    <w:p w14:paraId="0D7775B0" w14:textId="77777777" w:rsidR="00E922AC" w:rsidRPr="004B276B" w:rsidRDefault="00E922AC" w:rsidP="00E922AC">
      <w:pPr>
        <w:spacing w:line="276" w:lineRule="auto"/>
        <w:jc w:val="both"/>
        <w:rPr>
          <w:rFonts w:ascii="Calibri" w:hAnsi="Calibri" w:cs="Calibri"/>
        </w:rPr>
      </w:pPr>
      <w:r w:rsidRPr="004B276B">
        <w:rPr>
          <w:rFonts w:ascii="Calibri" w:hAnsi="Calibri" w:cs="Calibri"/>
        </w:rPr>
        <w:t>Zamawiający wymaga podania cen jednostkowych jako wartości dodatnich i informuje, że w przypadku braku wyceny danej pozycji lub podania wartości 0 zł oferta podlegała będzie odrzuceniu z zastrzeżeniem postanowień art. 223 ust. 2 ustawy PZP.</w:t>
      </w:r>
    </w:p>
    <w:p w14:paraId="367D8B40" w14:textId="141A15F4" w:rsidR="007953CD" w:rsidRPr="004B276B"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Opis kryteriów oceny ofert, wraz z podaniem wag tych kryteriów i sposobu oceny ofert</w:t>
      </w:r>
    </w:p>
    <w:p w14:paraId="26574FB0" w14:textId="77777777" w:rsidR="00453C79" w:rsidRPr="004B276B" w:rsidRDefault="00453C79" w:rsidP="00453C79">
      <w:pPr>
        <w:pStyle w:val="Textbody"/>
        <w:spacing w:line="276" w:lineRule="auto"/>
        <w:jc w:val="both"/>
        <w:rPr>
          <w:rFonts w:asciiTheme="minorHAnsi" w:hAnsiTheme="minorHAnsi" w:cstheme="minorHAnsi"/>
        </w:rPr>
      </w:pPr>
      <w:bookmarkStart w:id="10" w:name="_Hlk514834765"/>
      <w:bookmarkStart w:id="11" w:name="_Hlk528754088"/>
      <w:r w:rsidRPr="004B276B">
        <w:rPr>
          <w:rFonts w:asciiTheme="minorHAnsi" w:hAnsiTheme="minorHAnsi" w:cstheme="minorHAnsi"/>
        </w:rPr>
        <w:t xml:space="preserve">Za ofertę najkorzystniejszą w każdej z części zostanie uznana oferta, która w danej części otrzyma najwyższą łączną liczbę punktów w następujących kryteriach </w:t>
      </w:r>
    </w:p>
    <w:bookmarkEnd w:id="10"/>
    <w:p w14:paraId="7E98E009" w14:textId="77777777" w:rsidR="00453C79" w:rsidRPr="0078104F" w:rsidRDefault="00453C79" w:rsidP="00453C79">
      <w:pPr>
        <w:pStyle w:val="Textbody"/>
        <w:spacing w:line="312" w:lineRule="auto"/>
        <w:jc w:val="both"/>
        <w:rPr>
          <w:rFonts w:asciiTheme="minorHAnsi" w:hAnsiTheme="minorHAnsi" w:cstheme="minorHAnsi"/>
          <w:b/>
          <w:bCs/>
        </w:rPr>
      </w:pPr>
      <w:r w:rsidRPr="0078104F">
        <w:rPr>
          <w:rFonts w:asciiTheme="minorHAnsi" w:hAnsiTheme="minorHAnsi" w:cstheme="minorHAnsi"/>
          <w:b/>
          <w:bCs/>
          <w:u w:val="single"/>
        </w:rPr>
        <w:t>Kryterium 1</w:t>
      </w:r>
      <w:r w:rsidRPr="0078104F">
        <w:rPr>
          <w:rFonts w:asciiTheme="minorHAnsi" w:hAnsiTheme="minorHAnsi" w:cstheme="minorHAnsi"/>
          <w:b/>
          <w:bCs/>
        </w:rPr>
        <w:t xml:space="preserve"> – cena – 60% - 60 punktów</w:t>
      </w:r>
    </w:p>
    <w:p w14:paraId="49D7B5F3" w14:textId="77777777" w:rsidR="00453C79" w:rsidRPr="004B276B" w:rsidRDefault="00453C79" w:rsidP="00453C79">
      <w:pPr>
        <w:pStyle w:val="Textbody"/>
        <w:spacing w:line="312" w:lineRule="auto"/>
        <w:jc w:val="both"/>
        <w:rPr>
          <w:rFonts w:asciiTheme="minorHAnsi" w:hAnsiTheme="minorHAnsi" w:cstheme="minorHAnsi"/>
        </w:rPr>
      </w:pPr>
      <w:r w:rsidRPr="004B276B">
        <w:rPr>
          <w:rFonts w:asciiTheme="minorHAnsi" w:hAnsiTheme="minorHAnsi" w:cstheme="minorHAnsi"/>
        </w:rPr>
        <w:t>Punkty obliczone wg wzoru</w:t>
      </w:r>
    </w:p>
    <w:p w14:paraId="736C0EB4" w14:textId="77777777" w:rsidR="00453C79" w:rsidRPr="004B276B" w:rsidRDefault="00453C79" w:rsidP="00453C79">
      <w:pPr>
        <w:pStyle w:val="Textbody"/>
        <w:spacing w:line="312" w:lineRule="auto"/>
        <w:jc w:val="both"/>
        <w:rPr>
          <w:rFonts w:asciiTheme="minorHAnsi" w:hAnsiTheme="minorHAnsi" w:cstheme="minorHAnsi"/>
        </w:rPr>
      </w:pPr>
      <w:r w:rsidRPr="004B276B">
        <w:rPr>
          <w:rFonts w:asciiTheme="minorHAnsi" w:hAnsiTheme="minorHAnsi" w:cstheme="minorHAnsi"/>
        </w:rPr>
        <w:t>                                                                    najniższa cena ofertowa</w:t>
      </w:r>
    </w:p>
    <w:p w14:paraId="137D1105" w14:textId="77777777" w:rsidR="00453C79" w:rsidRPr="004B276B" w:rsidRDefault="00453C79" w:rsidP="00453C79">
      <w:pPr>
        <w:pStyle w:val="Textbody"/>
        <w:spacing w:line="312" w:lineRule="auto"/>
        <w:jc w:val="both"/>
        <w:rPr>
          <w:rFonts w:asciiTheme="minorHAnsi" w:hAnsiTheme="minorHAnsi" w:cstheme="minorHAnsi"/>
        </w:rPr>
      </w:pPr>
      <w:r w:rsidRPr="004B276B">
        <w:rPr>
          <w:rFonts w:asciiTheme="minorHAnsi" w:hAnsiTheme="minorHAnsi" w:cstheme="minorHAnsi"/>
        </w:rPr>
        <w:t>W</w:t>
      </w:r>
      <w:r w:rsidRPr="004B276B">
        <w:rPr>
          <w:rFonts w:asciiTheme="minorHAnsi" w:hAnsiTheme="minorHAnsi" w:cstheme="minorHAnsi"/>
          <w:vertAlign w:val="subscript"/>
        </w:rPr>
        <w:t xml:space="preserve">1 </w:t>
      </w:r>
      <w:r w:rsidRPr="004B276B">
        <w:rPr>
          <w:rFonts w:asciiTheme="minorHAnsi" w:hAnsiTheme="minorHAnsi" w:cstheme="minorHAnsi"/>
        </w:rPr>
        <w:t>ilość punktów (max - 60 pkt)  =          -----------------------------------    x 60</w:t>
      </w:r>
    </w:p>
    <w:p w14:paraId="4002A995" w14:textId="77777777" w:rsidR="00453C79" w:rsidRPr="004B276B" w:rsidRDefault="00453C79" w:rsidP="00453C79">
      <w:pPr>
        <w:pStyle w:val="Textbody"/>
        <w:spacing w:line="312" w:lineRule="auto"/>
        <w:ind w:left="2127" w:firstLine="709"/>
        <w:jc w:val="both"/>
        <w:rPr>
          <w:rFonts w:asciiTheme="minorHAnsi" w:hAnsiTheme="minorHAnsi" w:cstheme="minorHAnsi"/>
        </w:rPr>
      </w:pPr>
      <w:r w:rsidRPr="004B276B">
        <w:rPr>
          <w:rFonts w:asciiTheme="minorHAnsi" w:hAnsiTheme="minorHAnsi" w:cstheme="minorHAnsi"/>
        </w:rPr>
        <w:t xml:space="preserve">              cena  oferty badanej</w:t>
      </w:r>
    </w:p>
    <w:bookmarkEnd w:id="11"/>
    <w:p w14:paraId="41309EE2" w14:textId="557B9D94" w:rsidR="00453C79" w:rsidRPr="004B276B" w:rsidRDefault="00453C79" w:rsidP="00453C79">
      <w:pPr>
        <w:pStyle w:val="Textbody"/>
        <w:spacing w:line="312" w:lineRule="auto"/>
        <w:jc w:val="both"/>
        <w:rPr>
          <w:rFonts w:asciiTheme="minorHAnsi" w:hAnsiTheme="minorHAnsi" w:cstheme="minorHAnsi"/>
          <w:b/>
          <w:bCs/>
        </w:rPr>
      </w:pPr>
      <w:r w:rsidRPr="0078104F">
        <w:rPr>
          <w:rFonts w:asciiTheme="minorHAnsi" w:hAnsiTheme="minorHAnsi" w:cstheme="minorHAnsi"/>
          <w:b/>
          <w:bCs/>
          <w:u w:val="single"/>
        </w:rPr>
        <w:t>Kryterium 2</w:t>
      </w:r>
      <w:r w:rsidRPr="004B276B">
        <w:rPr>
          <w:rFonts w:asciiTheme="minorHAnsi" w:hAnsiTheme="minorHAnsi" w:cstheme="minorHAnsi"/>
          <w:b/>
          <w:bCs/>
        </w:rPr>
        <w:t xml:space="preserve">- Termin wymiany produktu wadliwego – </w:t>
      </w:r>
      <w:r w:rsidR="00CF46E4" w:rsidRPr="004B276B">
        <w:rPr>
          <w:rFonts w:asciiTheme="minorHAnsi" w:hAnsiTheme="minorHAnsi" w:cstheme="minorHAnsi"/>
          <w:b/>
          <w:bCs/>
        </w:rPr>
        <w:t>10</w:t>
      </w:r>
      <w:r w:rsidRPr="004B276B">
        <w:rPr>
          <w:rFonts w:asciiTheme="minorHAnsi" w:hAnsiTheme="minorHAnsi" w:cstheme="minorHAnsi"/>
          <w:b/>
          <w:bCs/>
        </w:rPr>
        <w:t>% (</w:t>
      </w:r>
      <w:r w:rsidR="00500AD1">
        <w:rPr>
          <w:rFonts w:asciiTheme="minorHAnsi" w:hAnsiTheme="minorHAnsi" w:cstheme="minorHAnsi"/>
          <w:b/>
          <w:bCs/>
        </w:rPr>
        <w:t>1</w:t>
      </w:r>
      <w:r w:rsidRPr="004B276B">
        <w:rPr>
          <w:rFonts w:asciiTheme="minorHAnsi" w:hAnsiTheme="minorHAnsi" w:cstheme="minorHAnsi"/>
          <w:b/>
          <w:bCs/>
        </w:rPr>
        <w:t>0 punktów)</w:t>
      </w:r>
    </w:p>
    <w:p w14:paraId="014C1135" w14:textId="77777777" w:rsidR="00453C79" w:rsidRPr="004B276B" w:rsidRDefault="00453C79" w:rsidP="00453C79">
      <w:pPr>
        <w:pStyle w:val="Textbody"/>
        <w:spacing w:line="312" w:lineRule="auto"/>
        <w:jc w:val="both"/>
        <w:rPr>
          <w:rFonts w:asciiTheme="minorHAnsi" w:hAnsiTheme="minorHAnsi" w:cstheme="minorHAnsi"/>
          <w:i/>
          <w:iCs/>
        </w:rPr>
      </w:pPr>
      <w:r w:rsidRPr="004B276B">
        <w:rPr>
          <w:rFonts w:asciiTheme="minorHAnsi" w:hAnsiTheme="minorHAnsi" w:cstheme="minorHAnsi"/>
          <w:i/>
          <w:iCs/>
        </w:rPr>
        <w:t>Sposób oceny:  Wykonawca, który zaoferuje jedną z propozycji otrzyma wskazaną ilość punktów</w:t>
      </w:r>
    </w:p>
    <w:p w14:paraId="5E3CCE35" w14:textId="5C618D8F" w:rsidR="00453C79" w:rsidRPr="004B276B" w:rsidRDefault="00453C79" w:rsidP="00453C79">
      <w:pPr>
        <w:pStyle w:val="Textbody"/>
        <w:numPr>
          <w:ilvl w:val="0"/>
          <w:numId w:val="51"/>
        </w:numPr>
        <w:spacing w:line="312" w:lineRule="auto"/>
        <w:jc w:val="both"/>
        <w:rPr>
          <w:rFonts w:asciiTheme="minorHAnsi" w:hAnsiTheme="minorHAnsi" w:cstheme="minorHAnsi"/>
          <w:i/>
          <w:iCs/>
        </w:rPr>
      </w:pPr>
      <w:bookmarkStart w:id="12" w:name="_Hlk149224254"/>
      <w:bookmarkStart w:id="13" w:name="_Hlk150256186"/>
      <w:bookmarkStart w:id="14" w:name="_Hlk224821018"/>
      <w:r w:rsidRPr="004B276B">
        <w:rPr>
          <w:rFonts w:asciiTheme="minorHAnsi" w:hAnsiTheme="minorHAnsi" w:cstheme="minorHAnsi"/>
        </w:rPr>
        <w:t xml:space="preserve">Wykonawca odbierze </w:t>
      </w:r>
      <w:bookmarkEnd w:id="12"/>
      <w:r w:rsidRPr="004B276B">
        <w:rPr>
          <w:rFonts w:asciiTheme="minorHAnsi" w:hAnsiTheme="minorHAnsi" w:cstheme="minorHAnsi"/>
        </w:rPr>
        <w:t xml:space="preserve">wadliwy towar i wymieni go poprzez dostarczenie w jego miejsce produktu pozbawionego wad w terminie do 2 dni (roboczych) nie później niż do godz. 14:00 po dniu dostawy wadliwej partii – otrzyma </w:t>
      </w:r>
      <w:r w:rsidR="00CF46E4" w:rsidRPr="004B276B">
        <w:rPr>
          <w:rFonts w:asciiTheme="minorHAnsi" w:hAnsiTheme="minorHAnsi" w:cstheme="minorHAnsi"/>
        </w:rPr>
        <w:t>1</w:t>
      </w:r>
      <w:r w:rsidRPr="004B276B">
        <w:rPr>
          <w:rFonts w:asciiTheme="minorHAnsi" w:hAnsiTheme="minorHAnsi" w:cstheme="minorHAnsi"/>
        </w:rPr>
        <w:t>0 p</w:t>
      </w:r>
      <w:r w:rsidR="00CF46E4" w:rsidRPr="004B276B">
        <w:rPr>
          <w:rFonts w:asciiTheme="minorHAnsi" w:hAnsiTheme="minorHAnsi" w:cstheme="minorHAnsi"/>
        </w:rPr>
        <w:t>unktów</w:t>
      </w:r>
      <w:r w:rsidRPr="004B276B">
        <w:rPr>
          <w:rFonts w:asciiTheme="minorHAnsi" w:hAnsiTheme="minorHAnsi" w:cstheme="minorHAnsi"/>
        </w:rPr>
        <w:t xml:space="preserve"> </w:t>
      </w:r>
      <w:bookmarkEnd w:id="13"/>
    </w:p>
    <w:p w14:paraId="5DBFAAAF" w14:textId="581A05D3" w:rsidR="00453C79" w:rsidRPr="004B276B" w:rsidRDefault="00453C79" w:rsidP="00453C79">
      <w:pPr>
        <w:pStyle w:val="Textbody"/>
        <w:numPr>
          <w:ilvl w:val="0"/>
          <w:numId w:val="51"/>
        </w:numPr>
        <w:spacing w:line="312" w:lineRule="auto"/>
        <w:jc w:val="both"/>
        <w:rPr>
          <w:rFonts w:asciiTheme="minorHAnsi" w:hAnsiTheme="minorHAnsi" w:cstheme="minorHAnsi"/>
          <w:i/>
          <w:iCs/>
        </w:rPr>
      </w:pPr>
      <w:bookmarkStart w:id="15" w:name="_Hlk224818712"/>
      <w:bookmarkStart w:id="16" w:name="_Hlk188352015"/>
      <w:r w:rsidRPr="004B276B">
        <w:rPr>
          <w:rFonts w:asciiTheme="minorHAnsi" w:hAnsiTheme="minorHAnsi" w:cstheme="minorHAnsi"/>
        </w:rPr>
        <w:t xml:space="preserve">Wykonawca odbierze wadliwy towar i wymieni go poprzez dostarczenie w jego miejsce produktu pozbawionego wad w terminie do 3 dni (roboczych) nie później niż do godz. 14:00 po dniu dostawy wadliwej partii – otrzyma </w:t>
      </w:r>
      <w:r w:rsidR="00CF46E4" w:rsidRPr="004B276B">
        <w:rPr>
          <w:rFonts w:asciiTheme="minorHAnsi" w:hAnsiTheme="minorHAnsi" w:cstheme="minorHAnsi"/>
        </w:rPr>
        <w:t>8</w:t>
      </w:r>
      <w:r w:rsidRPr="004B276B">
        <w:rPr>
          <w:rFonts w:asciiTheme="minorHAnsi" w:hAnsiTheme="minorHAnsi" w:cstheme="minorHAnsi"/>
        </w:rPr>
        <w:t xml:space="preserve"> </w:t>
      </w:r>
      <w:r w:rsidR="00CF46E4" w:rsidRPr="004B276B">
        <w:rPr>
          <w:rFonts w:asciiTheme="minorHAnsi" w:hAnsiTheme="minorHAnsi" w:cstheme="minorHAnsi"/>
        </w:rPr>
        <w:t>punktów</w:t>
      </w:r>
      <w:r w:rsidRPr="004B276B">
        <w:rPr>
          <w:rFonts w:asciiTheme="minorHAnsi" w:hAnsiTheme="minorHAnsi" w:cstheme="minorHAnsi"/>
        </w:rPr>
        <w:t xml:space="preserve"> </w:t>
      </w:r>
    </w:p>
    <w:bookmarkEnd w:id="15"/>
    <w:p w14:paraId="1D03E24E" w14:textId="68BC0B8F" w:rsidR="00453C79" w:rsidRPr="004B276B" w:rsidRDefault="00453C79" w:rsidP="00453C79">
      <w:pPr>
        <w:pStyle w:val="Textbody"/>
        <w:numPr>
          <w:ilvl w:val="0"/>
          <w:numId w:val="51"/>
        </w:numPr>
        <w:spacing w:line="312" w:lineRule="auto"/>
        <w:jc w:val="both"/>
        <w:rPr>
          <w:rFonts w:asciiTheme="minorHAnsi" w:hAnsiTheme="minorHAnsi" w:cstheme="minorHAnsi"/>
          <w:i/>
          <w:iCs/>
        </w:rPr>
      </w:pPr>
      <w:r w:rsidRPr="004B276B">
        <w:rPr>
          <w:rFonts w:asciiTheme="minorHAnsi" w:hAnsiTheme="minorHAnsi" w:cstheme="minorHAnsi"/>
        </w:rPr>
        <w:t xml:space="preserve">Wykonawca odbierze wadliwy towar i wymieni go poprzez dostarczenie w jego miejsce produktu pozbawionego wad w terminie 4 dni (roboczych) nie później niż do godz. 14:00 po dniu dostawy wadliwej partii – otrzyma </w:t>
      </w:r>
      <w:r w:rsidR="007F49E0" w:rsidRPr="004B276B">
        <w:rPr>
          <w:rFonts w:asciiTheme="minorHAnsi" w:hAnsiTheme="minorHAnsi" w:cstheme="minorHAnsi"/>
        </w:rPr>
        <w:t>4 punkty</w:t>
      </w:r>
      <w:r w:rsidRPr="004B276B">
        <w:rPr>
          <w:rFonts w:asciiTheme="minorHAnsi" w:hAnsiTheme="minorHAnsi" w:cstheme="minorHAnsi"/>
        </w:rPr>
        <w:t xml:space="preserve"> </w:t>
      </w:r>
    </w:p>
    <w:p w14:paraId="390D7EF0" w14:textId="49981FEC" w:rsidR="00453C79" w:rsidRPr="004B276B" w:rsidRDefault="00453C79" w:rsidP="00453C79">
      <w:pPr>
        <w:pStyle w:val="Textbody"/>
        <w:numPr>
          <w:ilvl w:val="0"/>
          <w:numId w:val="51"/>
        </w:numPr>
        <w:spacing w:line="312" w:lineRule="auto"/>
        <w:jc w:val="both"/>
        <w:rPr>
          <w:rFonts w:asciiTheme="minorHAnsi" w:hAnsiTheme="minorHAnsi" w:cstheme="minorHAnsi"/>
        </w:rPr>
      </w:pPr>
      <w:r w:rsidRPr="004B276B">
        <w:rPr>
          <w:rFonts w:asciiTheme="minorHAnsi" w:hAnsiTheme="minorHAnsi" w:cstheme="minorHAnsi"/>
        </w:rPr>
        <w:t>Wykonawca odbierze wadliwy towar i wymieni go poprzez dostarczenie w jego miejsce produktu pozbawionego wad w terminie powyżej 4 dni (roboczych), ale nie więcej niż 5 dni (roboczych) po dniu dostawy wadliwej partii- otrzyma 0 p</w:t>
      </w:r>
      <w:r w:rsidR="007F49E0" w:rsidRPr="004B276B">
        <w:rPr>
          <w:rFonts w:asciiTheme="minorHAnsi" w:hAnsiTheme="minorHAnsi" w:cstheme="minorHAnsi"/>
        </w:rPr>
        <w:t>unktów</w:t>
      </w:r>
      <w:r w:rsidRPr="004B276B">
        <w:rPr>
          <w:rFonts w:asciiTheme="minorHAnsi" w:hAnsiTheme="minorHAnsi" w:cstheme="minorHAnsi"/>
        </w:rPr>
        <w:t>.</w:t>
      </w:r>
      <w:bookmarkEnd w:id="16"/>
    </w:p>
    <w:bookmarkEnd w:id="14"/>
    <w:p w14:paraId="55CB844B" w14:textId="77777777" w:rsidR="00453C79" w:rsidRPr="004B276B" w:rsidRDefault="00453C79" w:rsidP="00453C79">
      <w:pPr>
        <w:pStyle w:val="Textbody"/>
        <w:spacing w:line="312" w:lineRule="auto"/>
        <w:jc w:val="both"/>
        <w:rPr>
          <w:rFonts w:asciiTheme="minorHAnsi" w:hAnsiTheme="minorHAnsi" w:cstheme="minorHAnsi"/>
          <w:i/>
          <w:iCs/>
        </w:rPr>
      </w:pPr>
      <w:r w:rsidRPr="004B276B">
        <w:rPr>
          <w:rFonts w:asciiTheme="minorHAnsi" w:hAnsiTheme="minorHAnsi" w:cstheme="minorHAnsi"/>
          <w:i/>
          <w:iCs/>
        </w:rPr>
        <w:t xml:space="preserve">Jeżeli Wykonawca w formularzu ofertowym nie określi propozycji wymiany produktu wadliwego, Zamawiający uzna, że Wykonawca  odbierze wadliwy towar i wymieni go poprzez dostarczenie w </w:t>
      </w:r>
      <w:r w:rsidRPr="004B276B">
        <w:rPr>
          <w:rFonts w:asciiTheme="minorHAnsi" w:hAnsiTheme="minorHAnsi" w:cstheme="minorHAnsi"/>
          <w:i/>
          <w:iCs/>
        </w:rPr>
        <w:lastRenderedPageBreak/>
        <w:t xml:space="preserve">jego miejsce produktu pozbawionego wad w terminie powyżej 4 dni (roboczych), ale nie więcej niż 5 dni (roboczych) po dniu dostawy wadliwej partii a w kryterium tym Wykonawca otrzyma 0 punktów. </w:t>
      </w:r>
    </w:p>
    <w:p w14:paraId="7B9F198B" w14:textId="77777777" w:rsidR="00453C79" w:rsidRPr="004B276B" w:rsidRDefault="00453C79" w:rsidP="00453C79">
      <w:pPr>
        <w:pStyle w:val="Textbody"/>
        <w:spacing w:line="312" w:lineRule="auto"/>
        <w:jc w:val="both"/>
        <w:rPr>
          <w:rFonts w:asciiTheme="minorHAnsi" w:hAnsiTheme="minorHAnsi" w:cstheme="minorHAnsi"/>
        </w:rPr>
      </w:pPr>
      <w:r w:rsidRPr="004B276B">
        <w:rPr>
          <w:rFonts w:asciiTheme="minorHAnsi" w:hAnsiTheme="minorHAnsi" w:cstheme="minorHAnsi"/>
        </w:rPr>
        <w:t>Sposób wskazania kryterium: Informację o kryterium nr 2 Wykonawca wskazuje w formularzu ofertowym na załączniku nr 2 do SWZ.</w:t>
      </w:r>
    </w:p>
    <w:p w14:paraId="14CA29D0" w14:textId="4A073570" w:rsidR="00482C13" w:rsidRPr="004B276B" w:rsidRDefault="00482C13" w:rsidP="00482C13">
      <w:pPr>
        <w:pStyle w:val="Textbody"/>
        <w:spacing w:line="312" w:lineRule="auto"/>
        <w:jc w:val="both"/>
        <w:rPr>
          <w:rFonts w:asciiTheme="minorHAnsi" w:hAnsiTheme="minorHAnsi" w:cstheme="minorHAnsi"/>
          <w:b/>
          <w:bCs/>
        </w:rPr>
      </w:pPr>
      <w:r w:rsidRPr="0078104F">
        <w:rPr>
          <w:rFonts w:asciiTheme="minorHAnsi" w:hAnsiTheme="minorHAnsi" w:cstheme="minorHAnsi"/>
          <w:b/>
          <w:bCs/>
          <w:u w:val="single"/>
        </w:rPr>
        <w:t>Kryterium 3</w:t>
      </w:r>
      <w:r w:rsidRPr="004B276B">
        <w:rPr>
          <w:rFonts w:asciiTheme="minorHAnsi" w:hAnsiTheme="minorHAnsi" w:cstheme="minorHAnsi"/>
          <w:b/>
          <w:bCs/>
        </w:rPr>
        <w:t xml:space="preserve"> – Wysokość kary umownej za każdy dzień zwłoki w dostawie produktów – 6% </w:t>
      </w:r>
      <w:r w:rsidR="00500AD1">
        <w:rPr>
          <w:rFonts w:asciiTheme="minorHAnsi" w:hAnsiTheme="minorHAnsi" w:cstheme="minorHAnsi"/>
          <w:b/>
          <w:bCs/>
        </w:rPr>
        <w:br/>
        <w:t xml:space="preserve">(6 punktów) </w:t>
      </w:r>
    </w:p>
    <w:p w14:paraId="2AB2DFB0" w14:textId="77777777" w:rsidR="00482C13" w:rsidRPr="004B276B" w:rsidRDefault="00482C13" w:rsidP="00482C13">
      <w:pPr>
        <w:pStyle w:val="Textbody"/>
        <w:spacing w:line="312" w:lineRule="auto"/>
        <w:jc w:val="both"/>
        <w:rPr>
          <w:rFonts w:asciiTheme="minorHAnsi" w:hAnsiTheme="minorHAnsi" w:cstheme="minorHAnsi"/>
          <w:i/>
          <w:iCs/>
        </w:rPr>
      </w:pPr>
      <w:r w:rsidRPr="004B276B">
        <w:rPr>
          <w:rFonts w:asciiTheme="minorHAnsi" w:hAnsiTheme="minorHAnsi" w:cstheme="minorHAnsi"/>
          <w:i/>
          <w:iCs/>
        </w:rPr>
        <w:t>Sposób oceny:  Wykonawca, który zaoferuje karę umowną za każdy dzień zwłoki w dostawie produktów w wysokości:</w:t>
      </w:r>
    </w:p>
    <w:p w14:paraId="2B3C3596" w14:textId="77777777" w:rsidR="00482C13" w:rsidRPr="004B276B" w:rsidRDefault="00482C13" w:rsidP="00482C13">
      <w:pPr>
        <w:pStyle w:val="Textbody"/>
        <w:numPr>
          <w:ilvl w:val="0"/>
          <w:numId w:val="61"/>
        </w:numPr>
        <w:spacing w:line="240" w:lineRule="auto"/>
        <w:jc w:val="both"/>
        <w:rPr>
          <w:rFonts w:asciiTheme="minorHAnsi" w:hAnsiTheme="minorHAnsi" w:cstheme="minorHAnsi"/>
        </w:rPr>
      </w:pPr>
      <w:r w:rsidRPr="004B276B">
        <w:rPr>
          <w:rFonts w:asciiTheme="minorHAnsi" w:hAnsiTheme="minorHAnsi" w:cstheme="minorHAnsi"/>
        </w:rPr>
        <w:t>1 000 zł – otrzyma 6 punktów</w:t>
      </w:r>
    </w:p>
    <w:p w14:paraId="3FE07C61" w14:textId="77777777" w:rsidR="00482C13" w:rsidRPr="004B276B" w:rsidRDefault="00482C13" w:rsidP="00482C13">
      <w:pPr>
        <w:pStyle w:val="Textbody"/>
        <w:numPr>
          <w:ilvl w:val="0"/>
          <w:numId w:val="61"/>
        </w:numPr>
        <w:spacing w:line="240" w:lineRule="auto"/>
        <w:jc w:val="both"/>
        <w:rPr>
          <w:rFonts w:asciiTheme="minorHAnsi" w:hAnsiTheme="minorHAnsi" w:cstheme="minorHAnsi"/>
        </w:rPr>
      </w:pPr>
      <w:r w:rsidRPr="004B276B">
        <w:rPr>
          <w:rFonts w:asciiTheme="minorHAnsi" w:hAnsiTheme="minorHAnsi" w:cstheme="minorHAnsi"/>
        </w:rPr>
        <w:t>500 zł – otrzyma 4 punktów</w:t>
      </w:r>
    </w:p>
    <w:p w14:paraId="22107A9E" w14:textId="77777777" w:rsidR="00482C13" w:rsidRPr="004B276B" w:rsidRDefault="00482C13" w:rsidP="00482C13">
      <w:pPr>
        <w:pStyle w:val="Textbody"/>
        <w:numPr>
          <w:ilvl w:val="0"/>
          <w:numId w:val="61"/>
        </w:numPr>
        <w:spacing w:line="240" w:lineRule="auto"/>
        <w:jc w:val="both"/>
        <w:rPr>
          <w:rFonts w:asciiTheme="minorHAnsi" w:hAnsiTheme="minorHAnsi" w:cstheme="minorHAnsi"/>
        </w:rPr>
      </w:pPr>
      <w:r w:rsidRPr="004B276B">
        <w:rPr>
          <w:rFonts w:asciiTheme="minorHAnsi" w:hAnsiTheme="minorHAnsi" w:cstheme="minorHAnsi"/>
        </w:rPr>
        <w:t>300 zł – otrzyma 2 punkty</w:t>
      </w:r>
    </w:p>
    <w:p w14:paraId="6D3CD005" w14:textId="77777777" w:rsidR="00482C13" w:rsidRPr="004B276B" w:rsidRDefault="00482C13" w:rsidP="00482C13">
      <w:pPr>
        <w:pStyle w:val="Textbody"/>
        <w:numPr>
          <w:ilvl w:val="0"/>
          <w:numId w:val="61"/>
        </w:numPr>
        <w:spacing w:line="240" w:lineRule="auto"/>
        <w:jc w:val="both"/>
        <w:rPr>
          <w:rFonts w:asciiTheme="minorHAnsi" w:hAnsiTheme="minorHAnsi" w:cstheme="minorHAnsi"/>
        </w:rPr>
      </w:pPr>
      <w:r w:rsidRPr="004B276B">
        <w:rPr>
          <w:rFonts w:asciiTheme="minorHAnsi" w:hAnsiTheme="minorHAnsi" w:cstheme="minorHAnsi"/>
        </w:rPr>
        <w:t>200 zł- otrzyma 0 punktów</w:t>
      </w:r>
    </w:p>
    <w:p w14:paraId="7766BE17" w14:textId="6AF91C97" w:rsidR="005A5285" w:rsidRPr="004B276B" w:rsidRDefault="005A5285" w:rsidP="004B276B">
      <w:pPr>
        <w:pStyle w:val="Textbody"/>
        <w:spacing w:line="312" w:lineRule="auto"/>
        <w:jc w:val="both"/>
        <w:rPr>
          <w:rFonts w:asciiTheme="minorHAnsi" w:hAnsiTheme="minorHAnsi" w:cstheme="minorHAnsi"/>
          <w:i/>
          <w:iCs/>
        </w:rPr>
      </w:pPr>
      <w:r w:rsidRPr="004B276B">
        <w:rPr>
          <w:rFonts w:asciiTheme="minorHAnsi" w:hAnsiTheme="minorHAnsi" w:cstheme="minorHAnsi"/>
          <w:i/>
          <w:iCs/>
        </w:rPr>
        <w:t xml:space="preserve">Jeżeli Wykonawca w formularzu ofertowym nie określi kary </w:t>
      </w:r>
      <w:r w:rsidR="004B276B" w:rsidRPr="004B276B">
        <w:rPr>
          <w:rFonts w:asciiTheme="minorHAnsi" w:hAnsiTheme="minorHAnsi" w:cstheme="minorHAnsi"/>
          <w:i/>
          <w:iCs/>
        </w:rPr>
        <w:t>za zwłok</w:t>
      </w:r>
      <w:r w:rsidR="00500AD1">
        <w:rPr>
          <w:rFonts w:asciiTheme="minorHAnsi" w:hAnsiTheme="minorHAnsi" w:cstheme="minorHAnsi"/>
          <w:i/>
          <w:iCs/>
        </w:rPr>
        <w:t xml:space="preserve">ę </w:t>
      </w:r>
      <w:proofErr w:type="spellStart"/>
      <w:r w:rsidR="00500AD1">
        <w:rPr>
          <w:rFonts w:asciiTheme="minorHAnsi" w:hAnsiTheme="minorHAnsi" w:cstheme="minorHAnsi"/>
          <w:i/>
          <w:iCs/>
        </w:rPr>
        <w:t>Zamawiajacy</w:t>
      </w:r>
      <w:proofErr w:type="spellEnd"/>
      <w:r w:rsidR="00500AD1">
        <w:rPr>
          <w:rFonts w:asciiTheme="minorHAnsi" w:hAnsiTheme="minorHAnsi" w:cstheme="minorHAnsi"/>
          <w:i/>
          <w:iCs/>
        </w:rPr>
        <w:t xml:space="preserve"> uzna, że kara wynosi 200zł,a </w:t>
      </w:r>
      <w:r w:rsidR="004B276B" w:rsidRPr="004B276B">
        <w:rPr>
          <w:rFonts w:asciiTheme="minorHAnsi" w:hAnsiTheme="minorHAnsi" w:cstheme="minorHAnsi"/>
          <w:i/>
          <w:iCs/>
        </w:rPr>
        <w:t>w</w:t>
      </w:r>
      <w:r w:rsidRPr="004B276B">
        <w:rPr>
          <w:rFonts w:asciiTheme="minorHAnsi" w:hAnsiTheme="minorHAnsi" w:cstheme="minorHAnsi"/>
          <w:i/>
          <w:iCs/>
        </w:rPr>
        <w:t xml:space="preserve"> kryterium tym Wykonawca otrzyma 0 punktów. </w:t>
      </w:r>
    </w:p>
    <w:p w14:paraId="3B976E85" w14:textId="789C3AAB" w:rsidR="005A5285" w:rsidRPr="004B276B" w:rsidRDefault="005A5285" w:rsidP="004B276B">
      <w:pPr>
        <w:pStyle w:val="Textbody"/>
        <w:spacing w:line="312" w:lineRule="auto"/>
        <w:jc w:val="both"/>
        <w:rPr>
          <w:rFonts w:asciiTheme="minorHAnsi" w:hAnsiTheme="minorHAnsi" w:cstheme="minorHAnsi"/>
        </w:rPr>
      </w:pPr>
      <w:r w:rsidRPr="004B276B">
        <w:rPr>
          <w:rFonts w:asciiTheme="minorHAnsi" w:hAnsiTheme="minorHAnsi" w:cstheme="minorHAnsi"/>
        </w:rPr>
        <w:t>Sposób wskazania kryterium: Informację o kryterium nr 3 Wykonawca wskazuje w formularzu ofertowym na załączniku nr 2 do SWZ.</w:t>
      </w:r>
    </w:p>
    <w:p w14:paraId="51053ABD" w14:textId="545D637D" w:rsidR="00482C13" w:rsidRPr="004B276B" w:rsidRDefault="00482C13" w:rsidP="00482C13">
      <w:pPr>
        <w:pStyle w:val="Textbody"/>
        <w:spacing w:line="312" w:lineRule="auto"/>
        <w:jc w:val="both"/>
        <w:rPr>
          <w:rFonts w:asciiTheme="minorHAnsi" w:hAnsiTheme="minorHAnsi" w:cstheme="minorHAnsi"/>
          <w:b/>
          <w:bCs/>
        </w:rPr>
      </w:pPr>
      <w:r w:rsidRPr="00500AD1">
        <w:rPr>
          <w:rFonts w:asciiTheme="minorHAnsi" w:hAnsiTheme="minorHAnsi" w:cstheme="minorHAnsi"/>
          <w:b/>
          <w:bCs/>
          <w:u w:val="single"/>
        </w:rPr>
        <w:t>Kryterium 4</w:t>
      </w:r>
      <w:r w:rsidRPr="004B276B">
        <w:rPr>
          <w:rFonts w:asciiTheme="minorHAnsi" w:hAnsiTheme="minorHAnsi" w:cstheme="minorHAnsi"/>
          <w:b/>
          <w:bCs/>
        </w:rPr>
        <w:t xml:space="preserve"> – kryterium środowiskowe – środki transportu spełniające określone normy środowiskowe -10%</w:t>
      </w:r>
      <w:r w:rsidR="00500AD1">
        <w:rPr>
          <w:rFonts w:asciiTheme="minorHAnsi" w:hAnsiTheme="minorHAnsi" w:cstheme="minorHAnsi"/>
          <w:b/>
          <w:bCs/>
        </w:rPr>
        <w:t xml:space="preserve"> ( 10 punktów)</w:t>
      </w:r>
    </w:p>
    <w:p w14:paraId="50AB464B" w14:textId="77777777" w:rsidR="00482C13" w:rsidRPr="004B276B" w:rsidRDefault="00482C13" w:rsidP="00482C13">
      <w:pPr>
        <w:pStyle w:val="Textbody"/>
        <w:spacing w:line="312" w:lineRule="auto"/>
        <w:jc w:val="both"/>
        <w:rPr>
          <w:rFonts w:asciiTheme="minorHAnsi" w:hAnsiTheme="minorHAnsi" w:cstheme="minorHAnsi"/>
          <w:i/>
          <w:iCs/>
        </w:rPr>
      </w:pPr>
      <w:r w:rsidRPr="004B276B">
        <w:rPr>
          <w:rFonts w:asciiTheme="minorHAnsi" w:hAnsiTheme="minorHAnsi" w:cstheme="minorHAnsi"/>
          <w:i/>
          <w:iCs/>
        </w:rPr>
        <w:t>Sposób oceny:  Wykonawca, który zaoferuje jedną z propozycji otrzyma wskazaną ilość punktów</w:t>
      </w:r>
    </w:p>
    <w:p w14:paraId="55B478B9" w14:textId="77777777" w:rsidR="00482C13" w:rsidRPr="004B276B" w:rsidRDefault="00482C13" w:rsidP="00482C13">
      <w:pPr>
        <w:pStyle w:val="Textbody"/>
        <w:numPr>
          <w:ilvl w:val="0"/>
          <w:numId w:val="51"/>
        </w:numPr>
        <w:spacing w:line="312" w:lineRule="auto"/>
        <w:jc w:val="both"/>
        <w:rPr>
          <w:rFonts w:asciiTheme="minorHAnsi" w:eastAsiaTheme="minorHAnsi" w:hAnsiTheme="minorHAnsi" w:cstheme="minorBidi"/>
          <w:kern w:val="2"/>
          <w:lang w:eastAsia="en-US"/>
          <w14:ligatures w14:val="standardContextual"/>
        </w:rPr>
      </w:pPr>
      <w:r w:rsidRPr="004B276B">
        <w:rPr>
          <w:rFonts w:asciiTheme="minorHAnsi" w:eastAsiaTheme="minorHAnsi" w:hAnsiTheme="minorHAnsi" w:cstheme="minorBidi"/>
          <w:kern w:val="2"/>
          <w:lang w:eastAsia="en-US"/>
          <w14:ligatures w14:val="standardContextual"/>
        </w:rPr>
        <w:t xml:space="preserve">Wykonawca, wykaże przy realizacji zamówienia co najmniej dwa środki transportu </w:t>
      </w:r>
      <w:r w:rsidRPr="004B276B">
        <w:rPr>
          <w:rFonts w:asciiTheme="minorHAnsi" w:eastAsiaTheme="minorHAnsi" w:hAnsiTheme="minorHAnsi" w:cstheme="minorHAnsi"/>
          <w:kern w:val="2"/>
          <w:lang w:eastAsia="en-US"/>
          <w14:ligatures w14:val="standardContextual"/>
        </w:rPr>
        <w:t xml:space="preserve">przeznaczone do </w:t>
      </w:r>
      <w:r w:rsidRPr="004B276B">
        <w:rPr>
          <w:rFonts w:asciiTheme="minorHAnsi" w:eastAsiaTheme="minorHAnsi" w:hAnsiTheme="minorHAnsi" w:cstheme="minorBidi"/>
          <w:kern w:val="2"/>
          <w:lang w:eastAsia="en-US"/>
          <w14:ligatures w14:val="standardContextual"/>
        </w:rPr>
        <w:t xml:space="preserve">transportu żywności (wyposażone w chłodnię /izotermę) </w:t>
      </w:r>
      <w:r w:rsidRPr="004B276B">
        <w:rPr>
          <w:rFonts w:asciiTheme="minorHAnsi" w:eastAsiaTheme="minorHAnsi" w:hAnsiTheme="minorHAnsi" w:cstheme="minorHAnsi"/>
          <w:kern w:val="2"/>
          <w:lang w:eastAsia="en-US"/>
          <w14:ligatures w14:val="standardContextual"/>
        </w:rPr>
        <w:t xml:space="preserve">dopuszczone do użytkowania przez Państwowego Powiatowego Inspektora Sanitarnego </w:t>
      </w:r>
      <w:r w:rsidRPr="004B276B">
        <w:rPr>
          <w:rFonts w:asciiTheme="minorHAnsi" w:eastAsiaTheme="minorHAnsi" w:hAnsiTheme="minorHAnsi" w:cstheme="minorBidi"/>
          <w:kern w:val="2"/>
          <w:lang w:eastAsia="en-US"/>
          <w14:ligatures w14:val="standardContextual"/>
        </w:rPr>
        <w:t xml:space="preserve">z silnikiem spełniającym normę emisji spalin EURO 6  lub środkiem transportu napędzanym gazem CNG lub LNG lub napędzanym prądem elektryczny lub napędzany wodorem – </w:t>
      </w:r>
      <w:r w:rsidRPr="004B276B">
        <w:rPr>
          <w:rFonts w:asciiTheme="minorHAnsi" w:hAnsiTheme="minorHAnsi" w:cstheme="minorHAnsi"/>
        </w:rPr>
        <w:t xml:space="preserve">otrzyma </w:t>
      </w:r>
      <w:r w:rsidRPr="004B276B">
        <w:rPr>
          <w:rFonts w:asciiTheme="minorHAnsi" w:eastAsiaTheme="minorHAnsi" w:hAnsiTheme="minorHAnsi" w:cstheme="minorBidi"/>
          <w:kern w:val="2"/>
          <w:lang w:eastAsia="en-US"/>
          <w14:ligatures w14:val="standardContextual"/>
        </w:rPr>
        <w:t xml:space="preserve">10 punktów </w:t>
      </w:r>
    </w:p>
    <w:p w14:paraId="07882402" w14:textId="77777777" w:rsidR="00482C13" w:rsidRPr="004B276B" w:rsidRDefault="00482C13" w:rsidP="00482C13">
      <w:pPr>
        <w:pStyle w:val="Textbody"/>
        <w:numPr>
          <w:ilvl w:val="0"/>
          <w:numId w:val="51"/>
        </w:numPr>
        <w:spacing w:line="312" w:lineRule="auto"/>
        <w:jc w:val="both"/>
        <w:rPr>
          <w:rFonts w:asciiTheme="minorHAnsi" w:eastAsiaTheme="minorHAnsi" w:hAnsiTheme="minorHAnsi" w:cstheme="minorBidi"/>
          <w:kern w:val="2"/>
          <w:lang w:eastAsia="en-US"/>
          <w14:ligatures w14:val="standardContextual"/>
        </w:rPr>
      </w:pPr>
      <w:r w:rsidRPr="004B276B">
        <w:rPr>
          <w:rFonts w:asciiTheme="minorHAnsi" w:eastAsiaTheme="minorHAnsi" w:hAnsiTheme="minorHAnsi" w:cstheme="minorBidi"/>
          <w:kern w:val="2"/>
          <w:lang w:eastAsia="en-US"/>
          <w14:ligatures w14:val="standardContextual"/>
        </w:rPr>
        <w:t xml:space="preserve">Wykonawca, wykaże przy realizacji zamówienia co najmniej jeden środek transportu </w:t>
      </w:r>
      <w:r w:rsidRPr="004B276B">
        <w:rPr>
          <w:rFonts w:asciiTheme="minorHAnsi" w:eastAsiaTheme="minorHAnsi" w:hAnsiTheme="minorHAnsi" w:cstheme="minorHAnsi"/>
          <w:kern w:val="2"/>
          <w:lang w:eastAsia="en-US"/>
          <w14:ligatures w14:val="standardContextual"/>
        </w:rPr>
        <w:t xml:space="preserve">przeznaczony do </w:t>
      </w:r>
      <w:r w:rsidRPr="004B276B">
        <w:rPr>
          <w:rFonts w:asciiTheme="minorHAnsi" w:eastAsiaTheme="minorHAnsi" w:hAnsiTheme="minorHAnsi" w:cstheme="minorBidi"/>
          <w:kern w:val="2"/>
          <w:lang w:eastAsia="en-US"/>
          <w14:ligatures w14:val="standardContextual"/>
        </w:rPr>
        <w:t xml:space="preserve">transportu żywności (wyposażony w chłodnię /izotermę) </w:t>
      </w:r>
      <w:r w:rsidRPr="004B276B">
        <w:rPr>
          <w:rFonts w:asciiTheme="minorHAnsi" w:eastAsiaTheme="minorHAnsi" w:hAnsiTheme="minorHAnsi" w:cstheme="minorHAnsi"/>
          <w:kern w:val="2"/>
          <w:lang w:eastAsia="en-US"/>
          <w14:ligatures w14:val="standardContextual"/>
        </w:rPr>
        <w:t xml:space="preserve">dopuszczony do użytkowania przez Państwowego Powiatowego Inspektora Sanitarnego </w:t>
      </w:r>
      <w:r w:rsidRPr="004B276B">
        <w:rPr>
          <w:rFonts w:asciiTheme="minorHAnsi" w:eastAsiaTheme="minorHAnsi" w:hAnsiTheme="minorHAnsi" w:cstheme="minorBidi"/>
          <w:kern w:val="2"/>
          <w:lang w:eastAsia="en-US"/>
          <w14:ligatures w14:val="standardContextual"/>
        </w:rPr>
        <w:t xml:space="preserve">z silnikiem spełniającym normę emisji spalin EURO 6  lub środkiem transportu napędzanym gazem CNG lub LNG lub napędzanym prądem elektryczny lub napędzany wodorem – </w:t>
      </w:r>
      <w:r w:rsidRPr="004B276B">
        <w:rPr>
          <w:rFonts w:asciiTheme="minorHAnsi" w:hAnsiTheme="minorHAnsi" w:cstheme="minorHAnsi"/>
        </w:rPr>
        <w:t xml:space="preserve">otrzyma </w:t>
      </w:r>
      <w:r w:rsidRPr="004B276B">
        <w:rPr>
          <w:rFonts w:asciiTheme="minorHAnsi" w:eastAsiaTheme="minorHAnsi" w:hAnsiTheme="minorHAnsi" w:cstheme="minorBidi"/>
          <w:kern w:val="2"/>
          <w:lang w:eastAsia="en-US"/>
          <w14:ligatures w14:val="standardContextual"/>
        </w:rPr>
        <w:t xml:space="preserve">5 punktów </w:t>
      </w:r>
    </w:p>
    <w:p w14:paraId="0CDA0931" w14:textId="77777777" w:rsidR="00482C13" w:rsidRPr="004B276B" w:rsidRDefault="00482C13" w:rsidP="00482C13">
      <w:pPr>
        <w:pStyle w:val="Textbody"/>
        <w:numPr>
          <w:ilvl w:val="0"/>
          <w:numId w:val="51"/>
        </w:numPr>
        <w:spacing w:line="312" w:lineRule="auto"/>
        <w:jc w:val="both"/>
        <w:rPr>
          <w:rFonts w:asciiTheme="minorHAnsi" w:eastAsiaTheme="minorHAnsi" w:hAnsiTheme="minorHAnsi" w:cstheme="minorBidi"/>
          <w:kern w:val="2"/>
          <w:lang w:eastAsia="en-US"/>
          <w14:ligatures w14:val="standardContextual"/>
        </w:rPr>
      </w:pPr>
      <w:r w:rsidRPr="004B276B">
        <w:rPr>
          <w:rFonts w:asciiTheme="minorHAnsi" w:eastAsiaTheme="minorHAnsi" w:hAnsiTheme="minorHAnsi" w:cstheme="minorBidi"/>
          <w:kern w:val="2"/>
          <w:lang w:eastAsia="en-US"/>
          <w14:ligatures w14:val="standardContextual"/>
        </w:rPr>
        <w:t xml:space="preserve">Wykonawca, nie wykaże przy realizacji zamówienia środka transportu </w:t>
      </w:r>
      <w:r w:rsidRPr="004B276B">
        <w:rPr>
          <w:rFonts w:asciiTheme="minorHAnsi" w:eastAsiaTheme="minorHAnsi" w:hAnsiTheme="minorHAnsi" w:cstheme="minorHAnsi"/>
          <w:kern w:val="2"/>
          <w:lang w:eastAsia="en-US"/>
          <w14:ligatures w14:val="standardContextual"/>
        </w:rPr>
        <w:t xml:space="preserve">przeznaczonego do </w:t>
      </w:r>
      <w:r w:rsidRPr="004B276B">
        <w:rPr>
          <w:rFonts w:asciiTheme="minorHAnsi" w:eastAsiaTheme="minorHAnsi" w:hAnsiTheme="minorHAnsi" w:cstheme="minorBidi"/>
          <w:kern w:val="2"/>
          <w:lang w:eastAsia="en-US"/>
          <w14:ligatures w14:val="standardContextual"/>
        </w:rPr>
        <w:t xml:space="preserve">transportu żywności (wyposażonego w chłodnię /izotermę) </w:t>
      </w:r>
      <w:r w:rsidRPr="004B276B">
        <w:rPr>
          <w:rFonts w:asciiTheme="minorHAnsi" w:eastAsiaTheme="minorHAnsi" w:hAnsiTheme="minorHAnsi" w:cstheme="minorHAnsi"/>
          <w:kern w:val="2"/>
          <w:lang w:eastAsia="en-US"/>
          <w14:ligatures w14:val="standardContextual"/>
        </w:rPr>
        <w:t xml:space="preserve">dopuszczony do użytkowania przez Państwowego Powiatowego Inspektora Sanitarnego </w:t>
      </w:r>
      <w:r w:rsidRPr="004B276B">
        <w:rPr>
          <w:rFonts w:asciiTheme="minorHAnsi" w:eastAsiaTheme="minorHAnsi" w:hAnsiTheme="minorHAnsi" w:cstheme="minorBidi"/>
          <w:kern w:val="2"/>
          <w:lang w:eastAsia="en-US"/>
          <w14:ligatures w14:val="standardContextual"/>
        </w:rPr>
        <w:t xml:space="preserve">z silnikiem spełniającym normę </w:t>
      </w:r>
      <w:r w:rsidRPr="004B276B">
        <w:rPr>
          <w:rFonts w:asciiTheme="minorHAnsi" w:eastAsiaTheme="minorHAnsi" w:hAnsiTheme="minorHAnsi" w:cstheme="minorBidi"/>
          <w:kern w:val="2"/>
          <w:lang w:eastAsia="en-US"/>
          <w14:ligatures w14:val="standardContextual"/>
        </w:rPr>
        <w:lastRenderedPageBreak/>
        <w:t>emisji spalin EURO 6 lub środkiem transportu napędzanym gazem CNG lub LNG lub napędzanym prądem elektryczny lub napędzany wodorem –</w:t>
      </w:r>
      <w:r w:rsidRPr="004B276B">
        <w:rPr>
          <w:rFonts w:asciiTheme="minorHAnsi" w:hAnsiTheme="minorHAnsi" w:cstheme="minorHAnsi"/>
        </w:rPr>
        <w:t xml:space="preserve"> otrzyma</w:t>
      </w:r>
      <w:r w:rsidRPr="004B276B">
        <w:rPr>
          <w:rFonts w:asciiTheme="minorHAnsi" w:eastAsiaTheme="minorHAnsi" w:hAnsiTheme="minorHAnsi" w:cstheme="minorBidi"/>
          <w:kern w:val="2"/>
          <w:lang w:eastAsia="en-US"/>
          <w14:ligatures w14:val="standardContextual"/>
        </w:rPr>
        <w:t xml:space="preserve"> 0 punktów.</w:t>
      </w:r>
    </w:p>
    <w:p w14:paraId="73460483" w14:textId="77777777" w:rsidR="00F97BF4" w:rsidRPr="004B276B" w:rsidRDefault="00F97BF4" w:rsidP="00F97BF4">
      <w:pPr>
        <w:pStyle w:val="Textbody"/>
        <w:spacing w:line="312" w:lineRule="auto"/>
        <w:ind w:left="720"/>
        <w:jc w:val="both"/>
        <w:rPr>
          <w:rFonts w:asciiTheme="minorHAnsi" w:hAnsiTheme="minorHAnsi" w:cstheme="minorHAnsi"/>
          <w:i/>
          <w:iCs/>
        </w:rPr>
      </w:pPr>
      <w:r w:rsidRPr="004B276B">
        <w:rPr>
          <w:rFonts w:asciiTheme="minorHAnsi" w:hAnsiTheme="minorHAnsi" w:cstheme="minorHAnsi"/>
          <w:i/>
          <w:iCs/>
        </w:rPr>
        <w:t xml:space="preserve">Jeżeli Wykonawca w formularzu ofertowym nie </w:t>
      </w:r>
      <w:r>
        <w:rPr>
          <w:rFonts w:asciiTheme="minorHAnsi" w:hAnsiTheme="minorHAnsi" w:cstheme="minorHAnsi"/>
          <w:i/>
          <w:iCs/>
        </w:rPr>
        <w:t>wykaże</w:t>
      </w:r>
      <w:r w:rsidRPr="004B276B">
        <w:rPr>
          <w:rFonts w:asciiTheme="minorHAnsi" w:eastAsiaTheme="minorHAnsi" w:hAnsiTheme="minorHAnsi" w:cstheme="minorBidi"/>
          <w:i/>
          <w:iCs/>
          <w:kern w:val="2"/>
          <w:lang w:eastAsia="en-US"/>
          <w14:ligatures w14:val="standardContextual"/>
        </w:rPr>
        <w:t xml:space="preserve"> środka transportu</w:t>
      </w:r>
      <w:r w:rsidRPr="004B276B">
        <w:rPr>
          <w:rFonts w:asciiTheme="minorHAnsi" w:hAnsiTheme="minorHAnsi" w:cstheme="minorHAnsi"/>
          <w:i/>
          <w:iCs/>
        </w:rPr>
        <w:t>,</w:t>
      </w:r>
      <w:r>
        <w:rPr>
          <w:rFonts w:asciiTheme="minorHAnsi" w:hAnsiTheme="minorHAnsi" w:cstheme="minorHAnsi"/>
          <w:i/>
          <w:iCs/>
        </w:rPr>
        <w:t xml:space="preserve"> a także nie poda (nie wpisze informacji wymaganych w tabeli) </w:t>
      </w:r>
      <w:r w:rsidRPr="004B276B">
        <w:rPr>
          <w:rFonts w:asciiTheme="minorHAnsi" w:hAnsiTheme="minorHAnsi" w:cstheme="minorHAnsi"/>
          <w:i/>
          <w:iCs/>
        </w:rPr>
        <w:t xml:space="preserve"> </w:t>
      </w:r>
      <w:r>
        <w:rPr>
          <w:rFonts w:asciiTheme="minorHAnsi" w:hAnsiTheme="minorHAnsi" w:cstheme="minorHAnsi"/>
          <w:i/>
          <w:iCs/>
        </w:rPr>
        <w:t xml:space="preserve">to </w:t>
      </w:r>
      <w:r w:rsidRPr="004B276B">
        <w:rPr>
          <w:rFonts w:asciiTheme="minorHAnsi" w:hAnsiTheme="minorHAnsi" w:cstheme="minorHAnsi"/>
          <w:i/>
          <w:iCs/>
        </w:rPr>
        <w:t xml:space="preserve">Zamawiający uzna, że Wykonawca nie </w:t>
      </w:r>
      <w:r>
        <w:rPr>
          <w:rFonts w:asciiTheme="minorHAnsi" w:eastAsiaTheme="minorHAnsi" w:hAnsiTheme="minorHAnsi" w:cstheme="minorBidi"/>
          <w:i/>
          <w:iCs/>
          <w:kern w:val="2"/>
          <w:lang w:eastAsia="en-US"/>
          <w14:ligatures w14:val="standardContextual"/>
        </w:rPr>
        <w:t xml:space="preserve">zrealizuje zamówienia wymaganym </w:t>
      </w:r>
      <w:r w:rsidRPr="004B276B">
        <w:rPr>
          <w:rFonts w:asciiTheme="minorHAnsi" w:eastAsiaTheme="minorHAnsi" w:hAnsiTheme="minorHAnsi" w:cstheme="minorBidi"/>
          <w:i/>
          <w:iCs/>
          <w:kern w:val="2"/>
          <w:lang w:eastAsia="en-US"/>
          <w14:ligatures w14:val="standardContextual"/>
        </w:rPr>
        <w:t>środk</w:t>
      </w:r>
      <w:r>
        <w:rPr>
          <w:rFonts w:asciiTheme="minorHAnsi" w:eastAsiaTheme="minorHAnsi" w:hAnsiTheme="minorHAnsi" w:cstheme="minorBidi"/>
          <w:i/>
          <w:iCs/>
          <w:kern w:val="2"/>
          <w:lang w:eastAsia="en-US"/>
          <w14:ligatures w14:val="standardContextual"/>
        </w:rPr>
        <w:t xml:space="preserve">iem </w:t>
      </w:r>
      <w:r w:rsidRPr="004B276B">
        <w:rPr>
          <w:rFonts w:asciiTheme="minorHAnsi" w:eastAsiaTheme="minorHAnsi" w:hAnsiTheme="minorHAnsi" w:cstheme="minorBidi"/>
          <w:i/>
          <w:iCs/>
          <w:kern w:val="2"/>
          <w:lang w:eastAsia="en-US"/>
          <w14:ligatures w14:val="standardContextual"/>
        </w:rPr>
        <w:t>transportu</w:t>
      </w:r>
      <w:r w:rsidRPr="004B276B">
        <w:rPr>
          <w:rFonts w:asciiTheme="minorHAnsi" w:hAnsiTheme="minorHAnsi" w:cstheme="minorHAnsi"/>
          <w:i/>
          <w:iCs/>
        </w:rPr>
        <w:t xml:space="preserve"> a w kryterium tym Wykonawca otrzyma 0 punktów. </w:t>
      </w:r>
    </w:p>
    <w:p w14:paraId="7424BD6A" w14:textId="3CF9A678" w:rsidR="00482C13" w:rsidRPr="004B276B" w:rsidRDefault="00482C13" w:rsidP="00482C13">
      <w:pPr>
        <w:pStyle w:val="Textbody"/>
        <w:spacing w:line="312" w:lineRule="auto"/>
        <w:ind w:left="720"/>
        <w:jc w:val="both"/>
        <w:rPr>
          <w:rFonts w:asciiTheme="minorHAnsi" w:hAnsiTheme="minorHAnsi" w:cstheme="minorHAnsi"/>
        </w:rPr>
      </w:pPr>
      <w:r w:rsidRPr="004B276B">
        <w:rPr>
          <w:rFonts w:asciiTheme="minorHAnsi" w:hAnsiTheme="minorHAnsi" w:cstheme="minorHAnsi"/>
        </w:rPr>
        <w:t>Sposób wskazania kryterium: Informację o kryterium nr 4 Wykonawca wskazuje w formularzu ofertowym na załączniku nr 2 do SWZ.</w:t>
      </w:r>
    </w:p>
    <w:p w14:paraId="3255FFC7" w14:textId="1C5B992F" w:rsidR="00482C13" w:rsidRPr="004B276B" w:rsidRDefault="00482C13" w:rsidP="00482C13">
      <w:pPr>
        <w:pStyle w:val="Textbody"/>
        <w:spacing w:line="240" w:lineRule="auto"/>
        <w:jc w:val="both"/>
        <w:rPr>
          <w:rFonts w:asciiTheme="minorHAnsi" w:eastAsiaTheme="minorHAnsi" w:hAnsiTheme="minorHAnsi" w:cstheme="minorBidi"/>
          <w:b/>
          <w:bCs/>
          <w:kern w:val="2"/>
          <w:lang w:eastAsia="en-US"/>
          <w14:ligatures w14:val="standardContextual"/>
        </w:rPr>
      </w:pPr>
      <w:r w:rsidRPr="00856788">
        <w:rPr>
          <w:rFonts w:asciiTheme="minorHAnsi" w:hAnsiTheme="minorHAnsi" w:cstheme="minorHAnsi"/>
          <w:b/>
          <w:bCs/>
          <w:u w:val="single"/>
        </w:rPr>
        <w:t>Kryterium 5</w:t>
      </w:r>
      <w:r w:rsidRPr="004B276B">
        <w:rPr>
          <w:rFonts w:asciiTheme="minorHAnsi" w:hAnsiTheme="minorHAnsi" w:cstheme="minorHAnsi"/>
          <w:b/>
          <w:bCs/>
        </w:rPr>
        <w:t xml:space="preserve"> – kryterium środowiskowe -  </w:t>
      </w:r>
      <w:r w:rsidRPr="004B276B">
        <w:rPr>
          <w:rFonts w:asciiTheme="minorHAnsi" w:eastAsiaTheme="minorHAnsi" w:hAnsiTheme="minorHAnsi" w:cstheme="minorBidi"/>
          <w:b/>
          <w:bCs/>
          <w:kern w:val="2"/>
          <w:lang w:eastAsia="en-US"/>
          <w14:ligatures w14:val="standardContextual"/>
        </w:rPr>
        <w:t>norma ISO 22000 lub równoważna -14 %</w:t>
      </w:r>
      <w:r w:rsidR="00856788">
        <w:rPr>
          <w:rFonts w:asciiTheme="minorHAnsi" w:eastAsiaTheme="minorHAnsi" w:hAnsiTheme="minorHAnsi" w:cstheme="minorBidi"/>
          <w:b/>
          <w:bCs/>
          <w:kern w:val="2"/>
          <w:lang w:eastAsia="en-US"/>
          <w14:ligatures w14:val="standardContextual"/>
        </w:rPr>
        <w:t xml:space="preserve"> (14 punktów) </w:t>
      </w:r>
    </w:p>
    <w:p w14:paraId="284232D0" w14:textId="77777777" w:rsidR="00482C13" w:rsidRPr="004B276B" w:rsidRDefault="00482C13" w:rsidP="00482C13">
      <w:pPr>
        <w:pStyle w:val="Textbody"/>
        <w:spacing w:line="312" w:lineRule="auto"/>
        <w:ind w:left="360"/>
        <w:jc w:val="both"/>
        <w:rPr>
          <w:rFonts w:asciiTheme="minorHAnsi" w:hAnsiTheme="minorHAnsi" w:cstheme="minorHAnsi"/>
        </w:rPr>
      </w:pPr>
      <w:r w:rsidRPr="004B276B">
        <w:rPr>
          <w:rFonts w:asciiTheme="minorHAnsi" w:hAnsiTheme="minorHAnsi" w:cstheme="minorHAnsi"/>
        </w:rPr>
        <w:t>Sposób oceny:  Wykonawca, który zaoferuje jedną z propozycji otrzyma wskazaną ilość punktów</w:t>
      </w:r>
    </w:p>
    <w:p w14:paraId="0EA40DE9" w14:textId="77777777" w:rsidR="00482C13" w:rsidRPr="004B276B" w:rsidRDefault="00482C13" w:rsidP="00482C13">
      <w:pPr>
        <w:pStyle w:val="Textbody"/>
        <w:numPr>
          <w:ilvl w:val="0"/>
          <w:numId w:val="51"/>
        </w:numPr>
        <w:spacing w:line="312" w:lineRule="auto"/>
        <w:jc w:val="both"/>
        <w:rPr>
          <w:rFonts w:asciiTheme="minorHAnsi" w:eastAsiaTheme="minorHAnsi" w:hAnsiTheme="minorHAnsi" w:cstheme="minorBidi"/>
          <w:kern w:val="2"/>
          <w:lang w:eastAsia="en-US"/>
          <w14:ligatures w14:val="standardContextual"/>
        </w:rPr>
      </w:pPr>
      <w:r w:rsidRPr="004B276B">
        <w:rPr>
          <w:rFonts w:asciiTheme="minorHAnsi" w:eastAsiaTheme="minorHAnsi" w:hAnsiTheme="minorHAnsi" w:cstheme="minorBidi"/>
          <w:kern w:val="2"/>
          <w:lang w:eastAsia="en-US"/>
          <w14:ligatures w14:val="standardContextual"/>
        </w:rPr>
        <w:t xml:space="preserve">Wykonawca posiada wdrożoną normę ISO 22000 - System zarządzania bezpieczeństwem żywności lub normę równoważną potwierdzoną certyfikatem - otrzyma 14 punktów. </w:t>
      </w:r>
    </w:p>
    <w:p w14:paraId="46B66DE6" w14:textId="77777777" w:rsidR="00482C13" w:rsidRPr="004B276B" w:rsidRDefault="00482C13" w:rsidP="00482C13">
      <w:pPr>
        <w:pStyle w:val="Textbody"/>
        <w:numPr>
          <w:ilvl w:val="0"/>
          <w:numId w:val="51"/>
        </w:numPr>
        <w:spacing w:line="312" w:lineRule="auto"/>
        <w:jc w:val="both"/>
        <w:rPr>
          <w:rFonts w:asciiTheme="minorHAnsi" w:eastAsiaTheme="minorHAnsi" w:hAnsiTheme="minorHAnsi" w:cstheme="minorBidi"/>
          <w:kern w:val="2"/>
          <w:lang w:eastAsia="en-US"/>
          <w14:ligatures w14:val="standardContextual"/>
        </w:rPr>
      </w:pPr>
      <w:r w:rsidRPr="004B276B">
        <w:rPr>
          <w:rFonts w:asciiTheme="minorHAnsi" w:eastAsiaTheme="minorHAnsi" w:hAnsiTheme="minorHAnsi" w:cstheme="minorBidi"/>
          <w:kern w:val="2"/>
          <w:lang w:eastAsia="en-US"/>
          <w14:ligatures w14:val="standardContextual"/>
        </w:rPr>
        <w:t xml:space="preserve">Wykonawca nie posiada wdrożonej normy ISO 22000 - Systemu zarządzania bezpieczeństwem żywności lub normy równoważnej - otrzyma 0 punktów. </w:t>
      </w:r>
    </w:p>
    <w:p w14:paraId="58D052DB" w14:textId="77777777" w:rsidR="0059083D" w:rsidRPr="004B276B" w:rsidRDefault="0059083D" w:rsidP="0059083D">
      <w:pPr>
        <w:pStyle w:val="Textbody"/>
        <w:spacing w:line="312" w:lineRule="auto"/>
        <w:ind w:left="720"/>
        <w:jc w:val="both"/>
        <w:rPr>
          <w:rFonts w:asciiTheme="minorHAnsi" w:hAnsiTheme="minorHAnsi" w:cstheme="minorHAnsi"/>
          <w:i/>
          <w:iCs/>
        </w:rPr>
      </w:pPr>
      <w:r w:rsidRPr="004B276B">
        <w:rPr>
          <w:rFonts w:asciiTheme="minorHAnsi" w:hAnsiTheme="minorHAnsi" w:cstheme="minorHAnsi"/>
          <w:i/>
          <w:iCs/>
        </w:rPr>
        <w:t xml:space="preserve">Jeżeli Wykonawca w formularzu ofertowym nie </w:t>
      </w:r>
      <w:r w:rsidRPr="004B276B">
        <w:rPr>
          <w:rFonts w:asciiTheme="minorHAnsi" w:eastAsiaTheme="minorHAnsi" w:hAnsiTheme="minorHAnsi" w:cstheme="minorBidi"/>
          <w:i/>
          <w:iCs/>
          <w:kern w:val="2"/>
          <w:lang w:eastAsia="en-US"/>
          <w14:ligatures w14:val="standardContextual"/>
        </w:rPr>
        <w:t>zadeklaruje posiadanie normy ISO 22000</w:t>
      </w:r>
      <w:r w:rsidRPr="004B276B">
        <w:rPr>
          <w:rFonts w:asciiTheme="minorHAnsi" w:hAnsiTheme="minorHAnsi" w:cstheme="minorHAnsi"/>
          <w:i/>
          <w:iCs/>
        </w:rPr>
        <w:t xml:space="preserve">, Zamawiający uzna, że Wykonawca nie </w:t>
      </w:r>
      <w:r w:rsidRPr="004B276B">
        <w:rPr>
          <w:rFonts w:asciiTheme="minorHAnsi" w:eastAsiaTheme="minorHAnsi" w:hAnsiTheme="minorHAnsi" w:cstheme="minorBidi"/>
          <w:i/>
          <w:iCs/>
          <w:kern w:val="2"/>
          <w:lang w:eastAsia="en-US"/>
          <w14:ligatures w14:val="standardContextual"/>
        </w:rPr>
        <w:t>posiada wdrożonej normy ISO 22000</w:t>
      </w:r>
      <w:r w:rsidRPr="004B276B">
        <w:rPr>
          <w:rFonts w:asciiTheme="minorHAnsi" w:hAnsiTheme="minorHAnsi" w:cstheme="minorHAnsi"/>
          <w:i/>
          <w:iCs/>
        </w:rPr>
        <w:t xml:space="preserve"> a w kryterium tym Wykonawca otrzyma 0 punktów. </w:t>
      </w:r>
    </w:p>
    <w:p w14:paraId="7A322493" w14:textId="7A784AE2" w:rsidR="0059083D" w:rsidRPr="004B276B" w:rsidRDefault="0059083D" w:rsidP="0059083D">
      <w:pPr>
        <w:pStyle w:val="Textbody"/>
        <w:spacing w:line="312" w:lineRule="auto"/>
        <w:ind w:left="708"/>
        <w:jc w:val="both"/>
        <w:rPr>
          <w:rFonts w:asciiTheme="minorHAnsi" w:hAnsiTheme="minorHAnsi" w:cstheme="minorHAnsi"/>
        </w:rPr>
      </w:pPr>
      <w:r w:rsidRPr="004B276B">
        <w:rPr>
          <w:rFonts w:asciiTheme="minorHAnsi" w:hAnsiTheme="minorHAnsi" w:cstheme="minorHAnsi"/>
        </w:rPr>
        <w:t>Sposób wskazania kryterium: Informację o kryterium nr 5 Wykonawca wskazuje w formularzu ofertowym na załączniku nr 2 do SWZ.</w:t>
      </w:r>
    </w:p>
    <w:p w14:paraId="4B56C676" w14:textId="77777777" w:rsidR="00453C79" w:rsidRPr="004B276B" w:rsidRDefault="00453C79" w:rsidP="00453C79">
      <w:pPr>
        <w:pStyle w:val="Tekstpodstawowy31"/>
        <w:tabs>
          <w:tab w:val="left" w:pos="2552"/>
        </w:tabs>
        <w:spacing w:after="0" w:line="312" w:lineRule="auto"/>
        <w:ind w:left="480" w:hanging="480"/>
        <w:rPr>
          <w:rFonts w:asciiTheme="minorHAnsi" w:hAnsiTheme="minorHAnsi" w:cstheme="minorHAnsi"/>
          <w:szCs w:val="24"/>
        </w:rPr>
      </w:pPr>
      <w:r w:rsidRPr="004B276B">
        <w:rPr>
          <w:rFonts w:asciiTheme="minorHAnsi" w:hAnsiTheme="minorHAnsi" w:cstheme="minorHAnsi"/>
          <w:szCs w:val="24"/>
        </w:rPr>
        <w:t>Końcowa ocena oferty Wykonawcy będzie dokonywana według wzoru:</w:t>
      </w:r>
    </w:p>
    <w:p w14:paraId="5B088AC9" w14:textId="4552CBF9" w:rsidR="00453C79" w:rsidRPr="004B276B" w:rsidRDefault="00453C79" w:rsidP="00453C79">
      <w:pPr>
        <w:pStyle w:val="Tekstpodstawowy31"/>
        <w:tabs>
          <w:tab w:val="left" w:pos="2552"/>
        </w:tabs>
        <w:spacing w:after="0" w:line="312" w:lineRule="auto"/>
        <w:ind w:left="480" w:hanging="480"/>
        <w:jc w:val="center"/>
        <w:rPr>
          <w:rFonts w:asciiTheme="minorHAnsi" w:hAnsiTheme="minorHAnsi" w:cstheme="minorHAnsi"/>
          <w:b w:val="0"/>
          <w:szCs w:val="24"/>
          <w:vertAlign w:val="subscript"/>
        </w:rPr>
      </w:pPr>
      <w:r w:rsidRPr="004B276B">
        <w:rPr>
          <w:rFonts w:asciiTheme="minorHAnsi" w:hAnsiTheme="minorHAnsi" w:cstheme="minorHAnsi"/>
          <w:b w:val="0"/>
          <w:szCs w:val="24"/>
        </w:rPr>
        <w:t>W = W</w:t>
      </w:r>
      <w:r w:rsidRPr="004B276B">
        <w:rPr>
          <w:rFonts w:asciiTheme="minorHAnsi" w:hAnsiTheme="minorHAnsi" w:cstheme="minorHAnsi"/>
          <w:b w:val="0"/>
          <w:szCs w:val="24"/>
          <w:vertAlign w:val="subscript"/>
        </w:rPr>
        <w:t xml:space="preserve">1 </w:t>
      </w:r>
      <w:r w:rsidRPr="004B276B">
        <w:rPr>
          <w:rFonts w:asciiTheme="minorHAnsi" w:hAnsiTheme="minorHAnsi" w:cstheme="minorHAnsi"/>
          <w:b w:val="0"/>
          <w:szCs w:val="24"/>
        </w:rPr>
        <w:t>+ W</w:t>
      </w:r>
      <w:r w:rsidRPr="004B276B">
        <w:rPr>
          <w:rFonts w:asciiTheme="minorHAnsi" w:hAnsiTheme="minorHAnsi" w:cstheme="minorHAnsi"/>
          <w:b w:val="0"/>
          <w:szCs w:val="24"/>
          <w:vertAlign w:val="subscript"/>
        </w:rPr>
        <w:t xml:space="preserve">2 </w:t>
      </w:r>
      <w:r w:rsidRPr="004B276B">
        <w:rPr>
          <w:rFonts w:asciiTheme="minorHAnsi" w:hAnsiTheme="minorHAnsi" w:cstheme="minorHAnsi"/>
          <w:b w:val="0"/>
          <w:szCs w:val="24"/>
        </w:rPr>
        <w:t>+ W</w:t>
      </w:r>
      <w:r w:rsidRPr="004B276B">
        <w:rPr>
          <w:rFonts w:asciiTheme="minorHAnsi" w:hAnsiTheme="minorHAnsi" w:cstheme="minorHAnsi"/>
          <w:b w:val="0"/>
          <w:szCs w:val="24"/>
          <w:vertAlign w:val="subscript"/>
        </w:rPr>
        <w:t xml:space="preserve">3 </w:t>
      </w:r>
      <w:r w:rsidRPr="004B276B">
        <w:rPr>
          <w:rFonts w:asciiTheme="minorHAnsi" w:hAnsiTheme="minorHAnsi" w:cstheme="minorHAnsi"/>
          <w:b w:val="0"/>
          <w:szCs w:val="24"/>
        </w:rPr>
        <w:t>+ W</w:t>
      </w:r>
      <w:r w:rsidRPr="004B276B">
        <w:rPr>
          <w:rFonts w:asciiTheme="minorHAnsi" w:hAnsiTheme="minorHAnsi" w:cstheme="minorHAnsi"/>
          <w:b w:val="0"/>
          <w:szCs w:val="24"/>
          <w:vertAlign w:val="subscript"/>
        </w:rPr>
        <w:t xml:space="preserve">4  </w:t>
      </w:r>
      <w:r w:rsidR="0059083D" w:rsidRPr="004B276B">
        <w:rPr>
          <w:rFonts w:asciiTheme="minorHAnsi" w:hAnsiTheme="minorHAnsi" w:cstheme="minorHAnsi"/>
          <w:b w:val="0"/>
          <w:szCs w:val="24"/>
        </w:rPr>
        <w:t>+ W</w:t>
      </w:r>
      <w:r w:rsidR="0059083D" w:rsidRPr="004B276B">
        <w:rPr>
          <w:rFonts w:asciiTheme="minorHAnsi" w:hAnsiTheme="minorHAnsi" w:cstheme="minorHAnsi"/>
          <w:b w:val="0"/>
          <w:szCs w:val="24"/>
          <w:vertAlign w:val="subscript"/>
        </w:rPr>
        <w:t xml:space="preserve">5  </w:t>
      </w:r>
    </w:p>
    <w:tbl>
      <w:tblPr>
        <w:tblW w:w="0" w:type="auto"/>
        <w:tblInd w:w="-72" w:type="dxa"/>
        <w:tblLayout w:type="fixed"/>
        <w:tblCellMar>
          <w:left w:w="70" w:type="dxa"/>
          <w:right w:w="70" w:type="dxa"/>
        </w:tblCellMar>
        <w:tblLook w:val="04A0" w:firstRow="1" w:lastRow="0" w:firstColumn="1" w:lastColumn="0" w:noHBand="0" w:noVBand="1"/>
      </w:tblPr>
      <w:tblGrid>
        <w:gridCol w:w="709"/>
        <w:gridCol w:w="8931"/>
      </w:tblGrid>
      <w:tr w:rsidR="00453C79" w:rsidRPr="004B276B" w14:paraId="0127EB8E" w14:textId="77777777" w:rsidTr="00523263">
        <w:tc>
          <w:tcPr>
            <w:tcW w:w="709" w:type="dxa"/>
            <w:hideMark/>
          </w:tcPr>
          <w:p w14:paraId="71C12CC4" w14:textId="77777777" w:rsidR="00453C79" w:rsidRPr="004B276B" w:rsidRDefault="00453C79" w:rsidP="00523263">
            <w:pPr>
              <w:suppressAutoHyphens/>
              <w:overflowPunct w:val="0"/>
              <w:autoSpaceDE w:val="0"/>
              <w:spacing w:line="312" w:lineRule="auto"/>
              <w:ind w:right="-72"/>
              <w:rPr>
                <w:rFonts w:asciiTheme="minorHAnsi" w:hAnsiTheme="minorHAnsi" w:cstheme="minorHAnsi"/>
                <w:lang w:eastAsia="en-US"/>
              </w:rPr>
            </w:pPr>
            <w:r w:rsidRPr="004B276B">
              <w:rPr>
                <w:rFonts w:asciiTheme="minorHAnsi" w:hAnsiTheme="minorHAnsi" w:cstheme="minorHAnsi"/>
                <w:lang w:eastAsia="en-US"/>
              </w:rPr>
              <w:t>gdzie:</w:t>
            </w:r>
          </w:p>
        </w:tc>
        <w:tc>
          <w:tcPr>
            <w:tcW w:w="8931" w:type="dxa"/>
            <w:hideMark/>
          </w:tcPr>
          <w:p w14:paraId="1ADF3CB0" w14:textId="77777777" w:rsidR="00453C79" w:rsidRPr="004B276B" w:rsidRDefault="00453C79" w:rsidP="00523263">
            <w:pPr>
              <w:suppressAutoHyphens/>
              <w:overflowPunct w:val="0"/>
              <w:autoSpaceDE w:val="0"/>
              <w:spacing w:line="312" w:lineRule="auto"/>
              <w:ind w:left="-778" w:firstLine="709"/>
              <w:rPr>
                <w:rFonts w:asciiTheme="minorHAnsi" w:hAnsiTheme="minorHAnsi" w:cstheme="minorHAnsi"/>
                <w:lang w:eastAsia="en-US"/>
              </w:rPr>
            </w:pPr>
            <w:r w:rsidRPr="004B276B">
              <w:rPr>
                <w:rFonts w:asciiTheme="minorHAnsi" w:hAnsiTheme="minorHAnsi" w:cstheme="minorHAnsi"/>
                <w:lang w:eastAsia="en-US"/>
              </w:rPr>
              <w:t>W</w:t>
            </w:r>
            <w:r w:rsidRPr="004B276B">
              <w:rPr>
                <w:rFonts w:asciiTheme="minorHAnsi" w:hAnsiTheme="minorHAnsi" w:cstheme="minorHAnsi"/>
                <w:vertAlign w:val="subscript"/>
                <w:lang w:eastAsia="en-US"/>
              </w:rPr>
              <w:t xml:space="preserve"> </w:t>
            </w:r>
            <w:r w:rsidRPr="004B276B">
              <w:rPr>
                <w:rFonts w:asciiTheme="minorHAnsi" w:hAnsiTheme="minorHAnsi" w:cstheme="minorHAnsi"/>
                <w:lang w:eastAsia="en-US"/>
              </w:rPr>
              <w:t xml:space="preserve">– suma punktów uzyskanych przez Wykonawcę „badanego” w kryteriach oceny oferty </w:t>
            </w:r>
          </w:p>
        </w:tc>
      </w:tr>
      <w:tr w:rsidR="00453C79" w:rsidRPr="004B276B" w14:paraId="35283522" w14:textId="77777777" w:rsidTr="00523263">
        <w:tc>
          <w:tcPr>
            <w:tcW w:w="709" w:type="dxa"/>
          </w:tcPr>
          <w:p w14:paraId="7384623A" w14:textId="77777777" w:rsidR="00453C79" w:rsidRPr="004B276B" w:rsidRDefault="00453C79" w:rsidP="00523263">
            <w:pPr>
              <w:suppressAutoHyphens/>
              <w:overflowPunct w:val="0"/>
              <w:autoSpaceDE w:val="0"/>
              <w:spacing w:line="312" w:lineRule="auto"/>
              <w:ind w:right="37"/>
              <w:rPr>
                <w:rFonts w:asciiTheme="minorHAnsi" w:hAnsiTheme="minorHAnsi" w:cstheme="minorHAnsi"/>
                <w:lang w:eastAsia="en-US"/>
              </w:rPr>
            </w:pPr>
          </w:p>
        </w:tc>
        <w:tc>
          <w:tcPr>
            <w:tcW w:w="8931" w:type="dxa"/>
            <w:hideMark/>
          </w:tcPr>
          <w:p w14:paraId="38B93B64" w14:textId="77777777" w:rsidR="00453C79" w:rsidRPr="004B276B" w:rsidRDefault="00453C79" w:rsidP="00523263">
            <w:pPr>
              <w:suppressAutoHyphens/>
              <w:overflowPunct w:val="0"/>
              <w:autoSpaceDE w:val="0"/>
              <w:spacing w:line="312" w:lineRule="auto"/>
              <w:ind w:left="526" w:hanging="540"/>
              <w:rPr>
                <w:rFonts w:asciiTheme="minorHAnsi" w:hAnsiTheme="minorHAnsi" w:cstheme="minorHAnsi"/>
                <w:b/>
                <w:lang w:eastAsia="en-US"/>
              </w:rPr>
            </w:pPr>
            <w:r w:rsidRPr="004B276B">
              <w:rPr>
                <w:rFonts w:asciiTheme="minorHAnsi" w:hAnsiTheme="minorHAnsi" w:cstheme="minorHAnsi"/>
                <w:lang w:eastAsia="en-US"/>
              </w:rPr>
              <w:t>W</w:t>
            </w:r>
            <w:r w:rsidRPr="004B276B">
              <w:rPr>
                <w:rFonts w:asciiTheme="minorHAnsi" w:hAnsiTheme="minorHAnsi" w:cstheme="minorHAnsi"/>
                <w:vertAlign w:val="subscript"/>
                <w:lang w:eastAsia="en-US"/>
              </w:rPr>
              <w:t>1</w:t>
            </w:r>
            <w:r w:rsidRPr="004B276B">
              <w:rPr>
                <w:rFonts w:asciiTheme="minorHAnsi" w:hAnsiTheme="minorHAnsi" w:cstheme="minorHAnsi"/>
                <w:lang w:eastAsia="en-US"/>
              </w:rPr>
              <w:t xml:space="preserve"> – liczba punktów uzyskanych przez Wykonawcę „badanego” w kryterium nr 1 </w:t>
            </w:r>
          </w:p>
        </w:tc>
      </w:tr>
      <w:tr w:rsidR="00453C79" w:rsidRPr="004B276B" w14:paraId="1AA6220D" w14:textId="77777777" w:rsidTr="00523263">
        <w:tc>
          <w:tcPr>
            <w:tcW w:w="709" w:type="dxa"/>
          </w:tcPr>
          <w:p w14:paraId="628B2FF8" w14:textId="77777777" w:rsidR="00453C79" w:rsidRPr="004B276B" w:rsidRDefault="00453C79" w:rsidP="00523263">
            <w:pPr>
              <w:suppressAutoHyphens/>
              <w:overflowPunct w:val="0"/>
              <w:autoSpaceDE w:val="0"/>
              <w:spacing w:line="312" w:lineRule="auto"/>
              <w:ind w:left="68" w:firstLine="4"/>
              <w:rPr>
                <w:rFonts w:asciiTheme="minorHAnsi" w:hAnsiTheme="minorHAnsi" w:cstheme="minorHAnsi"/>
                <w:lang w:eastAsia="en-US"/>
              </w:rPr>
            </w:pPr>
          </w:p>
        </w:tc>
        <w:tc>
          <w:tcPr>
            <w:tcW w:w="8931" w:type="dxa"/>
            <w:hideMark/>
          </w:tcPr>
          <w:p w14:paraId="10BC1609" w14:textId="77777777" w:rsidR="00453C79" w:rsidRPr="004B276B" w:rsidRDefault="00453C79" w:rsidP="00523263">
            <w:pPr>
              <w:suppressAutoHyphens/>
              <w:overflowPunct w:val="0"/>
              <w:autoSpaceDE w:val="0"/>
              <w:spacing w:line="312" w:lineRule="auto"/>
              <w:ind w:left="526" w:hanging="540"/>
              <w:jc w:val="both"/>
              <w:rPr>
                <w:rFonts w:asciiTheme="minorHAnsi" w:hAnsiTheme="minorHAnsi" w:cstheme="minorHAnsi"/>
                <w:b/>
                <w:lang w:eastAsia="en-US"/>
              </w:rPr>
            </w:pPr>
            <w:r w:rsidRPr="004B276B">
              <w:rPr>
                <w:rFonts w:asciiTheme="minorHAnsi" w:hAnsiTheme="minorHAnsi" w:cstheme="minorHAnsi"/>
                <w:lang w:eastAsia="en-US"/>
              </w:rPr>
              <w:t>W</w:t>
            </w:r>
            <w:r w:rsidRPr="004B276B">
              <w:rPr>
                <w:rFonts w:asciiTheme="minorHAnsi" w:hAnsiTheme="minorHAnsi" w:cstheme="minorHAnsi"/>
                <w:vertAlign w:val="subscript"/>
                <w:lang w:eastAsia="en-US"/>
              </w:rPr>
              <w:t>2</w:t>
            </w:r>
            <w:r w:rsidRPr="004B276B">
              <w:rPr>
                <w:rFonts w:asciiTheme="minorHAnsi" w:hAnsiTheme="minorHAnsi" w:cstheme="minorHAnsi"/>
                <w:lang w:eastAsia="en-US"/>
              </w:rPr>
              <w:t xml:space="preserve"> – liczba punktów uzyskanych przez Wykonawcę „badanego” w kryterium nr 2</w:t>
            </w:r>
          </w:p>
        </w:tc>
      </w:tr>
      <w:tr w:rsidR="00453C79" w:rsidRPr="004B276B" w14:paraId="64F31864" w14:textId="77777777" w:rsidTr="00523263">
        <w:tc>
          <w:tcPr>
            <w:tcW w:w="709" w:type="dxa"/>
          </w:tcPr>
          <w:p w14:paraId="72750AD6" w14:textId="77777777" w:rsidR="00453C79" w:rsidRPr="004B276B" w:rsidRDefault="00453C79" w:rsidP="00523263">
            <w:pPr>
              <w:suppressAutoHyphens/>
              <w:overflowPunct w:val="0"/>
              <w:autoSpaceDE w:val="0"/>
              <w:spacing w:line="312" w:lineRule="auto"/>
              <w:ind w:left="68" w:firstLine="4"/>
              <w:rPr>
                <w:rFonts w:asciiTheme="minorHAnsi" w:hAnsiTheme="minorHAnsi" w:cstheme="minorHAnsi"/>
                <w:lang w:eastAsia="en-US"/>
              </w:rPr>
            </w:pPr>
          </w:p>
        </w:tc>
        <w:tc>
          <w:tcPr>
            <w:tcW w:w="8931" w:type="dxa"/>
            <w:hideMark/>
          </w:tcPr>
          <w:p w14:paraId="0F2DA3D7" w14:textId="77777777" w:rsidR="00453C79" w:rsidRPr="004B276B" w:rsidRDefault="00453C79" w:rsidP="00523263">
            <w:pPr>
              <w:suppressAutoHyphens/>
              <w:overflowPunct w:val="0"/>
              <w:autoSpaceDE w:val="0"/>
              <w:spacing w:line="312" w:lineRule="auto"/>
              <w:ind w:left="526" w:hanging="540"/>
              <w:jc w:val="both"/>
              <w:rPr>
                <w:rFonts w:asciiTheme="minorHAnsi" w:hAnsiTheme="minorHAnsi" w:cstheme="minorHAnsi"/>
                <w:b/>
                <w:lang w:eastAsia="en-US"/>
              </w:rPr>
            </w:pPr>
            <w:bookmarkStart w:id="17" w:name="_Hlk145057312"/>
            <w:r w:rsidRPr="004B276B">
              <w:rPr>
                <w:rFonts w:asciiTheme="minorHAnsi" w:hAnsiTheme="minorHAnsi" w:cstheme="minorHAnsi"/>
                <w:lang w:eastAsia="en-US"/>
              </w:rPr>
              <w:t>W</w:t>
            </w:r>
            <w:r w:rsidRPr="004B276B">
              <w:rPr>
                <w:rFonts w:asciiTheme="minorHAnsi" w:hAnsiTheme="minorHAnsi" w:cstheme="minorHAnsi"/>
                <w:vertAlign w:val="subscript"/>
                <w:lang w:eastAsia="en-US"/>
              </w:rPr>
              <w:t>3</w:t>
            </w:r>
            <w:r w:rsidRPr="004B276B">
              <w:rPr>
                <w:rFonts w:asciiTheme="minorHAnsi" w:hAnsiTheme="minorHAnsi" w:cstheme="minorHAnsi"/>
                <w:lang w:eastAsia="en-US"/>
              </w:rPr>
              <w:t xml:space="preserve"> – liczba punktów uzyskanych przez Wykonawcę „badanego” w kryterium nr 3</w:t>
            </w:r>
            <w:bookmarkEnd w:id="17"/>
          </w:p>
        </w:tc>
      </w:tr>
      <w:tr w:rsidR="00453C79" w:rsidRPr="004B276B" w14:paraId="7E35B4EE" w14:textId="77777777" w:rsidTr="00523263">
        <w:tc>
          <w:tcPr>
            <w:tcW w:w="709" w:type="dxa"/>
          </w:tcPr>
          <w:p w14:paraId="5CFB9163" w14:textId="77777777" w:rsidR="00453C79" w:rsidRPr="004B276B" w:rsidRDefault="00453C79" w:rsidP="00523263">
            <w:pPr>
              <w:suppressAutoHyphens/>
              <w:overflowPunct w:val="0"/>
              <w:autoSpaceDE w:val="0"/>
              <w:spacing w:line="312" w:lineRule="auto"/>
              <w:ind w:left="68" w:firstLine="4"/>
              <w:rPr>
                <w:rFonts w:asciiTheme="minorHAnsi" w:hAnsiTheme="minorHAnsi" w:cstheme="minorHAnsi"/>
                <w:lang w:eastAsia="en-US"/>
              </w:rPr>
            </w:pPr>
          </w:p>
        </w:tc>
        <w:tc>
          <w:tcPr>
            <w:tcW w:w="8931" w:type="dxa"/>
          </w:tcPr>
          <w:p w14:paraId="7CD25FF1" w14:textId="77777777" w:rsidR="00453C79" w:rsidRPr="004B276B" w:rsidRDefault="00453C79" w:rsidP="00523263">
            <w:pPr>
              <w:suppressAutoHyphens/>
              <w:overflowPunct w:val="0"/>
              <w:autoSpaceDE w:val="0"/>
              <w:spacing w:line="312" w:lineRule="auto"/>
              <w:ind w:left="526" w:hanging="540"/>
              <w:jc w:val="both"/>
              <w:rPr>
                <w:rFonts w:asciiTheme="minorHAnsi" w:hAnsiTheme="minorHAnsi" w:cstheme="minorHAnsi"/>
                <w:lang w:eastAsia="en-US"/>
              </w:rPr>
            </w:pPr>
            <w:r w:rsidRPr="004B276B">
              <w:rPr>
                <w:rFonts w:asciiTheme="minorHAnsi" w:hAnsiTheme="minorHAnsi" w:cstheme="minorHAnsi"/>
                <w:lang w:eastAsia="en-US"/>
              </w:rPr>
              <w:t>W</w:t>
            </w:r>
            <w:r w:rsidRPr="004B276B">
              <w:rPr>
                <w:rFonts w:asciiTheme="minorHAnsi" w:hAnsiTheme="minorHAnsi" w:cstheme="minorHAnsi"/>
                <w:vertAlign w:val="subscript"/>
                <w:lang w:eastAsia="en-US"/>
              </w:rPr>
              <w:t>4</w:t>
            </w:r>
            <w:r w:rsidRPr="004B276B">
              <w:rPr>
                <w:rFonts w:asciiTheme="minorHAnsi" w:hAnsiTheme="minorHAnsi" w:cstheme="minorHAnsi"/>
                <w:lang w:eastAsia="en-US"/>
              </w:rPr>
              <w:t xml:space="preserve"> – liczba punktów uzyskanych przez Wykonawcę „badanego” w kryterium nr 4</w:t>
            </w:r>
          </w:p>
          <w:p w14:paraId="3A0573BC" w14:textId="3F8DB3D7" w:rsidR="0059083D" w:rsidRPr="004B276B" w:rsidRDefault="0059083D" w:rsidP="00211F73">
            <w:pPr>
              <w:suppressAutoHyphens/>
              <w:overflowPunct w:val="0"/>
              <w:autoSpaceDE w:val="0"/>
              <w:spacing w:line="312" w:lineRule="auto"/>
              <w:ind w:left="526" w:hanging="540"/>
              <w:jc w:val="both"/>
              <w:rPr>
                <w:rFonts w:asciiTheme="minorHAnsi" w:hAnsiTheme="minorHAnsi" w:cstheme="minorHAnsi"/>
                <w:lang w:eastAsia="en-US"/>
              </w:rPr>
            </w:pPr>
            <w:r w:rsidRPr="004B276B">
              <w:rPr>
                <w:rFonts w:asciiTheme="minorHAnsi" w:hAnsiTheme="minorHAnsi" w:cstheme="minorHAnsi"/>
                <w:lang w:eastAsia="en-US"/>
              </w:rPr>
              <w:t>W</w:t>
            </w:r>
            <w:r w:rsidRPr="004B276B">
              <w:rPr>
                <w:rFonts w:asciiTheme="minorHAnsi" w:hAnsiTheme="minorHAnsi" w:cstheme="minorHAnsi"/>
                <w:vertAlign w:val="subscript"/>
                <w:lang w:eastAsia="en-US"/>
              </w:rPr>
              <w:t>5</w:t>
            </w:r>
            <w:r w:rsidRPr="004B276B">
              <w:rPr>
                <w:rFonts w:asciiTheme="minorHAnsi" w:hAnsiTheme="minorHAnsi" w:cstheme="minorHAnsi"/>
                <w:lang w:eastAsia="en-US"/>
              </w:rPr>
              <w:t xml:space="preserve"> – liczba punktów uzyskanych przez Wykonawcę „badanego” w kryterium nr 5</w:t>
            </w:r>
          </w:p>
        </w:tc>
      </w:tr>
    </w:tbl>
    <w:p w14:paraId="5C73754D" w14:textId="09C22284" w:rsidR="00445862" w:rsidRPr="004B276B"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Informacje o formalnościach jakie muszą zostać dopełnione po wyborze oferty w celu zawarcia umowy w sprawie zamówienia publicznego</w:t>
      </w:r>
    </w:p>
    <w:p w14:paraId="7DB6698D" w14:textId="77777777" w:rsidR="009A1F66" w:rsidRPr="004B276B" w:rsidRDefault="009A1F66" w:rsidP="009A1F66">
      <w:pPr>
        <w:pStyle w:val="Akapitzlist"/>
        <w:numPr>
          <w:ilvl w:val="0"/>
          <w:numId w:val="53"/>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Zamawiający, po wykonaniu czynności związanych z wyborem najkorzystniejszej oferty, </w:t>
      </w:r>
      <w:r w:rsidRPr="004B276B">
        <w:rPr>
          <w:rFonts w:asciiTheme="minorHAnsi" w:hAnsiTheme="minorHAnsi" w:cstheme="minorHAnsi"/>
          <w:sz w:val="24"/>
          <w:szCs w:val="24"/>
        </w:rPr>
        <w:br/>
        <w:t>w terminie przewidzianym ustawą, przekaże Wykonawcy którego oferta została uznana za najkorzystniejszą pisemne zawiadomienie informujące o terminie i miejscu podpisania umowy.</w:t>
      </w:r>
    </w:p>
    <w:p w14:paraId="59FC39FC" w14:textId="77777777" w:rsidR="009A1F66" w:rsidRPr="004B276B" w:rsidRDefault="009A1F66" w:rsidP="009A1F66">
      <w:pPr>
        <w:pStyle w:val="Akapitzlist"/>
        <w:numPr>
          <w:ilvl w:val="0"/>
          <w:numId w:val="53"/>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Wykonawca w terminie dwóch dni od dnia otrzymania zawiadomienia o terminie i miejscu podpisania umowy, poinformuje pisemnie Zamawiającego, jeżeli zaproponowany termin podpisania umowy jest dla niego niedogodny. Jeżeli termin podpisania umowy </w:t>
      </w:r>
      <w:r w:rsidRPr="004B276B">
        <w:rPr>
          <w:rFonts w:asciiTheme="minorHAnsi" w:hAnsiTheme="minorHAnsi" w:cstheme="minorHAnsi"/>
          <w:sz w:val="24"/>
          <w:szCs w:val="24"/>
        </w:rPr>
        <w:lastRenderedPageBreak/>
        <w:t>zaproponowany przez Zamawiającego nie będzie dogodny dla Wykonawcy, to Zamawiający zaproponuje inny termin nie przekraczający trzech dni roboczych od terminu pierwotnego.</w:t>
      </w:r>
    </w:p>
    <w:p w14:paraId="3C496AD0" w14:textId="77777777" w:rsidR="009A1F66" w:rsidRPr="004B276B" w:rsidRDefault="009A1F66" w:rsidP="009A1F66">
      <w:pPr>
        <w:pStyle w:val="Akapitzlist"/>
        <w:numPr>
          <w:ilvl w:val="0"/>
          <w:numId w:val="53"/>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W przypadku wskazania pełnomocnika do podpisania umowy wymaga się w dniu zawarcia umowy a przed podpisaniem przedłożenia pełnomocnictwa. </w:t>
      </w:r>
    </w:p>
    <w:p w14:paraId="67938779" w14:textId="77777777" w:rsidR="009A1F66" w:rsidRPr="004B276B" w:rsidRDefault="009A1F66" w:rsidP="009A1F66">
      <w:pPr>
        <w:pStyle w:val="Akapitzlist"/>
        <w:numPr>
          <w:ilvl w:val="0"/>
          <w:numId w:val="53"/>
        </w:numPr>
        <w:spacing w:line="276" w:lineRule="auto"/>
        <w:jc w:val="both"/>
        <w:rPr>
          <w:rFonts w:asciiTheme="minorHAnsi" w:hAnsiTheme="minorHAnsi" w:cstheme="minorHAnsi"/>
          <w:sz w:val="24"/>
          <w:szCs w:val="24"/>
        </w:rPr>
      </w:pPr>
      <w:bookmarkStart w:id="18" w:name="_Hlk520121110"/>
      <w:r w:rsidRPr="004B276B">
        <w:rPr>
          <w:rFonts w:asciiTheme="minorHAnsi" w:hAnsiTheme="minorHAnsi" w:cstheme="minorHAnsi"/>
          <w:sz w:val="24"/>
          <w:szCs w:val="24"/>
        </w:rPr>
        <w:t>Warunkiem zawarciem umowy jest przedłożenie lub dostarczenie w wersji elektronicznej:</w:t>
      </w:r>
    </w:p>
    <w:bookmarkEnd w:id="18"/>
    <w:p w14:paraId="21C12BF6" w14:textId="77777777" w:rsidR="009A1F66" w:rsidRPr="004B276B" w:rsidRDefault="009A1F66" w:rsidP="009A1F66">
      <w:pPr>
        <w:pStyle w:val="Akapitzlist"/>
        <w:numPr>
          <w:ilvl w:val="0"/>
          <w:numId w:val="52"/>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wniesienie zabezpieczenia należytego wykonania umowy;</w:t>
      </w:r>
    </w:p>
    <w:p w14:paraId="0B37AEE2" w14:textId="4CDCF40E" w:rsidR="00177082" w:rsidRPr="004B276B" w:rsidRDefault="005A7FB4" w:rsidP="00177082">
      <w:pPr>
        <w:pStyle w:val="Textbody"/>
        <w:numPr>
          <w:ilvl w:val="0"/>
          <w:numId w:val="52"/>
        </w:numPr>
        <w:spacing w:line="312" w:lineRule="auto"/>
        <w:jc w:val="both"/>
        <w:rPr>
          <w:rFonts w:asciiTheme="minorHAnsi" w:hAnsiTheme="minorHAnsi" w:cstheme="minorHAnsi"/>
        </w:rPr>
      </w:pPr>
      <w:r w:rsidRPr="004B276B">
        <w:rPr>
          <w:rFonts w:asciiTheme="minorHAnsi" w:hAnsiTheme="minorHAnsi" w:cstheme="minorHAnsi"/>
        </w:rPr>
        <w:t xml:space="preserve">opłaconej </w:t>
      </w:r>
      <w:r w:rsidR="008F5F07" w:rsidRPr="004B276B">
        <w:rPr>
          <w:rFonts w:asciiTheme="minorHAnsi" w:hAnsiTheme="minorHAnsi" w:cstheme="minorHAnsi"/>
        </w:rPr>
        <w:t>polis</w:t>
      </w:r>
      <w:r w:rsidR="00D763FD" w:rsidRPr="004B276B">
        <w:rPr>
          <w:rFonts w:asciiTheme="minorHAnsi" w:hAnsiTheme="minorHAnsi" w:cstheme="minorHAnsi"/>
        </w:rPr>
        <w:t>y</w:t>
      </w:r>
      <w:r w:rsidR="008F5F07" w:rsidRPr="004B276B">
        <w:rPr>
          <w:rFonts w:asciiTheme="minorHAnsi" w:hAnsiTheme="minorHAnsi" w:cstheme="minorHAnsi"/>
        </w:rPr>
        <w:t xml:space="preserve"> lub inn</w:t>
      </w:r>
      <w:r w:rsidR="00D763FD" w:rsidRPr="004B276B">
        <w:rPr>
          <w:rFonts w:asciiTheme="minorHAnsi" w:hAnsiTheme="minorHAnsi" w:cstheme="minorHAnsi"/>
        </w:rPr>
        <w:t xml:space="preserve">ego </w:t>
      </w:r>
      <w:r w:rsidR="008F5F07" w:rsidRPr="004B276B">
        <w:rPr>
          <w:rFonts w:asciiTheme="minorHAnsi" w:hAnsiTheme="minorHAnsi" w:cstheme="minorHAnsi"/>
        </w:rPr>
        <w:t>dokument</w:t>
      </w:r>
      <w:r w:rsidR="00D763FD" w:rsidRPr="004B276B">
        <w:rPr>
          <w:rFonts w:asciiTheme="minorHAnsi" w:hAnsiTheme="minorHAnsi" w:cstheme="minorHAnsi"/>
        </w:rPr>
        <w:t>u</w:t>
      </w:r>
      <w:r w:rsidR="008F5F07" w:rsidRPr="004B276B">
        <w:rPr>
          <w:rFonts w:asciiTheme="minorHAnsi" w:hAnsiTheme="minorHAnsi" w:cstheme="minorHAnsi"/>
        </w:rPr>
        <w:t xml:space="preserve"> potwierdzając</w:t>
      </w:r>
      <w:r w:rsidR="00D763FD" w:rsidRPr="004B276B">
        <w:rPr>
          <w:rFonts w:asciiTheme="minorHAnsi" w:hAnsiTheme="minorHAnsi" w:cstheme="minorHAnsi"/>
        </w:rPr>
        <w:t>ego</w:t>
      </w:r>
      <w:r w:rsidR="008F5F07" w:rsidRPr="004B276B">
        <w:rPr>
          <w:rFonts w:asciiTheme="minorHAnsi" w:hAnsiTheme="minorHAnsi" w:cstheme="minorHAnsi"/>
        </w:rPr>
        <w:t xml:space="preserve">, że posiada ubezpieczenie odpowiedzialności cywilnej w zakresie prowadzonej działalności </w:t>
      </w:r>
      <w:r w:rsidR="00CB19F6" w:rsidRPr="004B276B">
        <w:rPr>
          <w:rFonts w:asciiTheme="minorHAnsi" w:hAnsiTheme="minorHAnsi" w:cstheme="minorHAnsi"/>
        </w:rPr>
        <w:t>gospodarczej, obejmującej przedmiot zamówienia</w:t>
      </w:r>
      <w:r w:rsidR="00653CEE" w:rsidRPr="004B276B">
        <w:rPr>
          <w:rFonts w:asciiTheme="minorHAnsi" w:hAnsiTheme="minorHAnsi" w:cstheme="minorHAnsi"/>
        </w:rPr>
        <w:t xml:space="preserve">, </w:t>
      </w:r>
      <w:r w:rsidR="00177082" w:rsidRPr="004B276B">
        <w:rPr>
          <w:rFonts w:asciiTheme="minorHAnsi" w:hAnsiTheme="minorHAnsi" w:cstheme="minorHAnsi"/>
        </w:rPr>
        <w:t>z sumą gwarancyjną w kwocie nie niższej niż 500.000,00 zł na jedno i wszystkie wypadki, spełniającą łącznie co najmniej następujące warunki</w:t>
      </w:r>
      <w:r w:rsidRPr="004B276B">
        <w:rPr>
          <w:rFonts w:asciiTheme="minorHAnsi" w:hAnsiTheme="minorHAnsi" w:cstheme="minorHAnsi"/>
        </w:rPr>
        <w:t xml:space="preserve"> zgodnie z zapisem § 14 ust. 1 wzoru umowy </w:t>
      </w:r>
      <w:r w:rsidR="00177082" w:rsidRPr="004B276B">
        <w:rPr>
          <w:rFonts w:asciiTheme="minorHAnsi" w:hAnsiTheme="minorHAnsi" w:cstheme="minorHAnsi"/>
        </w:rPr>
        <w:t>:</w:t>
      </w:r>
    </w:p>
    <w:p w14:paraId="723CBFB5" w14:textId="39D96467" w:rsidR="00177082" w:rsidRPr="004B276B" w:rsidRDefault="00177082" w:rsidP="006A6AB6">
      <w:pPr>
        <w:numPr>
          <w:ilvl w:val="0"/>
          <w:numId w:val="58"/>
        </w:numPr>
        <w:spacing w:after="160" w:line="276" w:lineRule="auto"/>
        <w:jc w:val="both"/>
        <w:rPr>
          <w:rFonts w:asciiTheme="minorHAnsi" w:eastAsia="Calibri" w:hAnsiTheme="minorHAnsi" w:cstheme="minorHAnsi"/>
        </w:rPr>
      </w:pPr>
      <w:r w:rsidRPr="004B276B">
        <w:rPr>
          <w:rFonts w:asciiTheme="minorHAnsi" w:eastAsia="Calibri" w:hAnsiTheme="minorHAnsi" w:cstheme="minorHAnsi"/>
        </w:rPr>
        <w:t>Zakres ochrony obejmie odpowiedzialność cywilną ubezpieczonych z tytułu czynów niedozwolonych (OC deliktową) oraz odpowiedzialność cywilną za szkody wynikające z niewykonania lub nienależytego wykonania zobowiązania (OC kontraktowa).</w:t>
      </w:r>
    </w:p>
    <w:p w14:paraId="1F937805" w14:textId="77777777" w:rsidR="00177082" w:rsidRPr="004B276B" w:rsidRDefault="00177082" w:rsidP="006A6AB6">
      <w:pPr>
        <w:numPr>
          <w:ilvl w:val="0"/>
          <w:numId w:val="58"/>
        </w:numPr>
        <w:spacing w:after="160" w:line="276" w:lineRule="auto"/>
        <w:jc w:val="both"/>
        <w:rPr>
          <w:rFonts w:asciiTheme="minorHAnsi" w:eastAsia="Calibri" w:hAnsiTheme="minorHAnsi" w:cstheme="minorHAnsi"/>
        </w:rPr>
      </w:pPr>
      <w:r w:rsidRPr="004B276B">
        <w:rPr>
          <w:rFonts w:asciiTheme="minorHAnsi" w:eastAsia="Calibri" w:hAnsiTheme="minorHAnsi" w:cstheme="minorHAnsi"/>
        </w:rPr>
        <w:t>Ubezpieczone będą szkody rzeczowe i osobowe wyrządzone osobom trzecim, zwierzętom oraz następstwa tych szkód wynikłe ze zdarzeń powstałych w czasie lub w związku z wykonywaniem Umowy w tym utracone korzyści, wynikające ze szkody objętej ochroną ubezpieczeniową, a także szkody nie mające charakteru szkód rzeczowych lub osobowych, tzn. czyste straty finansowe.</w:t>
      </w:r>
    </w:p>
    <w:p w14:paraId="58907705" w14:textId="4CF0B517" w:rsidR="00177082" w:rsidRPr="004B276B" w:rsidRDefault="00177082" w:rsidP="007160AF">
      <w:pPr>
        <w:numPr>
          <w:ilvl w:val="0"/>
          <w:numId w:val="58"/>
        </w:numPr>
        <w:spacing w:after="160" w:line="276" w:lineRule="auto"/>
        <w:jc w:val="both"/>
        <w:rPr>
          <w:rFonts w:asciiTheme="minorHAnsi" w:eastAsia="Calibri" w:hAnsiTheme="minorHAnsi" w:cstheme="minorHAnsi"/>
        </w:rPr>
      </w:pPr>
      <w:r w:rsidRPr="004B276B">
        <w:rPr>
          <w:rFonts w:asciiTheme="minorHAnsi" w:eastAsia="Calibri" w:hAnsiTheme="minorHAnsi" w:cstheme="minorHAnsi"/>
        </w:rPr>
        <w:t xml:space="preserve">Zakres ubezpieczenia będzie uwzględniał w szczególności: </w:t>
      </w:r>
    </w:p>
    <w:p w14:paraId="3932E690" w14:textId="77777777" w:rsidR="00177082" w:rsidRPr="004B276B" w:rsidRDefault="00177082" w:rsidP="006A6AB6">
      <w:pPr>
        <w:pStyle w:val="Akapitzlist"/>
        <w:numPr>
          <w:ilvl w:val="3"/>
          <w:numId w:val="59"/>
        </w:numPr>
        <w:spacing w:after="160" w:line="276" w:lineRule="auto"/>
        <w:ind w:firstLine="479"/>
        <w:jc w:val="both"/>
        <w:rPr>
          <w:rFonts w:asciiTheme="minorHAnsi" w:hAnsiTheme="minorHAnsi" w:cstheme="minorHAnsi"/>
          <w:iCs/>
          <w:sz w:val="24"/>
          <w:szCs w:val="24"/>
        </w:rPr>
      </w:pPr>
      <w:r w:rsidRPr="004B276B">
        <w:rPr>
          <w:rFonts w:asciiTheme="minorHAnsi" w:eastAsia="Calibri" w:hAnsiTheme="minorHAnsi" w:cstheme="minorHAnsi"/>
          <w:iCs/>
          <w:sz w:val="24"/>
          <w:szCs w:val="24"/>
        </w:rPr>
        <w:t xml:space="preserve">szkody wyrządzone wskutek rażącego niedbalstwa, </w:t>
      </w:r>
    </w:p>
    <w:p w14:paraId="70C403CB" w14:textId="77777777" w:rsidR="00177082" w:rsidRPr="004B276B" w:rsidRDefault="00177082" w:rsidP="005A7FB4">
      <w:pPr>
        <w:pStyle w:val="Akapitzlist"/>
        <w:numPr>
          <w:ilvl w:val="3"/>
          <w:numId w:val="59"/>
        </w:numPr>
        <w:spacing w:after="160" w:line="276" w:lineRule="auto"/>
        <w:ind w:left="2127" w:hanging="426"/>
        <w:jc w:val="both"/>
        <w:rPr>
          <w:rFonts w:asciiTheme="minorHAnsi" w:hAnsiTheme="minorHAnsi" w:cstheme="minorHAnsi"/>
          <w:iCs/>
          <w:sz w:val="24"/>
          <w:szCs w:val="24"/>
        </w:rPr>
      </w:pPr>
      <w:r w:rsidRPr="004B276B">
        <w:rPr>
          <w:rFonts w:asciiTheme="minorHAnsi" w:hAnsiTheme="minorHAnsi" w:cstheme="minorHAnsi"/>
          <w:iCs/>
          <w:sz w:val="24"/>
          <w:szCs w:val="24"/>
        </w:rPr>
        <w:t>szkody spowodowane przez produktu</w:t>
      </w:r>
      <w:r w:rsidRPr="004B276B">
        <w:rPr>
          <w:rFonts w:asciiTheme="minorHAnsi" w:hAnsiTheme="minorHAnsi" w:cstheme="minorHAnsi"/>
          <w:sz w:val="24"/>
          <w:szCs w:val="24"/>
        </w:rPr>
        <w:t xml:space="preserve"> </w:t>
      </w:r>
      <w:r w:rsidRPr="004B276B">
        <w:rPr>
          <w:rFonts w:asciiTheme="minorHAnsi" w:hAnsiTheme="minorHAnsi" w:cstheme="minorHAnsi"/>
          <w:iCs/>
          <w:sz w:val="24"/>
          <w:szCs w:val="24"/>
        </w:rPr>
        <w:t>za szkody w tym szkody powstałe na skutek wady produktu oraz dostarczenia produktu innego niż został zamówiony (OC Produkt),</w:t>
      </w:r>
    </w:p>
    <w:p w14:paraId="2AD268A6" w14:textId="77777777" w:rsidR="00177082" w:rsidRPr="004B276B" w:rsidRDefault="00177082" w:rsidP="006A6AB6">
      <w:pPr>
        <w:pStyle w:val="Akapitzlist"/>
        <w:numPr>
          <w:ilvl w:val="3"/>
          <w:numId w:val="59"/>
        </w:numPr>
        <w:spacing w:after="160" w:line="276" w:lineRule="auto"/>
        <w:ind w:firstLine="479"/>
        <w:jc w:val="both"/>
        <w:rPr>
          <w:rFonts w:asciiTheme="minorHAnsi" w:hAnsiTheme="minorHAnsi" w:cstheme="minorHAnsi"/>
          <w:iCs/>
          <w:sz w:val="24"/>
          <w:szCs w:val="24"/>
        </w:rPr>
      </w:pPr>
      <w:r w:rsidRPr="004B276B">
        <w:rPr>
          <w:rFonts w:asciiTheme="minorHAnsi" w:eastAsia="Calibri" w:hAnsiTheme="minorHAnsi" w:cstheme="minorHAnsi"/>
          <w:iCs/>
          <w:sz w:val="24"/>
          <w:szCs w:val="24"/>
        </w:rPr>
        <w:t xml:space="preserve">szkody wyrządzone w </w:t>
      </w:r>
      <w:r w:rsidRPr="004B276B">
        <w:rPr>
          <w:rFonts w:asciiTheme="minorHAnsi" w:hAnsiTheme="minorHAnsi" w:cstheme="minorHAnsi"/>
          <w:iCs/>
          <w:sz w:val="24"/>
          <w:szCs w:val="24"/>
        </w:rPr>
        <w:t>wyniku przeniesienia chorób zakaźnych,</w:t>
      </w:r>
    </w:p>
    <w:p w14:paraId="65058357" w14:textId="77777777" w:rsidR="00177082" w:rsidRPr="004B276B" w:rsidRDefault="00177082" w:rsidP="005A7FB4">
      <w:pPr>
        <w:pStyle w:val="Akapitzlist"/>
        <w:numPr>
          <w:ilvl w:val="3"/>
          <w:numId w:val="59"/>
        </w:numPr>
        <w:spacing w:after="160" w:line="276" w:lineRule="auto"/>
        <w:ind w:left="2127" w:hanging="426"/>
        <w:jc w:val="both"/>
        <w:rPr>
          <w:rFonts w:asciiTheme="minorHAnsi" w:hAnsiTheme="minorHAnsi" w:cstheme="minorHAnsi"/>
          <w:iCs/>
          <w:sz w:val="24"/>
          <w:szCs w:val="24"/>
        </w:rPr>
      </w:pPr>
      <w:r w:rsidRPr="004B276B">
        <w:rPr>
          <w:rFonts w:asciiTheme="minorHAnsi" w:eastAsia="Calibri" w:hAnsiTheme="minorHAnsi" w:cstheme="minorHAnsi"/>
          <w:iCs/>
          <w:sz w:val="24"/>
          <w:szCs w:val="24"/>
        </w:rPr>
        <w:t>szkody wyrządzone przez podwykonawców (OC podwykonawcy), za które odpowiedzialność jak za działania własne ponoszą Ubezpieczeni, o ile Wykonawca będzie korzystał z podwykonawców do realizacji Umowy,</w:t>
      </w:r>
    </w:p>
    <w:p w14:paraId="1F8C950C" w14:textId="77777777" w:rsidR="00177082" w:rsidRPr="004B276B" w:rsidRDefault="00177082" w:rsidP="005A7FB4">
      <w:pPr>
        <w:pStyle w:val="Akapitzlist"/>
        <w:numPr>
          <w:ilvl w:val="3"/>
          <w:numId w:val="59"/>
        </w:numPr>
        <w:spacing w:after="160" w:line="276" w:lineRule="auto"/>
        <w:ind w:left="2127" w:hanging="426"/>
        <w:jc w:val="both"/>
        <w:rPr>
          <w:rFonts w:asciiTheme="minorHAnsi" w:eastAsia="Calibri" w:hAnsiTheme="minorHAnsi" w:cstheme="minorHAnsi"/>
          <w:iCs/>
          <w:sz w:val="24"/>
          <w:szCs w:val="24"/>
        </w:rPr>
      </w:pPr>
      <w:r w:rsidRPr="004B276B">
        <w:rPr>
          <w:rFonts w:asciiTheme="minorHAnsi" w:eastAsia="Calibri" w:hAnsiTheme="minorHAnsi" w:cstheme="minorHAnsi"/>
          <w:iCs/>
          <w:sz w:val="24"/>
          <w:szCs w:val="24"/>
        </w:rPr>
        <w:t xml:space="preserve">limit odpowiedzialności dla szkód nie będących następstwem szkód osobowych, ani szkód rzeczowych (tzw. czyste straty finansowe) – </w:t>
      </w:r>
      <w:r w:rsidRPr="004B276B">
        <w:rPr>
          <w:rFonts w:asciiTheme="minorHAnsi" w:hAnsiTheme="minorHAnsi" w:cstheme="minorHAnsi"/>
          <w:iCs/>
          <w:sz w:val="24"/>
          <w:szCs w:val="24"/>
        </w:rPr>
        <w:t>1</w:t>
      </w:r>
      <w:r w:rsidRPr="004B276B">
        <w:rPr>
          <w:rFonts w:asciiTheme="minorHAnsi" w:eastAsia="Calibri" w:hAnsiTheme="minorHAnsi" w:cstheme="minorHAnsi"/>
          <w:iCs/>
          <w:sz w:val="24"/>
          <w:szCs w:val="24"/>
        </w:rPr>
        <w:t xml:space="preserve">00 000 zł  na jedno i wszystkie zdarzenia. </w:t>
      </w:r>
    </w:p>
    <w:p w14:paraId="6F3EAB2C" w14:textId="77777777" w:rsidR="00177082" w:rsidRPr="004B276B" w:rsidRDefault="00177082" w:rsidP="005A7FB4">
      <w:pPr>
        <w:pStyle w:val="Akapitzlist"/>
        <w:numPr>
          <w:ilvl w:val="3"/>
          <w:numId w:val="59"/>
        </w:numPr>
        <w:spacing w:after="160" w:line="276" w:lineRule="auto"/>
        <w:ind w:left="2127" w:hanging="426"/>
        <w:jc w:val="both"/>
        <w:rPr>
          <w:rFonts w:asciiTheme="minorHAnsi" w:eastAsia="Calibri" w:hAnsiTheme="minorHAnsi" w:cstheme="minorHAnsi"/>
          <w:iCs/>
          <w:sz w:val="24"/>
          <w:szCs w:val="24"/>
        </w:rPr>
      </w:pPr>
      <w:r w:rsidRPr="004B276B">
        <w:rPr>
          <w:rFonts w:asciiTheme="minorHAnsi" w:eastAsia="Calibri" w:hAnsiTheme="minorHAnsi" w:cstheme="minorHAnsi"/>
          <w:iCs/>
          <w:sz w:val="24"/>
          <w:szCs w:val="24"/>
        </w:rPr>
        <w:t xml:space="preserve">franszyzy lub udziały własne powinny wynosić nie więcej, niż: </w:t>
      </w:r>
      <w:r w:rsidRPr="004B276B">
        <w:rPr>
          <w:rFonts w:asciiTheme="minorHAnsi" w:hAnsiTheme="minorHAnsi" w:cstheme="minorHAnsi"/>
          <w:iCs/>
          <w:sz w:val="24"/>
          <w:szCs w:val="24"/>
        </w:rPr>
        <w:t>1</w:t>
      </w:r>
      <w:r w:rsidRPr="004B276B">
        <w:rPr>
          <w:rFonts w:asciiTheme="minorHAnsi" w:eastAsia="Calibri" w:hAnsiTheme="minorHAnsi" w:cstheme="minorHAnsi"/>
          <w:iCs/>
          <w:sz w:val="24"/>
          <w:szCs w:val="24"/>
        </w:rPr>
        <w:t xml:space="preserve"> 000 zł w przypadku szkód rzeczowych należnego odszkodowania, maksymalnie </w:t>
      </w:r>
      <w:r w:rsidRPr="004B276B">
        <w:rPr>
          <w:rFonts w:asciiTheme="minorHAnsi" w:hAnsiTheme="minorHAnsi" w:cstheme="minorHAnsi"/>
          <w:iCs/>
          <w:sz w:val="24"/>
          <w:szCs w:val="24"/>
        </w:rPr>
        <w:t>10% nie więcej niż 1</w:t>
      </w:r>
      <w:r w:rsidRPr="004B276B">
        <w:rPr>
          <w:rFonts w:asciiTheme="minorHAnsi" w:eastAsia="Calibri" w:hAnsiTheme="minorHAnsi" w:cstheme="minorHAnsi"/>
          <w:iCs/>
          <w:sz w:val="24"/>
          <w:szCs w:val="24"/>
        </w:rPr>
        <w:t xml:space="preserve"> 000 zł w przypadku czystych strat finansowych. Nie dopuszcza się stosowania franszyzy dla szkód na osobie. W przypadku powstania odpowiedzialności w kwocie obowiązującej franszyzy redukcyjnej, podmiot odpowiedzialny będzie zobowiązany do jej uregulowania z własnych środków wobec strony, której należy się odszkodowanie.</w:t>
      </w:r>
    </w:p>
    <w:p w14:paraId="0AC051A4" w14:textId="77777777" w:rsidR="009A1F66" w:rsidRPr="004B276B" w:rsidRDefault="009A1F66" w:rsidP="009A1F66">
      <w:pPr>
        <w:pStyle w:val="Akapitzlist"/>
        <w:numPr>
          <w:ilvl w:val="0"/>
          <w:numId w:val="53"/>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lastRenderedPageBreak/>
        <w:t>Wykonawca, o którym mowa w ust. 1, ma obowiązek zawrzeć umowę w sprawie zamówienia na warunkach określonych w projektowanych postanowieniach umowy, które stanowią załącznik nr 1 do SWZ. Umowa zostanie uzupełniona o zapisy wynikające ze złożonej oferty.</w:t>
      </w:r>
    </w:p>
    <w:p w14:paraId="0F08A8D1" w14:textId="77777777" w:rsidR="009A1F66" w:rsidRPr="004B276B" w:rsidRDefault="009A1F66" w:rsidP="009A1F66">
      <w:pPr>
        <w:pStyle w:val="Akapitzlist"/>
        <w:numPr>
          <w:ilvl w:val="0"/>
          <w:numId w:val="53"/>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Przed podpisaniem umowy Wykonawcy wspólnie ubiegający się o udzielenie zamówienia (w przypadku wyboru ich oferty jako najkorzystniejszej) przedstawią Zamawiającemu umowę regulującą współpracę tych Wykonawców.</w:t>
      </w:r>
    </w:p>
    <w:p w14:paraId="5A412228" w14:textId="77777777" w:rsidR="009A1F66" w:rsidRPr="004B276B" w:rsidRDefault="009A1F66" w:rsidP="009A1F66">
      <w:pPr>
        <w:pStyle w:val="Akapitzlist"/>
        <w:numPr>
          <w:ilvl w:val="0"/>
          <w:numId w:val="53"/>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FC83645" w14:textId="77777777" w:rsidR="009A1F66" w:rsidRPr="004B276B" w:rsidRDefault="009A1F66" w:rsidP="009A1F66">
      <w:pPr>
        <w:pStyle w:val="Akapitzlist"/>
        <w:numPr>
          <w:ilvl w:val="0"/>
          <w:numId w:val="53"/>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ED6B176" w14:textId="77777777" w:rsidR="009A1F66" w:rsidRPr="004B276B" w:rsidRDefault="009A1F66" w:rsidP="009A1F66">
      <w:pPr>
        <w:spacing w:line="276" w:lineRule="auto"/>
        <w:jc w:val="both"/>
        <w:rPr>
          <w:rFonts w:asciiTheme="minorHAnsi" w:hAnsiTheme="minorHAnsi" w:cstheme="minorHAnsi"/>
        </w:rPr>
      </w:pPr>
    </w:p>
    <w:p w14:paraId="6D010BE3" w14:textId="77777777" w:rsidR="00CD7069" w:rsidRPr="004B276B" w:rsidRDefault="00CD7069"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 xml:space="preserve">Projektowane postanowienia umowy w sprawie zamówienia publicznego </w:t>
      </w:r>
    </w:p>
    <w:p w14:paraId="5C31F2A8" w14:textId="2BB8FDBD" w:rsidR="00CD7069" w:rsidRPr="004B276B" w:rsidRDefault="00CD7069" w:rsidP="00AD0372">
      <w:pPr>
        <w:spacing w:line="276" w:lineRule="auto"/>
        <w:jc w:val="both"/>
        <w:rPr>
          <w:rFonts w:ascii="Calibri" w:hAnsi="Calibri" w:cs="Calibri"/>
        </w:rPr>
      </w:pPr>
      <w:bookmarkStart w:id="19" w:name="_Hlk161126968"/>
      <w:r w:rsidRPr="004B276B">
        <w:rPr>
          <w:rFonts w:ascii="Calibri" w:hAnsi="Calibri" w:cs="Calibri"/>
        </w:rPr>
        <w:t>Projektowane postanowienia umowy w sprawie niniejszego zamówienia zostały zawarte w załączniku do SWZ stanowiącym załącznik nr 1 do SWZ</w:t>
      </w:r>
      <w:r w:rsidR="008E6106" w:rsidRPr="004B276B">
        <w:rPr>
          <w:rFonts w:ascii="Calibri" w:hAnsi="Calibri" w:cs="Calibri"/>
        </w:rPr>
        <w:t>.</w:t>
      </w:r>
    </w:p>
    <w:p w14:paraId="03370627" w14:textId="581F078A" w:rsidR="00CD7069" w:rsidRPr="004B276B" w:rsidRDefault="00CD7069" w:rsidP="00AD0372">
      <w:pPr>
        <w:spacing w:line="276" w:lineRule="auto"/>
        <w:jc w:val="both"/>
        <w:rPr>
          <w:rFonts w:ascii="Calibri" w:hAnsi="Calibri" w:cs="Calibri"/>
        </w:rPr>
      </w:pPr>
      <w:r w:rsidRPr="004B276B">
        <w:rPr>
          <w:rFonts w:ascii="Calibri" w:hAnsi="Calibri" w:cs="Calibri"/>
        </w:rPr>
        <w:t>Zamawiający przewiduje możliwość wprowadzenia zmian umowy w stosunku do treści oferty, na podstawie której dokonano wyboru Wykonawcy zgodnie z zapisami § 1</w:t>
      </w:r>
      <w:r w:rsidR="008B75C5" w:rsidRPr="004B276B">
        <w:rPr>
          <w:rFonts w:ascii="Calibri" w:hAnsi="Calibri" w:cs="Calibri"/>
        </w:rPr>
        <w:t>0</w:t>
      </w:r>
      <w:r w:rsidRPr="004B276B">
        <w:rPr>
          <w:rFonts w:ascii="Calibri" w:hAnsi="Calibri" w:cs="Calibri"/>
        </w:rPr>
        <w:t xml:space="preserve"> projektu umowy. </w:t>
      </w:r>
    </w:p>
    <w:p w14:paraId="076B8EBD" w14:textId="77777777" w:rsidR="0042798F" w:rsidRPr="004B276B" w:rsidRDefault="0042798F" w:rsidP="00AD0372">
      <w:pPr>
        <w:spacing w:line="276" w:lineRule="auto"/>
        <w:jc w:val="both"/>
        <w:rPr>
          <w:rFonts w:ascii="Calibri" w:hAnsi="Calibri" w:cs="Calibri"/>
        </w:rPr>
      </w:pPr>
    </w:p>
    <w:bookmarkEnd w:id="19"/>
    <w:p w14:paraId="72E8EE76" w14:textId="5D230952" w:rsidR="00445862" w:rsidRPr="004B276B" w:rsidRDefault="008B3E1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I</w:t>
      </w:r>
      <w:r w:rsidR="00445862" w:rsidRPr="004B276B">
        <w:rPr>
          <w:rFonts w:ascii="Calibri" w:hAnsi="Calibri" w:cs="Calibri"/>
          <w:sz w:val="24"/>
          <w:szCs w:val="24"/>
          <w:lang w:val="pl-PL"/>
        </w:rPr>
        <w:t>nformacje dotyczące zabezpieczenia należytego wykonania umowy, jeżeli zamawiający je przewiduje</w:t>
      </w:r>
    </w:p>
    <w:p w14:paraId="29476794" w14:textId="77777777" w:rsidR="008B75C5" w:rsidRPr="004B276B" w:rsidRDefault="008B75C5" w:rsidP="008B75C5">
      <w:pPr>
        <w:pStyle w:val="Akapitzlist"/>
        <w:numPr>
          <w:ilvl w:val="0"/>
          <w:numId w:val="26"/>
        </w:numPr>
        <w:spacing w:line="276" w:lineRule="auto"/>
        <w:jc w:val="both"/>
        <w:rPr>
          <w:rFonts w:asciiTheme="minorHAnsi" w:hAnsiTheme="minorHAnsi" w:cstheme="minorHAnsi"/>
          <w:sz w:val="24"/>
          <w:szCs w:val="24"/>
        </w:rPr>
      </w:pPr>
      <w:bookmarkStart w:id="20" w:name="_Hlk161127011"/>
      <w:r w:rsidRPr="004B276B">
        <w:rPr>
          <w:rFonts w:asciiTheme="minorHAnsi" w:hAnsiTheme="minorHAnsi" w:cstheme="minorHAnsi"/>
          <w:sz w:val="24"/>
          <w:szCs w:val="24"/>
        </w:rPr>
        <w:t>Wymagane jest wniesienia zabezpieczenia należytego wykonania umowy przed zawarciem umowy.</w:t>
      </w:r>
    </w:p>
    <w:p w14:paraId="335D66B1" w14:textId="77777777" w:rsidR="008B75C5" w:rsidRPr="004B276B" w:rsidRDefault="008B75C5" w:rsidP="008B75C5">
      <w:pPr>
        <w:pStyle w:val="Akapitzlist"/>
        <w:numPr>
          <w:ilvl w:val="0"/>
          <w:numId w:val="26"/>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Od Wykonawcy, którego oferta zostanie uznana jako najkorzystniejsza wymagane będzie wniesienie zabezpieczenia należytego wykonania umowy w wysokości </w:t>
      </w:r>
      <w:r w:rsidRPr="004B276B">
        <w:rPr>
          <w:rFonts w:asciiTheme="minorHAnsi" w:hAnsiTheme="minorHAnsi" w:cstheme="minorHAnsi"/>
          <w:b/>
          <w:bCs/>
          <w:sz w:val="24"/>
          <w:szCs w:val="24"/>
        </w:rPr>
        <w:t>5%</w:t>
      </w:r>
      <w:r w:rsidRPr="004B276B">
        <w:rPr>
          <w:rFonts w:asciiTheme="minorHAnsi" w:hAnsiTheme="minorHAnsi" w:cstheme="minorHAnsi"/>
          <w:sz w:val="24"/>
          <w:szCs w:val="24"/>
        </w:rPr>
        <w:t xml:space="preserve"> ceny całkowitej brutto podanej w ofercie.</w:t>
      </w:r>
    </w:p>
    <w:p w14:paraId="21396A8C" w14:textId="77777777" w:rsidR="008B75C5" w:rsidRPr="004B276B" w:rsidRDefault="008B75C5" w:rsidP="008B75C5">
      <w:pPr>
        <w:pStyle w:val="Akapitzlist"/>
        <w:numPr>
          <w:ilvl w:val="0"/>
          <w:numId w:val="26"/>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Zabezpieczenie należytego wykonania umowy może być wniesione według wyboru Wykonawcy w jednej lub w kilku następujących formach:</w:t>
      </w:r>
    </w:p>
    <w:p w14:paraId="32B932F5" w14:textId="77777777" w:rsidR="008B75C5" w:rsidRPr="004B276B" w:rsidRDefault="008B75C5" w:rsidP="008B75C5">
      <w:pPr>
        <w:pStyle w:val="Akapitzlist"/>
        <w:numPr>
          <w:ilvl w:val="0"/>
          <w:numId w:val="27"/>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pieniądzu;</w:t>
      </w:r>
    </w:p>
    <w:p w14:paraId="05E4C064" w14:textId="77777777" w:rsidR="008B75C5" w:rsidRPr="004B276B" w:rsidRDefault="008B75C5" w:rsidP="008B75C5">
      <w:pPr>
        <w:pStyle w:val="Akapitzlist"/>
        <w:numPr>
          <w:ilvl w:val="0"/>
          <w:numId w:val="27"/>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poręczeniach bankowych lub poręczeniach spółdzielczej kasy oszczędnościowo- kredytowej, z tym, że zobowiązanie kasy jest zawsze zobowiązaniem pieniężnym;</w:t>
      </w:r>
    </w:p>
    <w:p w14:paraId="33B57892" w14:textId="77777777" w:rsidR="008B75C5" w:rsidRPr="004B276B" w:rsidRDefault="008B75C5" w:rsidP="008B75C5">
      <w:pPr>
        <w:pStyle w:val="Akapitzlist"/>
        <w:numPr>
          <w:ilvl w:val="0"/>
          <w:numId w:val="27"/>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gwarancjach bankowych;</w:t>
      </w:r>
    </w:p>
    <w:p w14:paraId="53DF5460" w14:textId="77777777" w:rsidR="008B75C5" w:rsidRPr="004B276B" w:rsidRDefault="008B75C5" w:rsidP="008B75C5">
      <w:pPr>
        <w:pStyle w:val="Akapitzlist"/>
        <w:numPr>
          <w:ilvl w:val="0"/>
          <w:numId w:val="27"/>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gwarancjach ubezpieczeniowych;</w:t>
      </w:r>
    </w:p>
    <w:p w14:paraId="39B4D0D3" w14:textId="77777777" w:rsidR="008B75C5" w:rsidRPr="004B276B" w:rsidRDefault="008B75C5" w:rsidP="008B75C5">
      <w:pPr>
        <w:pStyle w:val="Akapitzlist"/>
        <w:numPr>
          <w:ilvl w:val="0"/>
          <w:numId w:val="27"/>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poręczeniach udzielanych przez podmioty, o których mowa w art. 6b ust. 5 pkt 2 ustawy z dnia 9 listopada 2000 r. o utworzeniu Polskiej Agencji Rozwoju Przedsiębiorczości</w:t>
      </w:r>
    </w:p>
    <w:p w14:paraId="68BC0258" w14:textId="77777777" w:rsidR="008B75C5" w:rsidRPr="004B276B" w:rsidRDefault="008B75C5" w:rsidP="008B75C5">
      <w:pPr>
        <w:pStyle w:val="Akapitzlist"/>
        <w:spacing w:line="276" w:lineRule="auto"/>
        <w:ind w:left="862"/>
        <w:jc w:val="both"/>
        <w:rPr>
          <w:rFonts w:asciiTheme="minorHAnsi" w:hAnsiTheme="minorHAnsi" w:cstheme="minorHAnsi"/>
          <w:sz w:val="24"/>
          <w:szCs w:val="24"/>
        </w:rPr>
      </w:pPr>
      <w:r w:rsidRPr="004B276B">
        <w:rPr>
          <w:rFonts w:asciiTheme="minorHAnsi" w:hAnsiTheme="minorHAnsi" w:cstheme="minorHAnsi"/>
          <w:sz w:val="24"/>
          <w:szCs w:val="24"/>
        </w:rPr>
        <w:t xml:space="preserve">Zabezpieczenie wnoszone w pieniądzu Wykonawca wnosi przelewem na rachunek bankowy </w:t>
      </w:r>
      <w:r w:rsidRPr="004B276B">
        <w:rPr>
          <w:rFonts w:asciiTheme="minorHAnsi" w:hAnsiTheme="minorHAnsi" w:cstheme="minorHAnsi"/>
          <w:b/>
          <w:sz w:val="24"/>
          <w:szCs w:val="24"/>
        </w:rPr>
        <w:t xml:space="preserve">Centrum Usług Wspólnych w Poznaniu nr rachunku bankowego 64 1020 4027 0000 1002 1506 2020 </w:t>
      </w:r>
      <w:r w:rsidRPr="004B276B">
        <w:rPr>
          <w:rFonts w:asciiTheme="minorHAnsi" w:hAnsiTheme="minorHAnsi" w:cstheme="minorHAnsi"/>
          <w:sz w:val="24"/>
          <w:szCs w:val="24"/>
        </w:rPr>
        <w:t>.</w:t>
      </w:r>
    </w:p>
    <w:p w14:paraId="0FB2E60E" w14:textId="77777777" w:rsidR="008B75C5" w:rsidRPr="004B276B" w:rsidRDefault="008B75C5" w:rsidP="008B75C5">
      <w:pPr>
        <w:pStyle w:val="Akapitzlist"/>
        <w:numPr>
          <w:ilvl w:val="0"/>
          <w:numId w:val="26"/>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lastRenderedPageBreak/>
        <w:t>Zabezpieczenie należytego wykonania umowy winno być wniesione na okres od dnia zawarcia umowy do dnia odbioru i uznania przez Zamawiającego, że umowa była wykonana należycie.</w:t>
      </w:r>
    </w:p>
    <w:p w14:paraId="5D3052C5" w14:textId="77777777" w:rsidR="008B75C5" w:rsidRPr="004B276B" w:rsidRDefault="008B75C5" w:rsidP="008B75C5">
      <w:pPr>
        <w:pStyle w:val="Akapitzlist"/>
        <w:numPr>
          <w:ilvl w:val="0"/>
          <w:numId w:val="26"/>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Zabezpieczenie służy pokryciu roszczeń z tytułu niewykonania lub nienależytego wykonania umowy.</w:t>
      </w:r>
    </w:p>
    <w:p w14:paraId="21E42570" w14:textId="77777777" w:rsidR="008B75C5" w:rsidRPr="004B276B" w:rsidRDefault="008B75C5" w:rsidP="008B75C5">
      <w:pPr>
        <w:pStyle w:val="Akapitzlist"/>
        <w:numPr>
          <w:ilvl w:val="0"/>
          <w:numId w:val="26"/>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87CF34F" w14:textId="77777777" w:rsidR="008B75C5" w:rsidRPr="004B276B" w:rsidRDefault="008B75C5" w:rsidP="008B75C5">
      <w:pPr>
        <w:pStyle w:val="Akapitzlist"/>
        <w:numPr>
          <w:ilvl w:val="0"/>
          <w:numId w:val="26"/>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Jeżeli Wykonawca, którego oferta została wybrana uchyla się od zawarcia umowy w sprawie zamówienia publicznego lub nie wniesie zabezpieczenia należytego wykonania umowy, Zamawiający może dokonać ponownego badania i oceny ofert spośród ofert pozostałych w postępowaniu Wykonawców albo unieważnić postępowanie.</w:t>
      </w:r>
    </w:p>
    <w:p w14:paraId="7C8EEB52" w14:textId="77777777" w:rsidR="008B75C5" w:rsidRPr="004B276B" w:rsidRDefault="008B75C5" w:rsidP="008B75C5">
      <w:pPr>
        <w:pStyle w:val="Akapitzlist"/>
        <w:numPr>
          <w:ilvl w:val="0"/>
          <w:numId w:val="26"/>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W trakcie realizacji umowy Wykonawca może dokonać, z zachowaniem ciągłości zabezpieczenia i bez zmniejszenia jego wysokości, zmiany formy zabezpieczenia na jedną lub kilka form, o których mowa w pkt. 3 (art. 450 ust. 1 ustawy).</w:t>
      </w:r>
    </w:p>
    <w:p w14:paraId="11E6AFE3" w14:textId="77777777" w:rsidR="008B75C5" w:rsidRPr="004B276B" w:rsidRDefault="008B75C5" w:rsidP="008B75C5">
      <w:pPr>
        <w:pStyle w:val="Akapitzlist"/>
        <w:numPr>
          <w:ilvl w:val="0"/>
          <w:numId w:val="26"/>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Zamawiający zwróci zabezpieczenia w terminie 30 dni od dnia wykonania zamówienia i uznania przez Zamawiającego za należycie wykonane.</w:t>
      </w:r>
    </w:p>
    <w:p w14:paraId="25C08597" w14:textId="77777777" w:rsidR="00B26B0A" w:rsidRPr="004B276B" w:rsidRDefault="00B26B0A" w:rsidP="00AD0372">
      <w:pPr>
        <w:spacing w:line="276" w:lineRule="auto"/>
        <w:jc w:val="both"/>
        <w:rPr>
          <w:rFonts w:ascii="Calibri" w:hAnsi="Calibri" w:cs="Calibri"/>
        </w:rPr>
      </w:pPr>
    </w:p>
    <w:bookmarkEnd w:id="20"/>
    <w:p w14:paraId="5D17ECC7" w14:textId="3AF57126" w:rsidR="007953CD" w:rsidRPr="004B276B"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Pouczenia o środkach ochrony prawnej przysługujących zamawiającemu</w:t>
      </w:r>
      <w:r w:rsidR="003A692B" w:rsidRPr="004B276B">
        <w:rPr>
          <w:rFonts w:ascii="Calibri" w:hAnsi="Calibri" w:cs="Calibri"/>
          <w:sz w:val="24"/>
          <w:szCs w:val="24"/>
          <w:lang w:val="pl-PL"/>
        </w:rPr>
        <w:t>.</w:t>
      </w:r>
    </w:p>
    <w:p w14:paraId="703D6F5D" w14:textId="0C86A82C" w:rsidR="00435CA5" w:rsidRPr="004B276B" w:rsidRDefault="003A692B" w:rsidP="00AD0372">
      <w:pPr>
        <w:spacing w:line="276" w:lineRule="auto"/>
        <w:jc w:val="both"/>
        <w:rPr>
          <w:rFonts w:ascii="Calibri" w:hAnsi="Calibri" w:cs="Calibri"/>
        </w:rPr>
      </w:pPr>
      <w:r w:rsidRPr="004B276B">
        <w:rPr>
          <w:rFonts w:ascii="Calibri" w:hAnsi="Calibri" w:cs="Calibri"/>
        </w:rPr>
        <w:t>Każdemu Wykonawcy, a także innemu podmiotowi, jeżeli ma lub miał interes w uzyskaniu danego zamówienia oraz poniósł lub może ponieść szkodę w wyniku naruszenia przez Zamawiającego przepisów ustawy przysługują środki ochrony prawnej przewidziane w dziale IX ustawy.</w:t>
      </w:r>
    </w:p>
    <w:p w14:paraId="1E79BFB2" w14:textId="77777777" w:rsidR="00494544" w:rsidRPr="004B276B" w:rsidRDefault="00494544" w:rsidP="00AD0372">
      <w:pPr>
        <w:spacing w:line="276" w:lineRule="auto"/>
        <w:jc w:val="both"/>
        <w:rPr>
          <w:rFonts w:ascii="Calibri" w:hAnsi="Calibri" w:cs="Calibri"/>
        </w:rPr>
      </w:pPr>
    </w:p>
    <w:p w14:paraId="2CAF5766" w14:textId="4F7DD67F" w:rsidR="006A1DB1" w:rsidRPr="004B276B" w:rsidRDefault="004D04F9" w:rsidP="00AD0372">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4B276B">
        <w:rPr>
          <w:rFonts w:ascii="Calibri" w:hAnsi="Calibri" w:cs="Calibri"/>
          <w:sz w:val="24"/>
          <w:szCs w:val="24"/>
          <w:lang w:val="pl-PL"/>
        </w:rPr>
        <w:t>I</w:t>
      </w:r>
      <w:r w:rsidR="000743EE" w:rsidRPr="004B276B">
        <w:rPr>
          <w:rFonts w:ascii="Calibri" w:hAnsi="Calibri" w:cs="Calibri"/>
          <w:sz w:val="24"/>
          <w:szCs w:val="24"/>
          <w:lang w:val="pl-PL"/>
        </w:rPr>
        <w:t>nformacje</w:t>
      </w:r>
      <w:r w:rsidR="006A1DB1" w:rsidRPr="004B276B">
        <w:rPr>
          <w:rFonts w:ascii="Calibri" w:hAnsi="Calibri" w:cs="Calibri"/>
          <w:bCs w:val="0"/>
          <w:sz w:val="24"/>
          <w:szCs w:val="24"/>
          <w:lang w:val="pl-PL"/>
        </w:rPr>
        <w:t xml:space="preserve"> o przetwarzaniu danych osobowych</w:t>
      </w:r>
    </w:p>
    <w:p w14:paraId="12A793E2" w14:textId="77777777" w:rsidR="006A1DB1" w:rsidRPr="004B276B"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Zgodnie z art. 13 ust. 1 i ust. 2 ogólnego rozporządzenia parlamentu Europejskiego i rady (UE) 2016/679 o ochronie danych osobowych z dnia 27 kwietnia 2016 r.  uprzejmie informuję, iż:</w:t>
      </w:r>
    </w:p>
    <w:p w14:paraId="41E11174" w14:textId="6E3EED67" w:rsidR="006A1DB1" w:rsidRPr="004B276B" w:rsidRDefault="006A1DB1" w:rsidP="00446FB1">
      <w:pPr>
        <w:spacing w:line="276" w:lineRule="auto"/>
        <w:ind w:left="360"/>
        <w:jc w:val="both"/>
        <w:rPr>
          <w:rFonts w:ascii="Calibri" w:hAnsi="Calibri" w:cs="Calibri"/>
        </w:rPr>
      </w:pPr>
      <w:r w:rsidRPr="004B276B">
        <w:rPr>
          <w:rFonts w:ascii="Calibri" w:hAnsi="Calibri" w:cs="Calibri"/>
        </w:rPr>
        <w:t>Administratorem danych osobowych przekazanych w związku z udziałem w postępowaniu</w:t>
      </w:r>
      <w:r w:rsidR="008821F5" w:rsidRPr="004B276B">
        <w:rPr>
          <w:rFonts w:ascii="Calibri" w:hAnsi="Calibri" w:cs="Calibri"/>
        </w:rPr>
        <w:br/>
      </w:r>
      <w:r w:rsidR="00602FF5" w:rsidRPr="004B276B">
        <w:rPr>
          <w:rFonts w:ascii="Calibri" w:hAnsi="Calibri" w:cs="Calibri"/>
        </w:rPr>
        <w:t>CUW-SAZ.4440.</w:t>
      </w:r>
      <w:r w:rsidR="00856788">
        <w:rPr>
          <w:rFonts w:ascii="Calibri" w:hAnsi="Calibri" w:cs="Calibri"/>
        </w:rPr>
        <w:t>5</w:t>
      </w:r>
      <w:r w:rsidR="00602FF5" w:rsidRPr="004B276B">
        <w:rPr>
          <w:rFonts w:ascii="Calibri" w:hAnsi="Calibri" w:cs="Calibri"/>
        </w:rPr>
        <w:t>.202</w:t>
      </w:r>
      <w:r w:rsidR="00BB57B8" w:rsidRPr="004B276B">
        <w:rPr>
          <w:rFonts w:ascii="Calibri" w:hAnsi="Calibri" w:cs="Calibri"/>
        </w:rPr>
        <w:t>6.AS</w:t>
      </w:r>
      <w:r w:rsidRPr="004B276B">
        <w:rPr>
          <w:rFonts w:ascii="Calibri" w:hAnsi="Calibri" w:cs="Calibri"/>
        </w:rPr>
        <w:t xml:space="preserve"> jest Miasto Poznań Centrum Usług Wspólnych z siedzibą przy </w:t>
      </w:r>
      <w:r w:rsidR="005E2F4E" w:rsidRPr="004B276B">
        <w:rPr>
          <w:rFonts w:ascii="Calibri" w:hAnsi="Calibri" w:cs="Calibri"/>
        </w:rPr>
        <w:t>al.</w:t>
      </w:r>
      <w:r w:rsidRPr="004B276B">
        <w:rPr>
          <w:rFonts w:ascii="Calibri" w:hAnsi="Calibri" w:cs="Calibri"/>
        </w:rPr>
        <w:t xml:space="preserve"> Niepodległości 27 w Poznaniu.</w:t>
      </w:r>
    </w:p>
    <w:p w14:paraId="72676C80" w14:textId="6DC81123" w:rsidR="006A1DB1" w:rsidRPr="004B276B"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 xml:space="preserve">Wyznaczono inspektora ochrony danych, z którym można się kontaktować poprzez e-mail: </w:t>
      </w:r>
      <w:hyperlink r:id="rId19" w:history="1">
        <w:r w:rsidR="00B20044" w:rsidRPr="004B276B">
          <w:rPr>
            <w:rStyle w:val="Hipercze"/>
            <w:rFonts w:ascii="Calibri" w:hAnsi="Calibri" w:cs="Calibri"/>
            <w:color w:val="auto"/>
            <w:sz w:val="24"/>
            <w:szCs w:val="24"/>
          </w:rPr>
          <w:t>iod_mjo@um.poznan.pl</w:t>
        </w:r>
      </w:hyperlink>
      <w:r w:rsidRPr="004B276B">
        <w:rPr>
          <w:rFonts w:ascii="Calibri" w:hAnsi="Calibri" w:cs="Calibri"/>
          <w:sz w:val="24"/>
          <w:szCs w:val="24"/>
        </w:rPr>
        <w:t xml:space="preserve"> </w:t>
      </w:r>
    </w:p>
    <w:p w14:paraId="04BA50C8" w14:textId="77777777" w:rsidR="006A1DB1" w:rsidRPr="004B276B"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Dane, o których mowa w pkt 1 będą przetwarzane w celu wypełnienia obowiązku prawnego wynikającego z ustawy prawo zamówień publicznych którym jest przeprowadzenie postępowania o udzielenie zamówienia publicznego.</w:t>
      </w:r>
    </w:p>
    <w:p w14:paraId="7AB9B9E2" w14:textId="77777777" w:rsidR="006A1DB1" w:rsidRPr="004B276B"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Dane osobowe, o których mowa w pkt 1 będą przechowywane Dane po zrealizowaniu celu, dla którego zostały zebrane, będą przetwarzane do celów archiwalnych i przechowywane przez okres wskazy w odrębnych przepisach dla tego rodzaju dokumentacji.</w:t>
      </w:r>
    </w:p>
    <w:p w14:paraId="421CF9E7" w14:textId="30E0C005" w:rsidR="006A1DB1" w:rsidRPr="004B276B"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Osoba,</w:t>
      </w:r>
      <w:r w:rsidR="006A1DB1" w:rsidRPr="004B276B">
        <w:rPr>
          <w:rFonts w:ascii="Calibri" w:hAnsi="Calibri" w:cs="Calibri"/>
          <w:sz w:val="24"/>
          <w:szCs w:val="24"/>
        </w:rPr>
        <w:t xml:space="preserve"> której dane dotyczą ma prawo do:</w:t>
      </w:r>
    </w:p>
    <w:p w14:paraId="6CABF4D9" w14:textId="026CC915" w:rsidR="006A1DB1" w:rsidRPr="004B276B" w:rsidRDefault="006A1DB1" w:rsidP="00446FB1">
      <w:pPr>
        <w:pStyle w:val="Akapitzlist"/>
        <w:numPr>
          <w:ilvl w:val="0"/>
          <w:numId w:val="3"/>
        </w:numPr>
        <w:spacing w:line="276" w:lineRule="auto"/>
        <w:ind w:left="567" w:hanging="283"/>
        <w:jc w:val="both"/>
        <w:rPr>
          <w:rFonts w:ascii="Calibri" w:hAnsi="Calibri" w:cs="Calibri"/>
          <w:sz w:val="24"/>
          <w:szCs w:val="24"/>
        </w:rPr>
      </w:pPr>
      <w:r w:rsidRPr="004B276B">
        <w:rPr>
          <w:rFonts w:ascii="Calibri" w:hAnsi="Calibri" w:cs="Calibri"/>
          <w:sz w:val="24"/>
          <w:szCs w:val="24"/>
        </w:rPr>
        <w:t>dostępu do swoich danych osobowych,</w:t>
      </w:r>
    </w:p>
    <w:p w14:paraId="23F6790C" w14:textId="77777777" w:rsidR="006A1DB1" w:rsidRPr="004B276B" w:rsidRDefault="006A1DB1" w:rsidP="00446FB1">
      <w:pPr>
        <w:pStyle w:val="Akapitzlist"/>
        <w:numPr>
          <w:ilvl w:val="0"/>
          <w:numId w:val="3"/>
        </w:numPr>
        <w:spacing w:line="276" w:lineRule="auto"/>
        <w:ind w:left="567" w:hanging="283"/>
        <w:jc w:val="both"/>
        <w:rPr>
          <w:rFonts w:ascii="Calibri" w:hAnsi="Calibri" w:cs="Calibri"/>
          <w:sz w:val="24"/>
          <w:szCs w:val="24"/>
        </w:rPr>
      </w:pPr>
      <w:r w:rsidRPr="004B276B">
        <w:rPr>
          <w:rFonts w:ascii="Calibri" w:hAnsi="Calibri" w:cs="Calibri"/>
          <w:sz w:val="24"/>
          <w:szCs w:val="24"/>
        </w:rPr>
        <w:t>żądania sprostowania danych, które są nieprawidłowe,</w:t>
      </w:r>
    </w:p>
    <w:p w14:paraId="0B0F578A" w14:textId="4BBCC5A0" w:rsidR="006A1DB1" w:rsidRPr="004B276B" w:rsidRDefault="006A1DB1" w:rsidP="00446FB1">
      <w:pPr>
        <w:pStyle w:val="Akapitzlist"/>
        <w:numPr>
          <w:ilvl w:val="0"/>
          <w:numId w:val="3"/>
        </w:numPr>
        <w:spacing w:line="276" w:lineRule="auto"/>
        <w:ind w:left="567" w:hanging="283"/>
        <w:jc w:val="both"/>
        <w:rPr>
          <w:rFonts w:ascii="Calibri" w:hAnsi="Calibri" w:cs="Calibri"/>
          <w:sz w:val="24"/>
          <w:szCs w:val="24"/>
        </w:rPr>
      </w:pPr>
      <w:r w:rsidRPr="004B276B">
        <w:rPr>
          <w:rFonts w:ascii="Calibri" w:hAnsi="Calibri" w:cs="Calibri"/>
          <w:sz w:val="24"/>
          <w:szCs w:val="24"/>
        </w:rPr>
        <w:lastRenderedPageBreak/>
        <w:t>żądania usunięcia danych, gdy:</w:t>
      </w:r>
    </w:p>
    <w:p w14:paraId="05D30171" w14:textId="77777777" w:rsidR="006A1DB1" w:rsidRPr="004B276B" w:rsidRDefault="006A1DB1" w:rsidP="00446FB1">
      <w:pPr>
        <w:spacing w:line="276" w:lineRule="auto"/>
        <w:ind w:firstLine="567"/>
        <w:jc w:val="both"/>
        <w:rPr>
          <w:rFonts w:ascii="Calibri" w:hAnsi="Calibri" w:cs="Calibri"/>
        </w:rPr>
      </w:pPr>
      <w:r w:rsidRPr="004B276B">
        <w:rPr>
          <w:rFonts w:ascii="Calibri" w:hAnsi="Calibri" w:cs="Calibri"/>
        </w:rPr>
        <w:t>- dane nie są już niezbędne do celów, dla których zostały zebrane,</w:t>
      </w:r>
    </w:p>
    <w:p w14:paraId="569A56B6" w14:textId="76CC5385" w:rsidR="006A1DB1" w:rsidRPr="004B276B" w:rsidRDefault="006A1DB1" w:rsidP="00446FB1">
      <w:pPr>
        <w:spacing w:line="276" w:lineRule="auto"/>
        <w:ind w:firstLine="567"/>
        <w:jc w:val="both"/>
        <w:rPr>
          <w:rFonts w:ascii="Calibri" w:hAnsi="Calibri" w:cs="Calibri"/>
        </w:rPr>
      </w:pPr>
      <w:r w:rsidRPr="004B276B">
        <w:rPr>
          <w:rFonts w:ascii="Calibri" w:hAnsi="Calibri" w:cs="Calibri"/>
        </w:rPr>
        <w:t>- dane przetwarzane są niezgodnie z prawem,</w:t>
      </w:r>
    </w:p>
    <w:p w14:paraId="79FD76E7" w14:textId="13D40882" w:rsidR="006A1DB1" w:rsidRPr="004B276B" w:rsidRDefault="006A1DB1" w:rsidP="00446FB1">
      <w:pPr>
        <w:pStyle w:val="Akapitzlist"/>
        <w:numPr>
          <w:ilvl w:val="0"/>
          <w:numId w:val="3"/>
        </w:numPr>
        <w:spacing w:line="276" w:lineRule="auto"/>
        <w:ind w:left="567" w:hanging="283"/>
        <w:jc w:val="both"/>
        <w:rPr>
          <w:rFonts w:ascii="Calibri" w:hAnsi="Calibri" w:cs="Calibri"/>
          <w:sz w:val="24"/>
          <w:szCs w:val="24"/>
        </w:rPr>
      </w:pPr>
      <w:r w:rsidRPr="004B276B">
        <w:rPr>
          <w:rFonts w:ascii="Calibri" w:hAnsi="Calibri" w:cs="Calibri"/>
          <w:sz w:val="24"/>
          <w:szCs w:val="24"/>
        </w:rPr>
        <w:t>żądania ograniczenia przetwarzania, gdy:</w:t>
      </w:r>
    </w:p>
    <w:p w14:paraId="0BC7869D" w14:textId="39CD6C9C" w:rsidR="006A1DB1" w:rsidRPr="004B276B" w:rsidRDefault="006A1DB1" w:rsidP="00446FB1">
      <w:pPr>
        <w:spacing w:line="276" w:lineRule="auto"/>
        <w:ind w:firstLine="567"/>
        <w:jc w:val="both"/>
        <w:rPr>
          <w:rFonts w:ascii="Calibri" w:hAnsi="Calibri" w:cs="Calibri"/>
        </w:rPr>
      </w:pPr>
      <w:r w:rsidRPr="004B276B">
        <w:rPr>
          <w:rFonts w:ascii="Calibri" w:hAnsi="Calibri" w:cs="Calibri"/>
        </w:rPr>
        <w:t>- osoby te kwestionują prawidłowość danych,</w:t>
      </w:r>
    </w:p>
    <w:p w14:paraId="0083F0E8" w14:textId="18CC6F78" w:rsidR="006A1DB1" w:rsidRPr="004B276B" w:rsidRDefault="006A1DB1" w:rsidP="00446FB1">
      <w:pPr>
        <w:spacing w:line="276" w:lineRule="auto"/>
        <w:ind w:firstLine="567"/>
        <w:jc w:val="both"/>
        <w:rPr>
          <w:rFonts w:ascii="Calibri" w:hAnsi="Calibri" w:cs="Calibri"/>
        </w:rPr>
      </w:pPr>
      <w:r w:rsidRPr="004B276B">
        <w:rPr>
          <w:rFonts w:ascii="Calibri" w:hAnsi="Calibri" w:cs="Calibri"/>
        </w:rPr>
        <w:t xml:space="preserve">- przetwarzanie jest niezgodne z prawem, a osoby te sprzeciwiają się usunięciu danych, </w:t>
      </w:r>
    </w:p>
    <w:p w14:paraId="60BDACC7" w14:textId="75DD1D6A" w:rsidR="006A1DB1" w:rsidRPr="004B276B" w:rsidRDefault="006A1DB1" w:rsidP="00446FB1">
      <w:pPr>
        <w:spacing w:line="276" w:lineRule="auto"/>
        <w:ind w:firstLine="567"/>
        <w:jc w:val="both"/>
        <w:rPr>
          <w:rFonts w:ascii="Calibri" w:hAnsi="Calibri" w:cs="Calibri"/>
        </w:rPr>
      </w:pPr>
      <w:r w:rsidRPr="004B276B">
        <w:rPr>
          <w:rFonts w:ascii="Calibri" w:hAnsi="Calibri" w:cs="Calibri"/>
        </w:rPr>
        <w:t>- Administrator nie potrzebuje już danych osobowych do celów przetwarzania, ale są one potrzebne osobom, których dane dotyczą, do ustalenia, dochodzenia lub obrony roszczeń.</w:t>
      </w:r>
    </w:p>
    <w:p w14:paraId="679A267C" w14:textId="56B4FAF3" w:rsidR="006A1DB1" w:rsidRPr="004B276B"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Osoba,</w:t>
      </w:r>
      <w:r w:rsidR="006A1DB1" w:rsidRPr="004B276B">
        <w:rPr>
          <w:rFonts w:ascii="Calibri" w:hAnsi="Calibri" w:cs="Calibri"/>
          <w:sz w:val="24"/>
          <w:szCs w:val="24"/>
        </w:rPr>
        <w:t xml:space="preserve"> której dane dotyczą ma prawo do wniesienia skargi do organu nadzorczego, którym jest Prezes Urzędu Ochrony Danych Osobowych.</w:t>
      </w:r>
    </w:p>
    <w:p w14:paraId="1FC34056" w14:textId="77777777" w:rsidR="006A1DB1" w:rsidRPr="004B276B"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 xml:space="preserve">Podanie danych osobowych jest wymogiem ustawowym związanym z udziałem w postępowaniu o udzielenie zamówienia publicznego; konsekwencje niepodania określonych danych wynikają z ustawy z dnia 11 września 2019 r. – Prawo zamówień publicznych </w:t>
      </w:r>
    </w:p>
    <w:p w14:paraId="2087DC31" w14:textId="77777777" w:rsidR="006A1DB1" w:rsidRPr="004B276B"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Dane osobowe, o których mowa w pkt 1 nie będą przetwarzane w sposób opierający się wyłącznie na zautomatyzowanym przetwarzaniu, w tym profilowaniu.</w:t>
      </w:r>
    </w:p>
    <w:p w14:paraId="1716F914" w14:textId="3FBBD7D2" w:rsidR="006A1DB1" w:rsidRPr="004B276B"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 xml:space="preserve">Odbiorcami danych osobowych, o których mowa w pkt 1 będą osoby lub podmioty, którym udostępniona zostanie dokumentacja postępowania w oparciu o przepisy ustawy </w:t>
      </w:r>
      <w:r w:rsidR="00494544" w:rsidRPr="004B276B">
        <w:rPr>
          <w:rFonts w:ascii="Calibri" w:hAnsi="Calibri" w:cs="Calibri"/>
          <w:sz w:val="24"/>
          <w:szCs w:val="24"/>
        </w:rPr>
        <w:br/>
      </w:r>
      <w:r w:rsidRPr="004B276B">
        <w:rPr>
          <w:rFonts w:ascii="Calibri" w:hAnsi="Calibri" w:cs="Calibri"/>
          <w:sz w:val="24"/>
          <w:szCs w:val="24"/>
        </w:rPr>
        <w:t>z dnia 11</w:t>
      </w:r>
      <w:r w:rsidR="005378FA" w:rsidRPr="004B276B">
        <w:rPr>
          <w:rFonts w:ascii="Calibri" w:hAnsi="Calibri" w:cs="Calibri"/>
          <w:sz w:val="24"/>
          <w:szCs w:val="24"/>
        </w:rPr>
        <w:t xml:space="preserve"> </w:t>
      </w:r>
      <w:r w:rsidRPr="004B276B">
        <w:rPr>
          <w:rFonts w:ascii="Calibri" w:hAnsi="Calibri" w:cs="Calibri"/>
          <w:sz w:val="24"/>
          <w:szCs w:val="24"/>
        </w:rPr>
        <w:t>wrze</w:t>
      </w:r>
      <w:r w:rsidR="001567B7" w:rsidRPr="004B276B">
        <w:rPr>
          <w:rFonts w:ascii="Calibri" w:hAnsi="Calibri" w:cs="Calibri"/>
          <w:sz w:val="24"/>
          <w:szCs w:val="24"/>
        </w:rPr>
        <w:t>ś</w:t>
      </w:r>
      <w:r w:rsidRPr="004B276B">
        <w:rPr>
          <w:rFonts w:ascii="Calibri" w:hAnsi="Calibri" w:cs="Calibri"/>
          <w:sz w:val="24"/>
          <w:szCs w:val="24"/>
        </w:rPr>
        <w:t>nia 2019 r. – Prawo zamówień publicznych.</w:t>
      </w:r>
    </w:p>
    <w:p w14:paraId="713FF781" w14:textId="77777777" w:rsidR="00B26B0A" w:rsidRPr="004B276B" w:rsidRDefault="00B26B0A" w:rsidP="00660FE7">
      <w:pPr>
        <w:pStyle w:val="Akapitzlist"/>
        <w:tabs>
          <w:tab w:val="left" w:pos="284"/>
        </w:tabs>
        <w:spacing w:line="276" w:lineRule="auto"/>
        <w:ind w:left="284"/>
        <w:jc w:val="both"/>
        <w:rPr>
          <w:rFonts w:ascii="Calibri" w:hAnsi="Calibri" w:cs="Calibri"/>
          <w:sz w:val="24"/>
          <w:szCs w:val="24"/>
        </w:rPr>
      </w:pPr>
    </w:p>
    <w:p w14:paraId="6749BA7E" w14:textId="77777777" w:rsidR="00945F3F" w:rsidRPr="004B276B" w:rsidRDefault="00945F3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4B276B">
        <w:rPr>
          <w:rFonts w:ascii="Calibri" w:hAnsi="Calibri" w:cs="Calibri"/>
          <w:sz w:val="24"/>
          <w:szCs w:val="24"/>
          <w:lang w:val="pl-PL"/>
        </w:rPr>
        <w:t>Pozostałe</w:t>
      </w:r>
      <w:r w:rsidRPr="004B276B">
        <w:rPr>
          <w:rFonts w:ascii="Calibri" w:hAnsi="Calibri" w:cs="Calibri"/>
          <w:spacing w:val="-11"/>
          <w:sz w:val="24"/>
          <w:szCs w:val="24"/>
          <w:lang w:val="pl-PL"/>
        </w:rPr>
        <w:t xml:space="preserve"> </w:t>
      </w:r>
      <w:r w:rsidRPr="004B276B">
        <w:rPr>
          <w:rFonts w:ascii="Calibri" w:hAnsi="Calibri" w:cs="Calibri"/>
          <w:sz w:val="24"/>
          <w:szCs w:val="24"/>
          <w:lang w:val="pl-PL"/>
        </w:rPr>
        <w:t>informacje</w:t>
      </w:r>
    </w:p>
    <w:p w14:paraId="7DE3952E" w14:textId="77777777" w:rsidR="00945F3F" w:rsidRPr="004B276B"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W niniejszym postępowaniu Zamawiający nie przewiduje:</w:t>
      </w:r>
    </w:p>
    <w:p w14:paraId="11C5D576" w14:textId="41730EC1" w:rsidR="00945F3F" w:rsidRPr="004B276B" w:rsidRDefault="001D2728">
      <w:pPr>
        <w:pStyle w:val="Akapitzlist"/>
        <w:numPr>
          <w:ilvl w:val="0"/>
          <w:numId w:val="11"/>
        </w:numPr>
        <w:spacing w:line="276" w:lineRule="auto"/>
        <w:jc w:val="both"/>
        <w:rPr>
          <w:rFonts w:ascii="Calibri" w:hAnsi="Calibri" w:cs="Calibri"/>
          <w:sz w:val="24"/>
          <w:szCs w:val="24"/>
        </w:rPr>
      </w:pPr>
      <w:r w:rsidRPr="004B276B">
        <w:rPr>
          <w:rFonts w:ascii="Calibri" w:hAnsi="Calibri" w:cs="Calibri"/>
          <w:sz w:val="24"/>
          <w:szCs w:val="24"/>
        </w:rPr>
        <w:t>s</w:t>
      </w:r>
      <w:r w:rsidR="00945F3F" w:rsidRPr="004B276B">
        <w:rPr>
          <w:rFonts w:ascii="Calibri" w:hAnsi="Calibri" w:cs="Calibri"/>
          <w:sz w:val="24"/>
          <w:szCs w:val="24"/>
        </w:rPr>
        <w:t>kładania ofert wariantowych,</w:t>
      </w:r>
    </w:p>
    <w:p w14:paraId="5035E0DA" w14:textId="6F55A502" w:rsidR="00945F3F" w:rsidRPr="004B276B" w:rsidRDefault="001D2728">
      <w:pPr>
        <w:pStyle w:val="Akapitzlist"/>
        <w:numPr>
          <w:ilvl w:val="0"/>
          <w:numId w:val="11"/>
        </w:numPr>
        <w:spacing w:line="276" w:lineRule="auto"/>
        <w:jc w:val="both"/>
        <w:rPr>
          <w:rFonts w:ascii="Calibri" w:hAnsi="Calibri" w:cs="Calibri"/>
          <w:sz w:val="24"/>
          <w:szCs w:val="24"/>
        </w:rPr>
      </w:pPr>
      <w:r w:rsidRPr="004B276B">
        <w:rPr>
          <w:rFonts w:ascii="Calibri" w:hAnsi="Calibri" w:cs="Calibri"/>
          <w:sz w:val="24"/>
          <w:szCs w:val="24"/>
        </w:rPr>
        <w:t>a</w:t>
      </w:r>
      <w:r w:rsidR="00945F3F" w:rsidRPr="004B276B">
        <w:rPr>
          <w:rFonts w:ascii="Calibri" w:hAnsi="Calibri" w:cs="Calibri"/>
          <w:sz w:val="24"/>
          <w:szCs w:val="24"/>
        </w:rPr>
        <w:t>ukcji elektronicznej,</w:t>
      </w:r>
    </w:p>
    <w:p w14:paraId="6BBA7C19" w14:textId="77777777" w:rsidR="001D2728" w:rsidRPr="004B276B" w:rsidRDefault="001D2728">
      <w:pPr>
        <w:pStyle w:val="Akapitzlist"/>
        <w:numPr>
          <w:ilvl w:val="0"/>
          <w:numId w:val="11"/>
        </w:numPr>
        <w:spacing w:line="276" w:lineRule="auto"/>
        <w:jc w:val="both"/>
        <w:rPr>
          <w:rFonts w:ascii="Calibri" w:hAnsi="Calibri" w:cs="Calibri"/>
          <w:sz w:val="24"/>
          <w:szCs w:val="24"/>
        </w:rPr>
      </w:pPr>
      <w:r w:rsidRPr="004B276B">
        <w:rPr>
          <w:rFonts w:ascii="Calibri" w:hAnsi="Calibri" w:cs="Calibri"/>
          <w:sz w:val="24"/>
          <w:szCs w:val="24"/>
        </w:rPr>
        <w:t>zawarcia umowy ramowej.</w:t>
      </w:r>
    </w:p>
    <w:p w14:paraId="6A70290C" w14:textId="2E7A10F6" w:rsidR="001D2728" w:rsidRPr="004B276B" w:rsidRDefault="001D2728">
      <w:pPr>
        <w:pStyle w:val="Akapitzlist"/>
        <w:numPr>
          <w:ilvl w:val="0"/>
          <w:numId w:val="11"/>
        </w:numPr>
        <w:spacing w:line="276" w:lineRule="auto"/>
        <w:jc w:val="both"/>
        <w:rPr>
          <w:rFonts w:ascii="Calibri" w:hAnsi="Calibri" w:cs="Calibri"/>
          <w:sz w:val="24"/>
          <w:szCs w:val="24"/>
        </w:rPr>
      </w:pPr>
      <w:r w:rsidRPr="004B276B">
        <w:rPr>
          <w:rFonts w:ascii="Calibri" w:hAnsi="Calibri" w:cs="Calibri"/>
          <w:sz w:val="24"/>
          <w:szCs w:val="24"/>
        </w:rPr>
        <w:t>możliwości prowadzenia rozliczeń z Wykonawcą w walutach obcych</w:t>
      </w:r>
      <w:r w:rsidR="00BC347A" w:rsidRPr="004B276B">
        <w:rPr>
          <w:rFonts w:ascii="Calibri" w:hAnsi="Calibri" w:cs="Calibri"/>
          <w:sz w:val="24"/>
          <w:szCs w:val="24"/>
        </w:rPr>
        <w:t>,</w:t>
      </w:r>
    </w:p>
    <w:p w14:paraId="5D67FE18" w14:textId="1BE9821D" w:rsidR="00D42CF1" w:rsidRPr="004B276B" w:rsidRDefault="00D42CF1">
      <w:pPr>
        <w:pStyle w:val="Akapitzlist"/>
        <w:numPr>
          <w:ilvl w:val="0"/>
          <w:numId w:val="11"/>
        </w:numPr>
        <w:spacing w:line="276" w:lineRule="auto"/>
        <w:jc w:val="both"/>
        <w:rPr>
          <w:rFonts w:ascii="Calibri" w:hAnsi="Calibri" w:cs="Calibri"/>
          <w:sz w:val="24"/>
          <w:szCs w:val="24"/>
        </w:rPr>
      </w:pPr>
      <w:r w:rsidRPr="004B276B">
        <w:rPr>
          <w:rFonts w:ascii="Calibri" w:hAnsi="Calibri" w:cs="Calibri"/>
          <w:sz w:val="24"/>
          <w:szCs w:val="24"/>
        </w:rPr>
        <w:t xml:space="preserve">możliwość udzielenia zamówień z wolnej ręki o których mowa w art. 214 ust.1 pkt. </w:t>
      </w:r>
      <w:r w:rsidR="005800F6" w:rsidRPr="004B276B">
        <w:rPr>
          <w:rFonts w:ascii="Calibri" w:hAnsi="Calibri" w:cs="Calibri"/>
          <w:sz w:val="24"/>
          <w:szCs w:val="24"/>
        </w:rPr>
        <w:t>8</w:t>
      </w:r>
      <w:r w:rsidRPr="004B276B">
        <w:rPr>
          <w:rFonts w:ascii="Calibri" w:hAnsi="Calibri" w:cs="Calibri"/>
          <w:sz w:val="24"/>
          <w:szCs w:val="24"/>
        </w:rPr>
        <w:t xml:space="preserve"> ustawy</w:t>
      </w:r>
      <w:r w:rsidR="00BC347A" w:rsidRPr="004B276B">
        <w:rPr>
          <w:rFonts w:ascii="Calibri" w:hAnsi="Calibri" w:cs="Calibri"/>
          <w:sz w:val="24"/>
          <w:szCs w:val="24"/>
        </w:rPr>
        <w:t>,</w:t>
      </w:r>
    </w:p>
    <w:p w14:paraId="26F6DB35" w14:textId="7985D8EA" w:rsidR="00E32C59" w:rsidRPr="004B276B" w:rsidRDefault="00E32C59">
      <w:pPr>
        <w:pStyle w:val="Akapitzlist"/>
        <w:numPr>
          <w:ilvl w:val="0"/>
          <w:numId w:val="11"/>
        </w:numPr>
        <w:spacing w:line="276" w:lineRule="auto"/>
        <w:jc w:val="both"/>
        <w:rPr>
          <w:rFonts w:ascii="Calibri" w:hAnsi="Calibri" w:cs="Calibri"/>
          <w:sz w:val="24"/>
          <w:szCs w:val="24"/>
        </w:rPr>
      </w:pPr>
      <w:r w:rsidRPr="004B276B">
        <w:rPr>
          <w:rFonts w:ascii="Calibri" w:hAnsi="Calibri" w:cs="Calibri"/>
          <w:sz w:val="24"/>
          <w:szCs w:val="24"/>
        </w:rPr>
        <w:t xml:space="preserve">zwrotu kosztów udziału w postępowaniu, </w:t>
      </w:r>
    </w:p>
    <w:p w14:paraId="72F7DF02" w14:textId="42B36307" w:rsidR="00E32C59" w:rsidRPr="004B276B" w:rsidRDefault="00E32C59">
      <w:pPr>
        <w:pStyle w:val="Akapitzlist"/>
        <w:numPr>
          <w:ilvl w:val="0"/>
          <w:numId w:val="11"/>
        </w:numPr>
        <w:spacing w:line="276" w:lineRule="auto"/>
        <w:jc w:val="both"/>
        <w:rPr>
          <w:rFonts w:ascii="Calibri" w:hAnsi="Calibri" w:cs="Calibri"/>
          <w:sz w:val="24"/>
          <w:szCs w:val="24"/>
        </w:rPr>
      </w:pPr>
      <w:r w:rsidRPr="004B276B">
        <w:rPr>
          <w:rFonts w:ascii="Calibri" w:hAnsi="Calibri" w:cs="Calibri"/>
          <w:sz w:val="24"/>
          <w:szCs w:val="24"/>
        </w:rPr>
        <w:t>wymagań w zakresie zatrudnienia osób, o których mowa w art. 96 ust. 2 pkt 2 ustawy</w:t>
      </w:r>
    </w:p>
    <w:p w14:paraId="76EAEBD7" w14:textId="68316238" w:rsidR="00E32C59" w:rsidRPr="004B276B" w:rsidRDefault="00E32C59">
      <w:pPr>
        <w:pStyle w:val="Akapitzlist"/>
        <w:numPr>
          <w:ilvl w:val="0"/>
          <w:numId w:val="11"/>
        </w:numPr>
        <w:spacing w:line="276" w:lineRule="auto"/>
        <w:jc w:val="both"/>
        <w:rPr>
          <w:rFonts w:ascii="Calibri" w:hAnsi="Calibri" w:cs="Calibri"/>
          <w:sz w:val="24"/>
          <w:szCs w:val="24"/>
        </w:rPr>
      </w:pPr>
      <w:r w:rsidRPr="004B276B">
        <w:rPr>
          <w:rFonts w:ascii="Calibri" w:hAnsi="Calibri" w:cs="Calibri"/>
          <w:sz w:val="24"/>
          <w:szCs w:val="24"/>
        </w:rPr>
        <w:t xml:space="preserve">wymogów lub możliwości złożenia oferty w postaci katalogów elektronicznych </w:t>
      </w:r>
      <w:r w:rsidR="00265378" w:rsidRPr="004B276B">
        <w:rPr>
          <w:rFonts w:ascii="Calibri" w:hAnsi="Calibri" w:cs="Calibri"/>
          <w:sz w:val="24"/>
          <w:szCs w:val="24"/>
        </w:rPr>
        <w:t>lub dołączenia katalog elektronicznych do oferty</w:t>
      </w:r>
      <w:r w:rsidR="00BC347A" w:rsidRPr="004B276B">
        <w:rPr>
          <w:rFonts w:ascii="Calibri" w:hAnsi="Calibri" w:cs="Calibri"/>
          <w:sz w:val="24"/>
          <w:szCs w:val="24"/>
        </w:rPr>
        <w:t>.</w:t>
      </w:r>
    </w:p>
    <w:p w14:paraId="68284DF4" w14:textId="77777777" w:rsidR="00076EFE" w:rsidRPr="004B276B" w:rsidRDefault="00076EFE" w:rsidP="00076EFE">
      <w:pPr>
        <w:pStyle w:val="Akapitzlist"/>
        <w:spacing w:line="276" w:lineRule="auto"/>
        <w:ind w:left="862"/>
        <w:jc w:val="both"/>
        <w:rPr>
          <w:rFonts w:ascii="Calibri" w:hAnsi="Calibri" w:cs="Calibri"/>
          <w:sz w:val="24"/>
          <w:szCs w:val="24"/>
        </w:rPr>
      </w:pPr>
    </w:p>
    <w:p w14:paraId="15053497" w14:textId="6194EA28" w:rsidR="001D2728" w:rsidRPr="004B276B"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Zamawiający nie zastrzega</w:t>
      </w:r>
      <w:r w:rsidR="005378FA" w:rsidRPr="004B276B">
        <w:rPr>
          <w:rFonts w:ascii="Calibri" w:hAnsi="Calibri" w:cs="Calibri"/>
          <w:sz w:val="24"/>
          <w:szCs w:val="24"/>
        </w:rPr>
        <w:t>:</w:t>
      </w:r>
    </w:p>
    <w:p w14:paraId="64B927C3" w14:textId="5C972145" w:rsidR="00945F3F" w:rsidRPr="004B276B" w:rsidRDefault="00945F3F">
      <w:pPr>
        <w:pStyle w:val="Akapitzlist"/>
        <w:numPr>
          <w:ilvl w:val="0"/>
          <w:numId w:val="10"/>
        </w:numPr>
        <w:spacing w:line="276" w:lineRule="auto"/>
        <w:jc w:val="both"/>
        <w:rPr>
          <w:rFonts w:ascii="Calibri" w:hAnsi="Calibri" w:cs="Calibri"/>
          <w:sz w:val="24"/>
          <w:szCs w:val="24"/>
        </w:rPr>
      </w:pPr>
      <w:r w:rsidRPr="004B276B">
        <w:rPr>
          <w:rFonts w:ascii="Calibri" w:hAnsi="Calibri" w:cs="Calibri"/>
          <w:sz w:val="24"/>
          <w:szCs w:val="24"/>
        </w:rPr>
        <w:t>możliwości ubiegania się o udzielenie zamówienia wyłącznie wykonawców, o których mowa w art. 94 ustawy.</w:t>
      </w:r>
    </w:p>
    <w:p w14:paraId="7A4246FC" w14:textId="2161A817" w:rsidR="001D2728" w:rsidRPr="004B276B" w:rsidRDefault="001D2728">
      <w:pPr>
        <w:pStyle w:val="Akapitzlist"/>
        <w:numPr>
          <w:ilvl w:val="0"/>
          <w:numId w:val="10"/>
        </w:numPr>
        <w:spacing w:line="276" w:lineRule="auto"/>
        <w:jc w:val="both"/>
        <w:rPr>
          <w:rFonts w:ascii="Calibri" w:hAnsi="Calibri" w:cs="Calibri"/>
          <w:sz w:val="24"/>
          <w:szCs w:val="24"/>
        </w:rPr>
      </w:pPr>
      <w:r w:rsidRPr="004B276B">
        <w:rPr>
          <w:rFonts w:ascii="Calibri" w:hAnsi="Calibri" w:cs="Calibri"/>
          <w:sz w:val="24"/>
          <w:szCs w:val="24"/>
        </w:rPr>
        <w:t>odbycia przez Wykonawcę wizji lokalnej lub sprawdzenia przez niego dokumentów niezbędnych do realizacji zamówienia.</w:t>
      </w:r>
    </w:p>
    <w:p w14:paraId="5BAA17F9" w14:textId="35A57166" w:rsidR="001D2728" w:rsidRPr="004B276B" w:rsidRDefault="001D2728">
      <w:pPr>
        <w:pStyle w:val="Akapitzlist"/>
        <w:numPr>
          <w:ilvl w:val="0"/>
          <w:numId w:val="10"/>
        </w:numPr>
        <w:spacing w:line="276" w:lineRule="auto"/>
        <w:jc w:val="both"/>
        <w:rPr>
          <w:rFonts w:ascii="Calibri" w:hAnsi="Calibri" w:cs="Calibri"/>
          <w:sz w:val="24"/>
          <w:szCs w:val="24"/>
        </w:rPr>
      </w:pPr>
      <w:r w:rsidRPr="004B276B">
        <w:rPr>
          <w:rFonts w:ascii="Calibri" w:hAnsi="Calibri" w:cs="Calibri"/>
          <w:sz w:val="24"/>
          <w:szCs w:val="24"/>
        </w:rPr>
        <w:t>obowiązku osobistego wykonania przez Wykonawcę kluczowych zadań.</w:t>
      </w:r>
    </w:p>
    <w:p w14:paraId="3BCE59E5" w14:textId="375431CF" w:rsidR="00945F3F" w:rsidRPr="004B276B"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Do czynności podejmowanych przez Zamawiającego i wykonawców w postępowaniu o udzielenie zamówienia stosuje się przepisy ustawy z dnia 23 kwietnia 1964r.  – Kodeks cywilny, jeżeli przepisy ustawy nie stanowią inaczej.</w:t>
      </w:r>
    </w:p>
    <w:p w14:paraId="765B7B28" w14:textId="77777777" w:rsidR="00945F3F" w:rsidRPr="004B276B"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t>W sprawach nieuregulowanych w niniejszej Specyfikacji Warunków Zamówienia zastosowanie mają przepisy ustawy.</w:t>
      </w:r>
    </w:p>
    <w:p w14:paraId="2E90ACFC" w14:textId="77777777" w:rsidR="00945F3F" w:rsidRPr="004B276B"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4B276B">
        <w:rPr>
          <w:rFonts w:ascii="Calibri" w:hAnsi="Calibri" w:cs="Calibri"/>
          <w:sz w:val="24"/>
          <w:szCs w:val="24"/>
        </w:rPr>
        <w:lastRenderedPageBreak/>
        <w:t>Integralną częścią SWZ są załączniki:</w:t>
      </w:r>
    </w:p>
    <w:p w14:paraId="087800C9" w14:textId="351F1625" w:rsidR="00465EB0" w:rsidRPr="004B276B" w:rsidRDefault="00465EB0">
      <w:pPr>
        <w:pStyle w:val="Akapitzlist"/>
        <w:numPr>
          <w:ilvl w:val="0"/>
          <w:numId w:val="8"/>
        </w:numPr>
        <w:spacing w:line="276" w:lineRule="auto"/>
        <w:jc w:val="both"/>
        <w:rPr>
          <w:rFonts w:ascii="Calibri" w:hAnsi="Calibri" w:cs="Calibri"/>
          <w:sz w:val="24"/>
          <w:szCs w:val="24"/>
        </w:rPr>
      </w:pPr>
      <w:r w:rsidRPr="004B276B">
        <w:rPr>
          <w:rFonts w:ascii="Calibri" w:hAnsi="Calibri" w:cs="Calibri"/>
          <w:sz w:val="24"/>
          <w:szCs w:val="24"/>
        </w:rPr>
        <w:t xml:space="preserve">Załącznik </w:t>
      </w:r>
      <w:r w:rsidR="008821F5" w:rsidRPr="004B276B">
        <w:rPr>
          <w:rFonts w:ascii="Calibri" w:hAnsi="Calibri" w:cs="Calibri"/>
          <w:sz w:val="24"/>
          <w:szCs w:val="24"/>
        </w:rPr>
        <w:t>n</w:t>
      </w:r>
      <w:r w:rsidRPr="004B276B">
        <w:rPr>
          <w:rFonts w:ascii="Calibri" w:hAnsi="Calibri" w:cs="Calibri"/>
          <w:sz w:val="24"/>
          <w:szCs w:val="24"/>
        </w:rPr>
        <w:t>r 1 – Wzór umowy,</w:t>
      </w:r>
    </w:p>
    <w:p w14:paraId="0753230A" w14:textId="7A0B7094" w:rsidR="00DC0542" w:rsidRPr="004B276B" w:rsidRDefault="00DC0542" w:rsidP="00DC0542">
      <w:pPr>
        <w:spacing w:line="276" w:lineRule="auto"/>
        <w:ind w:left="1123" w:firstLine="295"/>
        <w:jc w:val="both"/>
        <w:rPr>
          <w:rFonts w:asciiTheme="minorHAnsi" w:hAnsiTheme="minorHAnsi" w:cstheme="minorHAnsi"/>
        </w:rPr>
      </w:pPr>
      <w:r w:rsidRPr="004B276B">
        <w:rPr>
          <w:rFonts w:asciiTheme="minorHAnsi" w:hAnsiTheme="minorHAnsi" w:cstheme="minorHAnsi"/>
        </w:rPr>
        <w:t xml:space="preserve">- załącznik nr 1 do wzoru umowy- opis przedmiotu zamówienia </w:t>
      </w:r>
    </w:p>
    <w:p w14:paraId="2FC1CC87" w14:textId="77777777" w:rsidR="00E35489" w:rsidRPr="004B276B" w:rsidRDefault="00E35489" w:rsidP="00E35489">
      <w:pPr>
        <w:pStyle w:val="Akapitzlist"/>
        <w:spacing w:line="276" w:lineRule="auto"/>
        <w:jc w:val="both"/>
        <w:rPr>
          <w:rFonts w:ascii="Calibri" w:hAnsi="Calibri" w:cs="Calibri"/>
          <w:sz w:val="24"/>
          <w:szCs w:val="24"/>
        </w:rPr>
      </w:pPr>
    </w:p>
    <w:p w14:paraId="02610587" w14:textId="3AB5FD82" w:rsidR="00D0691D" w:rsidRPr="004B276B" w:rsidRDefault="00465EB0">
      <w:pPr>
        <w:pStyle w:val="Akapitzlist"/>
        <w:numPr>
          <w:ilvl w:val="0"/>
          <w:numId w:val="8"/>
        </w:numPr>
        <w:spacing w:line="276" w:lineRule="auto"/>
        <w:jc w:val="both"/>
        <w:rPr>
          <w:rFonts w:ascii="Calibri" w:hAnsi="Calibri" w:cs="Calibri"/>
          <w:sz w:val="24"/>
          <w:szCs w:val="24"/>
        </w:rPr>
      </w:pPr>
      <w:r w:rsidRPr="004B276B">
        <w:rPr>
          <w:rFonts w:ascii="Calibri" w:hAnsi="Calibri" w:cs="Calibri"/>
          <w:sz w:val="24"/>
          <w:szCs w:val="24"/>
        </w:rPr>
        <w:t xml:space="preserve">Załącznik </w:t>
      </w:r>
      <w:r w:rsidR="008821F5" w:rsidRPr="004B276B">
        <w:rPr>
          <w:rFonts w:ascii="Calibri" w:hAnsi="Calibri" w:cs="Calibri"/>
          <w:sz w:val="24"/>
          <w:szCs w:val="24"/>
        </w:rPr>
        <w:t>n</w:t>
      </w:r>
      <w:r w:rsidRPr="004B276B">
        <w:rPr>
          <w:rFonts w:ascii="Calibri" w:hAnsi="Calibri" w:cs="Calibri"/>
          <w:sz w:val="24"/>
          <w:szCs w:val="24"/>
        </w:rPr>
        <w:t xml:space="preserve">r 2 </w:t>
      </w:r>
      <w:r w:rsidR="00145B52" w:rsidRPr="004B276B">
        <w:rPr>
          <w:rFonts w:ascii="Calibri" w:hAnsi="Calibri" w:cs="Calibri"/>
          <w:sz w:val="24"/>
          <w:szCs w:val="24"/>
        </w:rPr>
        <w:t>-</w:t>
      </w:r>
      <w:r w:rsidRPr="004B276B">
        <w:rPr>
          <w:rFonts w:ascii="Calibri" w:hAnsi="Calibri" w:cs="Calibri"/>
          <w:sz w:val="24"/>
          <w:szCs w:val="24"/>
        </w:rPr>
        <w:t xml:space="preserve"> </w:t>
      </w:r>
      <w:r w:rsidR="00D0691D" w:rsidRPr="004B276B">
        <w:rPr>
          <w:rFonts w:ascii="Calibri" w:hAnsi="Calibri" w:cs="Calibri"/>
          <w:sz w:val="24"/>
          <w:szCs w:val="24"/>
        </w:rPr>
        <w:t xml:space="preserve">Formularz ofertowy </w:t>
      </w:r>
    </w:p>
    <w:p w14:paraId="3EF51D5C" w14:textId="7045D2D6" w:rsidR="00D44E56" w:rsidRPr="004B276B" w:rsidRDefault="00D44E56" w:rsidP="00D44E56">
      <w:pPr>
        <w:pStyle w:val="Akapitzlist"/>
        <w:numPr>
          <w:ilvl w:val="0"/>
          <w:numId w:val="8"/>
        </w:numPr>
        <w:spacing w:line="276" w:lineRule="auto"/>
        <w:jc w:val="both"/>
        <w:rPr>
          <w:rFonts w:ascii="Calibri" w:hAnsi="Calibri" w:cs="Calibri"/>
          <w:sz w:val="24"/>
          <w:szCs w:val="24"/>
        </w:rPr>
      </w:pPr>
      <w:r w:rsidRPr="004B276B">
        <w:rPr>
          <w:rFonts w:ascii="Calibri" w:hAnsi="Calibri" w:cs="Calibri"/>
          <w:sz w:val="24"/>
          <w:szCs w:val="24"/>
        </w:rPr>
        <w:t>Załącznik nr 3 - Oświadczenie w zakresie przesłanek wykluczenia z art. 5k Rozporządzenia 833/2014 oraz art. 7 ust. 1 ustawy o szczególnych rozwiązaniach w zakresie przeciwdziałania wspieraniu agresji na Ukrainę oraz służących ochronie bezpieczeństwa narodowego</w:t>
      </w:r>
    </w:p>
    <w:p w14:paraId="678D2554" w14:textId="5C7EF3A7" w:rsidR="00FE4089" w:rsidRPr="004B276B" w:rsidRDefault="00FE4089" w:rsidP="00FE4089">
      <w:pPr>
        <w:pStyle w:val="Akapitzlist"/>
        <w:numPr>
          <w:ilvl w:val="0"/>
          <w:numId w:val="8"/>
        </w:numPr>
        <w:spacing w:line="276" w:lineRule="auto"/>
        <w:jc w:val="both"/>
        <w:rPr>
          <w:rFonts w:asciiTheme="minorHAnsi" w:hAnsiTheme="minorHAnsi" w:cstheme="minorHAnsi"/>
          <w:sz w:val="24"/>
          <w:szCs w:val="24"/>
        </w:rPr>
      </w:pPr>
      <w:r w:rsidRPr="004B276B">
        <w:rPr>
          <w:rFonts w:ascii="Calibri" w:hAnsi="Calibri" w:cs="Calibri"/>
          <w:sz w:val="24"/>
          <w:szCs w:val="24"/>
        </w:rPr>
        <w:t xml:space="preserve">Załącznik nr </w:t>
      </w:r>
      <w:r>
        <w:rPr>
          <w:rFonts w:ascii="Calibri" w:hAnsi="Calibri" w:cs="Calibri"/>
          <w:sz w:val="24"/>
          <w:szCs w:val="24"/>
        </w:rPr>
        <w:t>4</w:t>
      </w:r>
      <w:r w:rsidRPr="004B276B">
        <w:rPr>
          <w:rFonts w:ascii="Calibri" w:hAnsi="Calibri" w:cs="Calibri"/>
          <w:sz w:val="24"/>
          <w:szCs w:val="24"/>
        </w:rPr>
        <w:t xml:space="preserve"> - </w:t>
      </w:r>
      <w:r w:rsidRPr="004B276B">
        <w:rPr>
          <w:rFonts w:asciiTheme="minorHAnsi" w:hAnsiTheme="minorHAnsi" w:cstheme="minorHAnsi"/>
          <w:sz w:val="24"/>
          <w:szCs w:val="24"/>
        </w:rPr>
        <w:t xml:space="preserve">Zobowiązanie do udostępnienia zasobów </w:t>
      </w:r>
    </w:p>
    <w:p w14:paraId="059161F4" w14:textId="3FA91BB5" w:rsidR="007F76F3" w:rsidRPr="004B276B" w:rsidRDefault="007F76F3" w:rsidP="005A1CB6">
      <w:pPr>
        <w:pStyle w:val="Akapitzlist"/>
        <w:numPr>
          <w:ilvl w:val="0"/>
          <w:numId w:val="8"/>
        </w:numPr>
        <w:spacing w:line="276" w:lineRule="auto"/>
        <w:jc w:val="both"/>
        <w:rPr>
          <w:rFonts w:asciiTheme="minorHAnsi" w:hAnsiTheme="minorHAnsi" w:cstheme="minorHAnsi"/>
          <w:sz w:val="24"/>
          <w:szCs w:val="24"/>
        </w:rPr>
      </w:pPr>
      <w:r w:rsidRPr="004B276B">
        <w:rPr>
          <w:rFonts w:asciiTheme="minorHAnsi" w:hAnsiTheme="minorHAnsi" w:cstheme="minorHAnsi"/>
          <w:sz w:val="24"/>
          <w:szCs w:val="24"/>
        </w:rPr>
        <w:t xml:space="preserve">Załącznik </w:t>
      </w:r>
      <w:r w:rsidR="00001520" w:rsidRPr="004B276B">
        <w:rPr>
          <w:rFonts w:asciiTheme="minorHAnsi" w:hAnsiTheme="minorHAnsi" w:cstheme="minorHAnsi"/>
          <w:sz w:val="24"/>
          <w:szCs w:val="24"/>
        </w:rPr>
        <w:t>n</w:t>
      </w:r>
      <w:r w:rsidRPr="004B276B">
        <w:rPr>
          <w:rFonts w:asciiTheme="minorHAnsi" w:hAnsiTheme="minorHAnsi" w:cstheme="minorHAnsi"/>
          <w:sz w:val="24"/>
          <w:szCs w:val="24"/>
        </w:rPr>
        <w:t xml:space="preserve">r </w:t>
      </w:r>
      <w:r w:rsidR="00FE4089">
        <w:rPr>
          <w:rFonts w:asciiTheme="minorHAnsi" w:hAnsiTheme="minorHAnsi" w:cstheme="minorHAnsi"/>
          <w:sz w:val="24"/>
          <w:szCs w:val="24"/>
        </w:rPr>
        <w:t>5</w:t>
      </w:r>
      <w:r w:rsidRPr="004B276B">
        <w:rPr>
          <w:rFonts w:asciiTheme="minorHAnsi" w:hAnsiTheme="minorHAnsi" w:cstheme="minorHAnsi"/>
          <w:sz w:val="24"/>
          <w:szCs w:val="24"/>
        </w:rPr>
        <w:t xml:space="preserve"> - Oświadczenie dot. podziału prac realizowanych przez podmioty występujące wspólnie,</w:t>
      </w:r>
    </w:p>
    <w:p w14:paraId="2ABC19DF" w14:textId="77134C69" w:rsidR="00622E50" w:rsidRPr="004B276B" w:rsidRDefault="00465EB0" w:rsidP="00622E50">
      <w:pPr>
        <w:pStyle w:val="Akapitzlist"/>
        <w:numPr>
          <w:ilvl w:val="0"/>
          <w:numId w:val="8"/>
        </w:numPr>
        <w:spacing w:line="276" w:lineRule="auto"/>
        <w:jc w:val="both"/>
        <w:rPr>
          <w:rFonts w:ascii="Calibri" w:hAnsi="Calibri" w:cs="Calibri"/>
          <w:sz w:val="24"/>
          <w:szCs w:val="24"/>
        </w:rPr>
      </w:pPr>
      <w:r w:rsidRPr="004B276B">
        <w:rPr>
          <w:rFonts w:ascii="Calibri" w:hAnsi="Calibri" w:cs="Calibri"/>
          <w:sz w:val="24"/>
          <w:szCs w:val="24"/>
        </w:rPr>
        <w:t xml:space="preserve">Załącznik </w:t>
      </w:r>
      <w:r w:rsidR="008821F5" w:rsidRPr="004B276B">
        <w:rPr>
          <w:rFonts w:ascii="Calibri" w:hAnsi="Calibri" w:cs="Calibri"/>
          <w:sz w:val="24"/>
          <w:szCs w:val="24"/>
        </w:rPr>
        <w:t>n</w:t>
      </w:r>
      <w:r w:rsidRPr="004B276B">
        <w:rPr>
          <w:rFonts w:ascii="Calibri" w:hAnsi="Calibri" w:cs="Calibri"/>
          <w:sz w:val="24"/>
          <w:szCs w:val="24"/>
        </w:rPr>
        <w:t xml:space="preserve">r </w:t>
      </w:r>
      <w:r w:rsidR="00E834E9" w:rsidRPr="004B276B">
        <w:rPr>
          <w:rFonts w:ascii="Calibri" w:hAnsi="Calibri" w:cs="Calibri"/>
          <w:sz w:val="24"/>
          <w:szCs w:val="24"/>
        </w:rPr>
        <w:t>6</w:t>
      </w:r>
      <w:r w:rsidR="00145B52" w:rsidRPr="004B276B">
        <w:rPr>
          <w:rFonts w:ascii="Calibri" w:hAnsi="Calibri" w:cs="Calibri"/>
          <w:sz w:val="24"/>
          <w:szCs w:val="24"/>
        </w:rPr>
        <w:t xml:space="preserve"> </w:t>
      </w:r>
      <w:r w:rsidR="00663343" w:rsidRPr="004B276B">
        <w:rPr>
          <w:rFonts w:ascii="Calibri" w:hAnsi="Calibri" w:cs="Calibri"/>
          <w:sz w:val="24"/>
          <w:szCs w:val="24"/>
        </w:rPr>
        <w:t>–</w:t>
      </w:r>
      <w:r w:rsidR="00622E50" w:rsidRPr="004B276B">
        <w:rPr>
          <w:rFonts w:ascii="Calibri" w:hAnsi="Calibri" w:cs="Calibri"/>
          <w:sz w:val="24"/>
          <w:szCs w:val="24"/>
        </w:rPr>
        <w:t xml:space="preserve"> JEDZ oznaczony ESPD REQUEST</w:t>
      </w:r>
    </w:p>
    <w:p w14:paraId="04507969" w14:textId="79EAFFFD" w:rsidR="00465EB0" w:rsidRPr="004B276B" w:rsidRDefault="005318E0">
      <w:pPr>
        <w:pStyle w:val="Akapitzlist"/>
        <w:numPr>
          <w:ilvl w:val="0"/>
          <w:numId w:val="8"/>
        </w:numPr>
        <w:spacing w:line="276" w:lineRule="auto"/>
        <w:jc w:val="both"/>
        <w:rPr>
          <w:rFonts w:ascii="Calibri" w:hAnsi="Calibri" w:cs="Calibri"/>
          <w:sz w:val="24"/>
          <w:szCs w:val="24"/>
        </w:rPr>
      </w:pPr>
      <w:r w:rsidRPr="004B276B">
        <w:rPr>
          <w:rFonts w:ascii="Calibri" w:hAnsi="Calibri" w:cs="Calibri"/>
          <w:sz w:val="24"/>
          <w:szCs w:val="24"/>
        </w:rPr>
        <w:t xml:space="preserve">Załącznik </w:t>
      </w:r>
      <w:r w:rsidR="008821F5" w:rsidRPr="004B276B">
        <w:rPr>
          <w:rFonts w:ascii="Calibri" w:hAnsi="Calibri" w:cs="Calibri"/>
          <w:sz w:val="24"/>
          <w:szCs w:val="24"/>
        </w:rPr>
        <w:t>n</w:t>
      </w:r>
      <w:r w:rsidRPr="004B276B">
        <w:rPr>
          <w:rFonts w:ascii="Calibri" w:hAnsi="Calibri" w:cs="Calibri"/>
          <w:sz w:val="24"/>
          <w:szCs w:val="24"/>
        </w:rPr>
        <w:t xml:space="preserve">r </w:t>
      </w:r>
      <w:r w:rsidR="007F76F3" w:rsidRPr="004B276B">
        <w:rPr>
          <w:rFonts w:ascii="Calibri" w:hAnsi="Calibri" w:cs="Calibri"/>
          <w:sz w:val="24"/>
          <w:szCs w:val="24"/>
        </w:rPr>
        <w:t>7</w:t>
      </w:r>
      <w:r w:rsidRPr="004B276B">
        <w:rPr>
          <w:rFonts w:ascii="Calibri" w:hAnsi="Calibri" w:cs="Calibri"/>
          <w:sz w:val="24"/>
          <w:szCs w:val="24"/>
        </w:rPr>
        <w:t xml:space="preserve"> </w:t>
      </w:r>
      <w:r w:rsidR="00145B52" w:rsidRPr="004B276B">
        <w:rPr>
          <w:rFonts w:ascii="Calibri" w:hAnsi="Calibri" w:cs="Calibri"/>
          <w:sz w:val="24"/>
          <w:szCs w:val="24"/>
        </w:rPr>
        <w:t>-</w:t>
      </w:r>
      <w:r w:rsidR="00465EB0" w:rsidRPr="004B276B">
        <w:rPr>
          <w:rFonts w:ascii="Calibri" w:hAnsi="Calibri" w:cs="Calibri"/>
          <w:sz w:val="24"/>
          <w:szCs w:val="24"/>
        </w:rPr>
        <w:t xml:space="preserve"> Oświadczenie dotyczące grupy kapitałowej</w:t>
      </w:r>
      <w:r w:rsidRPr="004B276B">
        <w:rPr>
          <w:rFonts w:ascii="Calibri" w:hAnsi="Calibri" w:cs="Calibri"/>
          <w:sz w:val="24"/>
          <w:szCs w:val="24"/>
        </w:rPr>
        <w:t xml:space="preserve"> dotyczy Wykonawcy, którego oferta została najwyżej oceniona,</w:t>
      </w:r>
    </w:p>
    <w:p w14:paraId="1E4E6752" w14:textId="01C6FDAB" w:rsidR="00465EB0" w:rsidRPr="004B276B" w:rsidRDefault="005318E0">
      <w:pPr>
        <w:pStyle w:val="Akapitzlist"/>
        <w:numPr>
          <w:ilvl w:val="0"/>
          <w:numId w:val="8"/>
        </w:numPr>
        <w:spacing w:line="276" w:lineRule="auto"/>
        <w:jc w:val="both"/>
        <w:rPr>
          <w:rFonts w:ascii="Calibri" w:hAnsi="Calibri" w:cs="Calibri"/>
          <w:sz w:val="24"/>
          <w:szCs w:val="24"/>
        </w:rPr>
      </w:pPr>
      <w:r w:rsidRPr="004B276B">
        <w:rPr>
          <w:rFonts w:ascii="Calibri" w:hAnsi="Calibri" w:cs="Calibri"/>
          <w:sz w:val="24"/>
          <w:szCs w:val="24"/>
        </w:rPr>
        <w:t xml:space="preserve">Załącznik </w:t>
      </w:r>
      <w:r w:rsidR="008821F5" w:rsidRPr="004B276B">
        <w:rPr>
          <w:rFonts w:ascii="Calibri" w:hAnsi="Calibri" w:cs="Calibri"/>
          <w:sz w:val="24"/>
          <w:szCs w:val="24"/>
        </w:rPr>
        <w:t>n</w:t>
      </w:r>
      <w:r w:rsidRPr="004B276B">
        <w:rPr>
          <w:rFonts w:ascii="Calibri" w:hAnsi="Calibri" w:cs="Calibri"/>
          <w:sz w:val="24"/>
          <w:szCs w:val="24"/>
        </w:rPr>
        <w:t>r</w:t>
      </w:r>
      <w:r w:rsidR="007C4879" w:rsidRPr="004B276B">
        <w:rPr>
          <w:rFonts w:ascii="Calibri" w:hAnsi="Calibri" w:cs="Calibri"/>
          <w:sz w:val="24"/>
          <w:szCs w:val="24"/>
        </w:rPr>
        <w:t xml:space="preserve"> </w:t>
      </w:r>
      <w:r w:rsidR="007F76F3" w:rsidRPr="004B276B">
        <w:rPr>
          <w:rFonts w:ascii="Calibri" w:hAnsi="Calibri" w:cs="Calibri"/>
          <w:sz w:val="24"/>
          <w:szCs w:val="24"/>
        </w:rPr>
        <w:t>8</w:t>
      </w:r>
      <w:r w:rsidR="00145B52" w:rsidRPr="004B276B">
        <w:rPr>
          <w:rFonts w:ascii="Calibri" w:hAnsi="Calibri" w:cs="Calibri"/>
          <w:sz w:val="24"/>
          <w:szCs w:val="24"/>
        </w:rPr>
        <w:t xml:space="preserve"> -</w:t>
      </w:r>
      <w:r w:rsidR="00E26613" w:rsidRPr="004B276B">
        <w:rPr>
          <w:rFonts w:ascii="Calibri" w:hAnsi="Calibri" w:cs="Calibri"/>
          <w:sz w:val="24"/>
          <w:szCs w:val="24"/>
        </w:rPr>
        <w:t xml:space="preserve"> </w:t>
      </w:r>
      <w:r w:rsidR="00794466" w:rsidRPr="004B276B">
        <w:rPr>
          <w:rFonts w:ascii="Calibri" w:hAnsi="Calibri" w:cs="Calibri"/>
          <w:sz w:val="24"/>
          <w:szCs w:val="24"/>
        </w:rPr>
        <w:t xml:space="preserve">Oświadczenie Wykonawcy o aktualności informacji zawartych w oświadczeniu </w:t>
      </w:r>
      <w:r w:rsidRPr="004B276B">
        <w:rPr>
          <w:rFonts w:ascii="Calibri" w:hAnsi="Calibri" w:cs="Calibri"/>
          <w:sz w:val="24"/>
          <w:szCs w:val="24"/>
        </w:rPr>
        <w:t>dotyczy Wykonawcy, którego oferta została najwyżej oceniona</w:t>
      </w:r>
    </w:p>
    <w:p w14:paraId="1AD49E59" w14:textId="2561B21A" w:rsidR="00E834E9" w:rsidRPr="004B276B" w:rsidRDefault="00E834E9" w:rsidP="00E834E9">
      <w:pPr>
        <w:pStyle w:val="Akapitzlist"/>
        <w:numPr>
          <w:ilvl w:val="0"/>
          <w:numId w:val="8"/>
        </w:numPr>
        <w:spacing w:line="276" w:lineRule="auto"/>
        <w:jc w:val="both"/>
        <w:rPr>
          <w:rFonts w:ascii="Calibri" w:hAnsi="Calibri" w:cs="Calibri"/>
          <w:sz w:val="24"/>
          <w:szCs w:val="24"/>
        </w:rPr>
      </w:pPr>
      <w:r w:rsidRPr="004B276B">
        <w:rPr>
          <w:rFonts w:ascii="Calibri" w:hAnsi="Calibri" w:cs="Calibri"/>
          <w:sz w:val="24"/>
          <w:szCs w:val="24"/>
        </w:rPr>
        <w:t>Załącznik nr 9 – Wykaz dostaw dotyczy Wykonawcy, którego oferta została najwyżej oceniona</w:t>
      </w:r>
    </w:p>
    <w:p w14:paraId="3FF7A729" w14:textId="77777777" w:rsidR="00E834E9" w:rsidRPr="004B276B" w:rsidRDefault="00E834E9" w:rsidP="00E834E9">
      <w:pPr>
        <w:pStyle w:val="Akapitzlist"/>
        <w:spacing w:line="276" w:lineRule="auto"/>
        <w:jc w:val="both"/>
        <w:rPr>
          <w:rFonts w:ascii="Calibri" w:hAnsi="Calibri" w:cs="Calibri"/>
          <w:sz w:val="24"/>
          <w:szCs w:val="24"/>
        </w:rPr>
      </w:pPr>
    </w:p>
    <w:p w14:paraId="5E02034E" w14:textId="77777777" w:rsidR="00145B52" w:rsidRPr="004B276B" w:rsidRDefault="00145B52" w:rsidP="00AD0372">
      <w:pPr>
        <w:spacing w:line="276" w:lineRule="auto"/>
        <w:ind w:left="360"/>
        <w:jc w:val="both"/>
        <w:rPr>
          <w:rFonts w:ascii="Calibri" w:hAnsi="Calibri" w:cs="Calibri"/>
        </w:rPr>
      </w:pPr>
    </w:p>
    <w:p w14:paraId="1EED80C2" w14:textId="77777777" w:rsidR="00494544" w:rsidRPr="004B276B" w:rsidRDefault="00494544" w:rsidP="00494544">
      <w:pPr>
        <w:pStyle w:val="Akapitzlist"/>
        <w:spacing w:line="276" w:lineRule="auto"/>
        <w:jc w:val="both"/>
        <w:rPr>
          <w:rFonts w:asciiTheme="minorHAnsi" w:hAnsiTheme="minorHAnsi" w:cstheme="minorHAnsi"/>
          <w:sz w:val="24"/>
          <w:szCs w:val="24"/>
        </w:rPr>
      </w:pPr>
    </w:p>
    <w:p w14:paraId="187157F0" w14:textId="77777777" w:rsidR="00494544" w:rsidRPr="004B276B" w:rsidRDefault="00494544" w:rsidP="00494544">
      <w:pPr>
        <w:pStyle w:val="Textbody"/>
        <w:spacing w:after="0" w:line="276" w:lineRule="auto"/>
        <w:ind w:left="2844" w:firstLine="696"/>
        <w:jc w:val="center"/>
        <w:rPr>
          <w:rFonts w:asciiTheme="minorHAnsi" w:hAnsiTheme="minorHAnsi" w:cstheme="minorHAnsi"/>
          <w:b/>
          <w:bCs/>
        </w:rPr>
      </w:pPr>
      <w:r w:rsidRPr="004B276B">
        <w:rPr>
          <w:rFonts w:asciiTheme="minorHAnsi" w:eastAsia="Calibri" w:hAnsiTheme="minorHAnsi" w:cstheme="minorHAnsi"/>
          <w:b/>
          <w:bCs/>
        </w:rPr>
        <w:t xml:space="preserve">Monika Suchorzewska </w:t>
      </w:r>
    </w:p>
    <w:p w14:paraId="5973AD24" w14:textId="77777777" w:rsidR="00494544" w:rsidRPr="004B276B" w:rsidRDefault="00494544" w:rsidP="00494544">
      <w:pPr>
        <w:pStyle w:val="Akapitzlist"/>
        <w:ind w:left="2136" w:firstLine="696"/>
        <w:jc w:val="center"/>
        <w:rPr>
          <w:rFonts w:asciiTheme="minorHAnsi" w:eastAsia="Calibri" w:hAnsiTheme="minorHAnsi" w:cstheme="minorHAnsi"/>
          <w:sz w:val="24"/>
          <w:szCs w:val="24"/>
        </w:rPr>
      </w:pPr>
      <w:r w:rsidRPr="004B276B">
        <w:rPr>
          <w:rFonts w:asciiTheme="minorHAnsi" w:eastAsia="Calibri" w:hAnsiTheme="minorHAnsi" w:cstheme="minorHAnsi"/>
          <w:sz w:val="24"/>
          <w:szCs w:val="24"/>
        </w:rPr>
        <w:t xml:space="preserve">            Dyrektor </w:t>
      </w:r>
    </w:p>
    <w:p w14:paraId="4F475446" w14:textId="3A07872F" w:rsidR="00494544" w:rsidRPr="004B276B" w:rsidRDefault="00494544" w:rsidP="00494544">
      <w:pPr>
        <w:pStyle w:val="Akapitzlist"/>
        <w:ind w:left="2136" w:firstLine="696"/>
        <w:jc w:val="center"/>
        <w:rPr>
          <w:rFonts w:asciiTheme="minorHAnsi" w:eastAsia="Calibri" w:hAnsiTheme="minorHAnsi" w:cstheme="minorHAnsi"/>
          <w:sz w:val="24"/>
          <w:szCs w:val="24"/>
        </w:rPr>
      </w:pPr>
      <w:r w:rsidRPr="004B276B">
        <w:rPr>
          <w:rFonts w:asciiTheme="minorHAnsi" w:eastAsia="Calibri" w:hAnsiTheme="minorHAnsi" w:cstheme="minorHAnsi"/>
          <w:sz w:val="24"/>
          <w:szCs w:val="24"/>
        </w:rPr>
        <w:t xml:space="preserve">                Centrum Usług Wspólnych w Poznaniu</w:t>
      </w:r>
    </w:p>
    <w:p w14:paraId="19D0176B" w14:textId="65CD20A6" w:rsidR="005318E0" w:rsidRPr="004B276B" w:rsidRDefault="005318E0" w:rsidP="001F4685">
      <w:pPr>
        <w:pStyle w:val="Textbody"/>
        <w:spacing w:after="0" w:line="276" w:lineRule="auto"/>
        <w:ind w:left="2844" w:firstLine="696"/>
        <w:rPr>
          <w:rFonts w:ascii="Calibri" w:eastAsia="Calibri" w:hAnsi="Calibri" w:cs="Calibri"/>
        </w:rPr>
      </w:pPr>
    </w:p>
    <w:sectPr w:rsidR="005318E0" w:rsidRPr="004B276B" w:rsidSect="005C7FF1">
      <w:footerReference w:type="even" r:id="rId20"/>
      <w:footerReference w:type="default" r:id="rId21"/>
      <w:pgSz w:w="11906" w:h="16838" w:code="9"/>
      <w:pgMar w:top="1134" w:right="1134" w:bottom="1134" w:left="1134" w:header="709"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9430A" w14:textId="77777777" w:rsidR="002A77B7" w:rsidRPr="006223A9" w:rsidRDefault="002A77B7">
      <w:r w:rsidRPr="006223A9">
        <w:separator/>
      </w:r>
    </w:p>
  </w:endnote>
  <w:endnote w:type="continuationSeparator" w:id="0">
    <w:p w14:paraId="61E08DA4" w14:textId="77777777" w:rsidR="002A77B7" w:rsidRPr="006223A9" w:rsidRDefault="002A77B7">
      <w:r w:rsidRPr="006223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322F" w14:textId="498A385C" w:rsidR="00465EB0" w:rsidRPr="006223A9" w:rsidRDefault="00465EB0">
    <w:pPr>
      <w:pStyle w:val="Tekstpodstawowywcity"/>
      <w:framePr w:wrap="around" w:vAnchor="text" w:hAnchor="margin" w:xAlign="right" w:y="1"/>
    </w:pPr>
    <w:r w:rsidRPr="006223A9">
      <w:fldChar w:fldCharType="begin"/>
    </w:r>
    <w:r w:rsidRPr="006223A9">
      <w:instrText xml:space="preserve">PAGE  </w:instrText>
    </w:r>
    <w:r w:rsidRPr="006223A9">
      <w:fldChar w:fldCharType="separate"/>
    </w:r>
    <w:r w:rsidR="00243D42" w:rsidRPr="006223A9">
      <w:t>8</w:t>
    </w:r>
    <w:r w:rsidRPr="006223A9">
      <w:fldChar w:fldCharType="end"/>
    </w:r>
  </w:p>
  <w:p w14:paraId="0466D7EB" w14:textId="77777777" w:rsidR="00465EB0" w:rsidRPr="006223A9" w:rsidRDefault="00465EB0">
    <w:pPr>
      <w:pStyle w:val="Tekstpodstawowywcity"/>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45044523"/>
      <w:docPartObj>
        <w:docPartGallery w:val="Page Numbers (Bottom of Page)"/>
        <w:docPartUnique/>
      </w:docPartObj>
    </w:sdtPr>
    <w:sdtContent>
      <w:p w14:paraId="65747FD8" w14:textId="77777777" w:rsidR="00465EB0" w:rsidRPr="006223A9" w:rsidRDefault="00465EB0">
        <w:pPr>
          <w:pStyle w:val="Tekstpodstawowywcity"/>
          <w:jc w:val="right"/>
          <w:rPr>
            <w:sz w:val="16"/>
            <w:szCs w:val="16"/>
          </w:rPr>
        </w:pPr>
        <w:r w:rsidRPr="006223A9">
          <w:rPr>
            <w:sz w:val="16"/>
            <w:szCs w:val="16"/>
          </w:rPr>
          <w:fldChar w:fldCharType="begin"/>
        </w:r>
        <w:r w:rsidRPr="006223A9">
          <w:rPr>
            <w:sz w:val="16"/>
            <w:szCs w:val="16"/>
          </w:rPr>
          <w:instrText>PAGE   \* MERGEFORMAT</w:instrText>
        </w:r>
        <w:r w:rsidRPr="006223A9">
          <w:rPr>
            <w:sz w:val="16"/>
            <w:szCs w:val="16"/>
          </w:rPr>
          <w:fldChar w:fldCharType="separate"/>
        </w:r>
        <w:r w:rsidR="00C0662B" w:rsidRPr="006223A9">
          <w:rPr>
            <w:sz w:val="16"/>
            <w:szCs w:val="16"/>
          </w:rPr>
          <w:t>4</w:t>
        </w:r>
        <w:r w:rsidRPr="006223A9">
          <w:rPr>
            <w:sz w:val="16"/>
            <w:szCs w:val="16"/>
          </w:rPr>
          <w:fldChar w:fldCharType="end"/>
        </w:r>
      </w:p>
    </w:sdtContent>
  </w:sdt>
  <w:p w14:paraId="41597DC6" w14:textId="77777777" w:rsidR="00465EB0" w:rsidRPr="006223A9" w:rsidRDefault="00465EB0">
    <w:pPr>
      <w:pStyle w:val="Tekstpodstawowywcity"/>
      <w:spacing w:line="312" w:lineRule="auto"/>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7FF53" w14:textId="77777777" w:rsidR="002A77B7" w:rsidRPr="006223A9" w:rsidRDefault="002A77B7">
      <w:r w:rsidRPr="006223A9">
        <w:separator/>
      </w:r>
    </w:p>
  </w:footnote>
  <w:footnote w:type="continuationSeparator" w:id="0">
    <w:p w14:paraId="2D2F68F5" w14:textId="77777777" w:rsidR="002A77B7" w:rsidRPr="006223A9" w:rsidRDefault="002A77B7">
      <w:r w:rsidRPr="006223A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multilevel"/>
    <w:tmpl w:val="0000001D"/>
    <w:name w:val="WWNum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751C6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01C21CB5"/>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AC30EE"/>
    <w:multiLevelType w:val="hybridMultilevel"/>
    <w:tmpl w:val="A174905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087B1F"/>
    <w:multiLevelType w:val="hybridMultilevel"/>
    <w:tmpl w:val="7D9E8AF0"/>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7537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AE11A08"/>
    <w:multiLevelType w:val="hybridMultilevel"/>
    <w:tmpl w:val="B1B4BD42"/>
    <w:lvl w:ilvl="0" w:tplc="316092AE">
      <w:start w:val="1"/>
      <w:numFmt w:val="decimal"/>
      <w:lvlText w:val="%1)"/>
      <w:lvlJc w:val="left"/>
      <w:pPr>
        <w:ind w:left="1586" w:hanging="360"/>
      </w:pPr>
      <w:rPr>
        <w:rFonts w:hint="default"/>
      </w:rPr>
    </w:lvl>
    <w:lvl w:ilvl="1" w:tplc="04150019" w:tentative="1">
      <w:start w:val="1"/>
      <w:numFmt w:val="lowerLetter"/>
      <w:lvlText w:val="%2."/>
      <w:lvlJc w:val="left"/>
      <w:pPr>
        <w:ind w:left="2306" w:hanging="360"/>
      </w:pPr>
    </w:lvl>
    <w:lvl w:ilvl="2" w:tplc="0415001B" w:tentative="1">
      <w:start w:val="1"/>
      <w:numFmt w:val="lowerRoman"/>
      <w:lvlText w:val="%3."/>
      <w:lvlJc w:val="right"/>
      <w:pPr>
        <w:ind w:left="3026" w:hanging="180"/>
      </w:pPr>
    </w:lvl>
    <w:lvl w:ilvl="3" w:tplc="0415000F" w:tentative="1">
      <w:start w:val="1"/>
      <w:numFmt w:val="decimal"/>
      <w:lvlText w:val="%4."/>
      <w:lvlJc w:val="left"/>
      <w:pPr>
        <w:ind w:left="3746" w:hanging="360"/>
      </w:pPr>
    </w:lvl>
    <w:lvl w:ilvl="4" w:tplc="04150019" w:tentative="1">
      <w:start w:val="1"/>
      <w:numFmt w:val="lowerLetter"/>
      <w:lvlText w:val="%5."/>
      <w:lvlJc w:val="left"/>
      <w:pPr>
        <w:ind w:left="4466" w:hanging="360"/>
      </w:pPr>
    </w:lvl>
    <w:lvl w:ilvl="5" w:tplc="0415001B" w:tentative="1">
      <w:start w:val="1"/>
      <w:numFmt w:val="lowerRoman"/>
      <w:lvlText w:val="%6."/>
      <w:lvlJc w:val="right"/>
      <w:pPr>
        <w:ind w:left="5186" w:hanging="180"/>
      </w:pPr>
    </w:lvl>
    <w:lvl w:ilvl="6" w:tplc="0415000F" w:tentative="1">
      <w:start w:val="1"/>
      <w:numFmt w:val="decimal"/>
      <w:lvlText w:val="%7."/>
      <w:lvlJc w:val="left"/>
      <w:pPr>
        <w:ind w:left="5906" w:hanging="360"/>
      </w:pPr>
    </w:lvl>
    <w:lvl w:ilvl="7" w:tplc="04150019" w:tentative="1">
      <w:start w:val="1"/>
      <w:numFmt w:val="lowerLetter"/>
      <w:lvlText w:val="%8."/>
      <w:lvlJc w:val="left"/>
      <w:pPr>
        <w:ind w:left="6626" w:hanging="360"/>
      </w:pPr>
    </w:lvl>
    <w:lvl w:ilvl="8" w:tplc="0415001B" w:tentative="1">
      <w:start w:val="1"/>
      <w:numFmt w:val="lowerRoman"/>
      <w:lvlText w:val="%9."/>
      <w:lvlJc w:val="right"/>
      <w:pPr>
        <w:ind w:left="7346" w:hanging="180"/>
      </w:pPr>
    </w:lvl>
  </w:abstractNum>
  <w:abstractNum w:abstractNumId="7" w15:restartNumberingAfterBreak="0">
    <w:nsid w:val="0ED37171"/>
    <w:multiLevelType w:val="hybridMultilevel"/>
    <w:tmpl w:val="72E2A630"/>
    <w:lvl w:ilvl="0" w:tplc="DC322CDC">
      <w:start w:val="1"/>
      <w:numFmt w:val="decimal"/>
      <w:lvlText w:val="%1)"/>
      <w:lvlJc w:val="left"/>
      <w:pPr>
        <w:ind w:left="1068" w:hanging="360"/>
      </w:pPr>
      <w:rPr>
        <w:rFonts w:ascii="Times New Roman" w:hAnsi="Times New Roman" w:cs="Arial" w:hint="default"/>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388007E"/>
    <w:multiLevelType w:val="hybridMultilevel"/>
    <w:tmpl w:val="365A7AE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13AA0556"/>
    <w:multiLevelType w:val="multilevel"/>
    <w:tmpl w:val="E6F850D4"/>
    <w:lvl w:ilvl="0">
      <w:start w:val="1"/>
      <w:numFmt w:val="decimal"/>
      <w:lvlText w:val="%1"/>
      <w:lvlJc w:val="left"/>
      <w:pPr>
        <w:ind w:left="555" w:hanging="555"/>
      </w:pPr>
      <w:rPr>
        <w:rFonts w:hint="default"/>
      </w:rPr>
    </w:lvl>
    <w:lvl w:ilvl="1">
      <w:start w:val="3"/>
      <w:numFmt w:val="decimal"/>
      <w:lvlText w:val="%1.%2"/>
      <w:lvlJc w:val="left"/>
      <w:pPr>
        <w:ind w:left="951" w:hanging="555"/>
      </w:pPr>
      <w:rPr>
        <w:rFonts w:hint="default"/>
      </w:rPr>
    </w:lvl>
    <w:lvl w:ilvl="2">
      <w:start w:val="1"/>
      <w:numFmt w:val="lowerLetter"/>
      <w:lvlText w:val="%3)"/>
      <w:lvlJc w:val="left"/>
      <w:pPr>
        <w:ind w:left="1152" w:hanging="360"/>
      </w:pPr>
    </w:lvl>
    <w:lvl w:ilvl="3">
      <w:start w:val="1"/>
      <w:numFmt w:val="lowerLetter"/>
      <w:lvlText w:val="%4)"/>
      <w:lvlJc w:val="left"/>
      <w:pPr>
        <w:ind w:left="1222" w:hanging="360"/>
      </w:p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10" w15:restartNumberingAfterBreak="0">
    <w:nsid w:val="13F140E8"/>
    <w:multiLevelType w:val="hybridMultilevel"/>
    <w:tmpl w:val="CD5AB1AC"/>
    <w:lvl w:ilvl="0" w:tplc="04150017">
      <w:start w:val="1"/>
      <w:numFmt w:val="lowerLetter"/>
      <w:lvlText w:val="%1)"/>
      <w:lvlJc w:val="left"/>
      <w:pPr>
        <w:ind w:left="1222" w:hanging="360"/>
      </w:pPr>
    </w:lvl>
    <w:lvl w:ilvl="1" w:tplc="FFFFFFFF">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11" w15:restartNumberingAfterBreak="0">
    <w:nsid w:val="142E6AFE"/>
    <w:multiLevelType w:val="hybridMultilevel"/>
    <w:tmpl w:val="CE8C6D58"/>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6800E1"/>
    <w:multiLevelType w:val="hybridMultilevel"/>
    <w:tmpl w:val="B6DCA216"/>
    <w:lvl w:ilvl="0" w:tplc="04150017">
      <w:start w:val="1"/>
      <w:numFmt w:val="lowerLetter"/>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6A3436"/>
    <w:multiLevelType w:val="hybridMultilevel"/>
    <w:tmpl w:val="8CCE37FA"/>
    <w:lvl w:ilvl="0" w:tplc="04150011">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E9495A"/>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1C2887"/>
    <w:multiLevelType w:val="hybridMultilevel"/>
    <w:tmpl w:val="DD187E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A791BCA"/>
    <w:multiLevelType w:val="hybridMultilevel"/>
    <w:tmpl w:val="2D5A631A"/>
    <w:lvl w:ilvl="0" w:tplc="FFFFFFFF">
      <w:start w:val="1"/>
      <w:numFmt w:val="decimal"/>
      <w:lvlText w:val="%1."/>
      <w:lvlJc w:val="left"/>
      <w:pPr>
        <w:ind w:left="644" w:hanging="360"/>
      </w:pPr>
      <w:rPr>
        <w:rFonts w:hint="default"/>
        <w:sz w:val="24"/>
      </w:rPr>
    </w:lvl>
    <w:lvl w:ilvl="1" w:tplc="0A0E0640">
      <w:start w:val="1"/>
      <w:numFmt w:val="decimal"/>
      <w:lvlText w:val="%2)"/>
      <w:lvlJc w:val="left"/>
      <w:pPr>
        <w:ind w:left="1364" w:hanging="360"/>
      </w:pPr>
      <w:rPr>
        <w:rFonts w:ascii="Arial" w:hAnsi="Arial" w:cs="Arial" w:hint="default"/>
        <w:sz w:val="22"/>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F99496E"/>
    <w:multiLevelType w:val="multilevel"/>
    <w:tmpl w:val="116A599C"/>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FC0B9B"/>
    <w:multiLevelType w:val="hybridMultilevel"/>
    <w:tmpl w:val="FB06C4D4"/>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706529"/>
    <w:multiLevelType w:val="hybridMultilevel"/>
    <w:tmpl w:val="D25EDE7E"/>
    <w:lvl w:ilvl="0" w:tplc="2298961A">
      <w:start w:val="1"/>
      <w:numFmt w:val="decimal"/>
      <w:lvlText w:val="%1."/>
      <w:lvlJc w:val="left"/>
      <w:pPr>
        <w:ind w:left="1586" w:hanging="360"/>
      </w:pPr>
      <w:rPr>
        <w:rFonts w:ascii="Calibri" w:hAnsi="Calibri" w:cs="Calibri" w:hint="default"/>
        <w:color w:val="212121"/>
        <w:w w:val="105"/>
        <w:sz w:val="24"/>
        <w:szCs w:val="24"/>
      </w:rPr>
    </w:lvl>
    <w:lvl w:ilvl="1" w:tplc="FFFFFFFF" w:tentative="1">
      <w:start w:val="1"/>
      <w:numFmt w:val="lowerLetter"/>
      <w:lvlText w:val="%2."/>
      <w:lvlJc w:val="left"/>
      <w:pPr>
        <w:ind w:left="2306" w:hanging="360"/>
      </w:pPr>
    </w:lvl>
    <w:lvl w:ilvl="2" w:tplc="FFFFFFFF" w:tentative="1">
      <w:start w:val="1"/>
      <w:numFmt w:val="lowerRoman"/>
      <w:lvlText w:val="%3."/>
      <w:lvlJc w:val="right"/>
      <w:pPr>
        <w:ind w:left="3026" w:hanging="180"/>
      </w:pPr>
    </w:lvl>
    <w:lvl w:ilvl="3" w:tplc="FFFFFFFF" w:tentative="1">
      <w:start w:val="1"/>
      <w:numFmt w:val="decimal"/>
      <w:lvlText w:val="%4."/>
      <w:lvlJc w:val="left"/>
      <w:pPr>
        <w:ind w:left="3746" w:hanging="360"/>
      </w:pPr>
    </w:lvl>
    <w:lvl w:ilvl="4" w:tplc="FFFFFFFF" w:tentative="1">
      <w:start w:val="1"/>
      <w:numFmt w:val="lowerLetter"/>
      <w:lvlText w:val="%5."/>
      <w:lvlJc w:val="left"/>
      <w:pPr>
        <w:ind w:left="4466" w:hanging="360"/>
      </w:pPr>
    </w:lvl>
    <w:lvl w:ilvl="5" w:tplc="FFFFFFFF" w:tentative="1">
      <w:start w:val="1"/>
      <w:numFmt w:val="lowerRoman"/>
      <w:lvlText w:val="%6."/>
      <w:lvlJc w:val="right"/>
      <w:pPr>
        <w:ind w:left="5186" w:hanging="180"/>
      </w:pPr>
    </w:lvl>
    <w:lvl w:ilvl="6" w:tplc="FFFFFFFF" w:tentative="1">
      <w:start w:val="1"/>
      <w:numFmt w:val="decimal"/>
      <w:lvlText w:val="%7."/>
      <w:lvlJc w:val="left"/>
      <w:pPr>
        <w:ind w:left="5906" w:hanging="360"/>
      </w:pPr>
    </w:lvl>
    <w:lvl w:ilvl="7" w:tplc="FFFFFFFF" w:tentative="1">
      <w:start w:val="1"/>
      <w:numFmt w:val="lowerLetter"/>
      <w:lvlText w:val="%8."/>
      <w:lvlJc w:val="left"/>
      <w:pPr>
        <w:ind w:left="6626" w:hanging="360"/>
      </w:pPr>
    </w:lvl>
    <w:lvl w:ilvl="8" w:tplc="FFFFFFFF" w:tentative="1">
      <w:start w:val="1"/>
      <w:numFmt w:val="lowerRoman"/>
      <w:lvlText w:val="%9."/>
      <w:lvlJc w:val="right"/>
      <w:pPr>
        <w:ind w:left="7346" w:hanging="180"/>
      </w:pPr>
    </w:lvl>
  </w:abstractNum>
  <w:abstractNum w:abstractNumId="20" w15:restartNumberingAfterBreak="0">
    <w:nsid w:val="31D86873"/>
    <w:multiLevelType w:val="hybridMultilevel"/>
    <w:tmpl w:val="95D2488A"/>
    <w:lvl w:ilvl="0" w:tplc="B1C41FD4">
      <w:start w:val="1"/>
      <w:numFmt w:val="decimal"/>
      <w:lvlText w:val="%1."/>
      <w:lvlJc w:val="left"/>
      <w:pPr>
        <w:ind w:left="644" w:hanging="360"/>
      </w:pPr>
      <w:rPr>
        <w:rFonts w:hint="default"/>
        <w:sz w:val="24"/>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2FB7895"/>
    <w:multiLevelType w:val="hybridMultilevel"/>
    <w:tmpl w:val="789EDF7A"/>
    <w:lvl w:ilvl="0" w:tplc="C696EB58">
      <w:numFmt w:val="bullet"/>
      <w:lvlText w:val="-"/>
      <w:lvlJc w:val="left"/>
      <w:pPr>
        <w:ind w:left="862" w:hanging="360"/>
      </w:pPr>
      <w:rPr>
        <w:rFonts w:ascii="Arial" w:eastAsia="Arial" w:hAnsi="Arial" w:cs="Arial" w:hint="default"/>
        <w:spacing w:val="-30"/>
        <w:w w:val="100"/>
        <w:sz w:val="22"/>
        <w:szCs w:val="22"/>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15:restartNumberingAfterBreak="0">
    <w:nsid w:val="380E3E2D"/>
    <w:multiLevelType w:val="hybridMultilevel"/>
    <w:tmpl w:val="4BDA5476"/>
    <w:lvl w:ilvl="0" w:tplc="BF105B62">
      <w:start w:val="1"/>
      <w:numFmt w:val="decimal"/>
      <w:lvlText w:val="%1."/>
      <w:lvlJc w:val="left"/>
      <w:pPr>
        <w:ind w:left="720" w:hanging="360"/>
      </w:pPr>
      <w:rPr>
        <w:rFonts w:hint="default"/>
        <w:b w:val="0"/>
        <w:bCs w:val="0"/>
        <w:i w:val="0"/>
        <w:i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AB7A08"/>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FB6FF8"/>
    <w:multiLevelType w:val="hybridMultilevel"/>
    <w:tmpl w:val="98CAEE06"/>
    <w:lvl w:ilvl="0" w:tplc="04150017">
      <w:start w:val="1"/>
      <w:numFmt w:val="lowerLetter"/>
      <w:lvlText w:val="%1)"/>
      <w:lvlJc w:val="left"/>
      <w:pPr>
        <w:ind w:left="1145" w:hanging="360"/>
      </w:pPr>
    </w:lvl>
    <w:lvl w:ilvl="1" w:tplc="8ECCB45E">
      <w:start w:val="1"/>
      <w:numFmt w:val="lowerLetter"/>
      <w:lvlText w:val="%2)"/>
      <w:lvlJc w:val="left"/>
      <w:pPr>
        <w:ind w:left="1865" w:hanging="360"/>
      </w:pPr>
      <w:rPr>
        <w:rFonts w:hint="default"/>
      </w:rPr>
    </w:lvl>
    <w:lvl w:ilvl="2" w:tplc="0415001B">
      <w:start w:val="1"/>
      <w:numFmt w:val="lowerRoman"/>
      <w:lvlText w:val="%3."/>
      <w:lvlJc w:val="right"/>
      <w:pPr>
        <w:ind w:left="2585" w:hanging="180"/>
      </w:pPr>
    </w:lvl>
    <w:lvl w:ilvl="3" w:tplc="126C1D2A">
      <w:start w:val="4"/>
      <w:numFmt w:val="decimal"/>
      <w:lvlText w:val="%4."/>
      <w:lvlJc w:val="left"/>
      <w:pPr>
        <w:ind w:left="3305" w:hanging="360"/>
      </w:pPr>
      <w:rPr>
        <w:rFonts w:hint="default"/>
        <w:b/>
      </w:r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5" w15:restartNumberingAfterBreak="0">
    <w:nsid w:val="3B2248F1"/>
    <w:multiLevelType w:val="hybridMultilevel"/>
    <w:tmpl w:val="5596F038"/>
    <w:lvl w:ilvl="0" w:tplc="FFFFFFFF">
      <w:start w:val="1"/>
      <w:numFmt w:val="decimal"/>
      <w:lvlText w:val="%1."/>
      <w:lvlJc w:val="left"/>
      <w:pPr>
        <w:ind w:left="820" w:hanging="360"/>
      </w:pPr>
      <w:rPr>
        <w:rFonts w:asciiTheme="minorHAnsi" w:hAnsiTheme="minorHAnsi" w:cstheme="minorHAnsi" w:hint="default"/>
        <w:b w:val="0"/>
        <w:bCs w:val="0"/>
        <w:i w:val="0"/>
        <w:iCs w:val="0"/>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6" w15:restartNumberingAfterBreak="0">
    <w:nsid w:val="3CDA357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DBE752E"/>
    <w:multiLevelType w:val="hybridMultilevel"/>
    <w:tmpl w:val="467673A2"/>
    <w:lvl w:ilvl="0" w:tplc="3B684E7C">
      <w:start w:val="1"/>
      <w:numFmt w:val="bullet"/>
      <w:lvlText w:val="-"/>
      <w:lvlJc w:val="left"/>
      <w:pPr>
        <w:ind w:left="1837" w:hanging="360"/>
      </w:pPr>
      <w:rPr>
        <w:rFonts w:ascii="Verdana" w:hAnsi="Verdana" w:hint="default"/>
      </w:rPr>
    </w:lvl>
    <w:lvl w:ilvl="1" w:tplc="FFFFFFFF" w:tentative="1">
      <w:start w:val="1"/>
      <w:numFmt w:val="bullet"/>
      <w:lvlText w:val="o"/>
      <w:lvlJc w:val="left"/>
      <w:pPr>
        <w:ind w:left="2557" w:hanging="360"/>
      </w:pPr>
      <w:rPr>
        <w:rFonts w:ascii="Courier New" w:hAnsi="Courier New" w:cs="Courier New" w:hint="default"/>
      </w:rPr>
    </w:lvl>
    <w:lvl w:ilvl="2" w:tplc="FFFFFFFF" w:tentative="1">
      <w:start w:val="1"/>
      <w:numFmt w:val="bullet"/>
      <w:lvlText w:val=""/>
      <w:lvlJc w:val="left"/>
      <w:pPr>
        <w:ind w:left="3277" w:hanging="360"/>
      </w:pPr>
      <w:rPr>
        <w:rFonts w:ascii="Wingdings" w:hAnsi="Wingdings" w:hint="default"/>
      </w:rPr>
    </w:lvl>
    <w:lvl w:ilvl="3" w:tplc="FFFFFFFF" w:tentative="1">
      <w:start w:val="1"/>
      <w:numFmt w:val="bullet"/>
      <w:lvlText w:val=""/>
      <w:lvlJc w:val="left"/>
      <w:pPr>
        <w:ind w:left="3997" w:hanging="360"/>
      </w:pPr>
      <w:rPr>
        <w:rFonts w:ascii="Symbol" w:hAnsi="Symbol" w:hint="default"/>
      </w:rPr>
    </w:lvl>
    <w:lvl w:ilvl="4" w:tplc="FFFFFFFF" w:tentative="1">
      <w:start w:val="1"/>
      <w:numFmt w:val="bullet"/>
      <w:lvlText w:val="o"/>
      <w:lvlJc w:val="left"/>
      <w:pPr>
        <w:ind w:left="4717" w:hanging="360"/>
      </w:pPr>
      <w:rPr>
        <w:rFonts w:ascii="Courier New" w:hAnsi="Courier New" w:cs="Courier New" w:hint="default"/>
      </w:rPr>
    </w:lvl>
    <w:lvl w:ilvl="5" w:tplc="FFFFFFFF" w:tentative="1">
      <w:start w:val="1"/>
      <w:numFmt w:val="bullet"/>
      <w:lvlText w:val=""/>
      <w:lvlJc w:val="left"/>
      <w:pPr>
        <w:ind w:left="5437" w:hanging="360"/>
      </w:pPr>
      <w:rPr>
        <w:rFonts w:ascii="Wingdings" w:hAnsi="Wingdings" w:hint="default"/>
      </w:rPr>
    </w:lvl>
    <w:lvl w:ilvl="6" w:tplc="FFFFFFFF" w:tentative="1">
      <w:start w:val="1"/>
      <w:numFmt w:val="bullet"/>
      <w:lvlText w:val=""/>
      <w:lvlJc w:val="left"/>
      <w:pPr>
        <w:ind w:left="6157" w:hanging="360"/>
      </w:pPr>
      <w:rPr>
        <w:rFonts w:ascii="Symbol" w:hAnsi="Symbol" w:hint="default"/>
      </w:rPr>
    </w:lvl>
    <w:lvl w:ilvl="7" w:tplc="FFFFFFFF" w:tentative="1">
      <w:start w:val="1"/>
      <w:numFmt w:val="bullet"/>
      <w:lvlText w:val="o"/>
      <w:lvlJc w:val="left"/>
      <w:pPr>
        <w:ind w:left="6877" w:hanging="360"/>
      </w:pPr>
      <w:rPr>
        <w:rFonts w:ascii="Courier New" w:hAnsi="Courier New" w:cs="Courier New" w:hint="default"/>
      </w:rPr>
    </w:lvl>
    <w:lvl w:ilvl="8" w:tplc="FFFFFFFF" w:tentative="1">
      <w:start w:val="1"/>
      <w:numFmt w:val="bullet"/>
      <w:lvlText w:val=""/>
      <w:lvlJc w:val="left"/>
      <w:pPr>
        <w:ind w:left="7597" w:hanging="360"/>
      </w:pPr>
      <w:rPr>
        <w:rFonts w:ascii="Wingdings" w:hAnsi="Wingdings" w:hint="default"/>
      </w:rPr>
    </w:lvl>
  </w:abstractNum>
  <w:abstractNum w:abstractNumId="28" w15:restartNumberingAfterBreak="0">
    <w:nsid w:val="41B74032"/>
    <w:multiLevelType w:val="hybridMultilevel"/>
    <w:tmpl w:val="F49CC520"/>
    <w:lvl w:ilvl="0" w:tplc="0415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9" w15:restartNumberingAfterBreak="0">
    <w:nsid w:val="41C6192F"/>
    <w:multiLevelType w:val="hybridMultilevel"/>
    <w:tmpl w:val="9F84179C"/>
    <w:lvl w:ilvl="0" w:tplc="0415000D">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44552FD8"/>
    <w:multiLevelType w:val="hybridMultilevel"/>
    <w:tmpl w:val="3CE0D7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CD0870"/>
    <w:multiLevelType w:val="hybridMultilevel"/>
    <w:tmpl w:val="A8844D4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4A9D1C8B"/>
    <w:multiLevelType w:val="hybridMultilevel"/>
    <w:tmpl w:val="5596F038"/>
    <w:lvl w:ilvl="0" w:tplc="41944806">
      <w:start w:val="1"/>
      <w:numFmt w:val="decimal"/>
      <w:lvlText w:val="%1."/>
      <w:lvlJc w:val="left"/>
      <w:pPr>
        <w:ind w:left="820" w:hanging="360"/>
      </w:pPr>
      <w:rPr>
        <w:rFonts w:asciiTheme="minorHAnsi" w:hAnsiTheme="minorHAnsi" w:cstheme="minorHAnsi" w:hint="default"/>
        <w:b w:val="0"/>
        <w:bCs w:val="0"/>
        <w:i w:val="0"/>
        <w:iCs w:val="0"/>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3" w15:restartNumberingAfterBreak="0">
    <w:nsid w:val="4B19360B"/>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C1F0585"/>
    <w:multiLevelType w:val="hybridMultilevel"/>
    <w:tmpl w:val="EC2A8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9768CB"/>
    <w:multiLevelType w:val="hybridMultilevel"/>
    <w:tmpl w:val="E6B67F06"/>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DAA4846"/>
    <w:multiLevelType w:val="hybridMultilevel"/>
    <w:tmpl w:val="407665E0"/>
    <w:lvl w:ilvl="0" w:tplc="FFFFFFFF">
      <w:start w:val="1"/>
      <w:numFmt w:val="decimal"/>
      <w:lvlText w:val="%1."/>
      <w:lvlJc w:val="left"/>
      <w:pPr>
        <w:ind w:left="720" w:hanging="360"/>
      </w:pPr>
    </w:lvl>
    <w:lvl w:ilvl="1" w:tplc="04150011">
      <w:start w:val="1"/>
      <w:numFmt w:val="decimal"/>
      <w:lvlText w:val="%2)"/>
      <w:lvlJc w:val="left"/>
      <w:pPr>
        <w:ind w:left="862"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2D33E9C"/>
    <w:multiLevelType w:val="hybridMultilevel"/>
    <w:tmpl w:val="4716A9AC"/>
    <w:lvl w:ilvl="0" w:tplc="3B684E7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C7E23D0"/>
    <w:multiLevelType w:val="hybridMultilevel"/>
    <w:tmpl w:val="2B3ADE9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5CE15E38"/>
    <w:multiLevelType w:val="hybridMultilevel"/>
    <w:tmpl w:val="A34ADB5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5D4143AF"/>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E1B775E"/>
    <w:multiLevelType w:val="hybridMultilevel"/>
    <w:tmpl w:val="70C0E07E"/>
    <w:lvl w:ilvl="0" w:tplc="04150017">
      <w:start w:val="1"/>
      <w:numFmt w:val="lowerLetter"/>
      <w:lvlText w:val="%1)"/>
      <w:lvlJc w:val="left"/>
      <w:pPr>
        <w:ind w:left="1068" w:hanging="360"/>
      </w:pPr>
      <w:rPr>
        <w:rFonts w:hint="default"/>
        <w:sz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2" w15:restartNumberingAfterBreak="0">
    <w:nsid w:val="5E6936A5"/>
    <w:multiLevelType w:val="multilevel"/>
    <w:tmpl w:val="234EE3E4"/>
    <w:lvl w:ilvl="0">
      <w:start w:val="1"/>
      <w:numFmt w:val="decimal"/>
      <w:lvlText w:val="%1"/>
      <w:lvlJc w:val="left"/>
      <w:pPr>
        <w:ind w:left="555" w:hanging="555"/>
      </w:pPr>
      <w:rPr>
        <w:rFonts w:hint="default"/>
      </w:rPr>
    </w:lvl>
    <w:lvl w:ilvl="1">
      <w:start w:val="3"/>
      <w:numFmt w:val="decimal"/>
      <w:lvlText w:val="%1.%2"/>
      <w:lvlJc w:val="left"/>
      <w:pPr>
        <w:ind w:left="951" w:hanging="555"/>
      </w:pPr>
      <w:rPr>
        <w:rFonts w:hint="default"/>
      </w:rPr>
    </w:lvl>
    <w:lvl w:ilvl="2">
      <w:start w:val="1"/>
      <w:numFmt w:val="lowerLetter"/>
      <w:lvlText w:val="%3)"/>
      <w:lvlJc w:val="left"/>
      <w:pPr>
        <w:ind w:left="1152" w:hanging="360"/>
      </w:p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43" w15:restartNumberingAfterBreak="0">
    <w:nsid w:val="5EE13A01"/>
    <w:multiLevelType w:val="hybridMultilevel"/>
    <w:tmpl w:val="D444E5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F7785B"/>
    <w:multiLevelType w:val="hybridMultilevel"/>
    <w:tmpl w:val="A1ACBA7C"/>
    <w:lvl w:ilvl="0" w:tplc="A34AB90E">
      <w:start w:val="1"/>
      <w:numFmt w:val="decimal"/>
      <w:lvlText w:val="%1)"/>
      <w:lvlJc w:val="left"/>
      <w:pPr>
        <w:ind w:left="862" w:hanging="360"/>
      </w:pPr>
      <w:rPr>
        <w:b w:val="0"/>
        <w:bCs w:val="0"/>
        <w:i w:val="0"/>
        <w:iCs w:val="0"/>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5" w15:restartNumberingAfterBreak="0">
    <w:nsid w:val="61CA4316"/>
    <w:multiLevelType w:val="hybridMultilevel"/>
    <w:tmpl w:val="A9C6ADEA"/>
    <w:lvl w:ilvl="0" w:tplc="ED5A167C">
      <w:start w:val="1"/>
      <w:numFmt w:val="decimal"/>
      <w:lvlText w:val="%1)"/>
      <w:lvlJc w:val="left"/>
      <w:pPr>
        <w:ind w:left="720" w:hanging="360"/>
      </w:pPr>
      <w:rPr>
        <w:rFonts w:hint="default"/>
        <w:b w:val="0"/>
        <w:bCs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300625"/>
    <w:multiLevelType w:val="hybridMultilevel"/>
    <w:tmpl w:val="274601C0"/>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BF75D5"/>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561749D"/>
    <w:multiLevelType w:val="hybridMultilevel"/>
    <w:tmpl w:val="DB88702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9441ECE"/>
    <w:multiLevelType w:val="hybridMultilevel"/>
    <w:tmpl w:val="F92000E4"/>
    <w:lvl w:ilvl="0" w:tplc="95DED112">
      <w:start w:val="1"/>
      <w:numFmt w:val="decimal"/>
      <w:lvlText w:val="%1."/>
      <w:lvlJc w:val="left"/>
      <w:pPr>
        <w:ind w:left="720" w:hanging="360"/>
      </w:pPr>
      <w:rPr>
        <w:rFonts w:asciiTheme="minorHAnsi" w:hAnsiTheme="minorHAnsi" w:cstheme="min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736787"/>
    <w:multiLevelType w:val="hybridMultilevel"/>
    <w:tmpl w:val="95D2488A"/>
    <w:lvl w:ilvl="0" w:tplc="FFFFFFFF">
      <w:start w:val="1"/>
      <w:numFmt w:val="decimal"/>
      <w:lvlText w:val="%1."/>
      <w:lvlJc w:val="left"/>
      <w:pPr>
        <w:ind w:left="644" w:hanging="360"/>
      </w:pPr>
      <w:rPr>
        <w:rFonts w:hint="default"/>
        <w:sz w:val="24"/>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6DB2043E"/>
    <w:multiLevelType w:val="hybridMultilevel"/>
    <w:tmpl w:val="404ACAE6"/>
    <w:lvl w:ilvl="0" w:tplc="0415000B">
      <w:start w:val="1"/>
      <w:numFmt w:val="bullet"/>
      <w:lvlText w:val=""/>
      <w:lvlJc w:val="left"/>
      <w:pPr>
        <w:ind w:left="720" w:hanging="360"/>
      </w:pPr>
      <w:rPr>
        <w:rFonts w:ascii="Wingdings" w:hAnsi="Wingding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F991E5F"/>
    <w:multiLevelType w:val="hybridMultilevel"/>
    <w:tmpl w:val="AA786A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04F55D6"/>
    <w:multiLevelType w:val="hybridMultilevel"/>
    <w:tmpl w:val="E176E70E"/>
    <w:lvl w:ilvl="0" w:tplc="A4EA1D28">
      <w:start w:val="1"/>
      <w:numFmt w:val="upperRoman"/>
      <w:lvlText w:val="%1."/>
      <w:lvlJc w:val="right"/>
      <w:pPr>
        <w:ind w:left="1022" w:hanging="454"/>
      </w:pPr>
      <w:rPr>
        <w:rFonts w:hint="default"/>
        <w:b/>
        <w:bCs/>
        <w:sz w:val="24"/>
      </w:rPr>
    </w:lvl>
    <w:lvl w:ilvl="1" w:tplc="FAA0700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56C09E1"/>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61D7E94"/>
    <w:multiLevelType w:val="hybridMultilevel"/>
    <w:tmpl w:val="8C9A8DD2"/>
    <w:lvl w:ilvl="0" w:tplc="BD5AC7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7C92A46"/>
    <w:multiLevelType w:val="hybridMultilevel"/>
    <w:tmpl w:val="4324146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7EB3BF4"/>
    <w:multiLevelType w:val="hybridMultilevel"/>
    <w:tmpl w:val="A224CA5A"/>
    <w:lvl w:ilvl="0" w:tplc="04150017">
      <w:start w:val="1"/>
      <w:numFmt w:val="lowerLetter"/>
      <w:lvlText w:val="%1)"/>
      <w:lvlJc w:val="left"/>
      <w:pPr>
        <w:ind w:left="1117" w:hanging="360"/>
      </w:pPr>
    </w:lvl>
    <w:lvl w:ilvl="1" w:tplc="04150019">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8" w15:restartNumberingAfterBreak="0">
    <w:nsid w:val="78E70F4B"/>
    <w:multiLevelType w:val="hybridMultilevel"/>
    <w:tmpl w:val="A9187C0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9" w15:restartNumberingAfterBreak="0">
    <w:nsid w:val="7A0F5C9E"/>
    <w:multiLevelType w:val="hybridMultilevel"/>
    <w:tmpl w:val="A784E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D614648"/>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FB461DE"/>
    <w:multiLevelType w:val="hybridMultilevel"/>
    <w:tmpl w:val="AAF05102"/>
    <w:lvl w:ilvl="0" w:tplc="3B684E7C">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584073273">
    <w:abstractNumId w:val="53"/>
  </w:num>
  <w:num w:numId="2" w16cid:durableId="983118748">
    <w:abstractNumId w:val="21"/>
  </w:num>
  <w:num w:numId="3" w16cid:durableId="73015732">
    <w:abstractNumId w:val="58"/>
  </w:num>
  <w:num w:numId="4" w16cid:durableId="1682120377">
    <w:abstractNumId w:val="23"/>
  </w:num>
  <w:num w:numId="5" w16cid:durableId="1615020292">
    <w:abstractNumId w:val="44"/>
  </w:num>
  <w:num w:numId="6" w16cid:durableId="1341934561">
    <w:abstractNumId w:val="14"/>
  </w:num>
  <w:num w:numId="7" w16cid:durableId="242644859">
    <w:abstractNumId w:val="11"/>
  </w:num>
  <w:num w:numId="8" w16cid:durableId="2106879779">
    <w:abstractNumId w:val="13"/>
  </w:num>
  <w:num w:numId="9" w16cid:durableId="351614538">
    <w:abstractNumId w:val="20"/>
  </w:num>
  <w:num w:numId="10" w16cid:durableId="1847479981">
    <w:abstractNumId w:val="1"/>
  </w:num>
  <w:num w:numId="11" w16cid:durableId="1313870031">
    <w:abstractNumId w:val="5"/>
  </w:num>
  <w:num w:numId="12" w16cid:durableId="435712355">
    <w:abstractNumId w:val="43"/>
  </w:num>
  <w:num w:numId="13" w16cid:durableId="1141119455">
    <w:abstractNumId w:val="22"/>
  </w:num>
  <w:num w:numId="14" w16cid:durableId="1083795637">
    <w:abstractNumId w:val="31"/>
  </w:num>
  <w:num w:numId="15" w16cid:durableId="194125473">
    <w:abstractNumId w:val="2"/>
  </w:num>
  <w:num w:numId="16" w16cid:durableId="12731823">
    <w:abstractNumId w:val="33"/>
  </w:num>
  <w:num w:numId="17" w16cid:durableId="337580626">
    <w:abstractNumId w:val="7"/>
  </w:num>
  <w:num w:numId="18" w16cid:durableId="1090198787">
    <w:abstractNumId w:val="40"/>
  </w:num>
  <w:num w:numId="19" w16cid:durableId="1317109498">
    <w:abstractNumId w:val="61"/>
  </w:num>
  <w:num w:numId="20" w16cid:durableId="1761219239">
    <w:abstractNumId w:val="50"/>
  </w:num>
  <w:num w:numId="21" w16cid:durableId="351684724">
    <w:abstractNumId w:val="32"/>
  </w:num>
  <w:num w:numId="22" w16cid:durableId="1480030243">
    <w:abstractNumId w:val="16"/>
  </w:num>
  <w:num w:numId="23" w16cid:durableId="1378624252">
    <w:abstractNumId w:val="10"/>
  </w:num>
  <w:num w:numId="24" w16cid:durableId="1753350312">
    <w:abstractNumId w:val="12"/>
  </w:num>
  <w:num w:numId="25" w16cid:durableId="1645962090">
    <w:abstractNumId w:val="34"/>
  </w:num>
  <w:num w:numId="26" w16cid:durableId="326132783">
    <w:abstractNumId w:val="49"/>
  </w:num>
  <w:num w:numId="27" w16cid:durableId="1322395323">
    <w:abstractNumId w:val="45"/>
  </w:num>
  <w:num w:numId="28" w16cid:durableId="1552417943">
    <w:abstractNumId w:val="55"/>
  </w:num>
  <w:num w:numId="29" w16cid:durableId="357657430">
    <w:abstractNumId w:val="46"/>
  </w:num>
  <w:num w:numId="30" w16cid:durableId="377780195">
    <w:abstractNumId w:val="3"/>
  </w:num>
  <w:num w:numId="31" w16cid:durableId="2053651143">
    <w:abstractNumId w:val="51"/>
  </w:num>
  <w:num w:numId="32" w16cid:durableId="315109838">
    <w:abstractNumId w:val="28"/>
  </w:num>
  <w:num w:numId="33" w16cid:durableId="730735055">
    <w:abstractNumId w:val="29"/>
  </w:num>
  <w:num w:numId="34" w16cid:durableId="632902289">
    <w:abstractNumId w:val="38"/>
  </w:num>
  <w:num w:numId="35" w16cid:durableId="671297595">
    <w:abstractNumId w:val="59"/>
  </w:num>
  <w:num w:numId="36" w16cid:durableId="1453017458">
    <w:abstractNumId w:val="37"/>
  </w:num>
  <w:num w:numId="37" w16cid:durableId="2024822599">
    <w:abstractNumId w:val="60"/>
  </w:num>
  <w:num w:numId="38" w16cid:durableId="86854847">
    <w:abstractNumId w:val="35"/>
  </w:num>
  <w:num w:numId="39" w16cid:durableId="1874733444">
    <w:abstractNumId w:val="48"/>
  </w:num>
  <w:num w:numId="40" w16cid:durableId="540244571">
    <w:abstractNumId w:val="4"/>
  </w:num>
  <w:num w:numId="41" w16cid:durableId="527137574">
    <w:abstractNumId w:val="41"/>
  </w:num>
  <w:num w:numId="42" w16cid:durableId="1861703759">
    <w:abstractNumId w:val="56"/>
  </w:num>
  <w:num w:numId="43" w16cid:durableId="1647316179">
    <w:abstractNumId w:val="36"/>
  </w:num>
  <w:num w:numId="44" w16cid:durableId="1432705262">
    <w:abstractNumId w:val="18"/>
  </w:num>
  <w:num w:numId="45" w16cid:durableId="780416484">
    <w:abstractNumId w:val="54"/>
  </w:num>
  <w:num w:numId="46" w16cid:durableId="1572278921">
    <w:abstractNumId w:val="8"/>
  </w:num>
  <w:num w:numId="47" w16cid:durableId="1549993019">
    <w:abstractNumId w:val="57"/>
  </w:num>
  <w:num w:numId="48" w16cid:durableId="1164248464">
    <w:abstractNumId w:val="27"/>
  </w:num>
  <w:num w:numId="49" w16cid:durableId="1042562577">
    <w:abstractNumId w:val="24"/>
  </w:num>
  <w:num w:numId="50" w16cid:durableId="225533188">
    <w:abstractNumId w:val="25"/>
  </w:num>
  <w:num w:numId="51" w16cid:durableId="1753240754">
    <w:abstractNumId w:val="52"/>
  </w:num>
  <w:num w:numId="52" w16cid:durableId="981158108">
    <w:abstractNumId w:val="39"/>
  </w:num>
  <w:num w:numId="53" w16cid:durableId="782849751">
    <w:abstractNumId w:val="47"/>
  </w:num>
  <w:num w:numId="54" w16cid:durableId="1015770859">
    <w:abstractNumId w:val="17"/>
  </w:num>
  <w:num w:numId="55" w16cid:durableId="3347220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92176861">
    <w:abstractNumId w:val="42"/>
  </w:num>
  <w:num w:numId="57" w16cid:durableId="1100566962">
    <w:abstractNumId w:val="6"/>
  </w:num>
  <w:num w:numId="58" w16cid:durableId="500582933">
    <w:abstractNumId w:val="19"/>
  </w:num>
  <w:num w:numId="59" w16cid:durableId="1930919083">
    <w:abstractNumId w:val="9"/>
  </w:num>
  <w:num w:numId="60" w16cid:durableId="1365518129">
    <w:abstractNumId w:val="30"/>
  </w:num>
  <w:num w:numId="61" w16cid:durableId="996227066">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20"/>
    <w:rsid w:val="00000485"/>
    <w:rsid w:val="000005CD"/>
    <w:rsid w:val="00001520"/>
    <w:rsid w:val="000015B3"/>
    <w:rsid w:val="00001732"/>
    <w:rsid w:val="00013ADA"/>
    <w:rsid w:val="000143AC"/>
    <w:rsid w:val="00014EBC"/>
    <w:rsid w:val="00015BDC"/>
    <w:rsid w:val="0002023B"/>
    <w:rsid w:val="000233DE"/>
    <w:rsid w:val="00024A34"/>
    <w:rsid w:val="00025050"/>
    <w:rsid w:val="00026D4F"/>
    <w:rsid w:val="00031D85"/>
    <w:rsid w:val="00032F53"/>
    <w:rsid w:val="000337F2"/>
    <w:rsid w:val="000360F1"/>
    <w:rsid w:val="000376E4"/>
    <w:rsid w:val="0004193A"/>
    <w:rsid w:val="00043EFB"/>
    <w:rsid w:val="0004541D"/>
    <w:rsid w:val="00046323"/>
    <w:rsid w:val="00047770"/>
    <w:rsid w:val="00050EF1"/>
    <w:rsid w:val="000510F1"/>
    <w:rsid w:val="00052AF4"/>
    <w:rsid w:val="00052BEE"/>
    <w:rsid w:val="00054323"/>
    <w:rsid w:val="000552EA"/>
    <w:rsid w:val="000559BD"/>
    <w:rsid w:val="00057529"/>
    <w:rsid w:val="000600B4"/>
    <w:rsid w:val="0006157A"/>
    <w:rsid w:val="00062407"/>
    <w:rsid w:val="00062A3F"/>
    <w:rsid w:val="00063A09"/>
    <w:rsid w:val="0006499C"/>
    <w:rsid w:val="00066FFD"/>
    <w:rsid w:val="00067528"/>
    <w:rsid w:val="00071488"/>
    <w:rsid w:val="00071C4E"/>
    <w:rsid w:val="00071F6A"/>
    <w:rsid w:val="00072970"/>
    <w:rsid w:val="000743EE"/>
    <w:rsid w:val="00074DA3"/>
    <w:rsid w:val="00076178"/>
    <w:rsid w:val="0007689C"/>
    <w:rsid w:val="00076EFE"/>
    <w:rsid w:val="00081F43"/>
    <w:rsid w:val="00090D13"/>
    <w:rsid w:val="000922E0"/>
    <w:rsid w:val="00092379"/>
    <w:rsid w:val="00093CEF"/>
    <w:rsid w:val="000A31DA"/>
    <w:rsid w:val="000A4086"/>
    <w:rsid w:val="000A4289"/>
    <w:rsid w:val="000A52BA"/>
    <w:rsid w:val="000A7BB4"/>
    <w:rsid w:val="000B39D6"/>
    <w:rsid w:val="000B50FA"/>
    <w:rsid w:val="000B5209"/>
    <w:rsid w:val="000B5619"/>
    <w:rsid w:val="000B596F"/>
    <w:rsid w:val="000B6C42"/>
    <w:rsid w:val="000B78AF"/>
    <w:rsid w:val="000C0557"/>
    <w:rsid w:val="000C1932"/>
    <w:rsid w:val="000C29D0"/>
    <w:rsid w:val="000C2A1D"/>
    <w:rsid w:val="000C2D67"/>
    <w:rsid w:val="000C306E"/>
    <w:rsid w:val="000C5472"/>
    <w:rsid w:val="000C5498"/>
    <w:rsid w:val="000C63A8"/>
    <w:rsid w:val="000D28ED"/>
    <w:rsid w:val="000D2912"/>
    <w:rsid w:val="000D3EF7"/>
    <w:rsid w:val="000D44D6"/>
    <w:rsid w:val="000D4BA6"/>
    <w:rsid w:val="000D5A56"/>
    <w:rsid w:val="000E1695"/>
    <w:rsid w:val="000E1CAC"/>
    <w:rsid w:val="000E2D42"/>
    <w:rsid w:val="000E315F"/>
    <w:rsid w:val="000E5870"/>
    <w:rsid w:val="000E6058"/>
    <w:rsid w:val="000F1F7C"/>
    <w:rsid w:val="000F3B2A"/>
    <w:rsid w:val="000F521F"/>
    <w:rsid w:val="000F5F0C"/>
    <w:rsid w:val="000F7A74"/>
    <w:rsid w:val="00100008"/>
    <w:rsid w:val="001018CB"/>
    <w:rsid w:val="0010217E"/>
    <w:rsid w:val="0010383B"/>
    <w:rsid w:val="00103F5C"/>
    <w:rsid w:val="00104263"/>
    <w:rsid w:val="001047E0"/>
    <w:rsid w:val="00106B8A"/>
    <w:rsid w:val="00111DE9"/>
    <w:rsid w:val="00113660"/>
    <w:rsid w:val="001144A3"/>
    <w:rsid w:val="00115211"/>
    <w:rsid w:val="00115C2F"/>
    <w:rsid w:val="00116173"/>
    <w:rsid w:val="00117D5A"/>
    <w:rsid w:val="00117E5C"/>
    <w:rsid w:val="001208F4"/>
    <w:rsid w:val="00121266"/>
    <w:rsid w:val="00121A4E"/>
    <w:rsid w:val="00123DD1"/>
    <w:rsid w:val="00123F53"/>
    <w:rsid w:val="001261F6"/>
    <w:rsid w:val="001279FE"/>
    <w:rsid w:val="00132BB3"/>
    <w:rsid w:val="00133181"/>
    <w:rsid w:val="0013445B"/>
    <w:rsid w:val="00134C78"/>
    <w:rsid w:val="00134F5B"/>
    <w:rsid w:val="001351D8"/>
    <w:rsid w:val="0014127C"/>
    <w:rsid w:val="00142A15"/>
    <w:rsid w:val="00142CC4"/>
    <w:rsid w:val="0014461D"/>
    <w:rsid w:val="00145B52"/>
    <w:rsid w:val="001505D2"/>
    <w:rsid w:val="00151C21"/>
    <w:rsid w:val="0015310D"/>
    <w:rsid w:val="00153F26"/>
    <w:rsid w:val="00153FC6"/>
    <w:rsid w:val="001549A6"/>
    <w:rsid w:val="00154F97"/>
    <w:rsid w:val="001567B7"/>
    <w:rsid w:val="001570DF"/>
    <w:rsid w:val="0015757C"/>
    <w:rsid w:val="001617D5"/>
    <w:rsid w:val="00165D95"/>
    <w:rsid w:val="00165EC0"/>
    <w:rsid w:val="00166ADB"/>
    <w:rsid w:val="00167238"/>
    <w:rsid w:val="00172115"/>
    <w:rsid w:val="001736FA"/>
    <w:rsid w:val="00174E3B"/>
    <w:rsid w:val="00174E69"/>
    <w:rsid w:val="00176BF4"/>
    <w:rsid w:val="00177082"/>
    <w:rsid w:val="001776BB"/>
    <w:rsid w:val="001779AE"/>
    <w:rsid w:val="00177F21"/>
    <w:rsid w:val="00180982"/>
    <w:rsid w:val="00181711"/>
    <w:rsid w:val="00182185"/>
    <w:rsid w:val="00182C42"/>
    <w:rsid w:val="00186C22"/>
    <w:rsid w:val="00187287"/>
    <w:rsid w:val="00191143"/>
    <w:rsid w:val="00192957"/>
    <w:rsid w:val="00193739"/>
    <w:rsid w:val="00194EEA"/>
    <w:rsid w:val="0019726F"/>
    <w:rsid w:val="001A10BE"/>
    <w:rsid w:val="001A22E4"/>
    <w:rsid w:val="001A3E34"/>
    <w:rsid w:val="001A76FF"/>
    <w:rsid w:val="001B1877"/>
    <w:rsid w:val="001B2334"/>
    <w:rsid w:val="001B4571"/>
    <w:rsid w:val="001B75AC"/>
    <w:rsid w:val="001C1E4F"/>
    <w:rsid w:val="001C45A3"/>
    <w:rsid w:val="001C51D9"/>
    <w:rsid w:val="001D0144"/>
    <w:rsid w:val="001D0D60"/>
    <w:rsid w:val="001D24B3"/>
    <w:rsid w:val="001D2728"/>
    <w:rsid w:val="001D4FA3"/>
    <w:rsid w:val="001D59AB"/>
    <w:rsid w:val="001D5F31"/>
    <w:rsid w:val="001D6EEF"/>
    <w:rsid w:val="001E01CC"/>
    <w:rsid w:val="001E10B4"/>
    <w:rsid w:val="001E112E"/>
    <w:rsid w:val="001E4455"/>
    <w:rsid w:val="001E4B90"/>
    <w:rsid w:val="001E5B56"/>
    <w:rsid w:val="001E5B87"/>
    <w:rsid w:val="001F43A6"/>
    <w:rsid w:val="001F4685"/>
    <w:rsid w:val="001F47CC"/>
    <w:rsid w:val="001F77A8"/>
    <w:rsid w:val="00200F72"/>
    <w:rsid w:val="00204E74"/>
    <w:rsid w:val="00205BFC"/>
    <w:rsid w:val="00211F73"/>
    <w:rsid w:val="0021287E"/>
    <w:rsid w:val="00212AB4"/>
    <w:rsid w:val="00213109"/>
    <w:rsid w:val="00213D9F"/>
    <w:rsid w:val="002149A0"/>
    <w:rsid w:val="00214B61"/>
    <w:rsid w:val="00220000"/>
    <w:rsid w:val="002214C1"/>
    <w:rsid w:val="00221924"/>
    <w:rsid w:val="00222044"/>
    <w:rsid w:val="00223598"/>
    <w:rsid w:val="00224E86"/>
    <w:rsid w:val="002264CF"/>
    <w:rsid w:val="00226E11"/>
    <w:rsid w:val="00231DF9"/>
    <w:rsid w:val="00233B6E"/>
    <w:rsid w:val="00235B73"/>
    <w:rsid w:val="00240051"/>
    <w:rsid w:val="002426AA"/>
    <w:rsid w:val="00243D42"/>
    <w:rsid w:val="00244F30"/>
    <w:rsid w:val="00246CD6"/>
    <w:rsid w:val="0025551A"/>
    <w:rsid w:val="00257994"/>
    <w:rsid w:val="00257B81"/>
    <w:rsid w:val="00260584"/>
    <w:rsid w:val="002616DC"/>
    <w:rsid w:val="00261BD0"/>
    <w:rsid w:val="00265378"/>
    <w:rsid w:val="0027239E"/>
    <w:rsid w:val="00272447"/>
    <w:rsid w:val="00272C61"/>
    <w:rsid w:val="00274191"/>
    <w:rsid w:val="00282320"/>
    <w:rsid w:val="00283FF1"/>
    <w:rsid w:val="002852A8"/>
    <w:rsid w:val="00287D3C"/>
    <w:rsid w:val="00292572"/>
    <w:rsid w:val="0029297C"/>
    <w:rsid w:val="00292DF4"/>
    <w:rsid w:val="00293CFA"/>
    <w:rsid w:val="00293DB3"/>
    <w:rsid w:val="0029622A"/>
    <w:rsid w:val="0029739B"/>
    <w:rsid w:val="002A0676"/>
    <w:rsid w:val="002A4DAD"/>
    <w:rsid w:val="002A6AF3"/>
    <w:rsid w:val="002A77B7"/>
    <w:rsid w:val="002A7E90"/>
    <w:rsid w:val="002B0EF9"/>
    <w:rsid w:val="002B2AAF"/>
    <w:rsid w:val="002B31A8"/>
    <w:rsid w:val="002B3AAF"/>
    <w:rsid w:val="002B56FB"/>
    <w:rsid w:val="002C1376"/>
    <w:rsid w:val="002C1505"/>
    <w:rsid w:val="002C3603"/>
    <w:rsid w:val="002C48B2"/>
    <w:rsid w:val="002C4A1D"/>
    <w:rsid w:val="002C710C"/>
    <w:rsid w:val="002D175A"/>
    <w:rsid w:val="002D4132"/>
    <w:rsid w:val="002D48CD"/>
    <w:rsid w:val="002D5608"/>
    <w:rsid w:val="002E2D7E"/>
    <w:rsid w:val="002F01E0"/>
    <w:rsid w:val="002F055E"/>
    <w:rsid w:val="002F0CA3"/>
    <w:rsid w:val="002F141B"/>
    <w:rsid w:val="002F6253"/>
    <w:rsid w:val="003019DC"/>
    <w:rsid w:val="00303BA1"/>
    <w:rsid w:val="003108C9"/>
    <w:rsid w:val="00312216"/>
    <w:rsid w:val="003122A8"/>
    <w:rsid w:val="003124AB"/>
    <w:rsid w:val="00312941"/>
    <w:rsid w:val="003138D0"/>
    <w:rsid w:val="00313E04"/>
    <w:rsid w:val="00314F9A"/>
    <w:rsid w:val="00316C76"/>
    <w:rsid w:val="00320853"/>
    <w:rsid w:val="00321EF1"/>
    <w:rsid w:val="00321FA6"/>
    <w:rsid w:val="00322F21"/>
    <w:rsid w:val="003230A5"/>
    <w:rsid w:val="00324F75"/>
    <w:rsid w:val="003274FD"/>
    <w:rsid w:val="00327597"/>
    <w:rsid w:val="00330027"/>
    <w:rsid w:val="00334526"/>
    <w:rsid w:val="0033496D"/>
    <w:rsid w:val="0033560B"/>
    <w:rsid w:val="00335C09"/>
    <w:rsid w:val="003361C3"/>
    <w:rsid w:val="00337115"/>
    <w:rsid w:val="00340503"/>
    <w:rsid w:val="0034588A"/>
    <w:rsid w:val="00347086"/>
    <w:rsid w:val="00350DAC"/>
    <w:rsid w:val="003510E9"/>
    <w:rsid w:val="00351165"/>
    <w:rsid w:val="0035121F"/>
    <w:rsid w:val="00354355"/>
    <w:rsid w:val="003547C7"/>
    <w:rsid w:val="003563E0"/>
    <w:rsid w:val="00360988"/>
    <w:rsid w:val="00360D31"/>
    <w:rsid w:val="00361F48"/>
    <w:rsid w:val="00366676"/>
    <w:rsid w:val="00367919"/>
    <w:rsid w:val="00370C79"/>
    <w:rsid w:val="0037220E"/>
    <w:rsid w:val="003724E2"/>
    <w:rsid w:val="0037356C"/>
    <w:rsid w:val="003742D4"/>
    <w:rsid w:val="00374518"/>
    <w:rsid w:val="0038424B"/>
    <w:rsid w:val="0038481D"/>
    <w:rsid w:val="00386F88"/>
    <w:rsid w:val="00387559"/>
    <w:rsid w:val="00394E33"/>
    <w:rsid w:val="00395E91"/>
    <w:rsid w:val="0039692C"/>
    <w:rsid w:val="00396D4C"/>
    <w:rsid w:val="00397E21"/>
    <w:rsid w:val="003A2A53"/>
    <w:rsid w:val="003A3BC3"/>
    <w:rsid w:val="003A692B"/>
    <w:rsid w:val="003A6D22"/>
    <w:rsid w:val="003A74E2"/>
    <w:rsid w:val="003B0CBB"/>
    <w:rsid w:val="003B198C"/>
    <w:rsid w:val="003B498B"/>
    <w:rsid w:val="003B5116"/>
    <w:rsid w:val="003B7960"/>
    <w:rsid w:val="003C1DFE"/>
    <w:rsid w:val="003C20EE"/>
    <w:rsid w:val="003C3FE2"/>
    <w:rsid w:val="003C694E"/>
    <w:rsid w:val="003D0E1D"/>
    <w:rsid w:val="003D1513"/>
    <w:rsid w:val="003D26AF"/>
    <w:rsid w:val="003D36DE"/>
    <w:rsid w:val="003D4E09"/>
    <w:rsid w:val="003D629D"/>
    <w:rsid w:val="003D7253"/>
    <w:rsid w:val="003D7514"/>
    <w:rsid w:val="003E136F"/>
    <w:rsid w:val="003E2AFA"/>
    <w:rsid w:val="003E5223"/>
    <w:rsid w:val="003E53D0"/>
    <w:rsid w:val="003E5CB5"/>
    <w:rsid w:val="003E77C2"/>
    <w:rsid w:val="003F1E38"/>
    <w:rsid w:val="003F6821"/>
    <w:rsid w:val="00400384"/>
    <w:rsid w:val="004005DE"/>
    <w:rsid w:val="00401523"/>
    <w:rsid w:val="00402FBC"/>
    <w:rsid w:val="0040717B"/>
    <w:rsid w:val="004074A1"/>
    <w:rsid w:val="00411AA0"/>
    <w:rsid w:val="00420146"/>
    <w:rsid w:val="00420A9F"/>
    <w:rsid w:val="00420E36"/>
    <w:rsid w:val="0042287C"/>
    <w:rsid w:val="00422D09"/>
    <w:rsid w:val="004230AB"/>
    <w:rsid w:val="00423771"/>
    <w:rsid w:val="00423884"/>
    <w:rsid w:val="004239E3"/>
    <w:rsid w:val="00424E84"/>
    <w:rsid w:val="00425318"/>
    <w:rsid w:val="0042558B"/>
    <w:rsid w:val="00426B68"/>
    <w:rsid w:val="00426CBD"/>
    <w:rsid w:val="0042798F"/>
    <w:rsid w:val="004303F0"/>
    <w:rsid w:val="00432B0B"/>
    <w:rsid w:val="00433AA1"/>
    <w:rsid w:val="00435044"/>
    <w:rsid w:val="00435CA5"/>
    <w:rsid w:val="004376E7"/>
    <w:rsid w:val="0044427C"/>
    <w:rsid w:val="00444E42"/>
    <w:rsid w:val="00444F63"/>
    <w:rsid w:val="00444F83"/>
    <w:rsid w:val="00445862"/>
    <w:rsid w:val="004459A6"/>
    <w:rsid w:val="00446FB1"/>
    <w:rsid w:val="004525D6"/>
    <w:rsid w:val="00453C79"/>
    <w:rsid w:val="004558D2"/>
    <w:rsid w:val="0046145F"/>
    <w:rsid w:val="0046158C"/>
    <w:rsid w:val="00461793"/>
    <w:rsid w:val="00461F76"/>
    <w:rsid w:val="00464A8B"/>
    <w:rsid w:val="00465EB0"/>
    <w:rsid w:val="00466286"/>
    <w:rsid w:val="00467C2D"/>
    <w:rsid w:val="00467C6D"/>
    <w:rsid w:val="00470914"/>
    <w:rsid w:val="0047296B"/>
    <w:rsid w:val="00477083"/>
    <w:rsid w:val="0048096D"/>
    <w:rsid w:val="00481D4F"/>
    <w:rsid w:val="00482C13"/>
    <w:rsid w:val="00483CEA"/>
    <w:rsid w:val="004847F9"/>
    <w:rsid w:val="00485134"/>
    <w:rsid w:val="004865D9"/>
    <w:rsid w:val="00490BF9"/>
    <w:rsid w:val="00490C41"/>
    <w:rsid w:val="0049257C"/>
    <w:rsid w:val="0049262E"/>
    <w:rsid w:val="00494544"/>
    <w:rsid w:val="00496B19"/>
    <w:rsid w:val="004A0576"/>
    <w:rsid w:val="004A0F08"/>
    <w:rsid w:val="004A26F2"/>
    <w:rsid w:val="004A3371"/>
    <w:rsid w:val="004A7475"/>
    <w:rsid w:val="004A7AC4"/>
    <w:rsid w:val="004B276B"/>
    <w:rsid w:val="004B6735"/>
    <w:rsid w:val="004B7E21"/>
    <w:rsid w:val="004C0A32"/>
    <w:rsid w:val="004C478D"/>
    <w:rsid w:val="004D04F9"/>
    <w:rsid w:val="004D1FED"/>
    <w:rsid w:val="004D55DA"/>
    <w:rsid w:val="004D5B82"/>
    <w:rsid w:val="004D6049"/>
    <w:rsid w:val="004D684A"/>
    <w:rsid w:val="004D6856"/>
    <w:rsid w:val="004E0CD8"/>
    <w:rsid w:val="004E13BA"/>
    <w:rsid w:val="004E1463"/>
    <w:rsid w:val="004E4354"/>
    <w:rsid w:val="004F2B09"/>
    <w:rsid w:val="004F3585"/>
    <w:rsid w:val="004F53BB"/>
    <w:rsid w:val="0050033E"/>
    <w:rsid w:val="00500628"/>
    <w:rsid w:val="0050066B"/>
    <w:rsid w:val="00500AD1"/>
    <w:rsid w:val="005016A6"/>
    <w:rsid w:val="0050288D"/>
    <w:rsid w:val="00503E67"/>
    <w:rsid w:val="005043E7"/>
    <w:rsid w:val="00504AE3"/>
    <w:rsid w:val="005062FC"/>
    <w:rsid w:val="0050642E"/>
    <w:rsid w:val="00506D0A"/>
    <w:rsid w:val="005070DC"/>
    <w:rsid w:val="00510804"/>
    <w:rsid w:val="00511B4A"/>
    <w:rsid w:val="00511CC9"/>
    <w:rsid w:val="00512942"/>
    <w:rsid w:val="00514416"/>
    <w:rsid w:val="005146DE"/>
    <w:rsid w:val="00514B13"/>
    <w:rsid w:val="00522128"/>
    <w:rsid w:val="0052354F"/>
    <w:rsid w:val="00524196"/>
    <w:rsid w:val="005264C1"/>
    <w:rsid w:val="00527113"/>
    <w:rsid w:val="0053181E"/>
    <w:rsid w:val="005318E0"/>
    <w:rsid w:val="00531BA3"/>
    <w:rsid w:val="0053331D"/>
    <w:rsid w:val="005337CF"/>
    <w:rsid w:val="00535303"/>
    <w:rsid w:val="005356FE"/>
    <w:rsid w:val="005378FA"/>
    <w:rsid w:val="005409C5"/>
    <w:rsid w:val="00540F0B"/>
    <w:rsid w:val="00541918"/>
    <w:rsid w:val="005438A7"/>
    <w:rsid w:val="00547AF2"/>
    <w:rsid w:val="00551A43"/>
    <w:rsid w:val="005529A9"/>
    <w:rsid w:val="005535E7"/>
    <w:rsid w:val="00554135"/>
    <w:rsid w:val="005548FD"/>
    <w:rsid w:val="005550CA"/>
    <w:rsid w:val="00556970"/>
    <w:rsid w:val="00557915"/>
    <w:rsid w:val="0056266D"/>
    <w:rsid w:val="005657D1"/>
    <w:rsid w:val="00573213"/>
    <w:rsid w:val="005757AE"/>
    <w:rsid w:val="00576A1C"/>
    <w:rsid w:val="00576FF0"/>
    <w:rsid w:val="00577553"/>
    <w:rsid w:val="005800F6"/>
    <w:rsid w:val="00581C30"/>
    <w:rsid w:val="00581FD6"/>
    <w:rsid w:val="0058373D"/>
    <w:rsid w:val="00583DF8"/>
    <w:rsid w:val="005900C8"/>
    <w:rsid w:val="0059083D"/>
    <w:rsid w:val="00591313"/>
    <w:rsid w:val="00593128"/>
    <w:rsid w:val="0059334F"/>
    <w:rsid w:val="005A11F0"/>
    <w:rsid w:val="005A2713"/>
    <w:rsid w:val="005A2B4A"/>
    <w:rsid w:val="005A2BBC"/>
    <w:rsid w:val="005A5285"/>
    <w:rsid w:val="005A61C0"/>
    <w:rsid w:val="005A72E8"/>
    <w:rsid w:val="005A7FB4"/>
    <w:rsid w:val="005B1F72"/>
    <w:rsid w:val="005B365B"/>
    <w:rsid w:val="005B5CFD"/>
    <w:rsid w:val="005B61EB"/>
    <w:rsid w:val="005B6677"/>
    <w:rsid w:val="005B66D3"/>
    <w:rsid w:val="005C2D76"/>
    <w:rsid w:val="005C5630"/>
    <w:rsid w:val="005C68CD"/>
    <w:rsid w:val="005C7B87"/>
    <w:rsid w:val="005C7FF1"/>
    <w:rsid w:val="005D11B0"/>
    <w:rsid w:val="005D5303"/>
    <w:rsid w:val="005D6018"/>
    <w:rsid w:val="005D6069"/>
    <w:rsid w:val="005D6F6F"/>
    <w:rsid w:val="005D778B"/>
    <w:rsid w:val="005E0613"/>
    <w:rsid w:val="005E127A"/>
    <w:rsid w:val="005E2F4E"/>
    <w:rsid w:val="005E311B"/>
    <w:rsid w:val="005E3EDD"/>
    <w:rsid w:val="005E561A"/>
    <w:rsid w:val="005E724B"/>
    <w:rsid w:val="005F0A0C"/>
    <w:rsid w:val="005F442C"/>
    <w:rsid w:val="005F7013"/>
    <w:rsid w:val="006003D8"/>
    <w:rsid w:val="00601442"/>
    <w:rsid w:val="00602FF5"/>
    <w:rsid w:val="00606BBD"/>
    <w:rsid w:val="00610CCD"/>
    <w:rsid w:val="006134B9"/>
    <w:rsid w:val="00614A71"/>
    <w:rsid w:val="00614DE4"/>
    <w:rsid w:val="00616CC7"/>
    <w:rsid w:val="00617140"/>
    <w:rsid w:val="00617300"/>
    <w:rsid w:val="006203D0"/>
    <w:rsid w:val="00620C11"/>
    <w:rsid w:val="006223A9"/>
    <w:rsid w:val="00622E50"/>
    <w:rsid w:val="00625462"/>
    <w:rsid w:val="00630AE2"/>
    <w:rsid w:val="00631E01"/>
    <w:rsid w:val="00633B02"/>
    <w:rsid w:val="00633F0B"/>
    <w:rsid w:val="006366E0"/>
    <w:rsid w:val="00640416"/>
    <w:rsid w:val="0064228A"/>
    <w:rsid w:val="00642D39"/>
    <w:rsid w:val="00645574"/>
    <w:rsid w:val="00646284"/>
    <w:rsid w:val="00647F1F"/>
    <w:rsid w:val="0065107D"/>
    <w:rsid w:val="00653738"/>
    <w:rsid w:val="00653CEE"/>
    <w:rsid w:val="006561B1"/>
    <w:rsid w:val="00656321"/>
    <w:rsid w:val="0066019E"/>
    <w:rsid w:val="00660FE7"/>
    <w:rsid w:val="00661517"/>
    <w:rsid w:val="00661BFD"/>
    <w:rsid w:val="00661FF2"/>
    <w:rsid w:val="00662206"/>
    <w:rsid w:val="00662990"/>
    <w:rsid w:val="00662FC0"/>
    <w:rsid w:val="00663343"/>
    <w:rsid w:val="00665935"/>
    <w:rsid w:val="00667C56"/>
    <w:rsid w:val="00671882"/>
    <w:rsid w:val="006759C5"/>
    <w:rsid w:val="00676DC9"/>
    <w:rsid w:val="00677AB7"/>
    <w:rsid w:val="006801BF"/>
    <w:rsid w:val="006801C4"/>
    <w:rsid w:val="00684031"/>
    <w:rsid w:val="00684B3E"/>
    <w:rsid w:val="0068537F"/>
    <w:rsid w:val="00685EB9"/>
    <w:rsid w:val="00686B54"/>
    <w:rsid w:val="00690689"/>
    <w:rsid w:val="006927A8"/>
    <w:rsid w:val="0069501D"/>
    <w:rsid w:val="006952E4"/>
    <w:rsid w:val="006A1557"/>
    <w:rsid w:val="006A18B9"/>
    <w:rsid w:val="006A1DB1"/>
    <w:rsid w:val="006A32B3"/>
    <w:rsid w:val="006A6AB6"/>
    <w:rsid w:val="006B010D"/>
    <w:rsid w:val="006B0B94"/>
    <w:rsid w:val="006B115D"/>
    <w:rsid w:val="006B1824"/>
    <w:rsid w:val="006B19A2"/>
    <w:rsid w:val="006B3DCB"/>
    <w:rsid w:val="006C02A2"/>
    <w:rsid w:val="006C16BB"/>
    <w:rsid w:val="006C1DEF"/>
    <w:rsid w:val="006C3355"/>
    <w:rsid w:val="006C7490"/>
    <w:rsid w:val="006D1AAB"/>
    <w:rsid w:val="006D1F6B"/>
    <w:rsid w:val="006D2E46"/>
    <w:rsid w:val="006D5CA1"/>
    <w:rsid w:val="006E2C96"/>
    <w:rsid w:val="006E7C39"/>
    <w:rsid w:val="006F0968"/>
    <w:rsid w:val="006F0C0B"/>
    <w:rsid w:val="006F15CF"/>
    <w:rsid w:val="006F1679"/>
    <w:rsid w:val="006F1938"/>
    <w:rsid w:val="006F4D6E"/>
    <w:rsid w:val="006F4DA5"/>
    <w:rsid w:val="006F5D37"/>
    <w:rsid w:val="006F6C4E"/>
    <w:rsid w:val="006F7A59"/>
    <w:rsid w:val="007001BD"/>
    <w:rsid w:val="007009D9"/>
    <w:rsid w:val="00701C10"/>
    <w:rsid w:val="007022AF"/>
    <w:rsid w:val="007034A6"/>
    <w:rsid w:val="00704297"/>
    <w:rsid w:val="00705D1D"/>
    <w:rsid w:val="00707EA8"/>
    <w:rsid w:val="00710DEC"/>
    <w:rsid w:val="00713D1A"/>
    <w:rsid w:val="00713D51"/>
    <w:rsid w:val="00714978"/>
    <w:rsid w:val="007160AF"/>
    <w:rsid w:val="007168DB"/>
    <w:rsid w:val="00723694"/>
    <w:rsid w:val="00725F68"/>
    <w:rsid w:val="00727ED4"/>
    <w:rsid w:val="0073172C"/>
    <w:rsid w:val="0073178C"/>
    <w:rsid w:val="00731C70"/>
    <w:rsid w:val="007325E9"/>
    <w:rsid w:val="0073260B"/>
    <w:rsid w:val="00732E54"/>
    <w:rsid w:val="007338B0"/>
    <w:rsid w:val="00733904"/>
    <w:rsid w:val="0073553C"/>
    <w:rsid w:val="00735C21"/>
    <w:rsid w:val="007370C5"/>
    <w:rsid w:val="00737C2C"/>
    <w:rsid w:val="00740BC4"/>
    <w:rsid w:val="007426EF"/>
    <w:rsid w:val="00746623"/>
    <w:rsid w:val="00747428"/>
    <w:rsid w:val="00750A8C"/>
    <w:rsid w:val="00751F4C"/>
    <w:rsid w:val="0075514C"/>
    <w:rsid w:val="007607D1"/>
    <w:rsid w:val="007624C7"/>
    <w:rsid w:val="0076328E"/>
    <w:rsid w:val="00763C8A"/>
    <w:rsid w:val="00766C41"/>
    <w:rsid w:val="007675A9"/>
    <w:rsid w:val="00771509"/>
    <w:rsid w:val="007719F6"/>
    <w:rsid w:val="00771B73"/>
    <w:rsid w:val="0077330B"/>
    <w:rsid w:val="00773BC7"/>
    <w:rsid w:val="0078033E"/>
    <w:rsid w:val="0078065F"/>
    <w:rsid w:val="007808D6"/>
    <w:rsid w:val="0078104F"/>
    <w:rsid w:val="007832F8"/>
    <w:rsid w:val="00786F01"/>
    <w:rsid w:val="007914B5"/>
    <w:rsid w:val="00794466"/>
    <w:rsid w:val="0079527C"/>
    <w:rsid w:val="007953CD"/>
    <w:rsid w:val="007958AB"/>
    <w:rsid w:val="00795964"/>
    <w:rsid w:val="007A022B"/>
    <w:rsid w:val="007A051B"/>
    <w:rsid w:val="007A237F"/>
    <w:rsid w:val="007A2A3D"/>
    <w:rsid w:val="007A338C"/>
    <w:rsid w:val="007A6022"/>
    <w:rsid w:val="007B020F"/>
    <w:rsid w:val="007B021F"/>
    <w:rsid w:val="007B255B"/>
    <w:rsid w:val="007B2BBF"/>
    <w:rsid w:val="007B2F77"/>
    <w:rsid w:val="007B5955"/>
    <w:rsid w:val="007B69FD"/>
    <w:rsid w:val="007C1CF9"/>
    <w:rsid w:val="007C44CA"/>
    <w:rsid w:val="007C4879"/>
    <w:rsid w:val="007C59A3"/>
    <w:rsid w:val="007D092D"/>
    <w:rsid w:val="007D252F"/>
    <w:rsid w:val="007D47F5"/>
    <w:rsid w:val="007D65AE"/>
    <w:rsid w:val="007D6AD7"/>
    <w:rsid w:val="007D72B9"/>
    <w:rsid w:val="007D7B98"/>
    <w:rsid w:val="007D7E30"/>
    <w:rsid w:val="007E0D59"/>
    <w:rsid w:val="007E10E9"/>
    <w:rsid w:val="007E1DB1"/>
    <w:rsid w:val="007E4C38"/>
    <w:rsid w:val="007F3DE6"/>
    <w:rsid w:val="007F49E0"/>
    <w:rsid w:val="007F6469"/>
    <w:rsid w:val="007F6E79"/>
    <w:rsid w:val="007F76F3"/>
    <w:rsid w:val="007F7897"/>
    <w:rsid w:val="00800D29"/>
    <w:rsid w:val="00801EF0"/>
    <w:rsid w:val="00811C52"/>
    <w:rsid w:val="00811E82"/>
    <w:rsid w:val="0081381A"/>
    <w:rsid w:val="00813960"/>
    <w:rsid w:val="00814B33"/>
    <w:rsid w:val="0081585C"/>
    <w:rsid w:val="008158CF"/>
    <w:rsid w:val="0081655D"/>
    <w:rsid w:val="008178A8"/>
    <w:rsid w:val="0081796B"/>
    <w:rsid w:val="0082040F"/>
    <w:rsid w:val="00820D79"/>
    <w:rsid w:val="0082567C"/>
    <w:rsid w:val="00827DFD"/>
    <w:rsid w:val="008301D2"/>
    <w:rsid w:val="00830F05"/>
    <w:rsid w:val="00830F6B"/>
    <w:rsid w:val="00831A43"/>
    <w:rsid w:val="00832D01"/>
    <w:rsid w:val="00837246"/>
    <w:rsid w:val="00840304"/>
    <w:rsid w:val="00842BF2"/>
    <w:rsid w:val="0084324E"/>
    <w:rsid w:val="00843E7B"/>
    <w:rsid w:val="008447DA"/>
    <w:rsid w:val="00844EA9"/>
    <w:rsid w:val="00845201"/>
    <w:rsid w:val="00850B99"/>
    <w:rsid w:val="00853176"/>
    <w:rsid w:val="008540A2"/>
    <w:rsid w:val="00855176"/>
    <w:rsid w:val="00855459"/>
    <w:rsid w:val="008565CA"/>
    <w:rsid w:val="00856788"/>
    <w:rsid w:val="008570E1"/>
    <w:rsid w:val="00861B9C"/>
    <w:rsid w:val="00862A09"/>
    <w:rsid w:val="0086466A"/>
    <w:rsid w:val="00865864"/>
    <w:rsid w:val="00865BC1"/>
    <w:rsid w:val="00867A45"/>
    <w:rsid w:val="00870661"/>
    <w:rsid w:val="00870675"/>
    <w:rsid w:val="008734F8"/>
    <w:rsid w:val="0087406B"/>
    <w:rsid w:val="008758C7"/>
    <w:rsid w:val="00877D9E"/>
    <w:rsid w:val="00881BF7"/>
    <w:rsid w:val="008821F5"/>
    <w:rsid w:val="00882A8B"/>
    <w:rsid w:val="00885798"/>
    <w:rsid w:val="00892D52"/>
    <w:rsid w:val="008933F9"/>
    <w:rsid w:val="00894377"/>
    <w:rsid w:val="008A30F3"/>
    <w:rsid w:val="008A48F7"/>
    <w:rsid w:val="008A4C46"/>
    <w:rsid w:val="008A5076"/>
    <w:rsid w:val="008B0509"/>
    <w:rsid w:val="008B0E22"/>
    <w:rsid w:val="008B1015"/>
    <w:rsid w:val="008B330C"/>
    <w:rsid w:val="008B3E1D"/>
    <w:rsid w:val="008B4F9A"/>
    <w:rsid w:val="008B75C5"/>
    <w:rsid w:val="008B7EC3"/>
    <w:rsid w:val="008C0CFE"/>
    <w:rsid w:val="008C1294"/>
    <w:rsid w:val="008C2729"/>
    <w:rsid w:val="008C278E"/>
    <w:rsid w:val="008C6A29"/>
    <w:rsid w:val="008D1377"/>
    <w:rsid w:val="008D13D2"/>
    <w:rsid w:val="008D1EFE"/>
    <w:rsid w:val="008D3F68"/>
    <w:rsid w:val="008D4F88"/>
    <w:rsid w:val="008D52D5"/>
    <w:rsid w:val="008E05BD"/>
    <w:rsid w:val="008E1EE8"/>
    <w:rsid w:val="008E5F37"/>
    <w:rsid w:val="008E6106"/>
    <w:rsid w:val="008E754C"/>
    <w:rsid w:val="008F3FE6"/>
    <w:rsid w:val="008F5B84"/>
    <w:rsid w:val="008F5F07"/>
    <w:rsid w:val="009002EF"/>
    <w:rsid w:val="00902370"/>
    <w:rsid w:val="00905107"/>
    <w:rsid w:val="009165F0"/>
    <w:rsid w:val="00916694"/>
    <w:rsid w:val="009166A8"/>
    <w:rsid w:val="00917D58"/>
    <w:rsid w:val="00917DB7"/>
    <w:rsid w:val="00923065"/>
    <w:rsid w:val="00923D5E"/>
    <w:rsid w:val="00925A19"/>
    <w:rsid w:val="00932365"/>
    <w:rsid w:val="00932427"/>
    <w:rsid w:val="00933C41"/>
    <w:rsid w:val="00934764"/>
    <w:rsid w:val="00934CE7"/>
    <w:rsid w:val="009448B2"/>
    <w:rsid w:val="009459A7"/>
    <w:rsid w:val="00945F3F"/>
    <w:rsid w:val="00952209"/>
    <w:rsid w:val="00956B50"/>
    <w:rsid w:val="009578A0"/>
    <w:rsid w:val="00961956"/>
    <w:rsid w:val="009628FB"/>
    <w:rsid w:val="00962C11"/>
    <w:rsid w:val="009634EE"/>
    <w:rsid w:val="0096493C"/>
    <w:rsid w:val="00964D8E"/>
    <w:rsid w:val="00965AEE"/>
    <w:rsid w:val="009663ED"/>
    <w:rsid w:val="009723BF"/>
    <w:rsid w:val="00972FDB"/>
    <w:rsid w:val="00973FC6"/>
    <w:rsid w:val="009761F6"/>
    <w:rsid w:val="0098145E"/>
    <w:rsid w:val="00981683"/>
    <w:rsid w:val="00986C18"/>
    <w:rsid w:val="00993370"/>
    <w:rsid w:val="00993388"/>
    <w:rsid w:val="0099699B"/>
    <w:rsid w:val="009A1C90"/>
    <w:rsid w:val="009A1F66"/>
    <w:rsid w:val="009A2185"/>
    <w:rsid w:val="009A4D7B"/>
    <w:rsid w:val="009A6F93"/>
    <w:rsid w:val="009B0DAF"/>
    <w:rsid w:val="009B1674"/>
    <w:rsid w:val="009B1D07"/>
    <w:rsid w:val="009B4528"/>
    <w:rsid w:val="009B4A68"/>
    <w:rsid w:val="009B6DAC"/>
    <w:rsid w:val="009C06FD"/>
    <w:rsid w:val="009C1035"/>
    <w:rsid w:val="009C10E3"/>
    <w:rsid w:val="009C51EF"/>
    <w:rsid w:val="009C5D6C"/>
    <w:rsid w:val="009C6DCF"/>
    <w:rsid w:val="009C7B11"/>
    <w:rsid w:val="009C7BE0"/>
    <w:rsid w:val="009D0585"/>
    <w:rsid w:val="009D3B0A"/>
    <w:rsid w:val="009D3D6E"/>
    <w:rsid w:val="009D6350"/>
    <w:rsid w:val="009D6980"/>
    <w:rsid w:val="009D7460"/>
    <w:rsid w:val="009F0F9A"/>
    <w:rsid w:val="009F1BCF"/>
    <w:rsid w:val="009F3B31"/>
    <w:rsid w:val="009F481F"/>
    <w:rsid w:val="009F5A3A"/>
    <w:rsid w:val="009F5E09"/>
    <w:rsid w:val="00A072FE"/>
    <w:rsid w:val="00A10946"/>
    <w:rsid w:val="00A111D7"/>
    <w:rsid w:val="00A11DCD"/>
    <w:rsid w:val="00A148CA"/>
    <w:rsid w:val="00A15AA8"/>
    <w:rsid w:val="00A16322"/>
    <w:rsid w:val="00A163B2"/>
    <w:rsid w:val="00A21FCC"/>
    <w:rsid w:val="00A227A2"/>
    <w:rsid w:val="00A23B0F"/>
    <w:rsid w:val="00A23FF0"/>
    <w:rsid w:val="00A26005"/>
    <w:rsid w:val="00A34494"/>
    <w:rsid w:val="00A35BDD"/>
    <w:rsid w:val="00A36A9F"/>
    <w:rsid w:val="00A37E2A"/>
    <w:rsid w:val="00A40EAE"/>
    <w:rsid w:val="00A41251"/>
    <w:rsid w:val="00A43224"/>
    <w:rsid w:val="00A443FF"/>
    <w:rsid w:val="00A4564F"/>
    <w:rsid w:val="00A54A0B"/>
    <w:rsid w:val="00A55C5C"/>
    <w:rsid w:val="00A603FF"/>
    <w:rsid w:val="00A64F03"/>
    <w:rsid w:val="00A657D7"/>
    <w:rsid w:val="00A65E03"/>
    <w:rsid w:val="00A67946"/>
    <w:rsid w:val="00A67EBC"/>
    <w:rsid w:val="00A72E99"/>
    <w:rsid w:val="00A74252"/>
    <w:rsid w:val="00A7468C"/>
    <w:rsid w:val="00A74FF6"/>
    <w:rsid w:val="00A766BB"/>
    <w:rsid w:val="00A77770"/>
    <w:rsid w:val="00A832EF"/>
    <w:rsid w:val="00A861F3"/>
    <w:rsid w:val="00A86AC3"/>
    <w:rsid w:val="00A87C79"/>
    <w:rsid w:val="00A90617"/>
    <w:rsid w:val="00A910CB"/>
    <w:rsid w:val="00A92FDC"/>
    <w:rsid w:val="00A94CFD"/>
    <w:rsid w:val="00A95860"/>
    <w:rsid w:val="00A95F27"/>
    <w:rsid w:val="00A96018"/>
    <w:rsid w:val="00A9621F"/>
    <w:rsid w:val="00A96638"/>
    <w:rsid w:val="00AA1BC8"/>
    <w:rsid w:val="00AA1C72"/>
    <w:rsid w:val="00AA3673"/>
    <w:rsid w:val="00AA50E8"/>
    <w:rsid w:val="00AA55AB"/>
    <w:rsid w:val="00AA6435"/>
    <w:rsid w:val="00AA7920"/>
    <w:rsid w:val="00AA7DC0"/>
    <w:rsid w:val="00AB1AB8"/>
    <w:rsid w:val="00AB3F67"/>
    <w:rsid w:val="00AB4255"/>
    <w:rsid w:val="00AB42B4"/>
    <w:rsid w:val="00AC1030"/>
    <w:rsid w:val="00AC110C"/>
    <w:rsid w:val="00AC58CC"/>
    <w:rsid w:val="00AD0372"/>
    <w:rsid w:val="00AD237A"/>
    <w:rsid w:val="00AD3112"/>
    <w:rsid w:val="00AE00FD"/>
    <w:rsid w:val="00AE0319"/>
    <w:rsid w:val="00AE0631"/>
    <w:rsid w:val="00AE12F1"/>
    <w:rsid w:val="00AE18FC"/>
    <w:rsid w:val="00AE19E4"/>
    <w:rsid w:val="00AE226D"/>
    <w:rsid w:val="00AE2703"/>
    <w:rsid w:val="00AE2DE1"/>
    <w:rsid w:val="00AE7F88"/>
    <w:rsid w:val="00AF14BB"/>
    <w:rsid w:val="00AF4057"/>
    <w:rsid w:val="00AF531E"/>
    <w:rsid w:val="00B0022A"/>
    <w:rsid w:val="00B02EF7"/>
    <w:rsid w:val="00B031A1"/>
    <w:rsid w:val="00B040D9"/>
    <w:rsid w:val="00B07321"/>
    <w:rsid w:val="00B1179E"/>
    <w:rsid w:val="00B11A8A"/>
    <w:rsid w:val="00B1243B"/>
    <w:rsid w:val="00B12D3C"/>
    <w:rsid w:val="00B153F9"/>
    <w:rsid w:val="00B20044"/>
    <w:rsid w:val="00B2060C"/>
    <w:rsid w:val="00B212B4"/>
    <w:rsid w:val="00B22BB9"/>
    <w:rsid w:val="00B26B0A"/>
    <w:rsid w:val="00B27733"/>
    <w:rsid w:val="00B27E04"/>
    <w:rsid w:val="00B31BF5"/>
    <w:rsid w:val="00B32109"/>
    <w:rsid w:val="00B3416C"/>
    <w:rsid w:val="00B3643A"/>
    <w:rsid w:val="00B37894"/>
    <w:rsid w:val="00B405F6"/>
    <w:rsid w:val="00B42929"/>
    <w:rsid w:val="00B45AB6"/>
    <w:rsid w:val="00B45E58"/>
    <w:rsid w:val="00B501C5"/>
    <w:rsid w:val="00B50D05"/>
    <w:rsid w:val="00B541A0"/>
    <w:rsid w:val="00B551E8"/>
    <w:rsid w:val="00B56366"/>
    <w:rsid w:val="00B564F4"/>
    <w:rsid w:val="00B568DD"/>
    <w:rsid w:val="00B60721"/>
    <w:rsid w:val="00B61B20"/>
    <w:rsid w:val="00B62990"/>
    <w:rsid w:val="00B63049"/>
    <w:rsid w:val="00B6385E"/>
    <w:rsid w:val="00B63EC1"/>
    <w:rsid w:val="00B672E4"/>
    <w:rsid w:val="00B7033E"/>
    <w:rsid w:val="00B70426"/>
    <w:rsid w:val="00B70739"/>
    <w:rsid w:val="00B70842"/>
    <w:rsid w:val="00B71B3E"/>
    <w:rsid w:val="00B71CA7"/>
    <w:rsid w:val="00B72C2C"/>
    <w:rsid w:val="00B72DF0"/>
    <w:rsid w:val="00B72E33"/>
    <w:rsid w:val="00B73D44"/>
    <w:rsid w:val="00B742F5"/>
    <w:rsid w:val="00B74979"/>
    <w:rsid w:val="00B76094"/>
    <w:rsid w:val="00B7671E"/>
    <w:rsid w:val="00B80068"/>
    <w:rsid w:val="00B80B70"/>
    <w:rsid w:val="00B85AAB"/>
    <w:rsid w:val="00B85BC5"/>
    <w:rsid w:val="00B86BDC"/>
    <w:rsid w:val="00B90CAE"/>
    <w:rsid w:val="00B90EF8"/>
    <w:rsid w:val="00B93E98"/>
    <w:rsid w:val="00B9556E"/>
    <w:rsid w:val="00B961E4"/>
    <w:rsid w:val="00B964EF"/>
    <w:rsid w:val="00B97E3E"/>
    <w:rsid w:val="00B97EF1"/>
    <w:rsid w:val="00BA11E8"/>
    <w:rsid w:val="00BA24C8"/>
    <w:rsid w:val="00BA52FA"/>
    <w:rsid w:val="00BB0774"/>
    <w:rsid w:val="00BB0992"/>
    <w:rsid w:val="00BB5291"/>
    <w:rsid w:val="00BB53D8"/>
    <w:rsid w:val="00BB57B8"/>
    <w:rsid w:val="00BB63E7"/>
    <w:rsid w:val="00BB7E1B"/>
    <w:rsid w:val="00BC00AA"/>
    <w:rsid w:val="00BC0BD6"/>
    <w:rsid w:val="00BC1DDB"/>
    <w:rsid w:val="00BC347A"/>
    <w:rsid w:val="00BC35FD"/>
    <w:rsid w:val="00BC3DCE"/>
    <w:rsid w:val="00BD0BA8"/>
    <w:rsid w:val="00BD0F1D"/>
    <w:rsid w:val="00BD1C51"/>
    <w:rsid w:val="00BD269C"/>
    <w:rsid w:val="00BD745E"/>
    <w:rsid w:val="00BD7487"/>
    <w:rsid w:val="00BD782D"/>
    <w:rsid w:val="00BE0174"/>
    <w:rsid w:val="00BE1E6A"/>
    <w:rsid w:val="00BE27EF"/>
    <w:rsid w:val="00BE3962"/>
    <w:rsid w:val="00BE57D1"/>
    <w:rsid w:val="00BF107E"/>
    <w:rsid w:val="00BF22B1"/>
    <w:rsid w:val="00BF2396"/>
    <w:rsid w:val="00BF4414"/>
    <w:rsid w:val="00BF60EB"/>
    <w:rsid w:val="00BF6940"/>
    <w:rsid w:val="00C0543E"/>
    <w:rsid w:val="00C0662B"/>
    <w:rsid w:val="00C072C2"/>
    <w:rsid w:val="00C0745F"/>
    <w:rsid w:val="00C10FD9"/>
    <w:rsid w:val="00C13A9A"/>
    <w:rsid w:val="00C13E71"/>
    <w:rsid w:val="00C13F46"/>
    <w:rsid w:val="00C149CF"/>
    <w:rsid w:val="00C170FE"/>
    <w:rsid w:val="00C17D5D"/>
    <w:rsid w:val="00C2156A"/>
    <w:rsid w:val="00C24BAC"/>
    <w:rsid w:val="00C24F8B"/>
    <w:rsid w:val="00C273C1"/>
    <w:rsid w:val="00C275E5"/>
    <w:rsid w:val="00C33CD6"/>
    <w:rsid w:val="00C34B07"/>
    <w:rsid w:val="00C35740"/>
    <w:rsid w:val="00C36158"/>
    <w:rsid w:val="00C361F7"/>
    <w:rsid w:val="00C36BA3"/>
    <w:rsid w:val="00C41625"/>
    <w:rsid w:val="00C43503"/>
    <w:rsid w:val="00C436E0"/>
    <w:rsid w:val="00C453FB"/>
    <w:rsid w:val="00C4776E"/>
    <w:rsid w:val="00C50625"/>
    <w:rsid w:val="00C509E3"/>
    <w:rsid w:val="00C50C26"/>
    <w:rsid w:val="00C54157"/>
    <w:rsid w:val="00C6043A"/>
    <w:rsid w:val="00C63305"/>
    <w:rsid w:val="00C63B44"/>
    <w:rsid w:val="00C66843"/>
    <w:rsid w:val="00C67637"/>
    <w:rsid w:val="00C67A05"/>
    <w:rsid w:val="00C7001D"/>
    <w:rsid w:val="00C70581"/>
    <w:rsid w:val="00C71E35"/>
    <w:rsid w:val="00C72C17"/>
    <w:rsid w:val="00C74024"/>
    <w:rsid w:val="00C77F42"/>
    <w:rsid w:val="00C81280"/>
    <w:rsid w:val="00C83D99"/>
    <w:rsid w:val="00C8616A"/>
    <w:rsid w:val="00C86D8C"/>
    <w:rsid w:val="00C87087"/>
    <w:rsid w:val="00C90715"/>
    <w:rsid w:val="00C934EC"/>
    <w:rsid w:val="00C94EFA"/>
    <w:rsid w:val="00C96DF2"/>
    <w:rsid w:val="00CA1395"/>
    <w:rsid w:val="00CA1B11"/>
    <w:rsid w:val="00CA1D53"/>
    <w:rsid w:val="00CB19F6"/>
    <w:rsid w:val="00CB2ADC"/>
    <w:rsid w:val="00CB3DC0"/>
    <w:rsid w:val="00CB5F03"/>
    <w:rsid w:val="00CB6458"/>
    <w:rsid w:val="00CB68AE"/>
    <w:rsid w:val="00CC4C3D"/>
    <w:rsid w:val="00CC6E06"/>
    <w:rsid w:val="00CC7F17"/>
    <w:rsid w:val="00CD17A9"/>
    <w:rsid w:val="00CD1C4D"/>
    <w:rsid w:val="00CD2BAC"/>
    <w:rsid w:val="00CD356A"/>
    <w:rsid w:val="00CD3BB7"/>
    <w:rsid w:val="00CD54EF"/>
    <w:rsid w:val="00CD6ACA"/>
    <w:rsid w:val="00CD7069"/>
    <w:rsid w:val="00CE0942"/>
    <w:rsid w:val="00CE0B5C"/>
    <w:rsid w:val="00CE1D08"/>
    <w:rsid w:val="00CE226F"/>
    <w:rsid w:val="00CE44BA"/>
    <w:rsid w:val="00CE5896"/>
    <w:rsid w:val="00CE5A50"/>
    <w:rsid w:val="00CE6C43"/>
    <w:rsid w:val="00CE77D3"/>
    <w:rsid w:val="00CF18CC"/>
    <w:rsid w:val="00CF28DA"/>
    <w:rsid w:val="00CF2A3D"/>
    <w:rsid w:val="00CF41D3"/>
    <w:rsid w:val="00CF46E4"/>
    <w:rsid w:val="00CF5956"/>
    <w:rsid w:val="00CF5C79"/>
    <w:rsid w:val="00D0233C"/>
    <w:rsid w:val="00D02436"/>
    <w:rsid w:val="00D02CB4"/>
    <w:rsid w:val="00D0691D"/>
    <w:rsid w:val="00D105D2"/>
    <w:rsid w:val="00D11E30"/>
    <w:rsid w:val="00D12501"/>
    <w:rsid w:val="00D132EF"/>
    <w:rsid w:val="00D13D18"/>
    <w:rsid w:val="00D210EE"/>
    <w:rsid w:val="00D25EAC"/>
    <w:rsid w:val="00D27656"/>
    <w:rsid w:val="00D31408"/>
    <w:rsid w:val="00D31B83"/>
    <w:rsid w:val="00D32514"/>
    <w:rsid w:val="00D34D09"/>
    <w:rsid w:val="00D36067"/>
    <w:rsid w:val="00D36DBA"/>
    <w:rsid w:val="00D37801"/>
    <w:rsid w:val="00D40008"/>
    <w:rsid w:val="00D42CF1"/>
    <w:rsid w:val="00D44E56"/>
    <w:rsid w:val="00D44F54"/>
    <w:rsid w:val="00D47049"/>
    <w:rsid w:val="00D47D27"/>
    <w:rsid w:val="00D51D96"/>
    <w:rsid w:val="00D5233F"/>
    <w:rsid w:val="00D53BE2"/>
    <w:rsid w:val="00D54347"/>
    <w:rsid w:val="00D55A45"/>
    <w:rsid w:val="00D56389"/>
    <w:rsid w:val="00D60D7D"/>
    <w:rsid w:val="00D63753"/>
    <w:rsid w:val="00D66BB9"/>
    <w:rsid w:val="00D66EBD"/>
    <w:rsid w:val="00D67581"/>
    <w:rsid w:val="00D67AB2"/>
    <w:rsid w:val="00D67FF3"/>
    <w:rsid w:val="00D703FA"/>
    <w:rsid w:val="00D70C55"/>
    <w:rsid w:val="00D7276D"/>
    <w:rsid w:val="00D72CF4"/>
    <w:rsid w:val="00D763FD"/>
    <w:rsid w:val="00D821BF"/>
    <w:rsid w:val="00D82FE0"/>
    <w:rsid w:val="00D8307D"/>
    <w:rsid w:val="00D83C4F"/>
    <w:rsid w:val="00D844DE"/>
    <w:rsid w:val="00D84B26"/>
    <w:rsid w:val="00D86DC1"/>
    <w:rsid w:val="00D8784A"/>
    <w:rsid w:val="00D87DA9"/>
    <w:rsid w:val="00D904A9"/>
    <w:rsid w:val="00D91D84"/>
    <w:rsid w:val="00D936B3"/>
    <w:rsid w:val="00D95DD2"/>
    <w:rsid w:val="00D96DE0"/>
    <w:rsid w:val="00DA1F95"/>
    <w:rsid w:val="00DA2717"/>
    <w:rsid w:val="00DA5A12"/>
    <w:rsid w:val="00DA6069"/>
    <w:rsid w:val="00DB19EF"/>
    <w:rsid w:val="00DB3317"/>
    <w:rsid w:val="00DB3F59"/>
    <w:rsid w:val="00DB5FC1"/>
    <w:rsid w:val="00DB78DA"/>
    <w:rsid w:val="00DC0542"/>
    <w:rsid w:val="00DC1CEE"/>
    <w:rsid w:val="00DC242C"/>
    <w:rsid w:val="00DC512B"/>
    <w:rsid w:val="00DC639B"/>
    <w:rsid w:val="00DD2163"/>
    <w:rsid w:val="00DD2EE7"/>
    <w:rsid w:val="00DD5160"/>
    <w:rsid w:val="00DD572C"/>
    <w:rsid w:val="00DE1678"/>
    <w:rsid w:val="00DE2C99"/>
    <w:rsid w:val="00DE31FD"/>
    <w:rsid w:val="00DE7058"/>
    <w:rsid w:val="00DF1BA7"/>
    <w:rsid w:val="00DF3863"/>
    <w:rsid w:val="00E00556"/>
    <w:rsid w:val="00E00D49"/>
    <w:rsid w:val="00E00DE1"/>
    <w:rsid w:val="00E02F7E"/>
    <w:rsid w:val="00E05425"/>
    <w:rsid w:val="00E0620D"/>
    <w:rsid w:val="00E11EDB"/>
    <w:rsid w:val="00E1402F"/>
    <w:rsid w:val="00E20FC1"/>
    <w:rsid w:val="00E21AA7"/>
    <w:rsid w:val="00E21D26"/>
    <w:rsid w:val="00E237A2"/>
    <w:rsid w:val="00E26613"/>
    <w:rsid w:val="00E304F8"/>
    <w:rsid w:val="00E30C68"/>
    <w:rsid w:val="00E32531"/>
    <w:rsid w:val="00E32BA3"/>
    <w:rsid w:val="00E32C59"/>
    <w:rsid w:val="00E33E11"/>
    <w:rsid w:val="00E35489"/>
    <w:rsid w:val="00E35839"/>
    <w:rsid w:val="00E35BBF"/>
    <w:rsid w:val="00E3739D"/>
    <w:rsid w:val="00E37747"/>
    <w:rsid w:val="00E425A8"/>
    <w:rsid w:val="00E455BE"/>
    <w:rsid w:val="00E45878"/>
    <w:rsid w:val="00E45E3D"/>
    <w:rsid w:val="00E465B4"/>
    <w:rsid w:val="00E46AF3"/>
    <w:rsid w:val="00E51F52"/>
    <w:rsid w:val="00E5200E"/>
    <w:rsid w:val="00E520AD"/>
    <w:rsid w:val="00E53E56"/>
    <w:rsid w:val="00E54029"/>
    <w:rsid w:val="00E552E6"/>
    <w:rsid w:val="00E5688A"/>
    <w:rsid w:val="00E61120"/>
    <w:rsid w:val="00E61324"/>
    <w:rsid w:val="00E6227E"/>
    <w:rsid w:val="00E66740"/>
    <w:rsid w:val="00E67044"/>
    <w:rsid w:val="00E67170"/>
    <w:rsid w:val="00E679C8"/>
    <w:rsid w:val="00E705F8"/>
    <w:rsid w:val="00E70EC9"/>
    <w:rsid w:val="00E72853"/>
    <w:rsid w:val="00E728F6"/>
    <w:rsid w:val="00E736AF"/>
    <w:rsid w:val="00E76036"/>
    <w:rsid w:val="00E77786"/>
    <w:rsid w:val="00E77F65"/>
    <w:rsid w:val="00E81340"/>
    <w:rsid w:val="00E816E0"/>
    <w:rsid w:val="00E81F26"/>
    <w:rsid w:val="00E832AC"/>
    <w:rsid w:val="00E834E9"/>
    <w:rsid w:val="00E85691"/>
    <w:rsid w:val="00E85771"/>
    <w:rsid w:val="00E922A7"/>
    <w:rsid w:val="00E922AC"/>
    <w:rsid w:val="00E92636"/>
    <w:rsid w:val="00E93E40"/>
    <w:rsid w:val="00E9539B"/>
    <w:rsid w:val="00EA02FD"/>
    <w:rsid w:val="00EA2084"/>
    <w:rsid w:val="00EA3632"/>
    <w:rsid w:val="00EA6A1E"/>
    <w:rsid w:val="00EB033A"/>
    <w:rsid w:val="00EB0563"/>
    <w:rsid w:val="00EB123A"/>
    <w:rsid w:val="00EB1649"/>
    <w:rsid w:val="00EB36EB"/>
    <w:rsid w:val="00EB372D"/>
    <w:rsid w:val="00EB3920"/>
    <w:rsid w:val="00EB6390"/>
    <w:rsid w:val="00EB6858"/>
    <w:rsid w:val="00EB75CA"/>
    <w:rsid w:val="00EC0CB6"/>
    <w:rsid w:val="00EC274D"/>
    <w:rsid w:val="00EC5DAC"/>
    <w:rsid w:val="00EC5F5E"/>
    <w:rsid w:val="00ED0429"/>
    <w:rsid w:val="00ED4209"/>
    <w:rsid w:val="00ED5409"/>
    <w:rsid w:val="00ED647F"/>
    <w:rsid w:val="00EE12A8"/>
    <w:rsid w:val="00EE1F12"/>
    <w:rsid w:val="00EE5367"/>
    <w:rsid w:val="00EE65E6"/>
    <w:rsid w:val="00EE79C6"/>
    <w:rsid w:val="00EF16E6"/>
    <w:rsid w:val="00EF185A"/>
    <w:rsid w:val="00EF3FCD"/>
    <w:rsid w:val="00EF495A"/>
    <w:rsid w:val="00EF5513"/>
    <w:rsid w:val="00EF577B"/>
    <w:rsid w:val="00EF60D4"/>
    <w:rsid w:val="00F05518"/>
    <w:rsid w:val="00F05D6A"/>
    <w:rsid w:val="00F0673B"/>
    <w:rsid w:val="00F07A84"/>
    <w:rsid w:val="00F10E8C"/>
    <w:rsid w:val="00F11F27"/>
    <w:rsid w:val="00F140AC"/>
    <w:rsid w:val="00F1441C"/>
    <w:rsid w:val="00F15E99"/>
    <w:rsid w:val="00F171D6"/>
    <w:rsid w:val="00F237F2"/>
    <w:rsid w:val="00F25369"/>
    <w:rsid w:val="00F31B30"/>
    <w:rsid w:val="00F321B1"/>
    <w:rsid w:val="00F33C1E"/>
    <w:rsid w:val="00F347D0"/>
    <w:rsid w:val="00F374A4"/>
    <w:rsid w:val="00F403CE"/>
    <w:rsid w:val="00F415EA"/>
    <w:rsid w:val="00F41680"/>
    <w:rsid w:val="00F422D4"/>
    <w:rsid w:val="00F426BB"/>
    <w:rsid w:val="00F43FE7"/>
    <w:rsid w:val="00F447D3"/>
    <w:rsid w:val="00F45174"/>
    <w:rsid w:val="00F4673D"/>
    <w:rsid w:val="00F47990"/>
    <w:rsid w:val="00F52ACC"/>
    <w:rsid w:val="00F53DFE"/>
    <w:rsid w:val="00F566EB"/>
    <w:rsid w:val="00F57C07"/>
    <w:rsid w:val="00F62A2E"/>
    <w:rsid w:val="00F63131"/>
    <w:rsid w:val="00F63CD4"/>
    <w:rsid w:val="00F6609C"/>
    <w:rsid w:val="00F67751"/>
    <w:rsid w:val="00F70236"/>
    <w:rsid w:val="00F720B8"/>
    <w:rsid w:val="00F737AD"/>
    <w:rsid w:val="00F743BF"/>
    <w:rsid w:val="00F745FD"/>
    <w:rsid w:val="00F758E6"/>
    <w:rsid w:val="00F7720A"/>
    <w:rsid w:val="00F8051E"/>
    <w:rsid w:val="00F8268D"/>
    <w:rsid w:val="00F84744"/>
    <w:rsid w:val="00F852BA"/>
    <w:rsid w:val="00F86E84"/>
    <w:rsid w:val="00F87865"/>
    <w:rsid w:val="00F9037B"/>
    <w:rsid w:val="00F907E4"/>
    <w:rsid w:val="00F915D4"/>
    <w:rsid w:val="00F93DB1"/>
    <w:rsid w:val="00F966E1"/>
    <w:rsid w:val="00F97279"/>
    <w:rsid w:val="00F97ADD"/>
    <w:rsid w:val="00F97BF4"/>
    <w:rsid w:val="00FA01CE"/>
    <w:rsid w:val="00FA0BA1"/>
    <w:rsid w:val="00FA7A75"/>
    <w:rsid w:val="00FB165A"/>
    <w:rsid w:val="00FB173E"/>
    <w:rsid w:val="00FB4D39"/>
    <w:rsid w:val="00FB7CBA"/>
    <w:rsid w:val="00FC1247"/>
    <w:rsid w:val="00FC393E"/>
    <w:rsid w:val="00FC57B8"/>
    <w:rsid w:val="00FC62F6"/>
    <w:rsid w:val="00FC7CEA"/>
    <w:rsid w:val="00FD0126"/>
    <w:rsid w:val="00FD0478"/>
    <w:rsid w:val="00FD0A60"/>
    <w:rsid w:val="00FD1CD8"/>
    <w:rsid w:val="00FD1E98"/>
    <w:rsid w:val="00FD1EA6"/>
    <w:rsid w:val="00FD35E1"/>
    <w:rsid w:val="00FD3E49"/>
    <w:rsid w:val="00FD4111"/>
    <w:rsid w:val="00FD5F0B"/>
    <w:rsid w:val="00FE0C37"/>
    <w:rsid w:val="00FE28DA"/>
    <w:rsid w:val="00FE3E0C"/>
    <w:rsid w:val="00FE4089"/>
    <w:rsid w:val="00FE55AB"/>
    <w:rsid w:val="00FE6907"/>
    <w:rsid w:val="00FF3A08"/>
    <w:rsid w:val="00FF46F1"/>
    <w:rsid w:val="00FF5B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9EB86"/>
  <w15:docId w15:val="{F12416DD-1CE0-4CD9-8009-D98E3CB1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79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5E3EDD"/>
    <w:pPr>
      <w:widowControl w:val="0"/>
      <w:autoSpaceDE w:val="0"/>
      <w:autoSpaceDN w:val="0"/>
      <w:ind w:left="100"/>
      <w:jc w:val="both"/>
      <w:outlineLvl w:val="0"/>
    </w:pPr>
    <w:rPr>
      <w:rFonts w:ascii="Arial" w:eastAsia="Arial" w:hAnsi="Arial" w:cs="Arial"/>
      <w:b/>
      <w:bCs/>
      <w:sz w:val="22"/>
      <w:szCs w:val="22"/>
      <w:lang w:val="en-US" w:eastAsia="en-US"/>
    </w:rPr>
  </w:style>
  <w:style w:type="paragraph" w:styleId="Nagwek2">
    <w:name w:val="heading 2"/>
    <w:basedOn w:val="Normalny"/>
    <w:next w:val="Normalny"/>
    <w:link w:val="Nagwek2Znak"/>
    <w:uiPriority w:val="9"/>
    <w:semiHidden/>
    <w:unhideWhenUsed/>
    <w:qFormat/>
    <w:rsid w:val="00DA606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AA792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unhideWhenUsed/>
    <w:qFormat/>
    <w:rsid w:val="00071C4E"/>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9C1035"/>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3EDD"/>
    <w:rPr>
      <w:rFonts w:ascii="Arial" w:eastAsia="Arial" w:hAnsi="Arial" w:cs="Arial"/>
      <w:b/>
      <w:bCs/>
      <w:lang w:val="en-US"/>
    </w:rPr>
  </w:style>
  <w:style w:type="character" w:customStyle="1" w:styleId="Nagwek2Znak">
    <w:name w:val="Nagłówek 2 Znak"/>
    <w:basedOn w:val="Domylnaczcionkaakapitu"/>
    <w:link w:val="Nagwek2"/>
    <w:uiPriority w:val="9"/>
    <w:semiHidden/>
    <w:rsid w:val="00DA6069"/>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rsid w:val="00AA7920"/>
    <w:rPr>
      <w:rFonts w:ascii="Arial" w:eastAsia="Times New Roman" w:hAnsi="Arial" w:cs="Arial"/>
      <w:b/>
      <w:bCs/>
      <w:sz w:val="26"/>
      <w:szCs w:val="26"/>
      <w:lang w:eastAsia="pl-PL"/>
    </w:rPr>
  </w:style>
  <w:style w:type="paragraph" w:styleId="Tekstpodstawowywcity">
    <w:name w:val="Body Text Indent"/>
    <w:basedOn w:val="Normalny"/>
    <w:link w:val="TekstpodstawowywcityZnak"/>
    <w:rsid w:val="00AA7920"/>
    <w:pPr>
      <w:spacing w:after="120"/>
      <w:ind w:left="283"/>
    </w:pPr>
    <w:rPr>
      <w:sz w:val="20"/>
      <w:szCs w:val="20"/>
    </w:rPr>
  </w:style>
  <w:style w:type="character" w:customStyle="1" w:styleId="TekstpodstawowywcityZnak">
    <w:name w:val="Tekst podstawowy wcięty Znak"/>
    <w:basedOn w:val="Domylnaczcionkaakapitu"/>
    <w:link w:val="Tekstpodstawowywcity"/>
    <w:rsid w:val="00AA7920"/>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AA7920"/>
    <w:pPr>
      <w:tabs>
        <w:tab w:val="center" w:pos="4536"/>
        <w:tab w:val="right" w:pos="9072"/>
      </w:tabs>
    </w:pPr>
  </w:style>
  <w:style w:type="character" w:customStyle="1" w:styleId="StopkaZnak">
    <w:name w:val="Stopka Znak"/>
    <w:basedOn w:val="Domylnaczcionkaakapitu"/>
    <w:link w:val="Stopka"/>
    <w:uiPriority w:val="99"/>
    <w:rsid w:val="00AA7920"/>
    <w:rPr>
      <w:rFonts w:ascii="Times New Roman" w:eastAsia="Times New Roman" w:hAnsi="Times New Roman" w:cs="Times New Roman"/>
      <w:sz w:val="24"/>
      <w:szCs w:val="24"/>
      <w:lang w:eastAsia="pl-PL"/>
    </w:rPr>
  </w:style>
  <w:style w:type="character" w:styleId="Numerstrony">
    <w:name w:val="page number"/>
    <w:rsid w:val="00AA7920"/>
    <w:rPr>
      <w:rFonts w:cs="Times New Roman"/>
    </w:rPr>
  </w:style>
  <w:style w:type="paragraph" w:styleId="Tekstpodstawowy">
    <w:name w:val="Body Text"/>
    <w:basedOn w:val="Normalny"/>
    <w:link w:val="TekstpodstawowyZnak"/>
    <w:uiPriority w:val="1"/>
    <w:qFormat/>
    <w:rsid w:val="00AA7920"/>
    <w:pPr>
      <w:spacing w:after="120"/>
    </w:pPr>
  </w:style>
  <w:style w:type="character" w:customStyle="1" w:styleId="TekstpodstawowyZnak">
    <w:name w:val="Tekst podstawowy Znak"/>
    <w:basedOn w:val="Domylnaczcionkaakapitu"/>
    <w:link w:val="Tekstpodstawowy"/>
    <w:uiPriority w:val="1"/>
    <w:rsid w:val="00AA7920"/>
    <w:rPr>
      <w:rFonts w:ascii="Times New Roman" w:eastAsia="Times New Roman" w:hAnsi="Times New Roman" w:cs="Times New Roman"/>
      <w:sz w:val="24"/>
      <w:szCs w:val="24"/>
      <w:lang w:eastAsia="pl-PL"/>
    </w:rPr>
  </w:style>
  <w:style w:type="character" w:styleId="Hipercze">
    <w:name w:val="Hyperlink"/>
    <w:rsid w:val="00AA7920"/>
    <w:rPr>
      <w:rFonts w:cs="Times New Roman"/>
      <w:color w:val="0000FF"/>
      <w:u w:val="single"/>
    </w:rPr>
  </w:style>
  <w:style w:type="paragraph" w:styleId="Tekstpodstawowywcity3">
    <w:name w:val="Body Text Indent 3"/>
    <w:basedOn w:val="Normalny"/>
    <w:link w:val="Tekstpodstawowywcity3Znak"/>
    <w:rsid w:val="00AA7920"/>
    <w:pPr>
      <w:autoSpaceDE w:val="0"/>
      <w:autoSpaceDN w:val="0"/>
      <w:adjustRightInd w:val="0"/>
      <w:ind w:left="1200" w:hanging="120"/>
      <w:jc w:val="both"/>
    </w:pPr>
    <w:rPr>
      <w:rFonts w:ascii="Arial" w:hAnsi="Arial" w:cs="Arial"/>
      <w:sz w:val="22"/>
    </w:rPr>
  </w:style>
  <w:style w:type="character" w:customStyle="1" w:styleId="Tekstpodstawowywcity3Znak">
    <w:name w:val="Tekst podstawowy wcięty 3 Znak"/>
    <w:basedOn w:val="Domylnaczcionkaakapitu"/>
    <w:link w:val="Tekstpodstawowywcity3"/>
    <w:rsid w:val="00AA7920"/>
    <w:rPr>
      <w:rFonts w:ascii="Arial" w:eastAsia="Times New Roman" w:hAnsi="Arial" w:cs="Arial"/>
      <w:szCs w:val="24"/>
      <w:lang w:eastAsia="pl-PL"/>
    </w:rPr>
  </w:style>
  <w:style w:type="character" w:styleId="Pogrubienie">
    <w:name w:val="Strong"/>
    <w:uiPriority w:val="22"/>
    <w:qFormat/>
    <w:rsid w:val="00AA7920"/>
    <w:rPr>
      <w:b/>
      <w:bCs/>
    </w:rPr>
  </w:style>
  <w:style w:type="paragraph" w:styleId="Akapitzlist">
    <w:name w:val="List Paragraph"/>
    <w:aliases w:val="CW_Lista,L1,Numerowanie,List Paragraph,Akapit z listą5,Akapit z listą BS,Kolorowa lista — akcent 11,T_SZ_List Paragraph,normalny tekst,BulletC,Wyliczanie,Obiekt,Akapit z listą31,Bullets,Normal,Akapit z listą32,maz_wyliczenie,lp1,Preambuła"/>
    <w:basedOn w:val="Normalny"/>
    <w:link w:val="AkapitzlistZnak"/>
    <w:uiPriority w:val="34"/>
    <w:qFormat/>
    <w:rsid w:val="00AA7920"/>
    <w:pPr>
      <w:ind w:left="720"/>
      <w:contextualSpacing/>
    </w:pPr>
    <w:rPr>
      <w:sz w:val="20"/>
      <w:szCs w:val="20"/>
    </w:rPr>
  </w:style>
  <w:style w:type="character" w:customStyle="1" w:styleId="AkapitzlistZnak">
    <w:name w:val="Akapit z listą Znak"/>
    <w:aliases w:val="CW_Lista Znak,L1 Znak,Numerowanie Znak,List Paragraph Znak,Akapit z listą5 Znak,Akapit z listą BS Znak,Kolorowa lista — akcent 11 Znak,T_SZ_List Paragraph Znak,normalny tekst Znak,BulletC Znak,Wyliczanie Znak,Obiekt Znak,Bullets Znak"/>
    <w:link w:val="Akapitzlist"/>
    <w:uiPriority w:val="34"/>
    <w:qFormat/>
    <w:locked/>
    <w:rsid w:val="00AA7920"/>
    <w:rPr>
      <w:rFonts w:ascii="Times New Roman" w:eastAsia="Times New Roman" w:hAnsi="Times New Roman" w:cs="Times New Roman"/>
      <w:sz w:val="20"/>
      <w:szCs w:val="20"/>
      <w:lang w:eastAsia="pl-PL"/>
    </w:rPr>
  </w:style>
  <w:style w:type="paragraph" w:customStyle="1" w:styleId="Textbody">
    <w:name w:val="Text body"/>
    <w:basedOn w:val="Normalny"/>
    <w:qFormat/>
    <w:rsid w:val="00AA7920"/>
    <w:pPr>
      <w:suppressAutoHyphens/>
      <w:autoSpaceDN w:val="0"/>
      <w:spacing w:after="140" w:line="288" w:lineRule="auto"/>
      <w:textAlignment w:val="baseline"/>
    </w:pPr>
    <w:rPr>
      <w:rFonts w:ascii="Liberation Serif" w:eastAsia="SimSun" w:hAnsi="Liberation Serif" w:cs="Lucida Sans"/>
      <w:kern w:val="3"/>
      <w:lang w:eastAsia="zh-CN" w:bidi="hi-IN"/>
    </w:rPr>
  </w:style>
  <w:style w:type="paragraph" w:customStyle="1" w:styleId="Default">
    <w:name w:val="Default"/>
    <w:rsid w:val="003B7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1">
    <w:name w:val="Nierozpoznana wzmianka1"/>
    <w:basedOn w:val="Domylnaczcionkaakapitu"/>
    <w:uiPriority w:val="99"/>
    <w:semiHidden/>
    <w:unhideWhenUsed/>
    <w:rsid w:val="00EF3FCD"/>
    <w:rPr>
      <w:color w:val="605E5C"/>
      <w:shd w:val="clear" w:color="auto" w:fill="E1DFDD"/>
    </w:rPr>
  </w:style>
  <w:style w:type="paragraph" w:customStyle="1" w:styleId="TableParagraph">
    <w:name w:val="Table Paragraph"/>
    <w:basedOn w:val="Normalny"/>
    <w:uiPriority w:val="1"/>
    <w:qFormat/>
    <w:rsid w:val="00D51D96"/>
    <w:pPr>
      <w:widowControl w:val="0"/>
      <w:autoSpaceDE w:val="0"/>
      <w:autoSpaceDN w:val="0"/>
      <w:ind w:left="103"/>
    </w:pPr>
    <w:rPr>
      <w:sz w:val="22"/>
      <w:szCs w:val="22"/>
      <w:lang w:val="en-US" w:eastAsia="en-US"/>
    </w:rPr>
  </w:style>
  <w:style w:type="paragraph" w:customStyle="1" w:styleId="Domynie">
    <w:name w:val="Domy徑nie"/>
    <w:rsid w:val="00E02F7E"/>
    <w:pPr>
      <w:widowControl w:val="0"/>
      <w:autoSpaceDE w:val="0"/>
      <w:autoSpaceDN w:val="0"/>
      <w:adjustRightInd w:val="0"/>
      <w:spacing w:before="100" w:after="0" w:line="240" w:lineRule="auto"/>
    </w:pPr>
    <w:rPr>
      <w:rFonts w:ascii="Liberation Serif" w:eastAsia="Times New Roman" w:hAnsi="Liberation Serif" w:cs="Liberation Serif"/>
      <w:color w:val="000000"/>
      <w:kern w:val="1"/>
      <w:sz w:val="24"/>
      <w:szCs w:val="24"/>
      <w:lang w:eastAsia="zh-CN" w:bidi="hi-IN"/>
    </w:rPr>
  </w:style>
  <w:style w:type="paragraph" w:styleId="Bezodstpw">
    <w:name w:val="No Spacing"/>
    <w:uiPriority w:val="1"/>
    <w:qFormat/>
    <w:rsid w:val="005318E0"/>
    <w:pPr>
      <w:spacing w:after="0" w:line="240" w:lineRule="auto"/>
    </w:pPr>
  </w:style>
  <w:style w:type="paragraph" w:styleId="Tekstprzypisukocowego">
    <w:name w:val="endnote text"/>
    <w:basedOn w:val="Normalny"/>
    <w:link w:val="TekstprzypisukocowegoZnak"/>
    <w:uiPriority w:val="99"/>
    <w:semiHidden/>
    <w:unhideWhenUsed/>
    <w:rsid w:val="00C934EC"/>
    <w:rPr>
      <w:sz w:val="20"/>
      <w:szCs w:val="20"/>
    </w:rPr>
  </w:style>
  <w:style w:type="character" w:customStyle="1" w:styleId="TekstprzypisukocowegoZnak">
    <w:name w:val="Tekst przypisu końcowego Znak"/>
    <w:basedOn w:val="Domylnaczcionkaakapitu"/>
    <w:link w:val="Tekstprzypisukocowego"/>
    <w:uiPriority w:val="99"/>
    <w:semiHidden/>
    <w:rsid w:val="00C934E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934EC"/>
    <w:rPr>
      <w:vertAlign w:val="superscript"/>
    </w:rPr>
  </w:style>
  <w:style w:type="character" w:styleId="Nierozpoznanawzmianka">
    <w:name w:val="Unresolved Mention"/>
    <w:basedOn w:val="Domylnaczcionkaakapitu"/>
    <w:uiPriority w:val="99"/>
    <w:semiHidden/>
    <w:unhideWhenUsed/>
    <w:rsid w:val="007D7B98"/>
    <w:rPr>
      <w:color w:val="605E5C"/>
      <w:shd w:val="clear" w:color="auto" w:fill="E1DFDD"/>
    </w:rPr>
  </w:style>
  <w:style w:type="character" w:customStyle="1" w:styleId="Nagwek4Znak">
    <w:name w:val="Nagłówek 4 Znak"/>
    <w:basedOn w:val="Domylnaczcionkaakapitu"/>
    <w:link w:val="Nagwek4"/>
    <w:uiPriority w:val="9"/>
    <w:rsid w:val="00071C4E"/>
    <w:rPr>
      <w:rFonts w:asciiTheme="majorHAnsi" w:eastAsiaTheme="majorEastAsia" w:hAnsiTheme="majorHAnsi" w:cstheme="majorBidi"/>
      <w:i/>
      <w:iCs/>
      <w:color w:val="2F5496" w:themeColor="accent1" w:themeShade="BF"/>
      <w:sz w:val="24"/>
      <w:szCs w:val="24"/>
      <w:lang w:eastAsia="pl-PL"/>
    </w:rPr>
  </w:style>
  <w:style w:type="paragraph" w:styleId="Tekstpodstawowyzwciciem">
    <w:name w:val="Body Text First Indent"/>
    <w:basedOn w:val="Tekstpodstawowy"/>
    <w:link w:val="TekstpodstawowyzwciciemZnak"/>
    <w:uiPriority w:val="99"/>
    <w:unhideWhenUsed/>
    <w:rsid w:val="00071C4E"/>
    <w:pPr>
      <w:spacing w:after="0"/>
      <w:ind w:firstLine="360"/>
    </w:pPr>
  </w:style>
  <w:style w:type="character" w:customStyle="1" w:styleId="TekstpodstawowyzwciciemZnak">
    <w:name w:val="Tekst podstawowy z wcięciem Znak"/>
    <w:basedOn w:val="TekstpodstawowyZnak"/>
    <w:link w:val="Tekstpodstawowyzwciciem"/>
    <w:uiPriority w:val="99"/>
    <w:rsid w:val="00071C4E"/>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071C4E"/>
    <w:pPr>
      <w:spacing w:after="0"/>
      <w:ind w:left="360" w:firstLine="360"/>
    </w:pPr>
    <w:rPr>
      <w:sz w:val="24"/>
      <w:szCs w:val="24"/>
    </w:rPr>
  </w:style>
  <w:style w:type="character" w:customStyle="1" w:styleId="Tekstpodstawowyzwciciem2Znak">
    <w:name w:val="Tekst podstawowy z wcięciem 2 Znak"/>
    <w:basedOn w:val="TekstpodstawowywcityZnak"/>
    <w:link w:val="Tekstpodstawowyzwciciem2"/>
    <w:uiPriority w:val="99"/>
    <w:rsid w:val="00071C4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EE79C6"/>
    <w:rPr>
      <w:sz w:val="16"/>
      <w:szCs w:val="16"/>
    </w:rPr>
  </w:style>
  <w:style w:type="paragraph" w:styleId="Tekstkomentarza">
    <w:name w:val="annotation text"/>
    <w:basedOn w:val="Normalny"/>
    <w:link w:val="TekstkomentarzaZnak"/>
    <w:semiHidden/>
    <w:unhideWhenUsed/>
    <w:rsid w:val="00EE79C6"/>
    <w:rPr>
      <w:sz w:val="20"/>
      <w:szCs w:val="20"/>
    </w:rPr>
  </w:style>
  <w:style w:type="character" w:customStyle="1" w:styleId="TekstkomentarzaZnak">
    <w:name w:val="Tekst komentarza Znak"/>
    <w:basedOn w:val="Domylnaczcionkaakapitu"/>
    <w:link w:val="Tekstkomentarza"/>
    <w:uiPriority w:val="99"/>
    <w:semiHidden/>
    <w:rsid w:val="00EE79C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E79C6"/>
    <w:rPr>
      <w:b/>
      <w:bCs/>
    </w:rPr>
  </w:style>
  <w:style w:type="character" w:customStyle="1" w:styleId="TematkomentarzaZnak">
    <w:name w:val="Temat komentarza Znak"/>
    <w:basedOn w:val="TekstkomentarzaZnak"/>
    <w:link w:val="Tematkomentarza"/>
    <w:uiPriority w:val="99"/>
    <w:semiHidden/>
    <w:rsid w:val="00EE79C6"/>
    <w:rPr>
      <w:rFonts w:ascii="Times New Roman" w:eastAsia="Times New Roman" w:hAnsi="Times New Roman" w:cs="Times New Roman"/>
      <w:b/>
      <w:bCs/>
      <w:sz w:val="20"/>
      <w:szCs w:val="20"/>
      <w:lang w:eastAsia="pl-PL"/>
    </w:rPr>
  </w:style>
  <w:style w:type="table" w:styleId="Tabela-Siatka">
    <w:name w:val="Table Grid"/>
    <w:basedOn w:val="Standardowy"/>
    <w:rsid w:val="006A155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30">
    <w:name w:val="Tekst podstawowy wci?ty 3"/>
    <w:basedOn w:val="Normalny"/>
    <w:rsid w:val="006A1557"/>
    <w:pPr>
      <w:suppressAutoHyphens/>
      <w:overflowPunct w:val="0"/>
      <w:autoSpaceDE w:val="0"/>
      <w:ind w:left="720" w:firstLine="1"/>
      <w:jc w:val="both"/>
    </w:pPr>
    <w:rPr>
      <w:szCs w:val="20"/>
    </w:rPr>
  </w:style>
  <w:style w:type="paragraph" w:styleId="Tekstdymka">
    <w:name w:val="Balloon Text"/>
    <w:basedOn w:val="Normalny"/>
    <w:link w:val="TekstdymkaZnak"/>
    <w:uiPriority w:val="99"/>
    <w:semiHidden/>
    <w:unhideWhenUsed/>
    <w:rsid w:val="00466286"/>
    <w:rPr>
      <w:rFonts w:ascii="Tahoma" w:eastAsiaTheme="minorHAnsi" w:hAnsi="Tahoma" w:cs="Tahoma"/>
      <w:sz w:val="16"/>
      <w:szCs w:val="16"/>
      <w:lang w:eastAsia="en-US"/>
    </w:rPr>
  </w:style>
  <w:style w:type="character" w:customStyle="1" w:styleId="TekstdymkaZnak">
    <w:name w:val="Tekst dymka Znak"/>
    <w:basedOn w:val="Domylnaczcionkaakapitu"/>
    <w:link w:val="Tekstdymka"/>
    <w:uiPriority w:val="99"/>
    <w:semiHidden/>
    <w:rsid w:val="00466286"/>
    <w:rPr>
      <w:rFonts w:ascii="Tahoma" w:hAnsi="Tahoma" w:cs="Tahoma"/>
      <w:sz w:val="16"/>
      <w:szCs w:val="16"/>
    </w:rPr>
  </w:style>
  <w:style w:type="paragraph" w:customStyle="1" w:styleId="Zwykytekst2">
    <w:name w:val="Zwykły tekst2"/>
    <w:basedOn w:val="Normalny"/>
    <w:rsid w:val="00C87087"/>
    <w:pPr>
      <w:suppressAutoHyphens/>
      <w:spacing w:before="90" w:line="380" w:lineRule="atLeast"/>
      <w:jc w:val="both"/>
    </w:pPr>
    <w:rPr>
      <w:rFonts w:ascii="Courier New" w:hAnsi="Courier New"/>
      <w:w w:val="89"/>
      <w:sz w:val="25"/>
      <w:szCs w:val="20"/>
      <w:lang w:val="en-US" w:eastAsia="ar-SA"/>
    </w:rPr>
  </w:style>
  <w:style w:type="paragraph" w:customStyle="1" w:styleId="Akapitzlist2">
    <w:name w:val="Akapit z listą2"/>
    <w:basedOn w:val="Normalny"/>
    <w:rsid w:val="00C87087"/>
    <w:pPr>
      <w:suppressAutoHyphens/>
      <w:ind w:left="720"/>
    </w:pPr>
    <w:rPr>
      <w:bCs/>
      <w:szCs w:val="20"/>
      <w:lang w:eastAsia="ar-SA"/>
    </w:rPr>
  </w:style>
  <w:style w:type="character" w:customStyle="1" w:styleId="text1">
    <w:name w:val="text1"/>
    <w:rsid w:val="007832F8"/>
    <w:rPr>
      <w:rFonts w:ascii="Verdana" w:hAnsi="Verdana" w:hint="default"/>
      <w:color w:val="000000"/>
      <w:sz w:val="20"/>
      <w:szCs w:val="20"/>
    </w:rPr>
  </w:style>
  <w:style w:type="character" w:styleId="Wyrnienieintensywne">
    <w:name w:val="Intense Emphasis"/>
    <w:basedOn w:val="Domylnaczcionkaakapitu"/>
    <w:uiPriority w:val="21"/>
    <w:qFormat/>
    <w:rsid w:val="00026D4F"/>
    <w:rPr>
      <w:i/>
      <w:iCs/>
      <w:color w:val="4472C4" w:themeColor="accent1"/>
    </w:rPr>
  </w:style>
  <w:style w:type="character" w:customStyle="1" w:styleId="Nagwek5Znak">
    <w:name w:val="Nagłówek 5 Znak"/>
    <w:basedOn w:val="Domylnaczcionkaakapitu"/>
    <w:link w:val="Nagwek5"/>
    <w:uiPriority w:val="9"/>
    <w:semiHidden/>
    <w:rsid w:val="009C1035"/>
    <w:rPr>
      <w:rFonts w:asciiTheme="majorHAnsi" w:eastAsiaTheme="majorEastAsia" w:hAnsiTheme="majorHAnsi" w:cstheme="majorBidi"/>
      <w:color w:val="2F5496" w:themeColor="accent1" w:themeShade="BF"/>
      <w:sz w:val="24"/>
      <w:szCs w:val="24"/>
      <w:lang w:eastAsia="pl-PL"/>
    </w:rPr>
  </w:style>
  <w:style w:type="paragraph" w:styleId="NormalnyWeb">
    <w:name w:val="Normal (Web)"/>
    <w:basedOn w:val="Normalny"/>
    <w:uiPriority w:val="99"/>
    <w:semiHidden/>
    <w:unhideWhenUsed/>
    <w:rsid w:val="009C1035"/>
    <w:pPr>
      <w:spacing w:before="100" w:beforeAutospacing="1" w:after="100" w:afterAutospacing="1"/>
    </w:pPr>
  </w:style>
  <w:style w:type="paragraph" w:customStyle="1" w:styleId="Tekstpodstawowy31">
    <w:name w:val="Tekst podstawowy 31"/>
    <w:basedOn w:val="Normalny"/>
    <w:rsid w:val="00422D09"/>
    <w:pPr>
      <w:spacing w:after="120" w:line="360" w:lineRule="auto"/>
      <w:jc w:val="both"/>
    </w:pPr>
    <w:rPr>
      <w:b/>
      <w:szCs w:val="20"/>
    </w:rPr>
  </w:style>
  <w:style w:type="paragraph" w:customStyle="1" w:styleId="Teksttreci2">
    <w:name w:val="Tekst treści (2)"/>
    <w:basedOn w:val="Normalny"/>
    <w:rsid w:val="009F5E09"/>
    <w:pPr>
      <w:widowControl w:val="0"/>
      <w:shd w:val="clear" w:color="auto" w:fill="FFFFFF"/>
      <w:suppressAutoHyphens/>
      <w:spacing w:after="60" w:line="0" w:lineRule="atLeast"/>
      <w:ind w:hanging="380"/>
      <w:jc w:val="right"/>
    </w:pPr>
    <w:rPr>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01876">
      <w:bodyDiv w:val="1"/>
      <w:marLeft w:val="0"/>
      <w:marRight w:val="0"/>
      <w:marTop w:val="0"/>
      <w:marBottom w:val="0"/>
      <w:divBdr>
        <w:top w:val="none" w:sz="0" w:space="0" w:color="auto"/>
        <w:left w:val="none" w:sz="0" w:space="0" w:color="auto"/>
        <w:bottom w:val="none" w:sz="0" w:space="0" w:color="auto"/>
        <w:right w:val="none" w:sz="0" w:space="0" w:color="auto"/>
      </w:divBdr>
    </w:div>
    <w:div w:id="328826564">
      <w:bodyDiv w:val="1"/>
      <w:marLeft w:val="0"/>
      <w:marRight w:val="0"/>
      <w:marTop w:val="0"/>
      <w:marBottom w:val="0"/>
      <w:divBdr>
        <w:top w:val="none" w:sz="0" w:space="0" w:color="auto"/>
        <w:left w:val="none" w:sz="0" w:space="0" w:color="auto"/>
        <w:bottom w:val="none" w:sz="0" w:space="0" w:color="auto"/>
        <w:right w:val="none" w:sz="0" w:space="0" w:color="auto"/>
      </w:divBdr>
    </w:div>
    <w:div w:id="1212307598">
      <w:bodyDiv w:val="1"/>
      <w:marLeft w:val="0"/>
      <w:marRight w:val="0"/>
      <w:marTop w:val="0"/>
      <w:marBottom w:val="0"/>
      <w:divBdr>
        <w:top w:val="none" w:sz="0" w:space="0" w:color="auto"/>
        <w:left w:val="none" w:sz="0" w:space="0" w:color="auto"/>
        <w:bottom w:val="none" w:sz="0" w:space="0" w:color="auto"/>
        <w:right w:val="none" w:sz="0" w:space="0" w:color="auto"/>
      </w:divBdr>
    </w:div>
    <w:div w:id="1305624671">
      <w:bodyDiv w:val="1"/>
      <w:marLeft w:val="0"/>
      <w:marRight w:val="0"/>
      <w:marTop w:val="0"/>
      <w:marBottom w:val="0"/>
      <w:divBdr>
        <w:top w:val="none" w:sz="0" w:space="0" w:color="auto"/>
        <w:left w:val="none" w:sz="0" w:space="0" w:color="auto"/>
        <w:bottom w:val="none" w:sz="0" w:space="0" w:color="auto"/>
        <w:right w:val="none" w:sz="0" w:space="0" w:color="auto"/>
      </w:divBdr>
    </w:div>
    <w:div w:id="1889368760">
      <w:bodyDiv w:val="1"/>
      <w:marLeft w:val="0"/>
      <w:marRight w:val="0"/>
      <w:marTop w:val="0"/>
      <w:marBottom w:val="0"/>
      <w:divBdr>
        <w:top w:val="none" w:sz="0" w:space="0" w:color="auto"/>
        <w:left w:val="none" w:sz="0" w:space="0" w:color="auto"/>
        <w:bottom w:val="none" w:sz="0" w:space="0" w:color="auto"/>
        <w:right w:val="none" w:sz="0" w:space="0" w:color="auto"/>
      </w:divBdr>
    </w:div>
    <w:div w:id="214230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w@m.poznan.pl" TargetMode="External"/><Relationship Id="rId13" Type="http://schemas.openxmlformats.org/officeDocument/2006/relationships/hyperlink" Target="https://drive.google.com/file/d/1Kd1DttbBeiNWt4q4slS4t76lZVKPbkyD/view"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www.nccer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theme" Target="theme/theme1.xml"/><Relationship Id="rId10" Type="http://schemas.openxmlformats.org/officeDocument/2006/relationships/hyperlink" Target="https://www.uzp.gov.pl/__data/assets/pdf_file/0026/45557/Jednolity-Europejski-Dokument-Zamowienia-instrukcja-2021.01.20.pdf" TargetMode="External"/><Relationship Id="rId19" Type="http://schemas.openxmlformats.org/officeDocument/2006/relationships/hyperlink" Target="mailto:iod_mjo@um.poznan.pl" TargetMode="External"/><Relationship Id="rId4" Type="http://schemas.openxmlformats.org/officeDocument/2006/relationships/settings" Target="settings.xml"/><Relationship Id="rId9" Type="http://schemas.openxmlformats.org/officeDocument/2006/relationships/hyperlink" Target="https://www.poznan.pl/cuw" TargetMode="External"/><Relationship Id="rId14" Type="http://schemas.openxmlformats.org/officeDocument/2006/relationships/hyperlink" Target="https://platformazakupowa.pl/strona/45-instrukcje"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85A9-DCA6-4F50-BFFE-F6B39FC4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21</Pages>
  <Words>7968</Words>
  <Characters>47814</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ASzubert@CUWPOZNAN.LOCAL</dc:creator>
  <cp:lastModifiedBy>ASzubert@CUWPOZNAN.LOCAL</cp:lastModifiedBy>
  <cp:revision>33</cp:revision>
  <cp:lastPrinted>2025-10-17T07:08:00Z</cp:lastPrinted>
  <dcterms:created xsi:type="dcterms:W3CDTF">2026-03-10T10:04:00Z</dcterms:created>
  <dcterms:modified xsi:type="dcterms:W3CDTF">2026-03-30T10:57:00Z</dcterms:modified>
</cp:coreProperties>
</file>