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CE561" w14:textId="77777777" w:rsidR="00B35218" w:rsidRPr="0084642E" w:rsidRDefault="0084642E">
      <w:pPr>
        <w:rPr>
          <w:lang w:val="pl-PL"/>
        </w:rPr>
      </w:pPr>
      <w:r w:rsidRPr="0084642E">
        <w:rPr>
          <w:b/>
          <w:lang w:val="pl-PL"/>
        </w:rPr>
        <w:t>Załącznik do Umowy nr ……/……</w:t>
      </w:r>
      <w:r w:rsidR="000A66A6">
        <w:rPr>
          <w:b/>
          <w:lang w:val="pl-PL"/>
        </w:rPr>
        <w:t xml:space="preserve">  </w:t>
      </w:r>
      <w:r w:rsidRPr="0084642E">
        <w:rPr>
          <w:lang w:val="pl-PL"/>
        </w:rPr>
        <w:t>z dnia ………………… r.</w:t>
      </w:r>
      <w:r w:rsidRPr="0084642E">
        <w:rPr>
          <w:lang w:val="pl-PL"/>
        </w:rPr>
        <w:br/>
      </w:r>
    </w:p>
    <w:p w14:paraId="3618C156" w14:textId="77777777" w:rsidR="00B35218" w:rsidRPr="0084642E" w:rsidRDefault="0084642E">
      <w:pPr>
        <w:rPr>
          <w:lang w:val="pl-PL"/>
        </w:rPr>
      </w:pPr>
      <w:r w:rsidRPr="0084642E">
        <w:rPr>
          <w:b/>
          <w:sz w:val="28"/>
          <w:lang w:val="pl-PL"/>
        </w:rPr>
        <w:t>RAPORT Z REALIZACJI ZASADY „NIE CZYŃ POWAŻNYCH SZKÓD” (DNSH)</w:t>
      </w:r>
      <w:r w:rsidRPr="0084642E">
        <w:rPr>
          <w:b/>
          <w:sz w:val="28"/>
          <w:lang w:val="pl-PL"/>
        </w:rPr>
        <w:br/>
      </w:r>
    </w:p>
    <w:p w14:paraId="6EBDC6E6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dla projektu: „Termomodernizacja budynku Szkoły Podstawowej w Chorkach”</w:t>
      </w:r>
      <w:r w:rsidRPr="0084642E">
        <w:rPr>
          <w:lang w:val="pl-PL"/>
        </w:rPr>
        <w:br/>
      </w:r>
    </w:p>
    <w:p w14:paraId="01844A6A" w14:textId="77777777" w:rsidR="00B35218" w:rsidRPr="0084642E" w:rsidRDefault="0084642E">
      <w:pPr>
        <w:pStyle w:val="Nagwek2"/>
        <w:rPr>
          <w:color w:val="auto"/>
          <w:lang w:val="pl-PL"/>
        </w:rPr>
      </w:pPr>
      <w:r w:rsidRPr="0084642E">
        <w:rPr>
          <w:color w:val="auto"/>
          <w:lang w:val="pl-PL"/>
        </w:rPr>
        <w:t>I. Dane podstawowe</w:t>
      </w:r>
    </w:p>
    <w:p w14:paraId="4B276480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1. Zamawiający / Beneficjent:</w:t>
      </w:r>
      <w:r w:rsidRPr="0084642E">
        <w:rPr>
          <w:lang w:val="pl-PL"/>
        </w:rPr>
        <w:br/>
        <w:t xml:space="preserve">   Gmina Grabów (adres, NIP, REGON)</w:t>
      </w:r>
    </w:p>
    <w:p w14:paraId="414771D8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2. Projekt:</w:t>
      </w:r>
      <w:r w:rsidRPr="0084642E">
        <w:rPr>
          <w:lang w:val="pl-PL"/>
        </w:rPr>
        <w:br/>
        <w:t xml:space="preserve">   „Termomodernizacja budynku Szkoły Podstawowej w Chorkach”</w:t>
      </w:r>
      <w:r w:rsidRPr="0084642E">
        <w:rPr>
          <w:lang w:val="pl-PL"/>
        </w:rPr>
        <w:br/>
        <w:t xml:space="preserve">   Program: Fundusze Europejskie dla Łódzkiego 2021-2027, Priorytet 2, działanie 2.1</w:t>
      </w:r>
      <w:r w:rsidRPr="0084642E">
        <w:rPr>
          <w:lang w:val="pl-PL"/>
        </w:rPr>
        <w:br/>
        <w:t xml:space="preserve">   Nr wniosku o dofinansowanie: FELD.02.01-IZ.00-0019/24</w:t>
      </w:r>
    </w:p>
    <w:p w14:paraId="6CE74D9F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3. Wykonawca:</w:t>
      </w:r>
      <w:r w:rsidRPr="0084642E">
        <w:rPr>
          <w:lang w:val="pl-PL"/>
        </w:rPr>
        <w:br/>
        <w:t xml:space="preserve">   …………………………………………………………………………………………………………</w:t>
      </w:r>
    </w:p>
    <w:p w14:paraId="0099CB05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4. Umowa:</w:t>
      </w:r>
      <w:r w:rsidRPr="0084642E">
        <w:rPr>
          <w:lang w:val="pl-PL"/>
        </w:rPr>
        <w:br/>
        <w:t xml:space="preserve">   Umowa nr ……/…… z dnia …………………… r.</w:t>
      </w:r>
    </w:p>
    <w:p w14:paraId="270E34D7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5. Okres objęty raportem:</w:t>
      </w:r>
      <w:r w:rsidRPr="0084642E">
        <w:rPr>
          <w:lang w:val="pl-PL"/>
        </w:rPr>
        <w:br/>
        <w:t xml:space="preserve">   od ………………… do …………………</w:t>
      </w:r>
    </w:p>
    <w:p w14:paraId="670DF485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6. Rodzaj raportu:</w:t>
      </w:r>
      <w:r w:rsidRPr="0084642E">
        <w:rPr>
          <w:lang w:val="pl-PL"/>
        </w:rPr>
        <w:br/>
        <w:t xml:space="preserve">   ☐ raport końcowy (składany wraz z wnioskiem o odbiór końcowy)</w:t>
      </w:r>
      <w:r w:rsidRPr="0084642E">
        <w:rPr>
          <w:lang w:val="pl-PL"/>
        </w:rPr>
        <w:br/>
        <w:t xml:space="preserve">   ☐ raport okresowy (na żądanie Zamawiającego)</w:t>
      </w:r>
    </w:p>
    <w:p w14:paraId="1D6A848C" w14:textId="77777777" w:rsidR="00B35218" w:rsidRPr="0084642E" w:rsidRDefault="0084642E">
      <w:pPr>
        <w:pStyle w:val="Nagwek2"/>
        <w:rPr>
          <w:color w:val="auto"/>
          <w:lang w:val="pl-PL"/>
        </w:rPr>
      </w:pPr>
      <w:r w:rsidRPr="0084642E">
        <w:rPr>
          <w:color w:val="auto"/>
          <w:lang w:val="pl-PL"/>
        </w:rPr>
        <w:t>II. Podstawy odniesienia (dokumenty źródłowe)</w:t>
      </w:r>
    </w:p>
    <w:p w14:paraId="1A6BB226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1. Warunki DNSH określone w SWZ, w szczególności rozdział dotyczący obowiązku realizacji zamówienia zgodnie z zasadą DNSH oraz wymogów w zakresie doboru materiałów, technologii, gospodarki odpadami i ochrony środowiska.</w:t>
      </w:r>
    </w:p>
    <w:p w14:paraId="309E13A1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2. Postanowienia Umowy, w szczególności paragrafy dotyczące zasady DNSH i kar umownych za jej naruszenie.</w:t>
      </w:r>
    </w:p>
    <w:p w14:paraId="3B63C754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3. Program Funkcjonalno-Użytkowy (PFU) oraz Audyt energetyczny, stanowiące załączniki do SWZ/Umowy.</w:t>
      </w:r>
    </w:p>
    <w:p w14:paraId="7DE2B20F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lastRenderedPageBreak/>
        <w:t>4. Oceny DNSH typów przedsięwzięć realizowanych w ramach programu regionalnego FEŁ 2021-2027 dla projektów z zakresu efektywności energetycznej w budynkach użyteczności publicznej, wskazane we wniosku o dofinansowanie.</w:t>
      </w:r>
    </w:p>
    <w:p w14:paraId="7CD5F3C3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5. Rozporządzenia: (UE) 2021/1060 oraz (UE) 2020/852 (taksonomia UE).</w:t>
      </w:r>
    </w:p>
    <w:p w14:paraId="36F58C08" w14:textId="77777777" w:rsidR="00B35218" w:rsidRPr="0084642E" w:rsidRDefault="0084642E">
      <w:pPr>
        <w:pStyle w:val="Nagwek2"/>
        <w:rPr>
          <w:color w:val="auto"/>
          <w:lang w:val="pl-PL"/>
        </w:rPr>
      </w:pPr>
      <w:r w:rsidRPr="0084642E">
        <w:rPr>
          <w:color w:val="auto"/>
          <w:lang w:val="pl-PL"/>
        </w:rPr>
        <w:t>III. Opis wykonanych prac w okresie raportowym</w:t>
      </w:r>
    </w:p>
    <w:p w14:paraId="0509E30E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1. Zakres rzeczowy robót (w ujęciu DNSH):</w:t>
      </w:r>
      <w:r w:rsidRPr="0084642E">
        <w:rPr>
          <w:lang w:val="pl-PL"/>
        </w:rPr>
        <w:br/>
        <w:t xml:space="preserve">   - opis wykonanych robót budowlanych / instalacyjnych / demontażowych,</w:t>
      </w:r>
      <w:r w:rsidRPr="0084642E">
        <w:rPr>
          <w:lang w:val="pl-PL"/>
        </w:rPr>
        <w:br/>
        <w:t xml:space="preserve">   - wskazanie głównych elementów wpływających na efektywność energetyczną,</w:t>
      </w:r>
      <w:r w:rsidRPr="0084642E">
        <w:rPr>
          <w:lang w:val="pl-PL"/>
        </w:rPr>
        <w:br/>
        <w:t xml:space="preserve">   - wskazanie robót mogących generować istotne oddziaływanie środowiskowe.</w:t>
      </w:r>
    </w:p>
    <w:p w14:paraId="675842E3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2. Powiązanie z harmonogramem i PFU:</w:t>
      </w:r>
      <w:r w:rsidRPr="0084642E">
        <w:rPr>
          <w:lang w:val="pl-PL"/>
        </w:rPr>
        <w:br/>
        <w:t xml:space="preserve">   - wskazanie etapów z harmonogramu zrealizowanych w okresie raportowym,</w:t>
      </w:r>
      <w:r w:rsidRPr="0084642E">
        <w:rPr>
          <w:lang w:val="pl-PL"/>
        </w:rPr>
        <w:br/>
        <w:t xml:space="preserve">   - wskazanie ewentualnych zmian technologicznych mogących wpływać na DNSH.</w:t>
      </w:r>
    </w:p>
    <w:p w14:paraId="400ADE26" w14:textId="77777777" w:rsidR="00B35218" w:rsidRPr="0084642E" w:rsidRDefault="0084642E">
      <w:pPr>
        <w:pStyle w:val="Nagwek2"/>
        <w:rPr>
          <w:color w:val="auto"/>
          <w:lang w:val="pl-PL"/>
        </w:rPr>
      </w:pPr>
      <w:r w:rsidRPr="0084642E">
        <w:rPr>
          <w:color w:val="auto"/>
          <w:lang w:val="pl-PL"/>
        </w:rPr>
        <w:t>IV. Realizacja zasady DNSH – ujęcie funkcjonalne</w:t>
      </w:r>
    </w:p>
    <w:p w14:paraId="7BF92FEB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Tabela 1. Spełnienie kluczowych wymagań DNSH określonych w SWZ i Umowie: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5"/>
        <w:gridCol w:w="1993"/>
        <w:gridCol w:w="3305"/>
        <w:gridCol w:w="1977"/>
      </w:tblGrid>
      <w:tr w:rsidR="0084642E" w:rsidRPr="0084642E" w14:paraId="48C66F94" w14:textId="77777777" w:rsidTr="0084642E">
        <w:tc>
          <w:tcPr>
            <w:tcW w:w="2160" w:type="dxa"/>
          </w:tcPr>
          <w:p w14:paraId="21B03B97" w14:textId="77777777" w:rsidR="00B35218" w:rsidRPr="0084642E" w:rsidRDefault="0084642E">
            <w:r w:rsidRPr="0084642E">
              <w:t>Lp.</w:t>
            </w:r>
          </w:p>
        </w:tc>
        <w:tc>
          <w:tcPr>
            <w:tcW w:w="2160" w:type="dxa"/>
          </w:tcPr>
          <w:p w14:paraId="00EAD505" w14:textId="77777777" w:rsidR="00B35218" w:rsidRPr="0084642E" w:rsidRDefault="0084642E">
            <w:pPr>
              <w:rPr>
                <w:lang w:val="pl-PL"/>
              </w:rPr>
            </w:pPr>
            <w:r w:rsidRPr="0084642E">
              <w:rPr>
                <w:lang w:val="pl-PL"/>
              </w:rPr>
              <w:t>Wymóg wynikający z SWZ/Umowy</w:t>
            </w:r>
          </w:p>
        </w:tc>
        <w:tc>
          <w:tcPr>
            <w:tcW w:w="2160" w:type="dxa"/>
          </w:tcPr>
          <w:p w14:paraId="4BFAC708" w14:textId="77777777" w:rsidR="00B35218" w:rsidRPr="0084642E" w:rsidRDefault="0084642E">
            <w:r w:rsidRPr="0084642E">
              <w:t>Sposób realizacji przez Wykonawcę</w:t>
            </w:r>
          </w:p>
        </w:tc>
        <w:tc>
          <w:tcPr>
            <w:tcW w:w="2160" w:type="dxa"/>
          </w:tcPr>
          <w:p w14:paraId="6EB249CF" w14:textId="77777777" w:rsidR="00B35218" w:rsidRPr="0084642E" w:rsidRDefault="0084642E">
            <w:r w:rsidRPr="0084642E">
              <w:t>Dokumenty potwierdzające</w:t>
            </w:r>
          </w:p>
        </w:tc>
      </w:tr>
      <w:tr w:rsidR="0084642E" w:rsidRPr="00241B0E" w14:paraId="0B6F013A" w14:textId="77777777" w:rsidTr="0084642E">
        <w:tc>
          <w:tcPr>
            <w:tcW w:w="2160" w:type="dxa"/>
          </w:tcPr>
          <w:p w14:paraId="7FB35176" w14:textId="77777777" w:rsidR="00B35218" w:rsidRPr="0084642E" w:rsidRDefault="0084642E">
            <w:r w:rsidRPr="0084642E">
              <w:t>1</w:t>
            </w:r>
          </w:p>
        </w:tc>
        <w:tc>
          <w:tcPr>
            <w:tcW w:w="2160" w:type="dxa"/>
          </w:tcPr>
          <w:p w14:paraId="1D490DC3" w14:textId="77777777" w:rsidR="00B35218" w:rsidRPr="0084642E" w:rsidRDefault="0084642E">
            <w:pPr>
              <w:rPr>
                <w:lang w:val="pl-PL"/>
              </w:rPr>
            </w:pPr>
            <w:r w:rsidRPr="0084642E">
              <w:rPr>
                <w:lang w:val="pl-PL"/>
              </w:rPr>
              <w:t>Dobór materiałów i technologii zgodnych z normami oraz wymaganiami efektywności energetycznej wynikającymi z audytu energetycznego i PFU, w tym zapewniającymi osiągnięcie wskaźników dotyczących zużycia energii i redukcji CO₂.</w:t>
            </w:r>
          </w:p>
        </w:tc>
        <w:tc>
          <w:tcPr>
            <w:tcW w:w="2160" w:type="dxa"/>
          </w:tcPr>
          <w:p w14:paraId="16A1A8EA" w14:textId="77777777" w:rsidR="00B35218" w:rsidRPr="0084642E" w:rsidRDefault="0084642E">
            <w:r w:rsidRPr="0084642E">
              <w:rPr>
                <w:lang w:val="pl-PL"/>
              </w:rPr>
              <w:t xml:space="preserve">Opis zastosowanych materiałów (izolacje, stolarka, źródła ciepła, OZE, oświetlenie LED itp.), wskazanie parametrów. </w:t>
            </w:r>
            <w:r w:rsidRPr="0084642E">
              <w:t>Porównanie z założeniami audytu i PFU.</w:t>
            </w:r>
          </w:p>
        </w:tc>
        <w:tc>
          <w:tcPr>
            <w:tcW w:w="2160" w:type="dxa"/>
          </w:tcPr>
          <w:p w14:paraId="52D9DFE4" w14:textId="77777777" w:rsidR="00B35218" w:rsidRPr="0084642E" w:rsidRDefault="0084642E">
            <w:pPr>
              <w:rPr>
                <w:lang w:val="pl-PL"/>
              </w:rPr>
            </w:pPr>
            <w:r w:rsidRPr="0084642E">
              <w:rPr>
                <w:lang w:val="pl-PL"/>
              </w:rPr>
              <w:t>Karty techniczne, deklaracje właściwości użytkowych, certyfikaty, fragmenty dokumentacji powykonawczej.</w:t>
            </w:r>
          </w:p>
        </w:tc>
      </w:tr>
      <w:tr w:rsidR="0084642E" w:rsidRPr="00241B0E" w14:paraId="4BA7285C" w14:textId="77777777" w:rsidTr="0084642E">
        <w:tc>
          <w:tcPr>
            <w:tcW w:w="2160" w:type="dxa"/>
          </w:tcPr>
          <w:p w14:paraId="3C8EC7EA" w14:textId="77777777" w:rsidR="00B35218" w:rsidRPr="0084642E" w:rsidRDefault="0084642E">
            <w:r w:rsidRPr="0084642E">
              <w:t>2</w:t>
            </w:r>
          </w:p>
        </w:tc>
        <w:tc>
          <w:tcPr>
            <w:tcW w:w="2160" w:type="dxa"/>
          </w:tcPr>
          <w:p w14:paraId="4C983E8A" w14:textId="77777777" w:rsidR="00B35218" w:rsidRPr="0084642E" w:rsidRDefault="0084642E">
            <w:pPr>
              <w:rPr>
                <w:lang w:val="pl-PL"/>
              </w:rPr>
            </w:pPr>
            <w:r w:rsidRPr="0084642E">
              <w:rPr>
                <w:lang w:val="pl-PL"/>
              </w:rPr>
              <w:t xml:space="preserve">Prowadzenie robót w sposób </w:t>
            </w:r>
            <w:r w:rsidRPr="0084642E">
              <w:rPr>
                <w:lang w:val="pl-PL"/>
              </w:rPr>
              <w:lastRenderedPageBreak/>
              <w:t>minimalizujący negatywny wpływ na środowisko, w szczególności w zakresie gospodarki odpadami budowlanymi, ochrony gleby, wód, powietrza, hałasu i zieleni.</w:t>
            </w:r>
          </w:p>
        </w:tc>
        <w:tc>
          <w:tcPr>
            <w:tcW w:w="2160" w:type="dxa"/>
          </w:tcPr>
          <w:p w14:paraId="07A40881" w14:textId="77777777" w:rsidR="00B35218" w:rsidRPr="0084642E" w:rsidRDefault="0084642E">
            <w:pPr>
              <w:rPr>
                <w:lang w:val="pl-PL"/>
              </w:rPr>
            </w:pPr>
            <w:r w:rsidRPr="0084642E">
              <w:rPr>
                <w:lang w:val="pl-PL"/>
              </w:rPr>
              <w:lastRenderedPageBreak/>
              <w:t xml:space="preserve">Opis organizacji placu budowy, stosowanych zabezpieczeń </w:t>
            </w:r>
            <w:r w:rsidRPr="0084642E">
              <w:rPr>
                <w:lang w:val="pl-PL"/>
              </w:rPr>
              <w:lastRenderedPageBreak/>
              <w:t>(ekrany, zraszanie, zabezpieczenia przed spływem zanieczyszczeń, ochrona drzew).</w:t>
            </w:r>
          </w:p>
        </w:tc>
        <w:tc>
          <w:tcPr>
            <w:tcW w:w="2160" w:type="dxa"/>
          </w:tcPr>
          <w:p w14:paraId="3AE70492" w14:textId="77777777" w:rsidR="00B35218" w:rsidRPr="0084642E" w:rsidRDefault="0084642E">
            <w:pPr>
              <w:rPr>
                <w:lang w:val="pl-PL"/>
              </w:rPr>
            </w:pPr>
            <w:r w:rsidRPr="0084642E">
              <w:rPr>
                <w:lang w:val="pl-PL"/>
              </w:rPr>
              <w:lastRenderedPageBreak/>
              <w:t xml:space="preserve">Plan BIOZ, dokumentacja </w:t>
            </w:r>
            <w:r w:rsidRPr="0084642E">
              <w:rPr>
                <w:lang w:val="pl-PL"/>
              </w:rPr>
              <w:lastRenderedPageBreak/>
              <w:t>fotograficzna, protokoły z kontroli, notatki nadzoru.</w:t>
            </w:r>
          </w:p>
        </w:tc>
      </w:tr>
      <w:tr w:rsidR="0084642E" w:rsidRPr="00241B0E" w14:paraId="10BCDA73" w14:textId="77777777" w:rsidTr="0084642E">
        <w:tc>
          <w:tcPr>
            <w:tcW w:w="2160" w:type="dxa"/>
          </w:tcPr>
          <w:p w14:paraId="66C42AA9" w14:textId="77777777" w:rsidR="00B35218" w:rsidRPr="0084642E" w:rsidRDefault="0084642E">
            <w:r w:rsidRPr="0084642E">
              <w:lastRenderedPageBreak/>
              <w:t>3</w:t>
            </w:r>
          </w:p>
        </w:tc>
        <w:tc>
          <w:tcPr>
            <w:tcW w:w="2160" w:type="dxa"/>
          </w:tcPr>
          <w:p w14:paraId="0EA57C0D" w14:textId="77777777" w:rsidR="00B35218" w:rsidRPr="0084642E" w:rsidRDefault="0084642E">
            <w:pPr>
              <w:rPr>
                <w:lang w:val="pl-PL"/>
              </w:rPr>
            </w:pPr>
            <w:r w:rsidRPr="0084642E">
              <w:rPr>
                <w:lang w:val="pl-PL"/>
              </w:rPr>
              <w:t>Prowadzenie gospodarki odpadami zgodnie z ustawą o odpadach i wymaganiami PFU, przekazywanie odpadów wyłącznie podmiotom uprawnionym.</w:t>
            </w:r>
          </w:p>
        </w:tc>
        <w:tc>
          <w:tcPr>
            <w:tcW w:w="2160" w:type="dxa"/>
          </w:tcPr>
          <w:p w14:paraId="7D94AC5A" w14:textId="77777777" w:rsidR="00B35218" w:rsidRPr="0084642E" w:rsidRDefault="0084642E">
            <w:pPr>
              <w:rPr>
                <w:lang w:val="pl-PL"/>
              </w:rPr>
            </w:pPr>
            <w:r w:rsidRPr="0084642E">
              <w:rPr>
                <w:lang w:val="pl-PL"/>
              </w:rPr>
              <w:t>Wykaz rodzajów odpadów (kody), ilości, sposób zagospodarowania, nazwy instalacji przyjmujących odpady.</w:t>
            </w:r>
          </w:p>
        </w:tc>
        <w:tc>
          <w:tcPr>
            <w:tcW w:w="2160" w:type="dxa"/>
          </w:tcPr>
          <w:p w14:paraId="4BA4EA49" w14:textId="77777777" w:rsidR="00B35218" w:rsidRPr="0084642E" w:rsidRDefault="0084642E">
            <w:pPr>
              <w:rPr>
                <w:lang w:val="pl-PL"/>
              </w:rPr>
            </w:pPr>
            <w:r w:rsidRPr="0084642E">
              <w:rPr>
                <w:lang w:val="pl-PL"/>
              </w:rPr>
              <w:t>Karty przekazania odpadów, umowy z podmiotami przyjmującymi odpady, zestawienia ilości odpadów.</w:t>
            </w:r>
          </w:p>
        </w:tc>
      </w:tr>
      <w:tr w:rsidR="0084642E" w:rsidRPr="00241B0E" w14:paraId="6FD9D896" w14:textId="77777777" w:rsidTr="0084642E">
        <w:tc>
          <w:tcPr>
            <w:tcW w:w="2160" w:type="dxa"/>
          </w:tcPr>
          <w:p w14:paraId="38151EC8" w14:textId="77777777" w:rsidR="00B35218" w:rsidRPr="0084642E" w:rsidRDefault="0084642E">
            <w:r w:rsidRPr="0084642E">
              <w:t>4</w:t>
            </w:r>
          </w:p>
        </w:tc>
        <w:tc>
          <w:tcPr>
            <w:tcW w:w="2160" w:type="dxa"/>
          </w:tcPr>
          <w:p w14:paraId="1D4AB08E" w14:textId="77777777" w:rsidR="00B35218" w:rsidRPr="0084642E" w:rsidRDefault="0084642E">
            <w:pPr>
              <w:rPr>
                <w:lang w:val="pl-PL"/>
              </w:rPr>
            </w:pPr>
            <w:r w:rsidRPr="0084642E">
              <w:rPr>
                <w:lang w:val="pl-PL"/>
              </w:rPr>
              <w:t>Zapewnienie osiągnięcia parametrów energetycznych określonych w audycie energetycznym, będących podstawą wniosku o dofinansowanie.</w:t>
            </w:r>
          </w:p>
        </w:tc>
        <w:tc>
          <w:tcPr>
            <w:tcW w:w="2160" w:type="dxa"/>
          </w:tcPr>
          <w:p w14:paraId="5563FF84" w14:textId="77777777" w:rsidR="00B35218" w:rsidRPr="0084642E" w:rsidRDefault="0084642E">
            <w:pPr>
              <w:rPr>
                <w:lang w:val="pl-PL"/>
              </w:rPr>
            </w:pPr>
            <w:r w:rsidRPr="0084642E">
              <w:rPr>
                <w:lang w:val="pl-PL"/>
              </w:rPr>
              <w:t>Zestawienie wskaźników przed/po: EP, EU, EK, oszczędność energii, redukcja emisji CO₂; informacja, czy parametry zostały osiągnięte.</w:t>
            </w:r>
          </w:p>
        </w:tc>
        <w:tc>
          <w:tcPr>
            <w:tcW w:w="2160" w:type="dxa"/>
          </w:tcPr>
          <w:p w14:paraId="784E532D" w14:textId="77777777" w:rsidR="00B35218" w:rsidRPr="0084642E" w:rsidRDefault="0084642E">
            <w:pPr>
              <w:rPr>
                <w:lang w:val="pl-PL"/>
              </w:rPr>
            </w:pPr>
            <w:r w:rsidRPr="0084642E">
              <w:rPr>
                <w:lang w:val="pl-PL"/>
              </w:rPr>
              <w:t>Audyt energetyczny, świadectwo charakterystyki energetycznej, obliczenia projektanta.</w:t>
            </w:r>
          </w:p>
        </w:tc>
      </w:tr>
      <w:tr w:rsidR="0084642E" w:rsidRPr="00241B0E" w14:paraId="64F1CCAA" w14:textId="77777777" w:rsidTr="0084642E">
        <w:tc>
          <w:tcPr>
            <w:tcW w:w="2160" w:type="dxa"/>
          </w:tcPr>
          <w:p w14:paraId="1356DA6C" w14:textId="77777777" w:rsidR="00B35218" w:rsidRPr="0084642E" w:rsidRDefault="0084642E">
            <w:r w:rsidRPr="0084642E">
              <w:t>5</w:t>
            </w:r>
          </w:p>
        </w:tc>
        <w:tc>
          <w:tcPr>
            <w:tcW w:w="2160" w:type="dxa"/>
          </w:tcPr>
          <w:p w14:paraId="06061251" w14:textId="77777777" w:rsidR="00B35218" w:rsidRPr="0084642E" w:rsidRDefault="0084642E">
            <w:pPr>
              <w:rPr>
                <w:lang w:val="pl-PL"/>
              </w:rPr>
            </w:pPr>
            <w:r w:rsidRPr="0084642E">
              <w:rPr>
                <w:lang w:val="pl-PL"/>
              </w:rPr>
              <w:t xml:space="preserve">Zakaz stosowania rozwiązań sprzecznych z zasadą DNSH, w szczególności prowadzących do </w:t>
            </w:r>
            <w:r w:rsidRPr="0084642E">
              <w:rPr>
                <w:lang w:val="pl-PL"/>
              </w:rPr>
              <w:lastRenderedPageBreak/>
              <w:t>istotnego zwiększenia emisji, pogorszenia stanu wód, zwiększenia ilości odpadów składowanych lub degradacji ekosystemów.</w:t>
            </w:r>
          </w:p>
        </w:tc>
        <w:tc>
          <w:tcPr>
            <w:tcW w:w="2160" w:type="dxa"/>
          </w:tcPr>
          <w:p w14:paraId="31F95FEE" w14:textId="77777777" w:rsidR="00B35218" w:rsidRPr="0084642E" w:rsidRDefault="0084642E">
            <w:pPr>
              <w:rPr>
                <w:lang w:val="pl-PL"/>
              </w:rPr>
            </w:pPr>
            <w:r w:rsidRPr="0084642E">
              <w:rPr>
                <w:lang w:val="pl-PL"/>
              </w:rPr>
              <w:lastRenderedPageBreak/>
              <w:t>Oświadczenie o braku zastosowania rozwiązań sprzecznych z DNSH; opis ewentualnych działań naprawczych/kompensacyjnych.</w:t>
            </w:r>
          </w:p>
        </w:tc>
        <w:tc>
          <w:tcPr>
            <w:tcW w:w="2160" w:type="dxa"/>
          </w:tcPr>
          <w:p w14:paraId="46E1F145" w14:textId="77777777" w:rsidR="00B35218" w:rsidRPr="0084642E" w:rsidRDefault="0084642E">
            <w:pPr>
              <w:rPr>
                <w:lang w:val="pl-PL"/>
              </w:rPr>
            </w:pPr>
            <w:r w:rsidRPr="0084642E">
              <w:rPr>
                <w:lang w:val="pl-PL"/>
              </w:rPr>
              <w:t xml:space="preserve">Opis rozwiązań projektowych, uzgodnienia z Zamawiającym, decyzje </w:t>
            </w:r>
            <w:r w:rsidRPr="0084642E">
              <w:rPr>
                <w:lang w:val="pl-PL"/>
              </w:rPr>
              <w:lastRenderedPageBreak/>
              <w:t>administracyjne, opinie.</w:t>
            </w:r>
          </w:p>
        </w:tc>
      </w:tr>
      <w:tr w:rsidR="0084642E" w:rsidRPr="00241B0E" w14:paraId="0B00A15C" w14:textId="77777777" w:rsidTr="0084642E">
        <w:tc>
          <w:tcPr>
            <w:tcW w:w="2160" w:type="dxa"/>
          </w:tcPr>
          <w:p w14:paraId="2B45857A" w14:textId="77777777" w:rsidR="00B35218" w:rsidRPr="0084642E" w:rsidRDefault="0084642E">
            <w:r w:rsidRPr="0084642E">
              <w:t>6</w:t>
            </w:r>
          </w:p>
        </w:tc>
        <w:tc>
          <w:tcPr>
            <w:tcW w:w="2160" w:type="dxa"/>
          </w:tcPr>
          <w:p w14:paraId="251E6C7E" w14:textId="77777777" w:rsidR="00B35218" w:rsidRPr="0084642E" w:rsidRDefault="0084642E">
            <w:pPr>
              <w:rPr>
                <w:lang w:val="pl-PL"/>
              </w:rPr>
            </w:pPr>
            <w:r w:rsidRPr="0084642E">
              <w:rPr>
                <w:lang w:val="pl-PL"/>
              </w:rPr>
              <w:t>Zastosowanie urządzeń (np. pompy ciepła, OZE, oprawy LED) spełniających wymagania efektywności energetycznej i norm środowiskowych opisanych w audycie i PFU.</w:t>
            </w:r>
          </w:p>
        </w:tc>
        <w:tc>
          <w:tcPr>
            <w:tcW w:w="2160" w:type="dxa"/>
          </w:tcPr>
          <w:p w14:paraId="1B34E914" w14:textId="77777777" w:rsidR="00B35218" w:rsidRPr="0084642E" w:rsidRDefault="0084642E">
            <w:pPr>
              <w:rPr>
                <w:lang w:val="pl-PL"/>
              </w:rPr>
            </w:pPr>
            <w:r w:rsidRPr="0084642E">
              <w:rPr>
                <w:lang w:val="pl-PL"/>
              </w:rPr>
              <w:t>Charakterystyka urządzeń (typ, moc, klasa efektywności, sprawność); porównanie z wymaganiami PFU/Audytu.</w:t>
            </w:r>
          </w:p>
        </w:tc>
        <w:tc>
          <w:tcPr>
            <w:tcW w:w="2160" w:type="dxa"/>
          </w:tcPr>
          <w:p w14:paraId="57DE6CCC" w14:textId="77777777" w:rsidR="00B35218" w:rsidRPr="0084642E" w:rsidRDefault="0084642E">
            <w:pPr>
              <w:rPr>
                <w:lang w:val="pl-PL"/>
              </w:rPr>
            </w:pPr>
            <w:r w:rsidRPr="0084642E">
              <w:rPr>
                <w:lang w:val="pl-PL"/>
              </w:rPr>
              <w:t>Karty katalogowe, deklaracje zgodności, protokoły odbioru instalacji.</w:t>
            </w:r>
          </w:p>
        </w:tc>
      </w:tr>
    </w:tbl>
    <w:p w14:paraId="323AF255" w14:textId="77777777" w:rsidR="00B35218" w:rsidRPr="0084642E" w:rsidRDefault="0084642E">
      <w:pPr>
        <w:pStyle w:val="Nagwek2"/>
        <w:rPr>
          <w:color w:val="auto"/>
          <w:lang w:val="pl-PL"/>
        </w:rPr>
      </w:pPr>
      <w:r w:rsidRPr="0084642E">
        <w:rPr>
          <w:color w:val="auto"/>
          <w:lang w:val="pl-PL"/>
        </w:rPr>
        <w:t>V. Realizacja DNSH w układzie 6 celów środowiskowych taksonomii UE</w:t>
      </w:r>
    </w:p>
    <w:p w14:paraId="1A6F6B4B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1. Łagodzenie zmian klimatu:</w:t>
      </w:r>
      <w:r w:rsidRPr="0084642E">
        <w:rPr>
          <w:lang w:val="pl-PL"/>
        </w:rPr>
        <w:br/>
        <w:t xml:space="preserve">   - opis działań ograniczających emisję gazów cieplarnianych (termomodernizacja, OZE, LED itp.),</w:t>
      </w:r>
      <w:r w:rsidRPr="0084642E">
        <w:rPr>
          <w:lang w:val="pl-PL"/>
        </w:rPr>
        <w:br/>
        <w:t xml:space="preserve">   - wskaźniki: oszczędność energii [MWh/rok], redukcja emisji CO₂ [t/rok].</w:t>
      </w:r>
    </w:p>
    <w:p w14:paraId="3F73C981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2. Adaptacja do zmian klimatu:</w:t>
      </w:r>
      <w:r w:rsidRPr="0084642E">
        <w:rPr>
          <w:lang w:val="pl-PL"/>
        </w:rPr>
        <w:br/>
        <w:t xml:space="preserve">   - ocena, czy inwestycja nie zwiększa ryzyk klimatycznych,</w:t>
      </w:r>
      <w:r w:rsidRPr="0084642E">
        <w:rPr>
          <w:lang w:val="pl-PL"/>
        </w:rPr>
        <w:br/>
        <w:t xml:space="preserve">   - opis rozwiązań adaptacyjnych (odwodnienie, ochrona przed przegrzewaniem, zieleń).</w:t>
      </w:r>
    </w:p>
    <w:p w14:paraId="5806289D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3. Zrównoważone użytkowanie i ochrona zasobów wodnych i morskich:</w:t>
      </w:r>
      <w:r w:rsidRPr="0084642E">
        <w:rPr>
          <w:lang w:val="pl-PL"/>
        </w:rPr>
        <w:br/>
        <w:t xml:space="preserve">   - opis gospodarowania wodami opadowymi i ściekami,</w:t>
      </w:r>
      <w:r w:rsidRPr="0084642E">
        <w:rPr>
          <w:lang w:val="pl-PL"/>
        </w:rPr>
        <w:br/>
        <w:t xml:space="preserve">   - potwierdzenie braku negatywnego wpływu na wody powierzchniowe i podziemne.</w:t>
      </w:r>
    </w:p>
    <w:p w14:paraId="7F50E533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4. Gospodarka o obiegu zamkniętym:</w:t>
      </w:r>
      <w:r w:rsidRPr="0084642E">
        <w:rPr>
          <w:lang w:val="pl-PL"/>
        </w:rPr>
        <w:br/>
        <w:t xml:space="preserve">   - działania ograniczające ilość odpadów, stosowanie materiałów trwalszych/energooszczędnych,</w:t>
      </w:r>
      <w:r w:rsidRPr="0084642E">
        <w:rPr>
          <w:lang w:val="pl-PL"/>
        </w:rPr>
        <w:br/>
        <w:t xml:space="preserve">   - udział odpadów przekazanych do odzysku/recyklingu [%].</w:t>
      </w:r>
    </w:p>
    <w:p w14:paraId="5D75D162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lastRenderedPageBreak/>
        <w:t>5. Zapobieganie zanieczyszczeniom i ich kontrola:</w:t>
      </w:r>
      <w:r w:rsidRPr="0084642E">
        <w:rPr>
          <w:lang w:val="pl-PL"/>
        </w:rPr>
        <w:br/>
        <w:t xml:space="preserve">   - zasady składowania materiałów, stosowania substancji chemicznych,</w:t>
      </w:r>
      <w:r w:rsidRPr="0084642E">
        <w:rPr>
          <w:lang w:val="pl-PL"/>
        </w:rPr>
        <w:br/>
        <w:t xml:space="preserve">   - działania ograniczające emisje hałasu, pyłów i zanieczyszczeń do powietrza i gleby.</w:t>
      </w:r>
    </w:p>
    <w:p w14:paraId="0BEE802F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6. Ochrona i odbudowa bioróżnorodności i ekosystemów:</w:t>
      </w:r>
      <w:r w:rsidRPr="0084642E">
        <w:rPr>
          <w:lang w:val="pl-PL"/>
        </w:rPr>
        <w:br/>
        <w:t xml:space="preserve">   - potwierdzenie, że inwestycja nie pogorszyła stanu lokalnych ekosystemów,</w:t>
      </w:r>
      <w:r w:rsidRPr="0084642E">
        <w:rPr>
          <w:lang w:val="pl-PL"/>
        </w:rPr>
        <w:br/>
        <w:t xml:space="preserve">   - opis działań ochronnych (np. zabezpieczenie drzew, terenów zielonych).</w:t>
      </w:r>
    </w:p>
    <w:p w14:paraId="57B84DE9" w14:textId="77777777" w:rsidR="00B35218" w:rsidRPr="0084642E" w:rsidRDefault="0084642E">
      <w:pPr>
        <w:pStyle w:val="Nagwek2"/>
        <w:rPr>
          <w:color w:val="auto"/>
          <w:lang w:val="pl-PL"/>
        </w:rPr>
      </w:pPr>
      <w:r w:rsidRPr="0084642E">
        <w:rPr>
          <w:color w:val="auto"/>
          <w:lang w:val="pl-PL"/>
        </w:rPr>
        <w:t>VI. Nieprawidłowości / odstępstwa (jeżeli wystąpiły)</w:t>
      </w:r>
    </w:p>
    <w:p w14:paraId="5491BE62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Jeżeli wystąpiły nieprawidłowości w realizacji zasady DNSH, należy je opisać poniżej.</w:t>
      </w:r>
    </w:p>
    <w:p w14:paraId="76418E2A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1. Opis stwierdzonych nieprawidłowości:</w:t>
      </w:r>
      <w:r w:rsidRPr="0084642E">
        <w:rPr>
          <w:lang w:val="pl-PL"/>
        </w:rPr>
        <w:br/>
        <w:t xml:space="preserve">   ………………………………………………………………………………………………………………………</w:t>
      </w:r>
    </w:p>
    <w:p w14:paraId="4BF7D5EC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2. Przyczyny wystąpienia nieprawidłowości:</w:t>
      </w:r>
      <w:r w:rsidRPr="0084642E">
        <w:rPr>
          <w:lang w:val="pl-PL"/>
        </w:rPr>
        <w:br/>
        <w:t xml:space="preserve">   ………………………………………………………………………………………………………………………</w:t>
      </w:r>
    </w:p>
    <w:p w14:paraId="7DD69187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3. Podjęte działania naprawcze / kompensacyjne:</w:t>
      </w:r>
      <w:r w:rsidRPr="0084642E">
        <w:rPr>
          <w:lang w:val="pl-PL"/>
        </w:rPr>
        <w:br/>
        <w:t xml:space="preserve">   ………………………………………………………………………………………………………………………</w:t>
      </w:r>
    </w:p>
    <w:p w14:paraId="2B99DD3B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4. Wpływ na osiągniecie celów projektu i ryzyko korekt finansowych:</w:t>
      </w:r>
      <w:r w:rsidRPr="0084642E">
        <w:rPr>
          <w:lang w:val="pl-PL"/>
        </w:rPr>
        <w:br/>
        <w:t xml:space="preserve">   ………………………………………………………………………………………………………………………</w:t>
      </w:r>
    </w:p>
    <w:p w14:paraId="48C8FD92" w14:textId="77777777" w:rsidR="00B35218" w:rsidRPr="0084642E" w:rsidRDefault="0084642E">
      <w:pPr>
        <w:pStyle w:val="Nagwek2"/>
        <w:rPr>
          <w:color w:val="auto"/>
          <w:lang w:val="pl-PL"/>
        </w:rPr>
      </w:pPr>
      <w:r w:rsidRPr="0084642E">
        <w:rPr>
          <w:color w:val="auto"/>
          <w:lang w:val="pl-PL"/>
        </w:rPr>
        <w:t>VII. Lista załączników do raportu</w:t>
      </w:r>
    </w:p>
    <w:p w14:paraId="61B49B69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1) Zestawienie ilości i sposobu zagospodarowania odpadów (wg kodów, w [Mg]) – wydruk z BDO / tabela własna.</w:t>
      </w:r>
    </w:p>
    <w:p w14:paraId="68BAEF06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2) Kopie kart przekazania odpadów (KPO) dla głównych strumieni odpadów.</w:t>
      </w:r>
    </w:p>
    <w:p w14:paraId="667097E3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3) Zestawienie parametrów energetycznych budynku przed i po realizacji (EP, EU, EK, redukcja CO₂).</w:t>
      </w:r>
    </w:p>
    <w:p w14:paraId="087FD016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4) Kopie świadectwa charakterystyki energetycznej budynku po realizacji.</w:t>
      </w:r>
    </w:p>
    <w:p w14:paraId="2A5E8FB2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5) Wybrane karty techniczne materiałów i urządzeń (izolacje, stolarka, źródła ciepła, OZE, oprawy LED).</w:t>
      </w:r>
    </w:p>
    <w:p w14:paraId="08BB5FE2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6) Dokumentacja fotograficzna (przed / w trakcie / po zakończeniu robót).</w:t>
      </w:r>
    </w:p>
    <w:p w14:paraId="175A07C4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7) Inne dokumenty istotne dla potwierdzenia zgodności z DNSH.</w:t>
      </w:r>
    </w:p>
    <w:p w14:paraId="73E8B98D" w14:textId="77777777" w:rsidR="00B35218" w:rsidRPr="0084642E" w:rsidRDefault="0084642E">
      <w:pPr>
        <w:pStyle w:val="Nagwek2"/>
        <w:rPr>
          <w:color w:val="auto"/>
          <w:lang w:val="pl-PL"/>
        </w:rPr>
      </w:pPr>
      <w:r w:rsidRPr="0084642E">
        <w:rPr>
          <w:color w:val="auto"/>
          <w:lang w:val="pl-PL"/>
        </w:rPr>
        <w:t>VIII. Oświadczenie Wykonawcy</w:t>
      </w:r>
    </w:p>
    <w:p w14:paraId="42233DC6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Działając w imieniu i na rzecz Wykonawcy, oświadczam, że:</w:t>
      </w:r>
    </w:p>
    <w:p w14:paraId="5D05AFF7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lastRenderedPageBreak/>
        <w:t>1. Przedmiot Umowy został zrealizowany / jest realizowany zgodnie z zasadą „nie czyń poważnych szkód” (DNSH) oraz z wymogami określonymi w SWZ, Umowie, PFU i audycie energetycznym.</w:t>
      </w:r>
    </w:p>
    <w:p w14:paraId="3E3C8B2B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2. W okresie objętym niniejszym raportem nie stwierdzono działań lub zaniechań prowadzących do poważnego naruszenia któregokolwiek z celów środowiskowych określonych w art. 9 rozporządzenia (UE) 2020/852.</w:t>
      </w:r>
      <w:r w:rsidRPr="0084642E">
        <w:rPr>
          <w:lang w:val="pl-PL"/>
        </w:rPr>
        <w:br/>
        <w:t xml:space="preserve">   ☐ tak    ☐ nie*</w:t>
      </w:r>
    </w:p>
    <w:p w14:paraId="33B3D4CD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3. Wszystkie informacje zawarte w niniejszym raporcie są prawdziwe, kompletne i odzwierciedlają stan faktyczny.</w:t>
      </w:r>
    </w:p>
    <w:p w14:paraId="14F790B2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t>*W przypadku zaznaczenia „nie” Wykonawca opisuje szczegóły w części VI raportu.</w:t>
      </w:r>
      <w:r w:rsidRPr="0084642E">
        <w:rPr>
          <w:lang w:val="pl-PL"/>
        </w:rPr>
        <w:br/>
      </w:r>
    </w:p>
    <w:p w14:paraId="7876B66E" w14:textId="77777777" w:rsidR="00B35218" w:rsidRPr="0084642E" w:rsidRDefault="0084642E">
      <w:pPr>
        <w:rPr>
          <w:lang w:val="pl-PL"/>
        </w:rPr>
      </w:pPr>
      <w:r w:rsidRPr="0084642E">
        <w:rPr>
          <w:lang w:val="pl-PL"/>
        </w:rPr>
        <w:br/>
        <w:t>Miejscowość, data: ……………………………………………………………………</w:t>
      </w:r>
    </w:p>
    <w:p w14:paraId="7D419BE2" w14:textId="77777777" w:rsidR="00B35218" w:rsidRPr="0084642E" w:rsidRDefault="0084642E">
      <w:r w:rsidRPr="0084642E">
        <w:rPr>
          <w:lang w:val="pl-PL"/>
        </w:rPr>
        <w:br/>
        <w:t>Podpis osoby uprawnionej do reprezentacji Wykonawcy:</w:t>
      </w:r>
      <w:r w:rsidRPr="0084642E">
        <w:rPr>
          <w:lang w:val="pl-PL"/>
        </w:rPr>
        <w:br/>
      </w:r>
      <w:r w:rsidRPr="0084642E">
        <w:rPr>
          <w:lang w:val="pl-PL"/>
        </w:rPr>
        <w:br/>
        <w:t>…………………………………………………………………………</w:t>
      </w:r>
      <w:r w:rsidRPr="0084642E">
        <w:rPr>
          <w:lang w:val="pl-PL"/>
        </w:rPr>
        <w:br/>
      </w:r>
      <w:r w:rsidRPr="0084642E">
        <w:t>(imię, nazwisko, funkcja, podpis)</w:t>
      </w:r>
    </w:p>
    <w:sectPr w:rsidR="00B35218" w:rsidRPr="0084642E" w:rsidSect="00E00CF8">
      <w:headerReference w:type="default" r:id="rId8"/>
      <w:headerReference w:type="firs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4B163" w14:textId="77777777" w:rsidR="00A4398F" w:rsidRDefault="00A4398F" w:rsidP="0084642E">
      <w:pPr>
        <w:spacing w:after="0" w:line="240" w:lineRule="auto"/>
      </w:pPr>
      <w:r>
        <w:separator/>
      </w:r>
    </w:p>
  </w:endnote>
  <w:endnote w:type="continuationSeparator" w:id="0">
    <w:p w14:paraId="017A0ACB" w14:textId="77777777" w:rsidR="00A4398F" w:rsidRDefault="00A4398F" w:rsidP="00846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FA9BF" w14:textId="77777777" w:rsidR="00A4398F" w:rsidRDefault="00A4398F" w:rsidP="0084642E">
      <w:pPr>
        <w:spacing w:after="0" w:line="240" w:lineRule="auto"/>
      </w:pPr>
      <w:r>
        <w:separator/>
      </w:r>
    </w:p>
  </w:footnote>
  <w:footnote w:type="continuationSeparator" w:id="0">
    <w:p w14:paraId="26A560C8" w14:textId="77777777" w:rsidR="00A4398F" w:rsidRDefault="00A4398F" w:rsidP="00846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F8F50" w14:textId="1FC01856" w:rsidR="00E00CF8" w:rsidRPr="00E00CF8" w:rsidRDefault="00E00CF8" w:rsidP="00E00CF8">
    <w:pPr>
      <w:pStyle w:val="Nagwek"/>
      <w:rPr>
        <w:b/>
        <w:lang w:val="x-none"/>
      </w:rPr>
    </w:pPr>
    <w:r w:rsidRPr="00E00CF8">
      <w:rPr>
        <w:lang w:val="x-none"/>
      </w:rPr>
      <w:drawing>
        <wp:inline distT="0" distB="0" distL="0" distR="0" wp14:anchorId="074E2F0C" wp14:editId="02AF7249">
          <wp:extent cx="5486400" cy="544830"/>
          <wp:effectExtent l="0" t="0" r="0" b="7620"/>
          <wp:docPr id="29884920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44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D9D37F" w14:textId="77777777" w:rsidR="00E00CF8" w:rsidRPr="00E00CF8" w:rsidRDefault="00E00CF8" w:rsidP="00E00CF8">
    <w:pPr>
      <w:pStyle w:val="Nagwek"/>
      <w:rPr>
        <w:b/>
        <w:lang w:val="pl-PL"/>
      </w:rPr>
    </w:pPr>
    <w:r w:rsidRPr="00E00CF8">
      <w:rPr>
        <w:b/>
        <w:lang w:val="pl-PL"/>
      </w:rPr>
      <w:t>Numer referencyjny: AOIP.271.1.4.2026</w:t>
    </w:r>
  </w:p>
  <w:p w14:paraId="705AF86E" w14:textId="77777777" w:rsidR="00E00CF8" w:rsidRDefault="00E00C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2FE2A" w14:textId="392B6F84" w:rsidR="00241B0E" w:rsidRPr="00241B0E" w:rsidRDefault="00241B0E" w:rsidP="00241B0E">
    <w:pPr>
      <w:tabs>
        <w:tab w:val="left" w:pos="3159"/>
      </w:tabs>
      <w:spacing w:after="0" w:line="240" w:lineRule="auto"/>
      <w:rPr>
        <w:rFonts w:ascii="Cambria" w:eastAsia="Times New Roman" w:hAnsi="Cambria" w:cs="Times New Roman"/>
        <w:b/>
        <w:color w:val="000000"/>
        <w:sz w:val="20"/>
        <w:szCs w:val="20"/>
        <w:lang w:val="x-none" w:eastAsia="x-none"/>
      </w:rPr>
    </w:pPr>
    <w:r w:rsidRPr="00241B0E">
      <w:rPr>
        <w:rFonts w:ascii="Times New Roman" w:eastAsia="Times New Roman" w:hAnsi="Times New Roman" w:cs="Times New Roman"/>
        <w:noProof/>
        <w:sz w:val="24"/>
        <w:szCs w:val="24"/>
        <w:lang w:val="x-none" w:eastAsia="x-none"/>
      </w:rPr>
      <w:drawing>
        <wp:inline distT="0" distB="0" distL="0" distR="0" wp14:anchorId="22A01C1B" wp14:editId="1B196B05">
          <wp:extent cx="5486400" cy="547370"/>
          <wp:effectExtent l="0" t="0" r="0" b="5080"/>
          <wp:docPr id="193045513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BD809A" w14:textId="77777777" w:rsidR="00241B0E" w:rsidRPr="00241B0E" w:rsidRDefault="00241B0E" w:rsidP="00241B0E">
    <w:pPr>
      <w:tabs>
        <w:tab w:val="left" w:pos="3159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x-none" w:eastAsia="x-none"/>
      </w:rPr>
    </w:pPr>
  </w:p>
  <w:p w14:paraId="7BFB6AC9" w14:textId="77777777" w:rsidR="00241B0E" w:rsidRPr="00241B0E" w:rsidRDefault="00241B0E" w:rsidP="00241B0E">
    <w:pPr>
      <w:tabs>
        <w:tab w:val="left" w:pos="3159"/>
      </w:tabs>
      <w:spacing w:after="0" w:line="240" w:lineRule="auto"/>
      <w:ind w:firstLine="142"/>
      <w:rPr>
        <w:rFonts w:ascii="Cambria" w:eastAsia="Times New Roman" w:hAnsi="Cambria" w:cs="Times New Roman"/>
        <w:b/>
        <w:szCs w:val="24"/>
        <w:lang w:val="pl-PL" w:eastAsia="x-none"/>
      </w:rPr>
    </w:pPr>
    <w:r w:rsidRPr="00241B0E">
      <w:rPr>
        <w:rFonts w:ascii="Cambria" w:eastAsia="Times New Roman" w:hAnsi="Cambria" w:cs="Times New Roman"/>
        <w:b/>
        <w:szCs w:val="24"/>
        <w:lang w:val="pl-PL" w:eastAsia="x-none"/>
      </w:rPr>
      <w:t xml:space="preserve">Numer </w:t>
    </w:r>
    <w:r w:rsidRPr="00241B0E">
      <w:rPr>
        <w:rFonts w:ascii="Cambria" w:eastAsia="Times New Roman" w:hAnsi="Cambria" w:cs="Times New Roman"/>
        <w:b/>
        <w:sz w:val="20"/>
        <w:szCs w:val="20"/>
        <w:lang w:val="pl-PL" w:eastAsia="x-none"/>
      </w:rPr>
      <w:t>referencyjny: AOIP.271.1.4.2026</w:t>
    </w:r>
  </w:p>
  <w:p w14:paraId="39F0AF2E" w14:textId="77777777" w:rsidR="0084642E" w:rsidRPr="003D6263" w:rsidRDefault="0084642E" w:rsidP="00B559A6">
    <w:pPr>
      <w:tabs>
        <w:tab w:val="left" w:pos="5400"/>
      </w:tabs>
      <w:rPr>
        <w:rFonts w:ascii="Cambria" w:hAnsi="Cambria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17288206">
    <w:abstractNumId w:val="8"/>
  </w:num>
  <w:num w:numId="2" w16cid:durableId="388504293">
    <w:abstractNumId w:val="6"/>
  </w:num>
  <w:num w:numId="3" w16cid:durableId="592015235">
    <w:abstractNumId w:val="5"/>
  </w:num>
  <w:num w:numId="4" w16cid:durableId="1223636388">
    <w:abstractNumId w:val="4"/>
  </w:num>
  <w:num w:numId="5" w16cid:durableId="986014991">
    <w:abstractNumId w:val="7"/>
  </w:num>
  <w:num w:numId="6" w16cid:durableId="1344435027">
    <w:abstractNumId w:val="3"/>
  </w:num>
  <w:num w:numId="7" w16cid:durableId="1825466883">
    <w:abstractNumId w:val="2"/>
  </w:num>
  <w:num w:numId="8" w16cid:durableId="1587419281">
    <w:abstractNumId w:val="1"/>
  </w:num>
  <w:num w:numId="9" w16cid:durableId="626158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A66A6"/>
    <w:rsid w:val="0015074B"/>
    <w:rsid w:val="00241B0E"/>
    <w:rsid w:val="0029639D"/>
    <w:rsid w:val="00326F90"/>
    <w:rsid w:val="00361631"/>
    <w:rsid w:val="00364CF3"/>
    <w:rsid w:val="00545482"/>
    <w:rsid w:val="005572CA"/>
    <w:rsid w:val="0072420A"/>
    <w:rsid w:val="0084642E"/>
    <w:rsid w:val="008B6398"/>
    <w:rsid w:val="00A4398F"/>
    <w:rsid w:val="00AA1D8D"/>
    <w:rsid w:val="00B35218"/>
    <w:rsid w:val="00B47730"/>
    <w:rsid w:val="00B559A6"/>
    <w:rsid w:val="00CB0664"/>
    <w:rsid w:val="00D6389B"/>
    <w:rsid w:val="00E00CF8"/>
    <w:rsid w:val="00E12B4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57FABE"/>
  <w14:defaultImageDpi w14:val="300"/>
  <w15:docId w15:val="{B0FF607C-7740-42F3-8582-61094BA5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B559A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85F929F-323D-4058-B3C5-2025304CE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1121</Words>
  <Characters>6728</Characters>
  <Application>Microsoft Office Word</Application>
  <DocSecurity>0</DocSecurity>
  <Lines>56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7834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</cp:lastModifiedBy>
  <cp:revision>11</cp:revision>
  <dcterms:created xsi:type="dcterms:W3CDTF">2025-12-13T11:02:00Z</dcterms:created>
  <dcterms:modified xsi:type="dcterms:W3CDTF">2026-03-26T11:09:00Z</dcterms:modified>
  <cp:category/>
</cp:coreProperties>
</file>