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D579B" w14:textId="08CA12FF" w:rsidR="00BE1D1D" w:rsidRPr="00952003" w:rsidRDefault="001B4810">
      <w:pPr>
        <w:rPr>
          <w:rFonts w:ascii="Aptos" w:hAnsi="Aptos"/>
          <w:sz w:val="20"/>
          <w:szCs w:val="20"/>
        </w:rPr>
      </w:pPr>
      <w:r>
        <w:rPr>
          <w:rFonts w:ascii="Aptos" w:hAnsi="Aptos"/>
          <w:sz w:val="20"/>
          <w:szCs w:val="20"/>
        </w:rPr>
        <w:t>Załącznik</w:t>
      </w:r>
      <w:bookmarkStart w:id="0" w:name="_GoBack"/>
      <w:bookmarkEnd w:id="0"/>
      <w:r>
        <w:rPr>
          <w:rFonts w:ascii="Aptos" w:hAnsi="Aptos"/>
          <w:sz w:val="20"/>
          <w:szCs w:val="20"/>
        </w:rPr>
        <w:t xml:space="preserve"> nr 2 do SWZ</w:t>
      </w: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2EFD1D4"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266AC5F"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7EFBB42"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6D64A7EC"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5519FB5"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w:t>
            </w:r>
          </w:p>
        </w:tc>
        <w:tc>
          <w:tcPr>
            <w:tcW w:w="14832" w:type="dxa"/>
            <w:tcBorders>
              <w:top w:val="single" w:sz="4" w:space="0" w:color="000000"/>
              <w:bottom w:val="single" w:sz="4" w:space="0" w:color="000000"/>
              <w:right w:val="single" w:sz="4" w:space="0" w:color="000000"/>
            </w:tcBorders>
            <w:vAlign w:val="bottom"/>
          </w:tcPr>
          <w:p w14:paraId="5768DFF5"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1</w:t>
            </w:r>
          </w:p>
        </w:tc>
      </w:tr>
      <w:tr w:rsidR="00BE1D1D" w:rsidRPr="00952003" w14:paraId="34DBCF29"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98AF47B"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5ADB34DD" w14:textId="6BC7AD7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1D6A99"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2687DF20" w14:textId="5765016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1D6A99" w:rsidRPr="00952003">
              <w:rPr>
                <w:rFonts w:ascii="Aptos" w:hAnsi="Aptos" w:cs="Arial"/>
                <w:sz w:val="16"/>
                <w:szCs w:val="16"/>
              </w:rPr>
              <w:t xml:space="preserve">: </w:t>
            </w:r>
            <w:r w:rsidRPr="00952003">
              <w:rPr>
                <w:rFonts w:ascii="Aptos" w:hAnsi="Aptos" w:cs="Arial"/>
                <w:sz w:val="16"/>
                <w:szCs w:val="16"/>
              </w:rPr>
              <w:t xml:space="preserve">Komputer będzie wykorzystywany dla potrzeb aplikacji </w:t>
            </w:r>
            <w:r w:rsidRPr="00952003">
              <w:rPr>
                <w:rFonts w:ascii="Aptos" w:hAnsi="Aptos" w:cs="Arial"/>
                <w:sz w:val="16"/>
                <w:szCs w:val="16"/>
              </w:rPr>
              <w:t>biurowych, aplikacji edukacyjnych, aplikacji obliczeniowych, dostępu do Internetu oraz poczty elektronicznej, jako lokalna baza danych, stacja programistyczna.</w:t>
            </w:r>
          </w:p>
          <w:p w14:paraId="45878420" w14:textId="146639C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r>
            <w:r w:rsidR="001D6A99" w:rsidRPr="00952003">
              <w:rPr>
                <w:rFonts w:ascii="Aptos" w:hAnsi="Aptos" w:cs="Arial"/>
                <w:sz w:val="16"/>
                <w:szCs w:val="16"/>
              </w:rPr>
              <w:t>m</w:t>
            </w:r>
            <w:r w:rsidRPr="00952003">
              <w:rPr>
                <w:rFonts w:ascii="Aptos" w:hAnsi="Aptos" w:cs="Arial"/>
                <w:sz w:val="16"/>
                <w:szCs w:val="16"/>
              </w:rPr>
              <w:t>ałogabarytowa typu Small Form Factor z obsługą kart PCI Express wyłącznie o niskim prof</w:t>
            </w:r>
            <w:r w:rsidRPr="00952003">
              <w:rPr>
                <w:rFonts w:ascii="Aptos" w:hAnsi="Aptos" w:cs="Arial"/>
                <w:sz w:val="16"/>
                <w:szCs w:val="16"/>
              </w:rPr>
              <w:t>ilu.</w:t>
            </w:r>
          </w:p>
          <w:p w14:paraId="7AE48D9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fabrycznie przystosowana do pracy w orientacji poziomej i pionowej. Otwory wentylacyjne usytuowane wyłącznie na przednim oraz tylnym panelu obudowy.</w:t>
            </w:r>
          </w:p>
          <w:p w14:paraId="2D1A105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jednostki centralnej musi być otwierana bez konieczności użycia narzędzi (wyklucza się</w:t>
            </w:r>
            <w:r w:rsidRPr="00952003">
              <w:rPr>
                <w:rFonts w:ascii="Aptos" w:hAnsi="Aptos" w:cs="Arial"/>
                <w:sz w:val="16"/>
                <w:szCs w:val="16"/>
              </w:rPr>
              <w:t xml:space="preserve"> użycie standardowych wkrętów, śrub motylkowych).</w:t>
            </w:r>
          </w:p>
          <w:p w14:paraId="5BF18B9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Moduł konstrukcji obudowy komputera powinien pozwalać na demontaż kart rozszerzeń bez konieczności użycia narzędzi (wyklucza się użycia wkrętów, śrub motylkowych). </w:t>
            </w:r>
          </w:p>
          <w:p w14:paraId="5C84B2E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Suma wymiarów obudowy mierzona po krawędz</w:t>
            </w:r>
            <w:r w:rsidRPr="00952003">
              <w:rPr>
                <w:rFonts w:ascii="Aptos" w:hAnsi="Aptos" w:cs="Arial"/>
                <w:sz w:val="16"/>
                <w:szCs w:val="16"/>
              </w:rPr>
              <w:t>iach obudowy nie może przekraczać 700 mm.</w:t>
            </w:r>
          </w:p>
          <w:p w14:paraId="69CF8D8C" w14:textId="68EC95E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Płyta główna</w:t>
            </w:r>
            <w:r w:rsidR="001D6A99"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na etapie produkcji logo producenta oferowanej jednostki  dedykowana dla danego urządzenia wyposażona w s</w:t>
            </w:r>
            <w:r w:rsidRPr="00952003">
              <w:rPr>
                <w:rFonts w:ascii="Aptos" w:hAnsi="Aptos" w:cs="Arial"/>
                <w:sz w:val="16"/>
                <w:szCs w:val="16"/>
              </w:rPr>
              <w:t>loty i złącza:</w:t>
            </w:r>
          </w:p>
          <w:p w14:paraId="5A7620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2 złącza DIMM z obsługą do 64GB pamięci RAM DDR5, </w:t>
            </w:r>
          </w:p>
          <w:p w14:paraId="00DB1C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dedykowane dla dysku SSD,</w:t>
            </w:r>
          </w:p>
          <w:p w14:paraId="70DFC35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WLAN,</w:t>
            </w:r>
          </w:p>
          <w:p w14:paraId="5354DC3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x16 Gen 3.0,</w:t>
            </w:r>
          </w:p>
          <w:p w14:paraId="7990C44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PCIe x1 Gen 3.0,</w:t>
            </w:r>
          </w:p>
          <w:p w14:paraId="41C6CEA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SATA 3.0.</w:t>
            </w:r>
          </w:p>
          <w:p w14:paraId="02F1D3A1" w14:textId="353C39E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E92C8B"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najmniej 12 TOPS.</w:t>
            </w:r>
          </w:p>
          <w:p w14:paraId="12507280" w14:textId="6016EBD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osiągający w teście Passmark CPU Mark, w kategorii Average CPU Mark wynik co najmniej 39500 pkt. według wyników opublikowanych na stronie http://www</w:t>
            </w:r>
            <w:r w:rsidRPr="00952003">
              <w:rPr>
                <w:rFonts w:ascii="Aptos" w:hAnsi="Aptos" w:cs="Arial"/>
                <w:sz w:val="16"/>
                <w:szCs w:val="16"/>
              </w:rPr>
              <w:t>.cpubenchmark.net/cpu_list.php, wyniki dołączone do OPZ</w:t>
            </w:r>
          </w:p>
          <w:p w14:paraId="33455605" w14:textId="4CF5A77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E92C8B" w:rsidRPr="00952003">
              <w:rPr>
                <w:rFonts w:ascii="Aptos" w:hAnsi="Aptos" w:cs="Arial"/>
                <w:sz w:val="16"/>
                <w:szCs w:val="16"/>
              </w:rPr>
              <w:t xml:space="preserve">: </w:t>
            </w:r>
            <w:r w:rsidRPr="00952003">
              <w:rPr>
                <w:rFonts w:ascii="Aptos" w:hAnsi="Aptos" w:cs="Arial"/>
                <w:sz w:val="16"/>
                <w:szCs w:val="16"/>
              </w:rPr>
              <w:t>8GB DDR5 5600 MT/s. Możliwość rozbudowy do min 64GB, min. dwa sloty pamięci.</w:t>
            </w:r>
          </w:p>
          <w:p w14:paraId="0601CD2B" w14:textId="051D562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E92C8B" w:rsidRPr="00952003">
              <w:rPr>
                <w:rFonts w:ascii="Aptos" w:hAnsi="Aptos" w:cs="Arial"/>
                <w:sz w:val="16"/>
                <w:szCs w:val="16"/>
              </w:rPr>
              <w:t xml:space="preserve">: </w:t>
            </w:r>
            <w:r w:rsidRPr="00952003">
              <w:rPr>
                <w:rFonts w:ascii="Aptos" w:hAnsi="Aptos" w:cs="Arial"/>
                <w:sz w:val="16"/>
                <w:szCs w:val="16"/>
              </w:rPr>
              <w:t xml:space="preserve">Dysk M.2 SSD 512GB PCIe NVMe </w:t>
            </w:r>
          </w:p>
          <w:p w14:paraId="4953FF16" w14:textId="58F276F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E92C8B" w:rsidRPr="00952003">
              <w:rPr>
                <w:rFonts w:ascii="Aptos" w:hAnsi="Aptos" w:cs="Arial"/>
                <w:sz w:val="16"/>
                <w:szCs w:val="16"/>
              </w:rPr>
              <w:t xml:space="preserve">: </w:t>
            </w:r>
            <w:r w:rsidRPr="00952003">
              <w:rPr>
                <w:rFonts w:ascii="Aptos" w:hAnsi="Aptos" w:cs="Arial"/>
                <w:sz w:val="16"/>
                <w:szCs w:val="16"/>
              </w:rPr>
              <w:t>Zintegrowana karta graficzna.</w:t>
            </w:r>
          </w:p>
          <w:p w14:paraId="692FEFC7" w14:textId="33F601AB" w:rsidR="00B111B7" w:rsidRPr="00952003" w:rsidRDefault="001B4810"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Komunikacja</w:t>
            </w:r>
            <w:r w:rsidR="00E92C8B" w:rsidRPr="00952003">
              <w:rPr>
                <w:rFonts w:ascii="Aptos" w:hAnsi="Aptos" w:cs="Arial"/>
                <w:sz w:val="16"/>
                <w:szCs w:val="16"/>
              </w:rPr>
              <w:t xml:space="preserve">: </w:t>
            </w:r>
            <w:r w:rsidRPr="00952003">
              <w:rPr>
                <w:rFonts w:ascii="Aptos" w:hAnsi="Aptos" w:cs="Arial"/>
                <w:sz w:val="16"/>
                <w:szCs w:val="16"/>
              </w:rPr>
              <w:t>Kart</w:t>
            </w:r>
            <w:r w:rsidRPr="00952003">
              <w:rPr>
                <w:rFonts w:ascii="Aptos" w:hAnsi="Aptos" w:cs="Arial"/>
                <w:sz w:val="16"/>
                <w:szCs w:val="16"/>
              </w:rPr>
              <w:t>a sieciowa 10/100/1</w:t>
            </w:r>
            <w:r w:rsidR="00B111B7" w:rsidRPr="00952003">
              <w:rPr>
                <w:rFonts w:ascii="Aptos" w:hAnsi="Aptos" w:cs="Arial"/>
                <w:sz w:val="16"/>
                <w:szCs w:val="16"/>
              </w:rPr>
              <w:t xml:space="preserve">000 zintegrowana z płytą główną, wspierająca obsługę WoL (funkcja włączana przez użytkownika), </w:t>
            </w:r>
          </w:p>
          <w:p w14:paraId="6F0E82A7" w14:textId="403E3A3B"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009F2F0B" w:rsidRPr="00952003">
              <w:rPr>
                <w:rFonts w:ascii="Aptos" w:hAnsi="Aptos" w:cs="Arial"/>
                <w:sz w:val="16"/>
                <w:szCs w:val="16"/>
              </w:rPr>
              <w:t xml:space="preserve">: </w:t>
            </w:r>
            <w:r w:rsidRPr="00952003">
              <w:rPr>
                <w:rFonts w:ascii="Aptos" w:hAnsi="Aptos" w:cs="Arial"/>
                <w:sz w:val="16"/>
                <w:szCs w:val="16"/>
              </w:rPr>
              <w:t>Karta dźwiękowa zintegrowana z płytą główną, zgodna z High Definition, wewnętrzny głośnik w obudowie komputera o mocy 2W. Port słuchawek i mikrofonu (combo).</w:t>
            </w:r>
          </w:p>
          <w:p w14:paraId="1AB726F3" w14:textId="3E08DC0F"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F47D7F" w:rsidRPr="00952003">
              <w:rPr>
                <w:rFonts w:ascii="Aptos" w:hAnsi="Aptos" w:cs="Arial"/>
                <w:sz w:val="16"/>
                <w:szCs w:val="16"/>
              </w:rPr>
              <w:t>:</w:t>
            </w:r>
            <w:r w:rsidRPr="00952003">
              <w:rPr>
                <w:rFonts w:ascii="Aptos" w:hAnsi="Aptos" w:cs="Arial"/>
                <w:sz w:val="16"/>
                <w:szCs w:val="16"/>
              </w:rPr>
              <w:t xml:space="preserve"> wlutowane w płytę główną i wyprowadzone bezpośrednio bez stosowania przejściówek, adapterów, rozgałęziaczy itp.:</w:t>
            </w:r>
          </w:p>
          <w:p w14:paraId="7F5DE980"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przedni: </w:t>
            </w:r>
          </w:p>
          <w:p w14:paraId="50D3E0AA"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Universal audio jack (słuchawki i mikrofon) </w:t>
            </w:r>
          </w:p>
          <w:p w14:paraId="6B5EBBB0"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A</w:t>
            </w:r>
          </w:p>
          <w:p w14:paraId="2C53384A"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C</w:t>
            </w:r>
          </w:p>
          <w:p w14:paraId="0FA33159"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tylny: </w:t>
            </w:r>
          </w:p>
          <w:p w14:paraId="02A8DB3C" w14:textId="77777777" w:rsidR="00B111B7" w:rsidRPr="00952003" w:rsidRDefault="00B111B7" w:rsidP="00B111B7">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DisplayPort 1.4a</w:t>
            </w:r>
          </w:p>
          <w:p w14:paraId="22EF2D3E" w14:textId="77777777" w:rsidR="00B111B7" w:rsidRPr="00952003" w:rsidRDefault="00B111B7" w:rsidP="00B111B7">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HDMI 2.1</w:t>
            </w:r>
          </w:p>
          <w:p w14:paraId="4CA76FF4" w14:textId="77777777" w:rsidR="00B111B7" w:rsidRPr="00952003" w:rsidRDefault="00B111B7" w:rsidP="00B111B7">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USB 3.2 Gen 1 typ A</w:t>
            </w:r>
          </w:p>
          <w:p w14:paraId="4E7EB89C" w14:textId="77777777" w:rsidR="00B111B7" w:rsidRPr="00952003" w:rsidRDefault="00B111B7" w:rsidP="00B111B7">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2 x USB 2.0 </w:t>
            </w:r>
          </w:p>
          <w:p w14:paraId="6E7D11C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 10/100/1000</w:t>
            </w:r>
          </w:p>
          <w:p w14:paraId="4F1F3E8E" w14:textId="59375775"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 Dedykowany układ sprzętowy TPM min. 2.0.</w:t>
            </w:r>
          </w:p>
          <w:p w14:paraId="7CAFA9D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musi być wyposażony w czujnik otwarcia obudowy współpracujący z oprogramowaniem zarządzająco – diagnostycznym.</w:t>
            </w:r>
          </w:p>
          <w:p w14:paraId="7A12CE21"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(oczko w obudowie do założenia kłódki).</w:t>
            </w:r>
          </w:p>
          <w:p w14:paraId="3E7AB71B"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r w:rsidRPr="00952003">
              <w:rPr>
                <w:rFonts w:ascii="Aptos" w:hAnsi="Aptos" w:cs="Arial"/>
                <w:sz w:val="16"/>
                <w:szCs w:val="16"/>
              </w:rPr>
              <w:tab/>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p w14:paraId="04CF6F0A" w14:textId="1E8630E3"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9F2F0B"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24E37926" w14:textId="01F11F40"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9F2F0B" w:rsidRPr="00952003">
              <w:rPr>
                <w:rFonts w:ascii="Aptos" w:hAnsi="Aptos" w:cs="Arial"/>
                <w:sz w:val="16"/>
                <w:szCs w:val="16"/>
              </w:rPr>
              <w:t>wersji bios</w:t>
            </w:r>
          </w:p>
          <w:p w14:paraId="45AB6838" w14:textId="69A34A93"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5BC9F5C6" w14:textId="5B8B75D6"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6DE68711" w14:textId="49AE99D7"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3FD884B9" w14:textId="11F3912B"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70687642" w14:textId="6356A909"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728DC5FF" w14:textId="1D2AC9DF"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2DDCD13C" w14:textId="47A4A055" w:rsidR="00B111B7" w:rsidRPr="00952003" w:rsidRDefault="009F2F0B"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technologii </w:t>
            </w:r>
            <w:r w:rsidR="00B111B7" w:rsidRPr="00952003">
              <w:rPr>
                <w:rFonts w:ascii="Aptos" w:hAnsi="Aptos" w:cs="Arial"/>
                <w:sz w:val="16"/>
                <w:szCs w:val="16"/>
              </w:rPr>
              <w:t>zdalnego zarządzania (o ile występuje)</w:t>
            </w:r>
          </w:p>
          <w:p w14:paraId="0B53A47F"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22DA4A5F"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zintegrowanej karty sieciowej</w:t>
            </w:r>
          </w:p>
          <w:p w14:paraId="2B63D4C3" w14:textId="57283DEE"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425665" w:rsidRPr="00952003">
              <w:rPr>
                <w:rFonts w:ascii="Aptos" w:hAnsi="Aptos" w:cs="Arial"/>
                <w:sz w:val="16"/>
                <w:szCs w:val="16"/>
              </w:rPr>
              <w:t>włączenie/wyłączenie karty sieci bezprzewodowej oraz bluetooth (o ile występuje)</w:t>
            </w:r>
          </w:p>
          <w:p w14:paraId="2FE603CC" w14:textId="56CBC1D1"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14BC950C" w14:textId="1E7091F3"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t>
            </w:r>
            <w:r w:rsidR="00B111B7" w:rsidRPr="00952003">
              <w:rPr>
                <w:rFonts w:ascii="Aptos" w:hAnsi="Aptos" w:cs="Arial"/>
                <w:sz w:val="16"/>
                <w:szCs w:val="16"/>
              </w:rPr>
              <w:t>/wyłączenie poszczególnych portów USB</w:t>
            </w:r>
          </w:p>
          <w:p w14:paraId="44B8D3C4" w14:textId="444B865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dopuszcza się realizacji poprzez dodatkowe oprogramowanie, takie jak np. System diagnostyczny.</w:t>
            </w:r>
          </w:p>
          <w:p w14:paraId="01A0DFAC" w14:textId="5A254406"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9F2F0B" w:rsidRPr="00952003">
              <w:rPr>
                <w:rFonts w:ascii="Aptos" w:hAnsi="Aptos" w:cs="Arial"/>
                <w:sz w:val="16"/>
                <w:szCs w:val="16"/>
              </w:rPr>
              <w:t xml:space="preserve"> w</w:t>
            </w:r>
            <w:r w:rsidRPr="00952003">
              <w:rPr>
                <w:rFonts w:ascii="Aptos" w:hAnsi="Aptos" w:cs="Arial"/>
                <w:sz w:val="16"/>
                <w:szCs w:val="16"/>
              </w:rPr>
              <w:t xml:space="preserve"> celu zapewnienia możliwie najwyższego poziomu bezpieczeństwa danych organizacji, BIOS/UEFI musi umożliwiać:</w:t>
            </w:r>
          </w:p>
          <w:p w14:paraId="13B17851" w14:textId="6AFF2486"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425665" w:rsidRPr="00952003">
              <w:rPr>
                <w:rFonts w:ascii="Aptos" w:hAnsi="Aptos" w:cs="Arial"/>
                <w:sz w:val="16"/>
                <w:szCs w:val="16"/>
              </w:rPr>
              <w:t>nadanie hasła administratora</w:t>
            </w:r>
          </w:p>
          <w:p w14:paraId="1A618310" w14:textId="169A2B53"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29EDAE4E" w14:textId="53D35134"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wtrybie „no boot” </w:t>
            </w:r>
          </w:p>
          <w:p w14:paraId="1E44ABFC" w14:textId="49A70E93"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w:t>
            </w:r>
          </w:p>
          <w:p w14:paraId="4B86A2DF" w14:textId="40A4CBD1"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07232FAD" w14:textId="662E11A7"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6BE8B5CB" w14:textId="060B612C"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5993248E" w14:textId="559208B9"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7CEE4681" w14:textId="796A27C8"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7E5747AC" w14:textId="44FACCC8"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t>
            </w:r>
            <w:r w:rsidR="00B111B7" w:rsidRPr="00952003">
              <w:rPr>
                <w:rFonts w:ascii="Aptos" w:hAnsi="Aptos" w:cs="Arial"/>
                <w:sz w:val="16"/>
                <w:szCs w:val="16"/>
              </w:rPr>
              <w:t>w formacie tzw. logów z możliwością ich przejrzenia.</w:t>
            </w:r>
          </w:p>
          <w:p w14:paraId="56396BBF" w14:textId="577BF356"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dopuszcza się realizacji poprzez dodatkowe oprogramowanie, takie jak np. System diagnostyczny.</w:t>
            </w:r>
          </w:p>
          <w:p w14:paraId="73E76DCD" w14:textId="484CA77A"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425665" w:rsidRPr="00952003">
              <w:rPr>
                <w:rFonts w:ascii="Aptos" w:hAnsi="Aptos" w:cs="Arial"/>
                <w:sz w:val="16"/>
                <w:szCs w:val="16"/>
              </w:rPr>
              <w:t>bezpieczne usuwanie danych z zainstalowanego dysku zgodnie z wytycznymi nist 800-88r1</w:t>
            </w:r>
          </w:p>
          <w:p w14:paraId="106C5580" w14:textId="0A3E802E"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2718C513" w14:textId="0A828D89"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7C4D3EDE" w14:textId="38D819D4"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3A71CA1A" w14:textId="6CEF0A9E" w:rsidR="00B111B7" w:rsidRPr="00952003" w:rsidRDefault="00425665"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w:t>
            </w:r>
            <w:r w:rsidR="00B111B7" w:rsidRPr="00952003">
              <w:rPr>
                <w:rFonts w:ascii="Aptos" w:hAnsi="Aptos" w:cs="Arial"/>
                <w:sz w:val="16"/>
                <w:szCs w:val="16"/>
              </w:rPr>
              <w:t>downgrade BIOS w celu zapewnienia kompatybilności z poprawkami systemu operacyjnego.</w:t>
            </w:r>
          </w:p>
          <w:p w14:paraId="3A63203C" w14:textId="327BFCDC"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587ED5"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17D9C9B9" w14:textId="71B6ECF9"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w:t>
            </w:r>
            <w:r w:rsidR="003E73D3" w:rsidRPr="00952003">
              <w:rPr>
                <w:rFonts w:ascii="Aptos" w:hAnsi="Aptos" w:cs="Arial"/>
                <w:sz w:val="16"/>
                <w:szCs w:val="16"/>
              </w:rPr>
              <w:t>d</w:t>
            </w:r>
            <w:r w:rsidRPr="00952003">
              <w:rPr>
                <w:rFonts w:ascii="Aptos" w:hAnsi="Aptos" w:cs="Arial"/>
                <w:sz w:val="16"/>
                <w:szCs w:val="16"/>
              </w:rPr>
              <w:t>iagnostycznego za pomocą klawiatury i myszy jak i samej myszy.</w:t>
            </w:r>
          </w:p>
          <w:p w14:paraId="191C8731" w14:textId="1D904DFA"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Zintegrowany wizualny system diagnostyczny</w:t>
            </w:r>
            <w:r w:rsidR="003E73D3" w:rsidRPr="00952003">
              <w:rPr>
                <w:rFonts w:ascii="Aptos" w:hAnsi="Aptos" w:cs="Arial"/>
                <w:sz w:val="16"/>
                <w:szCs w:val="16"/>
              </w:rPr>
              <w:t xml:space="preserve">: </w:t>
            </w:r>
            <w:r w:rsidRPr="00952003">
              <w:rPr>
                <w:rFonts w:ascii="Aptos" w:hAnsi="Aptos" w:cs="Arial"/>
                <w:sz w:val="16"/>
                <w:szCs w:val="16"/>
              </w:rPr>
              <w:t xml:space="preserve">Wbudowany wizualny system diagnostyczny usytuowany na przednim panelu obudowy, działający w oparciu  sygnalizację LED wbudowaną np. w przycisk włącznika komputera. </w:t>
            </w:r>
          </w:p>
          <w:p w14:paraId="767B1320"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służący do sygnalizowania i diagnozowania problemów z komputerem i jego komponentami poprzez zmianę statusów wyświetlania diody (miganie w określonej sekwencji oraz zmiana barw wyświetlania).</w:t>
            </w:r>
          </w:p>
          <w:p w14:paraId="6A99B8E5"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diagnostyczny musi sygnalizować: uszkodzenie lub brak pamięci RAM, uszkodzenie płyty głównej, awarię BIOS’u, awarię procesora. </w:t>
            </w:r>
          </w:p>
          <w:p w14:paraId="26571637"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p w14:paraId="75FBFA78" w14:textId="1B225AF1"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00084A07" w:rsidRPr="00952003">
              <w:rPr>
                <w:rFonts w:ascii="Aptos" w:hAnsi="Aptos" w:cs="Arial"/>
                <w:sz w:val="16"/>
                <w:szCs w:val="16"/>
              </w:rPr>
              <w:t xml:space="preserve">: </w:t>
            </w:r>
            <w:r w:rsidRPr="00952003">
              <w:rPr>
                <w:rFonts w:ascii="Aptos" w:hAnsi="Aptos" w:cs="Arial"/>
                <w:sz w:val="16"/>
                <w:szCs w:val="16"/>
              </w:rPr>
              <w:t xml:space="preserve">mocy min. 180W pracujący w sieci 230V 50/60Hz prądu zmiennego i efektywności min. 85% przy obciążeniu zasilacza na poziomie 50% oraz o efektywności min. 82% przy obciążeniu zasilacza na poziomie 100%, </w:t>
            </w:r>
          </w:p>
          <w:p w14:paraId="3C26BEBD" w14:textId="0003A77C"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35703E90" w14:textId="5F75EB6A"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Wirtualizacja</w:t>
            </w:r>
            <w:r w:rsidR="00084A07" w:rsidRPr="00952003">
              <w:rPr>
                <w:rFonts w:ascii="Aptos" w:hAnsi="Aptos" w:cs="Arial"/>
                <w:sz w:val="16"/>
                <w:szCs w:val="16"/>
              </w:rPr>
              <w:t xml:space="preserve">: </w:t>
            </w:r>
            <w:r w:rsidRPr="00952003">
              <w:rPr>
                <w:rFonts w:ascii="Aptos" w:hAnsi="Aptos" w:cs="Arial"/>
                <w:sz w:val="16"/>
                <w:szCs w:val="16"/>
              </w:rPr>
              <w:t>Sprzętowe wsparcie technologii wirtualizacji realizowane łącznie w procesorze, chipsecie płyty głównej oraz w  BIOS systemu (możliwość włączenia/wyłączenia sprzętowego wsparcia wirtualizacji dla poszczególnych komponentów systemu).</w:t>
            </w:r>
          </w:p>
          <w:p w14:paraId="2E1CF55A" w14:textId="2F85D55F"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005B5ADE" w:rsidRPr="00952003">
              <w:rPr>
                <w:rFonts w:ascii="Aptos" w:hAnsi="Aptos" w:cs="Arial"/>
                <w:sz w:val="16"/>
                <w:szCs w:val="16"/>
              </w:rPr>
              <w:t>:</w:t>
            </w:r>
            <w:r w:rsidRPr="00952003">
              <w:rPr>
                <w:rFonts w:ascii="Aptos" w:hAnsi="Aptos" w:cs="Arial"/>
                <w:sz w:val="16"/>
                <w:szCs w:val="16"/>
              </w:rPr>
              <w:tab/>
              <w:t>Zainstalowany system operacyjny Windows 11 Pro, klucz licencyjny musi być zapisany trwale w BIOS i umożliwiać reinstalację systemu operacyjnego bez potrzeby ręcznego wpisywania klucza licencyjnego.</w:t>
            </w:r>
          </w:p>
          <w:p w14:paraId="27FD4BC6"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3B50A8BF"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20667B9C"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16A0C97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315CCF9D"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50959286"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Silver dla oferowanego modelu komputera, dla Polski lub kraju członkowskiego UE </w:t>
            </w:r>
          </w:p>
          <w:p w14:paraId="15230C61" w14:textId="3C576D16"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w:t>
            </w:r>
            <w:r w:rsidR="005B5ADE" w:rsidRPr="00952003">
              <w:rPr>
                <w:rFonts w:ascii="Aptos" w:hAnsi="Aptos" w:cs="Arial"/>
                <w:sz w:val="16"/>
                <w:szCs w:val="16"/>
              </w:rPr>
              <w:t>.</w:t>
            </w:r>
            <w:r w:rsidRPr="00952003">
              <w:rPr>
                <w:rFonts w:ascii="Aptos" w:hAnsi="Aptos" w:cs="Arial"/>
                <w:sz w:val="16"/>
                <w:szCs w:val="16"/>
              </w:rPr>
              <w:t xml:space="preserve"> </w:t>
            </w:r>
          </w:p>
          <w:p w14:paraId="7C9E95B7"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substancji niebezpiecznych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6AE27B53" w14:textId="2C77F495"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Ergonomia</w:t>
            </w:r>
            <w:r w:rsidR="005B5ADE"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pozycji obserwatora w trybie pracy dysku twardego (IDLE) wynosząca maksymalnie 28dB.</w:t>
            </w:r>
          </w:p>
          <w:p w14:paraId="0DA20416" w14:textId="1C367918"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5B5ADE" w:rsidRPr="00952003">
              <w:rPr>
                <w:rFonts w:ascii="Aptos" w:hAnsi="Aptos" w:cs="Arial"/>
                <w:sz w:val="16"/>
                <w:szCs w:val="16"/>
              </w:rPr>
              <w:t xml:space="preserve">: </w:t>
            </w:r>
            <w:r w:rsidRPr="00952003">
              <w:rPr>
                <w:rFonts w:ascii="Aptos" w:hAnsi="Aptos" w:cs="Arial"/>
                <w:sz w:val="16"/>
                <w:szCs w:val="16"/>
              </w:rPr>
              <w:t xml:space="preserve">Klawiatura USB w układzie polski programisty </w:t>
            </w:r>
          </w:p>
          <w:p w14:paraId="1B8366E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USB z klawiszami oraz rolką (scroll) </w:t>
            </w:r>
          </w:p>
          <w:p w14:paraId="1B0EA9FF"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 wykonane z materiałów podlegających powtórnemu przetworzeniu.</w:t>
            </w:r>
          </w:p>
          <w:p w14:paraId="1C9C5077" w14:textId="74BDB4B9"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powinien być oznaczony niepowtarzalnym numerem seryjnym umieszczonym na obudowie, oraz musi być wpisany na stałe w BIOS.</w:t>
            </w:r>
          </w:p>
          <w:p w14:paraId="33C79AE1" w14:textId="45D95634"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producenta</w:t>
            </w:r>
            <w:r w:rsidR="00A60C37" w:rsidRPr="00952003">
              <w:rPr>
                <w:rFonts w:ascii="Aptos" w:hAnsi="Aptos" w:cs="Arial"/>
                <w:sz w:val="16"/>
                <w:szCs w:val="16"/>
              </w:rPr>
              <w:t xml:space="preserve">: </w:t>
            </w:r>
            <w:r w:rsidRPr="00952003">
              <w:rPr>
                <w:rFonts w:ascii="Aptos" w:hAnsi="Aptos" w:cs="Arial"/>
                <w:sz w:val="16"/>
                <w:szCs w:val="16"/>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w:t>
            </w:r>
            <w:r w:rsidR="00A60C37" w:rsidRPr="00952003">
              <w:rPr>
                <w:rFonts w:ascii="Aptos" w:hAnsi="Aptos" w:cs="Arial"/>
                <w:sz w:val="16"/>
                <w:szCs w:val="16"/>
              </w:rPr>
              <w:t xml:space="preserve"> r</w:t>
            </w:r>
            <w:r w:rsidRPr="00952003">
              <w:rPr>
                <w:rFonts w:ascii="Aptos" w:hAnsi="Aptos" w:cs="Arial"/>
                <w:sz w:val="16"/>
                <w:szCs w:val="16"/>
              </w:rPr>
              <w:t>odzaj gwarancji, data wygaśnięcia gwarancji, data produkcji komputera, aktualizacje, diagnostyka, dedykowane oprogramowanie).</w:t>
            </w:r>
          </w:p>
          <w:p w14:paraId="67055AE7" w14:textId="77777777" w:rsidR="00F06A59"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r w:rsidR="00A60C37" w:rsidRPr="00952003">
              <w:rPr>
                <w:rFonts w:ascii="Aptos" w:hAnsi="Aptos" w:cs="Arial"/>
                <w:sz w:val="16"/>
                <w:szCs w:val="16"/>
              </w:rPr>
              <w:t>:</w:t>
            </w:r>
          </w:p>
          <w:p w14:paraId="2A166104" w14:textId="6B93A259" w:rsidR="00F06A59" w:rsidRPr="00952003" w:rsidRDefault="00F06A59" w:rsidP="00F06A5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Dedykowany portal techniczny producenta, umożliwiający Zamawiającemu zgłaszanie awarii oraz samodzielne zamawianie zamiennych komponentów. </w:t>
            </w:r>
          </w:p>
          <w:p w14:paraId="3794946B" w14:textId="77777777" w:rsidR="00F06A59" w:rsidRPr="00952003" w:rsidRDefault="00F06A59" w:rsidP="00F06A5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5A0EAF07" w14:textId="77777777" w:rsidR="00F06A59" w:rsidRPr="00952003" w:rsidRDefault="00F06A59" w:rsidP="00F06A5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005D7770" w14:textId="77777777" w:rsidR="00F06A59" w:rsidRPr="00952003" w:rsidRDefault="00F06A59" w:rsidP="00F06A5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4F4E12D1" w14:textId="5DF38BCA"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urządzeń.</w:t>
            </w:r>
          </w:p>
          <w:p w14:paraId="0134B505"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 trwania wsparcia technicznego producenta wynosi 3 lata, z możliwością odpłatnego  przedłużenia tego okresu do 4 lub 5 lat od daty dostawy.</w:t>
            </w:r>
          </w:p>
          <w:p w14:paraId="5E11332B"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54E4D4DC" w14:textId="1036C772"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A60C37" w:rsidRPr="00952003">
              <w:rPr>
                <w:rFonts w:ascii="Aptos" w:hAnsi="Aptos" w:cs="Arial"/>
                <w:sz w:val="16"/>
                <w:szCs w:val="16"/>
              </w:rPr>
              <w:t>telefoniczne zgłaszanie usterek w trybie 24h / dobę, 7 dni w tygodniu (w języku polskim w dni robocze w godz. 8-17).</w:t>
            </w:r>
          </w:p>
          <w:p w14:paraId="69C6D1DD" w14:textId="06477BE0" w:rsidR="00B111B7" w:rsidRPr="00952003" w:rsidRDefault="00A60C3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0B6DF23D" w14:textId="50003B04" w:rsidR="00B111B7" w:rsidRPr="00952003" w:rsidRDefault="00A60C3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opcjonalna </w:t>
            </w:r>
            <w:r w:rsidR="00B111B7" w:rsidRPr="00952003">
              <w:rPr>
                <w:rFonts w:ascii="Aptos" w:hAnsi="Aptos" w:cs="Arial"/>
                <w:sz w:val="16"/>
                <w:szCs w:val="16"/>
              </w:rPr>
              <w:t>pomoc techniczna za pośrednictwem czat online.</w:t>
            </w:r>
          </w:p>
          <w:p w14:paraId="13F2D7AB"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664875DD"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 zakwalifikowanej jako naprawa w miejscu instalacji urządzenia, część zamienna wymagana do naprawy i/lub technik serwisowy przybędzie na miejsce wskazane przez klienta na następny dzień roboczy od momentu skutecznego przyjęcia zgłoszenia przez Dział Wsparcia Technicznego.</w:t>
            </w:r>
          </w:p>
          <w:p w14:paraId="04DE88B7"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 okresu i poziomu wsparcia technicznego dla urządzeń za pośrednictwem strony internetowej producenta.</w:t>
            </w:r>
          </w:p>
          <w:p w14:paraId="682F7765"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pobrania aktualnych wersji sterowników oraz firmware urządzenia za pośrednictwem strony internetowej producenta również dla urządzeń z nieaktywnym wsparciem technicznym.</w:t>
            </w:r>
          </w:p>
          <w:p w14:paraId="00045043"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eskalacji problemów serwisowych.</w:t>
            </w:r>
          </w:p>
          <w:p w14:paraId="4087C367"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Dostawca zapewni bezpłatne oprogramowanie do automatycznej diagnostyki, zdalnego zgłaszania awarii do serwisu i automatycznego zakładania zgłoszeń serwisowych. </w:t>
            </w:r>
          </w:p>
          <w:p w14:paraId="33600E94" w14:textId="5D4D11C8"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oprogramanie</w:t>
            </w:r>
            <w:r w:rsidR="0060438A" w:rsidRPr="00952003">
              <w:rPr>
                <w:rFonts w:ascii="Aptos" w:hAnsi="Aptos" w:cs="Arial"/>
                <w:sz w:val="16"/>
                <w:szCs w:val="16"/>
              </w:rPr>
              <w:t xml:space="preserve">: </w:t>
            </w:r>
            <w:r w:rsidRPr="00952003">
              <w:rPr>
                <w:rFonts w:ascii="Aptos" w:hAnsi="Aptos" w:cs="Arial"/>
                <w:sz w:val="16"/>
                <w:szCs w:val="16"/>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071C0209"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Wykonawca dostarczy sterowniki w formacie dedykowanym dla Microsoft SCCM w celu dystrybucji za pomocą dołączonego oprogramowania producenta komputera zgodnie z polityką bezpieczeństwa Zamawiającego.</w:t>
            </w:r>
          </w:p>
          <w:p w14:paraId="5886C49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Dołączone do oferowanego komputera oprogramowanie z nieograniczoną licencją czasowo na użytkowanie umożliwiające:</w:t>
            </w:r>
          </w:p>
          <w:p w14:paraId="453002CF"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upgrade i instalacje wszystkich sterowników, dostarczonych w obrazie systemu operacyjnego producenta, BIOS’u z certyfikatem zgodności producenta do najnowszej dostępnej wersji, </w:t>
            </w:r>
          </w:p>
          <w:p w14:paraId="5DE89D02"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szczególności informacji:</w:t>
            </w:r>
          </w:p>
          <w:p w14:paraId="3FDC3F73"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7F7B03ED"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2D52A38B"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5658DC7E" w14:textId="77777777" w:rsidR="00B111B7" w:rsidRPr="00952003" w:rsidRDefault="00B111B7" w:rsidP="00B111B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0075737A" w14:textId="016F4B80" w:rsidR="00BE1D1D" w:rsidRPr="00952003" w:rsidRDefault="00B111B7" w:rsidP="002A3AC1">
            <w:pPr>
              <w:rPr>
                <w:rFonts w:ascii="Aptos" w:hAnsi="Aptos"/>
                <w:sz w:val="20"/>
                <w:szCs w:val="20"/>
                <w:u w:val="double"/>
              </w:rPr>
            </w:pPr>
            <w:r w:rsidRPr="00952003">
              <w:rPr>
                <w:rFonts w:ascii="Aptos" w:hAnsi="Aptos" w:cs="Arial"/>
                <w:sz w:val="16"/>
                <w:szCs w:val="16"/>
              </w:rPr>
              <w:t>                e. jakiego komponentu sprzętu dotyczy aktualizacja</w:t>
            </w:r>
          </w:p>
        </w:tc>
      </w:tr>
    </w:tbl>
    <w:p w14:paraId="7AC76681"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DD6675D"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EB4573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783295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 xml:space="preserve">Opis – minimalne parametry </w:t>
            </w:r>
            <w:r w:rsidRPr="00952003">
              <w:rPr>
                <w:rFonts w:ascii="Aptos" w:eastAsia="Times New Roman" w:hAnsi="Aptos" w:cs="Arial"/>
                <w:b/>
                <w:bCs/>
                <w:color w:val="FFFFFF"/>
                <w:sz w:val="16"/>
                <w:szCs w:val="16"/>
                <w:lang w:eastAsia="pl-PL"/>
              </w:rPr>
              <w:t>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313093C4"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25485CC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w:t>
            </w:r>
          </w:p>
        </w:tc>
        <w:tc>
          <w:tcPr>
            <w:tcW w:w="14832" w:type="dxa"/>
            <w:tcBorders>
              <w:top w:val="single" w:sz="4" w:space="0" w:color="000000"/>
              <w:bottom w:val="single" w:sz="4" w:space="0" w:color="000000"/>
              <w:right w:val="single" w:sz="4" w:space="0" w:color="000000"/>
            </w:tcBorders>
            <w:vAlign w:val="bottom"/>
          </w:tcPr>
          <w:p w14:paraId="641C6A8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2</w:t>
            </w:r>
          </w:p>
        </w:tc>
      </w:tr>
      <w:tr w:rsidR="00BE1D1D" w:rsidRPr="00952003" w14:paraId="72C0EEFA"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2FA1994D"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69571A59" w14:textId="7B6C441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2A3AC1"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4500AD78" w14:textId="4D83FE4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2A3AC1" w:rsidRPr="00952003">
              <w:rPr>
                <w:rFonts w:ascii="Aptos" w:hAnsi="Aptos" w:cs="Arial"/>
                <w:sz w:val="16"/>
                <w:szCs w:val="16"/>
              </w:rPr>
              <w:t xml:space="preserve">: </w:t>
            </w:r>
            <w:r w:rsidRPr="00952003">
              <w:rPr>
                <w:rFonts w:ascii="Aptos" w:hAnsi="Aptos" w:cs="Arial"/>
                <w:sz w:val="16"/>
                <w:szCs w:val="16"/>
              </w:rPr>
              <w:t xml:space="preserve">Komputer będzie wykorzystywany dla potrzeb aplikacji biurowych, aplikacji edukacyjnych, </w:t>
            </w:r>
            <w:r w:rsidRPr="00952003">
              <w:rPr>
                <w:rFonts w:ascii="Aptos" w:hAnsi="Aptos" w:cs="Arial"/>
                <w:sz w:val="16"/>
                <w:szCs w:val="16"/>
              </w:rPr>
              <w:t>aplikacji obliczeniowych, dostępu do Internetu oraz poczty elektronicznej, jako lokalna baza danych, stacja programistyczna.</w:t>
            </w:r>
          </w:p>
          <w:p w14:paraId="460BAD9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Małogabarytowa typu Small Form Factor z obsługą kart PCI Express wyłącznie o niskim profilu.</w:t>
            </w:r>
          </w:p>
          <w:p w14:paraId="49100B6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fabrycznie przystosowa</w:t>
            </w:r>
            <w:r w:rsidRPr="00952003">
              <w:rPr>
                <w:rFonts w:ascii="Aptos" w:hAnsi="Aptos" w:cs="Arial"/>
                <w:sz w:val="16"/>
                <w:szCs w:val="16"/>
              </w:rPr>
              <w:t>na do pracy w orientacji poziomej i pionowej. Otwory wentylacyjne usytuowane wyłącznie na przednim oraz tylnym panelu obudowy.</w:t>
            </w:r>
          </w:p>
          <w:p w14:paraId="0792E83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jednostki centralnej musi być otwierana bez konieczności użycia narzędzi (wyklucza się użycie standardowych wkrętów, śrub</w:t>
            </w:r>
            <w:r w:rsidRPr="00952003">
              <w:rPr>
                <w:rFonts w:ascii="Aptos" w:hAnsi="Aptos" w:cs="Arial"/>
                <w:sz w:val="16"/>
                <w:szCs w:val="16"/>
              </w:rPr>
              <w:t xml:space="preserve"> motylkowych).</w:t>
            </w:r>
          </w:p>
          <w:p w14:paraId="29E3E98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Moduł konstrukcji obudowy komputera powinien pozwalać na demontaż kart rozszerzeń bez konieczności użycia narzędzi (wyklucza się użycia wkrętów, śrub motylkowych). </w:t>
            </w:r>
          </w:p>
          <w:p w14:paraId="27831F4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Suma wymiarów obudowy mierzona po krawędziach obudowy nie może przekraczać 7</w:t>
            </w:r>
            <w:r w:rsidRPr="00952003">
              <w:rPr>
                <w:rFonts w:ascii="Aptos" w:hAnsi="Aptos" w:cs="Arial"/>
                <w:sz w:val="16"/>
                <w:szCs w:val="16"/>
              </w:rPr>
              <w:t>00 mm.</w:t>
            </w:r>
          </w:p>
          <w:p w14:paraId="6C5315CB" w14:textId="26D1D8C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Płyta główna</w:t>
            </w:r>
            <w:r w:rsidR="002A3AC1"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na etapie produkcji logo producenta oferowanej jednostki  dedykowana dla danego urządzenia wyposażona w sloty i złącza:</w:t>
            </w:r>
          </w:p>
          <w:p w14:paraId="4A77FF6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DIMM z obsł</w:t>
            </w:r>
            <w:r w:rsidRPr="00952003">
              <w:rPr>
                <w:rFonts w:ascii="Aptos" w:hAnsi="Aptos" w:cs="Arial"/>
                <w:sz w:val="16"/>
                <w:szCs w:val="16"/>
              </w:rPr>
              <w:t xml:space="preserve">ugą do 64GB pamięci RAM DDR5, </w:t>
            </w:r>
          </w:p>
          <w:p w14:paraId="788D4F8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dedykowane dla dysku SSD,</w:t>
            </w:r>
          </w:p>
          <w:p w14:paraId="6030003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WLAN,</w:t>
            </w:r>
          </w:p>
          <w:p w14:paraId="2C84739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x16 Gen 3.0,</w:t>
            </w:r>
          </w:p>
          <w:p w14:paraId="7052C07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PCIe x1 Gen 3.0,</w:t>
            </w:r>
          </w:p>
          <w:p w14:paraId="31AD9A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SATA 3.0.</w:t>
            </w:r>
          </w:p>
          <w:p w14:paraId="6C0A064F" w14:textId="3D82D80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2A3AC1"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najmniej 12 TOPS.</w:t>
            </w:r>
          </w:p>
          <w:p w14:paraId="57A1062D" w14:textId="6595B85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osiągający w teście Passmark CPU Mark, w kategorii Average CPU Mark wynik co najmniej 39500 pkt. według wyników opublikowanych na stronie http://www</w:t>
            </w:r>
            <w:r w:rsidRPr="00952003">
              <w:rPr>
                <w:rFonts w:ascii="Aptos" w:hAnsi="Aptos" w:cs="Arial"/>
                <w:sz w:val="16"/>
                <w:szCs w:val="16"/>
              </w:rPr>
              <w:t>.cpubenchmark.net/cpu_list.php, wyniki dołączone do OPZ</w:t>
            </w:r>
          </w:p>
          <w:p w14:paraId="5776C164" w14:textId="6F5A0F0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2A3AC1" w:rsidRPr="00952003">
              <w:rPr>
                <w:rFonts w:ascii="Aptos" w:hAnsi="Aptos" w:cs="Arial"/>
                <w:sz w:val="16"/>
                <w:szCs w:val="16"/>
              </w:rPr>
              <w:t xml:space="preserve">: </w:t>
            </w:r>
            <w:r w:rsidRPr="00952003">
              <w:rPr>
                <w:rFonts w:ascii="Aptos" w:hAnsi="Aptos" w:cs="Arial"/>
                <w:sz w:val="16"/>
                <w:szCs w:val="16"/>
              </w:rPr>
              <w:t>16GB DDR5 5600 MT/s. Możliwość rozbudowy do min 64GB, min. dwa sloty pamięci.</w:t>
            </w:r>
          </w:p>
          <w:p w14:paraId="6E9D1F8E" w14:textId="3E4F8C5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2A3AC1" w:rsidRPr="00952003">
              <w:rPr>
                <w:rFonts w:ascii="Aptos" w:hAnsi="Aptos" w:cs="Arial"/>
                <w:sz w:val="16"/>
                <w:szCs w:val="16"/>
              </w:rPr>
              <w:t xml:space="preserve">: </w:t>
            </w:r>
            <w:r w:rsidRPr="00952003">
              <w:rPr>
                <w:rFonts w:ascii="Aptos" w:hAnsi="Aptos" w:cs="Arial"/>
                <w:sz w:val="16"/>
                <w:szCs w:val="16"/>
              </w:rPr>
              <w:t xml:space="preserve">Dysk M.2 SSD 512GB PCIe NVMe </w:t>
            </w:r>
          </w:p>
          <w:p w14:paraId="07D3AB5A" w14:textId="098AEF1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2A3AC1" w:rsidRPr="00952003">
              <w:rPr>
                <w:rFonts w:ascii="Aptos" w:hAnsi="Aptos" w:cs="Arial"/>
                <w:sz w:val="16"/>
                <w:szCs w:val="16"/>
              </w:rPr>
              <w:t xml:space="preserve">: </w:t>
            </w:r>
            <w:r w:rsidRPr="00952003">
              <w:rPr>
                <w:rFonts w:ascii="Aptos" w:hAnsi="Aptos" w:cs="Arial"/>
                <w:sz w:val="16"/>
                <w:szCs w:val="16"/>
              </w:rPr>
              <w:t>Zintegrowana karta graficzna.</w:t>
            </w:r>
          </w:p>
          <w:p w14:paraId="5E614D99" w14:textId="59758D4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Komunikacja</w:t>
            </w:r>
            <w:r w:rsidR="002A3AC1" w:rsidRPr="00952003">
              <w:rPr>
                <w:rFonts w:ascii="Aptos" w:hAnsi="Aptos" w:cs="Arial"/>
                <w:sz w:val="16"/>
                <w:szCs w:val="16"/>
              </w:rPr>
              <w:t xml:space="preserve">: </w:t>
            </w:r>
            <w:r w:rsidRPr="00952003">
              <w:rPr>
                <w:rFonts w:ascii="Aptos" w:hAnsi="Aptos" w:cs="Arial"/>
                <w:sz w:val="16"/>
                <w:szCs w:val="16"/>
              </w:rPr>
              <w:t xml:space="preserve">Karta sieciowa 10/100/1000 zintegrowana z płytą główną, wspierająca obsługę WoL (funkcja włączana przez użytkownika), </w:t>
            </w:r>
          </w:p>
          <w:p w14:paraId="55EABF5F" w14:textId="7ADC1F5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002A3AC1" w:rsidRPr="00952003">
              <w:rPr>
                <w:rFonts w:ascii="Aptos" w:hAnsi="Aptos" w:cs="Arial"/>
                <w:sz w:val="16"/>
                <w:szCs w:val="16"/>
              </w:rPr>
              <w:t xml:space="preserve">: </w:t>
            </w:r>
            <w:r w:rsidRPr="00952003">
              <w:rPr>
                <w:rFonts w:ascii="Aptos" w:hAnsi="Aptos" w:cs="Arial"/>
                <w:sz w:val="16"/>
                <w:szCs w:val="16"/>
              </w:rPr>
              <w:t>Karta dźwiękowa zintegrowana z płytą główną, zgodna z High Definition, wewnętrzny głośnik w obudowie komputera</w:t>
            </w:r>
            <w:r w:rsidRPr="00952003">
              <w:rPr>
                <w:rFonts w:ascii="Aptos" w:hAnsi="Aptos" w:cs="Arial"/>
                <w:sz w:val="16"/>
                <w:szCs w:val="16"/>
              </w:rPr>
              <w:t xml:space="preserve"> o mocy 2W. Port słuchawek i mikrofonu (combo).</w:t>
            </w:r>
          </w:p>
          <w:p w14:paraId="29BC82B8" w14:textId="510B475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2A3AC1" w:rsidRPr="00952003">
              <w:rPr>
                <w:rFonts w:ascii="Aptos" w:hAnsi="Aptos" w:cs="Arial"/>
                <w:sz w:val="16"/>
                <w:szCs w:val="16"/>
              </w:rPr>
              <w:t xml:space="preserve">: </w:t>
            </w:r>
            <w:r w:rsidRPr="00952003">
              <w:rPr>
                <w:rFonts w:ascii="Aptos" w:hAnsi="Aptos" w:cs="Arial"/>
                <w:sz w:val="16"/>
                <w:szCs w:val="16"/>
              </w:rPr>
              <w:t>wlutowane w płytę główną i wyprowadzone bezpośrednio bez stosowania przejściówek, adapterów, rozgałęziaczy itp.:</w:t>
            </w:r>
          </w:p>
          <w:p w14:paraId="3FEF933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przedni: </w:t>
            </w:r>
          </w:p>
          <w:p w14:paraId="64EEFAD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Universal audio jack (słuchawki i mikrofon) </w:t>
            </w:r>
          </w:p>
          <w:p w14:paraId="3F1B13B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USB 3.2 Gen 1 typu </w:t>
            </w:r>
            <w:r w:rsidRPr="00952003">
              <w:rPr>
                <w:rFonts w:ascii="Aptos" w:hAnsi="Aptos" w:cs="Arial"/>
                <w:sz w:val="16"/>
                <w:szCs w:val="16"/>
              </w:rPr>
              <w:t>A</w:t>
            </w:r>
          </w:p>
          <w:p w14:paraId="0CCFC04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C</w:t>
            </w:r>
          </w:p>
          <w:p w14:paraId="191110A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tylny: </w:t>
            </w:r>
          </w:p>
          <w:p w14:paraId="3EB7D558"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DisplayPort 1.4a</w:t>
            </w:r>
          </w:p>
          <w:p w14:paraId="2D80572E"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HDMI 2.1</w:t>
            </w:r>
          </w:p>
          <w:p w14:paraId="2F9D3AC1"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USB 3.2 Gen 1 typ A</w:t>
            </w:r>
          </w:p>
          <w:p w14:paraId="3DE3DD0C"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2 x USB 2.0 </w:t>
            </w:r>
          </w:p>
          <w:p w14:paraId="69A3F4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 10/100/1000</w:t>
            </w:r>
          </w:p>
          <w:p w14:paraId="51E86004" w14:textId="4AEFAB4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2A3AC1" w:rsidRPr="00952003">
              <w:rPr>
                <w:rFonts w:ascii="Aptos" w:hAnsi="Aptos" w:cs="Arial"/>
                <w:sz w:val="16"/>
                <w:szCs w:val="16"/>
              </w:rPr>
              <w:t xml:space="preserve">: </w:t>
            </w:r>
            <w:r w:rsidRPr="00952003">
              <w:rPr>
                <w:rFonts w:ascii="Aptos" w:hAnsi="Aptos" w:cs="Arial"/>
                <w:sz w:val="16"/>
                <w:szCs w:val="16"/>
              </w:rPr>
              <w:t>Dedykowany układ sprzętowy TPM min. 2.0.</w:t>
            </w:r>
          </w:p>
          <w:p w14:paraId="5AB8612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musi być wyposażony w czujnik otwarcia obudowy współpracu</w:t>
            </w:r>
            <w:r w:rsidRPr="00952003">
              <w:rPr>
                <w:rFonts w:ascii="Aptos" w:hAnsi="Aptos" w:cs="Arial"/>
                <w:sz w:val="16"/>
                <w:szCs w:val="16"/>
              </w:rPr>
              <w:t>jący z oprogramowaniem zarządzająco – diagnostycznym.</w:t>
            </w:r>
          </w:p>
          <w:p w14:paraId="6E73FDF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(oczko w obudowie do założenia kłódki).</w:t>
            </w:r>
          </w:p>
          <w:p w14:paraId="72E3D78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w:t>
            </w:r>
            <w:r w:rsidRPr="00952003">
              <w:rPr>
                <w:rFonts w:ascii="Aptos" w:hAnsi="Aptos" w:cs="Arial"/>
                <w:sz w:val="16"/>
                <w:szCs w:val="16"/>
              </w:rPr>
              <w:t>gramowania układowego</w:t>
            </w:r>
            <w:r w:rsidRPr="00952003">
              <w:rPr>
                <w:rFonts w:ascii="Aptos" w:hAnsi="Aptos" w:cs="Arial"/>
                <w:sz w:val="16"/>
                <w:szCs w:val="16"/>
              </w:rPr>
              <w:tab/>
              <w:t>Komputer wyposażony w mechanizm weryfikacji i ochrony BIOS/UEFI, działający automatycznie przy każdym uruchomieniu komputera poza warstwą systemu operacyjnego oraz w samym środowisku systemu operacyjnego. Mechanizm musi umożliwiać och</w:t>
            </w:r>
            <w:r w:rsidRPr="00952003">
              <w:rPr>
                <w:rFonts w:ascii="Aptos" w:hAnsi="Aptos" w:cs="Arial"/>
                <w:sz w:val="16"/>
                <w:szCs w:val="16"/>
              </w:rPr>
              <w:t>ronę oprogramowania układowego poprzez weryfikację integralności BIOS/UEFI pod kątem próby jego modyfikacji oraz ataku w trakcie rozruchu komputera (również podczas uruchamiania systemu operacyjnego). Weryfikacja poprawności BIOS/UEFI musi odbywać się poza</w:t>
            </w:r>
            <w:r w:rsidRPr="00952003">
              <w:rPr>
                <w:rFonts w:ascii="Aptos" w:hAnsi="Aptos" w:cs="Arial"/>
                <w:sz w:val="16"/>
                <w:szCs w:val="16"/>
              </w:rPr>
              <w:t xml:space="preserve"> hostem.</w:t>
            </w:r>
          </w:p>
          <w:p w14:paraId="29D069BA" w14:textId="535E8BA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2A3AC1"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3B74DF02" w14:textId="3192161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2A3AC1" w:rsidRPr="00952003">
              <w:rPr>
                <w:rFonts w:ascii="Aptos" w:hAnsi="Aptos" w:cs="Arial"/>
                <w:sz w:val="16"/>
                <w:szCs w:val="16"/>
              </w:rPr>
              <w:t>• wersji bios</w:t>
            </w:r>
          </w:p>
          <w:p w14:paraId="0D9C32C9" w14:textId="66425B93"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3C550171" w14:textId="54026312"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24251D46" w14:textId="5382FD4A"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3EE0DC5F" w14:textId="0CABC265"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53730F76" w14:textId="17E37272"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002511BD" w14:textId="1F79F7F2"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3A9B6AD8" w14:textId="4E6D781D"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technologii zdalnego zarządzania (o ile występuje)</w:t>
            </w:r>
          </w:p>
          <w:p w14:paraId="775EB82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07CADE20" w14:textId="6EEF2CE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2A3AC1" w:rsidRPr="00952003">
              <w:rPr>
                <w:rFonts w:ascii="Aptos" w:hAnsi="Aptos" w:cs="Arial"/>
                <w:sz w:val="16"/>
                <w:szCs w:val="16"/>
              </w:rPr>
              <w:t>włączenie/wyłączenie zintegrowanej karty sieciowej</w:t>
            </w:r>
          </w:p>
          <w:p w14:paraId="0CB82926" w14:textId="0AA210D8"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sieci bezprzewodowej oraz bluetooth (o ile występuje)</w:t>
            </w:r>
          </w:p>
          <w:p w14:paraId="100F6123" w14:textId="1B9D61A6"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7149300E" w14:textId="68A87727"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poszczególnych portów USB</w:t>
            </w:r>
          </w:p>
          <w:p w14:paraId="76538318" w14:textId="2CCEDD6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w:t>
            </w:r>
            <w:r w:rsidRPr="00952003">
              <w:rPr>
                <w:rFonts w:ascii="Aptos" w:hAnsi="Aptos" w:cs="Arial"/>
                <w:sz w:val="16"/>
                <w:szCs w:val="16"/>
              </w:rPr>
              <w:t>szcza się realizacji poprzez dodatkowe oprogramowanie, takie jak np. System diagnostyczny.</w:t>
            </w:r>
          </w:p>
          <w:p w14:paraId="7CD92FFE" w14:textId="21DC37B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2A3AC1"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33132247" w14:textId="2020635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2A3AC1" w:rsidRPr="00952003">
              <w:rPr>
                <w:rFonts w:ascii="Aptos" w:hAnsi="Aptos" w:cs="Arial"/>
                <w:sz w:val="16"/>
                <w:szCs w:val="16"/>
              </w:rPr>
              <w:t>• nadanie hasła administratora</w:t>
            </w:r>
          </w:p>
          <w:p w14:paraId="0016D324" w14:textId="4BCD2CCD"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06AEBB49" w14:textId="41ED5317"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wtrybie „no boot” </w:t>
            </w:r>
          </w:p>
          <w:p w14:paraId="7853A3A1" w14:textId="4163BCA8"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zarządzanie funkcją wake on lan oraz  pxe boot zintegrowanej karty sieciowej</w:t>
            </w:r>
          </w:p>
          <w:p w14:paraId="3BB94341" w14:textId="58F77273"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4D55EE4D" w14:textId="08068F82"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74A3EA11" w14:textId="1251A8F9"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4F57962C" w14:textId="6A773291"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6E28E388" w14:textId="7F1FD480"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7558CA9F" w14:textId="275F38EC"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51A0DA60" w14:textId="1802727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w:t>
            </w:r>
            <w:r w:rsidRPr="00952003">
              <w:rPr>
                <w:rFonts w:ascii="Aptos" w:hAnsi="Aptos" w:cs="Arial"/>
                <w:sz w:val="16"/>
                <w:szCs w:val="16"/>
              </w:rPr>
              <w:t>zowana wyłącznie poprzez BIOS. Nie dopuszcza się realizacji poprzez dodatkowe oprogramowanie, takie jak np. System diagnostyczny.</w:t>
            </w:r>
          </w:p>
          <w:p w14:paraId="22E672D6" w14:textId="23EF0EE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2A3AC1" w:rsidRPr="00952003">
              <w:rPr>
                <w:rFonts w:ascii="Aptos" w:hAnsi="Aptos" w:cs="Arial"/>
                <w:sz w:val="16"/>
                <w:szCs w:val="16"/>
              </w:rPr>
              <w:t>• bezpieczne usuwanie danych z zainstalowanego dysku zgodnie z wytycznymi nist 800-88r1</w:t>
            </w:r>
          </w:p>
          <w:p w14:paraId="7DD04D09" w14:textId="55DC87B2"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3B28558B" w14:textId="4975D06E"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15669854" w14:textId="29DD5FFD"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1BEE9866" w14:textId="3137AB30"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2B593847" w14:textId="6FC7A9B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w:t>
            </w:r>
            <w:r w:rsidRPr="00952003">
              <w:rPr>
                <w:rFonts w:ascii="Aptos" w:hAnsi="Aptos" w:cs="Arial"/>
                <w:sz w:val="16"/>
                <w:szCs w:val="16"/>
              </w:rPr>
              <w:t>agnostyczne</w:t>
            </w:r>
            <w:r w:rsidR="002A3AC1"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1DDFE231" w14:textId="74F7F9F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w:t>
            </w:r>
            <w:r w:rsidRPr="00952003">
              <w:rPr>
                <w:rFonts w:ascii="Aptos" w:hAnsi="Aptos" w:cs="Arial"/>
                <w:sz w:val="16"/>
                <w:szCs w:val="16"/>
              </w:rPr>
              <w:t>a systemu operacyjnego. System musi posiadać wszystkie swoje funkcjonalności w przypadku: braku dysku, uszkodzenia dysku, sformatowania dysku, braku dostępu do sieci, internetu. Nie dopuszcza się stosowania wewnętrznych i zewnętrznych urządzeń w celu uzysk</w:t>
            </w:r>
            <w:r w:rsidRPr="00952003">
              <w:rPr>
                <w:rFonts w:ascii="Aptos" w:hAnsi="Aptos" w:cs="Arial"/>
                <w:sz w:val="16"/>
                <w:szCs w:val="16"/>
              </w:rPr>
              <w:t>ania funkcjonalności. Pełna obsługa systemu diagnostycznego za pomocą klawiatury i myszy jak i samej myszy.</w:t>
            </w:r>
          </w:p>
          <w:p w14:paraId="30F52C65" w14:textId="7484124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Zintegrowany wizualny system diagnostyczny</w:t>
            </w:r>
            <w:r w:rsidR="002A3AC1" w:rsidRPr="00952003">
              <w:rPr>
                <w:rFonts w:ascii="Aptos" w:hAnsi="Aptos" w:cs="Arial"/>
                <w:sz w:val="16"/>
                <w:szCs w:val="16"/>
              </w:rPr>
              <w:t xml:space="preserve">: </w:t>
            </w:r>
            <w:r w:rsidRPr="00952003">
              <w:rPr>
                <w:rFonts w:ascii="Aptos" w:hAnsi="Aptos" w:cs="Arial"/>
                <w:sz w:val="16"/>
                <w:szCs w:val="16"/>
              </w:rPr>
              <w:t xml:space="preserve">Wbudowany wizualny system diagnostyczny usytuowany na przednim panelu obudowy, działający w oparciu  </w:t>
            </w:r>
            <w:r w:rsidRPr="00952003">
              <w:rPr>
                <w:rFonts w:ascii="Aptos" w:hAnsi="Aptos" w:cs="Arial"/>
                <w:sz w:val="16"/>
                <w:szCs w:val="16"/>
              </w:rPr>
              <w:t xml:space="preserve">sygnalizację LED wbudowaną np. w przycisk włącznika komputera. </w:t>
            </w:r>
          </w:p>
          <w:p w14:paraId="48B4FA2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służący do sygnalizowania i diagnozowania problemów z komputerem i jego komponentami poprzez zmianę statusów wyświetlania diody (miganie w określonej sekwencji oraz zmiana barw wyświetl</w:t>
            </w:r>
            <w:r w:rsidRPr="00952003">
              <w:rPr>
                <w:rFonts w:ascii="Aptos" w:hAnsi="Aptos" w:cs="Arial"/>
                <w:sz w:val="16"/>
                <w:szCs w:val="16"/>
              </w:rPr>
              <w:t>ania).</w:t>
            </w:r>
          </w:p>
          <w:p w14:paraId="61EE883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diagnostyczny musi sygnalizować: uszkodzenie lub brak pamięci RAM, uszkodzenie płyty głównej, awarię BIOS’u, awarię procesora. </w:t>
            </w:r>
          </w:p>
          <w:p w14:paraId="16ED314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Oferowany system diagnostyczny nie może wykorzystywać minimalnej ilości wolnych slotów na płycie głównej, wymagany</w:t>
            </w:r>
            <w:r w:rsidRPr="00952003">
              <w:rPr>
                <w:rFonts w:ascii="Aptos" w:hAnsi="Aptos" w:cs="Arial"/>
                <w:sz w:val="16"/>
                <w:szCs w:val="16"/>
              </w:rPr>
              <w:t>ch wnęk zewnętrznych w specyfikacji i dodatkowych oferowanych przez wykonawcę, oraz nie może być uzyskany przez konwertowanie, przerabianie innych złączy na płycie głównej nie wymienionych w specyfikacji a które nie są dedykowane dla systemu diagnostyczneg</w:t>
            </w:r>
            <w:r w:rsidRPr="00952003">
              <w:rPr>
                <w:rFonts w:ascii="Aptos" w:hAnsi="Aptos" w:cs="Arial"/>
                <w:sz w:val="16"/>
                <w:szCs w:val="16"/>
              </w:rPr>
              <w:t xml:space="preserve">o. </w:t>
            </w:r>
          </w:p>
          <w:p w14:paraId="24873AB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Pr="00952003">
              <w:rPr>
                <w:rFonts w:ascii="Aptos" w:hAnsi="Aptos" w:cs="Arial"/>
                <w:sz w:val="16"/>
                <w:szCs w:val="16"/>
              </w:rPr>
              <w:tab/>
              <w:t xml:space="preserve">Zasilacz o mocy min. 180W pracujący w sieci 230V 50/60Hz prądu zmiennego i efektywności min. 85% przy obciążeniu zasilacza na poziomie 50% oraz o efektywności min. 82% przy obciążeniu zasilacza na poziomie 100%, </w:t>
            </w:r>
          </w:p>
          <w:p w14:paraId="40A3AADA" w14:textId="71DAA11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61DE50EC" w14:textId="56AD0EB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Wirtualizacja</w:t>
            </w:r>
            <w:r w:rsidR="002A3AC1" w:rsidRPr="00952003">
              <w:rPr>
                <w:rFonts w:ascii="Aptos" w:hAnsi="Aptos" w:cs="Arial"/>
                <w:sz w:val="16"/>
                <w:szCs w:val="16"/>
              </w:rPr>
              <w:t xml:space="preserve">: </w:t>
            </w:r>
            <w:r w:rsidRPr="00952003">
              <w:rPr>
                <w:rFonts w:ascii="Aptos" w:hAnsi="Aptos" w:cs="Arial"/>
                <w:sz w:val="16"/>
                <w:szCs w:val="16"/>
              </w:rPr>
              <w:t>Sprzętowe wsparcie technologii wirtualizacji realizowane łącznie w procesorze, chipsecie płyty głównej oraz w  BIOS syste</w:t>
            </w:r>
            <w:r w:rsidRPr="00952003">
              <w:rPr>
                <w:rFonts w:ascii="Aptos" w:hAnsi="Aptos" w:cs="Arial"/>
                <w:sz w:val="16"/>
                <w:szCs w:val="16"/>
              </w:rPr>
              <w:t>mu (możliwość włączenia/wyłączenia sprzętowego wsparcia wirtualizacji dla poszczególnych komponentów systemu).</w:t>
            </w:r>
          </w:p>
          <w:p w14:paraId="28D364DF" w14:textId="4AD194C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002A3AC1" w:rsidRPr="00952003">
              <w:rPr>
                <w:rFonts w:ascii="Aptos" w:hAnsi="Aptos" w:cs="Arial"/>
                <w:sz w:val="16"/>
                <w:szCs w:val="16"/>
              </w:rPr>
              <w:t xml:space="preserve">: </w:t>
            </w:r>
            <w:r w:rsidRPr="00952003">
              <w:rPr>
                <w:rFonts w:ascii="Aptos" w:hAnsi="Aptos" w:cs="Arial"/>
                <w:sz w:val="16"/>
                <w:szCs w:val="16"/>
              </w:rPr>
              <w:t>Zainstalowany system operacyjny Windows 11 Pro, klucz licencyjny musi być zapisany trwale w BIOS i umożliwiać reinstalację sys</w:t>
            </w:r>
            <w:r w:rsidRPr="00952003">
              <w:rPr>
                <w:rFonts w:ascii="Aptos" w:hAnsi="Aptos" w:cs="Arial"/>
                <w:sz w:val="16"/>
                <w:szCs w:val="16"/>
              </w:rPr>
              <w:t>temu operacyjnego bez potrzeby ręcznego wpisywania klucza licencyjnego.</w:t>
            </w:r>
          </w:p>
          <w:p w14:paraId="50D1918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12C801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1DEFF8C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1A26D3F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5E9F5C8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Deklaracja zgodnośc</w:t>
            </w:r>
            <w:r w:rsidRPr="00952003">
              <w:rPr>
                <w:rFonts w:ascii="Aptos" w:hAnsi="Aptos" w:cs="Arial"/>
                <w:sz w:val="16"/>
                <w:szCs w:val="16"/>
              </w:rPr>
              <w:t xml:space="preserve">i CE </w:t>
            </w:r>
          </w:p>
          <w:p w14:paraId="22ACF1F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Silver dla oferowanego modelu komputera, dla Polski lub kraju członkowskiego UE </w:t>
            </w:r>
          </w:p>
          <w:p w14:paraId="5FCC866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producenta sprzętu. Za producenta uznaje się każda osobę fizyczną lub pra</w:t>
            </w:r>
            <w:r w:rsidRPr="00952003">
              <w:rPr>
                <w:rFonts w:ascii="Aptos" w:hAnsi="Aptos" w:cs="Arial"/>
                <w:sz w:val="16"/>
                <w:szCs w:val="16"/>
              </w:rPr>
              <w:t>wną albo jednostkę organizacyjną nie posiadającą osobowości prawnej dla której ten wyrób zaprojektowano lub wytworzono, w celu wprowadzenia go do obrotu lub oddania do użytku pod własną nazwą lub znakiem. Certyfikaty ISO winny być możliwe do obejrzenia/pob</w:t>
            </w:r>
            <w:r w:rsidRPr="00952003">
              <w:rPr>
                <w:rFonts w:ascii="Aptos" w:hAnsi="Aptos" w:cs="Arial"/>
                <w:sz w:val="16"/>
                <w:szCs w:val="16"/>
              </w:rPr>
              <w:t xml:space="preserve">rania z oficjalnych stron www producenta sprzętu </w:t>
            </w:r>
          </w:p>
          <w:p w14:paraId="444CCAD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substancji niebezpiecznych (wg wytycznych Krajowej Agencji Poszanowania Energii S.A., zawar</w:t>
            </w:r>
            <w:r w:rsidRPr="00952003">
              <w:rPr>
                <w:rFonts w:ascii="Aptos" w:hAnsi="Aptos" w:cs="Arial"/>
                <w:sz w:val="16"/>
                <w:szCs w:val="16"/>
              </w:rPr>
              <w:t>tych w dokumencie „Opracowanie propozycji kryteriów środowiskowych dla produktów zużywających energię możliwych do wykorzystania przy formułowaniu specyfikacji na potrzeby zamówień publicznych”, pkt. 3.4.2.1; dokument z grudnia 2006), w szczególności zgodn</w:t>
            </w:r>
            <w:r w:rsidRPr="00952003">
              <w:rPr>
                <w:rFonts w:ascii="Aptos" w:hAnsi="Aptos" w:cs="Arial"/>
                <w:sz w:val="16"/>
                <w:szCs w:val="16"/>
              </w:rPr>
              <w:t>ości z normą ISO 1043-4 dla płyty głównej oraz elementów wykonanych z tworzyw sztucznych o masie powyżej 25 gramów.</w:t>
            </w:r>
          </w:p>
          <w:p w14:paraId="510DDD57" w14:textId="086D142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2A3AC1"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pozycji obserwatora w tr</w:t>
            </w:r>
            <w:r w:rsidRPr="00952003">
              <w:rPr>
                <w:rFonts w:ascii="Aptos" w:hAnsi="Aptos" w:cs="Arial"/>
                <w:sz w:val="16"/>
                <w:szCs w:val="16"/>
              </w:rPr>
              <w:t>ybie pracy dysku twardego (IDLE) wynosząca maksymalnie 28dB.</w:t>
            </w:r>
          </w:p>
          <w:p w14:paraId="1BF12089" w14:textId="297F16B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2A3AC1" w:rsidRPr="00952003">
              <w:rPr>
                <w:rFonts w:ascii="Aptos" w:hAnsi="Aptos" w:cs="Arial"/>
                <w:sz w:val="16"/>
                <w:szCs w:val="16"/>
              </w:rPr>
              <w:t xml:space="preserve">: </w:t>
            </w:r>
            <w:r w:rsidRPr="00952003">
              <w:rPr>
                <w:rFonts w:ascii="Aptos" w:hAnsi="Aptos" w:cs="Arial"/>
                <w:sz w:val="16"/>
                <w:szCs w:val="16"/>
              </w:rPr>
              <w:t xml:space="preserve">Klawiatura USB w układzie polski programisty </w:t>
            </w:r>
          </w:p>
          <w:p w14:paraId="0C79D7A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USB z klawiszami oraz rolką (scroll) </w:t>
            </w:r>
          </w:p>
          <w:p w14:paraId="3952D7C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 wykonane z materiałów podlegających powtórnemu przetworzeniu.</w:t>
            </w:r>
          </w:p>
          <w:p w14:paraId="3A2C5996" w14:textId="5230F92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w:t>
            </w:r>
            <w:r w:rsidRPr="00952003">
              <w:rPr>
                <w:rFonts w:ascii="Aptos" w:hAnsi="Aptos" w:cs="Arial"/>
                <w:sz w:val="16"/>
                <w:szCs w:val="16"/>
              </w:rPr>
              <w:t>puter powinien być oznaczony niepowtarzalnym numerem seryjnym umieszczonym na obudowie, oraz musi być wpisany na stałe w BIOS.</w:t>
            </w:r>
          </w:p>
          <w:p w14:paraId="5275B219" w14:textId="6CA1A66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producenta</w:t>
            </w:r>
            <w:r w:rsidR="002A3AC1" w:rsidRPr="00952003">
              <w:rPr>
                <w:rFonts w:ascii="Aptos" w:hAnsi="Aptos" w:cs="Arial"/>
                <w:sz w:val="16"/>
                <w:szCs w:val="16"/>
              </w:rPr>
              <w:t xml:space="preserve">: </w:t>
            </w:r>
            <w:r w:rsidRPr="00952003">
              <w:rPr>
                <w:rFonts w:ascii="Aptos" w:hAnsi="Aptos" w:cs="Arial"/>
                <w:sz w:val="16"/>
                <w:szCs w:val="16"/>
              </w:rPr>
              <w:t>Dedykowany portal techniczny producenta, umożliwiający Zamawiającemu zgłaszanie awarii oraz samod</w:t>
            </w:r>
            <w:r w:rsidRPr="00952003">
              <w:rPr>
                <w:rFonts w:ascii="Aptos" w:hAnsi="Aptos" w:cs="Arial"/>
                <w:sz w:val="16"/>
                <w:szCs w:val="16"/>
              </w:rPr>
              <w:t>zielne zamawianie zamiennych komponentów. Możliwość sprawdzenia kompletnych danych o urządzeniu na jednej witrynie internetowej prowadzonej przez producenta (automatyczna identyfikacja komputera, konfiguracja fabryczna, konfiguracja bieżąca, Rodzaj gwaranc</w:t>
            </w:r>
            <w:r w:rsidRPr="00952003">
              <w:rPr>
                <w:rFonts w:ascii="Aptos" w:hAnsi="Aptos" w:cs="Arial"/>
                <w:sz w:val="16"/>
                <w:szCs w:val="16"/>
              </w:rPr>
              <w:t>ji, data wygaśnięcia gwarancji, data produkcji komputera, aktualizacje, diagnostyka, dedykowane oprogramowanie).</w:t>
            </w:r>
          </w:p>
          <w:p w14:paraId="0B99682E" w14:textId="77777777" w:rsidR="00F224A5"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r w:rsidR="00F224A5">
              <w:rPr>
                <w:rFonts w:ascii="Aptos" w:hAnsi="Aptos" w:cs="Arial"/>
                <w:sz w:val="16"/>
                <w:szCs w:val="16"/>
              </w:rPr>
              <w:t>:</w:t>
            </w:r>
          </w:p>
          <w:p w14:paraId="1F6EBF11" w14:textId="4FF1B535" w:rsidR="00F224A5" w:rsidRPr="00952003" w:rsidRDefault="00F224A5" w:rsidP="00F224A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Dedykowany portal techniczny producenta, umożliwiający Zamawiającemu zgłaszanie awarii oraz samodzielne zamawianie zamiennych komponentów. </w:t>
            </w:r>
          </w:p>
          <w:p w14:paraId="76A4A306" w14:textId="77777777" w:rsidR="00F224A5" w:rsidRPr="00952003" w:rsidRDefault="00F224A5" w:rsidP="00F224A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Możliwość sprawdzenia kompletnych danych o urządzeniu na jednej witrynie internetowej prowadzonej przez producenta (automatyczna identyfikacja komputera, konfiguracja fabryczna, konfiguracja bieżąca, Rodzaj </w:t>
            </w:r>
            <w:r w:rsidRPr="00952003">
              <w:rPr>
                <w:rFonts w:ascii="Aptos" w:hAnsi="Aptos" w:cs="Arial"/>
                <w:sz w:val="16"/>
                <w:szCs w:val="16"/>
              </w:rPr>
              <w:lastRenderedPageBreak/>
              <w:t>gwarancji, data wygaśnięcia gwarancji, data produkcji komputera, aktualizacje, diagnostyka, dedykowane oprogramowanie, tworzenie dysku recovery systemu operacyjnego)</w:t>
            </w:r>
          </w:p>
          <w:p w14:paraId="250F11B2" w14:textId="77777777" w:rsidR="00F224A5" w:rsidRPr="00952003" w:rsidRDefault="00F224A5" w:rsidP="00F224A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4F58DEF8" w14:textId="7252075F" w:rsidR="00F224A5" w:rsidRDefault="00F224A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083E446C" w14:textId="173E629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urządzeń.</w:t>
            </w:r>
          </w:p>
          <w:p w14:paraId="6DB399F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 trwania wsparcia technicznego producenta wynosi 3 lata, z możliwością odpłatnego  przedłuż</w:t>
            </w:r>
            <w:r w:rsidRPr="00952003">
              <w:rPr>
                <w:rFonts w:ascii="Aptos" w:hAnsi="Aptos" w:cs="Arial"/>
                <w:sz w:val="16"/>
                <w:szCs w:val="16"/>
              </w:rPr>
              <w:t>enia tego okresu do 4 lub 5 lat od daty dostawy.</w:t>
            </w:r>
          </w:p>
          <w:p w14:paraId="1E272E4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6026B8BF" w14:textId="1DFEFD1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2A3AC1" w:rsidRPr="00952003">
              <w:rPr>
                <w:rFonts w:ascii="Aptos" w:hAnsi="Aptos" w:cs="Arial"/>
                <w:sz w:val="16"/>
                <w:szCs w:val="16"/>
              </w:rPr>
              <w:t>telefoniczne zgłaszanie usterek w trybie 24h / dobę, 7 dni w tygodniu (w języku polskim w dni robocze w godz. 8-17).</w:t>
            </w:r>
          </w:p>
          <w:p w14:paraId="488A739E" w14:textId="514D077A" w:rsidR="00BE1D1D" w:rsidRPr="00952003" w:rsidRDefault="002A3AC1">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02825463" w14:textId="012ACE8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2A3AC1" w:rsidRPr="00952003">
              <w:rPr>
                <w:rFonts w:ascii="Aptos" w:hAnsi="Aptos" w:cs="Arial"/>
                <w:sz w:val="16"/>
                <w:szCs w:val="16"/>
              </w:rPr>
              <w:t xml:space="preserve">opcjonalna </w:t>
            </w:r>
            <w:r w:rsidRPr="00952003">
              <w:rPr>
                <w:rFonts w:ascii="Aptos" w:hAnsi="Aptos" w:cs="Arial"/>
                <w:sz w:val="16"/>
                <w:szCs w:val="16"/>
              </w:rPr>
              <w:t>pomoc techniczna za pośrednictwem czat online.</w:t>
            </w:r>
          </w:p>
          <w:p w14:paraId="5CEC013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w:t>
            </w:r>
            <w:r w:rsidRPr="00952003">
              <w:rPr>
                <w:rFonts w:ascii="Aptos" w:hAnsi="Aptos" w:cs="Arial"/>
                <w:sz w:val="16"/>
                <w:szCs w:val="16"/>
              </w:rPr>
              <w:t xml:space="preserve">arcie techniczne świadczone przez pracowników producenta urządzeń dla sprzętu i wybranego oprogramowania OEM, zakupionego z urządzeniem, dostarczane zdalnie lub w miejscu instalacji urządzenia, w zależności od rodzaju zgłaszanej awarii. </w:t>
            </w:r>
          </w:p>
          <w:p w14:paraId="64F7EEC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w:t>
            </w:r>
            <w:r w:rsidRPr="00952003">
              <w:rPr>
                <w:rFonts w:ascii="Aptos" w:hAnsi="Aptos" w:cs="Arial"/>
                <w:sz w:val="16"/>
                <w:szCs w:val="16"/>
              </w:rPr>
              <w:t xml:space="preserve"> zakwalifikowanej jako naprawa w miejscu instalacji urządzenia, część zamienna wymagana do naprawy i/lub technik serwisowy przybędzie na miejsce wskazane przez klienta na następny dzień roboczy od momentu skutecznego przyjęcia zgłoszenia przez Dział Wsparc</w:t>
            </w:r>
            <w:r w:rsidRPr="00952003">
              <w:rPr>
                <w:rFonts w:ascii="Aptos" w:hAnsi="Aptos" w:cs="Arial"/>
                <w:sz w:val="16"/>
                <w:szCs w:val="16"/>
              </w:rPr>
              <w:t>ia Technicznego.</w:t>
            </w:r>
          </w:p>
          <w:p w14:paraId="169132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 okresu i poziomu wsparcia technicznego dla urządzeń za pośrednictwem strony internetowej producenta.</w:t>
            </w:r>
          </w:p>
          <w:p w14:paraId="5B482E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pobrania aktualnych wersji sterowników oraz firmware urządzenia za pośrednictwem strony interne</w:t>
            </w:r>
            <w:r w:rsidRPr="00952003">
              <w:rPr>
                <w:rFonts w:ascii="Aptos" w:hAnsi="Aptos" w:cs="Arial"/>
                <w:sz w:val="16"/>
                <w:szCs w:val="16"/>
              </w:rPr>
              <w:t>towej producenta również dla urządzeń z nieaktywnym wsparciem technicznym.</w:t>
            </w:r>
          </w:p>
          <w:p w14:paraId="7B1B9A3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eskalacji problemów serwisowych.</w:t>
            </w:r>
          </w:p>
          <w:p w14:paraId="6CF8F71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Dostawca zapewni bezpłatne oprogramowanie do automatycznej diagnostyki, zdalnego </w:t>
            </w:r>
            <w:r w:rsidRPr="00952003">
              <w:rPr>
                <w:rFonts w:ascii="Aptos" w:hAnsi="Aptos" w:cs="Arial"/>
                <w:sz w:val="16"/>
                <w:szCs w:val="16"/>
              </w:rPr>
              <w:t xml:space="preserve">zgłaszania awarii do serwisu i automatycznego zakładania zgłoszeń serwisowych. </w:t>
            </w:r>
          </w:p>
          <w:p w14:paraId="262D158A" w14:textId="4D7F290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oprogram</w:t>
            </w:r>
            <w:r w:rsidR="002A3AC1" w:rsidRPr="00952003">
              <w:rPr>
                <w:rFonts w:ascii="Aptos" w:hAnsi="Aptos" w:cs="Arial"/>
                <w:sz w:val="16"/>
                <w:szCs w:val="16"/>
              </w:rPr>
              <w:t>owa</w:t>
            </w:r>
            <w:r w:rsidRPr="00952003">
              <w:rPr>
                <w:rFonts w:ascii="Aptos" w:hAnsi="Aptos" w:cs="Arial"/>
                <w:sz w:val="16"/>
                <w:szCs w:val="16"/>
              </w:rPr>
              <w:t>nie</w:t>
            </w:r>
            <w:r w:rsidR="002A3AC1" w:rsidRPr="00952003">
              <w:rPr>
                <w:rFonts w:ascii="Aptos" w:hAnsi="Aptos" w:cs="Arial"/>
                <w:sz w:val="16"/>
                <w:szCs w:val="16"/>
              </w:rPr>
              <w:t xml:space="preserve">: </w:t>
            </w:r>
            <w:r w:rsidRPr="00952003">
              <w:rPr>
                <w:rFonts w:ascii="Aptos" w:hAnsi="Aptos" w:cs="Arial"/>
                <w:sz w:val="16"/>
                <w:szCs w:val="16"/>
              </w:rPr>
              <w:t>Wykonawca dostarczy wraz z komputerem oprogramowanie producenta komputera które umożliwia pełne zarządzanie, monitoring, konfigurację a w szczególnośc</w:t>
            </w:r>
            <w:r w:rsidRPr="00952003">
              <w:rPr>
                <w:rFonts w:ascii="Aptos" w:hAnsi="Aptos" w:cs="Arial"/>
                <w:sz w:val="16"/>
                <w:szCs w:val="16"/>
              </w:rPr>
              <w:t>i: dystrybucję ustawień BIOS (zawierającego wcześniej zdefiniowane ustawienia jednakowe dla wszystkich), jednocześnie na wszystkich komputerach zgodnie z polityką bezpieczeństwa Zamawiającego. Oprogramowanie musi w pełni integrować się z Microsoft SCCM</w:t>
            </w:r>
          </w:p>
          <w:p w14:paraId="2AA0084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w:t>
            </w:r>
            <w:r w:rsidRPr="00952003">
              <w:rPr>
                <w:rFonts w:ascii="Aptos" w:hAnsi="Aptos" w:cs="Arial"/>
                <w:sz w:val="16"/>
                <w:szCs w:val="16"/>
              </w:rPr>
              <w:t>onawca dostarczy sterowniki w formacie dedykowanym dla Microsoft SCCM w celu dystrybucji za pomocą dołączonego oprogramowania producenta komputera zgodnie z polityką bezpieczeństwa Zamawiającego.</w:t>
            </w:r>
          </w:p>
          <w:p w14:paraId="586B62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Dołączone do oferowanego komputera oprogramowanie z nieogran</w:t>
            </w:r>
            <w:r w:rsidRPr="00952003">
              <w:rPr>
                <w:rFonts w:ascii="Aptos" w:hAnsi="Aptos" w:cs="Arial"/>
                <w:sz w:val="16"/>
                <w:szCs w:val="16"/>
              </w:rPr>
              <w:t>iczoną licencją czasowo na użytkowanie umożliwiające:</w:t>
            </w:r>
          </w:p>
          <w:p w14:paraId="2AAF35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upgrade i instalacje wszystkich sterowników, dostarczonych w obrazie systemu operacyjnego producenta, BIOS’u z certyfikatem zgodności producenta do najnowszej dostępnej wersji, </w:t>
            </w:r>
          </w:p>
          <w:p w14:paraId="1E92F80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w:t>
            </w:r>
            <w:r w:rsidRPr="00952003">
              <w:rPr>
                <w:rFonts w:ascii="Aptos" w:hAnsi="Aptos" w:cs="Arial"/>
                <w:sz w:val="16"/>
                <w:szCs w:val="16"/>
              </w:rPr>
              <w:t>alacją sprawdzenia każdego sterownika, BIOS’u bezpośrednio na stronie producenta przy użyciu połączenia internetowego z automatycznym przekierowaniem a w szczególności informacji:</w:t>
            </w:r>
          </w:p>
          <w:p w14:paraId="0743241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35CCCC5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w:t>
            </w:r>
            <w:r w:rsidRPr="00952003">
              <w:rPr>
                <w:rFonts w:ascii="Aptos" w:hAnsi="Aptos" w:cs="Arial"/>
                <w:sz w:val="16"/>
                <w:szCs w:val="16"/>
              </w:rPr>
              <w:t>              b. dacie wydania ostatniej aktualizacji</w:t>
            </w:r>
          </w:p>
          <w:p w14:paraId="0CC7153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4C85DE5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46B0412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dotyczy aktualizacja</w:t>
            </w:r>
          </w:p>
        </w:tc>
      </w:tr>
    </w:tbl>
    <w:p w14:paraId="6E9CDD49" w14:textId="77777777" w:rsidR="00BE1D1D" w:rsidRPr="00952003" w:rsidRDefault="00BE1D1D">
      <w:pPr>
        <w:rPr>
          <w:rFonts w:ascii="Aptos" w:hAnsi="Aptos"/>
          <w:sz w:val="20"/>
          <w:szCs w:val="20"/>
        </w:rPr>
      </w:pPr>
    </w:p>
    <w:p w14:paraId="12E22C17"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47314933"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9C2177F"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60C0BE5"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 xml:space="preserve">Opis – minimalne parametry </w:t>
            </w:r>
            <w:r w:rsidRPr="00952003">
              <w:rPr>
                <w:rFonts w:ascii="Aptos" w:eastAsia="Times New Roman" w:hAnsi="Aptos" w:cs="Arial"/>
                <w:b/>
                <w:bCs/>
                <w:color w:val="FFFFFF"/>
                <w:sz w:val="16"/>
                <w:szCs w:val="16"/>
                <w:lang w:eastAsia="pl-PL"/>
              </w:rPr>
              <w:t>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71DA0BFF"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48D210D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3</w:t>
            </w:r>
          </w:p>
        </w:tc>
        <w:tc>
          <w:tcPr>
            <w:tcW w:w="14832" w:type="dxa"/>
            <w:tcBorders>
              <w:top w:val="single" w:sz="4" w:space="0" w:color="000000"/>
              <w:bottom w:val="single" w:sz="4" w:space="0" w:color="000000"/>
              <w:right w:val="single" w:sz="4" w:space="0" w:color="000000"/>
            </w:tcBorders>
            <w:vAlign w:val="bottom"/>
          </w:tcPr>
          <w:p w14:paraId="3DDD678B"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3</w:t>
            </w:r>
          </w:p>
        </w:tc>
      </w:tr>
      <w:tr w:rsidR="00BE1D1D" w:rsidRPr="00952003" w14:paraId="5413A146" w14:textId="77777777" w:rsidTr="00911D39">
        <w:trPr>
          <w:trHeight w:val="841"/>
        </w:trPr>
        <w:tc>
          <w:tcPr>
            <w:tcW w:w="336" w:type="dxa"/>
            <w:vMerge/>
            <w:tcBorders>
              <w:top w:val="single" w:sz="4" w:space="0" w:color="000000"/>
              <w:left w:val="single" w:sz="4" w:space="0" w:color="000000"/>
              <w:bottom w:val="single" w:sz="4" w:space="0" w:color="000000"/>
              <w:right w:val="single" w:sz="4" w:space="0" w:color="000000"/>
            </w:tcBorders>
            <w:vAlign w:val="center"/>
          </w:tcPr>
          <w:p w14:paraId="550B20EF"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120D2631" w14:textId="296A7C3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3D2180"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263A0C47" w14:textId="794A106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3D2180" w:rsidRPr="00952003">
              <w:rPr>
                <w:rFonts w:ascii="Aptos" w:hAnsi="Aptos" w:cs="Arial"/>
                <w:sz w:val="16"/>
                <w:szCs w:val="16"/>
              </w:rPr>
              <w:t xml:space="preserve">: </w:t>
            </w:r>
            <w:r w:rsidRPr="00952003">
              <w:rPr>
                <w:rFonts w:ascii="Aptos" w:hAnsi="Aptos" w:cs="Arial"/>
                <w:sz w:val="16"/>
                <w:szCs w:val="16"/>
              </w:rPr>
              <w:t xml:space="preserve">Komputer będzie wykorzystywany dla potrzeb aplikacji biurowych, aplikacji edukacyjnych, </w:t>
            </w:r>
            <w:r w:rsidRPr="00952003">
              <w:rPr>
                <w:rFonts w:ascii="Aptos" w:hAnsi="Aptos" w:cs="Arial"/>
                <w:sz w:val="16"/>
                <w:szCs w:val="16"/>
              </w:rPr>
              <w:t>aplikacji obliczeniowych, dostępu do Internetu oraz poczty elektronicznej, jako lokalna baza danych, stacja programistyczna.</w:t>
            </w:r>
          </w:p>
          <w:p w14:paraId="1BF5C62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Małogabarytowa typu Small Form Factor z obsługą kart PCI Express wyłącznie o niskim profilu.</w:t>
            </w:r>
          </w:p>
          <w:p w14:paraId="3EBF8F2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fabrycznie przystosowa</w:t>
            </w:r>
            <w:r w:rsidRPr="00952003">
              <w:rPr>
                <w:rFonts w:ascii="Aptos" w:hAnsi="Aptos" w:cs="Arial"/>
                <w:sz w:val="16"/>
                <w:szCs w:val="16"/>
              </w:rPr>
              <w:t>na do pracy w orientacji poziomej i pionowej. Otwory wentylacyjne usytuowane wyłącznie na przednim oraz tylnym panelu obudowy.</w:t>
            </w:r>
          </w:p>
          <w:p w14:paraId="55E37B7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jednostki centralnej musi być otwierana bez konieczności użycia narzędzi (wyklucza się użycie standardowych wkrętów, śrub</w:t>
            </w:r>
            <w:r w:rsidRPr="00952003">
              <w:rPr>
                <w:rFonts w:ascii="Aptos" w:hAnsi="Aptos" w:cs="Arial"/>
                <w:sz w:val="16"/>
                <w:szCs w:val="16"/>
              </w:rPr>
              <w:t xml:space="preserve"> motylkowych).</w:t>
            </w:r>
          </w:p>
          <w:p w14:paraId="130597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Moduł konstrukcji obudowy komputera powinien pozwalać na demontaż kart rozszerzeń bez konieczności użycia narzędzi (wyklucza się użycia wkrętów, śrub motylkowych). </w:t>
            </w:r>
          </w:p>
          <w:p w14:paraId="58806E0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Suma wymiarów obudowy mierzona po krawędziach obudowy nie może przekraczać 7</w:t>
            </w:r>
            <w:r w:rsidRPr="00952003">
              <w:rPr>
                <w:rFonts w:ascii="Aptos" w:hAnsi="Aptos" w:cs="Arial"/>
                <w:sz w:val="16"/>
                <w:szCs w:val="16"/>
              </w:rPr>
              <w:t>00 mm.</w:t>
            </w:r>
          </w:p>
          <w:p w14:paraId="5209744E" w14:textId="779EE01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Płyta główna</w:t>
            </w:r>
            <w:r w:rsidR="003D2180"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na etapie produkcji logo producenta oferowanej jednostki  dedykowana dla danego urządzenia wyposażona w sloty i złącza:</w:t>
            </w:r>
          </w:p>
          <w:p w14:paraId="4FBFC0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DIMM z obsł</w:t>
            </w:r>
            <w:r w:rsidRPr="00952003">
              <w:rPr>
                <w:rFonts w:ascii="Aptos" w:hAnsi="Aptos" w:cs="Arial"/>
                <w:sz w:val="16"/>
                <w:szCs w:val="16"/>
              </w:rPr>
              <w:t xml:space="preserve">ugą do 64GB pamięci RAM DDR5, </w:t>
            </w:r>
          </w:p>
          <w:p w14:paraId="0A5865B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dedykowane dla dysku SSD,</w:t>
            </w:r>
          </w:p>
          <w:p w14:paraId="7C41EFD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WLAN,</w:t>
            </w:r>
          </w:p>
          <w:p w14:paraId="089C1D2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x16 Gen 3.0,</w:t>
            </w:r>
          </w:p>
          <w:p w14:paraId="6817EED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PCIe x1 Gen 3.0,</w:t>
            </w:r>
          </w:p>
          <w:p w14:paraId="7932570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SATA 3.0.</w:t>
            </w:r>
          </w:p>
          <w:p w14:paraId="1B41150A" w14:textId="585F568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Procesor</w:t>
            </w:r>
            <w:r w:rsidR="003D2180"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najmn</w:t>
            </w:r>
            <w:r w:rsidRPr="00952003">
              <w:rPr>
                <w:rFonts w:ascii="Aptos" w:hAnsi="Aptos" w:cs="Arial"/>
                <w:sz w:val="16"/>
                <w:szCs w:val="16"/>
              </w:rPr>
              <w:t>iej 12 TOPS.</w:t>
            </w:r>
          </w:p>
          <w:p w14:paraId="2AD0D95B" w14:textId="5382A03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osiągający w teście Passmark CPU Mark, w kategorii Average CPU Mark wynik co najmniej 39500 pkt. według wyników opublikowanych na stronie http://www.cpubenchmark.net/cpu_list.php, wyniki dołączone do OPZ</w:t>
            </w:r>
          </w:p>
          <w:p w14:paraId="292F3ECB" w14:textId="1FFE466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3D2180" w:rsidRPr="00952003">
              <w:rPr>
                <w:rFonts w:ascii="Aptos" w:hAnsi="Aptos" w:cs="Arial"/>
                <w:sz w:val="16"/>
                <w:szCs w:val="16"/>
              </w:rPr>
              <w:t xml:space="preserve">: </w:t>
            </w:r>
            <w:r w:rsidRPr="00952003">
              <w:rPr>
                <w:rFonts w:ascii="Aptos" w:hAnsi="Aptos" w:cs="Arial"/>
                <w:sz w:val="16"/>
                <w:szCs w:val="16"/>
              </w:rPr>
              <w:t>32GB DDR5 5600 MT/s. Możliwość rozbudowy do min 64GB, min. dwa sloty pamięci.</w:t>
            </w:r>
          </w:p>
          <w:p w14:paraId="5BE92E57" w14:textId="6B0622C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3D2180" w:rsidRPr="00952003">
              <w:rPr>
                <w:rFonts w:ascii="Aptos" w:hAnsi="Aptos" w:cs="Arial"/>
                <w:sz w:val="16"/>
                <w:szCs w:val="16"/>
              </w:rPr>
              <w:t xml:space="preserve">: </w:t>
            </w:r>
            <w:r w:rsidRPr="00952003">
              <w:rPr>
                <w:rFonts w:ascii="Aptos" w:hAnsi="Aptos" w:cs="Arial"/>
                <w:sz w:val="16"/>
                <w:szCs w:val="16"/>
              </w:rPr>
              <w:t xml:space="preserve">Dysk M.2 SSD 1TB PCIe NVMe </w:t>
            </w:r>
          </w:p>
          <w:p w14:paraId="1BA3A164" w14:textId="6BDAC48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B73290" w:rsidRPr="00952003">
              <w:rPr>
                <w:rFonts w:ascii="Aptos" w:hAnsi="Aptos" w:cs="Arial"/>
                <w:sz w:val="16"/>
                <w:szCs w:val="16"/>
              </w:rPr>
              <w:t xml:space="preserve">: </w:t>
            </w:r>
            <w:r w:rsidRPr="00952003">
              <w:rPr>
                <w:rFonts w:ascii="Aptos" w:hAnsi="Aptos" w:cs="Arial"/>
                <w:sz w:val="16"/>
                <w:szCs w:val="16"/>
              </w:rPr>
              <w:t>Zintegrowana karta graficzna.</w:t>
            </w:r>
          </w:p>
          <w:p w14:paraId="30C709CB" w14:textId="0725621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Komunikacja</w:t>
            </w:r>
            <w:r w:rsidR="00B73290" w:rsidRPr="00952003">
              <w:rPr>
                <w:rFonts w:ascii="Aptos" w:hAnsi="Aptos" w:cs="Arial"/>
                <w:sz w:val="16"/>
                <w:szCs w:val="16"/>
              </w:rPr>
              <w:t xml:space="preserve">: </w:t>
            </w:r>
            <w:r w:rsidRPr="00952003">
              <w:rPr>
                <w:rFonts w:ascii="Aptos" w:hAnsi="Aptos" w:cs="Arial"/>
                <w:sz w:val="16"/>
                <w:szCs w:val="16"/>
              </w:rPr>
              <w:t xml:space="preserve">Karta sieciowa 10/100/1000 zintegrowana z płytą główną, wspierająca obsługę WoL (funkcja włączana przez użytkownika), </w:t>
            </w:r>
          </w:p>
          <w:p w14:paraId="5ECF8065" w14:textId="3E16D2B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00B73290" w:rsidRPr="00952003">
              <w:rPr>
                <w:rFonts w:ascii="Aptos" w:hAnsi="Aptos" w:cs="Arial"/>
                <w:sz w:val="16"/>
                <w:szCs w:val="16"/>
              </w:rPr>
              <w:t xml:space="preserve">: </w:t>
            </w:r>
            <w:r w:rsidRPr="00952003">
              <w:rPr>
                <w:rFonts w:ascii="Aptos" w:hAnsi="Aptos" w:cs="Arial"/>
                <w:sz w:val="16"/>
                <w:szCs w:val="16"/>
              </w:rPr>
              <w:t>Karta dźwiękowa zintegrowana z płytą główną, zgodna z High Definition, wewnętrzny głośnik w obudowie komputera</w:t>
            </w:r>
            <w:r w:rsidRPr="00952003">
              <w:rPr>
                <w:rFonts w:ascii="Aptos" w:hAnsi="Aptos" w:cs="Arial"/>
                <w:sz w:val="16"/>
                <w:szCs w:val="16"/>
              </w:rPr>
              <w:t xml:space="preserve"> o mocy 2W. Port słuchawek i mikrofonu (combo).</w:t>
            </w:r>
          </w:p>
          <w:p w14:paraId="597D7FC0" w14:textId="1184BE9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B73290" w:rsidRPr="00952003">
              <w:rPr>
                <w:rFonts w:ascii="Aptos" w:hAnsi="Aptos" w:cs="Arial"/>
                <w:sz w:val="16"/>
                <w:szCs w:val="16"/>
              </w:rPr>
              <w:t>:</w:t>
            </w:r>
            <w:r w:rsidRPr="00952003">
              <w:rPr>
                <w:rFonts w:ascii="Aptos" w:hAnsi="Aptos" w:cs="Arial"/>
                <w:sz w:val="16"/>
                <w:szCs w:val="16"/>
              </w:rPr>
              <w:t xml:space="preserve"> wlutowane w płytę główną i wyprowadzone bezpośrednio bez stosowania przejściówek, adapterów, rozgałęziaczy itp.:</w:t>
            </w:r>
          </w:p>
          <w:p w14:paraId="3E9AD9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przedni: </w:t>
            </w:r>
          </w:p>
          <w:p w14:paraId="559784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Universal audio jack (słuchawki i mikrofon) </w:t>
            </w:r>
          </w:p>
          <w:p w14:paraId="30D462F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USB 3.2 Gen 1 typu </w:t>
            </w:r>
            <w:r w:rsidRPr="00952003">
              <w:rPr>
                <w:rFonts w:ascii="Aptos" w:hAnsi="Aptos" w:cs="Arial"/>
                <w:sz w:val="16"/>
                <w:szCs w:val="16"/>
              </w:rPr>
              <w:t>A</w:t>
            </w:r>
          </w:p>
          <w:p w14:paraId="5EE5DE9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C</w:t>
            </w:r>
          </w:p>
          <w:p w14:paraId="33995BE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tylny: </w:t>
            </w:r>
          </w:p>
          <w:p w14:paraId="1D66F82C"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DisplayPort 1.4a</w:t>
            </w:r>
          </w:p>
          <w:p w14:paraId="124B6842"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HDMI 2.1</w:t>
            </w:r>
          </w:p>
          <w:p w14:paraId="71EB6F42"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USB 3.2 Gen 1 typ A</w:t>
            </w:r>
          </w:p>
          <w:p w14:paraId="70183B86"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2 x USB 2.0 </w:t>
            </w:r>
          </w:p>
          <w:p w14:paraId="6CB069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 10/100/1000</w:t>
            </w:r>
          </w:p>
          <w:p w14:paraId="46DDB398" w14:textId="17BA66D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B73290" w:rsidRPr="00952003">
              <w:rPr>
                <w:rFonts w:ascii="Aptos" w:hAnsi="Aptos" w:cs="Arial"/>
                <w:sz w:val="16"/>
                <w:szCs w:val="16"/>
              </w:rPr>
              <w:t xml:space="preserve">: </w:t>
            </w:r>
            <w:r w:rsidRPr="00952003">
              <w:rPr>
                <w:rFonts w:ascii="Aptos" w:hAnsi="Aptos" w:cs="Arial"/>
                <w:sz w:val="16"/>
                <w:szCs w:val="16"/>
              </w:rPr>
              <w:t>Dedykowany układ sprzętowy TPM min. 2.0.</w:t>
            </w:r>
          </w:p>
          <w:p w14:paraId="423FB51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musi być wyposażony w czujnik otwarcia obudowy współpracu</w:t>
            </w:r>
            <w:r w:rsidRPr="00952003">
              <w:rPr>
                <w:rFonts w:ascii="Aptos" w:hAnsi="Aptos" w:cs="Arial"/>
                <w:sz w:val="16"/>
                <w:szCs w:val="16"/>
              </w:rPr>
              <w:t>jący z oprogramowaniem zarządzająco – diagnostycznym.</w:t>
            </w:r>
          </w:p>
          <w:p w14:paraId="2113429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(oczko w obudowie do założenia kłódki).</w:t>
            </w:r>
          </w:p>
          <w:p w14:paraId="7AEF8CA0" w14:textId="0B4F7BE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w:t>
            </w:r>
            <w:r w:rsidRPr="00952003">
              <w:rPr>
                <w:rFonts w:ascii="Aptos" w:hAnsi="Aptos" w:cs="Arial"/>
                <w:sz w:val="16"/>
                <w:szCs w:val="16"/>
              </w:rPr>
              <w:t>gramowania układowego</w:t>
            </w:r>
            <w:r w:rsidR="00B73290" w:rsidRPr="00952003">
              <w:rPr>
                <w:rFonts w:ascii="Aptos" w:hAnsi="Aptos" w:cs="Arial"/>
                <w:sz w:val="16"/>
                <w:szCs w:val="16"/>
              </w:rPr>
              <w:t xml:space="preserve">: </w:t>
            </w:r>
            <w:r w:rsidRPr="00952003">
              <w:rPr>
                <w:rFonts w:ascii="Aptos" w:hAnsi="Aptos" w:cs="Arial"/>
                <w:sz w:val="16"/>
                <w:szCs w:val="16"/>
              </w:rPr>
              <w:t>Komputer wyposażony w mechanizm weryfikacji i ochrony BIOS/UEFI, działający automatycznie przy każdym uruchomieniu komputera poza warstwą systemu operacyjnego oraz w samym środowisku systemu operacyjnego. Mechanizm musi umożliwiać oc</w:t>
            </w:r>
            <w:r w:rsidRPr="00952003">
              <w:rPr>
                <w:rFonts w:ascii="Aptos" w:hAnsi="Aptos" w:cs="Arial"/>
                <w:sz w:val="16"/>
                <w:szCs w:val="16"/>
              </w:rPr>
              <w:t>hronę oprogramowania układowego poprzez weryfikację integralności BIOS/UEFI pod kątem próby jego modyfikacji oraz ataku w trakcie rozruchu komputera (również podczas uruchamiania systemu operacyjnego). Weryfikacja poprawności BIOS/UEFI musi odbywać się poz</w:t>
            </w:r>
            <w:r w:rsidRPr="00952003">
              <w:rPr>
                <w:rFonts w:ascii="Aptos" w:hAnsi="Aptos" w:cs="Arial"/>
                <w:sz w:val="16"/>
                <w:szCs w:val="16"/>
              </w:rPr>
              <w:t>a hostem.</w:t>
            </w:r>
          </w:p>
          <w:p w14:paraId="52F2BF2C" w14:textId="3F08778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B73290"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459CEE4D" w14:textId="6CEC663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B73290" w:rsidRPr="00952003">
              <w:rPr>
                <w:rFonts w:ascii="Aptos" w:hAnsi="Aptos" w:cs="Arial"/>
                <w:sz w:val="16"/>
                <w:szCs w:val="16"/>
              </w:rPr>
              <w:t>• wersji bios</w:t>
            </w:r>
          </w:p>
          <w:p w14:paraId="306EC85B" w14:textId="5336BA95"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2509105F" w14:textId="36EDD0DB"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67C5C0A9" w14:textId="2488D34C"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287CFD6B" w14:textId="2BD2E597"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5E12CC88" w14:textId="2E80835C"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123D755F" w14:textId="061B8A78"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6EFAD862" w14:textId="5F0506CE"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technologii zdalnego zarządzania (o ile występuje)</w:t>
            </w:r>
          </w:p>
          <w:p w14:paraId="284C195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0A75149F" w14:textId="4689750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B73290" w:rsidRPr="00952003">
              <w:rPr>
                <w:rFonts w:ascii="Aptos" w:hAnsi="Aptos" w:cs="Arial"/>
                <w:sz w:val="16"/>
                <w:szCs w:val="16"/>
              </w:rPr>
              <w:t>• włączenie/wyłączenie zintegrowanej karty sieciowej</w:t>
            </w:r>
          </w:p>
          <w:p w14:paraId="48A4CE76" w14:textId="384C4BF7"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sieci bezprzewodowej oraz bluetooth (o ile występuje)</w:t>
            </w:r>
          </w:p>
          <w:p w14:paraId="75914F45" w14:textId="60C6AE07"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6D455482" w14:textId="7B6E466D"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poszczególnych portów USB</w:t>
            </w:r>
          </w:p>
          <w:p w14:paraId="6CD0259A" w14:textId="620CE12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w:t>
            </w:r>
            <w:r w:rsidRPr="00952003">
              <w:rPr>
                <w:rFonts w:ascii="Aptos" w:hAnsi="Aptos" w:cs="Arial"/>
                <w:sz w:val="16"/>
                <w:szCs w:val="16"/>
              </w:rPr>
              <w:t>szcza się realizacji poprzez dodatkowe oprogramowanie, takie jak np. System diagnostyczny.</w:t>
            </w:r>
          </w:p>
          <w:p w14:paraId="083F7797" w14:textId="150817D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B73290"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05DB8C0A" w14:textId="27EB041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B73290" w:rsidRPr="00952003">
              <w:rPr>
                <w:rFonts w:ascii="Aptos" w:hAnsi="Aptos" w:cs="Arial"/>
                <w:sz w:val="16"/>
                <w:szCs w:val="16"/>
              </w:rPr>
              <w:t>nadanie hasła administratora</w:t>
            </w:r>
          </w:p>
          <w:p w14:paraId="5298073E" w14:textId="0B2A40D3"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2D5AA46D" w14:textId="41B2E575"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wtrybie „no boot” </w:t>
            </w:r>
          </w:p>
          <w:p w14:paraId="0962A758" w14:textId="79D1F8AC"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w:t>
            </w:r>
          </w:p>
          <w:p w14:paraId="28BA81DC" w14:textId="6D5B0340"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161492D1" w14:textId="12CBFEF8"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2E5110C0" w14:textId="428A8087"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76FC71C2" w14:textId="607D3BD9"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4DA521C7" w14:textId="7321A986"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4D66574D" w14:textId="4B12910C"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4D860C49" w14:textId="484C449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w:t>
            </w:r>
            <w:r w:rsidRPr="00952003">
              <w:rPr>
                <w:rFonts w:ascii="Aptos" w:hAnsi="Aptos" w:cs="Arial"/>
                <w:sz w:val="16"/>
                <w:szCs w:val="16"/>
              </w:rPr>
              <w:t>zowana wyłącznie poprzez BIOS. Nie dopuszcza się realizacji poprzez dodatkowe oprogramowanie, takie jak np. System diagnostyczny.</w:t>
            </w:r>
          </w:p>
          <w:p w14:paraId="2A9239D7" w14:textId="2F807B9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B73290" w:rsidRPr="00952003">
              <w:rPr>
                <w:rFonts w:ascii="Aptos" w:hAnsi="Aptos" w:cs="Arial"/>
                <w:sz w:val="16"/>
                <w:szCs w:val="16"/>
              </w:rPr>
              <w:t>bezpieczne usuwanie danych z zainstalowanego dysku zgodnie z wytycznymi nist 800-88r1</w:t>
            </w:r>
          </w:p>
          <w:p w14:paraId="46C1C778" w14:textId="2BFAE81B"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nadanie numeru inwentarzowego bezpośrednio w bios bez użycia dodatkowego oprogramowania. nadany numer nie może być edytowalny w bios ani nie może ulec skasowaniu po jego aktualizacji.</w:t>
            </w:r>
          </w:p>
          <w:p w14:paraId="130E22AF" w14:textId="4E5898F1"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2055501E" w14:textId="17BAF9F2"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03EF5FC0" w14:textId="3656E5CA" w:rsidR="00BE1D1D" w:rsidRPr="00952003" w:rsidRDefault="00B7329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1138FBDB" w14:textId="26C46B7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w:t>
            </w:r>
            <w:r w:rsidRPr="00952003">
              <w:rPr>
                <w:rFonts w:ascii="Aptos" w:hAnsi="Aptos" w:cs="Arial"/>
                <w:sz w:val="16"/>
                <w:szCs w:val="16"/>
              </w:rPr>
              <w:t>agnostyczne</w:t>
            </w:r>
            <w:r w:rsidR="00B73290"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17AF56F6" w14:textId="1F3F270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operacyjnego. System musi posiadać wszystkie swoje funkcjonalności w przypadku: braku dysku, uszkodzenia dysku, sformatowania dysku, braku dostępu do sieci, internetu. Ni</w:t>
            </w:r>
            <w:r w:rsidRPr="00952003">
              <w:rPr>
                <w:rFonts w:ascii="Aptos" w:hAnsi="Aptos" w:cs="Arial"/>
                <w:sz w:val="16"/>
                <w:szCs w:val="16"/>
              </w:rPr>
              <w:t>e dopuszcza się stosowania wewnętrznych i zewnętrznych urządzeń w celu uzyskania funkcjonalności. Pełna obsługa systemu diagnostycznego za pomocą klawiatury i myszy jak i samej myszy.</w:t>
            </w:r>
          </w:p>
          <w:p w14:paraId="3CA7E7B8" w14:textId="1325339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Zintegrowany wizualny system diagnostyczny</w:t>
            </w:r>
            <w:r w:rsidR="00B73290" w:rsidRPr="00952003">
              <w:rPr>
                <w:rFonts w:ascii="Aptos" w:hAnsi="Aptos" w:cs="Arial"/>
                <w:sz w:val="16"/>
                <w:szCs w:val="16"/>
              </w:rPr>
              <w:t xml:space="preserve">: </w:t>
            </w:r>
            <w:r w:rsidRPr="00952003">
              <w:rPr>
                <w:rFonts w:ascii="Aptos" w:hAnsi="Aptos" w:cs="Arial"/>
                <w:sz w:val="16"/>
                <w:szCs w:val="16"/>
              </w:rPr>
              <w:t>Wbudowany wizualny system di</w:t>
            </w:r>
            <w:r w:rsidRPr="00952003">
              <w:rPr>
                <w:rFonts w:ascii="Aptos" w:hAnsi="Aptos" w:cs="Arial"/>
                <w:sz w:val="16"/>
                <w:szCs w:val="16"/>
              </w:rPr>
              <w:t xml:space="preserve">agnostyczny usytuowany na przednim panelu obudowy, działający w oparciu  sygnalizację LED wbudowaną np. w przycisk włącznika komputera. </w:t>
            </w:r>
          </w:p>
          <w:p w14:paraId="10715B3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służący do sygnalizowania i diagnozowania problemów z komputerem i jego komponentami poprzez zmianę statusów wyś</w:t>
            </w:r>
            <w:r w:rsidRPr="00952003">
              <w:rPr>
                <w:rFonts w:ascii="Aptos" w:hAnsi="Aptos" w:cs="Arial"/>
                <w:sz w:val="16"/>
                <w:szCs w:val="16"/>
              </w:rPr>
              <w:t>wietlania diody (miganie w określonej sekwencji oraz zmiana barw wyświetlania).</w:t>
            </w:r>
          </w:p>
          <w:p w14:paraId="67C4C0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diagnostyczny musi sygnalizować: uszkodzenie lub brak pamięci RAM, uszkodzenie płyty głównej, awarię BIOS’u, awarię procesora. </w:t>
            </w:r>
          </w:p>
          <w:p w14:paraId="020D092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Oferowany system diagnostyczny nie może w</w:t>
            </w:r>
            <w:r w:rsidRPr="00952003">
              <w:rPr>
                <w:rFonts w:ascii="Aptos" w:hAnsi="Aptos" w:cs="Arial"/>
                <w:sz w:val="16"/>
                <w:szCs w:val="16"/>
              </w:rPr>
              <w:t>ykorzystywać minimalnej ilości wolnych slotów na płycie głównej, wymaganych wnęk zewnętrznych w specyfikacji i dodatkowych oferowanych przez wykonawcę, oraz nie może być uzyskany przez konwertowanie, przerabianie innych złączy na płycie głównej nie wymieni</w:t>
            </w:r>
            <w:r w:rsidRPr="00952003">
              <w:rPr>
                <w:rFonts w:ascii="Aptos" w:hAnsi="Aptos" w:cs="Arial"/>
                <w:sz w:val="16"/>
                <w:szCs w:val="16"/>
              </w:rPr>
              <w:t xml:space="preserve">onych w specyfikacji a które nie są dedykowane dla systemu diagnostycznego. </w:t>
            </w:r>
          </w:p>
          <w:p w14:paraId="4924638C" w14:textId="04E528B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00B73290" w:rsidRPr="00952003">
              <w:rPr>
                <w:rFonts w:ascii="Aptos" w:hAnsi="Aptos" w:cs="Arial"/>
                <w:sz w:val="16"/>
                <w:szCs w:val="16"/>
              </w:rPr>
              <w:t xml:space="preserve">: </w:t>
            </w:r>
            <w:r w:rsidRPr="00952003">
              <w:rPr>
                <w:rFonts w:ascii="Aptos" w:hAnsi="Aptos" w:cs="Arial"/>
                <w:sz w:val="16"/>
                <w:szCs w:val="16"/>
              </w:rPr>
              <w:t>Zasilacz o mocy min. 180W pracujący w sieci 230V 50/60Hz prądu zmiennego i efektywności min. 85% przy obciążeniu zasilacza na poziomie 50% oraz o efektywności min. 82% p</w:t>
            </w:r>
            <w:r w:rsidRPr="00952003">
              <w:rPr>
                <w:rFonts w:ascii="Aptos" w:hAnsi="Aptos" w:cs="Arial"/>
                <w:sz w:val="16"/>
                <w:szCs w:val="16"/>
              </w:rPr>
              <w:t xml:space="preserve">rzy obciążeniu zasilacza na poziomie 100%, </w:t>
            </w:r>
          </w:p>
          <w:p w14:paraId="256705A0" w14:textId="655EA1B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7C4F87E3" w14:textId="7EC61B9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Wirtualizacja</w:t>
            </w:r>
            <w:r w:rsidR="00911D39" w:rsidRPr="00952003">
              <w:rPr>
                <w:rFonts w:ascii="Aptos" w:hAnsi="Aptos" w:cs="Arial"/>
                <w:sz w:val="16"/>
                <w:szCs w:val="16"/>
              </w:rPr>
              <w:t xml:space="preserve">: </w:t>
            </w:r>
            <w:r w:rsidRPr="00952003">
              <w:rPr>
                <w:rFonts w:ascii="Aptos" w:hAnsi="Aptos" w:cs="Arial"/>
                <w:sz w:val="16"/>
                <w:szCs w:val="16"/>
              </w:rPr>
              <w:t>Sprzętowe wsparcie technologii wirtualizacji realizowane łącznie w procesorze</w:t>
            </w:r>
            <w:r w:rsidRPr="00952003">
              <w:rPr>
                <w:rFonts w:ascii="Aptos" w:hAnsi="Aptos" w:cs="Arial"/>
                <w:sz w:val="16"/>
                <w:szCs w:val="16"/>
              </w:rPr>
              <w:t>, chipsecie płyty głównej oraz w  BIOS systemu (możliwość włączenia/wyłączenia sprzętowego wsparcia wirtualizacji dla poszczególnych komponentów systemu).</w:t>
            </w:r>
          </w:p>
          <w:p w14:paraId="121D1B9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Pr="00952003">
              <w:rPr>
                <w:rFonts w:ascii="Aptos" w:hAnsi="Aptos" w:cs="Arial"/>
                <w:sz w:val="16"/>
                <w:szCs w:val="16"/>
              </w:rPr>
              <w:tab/>
              <w:t xml:space="preserve">Zainstalowany system operacyjny Windows 11 Pro, klucz licencyjny musi być zapisany </w:t>
            </w:r>
            <w:r w:rsidRPr="00952003">
              <w:rPr>
                <w:rFonts w:ascii="Aptos" w:hAnsi="Aptos" w:cs="Arial"/>
                <w:sz w:val="16"/>
                <w:szCs w:val="16"/>
              </w:rPr>
              <w:t>trwale w BIOS i umożliwiać reinstalację systemu operacyjnego bez potrzeby ręcznego wpisywania klucza licencyjnego.</w:t>
            </w:r>
          </w:p>
          <w:p w14:paraId="01B7F06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088D9D7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3BDFC5F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12BA616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133663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2892799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Silver dla oferowanego modelu komputera, dla Polski lub kraju członkowskiego UE </w:t>
            </w:r>
          </w:p>
          <w:p w14:paraId="164E5F0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w:t>
            </w:r>
            <w:r w:rsidRPr="00952003">
              <w:rPr>
                <w:rFonts w:ascii="Aptos" w:hAnsi="Aptos" w:cs="Arial"/>
                <w:sz w:val="16"/>
                <w:szCs w:val="16"/>
              </w:rPr>
              <w:t>nta sprzętu. Za producenta uznaje się każda osobę fizyczną lub prawną albo jednostkę organizacyjną nie posiadającą osobowości prawnej dla której ten wyrób zaprojektowano lub wytworzono, w celu wprowadzenia go do obrotu lub oddania do użytku pod własną nazw</w:t>
            </w:r>
            <w:r w:rsidRPr="00952003">
              <w:rPr>
                <w:rFonts w:ascii="Aptos" w:hAnsi="Aptos" w:cs="Arial"/>
                <w:sz w:val="16"/>
                <w:szCs w:val="16"/>
              </w:rPr>
              <w:t xml:space="preserve">ą lub znakiem. Certyfikaty ISO winny być możliwe do obejrzenia/pobrania z oficjalnych stron www producenta sprzętu </w:t>
            </w:r>
          </w:p>
          <w:p w14:paraId="57A087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substancji niebezpiecznyc</w:t>
            </w:r>
            <w:r w:rsidRPr="00952003">
              <w:rPr>
                <w:rFonts w:ascii="Aptos" w:hAnsi="Aptos" w:cs="Arial"/>
                <w:sz w:val="16"/>
                <w:szCs w:val="16"/>
              </w:rPr>
              <w:t>h (wg wytycznych Krajowej Agencji Poszanowania Energii S.A., zawartych w dokumencie „Opracowanie propozycji kryteriów środowiskowych dla produktów zużywających energię możliwych do wykorzystania przy formułowaniu specyfikacji na potrzeby zamówień publiczny</w:t>
            </w:r>
            <w:r w:rsidRPr="00952003">
              <w:rPr>
                <w:rFonts w:ascii="Aptos" w:hAnsi="Aptos" w:cs="Arial"/>
                <w:sz w:val="16"/>
                <w:szCs w:val="16"/>
              </w:rPr>
              <w:t>ch”, pkt. 3.4.2.1; dokument z grudnia 2006), w szczególności zgodności z normą ISO 1043-4 dla płyty głównej oraz elementów wykonanych z tworzyw sztucznych o masie powyżej 25 gramów.</w:t>
            </w:r>
          </w:p>
          <w:p w14:paraId="448C7182" w14:textId="2D5C645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911D39"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w:t>
            </w:r>
            <w:r w:rsidRPr="00952003">
              <w:rPr>
                <w:rFonts w:ascii="Aptos" w:hAnsi="Aptos" w:cs="Arial"/>
                <w:sz w:val="16"/>
                <w:szCs w:val="16"/>
              </w:rPr>
              <w:t xml:space="preserve"> oraz wykazana zgodnie z normą ISO 9296 w pozycji obserwatora w trybie pracy dysku twardego (IDLE) wynosząca maksymalnie 28dB.</w:t>
            </w:r>
          </w:p>
          <w:p w14:paraId="5AEB6835" w14:textId="7BE4265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911D39" w:rsidRPr="00952003">
              <w:rPr>
                <w:rFonts w:ascii="Aptos" w:hAnsi="Aptos" w:cs="Arial"/>
                <w:sz w:val="16"/>
                <w:szCs w:val="16"/>
              </w:rPr>
              <w:t xml:space="preserve">: </w:t>
            </w:r>
            <w:r w:rsidRPr="00952003">
              <w:rPr>
                <w:rFonts w:ascii="Aptos" w:hAnsi="Aptos" w:cs="Arial"/>
                <w:sz w:val="16"/>
                <w:szCs w:val="16"/>
              </w:rPr>
              <w:t xml:space="preserve">Klawiatura USB w układzie polski programisty </w:t>
            </w:r>
          </w:p>
          <w:p w14:paraId="1409AD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USB z klawiszami oraz rolką (scroll) </w:t>
            </w:r>
          </w:p>
          <w:p w14:paraId="5248044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w:t>
            </w:r>
            <w:r w:rsidRPr="00952003">
              <w:rPr>
                <w:rFonts w:ascii="Aptos" w:hAnsi="Aptos" w:cs="Arial"/>
                <w:sz w:val="16"/>
                <w:szCs w:val="16"/>
              </w:rPr>
              <w:t xml:space="preserve"> wykonane z materiałów podlegających powtórnemu przetworzeniu.</w:t>
            </w:r>
          </w:p>
          <w:p w14:paraId="2FD81E8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Każdy komputer powinien być oznaczony niepowtarzalnym numerem seryjnym umieszczonym na obudowie, oraz musi być wpisany na stałe w BIOS.</w:t>
            </w:r>
          </w:p>
          <w:p w14:paraId="111931D6" w14:textId="0C8A074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producenta</w:t>
            </w:r>
            <w:r w:rsidR="00911D39" w:rsidRPr="00952003">
              <w:rPr>
                <w:rFonts w:ascii="Aptos" w:hAnsi="Aptos" w:cs="Arial"/>
                <w:sz w:val="16"/>
                <w:szCs w:val="16"/>
              </w:rPr>
              <w:t xml:space="preserve">: </w:t>
            </w:r>
            <w:r w:rsidRPr="00952003">
              <w:rPr>
                <w:rFonts w:ascii="Aptos" w:hAnsi="Aptos" w:cs="Arial"/>
                <w:sz w:val="16"/>
                <w:szCs w:val="16"/>
              </w:rPr>
              <w:t>Dedykowany portal technic</w:t>
            </w:r>
            <w:r w:rsidRPr="00952003">
              <w:rPr>
                <w:rFonts w:ascii="Aptos" w:hAnsi="Aptos" w:cs="Arial"/>
                <w:sz w:val="16"/>
                <w:szCs w:val="16"/>
              </w:rPr>
              <w:t>zny producenta, umożliwiający Zamawiającemu zgłaszanie awarii oraz samodzielne zamawianie zamiennych komponentów. Możliwość sprawdzenia kompletnych danych o urządzeniu na jednej witrynie internetowej prowadzonej przez producenta (automatyczna identyfikacja</w:t>
            </w:r>
            <w:r w:rsidRPr="00952003">
              <w:rPr>
                <w:rFonts w:ascii="Aptos" w:hAnsi="Aptos" w:cs="Arial"/>
                <w:sz w:val="16"/>
                <w:szCs w:val="16"/>
              </w:rPr>
              <w:t xml:space="preserve"> komputera, konfiguracja fabryczna, konfiguracja bieżąca, Rodzaj gwarancji, data wygaśnięcia gwarancji, data produkcji komputera, aktualizacje, diagnostyka, dedykowane oprogramowanie).</w:t>
            </w:r>
          </w:p>
          <w:p w14:paraId="585D14B6" w14:textId="77777777" w:rsidR="00D128DC"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p>
          <w:p w14:paraId="0F175919" w14:textId="1C3BC314"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Dedykowany portal techniczny producenta, umożliwiający Zamawiającemu zgłaszanie awarii oraz samodzielne zamawianie zamiennych komponentów. </w:t>
            </w:r>
          </w:p>
          <w:p w14:paraId="0DC1C41D"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5D8D5092"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1158C82F"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37F7F892" w14:textId="4CE961C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urządzeń.</w:t>
            </w:r>
          </w:p>
          <w:p w14:paraId="3F07DB7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w:t>
            </w:r>
            <w:r w:rsidRPr="00952003">
              <w:rPr>
                <w:rFonts w:ascii="Aptos" w:hAnsi="Aptos" w:cs="Arial"/>
                <w:sz w:val="16"/>
                <w:szCs w:val="16"/>
              </w:rPr>
              <w:t xml:space="preserve"> trwania wsparcia technicznego producenta wynosi 3 lata, z możliwością odpłatnego  przedłużenia tego okresu do 4 lub 5 lat od daty dostawy.</w:t>
            </w:r>
          </w:p>
          <w:p w14:paraId="2B7C648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5E29CDF5" w14:textId="413E762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911D39" w:rsidRPr="00952003">
              <w:rPr>
                <w:rFonts w:ascii="Aptos" w:hAnsi="Aptos" w:cs="Arial"/>
                <w:sz w:val="16"/>
                <w:szCs w:val="16"/>
              </w:rPr>
              <w:t>telefoniczne zgłaszanie usterek w trybie 24h / dobę, 7 dni w tygodniu (w języku polskim w dni robocze w godz. 8-17).</w:t>
            </w:r>
          </w:p>
          <w:p w14:paraId="04CF2951" w14:textId="48E4D4AC" w:rsidR="00BE1D1D" w:rsidRPr="00952003" w:rsidRDefault="00911D3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1A70BED4" w14:textId="0E5FFB30" w:rsidR="00BE1D1D" w:rsidRPr="00952003" w:rsidRDefault="00911D3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opcjonalna pomoc techniczna za pośrednictwem czat online.</w:t>
            </w:r>
          </w:p>
          <w:p w14:paraId="725579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świadczone przez pracowników producenta urządzeń dla sprzętu i wybranego oprogramowania OEM, zakupionego z urządzeniem, dostarczane zdalnie lub w mi</w:t>
            </w:r>
            <w:r w:rsidRPr="00952003">
              <w:rPr>
                <w:rFonts w:ascii="Aptos" w:hAnsi="Aptos" w:cs="Arial"/>
                <w:sz w:val="16"/>
                <w:szCs w:val="16"/>
              </w:rPr>
              <w:t xml:space="preserve">ejscu instalacji urządzenia, w zależności od rodzaju zgłaszanej awarii. </w:t>
            </w:r>
          </w:p>
          <w:p w14:paraId="5424C1F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 zakwalifikowanej jako naprawa w miejscu instalacji urządzenia, część zamienna wymagana do naprawy i/lub technik serwisowy przybędzie na miejsce wskazane przez klien</w:t>
            </w:r>
            <w:r w:rsidRPr="00952003">
              <w:rPr>
                <w:rFonts w:ascii="Aptos" w:hAnsi="Aptos" w:cs="Arial"/>
                <w:sz w:val="16"/>
                <w:szCs w:val="16"/>
              </w:rPr>
              <w:t>ta na następny dzień roboczy od momentu skutecznego przyjęcia zgłoszenia przez Dział Wsparcia Technicznego.</w:t>
            </w:r>
          </w:p>
          <w:p w14:paraId="2132970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 okresu i poziomu wsparcia technicznego dla urządzeń za pośrednictwem strony internetowej producenta.</w:t>
            </w:r>
          </w:p>
          <w:p w14:paraId="2CD876A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w:t>
            </w:r>
            <w:r w:rsidRPr="00952003">
              <w:rPr>
                <w:rFonts w:ascii="Aptos" w:hAnsi="Aptos" w:cs="Arial"/>
                <w:sz w:val="16"/>
                <w:szCs w:val="16"/>
              </w:rPr>
              <w:t>ania aktualnych wersji sterowników oraz firmware urządzenia za pośrednictwem strony internetowej producenta również dla urządzeń z nieaktywnym wsparciem technicznym.</w:t>
            </w:r>
          </w:p>
          <w:p w14:paraId="074DBF3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eskalacji problemów ser</w:t>
            </w:r>
            <w:r w:rsidRPr="00952003">
              <w:rPr>
                <w:rFonts w:ascii="Aptos" w:hAnsi="Aptos" w:cs="Arial"/>
                <w:sz w:val="16"/>
                <w:szCs w:val="16"/>
              </w:rPr>
              <w:t>wisowych.</w:t>
            </w:r>
          </w:p>
          <w:p w14:paraId="4CAD57D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Dostawca zapewni bezpłatne oprogramowanie do automatycznej diagnostyki, zdalnego zgłaszania awarii do serwisu i automatycznego zakładania zgłoszeń serwisowych. </w:t>
            </w:r>
          </w:p>
          <w:p w14:paraId="310F385B" w14:textId="721858A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oprogram</w:t>
            </w:r>
            <w:r w:rsidR="00B369E8" w:rsidRPr="00952003">
              <w:rPr>
                <w:rFonts w:ascii="Aptos" w:hAnsi="Aptos" w:cs="Arial"/>
                <w:sz w:val="16"/>
                <w:szCs w:val="16"/>
              </w:rPr>
              <w:t>owanie</w:t>
            </w:r>
            <w:r w:rsidR="00911D39" w:rsidRPr="00952003">
              <w:rPr>
                <w:rFonts w:ascii="Aptos" w:hAnsi="Aptos" w:cs="Arial"/>
                <w:sz w:val="16"/>
                <w:szCs w:val="16"/>
              </w:rPr>
              <w:t xml:space="preserve">: </w:t>
            </w:r>
            <w:r w:rsidRPr="00952003">
              <w:rPr>
                <w:rFonts w:ascii="Aptos" w:hAnsi="Aptos" w:cs="Arial"/>
                <w:sz w:val="16"/>
                <w:szCs w:val="16"/>
              </w:rPr>
              <w:t xml:space="preserve">Wykonawca dostarczy wraz z komputerem oprogramowanie </w:t>
            </w:r>
            <w:r w:rsidRPr="00952003">
              <w:rPr>
                <w:rFonts w:ascii="Aptos" w:hAnsi="Aptos" w:cs="Arial"/>
                <w:sz w:val="16"/>
                <w:szCs w:val="16"/>
              </w:rPr>
              <w:t>producenta komputera które umożliwia pełne zarządzanie, monitoring, konfigurację a w szczególności: dystrybucję ustawień BIOS (zawierającego wcześniej zdefiniowane ustawienia jednakowe dla wszystkich), jednocześnie na wszystkich komputerach zgodnie z polit</w:t>
            </w:r>
            <w:r w:rsidRPr="00952003">
              <w:rPr>
                <w:rFonts w:ascii="Aptos" w:hAnsi="Aptos" w:cs="Arial"/>
                <w:sz w:val="16"/>
                <w:szCs w:val="16"/>
              </w:rPr>
              <w:t>yką bezpieczeństwa Zamawiającego. Oprogramowanie musi w pełni integrować się z Microsoft SCCM</w:t>
            </w:r>
          </w:p>
          <w:p w14:paraId="2FF1DAD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Wykonawca dostarczy sterowniki w formacie dedykowanym dla Microsoft SCCM w celu dystrybucji za pomocą dołączonego oprogramowania producenta komputera zgodnie z po</w:t>
            </w:r>
            <w:r w:rsidRPr="00952003">
              <w:rPr>
                <w:rFonts w:ascii="Aptos" w:hAnsi="Aptos" w:cs="Arial"/>
                <w:sz w:val="16"/>
                <w:szCs w:val="16"/>
              </w:rPr>
              <w:t>lityką bezpieczeństwa Zamawiającego.</w:t>
            </w:r>
          </w:p>
          <w:p w14:paraId="6C64630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Dołączone do oferowanego komputera oprogramowanie z nieograniczoną licencją czasowo na użytkowanie umożliwiające:</w:t>
            </w:r>
          </w:p>
          <w:p w14:paraId="623730D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w:t>
            </w:r>
            <w:r w:rsidRPr="00952003">
              <w:rPr>
                <w:rFonts w:ascii="Aptos" w:hAnsi="Aptos" w:cs="Arial"/>
                <w:sz w:val="16"/>
                <w:szCs w:val="16"/>
              </w:rPr>
              <w:t xml:space="preserve">IOS’u z certyfikatem zgodności producenta do najnowszej dostępnej wersji, </w:t>
            </w:r>
          </w:p>
          <w:p w14:paraId="7A58D41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w:t>
            </w:r>
            <w:r w:rsidRPr="00952003">
              <w:rPr>
                <w:rFonts w:ascii="Aptos" w:hAnsi="Aptos" w:cs="Arial"/>
                <w:sz w:val="16"/>
                <w:szCs w:val="16"/>
              </w:rPr>
              <w:t>gólności informacji:</w:t>
            </w:r>
          </w:p>
          <w:p w14:paraId="3CCE1E9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4A799BB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3656BEA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38DCCEF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09FD4383" w14:textId="51F26336" w:rsidR="00911D39" w:rsidRPr="00952003" w:rsidRDefault="001B4810" w:rsidP="00911D39">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dotyczy aktualizacja</w:t>
            </w:r>
          </w:p>
        </w:tc>
      </w:tr>
    </w:tbl>
    <w:p w14:paraId="1C12C2BC"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2B58FAB"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6C57A72"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0F71A37"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78BB6C84"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5A5544DF"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4</w:t>
            </w:r>
          </w:p>
        </w:tc>
        <w:tc>
          <w:tcPr>
            <w:tcW w:w="14832" w:type="dxa"/>
            <w:tcBorders>
              <w:top w:val="single" w:sz="4" w:space="0" w:color="000000"/>
              <w:bottom w:val="single" w:sz="4" w:space="0" w:color="000000"/>
              <w:right w:val="single" w:sz="4" w:space="0" w:color="000000"/>
            </w:tcBorders>
            <w:vAlign w:val="bottom"/>
          </w:tcPr>
          <w:p w14:paraId="1440103B"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4</w:t>
            </w:r>
          </w:p>
        </w:tc>
      </w:tr>
      <w:tr w:rsidR="00BE1D1D" w:rsidRPr="00952003" w14:paraId="6ABF2E83"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93EEFED"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71F789AB" w14:textId="43236B9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9B601C"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40696387" w14:textId="5FDA98A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9B601C" w:rsidRPr="00952003">
              <w:rPr>
                <w:rFonts w:ascii="Aptos" w:hAnsi="Aptos" w:cs="Arial"/>
                <w:sz w:val="16"/>
                <w:szCs w:val="16"/>
              </w:rPr>
              <w:t xml:space="preserve">: </w:t>
            </w:r>
            <w:r w:rsidRPr="00952003">
              <w:rPr>
                <w:rFonts w:ascii="Aptos" w:hAnsi="Aptos" w:cs="Arial"/>
                <w:sz w:val="16"/>
                <w:szCs w:val="16"/>
              </w:rPr>
              <w:t>Komputer będzie wykorzystywany dla potrzeb aplikacji biurowych, aplikacji edukacyjnych, aplikacji obliczeniowych, dostępu do Internetu oraz poczty elektronicznej, jako lokalna baza danych, stacja programistyczna.</w:t>
            </w:r>
          </w:p>
          <w:p w14:paraId="261BF60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Typu Tower lub Mini T</w:t>
            </w:r>
            <w:r w:rsidRPr="00952003">
              <w:rPr>
                <w:rFonts w:ascii="Aptos" w:hAnsi="Aptos" w:cs="Arial"/>
                <w:sz w:val="16"/>
                <w:szCs w:val="16"/>
              </w:rPr>
              <w:t>ower z obsługą kart PCI Express o pełnej wysokości.</w:t>
            </w:r>
          </w:p>
          <w:p w14:paraId="19B9548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fabrycznie przystosowana do pracy w orientacji pionowej. Otwory wentylacyjne usytuowane wyłącznie na przednim oraz tylnym panelu obudowy.</w:t>
            </w:r>
          </w:p>
          <w:p w14:paraId="75ECF33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jednostki centralnej musi być otwierana bez koniec</w:t>
            </w:r>
            <w:r w:rsidRPr="00952003">
              <w:rPr>
                <w:rFonts w:ascii="Aptos" w:hAnsi="Aptos" w:cs="Arial"/>
                <w:sz w:val="16"/>
                <w:szCs w:val="16"/>
              </w:rPr>
              <w:t>zności użycia narzędzi (wyklucza się użycie standardowych wkrętów, śrub motylkowych).</w:t>
            </w:r>
          </w:p>
          <w:p w14:paraId="1E3C8BC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Moduł konstrukcji obudowy komputera powinien pozwalać na demontaż kart rozszerzeń  bez konieczności użycia narzędzi (wyklucza się użycia wkrętów, śrub motylkowych). </w:t>
            </w:r>
          </w:p>
          <w:p w14:paraId="13CC487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Suma</w:t>
            </w:r>
            <w:r w:rsidRPr="00952003">
              <w:rPr>
                <w:rFonts w:ascii="Aptos" w:hAnsi="Aptos" w:cs="Arial"/>
                <w:sz w:val="16"/>
                <w:szCs w:val="16"/>
              </w:rPr>
              <w:t xml:space="preserve"> wymiarów obudowy mierzona po krawędziach obudowy nie może przekraczać 800 mm.</w:t>
            </w:r>
          </w:p>
          <w:p w14:paraId="1F049C8E" w14:textId="60D075B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Płyta główna</w:t>
            </w:r>
            <w:r w:rsidR="00AB20DD"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na etapie produkcji logo producenta oferowanej jednostki  dedykowana</w:t>
            </w:r>
            <w:r w:rsidRPr="00952003">
              <w:rPr>
                <w:rFonts w:ascii="Aptos" w:hAnsi="Aptos" w:cs="Arial"/>
                <w:sz w:val="16"/>
                <w:szCs w:val="16"/>
              </w:rPr>
              <w:t xml:space="preserve"> dla danego urządzenia wyposażona w sloty i złącza:</w:t>
            </w:r>
          </w:p>
          <w:p w14:paraId="0EF6A43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2 złącza DIMM z obsługą do 64GB pamięci RAM DDR5, </w:t>
            </w:r>
          </w:p>
          <w:p w14:paraId="2706A76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dedykowane dla dysku SSD,</w:t>
            </w:r>
          </w:p>
          <w:p w14:paraId="4550D09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WLAN,</w:t>
            </w:r>
          </w:p>
          <w:p w14:paraId="485F173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x16 Gen 3.0,</w:t>
            </w:r>
          </w:p>
          <w:p w14:paraId="030A2AB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PCIe x1 Gen 3.0,</w:t>
            </w:r>
          </w:p>
          <w:p w14:paraId="3816706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SATA 3.0.</w:t>
            </w:r>
          </w:p>
          <w:p w14:paraId="4FE1D2F1" w14:textId="2E4FBFB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AB20DD"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namniej 13 TOPS.</w:t>
            </w:r>
          </w:p>
          <w:p w14:paraId="25663DA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osiągający w teście Passmark CPU Mark, w kategorii Average CPU Mark wynik co najmniej 49000 pkt. według wyników opublikowanych na stronie http://www.</w:t>
            </w:r>
            <w:r w:rsidRPr="00952003">
              <w:rPr>
                <w:rFonts w:ascii="Aptos" w:hAnsi="Aptos" w:cs="Arial"/>
                <w:sz w:val="16"/>
                <w:szCs w:val="16"/>
              </w:rPr>
              <w:t>cpubenchmark.net/cpu_list.php. Wyniki dołączone do OPZ</w:t>
            </w:r>
          </w:p>
          <w:p w14:paraId="5E57B177" w14:textId="0A55357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AB20DD" w:rsidRPr="00952003">
              <w:rPr>
                <w:rFonts w:ascii="Aptos" w:hAnsi="Aptos" w:cs="Arial"/>
                <w:sz w:val="16"/>
                <w:szCs w:val="16"/>
              </w:rPr>
              <w:t xml:space="preserve">: </w:t>
            </w:r>
            <w:r w:rsidRPr="00952003">
              <w:rPr>
                <w:rFonts w:ascii="Aptos" w:hAnsi="Aptos" w:cs="Arial"/>
                <w:sz w:val="16"/>
                <w:szCs w:val="16"/>
              </w:rPr>
              <w:t>32GB DDR5 5600 MT/s. Możliwość rozbudowy do min 64GB, min. dwa sloty pamięci w tym jeden wolny.</w:t>
            </w:r>
          </w:p>
          <w:p w14:paraId="654009DB" w14:textId="2241521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AB20DD" w:rsidRPr="00952003">
              <w:rPr>
                <w:rFonts w:ascii="Aptos" w:hAnsi="Aptos" w:cs="Arial"/>
                <w:sz w:val="16"/>
                <w:szCs w:val="16"/>
              </w:rPr>
              <w:t xml:space="preserve">: </w:t>
            </w:r>
            <w:r w:rsidRPr="00952003">
              <w:rPr>
                <w:rFonts w:ascii="Aptos" w:hAnsi="Aptos" w:cs="Arial"/>
                <w:sz w:val="16"/>
                <w:szCs w:val="16"/>
              </w:rPr>
              <w:t xml:space="preserve">Dysk M.2 SSD 1TB PCIe NVMe </w:t>
            </w:r>
          </w:p>
          <w:p w14:paraId="4034DCE4" w14:textId="3B3D8B0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AB20DD" w:rsidRPr="00952003">
              <w:rPr>
                <w:rFonts w:ascii="Aptos" w:hAnsi="Aptos" w:cs="Arial"/>
                <w:sz w:val="16"/>
                <w:szCs w:val="16"/>
              </w:rPr>
              <w:t xml:space="preserve">: </w:t>
            </w:r>
            <w:r w:rsidRPr="00952003">
              <w:rPr>
                <w:rFonts w:ascii="Aptos" w:hAnsi="Aptos" w:cs="Arial"/>
                <w:sz w:val="16"/>
                <w:szCs w:val="16"/>
              </w:rPr>
              <w:t>Zintegrowana karta graficzna.</w:t>
            </w:r>
          </w:p>
          <w:p w14:paraId="470ADD43" w14:textId="52BDF01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w:t>
            </w:r>
            <w:r w:rsidRPr="00952003">
              <w:rPr>
                <w:rFonts w:ascii="Aptos" w:hAnsi="Aptos" w:cs="Arial"/>
                <w:sz w:val="16"/>
                <w:szCs w:val="16"/>
              </w:rPr>
              <w:t>omunikacja</w:t>
            </w:r>
            <w:r w:rsidR="00AB20DD" w:rsidRPr="00952003">
              <w:rPr>
                <w:rFonts w:ascii="Aptos" w:hAnsi="Aptos" w:cs="Arial"/>
                <w:sz w:val="16"/>
                <w:szCs w:val="16"/>
              </w:rPr>
              <w:t xml:space="preserve">: </w:t>
            </w:r>
            <w:r w:rsidRPr="00952003">
              <w:rPr>
                <w:rFonts w:ascii="Aptos" w:hAnsi="Aptos" w:cs="Arial"/>
                <w:sz w:val="16"/>
                <w:szCs w:val="16"/>
              </w:rPr>
              <w:t xml:space="preserve">Karta sieciowa 10/100/1000 zintegrowana z płytą główną, wspierająca obsługę WoL (funkcja włączana przez użytkownika), </w:t>
            </w:r>
          </w:p>
          <w:p w14:paraId="06D7234B" w14:textId="1D7E09C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00AB20DD" w:rsidRPr="00952003">
              <w:rPr>
                <w:rFonts w:ascii="Aptos" w:hAnsi="Aptos" w:cs="Arial"/>
                <w:sz w:val="16"/>
                <w:szCs w:val="16"/>
              </w:rPr>
              <w:t xml:space="preserve">: </w:t>
            </w:r>
            <w:r w:rsidRPr="00952003">
              <w:rPr>
                <w:rFonts w:ascii="Aptos" w:hAnsi="Aptos" w:cs="Arial"/>
                <w:sz w:val="16"/>
                <w:szCs w:val="16"/>
              </w:rPr>
              <w:t xml:space="preserve">Karta dźwiękowa zintegrowana z płytą główną, zgodna z High Definition, wewnętrzny głośnik w </w:t>
            </w:r>
            <w:r w:rsidRPr="00952003">
              <w:rPr>
                <w:rFonts w:ascii="Aptos" w:hAnsi="Aptos" w:cs="Arial"/>
                <w:sz w:val="16"/>
                <w:szCs w:val="16"/>
              </w:rPr>
              <w:t>obudowie komputera. Port słuchawek i mikrofonu (combo).</w:t>
            </w:r>
          </w:p>
          <w:p w14:paraId="0671A075" w14:textId="62D8C8A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AB20DD" w:rsidRPr="00952003">
              <w:rPr>
                <w:rFonts w:ascii="Aptos" w:hAnsi="Aptos" w:cs="Arial"/>
                <w:sz w:val="16"/>
                <w:szCs w:val="16"/>
              </w:rPr>
              <w:t>:</w:t>
            </w:r>
            <w:r w:rsidRPr="00952003">
              <w:rPr>
                <w:rFonts w:ascii="Aptos" w:hAnsi="Aptos" w:cs="Arial"/>
                <w:sz w:val="16"/>
                <w:szCs w:val="16"/>
              </w:rPr>
              <w:t xml:space="preserve"> wlutowane w płytę główną i wyprowadzone bezpośrednio bez stosowania przejściówek, adapterów, rozgałęziaczy itp.:</w:t>
            </w:r>
          </w:p>
          <w:p w14:paraId="5025626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przedni: </w:t>
            </w:r>
          </w:p>
          <w:p w14:paraId="453DB2B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Universal audio jack (słuchawki i mikrofon) </w:t>
            </w:r>
          </w:p>
          <w:p w14:paraId="6AFEA6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1 x USB 3.2 Gen</w:t>
            </w:r>
            <w:r w:rsidRPr="00952003">
              <w:rPr>
                <w:rFonts w:ascii="Aptos" w:hAnsi="Aptos" w:cs="Arial"/>
                <w:sz w:val="16"/>
                <w:szCs w:val="16"/>
              </w:rPr>
              <w:t xml:space="preserve"> 1 typu A</w:t>
            </w:r>
          </w:p>
          <w:p w14:paraId="464810F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C</w:t>
            </w:r>
          </w:p>
          <w:p w14:paraId="55BEBD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x USB 2.0</w:t>
            </w:r>
          </w:p>
          <w:p w14:paraId="1178AA13"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Panel tylny: </w:t>
            </w:r>
          </w:p>
          <w:p w14:paraId="5D2154D2"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DisplayPort 1.4a</w:t>
            </w:r>
          </w:p>
          <w:p w14:paraId="62BFE5C9"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HDMI 2.1</w:t>
            </w:r>
          </w:p>
          <w:p w14:paraId="76DF46A1"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USB 3.2 Gen 1 typ A</w:t>
            </w:r>
          </w:p>
          <w:p w14:paraId="6EA57CEE"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2 x USB 2.0 </w:t>
            </w:r>
          </w:p>
          <w:p w14:paraId="5DB6ACC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 10/100/1000</w:t>
            </w:r>
          </w:p>
          <w:p w14:paraId="440EFA93" w14:textId="4916719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AB20DD" w:rsidRPr="00952003">
              <w:rPr>
                <w:rFonts w:ascii="Aptos" w:hAnsi="Aptos" w:cs="Arial"/>
                <w:sz w:val="16"/>
                <w:szCs w:val="16"/>
              </w:rPr>
              <w:t xml:space="preserve">: </w:t>
            </w:r>
            <w:r w:rsidRPr="00952003">
              <w:rPr>
                <w:rFonts w:ascii="Aptos" w:hAnsi="Aptos" w:cs="Arial"/>
                <w:sz w:val="16"/>
                <w:szCs w:val="16"/>
              </w:rPr>
              <w:t>Dedykowany układ sprzętowy TPM min. 2.0.</w:t>
            </w:r>
          </w:p>
          <w:p w14:paraId="0DAFC0A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musi być wyposażony w czujnik otwarci</w:t>
            </w:r>
            <w:r w:rsidRPr="00952003">
              <w:rPr>
                <w:rFonts w:ascii="Aptos" w:hAnsi="Aptos" w:cs="Arial"/>
                <w:sz w:val="16"/>
                <w:szCs w:val="16"/>
              </w:rPr>
              <w:t>a obudowy współpracujący z oprogramowaniem zarządzająco – diagnostycznym.</w:t>
            </w:r>
          </w:p>
          <w:p w14:paraId="2A7EAC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(oczko w obudowie do założenia k</w:t>
            </w:r>
            <w:r w:rsidRPr="00952003">
              <w:rPr>
                <w:rFonts w:ascii="Aptos" w:hAnsi="Aptos" w:cs="Arial"/>
                <w:sz w:val="16"/>
                <w:szCs w:val="16"/>
              </w:rPr>
              <w:t>łódki).</w:t>
            </w:r>
          </w:p>
          <w:p w14:paraId="511A401B" w14:textId="7F524B4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r w:rsidRPr="00952003">
              <w:rPr>
                <w:rFonts w:ascii="Aptos" w:hAnsi="Aptos" w:cs="Arial"/>
                <w:sz w:val="16"/>
                <w:szCs w:val="16"/>
              </w:rPr>
              <w:tab/>
              <w:t>Komputer wyposażony w mechanizm weryfikacji i ochrony BIOS/UEFI, działający automatycznie przy każdym uruchomieniu komputera poza warstwą systemu operacyjnego oraz w samym środowisku systemu operacyjnego. Mechanizm</w:t>
            </w:r>
            <w:r w:rsidRPr="00952003">
              <w:rPr>
                <w:rFonts w:ascii="Aptos" w:hAnsi="Aptos" w:cs="Arial"/>
                <w:sz w:val="16"/>
                <w:szCs w:val="16"/>
              </w:rPr>
              <w:t xml:space="preserve"> musi umożliwiać ochronę oprogramowania układowego poprzez weryfikację integralności BIOS/UEFI pod kątem próby jego modyfikacji oraz ataku w trakcie rozruchu komputera (również podczas uruchamiania systemu operacyjnego). Weryfikacja poprawności BIOS/UEFI m</w:t>
            </w:r>
            <w:r w:rsidRPr="00952003">
              <w:rPr>
                <w:rFonts w:ascii="Aptos" w:hAnsi="Aptos" w:cs="Arial"/>
                <w:sz w:val="16"/>
                <w:szCs w:val="16"/>
              </w:rPr>
              <w:t>usi odbywać się poza hostem.</w:t>
            </w:r>
          </w:p>
          <w:p w14:paraId="771A2D5D" w14:textId="52032DD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B369E8"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424B35A8" w14:textId="2ECFBA0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AB20DD" w:rsidRPr="00952003">
              <w:rPr>
                <w:rFonts w:ascii="Aptos" w:hAnsi="Aptos" w:cs="Arial"/>
                <w:sz w:val="16"/>
                <w:szCs w:val="16"/>
              </w:rPr>
              <w:t>• wersji bios</w:t>
            </w:r>
          </w:p>
          <w:p w14:paraId="5A564506" w14:textId="57573C48"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3AA2CC99" w14:textId="32ABA7FC"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128FE61F" w14:textId="1914EFB6"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357BF340" w14:textId="62250AFD"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6F2FBCBB" w14:textId="64117C43"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5E6BB727" w14:textId="72528683"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655E389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6AAF035A" w14:textId="7604235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AB20DD" w:rsidRPr="00952003">
              <w:rPr>
                <w:rFonts w:ascii="Aptos" w:hAnsi="Aptos" w:cs="Arial"/>
                <w:sz w:val="16"/>
                <w:szCs w:val="16"/>
              </w:rPr>
              <w:t>włączenie/wyłączenie zintegrowanej karty sieciowej</w:t>
            </w:r>
          </w:p>
          <w:p w14:paraId="57207A7F" w14:textId="0224C919"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sieci bezprzewodowej oraz bluetooth (o ile występuje)</w:t>
            </w:r>
          </w:p>
          <w:p w14:paraId="14083C12" w14:textId="312E8507"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4DDF9A5B" w14:textId="6A448549"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poszczególnych portów USB</w:t>
            </w:r>
          </w:p>
          <w:p w14:paraId="1631656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w:t>
            </w:r>
            <w:r w:rsidRPr="00952003">
              <w:rPr>
                <w:rFonts w:ascii="Aptos" w:hAnsi="Aptos" w:cs="Arial"/>
                <w:sz w:val="16"/>
                <w:szCs w:val="16"/>
              </w:rPr>
              <w:t>szcza się realizacji poprzez dodatkowe oprogramowanie, takie jak np. System diagnostyczny.</w:t>
            </w:r>
          </w:p>
          <w:p w14:paraId="707E4C57" w14:textId="106372E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AB20DD"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3843983F" w14:textId="01A0EA6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AB20DD" w:rsidRPr="00952003">
              <w:rPr>
                <w:rFonts w:ascii="Aptos" w:hAnsi="Aptos" w:cs="Arial"/>
                <w:sz w:val="16"/>
                <w:szCs w:val="16"/>
              </w:rPr>
              <w:t>nadanie hasła administratora</w:t>
            </w:r>
          </w:p>
          <w:p w14:paraId="14347F6F" w14:textId="69238217"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3D0970EF" w14:textId="1E779E7A"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2E3E4FBA" w14:textId="2D36D5A9"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w:t>
            </w:r>
          </w:p>
          <w:p w14:paraId="27855050" w14:textId="07807607"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4066DA50" w14:textId="3D05C8D2"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44D21351" w14:textId="70FD3E86"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4A3BE59D" w14:textId="4E64E63F"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76E4940B" w14:textId="653E9502"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55E30ABA" w14:textId="0DF0FB07"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021F562B" w14:textId="38AC68B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AB20DD" w:rsidRPr="00952003">
              <w:rPr>
                <w:rFonts w:ascii="Aptos" w:hAnsi="Aptos" w:cs="Arial"/>
                <w:sz w:val="16"/>
                <w:szCs w:val="16"/>
              </w:rPr>
              <w:t>• bezpieczne usuwanie danych z zainstalowanego dysku zgodnie z wytycznymi nist 800-88r1</w:t>
            </w:r>
          </w:p>
          <w:p w14:paraId="073965DF" w14:textId="51C8C288"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4005E2F9" w14:textId="11BC3871"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26CC66E1" w14:textId="2CCB4C77" w:rsidR="00BE1D1D" w:rsidRPr="00952003" w:rsidRDefault="00AB20DD">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0A938103" w14:textId="129B732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AB20DD"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53C058AF" w14:textId="4E9AEE5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w:t>
            </w:r>
            <w:r w:rsidRPr="00952003">
              <w:rPr>
                <w:rFonts w:ascii="Aptos" w:hAnsi="Aptos" w:cs="Arial"/>
                <w:sz w:val="16"/>
                <w:szCs w:val="16"/>
              </w:rPr>
              <w:t>racyjnego. System musi posiadać wszystkie swoje funkcjonalności w przypadku: braku dysku, uszkodzenia dysku, sformatowania dysku, braku dostępu do sieci, internetu. Nie dopuszcza się stosowania wewnętrznych i zewnętrznych urządzeń w celu uzyskania funkcjon</w:t>
            </w:r>
            <w:r w:rsidRPr="00952003">
              <w:rPr>
                <w:rFonts w:ascii="Aptos" w:hAnsi="Aptos" w:cs="Arial"/>
                <w:sz w:val="16"/>
                <w:szCs w:val="16"/>
              </w:rPr>
              <w:t>alności. Pełna obsługa systemu diagnostycznego za pomocą klawiatury i myszy jak i samej myszy.</w:t>
            </w:r>
          </w:p>
          <w:p w14:paraId="151726C4" w14:textId="041CD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Zintegrowany wizualny system diagnostyczny</w:t>
            </w:r>
            <w:r w:rsidR="00AB20DD" w:rsidRPr="00952003">
              <w:rPr>
                <w:rFonts w:ascii="Aptos" w:hAnsi="Aptos" w:cs="Arial"/>
                <w:sz w:val="16"/>
                <w:szCs w:val="16"/>
              </w:rPr>
              <w:t xml:space="preserve">: </w:t>
            </w:r>
            <w:r w:rsidRPr="00952003">
              <w:rPr>
                <w:rFonts w:ascii="Aptos" w:hAnsi="Aptos" w:cs="Arial"/>
                <w:sz w:val="16"/>
                <w:szCs w:val="16"/>
              </w:rPr>
              <w:t xml:space="preserve">Wbudowany wizualny system diagnostyczny usytuowany na przednim panelu obudowy, działający w oparciu sygnalizację LED wbudowaną np. w przycisk włącznika komputera. </w:t>
            </w:r>
          </w:p>
          <w:p w14:paraId="3436E3F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służący do sygnalizowania i diagnozowania problemów z komputerem i jego komponentami </w:t>
            </w:r>
            <w:r w:rsidRPr="00952003">
              <w:rPr>
                <w:rFonts w:ascii="Aptos" w:hAnsi="Aptos" w:cs="Arial"/>
                <w:sz w:val="16"/>
                <w:szCs w:val="16"/>
              </w:rPr>
              <w:t>poprzez zmianę statusów wyświetlania diody (miganie w określonej sekwencji oraz zmiana barw wyświetlania).</w:t>
            </w:r>
          </w:p>
          <w:p w14:paraId="38D4BF3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diagnostyczny musi sygnalizować: uszkodzenie lub brak pamięci RAM, uszkodzenie płyty głównej, awarię BIOS’u, awarię procesora. </w:t>
            </w:r>
          </w:p>
          <w:p w14:paraId="54B79EA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Oferowany syst</w:t>
            </w:r>
            <w:r w:rsidRPr="00952003">
              <w:rPr>
                <w:rFonts w:ascii="Aptos" w:hAnsi="Aptos" w:cs="Arial"/>
                <w:sz w:val="16"/>
                <w:szCs w:val="16"/>
              </w:rPr>
              <w:t xml:space="preserve">em diagnostyczny nie może wykorzystywać minimalnej ilości wolnych slotów na płycie głównej, wymaganych wnęk zewnętrznych w specyfikacji i dodatkowych oferowanych przez wykonawcę, oraz nie </w:t>
            </w:r>
            <w:r w:rsidRPr="00952003">
              <w:rPr>
                <w:rFonts w:ascii="Aptos" w:hAnsi="Aptos" w:cs="Arial"/>
                <w:sz w:val="16"/>
                <w:szCs w:val="16"/>
              </w:rPr>
              <w:lastRenderedPageBreak/>
              <w:t>może być uzyskany przez konwertowanie, przerabianie innych złączy na</w:t>
            </w:r>
            <w:r w:rsidRPr="00952003">
              <w:rPr>
                <w:rFonts w:ascii="Aptos" w:hAnsi="Aptos" w:cs="Arial"/>
                <w:sz w:val="16"/>
                <w:szCs w:val="16"/>
              </w:rPr>
              <w:t xml:space="preserve"> płycie głównej nie wymienionych w specyfikacji a które nie są dedykowane dla systemu diagnostycznego. </w:t>
            </w:r>
          </w:p>
          <w:p w14:paraId="234F57EC" w14:textId="6EDE39C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00B369E8" w:rsidRPr="00952003">
              <w:rPr>
                <w:rFonts w:ascii="Aptos" w:hAnsi="Aptos" w:cs="Arial"/>
                <w:sz w:val="16"/>
                <w:szCs w:val="16"/>
              </w:rPr>
              <w:t xml:space="preserve">: </w:t>
            </w:r>
            <w:r w:rsidRPr="00952003">
              <w:rPr>
                <w:rFonts w:ascii="Aptos" w:hAnsi="Aptos" w:cs="Arial"/>
                <w:sz w:val="16"/>
                <w:szCs w:val="16"/>
              </w:rPr>
              <w:t>Zasilacz o mocy min. 350W pracujący w sieci 230V 50/60Hz prądu zmiennego i efektywności min. 92% przy obciążeniu zasilacza na poziomie 50% ora</w:t>
            </w:r>
            <w:r w:rsidRPr="00952003">
              <w:rPr>
                <w:rFonts w:ascii="Aptos" w:hAnsi="Aptos" w:cs="Arial"/>
                <w:sz w:val="16"/>
                <w:szCs w:val="16"/>
              </w:rPr>
              <w:t>z o efektywności min. 89% przy obciążeniu zasilacza na poziomie 100%.</w:t>
            </w:r>
          </w:p>
          <w:p w14:paraId="57013DF9" w14:textId="4BD7B81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65B36008" w14:textId="51D85AB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Wirtualizacja</w:t>
            </w:r>
            <w:r w:rsidR="00AB20DD" w:rsidRPr="00952003">
              <w:rPr>
                <w:rFonts w:ascii="Aptos" w:hAnsi="Aptos" w:cs="Arial"/>
                <w:sz w:val="16"/>
                <w:szCs w:val="16"/>
              </w:rPr>
              <w:t xml:space="preserve">: </w:t>
            </w:r>
            <w:r w:rsidRPr="00952003">
              <w:rPr>
                <w:rFonts w:ascii="Aptos" w:hAnsi="Aptos" w:cs="Arial"/>
                <w:sz w:val="16"/>
                <w:szCs w:val="16"/>
              </w:rPr>
              <w:t>Sprzętowe wsparcie technologii wirtualizacji realiz</w:t>
            </w:r>
            <w:r w:rsidRPr="00952003">
              <w:rPr>
                <w:rFonts w:ascii="Aptos" w:hAnsi="Aptos" w:cs="Arial"/>
                <w:sz w:val="16"/>
                <w:szCs w:val="16"/>
              </w:rPr>
              <w:t>owane łącznie w procesorze, chipsecie płyty głównej oraz w  BIOS systemu (możliwość włączenia/wyłączenia sprzętowego wsparcia wirtualizacji dla poszczególnych komponentów systemu).</w:t>
            </w:r>
          </w:p>
          <w:p w14:paraId="2D78064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Pr="00952003">
              <w:rPr>
                <w:rFonts w:ascii="Aptos" w:hAnsi="Aptos" w:cs="Arial"/>
                <w:sz w:val="16"/>
                <w:szCs w:val="16"/>
              </w:rPr>
              <w:tab/>
              <w:t>Zainstalowany system operacyjny Windows 11 Pro, klucz lic</w:t>
            </w:r>
            <w:r w:rsidRPr="00952003">
              <w:rPr>
                <w:rFonts w:ascii="Aptos" w:hAnsi="Aptos" w:cs="Arial"/>
                <w:sz w:val="16"/>
                <w:szCs w:val="16"/>
              </w:rPr>
              <w:t>encyjny musi być zapisany trwale w BIOS i umożliwiać reinstalację systemu operacyjnego bez potrzeby ręcznego wpisywania klucza licencyjnego.</w:t>
            </w:r>
          </w:p>
          <w:p w14:paraId="709660F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54127E8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648DE89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3322103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3CD458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395BEBF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Gold dla oferowanego modelu komputera, dla Polski lub kraju członkowskiego UE </w:t>
            </w:r>
          </w:p>
          <w:p w14:paraId="16788F9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w:t>
            </w:r>
            <w:r w:rsidRPr="00952003">
              <w:rPr>
                <w:rFonts w:ascii="Aptos" w:hAnsi="Aptos" w:cs="Arial"/>
                <w:sz w:val="16"/>
                <w:szCs w:val="16"/>
              </w:rPr>
              <w:t xml:space="preserve"> muszą być wystawione dla tego samego producenta sprzętu. Za producenta uznaje się każda osobę fizyczną lub prawną albo jednostkę organizacyjną nie posiadającą osobowości prawnej dla której ten wyrób zaprojektowano lub wytworzono, w celu wprowadzenia go do</w:t>
            </w:r>
            <w:r w:rsidRPr="00952003">
              <w:rPr>
                <w:rFonts w:ascii="Aptos" w:hAnsi="Aptos" w:cs="Arial"/>
                <w:sz w:val="16"/>
                <w:szCs w:val="16"/>
              </w:rPr>
              <w:t xml:space="preserve"> obrotu lub oddania do użytku pod własną nazwą lub znakiem. Certyfikaty ISO winny być możliwe do obejrzenia/pobrania z oficjalnych stron www producenta sprzętu </w:t>
            </w:r>
          </w:p>
          <w:p w14:paraId="2A296F6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w:t>
            </w:r>
            <w:r w:rsidRPr="00952003">
              <w:rPr>
                <w:rFonts w:ascii="Aptos" w:hAnsi="Aptos" w:cs="Arial"/>
                <w:sz w:val="16"/>
                <w:szCs w:val="16"/>
              </w:rPr>
              <w:t>jskiej o eliminacji substancji niebezpiecznych (wg wytycznych Krajowej Agencji Poszanowania Energii S.A., zawartych w dokumencie „Opracowanie propozycji kryteriów środowiskowych dla produktów zużywających energię możliwych do wykorzystania przy formułowani</w:t>
            </w:r>
            <w:r w:rsidRPr="00952003">
              <w:rPr>
                <w:rFonts w:ascii="Aptos" w:hAnsi="Aptos" w:cs="Arial"/>
                <w:sz w:val="16"/>
                <w:szCs w:val="16"/>
              </w:rPr>
              <w:t>u specyfikacji na potrzeby zamówień publicznych”, pkt. 3.4.2.1; dokument z grudnia 2006), w szczególności zgodności z normą ISO 1043-4 dla płyty głównej oraz elementów wykonanych z tworzyw sztucznych o masie powyżej 25 gramów.</w:t>
            </w:r>
          </w:p>
          <w:p w14:paraId="12A4345D" w14:textId="715D95A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AB20DD" w:rsidRPr="00952003">
              <w:rPr>
                <w:rFonts w:ascii="Aptos" w:hAnsi="Aptos" w:cs="Arial"/>
                <w:sz w:val="16"/>
                <w:szCs w:val="16"/>
              </w:rPr>
              <w:t>:</w:t>
            </w:r>
            <w:r w:rsidR="0069558B" w:rsidRPr="00952003">
              <w:rPr>
                <w:rFonts w:ascii="Aptos" w:hAnsi="Aptos" w:cs="Arial"/>
                <w:sz w:val="16"/>
                <w:szCs w:val="16"/>
              </w:rPr>
              <w:t xml:space="preserve"> </w:t>
            </w:r>
            <w:r w:rsidRPr="00952003">
              <w:rPr>
                <w:rFonts w:ascii="Aptos" w:hAnsi="Aptos" w:cs="Arial"/>
                <w:sz w:val="16"/>
                <w:szCs w:val="16"/>
              </w:rPr>
              <w:t>Głośność jednostki</w:t>
            </w:r>
            <w:r w:rsidRPr="00952003">
              <w:rPr>
                <w:rFonts w:ascii="Aptos" w:hAnsi="Aptos" w:cs="Arial"/>
                <w:sz w:val="16"/>
                <w:szCs w:val="16"/>
              </w:rPr>
              <w:t xml:space="preserve"> centralnej mierzona zgodnie z normą ISO 7779 oraz wykazana zgodnie z normą ISO 9296 w pozycji obserwatora w trybie pracy dysku twardego (IDLE) wynosząca maksymalnie 28dB.</w:t>
            </w:r>
          </w:p>
          <w:p w14:paraId="40799B1E" w14:textId="3860990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69558B" w:rsidRPr="00952003">
              <w:rPr>
                <w:rFonts w:ascii="Aptos" w:hAnsi="Aptos" w:cs="Arial"/>
                <w:sz w:val="16"/>
                <w:szCs w:val="16"/>
              </w:rPr>
              <w:t xml:space="preserve">: </w:t>
            </w:r>
            <w:r w:rsidRPr="00952003">
              <w:rPr>
                <w:rFonts w:ascii="Aptos" w:hAnsi="Aptos" w:cs="Arial"/>
                <w:sz w:val="16"/>
                <w:szCs w:val="16"/>
              </w:rPr>
              <w:t xml:space="preserve">Klawiatura USB w układzie polski programisty </w:t>
            </w:r>
          </w:p>
          <w:p w14:paraId="1440A4B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Mysz USB z klawis</w:t>
            </w:r>
            <w:r w:rsidRPr="00952003">
              <w:rPr>
                <w:rFonts w:ascii="Aptos" w:hAnsi="Aptos" w:cs="Arial"/>
                <w:sz w:val="16"/>
                <w:szCs w:val="16"/>
              </w:rPr>
              <w:t xml:space="preserve">zami oraz rolką (scroll) </w:t>
            </w:r>
          </w:p>
          <w:p w14:paraId="0EFCD48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 wykonane z materiałów podlegających powtórnemu przetworzeniu.</w:t>
            </w:r>
          </w:p>
          <w:p w14:paraId="14713DA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Każdy komputer powinien być oznaczony niepowtarzalnym numerem seryjnym umieszczonym na obudowie, oraz musi być wpisany na stałe w BIOS.</w:t>
            </w:r>
          </w:p>
          <w:p w14:paraId="5756A22E" w14:textId="714CD19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w:t>
            </w:r>
            <w:r w:rsidRPr="00952003">
              <w:rPr>
                <w:rFonts w:ascii="Aptos" w:hAnsi="Aptos" w:cs="Arial"/>
                <w:sz w:val="16"/>
                <w:szCs w:val="16"/>
              </w:rPr>
              <w:t>hniczne producenta</w:t>
            </w:r>
            <w:r w:rsidR="0069558B" w:rsidRPr="00952003">
              <w:rPr>
                <w:rFonts w:ascii="Aptos" w:hAnsi="Aptos" w:cs="Arial"/>
                <w:sz w:val="16"/>
                <w:szCs w:val="16"/>
              </w:rPr>
              <w:t xml:space="preserve">: </w:t>
            </w:r>
            <w:r w:rsidRPr="00952003">
              <w:rPr>
                <w:rFonts w:ascii="Aptos" w:hAnsi="Aptos" w:cs="Arial"/>
                <w:sz w:val="16"/>
                <w:szCs w:val="16"/>
              </w:rPr>
              <w:t>Dedykowany portal techniczny producenta, umożliwiający Zamawiającemu zgłaszanie awarii oraz samodzielne zamawianie zamiennych komponentów. Możliwość sprawdzenia kompletnych danych o urządzeniu na jednej witrynie internetowej prowadzonej</w:t>
            </w:r>
            <w:r w:rsidRPr="00952003">
              <w:rPr>
                <w:rFonts w:ascii="Aptos" w:hAnsi="Aptos" w:cs="Arial"/>
                <w:sz w:val="16"/>
                <w:szCs w:val="16"/>
              </w:rPr>
              <w:t xml:space="preserve"> przez producenta (automatyczna identyfikacja komputera, konfiguracja fabryczna, konfiguracja bieżąca, Rodzaj gwarancji, data wygaśnięcia gwarancji, data produkcji komputera, aktualizacje, diagnostyka, dedykowane oprogramowanie).</w:t>
            </w:r>
          </w:p>
          <w:p w14:paraId="4E929EF4" w14:textId="77777777" w:rsidR="00D128DC"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p>
          <w:p w14:paraId="418C44EB" w14:textId="053284F8"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Dedykowany portal techniczny producenta, umożliwiający Zamawiającemu zgłaszanie awarii oraz samodzielne zamawianie zamiennych komponentów. </w:t>
            </w:r>
          </w:p>
          <w:p w14:paraId="3D3CBC85"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5E19094A"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018646F6" w14:textId="77777777" w:rsidR="00D128DC" w:rsidRPr="00952003" w:rsidRDefault="00D128DC" w:rsidP="00D128D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47E196B8" w14:textId="3CC8AE3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w:t>
            </w:r>
            <w:r w:rsidRPr="00952003">
              <w:rPr>
                <w:rFonts w:ascii="Aptos" w:hAnsi="Aptos" w:cs="Arial"/>
                <w:sz w:val="16"/>
                <w:szCs w:val="16"/>
              </w:rPr>
              <w:t>usi posiadać ISO 9001 na świadczenie usług serwisowych oraz posiadać autoryzacje producenta urządzeń.</w:t>
            </w:r>
          </w:p>
          <w:p w14:paraId="345FF38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 trwania wsparcia technicznego producenta wynosi 3 lata, z możliwością odpłatnego  przedłużenia tego okresu do 4 lub 5 lat od daty dostawy.</w:t>
            </w:r>
          </w:p>
          <w:p w14:paraId="600E3DF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1D6CD260" w14:textId="7DE3534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69558B" w:rsidRPr="00952003">
              <w:rPr>
                <w:rFonts w:ascii="Aptos" w:hAnsi="Aptos" w:cs="Arial"/>
                <w:sz w:val="16"/>
                <w:szCs w:val="16"/>
              </w:rPr>
              <w:t>telefoniczne zgłaszanie usterek w trybie 24h / dobę, 7 dni w tygodniu (w języku polskim w dni robocze w godz. 8-17).</w:t>
            </w:r>
          </w:p>
          <w:p w14:paraId="72CF80F1" w14:textId="26C889FD" w:rsidR="00BE1D1D" w:rsidRPr="00952003" w:rsidRDefault="0069558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1D92961D" w14:textId="3AF478A4" w:rsidR="00BE1D1D" w:rsidRPr="00952003" w:rsidRDefault="0069558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opcjonalna pomoc techniczna za pośrednictwem czat online.</w:t>
            </w:r>
          </w:p>
          <w:p w14:paraId="1B95940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świadczone przez pracowników pro</w:t>
            </w:r>
            <w:r w:rsidRPr="00952003">
              <w:rPr>
                <w:rFonts w:ascii="Aptos" w:hAnsi="Aptos" w:cs="Arial"/>
                <w:sz w:val="16"/>
                <w:szCs w:val="16"/>
              </w:rPr>
              <w:t xml:space="preserve">ducenta urządzeń dla sprzętu i wybranego oprogramowania OEM, zakupionego z urządzeniem, dostarczane zdalnie lub w miejscu instalacji urządzenia, w zależności od rodzaju zgłaszanej awarii. </w:t>
            </w:r>
          </w:p>
          <w:p w14:paraId="545D956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 zakwalifikowanej jako naprawa w miejscu instalac</w:t>
            </w:r>
            <w:r w:rsidRPr="00952003">
              <w:rPr>
                <w:rFonts w:ascii="Aptos" w:hAnsi="Aptos" w:cs="Arial"/>
                <w:sz w:val="16"/>
                <w:szCs w:val="16"/>
              </w:rPr>
              <w:t>ji urządzenia, część zamienna wymagana do naprawy i/lub technik serwisowy przybędzie na miejsce wskazane przez klienta na następny dzień roboczy od momentu skutecznego przyjęcia zgłoszenia przez Dział Wsparcia Technicznego.</w:t>
            </w:r>
          </w:p>
          <w:p w14:paraId="253A8D9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w:t>
            </w:r>
            <w:r w:rsidRPr="00952003">
              <w:rPr>
                <w:rFonts w:ascii="Aptos" w:hAnsi="Aptos" w:cs="Arial"/>
                <w:sz w:val="16"/>
                <w:szCs w:val="16"/>
              </w:rPr>
              <w:t xml:space="preserve"> okresu i poziomu wsparcia technicznego dla urządzeń za pośrednictwem strony internetowej producenta.</w:t>
            </w:r>
          </w:p>
          <w:p w14:paraId="525640D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pobrania aktualnych wersji sterowników oraz firmware urządzenia za pośrednictwem strony internetowej producenta również dla urządzeń z nieaktywn</w:t>
            </w:r>
            <w:r w:rsidRPr="00952003">
              <w:rPr>
                <w:rFonts w:ascii="Aptos" w:hAnsi="Aptos" w:cs="Arial"/>
                <w:sz w:val="16"/>
                <w:szCs w:val="16"/>
              </w:rPr>
              <w:t>ym wsparciem technicznym.</w:t>
            </w:r>
          </w:p>
          <w:p w14:paraId="5201EB9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eskalacji problemów serwisowych.</w:t>
            </w:r>
          </w:p>
          <w:p w14:paraId="2EB7F3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Dostawca zapewni bezpłatne oprogramowanie do automatycznej diagnostyki, zdalnego zgłaszania awarii do serwisu i automatycznego zak</w:t>
            </w:r>
            <w:r w:rsidRPr="00952003">
              <w:rPr>
                <w:rFonts w:ascii="Aptos" w:hAnsi="Aptos" w:cs="Arial"/>
                <w:sz w:val="16"/>
                <w:szCs w:val="16"/>
              </w:rPr>
              <w:t xml:space="preserve">ładania zgłoszeń serwisowych. </w:t>
            </w:r>
          </w:p>
          <w:p w14:paraId="61FB873C" w14:textId="0AD3BFE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Dodatkowe </w:t>
            </w:r>
            <w:r w:rsidR="0069558B" w:rsidRPr="00952003">
              <w:rPr>
                <w:rFonts w:ascii="Aptos" w:hAnsi="Aptos" w:cs="Arial"/>
                <w:sz w:val="16"/>
                <w:szCs w:val="16"/>
              </w:rPr>
              <w:t>ogra</w:t>
            </w:r>
            <w:r w:rsidR="00C1409F" w:rsidRPr="00952003">
              <w:rPr>
                <w:rFonts w:ascii="Aptos" w:hAnsi="Aptos" w:cs="Arial"/>
                <w:sz w:val="16"/>
                <w:szCs w:val="16"/>
              </w:rPr>
              <w:t>mowanie</w:t>
            </w:r>
            <w:r w:rsidR="0069558B" w:rsidRPr="00952003">
              <w:rPr>
                <w:rFonts w:ascii="Aptos" w:hAnsi="Aptos" w:cs="Arial"/>
                <w:sz w:val="16"/>
                <w:szCs w:val="16"/>
              </w:rPr>
              <w:t xml:space="preserve">: </w:t>
            </w:r>
            <w:r w:rsidRPr="00952003">
              <w:rPr>
                <w:rFonts w:ascii="Aptos" w:hAnsi="Aptos" w:cs="Arial"/>
                <w:sz w:val="16"/>
                <w:szCs w:val="16"/>
              </w:rPr>
              <w:t xml:space="preserve">Wykonawca dostarczy wraz z komputerem oprogramowanie producenta komputera które umożliwia pełne zarządzanie, monitoring, konfigurację a w szczególności: dystrybucję ustawień BIOS (zawierającego </w:t>
            </w:r>
            <w:r w:rsidRPr="00952003">
              <w:rPr>
                <w:rFonts w:ascii="Aptos" w:hAnsi="Aptos" w:cs="Arial"/>
                <w:sz w:val="16"/>
                <w:szCs w:val="16"/>
              </w:rPr>
              <w:t>wcześniej zdefiniowane ustawienia jednakowe dla wszystkich), jednocześnie na wszystkich komputerach zgodnie z polityką bezpieczeństwa Zamawiającego. Oprogramowanie musi w pełni integrować się z Microsoft SCCM</w:t>
            </w:r>
          </w:p>
          <w:p w14:paraId="097FF05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Wykonawca dostarczy sterowniki w formacie dedyk</w:t>
            </w:r>
            <w:r w:rsidRPr="00952003">
              <w:rPr>
                <w:rFonts w:ascii="Aptos" w:hAnsi="Aptos" w:cs="Arial"/>
                <w:sz w:val="16"/>
                <w:szCs w:val="16"/>
              </w:rPr>
              <w:t xml:space="preserve">owanym dla Microsoft SCCM w celu dystrybucji za pomocą dołączonego oprogramowania producenta komputera zgodnie z polityką bezpieczeństwa </w:t>
            </w:r>
            <w:r w:rsidRPr="00952003">
              <w:rPr>
                <w:rFonts w:ascii="Aptos" w:hAnsi="Aptos" w:cs="Arial"/>
                <w:sz w:val="16"/>
                <w:szCs w:val="16"/>
              </w:rPr>
              <w:lastRenderedPageBreak/>
              <w:t>Zamawiającego.</w:t>
            </w:r>
          </w:p>
          <w:p w14:paraId="0C34613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SupportAssist</w:t>
            </w:r>
          </w:p>
          <w:p w14:paraId="508287D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Zamawiający oczekuje oprogramowania zarządzającego produkowanego przez producenta i instal</w:t>
            </w:r>
            <w:r w:rsidRPr="00952003">
              <w:rPr>
                <w:rFonts w:ascii="Aptos" w:hAnsi="Aptos" w:cs="Arial"/>
                <w:sz w:val="16"/>
                <w:szCs w:val="16"/>
              </w:rPr>
              <w:t>owanego przez producenta na etapie produkcji komputera. Program ma umożliwiać przynajmniej:</w:t>
            </w:r>
          </w:p>
          <w:p w14:paraId="3AA255E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monitorowanie komputera i generowanie zgłoszeń o błędach / nieprawidłowym działaniu w zakresie pracy komponentów i wydajności systemów</w:t>
            </w:r>
          </w:p>
          <w:p w14:paraId="00C5DF4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powiadamiania o nowych we</w:t>
            </w:r>
            <w:r w:rsidRPr="00952003">
              <w:rPr>
                <w:rFonts w:ascii="Aptos" w:hAnsi="Aptos" w:cs="Arial"/>
                <w:sz w:val="16"/>
                <w:szCs w:val="16"/>
              </w:rPr>
              <w:t>rsjach sterowników i umożliwienie użytkownikowi wykonania upgrade systemu</w:t>
            </w:r>
          </w:p>
          <w:p w14:paraId="42144DC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powiadamianie o problemach wydajnościowych i diagnozowanie / rozwiązywanie takich problemów</w:t>
            </w:r>
          </w:p>
          <w:p w14:paraId="2D12BA2C" w14:textId="56FD24F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śledzenia kluczowych komponentów i przewidywanie awarii przed ich wystąpieniem.</w:t>
            </w:r>
          </w:p>
          <w:p w14:paraId="4C963A8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w:t>
            </w:r>
            <w:r w:rsidRPr="00952003">
              <w:rPr>
                <w:rFonts w:ascii="Aptos" w:hAnsi="Aptos" w:cs="Arial"/>
                <w:sz w:val="16"/>
                <w:szCs w:val="16"/>
              </w:rPr>
              <w:t>one do oferowanego komputera oprogramowanie z nieograniczoną licencją czasowo na użytkowanie umożliwiające:</w:t>
            </w:r>
          </w:p>
          <w:p w14:paraId="3A5087D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BIOS’u</w:t>
            </w:r>
            <w:r w:rsidRPr="00952003">
              <w:rPr>
                <w:rFonts w:ascii="Aptos" w:hAnsi="Aptos" w:cs="Arial"/>
                <w:sz w:val="16"/>
                <w:szCs w:val="16"/>
              </w:rPr>
              <w:t xml:space="preserve"> z certyfikatem zgodności producenta do najnowszej dostępnej wersji, </w:t>
            </w:r>
          </w:p>
          <w:p w14:paraId="3E7816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w:t>
            </w:r>
            <w:r w:rsidRPr="00952003">
              <w:rPr>
                <w:rFonts w:ascii="Aptos" w:hAnsi="Aptos" w:cs="Arial"/>
                <w:sz w:val="16"/>
                <w:szCs w:val="16"/>
              </w:rPr>
              <w:t>ści informacji:</w:t>
            </w:r>
          </w:p>
          <w:p w14:paraId="20012CD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6821F46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79A99AA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7AA01D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6B8BBC2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w:t>
            </w:r>
            <w:r w:rsidRPr="00952003">
              <w:rPr>
                <w:rFonts w:ascii="Aptos" w:hAnsi="Aptos" w:cs="Arial"/>
                <w:sz w:val="16"/>
                <w:szCs w:val="16"/>
              </w:rPr>
              <w:t>   e. jakiego komponentu sprzętu dotyczy aktualizacja</w:t>
            </w:r>
          </w:p>
        </w:tc>
      </w:tr>
    </w:tbl>
    <w:p w14:paraId="436856E5" w14:textId="77777777" w:rsidR="00BE1D1D" w:rsidRPr="00952003" w:rsidRDefault="00BE1D1D">
      <w:pPr>
        <w:rPr>
          <w:rFonts w:ascii="Aptos" w:hAnsi="Aptos"/>
        </w:rPr>
      </w:pPr>
    </w:p>
    <w:p w14:paraId="14DA59F9" w14:textId="77777777" w:rsidR="00BE1D1D" w:rsidRPr="00952003" w:rsidRDefault="00BE1D1D">
      <w:pPr>
        <w:rPr>
          <w:rFonts w:ascii="Aptos" w:hAnsi="Aptos"/>
        </w:rPr>
      </w:pPr>
    </w:p>
    <w:p w14:paraId="17BA6393"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379D2D10"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48AC821"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B2C9000"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52F57D84"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23D68938"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5</w:t>
            </w:r>
          </w:p>
        </w:tc>
        <w:tc>
          <w:tcPr>
            <w:tcW w:w="14832" w:type="dxa"/>
            <w:tcBorders>
              <w:top w:val="single" w:sz="4" w:space="0" w:color="000000"/>
              <w:bottom w:val="single" w:sz="4" w:space="0" w:color="000000"/>
              <w:right w:val="single" w:sz="4" w:space="0" w:color="000000"/>
            </w:tcBorders>
            <w:vAlign w:val="bottom"/>
          </w:tcPr>
          <w:p w14:paraId="785AEAF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5</w:t>
            </w:r>
          </w:p>
        </w:tc>
      </w:tr>
      <w:tr w:rsidR="00BE1D1D" w:rsidRPr="00952003" w14:paraId="4C16CE3D"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2EDD252B"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77A07EC5" w14:textId="25545F5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AB02A5"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632C5103" w14:textId="5F30AE2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AB02A5" w:rsidRPr="00952003">
              <w:rPr>
                <w:rFonts w:ascii="Aptos" w:hAnsi="Aptos" w:cs="Arial"/>
                <w:sz w:val="16"/>
                <w:szCs w:val="16"/>
              </w:rPr>
              <w:t xml:space="preserve">: </w:t>
            </w:r>
            <w:r w:rsidRPr="00952003">
              <w:rPr>
                <w:rFonts w:ascii="Aptos" w:hAnsi="Aptos" w:cs="Arial"/>
                <w:sz w:val="16"/>
                <w:szCs w:val="16"/>
              </w:rPr>
              <w:t>Komputer będzie wykorzystywany dla potrzeb aplikacji biurowych, aplikacji edukacyjnych, aplikacji obliczeniowych, dostępu do Internetu oraz poczty elektronicznej, jako lokalna baza danych, stacja programistyczna.</w:t>
            </w:r>
          </w:p>
          <w:p w14:paraId="362CCD4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Małogabarytowa typu Tower z obsługą</w:t>
            </w:r>
            <w:r w:rsidRPr="00952003">
              <w:rPr>
                <w:rFonts w:ascii="Aptos" w:hAnsi="Aptos" w:cs="Arial"/>
                <w:sz w:val="16"/>
                <w:szCs w:val="16"/>
              </w:rPr>
              <w:t xml:space="preserve"> kart PCI Express wyłącznie o pełnym profilu.</w:t>
            </w:r>
          </w:p>
          <w:p w14:paraId="6FCB4FC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fabrycznie przystosowana do pracy w orientacji pionowej. Otwory wentylacyjne usytuowane wyłącznie na przednim oraz tylnym panelu obudowy.</w:t>
            </w:r>
          </w:p>
          <w:p w14:paraId="65BFF68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konstrukcji obudowy komputera powinien pozwalać na demonta</w:t>
            </w:r>
            <w:r w:rsidRPr="00952003">
              <w:rPr>
                <w:rFonts w:ascii="Aptos" w:hAnsi="Aptos" w:cs="Arial"/>
                <w:sz w:val="16"/>
                <w:szCs w:val="16"/>
              </w:rPr>
              <w:t xml:space="preserve">ż kart rozszerzeń  montowanych w slotach PCIe bez konieczności użycia narzędzi (wyklucza się użycia wkrętów, śrub motylkowych). </w:t>
            </w:r>
          </w:p>
          <w:p w14:paraId="1061A1A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Suma wymiarów obudowy mierzona po krawędziach obudowy nie może przekraczać 780 mm.</w:t>
            </w:r>
          </w:p>
          <w:p w14:paraId="0C82C914" w14:textId="4B26C60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Płyta główna</w:t>
            </w:r>
            <w:r w:rsidR="00AB02A5"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na etapie produkcji logo producenta oferowanej jednostki  dedykowana dla danego urządzenia wyposażona w sloty i złącza:</w:t>
            </w:r>
          </w:p>
          <w:p w14:paraId="1068B6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4 złącza DIMM z obsługą do 128 GB pamięci</w:t>
            </w:r>
            <w:r w:rsidRPr="00952003">
              <w:rPr>
                <w:rFonts w:ascii="Aptos" w:hAnsi="Aptos" w:cs="Arial"/>
                <w:sz w:val="16"/>
                <w:szCs w:val="16"/>
              </w:rPr>
              <w:t xml:space="preserve"> RAM DDR5, </w:t>
            </w:r>
          </w:p>
          <w:p w14:paraId="1C1E88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3 złącza M.2 dedykowane dla dysku SSD, </w:t>
            </w:r>
          </w:p>
          <w:p w14:paraId="5A68FD7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M.2 WLAN,</w:t>
            </w:r>
          </w:p>
          <w:p w14:paraId="08D05DD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x16,</w:t>
            </w:r>
          </w:p>
          <w:p w14:paraId="3CAD40B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złącze PCIe x4, </w:t>
            </w:r>
          </w:p>
          <w:p w14:paraId="5D97D7F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złącze PCIe x1,</w:t>
            </w:r>
          </w:p>
          <w:p w14:paraId="2544D66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złącza SATA 3.0.</w:t>
            </w:r>
          </w:p>
          <w:p w14:paraId="5CE205AF" w14:textId="44E982C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AB02A5"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namniej 13 TOPS.</w:t>
            </w:r>
          </w:p>
          <w:p w14:paraId="6600E35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w:t>
            </w:r>
            <w:r w:rsidRPr="00952003">
              <w:rPr>
                <w:rFonts w:ascii="Aptos" w:hAnsi="Aptos" w:cs="Arial"/>
                <w:sz w:val="16"/>
                <w:szCs w:val="16"/>
              </w:rPr>
              <w:t>cesor osiągający w teście Passmark CPU Mark, w kategorii Average CPU Mark wynik co najmniej 49000 pkt. według wyników opublikowanych na stronie http://www.cpubenchmark.net/cpu_list.php. Wyniki dołączone do OPZ</w:t>
            </w:r>
          </w:p>
          <w:p w14:paraId="4B1F49FD" w14:textId="5C7B3579"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Pamięć RAM</w:t>
            </w:r>
            <w:r w:rsidR="00AB02A5" w:rsidRPr="00952003">
              <w:rPr>
                <w:rFonts w:ascii="Aptos" w:hAnsi="Aptos" w:cs="Arial"/>
                <w:sz w:val="16"/>
                <w:szCs w:val="16"/>
                <w:lang w:val="en-US"/>
              </w:rPr>
              <w:t xml:space="preserve">: </w:t>
            </w:r>
            <w:r w:rsidRPr="00952003">
              <w:rPr>
                <w:rFonts w:ascii="Aptos" w:hAnsi="Aptos" w:cs="Arial"/>
                <w:sz w:val="16"/>
                <w:szCs w:val="16"/>
                <w:lang w:val="en-US"/>
              </w:rPr>
              <w:t xml:space="preserve">32 GB: 1 x 32 GB, single-channel </w:t>
            </w:r>
            <w:r w:rsidRPr="00952003">
              <w:rPr>
                <w:rFonts w:ascii="Aptos" w:hAnsi="Aptos" w:cs="Arial"/>
                <w:sz w:val="16"/>
                <w:szCs w:val="16"/>
                <w:lang w:val="en-US"/>
              </w:rPr>
              <w:t>DDR5 5600 MT/s</w:t>
            </w:r>
          </w:p>
          <w:p w14:paraId="0A665BA2" w14:textId="5F9AE63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AB02A5" w:rsidRPr="00952003">
              <w:rPr>
                <w:rFonts w:ascii="Aptos" w:hAnsi="Aptos" w:cs="Arial"/>
                <w:sz w:val="16"/>
                <w:szCs w:val="16"/>
              </w:rPr>
              <w:t xml:space="preserve">: </w:t>
            </w:r>
            <w:r w:rsidRPr="00952003">
              <w:rPr>
                <w:rFonts w:ascii="Aptos" w:hAnsi="Aptos" w:cs="Arial"/>
                <w:sz w:val="16"/>
                <w:szCs w:val="16"/>
              </w:rPr>
              <w:t xml:space="preserve">Dysk M.2 SSD 1TB PCIe NVMe </w:t>
            </w:r>
          </w:p>
          <w:p w14:paraId="13D61ED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Dodatkowy dysk M.2 SSD 1TB PCIe NVMe</w:t>
            </w:r>
          </w:p>
          <w:p w14:paraId="1869A81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Kontroler RAID dla dysków M.2 umożliwiający skonfigurowanie RAID 0 lub 1</w:t>
            </w:r>
          </w:p>
          <w:p w14:paraId="28619A73" w14:textId="5E4D493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AB02A5" w:rsidRPr="00952003">
              <w:rPr>
                <w:rFonts w:ascii="Aptos" w:hAnsi="Aptos" w:cs="Arial"/>
                <w:sz w:val="16"/>
                <w:szCs w:val="16"/>
              </w:rPr>
              <w:t xml:space="preserve">: </w:t>
            </w:r>
            <w:r w:rsidRPr="00952003">
              <w:rPr>
                <w:rFonts w:ascii="Aptos" w:hAnsi="Aptos" w:cs="Arial"/>
                <w:sz w:val="16"/>
                <w:szCs w:val="16"/>
              </w:rPr>
              <w:t>Zintegrowana karta graficzna.</w:t>
            </w:r>
          </w:p>
          <w:p w14:paraId="436EF46F" w14:textId="18AC416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Dodatkowa karta graficzna z własną pami</w:t>
            </w:r>
            <w:r w:rsidRPr="00952003">
              <w:rPr>
                <w:rFonts w:ascii="Aptos" w:hAnsi="Aptos" w:cs="Arial"/>
                <w:sz w:val="16"/>
                <w:szCs w:val="16"/>
              </w:rPr>
              <w:t>ęcią min. 16GB GDDR6 wyposażona w 4 szt</w:t>
            </w:r>
            <w:r w:rsidR="00D34F0E" w:rsidRPr="00952003">
              <w:rPr>
                <w:rFonts w:ascii="Aptos" w:hAnsi="Aptos" w:cs="Arial"/>
                <w:sz w:val="16"/>
                <w:szCs w:val="16"/>
              </w:rPr>
              <w:t>.</w:t>
            </w:r>
            <w:r w:rsidRPr="00952003">
              <w:rPr>
                <w:rFonts w:ascii="Aptos" w:hAnsi="Aptos" w:cs="Arial"/>
                <w:sz w:val="16"/>
                <w:szCs w:val="16"/>
              </w:rPr>
              <w:t xml:space="preserve"> miniDisplayPort 1.4A </w:t>
            </w:r>
          </w:p>
          <w:p w14:paraId="12A42B2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karty graficznej uśredniona bez względu na konfigurację komputera  wg. Passmark Video Benchmarks G3D Mark min. 17000 punktów , wyniki dołączone do OPZ</w:t>
            </w:r>
          </w:p>
          <w:p w14:paraId="3F1949EB" w14:textId="5DEC544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Komunikacja</w:t>
            </w:r>
            <w:r w:rsidR="00AB02A5" w:rsidRPr="00952003">
              <w:rPr>
                <w:rFonts w:ascii="Aptos" w:hAnsi="Aptos" w:cs="Arial"/>
                <w:sz w:val="16"/>
                <w:szCs w:val="16"/>
              </w:rPr>
              <w:t xml:space="preserve">: </w:t>
            </w:r>
            <w:r w:rsidRPr="00952003">
              <w:rPr>
                <w:rFonts w:ascii="Aptos" w:hAnsi="Aptos" w:cs="Arial"/>
                <w:sz w:val="16"/>
                <w:szCs w:val="16"/>
              </w:rPr>
              <w:t>Karta sieciowa 10/1</w:t>
            </w:r>
            <w:r w:rsidRPr="00952003">
              <w:rPr>
                <w:rFonts w:ascii="Aptos" w:hAnsi="Aptos" w:cs="Arial"/>
                <w:sz w:val="16"/>
                <w:szCs w:val="16"/>
              </w:rPr>
              <w:t xml:space="preserve">00/1000 zintegrowana z płytą główną, wspierająca obsługę WoL (funkcja włączana przez użytkownika), </w:t>
            </w:r>
          </w:p>
          <w:p w14:paraId="48359DC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Pr="00952003">
              <w:rPr>
                <w:rFonts w:ascii="Aptos" w:hAnsi="Aptos" w:cs="Arial"/>
                <w:sz w:val="16"/>
                <w:szCs w:val="16"/>
              </w:rPr>
              <w:tab/>
              <w:t xml:space="preserve">Karta dźwiękowa zintegrowana z płytą główną, wewnętrzny głośnik w obudowie komputera o mocy 2W. </w:t>
            </w:r>
          </w:p>
          <w:p w14:paraId="4BF2BA3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czytnik kart multimedia</w:t>
            </w:r>
            <w:r w:rsidRPr="00952003">
              <w:rPr>
                <w:rFonts w:ascii="Aptos" w:hAnsi="Aptos" w:cs="Arial"/>
                <w:sz w:val="16"/>
                <w:szCs w:val="16"/>
              </w:rPr>
              <w:t xml:space="preserve">lnych SD 4.0 na przednim panelu. </w:t>
            </w:r>
          </w:p>
          <w:p w14:paraId="39DF223B" w14:textId="5909B19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3E2D1B" w:rsidRPr="00952003">
              <w:rPr>
                <w:rFonts w:ascii="Aptos" w:hAnsi="Aptos" w:cs="Arial"/>
                <w:sz w:val="16"/>
                <w:szCs w:val="16"/>
              </w:rPr>
              <w:t>:</w:t>
            </w:r>
            <w:r w:rsidRPr="00952003">
              <w:rPr>
                <w:rFonts w:ascii="Aptos" w:hAnsi="Aptos" w:cs="Arial"/>
                <w:sz w:val="16"/>
                <w:szCs w:val="16"/>
              </w:rPr>
              <w:t xml:space="preserve"> wlutowane w płytę główną i wyprowadzone bezpośrednio bez stosowania przejściówek, adapterów, rozgałęziaczy itp.:</w:t>
            </w:r>
          </w:p>
          <w:p w14:paraId="4030FF2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Panel przedni: </w:t>
            </w:r>
          </w:p>
          <w:p w14:paraId="32B8A30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1 x Universal audio jack (słuchawki i mikrofon) </w:t>
            </w:r>
          </w:p>
          <w:p w14:paraId="705412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2 typu A [10Gbps]</w:t>
            </w:r>
          </w:p>
          <w:p w14:paraId="6458631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w:t>
            </w:r>
            <w:r w:rsidRPr="00952003">
              <w:rPr>
                <w:rFonts w:ascii="Aptos" w:hAnsi="Aptos" w:cs="Arial"/>
                <w:sz w:val="16"/>
                <w:szCs w:val="16"/>
              </w:rPr>
              <w:t xml:space="preserve"> USB 3.2 Gen 2x2 typu C [20Gbps]</w:t>
            </w:r>
          </w:p>
          <w:p w14:paraId="2DDF6338"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USB 2.0</w:t>
            </w:r>
          </w:p>
          <w:p w14:paraId="6DEE35B4"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Panel tylny: </w:t>
            </w:r>
          </w:p>
          <w:p w14:paraId="668F3CD7"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3 x DisplayPort 1.4a</w:t>
            </w:r>
          </w:p>
          <w:p w14:paraId="201DE717"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USB 3.2 Gen 2 typu C [10Gbps]</w:t>
            </w:r>
          </w:p>
          <w:p w14:paraId="36370ECF"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3 x USB 3.2 Gen 1 typu A [5Gbps]</w:t>
            </w:r>
          </w:p>
          <w:p w14:paraId="793FF08A"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2 x USB 2.0 </w:t>
            </w:r>
          </w:p>
          <w:p w14:paraId="24FBDA1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 10/100/1000</w:t>
            </w:r>
          </w:p>
          <w:p w14:paraId="6CE9826F" w14:textId="4679B29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3E2D1B" w:rsidRPr="00952003">
              <w:rPr>
                <w:rFonts w:ascii="Aptos" w:hAnsi="Aptos" w:cs="Arial"/>
                <w:sz w:val="16"/>
                <w:szCs w:val="16"/>
              </w:rPr>
              <w:t xml:space="preserve">: </w:t>
            </w:r>
            <w:r w:rsidRPr="00952003">
              <w:rPr>
                <w:rFonts w:ascii="Aptos" w:hAnsi="Aptos" w:cs="Arial"/>
                <w:sz w:val="16"/>
                <w:szCs w:val="16"/>
              </w:rPr>
              <w:t>Dedykowany układ sprzętowy TPM min. 2.0.</w:t>
            </w:r>
          </w:p>
          <w:p w14:paraId="553DC85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musi być </w:t>
            </w:r>
            <w:r w:rsidRPr="00952003">
              <w:rPr>
                <w:rFonts w:ascii="Aptos" w:hAnsi="Aptos" w:cs="Arial"/>
                <w:sz w:val="16"/>
                <w:szCs w:val="16"/>
              </w:rPr>
              <w:t>wyposażony w czujnik otwarcia obudowy współpracujący z oprogramowaniem zarządzająco – diagnostycznym.</w:t>
            </w:r>
          </w:p>
          <w:p w14:paraId="3E3CBBA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w:t>
            </w:r>
            <w:r w:rsidRPr="00952003">
              <w:rPr>
                <w:rFonts w:ascii="Aptos" w:hAnsi="Aptos" w:cs="Arial"/>
                <w:sz w:val="16"/>
                <w:szCs w:val="16"/>
              </w:rPr>
              <w:t>ko w obudowie do założenia kłódki).</w:t>
            </w:r>
          </w:p>
          <w:p w14:paraId="514D8F79" w14:textId="01EB75B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r w:rsidRPr="00952003">
              <w:rPr>
                <w:rFonts w:ascii="Aptos" w:hAnsi="Aptos" w:cs="Arial"/>
                <w:sz w:val="16"/>
                <w:szCs w:val="16"/>
              </w:rPr>
              <w:tab/>
              <w:t>Komputer wyposażony w mechanizm weryfikacji i ochrony BIOS/UEFI, działający automatycznie przy każdym uruchomieniu komputera poza warstwą systemu operacyjnego oraz w samym środowisku sys</w:t>
            </w:r>
            <w:r w:rsidRPr="00952003">
              <w:rPr>
                <w:rFonts w:ascii="Aptos" w:hAnsi="Aptos" w:cs="Arial"/>
                <w:sz w:val="16"/>
                <w:szCs w:val="16"/>
              </w:rPr>
              <w:t>temu operacyjnego. Mechanizm musi umożliwiać ochronę oprogramowania układowego poprzez weryfikację integralności BIOS/UEFI pod kątem próby jego modyfikacji oraz ataku w trakcie rozruchu komputera (również podczas uruchamiania systemu operacyjnego). Weryfik</w:t>
            </w:r>
            <w:r w:rsidRPr="00952003">
              <w:rPr>
                <w:rFonts w:ascii="Aptos" w:hAnsi="Aptos" w:cs="Arial"/>
                <w:sz w:val="16"/>
                <w:szCs w:val="16"/>
              </w:rPr>
              <w:t>acja poprawności BIOS/UEFI musi odbywać się poza hostem.</w:t>
            </w:r>
          </w:p>
          <w:p w14:paraId="2785FC0F" w14:textId="3AF075B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3E2D1B"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5A23A2E4" w14:textId="2EACEEF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3E2D1B" w:rsidRPr="00952003">
              <w:rPr>
                <w:rFonts w:ascii="Aptos" w:hAnsi="Aptos" w:cs="Arial"/>
                <w:sz w:val="16"/>
                <w:szCs w:val="16"/>
              </w:rPr>
              <w:t>wersji bios</w:t>
            </w:r>
          </w:p>
          <w:p w14:paraId="242CDDB2" w14:textId="382E5F1F"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6841B979" w14:textId="3F423A1D"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3C753F8F" w14:textId="53D445D5"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79141A4D" w14:textId="21A825BC"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1341F582" w14:textId="39813EEA"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647447AD" w14:textId="6CC498AA"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5BEEB4AD" w14:textId="1DCC7D89"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zajętości slotów pcie</w:t>
            </w:r>
          </w:p>
          <w:p w14:paraId="72770B00" w14:textId="0B84E145"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technologii zdalnego zarządzania (o ile występuje)</w:t>
            </w:r>
          </w:p>
          <w:p w14:paraId="5BEDE2B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501FF0C8" w14:textId="60ECC27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Pr="00952003">
              <w:rPr>
                <w:rFonts w:ascii="Aptos" w:hAnsi="Aptos" w:cs="Arial"/>
                <w:sz w:val="16"/>
                <w:szCs w:val="16"/>
              </w:rPr>
              <w:t xml:space="preserve"> </w:t>
            </w:r>
            <w:r w:rsidR="003E2D1B" w:rsidRPr="00952003">
              <w:rPr>
                <w:rFonts w:ascii="Aptos" w:hAnsi="Aptos" w:cs="Arial"/>
                <w:sz w:val="16"/>
                <w:szCs w:val="16"/>
              </w:rPr>
              <w:t>włączenie/wyłączenie zintegrowanej karty sieciowej</w:t>
            </w:r>
          </w:p>
          <w:p w14:paraId="7465021E" w14:textId="567EBE25"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sieci bezprzewodowej oraz bluetooth (o ile występuje)</w:t>
            </w:r>
          </w:p>
          <w:p w14:paraId="620F3474" w14:textId="69317EF7"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784BCEEF" w14:textId="13C0FD56"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poszczególnych portów USB</w:t>
            </w:r>
          </w:p>
          <w:p w14:paraId="57538A53" w14:textId="4730E7B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w:t>
            </w:r>
            <w:r w:rsidRPr="00952003">
              <w:rPr>
                <w:rFonts w:ascii="Aptos" w:hAnsi="Aptos" w:cs="Arial"/>
                <w:sz w:val="16"/>
                <w:szCs w:val="16"/>
              </w:rPr>
              <w:t>usi być realizowana wyłącznie poprzez BIOS. Nie dopuszcza się realizacji poprzez dodatkowe oprogramowanie, takie jak np. System diagnostyczny.</w:t>
            </w:r>
          </w:p>
          <w:p w14:paraId="3AEE6D1E" w14:textId="13328B9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3E2D1B"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w:t>
            </w:r>
            <w:r w:rsidRPr="00952003">
              <w:rPr>
                <w:rFonts w:ascii="Aptos" w:hAnsi="Aptos" w:cs="Arial"/>
                <w:sz w:val="16"/>
                <w:szCs w:val="16"/>
              </w:rPr>
              <w:t>/UEFI musi umożliwiać:</w:t>
            </w:r>
          </w:p>
          <w:p w14:paraId="67DCDF01" w14:textId="2482B00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3E2D1B" w:rsidRPr="00952003">
              <w:rPr>
                <w:rFonts w:ascii="Aptos" w:hAnsi="Aptos" w:cs="Arial"/>
                <w:sz w:val="16"/>
                <w:szCs w:val="16"/>
              </w:rPr>
              <w:t>nadanie hasła administratora</w:t>
            </w:r>
          </w:p>
          <w:p w14:paraId="1F6411AA" w14:textId="13464C50"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5D067A9A" w14:textId="5C081EF7"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5C9A4999" w14:textId="05C46784"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w:t>
            </w:r>
          </w:p>
          <w:p w14:paraId="260662C0" w14:textId="295A70E7"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5E07365E" w14:textId="4E6EAC94"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55BD8D16" w14:textId="47DCC213"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63DA7622" w14:textId="6B33170B"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4EF2DAD4" w14:textId="281753CB"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55C1E71B" w14:textId="036342AE"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0ACBECD3" w14:textId="685850F6"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4C491159" w14:textId="304D100E"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2A2B741A" w14:textId="641BE679"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6011CB15" w14:textId="5DD9AC75"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564C4B81" w14:textId="7FE21749" w:rsidR="00BE1D1D" w:rsidRPr="00952003" w:rsidRDefault="003E2D1B">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4A11801C" w14:textId="2337AF6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poprzez BIOS. Nie dopuszcza się realizacji poprzez dodatkowe</w:t>
            </w:r>
            <w:r w:rsidRPr="00952003">
              <w:rPr>
                <w:rFonts w:ascii="Aptos" w:hAnsi="Aptos" w:cs="Arial"/>
                <w:sz w:val="16"/>
                <w:szCs w:val="16"/>
              </w:rPr>
              <w:t xml:space="preserve"> oprogramowanie, takie jak np. System diagnostyczny.</w:t>
            </w:r>
          </w:p>
          <w:p w14:paraId="1C6C90CF" w14:textId="0D514D4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3E2D1B"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0BFC187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w:t>
            </w:r>
            <w:r w:rsidRPr="00952003">
              <w:rPr>
                <w:rFonts w:ascii="Aptos" w:hAnsi="Aptos" w:cs="Arial"/>
                <w:sz w:val="16"/>
                <w:szCs w:val="16"/>
              </w:rPr>
              <w:t xml:space="preserve"> umożliwiający przetestowanie komponentów bez konieczności uruchamiania systemu operacyjnego. System musi posiadać wszystkie swoje funkcjonalności w przypadku: braku dysku, uszkodzenia dysku, sformatowania dysku, braku dostępu do sieci, internetu. Nie dopu</w:t>
            </w:r>
            <w:r w:rsidRPr="00952003">
              <w:rPr>
                <w:rFonts w:ascii="Aptos" w:hAnsi="Aptos" w:cs="Arial"/>
                <w:sz w:val="16"/>
                <w:szCs w:val="16"/>
              </w:rPr>
              <w:t>szcza się stosowania wewnętrznych i zewnętrznych urządzeń w celu uzyskania funkcjonalności. Pełna obsługa systemu diagnostycznego za pomocą klawiatury i myszy jak i samej myszy. </w:t>
            </w:r>
          </w:p>
          <w:p w14:paraId="61442B3B" w14:textId="215B37A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Zintegrowany wizualny system diagnostyczny</w:t>
            </w:r>
            <w:r w:rsidR="003E2D1B" w:rsidRPr="00952003">
              <w:rPr>
                <w:rFonts w:ascii="Aptos" w:hAnsi="Aptos" w:cs="Arial"/>
                <w:sz w:val="16"/>
                <w:szCs w:val="16"/>
              </w:rPr>
              <w:t xml:space="preserve">: </w:t>
            </w:r>
            <w:r w:rsidRPr="00952003">
              <w:rPr>
                <w:rFonts w:ascii="Aptos" w:hAnsi="Aptos" w:cs="Arial"/>
                <w:sz w:val="16"/>
                <w:szCs w:val="16"/>
              </w:rPr>
              <w:t>Wbudowany wizualny system diagnos</w:t>
            </w:r>
            <w:r w:rsidRPr="00952003">
              <w:rPr>
                <w:rFonts w:ascii="Aptos" w:hAnsi="Aptos" w:cs="Arial"/>
                <w:sz w:val="16"/>
                <w:szCs w:val="16"/>
              </w:rPr>
              <w:t xml:space="preserve">tyczny usytuowany na przednim panelu obudowy, działający w oparciu  sygnalizację LED wbudowaną np. w przycisk włącznika komputera. </w:t>
            </w:r>
          </w:p>
          <w:p w14:paraId="0F3B5CA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służący do sygnalizowania i diagnozowania problemów z komputerem i jego komponentami poprzez zmianę statusów wyświetl</w:t>
            </w:r>
            <w:r w:rsidRPr="00952003">
              <w:rPr>
                <w:rFonts w:ascii="Aptos" w:hAnsi="Aptos" w:cs="Arial"/>
                <w:sz w:val="16"/>
                <w:szCs w:val="16"/>
              </w:rPr>
              <w:t>ania diody (miganie w określonej sekwencji oraz zmiana barw wyświetlania).</w:t>
            </w:r>
          </w:p>
          <w:p w14:paraId="735DA9C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System diagnostyczny musi sygnalizować: uszkodzenie lub brak pamięci RAM, uszkodzenie płyty głównej, awarię BIOS’u, awarię procesora. </w:t>
            </w:r>
          </w:p>
          <w:p w14:paraId="6B4681C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Oferowany system diagnostyczny nie może wykorz</w:t>
            </w:r>
            <w:r w:rsidRPr="00952003">
              <w:rPr>
                <w:rFonts w:ascii="Aptos" w:hAnsi="Aptos" w:cs="Arial"/>
                <w:sz w:val="16"/>
                <w:szCs w:val="16"/>
              </w:rPr>
              <w:t>ystywać minimalnej ilości wolnych slotów na płycie głównej, wymaganych wnęk zewnętrznych w specyfikacji i dodatkowych oferowanych przez wykonawcę, oraz nie może być uzyskany przez konwertowanie, przerabianie innych złączy na płycie głównej nie wymienionych</w:t>
            </w:r>
            <w:r w:rsidRPr="00952003">
              <w:rPr>
                <w:rFonts w:ascii="Aptos" w:hAnsi="Aptos" w:cs="Arial"/>
                <w:sz w:val="16"/>
                <w:szCs w:val="16"/>
              </w:rPr>
              <w:t xml:space="preserve"> w specyfikacji a które nie są dedykowane dla systemu diagnostycznego. </w:t>
            </w:r>
          </w:p>
          <w:p w14:paraId="0AEE2E94" w14:textId="5D6FFA5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003E2D1B" w:rsidRPr="00952003">
              <w:rPr>
                <w:rFonts w:ascii="Aptos" w:hAnsi="Aptos" w:cs="Arial"/>
                <w:sz w:val="16"/>
                <w:szCs w:val="16"/>
              </w:rPr>
              <w:t xml:space="preserve">: </w:t>
            </w:r>
            <w:r w:rsidRPr="00952003">
              <w:rPr>
                <w:rFonts w:ascii="Aptos" w:hAnsi="Aptos" w:cs="Arial"/>
                <w:sz w:val="16"/>
                <w:szCs w:val="16"/>
              </w:rPr>
              <w:t>Zasilacz o mocy max. 370W pracujący w sieci 230V 50/60Hz prądu zmiennego i efektywności min. 92% przy obciążeniu zasilacza na poziomie 50% oraz o efektywności min. 89% przy o</w:t>
            </w:r>
            <w:r w:rsidRPr="00952003">
              <w:rPr>
                <w:rFonts w:ascii="Aptos" w:hAnsi="Aptos" w:cs="Arial"/>
                <w:sz w:val="16"/>
                <w:szCs w:val="16"/>
              </w:rPr>
              <w:t xml:space="preserve">bciążeniu zasilacza na poziomie 100%, </w:t>
            </w:r>
          </w:p>
          <w:p w14:paraId="62458106" w14:textId="4ED3ED0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1F73A304" w14:textId="5B2803E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Wirtualizacja</w:t>
            </w:r>
            <w:r w:rsidR="003E2D1B" w:rsidRPr="00952003">
              <w:rPr>
                <w:rFonts w:ascii="Aptos" w:hAnsi="Aptos" w:cs="Arial"/>
                <w:sz w:val="16"/>
                <w:szCs w:val="16"/>
              </w:rPr>
              <w:t xml:space="preserve">: </w:t>
            </w:r>
            <w:r w:rsidRPr="00952003">
              <w:rPr>
                <w:rFonts w:ascii="Aptos" w:hAnsi="Aptos" w:cs="Arial"/>
                <w:sz w:val="16"/>
                <w:szCs w:val="16"/>
              </w:rPr>
              <w:t>Sprzętowe wsparcie technologii wirtualizacji realizowane łącznie w procesorze, chi</w:t>
            </w:r>
            <w:r w:rsidRPr="00952003">
              <w:rPr>
                <w:rFonts w:ascii="Aptos" w:hAnsi="Aptos" w:cs="Arial"/>
                <w:sz w:val="16"/>
                <w:szCs w:val="16"/>
              </w:rPr>
              <w:t>psecie płyty głównej oraz w  BIOS systemu (możliwość włączenia/wyłączenia sprzętowego wsparcia wirtualizacji dla poszczególnych komponentów systemu).</w:t>
            </w:r>
          </w:p>
          <w:p w14:paraId="3241902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Pr="00952003">
              <w:rPr>
                <w:rFonts w:ascii="Aptos" w:hAnsi="Aptos" w:cs="Arial"/>
                <w:sz w:val="16"/>
                <w:szCs w:val="16"/>
              </w:rPr>
              <w:tab/>
              <w:t>Zainstalowany system operacyjny Windows 11 Pro, klucz licencyjny musi być zapisany trwal</w:t>
            </w:r>
            <w:r w:rsidRPr="00952003">
              <w:rPr>
                <w:rFonts w:ascii="Aptos" w:hAnsi="Aptos" w:cs="Arial"/>
                <w:sz w:val="16"/>
                <w:szCs w:val="16"/>
              </w:rPr>
              <w:t>e w BIOS i umożliwiać reinstalację systemu operacyjnego bez potrzeby ręcznego wpisywania klucza licencyjnego.</w:t>
            </w:r>
          </w:p>
          <w:p w14:paraId="18439E0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751344E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7F47D04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010EE73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33C95A0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4E8FED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Gold  dla Polski oferowanego modelu komputera,  </w:t>
            </w:r>
          </w:p>
          <w:p w14:paraId="029451F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producenta sprzętu. Za producenta uznaj</w:t>
            </w:r>
            <w:r w:rsidRPr="00952003">
              <w:rPr>
                <w:rFonts w:ascii="Aptos" w:hAnsi="Aptos" w:cs="Arial"/>
                <w:sz w:val="16"/>
                <w:szCs w:val="16"/>
              </w:rPr>
              <w:t>e się każda osobę fizyczną lub prawną albo jednostkę organizacyjną nie posiadającą osobowości prawnej dla której ten wyrób zaprojektowano lub wytworzono, w celu wprowadzenia go do obrotu lub oddania do użytku pod własną nazwą lub znakiem. Certyfikaty ISO w</w:t>
            </w:r>
            <w:r w:rsidRPr="00952003">
              <w:rPr>
                <w:rFonts w:ascii="Aptos" w:hAnsi="Aptos" w:cs="Arial"/>
                <w:sz w:val="16"/>
                <w:szCs w:val="16"/>
              </w:rPr>
              <w:t xml:space="preserve">inny być możliwe do obejrzenia/pobrania z oficjalnych stron www producenta sprzętu </w:t>
            </w:r>
          </w:p>
          <w:p w14:paraId="7D5F49CE" w14:textId="7330594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substancji niebezpiecznych (wg wytycznych Krajowej Agencj</w:t>
            </w:r>
            <w:r w:rsidRPr="00952003">
              <w:rPr>
                <w:rFonts w:ascii="Aptos" w:hAnsi="Aptos" w:cs="Arial"/>
                <w:sz w:val="16"/>
                <w:szCs w:val="16"/>
              </w:rPr>
              <w:t>i Poszanowania Energii S.A., zawartych w dokumencie „Opracowanie propozycji kryteriów środowiskowych dla produktów zużywających energię możliwych do wykorzystania przy formułowaniu specyfikacji na potrzeby zamówień publicznych”, pkt. 3.4.2.1; dokument z gr</w:t>
            </w:r>
            <w:r w:rsidRPr="00952003">
              <w:rPr>
                <w:rFonts w:ascii="Aptos" w:hAnsi="Aptos" w:cs="Arial"/>
                <w:sz w:val="16"/>
                <w:szCs w:val="16"/>
              </w:rPr>
              <w:t>udnia 2006), w szczególności zgodności z normą ISO 1043-4 dla płyty głównej oraz elementów wykonanych z tworzyw sztucznych o masie powyżej 25 gramów.</w:t>
            </w:r>
          </w:p>
          <w:p w14:paraId="4B9F6397" w14:textId="516B3BC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A1113C"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w:t>
            </w:r>
            <w:r w:rsidRPr="00952003">
              <w:rPr>
                <w:rFonts w:ascii="Aptos" w:hAnsi="Aptos" w:cs="Arial"/>
                <w:sz w:val="16"/>
                <w:szCs w:val="16"/>
              </w:rPr>
              <w:t>SO 9296 w pozycji obserwatora w trybie pracy dysku twardego (IDLE) wynosząca maksymalnie 25dB według oficjalnego dokumentu producenta.</w:t>
            </w:r>
          </w:p>
          <w:p w14:paraId="3CBC6628" w14:textId="5D0ECAB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A1113C" w:rsidRPr="00952003">
              <w:rPr>
                <w:rFonts w:ascii="Aptos" w:hAnsi="Aptos" w:cs="Arial"/>
                <w:sz w:val="16"/>
                <w:szCs w:val="16"/>
              </w:rPr>
              <w:t xml:space="preserve">: </w:t>
            </w:r>
            <w:r w:rsidRPr="00952003">
              <w:rPr>
                <w:rFonts w:ascii="Aptos" w:hAnsi="Aptos" w:cs="Arial"/>
                <w:sz w:val="16"/>
                <w:szCs w:val="16"/>
              </w:rPr>
              <w:t xml:space="preserve">Klawiatura USB w układzie polski programisty </w:t>
            </w:r>
          </w:p>
          <w:p w14:paraId="22A7DF4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USB z dwoma klawiszami oraz rolką (scroll) </w:t>
            </w:r>
          </w:p>
          <w:p w14:paraId="1D2C887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 wykonane z materiałów podlegających powtórnemu przetworzeniu.</w:t>
            </w:r>
          </w:p>
          <w:p w14:paraId="507C44D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Każdy komputer powinien być oznaczony niepowtarzalnym numerem seryjnym umieszczonym na obudowie, oraz musi być wpisany na stałe w BIOS.</w:t>
            </w:r>
          </w:p>
          <w:p w14:paraId="4A6A3031" w14:textId="278AE9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producenta</w:t>
            </w:r>
            <w:r w:rsidR="00A1113C" w:rsidRPr="00952003">
              <w:rPr>
                <w:rFonts w:ascii="Aptos" w:hAnsi="Aptos" w:cs="Arial"/>
                <w:sz w:val="16"/>
                <w:szCs w:val="16"/>
              </w:rPr>
              <w:t xml:space="preserve">: </w:t>
            </w:r>
            <w:r w:rsidRPr="00952003">
              <w:rPr>
                <w:rFonts w:ascii="Aptos" w:hAnsi="Aptos" w:cs="Arial"/>
                <w:sz w:val="16"/>
                <w:szCs w:val="16"/>
              </w:rPr>
              <w:t>Dedyko</w:t>
            </w:r>
            <w:r w:rsidRPr="00952003">
              <w:rPr>
                <w:rFonts w:ascii="Aptos" w:hAnsi="Aptos" w:cs="Arial"/>
                <w:sz w:val="16"/>
                <w:szCs w:val="16"/>
              </w:rPr>
              <w:t>wany portal techniczny producenta, umożliwiający Zamawiającemu zgłaszanie awarii oraz samodzielne zamawianie zamiennych komponentów. Możliwość sprawdzenia kompletnych danych o urządzeniu na jednej witrynie internetowej prowadzonej przez producenta (automat</w:t>
            </w:r>
            <w:r w:rsidRPr="00952003">
              <w:rPr>
                <w:rFonts w:ascii="Aptos" w:hAnsi="Aptos" w:cs="Arial"/>
                <w:sz w:val="16"/>
                <w:szCs w:val="16"/>
              </w:rPr>
              <w:t>yczna identyfikacja komputera, konfiguracja fabryczna, konfiguracja bieżąca, Rodzaj gwarancji, data wygaśnięcia gwarancji, data produkcji komputera, aktualizacje, diagnostyka, dedykowane oprogramowanie).</w:t>
            </w:r>
          </w:p>
          <w:p w14:paraId="66C7AF33" w14:textId="6C2BC49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r w:rsidR="00A1113C" w:rsidRPr="00952003">
              <w:rPr>
                <w:rFonts w:ascii="Aptos" w:hAnsi="Aptos" w:cs="Arial"/>
                <w:sz w:val="16"/>
                <w:szCs w:val="16"/>
              </w:rPr>
              <w:t xml:space="preserve">: </w:t>
            </w:r>
            <w:r w:rsidRPr="00952003">
              <w:rPr>
                <w:rFonts w:ascii="Aptos" w:hAnsi="Aptos" w:cs="Arial"/>
                <w:sz w:val="16"/>
                <w:szCs w:val="16"/>
              </w:rPr>
              <w:t>Dedykowany portal techniczny prod</w:t>
            </w:r>
            <w:r w:rsidRPr="00952003">
              <w:rPr>
                <w:rFonts w:ascii="Aptos" w:hAnsi="Aptos" w:cs="Arial"/>
                <w:sz w:val="16"/>
                <w:szCs w:val="16"/>
              </w:rPr>
              <w:t xml:space="preserve">ucenta, umożliwiający Zamawiającemu zgłaszanie awarii oraz samodzielne zamawianie zamiennych komponentów. </w:t>
            </w:r>
          </w:p>
          <w:p w14:paraId="15992AD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w:t>
            </w:r>
            <w:r w:rsidRPr="00952003">
              <w:rPr>
                <w:rFonts w:ascii="Aptos" w:hAnsi="Aptos" w:cs="Arial"/>
                <w:sz w:val="16"/>
                <w:szCs w:val="16"/>
              </w:rPr>
              <w:t>era, konfiguracja fabryczna, konfiguracja bieżąca, Rodzaj gwarancji, data wygaśnięcia gwarancji, data produkcji komputera, aktualizacje, diagnostyka, dedykowane oprogramowanie, tworzenie dysku recovery systemu operacyjnego)</w:t>
            </w:r>
          </w:p>
          <w:p w14:paraId="300D68D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w:t>
            </w:r>
            <w:r w:rsidRPr="00952003">
              <w:rPr>
                <w:rFonts w:ascii="Aptos" w:hAnsi="Aptos" w:cs="Arial"/>
                <w:sz w:val="16"/>
                <w:szCs w:val="16"/>
              </w:rPr>
              <w:t>iadczona na miejscu u klienta</w:t>
            </w:r>
          </w:p>
          <w:p w14:paraId="0D7C388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7190876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2015 na świadczenie usług serwisowych oraz posiadać autoryzacje producenta komputera.</w:t>
            </w:r>
          </w:p>
          <w:p w14:paraId="50A657E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 trwania wsparcia technicz</w:t>
            </w:r>
            <w:r w:rsidRPr="00952003">
              <w:rPr>
                <w:rFonts w:ascii="Aptos" w:hAnsi="Aptos" w:cs="Arial"/>
                <w:sz w:val="16"/>
                <w:szCs w:val="16"/>
              </w:rPr>
              <w:t>nego producenta wynosi 3 lata, z możliwością odpłatnego  przedłużenia tego okresu do 4 lub 5 lat od daty dostawy.</w:t>
            </w:r>
          </w:p>
          <w:p w14:paraId="1886ED4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0B4A2ED1" w14:textId="4C46CB2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FA5276" w:rsidRPr="00952003">
              <w:rPr>
                <w:rFonts w:ascii="Aptos" w:hAnsi="Aptos" w:cs="Arial"/>
                <w:sz w:val="16"/>
                <w:szCs w:val="16"/>
              </w:rPr>
              <w:t>telefoniczne zgłaszanie usterek w trybie 24h / dobę, 7 dni w tygodniu (w języku polskim w dni robocze w godz. 8-17).</w:t>
            </w:r>
          </w:p>
          <w:p w14:paraId="37F2AFDD" w14:textId="7E5AA058" w:rsidR="00BE1D1D" w:rsidRPr="00952003" w:rsidRDefault="00FA527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74518401" w14:textId="549C92B1" w:rsidR="00BE1D1D" w:rsidRPr="00952003" w:rsidRDefault="00FA527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opcjonalna pomoc techniczna za pośrednictwem czat online.</w:t>
            </w:r>
          </w:p>
          <w:p w14:paraId="7642089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świadczone przez pracowników producenta urządzeń dla sprzętu i wybranego oprogramowania OEM, zakupionego z urządzeniem, dostarczane zdalnie lub w miejscu instalacji urządzeni</w:t>
            </w:r>
            <w:r w:rsidRPr="00952003">
              <w:rPr>
                <w:rFonts w:ascii="Aptos" w:hAnsi="Aptos" w:cs="Arial"/>
                <w:sz w:val="16"/>
                <w:szCs w:val="16"/>
              </w:rPr>
              <w:t xml:space="preserve">a, w zależności od rodzaju zgłaszanej awarii. </w:t>
            </w:r>
          </w:p>
          <w:p w14:paraId="5E501D7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 zakwalifikowanej jako naprawa w miejscu instalacji urządzenia, część zamienna wymagana do naprawy i/lub technik serwisowy przybędzie na miejsce wskazane przez klienta na następny dzień roboc</w:t>
            </w:r>
            <w:r w:rsidRPr="00952003">
              <w:rPr>
                <w:rFonts w:ascii="Aptos" w:hAnsi="Aptos" w:cs="Arial"/>
                <w:sz w:val="16"/>
                <w:szCs w:val="16"/>
              </w:rPr>
              <w:t>zy od momentu skutecznego przyjęcia zgłoszenia przez Dział Wsparcia Technicznego.</w:t>
            </w:r>
          </w:p>
          <w:p w14:paraId="42870F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 okresu i poziomu wsparcia technicznego dla urządzeń za pośrednictwem strony internetowej producenta.</w:t>
            </w:r>
          </w:p>
          <w:p w14:paraId="527A218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pobrania aktualnych wersji ste</w:t>
            </w:r>
            <w:r w:rsidRPr="00952003">
              <w:rPr>
                <w:rFonts w:ascii="Aptos" w:hAnsi="Aptos" w:cs="Arial"/>
                <w:sz w:val="16"/>
                <w:szCs w:val="16"/>
              </w:rPr>
              <w:t>rowników oraz firmware urządzenia za pośrednictwem strony internetowej producenta również dla urządzeń z nieaktywnym wsparciem technicznym.</w:t>
            </w:r>
          </w:p>
          <w:p w14:paraId="3265279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eskalacji problemów serwisowych.</w:t>
            </w:r>
          </w:p>
          <w:p w14:paraId="32C5659D" w14:textId="2F8124E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Dostawca zapewni bezpłatne oprogramowanie do automatycznej diagnostyki, zdalnego zgłaszania awarii do serwisu i automatycznego zakładania zgłoszeń serwisowych. </w:t>
            </w:r>
          </w:p>
          <w:p w14:paraId="59D7FFE4" w14:textId="097348F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oprogramowanie</w:t>
            </w:r>
            <w:r w:rsidR="00DD7E73" w:rsidRPr="00952003">
              <w:rPr>
                <w:rFonts w:ascii="Aptos" w:hAnsi="Aptos" w:cs="Arial"/>
                <w:sz w:val="16"/>
                <w:szCs w:val="16"/>
              </w:rPr>
              <w:t xml:space="preserve">: </w:t>
            </w:r>
            <w:r w:rsidRPr="00952003">
              <w:rPr>
                <w:rFonts w:ascii="Aptos" w:hAnsi="Aptos" w:cs="Arial"/>
                <w:sz w:val="16"/>
                <w:szCs w:val="16"/>
              </w:rPr>
              <w:t>Wykonawca dostarczy wraz z komputerem oprogramowanie producenta kompu</w:t>
            </w:r>
            <w:r w:rsidRPr="00952003">
              <w:rPr>
                <w:rFonts w:ascii="Aptos" w:hAnsi="Aptos" w:cs="Arial"/>
                <w:sz w:val="16"/>
                <w:szCs w:val="16"/>
              </w:rPr>
              <w:t>tera które umożliwia pełne zarządzanie, monitoring, konfigurację a w szczególności: dystrybucję ustawień BIOS (zawierającego wcześniej zdefiniowane ustawienia jednakowe dla wszystkich), jednocześnie na wszystkich komputerach zgodnie z polityką bezpieczeńst</w:t>
            </w:r>
            <w:r w:rsidRPr="00952003">
              <w:rPr>
                <w:rFonts w:ascii="Aptos" w:hAnsi="Aptos" w:cs="Arial"/>
                <w:sz w:val="16"/>
                <w:szCs w:val="16"/>
              </w:rPr>
              <w:t>wa Zamawiającego. Oprogramowanie musi w pełni integrować się z Microsoft SCCM</w:t>
            </w:r>
          </w:p>
          <w:p w14:paraId="4E80AF1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Wykonawca dostarczy sterowniki w formacie dedykowanym dla Microsoft SCCM w celu dystrybucji za pomocą dołączonego oprogramowania producenta komputera zgodnie z polityką bezpiecze</w:t>
            </w:r>
            <w:r w:rsidRPr="00952003">
              <w:rPr>
                <w:rFonts w:ascii="Aptos" w:hAnsi="Aptos" w:cs="Arial"/>
                <w:sz w:val="16"/>
                <w:szCs w:val="16"/>
              </w:rPr>
              <w:t>ństwa Zamawiającego.</w:t>
            </w:r>
          </w:p>
          <w:p w14:paraId="39C9AFF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Dołączone do oferowanego komputera oprogramowanie z nieograniczoną licencją czasowo na użytkowanie umożliwiające:</w:t>
            </w:r>
          </w:p>
          <w:p w14:paraId="0971645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BIOS’u z certyfik</w:t>
            </w:r>
            <w:r w:rsidRPr="00952003">
              <w:rPr>
                <w:rFonts w:ascii="Aptos" w:hAnsi="Aptos" w:cs="Arial"/>
                <w:sz w:val="16"/>
                <w:szCs w:val="16"/>
              </w:rPr>
              <w:t xml:space="preserve">atem zgodności producenta do najnowszej dostępnej wersji, </w:t>
            </w:r>
          </w:p>
          <w:p w14:paraId="5E221E0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szczególności informa</w:t>
            </w:r>
            <w:r w:rsidRPr="00952003">
              <w:rPr>
                <w:rFonts w:ascii="Aptos" w:hAnsi="Aptos" w:cs="Arial"/>
                <w:sz w:val="16"/>
                <w:szCs w:val="16"/>
              </w:rPr>
              <w:t>cji:</w:t>
            </w:r>
          </w:p>
          <w:p w14:paraId="5DE647D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665EA2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577BA73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3DCB92D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45CC5C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w:t>
            </w:r>
            <w:r w:rsidRPr="00952003">
              <w:rPr>
                <w:rFonts w:ascii="Aptos" w:hAnsi="Aptos" w:cs="Arial"/>
                <w:sz w:val="16"/>
                <w:szCs w:val="16"/>
              </w:rPr>
              <w:t>jakiego komponentu sprzętu dotyczy aktualizacja</w:t>
            </w:r>
          </w:p>
        </w:tc>
      </w:tr>
    </w:tbl>
    <w:p w14:paraId="21F2CC95"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2B085BAD"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A9F4279"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AC60DB3"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5A5C0D6F"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AB1D8E8"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6</w:t>
            </w:r>
          </w:p>
        </w:tc>
        <w:tc>
          <w:tcPr>
            <w:tcW w:w="14832" w:type="dxa"/>
            <w:tcBorders>
              <w:top w:val="single" w:sz="4" w:space="0" w:color="000000"/>
              <w:bottom w:val="single" w:sz="4" w:space="0" w:color="000000"/>
              <w:right w:val="single" w:sz="4" w:space="0" w:color="000000"/>
            </w:tcBorders>
            <w:vAlign w:val="bottom"/>
          </w:tcPr>
          <w:p w14:paraId="13DB2D0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6</w:t>
            </w:r>
          </w:p>
        </w:tc>
      </w:tr>
      <w:tr w:rsidR="00BE1D1D" w:rsidRPr="00952003" w14:paraId="16733363" w14:textId="77777777" w:rsidTr="004054CF">
        <w:trPr>
          <w:trHeight w:val="423"/>
        </w:trPr>
        <w:tc>
          <w:tcPr>
            <w:tcW w:w="336" w:type="dxa"/>
            <w:vMerge/>
            <w:tcBorders>
              <w:top w:val="single" w:sz="4" w:space="0" w:color="000000"/>
              <w:left w:val="single" w:sz="4" w:space="0" w:color="000000"/>
              <w:bottom w:val="single" w:sz="4" w:space="0" w:color="000000"/>
              <w:right w:val="single" w:sz="4" w:space="0" w:color="000000"/>
            </w:tcBorders>
            <w:vAlign w:val="center"/>
          </w:tcPr>
          <w:p w14:paraId="187C40A1"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27059620" w14:textId="59E650A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001012A7" w:rsidRPr="00952003">
              <w:rPr>
                <w:rFonts w:ascii="Aptos" w:hAnsi="Aptos" w:cs="Arial"/>
                <w:sz w:val="16"/>
                <w:szCs w:val="16"/>
              </w:rPr>
              <w:t xml:space="preserve">: </w:t>
            </w:r>
            <w:r w:rsidRPr="00952003">
              <w:rPr>
                <w:rFonts w:ascii="Aptos" w:hAnsi="Aptos" w:cs="Arial"/>
                <w:sz w:val="16"/>
                <w:szCs w:val="16"/>
              </w:rPr>
              <w:t>Komputer stacjonarny. W ofercie wymagane jest podanie modelu, symbolu oraz producenta.</w:t>
            </w:r>
          </w:p>
          <w:p w14:paraId="1C5D0499" w14:textId="1B772DD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1012A7" w:rsidRPr="00952003">
              <w:rPr>
                <w:rFonts w:ascii="Aptos" w:hAnsi="Aptos" w:cs="Arial"/>
                <w:sz w:val="16"/>
                <w:szCs w:val="16"/>
              </w:rPr>
              <w:t xml:space="preserve">: </w:t>
            </w:r>
            <w:r w:rsidRPr="00952003">
              <w:rPr>
                <w:rFonts w:ascii="Aptos" w:hAnsi="Aptos" w:cs="Arial"/>
                <w:sz w:val="16"/>
                <w:szCs w:val="16"/>
              </w:rPr>
              <w:t xml:space="preserve">Komputer </w:t>
            </w:r>
            <w:r w:rsidRPr="00952003">
              <w:rPr>
                <w:rFonts w:ascii="Aptos" w:hAnsi="Aptos" w:cs="Arial"/>
                <w:sz w:val="16"/>
                <w:szCs w:val="16"/>
              </w:rPr>
              <w:t>będzie wykorzystywany dla potrzeb aplikacji biurowych, aplikacji edukacyjnych, aplikacji obliczeniowych, dostępu do Internetu oraz poczty elektronicznej, jako lokalna baza danych, stacja programistyczna.</w:t>
            </w:r>
          </w:p>
          <w:p w14:paraId="3786132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Typu All-in-One zintegrowana z monitorem min</w:t>
            </w:r>
            <w:r w:rsidRPr="00952003">
              <w:rPr>
                <w:rFonts w:ascii="Aptos" w:hAnsi="Aptos" w:cs="Arial"/>
                <w:sz w:val="16"/>
                <w:szCs w:val="16"/>
              </w:rPr>
              <w:t>. 23.8”. Obudowa musi umożliwiać zastosowanie zabezpieczenia fizycznego w postaci linki metalowej, demontaż tylnej pokrywy musi odbywać się bez użycia narzędzi. Systemu montażowy VESA 100. Suma wymiarów obudowy bez zainstalowanego standu maks. 96cm.</w:t>
            </w:r>
          </w:p>
          <w:p w14:paraId="2D9AD55B" w14:textId="009FB93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Typowe</w:t>
            </w:r>
            <w:r w:rsidRPr="00952003">
              <w:rPr>
                <w:rFonts w:ascii="Aptos" w:hAnsi="Aptos" w:cs="Arial"/>
                <w:sz w:val="16"/>
                <w:szCs w:val="16"/>
              </w:rPr>
              <w:t xml:space="preserve"> parametry wyświetlacza</w:t>
            </w:r>
            <w:r w:rsidR="00995219" w:rsidRPr="00952003">
              <w:rPr>
                <w:rFonts w:ascii="Aptos" w:hAnsi="Aptos" w:cs="Arial"/>
                <w:sz w:val="16"/>
                <w:szCs w:val="16"/>
              </w:rPr>
              <w:t xml:space="preserve">: </w:t>
            </w:r>
            <w:r w:rsidRPr="00952003">
              <w:rPr>
                <w:rFonts w:ascii="Aptos" w:hAnsi="Aptos" w:cs="Arial"/>
                <w:sz w:val="16"/>
                <w:szCs w:val="16"/>
              </w:rPr>
              <w:t>Rozmiar i typ matrycy</w:t>
            </w:r>
            <w:r w:rsidR="00995219" w:rsidRPr="00952003">
              <w:rPr>
                <w:rFonts w:ascii="Aptos" w:hAnsi="Aptos" w:cs="Arial"/>
                <w:sz w:val="16"/>
                <w:szCs w:val="16"/>
              </w:rPr>
              <w:t xml:space="preserve"> </w:t>
            </w:r>
            <w:r w:rsidRPr="00952003">
              <w:rPr>
                <w:rFonts w:ascii="Aptos" w:hAnsi="Aptos" w:cs="Arial"/>
                <w:sz w:val="16"/>
                <w:szCs w:val="16"/>
              </w:rPr>
              <w:t>23,8” IPS lub WVA</w:t>
            </w:r>
          </w:p>
          <w:p w14:paraId="27F7D163" w14:textId="09F6B88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Rozdzielczość</w:t>
            </w:r>
            <w:r w:rsidR="00995219" w:rsidRPr="00952003">
              <w:rPr>
                <w:rFonts w:ascii="Aptos" w:hAnsi="Aptos" w:cs="Arial"/>
                <w:sz w:val="16"/>
                <w:szCs w:val="16"/>
              </w:rPr>
              <w:t xml:space="preserve"> </w:t>
            </w:r>
            <w:r w:rsidRPr="00952003">
              <w:rPr>
                <w:rFonts w:ascii="Aptos" w:hAnsi="Aptos" w:cs="Arial"/>
                <w:sz w:val="16"/>
                <w:szCs w:val="16"/>
              </w:rPr>
              <w:t>FHD (1920x1080)</w:t>
            </w:r>
          </w:p>
          <w:p w14:paraId="692887D2" w14:textId="7166B1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Częstotliwość odświeżania</w:t>
            </w:r>
            <w:r w:rsidR="00995219" w:rsidRPr="00952003">
              <w:rPr>
                <w:rFonts w:ascii="Aptos" w:hAnsi="Aptos" w:cs="Arial"/>
                <w:sz w:val="16"/>
                <w:szCs w:val="16"/>
              </w:rPr>
              <w:t xml:space="preserve"> </w:t>
            </w:r>
            <w:r w:rsidRPr="00952003">
              <w:rPr>
                <w:rFonts w:ascii="Aptos" w:hAnsi="Aptos" w:cs="Arial"/>
                <w:sz w:val="16"/>
                <w:szCs w:val="16"/>
              </w:rPr>
              <w:t>100Hz</w:t>
            </w:r>
          </w:p>
          <w:p w14:paraId="52EF80B8" w14:textId="0BACF06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Jasność 250 cd/m²</w:t>
            </w:r>
          </w:p>
          <w:p w14:paraId="4929EF3B" w14:textId="04905F7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Kontrast 1500:1</w:t>
            </w:r>
          </w:p>
          <w:p w14:paraId="68CB82D9" w14:textId="66352BC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Barwa koloru</w:t>
            </w:r>
            <w:r w:rsidR="00995219" w:rsidRPr="00952003">
              <w:rPr>
                <w:rFonts w:ascii="Aptos" w:hAnsi="Aptos" w:cs="Arial"/>
                <w:sz w:val="16"/>
                <w:szCs w:val="16"/>
              </w:rPr>
              <w:t xml:space="preserve"> </w:t>
            </w:r>
            <w:r w:rsidRPr="00952003">
              <w:rPr>
                <w:rFonts w:ascii="Aptos" w:hAnsi="Aptos" w:cs="Arial"/>
                <w:sz w:val="16"/>
                <w:szCs w:val="16"/>
              </w:rPr>
              <w:t xml:space="preserve">99% sRGB </w:t>
            </w:r>
          </w:p>
          <w:p w14:paraId="6267A58F" w14:textId="1698492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Poziome kąty widzenia</w:t>
            </w:r>
            <w:r w:rsidR="00995219" w:rsidRPr="00952003">
              <w:rPr>
                <w:rFonts w:ascii="Aptos" w:hAnsi="Aptos" w:cs="Arial"/>
                <w:sz w:val="16"/>
                <w:szCs w:val="16"/>
              </w:rPr>
              <w:t xml:space="preserve"> </w:t>
            </w:r>
            <w:r w:rsidRPr="00952003">
              <w:rPr>
                <w:rFonts w:ascii="Aptos" w:hAnsi="Aptos" w:cs="Arial"/>
                <w:sz w:val="16"/>
                <w:szCs w:val="16"/>
              </w:rPr>
              <w:t>178 stopni</w:t>
            </w:r>
          </w:p>
          <w:p w14:paraId="3D4739EA" w14:textId="5B5029B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b/>
              <w:t>Rodzaj matrycy</w:t>
            </w:r>
            <w:r w:rsidR="00995219" w:rsidRPr="00952003">
              <w:rPr>
                <w:rFonts w:ascii="Aptos" w:hAnsi="Aptos" w:cs="Arial"/>
                <w:sz w:val="16"/>
                <w:szCs w:val="16"/>
              </w:rPr>
              <w:t xml:space="preserve"> m</w:t>
            </w:r>
            <w:r w:rsidRPr="00952003">
              <w:rPr>
                <w:rFonts w:ascii="Aptos" w:hAnsi="Aptos" w:cs="Arial"/>
                <w:sz w:val="16"/>
                <w:szCs w:val="16"/>
              </w:rPr>
              <w:t>atowa IPS</w:t>
            </w:r>
          </w:p>
          <w:p w14:paraId="70858D1D" w14:textId="5BF7C5E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Płyta </w:t>
            </w:r>
            <w:r w:rsidRPr="00952003">
              <w:rPr>
                <w:rFonts w:ascii="Aptos" w:hAnsi="Aptos" w:cs="Arial"/>
                <w:sz w:val="16"/>
                <w:szCs w:val="16"/>
              </w:rPr>
              <w:t>główna</w:t>
            </w:r>
            <w:r w:rsidR="00995219" w:rsidRPr="00952003">
              <w:rPr>
                <w:rFonts w:ascii="Aptos" w:hAnsi="Aptos" w:cs="Arial"/>
                <w:sz w:val="16"/>
                <w:szCs w:val="16"/>
              </w:rPr>
              <w:t xml:space="preserve">: </w:t>
            </w:r>
            <w:r w:rsidRPr="00952003">
              <w:rPr>
                <w:rFonts w:ascii="Aptos" w:hAnsi="Aptos" w:cs="Arial"/>
                <w:sz w:val="16"/>
                <w:szCs w:val="16"/>
              </w:rPr>
              <w:t>Płyta główna zaprojektowana i wyprodukowana na zlecenie producenta komputera, trwale oznaczona logo producenta oferowanej jednostki, dedykowana dla danego urządzenia; wyposażona w min. 2 złącza SO - DIMM z obsługą do 64GB DDR5 pamięci RAM, min. 2 z</w:t>
            </w:r>
            <w:r w:rsidRPr="00952003">
              <w:rPr>
                <w:rFonts w:ascii="Aptos" w:hAnsi="Aptos" w:cs="Arial"/>
                <w:sz w:val="16"/>
                <w:szCs w:val="16"/>
              </w:rPr>
              <w:t>łącza M.2 dla dysku oraz 1 złącze M.2 karty WiFi.</w:t>
            </w:r>
          </w:p>
          <w:p w14:paraId="4E8379D6" w14:textId="5E57BCF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D15E53" w:rsidRPr="00952003">
              <w:rPr>
                <w:rFonts w:ascii="Aptos" w:hAnsi="Aptos" w:cs="Arial"/>
                <w:sz w:val="16"/>
                <w:szCs w:val="16"/>
              </w:rPr>
              <w:t>:</w:t>
            </w:r>
            <w:r w:rsidRPr="00952003">
              <w:rPr>
                <w:rFonts w:ascii="Aptos" w:hAnsi="Aptos" w:cs="Arial"/>
                <w:sz w:val="16"/>
                <w:szCs w:val="16"/>
              </w:rPr>
              <w:t xml:space="preserve"> musi być wyposażony w jednostki przetwarzania neuronowego (NPU) o wydajności co najmniej 12 TOPS.</w:t>
            </w:r>
          </w:p>
          <w:p w14:paraId="24E5DA97" w14:textId="2B285A4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osiągający w teście Passmark CPU Mark, w kategorii Average CPU Mark wynik co najmniej 395</w:t>
            </w:r>
            <w:r w:rsidRPr="00952003">
              <w:rPr>
                <w:rFonts w:ascii="Aptos" w:hAnsi="Aptos" w:cs="Arial"/>
                <w:sz w:val="16"/>
                <w:szCs w:val="16"/>
              </w:rPr>
              <w:t xml:space="preserve">00 pkt. według wyników opublikowanych na stronie http://www.cpubenchmark.net/cpu_list.php. Wyniki testów dołączono do OPZ </w:t>
            </w:r>
          </w:p>
          <w:p w14:paraId="0749CB9D" w14:textId="257F3EE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095757" w:rsidRPr="00952003">
              <w:rPr>
                <w:rFonts w:ascii="Aptos" w:hAnsi="Aptos" w:cs="Arial"/>
                <w:sz w:val="16"/>
                <w:szCs w:val="16"/>
              </w:rPr>
              <w:t xml:space="preserve">: </w:t>
            </w:r>
            <w:r w:rsidRPr="00952003">
              <w:rPr>
                <w:rFonts w:ascii="Aptos" w:hAnsi="Aptos" w:cs="Arial"/>
                <w:sz w:val="16"/>
                <w:szCs w:val="16"/>
              </w:rPr>
              <w:t>16GB DDR5 5600 MT/s. Jeden slot pozostaje wolny.</w:t>
            </w:r>
          </w:p>
          <w:p w14:paraId="3514F64A" w14:textId="463E6C8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095757" w:rsidRPr="00952003">
              <w:rPr>
                <w:rFonts w:ascii="Aptos" w:hAnsi="Aptos" w:cs="Arial"/>
                <w:sz w:val="16"/>
                <w:szCs w:val="16"/>
              </w:rPr>
              <w:t xml:space="preserve">: </w:t>
            </w:r>
            <w:r w:rsidRPr="00952003">
              <w:rPr>
                <w:rFonts w:ascii="Aptos" w:hAnsi="Aptos" w:cs="Arial"/>
                <w:sz w:val="16"/>
                <w:szCs w:val="16"/>
              </w:rPr>
              <w:t xml:space="preserve">Dysk M.2 SSD 512GB PCIe NVMe </w:t>
            </w:r>
          </w:p>
          <w:p w14:paraId="00394DD4" w14:textId="6F25CD3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Wydajność grafiki</w:t>
            </w:r>
            <w:r w:rsidR="00095757" w:rsidRPr="00952003">
              <w:rPr>
                <w:rFonts w:ascii="Aptos" w:hAnsi="Aptos" w:cs="Arial"/>
                <w:sz w:val="16"/>
                <w:szCs w:val="16"/>
              </w:rPr>
              <w:t xml:space="preserve">: </w:t>
            </w:r>
            <w:r w:rsidRPr="00952003">
              <w:rPr>
                <w:rFonts w:ascii="Aptos" w:hAnsi="Aptos" w:cs="Arial"/>
                <w:sz w:val="16"/>
                <w:szCs w:val="16"/>
              </w:rPr>
              <w:t>Zintegro</w:t>
            </w:r>
            <w:r w:rsidRPr="00952003">
              <w:rPr>
                <w:rFonts w:ascii="Aptos" w:hAnsi="Aptos" w:cs="Arial"/>
                <w:sz w:val="16"/>
                <w:szCs w:val="16"/>
              </w:rPr>
              <w:t>wana karta graficzna.</w:t>
            </w:r>
          </w:p>
          <w:p w14:paraId="316B626F" w14:textId="3A10403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Komunikacja</w:t>
            </w:r>
            <w:r w:rsidR="00095757" w:rsidRPr="00952003">
              <w:rPr>
                <w:rFonts w:ascii="Aptos" w:hAnsi="Aptos" w:cs="Arial"/>
                <w:sz w:val="16"/>
                <w:szCs w:val="16"/>
              </w:rPr>
              <w:t xml:space="preserve">: </w:t>
            </w:r>
            <w:r w:rsidRPr="00952003">
              <w:rPr>
                <w:rFonts w:ascii="Aptos" w:hAnsi="Aptos" w:cs="Arial"/>
                <w:sz w:val="16"/>
                <w:szCs w:val="16"/>
              </w:rPr>
              <w:t xml:space="preserve">Karta sieciowa 10/100/1000 zintegrowana z płytą główną, wspierająca obsługę WoL (funkcja włączana przez użytkownika), </w:t>
            </w:r>
          </w:p>
          <w:p w14:paraId="7FABFA70" w14:textId="785CEAE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Wyposażenie multimedialne</w:t>
            </w:r>
            <w:r w:rsidR="00095757" w:rsidRPr="00952003">
              <w:rPr>
                <w:rFonts w:ascii="Aptos" w:hAnsi="Aptos" w:cs="Arial"/>
                <w:sz w:val="16"/>
                <w:szCs w:val="16"/>
              </w:rPr>
              <w:t xml:space="preserve">: </w:t>
            </w:r>
            <w:r w:rsidRPr="00952003">
              <w:rPr>
                <w:rFonts w:ascii="Aptos" w:hAnsi="Aptos" w:cs="Arial"/>
                <w:sz w:val="16"/>
                <w:szCs w:val="16"/>
              </w:rPr>
              <w:t xml:space="preserve">Karta dźwiękowa zintegrowana z płytą główną, wbudowane dwa głośniki o mocy </w:t>
            </w:r>
            <w:r w:rsidRPr="00952003">
              <w:rPr>
                <w:rFonts w:ascii="Aptos" w:hAnsi="Aptos" w:cs="Arial"/>
                <w:sz w:val="16"/>
                <w:szCs w:val="16"/>
              </w:rPr>
              <w:t xml:space="preserve">2W każdy. </w:t>
            </w:r>
          </w:p>
          <w:p w14:paraId="03B3992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Wbudowana w obudowę matrycy cyfrowa kamera Full HD mechanicznie chowana w obudowie (nie dopuszcza się kamer przekręcanych i wystających poza obrys obudowy).</w:t>
            </w:r>
          </w:p>
          <w:p w14:paraId="1C07D17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Wbudowane w obudowę dwa mikrofony </w:t>
            </w:r>
          </w:p>
          <w:p w14:paraId="72FBFA6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w obudowę czytnik kart pamięci SD 4.0 (nie </w:t>
            </w:r>
            <w:r w:rsidRPr="00952003">
              <w:rPr>
                <w:rFonts w:ascii="Aptos" w:hAnsi="Aptos" w:cs="Arial"/>
                <w:sz w:val="16"/>
                <w:szCs w:val="16"/>
              </w:rPr>
              <w:t>dopuszcza się stosowania zewnętrznych czytników USB);</w:t>
            </w:r>
          </w:p>
          <w:p w14:paraId="47C22D64" w14:textId="53B1AC4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w:t>
            </w:r>
            <w:r w:rsidR="00095757" w:rsidRPr="00952003">
              <w:rPr>
                <w:rFonts w:ascii="Aptos" w:hAnsi="Aptos" w:cs="Arial"/>
                <w:sz w:val="16"/>
                <w:szCs w:val="16"/>
              </w:rPr>
              <w:t>:</w:t>
            </w:r>
            <w:r w:rsidRPr="00952003">
              <w:rPr>
                <w:rFonts w:ascii="Aptos" w:hAnsi="Aptos" w:cs="Arial"/>
                <w:sz w:val="16"/>
                <w:szCs w:val="16"/>
              </w:rPr>
              <w:t xml:space="preserve"> wlutowane w płytę główną i wyprowadzone bezpośrednio bez stosowania przejściówek, adapterów, rozgałęziaczy itp.:</w:t>
            </w:r>
          </w:p>
          <w:p w14:paraId="7F54256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4 x USB 3.2 Gen 2 Typu A</w:t>
            </w:r>
          </w:p>
          <w:p w14:paraId="5A2CA71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2 x USB 3.2 Gen 1 Typu A</w:t>
            </w:r>
          </w:p>
          <w:p w14:paraId="7E138ED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2x2 Typu C</w:t>
            </w:r>
          </w:p>
          <w:p w14:paraId="4F5C051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1 x </w:t>
            </w:r>
            <w:r w:rsidRPr="00952003">
              <w:rPr>
                <w:rFonts w:ascii="Aptos" w:hAnsi="Aptos" w:cs="Arial"/>
                <w:sz w:val="16"/>
                <w:szCs w:val="16"/>
              </w:rPr>
              <w:t>USB 3.2 Gen 2 Typu C</w:t>
            </w:r>
          </w:p>
          <w:p w14:paraId="183BBFF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Port Audio combo (słuchawki i mikrofon)</w:t>
            </w:r>
          </w:p>
          <w:p w14:paraId="4740F9B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DisplayPort 1.4a (wyjście wideo)</w:t>
            </w:r>
          </w:p>
          <w:p w14:paraId="22B8D32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HDMI 2.1 (wyjście wideo)</w:t>
            </w:r>
          </w:p>
          <w:p w14:paraId="2789215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HDMI 1.4b (wejście wideo);</w:t>
            </w:r>
          </w:p>
          <w:p w14:paraId="52D0B37D" w14:textId="5CCFB3A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Bezpieczeństwo</w:t>
            </w:r>
            <w:r w:rsidR="00095757" w:rsidRPr="00952003">
              <w:rPr>
                <w:rFonts w:ascii="Aptos" w:hAnsi="Aptos" w:cs="Arial"/>
                <w:sz w:val="16"/>
                <w:szCs w:val="16"/>
              </w:rPr>
              <w:t xml:space="preserve">: </w:t>
            </w:r>
            <w:r w:rsidRPr="00952003">
              <w:rPr>
                <w:rFonts w:ascii="Aptos" w:hAnsi="Aptos" w:cs="Arial"/>
                <w:sz w:val="16"/>
                <w:szCs w:val="16"/>
              </w:rPr>
              <w:t>Dedykowany układ sprzętowy TPM min. 2.0.</w:t>
            </w:r>
          </w:p>
          <w:p w14:paraId="2B8294A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musi być wyposażony w </w:t>
            </w:r>
            <w:r w:rsidRPr="00952003">
              <w:rPr>
                <w:rFonts w:ascii="Aptos" w:hAnsi="Aptos" w:cs="Arial"/>
                <w:sz w:val="16"/>
                <w:szCs w:val="16"/>
              </w:rPr>
              <w:t>czujnik otwarcia obudowy współpracujący z oprogramowaniem zarządzająco – diagnostycznym.</w:t>
            </w:r>
          </w:p>
          <w:p w14:paraId="4B8EC1F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 musi umożliwiać zastosowanie zabezpieczenia fizycznego w postaci linki metalowej (wbudowane w obudowę gniazdo blokady Kensington) oraz kłódki (oczko w obudowie</w:t>
            </w:r>
            <w:r w:rsidRPr="00952003">
              <w:rPr>
                <w:rFonts w:ascii="Aptos" w:hAnsi="Aptos" w:cs="Arial"/>
                <w:sz w:val="16"/>
                <w:szCs w:val="16"/>
              </w:rPr>
              <w:t xml:space="preserve"> do założenia kłódki).</w:t>
            </w:r>
          </w:p>
          <w:p w14:paraId="3570A45F" w14:textId="2058412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r w:rsidR="00095757" w:rsidRPr="00952003">
              <w:rPr>
                <w:rFonts w:ascii="Aptos" w:hAnsi="Aptos" w:cs="Arial"/>
                <w:sz w:val="16"/>
                <w:szCs w:val="16"/>
              </w:rPr>
              <w:t xml:space="preserve">: </w:t>
            </w:r>
            <w:r w:rsidRPr="00952003">
              <w:rPr>
                <w:rFonts w:ascii="Aptos" w:hAnsi="Aptos" w:cs="Arial"/>
                <w:sz w:val="16"/>
                <w:szCs w:val="16"/>
              </w:rPr>
              <w:t>Komputer wyposażony w mechanizm weryfikacji i ochrony BIOS/UEFI, działający automatycznie przy każdym uruchomieniu komputera poza warstwą systemu operacyjnego oraz w samym środowisku systemu operacy</w:t>
            </w:r>
            <w:r w:rsidRPr="00952003">
              <w:rPr>
                <w:rFonts w:ascii="Aptos" w:hAnsi="Aptos" w:cs="Arial"/>
                <w:sz w:val="16"/>
                <w:szCs w:val="16"/>
              </w:rPr>
              <w:t>jnego. Mechanizm musi umożliwiać ochronę oprogramowania układowego poprzez weryfikację integralności BIOS/UEFI pod kątem próby jego modyfikacji oraz ataku w trakcie rozruchu komputera (również podczas uruchamiania systemu operacyjnego). Weryfikacja poprawn</w:t>
            </w:r>
            <w:r w:rsidRPr="00952003">
              <w:rPr>
                <w:rFonts w:ascii="Aptos" w:hAnsi="Aptos" w:cs="Arial"/>
                <w:sz w:val="16"/>
                <w:szCs w:val="16"/>
              </w:rPr>
              <w:t>ości BIOS/UEFI musi odbywać się poza hostem.</w:t>
            </w:r>
          </w:p>
          <w:p w14:paraId="3D5EA6AE" w14:textId="611F3CC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095757"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732D36B4" w14:textId="41A78CB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095757" w:rsidRPr="00952003">
              <w:rPr>
                <w:rFonts w:ascii="Aptos" w:hAnsi="Aptos" w:cs="Arial"/>
                <w:sz w:val="16"/>
                <w:szCs w:val="16"/>
              </w:rPr>
              <w:t>wersji bios</w:t>
            </w:r>
          </w:p>
          <w:p w14:paraId="28987AE6" w14:textId="365AF96C"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7CAF856B" w14:textId="61097E06"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749E5F17" w14:textId="2EF1F4E3"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7AB2F40E" w14:textId="74787252"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zaimplementowanej sprzętowej technologii zdalnego zarządzania.</w:t>
            </w:r>
          </w:p>
          <w:p w14:paraId="3E49C348" w14:textId="218F220A"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jej prędkości oraz obsadzeniu w slotach.</w:t>
            </w:r>
          </w:p>
          <w:p w14:paraId="2ED58749" w14:textId="70668466"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1B9D3829" w14:textId="086F0D95"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w:t>
            </w:r>
          </w:p>
          <w:p w14:paraId="79803BD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umożliwiać:</w:t>
            </w:r>
          </w:p>
          <w:p w14:paraId="47844A66" w14:textId="784A50A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095757" w:rsidRPr="00952003">
              <w:rPr>
                <w:rFonts w:ascii="Aptos" w:hAnsi="Aptos" w:cs="Arial"/>
                <w:sz w:val="16"/>
                <w:szCs w:val="16"/>
              </w:rPr>
              <w:t>włączenie/wyłączenie zintegrowanej karty sieciowej</w:t>
            </w:r>
          </w:p>
          <w:p w14:paraId="3926F3D0" w14:textId="7EB7CF66"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sieci bezprzewodowej oraz bluetooth (o ile występuje)</w:t>
            </w:r>
          </w:p>
          <w:p w14:paraId="2664345A" w14:textId="4B0719C2"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karty audio</w:t>
            </w:r>
          </w:p>
          <w:p w14:paraId="6D39269A" w14:textId="01E73522" w:rsidR="00BE1D1D" w:rsidRPr="00952003" w:rsidRDefault="0009575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włączenie/wyłączenie poszczególnych portów USB</w:t>
            </w:r>
          </w:p>
          <w:p w14:paraId="448ACDD8" w14:textId="733801E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 bezpieczeństwo</w:t>
            </w:r>
            <w:r w:rsidR="00503193" w:rsidRPr="00952003">
              <w:rPr>
                <w:rFonts w:ascii="Aptos" w:hAnsi="Aptos" w:cs="Arial"/>
                <w:sz w:val="16"/>
                <w:szCs w:val="16"/>
              </w:rPr>
              <w:t xml:space="preserve">: </w:t>
            </w:r>
            <w:r w:rsidRPr="00952003">
              <w:rPr>
                <w:rFonts w:ascii="Aptos" w:hAnsi="Aptos" w:cs="Arial"/>
                <w:sz w:val="16"/>
                <w:szCs w:val="16"/>
              </w:rPr>
              <w:t>W celu zapewnienia możliwie</w:t>
            </w:r>
            <w:r w:rsidRPr="00952003">
              <w:rPr>
                <w:rFonts w:ascii="Aptos" w:hAnsi="Aptos" w:cs="Arial"/>
                <w:sz w:val="16"/>
                <w:szCs w:val="16"/>
              </w:rPr>
              <w:t xml:space="preserve"> najwyższego poziomu bezpieczeństwa danych organizacji, BIOS/UEFI musi umożliwiać:</w:t>
            </w:r>
          </w:p>
          <w:p w14:paraId="1C07A087" w14:textId="0743C6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531177" w:rsidRPr="00952003">
              <w:rPr>
                <w:rFonts w:ascii="Aptos" w:hAnsi="Aptos" w:cs="Arial"/>
                <w:sz w:val="16"/>
                <w:szCs w:val="16"/>
              </w:rPr>
              <w:t>• nadanie hasła administratora</w:t>
            </w:r>
          </w:p>
          <w:p w14:paraId="6BA61256" w14:textId="0AED356B"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5D1A6F64" w14:textId="760EC54E"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5A303CCC" w14:textId="306B8681"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w:t>
            </w:r>
          </w:p>
          <w:p w14:paraId="0799466A" w14:textId="1D48D417"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1E2EFDFE" w14:textId="47345FC7"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0BD2B691" w14:textId="455B7A7E"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2DB2A27B" w14:textId="31155D67"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39101F4D" w14:textId="5A575780"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w:t>
            </w:r>
          </w:p>
          <w:p w14:paraId="3A8DA5EA" w14:textId="0AFFE3AB"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6722CCC9" w14:textId="1204CB37"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3D171F80" w14:textId="33A098FA"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3B203B3B" w14:textId="73E4C0DA"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5E8D1615" w14:textId="5F1FFFE0"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659500B0" w14:textId="731B98C6" w:rsidR="00BE1D1D" w:rsidRPr="00952003" w:rsidRDefault="00531177">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204850B5" w14:textId="7495399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AC065A" w:rsidRPr="00952003">
              <w:rPr>
                <w:rFonts w:ascii="Aptos" w:hAnsi="Aptos" w:cs="Arial"/>
                <w:sz w:val="16"/>
                <w:szCs w:val="16"/>
              </w:rPr>
              <w:t xml:space="preserve">: </w:t>
            </w:r>
            <w:r w:rsidRPr="00952003">
              <w:rPr>
                <w:rFonts w:ascii="Aptos" w:hAnsi="Aptos" w:cs="Arial"/>
                <w:sz w:val="16"/>
                <w:szCs w:val="16"/>
              </w:rPr>
              <w:t>System diagnostyczny z graficznym i</w:t>
            </w:r>
            <w:r w:rsidRPr="00952003">
              <w:rPr>
                <w:rFonts w:ascii="Aptos" w:hAnsi="Aptos" w:cs="Arial"/>
                <w:sz w:val="16"/>
                <w:szCs w:val="16"/>
              </w:rPr>
              <w:t xml:space="preserve">nterfejsem użytkownika, działający poza środowiskiem systemu operacyjnego, dostępny z poziomu BIOS lub szybkiego menu boot’owania. </w:t>
            </w:r>
          </w:p>
          <w:p w14:paraId="4FD567AA" w14:textId="48BBFE5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operacyjnego. System musi posiadać wsz</w:t>
            </w:r>
            <w:r w:rsidRPr="00952003">
              <w:rPr>
                <w:rFonts w:ascii="Aptos" w:hAnsi="Aptos" w:cs="Arial"/>
                <w:sz w:val="16"/>
                <w:szCs w:val="16"/>
              </w:rPr>
              <w:t>ystkie swoje funkcjonalności w przypadku: braku dysku, uszkodzenia dysku, sformatowania dysku, braku dostępu do sieci, internetu. Nie dopuszcza się stosowania wewnętrznych i zewnętrznych urządzeń w celu uzyskania funkcjonalności. Pełna obsługa systemu diag</w:t>
            </w:r>
            <w:r w:rsidRPr="00952003">
              <w:rPr>
                <w:rFonts w:ascii="Aptos" w:hAnsi="Aptos" w:cs="Arial"/>
                <w:sz w:val="16"/>
                <w:szCs w:val="16"/>
              </w:rPr>
              <w:t>nostycznego za pomocą klawiatury i myszy jak i samej myszy.</w:t>
            </w:r>
          </w:p>
          <w:p w14:paraId="48F6B288" w14:textId="59B0F05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Zintegrowany wizualny system diagnostyczny</w:t>
            </w:r>
            <w:r w:rsidR="001B3546" w:rsidRPr="00952003">
              <w:rPr>
                <w:rFonts w:ascii="Aptos" w:hAnsi="Aptos" w:cs="Arial"/>
                <w:sz w:val="16"/>
                <w:szCs w:val="16"/>
              </w:rPr>
              <w:t xml:space="preserve">: </w:t>
            </w:r>
            <w:r w:rsidRPr="00952003">
              <w:rPr>
                <w:rFonts w:ascii="Aptos" w:hAnsi="Aptos" w:cs="Arial"/>
                <w:sz w:val="16"/>
                <w:szCs w:val="16"/>
              </w:rPr>
              <w:t>Wbudowany wizualny system diagnostyczny, zlokalizowany w obudowie lub w przycisku włączania, działający w oparciu  sygnalizację LED, służący do sygnaliz</w:t>
            </w:r>
            <w:r w:rsidRPr="00952003">
              <w:rPr>
                <w:rFonts w:ascii="Aptos" w:hAnsi="Aptos" w:cs="Arial"/>
                <w:sz w:val="16"/>
                <w:szCs w:val="16"/>
              </w:rPr>
              <w:t>owania i diagnozowania problemów z komputerem i jego komponentami poprzez zmianę statusów wyświetlania diody (miganie w określonej sekwencji oraz zmiana barw wyświetlania).</w:t>
            </w:r>
          </w:p>
          <w:p w14:paraId="3B2BFA1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diagnostyczny musi sygnalizować: uszkodzenie lub brak pamięci RAM, uszkodzen</w:t>
            </w:r>
            <w:r w:rsidRPr="00952003">
              <w:rPr>
                <w:rFonts w:ascii="Aptos" w:hAnsi="Aptos" w:cs="Arial"/>
                <w:sz w:val="16"/>
                <w:szCs w:val="16"/>
              </w:rPr>
              <w:t xml:space="preserve">ie płyty głównej, awarię BIOS’u, awarię procesora. </w:t>
            </w:r>
          </w:p>
          <w:p w14:paraId="21258F9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Oferowany system diagnostyczny nie może wykorzystywać minimalnej ilości wolnych slotów na płycie głównej, wymaganych wnęk zewnętrznych w specyfikacji i dodatkowych oferowanych przez wykonawcę, oraz nie mo</w:t>
            </w:r>
            <w:r w:rsidRPr="00952003">
              <w:rPr>
                <w:rFonts w:ascii="Aptos" w:hAnsi="Aptos" w:cs="Arial"/>
                <w:sz w:val="16"/>
                <w:szCs w:val="16"/>
              </w:rPr>
              <w:t>że być uzyskany przez konwertowanie, przerabianie innych złączy na płycie głównej nie wymienionych w specyfikacji a które nie są dedykowane dla systemu diagnostycznego.</w:t>
            </w:r>
          </w:p>
          <w:p w14:paraId="39030BF2" w14:textId="0979501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w:t>
            </w:r>
            <w:r w:rsidR="001B3546" w:rsidRPr="00952003">
              <w:rPr>
                <w:rFonts w:ascii="Aptos" w:hAnsi="Aptos" w:cs="Arial"/>
                <w:sz w:val="16"/>
                <w:szCs w:val="16"/>
              </w:rPr>
              <w:t xml:space="preserve">: </w:t>
            </w:r>
            <w:r w:rsidRPr="00952003">
              <w:rPr>
                <w:rFonts w:ascii="Aptos" w:hAnsi="Aptos" w:cs="Arial"/>
                <w:sz w:val="16"/>
                <w:szCs w:val="16"/>
              </w:rPr>
              <w:t>Zasilacz wewnętrzny o mocy nie większej niż 160W i sprawności na poziomie 85%</w:t>
            </w:r>
            <w:r w:rsidRPr="00952003">
              <w:rPr>
                <w:rFonts w:ascii="Aptos" w:hAnsi="Aptos" w:cs="Arial"/>
                <w:sz w:val="16"/>
                <w:szCs w:val="16"/>
              </w:rPr>
              <w:t xml:space="preserve"> przy 50% obciążenia.</w:t>
            </w:r>
          </w:p>
          <w:p w14:paraId="44EE063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w oferowanym komputerze musi się znajdować na stronie https://www.clearesult.com/80plus/ lub jej podstronach. </w:t>
            </w:r>
          </w:p>
          <w:p w14:paraId="50381C52" w14:textId="384095F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Zdalne zarządzanie</w:t>
            </w:r>
          </w:p>
          <w:p w14:paraId="13A34657" w14:textId="437BED3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Wbudowana w płytę główną technologia zdalnego monitorowania i zarządzania komputerem na poziomi</w:t>
            </w:r>
            <w:r w:rsidRPr="00952003">
              <w:rPr>
                <w:rFonts w:ascii="Aptos" w:hAnsi="Aptos" w:cs="Arial"/>
                <w:sz w:val="16"/>
                <w:szCs w:val="16"/>
              </w:rPr>
              <w:t>e sprzętowym (out-of-band) działająca niezależnie od stanu czy obecności systemu operacyjnego oraz stanu włączenia komputera podczas pracy na zasilaczu sieciowym AC.</w:t>
            </w:r>
          </w:p>
          <w:p w14:paraId="76DBA4D7" w14:textId="3D9AE4A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Wymagana jest obsługa funkcji zdalnego zarządzania przez wbudowane w komputer porty zarówn</w:t>
            </w:r>
            <w:r w:rsidRPr="00952003">
              <w:rPr>
                <w:rFonts w:ascii="Aptos" w:hAnsi="Aptos" w:cs="Arial"/>
                <w:sz w:val="16"/>
                <w:szCs w:val="16"/>
              </w:rPr>
              <w:t>o sieci przewodowej LAN, jak i bezprzewodowej WLAN, z wykorzystaniem protokołów TCP/IP w tym IPv6 wraz z szyfracją komunikacji zarządzania z silnym protokołem minimum TLS 1.2 i  zestawami silnych szyfrów TLS_ECDHE_ECDSA_WITH_AES_256_GCM_SHA384;TLS_ECDHE_RS</w:t>
            </w:r>
            <w:r w:rsidRPr="00952003">
              <w:rPr>
                <w:rFonts w:ascii="Aptos" w:hAnsi="Aptos" w:cs="Arial"/>
                <w:sz w:val="16"/>
                <w:szCs w:val="16"/>
              </w:rPr>
              <w:t>A_WITH_AES_256_GCM_SHA384 &amp; TLS_DHE_RSA_WITH_AES_256_GCM_SHA384 lub silniejszymi/nowocześniejszymi.</w:t>
            </w:r>
          </w:p>
          <w:p w14:paraId="634FB8A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Technologia ta powinna być zgodna z otwartymi standardami DMTF WS-MAN 1.0.0 (http://www.dmtf.org/standards/wsman ) oraz DASH 1.2.0 (http://www.dmtf.org/stan</w:t>
            </w:r>
            <w:r w:rsidRPr="00952003">
              <w:rPr>
                <w:rFonts w:ascii="Aptos" w:hAnsi="Aptos" w:cs="Arial"/>
                <w:sz w:val="16"/>
                <w:szCs w:val="16"/>
              </w:rPr>
              <w:t>dards/mgmt/dash) oraz</w:t>
            </w:r>
          </w:p>
          <w:p w14:paraId="046CA65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musi obsługiwać łącznie wszystkie następujące funkcje:</w:t>
            </w:r>
          </w:p>
          <w:p w14:paraId="45A345E9" w14:textId="5D625E8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4054CF" w:rsidRPr="00952003">
              <w:rPr>
                <w:rFonts w:ascii="Aptos" w:hAnsi="Aptos" w:cs="Arial"/>
                <w:sz w:val="16"/>
                <w:szCs w:val="16"/>
              </w:rPr>
              <w:t>a) zdalny odczyt konfiguracji komponentów komputera – model komputera i jego nr seryjny, model procesora, ilość, rodzaj i nr seryjne modułów pamięci ram, model i nr seryjny dysku hdd/ssd, wersja bios fw płyty głównej, nr seryjny płyty głównej, dla laptopów model, znamionowa pojemność, numer seryjny i data produkcji baterii;</w:t>
            </w:r>
          </w:p>
          <w:p w14:paraId="42F07C06" w14:textId="3C2E7D88"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b) kontrolę stanu zasilania komputera pozwalającą na sprawdzenie aktualnego stanu zasilania komputera (stany acpi s0/s3/s4/s5) oraz zdalne włączenie komputera ze stanu pełnego wyłączenia, hibernacji, uśpienia i tzw. modern standby (connected standby) oraz zdalne wyłączenie/reset bez udziału systemu operacyjnego;</w:t>
            </w:r>
          </w:p>
          <w:p w14:paraId="17121731" w14:textId="3A635A2E"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c) zdalną konfigurację ustawień komputera przez interfejs bios setup w trybie graficznym lub tekstowym (ascii).</w:t>
            </w:r>
          </w:p>
          <w:p w14:paraId="0C72A07E" w14:textId="36EFE327"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d) zdalne przejęcie konsoli tekstowej systemu – tzw. text console redirection lub serial over lan z możliwością jej wykorzystania do zdalnej zmiany ustawień bios setup oraz odblokowania ms bitlocker recovery.</w:t>
            </w:r>
          </w:p>
          <w:p w14:paraId="6EC6E7A6" w14:textId="339715B5"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zdalne przejęcie pełnej konsoli graficznej systemu tzw. KVM Redirection (Keyboard, Video, Mouse) na poziomie sprzętowym bez udziału systemu operacyjnego ani dodatkowych programów, również w przypadku braku lub uszkodzenia systemu operacyjnego do rozdzielczości 2560×1600 (WQXGA) włącznie zgodnie z profilem DSP1076 standardu DASH https://www.dmtf.org/sites/default/files/standards/documents/DSP1076_1.0.1.pdf </w:t>
            </w:r>
          </w:p>
          <w:p w14:paraId="5FB1B926" w14:textId="58A72B4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Funkcja przekierowania konsoli graficznej musi przechwytywać każdy rodzaj wyświetlanego na fizycznym lokalnym ekranie obrazu włącznie z procesem uruchamiania komputera (POST</w:t>
            </w:r>
            <w:r w:rsidRPr="00952003">
              <w:rPr>
                <w:rFonts w:ascii="Aptos" w:hAnsi="Aptos" w:cs="Arial"/>
                <w:sz w:val="16"/>
                <w:szCs w:val="16"/>
              </w:rPr>
              <w:t>), odblokowania systemu szyfracji dysku, ładowania OS z dowolnego nośnika, zamykania OS oraz błędów ww. procesów: POST,</w:t>
            </w:r>
            <w:r w:rsidR="004054CF" w:rsidRPr="00952003">
              <w:rPr>
                <w:rFonts w:ascii="Aptos" w:hAnsi="Aptos" w:cs="Arial"/>
                <w:sz w:val="16"/>
                <w:szCs w:val="16"/>
              </w:rPr>
              <w:t xml:space="preserve"> </w:t>
            </w:r>
            <w:r w:rsidRPr="00952003">
              <w:rPr>
                <w:rFonts w:ascii="Aptos" w:hAnsi="Aptos" w:cs="Arial"/>
                <w:sz w:val="16"/>
                <w:szCs w:val="16"/>
              </w:rPr>
              <w:t>ładowania OS (np.</w:t>
            </w:r>
            <w:r w:rsidR="004054CF" w:rsidRPr="00952003">
              <w:rPr>
                <w:rFonts w:ascii="Aptos" w:hAnsi="Aptos" w:cs="Arial"/>
                <w:sz w:val="16"/>
                <w:szCs w:val="16"/>
              </w:rPr>
              <w:t xml:space="preserve"> </w:t>
            </w:r>
            <w:r w:rsidRPr="00952003">
              <w:rPr>
                <w:rFonts w:ascii="Aptos" w:hAnsi="Aptos" w:cs="Arial"/>
                <w:sz w:val="16"/>
                <w:szCs w:val="16"/>
              </w:rPr>
              <w:t>brak nośnika uruchamiającego, uszkodzenia OS BSOD (Blue Screen of Death) bez potrzeby modyfikacji tzw. loadera OS.</w:t>
            </w:r>
          </w:p>
          <w:p w14:paraId="4018CBBC" w14:textId="045799A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Wir</w:t>
            </w:r>
            <w:r w:rsidRPr="00952003">
              <w:rPr>
                <w:rFonts w:ascii="Aptos" w:hAnsi="Aptos" w:cs="Arial"/>
                <w:sz w:val="16"/>
                <w:szCs w:val="16"/>
              </w:rPr>
              <w:t>tualizacja</w:t>
            </w:r>
            <w:r w:rsidR="004054CF" w:rsidRPr="00952003">
              <w:rPr>
                <w:rFonts w:ascii="Aptos" w:hAnsi="Aptos" w:cs="Arial"/>
                <w:sz w:val="16"/>
                <w:szCs w:val="16"/>
              </w:rPr>
              <w:t xml:space="preserve">: </w:t>
            </w:r>
            <w:r w:rsidRPr="00952003">
              <w:rPr>
                <w:rFonts w:ascii="Aptos" w:hAnsi="Aptos" w:cs="Arial"/>
                <w:sz w:val="16"/>
                <w:szCs w:val="16"/>
              </w:rPr>
              <w:t>Sprzętowe wsparcie technologii wirtualizacji realizowane łącznie w procesorze, chipsecie płyty głów</w:t>
            </w:r>
            <w:r w:rsidR="004054CF" w:rsidRPr="00952003">
              <w:rPr>
                <w:rFonts w:ascii="Aptos" w:hAnsi="Aptos" w:cs="Arial"/>
                <w:sz w:val="16"/>
                <w:szCs w:val="16"/>
              </w:rPr>
              <w:t>n</w:t>
            </w:r>
            <w:r w:rsidRPr="00952003">
              <w:rPr>
                <w:rFonts w:ascii="Aptos" w:hAnsi="Aptos" w:cs="Arial"/>
                <w:sz w:val="16"/>
                <w:szCs w:val="16"/>
              </w:rPr>
              <w:t>ej oraz w  BIOS systemu (możliwość włączenia/wyłączenia sprzętowego wsparcia wirtualizacji dla poszczególnych komponentów systemu).</w:t>
            </w:r>
          </w:p>
          <w:p w14:paraId="124CB87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w:t>
            </w:r>
            <w:r w:rsidRPr="00952003">
              <w:rPr>
                <w:rFonts w:ascii="Aptos" w:hAnsi="Aptos" w:cs="Arial"/>
                <w:sz w:val="16"/>
                <w:szCs w:val="16"/>
              </w:rPr>
              <w:t>cyjny</w:t>
            </w:r>
            <w:r w:rsidRPr="00952003">
              <w:rPr>
                <w:rFonts w:ascii="Aptos" w:hAnsi="Aptos" w:cs="Arial"/>
                <w:sz w:val="16"/>
                <w:szCs w:val="16"/>
              </w:rPr>
              <w:tab/>
              <w:t>Zainstalowany system operacyjny Windows 11 Pro, klucz licencyjny musi być zapisany trwale w BIOS i umożliwiać reinstalację systemu operacyjnego bez potrzeby ręcznego wpisywania klucza licencyjnego.</w:t>
            </w:r>
          </w:p>
          <w:p w14:paraId="244DD7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 standardy</w:t>
            </w:r>
            <w:r w:rsidRPr="00952003">
              <w:rPr>
                <w:rFonts w:ascii="Aptos" w:hAnsi="Aptos" w:cs="Arial"/>
                <w:sz w:val="16"/>
                <w:szCs w:val="16"/>
              </w:rPr>
              <w:tab/>
            </w:r>
          </w:p>
          <w:p w14:paraId="594744D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komputera </w:t>
            </w:r>
          </w:p>
          <w:p w14:paraId="1E287B0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komputera </w:t>
            </w:r>
          </w:p>
          <w:p w14:paraId="120427E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komputera </w:t>
            </w:r>
          </w:p>
          <w:p w14:paraId="447BFF3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63FADE8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 EPEAT Silver dla oferowanego modelu komputera, dla Polski lub kraju członkowskie</w:t>
            </w:r>
            <w:r w:rsidRPr="00952003">
              <w:rPr>
                <w:rFonts w:ascii="Aptos" w:hAnsi="Aptos" w:cs="Arial"/>
                <w:sz w:val="16"/>
                <w:szCs w:val="16"/>
              </w:rPr>
              <w:t xml:space="preserve">go UE </w:t>
            </w:r>
          </w:p>
          <w:p w14:paraId="2A38FE4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producenta sprzętu. Za producenta uznaje się każda osobę fizyczną lub prawną albo jednostkę organizacyjną nie posiadającą osobowości prawnej dla której ten wyrób zaprojek</w:t>
            </w:r>
            <w:r w:rsidRPr="00952003">
              <w:rPr>
                <w:rFonts w:ascii="Aptos" w:hAnsi="Aptos" w:cs="Arial"/>
                <w:sz w:val="16"/>
                <w:szCs w:val="16"/>
              </w:rPr>
              <w:t xml:space="preserve">towano lub wytworzono, w celu wprowadzenia go do obrotu lub oddania do użytku pod własną nazwą lub znakiem. Certyfikaty ISO winny być możliwe do obejrzenia/pobrania z oficjalnych stron www producenta sprzętu </w:t>
            </w:r>
          </w:p>
          <w:p w14:paraId="677F939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w:t>
            </w:r>
            <w:r w:rsidRPr="00952003">
              <w:rPr>
                <w:rFonts w:ascii="Aptos" w:hAnsi="Aptos" w:cs="Arial"/>
                <w:sz w:val="16"/>
                <w:szCs w:val="16"/>
              </w:rPr>
              <w:t>ch, w tym zgodności z dyrektywą RoHS Unii Europejskiej o eliminacji substancji niebezpiecznych (wg wytycznych Krajowej Agencji Poszanowania Energii S.A., zawartych w dokumencie „Opracowanie propozycji kryteriów środowiskowych dla produktów zużywających ene</w:t>
            </w:r>
            <w:r w:rsidRPr="00952003">
              <w:rPr>
                <w:rFonts w:ascii="Aptos" w:hAnsi="Aptos" w:cs="Arial"/>
                <w:sz w:val="16"/>
                <w:szCs w:val="16"/>
              </w:rPr>
              <w:t xml:space="preserve">rgię możliwych do wykorzystania przy formułowaniu specyfikacji na potrzeby zamówień publicznych”, pkt. 3.4.2.1; dokument z grudnia 2006), w szczególności zgodności z normą ISO 1043-4 dla płyty głównej oraz elementów wykonanych z tworzyw sztucznych o masie </w:t>
            </w:r>
            <w:r w:rsidRPr="00952003">
              <w:rPr>
                <w:rFonts w:ascii="Aptos" w:hAnsi="Aptos" w:cs="Arial"/>
                <w:sz w:val="16"/>
                <w:szCs w:val="16"/>
              </w:rPr>
              <w:t>powyżej 25 gramów.</w:t>
            </w:r>
          </w:p>
          <w:p w14:paraId="244E626C" w14:textId="35DACED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4054CF"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pozycji obserwatora w trybie pracy dysku twardego (IDLE) wynosząca maksymalnie 28dB.</w:t>
            </w:r>
          </w:p>
          <w:p w14:paraId="6E229D27" w14:textId="2D0BCE7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Wymagania dodatkowe</w:t>
            </w:r>
            <w:r w:rsidR="004054CF" w:rsidRPr="00952003">
              <w:rPr>
                <w:rFonts w:ascii="Aptos" w:hAnsi="Aptos" w:cs="Arial"/>
                <w:sz w:val="16"/>
                <w:szCs w:val="16"/>
              </w:rPr>
              <w:t xml:space="preserve">: </w:t>
            </w:r>
            <w:r w:rsidRPr="00952003">
              <w:rPr>
                <w:rFonts w:ascii="Aptos" w:hAnsi="Aptos" w:cs="Arial"/>
                <w:sz w:val="16"/>
                <w:szCs w:val="16"/>
              </w:rPr>
              <w:t xml:space="preserve">Klawiatura USB </w:t>
            </w:r>
            <w:r w:rsidRPr="00952003">
              <w:rPr>
                <w:rFonts w:ascii="Aptos" w:hAnsi="Aptos" w:cs="Arial"/>
                <w:sz w:val="16"/>
                <w:szCs w:val="16"/>
              </w:rPr>
              <w:t xml:space="preserve">w układzie polski programisty </w:t>
            </w:r>
          </w:p>
          <w:p w14:paraId="40F3CBC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optyczna USB z dwoma przyciskami oraz rolką (scroll) </w:t>
            </w:r>
          </w:p>
          <w:p w14:paraId="63DDF08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Opakowanie musi być wykonane z materiałów podlegających powtórnemu przetworzeniu.</w:t>
            </w:r>
          </w:p>
          <w:p w14:paraId="546062D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Każdy komputer powinien być oznaczony niepowtarzalnym numerem seryjnym umieszczonym </w:t>
            </w:r>
            <w:r w:rsidRPr="00952003">
              <w:rPr>
                <w:rFonts w:ascii="Aptos" w:hAnsi="Aptos" w:cs="Arial"/>
                <w:sz w:val="16"/>
                <w:szCs w:val="16"/>
              </w:rPr>
              <w:t>na obudowie, oraz musi być wpisany na stałe w BIOS.</w:t>
            </w:r>
          </w:p>
          <w:p w14:paraId="10BC09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Wraz z komputerem należy dostarczyć dedykowany przez producenta komputera podstawę, montowaną do jednostki w sposób niewymagający użycia jakichkolwiek narzędzi. </w:t>
            </w:r>
          </w:p>
          <w:p w14:paraId="18D68C3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Podstawa jednostki typu All – in – One mus</w:t>
            </w:r>
            <w:r w:rsidRPr="00952003">
              <w:rPr>
                <w:rFonts w:ascii="Aptos" w:hAnsi="Aptos" w:cs="Arial"/>
                <w:sz w:val="16"/>
                <w:szCs w:val="16"/>
              </w:rPr>
              <w:t>i umożliwiać:</w:t>
            </w:r>
          </w:p>
          <w:p w14:paraId="79CCF04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Regulację pochyłu pionowego w zakresie od -5 do 30 stopni.</w:t>
            </w:r>
          </w:p>
          <w:p w14:paraId="462A50F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Regulację wysokości w zakresie minimum 10 cm.</w:t>
            </w:r>
          </w:p>
          <w:p w14:paraId="607031A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Ustawienie jednostki w trybie Pivot.</w:t>
            </w:r>
          </w:p>
          <w:p w14:paraId="4B2D900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Obrót podstawy w lewą oraz prawą stronę.</w:t>
            </w:r>
          </w:p>
          <w:p w14:paraId="2DFC78BA" w14:textId="1437F15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techniczne producenta</w:t>
            </w:r>
            <w:r w:rsidR="004054CF" w:rsidRPr="00952003">
              <w:rPr>
                <w:rFonts w:ascii="Aptos" w:hAnsi="Aptos" w:cs="Arial"/>
                <w:sz w:val="16"/>
                <w:szCs w:val="16"/>
              </w:rPr>
              <w:t xml:space="preserve">: </w:t>
            </w:r>
            <w:r w:rsidRPr="00952003">
              <w:rPr>
                <w:rFonts w:ascii="Aptos" w:hAnsi="Aptos" w:cs="Arial"/>
                <w:sz w:val="16"/>
                <w:szCs w:val="16"/>
              </w:rPr>
              <w:t>Dedykowany portal techniczn</w:t>
            </w:r>
            <w:r w:rsidRPr="00952003">
              <w:rPr>
                <w:rFonts w:ascii="Aptos" w:hAnsi="Aptos" w:cs="Arial"/>
                <w:sz w:val="16"/>
                <w:szCs w:val="16"/>
              </w:rPr>
              <w:t>y producenta, umożliwiający Zamawiającemu zgłaszanie awarii oraz samodzielne zamawianie zamiennych komponentów. Możliwość sprawdzenia kompletnych danych o urządzeniu na jednej witrynie internetowej prowadzonej przez producenta (automatyczna identyfikacja k</w:t>
            </w:r>
            <w:r w:rsidRPr="00952003">
              <w:rPr>
                <w:rFonts w:ascii="Aptos" w:hAnsi="Aptos" w:cs="Arial"/>
                <w:sz w:val="16"/>
                <w:szCs w:val="16"/>
              </w:rPr>
              <w:t>omputera, konfiguracja fabryczna, konfiguracja bieżąca, Rodzaj gwarancji, data wygaśnięcia gwarancji, data produkcji komputera, aktualizacje, diagnostyka, dedykowane oprogramowanie).</w:t>
            </w:r>
          </w:p>
          <w:p w14:paraId="26E301BE" w14:textId="77777777" w:rsidR="00BF62AC"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gwarancji</w:t>
            </w:r>
          </w:p>
          <w:p w14:paraId="1465F1FC" w14:textId="77777777" w:rsidR="00BF62AC" w:rsidRPr="00952003" w:rsidRDefault="00BF62AC" w:rsidP="00BF62A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Warunki gwarancji: Dedykowany portal techniczny producenta, umożliwiający Zamawiającemu zgłaszanie awarii oraz samodzielne zamawianie zamiennych komponentów. </w:t>
            </w:r>
          </w:p>
          <w:p w14:paraId="26011D80" w14:textId="77777777" w:rsidR="00BF62AC" w:rsidRPr="00952003" w:rsidRDefault="00BF62AC" w:rsidP="00BF62A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13D57FE2" w14:textId="77777777" w:rsidR="00BF62AC" w:rsidRPr="00952003" w:rsidRDefault="00BF62AC" w:rsidP="00BF62A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0097C66A" w14:textId="77777777" w:rsidR="00BF62AC" w:rsidRPr="00952003" w:rsidRDefault="00BF62AC" w:rsidP="00BF62AC">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55C3A3D0" w14:textId="1D9495C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Firma serwisująca musi posiadać ISO 9001 na świadczenie usług serwisowych oraz posiadać autoryzacje producenta urządzeń </w:t>
            </w:r>
          </w:p>
          <w:p w14:paraId="4D70582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Minimalny czas trwania wsparcia technicznego producenta wynosi 3 lata, z możliwością odpłatnego  przedłużenia tego okresu do 4 lub 5 lat od daty dostawy.</w:t>
            </w:r>
          </w:p>
          <w:p w14:paraId="69F19D3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Sposób realizacji usług wsparcia technicznego:</w:t>
            </w:r>
          </w:p>
          <w:p w14:paraId="752A104A" w14:textId="47520D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w:t>
            </w:r>
            <w:r w:rsidR="004054CF" w:rsidRPr="00952003">
              <w:rPr>
                <w:rFonts w:ascii="Aptos" w:hAnsi="Aptos" w:cs="Arial"/>
                <w:sz w:val="16"/>
                <w:szCs w:val="16"/>
              </w:rPr>
              <w:t>telefoniczne zgłaszanie usterek w trybie 24h / dobę, 7 dni w tygodniu (w języku polskim w dni robocze w godz. 8-17).</w:t>
            </w:r>
          </w:p>
          <w:p w14:paraId="69BFCCA2" w14:textId="499EA76D"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bezpłatnego portalu technicznego producenta, który umożliwi zamawianie części zamiennych i/lub wizyt technika serwisowego, mający na celu przyśpieszenie procesu diagnostyki i skrócenia czasu usunięcia usterki.</w:t>
            </w:r>
          </w:p>
          <w:p w14:paraId="7E1A5676" w14:textId="51A1EB74" w:rsidR="00BE1D1D" w:rsidRPr="00952003" w:rsidRDefault="004054C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opcjonalna pomoc techniczna za pośrednictwem czat online.</w:t>
            </w:r>
          </w:p>
          <w:p w14:paraId="5373F77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Wsparcie techniczne świadczone przez pracowników producenta urządzeń dla sprzętu i wybranego oprogramowania OEM, zakupionego z urządzeniem, dostarczane </w:t>
            </w:r>
            <w:r w:rsidRPr="00952003">
              <w:rPr>
                <w:rFonts w:ascii="Aptos" w:hAnsi="Aptos" w:cs="Arial"/>
                <w:sz w:val="16"/>
                <w:szCs w:val="16"/>
              </w:rPr>
              <w:t xml:space="preserve">zdalnie lub w miejscu instalacji urządzenia, w zależności od rodzaju zgłaszanej awarii. </w:t>
            </w:r>
          </w:p>
          <w:p w14:paraId="22EA2B6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przypadku awarii zakwalifikowanej jako naprawa w miejscu instalacji urządzenia, część zamienna wymagana do naprawy i/lub technik serwisowy przybędzie na miejsce wska</w:t>
            </w:r>
            <w:r w:rsidRPr="00952003">
              <w:rPr>
                <w:rFonts w:ascii="Aptos" w:hAnsi="Aptos" w:cs="Arial"/>
                <w:sz w:val="16"/>
                <w:szCs w:val="16"/>
              </w:rPr>
              <w:t>zane przez klienta na następny dzień roboczy od momentu skutecznego przyjęcia zgłoszenia przez Dział Wsparcia Technicznego.</w:t>
            </w:r>
          </w:p>
          <w:p w14:paraId="0C8F388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aktualnego okresu i poziomu wsparcia technicznego dla urządzeń za pośrednictwem strony internetowej producenta</w:t>
            </w:r>
            <w:r w:rsidRPr="00952003">
              <w:rPr>
                <w:rFonts w:ascii="Aptos" w:hAnsi="Aptos" w:cs="Arial"/>
                <w:sz w:val="16"/>
                <w:szCs w:val="16"/>
              </w:rPr>
              <w:t>.</w:t>
            </w:r>
          </w:p>
          <w:p w14:paraId="6D794CE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pobrania aktualnych wersji sterowników oraz firmware urządzenia za pośrednictwem strony internetowej producenta również dla urządzeń z nieaktywnym wsparciem technicznym.</w:t>
            </w:r>
          </w:p>
          <w:p w14:paraId="6188A91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Przydzielenie zasobu w postaci kierownika technicznego w przypadku eskalac</w:t>
            </w:r>
            <w:r w:rsidRPr="00952003">
              <w:rPr>
                <w:rFonts w:ascii="Aptos" w:hAnsi="Aptos" w:cs="Arial"/>
                <w:sz w:val="16"/>
                <w:szCs w:val="16"/>
              </w:rPr>
              <w:t>ji problemów serwisowych.</w:t>
            </w:r>
          </w:p>
          <w:p w14:paraId="6A2EAA49" w14:textId="5FA24DD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Dostawca zapewni bezpłatne oprogramowanie do automatycznej diagnostyki, zdalnego zgłaszania awarii do serwisu i automatycznego zakładania zgłoszeń serwisowych. </w:t>
            </w:r>
          </w:p>
          <w:p w14:paraId="1B479281" w14:textId="2395466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oprogram</w:t>
            </w:r>
            <w:r w:rsidR="004054CF" w:rsidRPr="00952003">
              <w:rPr>
                <w:rFonts w:ascii="Aptos" w:hAnsi="Aptos" w:cs="Arial"/>
                <w:sz w:val="16"/>
                <w:szCs w:val="16"/>
              </w:rPr>
              <w:t xml:space="preserve">owanie: </w:t>
            </w:r>
            <w:r w:rsidRPr="00952003">
              <w:rPr>
                <w:rFonts w:ascii="Aptos" w:hAnsi="Aptos" w:cs="Arial"/>
                <w:sz w:val="16"/>
                <w:szCs w:val="16"/>
              </w:rPr>
              <w:t>Wykonawca dostarczy wraz z komputerem oprog</w:t>
            </w:r>
            <w:r w:rsidRPr="00952003">
              <w:rPr>
                <w:rFonts w:ascii="Aptos" w:hAnsi="Aptos" w:cs="Arial"/>
                <w:sz w:val="16"/>
                <w:szCs w:val="16"/>
              </w:rPr>
              <w:t>ramowanie producenta komputera które umożliwia pełne zarządzanie, monitoring, konfigurację a w szczególności: dystrybucję ustawień BIOS (zawierającego wcześniej zdefiniowane ustawienia jednakowe dla wszystkich), jednocześnie na wszystkich komputerach zgodn</w:t>
            </w:r>
            <w:r w:rsidRPr="00952003">
              <w:rPr>
                <w:rFonts w:ascii="Aptos" w:hAnsi="Aptos" w:cs="Arial"/>
                <w:sz w:val="16"/>
                <w:szCs w:val="16"/>
              </w:rPr>
              <w:t>ie z polityką bezpieczeństwa Zamawiającego. Oprogramowanie musi w pełni integrować się z Microsoft SCCM</w:t>
            </w:r>
          </w:p>
          <w:p w14:paraId="23CC2C7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Wykonawca dostarczy sterowniki w formacie dedykowanym dla Microsoft SCCM w celu dystrybucji za pomocą dołączonego oprogramowania producenta komputera zg</w:t>
            </w:r>
            <w:r w:rsidRPr="00952003">
              <w:rPr>
                <w:rFonts w:ascii="Aptos" w:hAnsi="Aptos" w:cs="Arial"/>
                <w:sz w:val="16"/>
                <w:szCs w:val="16"/>
              </w:rPr>
              <w:t>odnie z polityką bezpieczeństwa Zamawiającego.</w:t>
            </w:r>
          </w:p>
          <w:p w14:paraId="6AD3982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Dołączone do oferowanego komputera oprogramowanie z nieograniczoną licencją czasowo na użytkowanie umożliwiające:</w:t>
            </w:r>
          </w:p>
          <w:p w14:paraId="52808A0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w:t>
            </w:r>
            <w:r w:rsidRPr="00952003">
              <w:rPr>
                <w:rFonts w:ascii="Aptos" w:hAnsi="Aptos" w:cs="Arial"/>
                <w:sz w:val="16"/>
                <w:szCs w:val="16"/>
              </w:rPr>
              <w:t xml:space="preserve">ducenta, BIOS’u z certyfikatem zgodności producenta do najnowszej dostępnej wersji, </w:t>
            </w:r>
          </w:p>
          <w:p w14:paraId="283BE63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w:t>
            </w:r>
            <w:r w:rsidRPr="00952003">
              <w:rPr>
                <w:rFonts w:ascii="Aptos" w:hAnsi="Aptos" w:cs="Arial"/>
                <w:sz w:val="16"/>
                <w:szCs w:val="16"/>
              </w:rPr>
              <w:t xml:space="preserve"> a w szczególności informacji:</w:t>
            </w:r>
          </w:p>
          <w:p w14:paraId="1CFBA44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7CD8DDA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26BD190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3F76F47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w:t>
            </w:r>
            <w:r w:rsidRPr="00952003">
              <w:rPr>
                <w:rFonts w:ascii="Aptos" w:hAnsi="Aptos" w:cs="Arial"/>
                <w:sz w:val="16"/>
                <w:szCs w:val="16"/>
              </w:rPr>
              <w:t>i</w:t>
            </w:r>
          </w:p>
          <w:p w14:paraId="518C826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dotyczy aktualizacja</w:t>
            </w:r>
          </w:p>
        </w:tc>
      </w:tr>
    </w:tbl>
    <w:p w14:paraId="5C871682"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0DF1363C"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577663F"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09A63BE"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7AA53FDD"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9BA56D6"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7</w:t>
            </w:r>
          </w:p>
        </w:tc>
        <w:tc>
          <w:tcPr>
            <w:tcW w:w="14832" w:type="dxa"/>
            <w:tcBorders>
              <w:top w:val="single" w:sz="4" w:space="0" w:color="000000"/>
              <w:bottom w:val="single" w:sz="4" w:space="0" w:color="000000"/>
              <w:right w:val="single" w:sz="4" w:space="0" w:color="000000"/>
            </w:tcBorders>
            <w:vAlign w:val="bottom"/>
          </w:tcPr>
          <w:p w14:paraId="7CA25509"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7</w:t>
            </w:r>
          </w:p>
        </w:tc>
      </w:tr>
      <w:tr w:rsidR="00BE1D1D" w:rsidRPr="00952003" w14:paraId="1562343D"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308FFC65"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1ED272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Komputer stacjonarny. Typu All</w:t>
            </w:r>
            <w:r w:rsidRPr="00952003">
              <w:rPr>
                <w:rFonts w:ascii="Aptos" w:hAnsi="Aptos" w:cs="Arial"/>
                <w:sz w:val="16"/>
                <w:szCs w:val="16"/>
              </w:rPr>
              <w:t xml:space="preserve"> in One, komputer fabrycznie wbudowany w obudowę monitora. W ofercie wymagane jest podanie modelu producenta komputera.</w:t>
            </w:r>
          </w:p>
          <w:p w14:paraId="0A90C05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Zastosowanie: Komputer będzie wykorzystywany dla potrzeb aplikacji biurowych, aplikacji edukacyjnych, aplikacji obliczeniowych, dostępu </w:t>
            </w:r>
            <w:r w:rsidRPr="00952003">
              <w:rPr>
                <w:rFonts w:ascii="Aptos" w:hAnsi="Aptos" w:cs="Arial"/>
                <w:sz w:val="16"/>
                <w:szCs w:val="16"/>
              </w:rPr>
              <w:t>do Internetu oraz poczty elektronicznej, jako lokalna baza danych, stacja programistyczna</w:t>
            </w:r>
          </w:p>
          <w:p w14:paraId="6E2F0724"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Ekran min. 24" 4,5K (4480 x 2520)</w:t>
            </w:r>
          </w:p>
          <w:p w14:paraId="1D31EBDD" w14:textId="1E6F858F"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Typ ekranu</w:t>
            </w:r>
            <w:r w:rsidR="007F6886" w:rsidRPr="00952003">
              <w:rPr>
                <w:rFonts w:ascii="Aptos" w:hAnsi="Aptos" w:cs="Arial"/>
                <w:sz w:val="16"/>
                <w:szCs w:val="16"/>
                <w:lang w:val="en-US"/>
              </w:rPr>
              <w:t>:</w:t>
            </w:r>
            <w:r w:rsidRPr="00952003">
              <w:rPr>
                <w:rFonts w:ascii="Aptos" w:hAnsi="Aptos" w:cs="Arial"/>
                <w:sz w:val="16"/>
                <w:szCs w:val="16"/>
                <w:lang w:val="en-US"/>
              </w:rPr>
              <w:t xml:space="preserve">  LED, IPS, Retina</w:t>
            </w:r>
          </w:p>
          <w:p w14:paraId="1F32337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Jasność ekranu min.</w:t>
            </w:r>
            <w:r w:rsidRPr="00952003">
              <w:rPr>
                <w:rFonts w:ascii="Aptos" w:hAnsi="Aptos" w:cs="Arial"/>
                <w:sz w:val="16"/>
                <w:szCs w:val="16"/>
              </w:rPr>
              <w:tab/>
              <w:t>500 nitów</w:t>
            </w:r>
          </w:p>
          <w:p w14:paraId="63ECF5D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10-rdzeniowy CPU + 10-rdzeniowy GPU+ 16-rdzen</w:t>
            </w:r>
            <w:r w:rsidRPr="00952003">
              <w:rPr>
                <w:rFonts w:ascii="Aptos" w:hAnsi="Aptos" w:cs="Arial"/>
                <w:sz w:val="16"/>
                <w:szCs w:val="16"/>
              </w:rPr>
              <w:t>iowy system Neural Engine</w:t>
            </w:r>
          </w:p>
          <w:p w14:paraId="14A0B1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Sprzętowa akceleracja obsługi H.264, HEVC, ProRes i ProRes RAW; Silnik dekodowania wideo; Silnik kodowania wideo; Silnik kodujący i dekodujący format ProRes; Dekoder AV1</w:t>
            </w:r>
          </w:p>
          <w:p w14:paraId="73B4CE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 16 GB Zunifikowana</w:t>
            </w:r>
          </w:p>
          <w:p w14:paraId="7A6ADC2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 512 GB SSD</w:t>
            </w:r>
          </w:p>
          <w:p w14:paraId="708DB63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w:t>
            </w:r>
            <w:r w:rsidRPr="00952003">
              <w:rPr>
                <w:rFonts w:ascii="Aptos" w:hAnsi="Aptos" w:cs="Arial"/>
                <w:sz w:val="16"/>
                <w:szCs w:val="16"/>
              </w:rPr>
              <w:t xml:space="preserve"> karty graficznej: Zintegrowana (10-rdzeniowy GPU)</w:t>
            </w:r>
          </w:p>
          <w:p w14:paraId="079520C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4 x Thunderbolt/USB 4; 1 x Gniazdo słuchawkowe 3,5mm z zaawansowaną obsługą słuchawek o wysokiej impedancji; Gigabit Ethernet</w:t>
            </w:r>
          </w:p>
          <w:p w14:paraId="7F17F5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LAN Gigabit Ethernet</w:t>
            </w:r>
          </w:p>
          <w:p w14:paraId="5530E1B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t>
            </w:r>
            <w:r w:rsidRPr="00952003">
              <w:rPr>
                <w:rFonts w:ascii="Aptos" w:hAnsi="Aptos" w:cs="Arial"/>
                <w:sz w:val="16"/>
                <w:szCs w:val="16"/>
              </w:rPr>
              <w:t>wa bezprzewodowa WLAN Wi-Fi 6E (802.11ax)</w:t>
            </w:r>
          </w:p>
          <w:p w14:paraId="4F513E9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Bluetooth 5.3</w:t>
            </w:r>
          </w:p>
          <w:p w14:paraId="7ADC124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Dźwięk: System sześciu głośników hi-fi z przetwornikami niskotonowymi w technologii force-cancelling; Przestrzenny dźwięk stereo; Dźwięk przestrzenny w technologii Dolby Atmos; Układ </w:t>
            </w:r>
            <w:r w:rsidRPr="00952003">
              <w:rPr>
                <w:rFonts w:ascii="Aptos" w:hAnsi="Aptos" w:cs="Arial"/>
                <w:sz w:val="16"/>
                <w:szCs w:val="16"/>
              </w:rPr>
              <w:t>trzech mikrofonów klasy studyjnej</w:t>
            </w:r>
          </w:p>
          <w:p w14:paraId="67B546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w:t>
            </w:r>
            <w:r w:rsidRPr="00952003">
              <w:rPr>
                <w:rFonts w:ascii="Aptos" w:hAnsi="Aptos" w:cs="Arial"/>
                <w:sz w:val="16"/>
                <w:szCs w:val="16"/>
              </w:rPr>
              <w:tab/>
              <w:t>Kamera 12 MP Center Stage</w:t>
            </w:r>
          </w:p>
          <w:p w14:paraId="3051B185" w14:textId="2A5BB4A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w:t>
            </w:r>
            <w:r w:rsidR="007F6886" w:rsidRPr="00952003">
              <w:rPr>
                <w:rFonts w:ascii="Aptos" w:hAnsi="Aptos" w:cs="Arial"/>
                <w:sz w:val="16"/>
                <w:szCs w:val="16"/>
              </w:rPr>
              <w:t xml:space="preserve">: </w:t>
            </w:r>
            <w:r w:rsidRPr="00952003">
              <w:rPr>
                <w:rFonts w:ascii="Aptos" w:hAnsi="Aptos" w:cs="Arial"/>
                <w:sz w:val="16"/>
                <w:szCs w:val="16"/>
              </w:rPr>
              <w:t>Jednoczesne wyświetlanie obrazu w pełnej natywnej rozdzielczości na wbudowanym wyświetlaczu w miliardzie kolorów oraz maks. dwa wyświetlacze zewnętrzne o rozdzielczości maksymalnej 6K przy 60 Hz</w:t>
            </w:r>
          </w:p>
          <w:p w14:paraId="491403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wideo: Obsługiwane formaty: m.in. HEVC, H.264, AV</w:t>
            </w:r>
            <w:r w:rsidRPr="00952003">
              <w:rPr>
                <w:rFonts w:ascii="Aptos" w:hAnsi="Aptos" w:cs="Arial"/>
                <w:sz w:val="16"/>
                <w:szCs w:val="16"/>
              </w:rPr>
              <w:t>1 i ProRes; HDR z Dolby Vision, HDR10 i HLG</w:t>
            </w:r>
          </w:p>
          <w:p w14:paraId="1FCD701D" w14:textId="0712F3D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w:t>
            </w:r>
            <w:r w:rsidR="007F6886" w:rsidRPr="00952003">
              <w:rPr>
                <w:rFonts w:ascii="Aptos" w:hAnsi="Aptos" w:cs="Arial"/>
                <w:sz w:val="16"/>
                <w:szCs w:val="16"/>
              </w:rPr>
              <w:t xml:space="preserve">: </w:t>
            </w:r>
            <w:r w:rsidRPr="00952003">
              <w:rPr>
                <w:rFonts w:ascii="Aptos" w:hAnsi="Aptos" w:cs="Arial"/>
                <w:sz w:val="16"/>
                <w:szCs w:val="16"/>
              </w:rPr>
              <w:t>Obsługiwane formaty: m.in. AAC, MP3, Apple Lossless, FLAC, Dolby Digital, Dolby Digital Plus i Dolby Atmos</w:t>
            </w:r>
          </w:p>
          <w:p w14:paraId="2752D56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 macOS</w:t>
            </w:r>
          </w:p>
          <w:p w14:paraId="2FD204E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w zestawie: dedykowana bezprzewodo</w:t>
            </w:r>
            <w:r w:rsidRPr="00952003">
              <w:rPr>
                <w:rFonts w:ascii="Aptos" w:hAnsi="Aptos" w:cs="Arial"/>
                <w:sz w:val="16"/>
                <w:szCs w:val="16"/>
              </w:rPr>
              <w:t>wa klawiatura z touchpadem, mysz</w:t>
            </w:r>
          </w:p>
          <w:p w14:paraId="27139B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Układ klawiatury: ISO - Angielski (międzynarodowy PL)</w:t>
            </w:r>
          </w:p>
          <w:p w14:paraId="3634746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737AD110"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4C4D7C6"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9B348E6"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E008395"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68B12AFD" w14:textId="77777777">
        <w:trPr>
          <w:trHeight w:val="267"/>
        </w:trPr>
        <w:tc>
          <w:tcPr>
            <w:tcW w:w="336" w:type="dxa"/>
            <w:vMerge w:val="restart"/>
            <w:tcBorders>
              <w:top w:val="single" w:sz="4" w:space="0" w:color="000000"/>
              <w:left w:val="single" w:sz="4" w:space="0" w:color="000000"/>
              <w:bottom w:val="single" w:sz="4" w:space="0" w:color="000000"/>
              <w:right w:val="single" w:sz="4" w:space="0" w:color="000000"/>
            </w:tcBorders>
          </w:tcPr>
          <w:p w14:paraId="3E96AF74"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8</w:t>
            </w:r>
          </w:p>
        </w:tc>
        <w:tc>
          <w:tcPr>
            <w:tcW w:w="14832" w:type="dxa"/>
            <w:tcBorders>
              <w:top w:val="single" w:sz="4" w:space="0" w:color="000000"/>
              <w:bottom w:val="single" w:sz="4" w:space="0" w:color="000000"/>
              <w:right w:val="single" w:sz="4" w:space="0" w:color="000000"/>
            </w:tcBorders>
            <w:vAlign w:val="bottom"/>
          </w:tcPr>
          <w:p w14:paraId="35D5DDF7"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8</w:t>
            </w:r>
          </w:p>
        </w:tc>
      </w:tr>
      <w:tr w:rsidR="00BE1D1D" w:rsidRPr="00952003" w14:paraId="2D8C0E2E" w14:textId="77777777" w:rsidTr="00B80F3F">
        <w:trPr>
          <w:trHeight w:val="990"/>
        </w:trPr>
        <w:tc>
          <w:tcPr>
            <w:tcW w:w="336" w:type="dxa"/>
            <w:vMerge/>
            <w:tcBorders>
              <w:top w:val="single" w:sz="4" w:space="0" w:color="000000"/>
              <w:left w:val="single" w:sz="4" w:space="0" w:color="000000"/>
              <w:bottom w:val="single" w:sz="4" w:space="0" w:color="000000"/>
              <w:right w:val="single" w:sz="4" w:space="0" w:color="000000"/>
            </w:tcBorders>
            <w:vAlign w:val="center"/>
          </w:tcPr>
          <w:p w14:paraId="6FCB1914"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5D8E070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Typ: Komputer stacjonarny. W ofercie </w:t>
            </w:r>
            <w:r w:rsidRPr="00952003">
              <w:rPr>
                <w:rFonts w:ascii="Aptos" w:hAnsi="Aptos" w:cs="Arial"/>
                <w:sz w:val="16"/>
                <w:szCs w:val="16"/>
              </w:rPr>
              <w:t>wymagane jest podanie modelu, symbolu oraz producenta.</w:t>
            </w:r>
          </w:p>
          <w:p w14:paraId="2CB1886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 Komputer będzie wykorzystywany dla potrzeb aplikacji biurowych, aplikacji edukacyjnych, aplikacji obliczeniowych, dostępu do Internetu oraz poczty elektronicznej, jako lokalna baza danych</w:t>
            </w:r>
            <w:r w:rsidRPr="00952003">
              <w:rPr>
                <w:rFonts w:ascii="Aptos" w:hAnsi="Aptos" w:cs="Arial"/>
                <w:sz w:val="16"/>
                <w:szCs w:val="16"/>
              </w:rPr>
              <w:t>, stacja programistyczna.</w:t>
            </w:r>
          </w:p>
          <w:p w14:paraId="31CB2CA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10-rdzeniowy CPU + 10-rdzeniowy GPU + 16-rdzeniowy system Neural Engine</w:t>
            </w:r>
          </w:p>
          <w:p w14:paraId="5A7D4DA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 procesora: Apple M4</w:t>
            </w:r>
          </w:p>
          <w:p w14:paraId="1418B59F" w14:textId="26C23FE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Silnik multimedialny: Sprzętowa akceleracja obsługi H.264, HEVC, ProRes i ProRes</w:t>
            </w:r>
            <w:r w:rsidRPr="00952003">
              <w:rPr>
                <w:rFonts w:ascii="Aptos" w:hAnsi="Aptos" w:cs="Arial"/>
                <w:sz w:val="16"/>
                <w:szCs w:val="16"/>
              </w:rPr>
              <w:t xml:space="preserve"> RAW; Silnik dekodowania wideo; Silnik kodowania wideo; Silnik kodujący i dekodujący format ProRes; Dekoder AV1</w:t>
            </w:r>
          </w:p>
          <w:p w14:paraId="12FC3FD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 16 GB, Zunifikowana</w:t>
            </w:r>
          </w:p>
          <w:p w14:paraId="722A2C5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 256 GB SSD</w:t>
            </w:r>
          </w:p>
          <w:p w14:paraId="56F2FA0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karty graficznej: Zintegrowana (10-rdzeniowy GPU)</w:t>
            </w:r>
          </w:p>
          <w:p w14:paraId="426E362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2 x USB-C (USB 3); 1 x Gniazdo słuchawkowe 3,5mm; 1 x Port 10Gigabit Ethernet; 1 x HDMI; 3 x Thunderbolt 4 (USB-C)</w:t>
            </w:r>
          </w:p>
          <w:p w14:paraId="19207A0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LAN: Gigabit Ethernet</w:t>
            </w:r>
          </w:p>
          <w:p w14:paraId="0DF6C5D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bezprzewodowa WLAN Wi-Fi 6E (802.11ax)</w:t>
            </w:r>
          </w:p>
          <w:p w14:paraId="4F10E51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Blue</w:t>
            </w:r>
            <w:r w:rsidRPr="00952003">
              <w:rPr>
                <w:rFonts w:ascii="Aptos" w:hAnsi="Aptos" w:cs="Arial"/>
                <w:sz w:val="16"/>
                <w:szCs w:val="16"/>
              </w:rPr>
              <w:t>tooth 5.3</w:t>
            </w:r>
          </w:p>
          <w:p w14:paraId="56321D6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 Wbudowany głośnik; Gniazdo słuchawkowe 3,5 mm z zaawansowaną obsługą słuchawek o wysokiej impedancji; Port HDMI z wyjściem dźwięku wielokanałowego</w:t>
            </w:r>
          </w:p>
          <w:p w14:paraId="5B9E645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 Możliwość jednoczesnego przesyłania obrazu na maks. trzy wyświetlacze</w:t>
            </w:r>
            <w:r w:rsidRPr="00952003">
              <w:rPr>
                <w:rFonts w:ascii="Aptos" w:hAnsi="Aptos" w:cs="Arial"/>
                <w:sz w:val="16"/>
                <w:szCs w:val="16"/>
              </w:rPr>
              <w:t>: dwa(do 6K przy 60 Hz) podłączone do Thunderbolt i jeden (do 5K przy 60 Hz) podłączony do portu Thunderbolt lub o rozdzielczości 4K przy 60 Hz do HDMI</w:t>
            </w:r>
          </w:p>
          <w:p w14:paraId="667C1D5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wideo: Obsługiwane formaty: m.in. HEVC, H.264, AV1 i ProRes; HDR z Dolby Vision, HDR10 i HLG</w:t>
            </w:r>
          </w:p>
          <w:p w14:paraId="427F8F1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Obsługiwane formaty: m.in. AAC, MP3, Apple Lossless, FLAC, Dolby Digital, Dolby Digital Plus i Dolby Atmos</w:t>
            </w:r>
          </w:p>
          <w:p w14:paraId="32A14D6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 macOS</w:t>
            </w:r>
          </w:p>
          <w:p w14:paraId="71245A4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 – poniżej 0,7 kg</w:t>
            </w:r>
          </w:p>
          <w:p w14:paraId="1AA7AC5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7108BC7F"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AF0D937"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7344068"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2A97C1C1"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 xml:space="preserve">Opis – minimalne parametry </w:t>
            </w:r>
            <w:r w:rsidRPr="00952003">
              <w:rPr>
                <w:rFonts w:ascii="Aptos" w:eastAsia="Times New Roman" w:hAnsi="Aptos" w:cs="Arial"/>
                <w:b/>
                <w:bCs/>
                <w:color w:val="FFFFFF"/>
                <w:sz w:val="16"/>
                <w:szCs w:val="16"/>
                <w:lang w:eastAsia="pl-PL"/>
              </w:rPr>
              <w:t>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608B9001"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24C9CD20"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9</w:t>
            </w:r>
          </w:p>
        </w:tc>
        <w:tc>
          <w:tcPr>
            <w:tcW w:w="14832" w:type="dxa"/>
            <w:tcBorders>
              <w:top w:val="single" w:sz="4" w:space="0" w:color="000000"/>
              <w:bottom w:val="single" w:sz="4" w:space="0" w:color="000000"/>
              <w:right w:val="single" w:sz="4" w:space="0" w:color="000000"/>
            </w:tcBorders>
            <w:vAlign w:val="bottom"/>
          </w:tcPr>
          <w:p w14:paraId="6CCF1CA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9</w:t>
            </w:r>
          </w:p>
        </w:tc>
      </w:tr>
      <w:tr w:rsidR="00BE1D1D" w:rsidRPr="00952003" w14:paraId="3B9CD46A"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65206614"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26F906C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Komputer stacjonarny. W ofercie wymagane jest podanie modelu, symbolu oraz producenta.</w:t>
            </w:r>
          </w:p>
          <w:p w14:paraId="3A86B1C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Zastosowanie: Komputer będzie wykorzystywany dla potrzeb aplikacji biurowych, aplikacji edukacyjnych, </w:t>
            </w:r>
            <w:r w:rsidRPr="00952003">
              <w:rPr>
                <w:rFonts w:ascii="Aptos" w:hAnsi="Aptos" w:cs="Arial"/>
                <w:sz w:val="16"/>
                <w:szCs w:val="16"/>
              </w:rPr>
              <w:t>aplikacji obliczeniowych, dostępu do Internetu oraz poczty elektronicznej, jako lokalna baza danych, stacja programistyczna.</w:t>
            </w:r>
          </w:p>
          <w:p w14:paraId="5C5EE7D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10-rdzeniowy CPU + 10-rdzeniowy GPU + 16-rdzeniowy system Neural Engine</w:t>
            </w:r>
          </w:p>
          <w:p w14:paraId="3FF05CE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 procesora: Apple M4</w:t>
            </w:r>
          </w:p>
          <w:p w14:paraId="0328B5D4" w14:textId="434949C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Silnik multimedialny </w:t>
            </w:r>
            <w:r w:rsidR="00514807" w:rsidRPr="00952003">
              <w:rPr>
                <w:rFonts w:ascii="Aptos" w:hAnsi="Aptos" w:cs="Arial"/>
                <w:sz w:val="16"/>
                <w:szCs w:val="16"/>
              </w:rPr>
              <w:t xml:space="preserve">: </w:t>
            </w:r>
            <w:r w:rsidRPr="00952003">
              <w:rPr>
                <w:rFonts w:ascii="Aptos" w:hAnsi="Aptos" w:cs="Arial"/>
                <w:sz w:val="16"/>
                <w:szCs w:val="16"/>
              </w:rPr>
              <w:t>Sprzętowa akceleracja obsługi H.264, HEVC, ProRes i ProRes RAW; Silnik dekodowania wideo; Silnik kodowania wideo; Silnik kodujący i dekodujący format ProRes; Dekoder AV1</w:t>
            </w:r>
          </w:p>
          <w:p w14:paraId="4BD44A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 16 GB, Zunifikowana</w:t>
            </w:r>
          </w:p>
          <w:p w14:paraId="2A380B3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 512GB SSD</w:t>
            </w:r>
          </w:p>
          <w:p w14:paraId="431349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ka</w:t>
            </w:r>
            <w:r w:rsidRPr="00952003">
              <w:rPr>
                <w:rFonts w:ascii="Aptos" w:hAnsi="Aptos" w:cs="Arial"/>
                <w:sz w:val="16"/>
                <w:szCs w:val="16"/>
              </w:rPr>
              <w:t>rty graficznej: Zintegrowana (10-rdzeniowy GPU)</w:t>
            </w:r>
          </w:p>
          <w:p w14:paraId="55E8112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2 x USB-C (USB 3); 1 x Gniazdo słuchawkowe 3,5mm; 1 x Port Gigabit Ethernet; 1 x HDMI; 3 x Thunderbolt 4 (USB-C)</w:t>
            </w:r>
          </w:p>
          <w:p w14:paraId="42E80E6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LAN Gigabit Ethernet</w:t>
            </w:r>
          </w:p>
          <w:p w14:paraId="5B7CF5C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bezprzewodowa W</w:t>
            </w:r>
            <w:r w:rsidRPr="00952003">
              <w:rPr>
                <w:rFonts w:ascii="Aptos" w:hAnsi="Aptos" w:cs="Arial"/>
                <w:sz w:val="16"/>
                <w:szCs w:val="16"/>
              </w:rPr>
              <w:t>LAN Wi-Fi 6E (802.11ax)</w:t>
            </w:r>
          </w:p>
          <w:p w14:paraId="63ECEEB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Bluetooth 5.3</w:t>
            </w:r>
          </w:p>
          <w:p w14:paraId="138FABA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 :Wbudowany głośnik; Gniazdo słuchawkowe 3,5 mm z zaawansowaną obsługą słuchawek o wysokiej impedancji; Port HDMI z wyjściem dźwięku wielokanałowego</w:t>
            </w:r>
          </w:p>
          <w:p w14:paraId="09B88A6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Obsługa wyświetlaczy: Możliwość jednoczesnego </w:t>
            </w:r>
            <w:r w:rsidRPr="00952003">
              <w:rPr>
                <w:rFonts w:ascii="Aptos" w:hAnsi="Aptos" w:cs="Arial"/>
                <w:sz w:val="16"/>
                <w:szCs w:val="16"/>
              </w:rPr>
              <w:t>przesyłania obrazu na maks. trzy wyświetlacze: dwa(do 6K przy 60 Hz) podłączone do Thunderbolt i jeden (do 5K przy 60 Hz) podłączony do portu Thunderbolt lub o rozdzielczości 4K przy 60 Hz do HDMI</w:t>
            </w:r>
          </w:p>
          <w:p w14:paraId="07A21A0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Odtwarzanie wideo: Obsługiwane formaty: m.in. HEVC, H.264, </w:t>
            </w:r>
            <w:r w:rsidRPr="00952003">
              <w:rPr>
                <w:rFonts w:ascii="Aptos" w:hAnsi="Aptos" w:cs="Arial"/>
                <w:sz w:val="16"/>
                <w:szCs w:val="16"/>
              </w:rPr>
              <w:t>AV1 i ProRes; HDR z Dolby Vision, HDR10 i HLG</w:t>
            </w:r>
          </w:p>
          <w:p w14:paraId="70CDA0D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Obsługiwane formaty: m.in. AAC, MP3, Apple Lossless, FLAC, Dolby Digital, Dolby Digital Plus i Dolby Atmos</w:t>
            </w:r>
          </w:p>
          <w:p w14:paraId="1BA01C3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 macOS</w:t>
            </w:r>
          </w:p>
          <w:p w14:paraId="686748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 – poniżej 0,7 kg</w:t>
            </w:r>
          </w:p>
          <w:p w14:paraId="5D48597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Gwarancja producenta </w:t>
            </w:r>
            <w:r w:rsidRPr="00952003">
              <w:rPr>
                <w:rFonts w:ascii="Aptos" w:hAnsi="Aptos" w:cs="Arial"/>
                <w:sz w:val="16"/>
                <w:szCs w:val="16"/>
              </w:rPr>
              <w:t>12 miesięcy</w:t>
            </w:r>
          </w:p>
        </w:tc>
      </w:tr>
    </w:tbl>
    <w:p w14:paraId="0A8DCA77"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3BD0D0B6"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C9CF68B"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2CAB1EFE"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222175CA"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54E3B92C"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10</w:t>
            </w:r>
          </w:p>
        </w:tc>
        <w:tc>
          <w:tcPr>
            <w:tcW w:w="14832" w:type="dxa"/>
            <w:tcBorders>
              <w:top w:val="single" w:sz="4" w:space="0" w:color="000000"/>
              <w:bottom w:val="single" w:sz="4" w:space="0" w:color="000000"/>
              <w:right w:val="single" w:sz="4" w:space="0" w:color="000000"/>
            </w:tcBorders>
            <w:vAlign w:val="bottom"/>
          </w:tcPr>
          <w:p w14:paraId="3F43ABC5"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stacjonarny typ 10</w:t>
            </w:r>
          </w:p>
        </w:tc>
      </w:tr>
      <w:tr w:rsidR="00BE1D1D" w:rsidRPr="00952003" w14:paraId="72950EBA" w14:textId="77777777" w:rsidTr="0089268F">
        <w:trPr>
          <w:trHeight w:val="565"/>
        </w:trPr>
        <w:tc>
          <w:tcPr>
            <w:tcW w:w="336" w:type="dxa"/>
            <w:vMerge/>
            <w:tcBorders>
              <w:top w:val="single" w:sz="4" w:space="0" w:color="000000"/>
              <w:left w:val="single" w:sz="4" w:space="0" w:color="000000"/>
              <w:bottom w:val="single" w:sz="4" w:space="0" w:color="000000"/>
              <w:right w:val="single" w:sz="4" w:space="0" w:color="000000"/>
            </w:tcBorders>
            <w:vAlign w:val="center"/>
          </w:tcPr>
          <w:p w14:paraId="78B09C53"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2A6A031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Komputer stacjonarny. W ofercie wymagane jest podanie modelu, symbolu oraz producenta.</w:t>
            </w:r>
          </w:p>
          <w:p w14:paraId="4005EC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Zastosowanie: Komputer będzie wykorzystywany dla potrzeb </w:t>
            </w:r>
            <w:r w:rsidRPr="00952003">
              <w:rPr>
                <w:rFonts w:ascii="Aptos" w:hAnsi="Aptos" w:cs="Arial"/>
                <w:sz w:val="16"/>
                <w:szCs w:val="16"/>
              </w:rPr>
              <w:t>aplikacji biurowych, aplikacji edukacyjnych, aplikacji obliczeniowych, dostępu do Internetu oraz poczty elektronicznej, jako lokalna baza danych, stacja programistyczna.</w:t>
            </w:r>
          </w:p>
          <w:p w14:paraId="3E4D59E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Seria procesora i rdzenie:  10-rdzeniowy CPU + 10-rdzeniowy GPU + 16-rdzeniowy system </w:t>
            </w:r>
            <w:r w:rsidRPr="00952003">
              <w:rPr>
                <w:rFonts w:ascii="Aptos" w:hAnsi="Aptos" w:cs="Arial"/>
                <w:sz w:val="16"/>
                <w:szCs w:val="16"/>
              </w:rPr>
              <w:t>Neural Engine</w:t>
            </w:r>
          </w:p>
          <w:p w14:paraId="387F20D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 procesora: Apple M4</w:t>
            </w:r>
          </w:p>
          <w:p w14:paraId="001B2F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Silnik multimedialny: Sprzętowa akceleracja obsługi H.264, HEVC, ProRes i ProRes RAW; Silnik dekodowania wideo; Silnik kodowania wideo; Silnik kodujący i dekodujący format ProRes; Dekoder AV1</w:t>
            </w:r>
          </w:p>
          <w:p w14:paraId="2DE8A48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 16 GB, Zunif</w:t>
            </w:r>
            <w:r w:rsidRPr="00952003">
              <w:rPr>
                <w:rFonts w:ascii="Aptos" w:hAnsi="Aptos" w:cs="Arial"/>
                <w:sz w:val="16"/>
                <w:szCs w:val="16"/>
              </w:rPr>
              <w:t>ikowana</w:t>
            </w:r>
          </w:p>
          <w:p w14:paraId="50FC4EE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 1TB SSD</w:t>
            </w:r>
          </w:p>
          <w:p w14:paraId="7A6B817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karty graficznej: Zintegrowana (10-rdzeniowy GPU)</w:t>
            </w:r>
          </w:p>
          <w:p w14:paraId="095320C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2 x USB-C (USB 3); 1 x Gniazdo słuchawkowe 3,5mm; 1 x Port Gigabit Ethernet; 1 x HDMI; 3 x Thunderbolt 4 (USB-C)</w:t>
            </w:r>
          </w:p>
          <w:p w14:paraId="551E3F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LAN Gigabit E</w:t>
            </w:r>
            <w:r w:rsidRPr="00952003">
              <w:rPr>
                <w:rFonts w:ascii="Aptos" w:hAnsi="Aptos" w:cs="Arial"/>
                <w:sz w:val="16"/>
                <w:szCs w:val="16"/>
              </w:rPr>
              <w:t>thernet</w:t>
            </w:r>
          </w:p>
          <w:p w14:paraId="0476E1F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bezprzewodowa WLAN Wi-Fi 6E (802.11ax)</w:t>
            </w:r>
          </w:p>
          <w:p w14:paraId="5FC7EA7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Bluetooth 5.3</w:t>
            </w:r>
          </w:p>
          <w:p w14:paraId="1379DAD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 Wbudowany głośnik; Gniazdo słuchawkowe 3,5 mm z zaawansowaną obsługą słuchawek o wysokiej impedancji; Port HDMI z wyjściem dźwięku wielokanałowego</w:t>
            </w:r>
          </w:p>
          <w:p w14:paraId="44CDA2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Obsługa </w:t>
            </w:r>
            <w:r w:rsidRPr="00952003">
              <w:rPr>
                <w:rFonts w:ascii="Aptos" w:hAnsi="Aptos" w:cs="Arial"/>
                <w:sz w:val="16"/>
                <w:szCs w:val="16"/>
              </w:rPr>
              <w:t>wyświetlaczy: Możliwość jednoczesnego przesyłania obrazu na maks. trzy wyświetlacze: dwa(do 6K przy 60 Hz) podłączone do Thunderbolt i jeden (do 5K przy 60 Hz) podłączony do portu Thunderbolt lub o rozdzielczości 4K przy 60 Hz do HDMI</w:t>
            </w:r>
          </w:p>
          <w:p w14:paraId="1FF1489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wideo: Ob</w:t>
            </w:r>
            <w:r w:rsidRPr="00952003">
              <w:rPr>
                <w:rFonts w:ascii="Aptos" w:hAnsi="Aptos" w:cs="Arial"/>
                <w:sz w:val="16"/>
                <w:szCs w:val="16"/>
              </w:rPr>
              <w:t>sługiwane formaty: m.in. HEVC, H.264, AV1 i ProRes; HDR z Dolby Vision, HDR10 i HLG</w:t>
            </w:r>
          </w:p>
          <w:p w14:paraId="067B0D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Obsługiwane formaty: m.in. AAC, MP3, Apple Lossless, FLAC, Dolby Digital, Dolby Digital Plus i Dolby Atmos</w:t>
            </w:r>
          </w:p>
          <w:p w14:paraId="39B7E06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 macOS</w:t>
            </w:r>
          </w:p>
          <w:p w14:paraId="5E29E52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Waga </w:t>
            </w:r>
            <w:r w:rsidRPr="00952003">
              <w:rPr>
                <w:rFonts w:ascii="Aptos" w:hAnsi="Aptos" w:cs="Arial"/>
                <w:sz w:val="16"/>
                <w:szCs w:val="16"/>
              </w:rPr>
              <w:t>– poniżej 0,7 kg</w:t>
            </w:r>
          </w:p>
          <w:p w14:paraId="0848F96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5B62F0C0"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6C57BB08"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DBAE743"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646FCA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483BFE74"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CAF015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11</w:t>
            </w:r>
          </w:p>
        </w:tc>
        <w:tc>
          <w:tcPr>
            <w:tcW w:w="14832" w:type="dxa"/>
            <w:tcBorders>
              <w:top w:val="single" w:sz="4" w:space="0" w:color="000000"/>
              <w:bottom w:val="single" w:sz="4" w:space="0" w:color="000000"/>
              <w:right w:val="single" w:sz="4" w:space="0" w:color="000000"/>
            </w:tcBorders>
            <w:vAlign w:val="bottom"/>
          </w:tcPr>
          <w:p w14:paraId="60D43682"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Monitor komputerowy typ 1</w:t>
            </w:r>
          </w:p>
        </w:tc>
      </w:tr>
      <w:tr w:rsidR="00BE1D1D" w:rsidRPr="00952003" w14:paraId="1A198C21" w14:textId="77777777" w:rsidTr="002F12E5">
        <w:trPr>
          <w:trHeight w:val="281"/>
        </w:trPr>
        <w:tc>
          <w:tcPr>
            <w:tcW w:w="336" w:type="dxa"/>
            <w:vMerge/>
            <w:tcBorders>
              <w:top w:val="single" w:sz="4" w:space="0" w:color="000000"/>
              <w:left w:val="single" w:sz="4" w:space="0" w:color="000000"/>
              <w:bottom w:val="single" w:sz="4" w:space="0" w:color="000000"/>
              <w:right w:val="single" w:sz="4" w:space="0" w:color="000000"/>
            </w:tcBorders>
            <w:vAlign w:val="center"/>
          </w:tcPr>
          <w:p w14:paraId="409D9131"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086BA81E"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Typ ekranu: Ekran ciekłokrystaliczny z aktywną matrycą IPS o przekątnej min. 23,8” </w:t>
            </w:r>
          </w:p>
          <w:p w14:paraId="251D355B"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Szerokość ramki</w:t>
            </w:r>
            <w:r>
              <w:rPr>
                <w:rFonts w:ascii="Aptos" w:hAnsi="Aptos" w:cs="Arial"/>
                <w:sz w:val="16"/>
                <w:szCs w:val="16"/>
              </w:rPr>
              <w:t xml:space="preserve">: </w:t>
            </w:r>
            <w:r w:rsidRPr="00147551">
              <w:rPr>
                <w:rFonts w:ascii="Aptos" w:hAnsi="Aptos" w:cs="Arial"/>
                <w:sz w:val="16"/>
                <w:szCs w:val="16"/>
              </w:rPr>
              <w:t>Górna: maks. 6 mm</w:t>
            </w:r>
          </w:p>
          <w:p w14:paraId="6C94AF36"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Boczne: maks. 6 mm</w:t>
            </w:r>
          </w:p>
          <w:p w14:paraId="1F128B94"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Dolna: maks 12mm</w:t>
            </w:r>
          </w:p>
          <w:p w14:paraId="2581620B"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Rozmiar plamki (maksymalnie)</w:t>
            </w:r>
            <w:r w:rsidRPr="00147551">
              <w:rPr>
                <w:rFonts w:ascii="Aptos" w:hAnsi="Aptos" w:cs="Arial"/>
                <w:sz w:val="16"/>
                <w:szCs w:val="16"/>
              </w:rPr>
              <w:tab/>
              <w:t>0,275 mm x 0,275 mm</w:t>
            </w:r>
          </w:p>
          <w:p w14:paraId="6F9AF917"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Jasność</w:t>
            </w:r>
            <w:r>
              <w:rPr>
                <w:rFonts w:ascii="Aptos" w:hAnsi="Aptos" w:cs="Arial"/>
                <w:sz w:val="16"/>
                <w:szCs w:val="16"/>
              </w:rPr>
              <w:t xml:space="preserve">: </w:t>
            </w:r>
            <w:r w:rsidRPr="00147551">
              <w:rPr>
                <w:rFonts w:ascii="Aptos" w:hAnsi="Aptos" w:cs="Arial"/>
                <w:sz w:val="16"/>
                <w:szCs w:val="16"/>
              </w:rPr>
              <w:t>300 cd/m2</w:t>
            </w:r>
          </w:p>
          <w:p w14:paraId="2752D0EE"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Kontrast statyczny</w:t>
            </w:r>
            <w:r w:rsidRPr="00147551">
              <w:rPr>
                <w:rFonts w:ascii="Aptos" w:hAnsi="Aptos" w:cs="Arial"/>
                <w:sz w:val="16"/>
                <w:szCs w:val="16"/>
              </w:rPr>
              <w:tab/>
              <w:t>1500:1</w:t>
            </w:r>
          </w:p>
          <w:p w14:paraId="2F2611C1"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Kąty widzenia (pion/poziom) 178/178 stopni</w:t>
            </w:r>
          </w:p>
          <w:p w14:paraId="6283E40A"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Czas reakcji matrycy</w:t>
            </w:r>
            <w:r>
              <w:rPr>
                <w:rFonts w:ascii="Aptos" w:hAnsi="Aptos" w:cs="Arial"/>
                <w:sz w:val="16"/>
                <w:szCs w:val="16"/>
              </w:rPr>
              <w:t xml:space="preserve">: </w:t>
            </w:r>
            <w:r w:rsidRPr="00147551">
              <w:rPr>
                <w:rFonts w:ascii="Aptos" w:hAnsi="Aptos" w:cs="Arial"/>
                <w:sz w:val="16"/>
                <w:szCs w:val="16"/>
              </w:rPr>
              <w:t>(maksymalnie) 8ms (gray to gray)</w:t>
            </w:r>
          </w:p>
          <w:p w14:paraId="78D0460C"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Rozdzielczość maksymalna</w:t>
            </w:r>
            <w:r>
              <w:rPr>
                <w:rFonts w:ascii="Aptos" w:hAnsi="Aptos" w:cs="Arial"/>
                <w:sz w:val="16"/>
                <w:szCs w:val="16"/>
              </w:rPr>
              <w:t xml:space="preserve">: </w:t>
            </w:r>
            <w:r w:rsidRPr="00147551">
              <w:rPr>
                <w:rFonts w:ascii="Aptos" w:hAnsi="Aptos" w:cs="Arial"/>
                <w:sz w:val="16"/>
                <w:szCs w:val="16"/>
              </w:rPr>
              <w:t>1920 x 1080 przy 120Hz (dotyczy cyfrowych portów wideo)</w:t>
            </w:r>
          </w:p>
          <w:p w14:paraId="691C2235"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Gama koloru</w:t>
            </w:r>
            <w:r>
              <w:rPr>
                <w:rFonts w:ascii="Aptos" w:hAnsi="Aptos" w:cs="Arial"/>
                <w:sz w:val="16"/>
                <w:szCs w:val="16"/>
              </w:rPr>
              <w:t xml:space="preserve">: </w:t>
            </w:r>
            <w:r w:rsidRPr="00147551">
              <w:rPr>
                <w:rFonts w:ascii="Aptos" w:hAnsi="Aptos" w:cs="Arial"/>
                <w:sz w:val="16"/>
                <w:szCs w:val="16"/>
              </w:rPr>
              <w:t>sRGB 99%</w:t>
            </w:r>
          </w:p>
          <w:p w14:paraId="77594229"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Pochylenie monitora</w:t>
            </w:r>
            <w:r w:rsidRPr="00147551">
              <w:rPr>
                <w:rFonts w:ascii="Aptos" w:hAnsi="Aptos" w:cs="Arial"/>
                <w:sz w:val="16"/>
                <w:szCs w:val="16"/>
              </w:rPr>
              <w:tab/>
              <w:t>W zakresie 26 stopni</w:t>
            </w:r>
          </w:p>
          <w:p w14:paraId="364C2937"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Wydłużenie w pionie</w:t>
            </w:r>
            <w:r w:rsidRPr="00147551">
              <w:rPr>
                <w:rFonts w:ascii="Aptos" w:hAnsi="Aptos" w:cs="Arial"/>
                <w:sz w:val="16"/>
                <w:szCs w:val="16"/>
              </w:rPr>
              <w:tab/>
              <w:t>Tak, min 150 mm</w:t>
            </w:r>
          </w:p>
          <w:p w14:paraId="22D5E272"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PIVOT</w:t>
            </w:r>
            <w:r>
              <w:rPr>
                <w:rFonts w:ascii="Aptos" w:hAnsi="Aptos" w:cs="Arial"/>
                <w:sz w:val="16"/>
                <w:szCs w:val="16"/>
              </w:rPr>
              <w:t xml:space="preserve">: </w:t>
            </w:r>
            <w:r w:rsidRPr="00147551">
              <w:rPr>
                <w:rFonts w:ascii="Aptos" w:hAnsi="Aptos" w:cs="Arial"/>
                <w:sz w:val="16"/>
                <w:szCs w:val="16"/>
              </w:rPr>
              <w:t>Tak</w:t>
            </w:r>
          </w:p>
          <w:p w14:paraId="025D037D"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Obrót lewo/prawo</w:t>
            </w:r>
            <w:r>
              <w:rPr>
                <w:rFonts w:ascii="Aptos" w:hAnsi="Aptos" w:cs="Arial"/>
                <w:sz w:val="16"/>
                <w:szCs w:val="16"/>
              </w:rPr>
              <w:t xml:space="preserve">: </w:t>
            </w:r>
            <w:r w:rsidRPr="00147551">
              <w:rPr>
                <w:rFonts w:ascii="Aptos" w:hAnsi="Aptos" w:cs="Arial"/>
                <w:sz w:val="16"/>
                <w:szCs w:val="16"/>
              </w:rPr>
              <w:t>W zakresie min. (-45/+45) stopni</w:t>
            </w:r>
          </w:p>
          <w:p w14:paraId="455B7E3E"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Powłoka powierzchni ekranu</w:t>
            </w:r>
            <w:r>
              <w:rPr>
                <w:rFonts w:ascii="Aptos" w:hAnsi="Aptos" w:cs="Arial"/>
                <w:sz w:val="16"/>
                <w:szCs w:val="16"/>
              </w:rPr>
              <w:t xml:space="preserve">: </w:t>
            </w:r>
            <w:r w:rsidRPr="00147551">
              <w:rPr>
                <w:rFonts w:ascii="Aptos" w:hAnsi="Aptos" w:cs="Arial"/>
                <w:sz w:val="16"/>
                <w:szCs w:val="16"/>
              </w:rPr>
              <w:t>Antyodblaskowa</w:t>
            </w:r>
          </w:p>
          <w:p w14:paraId="6206F454"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Podświetlenie</w:t>
            </w:r>
            <w:r>
              <w:rPr>
                <w:rFonts w:ascii="Aptos" w:hAnsi="Aptos" w:cs="Arial"/>
                <w:sz w:val="16"/>
                <w:szCs w:val="16"/>
              </w:rPr>
              <w:t xml:space="preserve">: </w:t>
            </w:r>
            <w:r w:rsidRPr="00147551">
              <w:rPr>
                <w:rFonts w:ascii="Aptos" w:hAnsi="Aptos" w:cs="Arial"/>
                <w:sz w:val="16"/>
                <w:szCs w:val="16"/>
              </w:rPr>
              <w:t>System podświetlenia LED</w:t>
            </w:r>
          </w:p>
          <w:p w14:paraId="3FD82943"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lastRenderedPageBreak/>
              <w:t>Zużycie energii</w:t>
            </w:r>
            <w:r>
              <w:rPr>
                <w:rFonts w:ascii="Aptos" w:hAnsi="Aptos" w:cs="Arial"/>
                <w:sz w:val="16"/>
                <w:szCs w:val="16"/>
              </w:rPr>
              <w:t xml:space="preserve">: </w:t>
            </w:r>
            <w:r w:rsidRPr="00147551">
              <w:rPr>
                <w:rFonts w:ascii="Aptos" w:hAnsi="Aptos" w:cs="Arial"/>
                <w:sz w:val="16"/>
                <w:szCs w:val="16"/>
              </w:rPr>
              <w:t xml:space="preserve">w trybie włączonym: maks. 12W, </w:t>
            </w:r>
          </w:p>
          <w:p w14:paraId="62B3B4A6"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w trybie uśpienia: maks. 0.3W,</w:t>
            </w:r>
          </w:p>
          <w:p w14:paraId="23261ED2"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całkowite zużycie energii (kWh/rok): maks. 39 kWh rocznie </w:t>
            </w:r>
          </w:p>
          <w:p w14:paraId="087921F4"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Dane zużycia do zweryfikowania na stronie Energy Star:</w:t>
            </w:r>
          </w:p>
          <w:p w14:paraId="2A1841F1"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https://www.energystar.gov/productfinder/</w:t>
            </w:r>
          </w:p>
          <w:p w14:paraId="7FA68C25"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Bezpieczeństwo</w:t>
            </w:r>
            <w:r>
              <w:rPr>
                <w:rFonts w:ascii="Aptos" w:hAnsi="Aptos" w:cs="Arial"/>
                <w:sz w:val="16"/>
                <w:szCs w:val="16"/>
              </w:rPr>
              <w:t xml:space="preserve">: </w:t>
            </w:r>
            <w:r w:rsidRPr="00147551">
              <w:rPr>
                <w:rFonts w:ascii="Aptos" w:hAnsi="Aptos" w:cs="Arial"/>
                <w:sz w:val="16"/>
                <w:szCs w:val="16"/>
              </w:rPr>
              <w:t>Monitor musi być wyposażony dedykowany slot na linkę zabezpieczającą</w:t>
            </w:r>
          </w:p>
          <w:p w14:paraId="335B603A"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Waga bez podstawy</w:t>
            </w:r>
            <w:r w:rsidRPr="00147551">
              <w:rPr>
                <w:rFonts w:ascii="Aptos" w:hAnsi="Aptos" w:cs="Arial"/>
                <w:sz w:val="16"/>
                <w:szCs w:val="16"/>
              </w:rPr>
              <w:tab/>
              <w:t>Maksymalnie 3.5kg</w:t>
            </w:r>
          </w:p>
          <w:p w14:paraId="5387636A" w14:textId="77777777" w:rsidR="007C59D6"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Złącze</w:t>
            </w:r>
            <w:r>
              <w:rPr>
                <w:rFonts w:ascii="Aptos" w:hAnsi="Aptos" w:cs="Arial"/>
                <w:sz w:val="16"/>
                <w:szCs w:val="16"/>
              </w:rPr>
              <w:t>:</w:t>
            </w:r>
          </w:p>
          <w:p w14:paraId="0BFDCB41" w14:textId="77777777" w:rsidR="007C59D6" w:rsidRPr="007C59D6" w:rsidRDefault="007C59D6" w:rsidP="007C59D6">
            <w:pPr>
              <w:pStyle w:val="Tekstpodstawowy"/>
              <w:widowControl w:val="0"/>
              <w:snapToGrid w:val="0"/>
              <w:spacing w:after="0" w:line="240" w:lineRule="auto"/>
              <w:rPr>
                <w:rFonts w:ascii="Aptos" w:hAnsi="Aptos" w:cs="Arial"/>
                <w:sz w:val="16"/>
                <w:szCs w:val="16"/>
                <w:lang w:val="en-US"/>
              </w:rPr>
            </w:pPr>
            <w:r w:rsidRPr="007C59D6">
              <w:rPr>
                <w:rFonts w:ascii="Aptos" w:hAnsi="Aptos" w:cs="Arial"/>
                <w:sz w:val="16"/>
                <w:szCs w:val="16"/>
                <w:lang w:val="en-US"/>
              </w:rPr>
              <w:t xml:space="preserve">1 x HDMI 1.4, </w:t>
            </w:r>
          </w:p>
          <w:p w14:paraId="226B25C0" w14:textId="77777777" w:rsidR="007C59D6" w:rsidRPr="00147551" w:rsidRDefault="007C59D6" w:rsidP="007C59D6">
            <w:pPr>
              <w:pStyle w:val="Tekstpodstawowy"/>
              <w:widowControl w:val="0"/>
              <w:snapToGrid w:val="0"/>
              <w:spacing w:after="0" w:line="240" w:lineRule="auto"/>
              <w:rPr>
                <w:rFonts w:ascii="Aptos" w:hAnsi="Aptos" w:cs="Arial"/>
                <w:sz w:val="16"/>
                <w:szCs w:val="16"/>
                <w:lang w:val="en-US"/>
              </w:rPr>
            </w:pPr>
            <w:r w:rsidRPr="00147551">
              <w:rPr>
                <w:rFonts w:ascii="Aptos" w:hAnsi="Aptos" w:cs="Arial"/>
                <w:sz w:val="16"/>
                <w:szCs w:val="16"/>
                <w:lang w:val="en-US"/>
              </w:rPr>
              <w:t>1 x DisplayPort 1.4,</w:t>
            </w:r>
          </w:p>
          <w:p w14:paraId="039405E1" w14:textId="77777777" w:rsidR="007C59D6" w:rsidRPr="00147551" w:rsidRDefault="007C59D6" w:rsidP="007C59D6">
            <w:pPr>
              <w:pStyle w:val="Tekstpodstawowy"/>
              <w:widowControl w:val="0"/>
              <w:snapToGrid w:val="0"/>
              <w:spacing w:after="0" w:line="240" w:lineRule="auto"/>
              <w:rPr>
                <w:rFonts w:ascii="Aptos" w:hAnsi="Aptos" w:cs="Arial"/>
                <w:sz w:val="16"/>
                <w:szCs w:val="16"/>
                <w:lang w:val="en-US"/>
              </w:rPr>
            </w:pPr>
            <w:r w:rsidRPr="00147551">
              <w:rPr>
                <w:rFonts w:ascii="Aptos" w:hAnsi="Aptos" w:cs="Arial"/>
                <w:sz w:val="16"/>
                <w:szCs w:val="16"/>
                <w:lang w:val="en-US"/>
              </w:rPr>
              <w:t>2 x USB typu A 5Gb/s</w:t>
            </w:r>
          </w:p>
          <w:p w14:paraId="60B23505"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2 x USB typu C 5Gb/s zasilanie do 15W</w:t>
            </w:r>
          </w:p>
          <w:p w14:paraId="2FA8E812"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1 x USB typu B 5Gb/s</w:t>
            </w:r>
          </w:p>
          <w:p w14:paraId="7DDBB98D"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Gwarancja</w:t>
            </w:r>
            <w:r>
              <w:rPr>
                <w:rFonts w:ascii="Aptos" w:hAnsi="Aptos" w:cs="Arial"/>
                <w:sz w:val="16"/>
                <w:szCs w:val="16"/>
              </w:rPr>
              <w:t xml:space="preserve">: </w:t>
            </w:r>
            <w:r w:rsidRPr="00147551">
              <w:rPr>
                <w:rFonts w:ascii="Aptos" w:hAnsi="Aptos" w:cs="Arial"/>
                <w:sz w:val="16"/>
                <w:szCs w:val="16"/>
              </w:rPr>
              <w:t>Czas trwania gwarancji min. 3 lata.</w:t>
            </w:r>
          </w:p>
          <w:p w14:paraId="716A4D35"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Czas reakcji serwisu - do końca następnego dnia roboczego</w:t>
            </w:r>
          </w:p>
          <w:p w14:paraId="1620D52E"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Firma serwisująca musi posiadać ISO 9001 na świadczenie usług serwisowych oraz posiadać autoryzacje producenta komputera.</w:t>
            </w:r>
          </w:p>
          <w:p w14:paraId="049F00FC"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Certyfikaty</w:t>
            </w:r>
            <w:r>
              <w:rPr>
                <w:rFonts w:ascii="Aptos" w:hAnsi="Aptos" w:cs="Arial"/>
                <w:sz w:val="16"/>
                <w:szCs w:val="16"/>
              </w:rPr>
              <w:t xml:space="preserve">: </w:t>
            </w:r>
            <w:r w:rsidRPr="00147551">
              <w:rPr>
                <w:rFonts w:ascii="Aptos" w:hAnsi="Aptos" w:cs="Arial"/>
                <w:sz w:val="16"/>
                <w:szCs w:val="16"/>
              </w:rPr>
              <w:t xml:space="preserve">Certyfikat ISO 9001 dla producenta monitora </w:t>
            </w:r>
          </w:p>
          <w:p w14:paraId="62F56AA8"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Certyfikat ISO 14001 dla producenta monitora </w:t>
            </w:r>
          </w:p>
          <w:p w14:paraId="7C09A830"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Deklaracja zgodności CE </w:t>
            </w:r>
          </w:p>
          <w:p w14:paraId="19862EA1"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Certyfikat EPEAT Gold dla oferowanego modelu monitora, dla Polski lub kraju członkowskiego UE </w:t>
            </w:r>
          </w:p>
          <w:p w14:paraId="4BB78D43"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Certyfikat TCO Certified Edge Displays dla oferowanego modelu monitora -</w:t>
            </w:r>
          </w:p>
          <w:p w14:paraId="5BB314B6"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Inne</w:t>
            </w:r>
            <w:r>
              <w:rPr>
                <w:rFonts w:ascii="Aptos" w:hAnsi="Aptos" w:cs="Arial"/>
                <w:sz w:val="16"/>
                <w:szCs w:val="16"/>
              </w:rPr>
              <w:t xml:space="preserve">: </w:t>
            </w:r>
            <w:r w:rsidRPr="00147551">
              <w:rPr>
                <w:rFonts w:ascii="Aptos" w:hAnsi="Aptos" w:cs="Arial"/>
                <w:sz w:val="16"/>
                <w:szCs w:val="16"/>
              </w:rPr>
              <w:t>Odłączany stand bez użycia narzędzi</w:t>
            </w:r>
          </w:p>
          <w:p w14:paraId="002E6E00"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 xml:space="preserve">VESA 100mm. </w:t>
            </w:r>
          </w:p>
          <w:p w14:paraId="103EAE59" w14:textId="77777777" w:rsidR="007C59D6" w:rsidRPr="00147551" w:rsidRDefault="007C59D6" w:rsidP="007C59D6">
            <w:pPr>
              <w:pStyle w:val="Tekstpodstawowy"/>
              <w:widowControl w:val="0"/>
              <w:snapToGrid w:val="0"/>
              <w:spacing w:after="0" w:line="240" w:lineRule="auto"/>
              <w:rPr>
                <w:rFonts w:ascii="Aptos" w:hAnsi="Aptos" w:cs="Arial"/>
                <w:sz w:val="16"/>
                <w:szCs w:val="16"/>
              </w:rPr>
            </w:pPr>
            <w:r w:rsidRPr="00147551">
              <w:rPr>
                <w:rFonts w:ascii="Aptos" w:hAnsi="Aptos" w:cs="Arial"/>
                <w:sz w:val="16"/>
                <w:szCs w:val="16"/>
              </w:rPr>
              <w:t>Możliwość dołączenia dedykowanej przez producenta listwy głośnikowej stereo.</w:t>
            </w:r>
          </w:p>
          <w:p w14:paraId="5D1C19E0" w14:textId="77777777" w:rsidR="002F12E5" w:rsidRPr="00952003" w:rsidRDefault="002F12E5">
            <w:pPr>
              <w:pStyle w:val="Tekstpodstawowy"/>
              <w:widowControl w:val="0"/>
              <w:snapToGrid w:val="0"/>
              <w:spacing w:after="0" w:line="240" w:lineRule="auto"/>
              <w:rPr>
                <w:rFonts w:ascii="Aptos" w:hAnsi="Aptos" w:cs="Arial"/>
                <w:sz w:val="16"/>
                <w:szCs w:val="16"/>
              </w:rPr>
            </w:pPr>
          </w:p>
        </w:tc>
      </w:tr>
    </w:tbl>
    <w:p w14:paraId="61219B16" w14:textId="77777777" w:rsidR="00BE1D1D" w:rsidRDefault="00BE1D1D">
      <w:pPr>
        <w:rPr>
          <w:rFonts w:ascii="Aptos" w:hAnsi="Aptos"/>
          <w:sz w:val="20"/>
          <w:szCs w:val="20"/>
        </w:rPr>
      </w:pPr>
    </w:p>
    <w:p w14:paraId="5AD640BF" w14:textId="77777777" w:rsidR="0089268F" w:rsidRDefault="0089268F">
      <w:pPr>
        <w:rPr>
          <w:rFonts w:ascii="Aptos" w:hAnsi="Aptos"/>
          <w:sz w:val="20"/>
          <w:szCs w:val="20"/>
        </w:rPr>
      </w:pPr>
    </w:p>
    <w:p w14:paraId="61AB8B32" w14:textId="77777777" w:rsidR="0089268F" w:rsidRPr="00952003" w:rsidRDefault="0089268F">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A01E046"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14797AC"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29284EB"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65D511B0"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55059A0C"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12</w:t>
            </w:r>
          </w:p>
        </w:tc>
        <w:tc>
          <w:tcPr>
            <w:tcW w:w="14832" w:type="dxa"/>
            <w:tcBorders>
              <w:top w:val="single" w:sz="4" w:space="0" w:color="000000"/>
              <w:bottom w:val="single" w:sz="4" w:space="0" w:color="000000"/>
              <w:right w:val="single" w:sz="4" w:space="0" w:color="000000"/>
            </w:tcBorders>
            <w:vAlign w:val="bottom"/>
          </w:tcPr>
          <w:p w14:paraId="52F3962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Monitor komputerowy typ 2</w:t>
            </w:r>
          </w:p>
        </w:tc>
      </w:tr>
      <w:tr w:rsidR="00BE1D1D" w:rsidRPr="00952003" w14:paraId="514D1CBB"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3A1488DF"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40D3971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ekranu: Ekran ciekłokrystaliczny z aktywną matrycą IPS  o przekątnej min. 27”</w:t>
            </w:r>
          </w:p>
          <w:p w14:paraId="10595E60" w14:textId="41094D9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Proporcje obrazu </w:t>
            </w:r>
            <w:r w:rsidR="005B4911" w:rsidRPr="00952003">
              <w:rPr>
                <w:rFonts w:ascii="Aptos" w:hAnsi="Aptos" w:cs="Arial"/>
                <w:sz w:val="16"/>
                <w:szCs w:val="16"/>
              </w:rPr>
              <w:t xml:space="preserve">: </w:t>
            </w:r>
            <w:r w:rsidRPr="00952003">
              <w:rPr>
                <w:rFonts w:ascii="Aptos" w:hAnsi="Aptos" w:cs="Arial"/>
                <w:sz w:val="16"/>
                <w:szCs w:val="16"/>
              </w:rPr>
              <w:t>16:9</w:t>
            </w:r>
          </w:p>
          <w:p w14:paraId="4F8641BF" w14:textId="3088B76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Przekątna ekranu</w:t>
            </w:r>
            <w:r w:rsidR="005B4911" w:rsidRPr="00952003">
              <w:rPr>
                <w:rFonts w:ascii="Aptos" w:hAnsi="Aptos" w:cs="Arial"/>
                <w:sz w:val="16"/>
                <w:szCs w:val="16"/>
              </w:rPr>
              <w:t xml:space="preserve">: </w:t>
            </w:r>
            <w:r w:rsidRPr="00952003">
              <w:rPr>
                <w:rFonts w:ascii="Aptos" w:hAnsi="Aptos" w:cs="Arial"/>
                <w:sz w:val="16"/>
                <w:szCs w:val="16"/>
              </w:rPr>
              <w:t>27"</w:t>
            </w:r>
          </w:p>
          <w:p w14:paraId="6C95110E" w14:textId="7C3B80F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Typ matrycy </w:t>
            </w:r>
            <w:r w:rsidR="005B4911" w:rsidRPr="00952003">
              <w:rPr>
                <w:rFonts w:ascii="Aptos" w:hAnsi="Aptos" w:cs="Arial"/>
                <w:sz w:val="16"/>
                <w:szCs w:val="16"/>
              </w:rPr>
              <w:t xml:space="preserve">: </w:t>
            </w:r>
            <w:r w:rsidRPr="00952003">
              <w:rPr>
                <w:rFonts w:ascii="Aptos" w:hAnsi="Aptos" w:cs="Arial"/>
                <w:sz w:val="16"/>
                <w:szCs w:val="16"/>
              </w:rPr>
              <w:t>TFT IPS</w:t>
            </w:r>
          </w:p>
          <w:p w14:paraId="2DBC29AB" w14:textId="53E23DB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Technologia podświetlania</w:t>
            </w:r>
            <w:r w:rsidR="005B4911" w:rsidRPr="00952003">
              <w:rPr>
                <w:rFonts w:ascii="Aptos" w:hAnsi="Aptos" w:cs="Arial"/>
                <w:sz w:val="16"/>
                <w:szCs w:val="16"/>
              </w:rPr>
              <w:t xml:space="preserve">: </w:t>
            </w:r>
            <w:r w:rsidRPr="00952003">
              <w:rPr>
                <w:rFonts w:ascii="Aptos" w:hAnsi="Aptos" w:cs="Arial"/>
                <w:sz w:val="16"/>
                <w:szCs w:val="16"/>
              </w:rPr>
              <w:t>Diody LED</w:t>
            </w:r>
          </w:p>
          <w:p w14:paraId="26974809" w14:textId="29C6C5E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Plamka matrycy</w:t>
            </w:r>
            <w:r w:rsidR="005B4911" w:rsidRPr="00952003">
              <w:rPr>
                <w:rFonts w:ascii="Aptos" w:hAnsi="Aptos" w:cs="Arial"/>
                <w:sz w:val="16"/>
                <w:szCs w:val="16"/>
              </w:rPr>
              <w:t xml:space="preserve">: </w:t>
            </w:r>
            <w:r w:rsidRPr="00952003">
              <w:rPr>
                <w:rFonts w:ascii="Aptos" w:hAnsi="Aptos" w:cs="Arial"/>
                <w:sz w:val="16"/>
                <w:szCs w:val="16"/>
              </w:rPr>
              <w:t>max 0.233 mm</w:t>
            </w:r>
          </w:p>
          <w:p w14:paraId="14B33C9E" w14:textId="0CB3321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Rozdzielczość </w:t>
            </w:r>
            <w:r w:rsidR="005B4911" w:rsidRPr="00952003">
              <w:rPr>
                <w:rFonts w:ascii="Aptos" w:hAnsi="Aptos" w:cs="Arial"/>
                <w:sz w:val="16"/>
                <w:szCs w:val="16"/>
              </w:rPr>
              <w:t xml:space="preserve">: </w:t>
            </w:r>
            <w:r w:rsidRPr="00952003">
              <w:rPr>
                <w:rFonts w:ascii="Aptos" w:hAnsi="Aptos" w:cs="Arial"/>
                <w:sz w:val="16"/>
                <w:szCs w:val="16"/>
              </w:rPr>
              <w:t>min 2560 x 1440</w:t>
            </w:r>
          </w:p>
          <w:p w14:paraId="3B29277B" w14:textId="2003754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Czas </w:t>
            </w:r>
            <w:r w:rsidRPr="00952003">
              <w:rPr>
                <w:rFonts w:ascii="Aptos" w:hAnsi="Aptos" w:cs="Arial"/>
                <w:sz w:val="16"/>
                <w:szCs w:val="16"/>
              </w:rPr>
              <w:t>reakcji MPRT</w:t>
            </w:r>
            <w:r w:rsidR="005B4911" w:rsidRPr="00952003">
              <w:rPr>
                <w:rFonts w:ascii="Aptos" w:hAnsi="Aptos" w:cs="Arial"/>
                <w:sz w:val="16"/>
                <w:szCs w:val="16"/>
              </w:rPr>
              <w:t xml:space="preserve">: </w:t>
            </w:r>
            <w:r w:rsidRPr="00952003">
              <w:rPr>
                <w:rFonts w:ascii="Aptos" w:hAnsi="Aptos" w:cs="Arial"/>
                <w:sz w:val="16"/>
                <w:szCs w:val="16"/>
              </w:rPr>
              <w:t>max 1 ms</w:t>
            </w:r>
          </w:p>
          <w:p w14:paraId="34DC685C" w14:textId="52C4242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Jasność</w:t>
            </w:r>
            <w:r w:rsidR="005B4911" w:rsidRPr="00952003">
              <w:rPr>
                <w:rFonts w:ascii="Aptos" w:hAnsi="Aptos" w:cs="Arial"/>
                <w:sz w:val="16"/>
                <w:szCs w:val="16"/>
              </w:rPr>
              <w:t xml:space="preserve">: </w:t>
            </w:r>
            <w:r w:rsidRPr="00952003">
              <w:rPr>
                <w:rFonts w:ascii="Aptos" w:hAnsi="Aptos" w:cs="Arial"/>
                <w:sz w:val="16"/>
                <w:szCs w:val="16"/>
              </w:rPr>
              <w:t>min  350 cd/m²</w:t>
            </w:r>
          </w:p>
          <w:p w14:paraId="069C60A0" w14:textId="5C41F35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Kontrast statyczny</w:t>
            </w:r>
            <w:r w:rsidR="005B4911" w:rsidRPr="00952003">
              <w:rPr>
                <w:rFonts w:ascii="Aptos" w:hAnsi="Aptos" w:cs="Arial"/>
                <w:sz w:val="16"/>
                <w:szCs w:val="16"/>
              </w:rPr>
              <w:t xml:space="preserve">: </w:t>
            </w:r>
            <w:r w:rsidRPr="00952003">
              <w:rPr>
                <w:rFonts w:ascii="Aptos" w:hAnsi="Aptos" w:cs="Arial"/>
                <w:sz w:val="16"/>
                <w:szCs w:val="16"/>
              </w:rPr>
              <w:t>min. 1 000:1</w:t>
            </w:r>
          </w:p>
          <w:p w14:paraId="38338D60" w14:textId="4F5E4E6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Kontrast dynamiczny min.</w:t>
            </w:r>
            <w:r w:rsidR="005B4911" w:rsidRPr="00952003">
              <w:rPr>
                <w:rFonts w:ascii="Aptos" w:hAnsi="Aptos" w:cs="Arial"/>
                <w:sz w:val="16"/>
                <w:szCs w:val="16"/>
              </w:rPr>
              <w:t xml:space="preserve">: </w:t>
            </w:r>
            <w:r w:rsidRPr="00952003">
              <w:rPr>
                <w:rFonts w:ascii="Aptos" w:hAnsi="Aptos" w:cs="Arial"/>
                <w:sz w:val="16"/>
                <w:szCs w:val="16"/>
              </w:rPr>
              <w:t>80 000 000:1</w:t>
            </w:r>
          </w:p>
          <w:p w14:paraId="2CC37F02" w14:textId="19FB408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Częstotliwość odświeżania min.</w:t>
            </w:r>
            <w:r w:rsidR="005B4911" w:rsidRPr="00952003">
              <w:rPr>
                <w:rFonts w:ascii="Aptos" w:hAnsi="Aptos" w:cs="Arial"/>
                <w:sz w:val="16"/>
                <w:szCs w:val="16"/>
              </w:rPr>
              <w:t xml:space="preserve">: </w:t>
            </w:r>
            <w:r w:rsidRPr="00952003">
              <w:rPr>
                <w:rFonts w:ascii="Aptos" w:hAnsi="Aptos" w:cs="Arial"/>
                <w:sz w:val="16"/>
                <w:szCs w:val="16"/>
              </w:rPr>
              <w:t>75 Hz</w:t>
            </w:r>
          </w:p>
          <w:p w14:paraId="62EC2F1D" w14:textId="7D935AD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Kąt widzenia poziomy min.</w:t>
            </w:r>
            <w:r w:rsidR="005B4911" w:rsidRPr="00952003">
              <w:rPr>
                <w:rFonts w:ascii="Aptos" w:hAnsi="Aptos" w:cs="Arial"/>
                <w:sz w:val="16"/>
                <w:szCs w:val="16"/>
              </w:rPr>
              <w:t xml:space="preserve">: </w:t>
            </w:r>
            <w:r w:rsidRPr="00952003">
              <w:rPr>
                <w:rFonts w:ascii="Aptos" w:hAnsi="Aptos" w:cs="Arial"/>
                <w:sz w:val="16"/>
                <w:szCs w:val="16"/>
              </w:rPr>
              <w:t>178 °</w:t>
            </w:r>
          </w:p>
          <w:p w14:paraId="19D85F01" w14:textId="715A131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Kąt widzenia pionowy min.</w:t>
            </w:r>
            <w:r w:rsidR="005B4911" w:rsidRPr="00952003">
              <w:rPr>
                <w:rFonts w:ascii="Aptos" w:hAnsi="Aptos" w:cs="Arial"/>
                <w:sz w:val="16"/>
                <w:szCs w:val="16"/>
              </w:rPr>
              <w:t xml:space="preserve">: </w:t>
            </w:r>
            <w:r w:rsidRPr="00952003">
              <w:rPr>
                <w:rFonts w:ascii="Aptos" w:hAnsi="Aptos" w:cs="Arial"/>
                <w:sz w:val="16"/>
                <w:szCs w:val="16"/>
              </w:rPr>
              <w:t>178 °</w:t>
            </w:r>
          </w:p>
          <w:p w14:paraId="1CC15952" w14:textId="36CE338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Ilość kolorów </w:t>
            </w:r>
            <w:r w:rsidR="005B4911" w:rsidRPr="00952003">
              <w:rPr>
                <w:rFonts w:ascii="Aptos" w:hAnsi="Aptos" w:cs="Arial"/>
                <w:sz w:val="16"/>
                <w:szCs w:val="16"/>
              </w:rPr>
              <w:t xml:space="preserve">: </w:t>
            </w:r>
            <w:r w:rsidRPr="00952003">
              <w:rPr>
                <w:rFonts w:ascii="Aptos" w:hAnsi="Aptos" w:cs="Arial"/>
                <w:sz w:val="16"/>
                <w:szCs w:val="16"/>
              </w:rPr>
              <w:t>16,7 mln</w:t>
            </w:r>
          </w:p>
          <w:p w14:paraId="408C5BDB" w14:textId="7C116FD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Gniazda we/wy: 1 x 3,5 mm minijack,</w:t>
            </w:r>
            <w:r w:rsidR="005B4911" w:rsidRPr="00952003">
              <w:rPr>
                <w:rFonts w:ascii="Aptos" w:hAnsi="Aptos" w:cs="Arial"/>
                <w:sz w:val="16"/>
                <w:szCs w:val="16"/>
              </w:rPr>
              <w:t xml:space="preserve"> </w:t>
            </w:r>
            <w:r w:rsidRPr="00952003">
              <w:rPr>
                <w:rFonts w:ascii="Aptos" w:hAnsi="Aptos" w:cs="Arial"/>
                <w:sz w:val="16"/>
                <w:szCs w:val="16"/>
              </w:rPr>
              <w:t>1 x HDMI, 1 x DisplayPort, 2 x USB 2.0</w:t>
            </w:r>
          </w:p>
          <w:p w14:paraId="63ACBBD2" w14:textId="2968A9E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Wbudowane głośniki </w:t>
            </w:r>
            <w:r w:rsidR="005B4911" w:rsidRPr="00952003">
              <w:rPr>
                <w:rFonts w:ascii="Aptos" w:hAnsi="Aptos" w:cs="Arial"/>
                <w:sz w:val="16"/>
                <w:szCs w:val="16"/>
              </w:rPr>
              <w:t xml:space="preserve">: </w:t>
            </w:r>
            <w:r w:rsidRPr="00952003">
              <w:rPr>
                <w:rFonts w:ascii="Aptos" w:hAnsi="Aptos" w:cs="Arial"/>
                <w:sz w:val="16"/>
                <w:szCs w:val="16"/>
              </w:rPr>
              <w:t>Tak</w:t>
            </w:r>
          </w:p>
          <w:p w14:paraId="74AE4A44" w14:textId="623AD37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Pivot </w:t>
            </w:r>
            <w:r w:rsidR="005B4911" w:rsidRPr="00952003">
              <w:rPr>
                <w:rFonts w:ascii="Aptos" w:hAnsi="Aptos" w:cs="Arial"/>
                <w:sz w:val="16"/>
                <w:szCs w:val="16"/>
              </w:rPr>
              <w:t xml:space="preserve">: </w:t>
            </w:r>
            <w:r w:rsidR="0051781F" w:rsidRPr="00952003">
              <w:rPr>
                <w:rFonts w:ascii="Aptos" w:hAnsi="Aptos" w:cs="Arial"/>
                <w:sz w:val="16"/>
                <w:szCs w:val="16"/>
              </w:rPr>
              <w:t>t</w:t>
            </w:r>
            <w:r w:rsidRPr="00952003">
              <w:rPr>
                <w:rFonts w:ascii="Aptos" w:hAnsi="Aptos" w:cs="Arial"/>
                <w:sz w:val="16"/>
                <w:szCs w:val="16"/>
              </w:rPr>
              <w:t>ak</w:t>
            </w:r>
          </w:p>
          <w:p w14:paraId="5D6410E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Regulacja wysokości min. 150 mm</w:t>
            </w:r>
          </w:p>
          <w:p w14:paraId="62E88371"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Certyfikaty: CE,  EAC, ErP, PSE, REACH, RoHS, TCO, TUV, UKCA, VCCI-B, WEEE</w:t>
            </w:r>
          </w:p>
          <w:p w14:paraId="741264A7" w14:textId="5D41C25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Standard VESA </w:t>
            </w:r>
            <w:r w:rsidR="005B4911" w:rsidRPr="00952003">
              <w:rPr>
                <w:rFonts w:ascii="Aptos" w:hAnsi="Aptos" w:cs="Arial"/>
                <w:sz w:val="16"/>
                <w:szCs w:val="16"/>
              </w:rPr>
              <w:t xml:space="preserve">: </w:t>
            </w:r>
            <w:r w:rsidRPr="00952003">
              <w:rPr>
                <w:rFonts w:ascii="Aptos" w:hAnsi="Aptos" w:cs="Arial"/>
                <w:sz w:val="16"/>
                <w:szCs w:val="16"/>
              </w:rPr>
              <w:t>100 x 100</w:t>
            </w:r>
          </w:p>
          <w:p w14:paraId="00AC5F25" w14:textId="28E2921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Pobór mocy </w:t>
            </w:r>
            <w:r w:rsidR="005B4911" w:rsidRPr="00952003">
              <w:rPr>
                <w:rFonts w:ascii="Aptos" w:hAnsi="Aptos" w:cs="Arial"/>
                <w:sz w:val="16"/>
                <w:szCs w:val="16"/>
              </w:rPr>
              <w:t xml:space="preserve">: </w:t>
            </w:r>
            <w:r w:rsidRPr="00952003">
              <w:rPr>
                <w:rFonts w:ascii="Aptos" w:hAnsi="Aptos" w:cs="Arial"/>
                <w:sz w:val="16"/>
                <w:szCs w:val="16"/>
              </w:rPr>
              <w:t>17 W</w:t>
            </w:r>
          </w:p>
          <w:p w14:paraId="6FCAC74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Gwarancja 3 lata gwarancji producenta </w:t>
            </w:r>
          </w:p>
        </w:tc>
      </w:tr>
    </w:tbl>
    <w:p w14:paraId="1654210E"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3DF200E"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484D7E0"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75A7248"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147C3A9A"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1DD8223"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13</w:t>
            </w:r>
          </w:p>
        </w:tc>
        <w:tc>
          <w:tcPr>
            <w:tcW w:w="14832" w:type="dxa"/>
            <w:tcBorders>
              <w:top w:val="single" w:sz="4" w:space="0" w:color="000000"/>
              <w:bottom w:val="single" w:sz="4" w:space="0" w:color="000000"/>
              <w:right w:val="single" w:sz="4" w:space="0" w:color="000000"/>
            </w:tcBorders>
            <w:vAlign w:val="bottom"/>
          </w:tcPr>
          <w:p w14:paraId="59D67CB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Monitor komputerowy typ 3</w:t>
            </w:r>
          </w:p>
        </w:tc>
      </w:tr>
      <w:tr w:rsidR="00BE1D1D" w:rsidRPr="00952003" w14:paraId="46959312" w14:textId="77777777" w:rsidTr="00876B2F">
        <w:trPr>
          <w:trHeight w:val="281"/>
        </w:trPr>
        <w:tc>
          <w:tcPr>
            <w:tcW w:w="336" w:type="dxa"/>
            <w:vMerge/>
            <w:tcBorders>
              <w:top w:val="single" w:sz="4" w:space="0" w:color="000000"/>
              <w:left w:val="single" w:sz="4" w:space="0" w:color="000000"/>
              <w:bottom w:val="single" w:sz="4" w:space="0" w:color="000000"/>
              <w:right w:val="single" w:sz="4" w:space="0" w:color="000000"/>
            </w:tcBorders>
            <w:vAlign w:val="center"/>
          </w:tcPr>
          <w:p w14:paraId="7CE0D48C"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5846FE50" w14:textId="4D2795C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Typ ekranu: Ekran ciekłokrystaliczny z aktywną matrycą IPS </w:t>
            </w:r>
            <w:r w:rsidR="00CC0EC3" w:rsidRPr="00952003">
              <w:rPr>
                <w:rFonts w:ascii="Aptos" w:hAnsi="Aptos" w:cs="Arial"/>
                <w:sz w:val="16"/>
                <w:szCs w:val="16"/>
              </w:rPr>
              <w:t>/VA</w:t>
            </w:r>
            <w:r w:rsidRPr="00952003">
              <w:rPr>
                <w:rFonts w:ascii="Aptos" w:hAnsi="Aptos" w:cs="Arial"/>
                <w:sz w:val="16"/>
                <w:szCs w:val="16"/>
              </w:rPr>
              <w:t xml:space="preserve"> o przekątnej min. 31,5”</w:t>
            </w:r>
          </w:p>
          <w:p w14:paraId="36971BD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Format ekranu monitora </w:t>
            </w:r>
            <w:r w:rsidRPr="00952003">
              <w:rPr>
                <w:rFonts w:ascii="Aptos" w:hAnsi="Aptos" w:cs="Arial"/>
                <w:sz w:val="16"/>
                <w:szCs w:val="16"/>
              </w:rPr>
              <w:t>panoramiczny</w:t>
            </w:r>
          </w:p>
          <w:p w14:paraId="5E145D6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Przekątna ekranu: min. 31,5 cala</w:t>
            </w:r>
          </w:p>
          <w:p w14:paraId="4E4FFEC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Wielkość plamki: max 0,19 mm</w:t>
            </w:r>
          </w:p>
          <w:p w14:paraId="6DEDE14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panela LCD IPS</w:t>
            </w:r>
          </w:p>
          <w:p w14:paraId="59E8111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Technologia podświetlenia: LED</w:t>
            </w:r>
          </w:p>
          <w:p w14:paraId="36E5B23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Zalecana rozdzielczość obrazu: min. 3840 x 2160  pikseli</w:t>
            </w:r>
          </w:p>
          <w:p w14:paraId="24F3E8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matrycy: max 8 ms</w:t>
            </w:r>
          </w:p>
          <w:p w14:paraId="3C2BCA5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Częstotliwość pozioma: min. 30 kHz</w:t>
            </w:r>
          </w:p>
          <w:p w14:paraId="76FD98B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Częstotl</w:t>
            </w:r>
            <w:r w:rsidRPr="00952003">
              <w:rPr>
                <w:rFonts w:ascii="Aptos" w:hAnsi="Aptos" w:cs="Arial"/>
                <w:sz w:val="16"/>
                <w:szCs w:val="16"/>
              </w:rPr>
              <w:t>iwość pozioma: max. 140 kHz</w:t>
            </w:r>
          </w:p>
          <w:p w14:paraId="79D9422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Jasność (typowa): min. 350 cd/m2</w:t>
            </w:r>
          </w:p>
          <w:p w14:paraId="1ECCCF7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Kontrast (typowy): min. 3000:1</w:t>
            </w:r>
          </w:p>
          <w:p w14:paraId="3240636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Kąt widzenia poziomy: min. 178 stopni</w:t>
            </w:r>
          </w:p>
          <w:p w14:paraId="6B31FEF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Kąt widzenia pionowy: min. 178 stopni</w:t>
            </w:r>
          </w:p>
          <w:p w14:paraId="7810464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Liczba wyświetlanych kolorów: min. 16,7 mln</w:t>
            </w:r>
          </w:p>
          <w:p w14:paraId="2365740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PIVOT - tak</w:t>
            </w:r>
          </w:p>
          <w:p w14:paraId="06200C3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Głośniki wbudowane</w:t>
            </w:r>
          </w:p>
          <w:p w14:paraId="1681D9F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Złącza wejściowe: 2 x HDMI, 1 x DisplayPort, 1 x USB (Type B), 4 x USB 3.0,</w:t>
            </w:r>
          </w:p>
          <w:p w14:paraId="0E9300B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pochylenia panela (tilt)</w:t>
            </w:r>
          </w:p>
          <w:p w14:paraId="388E4FB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3 lata gwarancji producenta</w:t>
            </w:r>
          </w:p>
        </w:tc>
      </w:tr>
    </w:tbl>
    <w:p w14:paraId="73380715"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54C509B1"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7749FE6"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0270A5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185FDCB6" w14:textId="77777777">
        <w:trPr>
          <w:trHeight w:val="147"/>
        </w:trPr>
        <w:tc>
          <w:tcPr>
            <w:tcW w:w="336" w:type="dxa"/>
            <w:vMerge w:val="restart"/>
            <w:tcBorders>
              <w:top w:val="single" w:sz="4" w:space="0" w:color="000000"/>
              <w:left w:val="single" w:sz="4" w:space="0" w:color="000000"/>
              <w:bottom w:val="single" w:sz="4" w:space="0" w:color="000000"/>
              <w:right w:val="single" w:sz="4" w:space="0" w:color="000000"/>
            </w:tcBorders>
          </w:tcPr>
          <w:p w14:paraId="2611B3D4"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14</w:t>
            </w:r>
          </w:p>
        </w:tc>
        <w:tc>
          <w:tcPr>
            <w:tcW w:w="14832" w:type="dxa"/>
            <w:tcBorders>
              <w:top w:val="single" w:sz="4" w:space="0" w:color="000000"/>
              <w:bottom w:val="single" w:sz="4" w:space="0" w:color="000000"/>
              <w:right w:val="single" w:sz="4" w:space="0" w:color="000000"/>
            </w:tcBorders>
            <w:vAlign w:val="bottom"/>
          </w:tcPr>
          <w:p w14:paraId="102C8E68"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Monitor komputerowy typ 4</w:t>
            </w:r>
          </w:p>
        </w:tc>
      </w:tr>
      <w:tr w:rsidR="00BE1D1D" w:rsidRPr="00952003" w14:paraId="59C6DCA6"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30A2FD0C"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61BB80FE" w14:textId="48C4F98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ekranu</w:t>
            </w:r>
            <w:r w:rsidR="00DE0F2A" w:rsidRPr="00952003">
              <w:rPr>
                <w:rFonts w:ascii="Aptos" w:hAnsi="Aptos" w:cs="Arial"/>
                <w:sz w:val="16"/>
                <w:szCs w:val="16"/>
              </w:rPr>
              <w:t xml:space="preserve">: </w:t>
            </w:r>
            <w:r w:rsidRPr="00952003">
              <w:rPr>
                <w:rFonts w:ascii="Aptos" w:hAnsi="Aptos" w:cs="Arial"/>
                <w:sz w:val="16"/>
                <w:szCs w:val="16"/>
              </w:rPr>
              <w:t xml:space="preserve">Ekran ciekłokrystaliczny z aktywną matrycą IPS  o przekątnej min. 31,5” </w:t>
            </w:r>
          </w:p>
          <w:p w14:paraId="7150872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Rozmiar plamki (maksymalnie)</w:t>
            </w:r>
            <w:r w:rsidRPr="00952003">
              <w:rPr>
                <w:rFonts w:ascii="Aptos" w:hAnsi="Aptos" w:cs="Arial"/>
                <w:sz w:val="16"/>
                <w:szCs w:val="16"/>
              </w:rPr>
              <w:tab/>
              <w:t>0,1134 mm x 0,1134 mm</w:t>
            </w:r>
          </w:p>
          <w:p w14:paraId="395EFA08" w14:textId="6866125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Jasność</w:t>
            </w:r>
            <w:r w:rsidR="00DE0F2A" w:rsidRPr="00952003">
              <w:rPr>
                <w:rFonts w:ascii="Aptos" w:hAnsi="Aptos" w:cs="Arial"/>
                <w:sz w:val="16"/>
                <w:szCs w:val="16"/>
              </w:rPr>
              <w:t xml:space="preserve">: </w:t>
            </w:r>
            <w:r w:rsidRPr="00952003">
              <w:rPr>
                <w:rFonts w:ascii="Aptos" w:hAnsi="Aptos" w:cs="Arial"/>
                <w:sz w:val="16"/>
                <w:szCs w:val="16"/>
              </w:rPr>
              <w:t>450 cd/m2</w:t>
            </w:r>
          </w:p>
          <w:p w14:paraId="0BAAC460" w14:textId="1B3432C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Kontrast statyczny</w:t>
            </w:r>
            <w:r w:rsidR="007144DB" w:rsidRPr="00952003">
              <w:rPr>
                <w:rFonts w:ascii="Aptos" w:hAnsi="Aptos" w:cs="Arial"/>
                <w:sz w:val="16"/>
                <w:szCs w:val="16"/>
              </w:rPr>
              <w:t xml:space="preserve">: </w:t>
            </w:r>
            <w:r w:rsidRPr="00952003">
              <w:rPr>
                <w:rFonts w:ascii="Aptos" w:hAnsi="Aptos" w:cs="Arial"/>
                <w:sz w:val="16"/>
                <w:szCs w:val="16"/>
              </w:rPr>
              <w:t>2000:1</w:t>
            </w:r>
          </w:p>
          <w:p w14:paraId="313C4495" w14:textId="525924B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Kąty widzenia (pion/poziom)</w:t>
            </w:r>
            <w:r w:rsidR="007144DB" w:rsidRPr="00952003">
              <w:rPr>
                <w:rFonts w:ascii="Aptos" w:hAnsi="Aptos" w:cs="Arial"/>
                <w:sz w:val="16"/>
                <w:szCs w:val="16"/>
              </w:rPr>
              <w:t xml:space="preserve">: </w:t>
            </w:r>
            <w:r w:rsidRPr="00952003">
              <w:rPr>
                <w:rFonts w:ascii="Aptos" w:hAnsi="Aptos" w:cs="Arial"/>
                <w:sz w:val="16"/>
                <w:szCs w:val="16"/>
              </w:rPr>
              <w:t>178/178 stopni</w:t>
            </w:r>
          </w:p>
          <w:p w14:paraId="110785F6" w14:textId="34B4327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matrycy</w:t>
            </w:r>
            <w:r w:rsidR="007144DB" w:rsidRPr="00952003">
              <w:rPr>
                <w:rFonts w:ascii="Aptos" w:hAnsi="Aptos" w:cs="Arial"/>
                <w:sz w:val="16"/>
                <w:szCs w:val="16"/>
              </w:rPr>
              <w:t xml:space="preserve">: </w:t>
            </w:r>
            <w:r w:rsidRPr="00952003">
              <w:rPr>
                <w:rFonts w:ascii="Aptos" w:hAnsi="Aptos" w:cs="Arial"/>
                <w:sz w:val="16"/>
                <w:szCs w:val="16"/>
              </w:rPr>
              <w:t>(maksymalnie)</w:t>
            </w:r>
            <w:r w:rsidR="007C39BA" w:rsidRPr="00952003">
              <w:rPr>
                <w:rFonts w:ascii="Aptos" w:hAnsi="Aptos" w:cs="Arial"/>
                <w:sz w:val="16"/>
                <w:szCs w:val="16"/>
              </w:rPr>
              <w:t xml:space="preserve">: </w:t>
            </w:r>
            <w:r w:rsidRPr="00952003">
              <w:rPr>
                <w:rFonts w:ascii="Aptos" w:hAnsi="Aptos" w:cs="Arial"/>
                <w:sz w:val="16"/>
                <w:szCs w:val="16"/>
              </w:rPr>
              <w:t>8ms (</w:t>
            </w:r>
            <w:r w:rsidRPr="00952003">
              <w:rPr>
                <w:rFonts w:ascii="Aptos" w:hAnsi="Aptos" w:cs="Arial"/>
                <w:sz w:val="16"/>
                <w:szCs w:val="16"/>
              </w:rPr>
              <w:t>gray to gray)</w:t>
            </w:r>
          </w:p>
          <w:p w14:paraId="68AADFBE" w14:textId="2E0A2B9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Rozdzielczość maksymalna</w:t>
            </w:r>
            <w:r w:rsidR="007C39BA" w:rsidRPr="00952003">
              <w:rPr>
                <w:rFonts w:ascii="Aptos" w:hAnsi="Aptos" w:cs="Arial"/>
                <w:sz w:val="16"/>
                <w:szCs w:val="16"/>
              </w:rPr>
              <w:t xml:space="preserve">: </w:t>
            </w:r>
            <w:r w:rsidRPr="00952003">
              <w:rPr>
                <w:rFonts w:ascii="Aptos" w:hAnsi="Aptos" w:cs="Arial"/>
                <w:sz w:val="16"/>
                <w:szCs w:val="16"/>
              </w:rPr>
              <w:t>6144 x 3456 przy 60Hz (dotyczy cyfrowych portów wideo)</w:t>
            </w:r>
          </w:p>
          <w:p w14:paraId="7E5670C2" w14:textId="07E9166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Gama koloru</w:t>
            </w:r>
            <w:r w:rsidR="007C39BA" w:rsidRPr="00952003">
              <w:rPr>
                <w:rFonts w:ascii="Aptos" w:hAnsi="Aptos" w:cs="Arial"/>
                <w:sz w:val="16"/>
                <w:szCs w:val="16"/>
              </w:rPr>
              <w:t xml:space="preserve">: </w:t>
            </w:r>
            <w:r w:rsidRPr="00952003">
              <w:rPr>
                <w:rFonts w:ascii="Aptos" w:hAnsi="Aptos" w:cs="Arial"/>
                <w:sz w:val="16"/>
                <w:szCs w:val="16"/>
              </w:rPr>
              <w:t>sRGB 100%</w:t>
            </w:r>
          </w:p>
          <w:p w14:paraId="5530C287" w14:textId="6005F2F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Pochylenie monitora</w:t>
            </w:r>
            <w:r w:rsidRPr="00952003">
              <w:rPr>
                <w:rFonts w:ascii="Aptos" w:hAnsi="Aptos" w:cs="Arial"/>
                <w:sz w:val="16"/>
                <w:szCs w:val="16"/>
              </w:rPr>
              <w:tab/>
            </w:r>
            <w:r w:rsidR="007C39BA" w:rsidRPr="00952003">
              <w:rPr>
                <w:rFonts w:ascii="Aptos" w:hAnsi="Aptos" w:cs="Arial"/>
                <w:sz w:val="16"/>
                <w:szCs w:val="16"/>
              </w:rPr>
              <w:t xml:space="preserve"> w</w:t>
            </w:r>
            <w:r w:rsidRPr="00952003">
              <w:rPr>
                <w:rFonts w:ascii="Aptos" w:hAnsi="Aptos" w:cs="Arial"/>
                <w:sz w:val="16"/>
                <w:szCs w:val="16"/>
              </w:rPr>
              <w:t xml:space="preserve"> zakresie 26 stopni</w:t>
            </w:r>
          </w:p>
          <w:p w14:paraId="4AA39F37" w14:textId="673670B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Wydłużenie w pionie</w:t>
            </w:r>
            <w:r w:rsidR="007C39BA" w:rsidRPr="00952003">
              <w:rPr>
                <w:rFonts w:ascii="Aptos" w:hAnsi="Aptos" w:cs="Arial"/>
                <w:sz w:val="16"/>
                <w:szCs w:val="16"/>
              </w:rPr>
              <w:t>: t</w:t>
            </w:r>
            <w:r w:rsidRPr="00952003">
              <w:rPr>
                <w:rFonts w:ascii="Aptos" w:hAnsi="Aptos" w:cs="Arial"/>
                <w:sz w:val="16"/>
                <w:szCs w:val="16"/>
              </w:rPr>
              <w:t>ak, min 150 mm</w:t>
            </w:r>
          </w:p>
          <w:p w14:paraId="021FE996" w14:textId="0F99017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PIVOT</w:t>
            </w:r>
            <w:r w:rsidR="007C39BA" w:rsidRPr="00952003">
              <w:rPr>
                <w:rFonts w:ascii="Aptos" w:hAnsi="Aptos" w:cs="Arial"/>
                <w:sz w:val="16"/>
                <w:szCs w:val="16"/>
              </w:rPr>
              <w:t xml:space="preserve">: </w:t>
            </w:r>
            <w:r w:rsidR="00F21C45" w:rsidRPr="00952003">
              <w:rPr>
                <w:rFonts w:ascii="Aptos" w:hAnsi="Aptos" w:cs="Arial"/>
                <w:sz w:val="16"/>
                <w:szCs w:val="16"/>
              </w:rPr>
              <w:t>t</w:t>
            </w:r>
            <w:r w:rsidRPr="00952003">
              <w:rPr>
                <w:rFonts w:ascii="Aptos" w:hAnsi="Aptos" w:cs="Arial"/>
                <w:sz w:val="16"/>
                <w:szCs w:val="16"/>
              </w:rPr>
              <w:t>ak</w:t>
            </w:r>
          </w:p>
          <w:p w14:paraId="1D50C27C" w14:textId="513DDE6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Obrót lewo/prawo</w:t>
            </w:r>
            <w:r w:rsidR="00F21C45" w:rsidRPr="00952003">
              <w:rPr>
                <w:rFonts w:ascii="Aptos" w:hAnsi="Aptos" w:cs="Arial"/>
                <w:sz w:val="16"/>
                <w:szCs w:val="16"/>
              </w:rPr>
              <w:t>: w</w:t>
            </w:r>
            <w:r w:rsidRPr="00952003">
              <w:rPr>
                <w:rFonts w:ascii="Aptos" w:hAnsi="Aptos" w:cs="Arial"/>
                <w:sz w:val="16"/>
                <w:szCs w:val="16"/>
              </w:rPr>
              <w:t xml:space="preserve"> zakresie min. (-30/+30) stop</w:t>
            </w:r>
            <w:r w:rsidRPr="00952003">
              <w:rPr>
                <w:rFonts w:ascii="Aptos" w:hAnsi="Aptos" w:cs="Arial"/>
                <w:sz w:val="16"/>
                <w:szCs w:val="16"/>
              </w:rPr>
              <w:t>ni</w:t>
            </w:r>
          </w:p>
          <w:p w14:paraId="3E41E238" w14:textId="1B9F3D9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Powłoka powierzchni ekranu</w:t>
            </w:r>
            <w:r w:rsidR="00F21C45" w:rsidRPr="00952003">
              <w:rPr>
                <w:rFonts w:ascii="Aptos" w:hAnsi="Aptos" w:cs="Arial"/>
                <w:sz w:val="16"/>
                <w:szCs w:val="16"/>
              </w:rPr>
              <w:t xml:space="preserve">: </w:t>
            </w:r>
            <w:r w:rsidRPr="00952003">
              <w:rPr>
                <w:rFonts w:ascii="Aptos" w:hAnsi="Aptos" w:cs="Arial"/>
                <w:sz w:val="16"/>
                <w:szCs w:val="16"/>
              </w:rPr>
              <w:t>Antyodblaskowa</w:t>
            </w:r>
          </w:p>
          <w:p w14:paraId="009060A7" w14:textId="5C1F03E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Podświetlenie</w:t>
            </w:r>
            <w:r w:rsidR="00F21C45" w:rsidRPr="00952003">
              <w:rPr>
                <w:rFonts w:ascii="Aptos" w:hAnsi="Aptos" w:cs="Arial"/>
                <w:sz w:val="16"/>
                <w:szCs w:val="16"/>
              </w:rPr>
              <w:t xml:space="preserve">: </w:t>
            </w:r>
            <w:r w:rsidRPr="00952003">
              <w:rPr>
                <w:rFonts w:ascii="Aptos" w:hAnsi="Aptos" w:cs="Arial"/>
                <w:sz w:val="16"/>
                <w:szCs w:val="16"/>
              </w:rPr>
              <w:t>System podświetlenia LED</w:t>
            </w:r>
          </w:p>
          <w:p w14:paraId="3DD8A622" w14:textId="426117B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Zużycie energii</w:t>
            </w:r>
            <w:r w:rsidR="00F21C45" w:rsidRPr="00952003">
              <w:rPr>
                <w:rFonts w:ascii="Aptos" w:hAnsi="Aptos" w:cs="Arial"/>
                <w:sz w:val="16"/>
                <w:szCs w:val="16"/>
              </w:rPr>
              <w:t xml:space="preserve">: </w:t>
            </w:r>
            <w:r w:rsidRPr="00952003">
              <w:rPr>
                <w:rFonts w:ascii="Aptos" w:hAnsi="Aptos" w:cs="Arial"/>
                <w:sz w:val="16"/>
                <w:szCs w:val="16"/>
              </w:rPr>
              <w:t xml:space="preserve">w trybie włączonym: maks. 420W, </w:t>
            </w:r>
          </w:p>
          <w:p w14:paraId="3B6A3A6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 trybie uśpienia: maks. 0.3W,</w:t>
            </w:r>
          </w:p>
          <w:p w14:paraId="75501EE4" w14:textId="27A30A2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F21C45" w:rsidRPr="00952003">
              <w:rPr>
                <w:rFonts w:ascii="Aptos" w:hAnsi="Aptos" w:cs="Arial"/>
                <w:sz w:val="16"/>
                <w:szCs w:val="16"/>
              </w:rPr>
              <w:t xml:space="preserve">: </w:t>
            </w:r>
            <w:r w:rsidRPr="00952003">
              <w:rPr>
                <w:rFonts w:ascii="Aptos" w:hAnsi="Aptos" w:cs="Arial"/>
                <w:sz w:val="16"/>
                <w:szCs w:val="16"/>
              </w:rPr>
              <w:t>Monitor musi być wyposażony dedykowany slot na linkę zabezpieczającą</w:t>
            </w:r>
          </w:p>
          <w:p w14:paraId="1DBE12F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w:t>
            </w:r>
            <w:r w:rsidRPr="00952003">
              <w:rPr>
                <w:rFonts w:ascii="Aptos" w:hAnsi="Aptos" w:cs="Arial"/>
                <w:sz w:val="16"/>
                <w:szCs w:val="16"/>
              </w:rPr>
              <w:t xml:space="preserve"> bez podstawy</w:t>
            </w:r>
            <w:r w:rsidRPr="00952003">
              <w:rPr>
                <w:rFonts w:ascii="Aptos" w:hAnsi="Aptos" w:cs="Arial"/>
                <w:sz w:val="16"/>
                <w:szCs w:val="16"/>
              </w:rPr>
              <w:tab/>
              <w:t>Maksymalnie 9kg</w:t>
            </w:r>
          </w:p>
          <w:p w14:paraId="553AB6AC" w14:textId="77777777" w:rsidR="00F21C45"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Złącze</w:t>
            </w:r>
            <w:r w:rsidR="00F21C45" w:rsidRPr="00952003">
              <w:rPr>
                <w:rFonts w:ascii="Aptos" w:hAnsi="Aptos" w:cs="Arial"/>
                <w:sz w:val="16"/>
                <w:szCs w:val="16"/>
              </w:rPr>
              <w:t xml:space="preserve">: </w:t>
            </w:r>
          </w:p>
          <w:p w14:paraId="1FEAEE4B" w14:textId="6B5FCCA5"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 xml:space="preserve">1 x HDMI 2.1, </w:t>
            </w:r>
          </w:p>
          <w:p w14:paraId="12C47530"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1 x mini DisplayPort 2.1,</w:t>
            </w:r>
          </w:p>
          <w:p w14:paraId="15D05FEC" w14:textId="77777777" w:rsidR="00BE1D1D" w:rsidRPr="00952003" w:rsidRDefault="001B4810">
            <w:pPr>
              <w:pStyle w:val="Tekstpodstawowy"/>
              <w:widowControl w:val="0"/>
              <w:snapToGrid w:val="0"/>
              <w:spacing w:after="0" w:line="240" w:lineRule="auto"/>
              <w:rPr>
                <w:rFonts w:ascii="Aptos" w:hAnsi="Aptos" w:cs="Arial"/>
                <w:sz w:val="16"/>
                <w:szCs w:val="16"/>
                <w:lang w:val="en-US"/>
              </w:rPr>
            </w:pPr>
            <w:r w:rsidRPr="00952003">
              <w:rPr>
                <w:rFonts w:ascii="Aptos" w:hAnsi="Aptos" w:cs="Arial"/>
                <w:sz w:val="16"/>
                <w:szCs w:val="16"/>
                <w:lang w:val="en-US"/>
              </w:rPr>
              <w:t>2 x Thunderbolt 4,</w:t>
            </w:r>
          </w:p>
          <w:p w14:paraId="75FC9E06" w14:textId="77777777" w:rsidR="00BE1D1D" w:rsidRPr="00F06A59" w:rsidRDefault="001B4810">
            <w:pPr>
              <w:pStyle w:val="Tekstpodstawowy"/>
              <w:widowControl w:val="0"/>
              <w:snapToGrid w:val="0"/>
              <w:spacing w:after="0" w:line="240" w:lineRule="auto"/>
              <w:rPr>
                <w:rFonts w:ascii="Aptos" w:hAnsi="Aptos" w:cs="Arial"/>
                <w:sz w:val="16"/>
                <w:szCs w:val="16"/>
              </w:rPr>
            </w:pPr>
            <w:r w:rsidRPr="00F06A59">
              <w:rPr>
                <w:rFonts w:ascii="Aptos" w:hAnsi="Aptos" w:cs="Arial"/>
                <w:sz w:val="16"/>
                <w:szCs w:val="16"/>
              </w:rPr>
              <w:t>4 x USB 3.2 Gen 2 typu A</w:t>
            </w:r>
          </w:p>
          <w:p w14:paraId="77473C5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 x USB 3.2 typu C</w:t>
            </w:r>
          </w:p>
          <w:p w14:paraId="02E2F90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USB 3.2 Gen 1 typu B</w:t>
            </w:r>
          </w:p>
          <w:p w14:paraId="58783B2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1 x RJ45</w:t>
            </w:r>
          </w:p>
          <w:p w14:paraId="178287E3" w14:textId="3932270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w:t>
            </w:r>
            <w:r w:rsidR="00F21C45" w:rsidRPr="00952003">
              <w:rPr>
                <w:rFonts w:ascii="Aptos" w:hAnsi="Aptos" w:cs="Arial"/>
                <w:sz w:val="16"/>
                <w:szCs w:val="16"/>
              </w:rPr>
              <w:t xml:space="preserve">: </w:t>
            </w:r>
            <w:r w:rsidRPr="00952003">
              <w:rPr>
                <w:rFonts w:ascii="Aptos" w:hAnsi="Aptos" w:cs="Arial"/>
                <w:sz w:val="16"/>
                <w:szCs w:val="16"/>
              </w:rPr>
              <w:t>Czas trwania gwarancji min. 3 lata.</w:t>
            </w:r>
          </w:p>
          <w:p w14:paraId="05A3E0D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Czas reakcji serwisu - do końca </w:t>
            </w:r>
            <w:r w:rsidRPr="00952003">
              <w:rPr>
                <w:rFonts w:ascii="Aptos" w:hAnsi="Aptos" w:cs="Arial"/>
                <w:sz w:val="16"/>
                <w:szCs w:val="16"/>
              </w:rPr>
              <w:t>następnego dnia roboczego</w:t>
            </w:r>
          </w:p>
          <w:p w14:paraId="30E29379" w14:textId="5598B24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komputera.</w:t>
            </w:r>
          </w:p>
          <w:p w14:paraId="0C04296B" w14:textId="77777777" w:rsidR="00F21C45"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00F21C45" w:rsidRPr="00952003">
              <w:rPr>
                <w:rFonts w:ascii="Aptos" w:hAnsi="Aptos" w:cs="Arial"/>
                <w:sz w:val="16"/>
                <w:szCs w:val="16"/>
              </w:rPr>
              <w:t>:</w:t>
            </w:r>
          </w:p>
          <w:p w14:paraId="7F405335" w14:textId="33F2FDE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monitora </w:t>
            </w:r>
          </w:p>
          <w:p w14:paraId="61C518A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monitora </w:t>
            </w:r>
          </w:p>
          <w:p w14:paraId="6150B1F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Dekl</w:t>
            </w:r>
            <w:r w:rsidRPr="00952003">
              <w:rPr>
                <w:rFonts w:ascii="Aptos" w:hAnsi="Aptos" w:cs="Arial"/>
                <w:sz w:val="16"/>
                <w:szCs w:val="16"/>
              </w:rPr>
              <w:t xml:space="preserve">aracja zgodności CE </w:t>
            </w:r>
          </w:p>
          <w:p w14:paraId="6FC71F26" w14:textId="0E0AAE6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Inne</w:t>
            </w:r>
            <w:r w:rsidR="00F21C45" w:rsidRPr="00952003">
              <w:rPr>
                <w:rFonts w:ascii="Aptos" w:hAnsi="Aptos" w:cs="Arial"/>
                <w:sz w:val="16"/>
                <w:szCs w:val="16"/>
              </w:rPr>
              <w:t xml:space="preserve">: </w:t>
            </w:r>
            <w:r w:rsidRPr="00952003">
              <w:rPr>
                <w:rFonts w:ascii="Aptos" w:hAnsi="Aptos" w:cs="Arial"/>
                <w:sz w:val="16"/>
                <w:szCs w:val="16"/>
              </w:rPr>
              <w:t>Odłączany stand bez użycia narzędzi</w:t>
            </w:r>
          </w:p>
          <w:p w14:paraId="4502E24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VESA 100mm. </w:t>
            </w:r>
          </w:p>
          <w:p w14:paraId="1AAF7FC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Wbudowane głośniki 2 x 14W, wbudowany mikrofon, wbudowana kamera</w:t>
            </w:r>
          </w:p>
        </w:tc>
      </w:tr>
    </w:tbl>
    <w:p w14:paraId="3D0BABD7"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485B31BC"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3CC214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925C09D"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70565DBF"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6D8FC5F2"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15</w:t>
            </w:r>
          </w:p>
        </w:tc>
        <w:tc>
          <w:tcPr>
            <w:tcW w:w="14832" w:type="dxa"/>
            <w:tcBorders>
              <w:top w:val="single" w:sz="4" w:space="0" w:color="000000"/>
              <w:bottom w:val="single" w:sz="4" w:space="0" w:color="000000"/>
              <w:right w:val="single" w:sz="4" w:space="0" w:color="000000"/>
            </w:tcBorders>
            <w:vAlign w:val="bottom"/>
          </w:tcPr>
          <w:p w14:paraId="3FA9CE26"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1</w:t>
            </w:r>
          </w:p>
        </w:tc>
      </w:tr>
      <w:tr w:rsidR="00BE1D1D" w:rsidRPr="00952003" w14:paraId="6E5603FC" w14:textId="77777777" w:rsidTr="00B06FD3">
        <w:trPr>
          <w:trHeight w:val="706"/>
        </w:trPr>
        <w:tc>
          <w:tcPr>
            <w:tcW w:w="336" w:type="dxa"/>
            <w:vMerge/>
            <w:tcBorders>
              <w:top w:val="single" w:sz="4" w:space="0" w:color="000000"/>
              <w:left w:val="single" w:sz="4" w:space="0" w:color="000000"/>
              <w:bottom w:val="single" w:sz="4" w:space="0" w:color="000000"/>
              <w:right w:val="single" w:sz="4" w:space="0" w:color="000000"/>
            </w:tcBorders>
            <w:vAlign w:val="center"/>
          </w:tcPr>
          <w:p w14:paraId="3C574F57"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0FAA8106" w14:textId="2B1A8D2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64198F" w:rsidRPr="00952003">
              <w:rPr>
                <w:rFonts w:ascii="Aptos" w:hAnsi="Aptos" w:cs="Arial"/>
                <w:sz w:val="16"/>
                <w:szCs w:val="16"/>
              </w:rPr>
              <w:t xml:space="preserve">: </w:t>
            </w:r>
            <w:r w:rsidRPr="00952003">
              <w:rPr>
                <w:rFonts w:ascii="Aptos" w:hAnsi="Aptos" w:cs="Arial"/>
                <w:sz w:val="16"/>
                <w:szCs w:val="16"/>
              </w:rPr>
              <w:t xml:space="preserve">Komputer </w:t>
            </w:r>
            <w:r w:rsidRPr="00952003">
              <w:rPr>
                <w:rFonts w:ascii="Aptos" w:hAnsi="Aptos" w:cs="Arial"/>
                <w:sz w:val="16"/>
                <w:szCs w:val="16"/>
              </w:rPr>
              <w:t>mobilny będzie wykorzystywany dla potrzeb aplikacji biurowych, edukacyjnych, obliczeniowych, dostępu do Internetu oraz poczty elektronicznej.</w:t>
            </w:r>
          </w:p>
          <w:p w14:paraId="1B247E27" w14:textId="3F815D5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Matryca</w:t>
            </w:r>
            <w:r w:rsidR="0064198F" w:rsidRPr="00952003">
              <w:rPr>
                <w:rFonts w:ascii="Aptos" w:hAnsi="Aptos" w:cs="Arial"/>
                <w:sz w:val="16"/>
                <w:szCs w:val="16"/>
              </w:rPr>
              <w:t xml:space="preserve">: </w:t>
            </w:r>
            <w:r w:rsidRPr="00952003">
              <w:rPr>
                <w:rFonts w:ascii="Aptos" w:hAnsi="Aptos" w:cs="Arial"/>
                <w:sz w:val="16"/>
                <w:szCs w:val="16"/>
              </w:rPr>
              <w:t>16” FHD+ (1920 x 1200), matryca IPS, powłoka przeciwodblaskowa, jasność 300 cd/m2.</w:t>
            </w:r>
          </w:p>
          <w:p w14:paraId="62084FC5" w14:textId="3179406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64198F" w:rsidRPr="00952003">
              <w:rPr>
                <w:rFonts w:ascii="Aptos" w:hAnsi="Aptos" w:cs="Arial"/>
                <w:sz w:val="16"/>
                <w:szCs w:val="16"/>
              </w:rPr>
              <w:t>:</w:t>
            </w:r>
            <w:r w:rsidRPr="00952003">
              <w:rPr>
                <w:rFonts w:ascii="Aptos" w:hAnsi="Aptos" w:cs="Arial"/>
                <w:sz w:val="16"/>
                <w:szCs w:val="16"/>
              </w:rPr>
              <w:t xml:space="preserve"> musi osiągać</w:t>
            </w:r>
            <w:r w:rsidRPr="00952003">
              <w:rPr>
                <w:rFonts w:ascii="Aptos" w:hAnsi="Aptos" w:cs="Arial"/>
                <w:sz w:val="16"/>
                <w:szCs w:val="16"/>
              </w:rPr>
              <w:t xml:space="preserve"> w teście PassMark Performance Test,  co najmniej 12500 punktów w kategorii Average CPU Mark. Wynik dostępny na stronie: https://www.cpubenchmark.net/cpu_list.php, </w:t>
            </w:r>
            <w:r w:rsidR="0064198F" w:rsidRPr="00952003">
              <w:rPr>
                <w:rFonts w:ascii="Aptos" w:hAnsi="Aptos" w:cs="Arial"/>
                <w:sz w:val="16"/>
                <w:szCs w:val="16"/>
              </w:rPr>
              <w:t>wynik</w:t>
            </w:r>
            <w:r w:rsidRPr="00952003">
              <w:rPr>
                <w:rFonts w:ascii="Aptos" w:hAnsi="Aptos" w:cs="Arial"/>
                <w:sz w:val="16"/>
                <w:szCs w:val="16"/>
              </w:rPr>
              <w:t xml:space="preserve"> testów dołączone do OPZ</w:t>
            </w:r>
          </w:p>
          <w:p w14:paraId="73E91BD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rekomenduje się wykonanie zrzutu wyników]</w:t>
            </w:r>
          </w:p>
          <w:p w14:paraId="50DE2128" w14:textId="1141D14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64198F" w:rsidRPr="00952003">
              <w:rPr>
                <w:rFonts w:ascii="Aptos" w:hAnsi="Aptos" w:cs="Arial"/>
                <w:sz w:val="16"/>
                <w:szCs w:val="16"/>
              </w:rPr>
              <w:t xml:space="preserve">: </w:t>
            </w:r>
            <w:r w:rsidRPr="00952003">
              <w:rPr>
                <w:rFonts w:ascii="Aptos" w:hAnsi="Aptos" w:cs="Arial"/>
                <w:sz w:val="16"/>
                <w:szCs w:val="16"/>
              </w:rPr>
              <w:t>8GB DDR5</w:t>
            </w:r>
            <w:r w:rsidRPr="00952003">
              <w:rPr>
                <w:rFonts w:ascii="Aptos" w:hAnsi="Aptos" w:cs="Arial"/>
                <w:sz w:val="16"/>
                <w:szCs w:val="16"/>
              </w:rPr>
              <w:t xml:space="preserve"> 5200 MT/s.</w:t>
            </w:r>
          </w:p>
          <w:p w14:paraId="74AAE6C0" w14:textId="6BB417B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64198F" w:rsidRPr="00952003">
              <w:rPr>
                <w:rFonts w:ascii="Aptos" w:hAnsi="Aptos" w:cs="Arial"/>
                <w:sz w:val="16"/>
                <w:szCs w:val="16"/>
              </w:rPr>
              <w:t xml:space="preserve">: </w:t>
            </w:r>
            <w:r w:rsidRPr="00952003">
              <w:rPr>
                <w:rFonts w:ascii="Aptos" w:hAnsi="Aptos" w:cs="Arial"/>
                <w:sz w:val="16"/>
                <w:szCs w:val="16"/>
              </w:rPr>
              <w:t xml:space="preserve">512GB NVMe SSD M.2  </w:t>
            </w:r>
          </w:p>
          <w:p w14:paraId="5B63512E" w14:textId="797AD17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graficzna</w:t>
            </w:r>
            <w:r w:rsidR="0064198F" w:rsidRPr="00952003">
              <w:rPr>
                <w:rFonts w:ascii="Aptos" w:hAnsi="Aptos" w:cs="Arial"/>
                <w:sz w:val="16"/>
                <w:szCs w:val="16"/>
              </w:rPr>
              <w:t xml:space="preserve">: </w:t>
            </w:r>
            <w:r w:rsidRPr="00952003">
              <w:rPr>
                <w:rFonts w:ascii="Aptos" w:hAnsi="Aptos" w:cs="Arial"/>
                <w:sz w:val="16"/>
                <w:szCs w:val="16"/>
              </w:rPr>
              <w:t xml:space="preserve">Zintegrowana karta graficzna. </w:t>
            </w:r>
          </w:p>
          <w:p w14:paraId="0C2E2E40" w14:textId="39E5E0F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i urządzenie wskazujące</w:t>
            </w:r>
            <w:r w:rsidR="0064198F" w:rsidRPr="00952003">
              <w:rPr>
                <w:rFonts w:ascii="Aptos" w:hAnsi="Aptos" w:cs="Arial"/>
                <w:sz w:val="16"/>
                <w:szCs w:val="16"/>
              </w:rPr>
              <w:t xml:space="preserve">: </w:t>
            </w:r>
            <w:r w:rsidRPr="00952003">
              <w:rPr>
                <w:rFonts w:ascii="Aptos" w:hAnsi="Aptos" w:cs="Arial"/>
                <w:sz w:val="16"/>
                <w:szCs w:val="16"/>
              </w:rPr>
              <w:t>Klawiatura z wbudowanym podświetleniem w układzie US – QWERTY z wydzieloną klawiaturą numeryczną po prawej stronie.</w:t>
            </w:r>
          </w:p>
          <w:p w14:paraId="62B10D3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Wszystki</w:t>
            </w:r>
            <w:r w:rsidRPr="00952003">
              <w:rPr>
                <w:rFonts w:ascii="Aptos" w:hAnsi="Aptos" w:cs="Arial"/>
                <w:sz w:val="16"/>
                <w:szCs w:val="16"/>
              </w:rPr>
              <w:t>e klawisze funkcyjne typu: mute, regulacja głośności, print screen dostępne w ciągu klawiszy F1-F12. Dedykowany klawisz do obsługi asystenta AI.</w:t>
            </w:r>
          </w:p>
          <w:p w14:paraId="3D55BBA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Touchpad lub clickpad</w:t>
            </w:r>
            <w:r w:rsidRPr="00952003">
              <w:rPr>
                <w:rFonts w:ascii="Aptos" w:hAnsi="Aptos" w:cs="Arial"/>
                <w:sz w:val="16"/>
                <w:szCs w:val="16"/>
              </w:rPr>
              <w:t xml:space="preserve"> z obsługą gestów, umożliwiający kontrolowanie kursora na ekranie w systemie diagnostycznym oraz podczas instalacji systemu operacyjnego.</w:t>
            </w:r>
          </w:p>
          <w:p w14:paraId="1D0C84A8" w14:textId="3287F41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Multimedia</w:t>
            </w:r>
            <w:r w:rsidR="0064198F" w:rsidRPr="00952003">
              <w:rPr>
                <w:rFonts w:ascii="Aptos" w:hAnsi="Aptos" w:cs="Arial"/>
                <w:sz w:val="16"/>
                <w:szCs w:val="16"/>
              </w:rPr>
              <w:t xml:space="preserve">: </w:t>
            </w:r>
            <w:r w:rsidRPr="00952003">
              <w:rPr>
                <w:rFonts w:ascii="Aptos" w:hAnsi="Aptos" w:cs="Arial"/>
                <w:sz w:val="16"/>
                <w:szCs w:val="16"/>
              </w:rPr>
              <w:t xml:space="preserve">Wbudowane dwa głośniki o mocy 2W każdy. </w:t>
            </w:r>
          </w:p>
          <w:p w14:paraId="0449E1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Dwa kierunkowe, cyfrowe mikrofony z funkcją redukcji szumów i pop</w:t>
            </w:r>
            <w:r w:rsidRPr="00952003">
              <w:rPr>
                <w:rFonts w:ascii="Aptos" w:hAnsi="Aptos" w:cs="Arial"/>
                <w:sz w:val="16"/>
                <w:szCs w:val="16"/>
              </w:rPr>
              <w:t>rawy mowy.</w:t>
            </w:r>
          </w:p>
          <w:p w14:paraId="214D3B2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Kamera internetowa działająca w rozdzielczości FHD, trwale zainstalowana w obudowie matrycy opatrzona we wbudowaną mechaniczną przysłonę. </w:t>
            </w:r>
          </w:p>
          <w:p w14:paraId="2AE3DE94" w14:textId="296F64F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Łączność bezprzewodowa</w:t>
            </w:r>
            <w:r w:rsidR="0064198F" w:rsidRPr="00952003">
              <w:rPr>
                <w:rFonts w:ascii="Aptos" w:hAnsi="Aptos" w:cs="Arial"/>
                <w:sz w:val="16"/>
                <w:szCs w:val="16"/>
              </w:rPr>
              <w:t xml:space="preserve">: </w:t>
            </w:r>
            <w:r w:rsidRPr="00952003">
              <w:rPr>
                <w:rFonts w:ascii="Aptos" w:hAnsi="Aptos" w:cs="Arial"/>
                <w:sz w:val="16"/>
                <w:szCs w:val="16"/>
              </w:rPr>
              <w:t>Karta Wi-Fi 6E AX z Bluetooth 5.3</w:t>
            </w:r>
          </w:p>
          <w:p w14:paraId="02DE9435" w14:textId="59F28F4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 i zasilanie</w:t>
            </w:r>
            <w:r w:rsidR="0064198F" w:rsidRPr="00952003">
              <w:rPr>
                <w:rFonts w:ascii="Aptos" w:hAnsi="Aptos" w:cs="Arial"/>
                <w:sz w:val="16"/>
                <w:szCs w:val="16"/>
              </w:rPr>
              <w:t xml:space="preserve">: </w:t>
            </w:r>
            <w:r w:rsidRPr="00952003">
              <w:rPr>
                <w:rFonts w:ascii="Aptos" w:hAnsi="Aptos" w:cs="Arial"/>
                <w:sz w:val="16"/>
                <w:szCs w:val="16"/>
              </w:rPr>
              <w:t>Bateria o pojemności min. 5</w:t>
            </w:r>
            <w:r w:rsidRPr="00952003">
              <w:rPr>
                <w:rFonts w:ascii="Aptos" w:hAnsi="Aptos" w:cs="Arial"/>
                <w:sz w:val="16"/>
                <w:szCs w:val="16"/>
              </w:rPr>
              <w:t xml:space="preserve">5WH. </w:t>
            </w:r>
          </w:p>
          <w:p w14:paraId="2FE870D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baterii do poziomu 80% w czasie 1 godziny.</w:t>
            </w:r>
          </w:p>
          <w:p w14:paraId="033D11A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o mocy min. 60W ze złączem Typu – C </w:t>
            </w:r>
          </w:p>
          <w:p w14:paraId="58DA99E4" w14:textId="7FF750F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Waga </w:t>
            </w:r>
            <w:r w:rsidR="0064198F" w:rsidRPr="00952003">
              <w:rPr>
                <w:rFonts w:ascii="Aptos" w:hAnsi="Aptos" w:cs="Arial"/>
                <w:sz w:val="16"/>
                <w:szCs w:val="16"/>
              </w:rPr>
              <w:t xml:space="preserve">: </w:t>
            </w:r>
            <w:r w:rsidRPr="00952003">
              <w:rPr>
                <w:rFonts w:ascii="Aptos" w:hAnsi="Aptos" w:cs="Arial"/>
                <w:sz w:val="16"/>
                <w:szCs w:val="16"/>
              </w:rPr>
              <w:t>Katalogowa waga startowa nie większa niż 1.95kg wg. oficjalnej dokumentacji producenta.</w:t>
            </w:r>
          </w:p>
          <w:p w14:paraId="554EAD7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 xml:space="preserve">Kąt otwarcia notebooka min 180 stopni. </w:t>
            </w:r>
          </w:p>
          <w:p w14:paraId="4660FBA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spełniający normy MIL-STD-810H. </w:t>
            </w:r>
          </w:p>
          <w:p w14:paraId="39D885E8" w14:textId="0D595A3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p>
          <w:p w14:paraId="098B11E6" w14:textId="0950681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wyposażony w mechanizm weryfikacji i ochrony BIOS/UEFI, działający automatycznie przy każdym uruchomieniu komputera poza warstwą systemu operacyjnego oraz w samym środowis</w:t>
            </w:r>
            <w:r w:rsidRPr="00952003">
              <w:rPr>
                <w:rFonts w:ascii="Aptos" w:hAnsi="Aptos" w:cs="Arial"/>
                <w:sz w:val="16"/>
                <w:szCs w:val="16"/>
              </w:rPr>
              <w:t>ku systemu operacyjnego. Mechanizm musi umożliwiać ochronę oprogramowania układowego poprzez weryfikację integralności BIOS/UEFI pod kątem próby jego modyfikacji oraz ataku w trakcie rozruchu komputera (również podczas uruchamiania systemu operacyjnego). W</w:t>
            </w:r>
            <w:r w:rsidRPr="00952003">
              <w:rPr>
                <w:rFonts w:ascii="Aptos" w:hAnsi="Aptos" w:cs="Arial"/>
                <w:sz w:val="16"/>
                <w:szCs w:val="16"/>
              </w:rPr>
              <w:t>eryfikacja poprawności BIOS/UEFI musi odbywać się poza hostem.</w:t>
            </w:r>
          </w:p>
          <w:p w14:paraId="373A5F00" w14:textId="3F79EB8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64198F"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555B508D" w14:textId="70B3274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64198F" w:rsidRPr="00952003">
              <w:rPr>
                <w:rFonts w:ascii="Aptos" w:hAnsi="Aptos" w:cs="Arial"/>
                <w:sz w:val="16"/>
                <w:szCs w:val="16"/>
              </w:rPr>
              <w:t>wersji bios</w:t>
            </w:r>
          </w:p>
          <w:p w14:paraId="2B2E0AFD" w14:textId="42B125A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2068569E" w14:textId="605A3460"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5DCFA28B" w14:textId="0DFA5250"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019BA2B7" w14:textId="169AEBC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i jej prędkości.</w:t>
            </w:r>
          </w:p>
          <w:p w14:paraId="4ABDEF64" w14:textId="4B518BE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pojemności i modelu zainstalowanego dysku.</w:t>
            </w:r>
          </w:p>
          <w:p w14:paraId="7395AFE9" w14:textId="460F681E"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 lub adresie mac address pass through (tzw. mapt);</w:t>
            </w:r>
          </w:p>
          <w:p w14:paraId="508A681E" w14:textId="7F5AEDD3"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mocy podpiętego zasilacza</w:t>
            </w:r>
          </w:p>
          <w:p w14:paraId="68C92515" w14:textId="0DE90AA7"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poziomie naładowania baterii</w:t>
            </w:r>
          </w:p>
          <w:p w14:paraId="07A07CD6" w14:textId="7ED4F396"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dacie produkcji komputera </w:t>
            </w:r>
          </w:p>
          <w:p w14:paraId="32E1C7EE" w14:textId="52F78FE6"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maksymalnej prędkości procesora</w:t>
            </w:r>
          </w:p>
          <w:p w14:paraId="4744DF66" w14:textId="574CA3F6"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kontrolerze audio (producent lub oznaczenie)</w:t>
            </w:r>
          </w:p>
          <w:p w14:paraId="383B388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zapewniać możliwość zarządzania:</w:t>
            </w:r>
          </w:p>
          <w:p w14:paraId="52F553A9" w14:textId="18F3E2E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64198F" w:rsidRPr="00952003">
              <w:rPr>
                <w:rFonts w:ascii="Aptos" w:hAnsi="Aptos" w:cs="Arial"/>
                <w:sz w:val="16"/>
                <w:szCs w:val="16"/>
              </w:rPr>
              <w:t>• kamerą</w:t>
            </w:r>
          </w:p>
          <w:p w14:paraId="28975D74" w14:textId="2F282B06"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mikrofonem oraz głośnikami</w:t>
            </w:r>
          </w:p>
          <w:p w14:paraId="51E8E390" w14:textId="3B1D4847"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portami usb</w:t>
            </w:r>
          </w:p>
          <w:p w14:paraId="6E6EDC88" w14:textId="2C110FAD"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kontrolerem nvme</w:t>
            </w:r>
          </w:p>
          <w:p w14:paraId="2E0F49B7" w14:textId="1A417BD2"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zintegrowaną kartą sieciową (o ile występuje)</w:t>
            </w:r>
          </w:p>
          <w:p w14:paraId="1B8BB225" w14:textId="464B7AC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kartą sieci bezprzewodowej i bluetooth (o ile występuje)</w:t>
            </w:r>
          </w:p>
          <w:p w14:paraId="593E05EA" w14:textId="4922C04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podświetleniem klawiatury </w:t>
            </w:r>
          </w:p>
          <w:p w14:paraId="3B75BEFF" w14:textId="4FC67174"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jasnością matrycy oddzielnie dla zasilania bateryjnego i sieciowego.</w:t>
            </w:r>
          </w:p>
          <w:p w14:paraId="2F2D0013" w14:textId="670301A5"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trybami ładowania baterii w min. 4 predefiniowanych trybach.</w:t>
            </w:r>
          </w:p>
          <w:p w14:paraId="6C689EA8" w14:textId="65DE21C1"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power delivery dla portu typu – c</w:t>
            </w:r>
          </w:p>
          <w:p w14:paraId="049B975C" w14:textId="48B3B608"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trybem pracy układu chłodzenia wg. min. trzech predefiniowanych scenariuszu (zoptymalizowany, cicha praca, maksymalna wydajność)</w:t>
            </w:r>
          </w:p>
          <w:p w14:paraId="0698F2B7" w14:textId="42E77FCB"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funkcją odpowiedzialną za zarządzanie podświetleniem klawiatury umożliwiająca wybór predefiniowanego trybu podświetlenia wg. sposobu lub czasu lub stopnia podświetlenia</w:t>
            </w:r>
          </w:p>
          <w:p w14:paraId="34A40A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w:t>
            </w:r>
            <w:r w:rsidRPr="00952003">
              <w:rPr>
                <w:rFonts w:ascii="Aptos" w:hAnsi="Aptos" w:cs="Arial"/>
                <w:sz w:val="16"/>
                <w:szCs w:val="16"/>
              </w:rPr>
              <w:t>szcza sie realizacji poprzez dodatkowe oprogramowanie oraz przez system diagnostyczny.</w:t>
            </w:r>
          </w:p>
          <w:p w14:paraId="143B8C63" w14:textId="163DB9E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BIOS/UEFI </w:t>
            </w:r>
            <w:r w:rsidR="0064198F" w:rsidRPr="00952003">
              <w:rPr>
                <w:rFonts w:ascii="Aptos" w:hAnsi="Aptos" w:cs="Arial"/>
                <w:sz w:val="16"/>
                <w:szCs w:val="16"/>
              </w:rPr>
              <w:t>–</w:t>
            </w:r>
            <w:r w:rsidRPr="00952003">
              <w:rPr>
                <w:rFonts w:ascii="Aptos" w:hAnsi="Aptos" w:cs="Arial"/>
                <w:sz w:val="16"/>
                <w:szCs w:val="16"/>
              </w:rPr>
              <w:t xml:space="preserve"> bezpieczeństwo</w:t>
            </w:r>
            <w:r w:rsidR="0064198F"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4B856225" w14:textId="0DDC9F3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64198F" w:rsidRPr="00952003">
              <w:rPr>
                <w:rFonts w:ascii="Aptos" w:hAnsi="Aptos" w:cs="Arial"/>
                <w:sz w:val="16"/>
                <w:szCs w:val="16"/>
              </w:rPr>
              <w:t>• nadanie hasła administratora</w:t>
            </w:r>
          </w:p>
          <w:p w14:paraId="5712F769" w14:textId="6648E65B"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0DAA6C69" w14:textId="1DD94460"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5E0DB5E2" w14:textId="0DB1BCD8"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 (o ile występuje)</w:t>
            </w:r>
          </w:p>
          <w:p w14:paraId="4F0792B7" w14:textId="6618CDF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70945ABB" w14:textId="5ED1B911"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0669B97D" w14:textId="0A9DDC62"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20FDA623" w14:textId="0BB07151"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3DDB4942" w14:textId="65EB8430"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 (dolnej pokrywy).</w:t>
            </w:r>
          </w:p>
          <w:p w14:paraId="209639D4" w14:textId="4FC17D0C"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3E352D1E" w14:textId="587B1AF9"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1910AD18" w14:textId="3063D5E7"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2FCD395A" w14:textId="22093AEE"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6F1DFE0B" w14:textId="7BD182A1"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6CA7EFB8" w14:textId="5C10F327" w:rsidR="00BE1D1D" w:rsidRPr="00952003" w:rsidRDefault="0064198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01A44C4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Pr="00952003">
              <w:rPr>
                <w:rFonts w:ascii="Aptos" w:hAnsi="Aptos" w:cs="Arial"/>
                <w:sz w:val="16"/>
                <w:szCs w:val="16"/>
              </w:rPr>
              <w:tab/>
            </w:r>
          </w:p>
          <w:p w14:paraId="170ED89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sprzętu </w:t>
            </w:r>
          </w:p>
          <w:p w14:paraId="2F981DC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sprzętu </w:t>
            </w:r>
          </w:p>
          <w:p w14:paraId="79BB497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sprzętu </w:t>
            </w:r>
          </w:p>
          <w:p w14:paraId="20FE97E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w:t>
            </w:r>
            <w:r w:rsidRPr="00952003">
              <w:rPr>
                <w:rFonts w:ascii="Aptos" w:hAnsi="Aptos" w:cs="Arial"/>
                <w:sz w:val="16"/>
                <w:szCs w:val="16"/>
              </w:rPr>
              <w:t xml:space="preserve">tyfikat TCO, wymagana certyfikacja na stronie: https://tcocertified.com/product-finder/ </w:t>
            </w:r>
          </w:p>
          <w:p w14:paraId="6216ABE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Gold dla Polski lub kraju członkowskiego UE, dla oferowanego modelu komputera. Wymagana certyfikacja na stronie: https://www.epeat.net/search-computers-and-displays </w:t>
            </w:r>
          </w:p>
          <w:p w14:paraId="1ACE544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7882FB1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Certyfikaty ISO oraz deklaracja zgodności muszą </w:t>
            </w:r>
            <w:r w:rsidRPr="00952003">
              <w:rPr>
                <w:rFonts w:ascii="Aptos" w:hAnsi="Aptos" w:cs="Arial"/>
                <w:sz w:val="16"/>
                <w:szCs w:val="16"/>
              </w:rPr>
              <w:t>być wystawione dla tego samego producenta sprzętu. Za producenta uznaje się każda osobę fizyczną lub prawną albo jednostkę organizacyjną nie posiadającą osobowości prawnej dla której ten wyrób zaprojektowano lub wytworzono, w celu wprowadzenia go do obrotu</w:t>
            </w:r>
            <w:r w:rsidRPr="00952003">
              <w:rPr>
                <w:rFonts w:ascii="Aptos" w:hAnsi="Aptos" w:cs="Arial"/>
                <w:sz w:val="16"/>
                <w:szCs w:val="16"/>
              </w:rPr>
              <w:t xml:space="preserve"> lub oddania do użytku pod własną nazwą lub znakiem. Certyfikaty ISO winny być możliwe do obejrzenia/pobrania z oficjalnych stron www producenta sprzętu </w:t>
            </w:r>
          </w:p>
          <w:p w14:paraId="68C30E55" w14:textId="423CD50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Potwierdzenie spełnienia kryteriów środowiskowych, w tym zgodności z dyrektywą RoHS Unii Europejskiej </w:t>
            </w:r>
            <w:r w:rsidRPr="00952003">
              <w:rPr>
                <w:rFonts w:ascii="Aptos" w:hAnsi="Aptos" w:cs="Arial"/>
                <w:sz w:val="16"/>
                <w:szCs w:val="16"/>
              </w:rPr>
              <w:t>o eliminacji substancji niebezpiecznych (wg wytycznych Krajowej Agencji Poszanowania Energii S.A., zawartych w dokumencie „Opracowanie propozycji kryteriów środowiskowych dla produktów zużywających energię możliwych do wykorzystania przy formułowaniu specy</w:t>
            </w:r>
            <w:r w:rsidRPr="00952003">
              <w:rPr>
                <w:rFonts w:ascii="Aptos" w:hAnsi="Aptos" w:cs="Arial"/>
                <w:sz w:val="16"/>
                <w:szCs w:val="16"/>
              </w:rPr>
              <w:t>fikacji na potrzeby zamówień publicznych”, pkt. 3.4.2.1; dokument z grudnia 2006), w szczególności zgodności z normą ISO 1043-4 dla płyty głównej oraz elementów wykonanych z tworzyw sztucznych o masie powyżej 25 gramów.</w:t>
            </w:r>
          </w:p>
          <w:p w14:paraId="1E09CD04" w14:textId="3FAC476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64198F" w:rsidRPr="00952003">
              <w:rPr>
                <w:rFonts w:ascii="Aptos" w:hAnsi="Aptos" w:cs="Arial"/>
                <w:sz w:val="16"/>
                <w:szCs w:val="16"/>
              </w:rPr>
              <w:t xml:space="preserve">: </w:t>
            </w:r>
            <w:r w:rsidRPr="00952003">
              <w:rPr>
                <w:rFonts w:ascii="Aptos" w:hAnsi="Aptos" w:cs="Arial"/>
                <w:sz w:val="16"/>
                <w:szCs w:val="16"/>
              </w:rPr>
              <w:t>Głośność jednostki centra</w:t>
            </w:r>
            <w:r w:rsidRPr="00952003">
              <w:rPr>
                <w:rFonts w:ascii="Aptos" w:hAnsi="Aptos" w:cs="Arial"/>
                <w:sz w:val="16"/>
                <w:szCs w:val="16"/>
              </w:rPr>
              <w:t>lnej mierzona zgodnie z normą ISO 7779 oraz wykazana zgodnie z normą ISO 9296 w pozycji obserwatora w trybie pracy dysku twardego (IDLE) wynosząca maksymalnie 25dB według oficjalnego dokumentu producenta.</w:t>
            </w:r>
          </w:p>
          <w:p w14:paraId="790AC8C6" w14:textId="0B8DD10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64198F" w:rsidRPr="00952003">
              <w:rPr>
                <w:rFonts w:ascii="Aptos" w:hAnsi="Aptos" w:cs="Arial"/>
                <w:sz w:val="16"/>
                <w:szCs w:val="16"/>
              </w:rPr>
              <w:t xml:space="preserve">: </w:t>
            </w:r>
            <w:r w:rsidRPr="00952003">
              <w:rPr>
                <w:rFonts w:ascii="Aptos" w:hAnsi="Aptos" w:cs="Arial"/>
                <w:sz w:val="16"/>
                <w:szCs w:val="16"/>
              </w:rPr>
              <w:t xml:space="preserve">System diagnostyczny </w:t>
            </w:r>
            <w:r w:rsidRPr="00952003">
              <w:rPr>
                <w:rFonts w:ascii="Aptos" w:hAnsi="Aptos" w:cs="Arial"/>
                <w:sz w:val="16"/>
                <w:szCs w:val="16"/>
              </w:rPr>
              <w:t xml:space="preserve">z graficznym interfejsem użytkownika, działający poza środowiskiem systemu operacyjnego, dostępny z poziomu BIOS lub szybkiego menu boot’owania. </w:t>
            </w:r>
          </w:p>
          <w:p w14:paraId="04706297" w14:textId="7A5C03E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System umożliwiający przetestowanie komponentów bez konieczności uruchamiania systemu operacyjnego. System mus</w:t>
            </w:r>
            <w:r w:rsidRPr="00952003">
              <w:rPr>
                <w:rFonts w:ascii="Aptos" w:hAnsi="Aptos" w:cs="Arial"/>
                <w:sz w:val="16"/>
                <w:szCs w:val="16"/>
              </w:rPr>
              <w:t>i posiadać wszystkie swoje funkcjonalności w przypadku: braku dysku, uszkodzenia dysku, sformatowania dysku, braku dostępu do sieci, internetu. Nie dopuszcza się stosowania wewnętrznych i zewnętrznych urządzeń w celu uzyskania funkcjonalności. Pełna obsług</w:t>
            </w:r>
            <w:r w:rsidRPr="00952003">
              <w:rPr>
                <w:rFonts w:ascii="Aptos" w:hAnsi="Aptos" w:cs="Arial"/>
                <w:sz w:val="16"/>
                <w:szCs w:val="16"/>
              </w:rPr>
              <w:t>a systemu diagnostycznego za pomocą klawiatury i myszy jak i samej myszy.</w:t>
            </w:r>
          </w:p>
          <w:p w14:paraId="6682F0F4" w14:textId="31F95D1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64198F" w:rsidRPr="00952003">
              <w:rPr>
                <w:rFonts w:ascii="Aptos" w:hAnsi="Aptos" w:cs="Arial"/>
                <w:sz w:val="16"/>
                <w:szCs w:val="16"/>
              </w:rPr>
              <w:t xml:space="preserve">: </w:t>
            </w:r>
            <w:r w:rsidRPr="00952003">
              <w:rPr>
                <w:rFonts w:ascii="Aptos" w:hAnsi="Aptos" w:cs="Arial"/>
                <w:sz w:val="16"/>
                <w:szCs w:val="16"/>
              </w:rPr>
              <w:t>Dedykowany układ sprzętowy TPM min. 2.0 zgodny z certyfikacją TCG, przechowujący klucze kryptograficzne i certyfikaty.</w:t>
            </w:r>
          </w:p>
          <w:p w14:paraId="0AA1E8C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czujnik otwarcia obudowy (dolnej pokr</w:t>
            </w:r>
            <w:r w:rsidRPr="00952003">
              <w:rPr>
                <w:rFonts w:ascii="Aptos" w:hAnsi="Aptos" w:cs="Arial"/>
                <w:sz w:val="16"/>
                <w:szCs w:val="16"/>
              </w:rPr>
              <w:t>ywy).</w:t>
            </w:r>
          </w:p>
          <w:p w14:paraId="006C425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czytnik linii papilarnych  </w:t>
            </w:r>
          </w:p>
          <w:p w14:paraId="543A870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Pr="00952003">
              <w:rPr>
                <w:rFonts w:ascii="Aptos" w:hAnsi="Aptos" w:cs="Arial"/>
                <w:sz w:val="16"/>
                <w:szCs w:val="16"/>
              </w:rPr>
              <w:tab/>
              <w:t>Zainstalowany system operacyjny Windows 11 Pro, klucz licencyjny zapisany trwale w BIOS, umożliwiać instalację systemu operacyjnego bez potrzeby ręcznego wpisywania klucza licencyjnego.</w:t>
            </w:r>
          </w:p>
          <w:p w14:paraId="645A2B6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dodatkowe</w:t>
            </w:r>
            <w:r w:rsidRPr="00952003">
              <w:rPr>
                <w:rFonts w:ascii="Aptos" w:hAnsi="Aptos" w:cs="Arial"/>
                <w:sz w:val="16"/>
                <w:szCs w:val="16"/>
              </w:rPr>
              <w:tab/>
              <w:t xml:space="preserve"> Dołączone do oferowanego komputera oprogramowanie z nieograniczoną licencją czasowo na użytkowanie umożliwiające:</w:t>
            </w:r>
          </w:p>
          <w:p w14:paraId="7240AF6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BIOS’u z cer</w:t>
            </w:r>
            <w:r w:rsidRPr="00952003">
              <w:rPr>
                <w:rFonts w:ascii="Aptos" w:hAnsi="Aptos" w:cs="Arial"/>
                <w:sz w:val="16"/>
                <w:szCs w:val="16"/>
              </w:rPr>
              <w:t xml:space="preserve">tyfikatem zgodności producenta do najnowszej dostępnej wersji, </w:t>
            </w:r>
          </w:p>
          <w:p w14:paraId="369665E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szczególności in</w:t>
            </w:r>
            <w:r w:rsidRPr="00952003">
              <w:rPr>
                <w:rFonts w:ascii="Aptos" w:hAnsi="Aptos" w:cs="Arial"/>
                <w:sz w:val="16"/>
                <w:szCs w:val="16"/>
              </w:rPr>
              <w:t>formacji:</w:t>
            </w:r>
          </w:p>
          <w:p w14:paraId="42D0141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439F0FD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482F9D5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65B51F6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7083713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w:t>
            </w:r>
            <w:r w:rsidRPr="00952003">
              <w:rPr>
                <w:rFonts w:ascii="Aptos" w:hAnsi="Aptos" w:cs="Arial"/>
                <w:sz w:val="16"/>
                <w:szCs w:val="16"/>
              </w:rPr>
              <w:t>jakiego komponentu sprzętu dotyczy aktualizacja</w:t>
            </w:r>
          </w:p>
          <w:p w14:paraId="65AF78B5" w14:textId="0E92DDF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Wbudowane porty i złącza:  1 x HDMI 2.1, 2 x USB 3.2 typ A, 1 x USB  typ C,  1 x Thunderbolt 4</w:t>
            </w:r>
            <w:r w:rsidR="005A5866" w:rsidRPr="00952003">
              <w:rPr>
                <w:rFonts w:ascii="Aptos" w:hAnsi="Aptos" w:cs="Arial"/>
                <w:sz w:val="16"/>
                <w:szCs w:val="16"/>
              </w:rPr>
              <w:t xml:space="preserve"> (USB – C)</w:t>
            </w:r>
            <w:r w:rsidRPr="00952003">
              <w:rPr>
                <w:rFonts w:ascii="Aptos" w:hAnsi="Aptos" w:cs="Arial"/>
                <w:sz w:val="16"/>
                <w:szCs w:val="16"/>
              </w:rPr>
              <w:t>, port audio combo, 1 x RJ – 45, gniazdo linki zabezpieczającej.</w:t>
            </w:r>
          </w:p>
          <w:p w14:paraId="17B6B45D" w14:textId="39CDCBF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gwarancyjne, wsparcie techniczn</w:t>
            </w:r>
            <w:r w:rsidRPr="00952003">
              <w:rPr>
                <w:rFonts w:ascii="Aptos" w:hAnsi="Aptos" w:cs="Arial"/>
                <w:sz w:val="16"/>
                <w:szCs w:val="16"/>
              </w:rPr>
              <w:t>e</w:t>
            </w:r>
            <w:r w:rsidR="00B06FD3" w:rsidRPr="00952003">
              <w:rPr>
                <w:rFonts w:ascii="Aptos" w:hAnsi="Aptos" w:cs="Arial"/>
                <w:sz w:val="16"/>
                <w:szCs w:val="16"/>
              </w:rPr>
              <w:t xml:space="preserve">: </w:t>
            </w:r>
            <w:r w:rsidRPr="00952003">
              <w:rPr>
                <w:rFonts w:ascii="Aptos" w:hAnsi="Aptos" w:cs="Arial"/>
                <w:sz w:val="16"/>
                <w:szCs w:val="16"/>
              </w:rPr>
              <w:t xml:space="preserve">Dedykowany portal techniczny producenta, umożliwiający Zamawiającemu zgłaszanie awarii oraz samodzielne zamawianie zamiennych komponentów. </w:t>
            </w:r>
          </w:p>
          <w:p w14:paraId="573209E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w:t>
            </w:r>
            <w:r w:rsidRPr="00952003">
              <w:rPr>
                <w:rFonts w:ascii="Aptos" w:hAnsi="Aptos" w:cs="Arial"/>
                <w:sz w:val="16"/>
                <w:szCs w:val="16"/>
              </w:rPr>
              <w:t>a (automatyczna identyfikacja komputera, konfiguracja fabryczna, konfiguracja bieżąca, Rodzaj gwarancji, data wygaśnięcia gwarancji, data produkcji komputera, aktualizacje, diagnostyka, dedykowane oprogramowanie, tworzenie dysku recovery systemu operacyjne</w:t>
            </w:r>
            <w:r w:rsidRPr="00952003">
              <w:rPr>
                <w:rFonts w:ascii="Aptos" w:hAnsi="Aptos" w:cs="Arial"/>
                <w:sz w:val="16"/>
                <w:szCs w:val="16"/>
              </w:rPr>
              <w:t>go)</w:t>
            </w:r>
          </w:p>
          <w:p w14:paraId="091631A8" w14:textId="3432276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 Czas reakcji serwisu - do końca następnego dnia roboczego.</w:t>
            </w:r>
          </w:p>
          <w:p w14:paraId="337BAF0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 Gwarancja musi oferować przez cały okres:</w:t>
            </w:r>
          </w:p>
          <w:p w14:paraId="2AF5A35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usługi serwisowe świadc</w:t>
            </w:r>
            <w:r w:rsidRPr="00952003">
              <w:rPr>
                <w:rFonts w:ascii="Aptos" w:hAnsi="Aptos" w:cs="Arial"/>
                <w:sz w:val="16"/>
                <w:szCs w:val="16"/>
              </w:rPr>
              <w:t xml:space="preserve">zone w miejscu instalacji urządzenia </w:t>
            </w:r>
          </w:p>
          <w:p w14:paraId="2C8707C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oraz możliwość szybkiego zgłaszania usterek przez portal internetowy</w:t>
            </w:r>
          </w:p>
          <w:p w14:paraId="5341733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10ED173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dostępność wsparcia technicznego przez 24 godziny 7 dni w tygodniu przez cały rok (w języku polskim w dni robocze)</w:t>
            </w:r>
          </w:p>
          <w:p w14:paraId="72A0487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portalu technicznego producenta, który umożliwi zamawianie części zamiennych i/lub wizyt technika serwisowego, mający n</w:t>
            </w:r>
            <w:r w:rsidRPr="00952003">
              <w:rPr>
                <w:rFonts w:ascii="Aptos" w:hAnsi="Aptos" w:cs="Arial"/>
                <w:sz w:val="16"/>
                <w:szCs w:val="16"/>
              </w:rPr>
              <w:t>a celu przyśpieszenie i procesu diagnostyki i skrócenia czasu uśnięcia usterki</w:t>
            </w:r>
          </w:p>
          <w:p w14:paraId="0A099D0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szybkie wsparcie telefoniczne świadczone przez wykwalifikowanych konsultantów, a nie przez call center bazujące na skryptach rozmów telefonicznych</w:t>
            </w:r>
          </w:p>
          <w:p w14:paraId="2DDA099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w:t>
            </w:r>
            <w:r w:rsidRPr="00952003">
              <w:rPr>
                <w:rFonts w:ascii="Aptos" w:hAnsi="Aptos" w:cs="Arial"/>
                <w:sz w:val="16"/>
                <w:szCs w:val="16"/>
              </w:rPr>
              <w:t>technicznego ds. Eskalacji</w:t>
            </w:r>
          </w:p>
          <w:p w14:paraId="040FA08E" w14:textId="7554129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wsparcie techniczne dla problemów z fabrycznie zainstalowanym oprogramowaniem OEM </w:t>
            </w:r>
          </w:p>
          <w:p w14:paraId="668F1F7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komputera.</w:t>
            </w:r>
          </w:p>
          <w:p w14:paraId="1BB79ED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Serwis urządzeń mu</w:t>
            </w:r>
            <w:r w:rsidRPr="00952003">
              <w:rPr>
                <w:rFonts w:ascii="Aptos" w:hAnsi="Aptos" w:cs="Arial"/>
                <w:sz w:val="16"/>
                <w:szCs w:val="16"/>
              </w:rPr>
              <w:t>si być realizowany przez Producenta lub Autoryzowanego Partnera Serwisowego Producenta.</w:t>
            </w:r>
          </w:p>
        </w:tc>
      </w:tr>
    </w:tbl>
    <w:p w14:paraId="74E3BEDF"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12B3FB0"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01E799B"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C2C0E3F"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526F45D0"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4336EA46"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16</w:t>
            </w:r>
          </w:p>
        </w:tc>
        <w:tc>
          <w:tcPr>
            <w:tcW w:w="14832" w:type="dxa"/>
            <w:tcBorders>
              <w:top w:val="single" w:sz="4" w:space="0" w:color="000000"/>
              <w:bottom w:val="single" w:sz="4" w:space="0" w:color="000000"/>
              <w:right w:val="single" w:sz="4" w:space="0" w:color="000000"/>
            </w:tcBorders>
            <w:vAlign w:val="bottom"/>
          </w:tcPr>
          <w:p w14:paraId="2CC66722"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2</w:t>
            </w:r>
          </w:p>
        </w:tc>
      </w:tr>
      <w:tr w:rsidR="00BE1D1D" w:rsidRPr="00952003" w14:paraId="11794440"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11D61AD3"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0989964C" w14:textId="7937313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B65316" w:rsidRPr="00952003">
              <w:rPr>
                <w:rFonts w:ascii="Aptos" w:hAnsi="Aptos" w:cs="Arial"/>
                <w:sz w:val="16"/>
                <w:szCs w:val="16"/>
              </w:rPr>
              <w:t xml:space="preserve">: </w:t>
            </w:r>
            <w:r w:rsidRPr="00952003">
              <w:rPr>
                <w:rFonts w:ascii="Aptos" w:hAnsi="Aptos" w:cs="Arial"/>
                <w:sz w:val="16"/>
                <w:szCs w:val="16"/>
              </w:rPr>
              <w:t xml:space="preserve">Komputer mobilny będzie wykorzystywany dla potrzeb aplikacji </w:t>
            </w:r>
            <w:r w:rsidRPr="00952003">
              <w:rPr>
                <w:rFonts w:ascii="Aptos" w:hAnsi="Aptos" w:cs="Arial"/>
                <w:sz w:val="16"/>
                <w:szCs w:val="16"/>
              </w:rPr>
              <w:t>biurowych, edukacyjnych, obliczeniowych, dostępu do Internetu oraz poczty elektronicznej.</w:t>
            </w:r>
          </w:p>
          <w:p w14:paraId="7E579F92" w14:textId="213740A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Matryca</w:t>
            </w:r>
            <w:r w:rsidR="00B65316" w:rsidRPr="00952003">
              <w:rPr>
                <w:rFonts w:ascii="Aptos" w:hAnsi="Aptos" w:cs="Arial"/>
                <w:sz w:val="16"/>
                <w:szCs w:val="16"/>
              </w:rPr>
              <w:t xml:space="preserve">: </w:t>
            </w:r>
            <w:r w:rsidRPr="00952003">
              <w:rPr>
                <w:rFonts w:ascii="Aptos" w:hAnsi="Aptos" w:cs="Arial"/>
                <w:sz w:val="16"/>
                <w:szCs w:val="16"/>
              </w:rPr>
              <w:t>16” FHD+ (1920 x 1200), matryca IPS, powłoka przeciwodblaskowa, jasność 300 cd/m2.</w:t>
            </w:r>
          </w:p>
          <w:p w14:paraId="0291AC90" w14:textId="14C01B7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3768F8" w:rsidRPr="00952003">
              <w:rPr>
                <w:rFonts w:ascii="Aptos" w:hAnsi="Aptos" w:cs="Arial"/>
                <w:sz w:val="16"/>
                <w:szCs w:val="16"/>
              </w:rPr>
              <w:t xml:space="preserve"> </w:t>
            </w:r>
            <w:r w:rsidRPr="00952003">
              <w:rPr>
                <w:rFonts w:ascii="Aptos" w:hAnsi="Aptos" w:cs="Arial"/>
                <w:sz w:val="16"/>
                <w:szCs w:val="16"/>
              </w:rPr>
              <w:t>musi osiągać w teście PassMark Performance Test,  co najmniej 155</w:t>
            </w:r>
            <w:r w:rsidRPr="00952003">
              <w:rPr>
                <w:rFonts w:ascii="Aptos" w:hAnsi="Aptos" w:cs="Arial"/>
                <w:sz w:val="16"/>
                <w:szCs w:val="16"/>
              </w:rPr>
              <w:t xml:space="preserve">00 punktów w kategorii Average CPU Mark. Wynik dostępny na stronie: https://www.cpubenchmark.net/cpu_list.php </w:t>
            </w:r>
          </w:p>
          <w:p w14:paraId="2995C1F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rekomenduje się wykonanie zrzutu wyników]</w:t>
            </w:r>
          </w:p>
          <w:p w14:paraId="713FF128" w14:textId="78D01CE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B65316" w:rsidRPr="00952003">
              <w:rPr>
                <w:rFonts w:ascii="Aptos" w:hAnsi="Aptos" w:cs="Arial"/>
                <w:sz w:val="16"/>
                <w:szCs w:val="16"/>
              </w:rPr>
              <w:t xml:space="preserve">: </w:t>
            </w:r>
            <w:r w:rsidRPr="00952003">
              <w:rPr>
                <w:rFonts w:ascii="Aptos" w:hAnsi="Aptos" w:cs="Arial"/>
                <w:sz w:val="16"/>
                <w:szCs w:val="16"/>
              </w:rPr>
              <w:t>16GB DDR5 5200 MT/s, jeden slot wolny.</w:t>
            </w:r>
          </w:p>
          <w:p w14:paraId="3D13921A" w14:textId="39F1246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B65316" w:rsidRPr="00952003">
              <w:rPr>
                <w:rFonts w:ascii="Aptos" w:hAnsi="Aptos" w:cs="Arial"/>
                <w:sz w:val="16"/>
                <w:szCs w:val="16"/>
              </w:rPr>
              <w:t xml:space="preserve">: </w:t>
            </w:r>
            <w:r w:rsidRPr="00952003">
              <w:rPr>
                <w:rFonts w:ascii="Aptos" w:hAnsi="Aptos" w:cs="Arial"/>
                <w:sz w:val="16"/>
                <w:szCs w:val="16"/>
              </w:rPr>
              <w:t xml:space="preserve">512GB NVMe SSD M.2  </w:t>
            </w:r>
          </w:p>
          <w:p w14:paraId="32D8D1FA" w14:textId="700FFF2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graficzna</w:t>
            </w:r>
            <w:r w:rsidR="00B65316" w:rsidRPr="00952003">
              <w:rPr>
                <w:rFonts w:ascii="Aptos" w:hAnsi="Aptos" w:cs="Arial"/>
                <w:sz w:val="16"/>
                <w:szCs w:val="16"/>
              </w:rPr>
              <w:t xml:space="preserve">: </w:t>
            </w:r>
            <w:r w:rsidRPr="00952003">
              <w:rPr>
                <w:rFonts w:ascii="Aptos" w:hAnsi="Aptos" w:cs="Arial"/>
                <w:sz w:val="16"/>
                <w:szCs w:val="16"/>
              </w:rPr>
              <w:t xml:space="preserve">Zintegrowana karta graficzna. </w:t>
            </w:r>
          </w:p>
          <w:p w14:paraId="42FC3831" w14:textId="25E4BD5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i urządzenie wskazujące</w:t>
            </w:r>
            <w:r w:rsidR="00B65316" w:rsidRPr="00952003">
              <w:rPr>
                <w:rFonts w:ascii="Aptos" w:hAnsi="Aptos" w:cs="Arial"/>
                <w:sz w:val="16"/>
                <w:szCs w:val="16"/>
              </w:rPr>
              <w:t xml:space="preserve">: </w:t>
            </w:r>
            <w:r w:rsidRPr="00952003">
              <w:rPr>
                <w:rFonts w:ascii="Aptos" w:hAnsi="Aptos" w:cs="Arial"/>
                <w:sz w:val="16"/>
                <w:szCs w:val="16"/>
              </w:rPr>
              <w:t>Klawiatura z wbudowanym podświetleniem w układzie US – QWERTY z wydzieloną klawiaturą numeryczną po prawej stronie.</w:t>
            </w:r>
          </w:p>
          <w:p w14:paraId="6104778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Wszystkie klawisze funkcyjne typu: mute, regulacja głośności, print </w:t>
            </w:r>
            <w:r w:rsidRPr="00952003">
              <w:rPr>
                <w:rFonts w:ascii="Aptos" w:hAnsi="Aptos" w:cs="Arial"/>
                <w:sz w:val="16"/>
                <w:szCs w:val="16"/>
              </w:rPr>
              <w:t>screen dostępne w ciągu klawiszy F1-F12. Dedykowany klawisz do obsługi asystenta AI.</w:t>
            </w:r>
          </w:p>
          <w:p w14:paraId="0369898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Touchpad lub clickpad z obsługą gestów, umożliwiający kontrolowanie kursora na ekranie w systemie diagnostycznym oraz podczas instalacji systemu operacyjnego.</w:t>
            </w:r>
          </w:p>
          <w:p w14:paraId="02CE991A" w14:textId="22EFB2E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Multimedia</w:t>
            </w:r>
            <w:r w:rsidR="00B65316" w:rsidRPr="00952003">
              <w:rPr>
                <w:rFonts w:ascii="Aptos" w:hAnsi="Aptos" w:cs="Arial"/>
                <w:sz w:val="16"/>
                <w:szCs w:val="16"/>
              </w:rPr>
              <w:t xml:space="preserve">: </w:t>
            </w:r>
            <w:r w:rsidRPr="00952003">
              <w:rPr>
                <w:rFonts w:ascii="Aptos" w:hAnsi="Aptos" w:cs="Arial"/>
                <w:sz w:val="16"/>
                <w:szCs w:val="16"/>
              </w:rPr>
              <w:t xml:space="preserve">Wbudowane dwa głośniki o mocy 2W każdy. </w:t>
            </w:r>
          </w:p>
          <w:p w14:paraId="4AD43AB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Dwa kierunkowe, cyfrowe mikrofony z funkcją redukcji szumów i poprawy mowy.</w:t>
            </w:r>
          </w:p>
          <w:p w14:paraId="4ADE124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Kamera internetowa działająca w rozdzielczości FHD, trwale zainstalowana w obudowie matrycy opatrzona we wbudowaną mechaniczną przysłonę. </w:t>
            </w:r>
          </w:p>
          <w:p w14:paraId="4470A97A" w14:textId="3F5A54A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Łączność bezprzewodowa</w:t>
            </w:r>
            <w:r w:rsidR="00B65316" w:rsidRPr="00952003">
              <w:rPr>
                <w:rFonts w:ascii="Aptos" w:hAnsi="Aptos" w:cs="Arial"/>
                <w:sz w:val="16"/>
                <w:szCs w:val="16"/>
              </w:rPr>
              <w:t xml:space="preserve">: </w:t>
            </w:r>
            <w:r w:rsidRPr="00952003">
              <w:rPr>
                <w:rFonts w:ascii="Aptos" w:hAnsi="Aptos" w:cs="Arial"/>
                <w:sz w:val="16"/>
                <w:szCs w:val="16"/>
              </w:rPr>
              <w:t>Karta Wi-Fi 6E AX z Bluetooth 5.3</w:t>
            </w:r>
          </w:p>
          <w:p w14:paraId="31228C2E" w14:textId="2EBCF97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 i zasilanie</w:t>
            </w:r>
            <w:r w:rsidR="00B65316" w:rsidRPr="00952003">
              <w:rPr>
                <w:rFonts w:ascii="Aptos" w:hAnsi="Aptos" w:cs="Arial"/>
                <w:sz w:val="16"/>
                <w:szCs w:val="16"/>
              </w:rPr>
              <w:t xml:space="preserve">: </w:t>
            </w:r>
            <w:r w:rsidRPr="00952003">
              <w:rPr>
                <w:rFonts w:ascii="Aptos" w:hAnsi="Aptos" w:cs="Arial"/>
                <w:sz w:val="16"/>
                <w:szCs w:val="16"/>
              </w:rPr>
              <w:t xml:space="preserve">Bateria o pojemności min. 55WH. </w:t>
            </w:r>
          </w:p>
          <w:p w14:paraId="156898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baterii do poziomu 80% w czasie 1 godziny.</w:t>
            </w:r>
          </w:p>
          <w:p w14:paraId="68BEA7B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o mocy min. 60W ze złączem Typu – C </w:t>
            </w:r>
          </w:p>
          <w:p w14:paraId="7535E4FC" w14:textId="51AD7DD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Waga </w:t>
            </w:r>
            <w:r w:rsidR="00B65316" w:rsidRPr="00952003">
              <w:rPr>
                <w:rFonts w:ascii="Aptos" w:hAnsi="Aptos" w:cs="Arial"/>
                <w:sz w:val="16"/>
                <w:szCs w:val="16"/>
              </w:rPr>
              <w:t xml:space="preserve">: </w:t>
            </w:r>
            <w:r w:rsidRPr="00952003">
              <w:rPr>
                <w:rFonts w:ascii="Aptos" w:hAnsi="Aptos" w:cs="Arial"/>
                <w:sz w:val="16"/>
                <w:szCs w:val="16"/>
              </w:rPr>
              <w:t>Katalogowa waga startowa nie większa n</w:t>
            </w:r>
            <w:r w:rsidRPr="00952003">
              <w:rPr>
                <w:rFonts w:ascii="Aptos" w:hAnsi="Aptos" w:cs="Arial"/>
                <w:sz w:val="16"/>
                <w:szCs w:val="16"/>
              </w:rPr>
              <w:t>iż 1.95kg wg. oficjalnej dokumentacji producenta.</w:t>
            </w:r>
          </w:p>
          <w:p w14:paraId="2F9E83E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 xml:space="preserve">Kąt otwarcia notebooka min 180 stopni. </w:t>
            </w:r>
          </w:p>
          <w:p w14:paraId="6F36B4D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spełniający normy MIL-STD-810H.</w:t>
            </w:r>
          </w:p>
          <w:p w14:paraId="20C4955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p>
          <w:p w14:paraId="4712B211" w14:textId="1F3A5E1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wyposażony w mechanizm weryfikacji i ochrony BIOS/UEFI, działający automat</w:t>
            </w:r>
            <w:r w:rsidRPr="00952003">
              <w:rPr>
                <w:rFonts w:ascii="Aptos" w:hAnsi="Aptos" w:cs="Arial"/>
                <w:sz w:val="16"/>
                <w:szCs w:val="16"/>
              </w:rPr>
              <w:t>ycznie przy każdym uruchomieniu komputera poza warstwą systemu operacyjnego oraz w samym środowisku systemu operacyjnego. Mechanizm musi umożliwiać ochronę oprogramowania układowego poprzez weryfikację integralności BIOS/UEFI pod kątem próby jego modyfikac</w:t>
            </w:r>
            <w:r w:rsidRPr="00952003">
              <w:rPr>
                <w:rFonts w:ascii="Aptos" w:hAnsi="Aptos" w:cs="Arial"/>
                <w:sz w:val="16"/>
                <w:szCs w:val="16"/>
              </w:rPr>
              <w:t>ji oraz ataku w trakcie rozruchu komputera (również podczas uruchamiania systemu operacyjnego). Weryfikacja poprawności BIOS/UEFI musi odbywać się poza hostem.</w:t>
            </w:r>
          </w:p>
          <w:p w14:paraId="33461749" w14:textId="2F1F20E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B65316"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22F80E95" w14:textId="458B9CE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B65316" w:rsidRPr="00952003">
              <w:rPr>
                <w:rFonts w:ascii="Aptos" w:hAnsi="Aptos" w:cs="Arial"/>
                <w:sz w:val="16"/>
                <w:szCs w:val="16"/>
              </w:rPr>
              <w:t>wersji bios</w:t>
            </w:r>
          </w:p>
          <w:p w14:paraId="21543369" w14:textId="176B8032"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36450F59" w14:textId="32AE467C"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126A98C2" w14:textId="49EA5641"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1E7312A3" w14:textId="02D3A253"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i jej prędkości.</w:t>
            </w:r>
          </w:p>
          <w:p w14:paraId="3F9EA79E" w14:textId="0117D3DE"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44913F46" w14:textId="2DAB3D5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 lub adresie mac address pass through (tzw. mapt);</w:t>
            </w:r>
          </w:p>
          <w:p w14:paraId="13354955" w14:textId="080CF450"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mocy podpiętego zasilacza</w:t>
            </w:r>
          </w:p>
          <w:p w14:paraId="7E4B00BE" w14:textId="0935FE94"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poziomie naładowania baterii</w:t>
            </w:r>
          </w:p>
          <w:p w14:paraId="1E686213" w14:textId="3F5FB832"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dacie produkcji komputera </w:t>
            </w:r>
          </w:p>
          <w:p w14:paraId="25873FDB" w14:textId="28CE8713"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maksymalnej prędkości procesora</w:t>
            </w:r>
          </w:p>
          <w:p w14:paraId="112AEEDD" w14:textId="3606432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kontrolerze audio (producent lub oznaczenie)</w:t>
            </w:r>
          </w:p>
          <w:p w14:paraId="371A487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zapewniać możliwość zarządzania:</w:t>
            </w:r>
          </w:p>
          <w:p w14:paraId="0659B45A" w14:textId="32A1ADC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B65316" w:rsidRPr="00952003">
              <w:rPr>
                <w:rFonts w:ascii="Aptos" w:hAnsi="Aptos" w:cs="Arial"/>
                <w:sz w:val="16"/>
                <w:szCs w:val="16"/>
              </w:rPr>
              <w:t>• kamerą</w:t>
            </w:r>
          </w:p>
          <w:p w14:paraId="3A6894FF" w14:textId="7F5CBFAD"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mikrofonem oraz głośnikami</w:t>
            </w:r>
          </w:p>
          <w:p w14:paraId="5928CC3B" w14:textId="3866DDC8"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portami usb</w:t>
            </w:r>
          </w:p>
          <w:p w14:paraId="0D2FEC39" w14:textId="7139CF2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kontrolerem nvme</w:t>
            </w:r>
          </w:p>
          <w:p w14:paraId="0285F2B2" w14:textId="326DA32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zintegrowaną kartą sieciową (o ile występuje)</w:t>
            </w:r>
          </w:p>
          <w:p w14:paraId="67BC3BAD" w14:textId="52F0DF2A"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kartą sieci bezprzewodowej i bluetooth (o ile występuje)</w:t>
            </w:r>
          </w:p>
          <w:p w14:paraId="3B4A51B6" w14:textId="1C118698"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podświetleniem klawiatury </w:t>
            </w:r>
          </w:p>
          <w:p w14:paraId="2D2D993F" w14:textId="319FE644"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jasnością matrycy oddzielnie dla zasilania bateryjnego i sieciowego.</w:t>
            </w:r>
          </w:p>
          <w:p w14:paraId="495CCF77" w14:textId="7795C95C"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trybami ładowania baterii w min. 4 predefiniowanych trybach.</w:t>
            </w:r>
          </w:p>
          <w:p w14:paraId="088FF04F" w14:textId="5DF22AAA"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power delivery dla portu typu – c</w:t>
            </w:r>
          </w:p>
          <w:p w14:paraId="1502C5A4" w14:textId="0D4160D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trybem pracy układu chłodzenia wg. min. trzech predefiniowanych scenariuszu (zoptymalizowany, cicha praca, maksymalna wydajność)</w:t>
            </w:r>
          </w:p>
          <w:p w14:paraId="09143C7B" w14:textId="158059CC"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funkcją odpowiedzialną za zarządzanie podświetleniem klawiatury umożliwiająca wybór predefiniowanego trybu podświetlenia wg. sposobu lub czasu lub stopnia podświetlenia</w:t>
            </w:r>
          </w:p>
          <w:p w14:paraId="6860F5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dopuszcza sie realizacji poprzez dodatkowe oprogramowanie oraz przez system diagnostyczny.</w:t>
            </w:r>
          </w:p>
          <w:p w14:paraId="6AB71FE4" w14:textId="1CDABA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BIOS/UEFI </w:t>
            </w:r>
            <w:r w:rsidR="00B65316" w:rsidRPr="00952003">
              <w:rPr>
                <w:rFonts w:ascii="Aptos" w:hAnsi="Aptos" w:cs="Arial"/>
                <w:sz w:val="16"/>
                <w:szCs w:val="16"/>
              </w:rPr>
              <w:t>–</w:t>
            </w:r>
            <w:r w:rsidRPr="00952003">
              <w:rPr>
                <w:rFonts w:ascii="Aptos" w:hAnsi="Aptos" w:cs="Arial"/>
                <w:sz w:val="16"/>
                <w:szCs w:val="16"/>
              </w:rPr>
              <w:t xml:space="preserve"> bezpieczeństwo</w:t>
            </w:r>
            <w:r w:rsidR="00B65316"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w:t>
            </w:r>
            <w:r w:rsidRPr="00952003">
              <w:rPr>
                <w:rFonts w:ascii="Aptos" w:hAnsi="Aptos" w:cs="Arial"/>
                <w:sz w:val="16"/>
                <w:szCs w:val="16"/>
              </w:rPr>
              <w:t>ych organizacji, BIOS/UEFI musi umożliwiać:</w:t>
            </w:r>
          </w:p>
          <w:p w14:paraId="0E4F595B" w14:textId="7DDE7AA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B65316" w:rsidRPr="00952003">
              <w:rPr>
                <w:rFonts w:ascii="Aptos" w:hAnsi="Aptos" w:cs="Arial"/>
                <w:sz w:val="16"/>
                <w:szCs w:val="16"/>
              </w:rPr>
              <w:t>nadanie hasła administratora</w:t>
            </w:r>
          </w:p>
          <w:p w14:paraId="15239E46" w14:textId="4A73B06C"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127BAF56" w14:textId="73F325D6"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2E0229CB" w14:textId="50134952"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 (o ile występuje)</w:t>
            </w:r>
          </w:p>
          <w:p w14:paraId="240A2963" w14:textId="439B81FA"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34E2903C" w14:textId="160FE4AA"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72C41C65" w14:textId="4F1F2D8F"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68823D49" w14:textId="45ADE21B"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6775F741" w14:textId="2345F06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 (dolnej pokrywy).</w:t>
            </w:r>
          </w:p>
          <w:p w14:paraId="339B5B5F" w14:textId="7E6E7EDA"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6A0D0E6C" w14:textId="1C662199"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11EF26F2" w14:textId="128A7617"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1EB5BFFF" w14:textId="281A8B84"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3D936850" w14:textId="17CC642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5B159443" w14:textId="5AA02D05" w:rsidR="00BE1D1D" w:rsidRPr="00952003" w:rsidRDefault="00B65316">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65E5A7F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Pr="00952003">
              <w:rPr>
                <w:rFonts w:ascii="Aptos" w:hAnsi="Aptos" w:cs="Arial"/>
                <w:sz w:val="16"/>
                <w:szCs w:val="16"/>
              </w:rPr>
              <w:tab/>
            </w:r>
          </w:p>
          <w:p w14:paraId="36691EC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sprzętu </w:t>
            </w:r>
          </w:p>
          <w:p w14:paraId="79CE515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w:t>
            </w:r>
            <w:r w:rsidRPr="00952003">
              <w:rPr>
                <w:rFonts w:ascii="Aptos" w:hAnsi="Aptos" w:cs="Arial"/>
                <w:sz w:val="16"/>
                <w:szCs w:val="16"/>
              </w:rPr>
              <w:t xml:space="preserve">at ISO 14001 dla producenta sprzętu </w:t>
            </w:r>
          </w:p>
          <w:p w14:paraId="7B1283E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Certyfikat ISO 50001 dla producenta sprzętu </w:t>
            </w:r>
          </w:p>
          <w:p w14:paraId="105A983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TCO, wymagana certyfikacja na stronie: https://tcocertified.com/product-finder/ </w:t>
            </w:r>
          </w:p>
          <w:p w14:paraId="7E8E86D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 EPEAT Gold dla Polski lub kraju członkowskiego UE, dla oferowanego mode</w:t>
            </w:r>
            <w:r w:rsidRPr="00952003">
              <w:rPr>
                <w:rFonts w:ascii="Aptos" w:hAnsi="Aptos" w:cs="Arial"/>
                <w:sz w:val="16"/>
                <w:szCs w:val="16"/>
              </w:rPr>
              <w:t xml:space="preserve">lu komputera. Wymagana certyfikacja na stronie: https://www.epeat.net/search-computers-and-displays </w:t>
            </w:r>
          </w:p>
          <w:p w14:paraId="3CD6DE0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1A10DE8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Certyfikaty ISO oraz deklaracja zgodności muszą być wystawione dla tego samego producenta sprzętu. Za producenta uznaje się każda </w:t>
            </w:r>
            <w:r w:rsidRPr="00952003">
              <w:rPr>
                <w:rFonts w:ascii="Aptos" w:hAnsi="Aptos" w:cs="Arial"/>
                <w:sz w:val="16"/>
                <w:szCs w:val="16"/>
              </w:rPr>
              <w:t>osobę fizyczną lub prawną albo jednostkę organizacyjną nie posiadającą osobowości prawnej dla której ten wyrób zaprojektowano lub wytworzono, w celu wprowadzenia go do obrotu lub oddania do użytku pod własną nazwą lub znakiem. Certyfikaty ISO winny być moż</w:t>
            </w:r>
            <w:r w:rsidRPr="00952003">
              <w:rPr>
                <w:rFonts w:ascii="Aptos" w:hAnsi="Aptos" w:cs="Arial"/>
                <w:sz w:val="16"/>
                <w:szCs w:val="16"/>
              </w:rPr>
              <w:t xml:space="preserve">liwe do obejrzenia/pobrania z oficjalnych stron www producenta sprzętu </w:t>
            </w:r>
          </w:p>
          <w:p w14:paraId="490A77FC" w14:textId="22CA240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substancji niebezpiecznych (wg wytycznych Krajowej Agencji Poszanowan</w:t>
            </w:r>
            <w:r w:rsidRPr="00952003">
              <w:rPr>
                <w:rFonts w:ascii="Aptos" w:hAnsi="Aptos" w:cs="Arial"/>
                <w:sz w:val="16"/>
                <w:szCs w:val="16"/>
              </w:rPr>
              <w:t>ia Energii S.A., zawartych w dokumencie „Opracowanie propozycji kryteriów środowiskowych dla produktów zużywających energię możliwych do wykorzystania przy formułowaniu specyfikacji na potrzeby zamówień publicznych”, pkt. 3.4.2.1; dokument z grudnia 2006),</w:t>
            </w:r>
            <w:r w:rsidRPr="00952003">
              <w:rPr>
                <w:rFonts w:ascii="Aptos" w:hAnsi="Aptos" w:cs="Arial"/>
                <w:sz w:val="16"/>
                <w:szCs w:val="16"/>
              </w:rPr>
              <w:t xml:space="preserve"> w szczególności zgodności z normą ISO 1043-4 dla płyty głównej oraz elementów wykonanych z tworzyw sztucznych o masie powyżej 25 gramów.</w:t>
            </w:r>
          </w:p>
          <w:p w14:paraId="31A9E7BF" w14:textId="1E8BC0F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B65316"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w:t>
            </w:r>
            <w:r w:rsidRPr="00952003">
              <w:rPr>
                <w:rFonts w:ascii="Aptos" w:hAnsi="Aptos" w:cs="Arial"/>
                <w:sz w:val="16"/>
                <w:szCs w:val="16"/>
              </w:rPr>
              <w:t>zycji obserwatora w trybie pracy dysku twardego (IDLE) wynosząca maksymalnie 25dB według oficjalnego dokumentu producenta.</w:t>
            </w:r>
          </w:p>
          <w:p w14:paraId="5E2C6520" w14:textId="3ABB82F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B65316" w:rsidRPr="00952003">
              <w:rPr>
                <w:rFonts w:ascii="Aptos" w:hAnsi="Aptos" w:cs="Arial"/>
                <w:sz w:val="16"/>
                <w:szCs w:val="16"/>
              </w:rPr>
              <w:t xml:space="preserve">: </w:t>
            </w:r>
            <w:r w:rsidRPr="00952003">
              <w:rPr>
                <w:rFonts w:ascii="Aptos" w:hAnsi="Aptos" w:cs="Arial"/>
                <w:sz w:val="16"/>
                <w:szCs w:val="16"/>
              </w:rPr>
              <w:t>System diagnostyczny z graficznym interfejsem użytkownika, działający poza środowiskiem systemu operacy</w:t>
            </w:r>
            <w:r w:rsidRPr="00952003">
              <w:rPr>
                <w:rFonts w:ascii="Aptos" w:hAnsi="Aptos" w:cs="Arial"/>
                <w:sz w:val="16"/>
                <w:szCs w:val="16"/>
              </w:rPr>
              <w:t xml:space="preserve">jnego, dostępny z poziomu BIOS lub szybkiego menu boot’owania. </w:t>
            </w:r>
          </w:p>
          <w:p w14:paraId="2141071A" w14:textId="0621D60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operacyjnego. System musi posiadać wszystkie swoje funkcjonalności w przypadku: braku dysku, uszkodzenia d</w:t>
            </w:r>
            <w:r w:rsidRPr="00952003">
              <w:rPr>
                <w:rFonts w:ascii="Aptos" w:hAnsi="Aptos" w:cs="Arial"/>
                <w:sz w:val="16"/>
                <w:szCs w:val="16"/>
              </w:rPr>
              <w:t>ysku, sformatowania dysku, braku dostępu do sieci, internetu. Nie dopuszcza się stosowania wewnętrznych i zewnętrznych urządzeń w celu uzyskania funkcjonalności. Pełna obsługa systemu diagnostycznego za pomocą klawiatury i myszy jak i samej myszy.</w:t>
            </w:r>
          </w:p>
          <w:p w14:paraId="56BA432A" w14:textId="4109146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w:t>
            </w:r>
            <w:r w:rsidRPr="00952003">
              <w:rPr>
                <w:rFonts w:ascii="Aptos" w:hAnsi="Aptos" w:cs="Arial"/>
                <w:sz w:val="16"/>
                <w:szCs w:val="16"/>
              </w:rPr>
              <w:t>eństwo</w:t>
            </w:r>
            <w:r w:rsidR="00B65316" w:rsidRPr="00952003">
              <w:rPr>
                <w:rFonts w:ascii="Aptos" w:hAnsi="Aptos" w:cs="Arial"/>
                <w:sz w:val="16"/>
                <w:szCs w:val="16"/>
              </w:rPr>
              <w:t xml:space="preserve">: </w:t>
            </w:r>
            <w:r w:rsidRPr="00952003">
              <w:rPr>
                <w:rFonts w:ascii="Aptos" w:hAnsi="Aptos" w:cs="Arial"/>
                <w:sz w:val="16"/>
                <w:szCs w:val="16"/>
              </w:rPr>
              <w:t>Dedykowany układ sprzętowy TPM min. 2.0 zgodny z certyfikacją TCG, przechowujący klucze kryptograficzne i certyfikaty.</w:t>
            </w:r>
          </w:p>
          <w:p w14:paraId="42AF907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Wbudowana w obudowę matrycy kamera IR umożliwiająca autentykację na poziomie oferowanego systemu operacyjnego.</w:t>
            </w:r>
          </w:p>
          <w:p w14:paraId="6446799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czujnik </w:t>
            </w:r>
            <w:r w:rsidRPr="00952003">
              <w:rPr>
                <w:rFonts w:ascii="Aptos" w:hAnsi="Aptos" w:cs="Arial"/>
                <w:sz w:val="16"/>
                <w:szCs w:val="16"/>
              </w:rPr>
              <w:t>otwarcia obudowy (dolnej pokrywy).</w:t>
            </w:r>
          </w:p>
          <w:p w14:paraId="7EB2F3C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czytnik linii papilarnych  </w:t>
            </w:r>
          </w:p>
          <w:p w14:paraId="323E673E" w14:textId="11C2A8F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00854CE2" w:rsidRPr="00952003">
              <w:rPr>
                <w:rFonts w:ascii="Aptos" w:hAnsi="Aptos" w:cs="Arial"/>
                <w:sz w:val="16"/>
                <w:szCs w:val="16"/>
              </w:rPr>
              <w:t xml:space="preserve">: </w:t>
            </w:r>
            <w:r w:rsidRPr="00952003">
              <w:rPr>
                <w:rFonts w:ascii="Aptos" w:hAnsi="Aptos" w:cs="Arial"/>
                <w:sz w:val="16"/>
                <w:szCs w:val="16"/>
              </w:rPr>
              <w:t>Zainstalowany system operacyjny Windows 11 Pro, klucz licencyjny zapisany trwale w BIOS, umożliwiać instalację systemu operacyjnego bez potrzeby ręcznego wpisywania</w:t>
            </w:r>
            <w:r w:rsidRPr="00952003">
              <w:rPr>
                <w:rFonts w:ascii="Aptos" w:hAnsi="Aptos" w:cs="Arial"/>
                <w:sz w:val="16"/>
                <w:szCs w:val="16"/>
              </w:rPr>
              <w:t xml:space="preserve"> klucza licencyjnego.</w:t>
            </w:r>
          </w:p>
          <w:p w14:paraId="1F0B827A" w14:textId="3D7E158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dodatkowe</w:t>
            </w:r>
            <w:r w:rsidR="00B65316" w:rsidRPr="00952003">
              <w:rPr>
                <w:rFonts w:ascii="Aptos" w:hAnsi="Aptos" w:cs="Arial"/>
                <w:sz w:val="16"/>
                <w:szCs w:val="16"/>
              </w:rPr>
              <w:t>:</w:t>
            </w:r>
            <w:r w:rsidRPr="00952003">
              <w:rPr>
                <w:rFonts w:ascii="Aptos" w:hAnsi="Aptos" w:cs="Arial"/>
                <w:sz w:val="16"/>
                <w:szCs w:val="16"/>
              </w:rPr>
              <w:t xml:space="preserve"> Dołączone do oferowanego komputera oprogramowanie z nieograniczoną licencją czasowo na użytkowanie umożliwiające:</w:t>
            </w:r>
          </w:p>
          <w:p w14:paraId="17994AB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w:t>
            </w:r>
            <w:r w:rsidRPr="00952003">
              <w:rPr>
                <w:rFonts w:ascii="Aptos" w:hAnsi="Aptos" w:cs="Arial"/>
                <w:sz w:val="16"/>
                <w:szCs w:val="16"/>
              </w:rPr>
              <w:t xml:space="preserve">oducenta, BIOS’u z certyfikatem zgodności producenta do najnowszej dostępnej wersji, </w:t>
            </w:r>
          </w:p>
          <w:p w14:paraId="6ED3A0B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w:t>
            </w:r>
            <w:r w:rsidRPr="00952003">
              <w:rPr>
                <w:rFonts w:ascii="Aptos" w:hAnsi="Aptos" w:cs="Arial"/>
                <w:sz w:val="16"/>
                <w:szCs w:val="16"/>
              </w:rPr>
              <w:t>m a w szczególności informacji:</w:t>
            </w:r>
          </w:p>
          <w:p w14:paraId="47C8CD8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7D82112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01D9063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7DCF7D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d. zgodność z systemami </w:t>
            </w:r>
            <w:r w:rsidRPr="00952003">
              <w:rPr>
                <w:rFonts w:ascii="Aptos" w:hAnsi="Aptos" w:cs="Arial"/>
                <w:sz w:val="16"/>
                <w:szCs w:val="16"/>
              </w:rPr>
              <w:t>operacyjnymi</w:t>
            </w:r>
          </w:p>
          <w:p w14:paraId="4DBDEB8B" w14:textId="68DDA99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dotyczy aktualizacja</w:t>
            </w:r>
          </w:p>
          <w:p w14:paraId="0A0223E4" w14:textId="73D80BA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Wbudowane porty i złącza:  1 x HDMI 2.1, 2 x USB 3.2 typ A, 1 x USB  typ C,  1 x Thunderbolt 4, port audio combo, 1 x RJ – 45, gniazdo linki zabezpieczającej.</w:t>
            </w:r>
          </w:p>
          <w:p w14:paraId="0F27A6FE" w14:textId="2540798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gwarancyj</w:t>
            </w:r>
            <w:r w:rsidRPr="00952003">
              <w:rPr>
                <w:rFonts w:ascii="Aptos" w:hAnsi="Aptos" w:cs="Arial"/>
                <w:sz w:val="16"/>
                <w:szCs w:val="16"/>
              </w:rPr>
              <w:t>ne, wsparcie techniczne</w:t>
            </w:r>
            <w:r w:rsidR="00854CE2" w:rsidRPr="00952003">
              <w:rPr>
                <w:rFonts w:ascii="Aptos" w:hAnsi="Aptos" w:cs="Arial"/>
                <w:sz w:val="16"/>
                <w:szCs w:val="16"/>
              </w:rPr>
              <w:t xml:space="preserve">: </w:t>
            </w:r>
            <w:r w:rsidRPr="00952003">
              <w:rPr>
                <w:rFonts w:ascii="Aptos" w:hAnsi="Aptos" w:cs="Arial"/>
                <w:sz w:val="16"/>
                <w:szCs w:val="16"/>
              </w:rPr>
              <w:t xml:space="preserve">Dedykowany portal techniczny producenta, umożliwiający Zamawiającemu zgłaszanie awarii oraz samodzielne zamawianie zamiennych komponentów. </w:t>
            </w:r>
          </w:p>
          <w:p w14:paraId="7F3E047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w:t>
            </w:r>
            <w:r w:rsidRPr="00952003">
              <w:rPr>
                <w:rFonts w:ascii="Aptos" w:hAnsi="Aptos" w:cs="Arial"/>
                <w:sz w:val="16"/>
                <w:szCs w:val="16"/>
              </w:rPr>
              <w:t>dzonej przez producenta (automatyczna identyfikacja komputera, konfiguracja fabryczna, konfiguracja bieżąca, Rodzaj gwarancji, data wygaśnięcia gwarancji, data produkcji komputera, aktualizacje, diagnostyka, dedykowane oprogramowanie, tworzenie dysku recov</w:t>
            </w:r>
            <w:r w:rsidRPr="00952003">
              <w:rPr>
                <w:rFonts w:ascii="Aptos" w:hAnsi="Aptos" w:cs="Arial"/>
                <w:sz w:val="16"/>
                <w:szCs w:val="16"/>
              </w:rPr>
              <w:t>ery systemu operacyjnego)</w:t>
            </w:r>
          </w:p>
          <w:p w14:paraId="503C060D" w14:textId="40ED011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 Czas reakcji serwisu - do końca następnego dnia roboczego.</w:t>
            </w:r>
          </w:p>
          <w:p w14:paraId="29C1005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 Gwarancja musi oferować przez cały okres:</w:t>
            </w:r>
          </w:p>
          <w:p w14:paraId="6C368E0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w:t>
            </w:r>
            <w:r w:rsidRPr="00952003">
              <w:rPr>
                <w:rFonts w:ascii="Aptos" w:hAnsi="Aptos" w:cs="Arial"/>
                <w:sz w:val="16"/>
                <w:szCs w:val="16"/>
              </w:rPr>
              <w:t xml:space="preserve">sługi serwisowe świadczone w miejscu instalacji urządzenia </w:t>
            </w:r>
          </w:p>
          <w:p w14:paraId="03F3718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oraz możliwość szybkiego zgłaszania usterek przez portal internetowy</w:t>
            </w:r>
          </w:p>
          <w:p w14:paraId="2D56C02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7417556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dostępność wsparcia technicznego przez 24 godziny 7 dni w tygodniu prz</w:t>
            </w:r>
            <w:r w:rsidRPr="00952003">
              <w:rPr>
                <w:rFonts w:ascii="Aptos" w:hAnsi="Aptos" w:cs="Arial"/>
                <w:sz w:val="16"/>
                <w:szCs w:val="16"/>
              </w:rPr>
              <w:t>ez cały rok (w języku polskim w dni robocze)</w:t>
            </w:r>
          </w:p>
          <w:p w14:paraId="3E349FE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portalu technicznego producenta, który umożliwi zamawianie części zamiennych i/lub wizyt technika serwisowego, mający na celu przyśpieszenie i procesu diagnostyki i skrócenia czasu uśnięcia uster</w:t>
            </w:r>
            <w:r w:rsidRPr="00952003">
              <w:rPr>
                <w:rFonts w:ascii="Aptos" w:hAnsi="Aptos" w:cs="Arial"/>
                <w:sz w:val="16"/>
                <w:szCs w:val="16"/>
              </w:rPr>
              <w:t>ki</w:t>
            </w:r>
          </w:p>
          <w:p w14:paraId="03E6ECB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szybkie wsparcie telefoniczne świadczone przez wykwalifikowanych konsultantów, a nie przez call center bazujące na skryptach rozmów telefonicznych</w:t>
            </w:r>
          </w:p>
          <w:p w14:paraId="4D12BC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28E07E1C" w14:textId="5573C05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wsparcie techniczne dla problemów z fabrycz</w:t>
            </w:r>
            <w:r w:rsidRPr="00952003">
              <w:rPr>
                <w:rFonts w:ascii="Aptos" w:hAnsi="Aptos" w:cs="Arial"/>
                <w:sz w:val="16"/>
                <w:szCs w:val="16"/>
              </w:rPr>
              <w:t xml:space="preserve">nie zainstalowanym oprogramowaniem OEM </w:t>
            </w:r>
          </w:p>
          <w:p w14:paraId="4752B69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świadczenie usług serwisowych oraz posiadać autoryzacje producenta komputera.</w:t>
            </w:r>
          </w:p>
          <w:p w14:paraId="4B337E1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Serwis urządzeń musi być realizowany przez Producenta lub Autoryzowanego Partnera Serwisowego </w:t>
            </w:r>
            <w:r w:rsidRPr="00952003">
              <w:rPr>
                <w:rFonts w:ascii="Aptos" w:hAnsi="Aptos" w:cs="Arial"/>
                <w:sz w:val="16"/>
                <w:szCs w:val="16"/>
              </w:rPr>
              <w:t>Producenta.</w:t>
            </w:r>
          </w:p>
        </w:tc>
      </w:tr>
    </w:tbl>
    <w:p w14:paraId="743C0372"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57321E0"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D5D0F18"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618EE1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24070962"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5CE784AF"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17</w:t>
            </w:r>
          </w:p>
        </w:tc>
        <w:tc>
          <w:tcPr>
            <w:tcW w:w="14832" w:type="dxa"/>
            <w:tcBorders>
              <w:top w:val="single" w:sz="4" w:space="0" w:color="000000"/>
              <w:bottom w:val="single" w:sz="4" w:space="0" w:color="000000"/>
              <w:right w:val="single" w:sz="4" w:space="0" w:color="000000"/>
            </w:tcBorders>
            <w:vAlign w:val="bottom"/>
          </w:tcPr>
          <w:p w14:paraId="38DA2696"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3</w:t>
            </w:r>
          </w:p>
        </w:tc>
      </w:tr>
      <w:tr w:rsidR="00BE1D1D" w:rsidRPr="00952003" w14:paraId="795C31CC" w14:textId="77777777" w:rsidTr="001B2763">
        <w:trPr>
          <w:trHeight w:val="423"/>
        </w:trPr>
        <w:tc>
          <w:tcPr>
            <w:tcW w:w="336" w:type="dxa"/>
            <w:vMerge/>
            <w:tcBorders>
              <w:top w:val="single" w:sz="4" w:space="0" w:color="000000"/>
              <w:left w:val="single" w:sz="4" w:space="0" w:color="000000"/>
              <w:bottom w:val="single" w:sz="4" w:space="0" w:color="000000"/>
              <w:right w:val="single" w:sz="4" w:space="0" w:color="000000"/>
            </w:tcBorders>
            <w:vAlign w:val="center"/>
          </w:tcPr>
          <w:p w14:paraId="3CFFB39E"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1AEDFBBE" w14:textId="6A8A51F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CB549A" w:rsidRPr="00952003">
              <w:rPr>
                <w:rFonts w:ascii="Aptos" w:hAnsi="Aptos" w:cs="Arial"/>
                <w:sz w:val="16"/>
                <w:szCs w:val="16"/>
              </w:rPr>
              <w:t xml:space="preserve">: </w:t>
            </w:r>
            <w:r w:rsidRPr="00952003">
              <w:rPr>
                <w:rFonts w:ascii="Aptos" w:hAnsi="Aptos" w:cs="Arial"/>
                <w:sz w:val="16"/>
                <w:szCs w:val="16"/>
              </w:rPr>
              <w:t xml:space="preserve">Komputer mobilny będzie wykorzystywany dla potrzeb aplikacji biurowych, edukacyjnych, obliczeniowych, dostępu do Internetu oraz poczty </w:t>
            </w:r>
            <w:r w:rsidRPr="00952003">
              <w:rPr>
                <w:rFonts w:ascii="Aptos" w:hAnsi="Aptos" w:cs="Arial"/>
                <w:sz w:val="16"/>
                <w:szCs w:val="16"/>
              </w:rPr>
              <w:t>elektronicznej.</w:t>
            </w:r>
          </w:p>
          <w:p w14:paraId="32EE21DA" w14:textId="7001874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Matryca</w:t>
            </w:r>
            <w:r w:rsidR="00CB549A" w:rsidRPr="00952003">
              <w:rPr>
                <w:rFonts w:ascii="Aptos" w:hAnsi="Aptos" w:cs="Arial"/>
                <w:sz w:val="16"/>
                <w:szCs w:val="16"/>
              </w:rPr>
              <w:t xml:space="preserve">: </w:t>
            </w:r>
            <w:r w:rsidRPr="00952003">
              <w:rPr>
                <w:rFonts w:ascii="Aptos" w:hAnsi="Aptos" w:cs="Arial"/>
                <w:sz w:val="16"/>
                <w:szCs w:val="16"/>
              </w:rPr>
              <w:t>16” FHD+ (1920 x 1200), matryca WVA, powłoka przeciwodblaskowa, jasność 300 cd/m2, kontrast min. 1000:1, gama koloru 45% NTSC</w:t>
            </w:r>
          </w:p>
          <w:p w14:paraId="74957F1C" w14:textId="1D22ABD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 musi być wyposażony w jednostki przetwarzania neuronowego (NPU) o wydajności co najmniej 13 TOPS</w:t>
            </w:r>
            <w:r w:rsidRPr="00952003">
              <w:rPr>
                <w:rFonts w:ascii="Aptos" w:hAnsi="Aptos" w:cs="Arial"/>
                <w:sz w:val="16"/>
                <w:szCs w:val="16"/>
              </w:rPr>
              <w:t>.</w:t>
            </w:r>
          </w:p>
          <w:p w14:paraId="263A49F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Ponadto, procesor musi osiągać w teście PassMark Performance Test,  co najmniej 34000 punktów w kategorii Average CPU Mark. Wynik dostępny na stronie: https://www.cpubenchmark.net/cpu_list.php </w:t>
            </w:r>
          </w:p>
          <w:p w14:paraId="2535294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Wyniki testów dołączone do OPZ</w:t>
            </w:r>
          </w:p>
          <w:p w14:paraId="037D75BE" w14:textId="1A0313D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0B0D5A" w:rsidRPr="00952003">
              <w:rPr>
                <w:rFonts w:ascii="Aptos" w:hAnsi="Aptos" w:cs="Arial"/>
                <w:sz w:val="16"/>
                <w:szCs w:val="16"/>
              </w:rPr>
              <w:t xml:space="preserve">: </w:t>
            </w:r>
            <w:r w:rsidRPr="00952003">
              <w:rPr>
                <w:rFonts w:ascii="Aptos" w:hAnsi="Aptos" w:cs="Arial"/>
                <w:sz w:val="16"/>
                <w:szCs w:val="16"/>
              </w:rPr>
              <w:t>32GB DDR5 5600 MT</w:t>
            </w:r>
            <w:r w:rsidRPr="00952003">
              <w:rPr>
                <w:rFonts w:ascii="Aptos" w:hAnsi="Aptos" w:cs="Arial"/>
                <w:sz w:val="16"/>
                <w:szCs w:val="16"/>
              </w:rPr>
              <w:t>/s . dwa sloty pamięci</w:t>
            </w:r>
          </w:p>
          <w:p w14:paraId="7F1AB18B" w14:textId="1733158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0B0D5A" w:rsidRPr="00952003">
              <w:rPr>
                <w:rFonts w:ascii="Aptos" w:hAnsi="Aptos" w:cs="Arial"/>
                <w:sz w:val="16"/>
                <w:szCs w:val="16"/>
              </w:rPr>
              <w:t xml:space="preserve">: </w:t>
            </w:r>
            <w:r w:rsidRPr="00952003">
              <w:rPr>
                <w:rFonts w:ascii="Aptos" w:hAnsi="Aptos" w:cs="Arial"/>
                <w:sz w:val="16"/>
                <w:szCs w:val="16"/>
              </w:rPr>
              <w:t>1TB NVMe SSD M.2, samoszyfrujący SED</w:t>
            </w:r>
          </w:p>
          <w:p w14:paraId="3E1A1230" w14:textId="56ABF78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graficzna</w:t>
            </w:r>
            <w:r w:rsidR="000B0D5A" w:rsidRPr="00952003">
              <w:rPr>
                <w:rFonts w:ascii="Aptos" w:hAnsi="Aptos" w:cs="Arial"/>
                <w:sz w:val="16"/>
                <w:szCs w:val="16"/>
              </w:rPr>
              <w:t xml:space="preserve">: </w:t>
            </w:r>
            <w:r w:rsidRPr="00952003">
              <w:rPr>
                <w:rFonts w:ascii="Aptos" w:hAnsi="Aptos" w:cs="Arial"/>
                <w:sz w:val="16"/>
                <w:szCs w:val="16"/>
              </w:rPr>
              <w:t xml:space="preserve">Zintegrowana karta graficzna.  </w:t>
            </w:r>
          </w:p>
          <w:p w14:paraId="09389C79" w14:textId="6D94E45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i urządzenie wskazujące</w:t>
            </w:r>
            <w:r w:rsidR="000B0D5A" w:rsidRPr="00952003">
              <w:rPr>
                <w:rFonts w:ascii="Aptos" w:hAnsi="Aptos" w:cs="Arial"/>
                <w:sz w:val="16"/>
                <w:szCs w:val="16"/>
              </w:rPr>
              <w:t xml:space="preserve">” </w:t>
            </w:r>
            <w:r w:rsidRPr="00952003">
              <w:rPr>
                <w:rFonts w:ascii="Aptos" w:hAnsi="Aptos" w:cs="Arial"/>
                <w:sz w:val="16"/>
                <w:szCs w:val="16"/>
              </w:rPr>
              <w:t>Klawiatura z wbudowanym podświetleniem w układzie US – QWERTY z wydzieloną klawiaturą numeryczną</w:t>
            </w:r>
            <w:r w:rsidRPr="00952003">
              <w:rPr>
                <w:rFonts w:ascii="Aptos" w:hAnsi="Aptos" w:cs="Arial"/>
                <w:sz w:val="16"/>
                <w:szCs w:val="16"/>
              </w:rPr>
              <w:t xml:space="preserve"> po prawej stronie.</w:t>
            </w:r>
          </w:p>
          <w:p w14:paraId="5BD78A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Wszystkie klawisze funkcyjne typu: mute, mikrofon, regulacja głośności, print screen dostępne w ciągu klawiszy F1-F12. Dedykowany klawisz do obsługi asystenta AI.</w:t>
            </w:r>
          </w:p>
          <w:p w14:paraId="76D7E21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Touchpad lub clickpad z obsługą gestów, umożliwiający kontrolowanie kurso</w:t>
            </w:r>
            <w:r w:rsidRPr="00952003">
              <w:rPr>
                <w:rFonts w:ascii="Aptos" w:hAnsi="Aptos" w:cs="Arial"/>
                <w:sz w:val="16"/>
                <w:szCs w:val="16"/>
              </w:rPr>
              <w:t>ra na ekranie w systemie diagnostycznym oraz podczas instalacji systemu operacyjnego.</w:t>
            </w:r>
          </w:p>
          <w:p w14:paraId="530AB174" w14:textId="4EA906E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Multimedia</w:t>
            </w:r>
            <w:r w:rsidR="000B0D5A" w:rsidRPr="00952003">
              <w:rPr>
                <w:rFonts w:ascii="Aptos" w:hAnsi="Aptos" w:cs="Arial"/>
                <w:sz w:val="16"/>
                <w:szCs w:val="16"/>
              </w:rPr>
              <w:t xml:space="preserve">: </w:t>
            </w:r>
            <w:r w:rsidRPr="00952003">
              <w:rPr>
                <w:rFonts w:ascii="Aptos" w:hAnsi="Aptos" w:cs="Arial"/>
                <w:sz w:val="16"/>
                <w:szCs w:val="16"/>
              </w:rPr>
              <w:t xml:space="preserve">Wbudowane dwa głośniki o mocy 2W każdy. </w:t>
            </w:r>
          </w:p>
          <w:p w14:paraId="17F962C2" w14:textId="01DC247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Dwa kierunkowe, cyfrowe mikrofony z funkcją redukcji szumów i poprawy mowy.</w:t>
            </w:r>
          </w:p>
          <w:p w14:paraId="554E5B0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 działająca w rozdzielc</w:t>
            </w:r>
            <w:r w:rsidRPr="00952003">
              <w:rPr>
                <w:rFonts w:ascii="Aptos" w:hAnsi="Aptos" w:cs="Arial"/>
                <w:sz w:val="16"/>
                <w:szCs w:val="16"/>
              </w:rPr>
              <w:t xml:space="preserve">zości FHD RGB, trwale zainstalowana w obudowie matrycy opatrzona we wbudowaną mechaniczną przysłonę. </w:t>
            </w:r>
          </w:p>
          <w:p w14:paraId="3A062DD9" w14:textId="37D7156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Łączność bezprzewodowa</w:t>
            </w:r>
            <w:r w:rsidR="000B0D5A" w:rsidRPr="00952003">
              <w:rPr>
                <w:rFonts w:ascii="Aptos" w:hAnsi="Aptos" w:cs="Arial"/>
                <w:sz w:val="16"/>
                <w:szCs w:val="16"/>
              </w:rPr>
              <w:t xml:space="preserve">: </w:t>
            </w:r>
            <w:r w:rsidRPr="00952003">
              <w:rPr>
                <w:rFonts w:ascii="Aptos" w:hAnsi="Aptos" w:cs="Arial"/>
                <w:sz w:val="16"/>
                <w:szCs w:val="16"/>
              </w:rPr>
              <w:t>Karta Wi-Fi 7 BE z Bluetooth 5.4</w:t>
            </w:r>
          </w:p>
          <w:p w14:paraId="1A19BAAC" w14:textId="11BA72B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 i zasilanie</w:t>
            </w:r>
            <w:r w:rsidR="000B0D5A" w:rsidRPr="00952003">
              <w:rPr>
                <w:rFonts w:ascii="Aptos" w:hAnsi="Aptos" w:cs="Arial"/>
                <w:sz w:val="16"/>
                <w:szCs w:val="16"/>
              </w:rPr>
              <w:t xml:space="preserve">: </w:t>
            </w:r>
            <w:r w:rsidRPr="00952003">
              <w:rPr>
                <w:rFonts w:ascii="Aptos" w:hAnsi="Aptos" w:cs="Arial"/>
                <w:sz w:val="16"/>
                <w:szCs w:val="16"/>
              </w:rPr>
              <w:t xml:space="preserve">Bateria o pojemności min. 64 Wh. </w:t>
            </w:r>
          </w:p>
          <w:p w14:paraId="681B0DF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Ładowanie baterii do poziomu 80% w czasie </w:t>
            </w:r>
            <w:r w:rsidRPr="00952003">
              <w:rPr>
                <w:rFonts w:ascii="Aptos" w:hAnsi="Aptos" w:cs="Arial"/>
                <w:sz w:val="16"/>
                <w:szCs w:val="16"/>
              </w:rPr>
              <w:t>1 godziny.</w:t>
            </w:r>
          </w:p>
          <w:p w14:paraId="70F44A8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o mocy min. 100W ze złączem Typu – C </w:t>
            </w:r>
          </w:p>
          <w:p w14:paraId="66DCBA11" w14:textId="712F185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Waga </w:t>
            </w:r>
            <w:r w:rsidR="000B0D5A" w:rsidRPr="00952003">
              <w:rPr>
                <w:rFonts w:ascii="Aptos" w:hAnsi="Aptos" w:cs="Arial"/>
                <w:sz w:val="16"/>
                <w:szCs w:val="16"/>
              </w:rPr>
              <w:t xml:space="preserve">: </w:t>
            </w:r>
            <w:r w:rsidRPr="00952003">
              <w:rPr>
                <w:rFonts w:ascii="Aptos" w:hAnsi="Aptos" w:cs="Arial"/>
                <w:sz w:val="16"/>
                <w:szCs w:val="16"/>
              </w:rPr>
              <w:t>Katalogowa waga startowa nie większa niż 2.50kg wg. oficjalnej dokumentacji producenta.</w:t>
            </w:r>
          </w:p>
          <w:p w14:paraId="3CDB1CE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 xml:space="preserve">Kąt otwarcia notebooka min 180 stopni. </w:t>
            </w:r>
          </w:p>
          <w:p w14:paraId="3CEFC37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spełniający normy MIL-STD-810H. </w:t>
            </w:r>
          </w:p>
          <w:p w14:paraId="552BBE3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w:t>
            </w:r>
            <w:r w:rsidRPr="00952003">
              <w:rPr>
                <w:rFonts w:ascii="Aptos" w:hAnsi="Aptos" w:cs="Arial"/>
                <w:sz w:val="16"/>
                <w:szCs w:val="16"/>
              </w:rPr>
              <w:t>ramowania układowego</w:t>
            </w:r>
          </w:p>
          <w:p w14:paraId="0A2D5771" w14:textId="36C4FD5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wyposażony w mechanizm weryfikacji i ochrony BIOS/UEFI, działający automatycznie przy każdym uruchomieniu komputera poza warstwą systemu operacyjnego oraz w samym środowisku systemu operacyjnego. Mechanizm musi umożliwiać ochr</w:t>
            </w:r>
            <w:r w:rsidRPr="00952003">
              <w:rPr>
                <w:rFonts w:ascii="Aptos" w:hAnsi="Aptos" w:cs="Arial"/>
                <w:sz w:val="16"/>
                <w:szCs w:val="16"/>
              </w:rPr>
              <w:t xml:space="preserve">onę oprogramowania układowego poprzez weryfikację integralności BIOS/UEFI pod kątem próby jego modyfikacji oraz ataku w trakcie rozruchu komputera (również podczas uruchamiania systemu operacyjnego). Weryfikacja poprawności BIOS/UEFI musi odbywać się poza </w:t>
            </w:r>
            <w:r w:rsidRPr="00952003">
              <w:rPr>
                <w:rFonts w:ascii="Aptos" w:hAnsi="Aptos" w:cs="Arial"/>
                <w:sz w:val="16"/>
                <w:szCs w:val="16"/>
              </w:rPr>
              <w:t>hostem.</w:t>
            </w:r>
          </w:p>
          <w:p w14:paraId="08804F83" w14:textId="4D18A61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8B7815"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3D7716AD" w14:textId="65577EC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8B7815" w:rsidRPr="00952003">
              <w:rPr>
                <w:rFonts w:ascii="Aptos" w:hAnsi="Aptos" w:cs="Arial"/>
                <w:sz w:val="16"/>
                <w:szCs w:val="16"/>
              </w:rPr>
              <w:t>• wersji bios</w:t>
            </w:r>
          </w:p>
          <w:p w14:paraId="1CADCCA2" w14:textId="682EAAB4"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529017E6" w14:textId="79CAF5AB"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7CF1C378" w14:textId="7633BDDD"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 wielkości pamięci cache l2/l3</w:t>
            </w:r>
          </w:p>
          <w:p w14:paraId="61E4C887" w14:textId="538905AE"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i jej prędkości.</w:t>
            </w:r>
          </w:p>
          <w:p w14:paraId="20EDDFA7" w14:textId="398CEB8F"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60A9BFC4" w14:textId="1B0A4808"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 lub adresie mac address pass through (tzw. mapt)</w:t>
            </w:r>
          </w:p>
          <w:p w14:paraId="6B2EA196" w14:textId="0C2CF8C2"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mocy podpiętego zasilacza</w:t>
            </w:r>
          </w:p>
          <w:p w14:paraId="76F9DA18" w14:textId="74F1C31B"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poziomie naładowania baterii</w:t>
            </w:r>
          </w:p>
          <w:p w14:paraId="6A30CC6B" w14:textId="42658C22"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dacie produkcji komputera </w:t>
            </w:r>
          </w:p>
          <w:p w14:paraId="6D1F0EE4" w14:textId="26ECD2E0"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maksymalnej prędkości procesora</w:t>
            </w:r>
          </w:p>
          <w:p w14:paraId="086A404F" w14:textId="6F3343BB"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kontrolerze audio (producent lub oznaczenie)</w:t>
            </w:r>
          </w:p>
          <w:p w14:paraId="6F31D0B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zapewniać możliwość zarządzania:</w:t>
            </w:r>
          </w:p>
          <w:p w14:paraId="652006C4" w14:textId="324973D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8B7815" w:rsidRPr="00952003">
              <w:rPr>
                <w:rFonts w:ascii="Aptos" w:hAnsi="Aptos" w:cs="Arial"/>
                <w:sz w:val="16"/>
                <w:szCs w:val="16"/>
              </w:rPr>
              <w:t>• kamerą</w:t>
            </w:r>
          </w:p>
          <w:p w14:paraId="18B07FC5" w14:textId="33E3E5D0"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mikrofonem oraz głośnikami</w:t>
            </w:r>
          </w:p>
          <w:p w14:paraId="462277FE" w14:textId="583768DC"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portami usb</w:t>
            </w:r>
          </w:p>
          <w:p w14:paraId="3362136E" w14:textId="0F0E921F"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kontrolerem nvme</w:t>
            </w:r>
          </w:p>
          <w:p w14:paraId="549039BA" w14:textId="07618B95"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zintegrowaną kartą sieciową (o ile występuje)</w:t>
            </w:r>
          </w:p>
          <w:p w14:paraId="3C037B73" w14:textId="307B3EB2"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kartą sieci bezprzewodowej i bluetooth (o ile występuje)</w:t>
            </w:r>
          </w:p>
          <w:p w14:paraId="6CA3AD50" w14:textId="22040F6A"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podświetleniem klawiatury </w:t>
            </w:r>
          </w:p>
          <w:p w14:paraId="5E3CBB4A" w14:textId="1979A2C4"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jasnością matrycy oddzielnie dla zasilania bateryjnego i sieciowego.</w:t>
            </w:r>
          </w:p>
          <w:p w14:paraId="5AE9EF02" w14:textId="64A59054"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trybami ładowania baterii w min. 4 predefiniowanych trybach.</w:t>
            </w:r>
          </w:p>
          <w:p w14:paraId="5B82F37F" w14:textId="6CA4E4F3"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power delivery dla portu typu – c</w:t>
            </w:r>
          </w:p>
          <w:p w14:paraId="49C42BD3" w14:textId="76ED4E30"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trybem pracy układu chłodzenia wg. min. trzech predefiniowanych scenariuszu (zoptymalizowany, cicha praca, maksymalna wydajność)</w:t>
            </w:r>
          </w:p>
          <w:p w14:paraId="66130302" w14:textId="1215EC4E"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funkcją odpowiedzialną za zarządzanie podświetleniem klawiatury umożliwiająca wybór predefiniowanego trybu podświetlenia wg. sposobu lub czasu lub stopnia podświetlenia</w:t>
            </w:r>
          </w:p>
          <w:p w14:paraId="0267403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w:t>
            </w:r>
            <w:r w:rsidRPr="00952003">
              <w:rPr>
                <w:rFonts w:ascii="Aptos" w:hAnsi="Aptos" w:cs="Arial"/>
                <w:sz w:val="16"/>
                <w:szCs w:val="16"/>
              </w:rPr>
              <w:t>szcza sie realizacji poprzez dodatkowe oprogramowanie oraz przez system diagnostyczny.</w:t>
            </w:r>
          </w:p>
          <w:p w14:paraId="4E1650D2" w14:textId="1301357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BIOS/UEFI </w:t>
            </w:r>
            <w:r w:rsidR="008B7815" w:rsidRPr="00952003">
              <w:rPr>
                <w:rFonts w:ascii="Aptos" w:hAnsi="Aptos" w:cs="Arial"/>
                <w:sz w:val="16"/>
                <w:szCs w:val="16"/>
              </w:rPr>
              <w:t>–</w:t>
            </w:r>
            <w:r w:rsidRPr="00952003">
              <w:rPr>
                <w:rFonts w:ascii="Aptos" w:hAnsi="Aptos" w:cs="Arial"/>
                <w:sz w:val="16"/>
                <w:szCs w:val="16"/>
              </w:rPr>
              <w:t xml:space="preserve"> bezpieczeństwo</w:t>
            </w:r>
            <w:r w:rsidR="008B7815"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49276AE6" w14:textId="6D45E74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8B7815" w:rsidRPr="00952003">
              <w:rPr>
                <w:rFonts w:ascii="Aptos" w:hAnsi="Aptos" w:cs="Arial"/>
                <w:sz w:val="16"/>
                <w:szCs w:val="16"/>
              </w:rPr>
              <w:t>nadanie hasła administratora</w:t>
            </w:r>
          </w:p>
          <w:p w14:paraId="083CC589" w14:textId="5440DB33"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1E72D34A" w14:textId="6B5FAF5C"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36209267" w14:textId="6E1539CF"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zarządzanie funkcją wake on lan oraz  pxe boot zintegrowanej karty sieciowej (o ile występuje)</w:t>
            </w:r>
          </w:p>
          <w:p w14:paraId="1A9D4F10" w14:textId="1F38A58D"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1FEEE3E5" w14:textId="6D004C84"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2AA97BD2" w14:textId="51572E7E"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42FFE089" w14:textId="387FFE14"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6D55B8EA" w14:textId="250A97A2"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 (dolnej pokrywy).</w:t>
            </w:r>
          </w:p>
          <w:p w14:paraId="0CA3DE59" w14:textId="05AEDAD6"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0595C132" w14:textId="5330CCBF"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5D214BDE" w14:textId="2F952663"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61686009" w14:textId="611593C2"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7C3911AE" w14:textId="0B650777"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206A5E03" w14:textId="02217A06" w:rsidR="00BE1D1D" w:rsidRPr="00952003" w:rsidRDefault="008B7815">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2BA5672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Pr="00952003">
              <w:rPr>
                <w:rFonts w:ascii="Aptos" w:hAnsi="Aptos" w:cs="Arial"/>
                <w:sz w:val="16"/>
                <w:szCs w:val="16"/>
              </w:rPr>
              <w:tab/>
            </w:r>
          </w:p>
          <w:p w14:paraId="03739A7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sprzętu </w:t>
            </w:r>
          </w:p>
          <w:p w14:paraId="04F88EE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sprzętu </w:t>
            </w:r>
          </w:p>
          <w:p w14:paraId="4E8F3A6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sprzętu </w:t>
            </w:r>
          </w:p>
          <w:p w14:paraId="67C0D01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TCO, wymagana certyfikacja na stronie: https://tcocertified.com/product-finder/ </w:t>
            </w:r>
          </w:p>
          <w:p w14:paraId="6AFB1B0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Gold dla Polski dla oferowanego modelu komputera. Wymagana certyfikacja na stronie: https://www.epeat.net/search-computers-and-displays  </w:t>
            </w:r>
          </w:p>
          <w:p w14:paraId="3E48C93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Deklaracj</w:t>
            </w:r>
            <w:r w:rsidRPr="00952003">
              <w:rPr>
                <w:rFonts w:ascii="Aptos" w:hAnsi="Aptos" w:cs="Arial"/>
                <w:sz w:val="16"/>
                <w:szCs w:val="16"/>
              </w:rPr>
              <w:t xml:space="preserve">a zgodności CE </w:t>
            </w:r>
          </w:p>
          <w:p w14:paraId="095D000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dla tego samego producenta sprzętu. Za producenta uznaje się każda osobę fizyczną lub prawną albo jednostkę organizacyjną nie posiadającą osobowości prawnej dla której ten wyrób</w:t>
            </w:r>
            <w:r w:rsidRPr="00952003">
              <w:rPr>
                <w:rFonts w:ascii="Aptos" w:hAnsi="Aptos" w:cs="Arial"/>
                <w:sz w:val="16"/>
                <w:szCs w:val="16"/>
              </w:rPr>
              <w:t xml:space="preserve"> zaprojektowano lub wytworzono, w celu wprowadzenia go do obrotu lub oddania do użytku pod własną nazwą lub znakiem. Certyfikaty ISO winny być możliwe do obejrzenia/pobrania z oficjalnych stron www producenta sprzętu </w:t>
            </w:r>
          </w:p>
          <w:p w14:paraId="4FD5EDD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w:t>
            </w:r>
            <w:r w:rsidRPr="00952003">
              <w:rPr>
                <w:rFonts w:ascii="Aptos" w:hAnsi="Aptos" w:cs="Arial"/>
                <w:sz w:val="16"/>
                <w:szCs w:val="16"/>
              </w:rPr>
              <w:t>dowiskowych, w tym zgodności z dyrektywą RoHS Unii Europejskiej o eliminacji substancji niebezpiecznych (wg wytycznych Krajowej Agencji Poszanowania Energii S.A., zawartych w dokumencie „Opracowanie propozycji kryteriów środowiskowych dla produktów zużywaj</w:t>
            </w:r>
            <w:r w:rsidRPr="00952003">
              <w:rPr>
                <w:rFonts w:ascii="Aptos" w:hAnsi="Aptos" w:cs="Arial"/>
                <w:sz w:val="16"/>
                <w:szCs w:val="16"/>
              </w:rPr>
              <w:t>ących energię możliwych do wykorzystania przy formułowaniu specyfikacji na potrzeby zamówień publicznych”, pkt. 3.4.2.1; dokument z grudnia 2006), w szczególności zgodności z normą ISO 1043-4 dla płyty głównej oraz elementów wykonanych z tworzyw sztucznych</w:t>
            </w:r>
            <w:r w:rsidRPr="00952003">
              <w:rPr>
                <w:rFonts w:ascii="Aptos" w:hAnsi="Aptos" w:cs="Arial"/>
                <w:sz w:val="16"/>
                <w:szCs w:val="16"/>
              </w:rPr>
              <w:t xml:space="preserve"> o masie powyżej 25 gramów.</w:t>
            </w:r>
          </w:p>
          <w:p w14:paraId="5D125C3F" w14:textId="59F647B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8B7815"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pozycji obserwatora w trybie pracy dysku twardego (IDLE) wynosząca maksymalnie 25dB według oficjalnego dokumentu</w:t>
            </w:r>
            <w:r w:rsidRPr="00952003">
              <w:rPr>
                <w:rFonts w:ascii="Aptos" w:hAnsi="Aptos" w:cs="Arial"/>
                <w:sz w:val="16"/>
                <w:szCs w:val="16"/>
              </w:rPr>
              <w:t xml:space="preserve"> producenta.</w:t>
            </w:r>
          </w:p>
          <w:p w14:paraId="2469C27E" w14:textId="2812FF2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8B7815"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08571AF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operacyjnego. System musi posiadać wszystkie swoje funkcjonalności w przypadku: braku dysku, uszkodzenia dysku, sformatowania dysku, braku dostępu do sieci, internetu. Ni</w:t>
            </w:r>
            <w:r w:rsidRPr="00952003">
              <w:rPr>
                <w:rFonts w:ascii="Aptos" w:hAnsi="Aptos" w:cs="Arial"/>
                <w:sz w:val="16"/>
                <w:szCs w:val="16"/>
              </w:rPr>
              <w:t>e dopuszcza się stosowania wewnętrznych i zewnętrznych urządzeń w celu uzyskania funkcjonalności. Pełna obsługa systemu diagnostycznego za pomocą klawiatury i myszy jak i samej myszy.</w:t>
            </w:r>
          </w:p>
          <w:p w14:paraId="10B147C0" w14:textId="09C0B4B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8B7815" w:rsidRPr="00952003">
              <w:rPr>
                <w:rFonts w:ascii="Aptos" w:hAnsi="Aptos" w:cs="Arial"/>
                <w:sz w:val="16"/>
                <w:szCs w:val="16"/>
              </w:rPr>
              <w:t xml:space="preserve">: </w:t>
            </w:r>
            <w:r w:rsidRPr="00952003">
              <w:rPr>
                <w:rFonts w:ascii="Aptos" w:hAnsi="Aptos" w:cs="Arial"/>
                <w:sz w:val="16"/>
                <w:szCs w:val="16"/>
              </w:rPr>
              <w:t>Dedykowany układ sprzętowy TPM min. 2.0 zgodny z certyfi</w:t>
            </w:r>
            <w:r w:rsidRPr="00952003">
              <w:rPr>
                <w:rFonts w:ascii="Aptos" w:hAnsi="Aptos" w:cs="Arial"/>
                <w:sz w:val="16"/>
                <w:szCs w:val="16"/>
              </w:rPr>
              <w:t>kacją TCG, przechowujący klucze kryptograficzne i certyfikaty.</w:t>
            </w:r>
          </w:p>
          <w:p w14:paraId="7C1A4D1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czujnik otwarcia obudowy (dolnej pokrywy).</w:t>
            </w:r>
          </w:p>
          <w:p w14:paraId="180B677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Wbudowana w obudowę matrycy kamera IR umożliwiająca autentykację na poziomie oferowanego systemu operacyjnego</w:t>
            </w:r>
          </w:p>
          <w:p w14:paraId="088DBF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czytnik linii papila</w:t>
            </w:r>
            <w:r w:rsidRPr="00952003">
              <w:rPr>
                <w:rFonts w:ascii="Aptos" w:hAnsi="Aptos" w:cs="Arial"/>
                <w:sz w:val="16"/>
                <w:szCs w:val="16"/>
              </w:rPr>
              <w:t xml:space="preserve">rnych  </w:t>
            </w:r>
          </w:p>
          <w:p w14:paraId="40F8D8A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czytnik kart inteligentnych (SmartCard)</w:t>
            </w:r>
          </w:p>
          <w:p w14:paraId="259C9D9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Zarządzanie zdalne</w:t>
            </w:r>
            <w:r w:rsidRPr="00952003">
              <w:rPr>
                <w:rFonts w:ascii="Aptos" w:hAnsi="Aptos" w:cs="Arial"/>
                <w:sz w:val="16"/>
                <w:szCs w:val="16"/>
              </w:rPr>
              <w:tab/>
              <w:t>Wbudowana w płytę główną technologia zdalnego monitorowania i zarządzania komputerem na poziomie sprzętowym (out-of-band) działająca niezależnie od stanu czy obecności systemu ope</w:t>
            </w:r>
            <w:r w:rsidRPr="00952003">
              <w:rPr>
                <w:rFonts w:ascii="Aptos" w:hAnsi="Aptos" w:cs="Arial"/>
                <w:sz w:val="16"/>
                <w:szCs w:val="16"/>
              </w:rPr>
              <w:t>racyjnego oraz stanu włączenia komputera podczas pracy na zasilaczu sieciowym AC.</w:t>
            </w:r>
          </w:p>
          <w:p w14:paraId="04568DA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Wymagana jest obsługa funkcji zdalnego zarządzania przez wbudowane w komputer porty zarówno sieci przewodowej LAN, jak i bezprzewodowej WLAN, z wykorzystaniem protokołów TCP/</w:t>
            </w:r>
            <w:r w:rsidRPr="00952003">
              <w:rPr>
                <w:rFonts w:ascii="Aptos" w:hAnsi="Aptos" w:cs="Arial"/>
                <w:sz w:val="16"/>
                <w:szCs w:val="16"/>
              </w:rPr>
              <w:t>IP w tym IPv6 wraz z szyfracją komunikacji zarządzania z silnym protokołem minimum TLS 1.2 i  zestawami silnych szyfrów TLS_ECDHE_ECDSA_WITH_AES_256_GCM_SHA384;TLS_ECDHE_RSA_WITH_AES_256_GCM_SHA384 &amp; TLS_DHE_RSA_WITH_AES_256_GCM_SHA384 lub silniejszymi/now</w:t>
            </w:r>
            <w:r w:rsidRPr="00952003">
              <w:rPr>
                <w:rFonts w:ascii="Aptos" w:hAnsi="Aptos" w:cs="Arial"/>
                <w:sz w:val="16"/>
                <w:szCs w:val="16"/>
              </w:rPr>
              <w:t>ocześniejszymi.</w:t>
            </w:r>
          </w:p>
          <w:p w14:paraId="0785642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Technologia ta powinna być zgodna z otwartymi standardami DMTF WS-MAN 1.0.0 (http://www.dmtf.org/standards/wsman ) oraz DASH 1.2.0 (http://www.dmtf.org/standards/mgmt/dash) oraz</w:t>
            </w:r>
          </w:p>
          <w:p w14:paraId="235F611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musi obsługiwać łącznie wszystkie następujące funkcje:</w:t>
            </w:r>
          </w:p>
          <w:p w14:paraId="6AC25518" w14:textId="1D42386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a) </w:t>
            </w:r>
            <w:r w:rsidRPr="00952003">
              <w:rPr>
                <w:rFonts w:ascii="Aptos" w:hAnsi="Aptos" w:cs="Arial"/>
                <w:sz w:val="16"/>
                <w:szCs w:val="16"/>
              </w:rPr>
              <w:t>Zdalny odczyt konfiguracji komponentów komputera – model komputera i jego nr seryjny, model procesora, ilość, rodzaj i nr seryjne modułów pamięci RAM, model i nr seryjny dysku HDD/SSD, wersja BIOS FW płyty głównej, nr seryjny płyty głównej, dla laptopów mo</w:t>
            </w:r>
            <w:r w:rsidRPr="00952003">
              <w:rPr>
                <w:rFonts w:ascii="Aptos" w:hAnsi="Aptos" w:cs="Arial"/>
                <w:sz w:val="16"/>
                <w:szCs w:val="16"/>
              </w:rPr>
              <w:t>del, znamionowa pojemność, numer seryjny i data produkcji baterii;</w:t>
            </w:r>
          </w:p>
          <w:p w14:paraId="1888592D" w14:textId="4D2938B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b) kontrolę stanu zasilania komputera pozwalającą na sprawdzenie aktualnego stanu zasilania komputera (stany ACPI S0/S3/S4/S5) oraz zdalne włączenie komputera ze stanu pełnego wyłączeni</w:t>
            </w:r>
            <w:r w:rsidRPr="00952003">
              <w:rPr>
                <w:rFonts w:ascii="Aptos" w:hAnsi="Aptos" w:cs="Arial"/>
                <w:sz w:val="16"/>
                <w:szCs w:val="16"/>
              </w:rPr>
              <w:t>a, hibernacji, uśpienia i tzw. Modern Standby (Connected Standby) oraz zdalne wyłączenie/reset bez udziału systemu operacyjnego;</w:t>
            </w:r>
          </w:p>
          <w:p w14:paraId="26B72A7C" w14:textId="4DD73FD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c) zdalną konfigurację ustawień komputera przez interfejs BIOS setup w trybie graficznym lub tekstowym (ASCII).</w:t>
            </w:r>
          </w:p>
          <w:p w14:paraId="107E82AA" w14:textId="0C5CC8A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d) zdal</w:t>
            </w:r>
            <w:r w:rsidRPr="00952003">
              <w:rPr>
                <w:rFonts w:ascii="Aptos" w:hAnsi="Aptos" w:cs="Arial"/>
                <w:sz w:val="16"/>
                <w:szCs w:val="16"/>
              </w:rPr>
              <w:t>ne przejęcie konsoli tekstowej systemu – tzw. Text Console Redirection lub Serial over LAN z możliwością jej wykorzystania do zdalnej zmiany ustawień BIOS Setup oraz odblokowania MS BitLocker Recovery.</w:t>
            </w:r>
          </w:p>
          <w:p w14:paraId="7B716923" w14:textId="4D820ED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zdalne przejęcie pełnej konsoli graficznej syst</w:t>
            </w:r>
            <w:r w:rsidRPr="00952003">
              <w:rPr>
                <w:rFonts w:ascii="Aptos" w:hAnsi="Aptos" w:cs="Arial"/>
                <w:sz w:val="16"/>
                <w:szCs w:val="16"/>
              </w:rPr>
              <w:t>emu tzw. KVM Redirection (Keyboard, Video, Mouse) na poziomie sprzętowym bez udziału systemu operacyjnego ani dodatkowych programów, również w przypadku braku lub uszkodzenia systemu operacyjnego do rozdzielczości 2560×1600 (WQXGA) włącznie zgodnie z profi</w:t>
            </w:r>
            <w:r w:rsidRPr="00952003">
              <w:rPr>
                <w:rFonts w:ascii="Aptos" w:hAnsi="Aptos" w:cs="Arial"/>
                <w:sz w:val="16"/>
                <w:szCs w:val="16"/>
              </w:rPr>
              <w:t xml:space="preserve">lem DSP1076 standardu DASH https://www.dmtf.org/sites/default/files/standards/documents/DSP1076_1.0.1.pdf </w:t>
            </w:r>
          </w:p>
          <w:p w14:paraId="48DB545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Funkcja przekierowania konsoli graficznej musi przechwytywać każdy rodzaj wyświetlanego na fizycznym lokalnym ekranie obrazu włącznie z procesem uruc</w:t>
            </w:r>
            <w:r w:rsidRPr="00952003">
              <w:rPr>
                <w:rFonts w:ascii="Aptos" w:hAnsi="Aptos" w:cs="Arial"/>
                <w:sz w:val="16"/>
                <w:szCs w:val="16"/>
              </w:rPr>
              <w:t xml:space="preserve">hamiania komputera (POST), odblokowania systemu </w:t>
            </w:r>
            <w:r w:rsidRPr="00952003">
              <w:rPr>
                <w:rFonts w:ascii="Aptos" w:hAnsi="Aptos" w:cs="Arial"/>
                <w:sz w:val="16"/>
                <w:szCs w:val="16"/>
              </w:rPr>
              <w:lastRenderedPageBreak/>
              <w:t>szyfracji dysku, ładowania OS z dowolnego nośnika, zamykania OS oraz błędów ww. procesów: POST,ładowania OS (np.brak nośnika uruchamiającego, uszkodzenia OS BSOD (Blue Screen of Death) bez potrzeby modyfikacj</w:t>
            </w:r>
            <w:r w:rsidRPr="00952003">
              <w:rPr>
                <w:rFonts w:ascii="Aptos" w:hAnsi="Aptos" w:cs="Arial"/>
                <w:sz w:val="16"/>
                <w:szCs w:val="16"/>
              </w:rPr>
              <w:t>i tzw. loadera OS.</w:t>
            </w:r>
          </w:p>
          <w:p w14:paraId="213F1B0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Pr="00952003">
              <w:rPr>
                <w:rFonts w:ascii="Aptos" w:hAnsi="Aptos" w:cs="Arial"/>
                <w:sz w:val="16"/>
                <w:szCs w:val="16"/>
              </w:rPr>
              <w:tab/>
              <w:t>Zainstalowany system operacyjny Windows 11 Pro, klucz licencyjny zapisany trwale w BIOS, umożliwiać instalację systemu operacyjnego bez potrzeby ręcznego wpisywania klucza licencyjnego.</w:t>
            </w:r>
          </w:p>
          <w:p w14:paraId="0CFC560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dodatkowe</w:t>
            </w:r>
            <w:r w:rsidRPr="00952003">
              <w:rPr>
                <w:rFonts w:ascii="Aptos" w:hAnsi="Aptos" w:cs="Arial"/>
                <w:sz w:val="16"/>
                <w:szCs w:val="16"/>
              </w:rPr>
              <w:tab/>
              <w:t xml:space="preserve"> Dołączo</w:t>
            </w:r>
            <w:r w:rsidRPr="00952003">
              <w:rPr>
                <w:rFonts w:ascii="Aptos" w:hAnsi="Aptos" w:cs="Arial"/>
                <w:sz w:val="16"/>
                <w:szCs w:val="16"/>
              </w:rPr>
              <w:t>ne do oferowanego komputera oprogramowanie z nieograniczoną licencją czasowo na użytkowanie umożliwiające:</w:t>
            </w:r>
          </w:p>
          <w:p w14:paraId="477C06E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BIOS’u z certyfikatem zgodności producenta do</w:t>
            </w:r>
            <w:r w:rsidRPr="00952003">
              <w:rPr>
                <w:rFonts w:ascii="Aptos" w:hAnsi="Aptos" w:cs="Arial"/>
                <w:sz w:val="16"/>
                <w:szCs w:val="16"/>
              </w:rPr>
              <w:t xml:space="preserve"> najnowszej dostępnej wersji, </w:t>
            </w:r>
          </w:p>
          <w:p w14:paraId="7C21C20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szczególności informacji:</w:t>
            </w:r>
          </w:p>
          <w:p w14:paraId="361C846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a. o </w:t>
            </w:r>
            <w:r w:rsidRPr="00952003">
              <w:rPr>
                <w:rFonts w:ascii="Aptos" w:hAnsi="Aptos" w:cs="Arial"/>
                <w:sz w:val="16"/>
                <w:szCs w:val="16"/>
              </w:rPr>
              <w:t>poprawkach i usprawnieniach dotyczących aktualizacji</w:t>
            </w:r>
          </w:p>
          <w:p w14:paraId="7F0FDD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1EA004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7BE1443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0C03794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w:t>
            </w:r>
            <w:r w:rsidRPr="00952003">
              <w:rPr>
                <w:rFonts w:ascii="Aptos" w:hAnsi="Aptos" w:cs="Arial"/>
                <w:sz w:val="16"/>
                <w:szCs w:val="16"/>
              </w:rPr>
              <w:t>czy aktualizacja</w:t>
            </w:r>
          </w:p>
          <w:p w14:paraId="7C507DB8" w14:textId="1180D34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Wbudowane porty i złącza:  1 x HDMI 2.1, 2 x USB 3.2 typ A, 2 x TB4 (40Gbps) z PD (Power Delivery) i DP (Display Port) , port audio combo, 1 x RJ – 45, czytnik kart microSD, gniazdo linki zabezpieczającej.</w:t>
            </w:r>
          </w:p>
          <w:p w14:paraId="36F3EF62" w14:textId="0819930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gwarancyjne, wsparcie tec</w:t>
            </w:r>
            <w:r w:rsidRPr="00952003">
              <w:rPr>
                <w:rFonts w:ascii="Aptos" w:hAnsi="Aptos" w:cs="Arial"/>
                <w:sz w:val="16"/>
                <w:szCs w:val="16"/>
              </w:rPr>
              <w:t>hniczne</w:t>
            </w:r>
            <w:r w:rsidR="001B2763" w:rsidRPr="00952003">
              <w:rPr>
                <w:rFonts w:ascii="Aptos" w:hAnsi="Aptos" w:cs="Arial"/>
                <w:sz w:val="16"/>
                <w:szCs w:val="16"/>
              </w:rPr>
              <w:t xml:space="preserve">: </w:t>
            </w:r>
            <w:r w:rsidRPr="00952003">
              <w:rPr>
                <w:rFonts w:ascii="Aptos" w:hAnsi="Aptos" w:cs="Arial"/>
                <w:sz w:val="16"/>
                <w:szCs w:val="16"/>
              </w:rPr>
              <w:t xml:space="preserve">Dedykowany portal techniczny producenta, umożliwiający Zamawiającemu zgłaszanie awarii oraz samodzielne zamawianie zamiennych komponentów. </w:t>
            </w:r>
          </w:p>
          <w:p w14:paraId="18F82685" w14:textId="28E6302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w:t>
            </w:r>
            <w:r w:rsidRPr="00952003">
              <w:rPr>
                <w:rFonts w:ascii="Aptos" w:hAnsi="Aptos" w:cs="Arial"/>
                <w:sz w:val="16"/>
                <w:szCs w:val="16"/>
              </w:rPr>
              <w:t>ducenta (automatyczna identyfikacja komputera, konfiguracja fabryczna, konfiguracja bieżąca, Rodzaj gwarancji, data wygaśnięcia gwarancji, data produkcji komputera, aktualizacje, diagnostyka, dedykowane oprogramowanie, tworzenie dysku recovery systemu oper</w:t>
            </w:r>
            <w:r w:rsidRPr="00952003">
              <w:rPr>
                <w:rFonts w:ascii="Aptos" w:hAnsi="Aptos" w:cs="Arial"/>
                <w:sz w:val="16"/>
                <w:szCs w:val="16"/>
              </w:rPr>
              <w:t>acyjnego)</w:t>
            </w:r>
          </w:p>
          <w:p w14:paraId="02EA695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083C9FAB" w14:textId="38E7391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18C6282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2015 na świadczenie usług serwisowych oraz posiadać autoryzacje producenta komputera</w:t>
            </w:r>
            <w:r w:rsidRPr="00952003">
              <w:rPr>
                <w:rFonts w:ascii="Aptos" w:hAnsi="Aptos" w:cs="Arial"/>
                <w:sz w:val="16"/>
                <w:szCs w:val="16"/>
              </w:rPr>
              <w:t>..</w:t>
            </w:r>
          </w:p>
          <w:p w14:paraId="2D8F0A6B" w14:textId="7A9A5C3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Serwis urządzeń będzie realizowany bezpośrednio przez Producenta i/lub we współpracy z Autoryzowanym Partnerem Serwisowym Producenta</w:t>
            </w:r>
          </w:p>
          <w:p w14:paraId="638F8409" w14:textId="077199B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 Gwarancja musi oferować przez cały okres:</w:t>
            </w:r>
          </w:p>
          <w:p w14:paraId="13C92CF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usługi serwis</w:t>
            </w:r>
            <w:r w:rsidRPr="00952003">
              <w:rPr>
                <w:rFonts w:ascii="Aptos" w:hAnsi="Aptos" w:cs="Arial"/>
                <w:sz w:val="16"/>
                <w:szCs w:val="16"/>
              </w:rPr>
              <w:t xml:space="preserve">owe świadczone w miejscu instalacji urządzenia </w:t>
            </w:r>
          </w:p>
          <w:p w14:paraId="27CE64C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oraz możliwość szybkiego zgłaszania usterek przez portal internetowy</w:t>
            </w:r>
          </w:p>
          <w:p w14:paraId="33FC315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6CFD4EF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dostępność wsparcia technicznego przez 24 godziny 7 dni w tygodniu przez cały rok (w języku polskim w dni robocze)</w:t>
            </w:r>
          </w:p>
          <w:p w14:paraId="4CCB1F57" w14:textId="7E6CAA3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 do portalu technicznego producenta, który umożliwi zamawianie części zamien</w:t>
            </w:r>
            <w:r w:rsidR="00213021" w:rsidRPr="00952003">
              <w:rPr>
                <w:rFonts w:ascii="Aptos" w:hAnsi="Aptos" w:cs="Arial"/>
                <w:sz w:val="16"/>
                <w:szCs w:val="16"/>
              </w:rPr>
              <w:t>ny</w:t>
            </w:r>
            <w:r w:rsidRPr="00952003">
              <w:rPr>
                <w:rFonts w:ascii="Aptos" w:hAnsi="Aptos" w:cs="Arial"/>
                <w:sz w:val="16"/>
                <w:szCs w:val="16"/>
              </w:rPr>
              <w:t>ch i/lub wizyt technika serwisowego, mający n</w:t>
            </w:r>
            <w:r w:rsidRPr="00952003">
              <w:rPr>
                <w:rFonts w:ascii="Aptos" w:hAnsi="Aptos" w:cs="Arial"/>
                <w:sz w:val="16"/>
                <w:szCs w:val="16"/>
              </w:rPr>
              <w:t>a celu przyśpieszenie i procesu diagnostyki i skrócenia czasu us</w:t>
            </w:r>
            <w:r w:rsidR="00213021" w:rsidRPr="00952003">
              <w:rPr>
                <w:rFonts w:ascii="Aptos" w:hAnsi="Aptos" w:cs="Arial"/>
                <w:sz w:val="16"/>
                <w:szCs w:val="16"/>
              </w:rPr>
              <w:t>u</w:t>
            </w:r>
            <w:r w:rsidRPr="00952003">
              <w:rPr>
                <w:rFonts w:ascii="Aptos" w:hAnsi="Aptos" w:cs="Arial"/>
                <w:sz w:val="16"/>
                <w:szCs w:val="16"/>
              </w:rPr>
              <w:t>nięcia usterki</w:t>
            </w:r>
          </w:p>
          <w:p w14:paraId="277E1C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szybkie wsparcie telefoniczne świadczone przez wykwalifikowanych konsultantów, a nie przez call center bazujące na skryptach rozmów telefonicznych</w:t>
            </w:r>
          </w:p>
          <w:p w14:paraId="2C2005E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w:t>
            </w:r>
            <w:r w:rsidRPr="00952003">
              <w:rPr>
                <w:rFonts w:ascii="Aptos" w:hAnsi="Aptos" w:cs="Arial"/>
                <w:sz w:val="16"/>
                <w:szCs w:val="16"/>
              </w:rPr>
              <w:t xml:space="preserve"> technicznego ds. Eskalacji</w:t>
            </w:r>
          </w:p>
          <w:p w14:paraId="04E25179" w14:textId="66DD84E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wsparcie techniczne dla problemów z fabrycznie zainstalowanym oprogramowaniem OEM </w:t>
            </w:r>
          </w:p>
        </w:tc>
      </w:tr>
    </w:tbl>
    <w:p w14:paraId="60EF4AB4" w14:textId="77777777" w:rsidR="00BE1D1D" w:rsidRDefault="00BE1D1D">
      <w:pPr>
        <w:rPr>
          <w:rFonts w:ascii="Aptos" w:hAnsi="Aptos"/>
          <w:sz w:val="20"/>
          <w:szCs w:val="20"/>
        </w:rPr>
      </w:pPr>
    </w:p>
    <w:p w14:paraId="51245440" w14:textId="77777777" w:rsidR="005C366B" w:rsidRPr="00952003" w:rsidRDefault="005C366B">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01467068"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5711D54C"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230B2C1"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2DE9F815" w14:textId="77777777">
        <w:trPr>
          <w:trHeight w:val="147"/>
        </w:trPr>
        <w:tc>
          <w:tcPr>
            <w:tcW w:w="336" w:type="dxa"/>
            <w:vMerge w:val="restart"/>
            <w:tcBorders>
              <w:top w:val="single" w:sz="4" w:space="0" w:color="000000"/>
              <w:left w:val="single" w:sz="4" w:space="0" w:color="000000"/>
              <w:bottom w:val="single" w:sz="4" w:space="0" w:color="000000"/>
              <w:right w:val="single" w:sz="4" w:space="0" w:color="000000"/>
            </w:tcBorders>
          </w:tcPr>
          <w:p w14:paraId="0652F48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18</w:t>
            </w:r>
          </w:p>
        </w:tc>
        <w:tc>
          <w:tcPr>
            <w:tcW w:w="14832" w:type="dxa"/>
            <w:tcBorders>
              <w:top w:val="single" w:sz="4" w:space="0" w:color="000000"/>
              <w:bottom w:val="single" w:sz="4" w:space="0" w:color="000000"/>
              <w:right w:val="single" w:sz="4" w:space="0" w:color="000000"/>
            </w:tcBorders>
            <w:vAlign w:val="bottom"/>
          </w:tcPr>
          <w:p w14:paraId="377C12CC"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4</w:t>
            </w:r>
          </w:p>
        </w:tc>
      </w:tr>
      <w:tr w:rsidR="00BE1D1D" w:rsidRPr="00952003" w14:paraId="6A96034E"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03DEFB4D"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776E0B33" w14:textId="03AE9B4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8D76CF" w:rsidRPr="00952003">
              <w:rPr>
                <w:rFonts w:ascii="Aptos" w:hAnsi="Aptos" w:cs="Arial"/>
                <w:sz w:val="16"/>
                <w:szCs w:val="16"/>
              </w:rPr>
              <w:t xml:space="preserve">: </w:t>
            </w:r>
            <w:r w:rsidRPr="00952003">
              <w:rPr>
                <w:rFonts w:ascii="Aptos" w:hAnsi="Aptos" w:cs="Arial"/>
                <w:sz w:val="16"/>
                <w:szCs w:val="16"/>
              </w:rPr>
              <w:t xml:space="preserve">Komputer mobilny będzie </w:t>
            </w:r>
            <w:r w:rsidRPr="00952003">
              <w:rPr>
                <w:rFonts w:ascii="Aptos" w:hAnsi="Aptos" w:cs="Arial"/>
                <w:sz w:val="16"/>
                <w:szCs w:val="16"/>
              </w:rPr>
              <w:t>wykorzystywany dla potrzeb aplikacji biurowych, edukacyjnych, obliczeniowych, dostępu do Internetu oraz poczty elektronicznej.</w:t>
            </w:r>
          </w:p>
          <w:p w14:paraId="53B0A4B4" w14:textId="2A46B12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Matryca</w:t>
            </w:r>
            <w:r w:rsidR="008D76CF" w:rsidRPr="00952003">
              <w:rPr>
                <w:rFonts w:ascii="Aptos" w:hAnsi="Aptos" w:cs="Arial"/>
                <w:sz w:val="16"/>
                <w:szCs w:val="16"/>
              </w:rPr>
              <w:t xml:space="preserve">: </w:t>
            </w:r>
            <w:r w:rsidRPr="00952003">
              <w:rPr>
                <w:rFonts w:ascii="Aptos" w:hAnsi="Aptos" w:cs="Arial"/>
                <w:sz w:val="16"/>
                <w:szCs w:val="16"/>
              </w:rPr>
              <w:t>14” FHD+ (1920 x 1200), matryca IPS, powłoka przeciwodblaskowa, jasność 300 cd/m2.</w:t>
            </w:r>
          </w:p>
          <w:p w14:paraId="3AAB6CED" w14:textId="33BE7F2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8D76CF" w:rsidRPr="00952003">
              <w:rPr>
                <w:rFonts w:ascii="Aptos" w:hAnsi="Aptos" w:cs="Arial"/>
                <w:sz w:val="16"/>
                <w:szCs w:val="16"/>
              </w:rPr>
              <w:t xml:space="preserve">: </w:t>
            </w:r>
            <w:r w:rsidRPr="00952003">
              <w:rPr>
                <w:rFonts w:ascii="Aptos" w:hAnsi="Aptos" w:cs="Arial"/>
                <w:sz w:val="16"/>
                <w:szCs w:val="16"/>
              </w:rPr>
              <w:t xml:space="preserve"> musi być wyposażony w jedn</w:t>
            </w:r>
            <w:r w:rsidRPr="00952003">
              <w:rPr>
                <w:rFonts w:ascii="Aptos" w:hAnsi="Aptos" w:cs="Arial"/>
                <w:sz w:val="16"/>
                <w:szCs w:val="16"/>
              </w:rPr>
              <w:t>ostki przetwarzania neuronowego (NPU) o wydajności co najmniej 12 TOPS.</w:t>
            </w:r>
          </w:p>
          <w:p w14:paraId="5D7E8A4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Ponadto, procesor musi osiągać w teście PassMark Performance Test,  co najmniej 17000 punktów w kategorii Average CPU Mark. Wynik dostępny na stronie: https://www.cpubenchmark.net/cpu_</w:t>
            </w:r>
            <w:r w:rsidRPr="00952003">
              <w:rPr>
                <w:rFonts w:ascii="Aptos" w:hAnsi="Aptos" w:cs="Arial"/>
                <w:sz w:val="16"/>
                <w:szCs w:val="16"/>
              </w:rPr>
              <w:t xml:space="preserve">list.php </w:t>
            </w:r>
          </w:p>
          <w:p w14:paraId="5A8B98E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Wyniki testów dołączone do OPZ</w:t>
            </w:r>
          </w:p>
          <w:p w14:paraId="3875272A" w14:textId="56B5FBC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8D76CF" w:rsidRPr="00952003">
              <w:rPr>
                <w:rFonts w:ascii="Aptos" w:hAnsi="Aptos" w:cs="Arial"/>
                <w:sz w:val="16"/>
                <w:szCs w:val="16"/>
              </w:rPr>
              <w:t xml:space="preserve">: </w:t>
            </w:r>
            <w:r w:rsidRPr="00952003">
              <w:rPr>
                <w:rFonts w:ascii="Aptos" w:hAnsi="Aptos" w:cs="Arial"/>
                <w:sz w:val="16"/>
                <w:szCs w:val="16"/>
              </w:rPr>
              <w:t>16GB DDR5 5600 MT/s.</w:t>
            </w:r>
          </w:p>
          <w:p w14:paraId="016C42EA" w14:textId="1FD3B3C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8D76CF" w:rsidRPr="00952003">
              <w:rPr>
                <w:rFonts w:ascii="Aptos" w:hAnsi="Aptos" w:cs="Arial"/>
                <w:sz w:val="16"/>
                <w:szCs w:val="16"/>
              </w:rPr>
              <w:t xml:space="preserve">: </w:t>
            </w:r>
            <w:r w:rsidRPr="00952003">
              <w:rPr>
                <w:rFonts w:ascii="Aptos" w:hAnsi="Aptos" w:cs="Arial"/>
                <w:sz w:val="16"/>
                <w:szCs w:val="16"/>
              </w:rPr>
              <w:t xml:space="preserve">512GB NVMe SSD M.2  </w:t>
            </w:r>
          </w:p>
          <w:p w14:paraId="314FB784" w14:textId="3F0FB7A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graficzna</w:t>
            </w:r>
            <w:r w:rsidR="008D76CF" w:rsidRPr="00952003">
              <w:rPr>
                <w:rFonts w:ascii="Aptos" w:hAnsi="Aptos" w:cs="Arial"/>
                <w:sz w:val="16"/>
                <w:szCs w:val="16"/>
              </w:rPr>
              <w:t xml:space="preserve">: </w:t>
            </w:r>
            <w:r w:rsidRPr="00952003">
              <w:rPr>
                <w:rFonts w:ascii="Aptos" w:hAnsi="Aptos" w:cs="Arial"/>
                <w:sz w:val="16"/>
                <w:szCs w:val="16"/>
              </w:rPr>
              <w:t xml:space="preserve">Zintegrowana karta graficzna. </w:t>
            </w:r>
          </w:p>
          <w:p w14:paraId="5A4018BF" w14:textId="2C4F721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i urządzenie wskazujące</w:t>
            </w:r>
            <w:r w:rsidR="008D76CF" w:rsidRPr="00952003">
              <w:rPr>
                <w:rFonts w:ascii="Aptos" w:hAnsi="Aptos" w:cs="Arial"/>
                <w:sz w:val="16"/>
                <w:szCs w:val="16"/>
              </w:rPr>
              <w:t xml:space="preserve">: </w:t>
            </w:r>
            <w:r w:rsidRPr="00952003">
              <w:rPr>
                <w:rFonts w:ascii="Aptos" w:hAnsi="Aptos" w:cs="Arial"/>
                <w:sz w:val="16"/>
                <w:szCs w:val="16"/>
              </w:rPr>
              <w:t>Klawiatura z wbudowanym podświetleniem w układzie US – QWERTY.</w:t>
            </w:r>
          </w:p>
          <w:p w14:paraId="68023BE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Wszystkie klawisze funkcyjne typu: mute, regulacja głośności, print screen dostępne w ciągu klawiszy F1-F12. Dedykowany klawisz do obsługi asystenta AI.</w:t>
            </w:r>
          </w:p>
          <w:p w14:paraId="38C0ED4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Touchpad lub clickpad z obsługą gestów, umożliwiający kontrolowanie kursora na ekranie w systemie diag</w:t>
            </w:r>
            <w:r w:rsidRPr="00952003">
              <w:rPr>
                <w:rFonts w:ascii="Aptos" w:hAnsi="Aptos" w:cs="Arial"/>
                <w:sz w:val="16"/>
                <w:szCs w:val="16"/>
              </w:rPr>
              <w:t>nostycznym oraz podczas instalacji systemu operacyjnego.</w:t>
            </w:r>
          </w:p>
          <w:p w14:paraId="5C5B86E5" w14:textId="7E6CFA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Multimedia</w:t>
            </w:r>
            <w:r w:rsidR="008D76CF" w:rsidRPr="00952003">
              <w:rPr>
                <w:rFonts w:ascii="Aptos" w:hAnsi="Aptos" w:cs="Arial"/>
                <w:sz w:val="16"/>
                <w:szCs w:val="16"/>
              </w:rPr>
              <w:t xml:space="preserve">: </w:t>
            </w:r>
            <w:r w:rsidRPr="00952003">
              <w:rPr>
                <w:rFonts w:ascii="Aptos" w:hAnsi="Aptos" w:cs="Arial"/>
                <w:sz w:val="16"/>
                <w:szCs w:val="16"/>
              </w:rPr>
              <w:t xml:space="preserve">Wbudowane dwa głośniki o mocy 2W każdy. </w:t>
            </w:r>
          </w:p>
          <w:p w14:paraId="3E52F1A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Dwa kierunkowe, cyfrowe mikrofony z funkcją redukcji szumów i poprawy mowy.</w:t>
            </w:r>
          </w:p>
          <w:p w14:paraId="0F0E8F0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 działająca w rozdzielczości FHD, trwale zainstalowa</w:t>
            </w:r>
            <w:r w:rsidRPr="00952003">
              <w:rPr>
                <w:rFonts w:ascii="Aptos" w:hAnsi="Aptos" w:cs="Arial"/>
                <w:sz w:val="16"/>
                <w:szCs w:val="16"/>
              </w:rPr>
              <w:t xml:space="preserve">na w obudowie matrycy opatrzona we wbudowaną mechaniczną przysłonę. </w:t>
            </w:r>
          </w:p>
          <w:p w14:paraId="3C91F22F" w14:textId="3813822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Łączność bezprzewodowa</w:t>
            </w:r>
            <w:r w:rsidR="008D76CF" w:rsidRPr="00952003">
              <w:rPr>
                <w:rFonts w:ascii="Aptos" w:hAnsi="Aptos" w:cs="Arial"/>
                <w:sz w:val="16"/>
                <w:szCs w:val="16"/>
              </w:rPr>
              <w:t xml:space="preserve">: </w:t>
            </w:r>
            <w:r w:rsidRPr="00952003">
              <w:rPr>
                <w:rFonts w:ascii="Aptos" w:hAnsi="Aptos" w:cs="Arial"/>
                <w:sz w:val="16"/>
                <w:szCs w:val="16"/>
              </w:rPr>
              <w:t xml:space="preserve">Karta Wi-Fi 6E AX z Bluetooth 5.3 </w:t>
            </w:r>
          </w:p>
          <w:p w14:paraId="4604CB77" w14:textId="7DBF0C9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 i zasilanie</w:t>
            </w:r>
            <w:r w:rsidR="008D76CF" w:rsidRPr="00952003">
              <w:rPr>
                <w:rFonts w:ascii="Aptos" w:hAnsi="Aptos" w:cs="Arial"/>
                <w:sz w:val="16"/>
                <w:szCs w:val="16"/>
              </w:rPr>
              <w:t xml:space="preserve">: </w:t>
            </w:r>
            <w:r w:rsidRPr="00952003">
              <w:rPr>
                <w:rFonts w:ascii="Aptos" w:hAnsi="Aptos" w:cs="Arial"/>
                <w:sz w:val="16"/>
                <w:szCs w:val="16"/>
              </w:rPr>
              <w:t xml:space="preserve">Bateria o pojemności min. 55WH. </w:t>
            </w:r>
          </w:p>
          <w:p w14:paraId="40FE7EA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baterii do poziomu 80% w czasie 1 godziny.</w:t>
            </w:r>
          </w:p>
          <w:p w14:paraId="7E4CBDA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o mocy min. 60W ze złączem Typu – C </w:t>
            </w:r>
          </w:p>
          <w:p w14:paraId="6113ACD7" w14:textId="229DAF9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Waga </w:t>
            </w:r>
            <w:r w:rsidR="0049391F" w:rsidRPr="00952003">
              <w:rPr>
                <w:rFonts w:ascii="Aptos" w:hAnsi="Aptos" w:cs="Arial"/>
                <w:sz w:val="16"/>
                <w:szCs w:val="16"/>
              </w:rPr>
              <w:t xml:space="preserve">: </w:t>
            </w:r>
            <w:r w:rsidRPr="00952003">
              <w:rPr>
                <w:rFonts w:ascii="Aptos" w:hAnsi="Aptos" w:cs="Arial"/>
                <w:sz w:val="16"/>
                <w:szCs w:val="16"/>
              </w:rPr>
              <w:t>Katalogowa waga startowa nie większa niż 1.4kg wg. oficjalnej dokumentacji producenta.</w:t>
            </w:r>
          </w:p>
          <w:p w14:paraId="4ADAAEE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 xml:space="preserve">Kąt otwarcia notebooka min 180 stopni. </w:t>
            </w:r>
          </w:p>
          <w:p w14:paraId="427515A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spełniający normy MIL-STD-810H. </w:t>
            </w:r>
          </w:p>
          <w:p w14:paraId="20CDA9C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w:t>
            </w:r>
            <w:r w:rsidRPr="00952003">
              <w:rPr>
                <w:rFonts w:ascii="Aptos" w:hAnsi="Aptos" w:cs="Arial"/>
                <w:sz w:val="16"/>
                <w:szCs w:val="16"/>
              </w:rPr>
              <w:t>adowego</w:t>
            </w:r>
          </w:p>
          <w:p w14:paraId="0CF6EA8C" w14:textId="16659DE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wyposażony w mechanizm weryfikacji i ochrony BIOS/UEFI, działający automatycznie przy każdym uruchomieniu komputera poza warstwą systemu operacyjnego oraz w samym środowisku systemu operacyjnego. Mechanizm musi umożliwiać ochronę oprogramo</w:t>
            </w:r>
            <w:r w:rsidRPr="00952003">
              <w:rPr>
                <w:rFonts w:ascii="Aptos" w:hAnsi="Aptos" w:cs="Arial"/>
                <w:sz w:val="16"/>
                <w:szCs w:val="16"/>
              </w:rPr>
              <w:t>wania układowego poprzez weryfikację integralności BIOS/UEFI pod kątem próby jego modyfikacji oraz ataku w trakcie rozruchu komputera (również podczas uruchamiania systemu operacyjnego). Weryfikacja poprawności BIOS/UEFI musi odbywać się poza hostem.</w:t>
            </w:r>
          </w:p>
          <w:p w14:paraId="7790B9A0" w14:textId="437E92C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w:t>
            </w:r>
            <w:r w:rsidRPr="00952003">
              <w:rPr>
                <w:rFonts w:ascii="Aptos" w:hAnsi="Aptos" w:cs="Arial"/>
                <w:sz w:val="16"/>
                <w:szCs w:val="16"/>
              </w:rPr>
              <w:t>UEFI</w:t>
            </w:r>
            <w:r w:rsidR="0049391F" w:rsidRPr="00952003">
              <w:rPr>
                <w:rFonts w:ascii="Aptos" w:hAnsi="Aptos" w:cs="Arial"/>
                <w:sz w:val="16"/>
                <w:szCs w:val="16"/>
              </w:rPr>
              <w:t xml:space="preserve"> </w:t>
            </w:r>
            <w:r w:rsidRPr="00952003">
              <w:rPr>
                <w:rFonts w:ascii="Aptos" w:hAnsi="Aptos" w:cs="Arial"/>
                <w:sz w:val="16"/>
                <w:szCs w:val="16"/>
              </w:rPr>
              <w:t>Możliwość odczytania z BIOS informacji o:</w:t>
            </w:r>
          </w:p>
          <w:p w14:paraId="062E14E2" w14:textId="1700E87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49391F" w:rsidRPr="00952003">
              <w:rPr>
                <w:rFonts w:ascii="Aptos" w:hAnsi="Aptos" w:cs="Arial"/>
                <w:sz w:val="16"/>
                <w:szCs w:val="16"/>
              </w:rPr>
              <w:t>wersji bios</w:t>
            </w:r>
          </w:p>
          <w:p w14:paraId="30E3C8FE" w14:textId="6775182D"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2DA2762A" w14:textId="733E4702"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4C9C0472" w14:textId="53EC21D4"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w:t>
            </w:r>
          </w:p>
          <w:p w14:paraId="1863656E" w14:textId="75966451"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i jej prędkości.</w:t>
            </w:r>
          </w:p>
          <w:p w14:paraId="3836E289" w14:textId="248996DD"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2C9D76BD" w14:textId="75DBDA89"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 lub adresie mac address pass through (tzw. mapt);</w:t>
            </w:r>
          </w:p>
          <w:p w14:paraId="2FE109C0" w14:textId="6D345712"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mocy podpiętego zasilacza</w:t>
            </w:r>
          </w:p>
          <w:p w14:paraId="673FE377" w14:textId="0CDC0389"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poziomie naładowania baterii</w:t>
            </w:r>
          </w:p>
          <w:p w14:paraId="19062878" w14:textId="26FA426B"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dacie produkcji komputera </w:t>
            </w:r>
          </w:p>
          <w:p w14:paraId="1C4B4E13" w14:textId="547EFC6F"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maksymalnej prędkości procesora</w:t>
            </w:r>
          </w:p>
          <w:p w14:paraId="436A1071" w14:textId="71CE923C"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kontrolerze audio (producent lub oznaczenie)</w:t>
            </w:r>
          </w:p>
          <w:p w14:paraId="57058D3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zapewniać możliwość zarządzania:</w:t>
            </w:r>
          </w:p>
          <w:p w14:paraId="0B06C8AE" w14:textId="7F8247B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49391F" w:rsidRPr="00952003">
              <w:rPr>
                <w:rFonts w:ascii="Aptos" w:hAnsi="Aptos" w:cs="Arial"/>
                <w:sz w:val="16"/>
                <w:szCs w:val="16"/>
              </w:rPr>
              <w:t>kamerą</w:t>
            </w:r>
          </w:p>
          <w:p w14:paraId="1E4D64F3" w14:textId="3682F7BE"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mikrofonem oraz głośnikami</w:t>
            </w:r>
          </w:p>
          <w:p w14:paraId="1A26786D" w14:textId="6115CE42"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portami usb</w:t>
            </w:r>
          </w:p>
          <w:p w14:paraId="50E69F46" w14:textId="59F3509A"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kontrolerem nvme</w:t>
            </w:r>
          </w:p>
          <w:p w14:paraId="3A792AAE" w14:textId="40C75F70"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zintegrowaną kartą sieciową (o ile występuje)</w:t>
            </w:r>
          </w:p>
          <w:p w14:paraId="55671E6A" w14:textId="4AA8D1B0"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kartą sieci bezprzewodowej i bluetooth (o ile występuje)</w:t>
            </w:r>
          </w:p>
          <w:p w14:paraId="7006B41A" w14:textId="7AB69217"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podświetleniem klawiatury </w:t>
            </w:r>
          </w:p>
          <w:p w14:paraId="4C38435A" w14:textId="72B72548"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jasnością matrycy oddzielnie dla zasilania bateryjnego i sieciowego.</w:t>
            </w:r>
          </w:p>
          <w:p w14:paraId="257CC1EB" w14:textId="5C42BC7A"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trybami ładowania baterii w min. 4 predefiniowanych trybach.</w:t>
            </w:r>
          </w:p>
          <w:p w14:paraId="3E280F44" w14:textId="107FCB76"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power delivery dla portu typu – c</w:t>
            </w:r>
          </w:p>
          <w:p w14:paraId="21DE74B4" w14:textId="3CB39E4F"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trybem pracy układu chłodzenia wg. min. trzech predefiniowanych scenariuszu (zoptymalizowany, cicha praca, maksymalna wydajność)</w:t>
            </w:r>
          </w:p>
          <w:p w14:paraId="3D74EEEA" w14:textId="35CE7074"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funkcją odpowiedzialną za zarządzanie podświetleniem klawiatury umożliwiająca wybór predefiniowanego trybu podświetlenia wg. sposobu lub czasu lub stopnia podświetlenia</w:t>
            </w:r>
          </w:p>
          <w:p w14:paraId="49FE4F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dopuszcza sie realizacji poprzez dodatkowe oprogramowanie oraz przez sy</w:t>
            </w:r>
            <w:r w:rsidRPr="00952003">
              <w:rPr>
                <w:rFonts w:ascii="Aptos" w:hAnsi="Aptos" w:cs="Arial"/>
                <w:sz w:val="16"/>
                <w:szCs w:val="16"/>
              </w:rPr>
              <w:t>stem diagnostyczny.</w:t>
            </w:r>
          </w:p>
          <w:p w14:paraId="3C3B5482" w14:textId="1D8FACC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BIOS/UEFI </w:t>
            </w:r>
            <w:r w:rsidR="0049391F" w:rsidRPr="00952003">
              <w:rPr>
                <w:rFonts w:ascii="Aptos" w:hAnsi="Aptos" w:cs="Arial"/>
                <w:sz w:val="16"/>
                <w:szCs w:val="16"/>
              </w:rPr>
              <w:t>–</w:t>
            </w:r>
            <w:r w:rsidRPr="00952003">
              <w:rPr>
                <w:rFonts w:ascii="Aptos" w:hAnsi="Aptos" w:cs="Arial"/>
                <w:sz w:val="16"/>
                <w:szCs w:val="16"/>
              </w:rPr>
              <w:t xml:space="preserve"> bezpieczeństwo</w:t>
            </w:r>
            <w:r w:rsidR="0049391F"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4B25D59E" w14:textId="2A5F663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49391F" w:rsidRPr="00952003">
              <w:rPr>
                <w:rFonts w:ascii="Aptos" w:hAnsi="Aptos" w:cs="Arial"/>
                <w:sz w:val="16"/>
                <w:szCs w:val="16"/>
              </w:rPr>
              <w:t>• nadanie hasła administratora</w:t>
            </w:r>
          </w:p>
          <w:p w14:paraId="0580F8CD" w14:textId="6FB16B77"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3FD58140" w14:textId="07BA2C02"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7CCC579A" w14:textId="36EBAC3E"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 (o ile występuje)</w:t>
            </w:r>
          </w:p>
          <w:p w14:paraId="4649A99A" w14:textId="296D6506"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12FC6020" w14:textId="1C4CDDA9"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770063AB" w14:textId="76AFD7D4"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64FC923A" w14:textId="08FA4656"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4882A5B1" w14:textId="4AA20721"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 (dolnej pokrywy).</w:t>
            </w:r>
          </w:p>
          <w:p w14:paraId="571B6359" w14:textId="06E2AC49"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50BF2453" w14:textId="09F8EAED"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4FE15992" w14:textId="51170430"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13361294" w14:textId="1215A0CD"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nadania hasła uniemożliwiającego rozruch systemu operacyjnego, możliwość zmiany tego hasła w bios musi być zachowana także po nadaniu hasła administratora.</w:t>
            </w:r>
          </w:p>
          <w:p w14:paraId="1C7377C2" w14:textId="77DC64F6"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14C6059A" w14:textId="4F5A11E4" w:rsidR="00BE1D1D" w:rsidRPr="00952003" w:rsidRDefault="0049391F">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0BD19A4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Pr="00952003">
              <w:rPr>
                <w:rFonts w:ascii="Aptos" w:hAnsi="Aptos" w:cs="Arial"/>
                <w:sz w:val="16"/>
                <w:szCs w:val="16"/>
              </w:rPr>
              <w:tab/>
            </w:r>
          </w:p>
          <w:p w14:paraId="031915A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sprzętu </w:t>
            </w:r>
          </w:p>
          <w:p w14:paraId="74614CE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sprzętu </w:t>
            </w:r>
          </w:p>
          <w:p w14:paraId="53D16AC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Certyfikat ISO 50001 dla producenta sprzętu </w:t>
            </w:r>
          </w:p>
          <w:p w14:paraId="23FA52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TCO, wymagana certyfikacja na stronie: https://tcocertified.com/product-finder/ </w:t>
            </w:r>
          </w:p>
          <w:p w14:paraId="552C61F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 EPEAT Gold dla Polski lub kraju członkowskiego UE, dla oferowanego modelu komputera. Wymagana certyfikacja na stronie: https://www.epeat.net/search-compu</w:t>
            </w:r>
            <w:r w:rsidRPr="00952003">
              <w:rPr>
                <w:rFonts w:ascii="Aptos" w:hAnsi="Aptos" w:cs="Arial"/>
                <w:sz w:val="16"/>
                <w:szCs w:val="16"/>
              </w:rPr>
              <w:t xml:space="preserve">ters-and-displays </w:t>
            </w:r>
          </w:p>
          <w:p w14:paraId="22B66B1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4B37139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Certyfikaty ISO oraz deklaracja zgodności muszą być wystawione dla tego samego producenta sprzętu. Za producenta uznaje się każda osobę fizyczną lub prawną albo jednostkę organizacyjną nie posiadającą osobowości </w:t>
            </w:r>
            <w:r w:rsidRPr="00952003">
              <w:rPr>
                <w:rFonts w:ascii="Aptos" w:hAnsi="Aptos" w:cs="Arial"/>
                <w:sz w:val="16"/>
                <w:szCs w:val="16"/>
              </w:rPr>
              <w:t>prawnej dla której ten wyrób zaprojektowano lub wytworzono, w celu wprowadzenia go do obrotu lub oddania do użytku pod własną nazwą lub znakiem. Certyfikaty ISO winny być możliwe do obejrzenia/pobrania z oficjalnych stron www producenta sprzętu</w:t>
            </w:r>
          </w:p>
          <w:p w14:paraId="1AF7779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w:t>
            </w:r>
            <w:r w:rsidRPr="00952003">
              <w:rPr>
                <w:rFonts w:ascii="Aptos" w:hAnsi="Aptos" w:cs="Arial"/>
                <w:sz w:val="16"/>
                <w:szCs w:val="16"/>
              </w:rPr>
              <w:t>ie spełnienia kryteriów środowiskowych, w tym zgodności z dyrektywą RoHS Unii Europejskiej o eliminacji substancji niebezpiecznych (wg wytycznych Krajowej Agencji Poszanowania Energii S.A., zawartych w dokumencie „Opracowanie propozycji kryteriów środowisk</w:t>
            </w:r>
            <w:r w:rsidRPr="00952003">
              <w:rPr>
                <w:rFonts w:ascii="Aptos" w:hAnsi="Aptos" w:cs="Arial"/>
                <w:sz w:val="16"/>
                <w:szCs w:val="16"/>
              </w:rPr>
              <w:t>owych dla produktów zużywających energię możliwych do wykorzystania przy formułowaniu specyfikacji na potrzeby zamówień publicznych”, pkt. 3.4.2.1; dokument z grudnia 2006), w szczególności zgodności z normą ISO 1043-4 dla płyty głównej oraz elementów wyko</w:t>
            </w:r>
            <w:r w:rsidRPr="00952003">
              <w:rPr>
                <w:rFonts w:ascii="Aptos" w:hAnsi="Aptos" w:cs="Arial"/>
                <w:sz w:val="16"/>
                <w:szCs w:val="16"/>
              </w:rPr>
              <w:t>nanych z tworzyw sztucznych o masie powyżej 25 gramów</w:t>
            </w:r>
          </w:p>
          <w:p w14:paraId="22B31593" w14:textId="5AD31FF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49391F" w:rsidRPr="00952003">
              <w:rPr>
                <w:rFonts w:ascii="Aptos" w:hAnsi="Aptos" w:cs="Arial"/>
                <w:sz w:val="16"/>
                <w:szCs w:val="16"/>
              </w:rPr>
              <w:t xml:space="preserve">: </w:t>
            </w:r>
            <w:r w:rsidRPr="00952003">
              <w:rPr>
                <w:rFonts w:ascii="Aptos" w:hAnsi="Aptos" w:cs="Arial"/>
                <w:sz w:val="16"/>
                <w:szCs w:val="16"/>
              </w:rPr>
              <w:t>Głośność jednostki centralnej mierzona zgodnie z normą ISO 7779 oraz wykazana zgodnie z normą ISO 9296 w pozycji obserwatora w trybie pracy dysku twardego (IDLE) wynosząca maksymalnie 25dB we</w:t>
            </w:r>
            <w:r w:rsidRPr="00952003">
              <w:rPr>
                <w:rFonts w:ascii="Aptos" w:hAnsi="Aptos" w:cs="Arial"/>
                <w:sz w:val="16"/>
                <w:szCs w:val="16"/>
              </w:rPr>
              <w:t>dług oficjalnego dokumentu producenta.</w:t>
            </w:r>
          </w:p>
          <w:p w14:paraId="4B4F73B4" w14:textId="60A31E5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49391F" w:rsidRPr="00952003">
              <w:rPr>
                <w:rFonts w:ascii="Aptos" w:hAnsi="Aptos" w:cs="Arial"/>
                <w:sz w:val="16"/>
                <w:szCs w:val="16"/>
              </w:rPr>
              <w:t xml:space="preserve">: </w:t>
            </w:r>
            <w:r w:rsidRPr="00952003">
              <w:rPr>
                <w:rFonts w:ascii="Aptos" w:hAnsi="Aptos" w:cs="Arial"/>
                <w:sz w:val="16"/>
                <w:szCs w:val="16"/>
              </w:rPr>
              <w:t xml:space="preserve">System diagnostyczny z graficznym interfejsem użytkownika, działający poza środowiskiem systemu operacyjnego, dostępny z poziomu BIOS lub szybkiego menu boot’owania. </w:t>
            </w:r>
          </w:p>
          <w:p w14:paraId="4216AF4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w:t>
            </w:r>
            <w:r w:rsidRPr="00952003">
              <w:rPr>
                <w:rFonts w:ascii="Aptos" w:hAnsi="Aptos" w:cs="Arial"/>
                <w:sz w:val="16"/>
                <w:szCs w:val="16"/>
              </w:rPr>
              <w:t xml:space="preserve"> przetestowanie komponentów bez konieczności uruchamiania systemu operacyjnego. System musi posiadać wszystkie swoje funkcjonalności w przypadku: braku dysku, uszkodzenia dysku, sformatowania dysku, braku dostępu do sieci, internetu. Nie dopuszcza się stos</w:t>
            </w:r>
            <w:r w:rsidRPr="00952003">
              <w:rPr>
                <w:rFonts w:ascii="Aptos" w:hAnsi="Aptos" w:cs="Arial"/>
                <w:sz w:val="16"/>
                <w:szCs w:val="16"/>
              </w:rPr>
              <w:t>owania wewnętrznych i zewnętrznych urządzeń w celu uzyskania funkcjonalności. Pełna obsługa systemu diagnostycznego za pomocą klawiatury i myszy jak i samej myszy </w:t>
            </w:r>
          </w:p>
          <w:p w14:paraId="2DC06F7A" w14:textId="63EFDEF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49391F" w:rsidRPr="00952003">
              <w:rPr>
                <w:rFonts w:ascii="Aptos" w:hAnsi="Aptos" w:cs="Arial"/>
                <w:sz w:val="16"/>
                <w:szCs w:val="16"/>
              </w:rPr>
              <w:t xml:space="preserve">: </w:t>
            </w:r>
            <w:r w:rsidRPr="00952003">
              <w:rPr>
                <w:rFonts w:ascii="Aptos" w:hAnsi="Aptos" w:cs="Arial"/>
                <w:sz w:val="16"/>
                <w:szCs w:val="16"/>
              </w:rPr>
              <w:t>Dedykowany układ sprzętowy TPM min. 2.0 zgodny z certyfikacją TCG, przechowu</w:t>
            </w:r>
            <w:r w:rsidRPr="00952003">
              <w:rPr>
                <w:rFonts w:ascii="Aptos" w:hAnsi="Aptos" w:cs="Arial"/>
                <w:sz w:val="16"/>
                <w:szCs w:val="16"/>
              </w:rPr>
              <w:t>jący klucze kryptograficzne i certyfikaty.</w:t>
            </w:r>
          </w:p>
          <w:p w14:paraId="4A815FE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czujnik otwarcia obudowy (dolnej pokrywy).</w:t>
            </w:r>
          </w:p>
          <w:p w14:paraId="60481C4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Wbudowana w obudowę matrycy kamera IR umożliwiająca autentykację na poziomie oferowanego systemu operacyjnego</w:t>
            </w:r>
          </w:p>
          <w:p w14:paraId="4972561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czytnik linii papilarnych  </w:t>
            </w:r>
          </w:p>
          <w:p w14:paraId="425E93D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Zarządzanie </w:t>
            </w:r>
            <w:r w:rsidRPr="00952003">
              <w:rPr>
                <w:rFonts w:ascii="Aptos" w:hAnsi="Aptos" w:cs="Arial"/>
                <w:sz w:val="16"/>
                <w:szCs w:val="16"/>
              </w:rPr>
              <w:t>zdalne</w:t>
            </w:r>
            <w:r w:rsidRPr="00952003">
              <w:rPr>
                <w:rFonts w:ascii="Aptos" w:hAnsi="Aptos" w:cs="Arial"/>
                <w:sz w:val="16"/>
                <w:szCs w:val="16"/>
              </w:rPr>
              <w:tab/>
              <w:t>Wbudowana w płytę główną technologia zdalnego monitorowania i zarządzania komputerem na poziomie sprzętowym (out-of-band) działająca niezależnie od stanu czy obecności systemu operacyjnego oraz stanu włączenia komputera podczas pracy na zasilaczu si</w:t>
            </w:r>
            <w:r w:rsidRPr="00952003">
              <w:rPr>
                <w:rFonts w:ascii="Aptos" w:hAnsi="Aptos" w:cs="Arial"/>
                <w:sz w:val="16"/>
                <w:szCs w:val="16"/>
              </w:rPr>
              <w:t>eciowym AC.</w:t>
            </w:r>
          </w:p>
          <w:p w14:paraId="4159876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Technologia ta powinna być zgodna z otwartymi standardami DMTF WS-MAN 1.0.0 (http://www.dmtf.org/standards/wsman ) oraz DASH 1.2.0 (http://www.dmtf.org/standards/mgmt/dash) oraz</w:t>
            </w:r>
          </w:p>
          <w:p w14:paraId="22AB4E8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musi obsługiwać łącznie wszystkie następujące funkcje:</w:t>
            </w:r>
          </w:p>
          <w:p w14:paraId="49D29A9C" w14:textId="384BC67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a) Zdal</w:t>
            </w:r>
            <w:r w:rsidRPr="00952003">
              <w:rPr>
                <w:rFonts w:ascii="Aptos" w:hAnsi="Aptos" w:cs="Arial"/>
                <w:sz w:val="16"/>
                <w:szCs w:val="16"/>
              </w:rPr>
              <w:t>ny odczyt konfiguracji komponentów komputera – model komputera i jego nr seryjny, model procesora, ilość, rodzaj i nr seryjne modułów pamięci RAM, model i nr seryjny dysku HDD/SSD, wersja BIOS FW płyty głównej, nr seryjny płyty głównej, dla laptopów model,</w:t>
            </w:r>
            <w:r w:rsidRPr="00952003">
              <w:rPr>
                <w:rFonts w:ascii="Aptos" w:hAnsi="Aptos" w:cs="Arial"/>
                <w:sz w:val="16"/>
                <w:szCs w:val="16"/>
              </w:rPr>
              <w:t xml:space="preserve"> znamionowa pojemność, numer seryjny i data produkcji baterii;</w:t>
            </w:r>
          </w:p>
          <w:p w14:paraId="2D910AAE" w14:textId="06E4C60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b) zdalną konfigurację ustawień komputera przez interfejs BIOS setup w trybie graficznym lub tekstowym (ASCII).</w:t>
            </w:r>
          </w:p>
          <w:p w14:paraId="0F45072D" w14:textId="79542ED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c) zdalne przejęcie konsoli tekstowej systemu – tzw. Text Console Redirec</w:t>
            </w:r>
            <w:r w:rsidRPr="00952003">
              <w:rPr>
                <w:rFonts w:ascii="Aptos" w:hAnsi="Aptos" w:cs="Arial"/>
                <w:sz w:val="16"/>
                <w:szCs w:val="16"/>
              </w:rPr>
              <w:t>tion lub Serial over LAN z możliwością jej wykorzystania do zdalnej zmiany ustawień BIOS Setup oraz odblokowania MS BitLocker Recovery.</w:t>
            </w:r>
          </w:p>
          <w:p w14:paraId="00E9F61F" w14:textId="09DCC74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d) zdalne przejęcie pełnej konsoli graficznej systemu tzw. KVM Redirection (Keyboard, Video, Mouse) na poziomie sprz</w:t>
            </w:r>
            <w:r w:rsidRPr="00952003">
              <w:rPr>
                <w:rFonts w:ascii="Aptos" w:hAnsi="Aptos" w:cs="Arial"/>
                <w:sz w:val="16"/>
                <w:szCs w:val="16"/>
              </w:rPr>
              <w:t>ętowym bez udziału systemu operacyjnego ani dodatkowych programów, również w przypadku braku lub uszkodzenia systemu operacyjnego do rozdzielczości 2560×1600 (WQXGA) włącznie zgodnie z profilem DSP1076 standardu DASH https://www.dmtf.org/sites/default/file</w:t>
            </w:r>
            <w:r w:rsidRPr="00952003">
              <w:rPr>
                <w:rFonts w:ascii="Aptos" w:hAnsi="Aptos" w:cs="Arial"/>
                <w:sz w:val="16"/>
                <w:szCs w:val="16"/>
              </w:rPr>
              <w:t xml:space="preserve">s/standards/documents/DSP1076_1.0.1.pdf </w:t>
            </w:r>
          </w:p>
          <w:p w14:paraId="2A93B04C" w14:textId="74E86B3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Funkcja przekierowania konsoli graficznej musi przechwytywać każdy rodzaj wyświetlanego na fizycznym lokalnym ekranie obrazu włącznie z procesem uruchamiania komputera (POST), odblokowania systemu szyfracji dysku, ł</w:t>
            </w:r>
            <w:r w:rsidRPr="00952003">
              <w:rPr>
                <w:rFonts w:ascii="Aptos" w:hAnsi="Aptos" w:cs="Arial"/>
                <w:sz w:val="16"/>
                <w:szCs w:val="16"/>
              </w:rPr>
              <w:t>adowania OS z dowolnego nośnika, zamykania OS oraz błędów ww. procesów: POST,</w:t>
            </w:r>
            <w:r w:rsidR="00213021" w:rsidRPr="00952003">
              <w:rPr>
                <w:rFonts w:ascii="Aptos" w:hAnsi="Aptos" w:cs="Arial"/>
                <w:sz w:val="16"/>
                <w:szCs w:val="16"/>
              </w:rPr>
              <w:t xml:space="preserve"> </w:t>
            </w:r>
            <w:r w:rsidRPr="00952003">
              <w:rPr>
                <w:rFonts w:ascii="Aptos" w:hAnsi="Aptos" w:cs="Arial"/>
                <w:sz w:val="16"/>
                <w:szCs w:val="16"/>
              </w:rPr>
              <w:t>ładowania OS (np.</w:t>
            </w:r>
            <w:r w:rsidR="00213021" w:rsidRPr="00952003">
              <w:rPr>
                <w:rFonts w:ascii="Aptos" w:hAnsi="Aptos" w:cs="Arial"/>
                <w:sz w:val="16"/>
                <w:szCs w:val="16"/>
              </w:rPr>
              <w:t xml:space="preserve"> </w:t>
            </w:r>
            <w:r w:rsidRPr="00952003">
              <w:rPr>
                <w:rFonts w:ascii="Aptos" w:hAnsi="Aptos" w:cs="Arial"/>
                <w:sz w:val="16"/>
                <w:szCs w:val="16"/>
              </w:rPr>
              <w:t>brak nośnika uruchamiającego, uszkodzenia OS BSOD (Blue Screen of Death) bez potrzeby modyfikacji tzw. loadera OS.</w:t>
            </w:r>
          </w:p>
          <w:p w14:paraId="7EDF0D74" w14:textId="3585832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0049391F" w:rsidRPr="00952003">
              <w:rPr>
                <w:rFonts w:ascii="Aptos" w:hAnsi="Aptos" w:cs="Arial"/>
                <w:sz w:val="16"/>
                <w:szCs w:val="16"/>
              </w:rPr>
              <w:t xml:space="preserve">: </w:t>
            </w:r>
            <w:r w:rsidRPr="00952003">
              <w:rPr>
                <w:rFonts w:ascii="Aptos" w:hAnsi="Aptos" w:cs="Arial"/>
                <w:sz w:val="16"/>
                <w:szCs w:val="16"/>
              </w:rPr>
              <w:t>Zainstalowany system opera</w:t>
            </w:r>
            <w:r w:rsidRPr="00952003">
              <w:rPr>
                <w:rFonts w:ascii="Aptos" w:hAnsi="Aptos" w:cs="Arial"/>
                <w:sz w:val="16"/>
                <w:szCs w:val="16"/>
              </w:rPr>
              <w:t>cyjny Windows 11 Pro, klucz licencyjny zapisany trwale w BIOS, umożliwiać instalację systemu operacyjnego bez potrzeby ręcznego wpisywania klucza licencyjnego.</w:t>
            </w:r>
          </w:p>
          <w:p w14:paraId="4E14092C" w14:textId="1BB4314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dodatkowe</w:t>
            </w:r>
            <w:r w:rsidR="0049391F" w:rsidRPr="00952003">
              <w:rPr>
                <w:rFonts w:ascii="Aptos" w:hAnsi="Aptos" w:cs="Arial"/>
                <w:sz w:val="16"/>
                <w:szCs w:val="16"/>
              </w:rPr>
              <w:t>:</w:t>
            </w:r>
            <w:r w:rsidRPr="00952003">
              <w:rPr>
                <w:rFonts w:ascii="Aptos" w:hAnsi="Aptos" w:cs="Arial"/>
                <w:sz w:val="16"/>
                <w:szCs w:val="16"/>
              </w:rPr>
              <w:t xml:space="preserve"> Dołączone do oferowanego komputera oprogramowanie z nieograniczoną licencją czasowo na użytkowanie umożliwiające:</w:t>
            </w:r>
          </w:p>
          <w:p w14:paraId="71B0C01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upgrade i instalacje wszystkich sterowników, dostarczonych w obrazie systemu operacyjnego producenta, BIOS’u z certyfikatem zgodności produ</w:t>
            </w:r>
            <w:r w:rsidRPr="00952003">
              <w:rPr>
                <w:rFonts w:ascii="Aptos" w:hAnsi="Aptos" w:cs="Arial"/>
                <w:sz w:val="16"/>
                <w:szCs w:val="16"/>
              </w:rPr>
              <w:t xml:space="preserve">centa do najnowszej dostępnej wersji, </w:t>
            </w:r>
          </w:p>
          <w:p w14:paraId="24C6FE4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sprawdzenia każdego sterownika, BIOS’u bezpośrednio na stronie producenta przy użyciu połączenia internetowego z automatycznym przekierowaniem a w szczególności informacji:</w:t>
            </w:r>
          </w:p>
          <w:p w14:paraId="01162A2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w:t>
            </w:r>
            <w:r w:rsidRPr="00952003">
              <w:rPr>
                <w:rFonts w:ascii="Aptos" w:hAnsi="Aptos" w:cs="Arial"/>
                <w:sz w:val="16"/>
                <w:szCs w:val="16"/>
              </w:rPr>
              <w:t xml:space="preserve"> a. o poprawkach i usprawnieniach dotyczących aktualizacji</w:t>
            </w:r>
          </w:p>
          <w:p w14:paraId="4A5B3E9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 dacie wydania ostatniej aktualizacji</w:t>
            </w:r>
          </w:p>
          <w:p w14:paraId="297D9B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52C33E9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3ED3DB44" w14:textId="501511A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jakiego komponentu </w:t>
            </w:r>
            <w:r w:rsidRPr="00952003">
              <w:rPr>
                <w:rFonts w:ascii="Aptos" w:hAnsi="Aptos" w:cs="Arial"/>
                <w:sz w:val="16"/>
                <w:szCs w:val="16"/>
              </w:rPr>
              <w:t>sprzętu dotyczy aktualizacja</w:t>
            </w:r>
          </w:p>
          <w:p w14:paraId="608F8563" w14:textId="207EAEE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Porty i złącza</w:t>
            </w:r>
            <w:r w:rsidR="0049391F" w:rsidRPr="00952003">
              <w:rPr>
                <w:rFonts w:ascii="Aptos" w:hAnsi="Aptos" w:cs="Arial"/>
                <w:sz w:val="16"/>
                <w:szCs w:val="16"/>
              </w:rPr>
              <w:t xml:space="preserve">: </w:t>
            </w:r>
            <w:r w:rsidRPr="00952003">
              <w:rPr>
                <w:rFonts w:ascii="Aptos" w:hAnsi="Aptos" w:cs="Arial"/>
                <w:sz w:val="16"/>
                <w:szCs w:val="16"/>
              </w:rPr>
              <w:t>Wbudowane porty i złącza:  1 x HDMI 2.1, 2 x USB 3.2 typ A, 1 x USB typ C,  1 x Thunderbolt 4, port audio combo, 1 x RJ – 45, gniazdo linki zabezpieczającej.</w:t>
            </w:r>
          </w:p>
          <w:p w14:paraId="7CFCFDF4" w14:textId="323C8E6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gwarancyjne, wsparcie techniczne</w:t>
            </w:r>
            <w:r w:rsidR="008C7188" w:rsidRPr="00952003">
              <w:rPr>
                <w:rFonts w:ascii="Aptos" w:hAnsi="Aptos" w:cs="Arial"/>
                <w:sz w:val="16"/>
                <w:szCs w:val="16"/>
              </w:rPr>
              <w:t xml:space="preserve">: </w:t>
            </w:r>
            <w:r w:rsidRPr="00952003">
              <w:rPr>
                <w:rFonts w:ascii="Aptos" w:hAnsi="Aptos" w:cs="Arial"/>
                <w:sz w:val="16"/>
                <w:szCs w:val="16"/>
              </w:rPr>
              <w:t xml:space="preserve">Dedykowany </w:t>
            </w:r>
            <w:r w:rsidRPr="00952003">
              <w:rPr>
                <w:rFonts w:ascii="Aptos" w:hAnsi="Aptos" w:cs="Arial"/>
                <w:sz w:val="16"/>
                <w:szCs w:val="16"/>
              </w:rPr>
              <w:t xml:space="preserve">portal techniczny producenta, umożliwiający Zamawiającemu zgłaszanie awarii oraz samodzielne zamawianie zamiennych komponentów. </w:t>
            </w:r>
          </w:p>
          <w:p w14:paraId="10A775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w:t>
            </w:r>
            <w:r w:rsidRPr="00952003">
              <w:rPr>
                <w:rFonts w:ascii="Aptos" w:hAnsi="Aptos" w:cs="Arial"/>
                <w:sz w:val="16"/>
                <w:szCs w:val="16"/>
              </w:rPr>
              <w:t>a identyfikacja komputera, konfiguracja fabryczna, konfiguracja bieżąca, Rodzaj gwarancji, data wygaśnięcia gwarancji, data produkcji komputera, aktualizacje, diagnostyka, dedykowane oprogramowanie, tworzenie dysku recovery systemu operacyjnego)</w:t>
            </w:r>
          </w:p>
          <w:p w14:paraId="443547EB" w14:textId="24B9267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t>
            </w:r>
            <w:r w:rsidRPr="00952003">
              <w:rPr>
                <w:rFonts w:ascii="Aptos" w:hAnsi="Aptos" w:cs="Arial"/>
                <w:sz w:val="16"/>
                <w:szCs w:val="16"/>
              </w:rPr>
              <w:t>warancja producenta świadczona na miejscu u klienta.</w:t>
            </w:r>
          </w:p>
          <w:p w14:paraId="4B14E0DC" w14:textId="3BB7A1E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 Gwarancja musi oferować przez cały okres:</w:t>
            </w:r>
          </w:p>
          <w:p w14:paraId="7B03244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usługi serwisowe świadczone w miejscu instalacji urządzenia </w:t>
            </w:r>
          </w:p>
          <w:p w14:paraId="42936EC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oraz możliwość szybkiego zgłaszania</w:t>
            </w:r>
            <w:r w:rsidRPr="00952003">
              <w:rPr>
                <w:rFonts w:ascii="Aptos" w:hAnsi="Aptos" w:cs="Arial"/>
                <w:sz w:val="16"/>
                <w:szCs w:val="16"/>
              </w:rPr>
              <w:t xml:space="preserve"> usterek przez portal internetowy</w:t>
            </w:r>
          </w:p>
          <w:p w14:paraId="2D0E21D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1233E7A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dostępność wsparcia technicznego przez 24 godziny 7 dni w tygodniu przez cały rok (w języku polskim w dni robocze)</w:t>
            </w:r>
          </w:p>
          <w:p w14:paraId="6C4AC94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dostęp do portalu technicznego producenta, k</w:t>
            </w:r>
            <w:r w:rsidRPr="00952003">
              <w:rPr>
                <w:rFonts w:ascii="Aptos" w:hAnsi="Aptos" w:cs="Arial"/>
                <w:sz w:val="16"/>
                <w:szCs w:val="16"/>
              </w:rPr>
              <w:t>tóry umożliwi zamawianie części zamiennych i/lub wizyt technika serwisowego, mający na celu przyśpieszenie i procesu diagnostyki i skrócenia czasu usunięcia usterki</w:t>
            </w:r>
          </w:p>
          <w:p w14:paraId="0C17CFC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szybkie wsparcie telefoniczne świadczone przez wykwalifikowanych konsultantów, a nie </w:t>
            </w:r>
            <w:r w:rsidRPr="00952003">
              <w:rPr>
                <w:rFonts w:ascii="Aptos" w:hAnsi="Aptos" w:cs="Arial"/>
                <w:sz w:val="16"/>
                <w:szCs w:val="16"/>
              </w:rPr>
              <w:t>przez call center bazujące na skryptach rozmów telefonicznych</w:t>
            </w:r>
          </w:p>
          <w:p w14:paraId="088AE73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opiekę kierownika technicznego ds. Eskalacji</w:t>
            </w:r>
          </w:p>
          <w:p w14:paraId="3BAC84C3" w14:textId="3D51ECD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wsparcie techniczne dla problemów z fabrycznie zainstalowanym oprogramowaniem OEM </w:t>
            </w:r>
          </w:p>
          <w:p w14:paraId="646DFD2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musi posiadać ISO 9001 na świadczeni</w:t>
            </w:r>
            <w:r w:rsidRPr="00952003">
              <w:rPr>
                <w:rFonts w:ascii="Aptos" w:hAnsi="Aptos" w:cs="Arial"/>
                <w:sz w:val="16"/>
                <w:szCs w:val="16"/>
              </w:rPr>
              <w:t xml:space="preserve">e usług serwisowych oraz posiadać autoryzacje producenta komputera. Serwis urządzeń musi być realizowany przez Producenta lub Autoryzowanego Partnera Serwisowego Producenta </w:t>
            </w:r>
          </w:p>
        </w:tc>
      </w:tr>
    </w:tbl>
    <w:p w14:paraId="1809B961" w14:textId="77777777" w:rsidR="00BE1D1D" w:rsidRPr="00952003" w:rsidRDefault="00BE1D1D">
      <w:pPr>
        <w:rPr>
          <w:rFonts w:ascii="Aptos" w:hAnsi="Aptos"/>
          <w:sz w:val="20"/>
          <w:szCs w:val="20"/>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1A8BAF8"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4819833F"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5CCECE5"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3B4D8759"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119BB9E"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19</w:t>
            </w:r>
          </w:p>
        </w:tc>
        <w:tc>
          <w:tcPr>
            <w:tcW w:w="14832" w:type="dxa"/>
            <w:tcBorders>
              <w:top w:val="single" w:sz="4" w:space="0" w:color="000000"/>
              <w:bottom w:val="single" w:sz="4" w:space="0" w:color="000000"/>
              <w:right w:val="single" w:sz="4" w:space="0" w:color="000000"/>
            </w:tcBorders>
            <w:vAlign w:val="bottom"/>
          </w:tcPr>
          <w:p w14:paraId="033FA299"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 xml:space="preserve">Komputer </w:t>
            </w:r>
            <w:r w:rsidRPr="00952003">
              <w:rPr>
                <w:rFonts w:ascii="Aptos" w:eastAsia="Times New Roman" w:hAnsi="Aptos" w:cs="Arial"/>
                <w:b/>
                <w:bCs/>
                <w:color w:val="000000"/>
                <w:sz w:val="16"/>
                <w:szCs w:val="16"/>
                <w:lang w:eastAsia="pl-PL"/>
              </w:rPr>
              <w:t>przenośny typ 5</w:t>
            </w:r>
          </w:p>
        </w:tc>
      </w:tr>
      <w:tr w:rsidR="00BE1D1D" w:rsidRPr="00952003" w14:paraId="798691FF"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284E2AEA"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48873472" w14:textId="20DE2F2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B53A54" w:rsidRPr="00952003">
              <w:rPr>
                <w:rFonts w:ascii="Aptos" w:hAnsi="Aptos" w:cs="Arial"/>
                <w:sz w:val="16"/>
                <w:szCs w:val="16"/>
              </w:rPr>
              <w:t xml:space="preserve">: </w:t>
            </w:r>
            <w:r w:rsidRPr="00952003">
              <w:rPr>
                <w:rFonts w:ascii="Aptos" w:hAnsi="Aptos" w:cs="Arial"/>
                <w:sz w:val="16"/>
                <w:szCs w:val="16"/>
              </w:rPr>
              <w:t>Komputer mobilny będzie wykorzystywany dla potrzeb aplikacji biurowych, edukacyjnych, obliczeniowych, dostępu do Internetu oraz poczty elektronicznej.</w:t>
            </w:r>
          </w:p>
          <w:p w14:paraId="05F3C3E6" w14:textId="3276127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Matryca</w:t>
            </w:r>
            <w:r w:rsidR="009B79A6" w:rsidRPr="00952003">
              <w:rPr>
                <w:rFonts w:ascii="Aptos" w:hAnsi="Aptos" w:cs="Arial"/>
                <w:sz w:val="16"/>
                <w:szCs w:val="16"/>
              </w:rPr>
              <w:t xml:space="preserve">: </w:t>
            </w:r>
            <w:r w:rsidRPr="00952003">
              <w:rPr>
                <w:rFonts w:ascii="Aptos" w:hAnsi="Aptos" w:cs="Arial"/>
                <w:sz w:val="16"/>
                <w:szCs w:val="16"/>
              </w:rPr>
              <w:t>Matryca IPS o przekątnej min. 13” maks</w:t>
            </w:r>
            <w:r w:rsidRPr="00952003">
              <w:rPr>
                <w:rFonts w:ascii="Aptos" w:hAnsi="Aptos" w:cs="Arial"/>
                <w:sz w:val="16"/>
                <w:szCs w:val="16"/>
              </w:rPr>
              <w:t xml:space="preserve"> 13.5”, rozdzielczość FHD+ (1920 x 1200), powłoka przeciwodblaskowa, jasność 400 cd/m2, pokrycie barw 100% sRGB.</w:t>
            </w:r>
          </w:p>
          <w:p w14:paraId="73AEF0CB" w14:textId="79B1ABC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Procesor</w:t>
            </w:r>
            <w:r w:rsidR="009B79A6" w:rsidRPr="00952003">
              <w:rPr>
                <w:rFonts w:ascii="Aptos" w:hAnsi="Aptos" w:cs="Arial"/>
                <w:sz w:val="16"/>
                <w:szCs w:val="16"/>
              </w:rPr>
              <w:t xml:space="preserve">: </w:t>
            </w:r>
            <w:r w:rsidRPr="00952003">
              <w:rPr>
                <w:rFonts w:ascii="Aptos" w:hAnsi="Aptos" w:cs="Arial"/>
                <w:sz w:val="16"/>
                <w:szCs w:val="16"/>
              </w:rPr>
              <w:t>musi być wyposażony w jednostki przetwarzania neuronowego (NPU) o wydajności co najmniej 12 TOPS.</w:t>
            </w:r>
          </w:p>
          <w:p w14:paraId="19589C5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Ponadto, procesor musi osiągać w te</w:t>
            </w:r>
            <w:r w:rsidRPr="00952003">
              <w:rPr>
                <w:rFonts w:ascii="Aptos" w:hAnsi="Aptos" w:cs="Arial"/>
                <w:sz w:val="16"/>
                <w:szCs w:val="16"/>
              </w:rPr>
              <w:t xml:space="preserve">ście PassMark Performance Test,  co najmniej 17500 punktów w kategorii Average CPU Mark. Wynik dostępny na stronie: https://www.cpubenchmark.net/cpu_list.php </w:t>
            </w:r>
          </w:p>
          <w:p w14:paraId="7771EA4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Wyniki testów dołączone do OPZ</w:t>
            </w:r>
          </w:p>
          <w:p w14:paraId="6836771E" w14:textId="7F84A92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9B79A6" w:rsidRPr="00952003">
              <w:rPr>
                <w:rFonts w:ascii="Aptos" w:hAnsi="Aptos" w:cs="Arial"/>
                <w:sz w:val="16"/>
                <w:szCs w:val="16"/>
              </w:rPr>
              <w:t xml:space="preserve">: </w:t>
            </w:r>
            <w:r w:rsidRPr="00952003">
              <w:rPr>
                <w:rFonts w:ascii="Aptos" w:hAnsi="Aptos" w:cs="Arial"/>
                <w:sz w:val="16"/>
                <w:szCs w:val="16"/>
              </w:rPr>
              <w:t>Min. 32GB DDR5 5600 MT/s.</w:t>
            </w:r>
          </w:p>
          <w:p w14:paraId="0C84B083" w14:textId="77AE348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masowa</w:t>
            </w:r>
            <w:r w:rsidR="009B79A6" w:rsidRPr="00952003">
              <w:rPr>
                <w:rFonts w:ascii="Aptos" w:hAnsi="Aptos" w:cs="Arial"/>
                <w:sz w:val="16"/>
                <w:szCs w:val="16"/>
              </w:rPr>
              <w:t xml:space="preserve">: </w:t>
            </w:r>
            <w:r w:rsidRPr="00952003">
              <w:rPr>
                <w:rFonts w:ascii="Aptos" w:hAnsi="Aptos" w:cs="Arial"/>
                <w:sz w:val="16"/>
                <w:szCs w:val="16"/>
              </w:rPr>
              <w:t xml:space="preserve">M.2 SSD </w:t>
            </w:r>
            <w:r w:rsidR="00D7131E" w:rsidRPr="00952003">
              <w:rPr>
                <w:rFonts w:ascii="Aptos" w:hAnsi="Aptos" w:cs="Arial"/>
                <w:sz w:val="16"/>
                <w:szCs w:val="16"/>
              </w:rPr>
              <w:t>512</w:t>
            </w:r>
            <w:r w:rsidR="002C4914" w:rsidRPr="00952003">
              <w:rPr>
                <w:rFonts w:ascii="Aptos" w:hAnsi="Aptos" w:cs="Arial"/>
                <w:sz w:val="16"/>
                <w:szCs w:val="16"/>
              </w:rPr>
              <w:t>GB</w:t>
            </w:r>
            <w:r w:rsidRPr="00952003">
              <w:rPr>
                <w:rFonts w:ascii="Aptos" w:hAnsi="Aptos" w:cs="Arial"/>
                <w:sz w:val="16"/>
                <w:szCs w:val="16"/>
              </w:rPr>
              <w:t xml:space="preserve"> PCIe NVMe  </w:t>
            </w:r>
          </w:p>
          <w:p w14:paraId="597459AB" w14:textId="00768C0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graficzna</w:t>
            </w:r>
            <w:r w:rsidR="009B79A6" w:rsidRPr="00952003">
              <w:rPr>
                <w:rFonts w:ascii="Aptos" w:hAnsi="Aptos" w:cs="Arial"/>
                <w:sz w:val="16"/>
                <w:szCs w:val="16"/>
              </w:rPr>
              <w:t xml:space="preserve">: </w:t>
            </w:r>
            <w:r w:rsidRPr="00952003">
              <w:rPr>
                <w:rFonts w:ascii="Aptos" w:hAnsi="Aptos" w:cs="Arial"/>
                <w:sz w:val="16"/>
                <w:szCs w:val="16"/>
              </w:rPr>
              <w:t xml:space="preserve">Zintegrowana karta graficzna. </w:t>
            </w:r>
          </w:p>
          <w:p w14:paraId="5FA0EB48" w14:textId="46594E5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i urządzenie wskazujące</w:t>
            </w:r>
            <w:r w:rsidR="009B79A6" w:rsidRPr="00952003">
              <w:rPr>
                <w:rFonts w:ascii="Aptos" w:hAnsi="Aptos" w:cs="Arial"/>
                <w:sz w:val="16"/>
                <w:szCs w:val="16"/>
              </w:rPr>
              <w:t xml:space="preserve">: </w:t>
            </w:r>
            <w:r w:rsidRPr="00952003">
              <w:rPr>
                <w:rFonts w:ascii="Aptos" w:hAnsi="Aptos" w:cs="Arial"/>
                <w:sz w:val="16"/>
                <w:szCs w:val="16"/>
              </w:rPr>
              <w:t>Klawiatura z wbudowanym podświetleniem w układzie US – QWERTY</w:t>
            </w:r>
            <w:r w:rsidRPr="00952003">
              <w:rPr>
                <w:rFonts w:ascii="Aptos" w:hAnsi="Aptos" w:cs="Arial"/>
                <w:sz w:val="16"/>
                <w:szCs w:val="16"/>
                <w:highlight w:val="yellow"/>
              </w:rPr>
              <w:t>.</w:t>
            </w:r>
          </w:p>
          <w:p w14:paraId="3B6F142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Wszystkie klawisze funkcyjne typu: mute, mikrofon, regulacja głośności, print screen</w:t>
            </w:r>
            <w:r w:rsidRPr="00952003">
              <w:rPr>
                <w:rFonts w:ascii="Aptos" w:hAnsi="Aptos" w:cs="Arial"/>
                <w:sz w:val="16"/>
                <w:szCs w:val="16"/>
              </w:rPr>
              <w:t xml:space="preserve"> dostępne w ciągu klawiszy F1-F12. Dedykowany klawisz do obsługi asystenta AI.</w:t>
            </w:r>
          </w:p>
          <w:p w14:paraId="2F6504B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Touchpad lub clickpad z obsługą gestów, umożliwiający kontrolowanie kursora na ekranie w systemie diagnostycznym oraz podczas instalacji systemu operacyjnego.</w:t>
            </w:r>
          </w:p>
          <w:p w14:paraId="5171E30D" w14:textId="73103CC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Multimedia</w:t>
            </w:r>
            <w:r w:rsidR="009B79A6" w:rsidRPr="00952003">
              <w:rPr>
                <w:rFonts w:ascii="Aptos" w:hAnsi="Aptos" w:cs="Arial"/>
                <w:sz w:val="16"/>
                <w:szCs w:val="16"/>
              </w:rPr>
              <w:t xml:space="preserve">: </w:t>
            </w:r>
            <w:r w:rsidRPr="00952003">
              <w:rPr>
                <w:rFonts w:ascii="Aptos" w:hAnsi="Aptos" w:cs="Arial"/>
                <w:sz w:val="16"/>
                <w:szCs w:val="16"/>
              </w:rPr>
              <w:t>Wbudow</w:t>
            </w:r>
            <w:r w:rsidRPr="00952003">
              <w:rPr>
                <w:rFonts w:ascii="Aptos" w:hAnsi="Aptos" w:cs="Arial"/>
                <w:sz w:val="16"/>
                <w:szCs w:val="16"/>
              </w:rPr>
              <w:t xml:space="preserve">ane dwa głośniki o mocy 2W każdy. </w:t>
            </w:r>
          </w:p>
          <w:p w14:paraId="1920410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Dwa kierunkowe, cyfrowe mikrofony z funkcją redukcji szumów i poprawy mowy.</w:t>
            </w:r>
          </w:p>
          <w:p w14:paraId="056B016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Kamera internetowa FHD RGB 2 MPIX, trwale zainstalowana w obudowie matrycy opatrzona we wbudowaną mechaniczną przysłonę. </w:t>
            </w:r>
          </w:p>
          <w:p w14:paraId="08246686" w14:textId="0307002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Łączność bezprzewodowa</w:t>
            </w:r>
            <w:r w:rsidR="009B79A6" w:rsidRPr="00952003">
              <w:rPr>
                <w:rFonts w:ascii="Aptos" w:hAnsi="Aptos" w:cs="Arial"/>
                <w:sz w:val="16"/>
                <w:szCs w:val="16"/>
              </w:rPr>
              <w:t xml:space="preserve">: </w:t>
            </w:r>
            <w:r w:rsidRPr="00952003">
              <w:rPr>
                <w:rFonts w:ascii="Aptos" w:hAnsi="Aptos" w:cs="Arial"/>
                <w:sz w:val="16"/>
                <w:szCs w:val="16"/>
              </w:rPr>
              <w:t xml:space="preserve">Karta Wi-Fi 7 BE z Bluetooth 5.4 </w:t>
            </w:r>
          </w:p>
          <w:p w14:paraId="777DCCDC" w14:textId="2D08130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 i zasilanie</w:t>
            </w:r>
            <w:r w:rsidR="003E232E" w:rsidRPr="00952003">
              <w:rPr>
                <w:rFonts w:ascii="Aptos" w:hAnsi="Aptos" w:cs="Arial"/>
                <w:sz w:val="16"/>
                <w:szCs w:val="16"/>
              </w:rPr>
              <w:t xml:space="preserve">: </w:t>
            </w:r>
            <w:r w:rsidRPr="00952003">
              <w:rPr>
                <w:rFonts w:ascii="Aptos" w:hAnsi="Aptos" w:cs="Arial"/>
                <w:sz w:val="16"/>
                <w:szCs w:val="16"/>
              </w:rPr>
              <w:t xml:space="preserve">Bateria o pojemności min. 55WH. </w:t>
            </w:r>
          </w:p>
          <w:p w14:paraId="30291E3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baterii do poziomu 80% w czasie 1 godziny.</w:t>
            </w:r>
          </w:p>
          <w:p w14:paraId="3479EFF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Zasilacz o mocy min. 60W ze złączem Typu – C </w:t>
            </w:r>
          </w:p>
          <w:p w14:paraId="44F890FB" w14:textId="7E5AE4E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Waga </w:t>
            </w:r>
            <w:r w:rsidR="003E232E" w:rsidRPr="00952003">
              <w:rPr>
                <w:rFonts w:ascii="Aptos" w:hAnsi="Aptos" w:cs="Arial"/>
                <w:sz w:val="16"/>
                <w:szCs w:val="16"/>
              </w:rPr>
              <w:t xml:space="preserve">: </w:t>
            </w:r>
            <w:r w:rsidRPr="00952003">
              <w:rPr>
                <w:rFonts w:ascii="Aptos" w:hAnsi="Aptos" w:cs="Arial"/>
                <w:sz w:val="16"/>
                <w:szCs w:val="16"/>
              </w:rPr>
              <w:t>Katalogowa waga startowa nie większa niż 1.45kg wg. oficjalne</w:t>
            </w:r>
            <w:r w:rsidRPr="00952003">
              <w:rPr>
                <w:rFonts w:ascii="Aptos" w:hAnsi="Aptos" w:cs="Arial"/>
                <w:sz w:val="16"/>
                <w:szCs w:val="16"/>
              </w:rPr>
              <w:t>j dokumentacji producenta.</w:t>
            </w:r>
          </w:p>
          <w:p w14:paraId="0EDEBF6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Obudowa</w:t>
            </w:r>
            <w:r w:rsidRPr="00952003">
              <w:rPr>
                <w:rFonts w:ascii="Aptos" w:hAnsi="Aptos" w:cs="Arial"/>
                <w:sz w:val="16"/>
                <w:szCs w:val="16"/>
              </w:rPr>
              <w:tab/>
              <w:t>Obudowa wykonana z aluminium (min. pokrywa matrycy oraz podpórka pod nadgarstki)</w:t>
            </w:r>
          </w:p>
          <w:p w14:paraId="1260D00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Kąt otwarcia notebooka min 180 stopni. </w:t>
            </w:r>
          </w:p>
          <w:p w14:paraId="271A0DB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Komputer spełniający normy MIL-STD-810H. </w:t>
            </w:r>
          </w:p>
          <w:p w14:paraId="2D8DDA0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Ochrona oprogramowania układowego</w:t>
            </w:r>
          </w:p>
          <w:p w14:paraId="35F264F6" w14:textId="000D820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Komputer wyposażony w me</w:t>
            </w:r>
            <w:r w:rsidRPr="00952003">
              <w:rPr>
                <w:rFonts w:ascii="Aptos" w:hAnsi="Aptos" w:cs="Arial"/>
                <w:sz w:val="16"/>
                <w:szCs w:val="16"/>
              </w:rPr>
              <w:t>chanizm weryfikacji i ochrony BIOS/UEFI, działający automatycznie przy każdym uruchomieniu komputera poza warstwą systemu operacyjnego oraz w samym środowisku systemu operacyjnego. Mechanizm musi umożliwiać ochronę oprogramowania układowego poprzez weryfik</w:t>
            </w:r>
            <w:r w:rsidRPr="00952003">
              <w:rPr>
                <w:rFonts w:ascii="Aptos" w:hAnsi="Aptos" w:cs="Arial"/>
                <w:sz w:val="16"/>
                <w:szCs w:val="16"/>
              </w:rPr>
              <w:t>ację integralności BIOS/UEFI pod kątem próby jego modyfikacji oraz ataku w trakcie rozruchu komputera (również podczas uruchamiania systemu operacyjnego). Weryfikacja poprawności BIOS/UEFI musi odbywać się poza hostem</w:t>
            </w:r>
          </w:p>
          <w:p w14:paraId="2F17F51B" w14:textId="0C271F6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BIOS/UEFI</w:t>
            </w:r>
            <w:r w:rsidR="003E232E" w:rsidRPr="00952003">
              <w:rPr>
                <w:rFonts w:ascii="Aptos" w:hAnsi="Aptos" w:cs="Arial"/>
                <w:sz w:val="16"/>
                <w:szCs w:val="16"/>
              </w:rPr>
              <w:t xml:space="preserve"> </w:t>
            </w:r>
            <w:r w:rsidRPr="00952003">
              <w:rPr>
                <w:rFonts w:ascii="Aptos" w:hAnsi="Aptos" w:cs="Arial"/>
                <w:sz w:val="16"/>
                <w:szCs w:val="16"/>
              </w:rPr>
              <w:t xml:space="preserve">Możliwość odczytania z BIOS </w:t>
            </w:r>
            <w:r w:rsidRPr="00952003">
              <w:rPr>
                <w:rFonts w:ascii="Aptos" w:hAnsi="Aptos" w:cs="Arial"/>
                <w:sz w:val="16"/>
                <w:szCs w:val="16"/>
              </w:rPr>
              <w:t>informacji o:</w:t>
            </w:r>
          </w:p>
          <w:p w14:paraId="4522C814" w14:textId="5FE0218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3E232E" w:rsidRPr="00952003">
              <w:rPr>
                <w:rFonts w:ascii="Aptos" w:hAnsi="Aptos" w:cs="Arial"/>
                <w:sz w:val="16"/>
                <w:szCs w:val="16"/>
              </w:rPr>
              <w:t>• wersji bios</w:t>
            </w:r>
          </w:p>
          <w:p w14:paraId="626274BD" w14:textId="654752B3"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seryjnym komputera</w:t>
            </w:r>
          </w:p>
          <w:p w14:paraId="76256FD1" w14:textId="3988D337"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numerze inwentarzowym </w:t>
            </w:r>
          </w:p>
          <w:p w14:paraId="153F9A1E" w14:textId="2D88F196"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typie (modelu) procesora, ilości rdzeni, wielkości pamięci cache l2/l3</w:t>
            </w:r>
          </w:p>
          <w:p w14:paraId="440827AC" w14:textId="5E6090FB"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zaimplementowanej sprzętowej technologii zdalnego zarządzania.</w:t>
            </w:r>
          </w:p>
          <w:p w14:paraId="07E6C2DC" w14:textId="510DE1BE"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ilości pamięci ram i jej prędkości.</w:t>
            </w:r>
          </w:p>
          <w:p w14:paraId="3ACE2F70" w14:textId="602E02A0"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pojemności i modelu zainstalowanego dysku.</w:t>
            </w:r>
          </w:p>
          <w:p w14:paraId="12FEBA66" w14:textId="6941859B"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mac adresie zintegrowanej karty sieciowej lub adresie mac address pass through (tzw. mapt)</w:t>
            </w:r>
          </w:p>
          <w:p w14:paraId="5141A54F" w14:textId="14B64737"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mocy podpiętego zasilacza</w:t>
            </w:r>
          </w:p>
          <w:p w14:paraId="5E6FA1C3" w14:textId="5E478C4F"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poziomie naładowania baterii</w:t>
            </w:r>
          </w:p>
          <w:p w14:paraId="7B9D9C6A" w14:textId="6CA7FA70"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dacie produkcji komputera </w:t>
            </w:r>
          </w:p>
          <w:p w14:paraId="688681E5" w14:textId="35F89EAF"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maksymalnej prędkości procesora</w:t>
            </w:r>
          </w:p>
          <w:p w14:paraId="1D983C79" w14:textId="3619A05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kontrolerze audio (producent lub oznaczenie)</w:t>
            </w:r>
          </w:p>
          <w:p w14:paraId="7454A27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BIOS musi zapewniać możliwość zarządzania:</w:t>
            </w:r>
          </w:p>
          <w:p w14:paraId="6DEA2F2F" w14:textId="2C405E0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w:t>
            </w:r>
            <w:r w:rsidR="003E232E" w:rsidRPr="00952003">
              <w:rPr>
                <w:rFonts w:ascii="Aptos" w:hAnsi="Aptos" w:cs="Arial"/>
                <w:sz w:val="16"/>
                <w:szCs w:val="16"/>
              </w:rPr>
              <w:t>kamerą</w:t>
            </w:r>
          </w:p>
          <w:p w14:paraId="4C210A7F" w14:textId="436CC2A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    • mikrofonem oraz głośnikami</w:t>
            </w:r>
          </w:p>
          <w:p w14:paraId="2A9C7DAF" w14:textId="3000B6F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portami usb</w:t>
            </w:r>
          </w:p>
          <w:p w14:paraId="508E6A5B" w14:textId="00EA7471"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kontrolerem nvme</w:t>
            </w:r>
          </w:p>
          <w:p w14:paraId="0292FF5A" w14:textId="37988FF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zintegrowaną kartą sieciową (o ile występuje)</w:t>
            </w:r>
          </w:p>
          <w:p w14:paraId="5C5ACE73" w14:textId="758A6147"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kartą sieci bezprzewodowej i bluetooth (o ile występuje)</w:t>
            </w:r>
          </w:p>
          <w:p w14:paraId="22AEF8CF" w14:textId="44D18451"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modemem wwan (o ile występuje)</w:t>
            </w:r>
          </w:p>
          <w:p w14:paraId="2D8BDE50" w14:textId="5DD296A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podświetleniem klawiatury </w:t>
            </w:r>
          </w:p>
          <w:p w14:paraId="69DC76FB" w14:textId="43ABE8A8"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jasnością matrycy oddzielnie dla zasilania bateryjnego i sieciowego.</w:t>
            </w:r>
          </w:p>
          <w:p w14:paraId="49CD65CE" w14:textId="41B90BF5"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trybami ładowania baterii w min. 4 predefiniowanych trybach.</w:t>
            </w:r>
          </w:p>
          <w:p w14:paraId="67C77BE1" w14:textId="46474880"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power delivery dla portu typu – c</w:t>
            </w:r>
          </w:p>
          <w:p w14:paraId="6AE86417" w14:textId="3C3D5497"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trybem pracy układu chłodzenia wg. min. trzech predefiniowanych scenariuszu (zoptymalizowany, cicha praca, maksymalna wydajność)</w:t>
            </w:r>
          </w:p>
          <w:p w14:paraId="7EA8953F" w14:textId="272B457F"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funkcją odpowiedzialną za zarządzanie podświetleniem klawiatury umożliwiająca wybór predefiniowanego trybu podświetlenia wg. sposobu lub czasu lub stopnia podświetlenia</w:t>
            </w:r>
          </w:p>
          <w:p w14:paraId="24729EA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w:t>
            </w:r>
            <w:r w:rsidRPr="00952003">
              <w:rPr>
                <w:rFonts w:ascii="Aptos" w:hAnsi="Aptos" w:cs="Arial"/>
                <w:sz w:val="16"/>
                <w:szCs w:val="16"/>
              </w:rPr>
              <w:t>szcza się realizacji poprzez dodatkowe oprogramowanie oraz przez system diagnostyczny.</w:t>
            </w:r>
          </w:p>
          <w:p w14:paraId="5C3E3860" w14:textId="339D3BA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BIOS/UEFI </w:t>
            </w:r>
            <w:r w:rsidR="003E2B7A" w:rsidRPr="00952003">
              <w:rPr>
                <w:rFonts w:ascii="Aptos" w:hAnsi="Aptos" w:cs="Arial"/>
                <w:sz w:val="16"/>
                <w:szCs w:val="16"/>
              </w:rPr>
              <w:t>–</w:t>
            </w:r>
            <w:r w:rsidRPr="00952003">
              <w:rPr>
                <w:rFonts w:ascii="Aptos" w:hAnsi="Aptos" w:cs="Arial"/>
                <w:sz w:val="16"/>
                <w:szCs w:val="16"/>
              </w:rPr>
              <w:t xml:space="preserve"> bezpieczeństwo</w:t>
            </w:r>
            <w:r w:rsidR="003E2B7A" w:rsidRPr="00952003">
              <w:rPr>
                <w:rFonts w:ascii="Aptos" w:hAnsi="Aptos" w:cs="Arial"/>
                <w:sz w:val="16"/>
                <w:szCs w:val="16"/>
              </w:rPr>
              <w:t xml:space="preserve">: </w:t>
            </w:r>
            <w:r w:rsidRPr="00952003">
              <w:rPr>
                <w:rFonts w:ascii="Aptos" w:hAnsi="Aptos" w:cs="Arial"/>
                <w:sz w:val="16"/>
                <w:szCs w:val="16"/>
              </w:rPr>
              <w:t>W celu zapewnienia możliwie najwyższego poziomu bezpieczeństwa danych organizacji, BIOS/UEFI musi umożliwiać:</w:t>
            </w:r>
          </w:p>
          <w:p w14:paraId="5A05996F" w14:textId="5BA4BA3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3E232E" w:rsidRPr="00952003">
              <w:rPr>
                <w:rFonts w:ascii="Aptos" w:hAnsi="Aptos" w:cs="Arial"/>
                <w:sz w:val="16"/>
                <w:szCs w:val="16"/>
              </w:rPr>
              <w:t>• nadanie hasła administratora</w:t>
            </w:r>
          </w:p>
          <w:p w14:paraId="23DC1A02" w14:textId="4DF81C3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hasła dla  zainstalowanego dysku</w:t>
            </w:r>
          </w:p>
          <w:p w14:paraId="4DDE7AAB" w14:textId="7767422B"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ustawienie portów usb w trybie „no boot” </w:t>
            </w:r>
          </w:p>
          <w:p w14:paraId="6B14D7F2" w14:textId="2D4F0694"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wake on lan oraz  pxe boot zintegrowanej karty sieciowej (o ile występuje)</w:t>
            </w:r>
          </w:p>
          <w:p w14:paraId="19AD5959" w14:textId="0BE049D3"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funkcją secure boot</w:t>
            </w:r>
          </w:p>
          <w:p w14:paraId="2A497DAE" w14:textId="6E028268"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układem tpm</w:t>
            </w:r>
          </w:p>
          <w:p w14:paraId="60674796" w14:textId="6B3D215D"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tworzenia recovery bios</w:t>
            </w:r>
          </w:p>
          <w:p w14:paraId="75323B5A" w14:textId="62C6A636"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zarządzania funkcją downgrade bios.</w:t>
            </w:r>
          </w:p>
          <w:p w14:paraId="231BE12F" w14:textId="22DD2570"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zarządzanie czujnikiem otwarcia obudowy (dolnej pokrywy).</w:t>
            </w:r>
          </w:p>
          <w:p w14:paraId="7F9A9AB7" w14:textId="181DC827"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zapisywanie incydentów w formacie tzw. logów z możliwością ich przejrzenia.</w:t>
            </w:r>
          </w:p>
          <w:p w14:paraId="692E6C18" w14:textId="55549533"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bezpieczne usuwanie danych z zainstalowanego dysku zgodnie z wytycznymi nist 800-88r1</w:t>
            </w:r>
          </w:p>
          <w:p w14:paraId="34F5BA3F" w14:textId="1973E1C5"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nadanie numeru inwentarzowego bezpośrednio w BIOS bez użycia dodatkowego oprogramowania. Nadany numer nie może być edytowalny w BIOS ani nie może ulec skasowaniu po jego aktualizacji.</w:t>
            </w:r>
          </w:p>
          <w:p w14:paraId="51F6E172" w14:textId="28A5B6A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t>
            </w:r>
            <w:r w:rsidR="003E232E" w:rsidRPr="00952003">
              <w:rPr>
                <w:rFonts w:ascii="Aptos" w:hAnsi="Aptos" w:cs="Arial"/>
                <w:sz w:val="16"/>
                <w:szCs w:val="16"/>
              </w:rPr>
              <w:t>• możliwość nadania hasła uniemożliwiającego rozruch systemu operacyjnego, możliwość zmiany tego hasła w bios musi być zachowana także po nadaniu hasła administratora.</w:t>
            </w:r>
          </w:p>
          <w:p w14:paraId="0733B519" w14:textId="014ED27C"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możliwość blokowania upgrade bios przez system operacyjny.</w:t>
            </w:r>
          </w:p>
          <w:p w14:paraId="41869802" w14:textId="32EC41D6" w:rsidR="00BE1D1D" w:rsidRPr="00952003" w:rsidRDefault="003E232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 blokowanie downgrade BIOS w celu zapewnienia kompatybilności z poprawkami systemu operacyjnego.</w:t>
            </w:r>
          </w:p>
          <w:p w14:paraId="638258C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Powyższa funkcjonalność musi być realizowana wyłącznie przez BIOS. Nie dopuszcza się realizacji poprzez dodatkowe oprogramo</w:t>
            </w:r>
            <w:r w:rsidRPr="00952003">
              <w:rPr>
                <w:rFonts w:ascii="Aptos" w:hAnsi="Aptos" w:cs="Arial"/>
                <w:sz w:val="16"/>
                <w:szCs w:val="16"/>
              </w:rPr>
              <w:t>wanie oraz przez system diagnostyczny.</w:t>
            </w:r>
          </w:p>
          <w:p w14:paraId="1A955C4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w:t>
            </w:r>
            <w:r w:rsidRPr="00952003">
              <w:rPr>
                <w:rFonts w:ascii="Aptos" w:hAnsi="Aptos" w:cs="Arial"/>
                <w:sz w:val="16"/>
                <w:szCs w:val="16"/>
              </w:rPr>
              <w:tab/>
            </w:r>
          </w:p>
          <w:p w14:paraId="6F03002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9001 dla producenta sprzętu </w:t>
            </w:r>
          </w:p>
          <w:p w14:paraId="61293CD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14001 dla producenta sprzętu </w:t>
            </w:r>
          </w:p>
          <w:p w14:paraId="060F12B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ISO 50001 dla producenta sprzętu </w:t>
            </w:r>
          </w:p>
          <w:p w14:paraId="0B4EBD5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 TCO, wymagana certyfikacja na stronie: https://tcocertified</w:t>
            </w:r>
            <w:r w:rsidRPr="00952003">
              <w:rPr>
                <w:rFonts w:ascii="Aptos" w:hAnsi="Aptos" w:cs="Arial"/>
                <w:sz w:val="16"/>
                <w:szCs w:val="16"/>
              </w:rPr>
              <w:t xml:space="preserve">.com/product-finder/ </w:t>
            </w:r>
          </w:p>
          <w:p w14:paraId="66C1B26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Certyfikat EPEAT Gold, dla oferowanego modelu komputera. Wymagana certyfikacja na stronie: https://www.epeat.net/search-computers-and-displays  </w:t>
            </w:r>
          </w:p>
          <w:p w14:paraId="2FE5FB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Deklaracja zgodności CE </w:t>
            </w:r>
          </w:p>
          <w:p w14:paraId="24EB4E8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Certyfikaty ISO oraz deklaracja zgodności muszą być wystawione d</w:t>
            </w:r>
            <w:r w:rsidRPr="00952003">
              <w:rPr>
                <w:rFonts w:ascii="Aptos" w:hAnsi="Aptos" w:cs="Arial"/>
                <w:sz w:val="16"/>
                <w:szCs w:val="16"/>
              </w:rPr>
              <w:t xml:space="preserve">la tego samego producenta sprzętu. Za producenta uznaje się każda osobę fizyczną lub prawną albo jednostkę organizacyjną nie posiadającą osobowości prawnej dla której ten wyrób zaprojektowano lub wytworzono, w celu wprowadzenia go do obrotu lub oddania do </w:t>
            </w:r>
            <w:r w:rsidRPr="00952003">
              <w:rPr>
                <w:rFonts w:ascii="Aptos" w:hAnsi="Aptos" w:cs="Arial"/>
                <w:sz w:val="16"/>
                <w:szCs w:val="16"/>
              </w:rPr>
              <w:t xml:space="preserve">użytku pod własną nazwą lub znakiem. Certyfikaty ISO winny być możliwe do obejrzenia/pobrania z oficjalnych stron www producenta sprzętu </w:t>
            </w:r>
          </w:p>
          <w:p w14:paraId="6A9AB1FD" w14:textId="32D632B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Potwierdzenie spełnienia kryteriów środowiskowych, w tym zgodności z dyrektywą RoHS Unii Europejskiej o eliminacji sub</w:t>
            </w:r>
            <w:r w:rsidRPr="00952003">
              <w:rPr>
                <w:rFonts w:ascii="Aptos" w:hAnsi="Aptos" w:cs="Arial"/>
                <w:sz w:val="16"/>
                <w:szCs w:val="16"/>
              </w:rPr>
              <w:t>stancji niebezpiecznych (wg wytycznych Krajowej Agencji Poszanowania Energii S.A., zawartych w dokumencie „Opracowanie propozycji kryteriów środowiskowych dla produktów zużywających energię możliwych do wykorzystania przy formułowaniu specyfikacji na potrz</w:t>
            </w:r>
            <w:r w:rsidRPr="00952003">
              <w:rPr>
                <w:rFonts w:ascii="Aptos" w:hAnsi="Aptos" w:cs="Arial"/>
                <w:sz w:val="16"/>
                <w:szCs w:val="16"/>
              </w:rPr>
              <w:t>eby zamówień publicznych”, pkt. 3.4.2.1; dokument z grudnia 2006), w szczególności zgodności z normą ISO 1043-4 dla płyty głównej oraz elementów wykonanych z tworzyw sztucznych o masie powyżej 25 gramów.</w:t>
            </w:r>
          </w:p>
          <w:p w14:paraId="4BAB28E0" w14:textId="3971BC3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Ergonomia</w:t>
            </w:r>
            <w:r w:rsidR="003E2B7A" w:rsidRPr="00952003">
              <w:rPr>
                <w:rFonts w:ascii="Aptos" w:hAnsi="Aptos" w:cs="Arial"/>
                <w:sz w:val="16"/>
                <w:szCs w:val="16"/>
              </w:rPr>
              <w:t xml:space="preserve">: </w:t>
            </w:r>
            <w:r w:rsidRPr="00952003">
              <w:rPr>
                <w:rFonts w:ascii="Aptos" w:hAnsi="Aptos" w:cs="Arial"/>
                <w:sz w:val="16"/>
                <w:szCs w:val="16"/>
              </w:rPr>
              <w:t>Głośność jednostki centralnej mierzona zg</w:t>
            </w:r>
            <w:r w:rsidRPr="00952003">
              <w:rPr>
                <w:rFonts w:ascii="Aptos" w:hAnsi="Aptos" w:cs="Arial"/>
                <w:sz w:val="16"/>
                <w:szCs w:val="16"/>
              </w:rPr>
              <w:t>odnie z normą ISO 7779 oraz wykazana zgodnie z normą ISO 9296 w pozycji obserwatora w trybie pracy dysku twardego (IDLE) wynosząca maksymalnie 25dB według oficjalnego dokumentu producenta.</w:t>
            </w:r>
          </w:p>
          <w:p w14:paraId="004BFDC8" w14:textId="0FB099F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diagnostyczne</w:t>
            </w:r>
            <w:r w:rsidR="003E2B7A" w:rsidRPr="00952003">
              <w:rPr>
                <w:rFonts w:ascii="Aptos" w:hAnsi="Aptos" w:cs="Arial"/>
                <w:sz w:val="16"/>
                <w:szCs w:val="16"/>
              </w:rPr>
              <w:t xml:space="preserve">: </w:t>
            </w:r>
            <w:r w:rsidRPr="00952003">
              <w:rPr>
                <w:rFonts w:ascii="Aptos" w:hAnsi="Aptos" w:cs="Arial"/>
                <w:sz w:val="16"/>
                <w:szCs w:val="16"/>
              </w:rPr>
              <w:t>System diagnostyczny z graficznym int</w:t>
            </w:r>
            <w:r w:rsidRPr="00952003">
              <w:rPr>
                <w:rFonts w:ascii="Aptos" w:hAnsi="Aptos" w:cs="Arial"/>
                <w:sz w:val="16"/>
                <w:szCs w:val="16"/>
              </w:rPr>
              <w:t xml:space="preserve">erfejsem użytkownika, działający poza środowiskiem systemu operacyjnego, dostępny z poziomu BIOS lub szybkiego menu boot’owania. </w:t>
            </w:r>
          </w:p>
          <w:p w14:paraId="7E53A46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umożliwiający przetestowanie komponentów bez konieczności uruchamiania systemu operacyjnego. System musi posiadać wszys</w:t>
            </w:r>
            <w:r w:rsidRPr="00952003">
              <w:rPr>
                <w:rFonts w:ascii="Aptos" w:hAnsi="Aptos" w:cs="Arial"/>
                <w:sz w:val="16"/>
                <w:szCs w:val="16"/>
              </w:rPr>
              <w:t>tkie swoje funkcjonalności w przypadku: braku dysku, uszkodzenia dysku, sformatowania dysku, braku dostępu do sieci, internetu. Nie dopuszcza się stosowania wewnętrznych i zewnętrznych urządzeń w celu uzyskania funkcjonalności. Pełna obsługa systemu diagno</w:t>
            </w:r>
            <w:r w:rsidRPr="00952003">
              <w:rPr>
                <w:rFonts w:ascii="Aptos" w:hAnsi="Aptos" w:cs="Arial"/>
                <w:sz w:val="16"/>
                <w:szCs w:val="16"/>
              </w:rPr>
              <w:t>stycznego za pomocą klawiatury i myszy jak i samej myszy </w:t>
            </w:r>
          </w:p>
          <w:p w14:paraId="09092EA8" w14:textId="6D1D8E1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Bezpieczeństwo</w:t>
            </w:r>
            <w:r w:rsidR="003E2B7A" w:rsidRPr="00952003">
              <w:rPr>
                <w:rFonts w:ascii="Aptos" w:hAnsi="Aptos" w:cs="Arial"/>
                <w:sz w:val="16"/>
                <w:szCs w:val="16"/>
              </w:rPr>
              <w:t xml:space="preserve">: </w:t>
            </w:r>
            <w:r w:rsidRPr="00952003">
              <w:rPr>
                <w:rFonts w:ascii="Aptos" w:hAnsi="Aptos" w:cs="Arial"/>
                <w:sz w:val="16"/>
                <w:szCs w:val="16"/>
              </w:rPr>
              <w:t>Dedykowany układ sprzętowy TPM min. 2.0 zgodny z certyfikacją TCG, przechowujący klucze kryptograficzne i certyfikaty.</w:t>
            </w:r>
          </w:p>
          <w:p w14:paraId="45CCC7BD" w14:textId="626B49B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Dedykowany sprzętowy moduł zabezpieczający przechowujący dane </w:t>
            </w:r>
            <w:r w:rsidRPr="00952003">
              <w:rPr>
                <w:rFonts w:ascii="Aptos" w:hAnsi="Aptos" w:cs="Arial"/>
                <w:sz w:val="16"/>
                <w:szCs w:val="16"/>
              </w:rPr>
              <w:t>uwierzytelniające, hasła, certyfikaty, klucze kryptograficzne oraz dane biometryczne (np. skany linii papilarnych).</w:t>
            </w:r>
          </w:p>
          <w:p w14:paraId="5C17755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czujnik otwarcia obudowy (dolnej pokrywy).</w:t>
            </w:r>
          </w:p>
          <w:p w14:paraId="0AFCDEE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Wbudowany czytnik linii papilarnych </w:t>
            </w:r>
          </w:p>
          <w:p w14:paraId="2200E18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 xml:space="preserve">Wbudowany czytnik SmartCard </w:t>
            </w:r>
          </w:p>
          <w:p w14:paraId="16D97B3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Zarządzanie zdalne</w:t>
            </w:r>
            <w:r w:rsidRPr="00952003">
              <w:rPr>
                <w:rFonts w:ascii="Aptos" w:hAnsi="Aptos" w:cs="Arial"/>
                <w:sz w:val="16"/>
                <w:szCs w:val="16"/>
              </w:rPr>
              <w:tab/>
              <w:t>Wb</w:t>
            </w:r>
            <w:r w:rsidRPr="00952003">
              <w:rPr>
                <w:rFonts w:ascii="Aptos" w:hAnsi="Aptos" w:cs="Arial"/>
                <w:sz w:val="16"/>
                <w:szCs w:val="16"/>
              </w:rPr>
              <w:t>udowana w płytę główną technologia zdalnego monitorowania i zarządzania komputerem na poziomie sprzętowym (out-of-band) działająca niezależnie od stanu czy obecności systemu operacyjnego oraz stanu włączenia komputera podczas pracy na zasilaczu sieciowym A</w:t>
            </w:r>
            <w:r w:rsidRPr="00952003">
              <w:rPr>
                <w:rFonts w:ascii="Aptos" w:hAnsi="Aptos" w:cs="Arial"/>
                <w:sz w:val="16"/>
                <w:szCs w:val="16"/>
              </w:rPr>
              <w:t>C.</w:t>
            </w:r>
          </w:p>
          <w:p w14:paraId="3058F8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Wymagana jest obsługa funkcji zdalnego zarządzania przez wbudowane w komputer porty zarówno sieci przewodowej LAN, jak i bezprzewodowej WLAN, z wykorzystaniem protokołów TCP/IP w tym IPv6 wraz z szyfracją komunikacji zarządzania z silnym protokołem mini</w:t>
            </w:r>
            <w:r w:rsidRPr="00952003">
              <w:rPr>
                <w:rFonts w:ascii="Aptos" w:hAnsi="Aptos" w:cs="Arial"/>
                <w:sz w:val="16"/>
                <w:szCs w:val="16"/>
              </w:rPr>
              <w:t>mum TLS 1.2 i  zestawami silnych szyfrów TLS_ECDHE_ECDSA_WITH_AES_256_GCM_SHA384;TLS_ECDHE_RSA_WITH_AES_256_GCM_SHA384 &amp; TLS_DHE_RSA_WITH_AES_256_GCM_SHA384 lub silniejszymi/nowocześniejszymi.</w:t>
            </w:r>
          </w:p>
          <w:p w14:paraId="6042023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Technologia ta powinna być zgodna z otwartymi standardami DMTF </w:t>
            </w:r>
            <w:r w:rsidRPr="00952003">
              <w:rPr>
                <w:rFonts w:ascii="Aptos" w:hAnsi="Aptos" w:cs="Arial"/>
                <w:sz w:val="16"/>
                <w:szCs w:val="16"/>
              </w:rPr>
              <w:t>WS-MAN 1.0.0 (http://www.dmtf.org/standards/wsman ) oraz DASH 1.2.0 (http://www.dmtf.org/standards/mgmt/dash) oraz</w:t>
            </w:r>
          </w:p>
          <w:p w14:paraId="5F5BEF4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musi obsługiwać łącznie wszystkie następujące funkcje:</w:t>
            </w:r>
          </w:p>
          <w:p w14:paraId="6E9AE3C9" w14:textId="132BE64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a) Zdalny odczyt konfiguracji komponentów komputera – model komputera i jego nr se</w:t>
            </w:r>
            <w:r w:rsidRPr="00952003">
              <w:rPr>
                <w:rFonts w:ascii="Aptos" w:hAnsi="Aptos" w:cs="Arial"/>
                <w:sz w:val="16"/>
                <w:szCs w:val="16"/>
              </w:rPr>
              <w:t>ryjny, model procesora, ilość, rodzaj i nr seryjne modułów pamięci RAM, model i nr seryjny dysku HDD/SSD, wersja BIOS FW płyty głównej, nr seryjny płyty głównej, dla laptopów model, znamionowa pojemność, numer seryjny i data produkcji baterii;</w:t>
            </w:r>
          </w:p>
          <w:p w14:paraId="6BE0B93B" w14:textId="24CF49A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b) kontr</w:t>
            </w:r>
            <w:r w:rsidRPr="00952003">
              <w:rPr>
                <w:rFonts w:ascii="Aptos" w:hAnsi="Aptos" w:cs="Arial"/>
                <w:sz w:val="16"/>
                <w:szCs w:val="16"/>
              </w:rPr>
              <w:t>olę stanu zasilania komputera pozwalającą na sprawdzenie aktualnego stanu zasilania komputera (stany ACPI S0/S3/S4/S5) oraz zdalne włączenie komputera ze stanu pełnego wyłączenia, hibernacji, uśpienia i tzw. Modern Standby (Connected Standby) oraz zdalne w</w:t>
            </w:r>
            <w:r w:rsidRPr="00952003">
              <w:rPr>
                <w:rFonts w:ascii="Aptos" w:hAnsi="Aptos" w:cs="Arial"/>
                <w:sz w:val="16"/>
                <w:szCs w:val="16"/>
              </w:rPr>
              <w:t>yłączenie/reset bez udziału systemu operacyjnego;</w:t>
            </w:r>
          </w:p>
          <w:p w14:paraId="51808C58" w14:textId="59F3386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c) zdalną konfigurację ustawień komputera przez interfejs BIOS setup w trybie graficznym lub tekstowym (ASCII).</w:t>
            </w:r>
          </w:p>
          <w:p w14:paraId="2D128769" w14:textId="15F6769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d) zdalne przejęcie konsoli tekstowej systemu – tzw. Text Console Redirection lub Seri</w:t>
            </w:r>
            <w:r w:rsidRPr="00952003">
              <w:rPr>
                <w:rFonts w:ascii="Aptos" w:hAnsi="Aptos" w:cs="Arial"/>
                <w:sz w:val="16"/>
                <w:szCs w:val="16"/>
              </w:rPr>
              <w:t>al over LAN z możliwością jej wykorzystania do zdalnej zmiany ustawień BIOS Setup oraz odblokowania MS BitLocker Recovery.</w:t>
            </w:r>
          </w:p>
          <w:p w14:paraId="7D0F1389" w14:textId="0267B3F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e) zdalne przejęcie pełnej konsoli graficznej systemu tzw. KVM Redirection (Keyboard, Video, Mouse) na poziomie sprzętowym bez ud</w:t>
            </w:r>
            <w:r w:rsidRPr="00952003">
              <w:rPr>
                <w:rFonts w:ascii="Aptos" w:hAnsi="Aptos" w:cs="Arial"/>
                <w:sz w:val="16"/>
                <w:szCs w:val="16"/>
              </w:rPr>
              <w:t>ziału systemu operacyjnego ani dodatkowych programów, również w przypadku braku lub uszkodzenia systemu operacyjnego do rozdzielczości 2560×1600 (WQXGA) włącznie zgodnie z profilem DSP1076 standardu DASH https://www.dmtf.org/sites/default/files/standards/d</w:t>
            </w:r>
            <w:r w:rsidRPr="00952003">
              <w:rPr>
                <w:rFonts w:ascii="Aptos" w:hAnsi="Aptos" w:cs="Arial"/>
                <w:sz w:val="16"/>
                <w:szCs w:val="16"/>
              </w:rPr>
              <w:t xml:space="preserve">ocuments/DSP1076_1.0.1.pdf </w:t>
            </w:r>
          </w:p>
          <w:p w14:paraId="466D5F50" w14:textId="183182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Funkcja przekierowania konsoli graficznej musi przechwytywać każdy rodzaj wyświetlanego na fizycznym lokalnym ekranie obrazu włącznie z procesem uruchamiania komputera (POST), odblokowania systemu szyfracji dysku, ładowania OS z</w:t>
            </w:r>
            <w:r w:rsidRPr="00952003">
              <w:rPr>
                <w:rFonts w:ascii="Aptos" w:hAnsi="Aptos" w:cs="Arial"/>
                <w:sz w:val="16"/>
                <w:szCs w:val="16"/>
              </w:rPr>
              <w:t xml:space="preserve"> dowolnego nośnika, zamykania OS oraz błędów ww. procesów: POST,</w:t>
            </w:r>
            <w:r w:rsidR="006F5224" w:rsidRPr="00952003">
              <w:rPr>
                <w:rFonts w:ascii="Aptos" w:hAnsi="Aptos" w:cs="Arial"/>
                <w:sz w:val="16"/>
                <w:szCs w:val="16"/>
              </w:rPr>
              <w:t xml:space="preserve"> </w:t>
            </w:r>
            <w:r w:rsidRPr="00952003">
              <w:rPr>
                <w:rFonts w:ascii="Aptos" w:hAnsi="Aptos" w:cs="Arial"/>
                <w:sz w:val="16"/>
                <w:szCs w:val="16"/>
              </w:rPr>
              <w:t>ładowania OS (np.</w:t>
            </w:r>
            <w:r w:rsidR="006F5224" w:rsidRPr="00952003">
              <w:rPr>
                <w:rFonts w:ascii="Aptos" w:hAnsi="Aptos" w:cs="Arial"/>
                <w:sz w:val="16"/>
                <w:szCs w:val="16"/>
              </w:rPr>
              <w:t xml:space="preserve"> </w:t>
            </w:r>
            <w:r w:rsidRPr="00952003">
              <w:rPr>
                <w:rFonts w:ascii="Aptos" w:hAnsi="Aptos" w:cs="Arial"/>
                <w:sz w:val="16"/>
                <w:szCs w:val="16"/>
              </w:rPr>
              <w:t xml:space="preserve">brak nośnika uruchamiającego, uszkodzenia OS BSOD (Blue Screen of Death) bez potrzeby modyfikacji tzw. loadera OS. </w:t>
            </w:r>
          </w:p>
          <w:p w14:paraId="6CEE534E" w14:textId="0BA2BEF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System operacyjny</w:t>
            </w:r>
            <w:r w:rsidR="003E2B7A" w:rsidRPr="00952003">
              <w:rPr>
                <w:rFonts w:ascii="Aptos" w:hAnsi="Aptos" w:cs="Arial"/>
                <w:sz w:val="16"/>
                <w:szCs w:val="16"/>
              </w:rPr>
              <w:t xml:space="preserve">: </w:t>
            </w:r>
            <w:r w:rsidRPr="00952003">
              <w:rPr>
                <w:rFonts w:ascii="Aptos" w:hAnsi="Aptos" w:cs="Arial"/>
                <w:sz w:val="16"/>
                <w:szCs w:val="16"/>
              </w:rPr>
              <w:t xml:space="preserve">Zainstalowany system operacyjny </w:t>
            </w:r>
            <w:r w:rsidRPr="00952003">
              <w:rPr>
                <w:rFonts w:ascii="Aptos" w:hAnsi="Aptos" w:cs="Arial"/>
                <w:sz w:val="16"/>
                <w:szCs w:val="16"/>
              </w:rPr>
              <w:t>Windows 11 Pro, klucz licencyjny zapisany trwale w BIOS, umożliwiać instalację systemu operacyjnego bez potrzeby ręcznego wpisywania klucza licencyjnego.</w:t>
            </w:r>
          </w:p>
          <w:p w14:paraId="0DFECFF9" w14:textId="28037E9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Oprogramowanie dodatkowe</w:t>
            </w:r>
            <w:r w:rsidR="003E2B7A" w:rsidRPr="00952003">
              <w:rPr>
                <w:rFonts w:ascii="Aptos" w:hAnsi="Aptos" w:cs="Arial"/>
                <w:sz w:val="16"/>
                <w:szCs w:val="16"/>
              </w:rPr>
              <w:t xml:space="preserve">: </w:t>
            </w:r>
            <w:r w:rsidRPr="00952003">
              <w:rPr>
                <w:rFonts w:ascii="Aptos" w:hAnsi="Aptos" w:cs="Arial"/>
                <w:sz w:val="16"/>
                <w:szCs w:val="16"/>
              </w:rPr>
              <w:t xml:space="preserve"> Dołączone do oferowanego komputera oprogramowanie z nieograniczoną licencją</w:t>
            </w:r>
            <w:r w:rsidRPr="00952003">
              <w:rPr>
                <w:rFonts w:ascii="Aptos" w:hAnsi="Aptos" w:cs="Arial"/>
                <w:sz w:val="16"/>
                <w:szCs w:val="16"/>
              </w:rPr>
              <w:t xml:space="preserve"> czasowo na użytkowanie umożliwiające:</w:t>
            </w:r>
          </w:p>
          <w:p w14:paraId="037D480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upgrade i instalacje wszystkich sterowników, dostarczonych w obrazie systemu operacyjnego producenta, BIOS’u z certyfikatem zgodności producenta do najnowszej dostępnej wersji, </w:t>
            </w:r>
          </w:p>
          <w:p w14:paraId="7840A30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możliwość przed instalacją sprawdze</w:t>
            </w:r>
            <w:r w:rsidRPr="00952003">
              <w:rPr>
                <w:rFonts w:ascii="Aptos" w:hAnsi="Aptos" w:cs="Arial"/>
                <w:sz w:val="16"/>
                <w:szCs w:val="16"/>
              </w:rPr>
              <w:t>nia każdego sterownika, BIOS’u bezpośrednio na stronie producenta przy użyciu połączenia internetowego z automatycznym przekierowaniem a w szczególności informacji:</w:t>
            </w:r>
          </w:p>
          <w:p w14:paraId="62BA709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a. o poprawkach i usprawnieniach dotyczących aktualizacji</w:t>
            </w:r>
          </w:p>
          <w:p w14:paraId="257E749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b</w:t>
            </w:r>
            <w:r w:rsidRPr="00952003">
              <w:rPr>
                <w:rFonts w:ascii="Aptos" w:hAnsi="Aptos" w:cs="Arial"/>
                <w:sz w:val="16"/>
                <w:szCs w:val="16"/>
              </w:rPr>
              <w:t>. dacie wydania ostatniej aktualizacji</w:t>
            </w:r>
          </w:p>
          <w:p w14:paraId="7F4B00D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c. priorytecie aktualizacji</w:t>
            </w:r>
          </w:p>
          <w:p w14:paraId="7B6B54D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 zgodność z systemami operacyjnymi</w:t>
            </w:r>
          </w:p>
          <w:p w14:paraId="664329CB" w14:textId="28D8587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e. jakiego komponentu sprzętu dotyczy aktualizacja</w:t>
            </w:r>
          </w:p>
          <w:p w14:paraId="39A72F4E" w14:textId="33E29BE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Wbudowane porty i złącza: 1 x HDMI 2.1, 2 x USB 3.2 t</w:t>
            </w:r>
            <w:r w:rsidRPr="00952003">
              <w:rPr>
                <w:rFonts w:ascii="Aptos" w:hAnsi="Aptos" w:cs="Arial"/>
                <w:sz w:val="16"/>
                <w:szCs w:val="16"/>
              </w:rPr>
              <w:t>yp A, 2 x Thunderbolt 4, port audio combo, gniazdo linki zabezpieczającej</w:t>
            </w:r>
          </w:p>
          <w:p w14:paraId="5DCEA60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Nie dopuszcza się stosowania adapterów w celu osiągnięcia powyższych portów.</w:t>
            </w:r>
          </w:p>
          <w:p w14:paraId="5BC3C9C2" w14:textId="6073E34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Warunki gwarancyjne, wsparcie techniczne</w:t>
            </w:r>
            <w:r w:rsidR="00845025" w:rsidRPr="00952003">
              <w:rPr>
                <w:rFonts w:ascii="Aptos" w:hAnsi="Aptos" w:cs="Arial"/>
                <w:sz w:val="16"/>
                <w:szCs w:val="16"/>
              </w:rPr>
              <w:t xml:space="preserve">: </w:t>
            </w:r>
            <w:r w:rsidRPr="00952003">
              <w:rPr>
                <w:rFonts w:ascii="Aptos" w:hAnsi="Aptos" w:cs="Arial"/>
                <w:sz w:val="16"/>
                <w:szCs w:val="16"/>
              </w:rPr>
              <w:t>Dedykowany portal techniczny producenta, umożliwiający Zamawiaj</w:t>
            </w:r>
            <w:r w:rsidRPr="00952003">
              <w:rPr>
                <w:rFonts w:ascii="Aptos" w:hAnsi="Aptos" w:cs="Arial"/>
                <w:sz w:val="16"/>
                <w:szCs w:val="16"/>
              </w:rPr>
              <w:t xml:space="preserve">ącemu zgłaszanie awarii oraz samodzielne zamawianie zamiennych komponentów. </w:t>
            </w:r>
          </w:p>
          <w:p w14:paraId="43456D68" w14:textId="3AD0FE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Możliwość sprawdzenia kompletnych danych o urządzeniu na jednej witrynie internetowej prowadzonej przez producenta (automatyczna identyfikacja komputera, konfiguracja fabryczna, konfiguracja bieżąca, Rodzaj gwarancji, data wygaśnięcia gwarancji, data produ</w:t>
            </w:r>
            <w:r w:rsidRPr="00952003">
              <w:rPr>
                <w:rFonts w:ascii="Aptos" w:hAnsi="Aptos" w:cs="Arial"/>
                <w:sz w:val="16"/>
                <w:szCs w:val="16"/>
              </w:rPr>
              <w:t>kcji komputera, aktualizacje, diagnostyka, dedykowane oprogramowanie, tworzenie dysku recovery systemu operacyjnego)</w:t>
            </w:r>
          </w:p>
          <w:p w14:paraId="598300F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3-letnia gwarancja producenta świadczona na miejscu u klienta</w:t>
            </w:r>
          </w:p>
          <w:p w14:paraId="11C9661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serwisu - do końca następnego dnia roboczego</w:t>
            </w:r>
          </w:p>
          <w:p w14:paraId="765E501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Firma serwisująca m</w:t>
            </w:r>
            <w:r w:rsidRPr="00952003">
              <w:rPr>
                <w:rFonts w:ascii="Aptos" w:hAnsi="Aptos" w:cs="Arial"/>
                <w:sz w:val="16"/>
                <w:szCs w:val="16"/>
              </w:rPr>
              <w:t>usi posiadać ISO 9001: 2015 na świadczenie usług serwisowych oraz posiadać autoryzacje producenta komputera.</w:t>
            </w:r>
          </w:p>
          <w:p w14:paraId="0CAC70F8" w14:textId="39E9712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Serwis urządzeń będzie realizowany bezpośrednio przez Producenta i/lub we współpracy z Autoryzowanym Partnerem Serwisowym Producenta</w:t>
            </w:r>
          </w:p>
          <w:p w14:paraId="4E76A31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Czas reakcji s</w:t>
            </w:r>
            <w:r w:rsidRPr="00952003">
              <w:rPr>
                <w:rFonts w:ascii="Aptos" w:hAnsi="Aptos" w:cs="Arial"/>
                <w:sz w:val="16"/>
                <w:szCs w:val="16"/>
              </w:rPr>
              <w:t>erwisu - do końca następnego dnia roboczego. Gwarancja musi oferować przez cały okres:</w:t>
            </w:r>
          </w:p>
          <w:p w14:paraId="385AE69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usługi serwisowe świadczone w miejscu instalacji urządzenia </w:t>
            </w:r>
          </w:p>
          <w:p w14:paraId="124D352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oraz możliwość szybkiego zgłaszania usterek przez portal internetowy</w:t>
            </w:r>
          </w:p>
          <w:p w14:paraId="36FBF9A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opiekę kierownika technicznego ds. </w:t>
            </w:r>
            <w:r w:rsidRPr="00952003">
              <w:rPr>
                <w:rFonts w:ascii="Aptos" w:hAnsi="Aptos" w:cs="Arial"/>
                <w:sz w:val="16"/>
                <w:szCs w:val="16"/>
              </w:rPr>
              <w:t>Eskalacji</w:t>
            </w:r>
          </w:p>
          <w:p w14:paraId="7BA513C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dostępność wsparcia technicznego przez 24 godziny 7 dni w tygodniu przez cały rok (w języku polskim w dni robocze)</w:t>
            </w:r>
          </w:p>
          <w:p w14:paraId="06F53F5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dostęp do portalu technicznego producenta, który umożliwi zamawianie części zamiennych i/lub wizyt technika serwisowego, mający</w:t>
            </w:r>
            <w:r w:rsidRPr="00952003">
              <w:rPr>
                <w:rFonts w:ascii="Aptos" w:hAnsi="Aptos" w:cs="Arial"/>
                <w:sz w:val="16"/>
                <w:szCs w:val="16"/>
              </w:rPr>
              <w:t xml:space="preserve"> na celu przyśpieszenie i procesu diagnostyki i skrócenia czasu usunięcia usterki</w:t>
            </w:r>
          </w:p>
          <w:p w14:paraId="098AE7E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szybkie wsparcie telefoniczne świadczone przez wykwalifikowanych konsultantów, a nie przez call center bazujące na skryptach rozmów telefonicznych</w:t>
            </w:r>
          </w:p>
          <w:p w14:paraId="30EF952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opiekę kierownika techn</w:t>
            </w:r>
            <w:r w:rsidRPr="00952003">
              <w:rPr>
                <w:rFonts w:ascii="Aptos" w:hAnsi="Aptos" w:cs="Arial"/>
                <w:sz w:val="16"/>
                <w:szCs w:val="16"/>
              </w:rPr>
              <w:t>icznego ds. Eskalacji</w:t>
            </w:r>
          </w:p>
          <w:p w14:paraId="723B071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wsparcie techniczne dla problemów z fabrycznie zainstalowanym oprogramowaniem OEM </w:t>
            </w:r>
          </w:p>
          <w:p w14:paraId="5D8CB19C" w14:textId="77777777" w:rsidR="00BE1D1D" w:rsidRPr="00952003" w:rsidRDefault="00BE1D1D">
            <w:pPr>
              <w:pStyle w:val="Tekstpodstawowy"/>
              <w:widowControl w:val="0"/>
              <w:snapToGrid w:val="0"/>
              <w:spacing w:after="0" w:line="240" w:lineRule="auto"/>
              <w:rPr>
                <w:rFonts w:ascii="Aptos" w:hAnsi="Aptos" w:cs="Arial"/>
                <w:sz w:val="16"/>
                <w:szCs w:val="16"/>
              </w:rPr>
            </w:pPr>
          </w:p>
        </w:tc>
      </w:tr>
    </w:tbl>
    <w:p w14:paraId="0ABF9293"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26FAD4AA"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266D549"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E114116"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12116BEA"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7FBD5858"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20</w:t>
            </w:r>
          </w:p>
        </w:tc>
        <w:tc>
          <w:tcPr>
            <w:tcW w:w="14832" w:type="dxa"/>
            <w:tcBorders>
              <w:top w:val="single" w:sz="4" w:space="0" w:color="000000"/>
              <w:bottom w:val="single" w:sz="4" w:space="0" w:color="000000"/>
              <w:right w:val="single" w:sz="4" w:space="0" w:color="000000"/>
            </w:tcBorders>
            <w:vAlign w:val="bottom"/>
          </w:tcPr>
          <w:p w14:paraId="1DF318F7"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6</w:t>
            </w:r>
          </w:p>
        </w:tc>
      </w:tr>
      <w:tr w:rsidR="00BE1D1D" w:rsidRPr="00952003" w14:paraId="7BD8A604"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1659B9E"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720FCB4C" w14:textId="22D792F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1E579F" w:rsidRPr="00952003">
              <w:rPr>
                <w:rFonts w:ascii="Aptos" w:hAnsi="Aptos" w:cs="Arial"/>
                <w:sz w:val="16"/>
                <w:szCs w:val="16"/>
              </w:rPr>
              <w:t xml:space="preserve">: </w:t>
            </w:r>
            <w:r w:rsidRPr="00952003">
              <w:rPr>
                <w:rFonts w:ascii="Aptos" w:hAnsi="Aptos" w:cs="Arial"/>
                <w:sz w:val="16"/>
                <w:szCs w:val="16"/>
              </w:rPr>
              <w:t>Komputer mobilny będzie wykorzystywany dla</w:t>
            </w:r>
            <w:r w:rsidRPr="00952003">
              <w:rPr>
                <w:rFonts w:ascii="Aptos" w:hAnsi="Aptos" w:cs="Arial"/>
                <w:sz w:val="16"/>
                <w:szCs w:val="16"/>
              </w:rPr>
              <w:t xml:space="preserve"> potrzeb aplikacji biurowych, edukacyjnych, obliczeniowych, dostępu do Internetu oraz poczty elektronicznej.</w:t>
            </w:r>
          </w:p>
          <w:p w14:paraId="62F706B6" w14:textId="0815FEE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wyświetlacz</w:t>
            </w:r>
            <w:r w:rsidR="001E579F" w:rsidRPr="00952003">
              <w:rPr>
                <w:rFonts w:ascii="Aptos" w:hAnsi="Aptos" w:cs="Arial"/>
                <w:sz w:val="16"/>
                <w:szCs w:val="16"/>
              </w:rPr>
              <w:t xml:space="preserve">: </w:t>
            </w:r>
            <w:r w:rsidRPr="00952003">
              <w:rPr>
                <w:rFonts w:ascii="Aptos" w:hAnsi="Aptos" w:cs="Arial"/>
                <w:sz w:val="16"/>
                <w:szCs w:val="16"/>
              </w:rPr>
              <w:t>Matryca o przekątnej 15.3”, rozdzielczość 2880 x 1864 jasność ekranu 500 nitów</w:t>
            </w:r>
          </w:p>
          <w:p w14:paraId="7E9D552F" w14:textId="682BCE3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10-rdzeniowy CPU + 10-rdzeniowy GPU + 16 rdzeniowy procesor Neural Engine</w:t>
            </w:r>
          </w:p>
          <w:p w14:paraId="74D9ED9F" w14:textId="5DA9E83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Silnik multimedialny </w:t>
            </w:r>
            <w:r w:rsidR="001E579F" w:rsidRPr="00952003">
              <w:rPr>
                <w:rFonts w:ascii="Aptos" w:hAnsi="Aptos" w:cs="Arial"/>
                <w:sz w:val="16"/>
                <w:szCs w:val="16"/>
              </w:rPr>
              <w:t xml:space="preserve">: </w:t>
            </w:r>
            <w:r w:rsidRPr="00952003">
              <w:rPr>
                <w:rFonts w:ascii="Aptos" w:hAnsi="Aptos" w:cs="Arial"/>
                <w:sz w:val="16"/>
                <w:szCs w:val="16"/>
              </w:rPr>
              <w:t>Sprzętowa akceleracja obsługi H.264, HEVC, ProRes i ProRes RAW; Silnik dekodowania wideo; Silnik kodowania wideo; Silnik kodujący i d</w:t>
            </w:r>
            <w:r w:rsidRPr="00952003">
              <w:rPr>
                <w:rFonts w:ascii="Aptos" w:hAnsi="Aptos" w:cs="Arial"/>
                <w:sz w:val="16"/>
                <w:szCs w:val="16"/>
              </w:rPr>
              <w:t>ekodujący format ProRes; Silnik dekodujący AV1</w:t>
            </w:r>
          </w:p>
          <w:p w14:paraId="677DEF36" w14:textId="162402F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1E579F" w:rsidRPr="00952003">
              <w:rPr>
                <w:rFonts w:ascii="Aptos" w:hAnsi="Aptos" w:cs="Arial"/>
                <w:sz w:val="16"/>
                <w:szCs w:val="16"/>
              </w:rPr>
              <w:t xml:space="preserve">: </w:t>
            </w:r>
            <w:r w:rsidRPr="00952003">
              <w:rPr>
                <w:rFonts w:ascii="Aptos" w:hAnsi="Aptos" w:cs="Arial"/>
                <w:sz w:val="16"/>
                <w:szCs w:val="16"/>
              </w:rPr>
              <w:t>16 GB Zunifikowana</w:t>
            </w:r>
          </w:p>
          <w:p w14:paraId="1B323E67" w14:textId="2DEB9C3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Pojemność dysku </w:t>
            </w:r>
            <w:r w:rsidR="001E579F" w:rsidRPr="00952003">
              <w:rPr>
                <w:rFonts w:ascii="Aptos" w:hAnsi="Aptos" w:cs="Arial"/>
                <w:sz w:val="16"/>
                <w:szCs w:val="16"/>
              </w:rPr>
              <w:t xml:space="preserve">: </w:t>
            </w:r>
            <w:r w:rsidRPr="00952003">
              <w:rPr>
                <w:rFonts w:ascii="Aptos" w:hAnsi="Aptos" w:cs="Arial"/>
                <w:sz w:val="16"/>
                <w:szCs w:val="16"/>
              </w:rPr>
              <w:t>512 GB SSD</w:t>
            </w:r>
          </w:p>
          <w:p w14:paraId="7190A465" w14:textId="7D142D9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Model karty graficznej</w:t>
            </w:r>
            <w:r w:rsidR="001E579F" w:rsidRPr="00952003">
              <w:rPr>
                <w:rFonts w:ascii="Aptos" w:hAnsi="Aptos" w:cs="Arial"/>
                <w:sz w:val="16"/>
                <w:szCs w:val="16"/>
              </w:rPr>
              <w:t xml:space="preserve">: </w:t>
            </w:r>
            <w:r w:rsidRPr="00952003">
              <w:rPr>
                <w:rFonts w:ascii="Aptos" w:hAnsi="Aptos" w:cs="Arial"/>
                <w:sz w:val="16"/>
                <w:szCs w:val="16"/>
              </w:rPr>
              <w:t>10-rdzeniowy GPU</w:t>
            </w:r>
          </w:p>
          <w:p w14:paraId="54FFB29F" w14:textId="0A258F7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2 x Thunderbolt (USB 4), 1 x Wyjście słuchawkowe, 1 x MagSafe 3</w:t>
            </w:r>
          </w:p>
          <w:p w14:paraId="70746862" w14:textId="3A0D5B3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Karta sieciowa </w:t>
            </w:r>
            <w:r w:rsidRPr="00952003">
              <w:rPr>
                <w:rFonts w:ascii="Aptos" w:hAnsi="Aptos" w:cs="Arial"/>
                <w:sz w:val="16"/>
                <w:szCs w:val="16"/>
              </w:rPr>
              <w:t>bezprzewodowa WLAN</w:t>
            </w:r>
            <w:r w:rsidR="001E579F" w:rsidRPr="00952003">
              <w:rPr>
                <w:rFonts w:ascii="Aptos" w:hAnsi="Aptos" w:cs="Arial"/>
                <w:sz w:val="16"/>
                <w:szCs w:val="16"/>
              </w:rPr>
              <w:t xml:space="preserve"> </w:t>
            </w:r>
            <w:r w:rsidRPr="00952003">
              <w:rPr>
                <w:rFonts w:ascii="Aptos" w:hAnsi="Aptos" w:cs="Arial"/>
                <w:sz w:val="16"/>
                <w:szCs w:val="16"/>
              </w:rPr>
              <w:t>Wi-Fi 7 (802.11be)</w:t>
            </w:r>
          </w:p>
          <w:p w14:paraId="3CD563A6" w14:textId="789CCF4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6</w:t>
            </w:r>
            <w:r w:rsidR="00B15FFB" w:rsidRPr="00952003">
              <w:rPr>
                <w:rFonts w:ascii="Aptos" w:hAnsi="Aptos" w:cs="Arial"/>
                <w:sz w:val="16"/>
                <w:szCs w:val="16"/>
              </w:rPr>
              <w:t xml:space="preserve"> </w:t>
            </w:r>
          </w:p>
          <w:p w14:paraId="615CAE72" w14:textId="3A2787E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w:t>
            </w:r>
            <w:r w:rsidR="001E579F" w:rsidRPr="00952003">
              <w:rPr>
                <w:rFonts w:ascii="Aptos" w:hAnsi="Aptos" w:cs="Arial"/>
                <w:sz w:val="16"/>
                <w:szCs w:val="16"/>
              </w:rPr>
              <w:t xml:space="preserve">: </w:t>
            </w:r>
            <w:r w:rsidRPr="00952003">
              <w:rPr>
                <w:rFonts w:ascii="Aptos" w:hAnsi="Aptos" w:cs="Arial"/>
                <w:sz w:val="16"/>
                <w:szCs w:val="16"/>
              </w:rPr>
              <w:t>System sześciu głośników, trzy mikrofony</w:t>
            </w:r>
          </w:p>
          <w:p w14:paraId="3B9D2EC5" w14:textId="59CE914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w:t>
            </w:r>
            <w:r w:rsidR="001E579F" w:rsidRPr="00952003">
              <w:rPr>
                <w:rFonts w:ascii="Aptos" w:hAnsi="Aptos" w:cs="Arial"/>
                <w:sz w:val="16"/>
                <w:szCs w:val="16"/>
              </w:rPr>
              <w:t xml:space="preserve">: </w:t>
            </w:r>
            <w:r w:rsidRPr="00952003">
              <w:rPr>
                <w:rFonts w:ascii="Aptos" w:hAnsi="Aptos" w:cs="Arial"/>
                <w:sz w:val="16"/>
                <w:szCs w:val="16"/>
              </w:rPr>
              <w:t>Kamera 12MP Center Stage</w:t>
            </w:r>
          </w:p>
          <w:p w14:paraId="18180FDD" w14:textId="2CBFBB0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w:t>
            </w:r>
            <w:r w:rsidR="001E579F" w:rsidRPr="00952003">
              <w:rPr>
                <w:rFonts w:ascii="Aptos" w:hAnsi="Aptos" w:cs="Arial"/>
                <w:sz w:val="16"/>
                <w:szCs w:val="16"/>
              </w:rPr>
              <w:t xml:space="preserve">: </w:t>
            </w:r>
            <w:r w:rsidRPr="00952003">
              <w:rPr>
                <w:rFonts w:ascii="Aptos" w:hAnsi="Aptos" w:cs="Arial"/>
                <w:sz w:val="16"/>
                <w:szCs w:val="16"/>
              </w:rPr>
              <w:t>litowo-polimerowa min. 66,5 Wh</w:t>
            </w:r>
          </w:p>
          <w:p w14:paraId="6E255205" w14:textId="6B676B7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Szybkie ładowanie</w:t>
            </w:r>
            <w:r w:rsidR="0053417B" w:rsidRPr="00952003">
              <w:rPr>
                <w:rFonts w:ascii="Aptos" w:hAnsi="Aptos" w:cs="Arial"/>
                <w:sz w:val="16"/>
                <w:szCs w:val="16"/>
              </w:rPr>
              <w:t xml:space="preserve">: </w:t>
            </w:r>
            <w:r w:rsidRPr="00952003">
              <w:rPr>
                <w:rFonts w:ascii="Aptos" w:hAnsi="Aptos" w:cs="Arial"/>
                <w:sz w:val="16"/>
                <w:szCs w:val="16"/>
              </w:rPr>
              <w:t>Możliwość szybkiego ładowania zasilaczem USB-C</w:t>
            </w:r>
            <w:r w:rsidRPr="00952003">
              <w:rPr>
                <w:rFonts w:ascii="Aptos" w:hAnsi="Aptos" w:cs="Arial"/>
                <w:sz w:val="16"/>
                <w:szCs w:val="16"/>
              </w:rPr>
              <w:t xml:space="preserve"> o mocy 70W</w:t>
            </w:r>
          </w:p>
          <w:p w14:paraId="28C8879F" w14:textId="200B55F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i rozbudowa</w:t>
            </w:r>
            <w:r w:rsidR="0053417B" w:rsidRPr="00952003">
              <w:rPr>
                <w:rFonts w:ascii="Aptos" w:hAnsi="Aptos" w:cs="Arial"/>
                <w:sz w:val="16"/>
                <w:szCs w:val="16"/>
              </w:rPr>
              <w:t xml:space="preserve">: </w:t>
            </w:r>
            <w:r w:rsidRPr="00952003">
              <w:rPr>
                <w:rFonts w:ascii="Aptos" w:hAnsi="Aptos" w:cs="Arial"/>
                <w:sz w:val="16"/>
                <w:szCs w:val="16"/>
              </w:rPr>
              <w:t>Dwa porty Thunderbolt 4 (USB</w:t>
            </w:r>
            <w:r w:rsidRPr="00952003">
              <w:rPr>
                <w:rFonts w:ascii="Aptos" w:hAnsi="Aptos" w:cs="Arial"/>
                <w:sz w:val="16"/>
                <w:szCs w:val="16"/>
              </w:rPr>
              <w:noBreakHyphen/>
              <w:t>C) obsługujące: Ładowanie, DisplayPort, Thunderbolt 4 (do 40 Gb/s), USB 4 (do 40 Gb/s)</w:t>
            </w:r>
          </w:p>
          <w:p w14:paraId="3007B7B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Podświetlana klawiatura, Touch ID</w:t>
            </w:r>
          </w:p>
          <w:p w14:paraId="331F3F2C" w14:textId="540D839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w:t>
            </w:r>
            <w:r w:rsidR="0053417B" w:rsidRPr="00952003">
              <w:rPr>
                <w:rFonts w:ascii="Aptos" w:hAnsi="Aptos" w:cs="Arial"/>
                <w:sz w:val="16"/>
                <w:szCs w:val="16"/>
              </w:rPr>
              <w:t xml:space="preserve">: </w:t>
            </w:r>
            <w:r w:rsidRPr="00952003">
              <w:rPr>
                <w:rFonts w:ascii="Aptos" w:hAnsi="Aptos" w:cs="Arial"/>
                <w:sz w:val="16"/>
                <w:szCs w:val="16"/>
              </w:rPr>
              <w:t xml:space="preserve">Obsługa maks. dwóch wyświetlaczy zewnętrznych do </w:t>
            </w:r>
            <w:r w:rsidRPr="00952003">
              <w:rPr>
                <w:rFonts w:ascii="Aptos" w:hAnsi="Aptos" w:cs="Arial"/>
                <w:sz w:val="16"/>
                <w:szCs w:val="16"/>
              </w:rPr>
              <w:t>6K przy 60 Hz lub jednego wyświetlacza do 8K przy 60 Hz.</w:t>
            </w:r>
          </w:p>
          <w:p w14:paraId="50C739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wideo: HEVC, H.264, AV1 i ProRes; HDR z Dolby Vision, HDR10 i HLG</w:t>
            </w:r>
          </w:p>
          <w:p w14:paraId="05E6642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AAC, MP3, Apple Lossless, FLAC, Dolby Digital, Dolby Digital Plus i Dolby Atmos</w:t>
            </w:r>
          </w:p>
          <w:p w14:paraId="2DF3D0B3" w14:textId="3DC9515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w:t>
            </w:r>
            <w:r w:rsidRPr="00952003">
              <w:rPr>
                <w:rFonts w:ascii="Aptos" w:hAnsi="Aptos" w:cs="Arial"/>
                <w:sz w:val="16"/>
                <w:szCs w:val="16"/>
              </w:rPr>
              <w:t>m operacyjny</w:t>
            </w:r>
            <w:r w:rsidR="0053417B" w:rsidRPr="00952003">
              <w:rPr>
                <w:rFonts w:ascii="Aptos" w:hAnsi="Aptos" w:cs="Arial"/>
                <w:sz w:val="16"/>
                <w:szCs w:val="16"/>
              </w:rPr>
              <w:t xml:space="preserve">: </w:t>
            </w:r>
            <w:r w:rsidRPr="00952003">
              <w:rPr>
                <w:rFonts w:ascii="Aptos" w:hAnsi="Aptos" w:cs="Arial"/>
                <w:sz w:val="16"/>
                <w:szCs w:val="16"/>
              </w:rPr>
              <w:t>macOS</w:t>
            </w:r>
          </w:p>
          <w:p w14:paraId="7D9A2D94" w14:textId="4D78176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informacje</w:t>
            </w:r>
            <w:r w:rsidR="0053417B" w:rsidRPr="00952003">
              <w:rPr>
                <w:rFonts w:ascii="Aptos" w:hAnsi="Aptos" w:cs="Arial"/>
                <w:sz w:val="16"/>
                <w:szCs w:val="16"/>
              </w:rPr>
              <w:t xml:space="preserve">: </w:t>
            </w:r>
            <w:r w:rsidRPr="00952003">
              <w:rPr>
                <w:rFonts w:ascii="Aptos" w:hAnsi="Aptos" w:cs="Arial"/>
                <w:sz w:val="16"/>
                <w:szCs w:val="16"/>
              </w:rPr>
              <w:t>Touch ID, Gładzik Force Touch wyczuwający siłę nacisku, Czujnik oświetlenia zewnętrznego</w:t>
            </w:r>
          </w:p>
          <w:p w14:paraId="1ED37CB5" w14:textId="2AE93C1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Układ klawiatury</w:t>
            </w:r>
            <w:r w:rsidR="0053417B" w:rsidRPr="00952003">
              <w:rPr>
                <w:rFonts w:ascii="Aptos" w:hAnsi="Aptos" w:cs="Arial"/>
                <w:sz w:val="16"/>
                <w:szCs w:val="16"/>
              </w:rPr>
              <w:t xml:space="preserve">: </w:t>
            </w:r>
            <w:r w:rsidRPr="00952003">
              <w:rPr>
                <w:rFonts w:ascii="Aptos" w:hAnsi="Aptos" w:cs="Arial"/>
                <w:sz w:val="16"/>
                <w:szCs w:val="16"/>
              </w:rPr>
              <w:t>ISO - Angielski (międzynarodowy PL)</w:t>
            </w:r>
          </w:p>
          <w:p w14:paraId="3263DBA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 z dwoma portami USB-C o mocy 35 W</w:t>
            </w:r>
          </w:p>
          <w:p w14:paraId="3BEDB25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Materiał wykonania</w:t>
            </w:r>
            <w:r w:rsidRPr="00952003">
              <w:rPr>
                <w:rFonts w:ascii="Aptos" w:hAnsi="Aptos" w:cs="Arial"/>
                <w:sz w:val="16"/>
                <w:szCs w:val="16"/>
              </w:rPr>
              <w:tab/>
              <w:t>Aluminium</w:t>
            </w:r>
          </w:p>
          <w:p w14:paraId="28DE8673"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4165E927" w14:textId="77777777" w:rsidR="00BE1D1D" w:rsidRDefault="00BE1D1D">
      <w:pPr>
        <w:rPr>
          <w:rFonts w:ascii="Aptos" w:hAnsi="Aptos"/>
          <w:sz w:val="20"/>
          <w:szCs w:val="20"/>
          <w:u w:val="double"/>
        </w:rPr>
      </w:pPr>
    </w:p>
    <w:p w14:paraId="3CC0ED97" w14:textId="77777777" w:rsidR="005C366B" w:rsidRDefault="005C366B">
      <w:pPr>
        <w:rPr>
          <w:rFonts w:ascii="Aptos" w:hAnsi="Aptos"/>
          <w:sz w:val="20"/>
          <w:szCs w:val="20"/>
          <w:u w:val="double"/>
        </w:rPr>
      </w:pPr>
    </w:p>
    <w:p w14:paraId="30F02175" w14:textId="77777777" w:rsidR="005C366B" w:rsidRDefault="005C366B">
      <w:pPr>
        <w:rPr>
          <w:rFonts w:ascii="Aptos" w:hAnsi="Aptos"/>
          <w:sz w:val="20"/>
          <w:szCs w:val="20"/>
          <w:u w:val="double"/>
        </w:rPr>
      </w:pPr>
    </w:p>
    <w:p w14:paraId="4A3D9429" w14:textId="77777777" w:rsidR="005C366B" w:rsidRDefault="005C366B">
      <w:pPr>
        <w:rPr>
          <w:rFonts w:ascii="Aptos" w:hAnsi="Aptos"/>
          <w:sz w:val="20"/>
          <w:szCs w:val="20"/>
          <w:u w:val="double"/>
        </w:rPr>
      </w:pPr>
    </w:p>
    <w:p w14:paraId="6EAE3FFC" w14:textId="77777777" w:rsidR="005C366B" w:rsidRDefault="005C366B">
      <w:pPr>
        <w:rPr>
          <w:rFonts w:ascii="Aptos" w:hAnsi="Aptos"/>
          <w:sz w:val="20"/>
          <w:szCs w:val="20"/>
          <w:u w:val="double"/>
        </w:rPr>
      </w:pPr>
    </w:p>
    <w:p w14:paraId="0FD97CC7" w14:textId="77777777" w:rsidR="005C366B" w:rsidRPr="00952003" w:rsidRDefault="005C366B">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39DAAFFA"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DAE6730"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26B99D77"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01E50E0F"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159DEA2E"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21</w:t>
            </w:r>
          </w:p>
        </w:tc>
        <w:tc>
          <w:tcPr>
            <w:tcW w:w="14832" w:type="dxa"/>
            <w:tcBorders>
              <w:top w:val="single" w:sz="4" w:space="0" w:color="000000"/>
              <w:bottom w:val="single" w:sz="4" w:space="0" w:color="000000"/>
              <w:right w:val="single" w:sz="4" w:space="0" w:color="000000"/>
            </w:tcBorders>
            <w:vAlign w:val="bottom"/>
          </w:tcPr>
          <w:p w14:paraId="662DB0D0"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7</w:t>
            </w:r>
          </w:p>
        </w:tc>
      </w:tr>
      <w:tr w:rsidR="00BE1D1D" w:rsidRPr="00952003" w14:paraId="742365B4"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B58F78B"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2F1D5BC7" w14:textId="4465C4E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53417B" w:rsidRPr="00952003">
              <w:rPr>
                <w:rFonts w:ascii="Aptos" w:hAnsi="Aptos" w:cs="Arial"/>
                <w:sz w:val="16"/>
                <w:szCs w:val="16"/>
              </w:rPr>
              <w:t xml:space="preserve">: </w:t>
            </w:r>
            <w:r w:rsidRPr="00952003">
              <w:rPr>
                <w:rFonts w:ascii="Aptos" w:hAnsi="Aptos" w:cs="Arial"/>
                <w:sz w:val="16"/>
                <w:szCs w:val="16"/>
              </w:rPr>
              <w:t xml:space="preserve">Komputer mobilny będzie wykorzystywany dla potrzeb aplikacji biurowych, edukacyjnych, obliczeniowych, dostępu </w:t>
            </w:r>
            <w:r w:rsidRPr="00952003">
              <w:rPr>
                <w:rFonts w:ascii="Aptos" w:hAnsi="Aptos" w:cs="Arial"/>
                <w:sz w:val="16"/>
                <w:szCs w:val="16"/>
              </w:rPr>
              <w:t>do Internetu oraz poczty elektronicznej.</w:t>
            </w:r>
          </w:p>
          <w:p w14:paraId="1456A854" w14:textId="1945E56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wyświetlacz</w:t>
            </w:r>
            <w:r w:rsidR="0053417B" w:rsidRPr="00952003">
              <w:rPr>
                <w:rFonts w:ascii="Aptos" w:hAnsi="Aptos" w:cs="Arial"/>
                <w:sz w:val="16"/>
                <w:szCs w:val="16"/>
              </w:rPr>
              <w:t xml:space="preserve">; </w:t>
            </w:r>
            <w:r w:rsidRPr="00952003">
              <w:rPr>
                <w:rFonts w:ascii="Aptos" w:hAnsi="Aptos" w:cs="Arial"/>
                <w:sz w:val="16"/>
                <w:szCs w:val="16"/>
              </w:rPr>
              <w:t>Matryca o przekątnej 13.6”, rozdzielczość 2560 x 1664 jasność ekranu 500 nitów</w:t>
            </w:r>
          </w:p>
          <w:p w14:paraId="7F69C202" w14:textId="2D094D1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10-rdzeniowy CPU + 10-rdzeniowy GPU + 16 rdzeniowy procesor Neural Engine, Sprzętowa ak</w:t>
            </w:r>
            <w:r w:rsidRPr="00952003">
              <w:rPr>
                <w:rFonts w:ascii="Aptos" w:hAnsi="Aptos" w:cs="Arial"/>
                <w:sz w:val="16"/>
                <w:szCs w:val="16"/>
              </w:rPr>
              <w:t>celeracja ray tracingu</w:t>
            </w:r>
          </w:p>
          <w:p w14:paraId="1744D05F" w14:textId="5545EF5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Silnik multimedialny </w:t>
            </w:r>
            <w:r w:rsidR="0053417B" w:rsidRPr="00952003">
              <w:rPr>
                <w:rFonts w:ascii="Aptos" w:hAnsi="Aptos" w:cs="Arial"/>
                <w:sz w:val="16"/>
                <w:szCs w:val="16"/>
              </w:rPr>
              <w:t xml:space="preserve">: </w:t>
            </w:r>
            <w:r w:rsidRPr="00952003">
              <w:rPr>
                <w:rFonts w:ascii="Aptos" w:hAnsi="Aptos" w:cs="Arial"/>
                <w:sz w:val="16"/>
                <w:szCs w:val="16"/>
              </w:rPr>
              <w:t>Sprzętowa akceleracja obsługi H.264, HEVC, ProRes i ProRes RAW; Silnik dekodowania wideo; Silnik kodowania wideo; Silnik kodujący i dekodujący format ProRes; Silnik dekodujący AV1</w:t>
            </w:r>
          </w:p>
          <w:p w14:paraId="45FA99EA" w14:textId="08F43E9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53417B" w:rsidRPr="00952003">
              <w:rPr>
                <w:rFonts w:ascii="Aptos" w:hAnsi="Aptos" w:cs="Arial"/>
                <w:sz w:val="16"/>
                <w:szCs w:val="16"/>
              </w:rPr>
              <w:t xml:space="preserve">: </w:t>
            </w:r>
            <w:r w:rsidRPr="00952003">
              <w:rPr>
                <w:rFonts w:ascii="Aptos" w:hAnsi="Aptos" w:cs="Arial"/>
                <w:sz w:val="16"/>
                <w:szCs w:val="16"/>
              </w:rPr>
              <w:t>16 GB Zunifikowana</w:t>
            </w:r>
          </w:p>
          <w:p w14:paraId="31EEF1B0" w14:textId="72969D2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w:t>
            </w:r>
            <w:r w:rsidR="0053417B" w:rsidRPr="00952003">
              <w:rPr>
                <w:rFonts w:ascii="Aptos" w:hAnsi="Aptos" w:cs="Arial"/>
                <w:sz w:val="16"/>
                <w:szCs w:val="16"/>
              </w:rPr>
              <w:t xml:space="preserve">: </w:t>
            </w:r>
            <w:r w:rsidRPr="00952003">
              <w:rPr>
                <w:rFonts w:ascii="Aptos" w:hAnsi="Aptos" w:cs="Arial"/>
                <w:sz w:val="16"/>
                <w:szCs w:val="16"/>
              </w:rPr>
              <w:t>512 GB SSD</w:t>
            </w:r>
          </w:p>
          <w:p w14:paraId="36BAC9B3" w14:textId="0B42D43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Model karty graficzne</w:t>
            </w:r>
            <w:r w:rsidR="0053417B" w:rsidRPr="00952003">
              <w:rPr>
                <w:rFonts w:ascii="Aptos" w:hAnsi="Aptos" w:cs="Arial"/>
                <w:sz w:val="16"/>
                <w:szCs w:val="16"/>
              </w:rPr>
              <w:t xml:space="preserve">: </w:t>
            </w:r>
            <w:r w:rsidRPr="00952003">
              <w:rPr>
                <w:rFonts w:ascii="Aptos" w:hAnsi="Aptos" w:cs="Arial"/>
                <w:sz w:val="16"/>
                <w:szCs w:val="16"/>
              </w:rPr>
              <w:t>10-rdzeniowy GPU</w:t>
            </w:r>
          </w:p>
          <w:p w14:paraId="36D8ACEC" w14:textId="7CF8015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w:t>
            </w:r>
            <w:r w:rsidR="0053417B" w:rsidRPr="00952003">
              <w:rPr>
                <w:rFonts w:ascii="Aptos" w:hAnsi="Aptos" w:cs="Arial"/>
                <w:sz w:val="16"/>
                <w:szCs w:val="16"/>
              </w:rPr>
              <w:t xml:space="preserve">: </w:t>
            </w:r>
            <w:r w:rsidRPr="00952003">
              <w:rPr>
                <w:rFonts w:ascii="Aptos" w:hAnsi="Aptos" w:cs="Arial"/>
                <w:sz w:val="16"/>
                <w:szCs w:val="16"/>
              </w:rPr>
              <w:t>2 x Thunderbolt (USB 4), 1 x Gniazdo słuchawkowe 3.5 mm, 1 x MagSafe 3</w:t>
            </w:r>
          </w:p>
          <w:p w14:paraId="316EABDB" w14:textId="4EC135E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w:t>
            </w:r>
            <w:r w:rsidR="0053417B" w:rsidRPr="00952003">
              <w:rPr>
                <w:rFonts w:ascii="Aptos" w:hAnsi="Aptos" w:cs="Arial"/>
                <w:sz w:val="16"/>
                <w:szCs w:val="16"/>
              </w:rPr>
              <w:t xml:space="preserve">: </w:t>
            </w:r>
            <w:r w:rsidRPr="00952003">
              <w:rPr>
                <w:rFonts w:ascii="Aptos" w:hAnsi="Aptos" w:cs="Arial"/>
                <w:sz w:val="16"/>
                <w:szCs w:val="16"/>
              </w:rPr>
              <w:t>System czterech głośników, Dźwięk przestrzenny, Dolby Atmos, Układ trzech mikrofonów</w:t>
            </w:r>
          </w:p>
          <w:p w14:paraId="5BAB778D" w14:textId="4F29427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6</w:t>
            </w:r>
          </w:p>
          <w:p w14:paraId="5C1650B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Karta sieciowa bezprzewodowa WLAN </w:t>
            </w:r>
            <w:r w:rsidRPr="00952003">
              <w:rPr>
                <w:rFonts w:ascii="Aptos" w:hAnsi="Aptos" w:cs="Arial"/>
                <w:sz w:val="16"/>
                <w:szCs w:val="16"/>
              </w:rPr>
              <w:tab/>
              <w:t>Wi-Fi 7 (802.11be)</w:t>
            </w:r>
          </w:p>
          <w:p w14:paraId="5F24277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12MP Center Stage z obsługą funkcji Widok blatu</w:t>
            </w:r>
          </w:p>
          <w:p w14:paraId="090A1084" w14:textId="37A8BB9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w:t>
            </w:r>
            <w:r w:rsidR="0053417B" w:rsidRPr="00952003">
              <w:rPr>
                <w:rFonts w:ascii="Aptos" w:hAnsi="Aptos" w:cs="Arial"/>
                <w:sz w:val="16"/>
                <w:szCs w:val="16"/>
              </w:rPr>
              <w:t xml:space="preserve">: </w:t>
            </w:r>
            <w:r w:rsidRPr="00952003">
              <w:rPr>
                <w:rFonts w:ascii="Aptos" w:hAnsi="Aptos" w:cs="Arial"/>
                <w:sz w:val="16"/>
                <w:szCs w:val="16"/>
              </w:rPr>
              <w:t>Litowo-polimerowa</w:t>
            </w:r>
          </w:p>
          <w:p w14:paraId="6228521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baterii 53,8 Wh</w:t>
            </w:r>
          </w:p>
          <w:p w14:paraId="3FE26120" w14:textId="18FB052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Szybkie ładowanie</w:t>
            </w:r>
            <w:r w:rsidR="0053417B" w:rsidRPr="00952003">
              <w:rPr>
                <w:rFonts w:ascii="Aptos" w:hAnsi="Aptos" w:cs="Arial"/>
                <w:sz w:val="16"/>
                <w:szCs w:val="16"/>
              </w:rPr>
              <w:t xml:space="preserve"> </w:t>
            </w:r>
            <w:r w:rsidRPr="00952003">
              <w:rPr>
                <w:rFonts w:ascii="Aptos" w:hAnsi="Aptos" w:cs="Arial"/>
                <w:sz w:val="16"/>
                <w:szCs w:val="16"/>
              </w:rPr>
              <w:t>Możliwość szybkiego ładowania zasilaczem USB-C o mocy 70W</w:t>
            </w:r>
          </w:p>
          <w:p w14:paraId="351686CC" w14:textId="38CF57E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i rozbudowa</w:t>
            </w:r>
            <w:r w:rsidR="0053417B" w:rsidRPr="00952003">
              <w:rPr>
                <w:rFonts w:ascii="Aptos" w:hAnsi="Aptos" w:cs="Arial"/>
                <w:sz w:val="16"/>
                <w:szCs w:val="16"/>
              </w:rPr>
              <w:t xml:space="preserve"> </w:t>
            </w:r>
            <w:r w:rsidRPr="00952003">
              <w:rPr>
                <w:rFonts w:ascii="Aptos" w:hAnsi="Aptos" w:cs="Arial"/>
                <w:sz w:val="16"/>
                <w:szCs w:val="16"/>
              </w:rPr>
              <w:t>Dwa porty Thunderbolt 4 (USB</w:t>
            </w:r>
            <w:r w:rsidRPr="00952003">
              <w:rPr>
                <w:rFonts w:ascii="Aptos" w:hAnsi="Aptos" w:cs="Arial"/>
                <w:sz w:val="16"/>
                <w:szCs w:val="16"/>
              </w:rPr>
              <w:noBreakHyphen/>
              <w:t>C) obsługujące: Ładowanie, DisplayPort, Thunderbolt 4 (do 40 Gb/s), USB 4 (do 40 Gb/s)</w:t>
            </w:r>
          </w:p>
          <w:p w14:paraId="3C3E0558" w14:textId="2E99FF9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w:t>
            </w:r>
            <w:r w:rsidR="0053417B" w:rsidRPr="00952003">
              <w:rPr>
                <w:rFonts w:ascii="Aptos" w:hAnsi="Aptos" w:cs="Arial"/>
                <w:sz w:val="16"/>
                <w:szCs w:val="16"/>
              </w:rPr>
              <w:t xml:space="preserve">: </w:t>
            </w:r>
            <w:r w:rsidRPr="00952003">
              <w:rPr>
                <w:rFonts w:ascii="Aptos" w:hAnsi="Aptos" w:cs="Arial"/>
                <w:sz w:val="16"/>
                <w:szCs w:val="16"/>
              </w:rPr>
              <w:t>Obsługa maks. dwóch wyświetlaczy zewnętrznych do 6K przy 60 Hz lub jednego wyświetlacza do 8K pr</w:t>
            </w:r>
            <w:r w:rsidRPr="00952003">
              <w:rPr>
                <w:rFonts w:ascii="Aptos" w:hAnsi="Aptos" w:cs="Arial"/>
                <w:sz w:val="16"/>
                <w:szCs w:val="16"/>
              </w:rPr>
              <w:t>zy 60 Hz.</w:t>
            </w:r>
          </w:p>
          <w:p w14:paraId="325FD48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Odtwarzanie wideo: m.in. HEVC, H.264, AV1 i ProRes; HDR z Dolby Vision, HDR10 i HLG</w:t>
            </w:r>
          </w:p>
          <w:p w14:paraId="216893B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m.in. AAC, MP3, Apple Lossless, FLAC, Dolby Digital, Dolby Digital Plus i Dolby Atmos</w:t>
            </w:r>
          </w:p>
          <w:p w14:paraId="43F86D9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 macOS</w:t>
            </w:r>
          </w:p>
          <w:p w14:paraId="2C90E89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z Touc</w:t>
            </w:r>
            <w:r w:rsidRPr="00952003">
              <w:rPr>
                <w:rFonts w:ascii="Aptos" w:hAnsi="Aptos" w:cs="Arial"/>
                <w:sz w:val="16"/>
                <w:szCs w:val="16"/>
              </w:rPr>
              <w:t>h ID, Gładzik Force Touch wyczuwający siłę nacisku, Czujnik światła otoczenia</w:t>
            </w:r>
          </w:p>
          <w:p w14:paraId="6AED967F" w14:textId="4364E28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Układ klawiatury</w:t>
            </w:r>
            <w:r w:rsidR="0053417B" w:rsidRPr="00952003">
              <w:rPr>
                <w:rFonts w:ascii="Aptos" w:hAnsi="Aptos" w:cs="Arial"/>
                <w:sz w:val="16"/>
                <w:szCs w:val="16"/>
              </w:rPr>
              <w:t xml:space="preserve">: </w:t>
            </w:r>
            <w:r w:rsidRPr="00952003">
              <w:rPr>
                <w:rFonts w:ascii="Aptos" w:hAnsi="Aptos" w:cs="Arial"/>
                <w:sz w:val="16"/>
                <w:szCs w:val="16"/>
              </w:rPr>
              <w:t>ISO - Angielski PL</w:t>
            </w:r>
          </w:p>
          <w:p w14:paraId="37B3897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 z dwoma portami USB-C o mocy 35 W</w:t>
            </w:r>
          </w:p>
          <w:p w14:paraId="7DAE43E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Materiał wykonania</w:t>
            </w:r>
            <w:r w:rsidRPr="00952003">
              <w:rPr>
                <w:rFonts w:ascii="Aptos" w:hAnsi="Aptos" w:cs="Arial"/>
                <w:sz w:val="16"/>
                <w:szCs w:val="16"/>
              </w:rPr>
              <w:tab/>
              <w:t>Aluminium</w:t>
            </w:r>
          </w:p>
          <w:p w14:paraId="2170817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0D01A26E"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4D2FE40"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2C10924"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2885FE1"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 xml:space="preserve">Opis – minimalne parametry </w:t>
            </w:r>
            <w:r w:rsidRPr="00952003">
              <w:rPr>
                <w:rFonts w:ascii="Aptos" w:eastAsia="Times New Roman" w:hAnsi="Aptos" w:cs="Arial"/>
                <w:b/>
                <w:bCs/>
                <w:color w:val="FFFFFF"/>
                <w:sz w:val="16"/>
                <w:szCs w:val="16"/>
                <w:lang w:eastAsia="pl-PL"/>
              </w:rPr>
              <w:t>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3586E624" w14:textId="77777777">
        <w:trPr>
          <w:trHeight w:val="147"/>
        </w:trPr>
        <w:tc>
          <w:tcPr>
            <w:tcW w:w="336" w:type="dxa"/>
            <w:vMerge w:val="restart"/>
            <w:tcBorders>
              <w:top w:val="single" w:sz="4" w:space="0" w:color="000000"/>
              <w:left w:val="single" w:sz="4" w:space="0" w:color="000000"/>
              <w:bottom w:val="single" w:sz="4" w:space="0" w:color="000000"/>
              <w:right w:val="single" w:sz="4" w:space="0" w:color="000000"/>
            </w:tcBorders>
          </w:tcPr>
          <w:p w14:paraId="7D70A9F9"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22</w:t>
            </w:r>
          </w:p>
        </w:tc>
        <w:tc>
          <w:tcPr>
            <w:tcW w:w="14832" w:type="dxa"/>
            <w:tcBorders>
              <w:top w:val="single" w:sz="4" w:space="0" w:color="000000"/>
              <w:bottom w:val="single" w:sz="4" w:space="0" w:color="000000"/>
              <w:right w:val="single" w:sz="4" w:space="0" w:color="000000"/>
            </w:tcBorders>
            <w:vAlign w:val="bottom"/>
          </w:tcPr>
          <w:p w14:paraId="6635B5A8"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8</w:t>
            </w:r>
          </w:p>
        </w:tc>
      </w:tr>
      <w:tr w:rsidR="00BE1D1D" w:rsidRPr="00952003" w14:paraId="76887A56"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1337D370"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5FB739CA" w14:textId="2B5ADF7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F53BF7" w:rsidRPr="00952003">
              <w:rPr>
                <w:rFonts w:ascii="Aptos" w:hAnsi="Aptos" w:cs="Arial"/>
                <w:sz w:val="16"/>
                <w:szCs w:val="16"/>
              </w:rPr>
              <w:t xml:space="preserve">: </w:t>
            </w:r>
            <w:r w:rsidRPr="00952003">
              <w:rPr>
                <w:rFonts w:ascii="Aptos" w:hAnsi="Aptos" w:cs="Arial"/>
                <w:sz w:val="16"/>
                <w:szCs w:val="16"/>
              </w:rPr>
              <w:t>Komputer mobilny będzie wykorzystywany dla potrzeb aplikacji biurowych, edukacyjnych, obliczeniowych, dostępu do Internetu oraz poczty elektronicznej.</w:t>
            </w:r>
          </w:p>
          <w:p w14:paraId="1330ECE0" w14:textId="0EACCECC"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wyświetlacz</w:t>
            </w:r>
            <w:r w:rsidR="00F53BF7" w:rsidRPr="00952003">
              <w:rPr>
                <w:rFonts w:ascii="Aptos" w:hAnsi="Aptos" w:cs="Arial"/>
                <w:sz w:val="16"/>
                <w:szCs w:val="16"/>
              </w:rPr>
              <w:t xml:space="preserve">: </w:t>
            </w:r>
            <w:r w:rsidRPr="00952003">
              <w:rPr>
                <w:rFonts w:ascii="Aptos" w:hAnsi="Aptos" w:cs="Arial"/>
                <w:sz w:val="16"/>
                <w:szCs w:val="16"/>
              </w:rPr>
              <w:t>Matryca o</w:t>
            </w:r>
            <w:r w:rsidRPr="00952003">
              <w:rPr>
                <w:rFonts w:ascii="Aptos" w:hAnsi="Aptos" w:cs="Arial"/>
                <w:sz w:val="16"/>
                <w:szCs w:val="16"/>
              </w:rPr>
              <w:t xml:space="preserve"> przekątnej 14,2”, rozdzielczość 3024 x 1964, jasność ekranu min. 1000 nitów</w:t>
            </w:r>
          </w:p>
          <w:p w14:paraId="56FC15D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- 10-rdzeniowy CPU + 10-rdzeniowy GPU +  16-rdzeniowy system Neural Engine</w:t>
            </w:r>
          </w:p>
          <w:p w14:paraId="1FDE58A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Silnik multimedialny</w:t>
            </w:r>
            <w:r w:rsidRPr="00952003">
              <w:rPr>
                <w:rFonts w:ascii="Aptos" w:hAnsi="Aptos" w:cs="Arial"/>
                <w:sz w:val="16"/>
                <w:szCs w:val="16"/>
              </w:rPr>
              <w:tab/>
              <w:t>Sprzętowa akceleracja obsługi H.264, HEVC, ProRes i ProRe</w:t>
            </w:r>
            <w:r w:rsidRPr="00952003">
              <w:rPr>
                <w:rFonts w:ascii="Aptos" w:hAnsi="Aptos" w:cs="Arial"/>
                <w:sz w:val="16"/>
                <w:szCs w:val="16"/>
              </w:rPr>
              <w:t>s RAW; Silnik dekodowania wideo; Silnik kodowania wideo; Silnik kodujący i dekodujący format ProRes; Dekoder AV1</w:t>
            </w:r>
          </w:p>
          <w:p w14:paraId="2FFBFB6D" w14:textId="3D8EB4C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F53BF7" w:rsidRPr="00952003">
              <w:rPr>
                <w:rFonts w:ascii="Aptos" w:hAnsi="Aptos" w:cs="Arial"/>
                <w:sz w:val="16"/>
                <w:szCs w:val="16"/>
              </w:rPr>
              <w:t xml:space="preserve">: </w:t>
            </w:r>
            <w:r w:rsidRPr="00952003">
              <w:rPr>
                <w:rFonts w:ascii="Aptos" w:hAnsi="Aptos" w:cs="Arial"/>
                <w:sz w:val="16"/>
                <w:szCs w:val="16"/>
              </w:rPr>
              <w:t>16 GB Zunifikowana</w:t>
            </w:r>
          </w:p>
          <w:p w14:paraId="70E948A1" w14:textId="641C727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w:t>
            </w:r>
            <w:r w:rsidR="00F53BF7" w:rsidRPr="00952003">
              <w:rPr>
                <w:rFonts w:ascii="Aptos" w:hAnsi="Aptos" w:cs="Arial"/>
                <w:sz w:val="16"/>
                <w:szCs w:val="16"/>
              </w:rPr>
              <w:t xml:space="preserve">: </w:t>
            </w:r>
            <w:r w:rsidRPr="00952003">
              <w:rPr>
                <w:rFonts w:ascii="Aptos" w:hAnsi="Aptos" w:cs="Arial"/>
                <w:sz w:val="16"/>
                <w:szCs w:val="16"/>
              </w:rPr>
              <w:t>1 TB SSD</w:t>
            </w:r>
          </w:p>
          <w:p w14:paraId="409445FE" w14:textId="7A3E048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Model karty graficznej</w:t>
            </w:r>
            <w:r w:rsidR="00F53BF7" w:rsidRPr="00952003">
              <w:rPr>
                <w:rFonts w:ascii="Aptos" w:hAnsi="Aptos" w:cs="Arial"/>
                <w:sz w:val="16"/>
                <w:szCs w:val="16"/>
              </w:rPr>
              <w:t xml:space="preserve">: </w:t>
            </w:r>
            <w:r w:rsidRPr="00952003">
              <w:rPr>
                <w:rFonts w:ascii="Aptos" w:hAnsi="Aptos" w:cs="Arial"/>
                <w:sz w:val="16"/>
                <w:szCs w:val="16"/>
              </w:rPr>
              <w:t>10-rdzeniowy GPU</w:t>
            </w:r>
          </w:p>
          <w:p w14:paraId="134E04B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 3 x Thunderbolt</w:t>
            </w:r>
            <w:r w:rsidRPr="00952003">
              <w:rPr>
                <w:rFonts w:ascii="Aptos" w:hAnsi="Aptos" w:cs="Arial"/>
                <w:sz w:val="16"/>
                <w:szCs w:val="16"/>
              </w:rPr>
              <w:t xml:space="preserve"> 4 (USB-C), 1 x HDMI, 1 x Gniazdo na kartę SDXC, 1 x Gniazdo słuchawkowe 3.5 mm, 1 x MagSafe 3</w:t>
            </w:r>
          </w:p>
          <w:p w14:paraId="331748A8" w14:textId="723A156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Czytnik kart pamięci</w:t>
            </w:r>
            <w:r w:rsidR="00F53BF7" w:rsidRPr="00952003">
              <w:rPr>
                <w:rFonts w:ascii="Aptos" w:hAnsi="Aptos" w:cs="Arial"/>
                <w:sz w:val="16"/>
                <w:szCs w:val="16"/>
              </w:rPr>
              <w:t xml:space="preserve">: </w:t>
            </w:r>
            <w:r w:rsidRPr="00952003">
              <w:rPr>
                <w:rFonts w:ascii="Aptos" w:hAnsi="Aptos" w:cs="Arial"/>
                <w:sz w:val="16"/>
                <w:szCs w:val="16"/>
              </w:rPr>
              <w:t>Tak</w:t>
            </w:r>
          </w:p>
          <w:p w14:paraId="1F4B11A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bezprzewodowa WLAN</w:t>
            </w:r>
            <w:r w:rsidRPr="00952003">
              <w:rPr>
                <w:rFonts w:ascii="Aptos" w:hAnsi="Aptos" w:cs="Arial"/>
                <w:sz w:val="16"/>
                <w:szCs w:val="16"/>
              </w:rPr>
              <w:tab/>
              <w:t>Wi-Fi 6E (802.11ax)</w:t>
            </w:r>
          </w:p>
          <w:p w14:paraId="1DF0E520" w14:textId="3954536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 Bluetooth 5.3</w:t>
            </w:r>
          </w:p>
          <w:p w14:paraId="3D92AB9B" w14:textId="2002BF4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w:t>
            </w:r>
            <w:r w:rsidR="00F53BF7" w:rsidRPr="00952003">
              <w:rPr>
                <w:rFonts w:ascii="Aptos" w:hAnsi="Aptos" w:cs="Arial"/>
                <w:sz w:val="16"/>
                <w:szCs w:val="16"/>
              </w:rPr>
              <w:t xml:space="preserve">: </w:t>
            </w:r>
            <w:r w:rsidRPr="00952003">
              <w:rPr>
                <w:rFonts w:ascii="Aptos" w:hAnsi="Aptos" w:cs="Arial"/>
                <w:sz w:val="16"/>
                <w:szCs w:val="16"/>
              </w:rPr>
              <w:t>System sześciu głośników hi-fi, Dźwięk przestrzenny, Dolby Atmos, Układ trzech mikrofonów</w:t>
            </w:r>
          </w:p>
          <w:p w14:paraId="3ECE2EE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w:t>
            </w:r>
            <w:r w:rsidRPr="00952003">
              <w:rPr>
                <w:rFonts w:ascii="Aptos" w:hAnsi="Aptos" w:cs="Arial"/>
                <w:sz w:val="16"/>
                <w:szCs w:val="16"/>
              </w:rPr>
              <w:tab/>
              <w:t>Kamera 12 MP Center Stage</w:t>
            </w:r>
          </w:p>
          <w:p w14:paraId="06E931DA" w14:textId="3D2F7C5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w:t>
            </w:r>
            <w:r w:rsidR="00F53BF7" w:rsidRPr="00952003">
              <w:rPr>
                <w:rFonts w:ascii="Aptos" w:hAnsi="Aptos" w:cs="Arial"/>
                <w:sz w:val="16"/>
                <w:szCs w:val="16"/>
              </w:rPr>
              <w:t xml:space="preserve"> </w:t>
            </w:r>
            <w:r w:rsidRPr="00952003">
              <w:rPr>
                <w:rFonts w:ascii="Aptos" w:hAnsi="Aptos" w:cs="Arial"/>
                <w:sz w:val="16"/>
                <w:szCs w:val="16"/>
              </w:rPr>
              <w:t>Litowo-polimerowa 72,4 Wh</w:t>
            </w:r>
          </w:p>
          <w:p w14:paraId="3B2A2FF1" w14:textId="64760DF1"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Szybkie ładowanie</w:t>
            </w:r>
            <w:r w:rsidR="00F53BF7" w:rsidRPr="00952003">
              <w:rPr>
                <w:rFonts w:ascii="Aptos" w:hAnsi="Aptos" w:cs="Arial"/>
                <w:sz w:val="16"/>
                <w:szCs w:val="16"/>
              </w:rPr>
              <w:t xml:space="preserve">: </w:t>
            </w:r>
            <w:r w:rsidRPr="00952003">
              <w:rPr>
                <w:rFonts w:ascii="Aptos" w:hAnsi="Aptos" w:cs="Arial"/>
                <w:sz w:val="16"/>
                <w:szCs w:val="16"/>
              </w:rPr>
              <w:t>Możliwość szybkiego ładowania zasilaczem USB-C o mocy 96W</w:t>
            </w:r>
          </w:p>
          <w:p w14:paraId="5C7E0FC9" w14:textId="63AA5AA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Ładowanie </w:t>
            </w:r>
            <w:r w:rsidRPr="00952003">
              <w:rPr>
                <w:rFonts w:ascii="Aptos" w:hAnsi="Aptos" w:cs="Arial"/>
                <w:sz w:val="16"/>
                <w:szCs w:val="16"/>
              </w:rPr>
              <w:t>i rozbudowa</w:t>
            </w:r>
            <w:r w:rsidR="00F53BF7" w:rsidRPr="00952003">
              <w:rPr>
                <w:rFonts w:ascii="Aptos" w:hAnsi="Aptos" w:cs="Arial"/>
                <w:sz w:val="16"/>
                <w:szCs w:val="16"/>
              </w:rPr>
              <w:t xml:space="preserve">: </w:t>
            </w:r>
            <w:r w:rsidRPr="00952003">
              <w:rPr>
                <w:rFonts w:ascii="Aptos" w:hAnsi="Aptos" w:cs="Arial"/>
                <w:sz w:val="16"/>
                <w:szCs w:val="16"/>
              </w:rPr>
              <w:t>Trzy porty Thunderbolt 4 (USB</w:t>
            </w:r>
            <w:r w:rsidRPr="00952003">
              <w:rPr>
                <w:rFonts w:ascii="Aptos" w:hAnsi="Aptos" w:cs="Arial"/>
                <w:sz w:val="16"/>
                <w:szCs w:val="16"/>
              </w:rPr>
              <w:noBreakHyphen/>
              <w:t>C) obsługujące: Ładowanie, DisplayPort, Thunderbolt 4 (do 40 Gb/s), USB 4 (do 40 Gb/s)</w:t>
            </w:r>
          </w:p>
          <w:p w14:paraId="6B3066B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numeryczna</w:t>
            </w:r>
          </w:p>
          <w:p w14:paraId="3AE05185" w14:textId="284E0E1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Podświetlana klawiatura</w:t>
            </w:r>
            <w:r w:rsidR="00F53BF7" w:rsidRPr="00952003">
              <w:rPr>
                <w:rFonts w:ascii="Aptos" w:hAnsi="Aptos" w:cs="Arial"/>
                <w:sz w:val="16"/>
                <w:szCs w:val="16"/>
              </w:rPr>
              <w:t xml:space="preserve">: </w:t>
            </w:r>
            <w:r w:rsidRPr="00952003">
              <w:rPr>
                <w:rFonts w:ascii="Aptos" w:hAnsi="Aptos" w:cs="Arial"/>
                <w:sz w:val="16"/>
                <w:szCs w:val="16"/>
              </w:rPr>
              <w:t>TAK</w:t>
            </w:r>
          </w:p>
          <w:p w14:paraId="4AA41E3A" w14:textId="52AC249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 ID</w:t>
            </w:r>
            <w:r w:rsidR="00F53BF7" w:rsidRPr="00952003">
              <w:rPr>
                <w:rFonts w:ascii="Aptos" w:hAnsi="Aptos" w:cs="Arial"/>
                <w:sz w:val="16"/>
                <w:szCs w:val="16"/>
              </w:rPr>
              <w:t xml:space="preserve">: </w:t>
            </w:r>
            <w:r w:rsidRPr="00952003">
              <w:rPr>
                <w:rFonts w:ascii="Aptos" w:hAnsi="Aptos" w:cs="Arial"/>
                <w:sz w:val="16"/>
                <w:szCs w:val="16"/>
              </w:rPr>
              <w:t>TAK</w:t>
            </w:r>
          </w:p>
          <w:p w14:paraId="152878C8" w14:textId="2540D65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w:t>
            </w:r>
            <w:r w:rsidR="00F53BF7" w:rsidRPr="00952003">
              <w:rPr>
                <w:rFonts w:ascii="Aptos" w:hAnsi="Aptos" w:cs="Arial"/>
                <w:sz w:val="16"/>
                <w:szCs w:val="16"/>
              </w:rPr>
              <w:t xml:space="preserve">: </w:t>
            </w:r>
            <w:r w:rsidRPr="00952003">
              <w:rPr>
                <w:rFonts w:ascii="Aptos" w:hAnsi="Aptos" w:cs="Arial"/>
                <w:sz w:val="16"/>
                <w:szCs w:val="16"/>
              </w:rPr>
              <w:t>Obsługa maks. dwóch wyświetlaczy zewnęt</w:t>
            </w:r>
            <w:r w:rsidRPr="00952003">
              <w:rPr>
                <w:rFonts w:ascii="Aptos" w:hAnsi="Aptos" w:cs="Arial"/>
                <w:sz w:val="16"/>
                <w:szCs w:val="16"/>
              </w:rPr>
              <w:t>rznych do 6K przy 60 Hz podłączonych do portu Thunderbolt lub jednego wyświetlacza do 6K przy 60 Hz podłączonego do portu Thunderbolt i jednego wyświetlacza do 4K przy 144 Hz podłączonego do portu HDMI</w:t>
            </w:r>
          </w:p>
          <w:p w14:paraId="4CAE3EBD" w14:textId="4B171DA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wideo</w:t>
            </w:r>
            <w:r w:rsidR="00F53BF7" w:rsidRPr="00952003">
              <w:rPr>
                <w:rFonts w:ascii="Aptos" w:hAnsi="Aptos" w:cs="Arial"/>
                <w:sz w:val="16"/>
                <w:szCs w:val="16"/>
              </w:rPr>
              <w:t xml:space="preserve">: </w:t>
            </w:r>
            <w:r w:rsidRPr="00952003">
              <w:rPr>
                <w:rFonts w:ascii="Aptos" w:hAnsi="Aptos" w:cs="Arial"/>
                <w:sz w:val="16"/>
                <w:szCs w:val="16"/>
              </w:rPr>
              <w:t>m.in. HEVC, H.264, AV1 i ProRes; HD</w:t>
            </w:r>
            <w:r w:rsidRPr="00952003">
              <w:rPr>
                <w:rFonts w:ascii="Aptos" w:hAnsi="Aptos" w:cs="Arial"/>
                <w:sz w:val="16"/>
                <w:szCs w:val="16"/>
              </w:rPr>
              <w:t>R z Dolby Vision, HDR10 i HLG</w:t>
            </w:r>
          </w:p>
          <w:p w14:paraId="53A9A75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 m.in. AAC, MP3, Apple Lossless, FLAC, Dolby Digital, Dolby Digital Plus i Dolby Atmos</w:t>
            </w:r>
          </w:p>
          <w:p w14:paraId="4D5E91AA" w14:textId="7A2F538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w:t>
            </w:r>
            <w:r w:rsidR="00F53BF7" w:rsidRPr="00952003">
              <w:rPr>
                <w:rFonts w:ascii="Aptos" w:hAnsi="Aptos" w:cs="Arial"/>
                <w:sz w:val="16"/>
                <w:szCs w:val="16"/>
              </w:rPr>
              <w:t xml:space="preserve">: </w:t>
            </w:r>
            <w:r w:rsidRPr="00952003">
              <w:rPr>
                <w:rFonts w:ascii="Aptos" w:hAnsi="Aptos" w:cs="Arial"/>
                <w:sz w:val="16"/>
                <w:szCs w:val="16"/>
              </w:rPr>
              <w:t>macOS</w:t>
            </w:r>
          </w:p>
          <w:p w14:paraId="400709E3" w14:textId="78FC31F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informacje</w:t>
            </w:r>
            <w:r w:rsidR="00F53BF7" w:rsidRPr="00952003">
              <w:rPr>
                <w:rFonts w:ascii="Aptos" w:hAnsi="Aptos" w:cs="Arial"/>
                <w:sz w:val="16"/>
                <w:szCs w:val="16"/>
              </w:rPr>
              <w:t xml:space="preserve">: </w:t>
            </w:r>
            <w:r w:rsidRPr="00952003">
              <w:rPr>
                <w:rFonts w:ascii="Aptos" w:hAnsi="Aptos" w:cs="Arial"/>
                <w:sz w:val="16"/>
                <w:szCs w:val="16"/>
              </w:rPr>
              <w:t>Klawiatura z Touch ID, Gładzik Force Touch wyczuwający sił</w:t>
            </w:r>
            <w:r w:rsidRPr="00952003">
              <w:rPr>
                <w:rFonts w:ascii="Aptos" w:hAnsi="Aptos" w:cs="Arial"/>
                <w:sz w:val="16"/>
                <w:szCs w:val="16"/>
              </w:rPr>
              <w:t>ę nacisku, Czujnik światła otoczenia</w:t>
            </w:r>
          </w:p>
          <w:p w14:paraId="69132F37" w14:textId="21ACD8B0"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Układ klawiatury</w:t>
            </w:r>
            <w:r w:rsidR="00F53BF7" w:rsidRPr="00952003">
              <w:rPr>
                <w:rFonts w:ascii="Aptos" w:hAnsi="Aptos" w:cs="Arial"/>
                <w:sz w:val="16"/>
                <w:szCs w:val="16"/>
              </w:rPr>
              <w:t xml:space="preserve">: </w:t>
            </w:r>
            <w:r w:rsidRPr="00952003">
              <w:rPr>
                <w:rFonts w:ascii="Aptos" w:hAnsi="Aptos" w:cs="Arial"/>
                <w:sz w:val="16"/>
                <w:szCs w:val="16"/>
              </w:rPr>
              <w:t>ISO - Angielski (międzynarodowy PL)</w:t>
            </w:r>
          </w:p>
          <w:p w14:paraId="2007447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 USB-C o mocy 70 W</w:t>
            </w:r>
          </w:p>
          <w:p w14:paraId="51D99FB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Materiał wykonania</w:t>
            </w:r>
            <w:r w:rsidRPr="00952003">
              <w:rPr>
                <w:rFonts w:ascii="Aptos" w:hAnsi="Aptos" w:cs="Arial"/>
                <w:sz w:val="16"/>
                <w:szCs w:val="16"/>
              </w:rPr>
              <w:tab/>
              <w:t>Aluminium</w:t>
            </w:r>
          </w:p>
          <w:p w14:paraId="24D1AC5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  poniżej1.6 kg</w:t>
            </w:r>
          </w:p>
          <w:p w14:paraId="1ACE47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6CCA336B"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7BCDC138"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24238B94"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2AE826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 xml:space="preserve">Opis – minimalne parametry techniczne lub </w:t>
            </w:r>
            <w:r w:rsidRPr="00952003">
              <w:rPr>
                <w:rFonts w:ascii="Aptos" w:eastAsia="Times New Roman" w:hAnsi="Aptos" w:cs="Arial"/>
                <w:b/>
                <w:bCs/>
                <w:color w:val="FFFFFF"/>
                <w:sz w:val="16"/>
                <w:szCs w:val="16"/>
                <w:lang w:eastAsia="pl-PL"/>
              </w:rPr>
              <w:t>równoważne</w:t>
            </w:r>
            <w:r w:rsidRPr="00952003">
              <w:rPr>
                <w:rFonts w:ascii="Aptos" w:eastAsia="Times New Roman" w:hAnsi="Aptos" w:cs="Arial"/>
                <w:b/>
                <w:bCs/>
                <w:color w:val="FFFFFF"/>
                <w:sz w:val="16"/>
                <w:szCs w:val="16"/>
                <w:vertAlign w:val="superscript"/>
                <w:lang w:eastAsia="pl-PL"/>
              </w:rPr>
              <w:t>*)</w:t>
            </w:r>
          </w:p>
        </w:tc>
      </w:tr>
      <w:tr w:rsidR="00BE1D1D" w:rsidRPr="00952003" w14:paraId="421BEBE0" w14:textId="77777777">
        <w:trPr>
          <w:trHeight w:val="147"/>
        </w:trPr>
        <w:tc>
          <w:tcPr>
            <w:tcW w:w="336" w:type="dxa"/>
            <w:vMerge w:val="restart"/>
            <w:tcBorders>
              <w:top w:val="single" w:sz="4" w:space="0" w:color="000000"/>
              <w:left w:val="single" w:sz="4" w:space="0" w:color="000000"/>
              <w:bottom w:val="single" w:sz="4" w:space="0" w:color="000000"/>
              <w:right w:val="single" w:sz="4" w:space="0" w:color="000000"/>
            </w:tcBorders>
          </w:tcPr>
          <w:p w14:paraId="1F7A81B3"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23</w:t>
            </w:r>
          </w:p>
        </w:tc>
        <w:tc>
          <w:tcPr>
            <w:tcW w:w="14832" w:type="dxa"/>
            <w:tcBorders>
              <w:top w:val="single" w:sz="4" w:space="0" w:color="000000"/>
              <w:bottom w:val="single" w:sz="4" w:space="0" w:color="000000"/>
              <w:right w:val="single" w:sz="4" w:space="0" w:color="000000"/>
            </w:tcBorders>
            <w:vAlign w:val="bottom"/>
          </w:tcPr>
          <w:p w14:paraId="39CE8047"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Komputer przenośny typ 9</w:t>
            </w:r>
          </w:p>
        </w:tc>
      </w:tr>
      <w:tr w:rsidR="00BE1D1D" w:rsidRPr="00952003" w14:paraId="7C2685C8"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434C02C"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36BD42FC" w14:textId="71E2466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Zastosowanie</w:t>
            </w:r>
            <w:r w:rsidR="008F4246" w:rsidRPr="00952003">
              <w:rPr>
                <w:rFonts w:ascii="Aptos" w:hAnsi="Aptos" w:cs="Arial"/>
                <w:sz w:val="16"/>
                <w:szCs w:val="16"/>
              </w:rPr>
              <w:t xml:space="preserve">: </w:t>
            </w:r>
            <w:r w:rsidRPr="00952003">
              <w:rPr>
                <w:rFonts w:ascii="Aptos" w:hAnsi="Aptos" w:cs="Arial"/>
                <w:sz w:val="16"/>
                <w:szCs w:val="16"/>
              </w:rPr>
              <w:t>Komputer mobilny będzie wykorzystywany dla potrzeb aplikacji biurowych, edukacyjnych, obliczeniowych, dostępu do Internetu oraz poczty elektronicznej.</w:t>
            </w:r>
          </w:p>
          <w:p w14:paraId="15BF7FB6" w14:textId="5DED861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Wbudowany wyświetlacz</w:t>
            </w:r>
            <w:r w:rsidR="008F4246" w:rsidRPr="00952003">
              <w:rPr>
                <w:rFonts w:ascii="Aptos" w:hAnsi="Aptos" w:cs="Arial"/>
                <w:sz w:val="16"/>
                <w:szCs w:val="16"/>
              </w:rPr>
              <w:t xml:space="preserve">: </w:t>
            </w:r>
            <w:r w:rsidRPr="00952003">
              <w:rPr>
                <w:rFonts w:ascii="Aptos" w:hAnsi="Aptos" w:cs="Arial"/>
                <w:sz w:val="16"/>
                <w:szCs w:val="16"/>
              </w:rPr>
              <w:t xml:space="preserve">Matryca o przekątnej </w:t>
            </w:r>
            <w:r w:rsidRPr="00952003">
              <w:rPr>
                <w:rFonts w:ascii="Aptos" w:hAnsi="Aptos" w:cs="Arial"/>
                <w:sz w:val="16"/>
                <w:szCs w:val="16"/>
              </w:rPr>
              <w:t>16,2”, rozdzielczość 3456 x 2234 jasność ekranu min. 1000 nitów</w:t>
            </w:r>
          </w:p>
          <w:p w14:paraId="6E932B8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Seria procesora i rdzenie - 18-rdzeniowy CPU + 20-rdzeniowy GPU + 16-rdzeniowy system Neural Engine</w:t>
            </w:r>
          </w:p>
          <w:p w14:paraId="1EF8CB28"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Silnik multimedialny</w:t>
            </w:r>
            <w:r w:rsidRPr="00952003">
              <w:rPr>
                <w:rFonts w:ascii="Aptos" w:hAnsi="Aptos" w:cs="Arial"/>
                <w:sz w:val="16"/>
                <w:szCs w:val="16"/>
              </w:rPr>
              <w:tab/>
              <w:t xml:space="preserve">Sprzętowa akceleracja obsługi H.264, HEVC, ProRes i ProRes RAW; Silnik </w:t>
            </w:r>
            <w:r w:rsidRPr="00952003">
              <w:rPr>
                <w:rFonts w:ascii="Aptos" w:hAnsi="Aptos" w:cs="Arial"/>
                <w:sz w:val="16"/>
                <w:szCs w:val="16"/>
              </w:rPr>
              <w:t>dekodowania wideo; Silnik kodowania wideo; Silnik kodujący i dekodujący format ProRes; Dekoder AV1</w:t>
            </w:r>
          </w:p>
          <w:p w14:paraId="49968889" w14:textId="0687C91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Pamięć RAM</w:t>
            </w:r>
            <w:r w:rsidR="008F4246" w:rsidRPr="00952003">
              <w:rPr>
                <w:rFonts w:ascii="Aptos" w:hAnsi="Aptos" w:cs="Arial"/>
                <w:sz w:val="16"/>
                <w:szCs w:val="16"/>
              </w:rPr>
              <w:t xml:space="preserve">: </w:t>
            </w:r>
            <w:r w:rsidRPr="00952003">
              <w:rPr>
                <w:rFonts w:ascii="Aptos" w:hAnsi="Aptos" w:cs="Arial"/>
                <w:sz w:val="16"/>
                <w:szCs w:val="16"/>
              </w:rPr>
              <w:t>24 GB Zunifikowana</w:t>
            </w:r>
          </w:p>
          <w:p w14:paraId="2F00C2CB" w14:textId="4A56D65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Pojemność dysku</w:t>
            </w:r>
            <w:r w:rsidR="008F4246" w:rsidRPr="00952003">
              <w:rPr>
                <w:rFonts w:ascii="Aptos" w:hAnsi="Aptos" w:cs="Arial"/>
                <w:sz w:val="16"/>
                <w:szCs w:val="16"/>
              </w:rPr>
              <w:t xml:space="preserve">: </w:t>
            </w:r>
            <w:r w:rsidRPr="00952003">
              <w:rPr>
                <w:rFonts w:ascii="Aptos" w:hAnsi="Aptos" w:cs="Arial"/>
                <w:sz w:val="16"/>
                <w:szCs w:val="16"/>
              </w:rPr>
              <w:t>1TB SSD</w:t>
            </w:r>
          </w:p>
          <w:p w14:paraId="4B3DA31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lastRenderedPageBreak/>
              <w:t>Model karty graficznej - 20-rdzeniowy GPU</w:t>
            </w:r>
          </w:p>
          <w:p w14:paraId="16A76050" w14:textId="754A702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Rodzaje wejść / wyjść (min.)</w:t>
            </w:r>
            <w:r w:rsidR="008F4246" w:rsidRPr="00952003">
              <w:rPr>
                <w:rFonts w:ascii="Aptos" w:hAnsi="Aptos" w:cs="Arial"/>
                <w:sz w:val="16"/>
                <w:szCs w:val="16"/>
              </w:rPr>
              <w:t xml:space="preserve"> </w:t>
            </w:r>
            <w:r w:rsidRPr="00952003">
              <w:rPr>
                <w:rFonts w:ascii="Aptos" w:hAnsi="Aptos" w:cs="Arial"/>
                <w:sz w:val="16"/>
                <w:szCs w:val="16"/>
              </w:rPr>
              <w:t>3 x Thunderbolt 5 (USB-C), 1 x</w:t>
            </w:r>
            <w:r w:rsidRPr="00952003">
              <w:rPr>
                <w:rFonts w:ascii="Aptos" w:hAnsi="Aptos" w:cs="Arial"/>
                <w:sz w:val="16"/>
                <w:szCs w:val="16"/>
              </w:rPr>
              <w:t xml:space="preserve"> Gniazdo na kartę SDXC, 1 x HDMI, 1 x Gniazdo słuchawkowe 3.5 mm, 1 x MagSafe 3</w:t>
            </w:r>
          </w:p>
          <w:p w14:paraId="2E268932" w14:textId="2909B29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Czytnik kart pamięci</w:t>
            </w:r>
            <w:r w:rsidR="008F4246" w:rsidRPr="00952003">
              <w:rPr>
                <w:rFonts w:ascii="Aptos" w:hAnsi="Aptos" w:cs="Arial"/>
                <w:sz w:val="16"/>
                <w:szCs w:val="16"/>
              </w:rPr>
              <w:t xml:space="preserve">: </w:t>
            </w:r>
            <w:r w:rsidRPr="00952003">
              <w:rPr>
                <w:rFonts w:ascii="Aptos" w:hAnsi="Aptos" w:cs="Arial"/>
                <w:sz w:val="16"/>
                <w:szCs w:val="16"/>
              </w:rPr>
              <w:t>Tak</w:t>
            </w:r>
          </w:p>
          <w:p w14:paraId="176A1C7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Karta sieciowa bezprzewodowa WLAN</w:t>
            </w:r>
            <w:r w:rsidRPr="00952003">
              <w:rPr>
                <w:rFonts w:ascii="Aptos" w:hAnsi="Aptos" w:cs="Arial"/>
                <w:sz w:val="16"/>
                <w:szCs w:val="16"/>
              </w:rPr>
              <w:tab/>
              <w:t>Wi-Fi 7 (802.11be)</w:t>
            </w:r>
          </w:p>
          <w:p w14:paraId="5CD361F0" w14:textId="2D424D9E"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Moduł</w:t>
            </w:r>
            <w:r w:rsidR="008F4246" w:rsidRPr="00952003">
              <w:rPr>
                <w:rFonts w:ascii="Aptos" w:hAnsi="Aptos" w:cs="Arial"/>
                <w:sz w:val="16"/>
                <w:szCs w:val="16"/>
              </w:rPr>
              <w:t xml:space="preserve"> </w:t>
            </w:r>
            <w:r w:rsidRPr="00952003">
              <w:rPr>
                <w:rFonts w:ascii="Aptos" w:hAnsi="Aptos" w:cs="Arial"/>
                <w:sz w:val="16"/>
                <w:szCs w:val="16"/>
              </w:rPr>
              <w:t>Bluetooth 6</w:t>
            </w:r>
          </w:p>
          <w:p w14:paraId="34612A6D" w14:textId="01D0745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Dźwięk</w:t>
            </w:r>
            <w:r w:rsidR="008F4246" w:rsidRPr="00952003">
              <w:rPr>
                <w:rFonts w:ascii="Aptos" w:hAnsi="Aptos" w:cs="Arial"/>
                <w:sz w:val="16"/>
                <w:szCs w:val="16"/>
              </w:rPr>
              <w:t xml:space="preserve">: </w:t>
            </w:r>
            <w:r w:rsidRPr="00952003">
              <w:rPr>
                <w:rFonts w:ascii="Aptos" w:hAnsi="Aptos" w:cs="Arial"/>
                <w:sz w:val="16"/>
                <w:szCs w:val="16"/>
              </w:rPr>
              <w:t>System sześciu głośników hi-fi, Dźwięk przestrzenny, Dolby Atmos, Układ</w:t>
            </w:r>
            <w:r w:rsidRPr="00952003">
              <w:rPr>
                <w:rFonts w:ascii="Aptos" w:hAnsi="Aptos" w:cs="Arial"/>
                <w:sz w:val="16"/>
                <w:szCs w:val="16"/>
              </w:rPr>
              <w:t xml:space="preserve"> trzech mikrofonów</w:t>
            </w:r>
          </w:p>
          <w:p w14:paraId="0EA5633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Kamera internetowa</w:t>
            </w:r>
            <w:r w:rsidRPr="00952003">
              <w:rPr>
                <w:rFonts w:ascii="Aptos" w:hAnsi="Aptos" w:cs="Arial"/>
                <w:sz w:val="16"/>
                <w:szCs w:val="16"/>
              </w:rPr>
              <w:tab/>
              <w:t>Kamera 12 MP Center Stage</w:t>
            </w:r>
          </w:p>
          <w:p w14:paraId="74C7B695" w14:textId="1099FA7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Bateria</w:t>
            </w:r>
            <w:r w:rsidR="008F4246" w:rsidRPr="00952003">
              <w:rPr>
                <w:rFonts w:ascii="Aptos" w:hAnsi="Aptos" w:cs="Arial"/>
                <w:sz w:val="16"/>
                <w:szCs w:val="16"/>
              </w:rPr>
              <w:t xml:space="preserve"> </w:t>
            </w:r>
            <w:r w:rsidRPr="00952003">
              <w:rPr>
                <w:rFonts w:ascii="Aptos" w:hAnsi="Aptos" w:cs="Arial"/>
                <w:sz w:val="16"/>
                <w:szCs w:val="16"/>
              </w:rPr>
              <w:t>Litowo-polimerowa 100 Wh</w:t>
            </w:r>
          </w:p>
          <w:p w14:paraId="2CB46C5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Szybkie ładowanie</w:t>
            </w:r>
            <w:r w:rsidRPr="00952003">
              <w:rPr>
                <w:rFonts w:ascii="Aptos" w:hAnsi="Aptos" w:cs="Arial"/>
                <w:sz w:val="16"/>
                <w:szCs w:val="16"/>
              </w:rPr>
              <w:tab/>
              <w:t>Możliwość szybkiego ładowania zasilaczem USB PD o mocy 140W lub wyższą</w:t>
            </w:r>
          </w:p>
          <w:p w14:paraId="20AD02F9" w14:textId="104B2AD8"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Ładowanie i rozbudowa</w:t>
            </w:r>
            <w:r w:rsidR="008F4246" w:rsidRPr="00952003">
              <w:rPr>
                <w:rFonts w:ascii="Aptos" w:hAnsi="Aptos" w:cs="Arial"/>
                <w:sz w:val="16"/>
                <w:szCs w:val="16"/>
              </w:rPr>
              <w:t xml:space="preserve">: </w:t>
            </w:r>
            <w:r w:rsidRPr="00952003">
              <w:rPr>
                <w:rFonts w:ascii="Aptos" w:hAnsi="Aptos" w:cs="Arial"/>
                <w:sz w:val="16"/>
                <w:szCs w:val="16"/>
              </w:rPr>
              <w:t>Trzy porty Thunderbolt 5 (USB</w:t>
            </w:r>
            <w:r w:rsidRPr="00952003">
              <w:rPr>
                <w:rFonts w:ascii="Aptos" w:hAnsi="Aptos" w:cs="Arial"/>
                <w:sz w:val="16"/>
                <w:szCs w:val="16"/>
              </w:rPr>
              <w:noBreakHyphen/>
              <w:t>C) obsługujące: Ł</w:t>
            </w:r>
            <w:r w:rsidRPr="00952003">
              <w:rPr>
                <w:rFonts w:ascii="Aptos" w:hAnsi="Aptos" w:cs="Arial"/>
                <w:sz w:val="16"/>
                <w:szCs w:val="16"/>
              </w:rPr>
              <w:t>adowanie, DisplayPort, Thunderbolt 5 (do 120 Gb/s), USB 4 (do 120 Gb/s)</w:t>
            </w:r>
          </w:p>
          <w:p w14:paraId="2857DB3B" w14:textId="34603AA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Podświetlana klawiatura</w:t>
            </w:r>
            <w:r w:rsidR="008F4246" w:rsidRPr="00952003">
              <w:rPr>
                <w:rFonts w:ascii="Aptos" w:hAnsi="Aptos" w:cs="Arial"/>
                <w:sz w:val="16"/>
                <w:szCs w:val="16"/>
              </w:rPr>
              <w:t xml:space="preserve">: </w:t>
            </w:r>
            <w:r w:rsidRPr="00952003">
              <w:rPr>
                <w:rFonts w:ascii="Aptos" w:hAnsi="Aptos" w:cs="Arial"/>
                <w:sz w:val="16"/>
                <w:szCs w:val="16"/>
              </w:rPr>
              <w:t>TAK</w:t>
            </w:r>
          </w:p>
          <w:p w14:paraId="4D8238EE" w14:textId="446A8FB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Touch ID</w:t>
            </w:r>
            <w:r w:rsidR="008F4246" w:rsidRPr="00952003">
              <w:rPr>
                <w:rFonts w:ascii="Aptos" w:hAnsi="Aptos" w:cs="Arial"/>
                <w:sz w:val="16"/>
                <w:szCs w:val="16"/>
              </w:rPr>
              <w:t xml:space="preserve">: </w:t>
            </w:r>
            <w:r w:rsidRPr="00952003">
              <w:rPr>
                <w:rFonts w:ascii="Aptos" w:hAnsi="Aptos" w:cs="Arial"/>
                <w:sz w:val="16"/>
                <w:szCs w:val="16"/>
              </w:rPr>
              <w:t>TAK</w:t>
            </w:r>
          </w:p>
          <w:p w14:paraId="17CEDBC7" w14:textId="3F08E0E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Obsługa wyświetlaczy</w:t>
            </w:r>
            <w:r w:rsidR="008F4246" w:rsidRPr="00952003">
              <w:rPr>
                <w:rFonts w:ascii="Aptos" w:hAnsi="Aptos" w:cs="Arial"/>
                <w:sz w:val="16"/>
                <w:szCs w:val="16"/>
              </w:rPr>
              <w:t xml:space="preserve">: </w:t>
            </w:r>
            <w:r w:rsidRPr="00952003">
              <w:rPr>
                <w:rFonts w:ascii="Aptos" w:hAnsi="Aptos" w:cs="Arial"/>
                <w:sz w:val="16"/>
                <w:szCs w:val="16"/>
              </w:rPr>
              <w:t>Obsługa maks. trzech wyświetlaczy zewnętrznych do 6K przy 60 Hz lub jednego wyświetlacza do 8K przy 60 Hz.</w:t>
            </w:r>
          </w:p>
          <w:p w14:paraId="75D2288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Odtwarzanie </w:t>
            </w:r>
            <w:r w:rsidRPr="00952003">
              <w:rPr>
                <w:rFonts w:ascii="Aptos" w:hAnsi="Aptos" w:cs="Arial"/>
                <w:sz w:val="16"/>
                <w:szCs w:val="16"/>
              </w:rPr>
              <w:t>wideo</w:t>
            </w:r>
            <w:r w:rsidRPr="00952003">
              <w:rPr>
                <w:rFonts w:ascii="Aptos" w:hAnsi="Aptos" w:cs="Arial"/>
                <w:sz w:val="16"/>
                <w:szCs w:val="16"/>
              </w:rPr>
              <w:tab/>
              <w:t>Obsługiwane formaty: m.in. HEVC, H.264, AV1 i ProRes; HDR z Dolby Vision, HDR10 i HLG</w:t>
            </w:r>
          </w:p>
          <w:p w14:paraId="1A6A7919" w14:textId="5CD77EE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Odtwarzanie dźwięku</w:t>
            </w:r>
            <w:r w:rsidR="008F4246" w:rsidRPr="00952003">
              <w:rPr>
                <w:rFonts w:ascii="Aptos" w:hAnsi="Aptos" w:cs="Arial"/>
                <w:sz w:val="16"/>
                <w:szCs w:val="16"/>
              </w:rPr>
              <w:t xml:space="preserve">: </w:t>
            </w:r>
            <w:r w:rsidRPr="00952003">
              <w:rPr>
                <w:rFonts w:ascii="Aptos" w:hAnsi="Aptos" w:cs="Arial"/>
                <w:sz w:val="16"/>
                <w:szCs w:val="16"/>
              </w:rPr>
              <w:t>Obsługiwane formaty: m.in. AAC, MP3, Apple Lossless, FLAC, Dolby Digital, Dolby Digital Plus i Dolby Atmos</w:t>
            </w:r>
          </w:p>
          <w:p w14:paraId="01B47FD7" w14:textId="3456121F"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Zainstalowany system operacyjny</w:t>
            </w:r>
            <w:r w:rsidR="008F4246" w:rsidRPr="00952003">
              <w:rPr>
                <w:rFonts w:ascii="Aptos" w:hAnsi="Aptos" w:cs="Arial"/>
                <w:sz w:val="16"/>
                <w:szCs w:val="16"/>
              </w:rPr>
              <w:t xml:space="preserve">: </w:t>
            </w:r>
            <w:r w:rsidRPr="00952003">
              <w:rPr>
                <w:rFonts w:ascii="Aptos" w:hAnsi="Aptos" w:cs="Arial"/>
                <w:sz w:val="16"/>
                <w:szCs w:val="16"/>
              </w:rPr>
              <w:t>mac</w:t>
            </w:r>
            <w:r w:rsidRPr="00952003">
              <w:rPr>
                <w:rFonts w:ascii="Aptos" w:hAnsi="Aptos" w:cs="Arial"/>
                <w:sz w:val="16"/>
                <w:szCs w:val="16"/>
              </w:rPr>
              <w:t>OS</w:t>
            </w:r>
          </w:p>
          <w:p w14:paraId="049900B9" w14:textId="3C4004DB"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Dodatkowe informacje</w:t>
            </w:r>
            <w:r w:rsidR="008F4246" w:rsidRPr="00952003">
              <w:rPr>
                <w:rFonts w:ascii="Aptos" w:hAnsi="Aptos" w:cs="Arial"/>
                <w:sz w:val="16"/>
                <w:szCs w:val="16"/>
              </w:rPr>
              <w:t xml:space="preserve">: </w:t>
            </w:r>
            <w:r w:rsidRPr="00952003">
              <w:rPr>
                <w:rFonts w:ascii="Aptos" w:hAnsi="Aptos" w:cs="Arial"/>
                <w:sz w:val="16"/>
                <w:szCs w:val="16"/>
              </w:rPr>
              <w:t>Klawiatura z Touch ID, Gładzik Force Touch wyczuwający siłę nacisku, Czujnik światła otoczenia</w:t>
            </w:r>
          </w:p>
          <w:p w14:paraId="7CBD73BA" w14:textId="63C33FC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Układ klawiatury</w:t>
            </w:r>
            <w:r w:rsidR="008F4246" w:rsidRPr="00952003">
              <w:rPr>
                <w:rFonts w:ascii="Aptos" w:hAnsi="Aptos" w:cs="Arial"/>
                <w:sz w:val="16"/>
                <w:szCs w:val="16"/>
              </w:rPr>
              <w:t xml:space="preserve">: </w:t>
            </w:r>
            <w:r w:rsidRPr="00952003">
              <w:rPr>
                <w:rFonts w:ascii="Aptos" w:hAnsi="Aptos" w:cs="Arial"/>
                <w:sz w:val="16"/>
                <w:szCs w:val="16"/>
              </w:rPr>
              <w:t>ISO - Angielski (międzynarodowy PL)</w:t>
            </w:r>
          </w:p>
          <w:p w14:paraId="0B0D921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Zasilacz USB-C o mocy 70 W</w:t>
            </w:r>
          </w:p>
          <w:p w14:paraId="22AA135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Materiał wykonania</w:t>
            </w:r>
            <w:r w:rsidRPr="00952003">
              <w:rPr>
                <w:rFonts w:ascii="Aptos" w:hAnsi="Aptos" w:cs="Arial"/>
                <w:sz w:val="16"/>
                <w:szCs w:val="16"/>
              </w:rPr>
              <w:tab/>
              <w:t>Aluminium</w:t>
            </w:r>
          </w:p>
          <w:p w14:paraId="71B58131" w14:textId="68969BE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 poniżej</w:t>
            </w:r>
            <w:r w:rsidR="008F4246" w:rsidRPr="00952003">
              <w:rPr>
                <w:rFonts w:ascii="Aptos" w:hAnsi="Aptos" w:cs="Arial"/>
                <w:sz w:val="16"/>
                <w:szCs w:val="16"/>
              </w:rPr>
              <w:t xml:space="preserve">: </w:t>
            </w:r>
            <w:r w:rsidRPr="00952003">
              <w:rPr>
                <w:rFonts w:ascii="Aptos" w:hAnsi="Aptos" w:cs="Arial"/>
                <w:sz w:val="16"/>
                <w:szCs w:val="16"/>
              </w:rPr>
              <w:t>2.2 kg</w:t>
            </w:r>
          </w:p>
          <w:p w14:paraId="5B2A2DA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w:t>
            </w:r>
            <w:r w:rsidRPr="00952003">
              <w:rPr>
                <w:rFonts w:ascii="Aptos" w:hAnsi="Aptos" w:cs="Arial"/>
                <w:sz w:val="16"/>
                <w:szCs w:val="16"/>
              </w:rPr>
              <w:t>ncja producenta 12 miesięcy</w:t>
            </w:r>
          </w:p>
        </w:tc>
      </w:tr>
    </w:tbl>
    <w:p w14:paraId="7E4BC2A3"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4C4602E0"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B76D9A2"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5987DD6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2F3D87A6"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34E91D46"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24</w:t>
            </w:r>
          </w:p>
        </w:tc>
        <w:tc>
          <w:tcPr>
            <w:tcW w:w="14832" w:type="dxa"/>
            <w:tcBorders>
              <w:top w:val="single" w:sz="4" w:space="0" w:color="000000"/>
              <w:bottom w:val="single" w:sz="4" w:space="0" w:color="000000"/>
              <w:right w:val="single" w:sz="4" w:space="0" w:color="000000"/>
            </w:tcBorders>
            <w:vAlign w:val="bottom"/>
          </w:tcPr>
          <w:p w14:paraId="6E14CE5C"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Skaner typ 1</w:t>
            </w:r>
          </w:p>
        </w:tc>
      </w:tr>
      <w:tr w:rsidR="00BE1D1D" w:rsidRPr="00952003" w14:paraId="5AA28598" w14:textId="77777777" w:rsidTr="00506CF4">
        <w:trPr>
          <w:trHeight w:val="990"/>
        </w:trPr>
        <w:tc>
          <w:tcPr>
            <w:tcW w:w="336" w:type="dxa"/>
            <w:vMerge/>
            <w:tcBorders>
              <w:top w:val="single" w:sz="4" w:space="0" w:color="000000"/>
              <w:left w:val="single" w:sz="4" w:space="0" w:color="000000"/>
              <w:bottom w:val="single" w:sz="4" w:space="0" w:color="000000"/>
              <w:right w:val="single" w:sz="4" w:space="0" w:color="000000"/>
            </w:tcBorders>
            <w:vAlign w:val="center"/>
          </w:tcPr>
          <w:p w14:paraId="6689B841"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4C6E845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skanera: Skaner płaski  CIS</w:t>
            </w:r>
          </w:p>
          <w:p w14:paraId="46D882BB"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Formaty pliku: PDF; JPG; TIFF</w:t>
            </w:r>
          </w:p>
          <w:p w14:paraId="7B1C1A7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Rozdzielczość skanowania: Do 2400x2400 dpi</w:t>
            </w:r>
          </w:p>
          <w:p w14:paraId="002F717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Rozdzielczość interpolowana: 25-19200 dpi</w:t>
            </w:r>
          </w:p>
          <w:p w14:paraId="371FB06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Szybkość skanowania (A4, 300 dpi, tryb kolorowy)  10 s</w:t>
            </w:r>
          </w:p>
          <w:p w14:paraId="55C01E2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Maksymalny format dokumentu A4/Letter (216 × 297 mm)</w:t>
            </w:r>
          </w:p>
          <w:p w14:paraId="46520DF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Gradacja skanowania (tryb kolorowy) 48-bitowa na wejściu -&gt; 48/24-bitowa na wyjściu</w:t>
            </w:r>
          </w:p>
          <w:p w14:paraId="54EDCAD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Gradacja skanowania (odcienie szarości)16-bitowe na wejściu -&gt; </w:t>
            </w:r>
            <w:r w:rsidRPr="00952003">
              <w:rPr>
                <w:rFonts w:ascii="Aptos" w:hAnsi="Aptos" w:cs="Arial"/>
                <w:sz w:val="16"/>
                <w:szCs w:val="16"/>
              </w:rPr>
              <w:t>8-bitowe na wyjściu</w:t>
            </w:r>
          </w:p>
          <w:p w14:paraId="418B705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 Zasilanie przez port USB</w:t>
            </w:r>
          </w:p>
          <w:p w14:paraId="1D61E2C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Pobór mocy około 4,5 W (maks. podczas pracy)</w:t>
            </w:r>
          </w:p>
          <w:p w14:paraId="4F46652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min. 12 miesięcy producenta</w:t>
            </w:r>
          </w:p>
        </w:tc>
      </w:tr>
    </w:tbl>
    <w:p w14:paraId="27EBF38F"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6B37F1F2"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21EB7889"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17BF376"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19F6BEAC"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5C49C953"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25</w:t>
            </w:r>
          </w:p>
        </w:tc>
        <w:tc>
          <w:tcPr>
            <w:tcW w:w="14832" w:type="dxa"/>
            <w:tcBorders>
              <w:top w:val="single" w:sz="4" w:space="0" w:color="000000"/>
              <w:bottom w:val="single" w:sz="4" w:space="0" w:color="000000"/>
              <w:right w:val="single" w:sz="4" w:space="0" w:color="000000"/>
            </w:tcBorders>
            <w:vAlign w:val="bottom"/>
          </w:tcPr>
          <w:p w14:paraId="15BD4B19"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Skaner typ 2</w:t>
            </w:r>
          </w:p>
        </w:tc>
      </w:tr>
      <w:tr w:rsidR="00BE1D1D" w:rsidRPr="00952003" w14:paraId="395151F2"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29FD95FE"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006FEC0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Typ skanera Biurkowy skaner </w:t>
            </w:r>
            <w:r w:rsidRPr="00952003">
              <w:rPr>
                <w:rFonts w:ascii="Aptos" w:hAnsi="Aptos" w:cs="Arial"/>
                <w:sz w:val="16"/>
                <w:szCs w:val="16"/>
              </w:rPr>
              <w:t>dokumentów z podajnikiem</w:t>
            </w:r>
          </w:p>
          <w:p w14:paraId="60BE3EE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Rozdzielczość optyczna (automatyczny podajnik dokumentów) 600 DPI x 600 DPI (poziomo x pionowo)</w:t>
            </w:r>
          </w:p>
          <w:p w14:paraId="7D7F0704"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Rozdzielczość skanowania interpolowana 1200 DPI x 1200 DPI (poziomo x pionowo)</w:t>
            </w:r>
          </w:p>
          <w:p w14:paraId="0D3D227C"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Gramatura papieru: 40 - 200 gm2</w:t>
            </w:r>
          </w:p>
          <w:p w14:paraId="7D60B69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Forma skanowania: A4</w:t>
            </w:r>
          </w:p>
          <w:p w14:paraId="024A1DB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Skala szarości 256 odcieni (8 bitów)</w:t>
            </w:r>
          </w:p>
          <w:p w14:paraId="7061F0E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Automatyczny podajnik dokumentów 80  stron</w:t>
            </w:r>
          </w:p>
          <w:p w14:paraId="7864CE4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Prędkość skanowania A4 Do 40 (stron na minutę)</w:t>
            </w:r>
          </w:p>
          <w:p w14:paraId="4E4B49D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skanowanie obustronne w kolorze Do 80 (obrazów na minutę)</w:t>
            </w:r>
          </w:p>
          <w:p w14:paraId="395CD6A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interfejs USB SuperSpeed USB 3.0, USB 2.0Host (z tyłu) Interfejs sieci </w:t>
            </w:r>
            <w:r w:rsidRPr="00952003">
              <w:rPr>
                <w:rFonts w:ascii="Aptos" w:hAnsi="Aptos" w:cs="Arial"/>
                <w:sz w:val="16"/>
                <w:szCs w:val="16"/>
              </w:rPr>
              <w:t>przewodowej 10Base-T/100Base-TX</w:t>
            </w:r>
          </w:p>
          <w:p w14:paraId="39A2E5A9"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36 miesięcy producenta</w:t>
            </w:r>
          </w:p>
        </w:tc>
      </w:tr>
    </w:tbl>
    <w:p w14:paraId="7FC18AAD"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6F254909"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3EF1FFEA"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64F39197"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544A5C2D"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046FCFCA"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26</w:t>
            </w:r>
          </w:p>
        </w:tc>
        <w:tc>
          <w:tcPr>
            <w:tcW w:w="14832" w:type="dxa"/>
            <w:tcBorders>
              <w:top w:val="single" w:sz="4" w:space="0" w:color="000000"/>
              <w:bottom w:val="single" w:sz="4" w:space="0" w:color="000000"/>
              <w:right w:val="single" w:sz="4" w:space="0" w:color="000000"/>
            </w:tcBorders>
            <w:vAlign w:val="bottom"/>
          </w:tcPr>
          <w:p w14:paraId="5083330D"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Mysz typ 1</w:t>
            </w:r>
          </w:p>
        </w:tc>
      </w:tr>
      <w:tr w:rsidR="00BE1D1D" w:rsidRPr="00952003" w14:paraId="61CD52E5"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43BF1E1D"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15F30A5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Mysz bezprzewodowa </w:t>
            </w:r>
          </w:p>
          <w:p w14:paraId="27E164BC" w14:textId="370E15B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Interfejs Bluetooth</w:t>
            </w:r>
          </w:p>
          <w:p w14:paraId="0CE236B3" w14:textId="32644BC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Złącze 1 USB-C</w:t>
            </w:r>
          </w:p>
          <w:p w14:paraId="5D591F8E"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Dodatkowe informacje: Multi-Touch  (reaguje na proste </w:t>
            </w:r>
            <w:r w:rsidRPr="00952003">
              <w:rPr>
                <w:rFonts w:ascii="Aptos" w:hAnsi="Aptos" w:cs="Arial"/>
                <w:sz w:val="16"/>
                <w:szCs w:val="16"/>
              </w:rPr>
              <w:t>gesty, takie jak machnięcia i przewijanie, ułatwiając przeglądanie dokumentów i przechodzenie między stronami w sieci), automatycznie łączy się w parę z komputerem typu Mac.</w:t>
            </w:r>
          </w:p>
          <w:p w14:paraId="3F1C8312"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dla systemu macOS</w:t>
            </w:r>
          </w:p>
          <w:p w14:paraId="43DD266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Zawartość zestawu </w:t>
            </w:r>
            <w:r w:rsidRPr="00952003">
              <w:rPr>
                <w:rFonts w:ascii="Aptos" w:hAnsi="Aptos" w:cs="Arial"/>
                <w:sz w:val="16"/>
                <w:szCs w:val="16"/>
              </w:rPr>
              <w:tab/>
              <w:t>Mysz,  Przewód USB-C do ładowania</w:t>
            </w:r>
          </w:p>
          <w:p w14:paraId="16160CBD" w14:textId="4CBCB909"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Kolor Biały</w:t>
            </w:r>
          </w:p>
          <w:p w14:paraId="66F37CA9" w14:textId="7F1365A2"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Wysokość max 2,2 cm</w:t>
            </w:r>
          </w:p>
          <w:p w14:paraId="26023C9B" w14:textId="262EF01D"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Szerokość max 5,8 cm</w:t>
            </w:r>
          </w:p>
          <w:p w14:paraId="3EDBDEA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Głębokość max 11,4 cm</w:t>
            </w:r>
          </w:p>
          <w:p w14:paraId="13F9661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1CF2084A"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1389C8DF"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0C34C458"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5F5D260E"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53875DB9"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27EBC810"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27</w:t>
            </w:r>
          </w:p>
        </w:tc>
        <w:tc>
          <w:tcPr>
            <w:tcW w:w="14832" w:type="dxa"/>
            <w:tcBorders>
              <w:top w:val="single" w:sz="4" w:space="0" w:color="000000"/>
              <w:bottom w:val="single" w:sz="4" w:space="0" w:color="000000"/>
              <w:right w:val="single" w:sz="4" w:space="0" w:color="000000"/>
            </w:tcBorders>
            <w:vAlign w:val="bottom"/>
          </w:tcPr>
          <w:p w14:paraId="1B66D85E"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Klawiatura typ 1</w:t>
            </w:r>
          </w:p>
        </w:tc>
      </w:tr>
      <w:tr w:rsidR="00BE1D1D" w:rsidRPr="00952003" w14:paraId="64BBE851"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0B23584E"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65FF507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Klawiatura bezprzewodowa</w:t>
            </w:r>
          </w:p>
          <w:p w14:paraId="0EBFFFC4" w14:textId="71BE508A"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Interfejs Bluetooth</w:t>
            </w:r>
          </w:p>
          <w:p w14:paraId="76C3BDB1" w14:textId="2D24AD54"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Złącze 1 USB-C</w:t>
            </w:r>
          </w:p>
          <w:p w14:paraId="4E51380B" w14:textId="731A384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Dodatkowe informacje Klawisze multimedialne, wbudowany akumulator, który po naładowaniu zasila klawiaturę przez cały miesiąc, automatyczne łączenie  się w parę z komputerem typu Mac </w:t>
            </w:r>
          </w:p>
          <w:p w14:paraId="1CDFEAD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Wsparcie dla systemu macOS</w:t>
            </w:r>
          </w:p>
          <w:p w14:paraId="55421D90" w14:textId="4FED973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Układ klawiatury ISO - Angielski </w:t>
            </w:r>
            <w:r w:rsidRPr="00952003">
              <w:rPr>
                <w:rFonts w:ascii="Aptos" w:hAnsi="Aptos" w:cs="Arial"/>
                <w:sz w:val="16"/>
                <w:szCs w:val="16"/>
              </w:rPr>
              <w:t>(międzynarodowy PL)</w:t>
            </w:r>
          </w:p>
          <w:p w14:paraId="64751220"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Zawartość zestawu </w:t>
            </w:r>
            <w:r w:rsidRPr="00952003">
              <w:rPr>
                <w:rFonts w:ascii="Aptos" w:hAnsi="Aptos" w:cs="Arial"/>
                <w:sz w:val="16"/>
                <w:szCs w:val="16"/>
              </w:rPr>
              <w:tab/>
              <w:t>Klawiatura,  1 x Przewód USB-C do ładowania</w:t>
            </w:r>
          </w:p>
          <w:p w14:paraId="7A453647" w14:textId="68CF0566"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Kolor Biały</w:t>
            </w:r>
          </w:p>
          <w:p w14:paraId="4C404E22" w14:textId="690F13E3"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Wysokość max1,1 cm</w:t>
            </w:r>
          </w:p>
          <w:p w14:paraId="5A02506E" w14:textId="027AD2A5"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Szerokość max 27,9 cm</w:t>
            </w:r>
          </w:p>
          <w:p w14:paraId="37AE1085" w14:textId="77777777" w:rsidR="00BE1D1D"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Głębokość 11, 5 cm</w:t>
            </w:r>
          </w:p>
          <w:p w14:paraId="25D48340" w14:textId="72B1A970" w:rsidR="00C4039E" w:rsidRPr="00952003" w:rsidRDefault="00C4039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Gwarancja producenta  12 miesięcy</w:t>
            </w:r>
          </w:p>
        </w:tc>
      </w:tr>
    </w:tbl>
    <w:p w14:paraId="17CC62DD" w14:textId="77777777" w:rsidR="00BE1D1D" w:rsidRPr="00952003" w:rsidRDefault="00BE1D1D">
      <w:pPr>
        <w:rPr>
          <w:rFonts w:ascii="Aptos" w:hAnsi="Aptos"/>
          <w:sz w:val="20"/>
          <w:szCs w:val="20"/>
          <w:u w:val="double"/>
        </w:rPr>
      </w:pPr>
    </w:p>
    <w:tbl>
      <w:tblPr>
        <w:tblW w:w="15168" w:type="dxa"/>
        <w:tblInd w:w="70" w:type="dxa"/>
        <w:tblLayout w:type="fixed"/>
        <w:tblCellMar>
          <w:left w:w="70" w:type="dxa"/>
          <w:right w:w="70" w:type="dxa"/>
        </w:tblCellMar>
        <w:tblLook w:val="04A0" w:firstRow="1" w:lastRow="0" w:firstColumn="1" w:lastColumn="0" w:noHBand="0" w:noVBand="1"/>
      </w:tblPr>
      <w:tblGrid>
        <w:gridCol w:w="336"/>
        <w:gridCol w:w="14832"/>
      </w:tblGrid>
      <w:tr w:rsidR="00BE1D1D" w:rsidRPr="00952003" w14:paraId="41137605" w14:textId="77777777">
        <w:tc>
          <w:tcPr>
            <w:tcW w:w="336"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16F9804B"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Lp.</w:t>
            </w:r>
          </w:p>
        </w:tc>
        <w:tc>
          <w:tcPr>
            <w:tcW w:w="14832" w:type="dxa"/>
            <w:tcBorders>
              <w:top w:val="single" w:sz="4" w:space="0" w:color="000000"/>
              <w:left w:val="single" w:sz="4" w:space="0" w:color="000000"/>
              <w:bottom w:val="single" w:sz="4" w:space="0" w:color="000000"/>
              <w:right w:val="single" w:sz="4" w:space="0" w:color="000000"/>
            </w:tcBorders>
            <w:shd w:val="clear" w:color="auto" w:fill="4F6228"/>
            <w:vAlign w:val="bottom"/>
          </w:tcPr>
          <w:p w14:paraId="7CBB8613" w14:textId="77777777" w:rsidR="00BE1D1D" w:rsidRPr="00952003" w:rsidRDefault="001B4810">
            <w:pPr>
              <w:widowControl w:val="0"/>
              <w:jc w:val="center"/>
              <w:rPr>
                <w:rFonts w:ascii="Aptos" w:hAnsi="Aptos" w:cs="Arial"/>
                <w:sz w:val="16"/>
                <w:szCs w:val="16"/>
              </w:rPr>
            </w:pPr>
            <w:r w:rsidRPr="00952003">
              <w:rPr>
                <w:rFonts w:ascii="Aptos" w:eastAsia="Times New Roman" w:hAnsi="Aptos" w:cs="Arial"/>
                <w:b/>
                <w:bCs/>
                <w:color w:val="FFFFFF"/>
                <w:sz w:val="16"/>
                <w:szCs w:val="16"/>
                <w:lang w:eastAsia="pl-PL"/>
              </w:rPr>
              <w:t>Opis – minimalne parametry techniczne lub równoważne</w:t>
            </w:r>
            <w:r w:rsidRPr="00952003">
              <w:rPr>
                <w:rFonts w:ascii="Aptos" w:eastAsia="Times New Roman" w:hAnsi="Aptos" w:cs="Arial"/>
                <w:b/>
                <w:bCs/>
                <w:color w:val="FFFFFF"/>
                <w:sz w:val="16"/>
                <w:szCs w:val="16"/>
                <w:vertAlign w:val="superscript"/>
                <w:lang w:eastAsia="pl-PL"/>
              </w:rPr>
              <w:t>*)</w:t>
            </w:r>
          </w:p>
        </w:tc>
      </w:tr>
      <w:tr w:rsidR="00BE1D1D" w:rsidRPr="00952003" w14:paraId="7AABF2C9" w14:textId="77777777">
        <w:trPr>
          <w:trHeight w:val="97"/>
        </w:trPr>
        <w:tc>
          <w:tcPr>
            <w:tcW w:w="336" w:type="dxa"/>
            <w:vMerge w:val="restart"/>
            <w:tcBorders>
              <w:top w:val="single" w:sz="4" w:space="0" w:color="000000"/>
              <w:left w:val="single" w:sz="4" w:space="0" w:color="000000"/>
              <w:bottom w:val="single" w:sz="4" w:space="0" w:color="000000"/>
              <w:right w:val="single" w:sz="4" w:space="0" w:color="000000"/>
            </w:tcBorders>
          </w:tcPr>
          <w:p w14:paraId="22A3860B"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28</w:t>
            </w:r>
          </w:p>
        </w:tc>
        <w:tc>
          <w:tcPr>
            <w:tcW w:w="14832" w:type="dxa"/>
            <w:tcBorders>
              <w:top w:val="single" w:sz="4" w:space="0" w:color="000000"/>
              <w:bottom w:val="single" w:sz="4" w:space="0" w:color="000000"/>
              <w:right w:val="single" w:sz="4" w:space="0" w:color="000000"/>
            </w:tcBorders>
            <w:vAlign w:val="bottom"/>
          </w:tcPr>
          <w:p w14:paraId="765A20DF" w14:textId="77777777" w:rsidR="00BE1D1D" w:rsidRPr="00952003" w:rsidRDefault="001B4810">
            <w:pPr>
              <w:rPr>
                <w:rFonts w:ascii="Aptos" w:hAnsi="Aptos"/>
              </w:rPr>
            </w:pPr>
            <w:r w:rsidRPr="00952003">
              <w:rPr>
                <w:rFonts w:ascii="Aptos" w:eastAsia="Times New Roman" w:hAnsi="Aptos" w:cs="Arial"/>
                <w:b/>
                <w:bCs/>
                <w:color w:val="000000"/>
                <w:sz w:val="16"/>
                <w:szCs w:val="16"/>
                <w:lang w:eastAsia="pl-PL"/>
              </w:rPr>
              <w:t>Napęd DVD typ 1</w:t>
            </w:r>
          </w:p>
        </w:tc>
      </w:tr>
      <w:tr w:rsidR="00BE1D1D" w:rsidRPr="00952003" w14:paraId="7DA02F59" w14:textId="77777777">
        <w:trPr>
          <w:trHeight w:val="1280"/>
        </w:trPr>
        <w:tc>
          <w:tcPr>
            <w:tcW w:w="336" w:type="dxa"/>
            <w:vMerge/>
            <w:tcBorders>
              <w:top w:val="single" w:sz="4" w:space="0" w:color="000000"/>
              <w:left w:val="single" w:sz="4" w:space="0" w:color="000000"/>
              <w:bottom w:val="single" w:sz="4" w:space="0" w:color="000000"/>
              <w:right w:val="single" w:sz="4" w:space="0" w:color="000000"/>
            </w:tcBorders>
            <w:vAlign w:val="center"/>
          </w:tcPr>
          <w:p w14:paraId="318DF8E4" w14:textId="77777777" w:rsidR="00BE1D1D" w:rsidRPr="00952003" w:rsidRDefault="00BE1D1D">
            <w:pPr>
              <w:rPr>
                <w:rFonts w:ascii="Aptos" w:hAnsi="Aptos"/>
              </w:rPr>
            </w:pPr>
          </w:p>
        </w:tc>
        <w:tc>
          <w:tcPr>
            <w:tcW w:w="14832" w:type="dxa"/>
            <w:tcBorders>
              <w:top w:val="single" w:sz="4" w:space="0" w:color="000000"/>
              <w:bottom w:val="single" w:sz="4" w:space="0" w:color="000000"/>
              <w:right w:val="single" w:sz="4" w:space="0" w:color="000000"/>
            </w:tcBorders>
          </w:tcPr>
          <w:p w14:paraId="2E91FDA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Nagrywarka dysków optycznych, przeznaczone dla laptopów i ultrabooków pozbawionych wbudowanego napędu. Zasilanie odbywa się bezpośrednio przez port USB 2.0, bez potrzeby korzystania z zewnętrznego zasilacza.</w:t>
            </w:r>
          </w:p>
          <w:p w14:paraId="31BC9356"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Typ urządzenia: zewnętrzny nap</w:t>
            </w:r>
            <w:r w:rsidRPr="00952003">
              <w:rPr>
                <w:rFonts w:ascii="Aptos" w:hAnsi="Aptos" w:cs="Arial"/>
                <w:sz w:val="16"/>
                <w:szCs w:val="16"/>
              </w:rPr>
              <w:t>ęd DVDRW DVD-RAM</w:t>
            </w:r>
          </w:p>
          <w:p w14:paraId="2A6D0F67"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Interfejs: USB 2.0</w:t>
            </w:r>
          </w:p>
          <w:p w14:paraId="34F4AEFF"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Wymiary: 13.5 × 14.2 × 1.6 cm</w:t>
            </w:r>
          </w:p>
          <w:p w14:paraId="29EA388A"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Waga: 220 g</w:t>
            </w:r>
          </w:p>
          <w:p w14:paraId="1987E00D"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Szybkość odczytu: 24× CD, 8× DVD</w:t>
            </w:r>
          </w:p>
          <w:p w14:paraId="0CAB0501"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Szybkość zapisu: 24× CD, 8× DVDR, 6× DVDR DL</w:t>
            </w:r>
          </w:p>
          <w:p w14:paraId="17EBA645" w14:textId="77777777" w:rsidR="00BE1D1D" w:rsidRPr="00952003"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Szybkość zapisu RW/RAM: 16× CD-RW, 6× DVD-RW, 8× DVD+RW, 5× DVD-RAM</w:t>
            </w:r>
          </w:p>
          <w:p w14:paraId="2E74DB44" w14:textId="77777777" w:rsidR="00BE1D1D" w:rsidRDefault="001B4810">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Obsługiwane nośniki: CD-R, </w:t>
            </w:r>
            <w:r w:rsidRPr="00952003">
              <w:rPr>
                <w:rFonts w:ascii="Aptos" w:hAnsi="Aptos" w:cs="Arial"/>
                <w:sz w:val="16"/>
                <w:szCs w:val="16"/>
              </w:rPr>
              <w:t>CD-RW, DVD-R, DVD-RW, DVD+R, DVD+RW, DVDR DL, DVD-RAM, M-DISC</w:t>
            </w:r>
          </w:p>
          <w:p w14:paraId="465673AB" w14:textId="15200C23" w:rsidR="00C4039E" w:rsidRPr="00952003" w:rsidRDefault="00C4039E">
            <w:pPr>
              <w:pStyle w:val="Tekstpodstawowy"/>
              <w:widowControl w:val="0"/>
              <w:snapToGrid w:val="0"/>
              <w:spacing w:after="0" w:line="240" w:lineRule="auto"/>
              <w:rPr>
                <w:rFonts w:ascii="Aptos" w:hAnsi="Aptos" w:cs="Arial"/>
                <w:sz w:val="16"/>
                <w:szCs w:val="16"/>
              </w:rPr>
            </w:pPr>
            <w:r w:rsidRPr="00952003">
              <w:rPr>
                <w:rFonts w:ascii="Aptos" w:hAnsi="Aptos" w:cs="Arial"/>
                <w:sz w:val="16"/>
                <w:szCs w:val="16"/>
              </w:rPr>
              <w:t xml:space="preserve">Gwarancja producenta  </w:t>
            </w:r>
            <w:r>
              <w:rPr>
                <w:rFonts w:ascii="Aptos" w:hAnsi="Aptos" w:cs="Arial"/>
                <w:sz w:val="16"/>
                <w:szCs w:val="16"/>
              </w:rPr>
              <w:t>min. 1</w:t>
            </w:r>
            <w:r w:rsidRPr="00952003">
              <w:rPr>
                <w:rFonts w:ascii="Aptos" w:hAnsi="Aptos" w:cs="Arial"/>
                <w:sz w:val="16"/>
                <w:szCs w:val="16"/>
              </w:rPr>
              <w:t>2 miesięcy</w:t>
            </w:r>
          </w:p>
        </w:tc>
      </w:tr>
    </w:tbl>
    <w:p w14:paraId="05456D6F" w14:textId="77777777" w:rsidR="00BE1D1D" w:rsidRPr="00952003" w:rsidRDefault="00BE1D1D">
      <w:pPr>
        <w:rPr>
          <w:rFonts w:ascii="Aptos" w:hAnsi="Aptos"/>
          <w:sz w:val="20"/>
          <w:szCs w:val="20"/>
          <w:u w:val="double"/>
        </w:rPr>
      </w:pPr>
    </w:p>
    <w:p w14:paraId="6028691D" w14:textId="77777777" w:rsidR="009D220D" w:rsidRPr="00952003" w:rsidRDefault="009D220D">
      <w:pPr>
        <w:rPr>
          <w:rFonts w:ascii="Aptos" w:hAnsi="Aptos"/>
          <w:sz w:val="20"/>
          <w:szCs w:val="20"/>
          <w:u w:val="double"/>
        </w:rPr>
      </w:pPr>
    </w:p>
    <w:p w14:paraId="6BFCB998" w14:textId="5A50911D" w:rsidR="00C4039E" w:rsidRDefault="00C4039E">
      <w:pPr>
        <w:rPr>
          <w:rFonts w:ascii="Aptos" w:hAnsi="Aptos"/>
          <w:sz w:val="20"/>
          <w:szCs w:val="20"/>
          <w:u w:val="double"/>
        </w:rPr>
      </w:pPr>
      <w:r>
        <w:rPr>
          <w:rFonts w:ascii="Aptos" w:hAnsi="Aptos"/>
          <w:sz w:val="20"/>
          <w:szCs w:val="20"/>
          <w:u w:val="double"/>
        </w:rPr>
        <w:br w:type="page"/>
      </w:r>
    </w:p>
    <w:p w14:paraId="5383F7CA" w14:textId="77777777" w:rsidR="00BE1D1D" w:rsidRPr="00952003" w:rsidRDefault="00BE1D1D">
      <w:pPr>
        <w:rPr>
          <w:rFonts w:ascii="Aptos" w:hAnsi="Aptos"/>
          <w:sz w:val="20"/>
          <w:szCs w:val="20"/>
          <w:u w:val="double"/>
        </w:rPr>
      </w:pPr>
    </w:p>
    <w:tbl>
      <w:tblPr>
        <w:tblW w:w="15398" w:type="dxa"/>
        <w:tblInd w:w="55" w:type="dxa"/>
        <w:tblLayout w:type="fixed"/>
        <w:tblCellMar>
          <w:top w:w="55" w:type="dxa"/>
          <w:left w:w="55" w:type="dxa"/>
          <w:bottom w:w="55" w:type="dxa"/>
          <w:right w:w="55" w:type="dxa"/>
        </w:tblCellMar>
        <w:tblLook w:val="04A0" w:firstRow="1" w:lastRow="0" w:firstColumn="1" w:lastColumn="0" w:noHBand="0" w:noVBand="1"/>
      </w:tblPr>
      <w:tblGrid>
        <w:gridCol w:w="437"/>
        <w:gridCol w:w="1973"/>
        <w:gridCol w:w="5528"/>
        <w:gridCol w:w="1985"/>
        <w:gridCol w:w="783"/>
        <w:gridCol w:w="1173"/>
        <w:gridCol w:w="1173"/>
        <w:gridCol w:w="1173"/>
        <w:gridCol w:w="1173"/>
      </w:tblGrid>
      <w:tr w:rsidR="009D220D" w:rsidRPr="00952003" w14:paraId="7A031B9F" w14:textId="77777777" w:rsidTr="00936C58">
        <w:trPr>
          <w:cantSplit/>
          <w:trHeight w:hRule="exact" w:val="284"/>
        </w:trPr>
        <w:tc>
          <w:tcPr>
            <w:tcW w:w="437" w:type="dxa"/>
            <w:tcBorders>
              <w:top w:val="single" w:sz="4" w:space="0" w:color="000000"/>
              <w:left w:val="single" w:sz="4" w:space="0" w:color="000000"/>
              <w:bottom w:val="single" w:sz="4" w:space="0" w:color="000000"/>
            </w:tcBorders>
            <w:vAlign w:val="bottom"/>
          </w:tcPr>
          <w:p w14:paraId="52CB1159" w14:textId="77777777" w:rsidR="009D220D" w:rsidRPr="00952003" w:rsidRDefault="009D220D" w:rsidP="00936C58">
            <w:pPr>
              <w:jc w:val="center"/>
              <w:rPr>
                <w:rFonts w:ascii="Aptos" w:hAnsi="Aptos" w:cs="Calibri"/>
                <w:sz w:val="14"/>
                <w:szCs w:val="14"/>
              </w:rPr>
            </w:pPr>
            <w:bookmarkStart w:id="1" w:name="_Hlk152939633"/>
            <w:r w:rsidRPr="00952003">
              <w:rPr>
                <w:rFonts w:ascii="Aptos" w:hAnsi="Aptos" w:cs="Calibri"/>
                <w:b/>
                <w:sz w:val="14"/>
                <w:szCs w:val="14"/>
              </w:rPr>
              <w:t>A</w:t>
            </w:r>
          </w:p>
        </w:tc>
        <w:tc>
          <w:tcPr>
            <w:tcW w:w="1973" w:type="dxa"/>
            <w:tcBorders>
              <w:top w:val="single" w:sz="4" w:space="0" w:color="000000"/>
              <w:left w:val="single" w:sz="4" w:space="0" w:color="000000"/>
              <w:bottom w:val="single" w:sz="4" w:space="0" w:color="000000"/>
            </w:tcBorders>
            <w:vAlign w:val="bottom"/>
          </w:tcPr>
          <w:p w14:paraId="536577FF"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B</w:t>
            </w:r>
          </w:p>
        </w:tc>
        <w:tc>
          <w:tcPr>
            <w:tcW w:w="5528" w:type="dxa"/>
            <w:tcBorders>
              <w:top w:val="single" w:sz="4" w:space="0" w:color="000000"/>
              <w:left w:val="single" w:sz="4" w:space="0" w:color="000000"/>
              <w:bottom w:val="single" w:sz="4" w:space="0" w:color="000000"/>
            </w:tcBorders>
            <w:vAlign w:val="bottom"/>
          </w:tcPr>
          <w:p w14:paraId="76B9445B"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C</w:t>
            </w:r>
          </w:p>
        </w:tc>
        <w:tc>
          <w:tcPr>
            <w:tcW w:w="1985" w:type="dxa"/>
            <w:tcBorders>
              <w:top w:val="single" w:sz="4" w:space="0" w:color="000000"/>
              <w:left w:val="single" w:sz="4" w:space="0" w:color="000000"/>
              <w:bottom w:val="single" w:sz="4" w:space="0" w:color="000000"/>
            </w:tcBorders>
            <w:vAlign w:val="bottom"/>
          </w:tcPr>
          <w:p w14:paraId="3C804547"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D</w:t>
            </w:r>
          </w:p>
        </w:tc>
        <w:tc>
          <w:tcPr>
            <w:tcW w:w="783" w:type="dxa"/>
            <w:tcBorders>
              <w:top w:val="single" w:sz="4" w:space="0" w:color="000000"/>
              <w:left w:val="single" w:sz="4" w:space="0" w:color="000000"/>
              <w:bottom w:val="single" w:sz="4" w:space="0" w:color="000000"/>
            </w:tcBorders>
            <w:vAlign w:val="bottom"/>
          </w:tcPr>
          <w:p w14:paraId="1FEE9621"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E</w:t>
            </w:r>
          </w:p>
        </w:tc>
        <w:tc>
          <w:tcPr>
            <w:tcW w:w="1173" w:type="dxa"/>
            <w:tcBorders>
              <w:top w:val="single" w:sz="4" w:space="0" w:color="000000"/>
              <w:left w:val="single" w:sz="4" w:space="0" w:color="000000"/>
              <w:bottom w:val="single" w:sz="4" w:space="0" w:color="000000"/>
            </w:tcBorders>
            <w:vAlign w:val="bottom"/>
          </w:tcPr>
          <w:p w14:paraId="1F022198"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F</w:t>
            </w:r>
          </w:p>
        </w:tc>
        <w:tc>
          <w:tcPr>
            <w:tcW w:w="1173" w:type="dxa"/>
            <w:tcBorders>
              <w:top w:val="single" w:sz="4" w:space="0" w:color="000000"/>
              <w:left w:val="single" w:sz="4" w:space="0" w:color="000000"/>
              <w:bottom w:val="single" w:sz="4" w:space="0" w:color="000000"/>
            </w:tcBorders>
            <w:vAlign w:val="bottom"/>
          </w:tcPr>
          <w:p w14:paraId="2FCF8123"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G</w:t>
            </w:r>
          </w:p>
        </w:tc>
        <w:tc>
          <w:tcPr>
            <w:tcW w:w="1173" w:type="dxa"/>
            <w:tcBorders>
              <w:top w:val="single" w:sz="4" w:space="0" w:color="000000"/>
              <w:left w:val="single" w:sz="4" w:space="0" w:color="000000"/>
              <w:bottom w:val="single" w:sz="4" w:space="0" w:color="000000"/>
            </w:tcBorders>
            <w:vAlign w:val="bottom"/>
          </w:tcPr>
          <w:p w14:paraId="4699E90A"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H</w:t>
            </w:r>
          </w:p>
        </w:tc>
        <w:tc>
          <w:tcPr>
            <w:tcW w:w="1173" w:type="dxa"/>
            <w:tcBorders>
              <w:top w:val="single" w:sz="4" w:space="0" w:color="000000"/>
              <w:left w:val="single" w:sz="4" w:space="0" w:color="000000"/>
              <w:bottom w:val="single" w:sz="4" w:space="0" w:color="000000"/>
              <w:right w:val="single" w:sz="4" w:space="0" w:color="000000"/>
            </w:tcBorders>
            <w:vAlign w:val="bottom"/>
          </w:tcPr>
          <w:p w14:paraId="198E0FDC"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I</w:t>
            </w:r>
          </w:p>
        </w:tc>
      </w:tr>
      <w:tr w:rsidR="009D220D" w:rsidRPr="00952003" w14:paraId="42469D3E" w14:textId="77777777" w:rsidTr="00952003">
        <w:trPr>
          <w:cantSplit/>
          <w:trHeight w:hRule="exact" w:val="564"/>
        </w:trPr>
        <w:tc>
          <w:tcPr>
            <w:tcW w:w="437" w:type="dxa"/>
            <w:tcBorders>
              <w:left w:val="single" w:sz="4" w:space="0" w:color="000000"/>
              <w:bottom w:val="single" w:sz="4" w:space="0" w:color="000000"/>
            </w:tcBorders>
            <w:vAlign w:val="center"/>
          </w:tcPr>
          <w:p w14:paraId="6447A582"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Lp.</w:t>
            </w:r>
          </w:p>
        </w:tc>
        <w:tc>
          <w:tcPr>
            <w:tcW w:w="1973" w:type="dxa"/>
            <w:tcBorders>
              <w:left w:val="single" w:sz="4" w:space="0" w:color="000000"/>
              <w:bottom w:val="single" w:sz="4" w:space="0" w:color="000000"/>
            </w:tcBorders>
            <w:vAlign w:val="center"/>
          </w:tcPr>
          <w:p w14:paraId="2BA56B15"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Opis</w:t>
            </w:r>
          </w:p>
        </w:tc>
        <w:tc>
          <w:tcPr>
            <w:tcW w:w="5528" w:type="dxa"/>
            <w:tcBorders>
              <w:left w:val="single" w:sz="4" w:space="0" w:color="000000"/>
              <w:bottom w:val="single" w:sz="4" w:space="0" w:color="000000"/>
            </w:tcBorders>
            <w:vAlign w:val="center"/>
          </w:tcPr>
          <w:p w14:paraId="0409CBF7"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Oferowany model, typ, nazwa producenta</w:t>
            </w:r>
          </w:p>
        </w:tc>
        <w:tc>
          <w:tcPr>
            <w:tcW w:w="1985" w:type="dxa"/>
            <w:tcBorders>
              <w:left w:val="single" w:sz="4" w:space="0" w:color="000000"/>
              <w:bottom w:val="single" w:sz="4" w:space="0" w:color="000000"/>
            </w:tcBorders>
            <w:vAlign w:val="center"/>
          </w:tcPr>
          <w:p w14:paraId="06E27336"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 xml:space="preserve">Spełnienie minimalnych </w:t>
            </w:r>
            <w:r w:rsidRPr="00952003">
              <w:rPr>
                <w:rFonts w:ascii="Aptos" w:hAnsi="Aptos" w:cs="Calibri"/>
                <w:sz w:val="14"/>
                <w:szCs w:val="14"/>
              </w:rPr>
              <w:br/>
            </w:r>
            <w:r w:rsidRPr="00952003">
              <w:rPr>
                <w:rFonts w:ascii="Aptos" w:hAnsi="Aptos" w:cs="Calibri"/>
                <w:b/>
                <w:sz w:val="14"/>
                <w:szCs w:val="14"/>
              </w:rPr>
              <w:t xml:space="preserve">parametrów technicznych </w:t>
            </w:r>
            <w:r w:rsidRPr="00952003">
              <w:rPr>
                <w:rFonts w:ascii="Aptos" w:hAnsi="Aptos" w:cs="Calibri"/>
                <w:sz w:val="14"/>
                <w:szCs w:val="14"/>
              </w:rPr>
              <w:br/>
            </w:r>
            <w:r w:rsidRPr="00952003">
              <w:rPr>
                <w:rFonts w:ascii="Aptos" w:hAnsi="Aptos" w:cs="Calibri"/>
                <w:b/>
                <w:sz w:val="14"/>
                <w:szCs w:val="14"/>
              </w:rPr>
              <w:t>(TAK/NIE**)</w:t>
            </w:r>
          </w:p>
        </w:tc>
        <w:tc>
          <w:tcPr>
            <w:tcW w:w="783" w:type="dxa"/>
            <w:tcBorders>
              <w:left w:val="single" w:sz="4" w:space="0" w:color="000000"/>
              <w:bottom w:val="single" w:sz="4" w:space="0" w:color="000000"/>
            </w:tcBorders>
            <w:vAlign w:val="center"/>
          </w:tcPr>
          <w:p w14:paraId="386AA619"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Ilość</w:t>
            </w:r>
            <w:r w:rsidRPr="00952003">
              <w:rPr>
                <w:rFonts w:ascii="Aptos" w:hAnsi="Aptos" w:cs="Calibri"/>
                <w:sz w:val="14"/>
                <w:szCs w:val="14"/>
              </w:rPr>
              <w:br/>
            </w:r>
            <w:r w:rsidRPr="00952003">
              <w:rPr>
                <w:rFonts w:ascii="Aptos" w:hAnsi="Aptos" w:cs="Calibri"/>
                <w:b/>
                <w:sz w:val="14"/>
                <w:szCs w:val="14"/>
              </w:rPr>
              <w:t xml:space="preserve"> [szt.]</w:t>
            </w:r>
          </w:p>
        </w:tc>
        <w:tc>
          <w:tcPr>
            <w:tcW w:w="1173" w:type="dxa"/>
            <w:tcBorders>
              <w:left w:val="single" w:sz="4" w:space="0" w:color="000000"/>
              <w:bottom w:val="single" w:sz="4" w:space="0" w:color="000000"/>
            </w:tcBorders>
            <w:vAlign w:val="center"/>
          </w:tcPr>
          <w:p w14:paraId="6E72F1DC"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 xml:space="preserve">Cena netto </w:t>
            </w:r>
            <w:r w:rsidRPr="00952003">
              <w:rPr>
                <w:rFonts w:ascii="Aptos" w:hAnsi="Aptos" w:cs="Calibri"/>
                <w:sz w:val="14"/>
                <w:szCs w:val="14"/>
              </w:rPr>
              <w:br/>
            </w:r>
            <w:r w:rsidRPr="00952003">
              <w:rPr>
                <w:rFonts w:ascii="Aptos" w:hAnsi="Aptos" w:cs="Calibri"/>
                <w:b/>
                <w:sz w:val="14"/>
                <w:szCs w:val="14"/>
              </w:rPr>
              <w:t>[€]</w:t>
            </w:r>
          </w:p>
        </w:tc>
        <w:tc>
          <w:tcPr>
            <w:tcW w:w="1173" w:type="dxa"/>
            <w:tcBorders>
              <w:left w:val="single" w:sz="4" w:space="0" w:color="000000"/>
              <w:bottom w:val="single" w:sz="4" w:space="0" w:color="000000"/>
            </w:tcBorders>
            <w:vAlign w:val="center"/>
          </w:tcPr>
          <w:p w14:paraId="4AB56A86"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Wartość netto [€]</w:t>
            </w:r>
          </w:p>
        </w:tc>
        <w:tc>
          <w:tcPr>
            <w:tcW w:w="1173" w:type="dxa"/>
            <w:tcBorders>
              <w:left w:val="single" w:sz="4" w:space="0" w:color="000000"/>
              <w:bottom w:val="single" w:sz="4" w:space="0" w:color="000000"/>
            </w:tcBorders>
            <w:vAlign w:val="center"/>
          </w:tcPr>
          <w:p w14:paraId="2CC47C36"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Podatek VAT</w:t>
            </w:r>
            <w:r w:rsidRPr="00952003">
              <w:rPr>
                <w:rFonts w:ascii="Aptos" w:hAnsi="Aptos" w:cs="Calibri"/>
                <w:sz w:val="14"/>
                <w:szCs w:val="14"/>
              </w:rPr>
              <w:br/>
            </w:r>
            <w:r w:rsidRPr="00952003">
              <w:rPr>
                <w:rFonts w:ascii="Aptos" w:hAnsi="Aptos" w:cs="Calibri"/>
                <w:b/>
                <w:sz w:val="14"/>
                <w:szCs w:val="14"/>
              </w:rPr>
              <w:t>[stawka %]</w:t>
            </w:r>
          </w:p>
        </w:tc>
        <w:tc>
          <w:tcPr>
            <w:tcW w:w="1173" w:type="dxa"/>
            <w:tcBorders>
              <w:left w:val="single" w:sz="4" w:space="0" w:color="000000"/>
              <w:bottom w:val="single" w:sz="4" w:space="0" w:color="000000"/>
              <w:right w:val="single" w:sz="4" w:space="0" w:color="000000"/>
            </w:tcBorders>
            <w:vAlign w:val="center"/>
          </w:tcPr>
          <w:p w14:paraId="08DDDBD1" w14:textId="77777777" w:rsidR="009D220D" w:rsidRPr="00952003" w:rsidRDefault="009D220D" w:rsidP="00936C58">
            <w:pPr>
              <w:jc w:val="center"/>
              <w:rPr>
                <w:rFonts w:ascii="Aptos" w:hAnsi="Aptos" w:cs="Calibri"/>
                <w:sz w:val="14"/>
                <w:szCs w:val="14"/>
              </w:rPr>
            </w:pPr>
            <w:r w:rsidRPr="00952003">
              <w:rPr>
                <w:rFonts w:ascii="Aptos" w:hAnsi="Aptos" w:cs="Calibri"/>
                <w:b/>
                <w:sz w:val="14"/>
                <w:szCs w:val="14"/>
              </w:rPr>
              <w:t>Wartość brutto [€]</w:t>
            </w:r>
          </w:p>
        </w:tc>
      </w:tr>
      <w:tr w:rsidR="009D220D" w:rsidRPr="00952003" w14:paraId="22AD37CA" w14:textId="77777777" w:rsidTr="00952003">
        <w:trPr>
          <w:cantSplit/>
          <w:trHeight w:hRule="exact" w:val="227"/>
        </w:trPr>
        <w:tc>
          <w:tcPr>
            <w:tcW w:w="437" w:type="dxa"/>
            <w:tcBorders>
              <w:left w:val="single" w:sz="4" w:space="0" w:color="000000"/>
              <w:bottom w:val="single" w:sz="4" w:space="0" w:color="000000"/>
            </w:tcBorders>
            <w:vAlign w:val="bottom"/>
          </w:tcPr>
          <w:p w14:paraId="2A0B35D5"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0B1CEBD9"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1</w:t>
            </w:r>
          </w:p>
        </w:tc>
        <w:tc>
          <w:tcPr>
            <w:tcW w:w="5528" w:type="dxa"/>
            <w:tcBorders>
              <w:left w:val="single" w:sz="4" w:space="0" w:color="000000"/>
              <w:bottom w:val="single" w:sz="4" w:space="0" w:color="000000"/>
            </w:tcBorders>
            <w:vAlign w:val="bottom"/>
          </w:tcPr>
          <w:p w14:paraId="6F909189"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182C2D55" w14:textId="77777777" w:rsidR="009D220D" w:rsidRPr="00952003" w:rsidRDefault="009D220D" w:rsidP="00936C58">
            <w:pPr>
              <w:jc w:val="center"/>
              <w:rPr>
                <w:rFonts w:ascii="Aptos" w:hAnsi="Aptos" w:cs="Calibri"/>
                <w:sz w:val="14"/>
                <w:szCs w:val="14"/>
                <w:lang w:val="en-US"/>
              </w:rPr>
            </w:pPr>
          </w:p>
        </w:tc>
        <w:tc>
          <w:tcPr>
            <w:tcW w:w="783" w:type="dxa"/>
            <w:tcBorders>
              <w:left w:val="single" w:sz="4" w:space="0" w:color="000000"/>
              <w:bottom w:val="single" w:sz="4" w:space="0" w:color="000000"/>
            </w:tcBorders>
            <w:vAlign w:val="center"/>
          </w:tcPr>
          <w:p w14:paraId="71D3D364" w14:textId="19A16DF0"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6661A866" w14:textId="77777777" w:rsidR="009D220D" w:rsidRPr="00952003" w:rsidRDefault="009D220D" w:rsidP="00936C58">
            <w:pPr>
              <w:jc w:val="right"/>
              <w:rPr>
                <w:rFonts w:ascii="Aptos" w:hAnsi="Aptos" w:cs="Calibri"/>
                <w:sz w:val="14"/>
                <w:szCs w:val="14"/>
              </w:rPr>
            </w:pPr>
          </w:p>
        </w:tc>
        <w:tc>
          <w:tcPr>
            <w:tcW w:w="1173" w:type="dxa"/>
            <w:tcBorders>
              <w:top w:val="single" w:sz="4" w:space="0" w:color="auto"/>
              <w:left w:val="single" w:sz="4" w:space="0" w:color="auto"/>
              <w:bottom w:val="single" w:sz="4" w:space="0" w:color="auto"/>
              <w:right w:val="single" w:sz="4" w:space="0" w:color="auto"/>
            </w:tcBorders>
          </w:tcPr>
          <w:p w14:paraId="4B8641AC"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78923D8C"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1D500A70" w14:textId="77777777" w:rsidR="009D220D" w:rsidRPr="00952003" w:rsidRDefault="009D220D" w:rsidP="00936C58">
            <w:pPr>
              <w:jc w:val="right"/>
              <w:rPr>
                <w:rFonts w:ascii="Aptos" w:hAnsi="Aptos" w:cs="Calibri"/>
                <w:sz w:val="14"/>
                <w:szCs w:val="14"/>
              </w:rPr>
            </w:pPr>
          </w:p>
        </w:tc>
      </w:tr>
      <w:tr w:rsidR="009D220D" w:rsidRPr="00952003" w14:paraId="7F35B324" w14:textId="77777777" w:rsidTr="00952003">
        <w:trPr>
          <w:cantSplit/>
          <w:trHeight w:hRule="exact" w:val="227"/>
        </w:trPr>
        <w:tc>
          <w:tcPr>
            <w:tcW w:w="437" w:type="dxa"/>
            <w:tcBorders>
              <w:left w:val="single" w:sz="4" w:space="0" w:color="000000"/>
              <w:bottom w:val="single" w:sz="4" w:space="0" w:color="000000"/>
            </w:tcBorders>
            <w:vAlign w:val="bottom"/>
          </w:tcPr>
          <w:p w14:paraId="6A4216B3"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046DB476"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2</w:t>
            </w:r>
          </w:p>
        </w:tc>
        <w:tc>
          <w:tcPr>
            <w:tcW w:w="5528" w:type="dxa"/>
            <w:tcBorders>
              <w:top w:val="single" w:sz="4" w:space="0" w:color="auto"/>
              <w:left w:val="single" w:sz="4" w:space="0" w:color="auto"/>
              <w:bottom w:val="single" w:sz="4" w:space="0" w:color="auto"/>
              <w:right w:val="single" w:sz="4" w:space="0" w:color="auto"/>
            </w:tcBorders>
          </w:tcPr>
          <w:p w14:paraId="7FB0C7C3"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3BEC8D2F" w14:textId="77777777" w:rsidR="009D220D" w:rsidRPr="00952003" w:rsidRDefault="009D220D" w:rsidP="00936C58">
            <w:pPr>
              <w:jc w:val="center"/>
              <w:rPr>
                <w:rFonts w:ascii="Aptos" w:hAnsi="Aptos" w:cs="Calibri"/>
                <w:sz w:val="14"/>
                <w:szCs w:val="14"/>
                <w:lang w:val="en-US"/>
              </w:rPr>
            </w:pPr>
          </w:p>
        </w:tc>
        <w:tc>
          <w:tcPr>
            <w:tcW w:w="783" w:type="dxa"/>
            <w:tcBorders>
              <w:top w:val="single" w:sz="4" w:space="0" w:color="auto"/>
              <w:left w:val="single" w:sz="4" w:space="0" w:color="auto"/>
              <w:bottom w:val="single" w:sz="4" w:space="0" w:color="auto"/>
              <w:right w:val="single" w:sz="4" w:space="0" w:color="auto"/>
            </w:tcBorders>
          </w:tcPr>
          <w:p w14:paraId="7CF11BF6" w14:textId="61034456" w:rsidR="009D220D" w:rsidRPr="00952003" w:rsidRDefault="009D220D" w:rsidP="00936C58">
            <w:pPr>
              <w:jc w:val="center"/>
              <w:rPr>
                <w:rFonts w:ascii="Aptos" w:hAnsi="Aptos" w:cs="Calibri"/>
                <w:sz w:val="14"/>
                <w:szCs w:val="14"/>
                <w:lang w:val="en-US"/>
              </w:rPr>
            </w:pPr>
          </w:p>
        </w:tc>
        <w:tc>
          <w:tcPr>
            <w:tcW w:w="1173" w:type="dxa"/>
            <w:tcBorders>
              <w:top w:val="single" w:sz="4" w:space="0" w:color="auto"/>
              <w:left w:val="single" w:sz="4" w:space="0" w:color="auto"/>
              <w:bottom w:val="single" w:sz="4" w:space="0" w:color="auto"/>
              <w:right w:val="single" w:sz="4" w:space="0" w:color="auto"/>
            </w:tcBorders>
          </w:tcPr>
          <w:p w14:paraId="48CAAF0B" w14:textId="77777777" w:rsidR="009D220D" w:rsidRPr="00952003" w:rsidRDefault="009D220D" w:rsidP="00936C58">
            <w:pPr>
              <w:jc w:val="right"/>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22AA0A72"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705F7BE5"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1A210125" w14:textId="77777777" w:rsidR="009D220D" w:rsidRPr="00952003" w:rsidRDefault="009D220D" w:rsidP="00936C58">
            <w:pPr>
              <w:jc w:val="right"/>
              <w:rPr>
                <w:rFonts w:ascii="Aptos" w:hAnsi="Aptos" w:cs="Calibri"/>
                <w:sz w:val="14"/>
                <w:szCs w:val="14"/>
              </w:rPr>
            </w:pPr>
          </w:p>
        </w:tc>
      </w:tr>
      <w:tr w:rsidR="009D220D" w:rsidRPr="00952003" w14:paraId="51E2EAE8" w14:textId="77777777" w:rsidTr="00952003">
        <w:trPr>
          <w:cantSplit/>
          <w:trHeight w:hRule="exact" w:val="227"/>
        </w:trPr>
        <w:tc>
          <w:tcPr>
            <w:tcW w:w="437" w:type="dxa"/>
            <w:tcBorders>
              <w:left w:val="single" w:sz="4" w:space="0" w:color="000000"/>
              <w:bottom w:val="single" w:sz="4" w:space="0" w:color="000000"/>
            </w:tcBorders>
            <w:vAlign w:val="bottom"/>
          </w:tcPr>
          <w:p w14:paraId="4A266FF4"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3FA1B17E"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3</w:t>
            </w:r>
          </w:p>
        </w:tc>
        <w:tc>
          <w:tcPr>
            <w:tcW w:w="5528" w:type="dxa"/>
            <w:tcBorders>
              <w:top w:val="nil"/>
              <w:left w:val="single" w:sz="4" w:space="0" w:color="auto"/>
              <w:bottom w:val="single" w:sz="4" w:space="0" w:color="auto"/>
              <w:right w:val="single" w:sz="4" w:space="0" w:color="auto"/>
            </w:tcBorders>
          </w:tcPr>
          <w:p w14:paraId="3922FE0C"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0E78F2F2"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510CE68F" w14:textId="55618144" w:rsidR="009D220D" w:rsidRPr="00952003" w:rsidRDefault="009D220D" w:rsidP="00936C58">
            <w:pPr>
              <w:jc w:val="center"/>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76F5E213" w14:textId="77777777" w:rsidR="009D220D" w:rsidRPr="00952003" w:rsidRDefault="009D220D" w:rsidP="00936C58">
            <w:pPr>
              <w:jc w:val="right"/>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51EEE2D8"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548160B1"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0267598B" w14:textId="77777777" w:rsidR="009D220D" w:rsidRPr="00952003" w:rsidRDefault="009D220D" w:rsidP="00936C58">
            <w:pPr>
              <w:jc w:val="right"/>
              <w:rPr>
                <w:rFonts w:ascii="Aptos" w:hAnsi="Aptos" w:cs="Calibri"/>
                <w:sz w:val="14"/>
                <w:szCs w:val="14"/>
              </w:rPr>
            </w:pPr>
          </w:p>
        </w:tc>
      </w:tr>
      <w:tr w:rsidR="009D220D" w:rsidRPr="00952003" w14:paraId="2B134732" w14:textId="77777777" w:rsidTr="00952003">
        <w:trPr>
          <w:cantSplit/>
          <w:trHeight w:hRule="exact" w:val="227"/>
        </w:trPr>
        <w:tc>
          <w:tcPr>
            <w:tcW w:w="437" w:type="dxa"/>
            <w:tcBorders>
              <w:left w:val="single" w:sz="4" w:space="0" w:color="000000"/>
              <w:bottom w:val="single" w:sz="4" w:space="0" w:color="000000"/>
            </w:tcBorders>
            <w:vAlign w:val="bottom"/>
          </w:tcPr>
          <w:p w14:paraId="095AB615"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7807E80A"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4</w:t>
            </w:r>
          </w:p>
        </w:tc>
        <w:tc>
          <w:tcPr>
            <w:tcW w:w="5528" w:type="dxa"/>
            <w:tcBorders>
              <w:top w:val="nil"/>
              <w:left w:val="single" w:sz="4" w:space="0" w:color="auto"/>
              <w:bottom w:val="single" w:sz="4" w:space="0" w:color="auto"/>
              <w:right w:val="single" w:sz="4" w:space="0" w:color="auto"/>
            </w:tcBorders>
          </w:tcPr>
          <w:p w14:paraId="625DD279"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44605C20"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3FBB0E3E" w14:textId="18A8E85E" w:rsidR="009D220D" w:rsidRPr="00952003" w:rsidRDefault="009D220D" w:rsidP="00936C58">
            <w:pPr>
              <w:jc w:val="center"/>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061E3978" w14:textId="77777777" w:rsidR="009D220D" w:rsidRPr="00952003" w:rsidRDefault="009D220D" w:rsidP="00936C58">
            <w:pPr>
              <w:jc w:val="right"/>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508F5502"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25BD1235"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17044FB" w14:textId="77777777" w:rsidR="009D220D" w:rsidRPr="00952003" w:rsidRDefault="009D220D" w:rsidP="00936C58">
            <w:pPr>
              <w:jc w:val="right"/>
              <w:rPr>
                <w:rFonts w:ascii="Aptos" w:hAnsi="Aptos" w:cs="Calibri"/>
                <w:sz w:val="14"/>
                <w:szCs w:val="14"/>
              </w:rPr>
            </w:pPr>
          </w:p>
        </w:tc>
      </w:tr>
      <w:tr w:rsidR="009D220D" w:rsidRPr="00952003" w14:paraId="259DACD0" w14:textId="77777777" w:rsidTr="00952003">
        <w:trPr>
          <w:cantSplit/>
          <w:trHeight w:hRule="exact" w:val="227"/>
        </w:trPr>
        <w:tc>
          <w:tcPr>
            <w:tcW w:w="437" w:type="dxa"/>
            <w:tcBorders>
              <w:left w:val="single" w:sz="4" w:space="0" w:color="000000"/>
              <w:bottom w:val="single" w:sz="4" w:space="0" w:color="000000"/>
            </w:tcBorders>
            <w:vAlign w:val="bottom"/>
          </w:tcPr>
          <w:p w14:paraId="1D9F263A"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7D8A4978"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5</w:t>
            </w:r>
          </w:p>
        </w:tc>
        <w:tc>
          <w:tcPr>
            <w:tcW w:w="5528" w:type="dxa"/>
            <w:tcBorders>
              <w:top w:val="nil"/>
              <w:left w:val="single" w:sz="4" w:space="0" w:color="auto"/>
              <w:bottom w:val="single" w:sz="4" w:space="0" w:color="auto"/>
              <w:right w:val="single" w:sz="4" w:space="0" w:color="auto"/>
            </w:tcBorders>
          </w:tcPr>
          <w:p w14:paraId="3D318EF5"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31462B57"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6BF97661" w14:textId="22E72FBF" w:rsidR="009D220D" w:rsidRPr="00952003" w:rsidRDefault="009D220D" w:rsidP="00936C58">
            <w:pPr>
              <w:jc w:val="center"/>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5C3F55E8" w14:textId="77777777" w:rsidR="009D220D" w:rsidRPr="00952003" w:rsidRDefault="009D220D" w:rsidP="00936C58">
            <w:pPr>
              <w:jc w:val="right"/>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04CF8A10"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28F0470E"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4E2A341" w14:textId="77777777" w:rsidR="009D220D" w:rsidRPr="00952003" w:rsidRDefault="009D220D" w:rsidP="00936C58">
            <w:pPr>
              <w:jc w:val="right"/>
              <w:rPr>
                <w:rFonts w:ascii="Aptos" w:hAnsi="Aptos" w:cs="Calibri"/>
                <w:sz w:val="14"/>
                <w:szCs w:val="14"/>
              </w:rPr>
            </w:pPr>
          </w:p>
        </w:tc>
      </w:tr>
      <w:tr w:rsidR="009D220D" w:rsidRPr="00952003" w14:paraId="5525F8A8" w14:textId="77777777" w:rsidTr="00952003">
        <w:trPr>
          <w:cantSplit/>
          <w:trHeight w:hRule="exact" w:val="227"/>
        </w:trPr>
        <w:tc>
          <w:tcPr>
            <w:tcW w:w="437" w:type="dxa"/>
            <w:tcBorders>
              <w:left w:val="single" w:sz="4" w:space="0" w:color="000000"/>
              <w:bottom w:val="single" w:sz="4" w:space="0" w:color="000000"/>
            </w:tcBorders>
            <w:vAlign w:val="bottom"/>
          </w:tcPr>
          <w:p w14:paraId="2CFB63E2"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333910B"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6</w:t>
            </w:r>
          </w:p>
        </w:tc>
        <w:tc>
          <w:tcPr>
            <w:tcW w:w="5528" w:type="dxa"/>
            <w:tcBorders>
              <w:top w:val="nil"/>
              <w:left w:val="single" w:sz="4" w:space="0" w:color="auto"/>
              <w:bottom w:val="single" w:sz="4" w:space="0" w:color="auto"/>
              <w:right w:val="single" w:sz="4" w:space="0" w:color="auto"/>
            </w:tcBorders>
          </w:tcPr>
          <w:p w14:paraId="2C5038D3"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1CA0CAB9"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5F8DED67" w14:textId="1A1F84CF" w:rsidR="009D220D" w:rsidRPr="00952003" w:rsidRDefault="009D220D" w:rsidP="00936C58">
            <w:pPr>
              <w:jc w:val="center"/>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62D96C38" w14:textId="77777777" w:rsidR="009D220D" w:rsidRPr="00952003" w:rsidRDefault="009D220D" w:rsidP="00936C58">
            <w:pPr>
              <w:jc w:val="right"/>
              <w:rPr>
                <w:rFonts w:ascii="Aptos" w:hAnsi="Aptos" w:cs="Calibri"/>
                <w:sz w:val="14"/>
                <w:szCs w:val="14"/>
                <w:lang w:val="en-US"/>
              </w:rPr>
            </w:pPr>
          </w:p>
        </w:tc>
        <w:tc>
          <w:tcPr>
            <w:tcW w:w="1173" w:type="dxa"/>
            <w:tcBorders>
              <w:top w:val="nil"/>
              <w:left w:val="single" w:sz="4" w:space="0" w:color="auto"/>
              <w:bottom w:val="single" w:sz="4" w:space="0" w:color="auto"/>
              <w:right w:val="single" w:sz="4" w:space="0" w:color="auto"/>
            </w:tcBorders>
          </w:tcPr>
          <w:p w14:paraId="4A199E73"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53E07027"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43B61DB" w14:textId="77777777" w:rsidR="009D220D" w:rsidRPr="00952003" w:rsidRDefault="009D220D" w:rsidP="00936C58">
            <w:pPr>
              <w:jc w:val="right"/>
              <w:rPr>
                <w:rFonts w:ascii="Aptos" w:hAnsi="Aptos" w:cs="Calibri"/>
                <w:sz w:val="14"/>
                <w:szCs w:val="14"/>
              </w:rPr>
            </w:pPr>
          </w:p>
        </w:tc>
      </w:tr>
      <w:tr w:rsidR="009D220D" w:rsidRPr="00952003" w14:paraId="65DEE101" w14:textId="77777777" w:rsidTr="00952003">
        <w:trPr>
          <w:cantSplit/>
          <w:trHeight w:hRule="exact" w:val="227"/>
        </w:trPr>
        <w:tc>
          <w:tcPr>
            <w:tcW w:w="437" w:type="dxa"/>
            <w:tcBorders>
              <w:left w:val="single" w:sz="4" w:space="0" w:color="000000"/>
              <w:bottom w:val="single" w:sz="4" w:space="0" w:color="000000"/>
            </w:tcBorders>
            <w:vAlign w:val="bottom"/>
          </w:tcPr>
          <w:p w14:paraId="2CC126AA"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08F5153D"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7</w:t>
            </w:r>
          </w:p>
        </w:tc>
        <w:tc>
          <w:tcPr>
            <w:tcW w:w="5528" w:type="dxa"/>
            <w:tcBorders>
              <w:top w:val="nil"/>
              <w:left w:val="single" w:sz="4" w:space="0" w:color="auto"/>
              <w:bottom w:val="single" w:sz="4" w:space="0" w:color="auto"/>
              <w:right w:val="single" w:sz="4" w:space="0" w:color="auto"/>
            </w:tcBorders>
          </w:tcPr>
          <w:p w14:paraId="3D3C7198"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52DEA30B"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4221BA22" w14:textId="4636CB8C" w:rsidR="009D220D" w:rsidRPr="00952003" w:rsidRDefault="009D220D" w:rsidP="00936C58">
            <w:pPr>
              <w:jc w:val="center"/>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22EE7BBA" w14:textId="77777777" w:rsidR="009D220D" w:rsidRPr="00952003" w:rsidRDefault="009D220D" w:rsidP="00936C58">
            <w:pPr>
              <w:jc w:val="right"/>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320D4C16"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432CC6B4"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7CFB1A5" w14:textId="77777777" w:rsidR="009D220D" w:rsidRPr="00952003" w:rsidRDefault="009D220D" w:rsidP="00936C58">
            <w:pPr>
              <w:jc w:val="right"/>
              <w:rPr>
                <w:rFonts w:ascii="Aptos" w:hAnsi="Aptos" w:cs="Calibri"/>
                <w:sz w:val="14"/>
                <w:szCs w:val="14"/>
              </w:rPr>
            </w:pPr>
          </w:p>
        </w:tc>
      </w:tr>
      <w:tr w:rsidR="009D220D" w:rsidRPr="00952003" w14:paraId="18C55FE4" w14:textId="77777777" w:rsidTr="00952003">
        <w:trPr>
          <w:cantSplit/>
          <w:trHeight w:hRule="exact" w:val="227"/>
        </w:trPr>
        <w:tc>
          <w:tcPr>
            <w:tcW w:w="437" w:type="dxa"/>
            <w:tcBorders>
              <w:left w:val="single" w:sz="4" w:space="0" w:color="000000"/>
              <w:bottom w:val="single" w:sz="4" w:space="0" w:color="000000"/>
            </w:tcBorders>
            <w:vAlign w:val="bottom"/>
          </w:tcPr>
          <w:p w14:paraId="326AC9F1"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5D1EF94"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8</w:t>
            </w:r>
          </w:p>
        </w:tc>
        <w:tc>
          <w:tcPr>
            <w:tcW w:w="5528" w:type="dxa"/>
            <w:tcBorders>
              <w:top w:val="nil"/>
              <w:left w:val="single" w:sz="4" w:space="0" w:color="auto"/>
              <w:bottom w:val="single" w:sz="4" w:space="0" w:color="auto"/>
              <w:right w:val="single" w:sz="4" w:space="0" w:color="auto"/>
            </w:tcBorders>
          </w:tcPr>
          <w:p w14:paraId="21E0D01E"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489CD016"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42E7B6E1" w14:textId="3F2B853D" w:rsidR="009D220D" w:rsidRPr="00952003" w:rsidRDefault="009D220D" w:rsidP="00936C58">
            <w:pPr>
              <w:jc w:val="center"/>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4E5FBC3D" w14:textId="77777777" w:rsidR="009D220D" w:rsidRPr="00952003" w:rsidRDefault="009D220D" w:rsidP="00936C58">
            <w:pPr>
              <w:jc w:val="right"/>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49C55C95"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337D939A"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73943BC1" w14:textId="77777777" w:rsidR="009D220D" w:rsidRPr="00952003" w:rsidRDefault="009D220D" w:rsidP="00936C58">
            <w:pPr>
              <w:jc w:val="right"/>
              <w:rPr>
                <w:rFonts w:ascii="Aptos" w:hAnsi="Aptos" w:cs="Calibri"/>
                <w:sz w:val="14"/>
                <w:szCs w:val="14"/>
              </w:rPr>
            </w:pPr>
          </w:p>
        </w:tc>
      </w:tr>
      <w:tr w:rsidR="009D220D" w:rsidRPr="00952003" w14:paraId="45E8BE85" w14:textId="77777777" w:rsidTr="00952003">
        <w:trPr>
          <w:cantSplit/>
          <w:trHeight w:hRule="exact" w:val="227"/>
        </w:trPr>
        <w:tc>
          <w:tcPr>
            <w:tcW w:w="437" w:type="dxa"/>
            <w:tcBorders>
              <w:left w:val="single" w:sz="4" w:space="0" w:color="000000"/>
              <w:bottom w:val="single" w:sz="4" w:space="0" w:color="000000"/>
            </w:tcBorders>
            <w:vAlign w:val="bottom"/>
          </w:tcPr>
          <w:p w14:paraId="66FC5C35"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7A6A47CC"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9</w:t>
            </w:r>
          </w:p>
        </w:tc>
        <w:tc>
          <w:tcPr>
            <w:tcW w:w="5528" w:type="dxa"/>
            <w:tcBorders>
              <w:top w:val="nil"/>
              <w:left w:val="single" w:sz="4" w:space="0" w:color="auto"/>
              <w:bottom w:val="single" w:sz="4" w:space="0" w:color="auto"/>
              <w:right w:val="single" w:sz="4" w:space="0" w:color="auto"/>
            </w:tcBorders>
          </w:tcPr>
          <w:p w14:paraId="5A51688D"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0024C46A"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1D8FCC29" w14:textId="03A344AA" w:rsidR="009D220D" w:rsidRPr="00952003" w:rsidRDefault="009D220D" w:rsidP="00936C58">
            <w:pPr>
              <w:jc w:val="center"/>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3097F679" w14:textId="77777777" w:rsidR="009D220D" w:rsidRPr="00952003" w:rsidRDefault="009D220D" w:rsidP="00936C58">
            <w:pPr>
              <w:jc w:val="right"/>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50D73CF3"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6C4A0A92"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F846A23" w14:textId="77777777" w:rsidR="009D220D" w:rsidRPr="00952003" w:rsidRDefault="009D220D" w:rsidP="00936C58">
            <w:pPr>
              <w:jc w:val="right"/>
              <w:rPr>
                <w:rFonts w:ascii="Aptos" w:hAnsi="Aptos" w:cs="Calibri"/>
                <w:sz w:val="14"/>
                <w:szCs w:val="14"/>
              </w:rPr>
            </w:pPr>
          </w:p>
        </w:tc>
      </w:tr>
      <w:tr w:rsidR="009D220D" w:rsidRPr="00952003" w14:paraId="405A0FAC" w14:textId="77777777" w:rsidTr="00952003">
        <w:trPr>
          <w:cantSplit/>
          <w:trHeight w:hRule="exact" w:val="227"/>
        </w:trPr>
        <w:tc>
          <w:tcPr>
            <w:tcW w:w="437" w:type="dxa"/>
            <w:tcBorders>
              <w:left w:val="single" w:sz="4" w:space="0" w:color="000000"/>
              <w:bottom w:val="single" w:sz="4" w:space="0" w:color="000000"/>
            </w:tcBorders>
            <w:vAlign w:val="bottom"/>
          </w:tcPr>
          <w:p w14:paraId="0CE1CD42"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D8C27C1"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stacjonarny typ 10</w:t>
            </w:r>
          </w:p>
        </w:tc>
        <w:tc>
          <w:tcPr>
            <w:tcW w:w="5528" w:type="dxa"/>
            <w:tcBorders>
              <w:top w:val="nil"/>
              <w:left w:val="single" w:sz="4" w:space="0" w:color="auto"/>
              <w:bottom w:val="single" w:sz="4" w:space="0" w:color="auto"/>
              <w:right w:val="single" w:sz="4" w:space="0" w:color="auto"/>
            </w:tcBorders>
          </w:tcPr>
          <w:p w14:paraId="14DDFB98"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2309BFF3"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48159CED" w14:textId="298DD685" w:rsidR="009D220D" w:rsidRPr="00952003" w:rsidRDefault="009D220D" w:rsidP="00936C58">
            <w:pPr>
              <w:jc w:val="center"/>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00320D2A" w14:textId="77777777" w:rsidR="009D220D" w:rsidRPr="00952003" w:rsidRDefault="009D220D" w:rsidP="00936C58">
            <w:pPr>
              <w:jc w:val="right"/>
              <w:rPr>
                <w:rFonts w:ascii="Aptos" w:hAnsi="Aptos" w:cs="Calibri"/>
                <w:sz w:val="14"/>
                <w:szCs w:val="14"/>
              </w:rPr>
            </w:pPr>
          </w:p>
        </w:tc>
        <w:tc>
          <w:tcPr>
            <w:tcW w:w="1173" w:type="dxa"/>
            <w:tcBorders>
              <w:top w:val="nil"/>
              <w:left w:val="single" w:sz="4" w:space="0" w:color="auto"/>
              <w:bottom w:val="single" w:sz="4" w:space="0" w:color="auto"/>
              <w:right w:val="single" w:sz="4" w:space="0" w:color="auto"/>
            </w:tcBorders>
          </w:tcPr>
          <w:p w14:paraId="1B2FA84D"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0E58539D"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D8C7464" w14:textId="77777777" w:rsidR="009D220D" w:rsidRPr="00952003" w:rsidRDefault="009D220D" w:rsidP="00936C58">
            <w:pPr>
              <w:jc w:val="right"/>
              <w:rPr>
                <w:rFonts w:ascii="Aptos" w:hAnsi="Aptos" w:cs="Calibri"/>
                <w:sz w:val="14"/>
                <w:szCs w:val="14"/>
              </w:rPr>
            </w:pPr>
          </w:p>
        </w:tc>
      </w:tr>
      <w:tr w:rsidR="009D220D" w:rsidRPr="00952003" w14:paraId="2AD21930" w14:textId="77777777" w:rsidTr="00952003">
        <w:trPr>
          <w:cantSplit/>
          <w:trHeight w:hRule="exact" w:val="227"/>
        </w:trPr>
        <w:tc>
          <w:tcPr>
            <w:tcW w:w="437" w:type="dxa"/>
            <w:tcBorders>
              <w:left w:val="single" w:sz="4" w:space="0" w:color="000000"/>
              <w:bottom w:val="single" w:sz="4" w:space="0" w:color="000000"/>
            </w:tcBorders>
            <w:vAlign w:val="bottom"/>
          </w:tcPr>
          <w:p w14:paraId="5A181053"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68372DFF" w14:textId="77777777" w:rsidR="009D220D" w:rsidRPr="00952003" w:rsidRDefault="009D220D" w:rsidP="00936C58">
            <w:pPr>
              <w:rPr>
                <w:rFonts w:ascii="Aptos" w:hAnsi="Aptos" w:cs="Calibri"/>
                <w:sz w:val="14"/>
                <w:szCs w:val="14"/>
              </w:rPr>
            </w:pPr>
            <w:r w:rsidRPr="00952003">
              <w:rPr>
                <w:rFonts w:ascii="Aptos" w:hAnsi="Aptos" w:cs="Calibri"/>
                <w:sz w:val="14"/>
                <w:szCs w:val="14"/>
              </w:rPr>
              <w:t>Monitor komputerowy typ 1</w:t>
            </w:r>
          </w:p>
        </w:tc>
        <w:tc>
          <w:tcPr>
            <w:tcW w:w="5528" w:type="dxa"/>
            <w:tcBorders>
              <w:top w:val="single" w:sz="4" w:space="0" w:color="auto"/>
              <w:left w:val="single" w:sz="4" w:space="0" w:color="auto"/>
              <w:bottom w:val="single" w:sz="4" w:space="0" w:color="auto"/>
              <w:right w:val="single" w:sz="4" w:space="0" w:color="auto"/>
            </w:tcBorders>
          </w:tcPr>
          <w:p w14:paraId="27EC746B"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353AEC1D" w14:textId="77777777" w:rsidR="009D220D" w:rsidRPr="00952003" w:rsidRDefault="009D220D" w:rsidP="00936C58">
            <w:pPr>
              <w:jc w:val="center"/>
              <w:rPr>
                <w:rFonts w:ascii="Aptos" w:hAnsi="Aptos" w:cs="Calibri"/>
                <w:sz w:val="14"/>
                <w:szCs w:val="14"/>
              </w:rPr>
            </w:pPr>
          </w:p>
        </w:tc>
        <w:tc>
          <w:tcPr>
            <w:tcW w:w="783" w:type="dxa"/>
            <w:tcBorders>
              <w:top w:val="single" w:sz="4" w:space="0" w:color="auto"/>
              <w:left w:val="single" w:sz="4" w:space="0" w:color="auto"/>
              <w:bottom w:val="single" w:sz="4" w:space="0" w:color="auto"/>
              <w:right w:val="single" w:sz="4" w:space="0" w:color="auto"/>
            </w:tcBorders>
          </w:tcPr>
          <w:p w14:paraId="3080D3B3" w14:textId="416B7EF6"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59465896"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7AC1552B"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65ED5B4A"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5DD40BB5" w14:textId="77777777" w:rsidR="009D220D" w:rsidRPr="00952003" w:rsidRDefault="009D220D" w:rsidP="00936C58">
            <w:pPr>
              <w:jc w:val="right"/>
              <w:rPr>
                <w:rFonts w:ascii="Aptos" w:hAnsi="Aptos" w:cs="Calibri"/>
                <w:sz w:val="14"/>
                <w:szCs w:val="14"/>
              </w:rPr>
            </w:pPr>
          </w:p>
        </w:tc>
      </w:tr>
      <w:tr w:rsidR="009D220D" w:rsidRPr="00952003" w14:paraId="20DB9E39" w14:textId="77777777" w:rsidTr="00952003">
        <w:trPr>
          <w:cantSplit/>
          <w:trHeight w:hRule="exact" w:val="227"/>
        </w:trPr>
        <w:tc>
          <w:tcPr>
            <w:tcW w:w="437" w:type="dxa"/>
            <w:tcBorders>
              <w:left w:val="single" w:sz="4" w:space="0" w:color="000000"/>
              <w:bottom w:val="single" w:sz="4" w:space="0" w:color="000000"/>
            </w:tcBorders>
            <w:vAlign w:val="bottom"/>
          </w:tcPr>
          <w:p w14:paraId="591D18A2"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C46E2A8" w14:textId="77777777" w:rsidR="009D220D" w:rsidRPr="00952003" w:rsidRDefault="009D220D" w:rsidP="00936C58">
            <w:pPr>
              <w:rPr>
                <w:rFonts w:ascii="Aptos" w:hAnsi="Aptos" w:cs="Calibri"/>
                <w:sz w:val="14"/>
                <w:szCs w:val="14"/>
              </w:rPr>
            </w:pPr>
            <w:r w:rsidRPr="00952003">
              <w:rPr>
                <w:rFonts w:ascii="Aptos" w:hAnsi="Aptos" w:cs="Calibri"/>
                <w:sz w:val="14"/>
                <w:szCs w:val="14"/>
              </w:rPr>
              <w:t>Monitor komputerowy typ 2</w:t>
            </w:r>
          </w:p>
        </w:tc>
        <w:tc>
          <w:tcPr>
            <w:tcW w:w="5528" w:type="dxa"/>
            <w:tcBorders>
              <w:top w:val="nil"/>
              <w:left w:val="single" w:sz="4" w:space="0" w:color="auto"/>
              <w:bottom w:val="single" w:sz="4" w:space="0" w:color="auto"/>
              <w:right w:val="single" w:sz="4" w:space="0" w:color="auto"/>
            </w:tcBorders>
            <w:vAlign w:val="bottom"/>
          </w:tcPr>
          <w:p w14:paraId="56721EC5"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7313604D"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49626A06" w14:textId="53F28A9E"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5F8A525A"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58862F4B"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2ED13FF7"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C8FB9E7" w14:textId="77777777" w:rsidR="009D220D" w:rsidRPr="00952003" w:rsidRDefault="009D220D" w:rsidP="00936C58">
            <w:pPr>
              <w:jc w:val="right"/>
              <w:rPr>
                <w:rFonts w:ascii="Aptos" w:hAnsi="Aptos" w:cs="Calibri"/>
                <w:sz w:val="14"/>
                <w:szCs w:val="14"/>
              </w:rPr>
            </w:pPr>
          </w:p>
        </w:tc>
      </w:tr>
      <w:tr w:rsidR="009D220D" w:rsidRPr="00952003" w14:paraId="6EBD1847" w14:textId="77777777" w:rsidTr="00952003">
        <w:trPr>
          <w:cantSplit/>
          <w:trHeight w:hRule="exact" w:val="227"/>
        </w:trPr>
        <w:tc>
          <w:tcPr>
            <w:tcW w:w="437" w:type="dxa"/>
            <w:tcBorders>
              <w:left w:val="single" w:sz="4" w:space="0" w:color="000000"/>
              <w:bottom w:val="single" w:sz="4" w:space="0" w:color="000000"/>
            </w:tcBorders>
            <w:vAlign w:val="bottom"/>
          </w:tcPr>
          <w:p w14:paraId="2451B93D"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6E3C2C67" w14:textId="77777777" w:rsidR="009D220D" w:rsidRPr="00952003" w:rsidRDefault="009D220D" w:rsidP="00936C58">
            <w:pPr>
              <w:rPr>
                <w:rFonts w:ascii="Aptos" w:hAnsi="Aptos" w:cs="Calibri"/>
                <w:sz w:val="14"/>
                <w:szCs w:val="14"/>
              </w:rPr>
            </w:pPr>
            <w:r w:rsidRPr="00952003">
              <w:rPr>
                <w:rFonts w:ascii="Aptos" w:hAnsi="Aptos" w:cs="Calibri"/>
                <w:sz w:val="14"/>
                <w:szCs w:val="14"/>
              </w:rPr>
              <w:t>Monitor komputerowy typ 3</w:t>
            </w:r>
          </w:p>
        </w:tc>
        <w:tc>
          <w:tcPr>
            <w:tcW w:w="5528" w:type="dxa"/>
            <w:tcBorders>
              <w:top w:val="nil"/>
              <w:left w:val="single" w:sz="4" w:space="0" w:color="auto"/>
              <w:bottom w:val="single" w:sz="4" w:space="0" w:color="auto"/>
              <w:right w:val="single" w:sz="4" w:space="0" w:color="auto"/>
            </w:tcBorders>
          </w:tcPr>
          <w:p w14:paraId="1580640E"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798B31A4"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6BFC687F" w14:textId="1ABCB4C7"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4D41BD28"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6E028C75"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72D3580A"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30E57B6F" w14:textId="77777777" w:rsidR="009D220D" w:rsidRPr="00952003" w:rsidRDefault="009D220D" w:rsidP="00936C58">
            <w:pPr>
              <w:jc w:val="right"/>
              <w:rPr>
                <w:rFonts w:ascii="Aptos" w:hAnsi="Aptos" w:cs="Calibri"/>
                <w:sz w:val="14"/>
                <w:szCs w:val="14"/>
              </w:rPr>
            </w:pPr>
          </w:p>
        </w:tc>
      </w:tr>
      <w:tr w:rsidR="009D220D" w:rsidRPr="00952003" w14:paraId="75DDDEE4" w14:textId="77777777" w:rsidTr="00952003">
        <w:trPr>
          <w:cantSplit/>
          <w:trHeight w:hRule="exact" w:val="227"/>
        </w:trPr>
        <w:tc>
          <w:tcPr>
            <w:tcW w:w="437" w:type="dxa"/>
            <w:tcBorders>
              <w:left w:val="single" w:sz="4" w:space="0" w:color="000000"/>
              <w:bottom w:val="single" w:sz="4" w:space="0" w:color="000000"/>
            </w:tcBorders>
            <w:vAlign w:val="bottom"/>
          </w:tcPr>
          <w:p w14:paraId="67595C85"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6A3F368D" w14:textId="77777777" w:rsidR="009D220D" w:rsidRPr="00952003" w:rsidRDefault="009D220D" w:rsidP="00936C58">
            <w:pPr>
              <w:rPr>
                <w:rFonts w:ascii="Aptos" w:hAnsi="Aptos" w:cs="Calibri"/>
                <w:sz w:val="14"/>
                <w:szCs w:val="14"/>
              </w:rPr>
            </w:pPr>
            <w:r w:rsidRPr="00952003">
              <w:rPr>
                <w:rFonts w:ascii="Aptos" w:hAnsi="Aptos" w:cs="Calibri"/>
                <w:sz w:val="14"/>
                <w:szCs w:val="14"/>
              </w:rPr>
              <w:t>Monitor komputerowy typ 4</w:t>
            </w:r>
          </w:p>
        </w:tc>
        <w:tc>
          <w:tcPr>
            <w:tcW w:w="5528" w:type="dxa"/>
            <w:tcBorders>
              <w:top w:val="nil"/>
              <w:left w:val="single" w:sz="4" w:space="0" w:color="auto"/>
              <w:bottom w:val="single" w:sz="4" w:space="0" w:color="auto"/>
              <w:right w:val="single" w:sz="4" w:space="0" w:color="auto"/>
            </w:tcBorders>
          </w:tcPr>
          <w:p w14:paraId="161CB011"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659B44C8"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10AA86E0" w14:textId="547006EA"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7904E729"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4C24FB0B"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41BFA53F"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703329F7" w14:textId="77777777" w:rsidR="009D220D" w:rsidRPr="00952003" w:rsidRDefault="009D220D" w:rsidP="00936C58">
            <w:pPr>
              <w:jc w:val="right"/>
              <w:rPr>
                <w:rFonts w:ascii="Aptos" w:hAnsi="Aptos" w:cs="Calibri"/>
                <w:sz w:val="14"/>
                <w:szCs w:val="14"/>
              </w:rPr>
            </w:pPr>
          </w:p>
        </w:tc>
      </w:tr>
      <w:tr w:rsidR="009D220D" w:rsidRPr="00952003" w14:paraId="3702CD51" w14:textId="77777777" w:rsidTr="00952003">
        <w:trPr>
          <w:cantSplit/>
          <w:trHeight w:hRule="exact" w:val="227"/>
        </w:trPr>
        <w:tc>
          <w:tcPr>
            <w:tcW w:w="437" w:type="dxa"/>
            <w:tcBorders>
              <w:left w:val="single" w:sz="4" w:space="0" w:color="000000"/>
              <w:bottom w:val="single" w:sz="4" w:space="0" w:color="000000"/>
            </w:tcBorders>
            <w:vAlign w:val="bottom"/>
          </w:tcPr>
          <w:p w14:paraId="5BBCBBE6"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7281561F"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1</w:t>
            </w:r>
          </w:p>
        </w:tc>
        <w:tc>
          <w:tcPr>
            <w:tcW w:w="5528" w:type="dxa"/>
            <w:tcBorders>
              <w:top w:val="single" w:sz="4" w:space="0" w:color="auto"/>
              <w:left w:val="single" w:sz="4" w:space="0" w:color="auto"/>
              <w:bottom w:val="single" w:sz="4" w:space="0" w:color="auto"/>
              <w:right w:val="single" w:sz="4" w:space="0" w:color="auto"/>
            </w:tcBorders>
          </w:tcPr>
          <w:p w14:paraId="66D1CEDB"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19F9A178" w14:textId="77777777" w:rsidR="009D220D" w:rsidRPr="00952003" w:rsidRDefault="009D220D" w:rsidP="00936C58">
            <w:pPr>
              <w:jc w:val="center"/>
              <w:rPr>
                <w:rFonts w:ascii="Aptos" w:hAnsi="Aptos" w:cs="Calibri"/>
                <w:sz w:val="14"/>
                <w:szCs w:val="14"/>
                <w:lang w:val="en-US"/>
              </w:rPr>
            </w:pPr>
          </w:p>
        </w:tc>
        <w:tc>
          <w:tcPr>
            <w:tcW w:w="783" w:type="dxa"/>
            <w:tcBorders>
              <w:top w:val="single" w:sz="4" w:space="0" w:color="auto"/>
              <w:left w:val="single" w:sz="4" w:space="0" w:color="auto"/>
              <w:bottom w:val="single" w:sz="4" w:space="0" w:color="auto"/>
              <w:right w:val="single" w:sz="4" w:space="0" w:color="auto"/>
            </w:tcBorders>
          </w:tcPr>
          <w:p w14:paraId="18B44061" w14:textId="68C629EE"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56167D2A"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37CC8961"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3CBF0EE7"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08AB8465" w14:textId="77777777" w:rsidR="009D220D" w:rsidRPr="00952003" w:rsidRDefault="009D220D" w:rsidP="00936C58">
            <w:pPr>
              <w:jc w:val="right"/>
              <w:rPr>
                <w:rFonts w:ascii="Aptos" w:hAnsi="Aptos" w:cs="Calibri"/>
                <w:sz w:val="14"/>
                <w:szCs w:val="14"/>
              </w:rPr>
            </w:pPr>
          </w:p>
        </w:tc>
      </w:tr>
      <w:tr w:rsidR="009D220D" w:rsidRPr="00952003" w14:paraId="5710391A" w14:textId="77777777" w:rsidTr="00952003">
        <w:trPr>
          <w:cantSplit/>
          <w:trHeight w:hRule="exact" w:val="227"/>
        </w:trPr>
        <w:tc>
          <w:tcPr>
            <w:tcW w:w="437" w:type="dxa"/>
            <w:tcBorders>
              <w:left w:val="single" w:sz="4" w:space="0" w:color="000000"/>
              <w:bottom w:val="single" w:sz="4" w:space="0" w:color="000000"/>
            </w:tcBorders>
            <w:vAlign w:val="bottom"/>
          </w:tcPr>
          <w:p w14:paraId="018B5FDE"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5AE9670B"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2</w:t>
            </w:r>
          </w:p>
        </w:tc>
        <w:tc>
          <w:tcPr>
            <w:tcW w:w="5528" w:type="dxa"/>
            <w:tcBorders>
              <w:top w:val="nil"/>
              <w:left w:val="single" w:sz="4" w:space="0" w:color="auto"/>
              <w:bottom w:val="single" w:sz="4" w:space="0" w:color="auto"/>
              <w:right w:val="single" w:sz="4" w:space="0" w:color="auto"/>
            </w:tcBorders>
          </w:tcPr>
          <w:p w14:paraId="4722EEF5"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223609C4"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0E21791A" w14:textId="15437105"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352F8634"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7B3C55B9"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54B19C6E"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3CCB1C7A" w14:textId="77777777" w:rsidR="009D220D" w:rsidRPr="00952003" w:rsidRDefault="009D220D" w:rsidP="00936C58">
            <w:pPr>
              <w:jc w:val="right"/>
              <w:rPr>
                <w:rFonts w:ascii="Aptos" w:hAnsi="Aptos" w:cs="Calibri"/>
                <w:sz w:val="14"/>
                <w:szCs w:val="14"/>
              </w:rPr>
            </w:pPr>
          </w:p>
        </w:tc>
      </w:tr>
      <w:tr w:rsidR="009D220D" w:rsidRPr="00952003" w14:paraId="6C8495FE" w14:textId="77777777" w:rsidTr="00952003">
        <w:trPr>
          <w:cantSplit/>
          <w:trHeight w:hRule="exact" w:val="227"/>
        </w:trPr>
        <w:tc>
          <w:tcPr>
            <w:tcW w:w="437" w:type="dxa"/>
            <w:tcBorders>
              <w:left w:val="single" w:sz="4" w:space="0" w:color="000000"/>
              <w:bottom w:val="single" w:sz="4" w:space="0" w:color="000000"/>
            </w:tcBorders>
            <w:vAlign w:val="bottom"/>
          </w:tcPr>
          <w:p w14:paraId="246B90E9"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DA2F4CA"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3</w:t>
            </w:r>
          </w:p>
        </w:tc>
        <w:tc>
          <w:tcPr>
            <w:tcW w:w="5528" w:type="dxa"/>
            <w:tcBorders>
              <w:top w:val="nil"/>
              <w:left w:val="single" w:sz="4" w:space="0" w:color="auto"/>
              <w:bottom w:val="single" w:sz="4" w:space="0" w:color="auto"/>
              <w:right w:val="single" w:sz="4" w:space="0" w:color="auto"/>
            </w:tcBorders>
          </w:tcPr>
          <w:p w14:paraId="7F95C16C"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2F2A367C"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0178FC68" w14:textId="57539353"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1977CE97"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243D4229"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5D1FF2ED"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DB74FFE" w14:textId="77777777" w:rsidR="009D220D" w:rsidRPr="00952003" w:rsidRDefault="009D220D" w:rsidP="00936C58">
            <w:pPr>
              <w:jc w:val="right"/>
              <w:rPr>
                <w:rFonts w:ascii="Aptos" w:hAnsi="Aptos" w:cs="Calibri"/>
                <w:sz w:val="14"/>
                <w:szCs w:val="14"/>
              </w:rPr>
            </w:pPr>
          </w:p>
        </w:tc>
      </w:tr>
      <w:tr w:rsidR="009D220D" w:rsidRPr="00952003" w14:paraId="50B120F2" w14:textId="77777777" w:rsidTr="00952003">
        <w:trPr>
          <w:cantSplit/>
          <w:trHeight w:hRule="exact" w:val="227"/>
        </w:trPr>
        <w:tc>
          <w:tcPr>
            <w:tcW w:w="437" w:type="dxa"/>
            <w:tcBorders>
              <w:left w:val="single" w:sz="4" w:space="0" w:color="000000"/>
              <w:bottom w:val="single" w:sz="4" w:space="0" w:color="000000"/>
            </w:tcBorders>
            <w:vAlign w:val="bottom"/>
          </w:tcPr>
          <w:p w14:paraId="357B1F7E"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F74061B"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4</w:t>
            </w:r>
          </w:p>
        </w:tc>
        <w:tc>
          <w:tcPr>
            <w:tcW w:w="5528" w:type="dxa"/>
            <w:tcBorders>
              <w:top w:val="nil"/>
              <w:left w:val="single" w:sz="4" w:space="0" w:color="auto"/>
              <w:bottom w:val="single" w:sz="4" w:space="0" w:color="auto"/>
              <w:right w:val="single" w:sz="4" w:space="0" w:color="auto"/>
            </w:tcBorders>
          </w:tcPr>
          <w:p w14:paraId="311B11C7"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7685BC35"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039230F2" w14:textId="3C47AE12"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1A6C78C7"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4E621AFF"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24B28506"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FA60F98" w14:textId="77777777" w:rsidR="009D220D" w:rsidRPr="00952003" w:rsidRDefault="009D220D" w:rsidP="00936C58">
            <w:pPr>
              <w:jc w:val="right"/>
              <w:rPr>
                <w:rFonts w:ascii="Aptos" w:hAnsi="Aptos" w:cs="Calibri"/>
                <w:sz w:val="14"/>
                <w:szCs w:val="14"/>
              </w:rPr>
            </w:pPr>
          </w:p>
        </w:tc>
      </w:tr>
      <w:tr w:rsidR="009D220D" w:rsidRPr="00952003" w14:paraId="27925B86" w14:textId="77777777" w:rsidTr="00952003">
        <w:trPr>
          <w:cantSplit/>
          <w:trHeight w:hRule="exact" w:val="227"/>
        </w:trPr>
        <w:tc>
          <w:tcPr>
            <w:tcW w:w="437" w:type="dxa"/>
            <w:tcBorders>
              <w:left w:val="single" w:sz="4" w:space="0" w:color="000000"/>
              <w:bottom w:val="single" w:sz="4" w:space="0" w:color="000000"/>
            </w:tcBorders>
            <w:vAlign w:val="bottom"/>
          </w:tcPr>
          <w:p w14:paraId="3649BEF4"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462F64B7"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5</w:t>
            </w:r>
          </w:p>
        </w:tc>
        <w:tc>
          <w:tcPr>
            <w:tcW w:w="5528" w:type="dxa"/>
            <w:tcBorders>
              <w:top w:val="nil"/>
              <w:left w:val="single" w:sz="4" w:space="0" w:color="auto"/>
              <w:bottom w:val="single" w:sz="4" w:space="0" w:color="auto"/>
              <w:right w:val="single" w:sz="4" w:space="0" w:color="auto"/>
            </w:tcBorders>
          </w:tcPr>
          <w:p w14:paraId="2337A4A9"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28B4BB9E"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388E562B" w14:textId="24EDB6FE"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478C8B2F"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75C46290"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0A061C03"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76D4F92" w14:textId="77777777" w:rsidR="009D220D" w:rsidRPr="00952003" w:rsidRDefault="009D220D" w:rsidP="00936C58">
            <w:pPr>
              <w:jc w:val="right"/>
              <w:rPr>
                <w:rFonts w:ascii="Aptos" w:hAnsi="Aptos" w:cs="Calibri"/>
                <w:sz w:val="14"/>
                <w:szCs w:val="14"/>
              </w:rPr>
            </w:pPr>
          </w:p>
        </w:tc>
      </w:tr>
      <w:tr w:rsidR="009D220D" w:rsidRPr="00952003" w14:paraId="373F466E" w14:textId="77777777" w:rsidTr="00952003">
        <w:trPr>
          <w:cantSplit/>
          <w:trHeight w:hRule="exact" w:val="227"/>
        </w:trPr>
        <w:tc>
          <w:tcPr>
            <w:tcW w:w="437" w:type="dxa"/>
            <w:tcBorders>
              <w:left w:val="single" w:sz="4" w:space="0" w:color="000000"/>
              <w:bottom w:val="single" w:sz="4" w:space="0" w:color="000000"/>
            </w:tcBorders>
            <w:vAlign w:val="bottom"/>
          </w:tcPr>
          <w:p w14:paraId="34CDE219"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59679852"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6</w:t>
            </w:r>
          </w:p>
        </w:tc>
        <w:tc>
          <w:tcPr>
            <w:tcW w:w="5528" w:type="dxa"/>
            <w:tcBorders>
              <w:top w:val="nil"/>
              <w:left w:val="single" w:sz="4" w:space="0" w:color="auto"/>
              <w:bottom w:val="single" w:sz="4" w:space="0" w:color="auto"/>
              <w:right w:val="single" w:sz="4" w:space="0" w:color="auto"/>
            </w:tcBorders>
          </w:tcPr>
          <w:p w14:paraId="764B6750"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45C76CFC" w14:textId="77777777" w:rsidR="009D220D" w:rsidRPr="00952003" w:rsidRDefault="009D220D" w:rsidP="00936C58">
            <w:pPr>
              <w:jc w:val="center"/>
              <w:rPr>
                <w:rFonts w:ascii="Aptos" w:hAnsi="Aptos" w:cs="Calibri"/>
                <w:sz w:val="14"/>
                <w:szCs w:val="14"/>
                <w:lang w:val="en-US"/>
              </w:rPr>
            </w:pPr>
          </w:p>
        </w:tc>
        <w:tc>
          <w:tcPr>
            <w:tcW w:w="783" w:type="dxa"/>
            <w:tcBorders>
              <w:top w:val="nil"/>
              <w:left w:val="single" w:sz="4" w:space="0" w:color="auto"/>
              <w:bottom w:val="single" w:sz="4" w:space="0" w:color="auto"/>
              <w:right w:val="single" w:sz="4" w:space="0" w:color="auto"/>
            </w:tcBorders>
          </w:tcPr>
          <w:p w14:paraId="0EACE261" w14:textId="4E91E891"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19756D1F"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48E7F57C"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05C16ADF"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682D91CD" w14:textId="77777777" w:rsidR="009D220D" w:rsidRPr="00952003" w:rsidRDefault="009D220D" w:rsidP="00936C58">
            <w:pPr>
              <w:jc w:val="right"/>
              <w:rPr>
                <w:rFonts w:ascii="Aptos" w:hAnsi="Aptos" w:cs="Calibri"/>
                <w:sz w:val="14"/>
                <w:szCs w:val="14"/>
              </w:rPr>
            </w:pPr>
          </w:p>
        </w:tc>
      </w:tr>
      <w:tr w:rsidR="009D220D" w:rsidRPr="00952003" w14:paraId="7307C00B" w14:textId="77777777" w:rsidTr="00952003">
        <w:trPr>
          <w:cantSplit/>
          <w:trHeight w:hRule="exact" w:val="227"/>
        </w:trPr>
        <w:tc>
          <w:tcPr>
            <w:tcW w:w="437" w:type="dxa"/>
            <w:tcBorders>
              <w:left w:val="single" w:sz="4" w:space="0" w:color="000000"/>
              <w:bottom w:val="single" w:sz="4" w:space="0" w:color="000000"/>
            </w:tcBorders>
            <w:vAlign w:val="bottom"/>
          </w:tcPr>
          <w:p w14:paraId="117DC574"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210C9E4D"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7</w:t>
            </w:r>
          </w:p>
        </w:tc>
        <w:tc>
          <w:tcPr>
            <w:tcW w:w="5528" w:type="dxa"/>
            <w:tcBorders>
              <w:top w:val="nil"/>
              <w:left w:val="single" w:sz="4" w:space="0" w:color="auto"/>
              <w:bottom w:val="single" w:sz="4" w:space="0" w:color="auto"/>
              <w:right w:val="single" w:sz="4" w:space="0" w:color="auto"/>
            </w:tcBorders>
          </w:tcPr>
          <w:p w14:paraId="7C21BB6C"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35201B11"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2BBB2655" w14:textId="4E93E8A7"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45BA4579"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16080E73"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4E1EFCEF"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15DA4EA5" w14:textId="77777777" w:rsidR="009D220D" w:rsidRPr="00952003" w:rsidRDefault="009D220D" w:rsidP="00936C58">
            <w:pPr>
              <w:jc w:val="right"/>
              <w:rPr>
                <w:rFonts w:ascii="Aptos" w:hAnsi="Aptos" w:cs="Calibri"/>
                <w:sz w:val="14"/>
                <w:szCs w:val="14"/>
              </w:rPr>
            </w:pPr>
          </w:p>
        </w:tc>
      </w:tr>
      <w:tr w:rsidR="009D220D" w:rsidRPr="00952003" w14:paraId="222F433F" w14:textId="77777777" w:rsidTr="00952003">
        <w:trPr>
          <w:cantSplit/>
          <w:trHeight w:hRule="exact" w:val="227"/>
        </w:trPr>
        <w:tc>
          <w:tcPr>
            <w:tcW w:w="437" w:type="dxa"/>
            <w:tcBorders>
              <w:left w:val="single" w:sz="4" w:space="0" w:color="000000"/>
              <w:bottom w:val="single" w:sz="4" w:space="0" w:color="000000"/>
            </w:tcBorders>
            <w:vAlign w:val="bottom"/>
          </w:tcPr>
          <w:p w14:paraId="0B5F575E"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63A75DE1"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8</w:t>
            </w:r>
          </w:p>
        </w:tc>
        <w:tc>
          <w:tcPr>
            <w:tcW w:w="5528" w:type="dxa"/>
            <w:tcBorders>
              <w:top w:val="nil"/>
              <w:left w:val="single" w:sz="4" w:space="0" w:color="auto"/>
              <w:bottom w:val="single" w:sz="4" w:space="0" w:color="auto"/>
              <w:right w:val="single" w:sz="4" w:space="0" w:color="auto"/>
            </w:tcBorders>
          </w:tcPr>
          <w:p w14:paraId="26C96B70"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182B7458"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561B007A" w14:textId="1B5130AD"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64EE1E1C"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1E06178D"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6AC24DF8"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3B360374" w14:textId="77777777" w:rsidR="009D220D" w:rsidRPr="00952003" w:rsidRDefault="009D220D" w:rsidP="00936C58">
            <w:pPr>
              <w:jc w:val="right"/>
              <w:rPr>
                <w:rFonts w:ascii="Aptos" w:hAnsi="Aptos" w:cs="Calibri"/>
                <w:sz w:val="14"/>
                <w:szCs w:val="14"/>
              </w:rPr>
            </w:pPr>
          </w:p>
        </w:tc>
      </w:tr>
      <w:tr w:rsidR="009D220D" w:rsidRPr="00952003" w14:paraId="54BA5125" w14:textId="77777777" w:rsidTr="00952003">
        <w:trPr>
          <w:cantSplit/>
          <w:trHeight w:hRule="exact" w:val="227"/>
        </w:trPr>
        <w:tc>
          <w:tcPr>
            <w:tcW w:w="437" w:type="dxa"/>
            <w:tcBorders>
              <w:left w:val="single" w:sz="4" w:space="0" w:color="000000"/>
              <w:bottom w:val="single" w:sz="4" w:space="0" w:color="000000"/>
            </w:tcBorders>
            <w:vAlign w:val="bottom"/>
          </w:tcPr>
          <w:p w14:paraId="0A339404"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77C225E8" w14:textId="77777777" w:rsidR="009D220D" w:rsidRPr="00952003" w:rsidRDefault="009D220D" w:rsidP="00936C58">
            <w:pPr>
              <w:rPr>
                <w:rFonts w:ascii="Aptos" w:hAnsi="Aptos" w:cs="Calibri"/>
                <w:sz w:val="14"/>
                <w:szCs w:val="14"/>
              </w:rPr>
            </w:pPr>
            <w:r w:rsidRPr="00952003">
              <w:rPr>
                <w:rFonts w:ascii="Aptos" w:hAnsi="Aptos" w:cs="Calibri"/>
                <w:sz w:val="14"/>
                <w:szCs w:val="14"/>
              </w:rPr>
              <w:t>Komputer przenośny typ 9</w:t>
            </w:r>
          </w:p>
        </w:tc>
        <w:tc>
          <w:tcPr>
            <w:tcW w:w="5528" w:type="dxa"/>
            <w:tcBorders>
              <w:top w:val="nil"/>
              <w:left w:val="single" w:sz="4" w:space="0" w:color="auto"/>
              <w:bottom w:val="single" w:sz="4" w:space="0" w:color="auto"/>
              <w:right w:val="single" w:sz="4" w:space="0" w:color="auto"/>
            </w:tcBorders>
          </w:tcPr>
          <w:p w14:paraId="6E3527EB"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08495F48" w14:textId="77777777" w:rsidR="009D220D" w:rsidRPr="00952003" w:rsidRDefault="009D220D" w:rsidP="00936C58">
            <w:pPr>
              <w:jc w:val="center"/>
              <w:rPr>
                <w:rFonts w:ascii="Aptos" w:hAnsi="Aptos" w:cs="Calibri"/>
                <w:sz w:val="14"/>
                <w:szCs w:val="14"/>
              </w:rPr>
            </w:pPr>
          </w:p>
        </w:tc>
        <w:tc>
          <w:tcPr>
            <w:tcW w:w="783" w:type="dxa"/>
            <w:tcBorders>
              <w:top w:val="nil"/>
              <w:left w:val="single" w:sz="4" w:space="0" w:color="auto"/>
              <w:bottom w:val="single" w:sz="4" w:space="0" w:color="auto"/>
              <w:right w:val="single" w:sz="4" w:space="0" w:color="auto"/>
            </w:tcBorders>
          </w:tcPr>
          <w:p w14:paraId="01D8F8D8" w14:textId="14C526CE" w:rsidR="009D220D" w:rsidRPr="00952003" w:rsidRDefault="009D220D" w:rsidP="00936C58">
            <w:pPr>
              <w:jc w:val="center"/>
              <w:rPr>
                <w:rFonts w:ascii="Aptos" w:hAnsi="Aptos" w:cs="Calibri"/>
                <w:sz w:val="14"/>
                <w:szCs w:val="14"/>
              </w:rPr>
            </w:pPr>
          </w:p>
        </w:tc>
        <w:tc>
          <w:tcPr>
            <w:tcW w:w="1173" w:type="dxa"/>
            <w:tcBorders>
              <w:left w:val="single" w:sz="4" w:space="0" w:color="000000"/>
              <w:bottom w:val="single" w:sz="4" w:space="0" w:color="000000"/>
            </w:tcBorders>
            <w:vAlign w:val="bottom"/>
          </w:tcPr>
          <w:p w14:paraId="7BCF25F8"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54F0A171"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2E6E50AE"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5919FAE0" w14:textId="77777777" w:rsidR="009D220D" w:rsidRPr="00952003" w:rsidRDefault="009D220D" w:rsidP="00936C58">
            <w:pPr>
              <w:jc w:val="right"/>
              <w:rPr>
                <w:rFonts w:ascii="Aptos" w:hAnsi="Aptos" w:cs="Calibri"/>
                <w:sz w:val="14"/>
                <w:szCs w:val="14"/>
              </w:rPr>
            </w:pPr>
          </w:p>
        </w:tc>
      </w:tr>
      <w:tr w:rsidR="009D220D" w:rsidRPr="00952003" w14:paraId="7DF90B42" w14:textId="77777777" w:rsidTr="00952003">
        <w:trPr>
          <w:cantSplit/>
          <w:trHeight w:hRule="exact" w:val="227"/>
        </w:trPr>
        <w:tc>
          <w:tcPr>
            <w:tcW w:w="437" w:type="dxa"/>
            <w:tcBorders>
              <w:left w:val="single" w:sz="4" w:space="0" w:color="000000"/>
              <w:bottom w:val="single" w:sz="4" w:space="0" w:color="000000"/>
            </w:tcBorders>
            <w:vAlign w:val="bottom"/>
          </w:tcPr>
          <w:p w14:paraId="60A90FD9"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50D1D27F" w14:textId="77777777" w:rsidR="009D220D" w:rsidRPr="00952003" w:rsidRDefault="009D220D" w:rsidP="00936C58">
            <w:pPr>
              <w:rPr>
                <w:rFonts w:ascii="Aptos" w:hAnsi="Aptos" w:cs="Calibri"/>
                <w:sz w:val="14"/>
                <w:szCs w:val="14"/>
              </w:rPr>
            </w:pPr>
            <w:r w:rsidRPr="00952003">
              <w:rPr>
                <w:rFonts w:ascii="Aptos" w:hAnsi="Aptos" w:cs="Calibri"/>
                <w:sz w:val="14"/>
                <w:szCs w:val="14"/>
              </w:rPr>
              <w:t>Skaner typ 1</w:t>
            </w:r>
          </w:p>
        </w:tc>
        <w:tc>
          <w:tcPr>
            <w:tcW w:w="5528" w:type="dxa"/>
            <w:tcBorders>
              <w:top w:val="single" w:sz="4" w:space="0" w:color="auto"/>
              <w:left w:val="single" w:sz="4" w:space="0" w:color="auto"/>
              <w:bottom w:val="single" w:sz="4" w:space="0" w:color="auto"/>
              <w:right w:val="single" w:sz="4" w:space="0" w:color="auto"/>
            </w:tcBorders>
          </w:tcPr>
          <w:p w14:paraId="1C8523BC"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3AB8B5B8" w14:textId="77777777" w:rsidR="009D220D" w:rsidRPr="00952003" w:rsidRDefault="009D220D" w:rsidP="00936C58">
            <w:pPr>
              <w:jc w:val="center"/>
              <w:rPr>
                <w:rFonts w:ascii="Aptos" w:hAnsi="Aptos" w:cs="Calibri"/>
                <w:sz w:val="14"/>
                <w:szCs w:val="14"/>
                <w:lang w:val="en-US"/>
              </w:rPr>
            </w:pPr>
          </w:p>
        </w:tc>
        <w:tc>
          <w:tcPr>
            <w:tcW w:w="783" w:type="dxa"/>
            <w:tcBorders>
              <w:left w:val="single" w:sz="4" w:space="0" w:color="000000"/>
              <w:bottom w:val="single" w:sz="4" w:space="0" w:color="000000"/>
            </w:tcBorders>
            <w:vAlign w:val="center"/>
          </w:tcPr>
          <w:p w14:paraId="5B202630" w14:textId="290CBC3E" w:rsidR="009D220D" w:rsidRPr="00952003" w:rsidRDefault="009D220D" w:rsidP="00936C58">
            <w:pPr>
              <w:jc w:val="center"/>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7B65F12D"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10E24137"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52EC83D1"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5689C28A" w14:textId="77777777" w:rsidR="009D220D" w:rsidRPr="00952003" w:rsidRDefault="009D220D" w:rsidP="00936C58">
            <w:pPr>
              <w:jc w:val="right"/>
              <w:rPr>
                <w:rFonts w:ascii="Aptos" w:hAnsi="Aptos" w:cs="Calibri"/>
                <w:sz w:val="14"/>
                <w:szCs w:val="14"/>
              </w:rPr>
            </w:pPr>
          </w:p>
        </w:tc>
      </w:tr>
      <w:tr w:rsidR="009D220D" w:rsidRPr="00952003" w14:paraId="7B8659C1" w14:textId="77777777" w:rsidTr="00952003">
        <w:trPr>
          <w:cantSplit/>
          <w:trHeight w:hRule="exact" w:val="227"/>
        </w:trPr>
        <w:tc>
          <w:tcPr>
            <w:tcW w:w="437" w:type="dxa"/>
            <w:tcBorders>
              <w:left w:val="single" w:sz="4" w:space="0" w:color="000000"/>
              <w:bottom w:val="single" w:sz="4" w:space="0" w:color="000000"/>
            </w:tcBorders>
            <w:vAlign w:val="bottom"/>
          </w:tcPr>
          <w:p w14:paraId="5631EF17" w14:textId="77777777" w:rsidR="009D220D" w:rsidRPr="00952003" w:rsidRDefault="009D220D" w:rsidP="009D220D">
            <w:pPr>
              <w:pStyle w:val="Akapitzlist"/>
              <w:numPr>
                <w:ilvl w:val="0"/>
                <w:numId w:val="1"/>
              </w:numPr>
              <w:spacing w:after="200"/>
              <w:jc w:val="center"/>
              <w:rPr>
                <w:rFonts w:ascii="Aptos" w:hAnsi="Aptos" w:cs="Calibri"/>
                <w:sz w:val="14"/>
                <w:szCs w:val="14"/>
              </w:rPr>
            </w:pPr>
          </w:p>
        </w:tc>
        <w:tc>
          <w:tcPr>
            <w:tcW w:w="1973" w:type="dxa"/>
            <w:tcBorders>
              <w:left w:val="single" w:sz="4" w:space="0" w:color="000000"/>
              <w:bottom w:val="single" w:sz="4" w:space="0" w:color="000000"/>
            </w:tcBorders>
            <w:vAlign w:val="bottom"/>
          </w:tcPr>
          <w:p w14:paraId="54AE38F8" w14:textId="77777777" w:rsidR="009D220D" w:rsidRPr="00952003" w:rsidRDefault="009D220D" w:rsidP="00936C58">
            <w:pPr>
              <w:rPr>
                <w:rFonts w:ascii="Aptos" w:hAnsi="Aptos" w:cs="Calibri"/>
                <w:sz w:val="14"/>
                <w:szCs w:val="14"/>
              </w:rPr>
            </w:pPr>
            <w:r w:rsidRPr="00952003">
              <w:rPr>
                <w:rFonts w:ascii="Aptos" w:hAnsi="Aptos" w:cs="Calibri"/>
                <w:sz w:val="14"/>
                <w:szCs w:val="14"/>
              </w:rPr>
              <w:t>Skaner typ 2</w:t>
            </w:r>
          </w:p>
        </w:tc>
        <w:tc>
          <w:tcPr>
            <w:tcW w:w="5528" w:type="dxa"/>
            <w:tcBorders>
              <w:top w:val="nil"/>
              <w:left w:val="single" w:sz="4" w:space="0" w:color="auto"/>
              <w:bottom w:val="single" w:sz="4" w:space="0" w:color="auto"/>
              <w:right w:val="single" w:sz="4" w:space="0" w:color="auto"/>
            </w:tcBorders>
          </w:tcPr>
          <w:p w14:paraId="3ACC6659"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4E7F3F85" w14:textId="77777777" w:rsidR="009D220D" w:rsidRPr="00952003" w:rsidRDefault="009D220D" w:rsidP="00936C58">
            <w:pPr>
              <w:jc w:val="center"/>
              <w:rPr>
                <w:rFonts w:ascii="Aptos" w:hAnsi="Aptos" w:cs="Calibri"/>
                <w:sz w:val="14"/>
                <w:szCs w:val="14"/>
                <w:lang w:val="en-US"/>
              </w:rPr>
            </w:pPr>
          </w:p>
        </w:tc>
        <w:tc>
          <w:tcPr>
            <w:tcW w:w="783" w:type="dxa"/>
            <w:tcBorders>
              <w:left w:val="single" w:sz="4" w:space="0" w:color="000000"/>
              <w:bottom w:val="single" w:sz="4" w:space="0" w:color="000000"/>
            </w:tcBorders>
            <w:vAlign w:val="center"/>
          </w:tcPr>
          <w:p w14:paraId="02B4AD55" w14:textId="689E620D" w:rsidR="009D220D" w:rsidRPr="00952003" w:rsidRDefault="009D220D" w:rsidP="00936C58">
            <w:pPr>
              <w:jc w:val="center"/>
              <w:rPr>
                <w:rFonts w:ascii="Aptos" w:hAnsi="Aptos" w:cs="Calibri"/>
                <w:color w:val="000000"/>
                <w:sz w:val="14"/>
                <w:szCs w:val="14"/>
              </w:rPr>
            </w:pPr>
          </w:p>
        </w:tc>
        <w:tc>
          <w:tcPr>
            <w:tcW w:w="1173" w:type="dxa"/>
            <w:tcBorders>
              <w:left w:val="single" w:sz="4" w:space="0" w:color="000000"/>
              <w:bottom w:val="single" w:sz="4" w:space="0" w:color="000000"/>
            </w:tcBorders>
            <w:vAlign w:val="bottom"/>
          </w:tcPr>
          <w:p w14:paraId="686A4B73"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50DD761C"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5B090043"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035C005B" w14:textId="77777777" w:rsidR="009D220D" w:rsidRPr="00952003" w:rsidRDefault="009D220D" w:rsidP="00936C58">
            <w:pPr>
              <w:jc w:val="right"/>
              <w:rPr>
                <w:rFonts w:ascii="Aptos" w:hAnsi="Aptos" w:cs="Calibri"/>
                <w:sz w:val="14"/>
                <w:szCs w:val="14"/>
              </w:rPr>
            </w:pPr>
          </w:p>
        </w:tc>
      </w:tr>
      <w:tr w:rsidR="009D220D" w:rsidRPr="00952003" w14:paraId="5387B83A" w14:textId="77777777" w:rsidTr="00952003">
        <w:trPr>
          <w:cantSplit/>
          <w:trHeight w:hRule="exact" w:val="227"/>
        </w:trPr>
        <w:tc>
          <w:tcPr>
            <w:tcW w:w="437" w:type="dxa"/>
            <w:tcBorders>
              <w:left w:val="single" w:sz="4" w:space="0" w:color="000000"/>
              <w:bottom w:val="single" w:sz="4" w:space="0" w:color="000000"/>
            </w:tcBorders>
            <w:vAlign w:val="bottom"/>
          </w:tcPr>
          <w:p w14:paraId="6C2E31E1" w14:textId="77777777" w:rsidR="009D220D" w:rsidRPr="00952003" w:rsidRDefault="009D220D" w:rsidP="00936C58">
            <w:pPr>
              <w:rPr>
                <w:rFonts w:ascii="Aptos" w:hAnsi="Aptos" w:cs="Calibri"/>
                <w:sz w:val="14"/>
                <w:szCs w:val="14"/>
              </w:rPr>
            </w:pPr>
            <w:r w:rsidRPr="00952003">
              <w:rPr>
                <w:rFonts w:ascii="Aptos" w:hAnsi="Aptos" w:cs="Calibri"/>
                <w:sz w:val="14"/>
                <w:szCs w:val="14"/>
              </w:rPr>
              <w:t>27.</w:t>
            </w:r>
          </w:p>
        </w:tc>
        <w:tc>
          <w:tcPr>
            <w:tcW w:w="1973" w:type="dxa"/>
            <w:tcBorders>
              <w:top w:val="single" w:sz="4" w:space="0" w:color="auto"/>
              <w:left w:val="single" w:sz="4" w:space="0" w:color="auto"/>
              <w:bottom w:val="single" w:sz="4" w:space="0" w:color="auto"/>
              <w:right w:val="single" w:sz="4" w:space="0" w:color="auto"/>
            </w:tcBorders>
            <w:shd w:val="clear" w:color="auto" w:fill="FFFFFF" w:themeFill="background1"/>
          </w:tcPr>
          <w:p w14:paraId="433C6CD0" w14:textId="77777777" w:rsidR="009D220D" w:rsidRPr="00952003" w:rsidRDefault="009D220D" w:rsidP="00936C58">
            <w:pPr>
              <w:rPr>
                <w:rFonts w:ascii="Aptos" w:hAnsi="Aptos" w:cs="Calibri"/>
                <w:sz w:val="14"/>
                <w:szCs w:val="14"/>
              </w:rPr>
            </w:pPr>
            <w:r w:rsidRPr="00952003">
              <w:rPr>
                <w:rFonts w:ascii="Aptos" w:hAnsi="Aptos" w:cs="Calibri"/>
                <w:sz w:val="14"/>
                <w:szCs w:val="14"/>
              </w:rPr>
              <w:t>Mysz typ 1</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14:paraId="00274CF2" w14:textId="77777777" w:rsidR="009D220D" w:rsidRPr="00952003" w:rsidRDefault="009D220D" w:rsidP="00936C58">
            <w:pPr>
              <w:rPr>
                <w:rFonts w:ascii="Aptos" w:hAnsi="Aptos" w:cs="Calibri"/>
                <w:sz w:val="14"/>
                <w:szCs w:val="14"/>
                <w:lang w:val="en-US"/>
              </w:rPr>
            </w:pPr>
          </w:p>
        </w:tc>
        <w:tc>
          <w:tcPr>
            <w:tcW w:w="1985" w:type="dxa"/>
            <w:tcBorders>
              <w:left w:val="single" w:sz="4" w:space="0" w:color="000000"/>
              <w:bottom w:val="single" w:sz="4" w:space="0" w:color="000000"/>
            </w:tcBorders>
            <w:vAlign w:val="bottom"/>
          </w:tcPr>
          <w:p w14:paraId="7EBF8A2C" w14:textId="77777777" w:rsidR="009D220D" w:rsidRPr="00952003" w:rsidRDefault="009D220D" w:rsidP="00936C58">
            <w:pPr>
              <w:jc w:val="center"/>
              <w:rPr>
                <w:rFonts w:ascii="Aptos" w:hAnsi="Aptos" w:cs="Calibri"/>
                <w:sz w:val="14"/>
                <w:szCs w:val="14"/>
                <w:lang w:val="en-US"/>
              </w:rPr>
            </w:pPr>
          </w:p>
        </w:tc>
        <w:tc>
          <w:tcPr>
            <w:tcW w:w="783" w:type="dxa"/>
            <w:tcBorders>
              <w:left w:val="single" w:sz="4" w:space="0" w:color="000000"/>
              <w:bottom w:val="single" w:sz="4" w:space="0" w:color="000000"/>
            </w:tcBorders>
            <w:vAlign w:val="center"/>
          </w:tcPr>
          <w:p w14:paraId="1524A4E9" w14:textId="1F246A29" w:rsidR="009D220D" w:rsidRPr="00952003" w:rsidRDefault="009D220D" w:rsidP="00936C58">
            <w:pPr>
              <w:jc w:val="center"/>
              <w:rPr>
                <w:rFonts w:ascii="Aptos" w:hAnsi="Aptos" w:cs="Calibri"/>
                <w:color w:val="000000"/>
                <w:sz w:val="14"/>
                <w:szCs w:val="14"/>
                <w:lang w:val="en-US"/>
              </w:rPr>
            </w:pPr>
          </w:p>
        </w:tc>
        <w:tc>
          <w:tcPr>
            <w:tcW w:w="1173" w:type="dxa"/>
            <w:tcBorders>
              <w:left w:val="single" w:sz="4" w:space="0" w:color="000000"/>
              <w:bottom w:val="single" w:sz="4" w:space="0" w:color="000000"/>
            </w:tcBorders>
            <w:vAlign w:val="bottom"/>
          </w:tcPr>
          <w:p w14:paraId="39D7484D"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vAlign w:val="bottom"/>
          </w:tcPr>
          <w:p w14:paraId="12FD7AA8" w14:textId="77777777" w:rsidR="009D220D" w:rsidRPr="00952003" w:rsidRDefault="009D220D" w:rsidP="00936C58">
            <w:pPr>
              <w:jc w:val="right"/>
              <w:rPr>
                <w:rFonts w:ascii="Aptos" w:hAnsi="Aptos" w:cs="Calibri"/>
                <w:sz w:val="14"/>
                <w:szCs w:val="14"/>
                <w:lang w:val="en-US"/>
              </w:rPr>
            </w:pPr>
          </w:p>
        </w:tc>
        <w:tc>
          <w:tcPr>
            <w:tcW w:w="1173" w:type="dxa"/>
            <w:tcBorders>
              <w:left w:val="single" w:sz="4" w:space="0" w:color="000000"/>
              <w:bottom w:val="single" w:sz="4" w:space="0" w:color="000000"/>
            </w:tcBorders>
          </w:tcPr>
          <w:p w14:paraId="215739DA" w14:textId="77777777" w:rsidR="009D220D" w:rsidRPr="00952003" w:rsidRDefault="009D220D" w:rsidP="00936C58">
            <w:pPr>
              <w:jc w:val="center"/>
              <w:rPr>
                <w:rFonts w:ascii="Aptos" w:hAnsi="Aptos" w:cs="Calibri"/>
                <w:sz w:val="14"/>
                <w:szCs w:val="14"/>
                <w:lang w:val="en-US"/>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2A532A3A" w14:textId="77777777" w:rsidR="009D220D" w:rsidRPr="00952003" w:rsidRDefault="009D220D" w:rsidP="00936C58">
            <w:pPr>
              <w:jc w:val="right"/>
              <w:rPr>
                <w:rFonts w:ascii="Aptos" w:hAnsi="Aptos" w:cs="Calibri"/>
                <w:sz w:val="14"/>
                <w:szCs w:val="14"/>
                <w:lang w:val="en-US"/>
              </w:rPr>
            </w:pPr>
          </w:p>
        </w:tc>
      </w:tr>
      <w:tr w:rsidR="009D220D" w:rsidRPr="00952003" w14:paraId="7CD66B93" w14:textId="77777777" w:rsidTr="00952003">
        <w:trPr>
          <w:cantSplit/>
          <w:trHeight w:hRule="exact" w:val="227"/>
        </w:trPr>
        <w:tc>
          <w:tcPr>
            <w:tcW w:w="437" w:type="dxa"/>
            <w:tcBorders>
              <w:left w:val="single" w:sz="4" w:space="0" w:color="000000"/>
              <w:bottom w:val="single" w:sz="4" w:space="0" w:color="000000"/>
            </w:tcBorders>
            <w:vAlign w:val="bottom"/>
          </w:tcPr>
          <w:p w14:paraId="18B37C03" w14:textId="77777777" w:rsidR="009D220D" w:rsidRPr="00952003" w:rsidRDefault="009D220D" w:rsidP="00936C58">
            <w:pPr>
              <w:rPr>
                <w:rFonts w:ascii="Aptos" w:hAnsi="Aptos" w:cs="Calibri"/>
                <w:sz w:val="14"/>
                <w:szCs w:val="14"/>
                <w:lang w:val="en-US"/>
              </w:rPr>
            </w:pPr>
            <w:r w:rsidRPr="00952003">
              <w:rPr>
                <w:rFonts w:ascii="Aptos" w:hAnsi="Aptos" w:cs="Calibri"/>
                <w:sz w:val="14"/>
                <w:szCs w:val="14"/>
                <w:lang w:val="en-US"/>
              </w:rPr>
              <w:t>28.</w:t>
            </w:r>
          </w:p>
        </w:tc>
        <w:tc>
          <w:tcPr>
            <w:tcW w:w="1973" w:type="dxa"/>
            <w:tcBorders>
              <w:top w:val="nil"/>
              <w:left w:val="single" w:sz="4" w:space="0" w:color="auto"/>
              <w:bottom w:val="single" w:sz="4" w:space="0" w:color="auto"/>
              <w:right w:val="single" w:sz="4" w:space="0" w:color="auto"/>
            </w:tcBorders>
            <w:shd w:val="clear" w:color="auto" w:fill="FFFFFF" w:themeFill="background1"/>
          </w:tcPr>
          <w:p w14:paraId="38A94AFE" w14:textId="77777777" w:rsidR="009D220D" w:rsidRPr="00952003" w:rsidRDefault="009D220D" w:rsidP="00936C58">
            <w:pPr>
              <w:rPr>
                <w:rFonts w:ascii="Aptos" w:hAnsi="Aptos" w:cs="Calibri"/>
                <w:sz w:val="14"/>
                <w:szCs w:val="14"/>
              </w:rPr>
            </w:pPr>
            <w:r w:rsidRPr="00952003">
              <w:rPr>
                <w:rFonts w:ascii="Aptos" w:hAnsi="Aptos" w:cs="Calibri"/>
                <w:sz w:val="14"/>
                <w:szCs w:val="14"/>
              </w:rPr>
              <w:t>Klawiatura typ 1</w:t>
            </w:r>
          </w:p>
        </w:tc>
        <w:tc>
          <w:tcPr>
            <w:tcW w:w="5528" w:type="dxa"/>
            <w:tcBorders>
              <w:top w:val="nil"/>
              <w:left w:val="single" w:sz="4" w:space="0" w:color="auto"/>
              <w:bottom w:val="single" w:sz="4" w:space="0" w:color="auto"/>
              <w:right w:val="single" w:sz="4" w:space="0" w:color="auto"/>
            </w:tcBorders>
            <w:shd w:val="clear" w:color="auto" w:fill="FFFFFF" w:themeFill="background1"/>
          </w:tcPr>
          <w:p w14:paraId="51AECC30" w14:textId="77777777" w:rsidR="009D220D" w:rsidRPr="00952003" w:rsidRDefault="009D220D"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39DC2614" w14:textId="77777777" w:rsidR="009D220D" w:rsidRPr="00952003" w:rsidRDefault="009D220D" w:rsidP="00936C58">
            <w:pPr>
              <w:jc w:val="center"/>
              <w:rPr>
                <w:rFonts w:ascii="Aptos" w:hAnsi="Aptos" w:cs="Calibri"/>
                <w:sz w:val="14"/>
                <w:szCs w:val="14"/>
              </w:rPr>
            </w:pPr>
          </w:p>
        </w:tc>
        <w:tc>
          <w:tcPr>
            <w:tcW w:w="783" w:type="dxa"/>
            <w:tcBorders>
              <w:left w:val="single" w:sz="4" w:space="0" w:color="000000"/>
              <w:bottom w:val="single" w:sz="4" w:space="0" w:color="000000"/>
            </w:tcBorders>
            <w:vAlign w:val="center"/>
          </w:tcPr>
          <w:p w14:paraId="4DADA289" w14:textId="53096DC7" w:rsidR="009D220D" w:rsidRPr="00952003" w:rsidRDefault="009D220D" w:rsidP="00936C58">
            <w:pPr>
              <w:jc w:val="center"/>
              <w:rPr>
                <w:rFonts w:ascii="Aptos" w:hAnsi="Aptos" w:cs="Calibri"/>
                <w:color w:val="000000"/>
                <w:sz w:val="14"/>
                <w:szCs w:val="14"/>
              </w:rPr>
            </w:pPr>
          </w:p>
        </w:tc>
        <w:tc>
          <w:tcPr>
            <w:tcW w:w="1173" w:type="dxa"/>
            <w:tcBorders>
              <w:left w:val="single" w:sz="4" w:space="0" w:color="000000"/>
              <w:bottom w:val="single" w:sz="4" w:space="0" w:color="000000"/>
            </w:tcBorders>
            <w:vAlign w:val="bottom"/>
          </w:tcPr>
          <w:p w14:paraId="1941305F"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74E974BD" w14:textId="77777777" w:rsidR="009D220D" w:rsidRPr="00952003" w:rsidRDefault="009D220D"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3B307AC2" w14:textId="77777777" w:rsidR="009D220D" w:rsidRPr="00952003" w:rsidRDefault="009D220D"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4DE2474E" w14:textId="77777777" w:rsidR="009D220D" w:rsidRPr="00952003" w:rsidRDefault="009D220D" w:rsidP="00936C58">
            <w:pPr>
              <w:jc w:val="right"/>
              <w:rPr>
                <w:rFonts w:ascii="Aptos" w:hAnsi="Aptos" w:cs="Calibri"/>
                <w:sz w:val="14"/>
                <w:szCs w:val="14"/>
              </w:rPr>
            </w:pPr>
          </w:p>
        </w:tc>
      </w:tr>
      <w:tr w:rsidR="000D16BB" w:rsidRPr="00952003" w14:paraId="5F594075" w14:textId="77777777" w:rsidTr="00952003">
        <w:trPr>
          <w:cantSplit/>
          <w:trHeight w:hRule="exact" w:val="227"/>
        </w:trPr>
        <w:tc>
          <w:tcPr>
            <w:tcW w:w="437" w:type="dxa"/>
            <w:tcBorders>
              <w:left w:val="single" w:sz="4" w:space="0" w:color="000000"/>
              <w:bottom w:val="single" w:sz="4" w:space="0" w:color="000000"/>
            </w:tcBorders>
            <w:vAlign w:val="bottom"/>
          </w:tcPr>
          <w:p w14:paraId="069C9565" w14:textId="4807C549" w:rsidR="000D16BB" w:rsidRPr="00952003" w:rsidRDefault="000D16BB" w:rsidP="00936C58">
            <w:pPr>
              <w:rPr>
                <w:rFonts w:ascii="Aptos" w:hAnsi="Aptos" w:cs="Calibri"/>
                <w:sz w:val="14"/>
                <w:szCs w:val="14"/>
                <w:lang w:val="en-US"/>
              </w:rPr>
            </w:pPr>
            <w:r w:rsidRPr="00952003">
              <w:rPr>
                <w:rFonts w:ascii="Aptos" w:hAnsi="Aptos" w:cs="Calibri"/>
                <w:sz w:val="14"/>
                <w:szCs w:val="14"/>
                <w:lang w:val="en-US"/>
              </w:rPr>
              <w:t>29.</w:t>
            </w:r>
          </w:p>
        </w:tc>
        <w:tc>
          <w:tcPr>
            <w:tcW w:w="1973" w:type="dxa"/>
            <w:tcBorders>
              <w:top w:val="nil"/>
              <w:left w:val="single" w:sz="4" w:space="0" w:color="auto"/>
              <w:bottom w:val="single" w:sz="4" w:space="0" w:color="auto"/>
              <w:right w:val="single" w:sz="4" w:space="0" w:color="auto"/>
            </w:tcBorders>
            <w:shd w:val="clear" w:color="auto" w:fill="FFFFFF" w:themeFill="background1"/>
          </w:tcPr>
          <w:p w14:paraId="401C0541" w14:textId="7511747C" w:rsidR="000D16BB" w:rsidRPr="00952003" w:rsidRDefault="000D16BB" w:rsidP="00936C58">
            <w:pPr>
              <w:rPr>
                <w:rFonts w:ascii="Aptos" w:hAnsi="Aptos" w:cs="Calibri"/>
                <w:sz w:val="14"/>
                <w:szCs w:val="14"/>
              </w:rPr>
            </w:pPr>
            <w:r w:rsidRPr="00952003">
              <w:rPr>
                <w:rFonts w:ascii="Aptos" w:hAnsi="Aptos" w:cs="Calibri"/>
                <w:sz w:val="14"/>
                <w:szCs w:val="14"/>
              </w:rPr>
              <w:t xml:space="preserve">Napęd zewnętrzny </w:t>
            </w:r>
            <w:r w:rsidR="00F3363C">
              <w:rPr>
                <w:rFonts w:ascii="Aptos" w:hAnsi="Aptos" w:cs="Calibri"/>
                <w:sz w:val="14"/>
                <w:szCs w:val="14"/>
              </w:rPr>
              <w:t>DVD</w:t>
            </w:r>
          </w:p>
        </w:tc>
        <w:tc>
          <w:tcPr>
            <w:tcW w:w="5528" w:type="dxa"/>
            <w:tcBorders>
              <w:top w:val="nil"/>
              <w:left w:val="single" w:sz="4" w:space="0" w:color="auto"/>
              <w:bottom w:val="single" w:sz="4" w:space="0" w:color="auto"/>
              <w:right w:val="single" w:sz="4" w:space="0" w:color="auto"/>
            </w:tcBorders>
            <w:shd w:val="clear" w:color="auto" w:fill="FFFFFF" w:themeFill="background1"/>
          </w:tcPr>
          <w:p w14:paraId="0E0265FC" w14:textId="77777777" w:rsidR="000D16BB" w:rsidRPr="00952003" w:rsidRDefault="000D16BB" w:rsidP="00936C58">
            <w:pPr>
              <w:rPr>
                <w:rFonts w:ascii="Aptos" w:hAnsi="Aptos" w:cs="Calibri"/>
                <w:sz w:val="14"/>
                <w:szCs w:val="14"/>
              </w:rPr>
            </w:pPr>
          </w:p>
        </w:tc>
        <w:tc>
          <w:tcPr>
            <w:tcW w:w="1985" w:type="dxa"/>
            <w:tcBorders>
              <w:left w:val="single" w:sz="4" w:space="0" w:color="000000"/>
              <w:bottom w:val="single" w:sz="4" w:space="0" w:color="000000"/>
            </w:tcBorders>
            <w:vAlign w:val="bottom"/>
          </w:tcPr>
          <w:p w14:paraId="0D0F2015" w14:textId="77777777" w:rsidR="000D16BB" w:rsidRPr="00952003" w:rsidRDefault="000D16BB" w:rsidP="00936C58">
            <w:pPr>
              <w:jc w:val="center"/>
              <w:rPr>
                <w:rFonts w:ascii="Aptos" w:hAnsi="Aptos" w:cs="Calibri"/>
                <w:sz w:val="14"/>
                <w:szCs w:val="14"/>
              </w:rPr>
            </w:pPr>
          </w:p>
        </w:tc>
        <w:tc>
          <w:tcPr>
            <w:tcW w:w="783" w:type="dxa"/>
            <w:tcBorders>
              <w:left w:val="single" w:sz="4" w:space="0" w:color="000000"/>
              <w:bottom w:val="single" w:sz="4" w:space="0" w:color="000000"/>
            </w:tcBorders>
            <w:vAlign w:val="center"/>
          </w:tcPr>
          <w:p w14:paraId="184E8D90" w14:textId="77777777" w:rsidR="000D16BB" w:rsidRPr="00952003" w:rsidRDefault="000D16BB" w:rsidP="00936C58">
            <w:pPr>
              <w:jc w:val="center"/>
              <w:rPr>
                <w:rFonts w:ascii="Aptos" w:hAnsi="Aptos" w:cs="Calibri"/>
                <w:color w:val="000000"/>
                <w:sz w:val="14"/>
                <w:szCs w:val="14"/>
              </w:rPr>
            </w:pPr>
          </w:p>
        </w:tc>
        <w:tc>
          <w:tcPr>
            <w:tcW w:w="1173" w:type="dxa"/>
            <w:tcBorders>
              <w:left w:val="single" w:sz="4" w:space="0" w:color="000000"/>
              <w:bottom w:val="single" w:sz="4" w:space="0" w:color="000000"/>
            </w:tcBorders>
            <w:vAlign w:val="bottom"/>
          </w:tcPr>
          <w:p w14:paraId="18998F2D" w14:textId="77777777" w:rsidR="000D16BB" w:rsidRPr="00952003" w:rsidRDefault="000D16BB" w:rsidP="00936C58">
            <w:pPr>
              <w:jc w:val="right"/>
              <w:rPr>
                <w:rFonts w:ascii="Aptos" w:hAnsi="Aptos" w:cs="Calibri"/>
                <w:sz w:val="14"/>
                <w:szCs w:val="14"/>
              </w:rPr>
            </w:pPr>
          </w:p>
        </w:tc>
        <w:tc>
          <w:tcPr>
            <w:tcW w:w="1173" w:type="dxa"/>
            <w:tcBorders>
              <w:left w:val="single" w:sz="4" w:space="0" w:color="000000"/>
              <w:bottom w:val="single" w:sz="4" w:space="0" w:color="000000"/>
            </w:tcBorders>
            <w:vAlign w:val="bottom"/>
          </w:tcPr>
          <w:p w14:paraId="56167E39" w14:textId="77777777" w:rsidR="000D16BB" w:rsidRPr="00952003" w:rsidRDefault="000D16BB" w:rsidP="00936C58">
            <w:pPr>
              <w:jc w:val="right"/>
              <w:rPr>
                <w:rFonts w:ascii="Aptos" w:hAnsi="Aptos" w:cs="Calibri"/>
                <w:sz w:val="14"/>
                <w:szCs w:val="14"/>
              </w:rPr>
            </w:pPr>
          </w:p>
        </w:tc>
        <w:tc>
          <w:tcPr>
            <w:tcW w:w="1173" w:type="dxa"/>
            <w:tcBorders>
              <w:left w:val="single" w:sz="4" w:space="0" w:color="000000"/>
              <w:bottom w:val="single" w:sz="4" w:space="0" w:color="000000"/>
            </w:tcBorders>
          </w:tcPr>
          <w:p w14:paraId="37F5387C" w14:textId="216C865F" w:rsidR="000D16BB" w:rsidRPr="00952003" w:rsidRDefault="000D16BB" w:rsidP="00936C58">
            <w:pPr>
              <w:jc w:val="center"/>
              <w:rPr>
                <w:rFonts w:ascii="Aptos" w:hAnsi="Aptos" w:cs="Calibri"/>
                <w:sz w:val="14"/>
                <w:szCs w:val="14"/>
              </w:rPr>
            </w:pPr>
            <w:r w:rsidRPr="00952003">
              <w:rPr>
                <w:rFonts w:ascii="Aptos" w:hAnsi="Aptos" w:cs="Calibri"/>
                <w:sz w:val="14"/>
                <w:szCs w:val="14"/>
              </w:rPr>
              <w:t>23,00%</w:t>
            </w:r>
          </w:p>
        </w:tc>
        <w:tc>
          <w:tcPr>
            <w:tcW w:w="1173" w:type="dxa"/>
            <w:tcBorders>
              <w:left w:val="single" w:sz="4" w:space="0" w:color="000000"/>
              <w:bottom w:val="single" w:sz="4" w:space="0" w:color="000000"/>
              <w:right w:val="single" w:sz="4" w:space="0" w:color="000000"/>
            </w:tcBorders>
            <w:vAlign w:val="bottom"/>
          </w:tcPr>
          <w:p w14:paraId="5584B67A" w14:textId="77777777" w:rsidR="000D16BB" w:rsidRPr="00952003" w:rsidRDefault="000D16BB" w:rsidP="00936C58">
            <w:pPr>
              <w:jc w:val="right"/>
              <w:rPr>
                <w:rFonts w:ascii="Aptos" w:hAnsi="Aptos" w:cs="Calibri"/>
                <w:sz w:val="14"/>
                <w:szCs w:val="14"/>
              </w:rPr>
            </w:pPr>
          </w:p>
        </w:tc>
      </w:tr>
      <w:tr w:rsidR="009D220D" w:rsidRPr="00952003" w14:paraId="3AA850E5" w14:textId="77777777" w:rsidTr="00936C58">
        <w:trPr>
          <w:cantSplit/>
          <w:trHeight w:hRule="exact" w:val="397"/>
        </w:trPr>
        <w:tc>
          <w:tcPr>
            <w:tcW w:w="11879" w:type="dxa"/>
            <w:gridSpan w:val="6"/>
            <w:tcBorders>
              <w:left w:val="single" w:sz="4" w:space="0" w:color="000000"/>
              <w:bottom w:val="single" w:sz="4" w:space="0" w:color="000000"/>
            </w:tcBorders>
            <w:vAlign w:val="bottom"/>
          </w:tcPr>
          <w:p w14:paraId="48E9EA5A" w14:textId="77777777" w:rsidR="009D220D" w:rsidRPr="00952003" w:rsidRDefault="009D220D" w:rsidP="00936C58">
            <w:pPr>
              <w:jc w:val="right"/>
              <w:rPr>
                <w:rFonts w:ascii="Aptos" w:hAnsi="Aptos" w:cs="Calibri"/>
                <w:sz w:val="14"/>
                <w:szCs w:val="14"/>
              </w:rPr>
            </w:pPr>
            <w:r w:rsidRPr="00952003">
              <w:rPr>
                <w:rFonts w:ascii="Aptos" w:hAnsi="Aptos" w:cs="Calibri"/>
                <w:b/>
                <w:sz w:val="14"/>
                <w:szCs w:val="14"/>
              </w:rPr>
              <w:t>RAZEM</w:t>
            </w:r>
          </w:p>
        </w:tc>
        <w:tc>
          <w:tcPr>
            <w:tcW w:w="1173" w:type="dxa"/>
            <w:tcBorders>
              <w:left w:val="single" w:sz="4" w:space="0" w:color="000000"/>
              <w:bottom w:val="single" w:sz="4" w:space="0" w:color="000000"/>
            </w:tcBorders>
            <w:vAlign w:val="bottom"/>
          </w:tcPr>
          <w:p w14:paraId="50D05397" w14:textId="77777777" w:rsidR="009D220D" w:rsidRPr="00952003" w:rsidRDefault="009D220D" w:rsidP="00936C58">
            <w:pPr>
              <w:jc w:val="right"/>
              <w:rPr>
                <w:rFonts w:ascii="Aptos" w:hAnsi="Aptos" w:cs="Calibri"/>
                <w:sz w:val="14"/>
                <w:szCs w:val="14"/>
              </w:rPr>
            </w:pPr>
            <w:r w:rsidRPr="00952003">
              <w:rPr>
                <w:rFonts w:ascii="Aptos" w:hAnsi="Aptos" w:cs="Calibri"/>
                <w:b/>
                <w:sz w:val="14"/>
                <w:szCs w:val="14"/>
              </w:rPr>
              <w:t xml:space="preserve"> - € </w:t>
            </w:r>
          </w:p>
        </w:tc>
        <w:tc>
          <w:tcPr>
            <w:tcW w:w="1173" w:type="dxa"/>
            <w:tcBorders>
              <w:left w:val="single" w:sz="4" w:space="0" w:color="000000"/>
              <w:bottom w:val="single" w:sz="4" w:space="0" w:color="000000"/>
            </w:tcBorders>
            <w:vAlign w:val="bottom"/>
          </w:tcPr>
          <w:p w14:paraId="632399FA" w14:textId="77777777" w:rsidR="009D220D" w:rsidRPr="00952003" w:rsidRDefault="009D220D" w:rsidP="00936C58">
            <w:pPr>
              <w:jc w:val="right"/>
              <w:rPr>
                <w:rFonts w:ascii="Aptos" w:hAnsi="Aptos" w:cs="Calibri"/>
                <w:sz w:val="14"/>
                <w:szCs w:val="14"/>
              </w:rPr>
            </w:pPr>
            <w:r w:rsidRPr="00952003">
              <w:rPr>
                <w:rFonts w:ascii="Aptos" w:hAnsi="Aptos" w:cs="Calibri"/>
                <w:sz w:val="14"/>
                <w:szCs w:val="14"/>
              </w:rPr>
              <w:t>x</w:t>
            </w:r>
          </w:p>
        </w:tc>
        <w:tc>
          <w:tcPr>
            <w:tcW w:w="1173" w:type="dxa"/>
            <w:tcBorders>
              <w:left w:val="single" w:sz="4" w:space="0" w:color="000000"/>
              <w:bottom w:val="single" w:sz="4" w:space="0" w:color="000000"/>
              <w:right w:val="single" w:sz="4" w:space="0" w:color="000000"/>
            </w:tcBorders>
            <w:vAlign w:val="bottom"/>
          </w:tcPr>
          <w:p w14:paraId="67D6E8A8" w14:textId="77777777" w:rsidR="009D220D" w:rsidRPr="00952003" w:rsidRDefault="009D220D" w:rsidP="00936C58">
            <w:pPr>
              <w:jc w:val="right"/>
              <w:rPr>
                <w:rFonts w:ascii="Aptos" w:hAnsi="Aptos" w:cs="Calibri"/>
                <w:sz w:val="14"/>
                <w:szCs w:val="14"/>
              </w:rPr>
            </w:pPr>
            <w:r w:rsidRPr="00952003">
              <w:rPr>
                <w:rFonts w:ascii="Aptos" w:hAnsi="Aptos" w:cs="Calibri"/>
                <w:b/>
                <w:sz w:val="14"/>
                <w:szCs w:val="14"/>
              </w:rPr>
              <w:t xml:space="preserve"> - € </w:t>
            </w:r>
          </w:p>
        </w:tc>
      </w:tr>
      <w:bookmarkEnd w:id="1"/>
    </w:tbl>
    <w:p w14:paraId="4EE53B7F" w14:textId="77777777" w:rsidR="00952003" w:rsidRPr="00952003" w:rsidRDefault="00952003" w:rsidP="00952003">
      <w:pPr>
        <w:ind w:left="9926" w:firstLine="709"/>
        <w:rPr>
          <w:rFonts w:ascii="Aptos" w:hAnsi="Aptos" w:cs="Calibri"/>
          <w:b/>
          <w:i/>
          <w:sz w:val="16"/>
          <w:szCs w:val="16"/>
        </w:rPr>
      </w:pPr>
    </w:p>
    <w:p w14:paraId="78385C63" w14:textId="77777777" w:rsidR="00952003" w:rsidRPr="00952003" w:rsidRDefault="00952003" w:rsidP="00C4039E">
      <w:pPr>
        <w:rPr>
          <w:rFonts w:ascii="Aptos" w:hAnsi="Aptos" w:cs="Calibri"/>
          <w:b/>
          <w:i/>
          <w:sz w:val="16"/>
          <w:szCs w:val="16"/>
        </w:rPr>
      </w:pPr>
    </w:p>
    <w:p w14:paraId="50E96B99" w14:textId="3BD512A0" w:rsidR="00952003" w:rsidRDefault="00952003" w:rsidP="00952003">
      <w:pPr>
        <w:ind w:left="9926" w:firstLine="709"/>
        <w:rPr>
          <w:rFonts w:ascii="Aptos" w:hAnsi="Aptos" w:cs="Calibri"/>
          <w:b/>
          <w:i/>
          <w:sz w:val="16"/>
          <w:szCs w:val="16"/>
        </w:rPr>
      </w:pPr>
      <w:r w:rsidRPr="00952003">
        <w:rPr>
          <w:rFonts w:ascii="Aptos" w:hAnsi="Aptos" w:cs="Calibri"/>
          <w:b/>
          <w:i/>
          <w:sz w:val="16"/>
          <w:szCs w:val="16"/>
        </w:rPr>
        <w:t>kwalifikowany podpis elektroniczny Wykonawcy</w:t>
      </w:r>
    </w:p>
    <w:p w14:paraId="7DE62AED" w14:textId="75B69550" w:rsidR="00C4039E" w:rsidRDefault="00C4039E">
      <w:pPr>
        <w:rPr>
          <w:rFonts w:ascii="Aptos" w:hAnsi="Aptos" w:cs="Calibri"/>
          <w:b/>
          <w:i/>
          <w:sz w:val="16"/>
          <w:szCs w:val="16"/>
        </w:rPr>
      </w:pPr>
      <w:r>
        <w:rPr>
          <w:rFonts w:ascii="Aptos" w:hAnsi="Aptos" w:cs="Calibri"/>
          <w:b/>
          <w:i/>
          <w:sz w:val="16"/>
          <w:szCs w:val="16"/>
        </w:rPr>
        <w:br w:type="page"/>
      </w:r>
    </w:p>
    <w:p w14:paraId="788B25E8" w14:textId="77777777" w:rsidR="00F3363C" w:rsidRPr="00952003" w:rsidRDefault="00F3363C" w:rsidP="00952003">
      <w:pPr>
        <w:ind w:left="9926" w:firstLine="709"/>
        <w:rPr>
          <w:rFonts w:ascii="Aptos" w:hAnsi="Aptos" w:cs="Calibri"/>
          <w:b/>
          <w:i/>
          <w:sz w:val="16"/>
          <w:szCs w:val="16"/>
        </w:rPr>
      </w:pPr>
    </w:p>
    <w:p w14:paraId="25D1AD9E" w14:textId="77777777" w:rsidR="00952003" w:rsidRPr="00952003" w:rsidRDefault="00952003" w:rsidP="00952003">
      <w:pPr>
        <w:rPr>
          <w:rFonts w:ascii="Aptos" w:hAnsi="Aptos" w:cs="Calibri"/>
          <w:sz w:val="16"/>
          <w:szCs w:val="16"/>
        </w:rPr>
      </w:pPr>
      <w:r w:rsidRPr="00952003">
        <w:rPr>
          <w:rFonts w:ascii="Aptos" w:hAnsi="Aptos" w:cs="Calibri"/>
          <w:sz w:val="16"/>
          <w:szCs w:val="16"/>
        </w:rPr>
        <w:t>UWAGI:</w:t>
      </w:r>
    </w:p>
    <w:p w14:paraId="77FE427D" w14:textId="77777777" w:rsidR="00952003" w:rsidRPr="00952003" w:rsidRDefault="00952003" w:rsidP="00952003">
      <w:pPr>
        <w:rPr>
          <w:rFonts w:ascii="Aptos" w:hAnsi="Aptos" w:cs="Calibri"/>
          <w:sz w:val="16"/>
          <w:szCs w:val="16"/>
        </w:rPr>
      </w:pPr>
      <w:r w:rsidRPr="00952003">
        <w:rPr>
          <w:rFonts w:ascii="Aptos" w:hAnsi="Aptos" w:cs="Calibri"/>
          <w:sz w:val="16"/>
          <w:szCs w:val="16"/>
        </w:rPr>
        <w:t>*</w:t>
      </w:r>
      <w:r w:rsidRPr="00952003">
        <w:rPr>
          <w:rFonts w:ascii="Aptos" w:hAnsi="Aptos" w:cs="Calibri"/>
          <w:sz w:val="16"/>
          <w:szCs w:val="16"/>
          <w:vertAlign w:val="superscript"/>
        </w:rPr>
        <w:t>)</w:t>
      </w:r>
      <w:r w:rsidRPr="00952003">
        <w:rPr>
          <w:rFonts w:ascii="Aptos" w:hAnsi="Aptos" w:cs="Calibri"/>
          <w:sz w:val="16"/>
          <w:szCs w:val="16"/>
        </w:rPr>
        <w:t xml:space="preserve"> Wykorzystanie w opisie przedmiotu zamówienia nazw własnych oraz znaków towarowych ma na celu wyłącznie zapewnienie kompatybilności zamawianego sprzętu i oprogramowania ze sprzętem i oprogramowaniem już posiadanym przez Zamawiającego oraz zapewnienie właściwości i parametrów zamawianego sprzętu i oprogramowania niezbędnych ze względu na specyfikę prowadzonej działalności naukowo-badawczej. Dopuszcza się zastosowanie parametrów równoważnych</w:t>
      </w:r>
    </w:p>
    <w:p w14:paraId="7049A92C" w14:textId="77777777" w:rsidR="00952003" w:rsidRPr="00952003" w:rsidRDefault="00952003" w:rsidP="00952003">
      <w:pPr>
        <w:rPr>
          <w:rFonts w:ascii="Aptos" w:hAnsi="Aptos" w:cs="Calibri"/>
          <w:sz w:val="16"/>
          <w:szCs w:val="16"/>
        </w:rPr>
      </w:pPr>
      <w:r w:rsidRPr="00952003">
        <w:rPr>
          <w:rFonts w:ascii="Aptos" w:hAnsi="Aptos" w:cs="Calibri"/>
          <w:sz w:val="16"/>
          <w:szCs w:val="16"/>
        </w:rPr>
        <w:t>**</w:t>
      </w:r>
      <w:r w:rsidRPr="00952003">
        <w:rPr>
          <w:rFonts w:ascii="Aptos" w:hAnsi="Aptos" w:cs="Calibri"/>
          <w:sz w:val="16"/>
          <w:szCs w:val="16"/>
          <w:vertAlign w:val="superscript"/>
        </w:rPr>
        <w:t>)</w:t>
      </w:r>
      <w:r w:rsidRPr="00952003">
        <w:rPr>
          <w:rFonts w:ascii="Aptos" w:hAnsi="Aptos" w:cs="Calibri"/>
          <w:sz w:val="16"/>
          <w:szCs w:val="16"/>
        </w:rPr>
        <w:t xml:space="preserve"> Wpisać właściwe.</w:t>
      </w:r>
    </w:p>
    <w:p w14:paraId="54EBEF40" w14:textId="77777777" w:rsidR="00952003" w:rsidRPr="00952003" w:rsidRDefault="00952003" w:rsidP="00952003">
      <w:pPr>
        <w:rPr>
          <w:rFonts w:ascii="Aptos" w:hAnsi="Aptos" w:cs="Calibri"/>
          <w:i/>
          <w:sz w:val="16"/>
          <w:szCs w:val="16"/>
        </w:rPr>
      </w:pPr>
    </w:p>
    <w:p w14:paraId="7A46443C" w14:textId="77777777" w:rsidR="00952003" w:rsidRPr="00952003" w:rsidRDefault="00952003" w:rsidP="00952003">
      <w:pPr>
        <w:rPr>
          <w:rFonts w:ascii="Aptos" w:hAnsi="Aptos" w:cs="Calibri"/>
          <w:sz w:val="16"/>
          <w:szCs w:val="16"/>
        </w:rPr>
      </w:pPr>
      <w:r w:rsidRPr="00952003">
        <w:rPr>
          <w:rFonts w:ascii="Aptos" w:hAnsi="Aptos" w:cs="Calibri"/>
          <w:i/>
          <w:sz w:val="16"/>
          <w:szCs w:val="16"/>
        </w:rPr>
        <w:t xml:space="preserve">Do wszystkich komputerów przenośnych, gdzie nie występuje wbudowane wyjście VGA lub HDMI Wykonawca dostarczy odpowiedni konwerter/przejściówkę z wyjścia wideo komputera na wyjście VGA lub HDMI - </w:t>
      </w:r>
      <w:r w:rsidRPr="00952003">
        <w:rPr>
          <w:rFonts w:ascii="Aptos" w:hAnsi="Aptos" w:cs="Calibri"/>
          <w:sz w:val="16"/>
          <w:szCs w:val="16"/>
        </w:rPr>
        <w:t>jeśli nie wymieniono w opisie</w:t>
      </w:r>
    </w:p>
    <w:p w14:paraId="74B4B7C4" w14:textId="77777777" w:rsidR="00952003" w:rsidRPr="00952003" w:rsidRDefault="00952003" w:rsidP="00952003">
      <w:pPr>
        <w:rPr>
          <w:rFonts w:ascii="Aptos" w:hAnsi="Aptos" w:cs="Calibri"/>
          <w:sz w:val="16"/>
          <w:szCs w:val="16"/>
        </w:rPr>
      </w:pPr>
      <w:r w:rsidRPr="00952003">
        <w:rPr>
          <w:rFonts w:ascii="Aptos" w:hAnsi="Aptos" w:cs="Calibri"/>
          <w:i/>
          <w:sz w:val="16"/>
          <w:szCs w:val="16"/>
        </w:rPr>
        <w:t xml:space="preserve">Do wszystkich komputerów przenośnych, gdzie nie występuje wbudowane wyjście LAN RJ-45 Wykonawca dostarczy odpowiedni konwerter/przejściówkę z odpowiedniego wyjścia komputera na port LAN RJ-45. - </w:t>
      </w:r>
      <w:r w:rsidRPr="00952003">
        <w:rPr>
          <w:rFonts w:ascii="Aptos" w:hAnsi="Aptos" w:cs="Calibri"/>
          <w:sz w:val="16"/>
          <w:szCs w:val="16"/>
        </w:rPr>
        <w:t>jeśli nie wymieniono w opisie</w:t>
      </w:r>
    </w:p>
    <w:p w14:paraId="53FAD1B6" w14:textId="77777777" w:rsidR="00952003" w:rsidRPr="00952003" w:rsidRDefault="00952003" w:rsidP="00952003">
      <w:pPr>
        <w:rPr>
          <w:rFonts w:ascii="Aptos" w:hAnsi="Aptos" w:cs="Calibri"/>
          <w:sz w:val="16"/>
          <w:szCs w:val="16"/>
        </w:rPr>
      </w:pPr>
      <w:r w:rsidRPr="00952003">
        <w:rPr>
          <w:rFonts w:ascii="Aptos" w:hAnsi="Aptos" w:cs="Calibri"/>
          <w:sz w:val="16"/>
          <w:szCs w:val="16"/>
        </w:rPr>
        <w:t>Wykonawca zobowiązany jest do dostarczania, instalacji i uruchomienia zamawianego sprzętu bezpośrednio do wskazanej przez Zamawiającego lokalizacji (jednostki organizacyjnej UMB) oraz przedstawienie protokołu odbioru/przekazania sprzętu.</w:t>
      </w:r>
    </w:p>
    <w:p w14:paraId="584C2887" w14:textId="374C5BED" w:rsidR="00952003" w:rsidRPr="00952003" w:rsidRDefault="00952003" w:rsidP="00952003">
      <w:pPr>
        <w:rPr>
          <w:rFonts w:ascii="Aptos" w:hAnsi="Aptos" w:cs="Calibri"/>
          <w:sz w:val="16"/>
          <w:szCs w:val="16"/>
        </w:rPr>
      </w:pPr>
      <w:r w:rsidRPr="00952003">
        <w:rPr>
          <w:rFonts w:ascii="Aptos" w:hAnsi="Aptos" w:cs="Calibri"/>
          <w:sz w:val="16"/>
          <w:szCs w:val="16"/>
        </w:rPr>
        <w:t>Dotyczy komputerów przenośnych od typ</w:t>
      </w:r>
      <w:r w:rsidR="00152A9C">
        <w:rPr>
          <w:rFonts w:ascii="Aptos" w:hAnsi="Aptos" w:cs="Calibri"/>
          <w:sz w:val="16"/>
          <w:szCs w:val="16"/>
        </w:rPr>
        <w:t xml:space="preserve"> </w:t>
      </w:r>
      <w:r w:rsidRPr="00952003">
        <w:rPr>
          <w:rFonts w:ascii="Aptos" w:hAnsi="Aptos" w:cs="Calibri"/>
          <w:sz w:val="16"/>
          <w:szCs w:val="16"/>
        </w:rPr>
        <w:t xml:space="preserve">1 do typ </w:t>
      </w:r>
      <w:r w:rsidR="00152A9C">
        <w:rPr>
          <w:rFonts w:ascii="Aptos" w:hAnsi="Aptos" w:cs="Calibri"/>
          <w:sz w:val="16"/>
          <w:szCs w:val="16"/>
        </w:rPr>
        <w:t>5</w:t>
      </w:r>
      <w:r w:rsidRPr="00952003">
        <w:rPr>
          <w:rFonts w:ascii="Aptos" w:hAnsi="Aptos" w:cs="Calibri"/>
          <w:sz w:val="16"/>
          <w:szCs w:val="16"/>
        </w:rPr>
        <w:t>: W zestawie mysz bezprzewodowa klasy Logitech, torba dwukomorowa rozmiarem dopasowana do notebooka.</w:t>
      </w:r>
    </w:p>
    <w:p w14:paraId="7CBBB515" w14:textId="77777777" w:rsidR="00952003" w:rsidRPr="00952003" w:rsidRDefault="00952003" w:rsidP="00952003">
      <w:pPr>
        <w:rPr>
          <w:rFonts w:ascii="Aptos" w:hAnsi="Aptos" w:cs="Calibri"/>
          <w:bCs/>
          <w:sz w:val="16"/>
          <w:szCs w:val="16"/>
        </w:rPr>
      </w:pPr>
    </w:p>
    <w:p w14:paraId="481ED200" w14:textId="77777777" w:rsidR="00952003" w:rsidRPr="00952003" w:rsidRDefault="00952003" w:rsidP="00952003">
      <w:pPr>
        <w:rPr>
          <w:rFonts w:ascii="Aptos" w:hAnsi="Aptos" w:cs="Calibri"/>
          <w:bCs/>
          <w:sz w:val="16"/>
          <w:szCs w:val="16"/>
        </w:rPr>
      </w:pPr>
      <w:r w:rsidRPr="00952003">
        <w:rPr>
          <w:rFonts w:ascii="Aptos" w:hAnsi="Aptos" w:cs="Calibri"/>
          <w:bCs/>
          <w:sz w:val="16"/>
          <w:szCs w:val="16"/>
        </w:rPr>
        <w:t>Dopuszcza się realizację wymagań dotyczących funkcji zarządzania BIOS komputerów w oparciu o równoważne, zaproponowanego producenta sprzętu komputerowego.</w:t>
      </w:r>
    </w:p>
    <w:p w14:paraId="616B2F14" w14:textId="77777777" w:rsidR="00952003" w:rsidRPr="00952003" w:rsidRDefault="00952003" w:rsidP="00952003">
      <w:pPr>
        <w:rPr>
          <w:rFonts w:ascii="Aptos" w:hAnsi="Aptos" w:cs="Calibri"/>
          <w:bCs/>
          <w:sz w:val="16"/>
          <w:szCs w:val="16"/>
        </w:rPr>
      </w:pPr>
    </w:p>
    <w:p w14:paraId="67F9ED60" w14:textId="7CC7EF3D" w:rsidR="00952003" w:rsidRPr="00952003" w:rsidRDefault="00952003" w:rsidP="00952003">
      <w:pPr>
        <w:rPr>
          <w:rFonts w:ascii="Aptos" w:hAnsi="Aptos" w:cs="Calibri"/>
          <w:sz w:val="16"/>
          <w:szCs w:val="16"/>
        </w:rPr>
      </w:pPr>
      <w:r w:rsidRPr="00952003">
        <w:rPr>
          <w:rFonts w:ascii="Aptos" w:hAnsi="Aptos" w:cs="Calibri"/>
          <w:sz w:val="16"/>
          <w:szCs w:val="16"/>
        </w:rPr>
        <w:t>Dotyczy pozycji 1-1</w:t>
      </w:r>
      <w:r w:rsidR="00233E14">
        <w:rPr>
          <w:rFonts w:ascii="Aptos" w:hAnsi="Aptos" w:cs="Calibri"/>
          <w:sz w:val="16"/>
          <w:szCs w:val="16"/>
        </w:rPr>
        <w:t>4</w:t>
      </w:r>
      <w:r w:rsidRPr="00952003">
        <w:rPr>
          <w:rFonts w:ascii="Aptos" w:hAnsi="Aptos" w:cs="Calibri"/>
          <w:sz w:val="16"/>
          <w:szCs w:val="16"/>
        </w:rPr>
        <w:t>, 2</w:t>
      </w:r>
      <w:r w:rsidR="00233E14">
        <w:rPr>
          <w:rFonts w:ascii="Aptos" w:hAnsi="Aptos" w:cs="Calibri"/>
          <w:sz w:val="16"/>
          <w:szCs w:val="16"/>
        </w:rPr>
        <w:t>4</w:t>
      </w:r>
      <w:r w:rsidRPr="00952003">
        <w:rPr>
          <w:rFonts w:ascii="Aptos" w:hAnsi="Aptos" w:cs="Calibri"/>
          <w:sz w:val="16"/>
          <w:szCs w:val="16"/>
        </w:rPr>
        <w:t>-2</w:t>
      </w:r>
      <w:r w:rsidR="00233E14">
        <w:rPr>
          <w:rFonts w:ascii="Aptos" w:hAnsi="Aptos" w:cs="Calibri"/>
          <w:sz w:val="16"/>
          <w:szCs w:val="16"/>
        </w:rPr>
        <w:t>5</w:t>
      </w:r>
      <w:r w:rsidRPr="00952003">
        <w:rPr>
          <w:rFonts w:ascii="Aptos" w:hAnsi="Aptos" w:cs="Calibri"/>
          <w:sz w:val="16"/>
          <w:szCs w:val="16"/>
        </w:rPr>
        <w:t xml:space="preserve"> formularza cenowego:</w:t>
      </w:r>
    </w:p>
    <w:p w14:paraId="0D8515BC" w14:textId="1E264B75" w:rsidR="00FC4A21" w:rsidRPr="00FC4A21" w:rsidRDefault="00952003" w:rsidP="00FC4A21">
      <w:pPr>
        <w:rPr>
          <w:rFonts w:ascii="Aptos" w:hAnsi="Aptos" w:cs="Calibri"/>
          <w:sz w:val="16"/>
          <w:szCs w:val="16"/>
        </w:rPr>
      </w:pPr>
      <w:r w:rsidRPr="00952003">
        <w:rPr>
          <w:rFonts w:ascii="Aptos" w:hAnsi="Aptos" w:cs="Calibri"/>
          <w:bCs/>
          <w:sz w:val="16"/>
          <w:szCs w:val="16"/>
        </w:rPr>
        <w:t>Uniwersytet Medyczny w Białymstoku jest uprawniony do stosowania 0% stawki podatku VAT przy zakupie sprzętu komputerowego. Zastosowanie stawki podatku VAT w wysokości 0% przy zakupie przez Uniwersytet Medyczny w Białymstoku sprzętu komputerowego jest możliwe pod warunkiem otrzymania z Ministerstwa Zdrowia zaświadczenia uprawniającego do zastosowania takiej stawki podatkowej.</w:t>
      </w:r>
      <w:r w:rsidRPr="00952003">
        <w:rPr>
          <w:rFonts w:ascii="Aptos" w:hAnsi="Aptos" w:cs="Calibri"/>
          <w:bCs/>
          <w:sz w:val="16"/>
          <w:szCs w:val="16"/>
        </w:rPr>
        <w:br/>
        <w:t xml:space="preserve">Zgodnie z </w:t>
      </w:r>
      <w:r w:rsidRPr="00952003">
        <w:rPr>
          <w:rFonts w:ascii="Aptos" w:hAnsi="Aptos" w:cs="Calibri"/>
          <w:sz w:val="16"/>
          <w:szCs w:val="16"/>
        </w:rPr>
        <w:t>Ustawą z dnia 11 marca 2004 r. o podatku od towarów i usług</w:t>
      </w:r>
      <w:r w:rsidR="007149EF">
        <w:rPr>
          <w:rFonts w:ascii="Aptos" w:hAnsi="Aptos" w:cs="Calibri"/>
          <w:sz w:val="16"/>
          <w:szCs w:val="16"/>
        </w:rPr>
        <w:t xml:space="preserve"> </w:t>
      </w:r>
      <w:r w:rsidR="00A107EF" w:rsidRPr="00A107EF">
        <w:rPr>
          <w:rFonts w:ascii="Aptos" w:hAnsi="Aptos" w:cs="Calibri"/>
          <w:b/>
          <w:bCs/>
          <w:sz w:val="16"/>
          <w:szCs w:val="16"/>
        </w:rPr>
        <w:t> </w:t>
      </w:r>
      <w:r w:rsidR="00A107EF" w:rsidRPr="00A107EF">
        <w:rPr>
          <w:rFonts w:ascii="Aptos" w:hAnsi="Aptos" w:cs="Calibri"/>
          <w:sz w:val="16"/>
          <w:szCs w:val="16"/>
        </w:rPr>
        <w:t>(t.j. Dz. U. z 2025 r. poz. 775, z późn. zm.).</w:t>
      </w:r>
    </w:p>
    <w:p w14:paraId="459F772F" w14:textId="77777777" w:rsidR="00FC4A21" w:rsidRPr="00FC4A21" w:rsidRDefault="00FC4A21" w:rsidP="00FC4A21">
      <w:pPr>
        <w:rPr>
          <w:rFonts w:ascii="Aptos" w:hAnsi="Aptos" w:cs="Calibri"/>
          <w:sz w:val="16"/>
          <w:szCs w:val="16"/>
        </w:rPr>
      </w:pPr>
    </w:p>
    <w:p w14:paraId="65EAA5E2" w14:textId="77777777" w:rsidR="00952003" w:rsidRPr="00952003" w:rsidRDefault="00952003" w:rsidP="00952003">
      <w:pPr>
        <w:rPr>
          <w:rFonts w:ascii="Aptos" w:hAnsi="Aptos" w:cs="Calibri"/>
          <w:sz w:val="16"/>
          <w:szCs w:val="16"/>
        </w:rPr>
      </w:pPr>
    </w:p>
    <w:p w14:paraId="75EACD0E" w14:textId="77777777" w:rsidR="00952003" w:rsidRPr="00952003" w:rsidRDefault="00952003" w:rsidP="00952003">
      <w:pPr>
        <w:rPr>
          <w:rFonts w:ascii="Aptos" w:hAnsi="Aptos" w:cs="Calibri"/>
          <w:b/>
          <w:bCs/>
          <w:sz w:val="16"/>
          <w:szCs w:val="16"/>
        </w:rPr>
      </w:pPr>
      <w:r w:rsidRPr="00952003">
        <w:rPr>
          <w:rFonts w:ascii="Aptos" w:hAnsi="Aptos" w:cs="Calibri"/>
          <w:b/>
          <w:bCs/>
          <w:sz w:val="16"/>
          <w:szCs w:val="16"/>
        </w:rPr>
        <w:t>System operacyjny – warunki równoważności dla Windows 11 PL</w:t>
      </w:r>
    </w:p>
    <w:p w14:paraId="4BC978E3" w14:textId="77777777" w:rsidR="00952003" w:rsidRPr="00952003" w:rsidRDefault="00952003" w:rsidP="00952003">
      <w:pPr>
        <w:rPr>
          <w:rFonts w:ascii="Aptos" w:hAnsi="Aptos" w:cs="Calibri"/>
          <w:sz w:val="16"/>
          <w:szCs w:val="16"/>
        </w:rPr>
      </w:pPr>
    </w:p>
    <w:p w14:paraId="0B2F7E66" w14:textId="0CF5BEE6" w:rsidR="00952003" w:rsidRPr="00952003" w:rsidRDefault="00952003" w:rsidP="00952003">
      <w:pPr>
        <w:rPr>
          <w:rFonts w:ascii="Aptos" w:hAnsi="Aptos" w:cs="Calibri"/>
          <w:sz w:val="16"/>
          <w:szCs w:val="16"/>
        </w:rPr>
      </w:pPr>
      <w:r w:rsidRPr="00952003">
        <w:rPr>
          <w:rFonts w:ascii="Aptos" w:hAnsi="Aptos" w:cs="Calibri"/>
          <w:sz w:val="16"/>
          <w:szCs w:val="16"/>
        </w:rPr>
        <w:t xml:space="preserve">Windows 11 PL Pro lub równoważny spełniający następujące warunki: </w:t>
      </w:r>
    </w:p>
    <w:p w14:paraId="3810D20B" w14:textId="77777777" w:rsidR="00952003" w:rsidRPr="00885BCE" w:rsidRDefault="00952003" w:rsidP="00952003">
      <w:pPr>
        <w:rPr>
          <w:rFonts w:ascii="Aptos" w:hAnsi="Aptos" w:cs="Calibri"/>
          <w:sz w:val="16"/>
          <w:szCs w:val="16"/>
        </w:rPr>
      </w:pPr>
      <w:r w:rsidRPr="00885BCE">
        <w:rPr>
          <w:rFonts w:ascii="Aptos" w:hAnsi="Aptos" w:cs="Calibri"/>
          <w:sz w:val="16"/>
          <w:szCs w:val="16"/>
        </w:rPr>
        <w:t>- system musi posiadać polskojęzyczny interfejs użytkownika,</w:t>
      </w:r>
    </w:p>
    <w:p w14:paraId="7856B24E" w14:textId="77777777" w:rsidR="00952003" w:rsidRPr="00885BCE" w:rsidRDefault="00952003" w:rsidP="00952003">
      <w:pPr>
        <w:rPr>
          <w:rFonts w:ascii="Aptos" w:hAnsi="Aptos" w:cs="Calibri"/>
          <w:sz w:val="16"/>
          <w:szCs w:val="16"/>
        </w:rPr>
      </w:pPr>
      <w:r w:rsidRPr="00885BCE">
        <w:rPr>
          <w:rFonts w:ascii="Aptos" w:hAnsi="Aptos" w:cs="Calibri"/>
          <w:sz w:val="16"/>
          <w:szCs w:val="16"/>
        </w:rPr>
        <w:t>- system musi w pełni współpracować ze środowiskiem Active Directory MS Windows Server 2012/2016/2019/2022- Zarządzanie komputerami poprzez Zasady Grup (GPO) Active Directory MS Windows (posiadaną przez Zamawiającego),</w:t>
      </w:r>
    </w:p>
    <w:p w14:paraId="31035106" w14:textId="77777777" w:rsidR="00952003" w:rsidRPr="00885BCE" w:rsidRDefault="00952003" w:rsidP="00952003">
      <w:pPr>
        <w:rPr>
          <w:rFonts w:ascii="Aptos" w:hAnsi="Aptos" w:cs="Calibri"/>
          <w:sz w:val="16"/>
          <w:szCs w:val="16"/>
        </w:rPr>
      </w:pPr>
      <w:r w:rsidRPr="00885BCE">
        <w:rPr>
          <w:rFonts w:ascii="Aptos" w:hAnsi="Aptos" w:cs="Calibri"/>
          <w:sz w:val="16"/>
          <w:szCs w:val="16"/>
        </w:rPr>
        <w:t>- musi mieć możliwość tworzenia wielu kont użytkowników o różnych poziomach uprawnień, zabezpieczony hasłem dostęp do systemu, konta i profile użytkowników zarządzane zdalnie; praca systemu w trybie ochrony kont użytkowników,</w:t>
      </w:r>
    </w:p>
    <w:p w14:paraId="6748223A" w14:textId="77777777" w:rsidR="00952003" w:rsidRPr="00885BCE" w:rsidRDefault="00952003" w:rsidP="00952003">
      <w:pPr>
        <w:rPr>
          <w:rFonts w:ascii="Aptos" w:hAnsi="Aptos" w:cs="Calibri"/>
          <w:sz w:val="16"/>
          <w:szCs w:val="16"/>
        </w:rPr>
      </w:pPr>
      <w:r w:rsidRPr="00885BCE">
        <w:rPr>
          <w:rFonts w:ascii="Aptos" w:hAnsi="Aptos" w:cs="Calibri"/>
          <w:sz w:val="16"/>
          <w:szCs w:val="16"/>
        </w:rPr>
        <w:t>- musi mieć zintegrowaną zaporę sieciową oraz zintegrowaną z systemem konsolę do zarządzania ustawieniami zapory i regułami IP v4 i v6,</w:t>
      </w:r>
    </w:p>
    <w:p w14:paraId="5555FD1C" w14:textId="77777777" w:rsidR="00952003" w:rsidRPr="00885BCE" w:rsidRDefault="00952003" w:rsidP="00952003">
      <w:pPr>
        <w:rPr>
          <w:rFonts w:ascii="Aptos" w:hAnsi="Aptos" w:cs="Calibri"/>
          <w:sz w:val="16"/>
          <w:szCs w:val="16"/>
        </w:rPr>
      </w:pPr>
      <w:r w:rsidRPr="00885BCE">
        <w:rPr>
          <w:rFonts w:ascii="Aptos" w:hAnsi="Aptos" w:cs="Calibri"/>
          <w:sz w:val="16"/>
          <w:szCs w:val="16"/>
        </w:rPr>
        <w:t>- musi być wyposażony w graficzny interfejs użytkownika,</w:t>
      </w:r>
    </w:p>
    <w:p w14:paraId="5EDC068B" w14:textId="77777777" w:rsidR="00952003" w:rsidRPr="00885BCE" w:rsidRDefault="00952003" w:rsidP="00952003">
      <w:pPr>
        <w:rPr>
          <w:rFonts w:ascii="Aptos" w:hAnsi="Aptos" w:cs="Calibri"/>
          <w:sz w:val="16"/>
          <w:szCs w:val="16"/>
        </w:rPr>
      </w:pPr>
      <w:r w:rsidRPr="00885BCE">
        <w:rPr>
          <w:rFonts w:ascii="Aptos" w:hAnsi="Aptos" w:cs="Calibri"/>
          <w:sz w:val="16"/>
          <w:szCs w:val="16"/>
        </w:rPr>
        <w:t>- musi posiadać wbudowane co najmniej następujące elementy zlokalizowane: menu, system pomocy, komunikaty systemowe,</w:t>
      </w:r>
    </w:p>
    <w:p w14:paraId="39F3E780" w14:textId="77777777" w:rsidR="00952003" w:rsidRPr="00885BCE" w:rsidRDefault="00952003" w:rsidP="00952003">
      <w:pPr>
        <w:rPr>
          <w:rFonts w:ascii="Aptos" w:hAnsi="Aptos" w:cs="Calibri"/>
          <w:sz w:val="16"/>
          <w:szCs w:val="16"/>
        </w:rPr>
      </w:pPr>
      <w:r w:rsidRPr="00885BCE">
        <w:rPr>
          <w:rFonts w:ascii="Aptos" w:hAnsi="Aptos" w:cs="Calibri"/>
          <w:sz w:val="16"/>
          <w:szCs w:val="16"/>
        </w:rPr>
        <w:t>- musi posiadać zdalną pomoc i współdzielenie aplikacji – możliwość zdalnego przejęcia sesji zalogowanego użytkownika celem rozwiązania problemu z komputerem,</w:t>
      </w:r>
    </w:p>
    <w:p w14:paraId="5D04EDA5"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 - musi posiadać zintegrowane oprogramowanie dla tworzenia kopii zapasowych (Backup), automatyczne wykonywanie kopii plików z możliwością automatycznego przywrócenia wersji wcześniejszej; możliwość przywracania plików systemowych. </w:t>
      </w:r>
    </w:p>
    <w:p w14:paraId="211DAC1C"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 - musi posiadać zintegrowany z systemem moduł wyszukiwania informacji (plików różnego typu) dostępny z kilku poziomów: poziom menu, poziom otwartego okna systemu operacyjnego.</w:t>
      </w:r>
    </w:p>
    <w:p w14:paraId="0A60677F"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System musi pozwalać na instalację oprogramowania użytkowanego na komputerach Zamawiającego w tym: </w:t>
      </w:r>
    </w:p>
    <w:p w14:paraId="2F6F24E4" w14:textId="77777777" w:rsidR="00952003" w:rsidRPr="00885BCE" w:rsidRDefault="00952003" w:rsidP="00952003">
      <w:pPr>
        <w:rPr>
          <w:rFonts w:ascii="Aptos" w:hAnsi="Aptos" w:cs="Calibri"/>
          <w:sz w:val="16"/>
          <w:szCs w:val="16"/>
          <w:lang w:val="en-US"/>
        </w:rPr>
      </w:pPr>
      <w:r w:rsidRPr="00885BCE">
        <w:rPr>
          <w:rFonts w:ascii="Aptos" w:hAnsi="Aptos" w:cs="Calibri"/>
          <w:sz w:val="16"/>
          <w:szCs w:val="16"/>
          <w:lang w:val="en-US"/>
        </w:rPr>
        <w:t xml:space="preserve">- MS Office 2010, 2013, 2016, 2019, 2021, w wersjach standard oraz pro (w tym MS Access), </w:t>
      </w:r>
    </w:p>
    <w:p w14:paraId="55E709AE" w14:textId="77777777" w:rsidR="00952003" w:rsidRPr="00885BCE" w:rsidRDefault="00952003" w:rsidP="00952003">
      <w:pPr>
        <w:rPr>
          <w:rFonts w:ascii="Aptos" w:hAnsi="Aptos" w:cs="Calibri"/>
          <w:sz w:val="16"/>
          <w:szCs w:val="16"/>
          <w:lang w:val="en-US"/>
        </w:rPr>
      </w:pPr>
      <w:r w:rsidRPr="00885BCE">
        <w:rPr>
          <w:rFonts w:ascii="Aptos" w:hAnsi="Aptos" w:cs="Calibri"/>
          <w:sz w:val="16"/>
          <w:szCs w:val="16"/>
          <w:lang w:val="en-US"/>
        </w:rPr>
        <w:t xml:space="preserve">- OpenOffice, </w:t>
      </w:r>
    </w:p>
    <w:p w14:paraId="1B6B43A9" w14:textId="77777777" w:rsidR="00952003" w:rsidRPr="00885BCE" w:rsidRDefault="00952003" w:rsidP="00952003">
      <w:pPr>
        <w:rPr>
          <w:rFonts w:ascii="Aptos" w:hAnsi="Aptos" w:cs="Calibri"/>
          <w:sz w:val="16"/>
          <w:szCs w:val="16"/>
        </w:rPr>
      </w:pPr>
      <w:r w:rsidRPr="00885BCE">
        <w:rPr>
          <w:rFonts w:ascii="Aptos" w:hAnsi="Aptos" w:cs="Calibri"/>
          <w:sz w:val="16"/>
          <w:szCs w:val="16"/>
        </w:rPr>
        <w:t>- EZD PUW – współpraca z otwieraniem załaczników</w:t>
      </w:r>
    </w:p>
    <w:p w14:paraId="7D0F7000"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Licencja musi: </w:t>
      </w:r>
    </w:p>
    <w:p w14:paraId="5448A663"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 być nieograniczona w czasie, </w:t>
      </w:r>
    </w:p>
    <w:p w14:paraId="0223FD82"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 pozwalać na instalację zarówno 64- jak i 32-bitowej wersji systemu, </w:t>
      </w:r>
    </w:p>
    <w:p w14:paraId="39C11A07" w14:textId="77777777" w:rsidR="00952003" w:rsidRPr="00885BCE" w:rsidRDefault="00952003" w:rsidP="00952003">
      <w:pPr>
        <w:rPr>
          <w:rFonts w:ascii="Aptos" w:hAnsi="Aptos" w:cs="Calibri"/>
          <w:sz w:val="16"/>
          <w:szCs w:val="16"/>
        </w:rPr>
      </w:pPr>
      <w:r w:rsidRPr="00885BCE">
        <w:rPr>
          <w:rFonts w:ascii="Aptos" w:hAnsi="Aptos" w:cs="Calibri"/>
          <w:sz w:val="16"/>
          <w:szCs w:val="16"/>
        </w:rPr>
        <w:t xml:space="preserve">- pozwalać na użytkowanie komercyjne, </w:t>
      </w:r>
    </w:p>
    <w:p w14:paraId="4010420E" w14:textId="77777777" w:rsidR="00952003" w:rsidRPr="00952003" w:rsidRDefault="00952003" w:rsidP="00952003">
      <w:pPr>
        <w:rPr>
          <w:rFonts w:ascii="Aptos" w:hAnsi="Aptos" w:cs="Calibri"/>
          <w:sz w:val="16"/>
          <w:szCs w:val="16"/>
        </w:rPr>
      </w:pPr>
      <w:r w:rsidRPr="00885BCE">
        <w:rPr>
          <w:rFonts w:ascii="Aptos" w:hAnsi="Aptos" w:cs="Calibri"/>
          <w:sz w:val="16"/>
          <w:szCs w:val="16"/>
        </w:rPr>
        <w:t>- pozwalać na instalację na oferowanym sprzęcie nieograniczoną ilość razy,</w:t>
      </w:r>
      <w:r w:rsidRPr="00952003">
        <w:rPr>
          <w:rFonts w:ascii="Aptos" w:hAnsi="Aptos" w:cs="Calibri"/>
          <w:sz w:val="16"/>
          <w:szCs w:val="16"/>
        </w:rPr>
        <w:t xml:space="preserve"> </w:t>
      </w:r>
    </w:p>
    <w:p w14:paraId="4AC2F6D1" w14:textId="77777777" w:rsidR="00952003" w:rsidRPr="00952003" w:rsidRDefault="00952003" w:rsidP="00952003">
      <w:pPr>
        <w:rPr>
          <w:rFonts w:ascii="Aptos" w:hAnsi="Aptos" w:cs="Calibri"/>
          <w:sz w:val="16"/>
          <w:szCs w:val="16"/>
        </w:rPr>
      </w:pPr>
      <w:r w:rsidRPr="00952003">
        <w:rPr>
          <w:rFonts w:ascii="Aptos" w:hAnsi="Aptos" w:cs="Calibri"/>
          <w:sz w:val="16"/>
          <w:szCs w:val="16"/>
        </w:rPr>
        <w:t xml:space="preserve">- musi mieć możliwość skonfigurowania przez administratora regularnego i automatycznego pobierania ze strony internetowej producenta systemu operacyjnego i instalowania aktualizacji i poprawek do systemu operacyjnego. </w:t>
      </w:r>
    </w:p>
    <w:p w14:paraId="348380B3" w14:textId="77777777" w:rsidR="00952003" w:rsidRPr="00952003" w:rsidRDefault="00952003" w:rsidP="00952003">
      <w:pPr>
        <w:rPr>
          <w:rFonts w:ascii="Aptos" w:hAnsi="Aptos" w:cs="Calibri"/>
          <w:sz w:val="16"/>
          <w:szCs w:val="16"/>
        </w:rPr>
      </w:pPr>
      <w:r w:rsidRPr="00952003">
        <w:rPr>
          <w:rFonts w:ascii="Aptos" w:hAnsi="Aptos" w:cs="Calibri"/>
          <w:sz w:val="16"/>
          <w:szCs w:val="16"/>
        </w:rPr>
        <w:t xml:space="preserve">- darmowe aktualizacje w ramach wersji systemu operacyjnego przez Internet (niezbędne aktualizacje, poprawki, biuletyny bezpieczeństwa muszą być dostarczane bez dodatkowych opłat); internetowa aktualizacja zapewniona w języku polskim; </w:t>
      </w:r>
    </w:p>
    <w:p w14:paraId="33ED2586" w14:textId="77777777" w:rsidR="00952003" w:rsidRPr="00952003" w:rsidRDefault="00952003" w:rsidP="00952003">
      <w:pPr>
        <w:rPr>
          <w:rFonts w:ascii="Aptos" w:hAnsi="Aptos" w:cs="Calibri"/>
          <w:sz w:val="16"/>
          <w:szCs w:val="16"/>
        </w:rPr>
      </w:pPr>
      <w:r w:rsidRPr="00952003">
        <w:rPr>
          <w:rFonts w:ascii="Aptos" w:hAnsi="Aptos" w:cs="Calibri"/>
          <w:sz w:val="16"/>
          <w:szCs w:val="16"/>
        </w:rPr>
        <w:t xml:space="preserve">Wymagana jest wieczysta licencja uprawniająca do korzystania z systemu. </w:t>
      </w:r>
    </w:p>
    <w:p w14:paraId="2BC55EFF" w14:textId="77777777" w:rsidR="00952003" w:rsidRDefault="00952003" w:rsidP="00952003">
      <w:pPr>
        <w:rPr>
          <w:rFonts w:ascii="Aptos" w:hAnsi="Aptos" w:cs="Calibri"/>
          <w:sz w:val="16"/>
          <w:szCs w:val="16"/>
        </w:rPr>
      </w:pPr>
    </w:p>
    <w:p w14:paraId="08C5F0A1" w14:textId="77777777" w:rsidR="00BE1D1D" w:rsidRPr="00233660" w:rsidRDefault="00BE1D1D">
      <w:pPr>
        <w:rPr>
          <w:rFonts w:ascii="Aptos" w:hAnsi="Aptos"/>
        </w:rPr>
      </w:pPr>
    </w:p>
    <w:sectPr w:rsidR="00BE1D1D" w:rsidRPr="00233660" w:rsidSect="001D6A99">
      <w:pgSz w:w="16838" w:h="11906" w:orient="landscape"/>
      <w:pgMar w:top="720" w:right="720" w:bottom="720" w:left="720" w:header="0" w:footer="0" w:gutter="0"/>
      <w:cols w:space="708"/>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C0EB6"/>
    <w:multiLevelType w:val="multilevel"/>
    <w:tmpl w:val="432A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417FA2"/>
    <w:multiLevelType w:val="multilevel"/>
    <w:tmpl w:val="6230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BF2532"/>
    <w:multiLevelType w:val="multilevel"/>
    <w:tmpl w:val="7004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593A81"/>
    <w:multiLevelType w:val="multilevel"/>
    <w:tmpl w:val="379A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CB3305"/>
    <w:multiLevelType w:val="hybridMultilevel"/>
    <w:tmpl w:val="F97EFA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ED504B3"/>
    <w:multiLevelType w:val="hybridMultilevel"/>
    <w:tmpl w:val="12B2B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D24BC9"/>
    <w:multiLevelType w:val="multilevel"/>
    <w:tmpl w:val="464C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6C4ADD"/>
    <w:multiLevelType w:val="multilevel"/>
    <w:tmpl w:val="9C20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E37CA0"/>
    <w:multiLevelType w:val="multilevel"/>
    <w:tmpl w:val="9200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2"/>
  </w:num>
  <w:num w:numId="5">
    <w:abstractNumId w:val="1"/>
  </w:num>
  <w:num w:numId="6">
    <w:abstractNumId w:val="8"/>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1D"/>
    <w:rsid w:val="00084A07"/>
    <w:rsid w:val="00095757"/>
    <w:rsid w:val="000B0D5A"/>
    <w:rsid w:val="000B50A9"/>
    <w:rsid w:val="000B591B"/>
    <w:rsid w:val="000D16BB"/>
    <w:rsid w:val="000D6A7A"/>
    <w:rsid w:val="001012A7"/>
    <w:rsid w:val="001124C7"/>
    <w:rsid w:val="0013068D"/>
    <w:rsid w:val="00152A9C"/>
    <w:rsid w:val="0016675C"/>
    <w:rsid w:val="001A20F4"/>
    <w:rsid w:val="001B2763"/>
    <w:rsid w:val="001B3546"/>
    <w:rsid w:val="001B4810"/>
    <w:rsid w:val="001B5E19"/>
    <w:rsid w:val="001D6A99"/>
    <w:rsid w:val="001E579F"/>
    <w:rsid w:val="00213021"/>
    <w:rsid w:val="00233660"/>
    <w:rsid w:val="00233E14"/>
    <w:rsid w:val="002848D6"/>
    <w:rsid w:val="002A3AC1"/>
    <w:rsid w:val="002C4914"/>
    <w:rsid w:val="002C5069"/>
    <w:rsid w:val="002F12E5"/>
    <w:rsid w:val="003010D2"/>
    <w:rsid w:val="003768F8"/>
    <w:rsid w:val="003B4E01"/>
    <w:rsid w:val="003C4865"/>
    <w:rsid w:val="003D2180"/>
    <w:rsid w:val="003E232E"/>
    <w:rsid w:val="003E2B7A"/>
    <w:rsid w:val="003E2D1B"/>
    <w:rsid w:val="003E73D3"/>
    <w:rsid w:val="003F2616"/>
    <w:rsid w:val="004054CF"/>
    <w:rsid w:val="00406F88"/>
    <w:rsid w:val="00414CEA"/>
    <w:rsid w:val="00425665"/>
    <w:rsid w:val="00434B8D"/>
    <w:rsid w:val="0049391F"/>
    <w:rsid w:val="004B1FAA"/>
    <w:rsid w:val="004D7E90"/>
    <w:rsid w:val="00503193"/>
    <w:rsid w:val="00506CF4"/>
    <w:rsid w:val="00514807"/>
    <w:rsid w:val="0051781F"/>
    <w:rsid w:val="00531177"/>
    <w:rsid w:val="0053417B"/>
    <w:rsid w:val="00587ED5"/>
    <w:rsid w:val="00593363"/>
    <w:rsid w:val="005A5866"/>
    <w:rsid w:val="005B091C"/>
    <w:rsid w:val="005B4911"/>
    <w:rsid w:val="005B5ADE"/>
    <w:rsid w:val="005C366B"/>
    <w:rsid w:val="005C3A6A"/>
    <w:rsid w:val="0060438A"/>
    <w:rsid w:val="00604F60"/>
    <w:rsid w:val="0064198F"/>
    <w:rsid w:val="00652529"/>
    <w:rsid w:val="0069558B"/>
    <w:rsid w:val="006F5224"/>
    <w:rsid w:val="007144DB"/>
    <w:rsid w:val="007149EF"/>
    <w:rsid w:val="00763E06"/>
    <w:rsid w:val="007C39BA"/>
    <w:rsid w:val="007C59D6"/>
    <w:rsid w:val="007D0212"/>
    <w:rsid w:val="007D32B8"/>
    <w:rsid w:val="007F6886"/>
    <w:rsid w:val="008423AA"/>
    <w:rsid w:val="00845025"/>
    <w:rsid w:val="00854CE2"/>
    <w:rsid w:val="0086515C"/>
    <w:rsid w:val="00876B2F"/>
    <w:rsid w:val="00885BCE"/>
    <w:rsid w:val="0089268F"/>
    <w:rsid w:val="00895F70"/>
    <w:rsid w:val="008B7815"/>
    <w:rsid w:val="008C7188"/>
    <w:rsid w:val="008D76CF"/>
    <w:rsid w:val="008F4246"/>
    <w:rsid w:val="008F471D"/>
    <w:rsid w:val="00911D39"/>
    <w:rsid w:val="00952003"/>
    <w:rsid w:val="009613C8"/>
    <w:rsid w:val="00990E4E"/>
    <w:rsid w:val="00995219"/>
    <w:rsid w:val="009B601C"/>
    <w:rsid w:val="009B79A6"/>
    <w:rsid w:val="009D220D"/>
    <w:rsid w:val="009F2F0B"/>
    <w:rsid w:val="00A107EF"/>
    <w:rsid w:val="00A1113C"/>
    <w:rsid w:val="00A17053"/>
    <w:rsid w:val="00A347E4"/>
    <w:rsid w:val="00A60C37"/>
    <w:rsid w:val="00A950AB"/>
    <w:rsid w:val="00AB02A5"/>
    <w:rsid w:val="00AB20DD"/>
    <w:rsid w:val="00AC065A"/>
    <w:rsid w:val="00AE1F7A"/>
    <w:rsid w:val="00B06FD3"/>
    <w:rsid w:val="00B111B7"/>
    <w:rsid w:val="00B15FFB"/>
    <w:rsid w:val="00B34458"/>
    <w:rsid w:val="00B369E8"/>
    <w:rsid w:val="00B53A54"/>
    <w:rsid w:val="00B65316"/>
    <w:rsid w:val="00B73290"/>
    <w:rsid w:val="00B80F3F"/>
    <w:rsid w:val="00BA4E88"/>
    <w:rsid w:val="00BE1D1D"/>
    <w:rsid w:val="00BF62AC"/>
    <w:rsid w:val="00C1409F"/>
    <w:rsid w:val="00C4039E"/>
    <w:rsid w:val="00CB549A"/>
    <w:rsid w:val="00CC0EC3"/>
    <w:rsid w:val="00CD0E51"/>
    <w:rsid w:val="00D128DC"/>
    <w:rsid w:val="00D15E53"/>
    <w:rsid w:val="00D34F0E"/>
    <w:rsid w:val="00D7131E"/>
    <w:rsid w:val="00D81638"/>
    <w:rsid w:val="00D82A8E"/>
    <w:rsid w:val="00DD7E73"/>
    <w:rsid w:val="00DE0F2A"/>
    <w:rsid w:val="00E45588"/>
    <w:rsid w:val="00E92C8B"/>
    <w:rsid w:val="00EB0150"/>
    <w:rsid w:val="00ED744A"/>
    <w:rsid w:val="00EE3E67"/>
    <w:rsid w:val="00F06A59"/>
    <w:rsid w:val="00F11916"/>
    <w:rsid w:val="00F21C45"/>
    <w:rsid w:val="00F224A5"/>
    <w:rsid w:val="00F3363C"/>
    <w:rsid w:val="00F47D7F"/>
    <w:rsid w:val="00F53BF7"/>
    <w:rsid w:val="00F77844"/>
    <w:rsid w:val="00F96658"/>
    <w:rsid w:val="00FA5276"/>
    <w:rsid w:val="00FA71C9"/>
    <w:rsid w:val="00FC3762"/>
    <w:rsid w:val="00FC4A21"/>
    <w:rsid w:val="00FC4C00"/>
    <w:rsid w:val="00FE6A0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FCF4"/>
  <w15:docId w15:val="{BBD5B998-930B-4641-955F-CF179528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Noto Sans Devanagari"/>
        <w:kern w:val="2"/>
        <w:sz w:val="24"/>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FF"/>
      <w:u w:val="single"/>
    </w:rPr>
  </w:style>
  <w:style w:type="character" w:styleId="UyteHipercze">
    <w:name w:val="FollowedHyperlink"/>
    <w:rPr>
      <w:color w:val="954F72"/>
      <w:u w:val="single"/>
    </w:rPr>
  </w:style>
  <w:style w:type="paragraph" w:styleId="Nagwek">
    <w:name w:val="header"/>
    <w:basedOn w:val="Normalny"/>
    <w:next w:val="Tekstpodstawowy"/>
    <w:qFormat/>
    <w:pPr>
      <w:keepNext/>
      <w:spacing w:before="240" w:after="120"/>
    </w:pPr>
    <w:rPr>
      <w:rFonts w:ascii="Liberation Sans" w:eastAsia="Noto Sans CJK SC"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Akapitzlist">
    <w:name w:val="List Paragraph"/>
    <w:basedOn w:val="Normalny"/>
    <w:qFormat/>
    <w:pPr>
      <w:spacing w:after="160"/>
      <w:ind w:left="720"/>
      <w:contextualSpacing/>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character" w:styleId="Odwoaniedokomentarza">
    <w:name w:val="annotation reference"/>
    <w:basedOn w:val="Domylnaczcionkaakapitu"/>
    <w:uiPriority w:val="99"/>
    <w:semiHidden/>
    <w:unhideWhenUsed/>
    <w:rsid w:val="003B4E01"/>
    <w:rPr>
      <w:sz w:val="16"/>
      <w:szCs w:val="16"/>
    </w:rPr>
  </w:style>
  <w:style w:type="paragraph" w:styleId="Tekstkomentarza">
    <w:name w:val="annotation text"/>
    <w:basedOn w:val="Normalny"/>
    <w:link w:val="TekstkomentarzaZnak"/>
    <w:uiPriority w:val="99"/>
    <w:unhideWhenUsed/>
    <w:rsid w:val="003B4E01"/>
    <w:rPr>
      <w:rFonts w:cs="Mangal"/>
      <w:sz w:val="20"/>
      <w:szCs w:val="18"/>
    </w:rPr>
  </w:style>
  <w:style w:type="character" w:customStyle="1" w:styleId="TekstkomentarzaZnak">
    <w:name w:val="Tekst komentarza Znak"/>
    <w:basedOn w:val="Domylnaczcionkaakapitu"/>
    <w:link w:val="Tekstkomentarza"/>
    <w:uiPriority w:val="99"/>
    <w:rsid w:val="003B4E01"/>
    <w:rPr>
      <w:rFonts w:cs="Mangal"/>
      <w:sz w:val="20"/>
      <w:szCs w:val="18"/>
    </w:rPr>
  </w:style>
  <w:style w:type="paragraph" w:styleId="Tematkomentarza">
    <w:name w:val="annotation subject"/>
    <w:basedOn w:val="Tekstkomentarza"/>
    <w:next w:val="Tekstkomentarza"/>
    <w:link w:val="TematkomentarzaZnak"/>
    <w:uiPriority w:val="99"/>
    <w:semiHidden/>
    <w:unhideWhenUsed/>
    <w:rsid w:val="003B4E01"/>
    <w:rPr>
      <w:b/>
      <w:bCs/>
    </w:rPr>
  </w:style>
  <w:style w:type="character" w:customStyle="1" w:styleId="TematkomentarzaZnak">
    <w:name w:val="Temat komentarza Znak"/>
    <w:basedOn w:val="TekstkomentarzaZnak"/>
    <w:link w:val="Tematkomentarza"/>
    <w:uiPriority w:val="99"/>
    <w:semiHidden/>
    <w:rsid w:val="003B4E01"/>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26102</Words>
  <Characters>156617</Characters>
  <Application>Microsoft Office Word</Application>
  <DocSecurity>0</DocSecurity>
  <Lines>1305</Lines>
  <Paragraphs>364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Kartaszow</dc:creator>
  <cp:lastModifiedBy>Kamila Kartaszow</cp:lastModifiedBy>
  <cp:revision>3</cp:revision>
  <dcterms:created xsi:type="dcterms:W3CDTF">2026-03-24T10:00:00Z</dcterms:created>
  <dcterms:modified xsi:type="dcterms:W3CDTF">2026-03-24T10:00:00Z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2026-03-12T11:24:36Z</dcterms:created>
  <dc:creator/>
  <dc:description/>
  <dc:language>pl-PL</dc:language>
  <cp:lastModifiedBy/>
  <dcterms:modified xsi:type="dcterms:W3CDTF">2026-03-13T11:16:44Z</dcterms:modified>
  <cp:revision>32</cp:revision>
  <dc:subject/>
  <dc:title/>
</cp:coreProperties>
</file>