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CF84B" w14:textId="77777777" w:rsidR="006F33CB" w:rsidRPr="006F33CB" w:rsidRDefault="006F33CB" w:rsidP="006F33CB">
      <w:pPr>
        <w:spacing w:after="0" w:line="276" w:lineRule="auto"/>
        <w:ind w:left="6372"/>
        <w:rPr>
          <w:rFonts w:asciiTheme="minorHAnsi" w:hAnsiTheme="minorHAnsi" w:cstheme="minorHAnsi"/>
          <w:b/>
          <w:i/>
        </w:rPr>
      </w:pPr>
      <w:r w:rsidRPr="006F33CB">
        <w:rPr>
          <w:rFonts w:asciiTheme="minorHAnsi" w:hAnsiTheme="minorHAnsi" w:cstheme="minorHAnsi"/>
          <w:b/>
          <w:i/>
        </w:rPr>
        <w:t>Załącznik nr 12  do SWZ</w:t>
      </w:r>
    </w:p>
    <w:p w14:paraId="379E27AB" w14:textId="77777777" w:rsidR="006F33CB" w:rsidRPr="006F33CB" w:rsidRDefault="006F33CB" w:rsidP="006F33CB">
      <w:pPr>
        <w:spacing w:after="0" w:line="276" w:lineRule="auto"/>
        <w:jc w:val="center"/>
        <w:rPr>
          <w:rFonts w:asciiTheme="minorHAnsi" w:hAnsiTheme="minorHAnsi" w:cstheme="minorHAnsi"/>
          <w:b/>
        </w:rPr>
      </w:pPr>
    </w:p>
    <w:p w14:paraId="49649D78" w14:textId="77777777" w:rsidR="006F33CB" w:rsidRPr="006F33CB" w:rsidRDefault="006F33CB" w:rsidP="006F33CB">
      <w:pPr>
        <w:suppressAutoHyphens/>
        <w:spacing w:after="0" w:line="276" w:lineRule="auto"/>
        <w:contextualSpacing/>
        <w:jc w:val="center"/>
        <w:rPr>
          <w:rFonts w:asciiTheme="minorHAnsi" w:eastAsia="Times New Roman" w:hAnsiTheme="minorHAnsi" w:cstheme="minorHAnsi"/>
          <w:b/>
          <w:bCs/>
          <w:i/>
          <w:sz w:val="28"/>
          <w:szCs w:val="28"/>
          <w:lang w:eastAsia="pl-PL"/>
        </w:rPr>
      </w:pPr>
      <w:r w:rsidRPr="006F33CB">
        <w:rPr>
          <w:rFonts w:asciiTheme="minorHAnsi" w:eastAsia="Times New Roman" w:hAnsiTheme="minorHAnsi" w:cstheme="minorHAnsi"/>
          <w:b/>
          <w:bCs/>
          <w:i/>
          <w:sz w:val="28"/>
          <w:szCs w:val="28"/>
          <w:lang w:eastAsia="pl-PL"/>
        </w:rPr>
        <w:t>- WZÓR-</w:t>
      </w:r>
    </w:p>
    <w:p w14:paraId="33F9CFF9" w14:textId="77777777" w:rsidR="006F33CB" w:rsidRPr="006F33CB" w:rsidRDefault="006F33CB" w:rsidP="006F33CB">
      <w:pPr>
        <w:spacing w:after="0" w:line="276" w:lineRule="auto"/>
        <w:ind w:left="6372"/>
        <w:rPr>
          <w:rFonts w:asciiTheme="minorHAnsi" w:hAnsiTheme="minorHAnsi" w:cstheme="minorHAnsi"/>
          <w:b/>
        </w:rPr>
      </w:pPr>
    </w:p>
    <w:p w14:paraId="23347410" w14:textId="77777777" w:rsidR="00D03631" w:rsidRPr="006F33CB" w:rsidRDefault="00D03631" w:rsidP="006F33CB">
      <w:pPr>
        <w:pStyle w:val="Tytu"/>
        <w:spacing w:after="0" w:line="276" w:lineRule="auto"/>
        <w:jc w:val="center"/>
        <w:rPr>
          <w:rFonts w:asciiTheme="minorHAnsi" w:hAnsiTheme="minorHAnsi" w:cstheme="minorHAnsi"/>
          <w:b/>
          <w:bCs/>
          <w:sz w:val="22"/>
          <w:szCs w:val="22"/>
        </w:rPr>
      </w:pPr>
      <w:r w:rsidRPr="006F33CB">
        <w:rPr>
          <w:rStyle w:val="Pogrubienie"/>
          <w:rFonts w:asciiTheme="minorHAnsi" w:hAnsiTheme="minorHAnsi" w:cstheme="minorHAnsi"/>
          <w:sz w:val="22"/>
          <w:szCs w:val="22"/>
        </w:rPr>
        <w:t xml:space="preserve">UMOWA nr </w:t>
      </w:r>
      <w:r w:rsidRPr="005468B8">
        <w:rPr>
          <w:rStyle w:val="Pogrubienie"/>
          <w:rFonts w:asciiTheme="minorHAnsi" w:hAnsiTheme="minorHAnsi" w:cstheme="minorHAnsi"/>
          <w:sz w:val="22"/>
          <w:szCs w:val="22"/>
        </w:rPr>
        <w:t>…………………………………..</w:t>
      </w:r>
    </w:p>
    <w:p w14:paraId="2E5548FA" w14:textId="77777777" w:rsidR="00D03631" w:rsidRPr="006F33CB" w:rsidRDefault="00D03631" w:rsidP="006F33CB">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r w:rsidRPr="006F33CB">
        <w:rPr>
          <w:rFonts w:asciiTheme="minorHAnsi" w:hAnsiTheme="minorHAnsi" w:cstheme="minorHAnsi"/>
          <w:b/>
          <w:color w:val="auto"/>
          <w:sz w:val="22"/>
          <w:szCs w:val="22"/>
        </w:rPr>
        <w:t xml:space="preserve">zawarta w Chojnicach w dniu </w:t>
      </w:r>
      <w:r w:rsidRPr="005468B8">
        <w:rPr>
          <w:rFonts w:asciiTheme="minorHAnsi" w:hAnsiTheme="minorHAnsi" w:cstheme="minorHAnsi"/>
          <w:b/>
          <w:color w:val="auto"/>
          <w:sz w:val="22"/>
          <w:szCs w:val="22"/>
        </w:rPr>
        <w:t>………………r.</w:t>
      </w:r>
      <w:r w:rsidRPr="006F33CB">
        <w:rPr>
          <w:rFonts w:asciiTheme="minorHAnsi" w:hAnsiTheme="minorHAnsi" w:cstheme="minorHAnsi"/>
          <w:b/>
          <w:color w:val="auto"/>
          <w:sz w:val="22"/>
          <w:szCs w:val="22"/>
        </w:rPr>
        <w:t xml:space="preserve"> pomiędzy:</w:t>
      </w:r>
    </w:p>
    <w:p w14:paraId="18DD7D62" w14:textId="77777777" w:rsidR="00D03631" w:rsidRPr="006F33CB" w:rsidRDefault="00D03631" w:rsidP="006F33CB">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p>
    <w:p w14:paraId="041FD4EC"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b/>
          <w:bCs/>
          <w:color w:val="auto"/>
          <w:sz w:val="22"/>
          <w:szCs w:val="22"/>
        </w:rPr>
        <w:t>Szpital Specjalistyczny im. J.K. Łukowicza w Chojnicach</w:t>
      </w:r>
      <w:r w:rsidRPr="006F33CB">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54381DAD"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07D75BAE"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Dyrektora – Macieja Polasika</w:t>
      </w:r>
    </w:p>
    <w:p w14:paraId="6BE4CFEA"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44093C91"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b/>
          <w:i/>
          <w:color w:val="auto"/>
          <w:sz w:val="22"/>
          <w:szCs w:val="22"/>
        </w:rPr>
      </w:pPr>
      <w:r w:rsidRPr="006F33CB">
        <w:rPr>
          <w:rFonts w:asciiTheme="minorHAnsi" w:hAnsiTheme="minorHAnsi" w:cstheme="minorHAnsi"/>
          <w:color w:val="auto"/>
          <w:sz w:val="22"/>
          <w:szCs w:val="22"/>
        </w:rPr>
        <w:t xml:space="preserve">zwanym w dalszej części: </w:t>
      </w:r>
      <w:r w:rsidRPr="006F33CB">
        <w:rPr>
          <w:rFonts w:asciiTheme="minorHAnsi" w:hAnsiTheme="minorHAnsi" w:cstheme="minorHAnsi"/>
          <w:b/>
          <w:color w:val="auto"/>
          <w:sz w:val="22"/>
          <w:szCs w:val="22"/>
        </w:rPr>
        <w:t>ZAMAWIAJĄCYM</w:t>
      </w:r>
    </w:p>
    <w:p w14:paraId="31656A8E"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1AB5A84C"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a</w:t>
      </w:r>
    </w:p>
    <w:p w14:paraId="460635DD" w14:textId="77777777" w:rsidR="00D03631" w:rsidRPr="006F33CB" w:rsidRDefault="00D03631" w:rsidP="006F33CB">
      <w:pPr>
        <w:pStyle w:val="NormalnyWeb"/>
        <w:shd w:val="clear" w:color="auto" w:fill="FFFFFF"/>
        <w:spacing w:beforeAutospacing="0" w:after="0" w:afterAutospacing="0" w:line="276" w:lineRule="auto"/>
        <w:rPr>
          <w:rFonts w:asciiTheme="minorHAnsi" w:hAnsiTheme="minorHAnsi" w:cstheme="minorHAnsi"/>
          <w:i/>
          <w:color w:val="auto"/>
          <w:sz w:val="22"/>
          <w:szCs w:val="22"/>
        </w:rPr>
      </w:pPr>
      <w:r w:rsidRPr="006F33CB">
        <w:rPr>
          <w:rFonts w:asciiTheme="minorHAnsi" w:hAnsiTheme="minorHAnsi" w:cstheme="minorHAnsi"/>
          <w:i/>
          <w:color w:val="auto"/>
          <w:sz w:val="22"/>
          <w:szCs w:val="22"/>
        </w:rPr>
        <w:t>……………………………………………….</w:t>
      </w:r>
    </w:p>
    <w:p w14:paraId="774D3959" w14:textId="77777777" w:rsidR="00D03631" w:rsidRPr="006F33CB" w:rsidRDefault="00D03631" w:rsidP="006F33CB">
      <w:pPr>
        <w:spacing w:after="0" w:line="276" w:lineRule="auto"/>
        <w:ind w:right="113"/>
        <w:jc w:val="both"/>
        <w:rPr>
          <w:rFonts w:asciiTheme="minorHAnsi" w:hAnsiTheme="minorHAnsi" w:cstheme="minorHAnsi"/>
        </w:rPr>
      </w:pPr>
      <w:r w:rsidRPr="006F33CB">
        <w:rPr>
          <w:rFonts w:asciiTheme="minorHAnsi" w:hAnsiTheme="minorHAnsi" w:cstheme="minorHAnsi"/>
        </w:rPr>
        <w:t>reprezentowaną przez:</w:t>
      </w:r>
    </w:p>
    <w:p w14:paraId="689DF1E8" w14:textId="77777777" w:rsidR="00D03631" w:rsidRPr="006F33CB" w:rsidRDefault="00D03631" w:rsidP="006F33CB">
      <w:pPr>
        <w:spacing w:after="0" w:line="276" w:lineRule="auto"/>
        <w:ind w:right="113"/>
        <w:jc w:val="both"/>
        <w:rPr>
          <w:rFonts w:asciiTheme="minorHAnsi" w:hAnsiTheme="minorHAnsi" w:cstheme="minorHAnsi"/>
        </w:rPr>
      </w:pPr>
    </w:p>
    <w:p w14:paraId="0E5644C0" w14:textId="77777777" w:rsidR="00D03631" w:rsidRPr="006F33CB" w:rsidRDefault="00D03631" w:rsidP="006F33CB">
      <w:pPr>
        <w:spacing w:after="0" w:line="276" w:lineRule="auto"/>
        <w:ind w:right="113"/>
        <w:jc w:val="both"/>
        <w:rPr>
          <w:rFonts w:asciiTheme="minorHAnsi" w:hAnsiTheme="minorHAnsi" w:cstheme="minorHAnsi"/>
        </w:rPr>
      </w:pPr>
      <w:r w:rsidRPr="006F33CB">
        <w:rPr>
          <w:rFonts w:asciiTheme="minorHAnsi" w:hAnsiTheme="minorHAnsi" w:cstheme="minorHAnsi"/>
        </w:rPr>
        <w:t>…………………………………….</w:t>
      </w:r>
    </w:p>
    <w:p w14:paraId="1E9829B5"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i/>
          <w:color w:val="auto"/>
          <w:sz w:val="22"/>
          <w:szCs w:val="22"/>
        </w:rPr>
      </w:pPr>
    </w:p>
    <w:p w14:paraId="4E84C1D2" w14:textId="77777777" w:rsidR="00D03631" w:rsidRPr="006F33CB" w:rsidRDefault="00D03631" w:rsidP="006F33C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r w:rsidRPr="006F33CB">
        <w:rPr>
          <w:rFonts w:asciiTheme="minorHAnsi" w:hAnsiTheme="minorHAnsi" w:cstheme="minorHAnsi"/>
          <w:color w:val="auto"/>
          <w:sz w:val="22"/>
          <w:szCs w:val="22"/>
        </w:rPr>
        <w:t xml:space="preserve">zwaną w dalszej części </w:t>
      </w:r>
      <w:r w:rsidRPr="006F33CB">
        <w:rPr>
          <w:rFonts w:asciiTheme="minorHAnsi" w:hAnsiTheme="minorHAnsi" w:cstheme="minorHAnsi"/>
          <w:b/>
          <w:color w:val="auto"/>
          <w:sz w:val="22"/>
          <w:szCs w:val="22"/>
        </w:rPr>
        <w:t>WYKONAWCĄ</w:t>
      </w:r>
    </w:p>
    <w:p w14:paraId="560C708D" w14:textId="77777777" w:rsidR="00D03631" w:rsidRPr="006F33CB" w:rsidRDefault="00D03631" w:rsidP="006F33C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Cs/>
          <w:i/>
          <w:color w:val="auto"/>
          <w:sz w:val="22"/>
          <w:szCs w:val="22"/>
        </w:rPr>
      </w:pPr>
    </w:p>
    <w:p w14:paraId="3646B434" w14:textId="77777777" w:rsidR="00D03631" w:rsidRPr="006F33CB" w:rsidRDefault="00D03631" w:rsidP="006F33C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Cs/>
          <w:color w:val="auto"/>
          <w:sz w:val="22"/>
          <w:szCs w:val="22"/>
        </w:rPr>
      </w:pPr>
      <w:r w:rsidRPr="006F33CB">
        <w:rPr>
          <w:rFonts w:asciiTheme="minorHAnsi" w:hAnsiTheme="minorHAnsi" w:cstheme="minorHAnsi"/>
          <w:bCs/>
          <w:iCs/>
          <w:color w:val="auto"/>
          <w:sz w:val="22"/>
          <w:szCs w:val="22"/>
        </w:rPr>
        <w:t xml:space="preserve">łącznie dalej zwanymi </w:t>
      </w:r>
      <w:r w:rsidRPr="006F33CB">
        <w:rPr>
          <w:rFonts w:asciiTheme="minorHAnsi" w:hAnsiTheme="minorHAnsi" w:cstheme="minorHAnsi"/>
          <w:b/>
          <w:iCs/>
          <w:color w:val="auto"/>
          <w:sz w:val="22"/>
          <w:szCs w:val="22"/>
        </w:rPr>
        <w:t>STRONAM</w:t>
      </w:r>
      <w:r w:rsidRPr="006F33CB">
        <w:rPr>
          <w:rFonts w:asciiTheme="minorHAnsi" w:hAnsiTheme="minorHAnsi" w:cstheme="minorHAnsi"/>
          <w:bCs/>
          <w:iCs/>
          <w:color w:val="auto"/>
          <w:sz w:val="22"/>
          <w:szCs w:val="22"/>
        </w:rPr>
        <w:t xml:space="preserve">I, a każda z osobna </w:t>
      </w:r>
      <w:r w:rsidRPr="006F33CB">
        <w:rPr>
          <w:rFonts w:asciiTheme="minorHAnsi" w:hAnsiTheme="minorHAnsi" w:cstheme="minorHAnsi"/>
          <w:b/>
          <w:iCs/>
          <w:color w:val="auto"/>
          <w:sz w:val="22"/>
          <w:szCs w:val="22"/>
        </w:rPr>
        <w:t>STRONĄ.</w:t>
      </w:r>
    </w:p>
    <w:p w14:paraId="517C06B5" w14:textId="77777777" w:rsidR="00D03631" w:rsidRPr="006F33CB" w:rsidRDefault="00D03631" w:rsidP="006F33CB">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p>
    <w:p w14:paraId="1E1A231A" w14:textId="77777777" w:rsidR="00D03631" w:rsidRPr="006F33CB" w:rsidRDefault="00D03631" w:rsidP="006F33CB">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6BC14BA6" w14:textId="4E63071B" w:rsidR="00D03631" w:rsidRPr="006F33CB" w:rsidRDefault="00D03631" w:rsidP="006F33CB">
      <w:pPr>
        <w:spacing w:after="0" w:line="276" w:lineRule="auto"/>
        <w:jc w:val="both"/>
        <w:rPr>
          <w:rFonts w:asciiTheme="minorHAnsi" w:hAnsiTheme="minorHAnsi" w:cstheme="minorHAnsi"/>
          <w:i/>
          <w:iCs/>
        </w:rPr>
      </w:pPr>
      <w:r w:rsidRPr="006F33CB">
        <w:rPr>
          <w:rFonts w:asciiTheme="minorHAnsi" w:hAnsiTheme="minorHAnsi" w:cstheme="minorHAnsi"/>
          <w:i/>
          <w:iCs/>
        </w:rPr>
        <w:t>W wyniku dokonania przez Zamawiającego wyboru oferty Wykonawcy w postępowaniu o udzielenie zamówienia publicznego pn</w:t>
      </w:r>
      <w:r w:rsidR="005270A6" w:rsidRPr="006F33CB">
        <w:rPr>
          <w:rFonts w:asciiTheme="minorHAnsi" w:hAnsiTheme="minorHAnsi" w:cstheme="minorHAnsi"/>
          <w:i/>
          <w:iCs/>
        </w:rPr>
        <w:t>: „Zwiększenie poziomu cyberbezpieczeństwa w Szpitalu Specjalistycznym im. J. K. Łukowicza w Chojnicach w ramach projektu pn. „Wdrożenie e-usług w Szpitalu Specjalistycznym im. J. K. Łukowicza w Chojnicach”</w:t>
      </w:r>
      <w:r w:rsidRPr="006F33CB">
        <w:rPr>
          <w:rFonts w:asciiTheme="minorHAnsi" w:hAnsiTheme="minorHAnsi" w:cstheme="minorHAnsi"/>
          <w:i/>
          <w:iCs/>
        </w:rPr>
        <w:t>, znak: [</w:t>
      </w:r>
      <w:r w:rsidR="0058006A" w:rsidRPr="006F33CB">
        <w:rPr>
          <w:rFonts w:asciiTheme="minorHAnsi" w:hAnsiTheme="minorHAnsi" w:cstheme="minorHAnsi"/>
          <w:i/>
          <w:iCs/>
        </w:rPr>
        <w:t>FZAP-380-7/26</w:t>
      </w:r>
      <w:r w:rsidRPr="006F33CB">
        <w:rPr>
          <w:rFonts w:asciiTheme="minorHAnsi" w:hAnsiTheme="minorHAnsi" w:cstheme="minorHAnsi"/>
          <w:i/>
          <w:iCs/>
        </w:rPr>
        <w:t>] (dalej „Postępowanie”), przeprowadzonego na podstawie przepisów ustawy z dnia 11 września 2019 r. Prawo zamówień publicznych (Dz. U. z 2024 r. poz. 1320 z późn. zm.) Strony zawierają umowę o następującej treści:</w:t>
      </w:r>
    </w:p>
    <w:p w14:paraId="718009C6" w14:textId="77777777" w:rsidR="00D03631" w:rsidRPr="006F33CB" w:rsidRDefault="00D03631" w:rsidP="006F33CB">
      <w:pPr>
        <w:spacing w:after="0" w:line="276" w:lineRule="auto"/>
        <w:jc w:val="both"/>
        <w:rPr>
          <w:rFonts w:asciiTheme="minorHAnsi" w:hAnsiTheme="minorHAnsi" w:cstheme="minorHAnsi"/>
          <w:i/>
          <w:iCs/>
        </w:rPr>
      </w:pPr>
    </w:p>
    <w:p w14:paraId="5803F57A" w14:textId="77777777" w:rsidR="00D03631" w:rsidRPr="006F33CB" w:rsidRDefault="00D03631" w:rsidP="006F33CB">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b w:val="0"/>
          <w:bCs w:val="0"/>
          <w:color w:val="auto"/>
          <w:sz w:val="22"/>
          <w:szCs w:val="22"/>
        </w:rPr>
      </w:pPr>
      <w:r w:rsidRPr="006F33CB">
        <w:rPr>
          <w:rStyle w:val="Pogrubienie"/>
          <w:rFonts w:asciiTheme="minorHAnsi" w:eastAsiaTheme="majorEastAsia" w:hAnsiTheme="minorHAnsi" w:cstheme="minorHAnsi"/>
          <w:color w:val="auto"/>
          <w:sz w:val="22"/>
          <w:szCs w:val="22"/>
        </w:rPr>
        <w:t>§ 1.</w:t>
      </w:r>
    </w:p>
    <w:p w14:paraId="2AED2F99" w14:textId="27872CA8"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Przedmiotem</w:t>
      </w:r>
      <w:r w:rsidRPr="006F33CB">
        <w:rPr>
          <w:rFonts w:asciiTheme="minorHAnsi" w:hAnsiTheme="minorHAnsi" w:cstheme="minorHAnsi"/>
          <w:b/>
          <w:color w:val="auto"/>
          <w:sz w:val="22"/>
          <w:szCs w:val="22"/>
        </w:rPr>
        <w:t xml:space="preserve"> </w:t>
      </w:r>
      <w:r w:rsidRPr="006F33CB">
        <w:rPr>
          <w:rFonts w:asciiTheme="minorHAnsi" w:hAnsiTheme="minorHAnsi" w:cstheme="minorHAnsi"/>
          <w:color w:val="auto"/>
          <w:sz w:val="22"/>
          <w:szCs w:val="22"/>
        </w:rPr>
        <w:t xml:space="preserve">Umowy jest kompleksowa </w:t>
      </w:r>
      <w:r w:rsidR="005270A6" w:rsidRPr="006F33CB">
        <w:rPr>
          <w:rFonts w:asciiTheme="minorHAnsi" w:hAnsiTheme="minorHAnsi" w:cstheme="minorHAnsi"/>
          <w:color w:val="auto"/>
          <w:sz w:val="22"/>
          <w:szCs w:val="22"/>
        </w:rPr>
        <w:t>Przedmiotem zamówienia jest dostawa, wdrożenie i uruchomienie kompleksowych rozwiązań technicznych oraz systemów informatycznych służących zwiększeniu poziomu cyberbezpieczeństwa oraz odporności infrastruktury teleinformatycznej Zamawiającego, wraz z niezbędnym sprzętem, oprogramowaniem, konfiguracją, szkoleniami oraz wsparciem technicznym.</w:t>
      </w:r>
      <w:r w:rsidR="00D051DB">
        <w:rPr>
          <w:rFonts w:asciiTheme="minorHAnsi" w:hAnsiTheme="minorHAnsi" w:cstheme="minorHAnsi"/>
          <w:color w:val="auto"/>
          <w:sz w:val="22"/>
          <w:szCs w:val="22"/>
        </w:rPr>
        <w:t xml:space="preserve"> </w:t>
      </w:r>
      <w:r w:rsidR="005270A6" w:rsidRPr="006F33CB">
        <w:rPr>
          <w:rFonts w:asciiTheme="minorHAnsi" w:hAnsiTheme="minorHAnsi" w:cstheme="minorHAnsi"/>
          <w:color w:val="auto"/>
          <w:sz w:val="22"/>
          <w:szCs w:val="22"/>
        </w:rPr>
        <w:t xml:space="preserve">Zakres zamówienia obejmuje w szczególności rozbudowę systemu kopii </w:t>
      </w:r>
      <w:r w:rsidR="005270A6" w:rsidRPr="006F33CB">
        <w:rPr>
          <w:rFonts w:asciiTheme="minorHAnsi" w:hAnsiTheme="minorHAnsi" w:cstheme="minorHAnsi"/>
          <w:color w:val="auto"/>
          <w:sz w:val="22"/>
          <w:szCs w:val="22"/>
        </w:rPr>
        <w:lastRenderedPageBreak/>
        <w:t>zapasowych wraz z infrastrukturą sprzętową, wdrożenie urządzeń zabezpieczających ruch sieciowy klasy UTM, wdrożenie systemu ochrony stacji roboczych i serwerów klasy EDR, systemu zarządzania podatnościami oraz monitorowania i analizy bezpieczeństwa infrastruktury IT, a także dostawę, konfigurację, migrację oraz uruchomienie systemu poczty elektronicznej w środowisku chmurowym klasy Enterprise wraz z zapewnieniem odpowiednich subskrypcji dla użytkowników</w:t>
      </w:r>
      <w:r w:rsidRPr="006F33CB">
        <w:rPr>
          <w:rFonts w:asciiTheme="minorHAnsi" w:hAnsiTheme="minorHAnsi" w:cstheme="minorHAnsi"/>
          <w:color w:val="auto"/>
          <w:sz w:val="22"/>
          <w:szCs w:val="22"/>
        </w:rPr>
        <w:t>.</w:t>
      </w:r>
      <w:r w:rsidR="005270A6" w:rsidRPr="006F33CB">
        <w:rPr>
          <w:rFonts w:asciiTheme="minorHAnsi" w:hAnsiTheme="minorHAnsi" w:cstheme="minorHAnsi"/>
          <w:color w:val="auto"/>
          <w:sz w:val="22"/>
          <w:szCs w:val="22"/>
        </w:rPr>
        <w:t xml:space="preserve"> Zamówienie obejmuje również zapewnienie gwarancji, aktualizacji, utrzymania subskrypcji oraz wsparcia technicznego dla wszystkich dostarczonych elementów przez okres 36 miesięcy od dnia odbioru końcowego, w celu zapewnienia trwałości wdrożonych rozwiązań i utrzymania osiągniętego poziomu cyberbezpieczeństwa. </w:t>
      </w:r>
      <w:r w:rsidR="004B293A" w:rsidRPr="006F33CB">
        <w:rPr>
          <w:rFonts w:asciiTheme="minorHAnsi" w:hAnsiTheme="minorHAnsi" w:cstheme="minorHAnsi"/>
          <w:sz w:val="22"/>
          <w:szCs w:val="22"/>
        </w:rPr>
        <w:t>Wykonanie przedmiot umowy powinno być zgodne ze Specyfikacją Warunków Zamówienia, w szczególności Opisem przedmiotu zamówienia i Ofertą Wykonawcy, które to dokumenty stanowią integralną część niniejszej umowy.</w:t>
      </w:r>
    </w:p>
    <w:p w14:paraId="6847D819"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Szczegółowy zakres zamówienia obejmuje:</w:t>
      </w:r>
    </w:p>
    <w:p w14:paraId="7E798C82" w14:textId="7EED0AD0" w:rsidR="005270A6" w:rsidRPr="006F33CB" w:rsidRDefault="005270A6" w:rsidP="006F33CB">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dostawę, wdrożenie i konfigurację systemu do backupu wraz z gwarancją</w:t>
      </w:r>
      <w:r w:rsidR="001B6373" w:rsidRPr="006F33CB">
        <w:rPr>
          <w:rFonts w:asciiTheme="minorHAnsi" w:hAnsiTheme="minorHAnsi" w:cstheme="minorHAnsi"/>
          <w:color w:val="auto"/>
          <w:sz w:val="22"/>
          <w:szCs w:val="22"/>
        </w:rPr>
        <w:t>, nadzorem autorskim</w:t>
      </w:r>
      <w:r w:rsidRPr="006F33CB">
        <w:rPr>
          <w:rFonts w:asciiTheme="minorHAnsi" w:hAnsiTheme="minorHAnsi" w:cstheme="minorHAnsi"/>
          <w:color w:val="auto"/>
          <w:sz w:val="22"/>
          <w:szCs w:val="22"/>
        </w:rPr>
        <w:t xml:space="preserve"> i wsparciem technicznym przez okres 36 miesięcy.</w:t>
      </w:r>
    </w:p>
    <w:p w14:paraId="1810478C" w14:textId="60DFA3AD" w:rsidR="005270A6" w:rsidRPr="006F33CB" w:rsidRDefault="005270A6" w:rsidP="006F33CB">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dostawę, uruchomienie i konfigurację urządzeń brzegowych UTM w klastrze serii Enterprise oraz urządzeń brzegowych UTM dla odseparowanej sieci dla repozytorium P1 oraz dla portalu dla pacjentów (HIS i PACS) wraz z licencjami, gwarancją</w:t>
      </w:r>
      <w:r w:rsidR="001B6373" w:rsidRPr="006F33CB">
        <w:rPr>
          <w:rFonts w:asciiTheme="minorHAnsi" w:hAnsiTheme="minorHAnsi" w:cstheme="minorHAnsi"/>
          <w:color w:val="auto"/>
          <w:sz w:val="22"/>
          <w:szCs w:val="22"/>
        </w:rPr>
        <w:t>, nadzorem autorskim</w:t>
      </w:r>
      <w:r w:rsidRPr="006F33CB">
        <w:rPr>
          <w:rFonts w:asciiTheme="minorHAnsi" w:hAnsiTheme="minorHAnsi" w:cstheme="minorHAnsi"/>
          <w:color w:val="auto"/>
          <w:sz w:val="22"/>
          <w:szCs w:val="22"/>
        </w:rPr>
        <w:t xml:space="preserve"> oraz wsparciem technicznych przez okres 36 miesięcy.</w:t>
      </w:r>
    </w:p>
    <w:p w14:paraId="43958420" w14:textId="3303089F" w:rsidR="005270A6" w:rsidRPr="006F33CB" w:rsidRDefault="005270A6" w:rsidP="006F33CB">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dostawę, uruchomienie i konfigurację urządzenia do analizy sieci oraz zbierania logów wraz z licencjami, gwarancją oraz wsparciem technicznych przez okres 36 miesięcy.</w:t>
      </w:r>
    </w:p>
    <w:p w14:paraId="59FA974A" w14:textId="734084BA" w:rsidR="005270A6" w:rsidRPr="006F33CB" w:rsidRDefault="005270A6" w:rsidP="006F33CB">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dostawę, wdrożenie, konfigurację systemu EDR wraz z licencją oraz wsparciem technicznym przez okres 36 miesięcy.</w:t>
      </w:r>
    </w:p>
    <w:p w14:paraId="7D8ADFA6" w14:textId="7176CE7C" w:rsidR="005270A6" w:rsidRPr="006F33CB" w:rsidRDefault="005270A6" w:rsidP="006F33CB">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dostawa licencji, przygotowanie, konfiguracja usługi poczty elektronicznej wraz z pakietami bezpieczeństwa dla 170 użytkowników na okres 36 miesięcy.</w:t>
      </w:r>
    </w:p>
    <w:p w14:paraId="3DE5BE48"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Wykonawca zobowiązuje się do wykonania przedmiotu umowy z należytą starannością, zgodnie z zasadami wiedzy, obowiązującymi normami i przepisami prawa. </w:t>
      </w:r>
    </w:p>
    <w:p w14:paraId="31C19804"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 ramach umownego wynagrodzenia, Wykonawca zobowiązuje się do przeszkolenia i wdrożenia pracowników wskazanych przez Zamawiającego w zakresie obsługi oprogramowania będącego przedmiotem niniejszej umowy oraz właściwego użytkowania dostarczonego sprzętu.   </w:t>
      </w:r>
    </w:p>
    <w:p w14:paraId="6AF1A359"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Sprzęt winien być fabrycznie nowy (nie powystawowy), kompletny, wolny od wad fizycznych i prawnych, spełniający normy określone w obowiązujących przepisach oraz posiadający certyfikat/deklaracje zgodności CE.</w:t>
      </w:r>
    </w:p>
    <w:p w14:paraId="53147BA0"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Przedmiot umowy będzie realizowany przez Wykonawcę zgodnie z poniżej przedstawionym harmonogramem:</w:t>
      </w:r>
    </w:p>
    <w:p w14:paraId="53D79159"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tbl>
      <w:tblPr>
        <w:tblpPr w:leftFromText="141" w:rightFromText="141" w:bottomFromText="160" w:vertAnchor="text" w:tblpY="1"/>
        <w:tblOverlap w:val="neve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781"/>
        <w:gridCol w:w="6638"/>
      </w:tblGrid>
      <w:tr w:rsidR="0058006A" w:rsidRPr="006F33CB" w14:paraId="5D320F2C" w14:textId="77777777" w:rsidTr="00D613E6">
        <w:trPr>
          <w:trHeight w:val="423"/>
        </w:trPr>
        <w:tc>
          <w:tcPr>
            <w:tcW w:w="8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D2DB0ED" w14:textId="77777777" w:rsidR="0058006A" w:rsidRPr="00D613E6" w:rsidRDefault="0058006A" w:rsidP="00D613E6">
            <w:pPr>
              <w:spacing w:after="0"/>
              <w:jc w:val="center"/>
              <w:rPr>
                <w:b/>
              </w:rPr>
            </w:pPr>
            <w:r w:rsidRPr="00D613E6">
              <w:rPr>
                <w:b/>
              </w:rPr>
              <w:t>Lp.</w:t>
            </w:r>
          </w:p>
        </w:tc>
        <w:tc>
          <w:tcPr>
            <w:tcW w:w="17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CE94C07" w14:textId="77777777" w:rsidR="0058006A" w:rsidRPr="00D613E6" w:rsidRDefault="0058006A" w:rsidP="00D613E6">
            <w:pPr>
              <w:spacing w:after="0"/>
              <w:jc w:val="center"/>
              <w:rPr>
                <w:b/>
              </w:rPr>
            </w:pPr>
            <w:r w:rsidRPr="00D613E6">
              <w:rPr>
                <w:b/>
              </w:rPr>
              <w:t>Opis</w:t>
            </w:r>
          </w:p>
        </w:tc>
        <w:tc>
          <w:tcPr>
            <w:tcW w:w="663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D16751F" w14:textId="77777777" w:rsidR="0058006A" w:rsidRPr="00D613E6" w:rsidRDefault="0058006A" w:rsidP="00D613E6">
            <w:pPr>
              <w:spacing w:after="0"/>
              <w:jc w:val="center"/>
              <w:rPr>
                <w:b/>
              </w:rPr>
            </w:pPr>
            <w:r w:rsidRPr="00D613E6">
              <w:rPr>
                <w:b/>
              </w:rPr>
              <w:t>Wymaganie</w:t>
            </w:r>
          </w:p>
        </w:tc>
      </w:tr>
      <w:tr w:rsidR="0058006A" w:rsidRPr="006F33CB" w14:paraId="4C2E8E0E"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647CE39F"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tcBorders>
              <w:top w:val="single" w:sz="4" w:space="0" w:color="auto"/>
              <w:left w:val="single" w:sz="4" w:space="0" w:color="auto"/>
              <w:bottom w:val="single" w:sz="4" w:space="0" w:color="auto"/>
              <w:right w:val="single" w:sz="4" w:space="0" w:color="auto"/>
            </w:tcBorders>
            <w:vAlign w:val="center"/>
            <w:hideMark/>
          </w:tcPr>
          <w:p w14:paraId="26354665"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r w:rsidRPr="006F33CB">
              <w:rPr>
                <w:rFonts w:asciiTheme="minorHAnsi" w:hAnsiTheme="minorHAnsi" w:cstheme="minorHAnsi"/>
                <w:b/>
                <w:sz w:val="22"/>
                <w:szCs w:val="22"/>
              </w:rPr>
              <w:t>Termin końcowy</w:t>
            </w:r>
          </w:p>
        </w:tc>
        <w:tc>
          <w:tcPr>
            <w:tcW w:w="6638" w:type="dxa"/>
            <w:tcBorders>
              <w:top w:val="single" w:sz="4" w:space="0" w:color="auto"/>
              <w:left w:val="single" w:sz="4" w:space="0" w:color="auto"/>
              <w:bottom w:val="single" w:sz="4" w:space="0" w:color="auto"/>
              <w:right w:val="single" w:sz="4" w:space="0" w:color="auto"/>
            </w:tcBorders>
            <w:hideMark/>
          </w:tcPr>
          <w:p w14:paraId="64DA5F4A"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 xml:space="preserve">Zamówienie musi zostać zrealizowane w całości najpóźniej do dnia </w:t>
            </w:r>
            <w:r w:rsidRPr="006F33CB">
              <w:rPr>
                <w:rFonts w:asciiTheme="minorHAnsi" w:hAnsiTheme="minorHAnsi" w:cstheme="minorHAnsi"/>
                <w:b/>
                <w:sz w:val="22"/>
                <w:szCs w:val="22"/>
              </w:rPr>
              <w:t>29.05.2026</w:t>
            </w:r>
            <w:r w:rsidRPr="006F33CB">
              <w:rPr>
                <w:rFonts w:asciiTheme="minorHAnsi" w:hAnsiTheme="minorHAnsi" w:cstheme="minorHAnsi"/>
                <w:sz w:val="22"/>
                <w:szCs w:val="22"/>
              </w:rPr>
              <w:t xml:space="preserve"> r. przez co rozumie się wykonanie wszystkich dostaw, instalacji, konfiguracji, integracji, testów odbiorowych, przekazanie </w:t>
            </w:r>
            <w:r w:rsidRPr="006F33CB">
              <w:rPr>
                <w:rFonts w:asciiTheme="minorHAnsi" w:hAnsiTheme="minorHAnsi" w:cstheme="minorHAnsi"/>
                <w:sz w:val="22"/>
                <w:szCs w:val="22"/>
              </w:rPr>
              <w:lastRenderedPageBreak/>
              <w:t>kompletnej dokumentacji powdrożeniowej, przeprowadzenie szkoleń oraz podpisanie Protokołu Odbioru Końcowego bez zastrzeżeń.</w:t>
            </w:r>
          </w:p>
        </w:tc>
      </w:tr>
      <w:tr w:rsidR="0058006A" w:rsidRPr="006F33CB" w14:paraId="6B80BBAA"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310C91D8"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A43CE61"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r w:rsidRPr="006F33CB">
              <w:rPr>
                <w:rFonts w:asciiTheme="minorHAnsi" w:hAnsiTheme="minorHAnsi" w:cstheme="minorHAnsi"/>
                <w:b/>
                <w:sz w:val="22"/>
                <w:szCs w:val="22"/>
              </w:rPr>
              <w:t>Harmonogram szczegółowy</w:t>
            </w:r>
          </w:p>
        </w:tc>
        <w:tc>
          <w:tcPr>
            <w:tcW w:w="6638" w:type="dxa"/>
            <w:tcBorders>
              <w:top w:val="single" w:sz="4" w:space="0" w:color="auto"/>
              <w:left w:val="single" w:sz="4" w:space="0" w:color="auto"/>
              <w:bottom w:val="single" w:sz="4" w:space="0" w:color="auto"/>
              <w:right w:val="single" w:sz="4" w:space="0" w:color="auto"/>
            </w:tcBorders>
            <w:hideMark/>
          </w:tcPr>
          <w:p w14:paraId="265140F2"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W terminie 7 dni kalendarzowych od  rozstrzygnięcia postępowania Wykonawca przedłoży Zamawiającemu szczegółowy harmonogram realizacji zamówienia, uwzględniający kolejność oraz wzajemne zależności prac, w szczególności:</w:t>
            </w:r>
          </w:p>
          <w:p w14:paraId="1635585C"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dostawę urządzeń i licencji,</w:t>
            </w:r>
          </w:p>
          <w:p w14:paraId="178B9019"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prace instalacyjne w szafach rack oraz podłączenia do sieci i zasilania,</w:t>
            </w:r>
          </w:p>
          <w:p w14:paraId="6023DE48"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wdrożenie i konfigurację systemu backupu (w tym repozytoria, polityki, retencja, testy odtworzeniowe),</w:t>
            </w:r>
          </w:p>
          <w:p w14:paraId="5B1349C5"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wdrożenie i konfigurację urządzeń UTM (w tym klaster HA, reguły, VPN, IPS/IDS, segmentacja, logowanie),</w:t>
            </w:r>
          </w:p>
          <w:p w14:paraId="0E01EDB3"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wdrożenie i konfigurację systemu urządzenia do analizy zdarzeń/sieci (integracje, źródła logów, retencja, raporty, alerty),</w:t>
            </w:r>
          </w:p>
          <w:p w14:paraId="7B08AB6A"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wdrożenie i konfigurację systemu EDR (konsola, polityki, instalacja agentów, integracje, testy),</w:t>
            </w:r>
          </w:p>
          <w:p w14:paraId="16A4F4FA"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dostawę licencji i uruchomienie usługi poczty elektronicznej wraz z migracją danych,</w:t>
            </w:r>
          </w:p>
          <w:p w14:paraId="5156CAD9"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testy funkcjonalne, wydajnościowe i bezpieczeństwa,</w:t>
            </w:r>
          </w:p>
          <w:p w14:paraId="09B0D13C"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przekazanie dokumentacji powdrożeniowej,</w:t>
            </w:r>
          </w:p>
          <w:p w14:paraId="5F579B93"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szkolenia administratorów,</w:t>
            </w:r>
          </w:p>
          <w:p w14:paraId="3EF839C2" w14:textId="77777777" w:rsidR="0058006A" w:rsidRPr="006F33CB" w:rsidRDefault="0058006A" w:rsidP="006F33CB">
            <w:pPr>
              <w:pStyle w:val="NormalnyWeb"/>
              <w:numPr>
                <w:ilvl w:val="0"/>
                <w:numId w:val="40"/>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odbiór końcowy.</w:t>
            </w:r>
          </w:p>
        </w:tc>
      </w:tr>
      <w:tr w:rsidR="0058006A" w:rsidRPr="006F33CB" w14:paraId="68425DED"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44AC6690"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24E77B41"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p>
        </w:tc>
        <w:tc>
          <w:tcPr>
            <w:tcW w:w="6638" w:type="dxa"/>
            <w:tcBorders>
              <w:top w:val="single" w:sz="4" w:space="0" w:color="auto"/>
              <w:left w:val="single" w:sz="4" w:space="0" w:color="auto"/>
              <w:bottom w:val="single" w:sz="4" w:space="0" w:color="auto"/>
              <w:right w:val="single" w:sz="4" w:space="0" w:color="auto"/>
            </w:tcBorders>
            <w:hideMark/>
          </w:tcPr>
          <w:p w14:paraId="5F703764"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Harmonogram musi uwzględniać wymogi wynikające z zasad kwalifikowalności wydatków w ramach projektu oraz zapewniać możliwość zakończenia i rozliczenia rzeczowego przed dniem 31.05.2026 r.</w:t>
            </w:r>
          </w:p>
        </w:tc>
      </w:tr>
      <w:tr w:rsidR="0058006A" w:rsidRPr="006F33CB" w14:paraId="3297DB40"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551A431C"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tcBorders>
              <w:top w:val="single" w:sz="4" w:space="0" w:color="auto"/>
              <w:left w:val="single" w:sz="4" w:space="0" w:color="auto"/>
              <w:bottom w:val="single" w:sz="4" w:space="0" w:color="auto"/>
              <w:right w:val="single" w:sz="4" w:space="0" w:color="auto"/>
            </w:tcBorders>
            <w:vAlign w:val="center"/>
            <w:hideMark/>
          </w:tcPr>
          <w:p w14:paraId="6B8D663B"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r w:rsidRPr="006F33CB">
              <w:rPr>
                <w:rFonts w:asciiTheme="minorHAnsi" w:hAnsiTheme="minorHAnsi" w:cstheme="minorHAnsi"/>
                <w:b/>
                <w:sz w:val="22"/>
                <w:szCs w:val="22"/>
              </w:rPr>
              <w:t>Etapowanie</w:t>
            </w:r>
          </w:p>
        </w:tc>
        <w:tc>
          <w:tcPr>
            <w:tcW w:w="6638" w:type="dxa"/>
            <w:tcBorders>
              <w:top w:val="single" w:sz="4" w:space="0" w:color="auto"/>
              <w:left w:val="single" w:sz="4" w:space="0" w:color="auto"/>
              <w:bottom w:val="single" w:sz="4" w:space="0" w:color="auto"/>
              <w:right w:val="single" w:sz="4" w:space="0" w:color="auto"/>
            </w:tcBorders>
            <w:hideMark/>
          </w:tcPr>
          <w:p w14:paraId="2A97D634"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Harmonogram powinien przewidywać realizację zamówienia w etapach umożliwiających częściowe odbiory oraz rozliczenia.</w:t>
            </w:r>
          </w:p>
        </w:tc>
      </w:tr>
      <w:tr w:rsidR="0058006A" w:rsidRPr="006F33CB" w14:paraId="393DCAA5"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06C2EFE9"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tcBorders>
              <w:top w:val="single" w:sz="4" w:space="0" w:color="auto"/>
              <w:left w:val="single" w:sz="4" w:space="0" w:color="auto"/>
              <w:bottom w:val="single" w:sz="4" w:space="0" w:color="auto"/>
              <w:right w:val="single" w:sz="4" w:space="0" w:color="auto"/>
            </w:tcBorders>
            <w:vAlign w:val="center"/>
            <w:hideMark/>
          </w:tcPr>
          <w:p w14:paraId="7F7A5FF5"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r w:rsidRPr="006F33CB">
              <w:rPr>
                <w:rFonts w:asciiTheme="minorHAnsi" w:hAnsiTheme="minorHAnsi" w:cstheme="minorHAnsi"/>
                <w:b/>
                <w:sz w:val="22"/>
                <w:szCs w:val="22"/>
              </w:rPr>
              <w:t>Zatwierdzenie</w:t>
            </w:r>
          </w:p>
        </w:tc>
        <w:tc>
          <w:tcPr>
            <w:tcW w:w="6638" w:type="dxa"/>
            <w:tcBorders>
              <w:top w:val="single" w:sz="4" w:space="0" w:color="auto"/>
              <w:left w:val="single" w:sz="4" w:space="0" w:color="auto"/>
              <w:bottom w:val="single" w:sz="4" w:space="0" w:color="auto"/>
              <w:right w:val="single" w:sz="4" w:space="0" w:color="auto"/>
            </w:tcBorders>
            <w:hideMark/>
          </w:tcPr>
          <w:p w14:paraId="14C0418D"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Harmonogram podlega zatwierdzeniu przez Zamawiającego i po jego akceptacji stanowi załącznik do umowy.</w:t>
            </w:r>
          </w:p>
        </w:tc>
      </w:tr>
      <w:tr w:rsidR="0058006A" w:rsidRPr="006F33CB" w14:paraId="2E404160" w14:textId="77777777" w:rsidTr="0058006A">
        <w:trPr>
          <w:trHeight w:val="180"/>
        </w:trPr>
        <w:tc>
          <w:tcPr>
            <w:tcW w:w="804" w:type="dxa"/>
            <w:tcBorders>
              <w:top w:val="single" w:sz="4" w:space="0" w:color="auto"/>
              <w:left w:val="single" w:sz="4" w:space="0" w:color="auto"/>
              <w:bottom w:val="single" w:sz="4" w:space="0" w:color="auto"/>
              <w:right w:val="single" w:sz="4" w:space="0" w:color="auto"/>
            </w:tcBorders>
            <w:vAlign w:val="center"/>
          </w:tcPr>
          <w:p w14:paraId="1293E466" w14:textId="77777777" w:rsidR="0058006A" w:rsidRPr="006F33CB" w:rsidRDefault="0058006A" w:rsidP="006F33CB">
            <w:pPr>
              <w:pStyle w:val="NormalnyWeb"/>
              <w:numPr>
                <w:ilvl w:val="0"/>
                <w:numId w:val="39"/>
              </w:numPr>
              <w:shd w:val="clear" w:color="auto" w:fill="FFFFFF"/>
              <w:spacing w:beforeAutospacing="0" w:after="0" w:afterAutospacing="0" w:line="276" w:lineRule="auto"/>
              <w:jc w:val="both"/>
              <w:rPr>
                <w:rFonts w:asciiTheme="minorHAnsi" w:hAnsiTheme="minorHAnsi" w:cstheme="minorHAnsi"/>
                <w:sz w:val="22"/>
                <w:szCs w:val="22"/>
              </w:rPr>
            </w:pPr>
          </w:p>
        </w:tc>
        <w:tc>
          <w:tcPr>
            <w:tcW w:w="1781" w:type="dxa"/>
            <w:tcBorders>
              <w:top w:val="single" w:sz="4" w:space="0" w:color="auto"/>
              <w:left w:val="single" w:sz="4" w:space="0" w:color="auto"/>
              <w:bottom w:val="single" w:sz="4" w:space="0" w:color="auto"/>
              <w:right w:val="single" w:sz="4" w:space="0" w:color="auto"/>
            </w:tcBorders>
            <w:vAlign w:val="center"/>
            <w:hideMark/>
          </w:tcPr>
          <w:p w14:paraId="4EADE955"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b/>
                <w:sz w:val="22"/>
                <w:szCs w:val="22"/>
              </w:rPr>
            </w:pPr>
            <w:r w:rsidRPr="006F33CB">
              <w:rPr>
                <w:rFonts w:asciiTheme="minorHAnsi" w:hAnsiTheme="minorHAnsi" w:cstheme="minorHAnsi"/>
                <w:b/>
                <w:sz w:val="22"/>
                <w:szCs w:val="22"/>
              </w:rPr>
              <w:t>Aktualizacja harmonogramu</w:t>
            </w:r>
          </w:p>
        </w:tc>
        <w:tc>
          <w:tcPr>
            <w:tcW w:w="6638" w:type="dxa"/>
            <w:tcBorders>
              <w:top w:val="single" w:sz="4" w:space="0" w:color="auto"/>
              <w:left w:val="single" w:sz="4" w:space="0" w:color="auto"/>
              <w:bottom w:val="single" w:sz="4" w:space="0" w:color="auto"/>
              <w:right w:val="single" w:sz="4" w:space="0" w:color="auto"/>
            </w:tcBorders>
            <w:hideMark/>
          </w:tcPr>
          <w:p w14:paraId="00DD3847" w14:textId="77777777" w:rsidR="0058006A" w:rsidRPr="006F33CB" w:rsidRDefault="0058006A" w:rsidP="006F33CB">
            <w:pPr>
              <w:pStyle w:val="NormalnyWeb"/>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sz w:val="22"/>
                <w:szCs w:val="22"/>
              </w:rPr>
              <w:t>Zmiana harmonogramu wymaga zgody Zamawiającego i nie może powodować przekroczenia terminu końcowego realizacji zamówienia.</w:t>
            </w:r>
          </w:p>
        </w:tc>
      </w:tr>
    </w:tbl>
    <w:p w14:paraId="2CA294FB" w14:textId="793D328A"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Szczegółowy zakres dostawy i usług składających się na Przedmiot umowy oraz zasady ich wykonywania określa Umowa i załączniki do niej, w tym w szczególności Opis przedmiotu zamówienia</w:t>
      </w:r>
      <w:r w:rsidR="001B6373" w:rsidRPr="006F33CB">
        <w:rPr>
          <w:rFonts w:asciiTheme="minorHAnsi" w:hAnsiTheme="minorHAnsi" w:cstheme="minorHAnsi"/>
          <w:color w:val="auto"/>
          <w:sz w:val="22"/>
          <w:szCs w:val="22"/>
        </w:rPr>
        <w:t xml:space="preserve"> stanowiącym załącznik do</w:t>
      </w:r>
      <w:r w:rsidR="006B5EFD" w:rsidRPr="006F33CB">
        <w:rPr>
          <w:rFonts w:asciiTheme="minorHAnsi" w:hAnsiTheme="minorHAnsi" w:cstheme="minorHAnsi"/>
          <w:color w:val="auto"/>
          <w:sz w:val="22"/>
          <w:szCs w:val="22"/>
        </w:rPr>
        <w:t xml:space="preserve"> Umowy</w:t>
      </w:r>
      <w:r w:rsidRPr="006F33CB">
        <w:rPr>
          <w:rFonts w:asciiTheme="minorHAnsi" w:hAnsiTheme="minorHAnsi" w:cstheme="minorHAnsi"/>
          <w:color w:val="auto"/>
          <w:sz w:val="22"/>
          <w:szCs w:val="22"/>
        </w:rPr>
        <w:t>.</w:t>
      </w:r>
    </w:p>
    <w:p w14:paraId="743A3ACC" w14:textId="1A1C43FA"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Gwarancja na sprzęt oraz Serwis, Nadzór autorski i wsparcie techniczne na oprogramowanie, o których mowa w ust. 2 powyżej, będą realizowane na zasadach określonych w Umowie i załącznikach do niej, w tym w szczególności Opisie przedmiotu zamówienia</w:t>
      </w:r>
      <w:r w:rsidR="001B6373" w:rsidRPr="006F33CB">
        <w:rPr>
          <w:rFonts w:asciiTheme="minorHAnsi" w:hAnsiTheme="minorHAnsi" w:cstheme="minorHAnsi"/>
          <w:color w:val="auto"/>
          <w:sz w:val="22"/>
          <w:szCs w:val="22"/>
        </w:rPr>
        <w:t xml:space="preserve"> stanowiący załącznik do Umowy</w:t>
      </w:r>
      <w:r w:rsidRPr="006F33CB">
        <w:rPr>
          <w:rFonts w:asciiTheme="minorHAnsi" w:hAnsiTheme="minorHAnsi" w:cstheme="minorHAnsi"/>
          <w:color w:val="auto"/>
          <w:sz w:val="22"/>
          <w:szCs w:val="22"/>
        </w:rPr>
        <w:t xml:space="preserve">. </w:t>
      </w:r>
    </w:p>
    <w:p w14:paraId="78EE873D"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lastRenderedPageBreak/>
        <w:t>Wykonawca oświadcza, że posiada umiejętności, wiedzę, kwalifikacje i uprawnienia niezbędne do prawidłowego wykonania umowy.</w:t>
      </w:r>
    </w:p>
    <w:p w14:paraId="71C714FC"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rPr>
      </w:pPr>
      <w:r w:rsidRPr="006F33CB">
        <w:rPr>
          <w:rFonts w:asciiTheme="minorHAnsi" w:hAnsiTheme="minorHAnsi" w:cstheme="minorHAnsi"/>
          <w:color w:val="auto"/>
          <w:sz w:val="22"/>
          <w:szCs w:val="22"/>
        </w:rPr>
        <w:t>Z uwagi na charakter i specyfikę zamówienia w przypadku wystąpienia potrzeby, Strony zastrzegają możliwość zmiany umowy w zakresie</w:t>
      </w:r>
      <w:r w:rsidRPr="006F33CB">
        <w:rPr>
          <w:rFonts w:asciiTheme="minorHAnsi" w:hAnsiTheme="minorHAnsi" w:cstheme="minorHAnsi"/>
          <w:sz w:val="22"/>
          <w:szCs w:val="22"/>
        </w:rPr>
        <w:t>:</w:t>
      </w:r>
    </w:p>
    <w:p w14:paraId="7D7D020D" w14:textId="77777777" w:rsidR="00D03631" w:rsidRPr="006F33CB" w:rsidRDefault="00D03631" w:rsidP="006F33CB">
      <w:pPr>
        <w:numPr>
          <w:ilvl w:val="0"/>
          <w:numId w:val="22"/>
        </w:numPr>
        <w:tabs>
          <w:tab w:val="clear" w:pos="2651"/>
        </w:tabs>
        <w:autoSpaceDE w:val="0"/>
        <w:autoSpaceDN w:val="0"/>
        <w:adjustRightInd w:val="0"/>
        <w:spacing w:after="0" w:line="276" w:lineRule="auto"/>
        <w:ind w:left="709" w:hanging="283"/>
        <w:jc w:val="both"/>
        <w:rPr>
          <w:rFonts w:asciiTheme="minorHAnsi" w:hAnsiTheme="minorHAnsi" w:cstheme="minorHAnsi"/>
        </w:rPr>
      </w:pPr>
      <w:r w:rsidRPr="006F33CB">
        <w:rPr>
          <w:rFonts w:asciiTheme="minorHAnsi" w:hAnsiTheme="minorHAnsi" w:cstheme="minorHAnsi"/>
        </w:rPr>
        <w:t xml:space="preserve">zmiany ceny: </w:t>
      </w:r>
    </w:p>
    <w:p w14:paraId="3FC4AC53" w14:textId="77777777" w:rsidR="00D03631" w:rsidRPr="006F33CB" w:rsidRDefault="00D03631" w:rsidP="006F33CB">
      <w:pPr>
        <w:numPr>
          <w:ilvl w:val="0"/>
          <w:numId w:val="23"/>
        </w:numPr>
        <w:autoSpaceDE w:val="0"/>
        <w:autoSpaceDN w:val="0"/>
        <w:adjustRightInd w:val="0"/>
        <w:spacing w:after="0" w:line="276" w:lineRule="auto"/>
        <w:ind w:left="1134"/>
        <w:jc w:val="both"/>
        <w:rPr>
          <w:rFonts w:asciiTheme="minorHAnsi" w:hAnsiTheme="minorHAnsi" w:cstheme="minorHAnsi"/>
        </w:rPr>
      </w:pPr>
      <w:r w:rsidRPr="006F33CB">
        <w:rPr>
          <w:rFonts w:asciiTheme="minorHAnsi" w:hAnsiTheme="minorHAnsi" w:cstheme="minorHAnsi"/>
        </w:rPr>
        <w:t>cena jednostkowa będzie mogła ulec zmianie na skutek zmiany stawek podatkowych dla przedmiotu zamówienia, w takim przypadku zmianie ulega cena jednostkowa brutto, przy zachowaniu ceny jednostkowej netto,</w:t>
      </w:r>
    </w:p>
    <w:p w14:paraId="7713D2E0" w14:textId="77777777" w:rsidR="00D03631" w:rsidRPr="006F33CB" w:rsidRDefault="00D03631" w:rsidP="006F33CB">
      <w:pPr>
        <w:numPr>
          <w:ilvl w:val="0"/>
          <w:numId w:val="23"/>
        </w:numPr>
        <w:autoSpaceDE w:val="0"/>
        <w:autoSpaceDN w:val="0"/>
        <w:adjustRightInd w:val="0"/>
        <w:spacing w:after="0" w:line="276" w:lineRule="auto"/>
        <w:ind w:left="1134"/>
        <w:jc w:val="both"/>
        <w:rPr>
          <w:rFonts w:asciiTheme="minorHAnsi" w:hAnsiTheme="minorHAnsi" w:cstheme="minorHAnsi"/>
        </w:rPr>
      </w:pPr>
      <w:r w:rsidRPr="006F33CB">
        <w:rPr>
          <w:rFonts w:asciiTheme="minorHAnsi" w:hAnsiTheme="minorHAnsi" w:cstheme="minorHAnsi"/>
        </w:rPr>
        <w:t xml:space="preserve">cena jednostkowa będzie mogła ulec obniżeniu przez Wykonawcę w trakcie trwania umowy, </w:t>
      </w:r>
    </w:p>
    <w:p w14:paraId="4E8DDCB3" w14:textId="77777777" w:rsidR="00D03631" w:rsidRPr="006F33CB" w:rsidRDefault="00D03631" w:rsidP="006F33CB">
      <w:pPr>
        <w:numPr>
          <w:ilvl w:val="0"/>
          <w:numId w:val="22"/>
        </w:numPr>
        <w:tabs>
          <w:tab w:val="clear" w:pos="2651"/>
          <w:tab w:val="num" w:pos="426"/>
        </w:tabs>
        <w:autoSpaceDE w:val="0"/>
        <w:autoSpaceDN w:val="0"/>
        <w:adjustRightInd w:val="0"/>
        <w:spacing w:after="0" w:line="276" w:lineRule="auto"/>
        <w:ind w:left="782" w:hanging="357"/>
        <w:jc w:val="both"/>
        <w:rPr>
          <w:rFonts w:asciiTheme="minorHAnsi" w:hAnsiTheme="minorHAnsi" w:cstheme="minorHAnsi"/>
        </w:rPr>
      </w:pPr>
      <w:r w:rsidRPr="006F33CB">
        <w:rPr>
          <w:rFonts w:asciiTheme="minorHAnsi" w:hAnsiTheme="minorHAnsi" w:cstheme="minorHAnsi"/>
        </w:rPr>
        <w:t>Zmiany terminu wykonania umowy, o którym mowa w §2 ust. 4 w wyniku okoliczności związanych z wystąpieniem skutków COVID-19,</w:t>
      </w:r>
    </w:p>
    <w:p w14:paraId="3358ACA6" w14:textId="77777777" w:rsidR="00D03631" w:rsidRPr="006F33CB" w:rsidRDefault="00D03631" w:rsidP="006F33CB">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6F33CB">
        <w:rPr>
          <w:rFonts w:asciiTheme="minorHAnsi" w:hAnsiTheme="minorHAnsi" w:cstheme="minorHAnsi"/>
        </w:rPr>
        <w:t xml:space="preserve">zmian terminu wykonania umowy, o którym mowa w § 2 ust. 4  w wyniku okoliczności związanych z wystąpieniem dekoniunktury lub innych nieprzewidzianych przy zawieraniu umowy okoliczności, niezależnych od żadnej ze Stron (gospodarcze, ekonomiczne, polityczne, społeczne, atmosferyczne itp.), które wpłyną na okoliczności realizacji umowy, </w:t>
      </w:r>
    </w:p>
    <w:p w14:paraId="6BE42C2D" w14:textId="77777777" w:rsidR="00D03631" w:rsidRPr="006F33CB" w:rsidRDefault="00D03631" w:rsidP="006F33CB">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6F33CB">
        <w:rPr>
          <w:rFonts w:asciiTheme="minorHAnsi" w:hAnsiTheme="minorHAnsi" w:cstheme="minorHAnsi"/>
        </w:rPr>
        <w:t>zmian terminu wykonania umowy, o którym mowa w §2 ust. 4 w wyniku wystąpienia siły wyższej, która wpłynie na okoliczności realizacji umowy w całości lub części.</w:t>
      </w:r>
    </w:p>
    <w:p w14:paraId="2B7FAC51" w14:textId="77777777" w:rsidR="00D03631" w:rsidRPr="006F33CB" w:rsidRDefault="00D03631" w:rsidP="006F33CB">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6F33CB">
        <w:rPr>
          <w:rFonts w:asciiTheme="minorHAnsi" w:hAnsiTheme="minorHAnsi" w:cstheme="minorHAnsi"/>
        </w:rPr>
        <w:t>Wystąpienie o zmianę cen jednostkowych lub zmian przewidzianych w ust. b-d) powyżej przez Wykonawcę musi odbyć się z wyprzedzeniem, nie później niż 14 dni przed proponowaną datą zmiany cen. Zamawiającemu przysługuje także w terminie 14 dni od daty otrzymania wniosku, o którym mowa w zdaniu poprzednim prawo żądania udostępnienia do wglądu dokumentów źródłowych, w zakresie niezbędnym do oceny zasadności wprowadzenia zmiany.</w:t>
      </w:r>
    </w:p>
    <w:p w14:paraId="5C025D8A" w14:textId="77777777" w:rsidR="00D03631" w:rsidRPr="006F33CB" w:rsidRDefault="00D03631" w:rsidP="006F33CB">
      <w:pPr>
        <w:numPr>
          <w:ilvl w:val="0"/>
          <w:numId w:val="22"/>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6F33CB">
        <w:rPr>
          <w:rFonts w:asciiTheme="minorHAnsi" w:hAnsiTheme="minorHAnsi" w:cstheme="minorHAnsi"/>
        </w:rPr>
        <w:t>zmiana umowy, o której mowa w ust. b-d powyżej będzie możliwa jeżeli zajdzie obiektywna konieczność takiej zmiany w związku z niemożnością wykonania umowy w jej pierwotnym brzmieniu pod warunkiem, że zmiana nie będzie ingerować w treść przedmiotu zamówienia oraz wynagrodzenia,</w:t>
      </w:r>
    </w:p>
    <w:p w14:paraId="61CB6739" w14:textId="77777777" w:rsidR="00D03631" w:rsidRPr="006F33CB" w:rsidRDefault="00D03631" w:rsidP="006F33CB">
      <w:pPr>
        <w:numPr>
          <w:ilvl w:val="0"/>
          <w:numId w:val="22"/>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6F33CB">
        <w:rPr>
          <w:rFonts w:asciiTheme="minorHAnsi" w:hAnsiTheme="minorHAnsi" w:cstheme="minorHAnsi"/>
        </w:rPr>
        <w:t xml:space="preserve">zmiany wprowadzone do umowy będą obowiązywały po podpisaniu odpowiedniego aneksu przez obie strony. </w:t>
      </w:r>
    </w:p>
    <w:p w14:paraId="5343EBB8"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zapewnia, że niniejsze zamówienie będzie realizowane zgodnie z wymogami zrównoważonego rozwoju i ochrony środowiska. Realizacja zamówienia odbywa się w ramach przedsięwzięcia finansowanego ze środków Krajowego Planu Odbudowy i Zwiększania Odporności (KPO). W związku z tym Wykonawca zobowiązany jest do realizacji przedmiotu zamówienia z uwzględnieniem zasad horyzontalnych obowiązujących w projektach finansowanych ze środków Unii Europejskiej.</w:t>
      </w:r>
    </w:p>
    <w:p w14:paraId="6FB6CEE7"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Wykonawca jest zobowiązany do </w:t>
      </w:r>
      <w:bookmarkStart w:id="0" w:name="_Hlk198296617"/>
      <w:r w:rsidRPr="006F33CB">
        <w:rPr>
          <w:rFonts w:asciiTheme="minorHAnsi" w:hAnsiTheme="minorHAnsi" w:cstheme="minorHAnsi"/>
          <w:color w:val="auto"/>
          <w:sz w:val="22"/>
          <w:szCs w:val="22"/>
        </w:rPr>
        <w:t>realizacji przedmiotu zamówienia zgodnie z zasadą „Do No Significant Harm”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532C64AF"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 xml:space="preserve">łagodzenia zmian klimatu,  </w:t>
      </w:r>
    </w:p>
    <w:p w14:paraId="691F75A6"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lastRenderedPageBreak/>
        <w:t xml:space="preserve">adaptacji do zmian klimatu,  </w:t>
      </w:r>
    </w:p>
    <w:p w14:paraId="76F1469B"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 xml:space="preserve">zrównoważonego wykorzystania i ochrony zasobów wodnych i morskich,  </w:t>
      </w:r>
    </w:p>
    <w:p w14:paraId="212E9854"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 xml:space="preserve">gospodarki o obiegu zamkniętym, w tym zapobiegania powstawaniu odpadów,  </w:t>
      </w:r>
    </w:p>
    <w:p w14:paraId="13969746"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 xml:space="preserve">zapobiegania zanieczyszczeniom i ich kontroli,  </w:t>
      </w:r>
    </w:p>
    <w:p w14:paraId="13361A38"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ochrony i odbudowy bioróżnorodności i ekosystemów.</w:t>
      </w:r>
    </w:p>
    <w:p w14:paraId="1D989C41" w14:textId="77777777" w:rsidR="00D03631" w:rsidRPr="006F33CB" w:rsidRDefault="00D03631" w:rsidP="006F33CB">
      <w:pPr>
        <w:suppressAutoHyphens/>
        <w:spacing w:after="0" w:line="276" w:lineRule="auto"/>
        <w:ind w:left="426"/>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Ze względu na charakter zamówienia obejmującego rozwiązania informatyczne Wykonawca zobowiązany jest w szczególności do:</w:t>
      </w:r>
    </w:p>
    <w:p w14:paraId="02AF2F27"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stosowania rozwiązań zapewniających efektywne wykorzystanie zasobów sprzętowych i energetycznych,</w:t>
      </w:r>
    </w:p>
    <w:p w14:paraId="15B08DDD"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wykorzystania istniejącej infrastruktury Zamawiającego w maksymalnym możliwym zakresie, o ile jest to technicznie uzasadnione,</w:t>
      </w:r>
    </w:p>
    <w:p w14:paraId="313F0E96"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ograniczenia dostawy nowych urządzeń do zakresu niezbędnego do realizacji zamówienia,</w:t>
      </w:r>
    </w:p>
    <w:p w14:paraId="5B1F5CEB"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przekazywania dokumentacji w formie elektronicznej w zakresie dopuszczalnym przepisami prawa.</w:t>
      </w:r>
    </w:p>
    <w:p w14:paraId="5D3C87B3"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Wykonawca jest zobowiązany do realizacji przedmiotu zamówienia zgodnie z zasadą równości szans i niedyskryminacji, w tym dostępności dla osób ze szczególnymi potrzebami, zgodnie z:</w:t>
      </w:r>
    </w:p>
    <w:p w14:paraId="762EC02E"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Wytycznymi dotyczącymi realizacji zasad równościowych w ramach funduszy UE na lata 2021–2027,</w:t>
      </w:r>
    </w:p>
    <w:p w14:paraId="7A8FA2F6"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ustawą z dnia 19 lipca 2019 r. o zapewnianiu dostępności osobom ze szczególnymi potrzebami.</w:t>
      </w:r>
    </w:p>
    <w:p w14:paraId="736BBA1D" w14:textId="77777777" w:rsidR="00D03631" w:rsidRPr="006F33CB" w:rsidRDefault="00D03631" w:rsidP="006F33CB">
      <w:pPr>
        <w:suppressAutoHyphens/>
        <w:spacing w:after="0" w:line="276" w:lineRule="auto"/>
        <w:ind w:left="643"/>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W trakcie realizacji zamówienia Wykonawca zobowiązany jest w szczególności do:</w:t>
      </w:r>
    </w:p>
    <w:p w14:paraId="06CFE964"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zapewnienia niedyskryminacyjnego dostępu do rezultatów projektu,</w:t>
      </w:r>
    </w:p>
    <w:p w14:paraId="713968BB"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uwzględniania potrzeb różnych grup użytkowników systemu,</w:t>
      </w:r>
    </w:p>
    <w:p w14:paraId="4273D21B" w14:textId="77777777" w:rsidR="00D03631" w:rsidRPr="006F33CB" w:rsidRDefault="00D03631" w:rsidP="006F33CB">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stosowania rozwiązań informatycznych sprzyjających dostępności cyfrowej w zakresie adekwatnym do funkcjonalności systemu.</w:t>
      </w:r>
    </w:p>
    <w:p w14:paraId="70503F88"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Na żądanie Zamawiającego Wykonawca zobowiązany jest przedstawić informacje lub oświadczenia potwierdzające zgodność realizacji zamówienia z zasadą DNSH oraz zasadą równości.</w:t>
      </w:r>
    </w:p>
    <w:p w14:paraId="51A2298F"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Wykonawca, wraz z podpisanym Protokołem odbioru przedmiotu, składa następujące raporty</w:t>
      </w:r>
      <w:bookmarkEnd w:id="0"/>
      <w:r w:rsidRPr="006F33CB">
        <w:rPr>
          <w:rFonts w:asciiTheme="minorHAnsi" w:hAnsiTheme="minorHAnsi" w:cstheme="minorHAnsi"/>
          <w:sz w:val="22"/>
          <w:szCs w:val="22"/>
          <w:lang w:eastAsia="ar-SA"/>
        </w:rPr>
        <w:t>:</w:t>
      </w:r>
    </w:p>
    <w:p w14:paraId="5521352E" w14:textId="77777777" w:rsidR="00D03631" w:rsidRPr="006F33CB" w:rsidRDefault="00D03631" w:rsidP="006F33CB">
      <w:pPr>
        <w:numPr>
          <w:ilvl w:val="0"/>
          <w:numId w:val="3"/>
        </w:numPr>
        <w:suppressAutoHyphens/>
        <w:spacing w:after="0" w:line="276" w:lineRule="auto"/>
        <w:ind w:left="714" w:hanging="357"/>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76020491" w14:textId="77777777" w:rsidR="00D03631" w:rsidRPr="006F33CB" w:rsidRDefault="00D03631" w:rsidP="006F33CB">
      <w:pPr>
        <w:numPr>
          <w:ilvl w:val="0"/>
          <w:numId w:val="3"/>
        </w:numPr>
        <w:suppressAutoHyphens/>
        <w:spacing w:after="0" w:line="276" w:lineRule="auto"/>
        <w:ind w:left="714" w:hanging="357"/>
        <w:jc w:val="both"/>
        <w:rPr>
          <w:rFonts w:asciiTheme="minorHAnsi" w:eastAsia="Times New Roman" w:hAnsiTheme="minorHAnsi" w:cstheme="minorHAnsi"/>
          <w:b/>
          <w:kern w:val="3"/>
          <w:lang w:eastAsia="zh-CN"/>
        </w:rPr>
      </w:pPr>
      <w:r w:rsidRPr="006F33CB">
        <w:rPr>
          <w:rFonts w:asciiTheme="minorHAnsi" w:eastAsia="Times New Roman" w:hAnsiTheme="minorHAnsi" w:cstheme="minorHAnsi"/>
          <w:lang w:eastAsia="ar-SA"/>
        </w:rPr>
        <w:t xml:space="preserve">Raport na podstawie kart przekazania odpadów, kart ewidencji odpadów,  świadectwa pochodzenia urządzeń, świadectwa potwierdzające bezpieczeństwo stosowanych w przedsięwzięciu materiałów i urządzeń, świadectwa pochodzenia urządzeń w zakresie celu </w:t>
      </w:r>
      <w:r w:rsidRPr="006F33CB">
        <w:rPr>
          <w:rFonts w:asciiTheme="minorHAnsi" w:eastAsia="Times New Roman" w:hAnsiTheme="minorHAnsi" w:cstheme="minorHAnsi"/>
          <w:i/>
          <w:iCs/>
          <w:lang w:eastAsia="ar-SA"/>
        </w:rPr>
        <w:t>gospodarka o obiegu zamkniętym, w tym zapobieganie powstawaniu odpadów i recykling</w:t>
      </w:r>
      <w:r w:rsidRPr="006F33CB">
        <w:rPr>
          <w:rFonts w:asciiTheme="minorHAnsi" w:eastAsia="Times New Roman" w:hAnsiTheme="minorHAnsi" w:cstheme="minorHAnsi"/>
          <w:lang w:eastAsia="ar-SA"/>
        </w:rPr>
        <w:t xml:space="preserve"> </w:t>
      </w:r>
      <w:r w:rsidRPr="006F33CB">
        <w:rPr>
          <w:rFonts w:asciiTheme="minorHAnsi" w:eastAsia="Times New Roman" w:hAnsiTheme="minorHAnsi" w:cstheme="minorHAnsi"/>
          <w:lang w:eastAsia="ar-SA"/>
        </w:rPr>
        <w:lastRenderedPageBreak/>
        <w:t>(w zakresie w jakim dotyczy – w sytuacji gdy nie dotyczy w raporcie należy wpisać: nie dotyczy, brak wpływu). Karty i świadectwa oraz oświadczenia Wykonawców należy dołączyć do raportu.</w:t>
      </w:r>
    </w:p>
    <w:p w14:paraId="46762D3B"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Wykonawca przyjmuje do wiadomości, że dane dotyczące realizacji niniejszej umowy, w tym dane wykonawcy i jego podwykonawców, mogą być przetwarzane przez Zamawiającego lub instytucje pośredniczące w systemach informatycznych ARACHNE</w:t>
      </w:r>
      <w:r w:rsidRPr="006F33CB">
        <w:rPr>
          <w:rFonts w:asciiTheme="minorHAnsi" w:hAnsiTheme="minorHAnsi" w:cstheme="minorHAnsi"/>
          <w:sz w:val="22"/>
          <w:szCs w:val="22"/>
          <w:lang w:eastAsia="ar-SA"/>
        </w:rPr>
        <w:footnoteReference w:id="1"/>
      </w:r>
      <w:r w:rsidRPr="006F33CB">
        <w:rPr>
          <w:rFonts w:asciiTheme="minorHAnsi" w:hAnsiTheme="minorHAnsi" w:cstheme="minorHAnsi"/>
          <w:sz w:val="22"/>
          <w:szCs w:val="22"/>
          <w:lang w:eastAsia="ar-SA"/>
        </w:rPr>
        <w:t xml:space="preserve">  oraz SKANER</w:t>
      </w:r>
      <w:r w:rsidRPr="006F33CB">
        <w:rPr>
          <w:rFonts w:asciiTheme="minorHAnsi" w:hAnsiTheme="minorHAnsi" w:cstheme="minorHAnsi"/>
          <w:sz w:val="22"/>
          <w:szCs w:val="22"/>
          <w:lang w:eastAsia="ar-SA"/>
        </w:rPr>
        <w:footnoteReference w:id="2"/>
      </w:r>
      <w:r w:rsidRPr="006F33CB">
        <w:rPr>
          <w:rFonts w:asciiTheme="minorHAnsi" w:hAnsiTheme="minorHAnsi" w:cstheme="minorHAnsi"/>
          <w:sz w:val="22"/>
          <w:szCs w:val="22"/>
          <w:lang w:eastAsia="ar-SA"/>
        </w:rPr>
        <w:t>, służących do analizy ryzyka oraz monitorowania przedsięwzięć współfinansowanych ze środków publicznych.</w:t>
      </w:r>
    </w:p>
    <w:p w14:paraId="3EB20255"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Wykonawca zobowiązuje się poinformować o przetwarzaniu danych dotyczących realizacji niniejszej Umowy, o którym mowa w ust. 16 powyżej swoich podwykonawców oraz inne podmioty zaangażowane w realizację zamówienia po stronie Wykonawcy.</w:t>
      </w:r>
    </w:p>
    <w:p w14:paraId="4E103ECF"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Wykonawca może powierzyć wykonanie części Umowy podwykonawcy (podwykonawcom) w sposób wskazany przez Wykonawcę w ofercie w postępowaniu, o którym mowa w petitum Umowy.</w:t>
      </w:r>
    </w:p>
    <w:p w14:paraId="6046736C"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Powierzenie wykonania części zamówienia podwykonawcom nie zwalnia Wykonawcy z odpowiedzialności za należyte wykonanie zamówienia,</w:t>
      </w:r>
    </w:p>
    <w:p w14:paraId="09C6E97A"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 xml:space="preserve">Wykonawca może zmienić w trakcie trwania Umowy podwykonawców w zakresie wskazanym w ofercie - zmiana taka nie może mieć wpływu na realizację Umowy, </w:t>
      </w:r>
    </w:p>
    <w:p w14:paraId="2EF7AEBC" w14:textId="77777777" w:rsidR="00D03631" w:rsidRPr="006F33CB" w:rsidRDefault="00D03631" w:rsidP="006F33CB">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hAnsiTheme="minorHAnsi" w:cstheme="minorHAnsi"/>
          <w:sz w:val="22"/>
          <w:szCs w:val="22"/>
          <w:lang w:eastAsia="ar-SA"/>
        </w:rPr>
        <w:t>w przypadku braku płatności dla Podwykonawców Zamawiający zastrzega sobie prawo do wstrzymania zapłaty dla Wykonawcy do czasu uregulowania przez niego zobowiązań finansowych. Wykonawcy w takim przypadku nie należą się odsetki.</w:t>
      </w:r>
    </w:p>
    <w:p w14:paraId="6EF72BB9"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sz w:val="22"/>
          <w:szCs w:val="22"/>
          <w:lang w:eastAsia="ar-SA"/>
        </w:rPr>
      </w:pPr>
    </w:p>
    <w:p w14:paraId="1B5558B6" w14:textId="77777777" w:rsidR="00D03631" w:rsidRPr="006F33CB" w:rsidRDefault="00D03631" w:rsidP="006F33CB">
      <w:pPr>
        <w:spacing w:after="0" w:line="276" w:lineRule="auto"/>
        <w:jc w:val="center"/>
        <w:rPr>
          <w:rFonts w:asciiTheme="minorHAnsi" w:hAnsiTheme="minorHAnsi" w:cstheme="minorHAnsi"/>
          <w:b/>
        </w:rPr>
      </w:pPr>
      <w:r w:rsidRPr="006F33CB">
        <w:rPr>
          <w:rFonts w:asciiTheme="minorHAnsi" w:hAnsiTheme="minorHAnsi" w:cstheme="minorHAnsi"/>
          <w:b/>
        </w:rPr>
        <w:t>§ 1A</w:t>
      </w:r>
      <w:r w:rsidRPr="006F33CB">
        <w:rPr>
          <w:rFonts w:asciiTheme="minorHAnsi" w:hAnsiTheme="minorHAnsi" w:cstheme="minorHAnsi"/>
          <w:b/>
          <w:bCs/>
        </w:rPr>
        <w:t>**</w:t>
      </w:r>
    </w:p>
    <w:p w14:paraId="34390560" w14:textId="77777777" w:rsidR="00D03631" w:rsidRPr="006F33CB" w:rsidRDefault="00D03631" w:rsidP="006F33CB">
      <w:pPr>
        <w:pStyle w:val="Default"/>
        <w:numPr>
          <w:ilvl w:val="0"/>
          <w:numId w:val="17"/>
        </w:numPr>
        <w:spacing w:line="276" w:lineRule="auto"/>
        <w:contextualSpacing/>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oświadcza, że powierzy Podwykonawcy wykonanie następującej części zamówienia: ..................................................................................................................</w:t>
      </w:r>
    </w:p>
    <w:p w14:paraId="0A9003C1"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rPr>
        <w:t>Wykonawca jest odpowiedzialny za działania, zaniechanie działań, uchybienia i zaniedbania Podwykonawcy i ich pracowników (działania zawinione i niezawinione), jak za własne na zasadzie art. 474 kodeksu cywilnego.</w:t>
      </w:r>
    </w:p>
    <w:p w14:paraId="51ECA85A"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Zamawiający żąda, aby przed przystąpieniem do wykonania zamówienia, Wykonawca podał nazwy, dane kontaktowe oraz przedstawicieli, podwykonawców zaangażowanych w realizację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7F036918"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Ze względów bezpieczeństwa wymaga się, aby przed wprowadzeniem nowych pracowników Wykonawca zgłaszał dane osób, które będą przebywały na terenie Szpitala. Osoby te będą zobowiązane do posiadania widocznych identyfikatorów zawierających imię i nazwisko oraz nazwę Wykonawcy. Wszyscy pracownicy przebywający na terenie Szpitala oraz w jego otoczeniu muszą być </w:t>
      </w:r>
      <w:r w:rsidRPr="006F33CB">
        <w:rPr>
          <w:rFonts w:asciiTheme="minorHAnsi" w:hAnsiTheme="minorHAnsi" w:cstheme="minorHAnsi"/>
          <w:kern w:val="2"/>
        </w:rPr>
        <w:lastRenderedPageBreak/>
        <w:t>legalnie zatrudnieni przez Wykonawcę lub Podwykonawców oraz posiadać aktualne badania lekarskie oraz przeszkolenie z przepisów BHP oraz pozostałe, zgodnie z obowiązującymi przepisami prawa.</w:t>
      </w:r>
    </w:p>
    <w:p w14:paraId="40E3CD35" w14:textId="2BD6C72B" w:rsidR="00D03631" w:rsidRPr="006F33CB" w:rsidRDefault="001B6373"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Dostosowanie pomieszczeń, instalacji do wymogów wyposażenia, montażu, doprowadzenia połączeń kablowych, z wykorzystaniem istniejących traktów kablowych</w:t>
      </w:r>
      <w:r w:rsidRPr="006F33CB">
        <w:rPr>
          <w:rFonts w:asciiTheme="minorHAnsi" w:hAnsiTheme="minorHAnsi" w:cstheme="minorHAnsi"/>
          <w:color w:val="FF0000"/>
          <w:kern w:val="2"/>
        </w:rPr>
        <w:t>,</w:t>
      </w:r>
      <w:r w:rsidRPr="006F33CB">
        <w:rPr>
          <w:rFonts w:asciiTheme="minorHAnsi" w:hAnsiTheme="minorHAnsi" w:cstheme="minorHAnsi"/>
          <w:kern w:val="2"/>
        </w:rPr>
        <w:t xml:space="preserve"> należy do obowiązków Wykonawcy. </w:t>
      </w:r>
      <w:r w:rsidR="00D03631" w:rsidRPr="006F33CB">
        <w:rPr>
          <w:rFonts w:asciiTheme="minorHAnsi" w:hAnsiTheme="minorHAnsi" w:cstheme="minorHAnsi"/>
          <w:kern w:val="2"/>
        </w:rPr>
        <w:t>Do obowiązków Wykonawcy należy pełnienie funkcji koordynacyjnych i nadzorczych w stosunku do realizacji Umowy przez podwykonawców.</w:t>
      </w:r>
    </w:p>
    <w:p w14:paraId="7E443E18" w14:textId="6F2E7FBE"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Zamawiający wymaga zatrudnienia przez Wykonawcę lub Podwykonawcę na podstawie umowy o pracę określonej w art. 22 § 1 ustawy z dnia 26 czerwca 1974 r. – Kodeks pracy (t.j. Dz.U.2025.277 t.j. z dnia 2025.03.06) osób realizujących Umowę.</w:t>
      </w:r>
    </w:p>
    <w:p w14:paraId="1B0F28BD"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W celu weryfikacji zatrudniania, przez wykonawcę lub podwykonawcę, na podstawie umowy o pracę, osób wykonujących wskazane przez zamawiającego czynności w zakresie realizacji zamówienia, zamawiający przewiduje możliwość żądania w szczególności: </w:t>
      </w:r>
    </w:p>
    <w:p w14:paraId="2F9AA49E" w14:textId="77777777" w:rsidR="00D03631" w:rsidRPr="006F33CB" w:rsidRDefault="00D03631" w:rsidP="006F33CB">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oświadczenia zatrudnionego pracownika, </w:t>
      </w:r>
    </w:p>
    <w:p w14:paraId="5AA9FF96" w14:textId="77777777" w:rsidR="00D03631" w:rsidRPr="006F33CB" w:rsidRDefault="00D03631" w:rsidP="006F33CB">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oświadczenia wykonawcy lub podwykonawcy o zatrudnieniu pracownika na podstawie umowy o pracę, </w:t>
      </w:r>
    </w:p>
    <w:p w14:paraId="46BF148E" w14:textId="77777777" w:rsidR="00D03631" w:rsidRPr="006F33CB" w:rsidRDefault="00D03631" w:rsidP="006F33CB">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poświadczonej za zgodność z oryginałem kopii umowy o pracę zatrudnionego pracownika, </w:t>
      </w:r>
    </w:p>
    <w:p w14:paraId="2B84571D" w14:textId="77777777" w:rsidR="00D03631" w:rsidRPr="006F33CB" w:rsidRDefault="00D03631" w:rsidP="006F33CB">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0F0ED0F9" w14:textId="7F30A7F5"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Z tytułu niespełnienia przez wykonawcę lub podwykonawcę wymogu zatrudnienia na podstawie umowy o pracę osób wykonujących wskazane w ust. 7 czynności zamawiający przewiduje sankcję w postaci obowiązku zapłaty przez wykonawcę kary umownej w wysokości określonej w ust. 1</w:t>
      </w:r>
      <w:r w:rsidR="001B6373" w:rsidRPr="006F33CB">
        <w:rPr>
          <w:rFonts w:asciiTheme="minorHAnsi" w:hAnsiTheme="minorHAnsi" w:cstheme="minorHAnsi"/>
          <w:kern w:val="2"/>
        </w:rPr>
        <w:t>5</w:t>
      </w:r>
      <w:r w:rsidRPr="006F33CB">
        <w:rPr>
          <w:rFonts w:asciiTheme="minorHAnsi" w:hAnsiTheme="minorHAnsi" w:cstheme="minorHAnsi"/>
          <w:kern w:val="2"/>
        </w:rPr>
        <w:t xml:space="preserve"> poniżej.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7 czynności</w:t>
      </w:r>
    </w:p>
    <w:p w14:paraId="4673A757"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W przypadku powierzenia przez Wykonawcę realizacji części Umowy podwykonawcy, Wykonawca zobowiązany jest do dokonania we własnym zakresie zapłaty wymagalnego wynagrodzenia należnego podwykonawcy z zachowaniem terminów płatności określonych w umowie z podwykonawcą. Dla potwierdzenia dokonanej zapłaty wraz z fakturą obejmującą wynagrodzenie za prace wykonane przez podwykonawcę, należy przekazać Zamawiającemu oświadczenie podwykonawcy lub dalszego podwykonawcy potwierdzające dokonanie zapłaty całości należnego mu wynagrodzenia. Za należne wynagrodzenie rozumie się wynagrodzenie, które należy się podwykonawcy lub dalszemu podwykonawcy ze złożonej faktury. Bezpośrednia zapłata obejmuje wyłącznie należne wynagrodzenie, bez odsetek, należnych podwykonawcy lub dalszemu podwykonawcy.</w:t>
      </w:r>
    </w:p>
    <w:p w14:paraId="5DE78800"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W przypadku dokonania bezpośredniej zapłaty podwykonawcy lub dalszemu podwykonawcy Zamawiający potrąca kwotę wypłaconego wynagrodzenia z wynagrodzenia należnego Wykonawcy.</w:t>
      </w:r>
    </w:p>
    <w:p w14:paraId="16594836"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Zamawiający zastrzega sobie prawo żądania od Wykonawcy kopii zawartych umów z Podwykonawcami, nadto oświadczeń Podwykonawców, podpisanych przez osoby prawnie </w:t>
      </w:r>
      <w:r w:rsidRPr="006F33CB">
        <w:rPr>
          <w:rFonts w:asciiTheme="minorHAnsi" w:hAnsiTheme="minorHAnsi" w:cstheme="minorHAnsi"/>
          <w:kern w:val="2"/>
        </w:rPr>
        <w:lastRenderedPageBreak/>
        <w:t>umocowane, o otrzymaniu od Wykonawcy należnego wynagrodzenia. Jeżeli suma niepotwierdzonych przez Podwykonawców należności przekroczy pozostałą do uregulowania przez Zamawiającego na rzecz Wykonawcy kwotę umowną, Zamawiający może wstrzymać zapłaty za faktury Wykonawcy, do czasu uregulowania zobowiązań wobec Podwykonawców i przedstawieniu Zamawiającemu stosownych oświadczeń Podwykonawców.</w:t>
      </w:r>
    </w:p>
    <w:p w14:paraId="6B960BB9" w14:textId="4DA2A4E9" w:rsidR="001B6373" w:rsidRPr="006F33CB" w:rsidRDefault="001B6373"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Wykonawca przyjmuje do wiadomości, że dane dotyczące realizacji niniejszej umowy, w tym dane wykonawcy i jego podwykonawców, mogą być przetwarzane przez Zamawiającego lub instytucje pośredniczące w systemach informatycznych ARACHNE oraz SKANER, służących do analizy ryzyka oraz monitorowania przedsięwzięć współfinansowanych ze środków publicznych.</w:t>
      </w:r>
    </w:p>
    <w:p w14:paraId="7A33FBC8"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Wykonawca zobowiązuje się poinformować o przetwarzaniu danych dotyczących realizacji niniejszej Umowy swoich podwykonawców oraz inne podmioty zaangażowane w realizację zamówienia po stronie Wykonawcy.</w:t>
      </w:r>
    </w:p>
    <w:p w14:paraId="374F2264" w14:textId="77777777"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W przypadku gdy Wykonawca ma zamiar zawrzeć umowę o podwykonawstwo zobowiązany jest uwzględnić wymagania zawarte w art. 439 ust 5 ustawy Prawo zamówień publicznych i przedstawiając informację zobowiązany jest w tej informacji podać, na jaki okres czasu zostanie zawarta umowa z podwykonawcą. W przypadku przekroczenia okresu 6 miesięcy w umowie o podwykonawstwo, Wykonawca zobowiązany jest uwzględnić w umowie zasady waloryzacji wynagrodzenia odpowiednie do tej, jakie zostały zawarte pomiędzy Zamawiającym a Wykonawcą </w:t>
      </w:r>
    </w:p>
    <w:p w14:paraId="71E71E2E" w14:textId="70308DDA" w:rsidR="00D03631" w:rsidRPr="006F33CB" w:rsidRDefault="00D03631" w:rsidP="006F33CB">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6F33CB">
        <w:rPr>
          <w:rFonts w:asciiTheme="minorHAnsi" w:hAnsiTheme="minorHAnsi" w:cstheme="minorHAnsi"/>
          <w:kern w:val="2"/>
        </w:rPr>
        <w:t xml:space="preserve">Wykonawca zapłaci Zamawiającemu karę umowną w wysokości </w:t>
      </w:r>
      <w:r w:rsidR="00652F73">
        <w:rPr>
          <w:rFonts w:asciiTheme="minorHAnsi" w:hAnsiTheme="minorHAnsi" w:cstheme="minorHAnsi"/>
          <w:kern w:val="2"/>
        </w:rPr>
        <w:t>5.000,00 zł</w:t>
      </w:r>
      <w:r w:rsidRPr="006F33CB">
        <w:rPr>
          <w:rFonts w:asciiTheme="minorHAnsi" w:hAnsiTheme="minorHAnsi" w:cstheme="minorHAnsi"/>
          <w:kern w:val="2"/>
        </w:rPr>
        <w:t xml:space="preserve"> za każdy przypadek złamania obowiązku, o którym mowa w ust. 8 powyżej. W tym przypadku Zamawiający prześle Wykonawcy notę księgową oraz będzie uprawniony do potrącenia tej kary z należności przysługujących Wykonawcy.</w:t>
      </w:r>
    </w:p>
    <w:p w14:paraId="4A7DD255" w14:textId="77777777" w:rsidR="00D03631" w:rsidRPr="006F33CB" w:rsidRDefault="00D03631" w:rsidP="006F33CB">
      <w:pPr>
        <w:pStyle w:val="Akapitzlist"/>
        <w:tabs>
          <w:tab w:val="left" w:pos="426"/>
        </w:tabs>
        <w:spacing w:after="0" w:line="276" w:lineRule="auto"/>
        <w:ind w:left="360"/>
        <w:jc w:val="both"/>
        <w:rPr>
          <w:rFonts w:asciiTheme="minorHAnsi" w:hAnsiTheme="minorHAnsi" w:cstheme="minorHAnsi"/>
        </w:rPr>
      </w:pPr>
      <w:r w:rsidRPr="006F33CB">
        <w:rPr>
          <w:rFonts w:asciiTheme="minorHAnsi" w:hAnsiTheme="minorHAnsi" w:cstheme="minorHAnsi"/>
          <w:i/>
          <w:iCs/>
        </w:rPr>
        <w:t>** w przypadku zadeklarowania w ofercie, że Wykonawca nie powierzy podwykonawcom żadnej części zamówienia § 1A zostanie usunięty.</w:t>
      </w:r>
    </w:p>
    <w:p w14:paraId="57FAD806" w14:textId="77777777" w:rsidR="00D03631" w:rsidRPr="006F33CB" w:rsidRDefault="00D03631" w:rsidP="006F33CB">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4D3E5384" w14:textId="77777777" w:rsidR="00D03631" w:rsidRPr="006F33CB" w:rsidRDefault="00D03631" w:rsidP="006F33CB">
      <w:pPr>
        <w:pStyle w:val="NormalnyWeb"/>
        <w:shd w:val="clear" w:color="auto" w:fill="FFFFFF"/>
        <w:spacing w:beforeAutospacing="0" w:after="0" w:afterAutospacing="0" w:line="276" w:lineRule="auto"/>
        <w:ind w:hanging="426"/>
        <w:jc w:val="center"/>
        <w:rPr>
          <w:rFonts w:asciiTheme="minorHAnsi" w:hAnsiTheme="minorHAnsi" w:cstheme="minorHAnsi"/>
          <w:b/>
          <w:bCs/>
          <w:color w:val="auto"/>
          <w:sz w:val="22"/>
          <w:szCs w:val="22"/>
        </w:rPr>
      </w:pPr>
      <w:r w:rsidRPr="006F33CB">
        <w:rPr>
          <w:rStyle w:val="Pogrubienie"/>
          <w:rFonts w:asciiTheme="minorHAnsi" w:eastAsiaTheme="majorEastAsia" w:hAnsiTheme="minorHAnsi" w:cstheme="minorHAnsi"/>
          <w:color w:val="auto"/>
          <w:sz w:val="22"/>
          <w:szCs w:val="22"/>
        </w:rPr>
        <w:t>§2.</w:t>
      </w:r>
    </w:p>
    <w:p w14:paraId="6B16DA06"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Wykonawca sprzedaje (wydaje i przenosi własność) zamawiającemu oprogramowanie i sprzęt wymienione w §1 ust. 2 za cenę, o której mowa w §12 ust. 1, nadto Wykonawca zobowiązuje się dostarczyć je do siedziby Zamawiającego na swój koszt i ryzyko.</w:t>
      </w:r>
    </w:p>
    <w:p w14:paraId="66B707AC"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W ramach ceny sprzedaży, w zakresie dostawy sprzętu o którym mowa w §1 ust. 2 powyżej, Wykonawca dokona:</w:t>
      </w:r>
    </w:p>
    <w:p w14:paraId="16AE361E" w14:textId="77777777" w:rsidR="00D03631" w:rsidRPr="006F33CB" w:rsidRDefault="00D03631" w:rsidP="006F33CB">
      <w:pPr>
        <w:pStyle w:val="NormalnyWeb"/>
        <w:shd w:val="clear" w:color="auto" w:fill="FFFFFF"/>
        <w:spacing w:beforeAutospacing="0" w:after="0" w:afterAutospacing="0" w:line="276" w:lineRule="auto"/>
        <w:ind w:left="360" w:firstLine="348"/>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a. dostawy, instalacji, konfiguracji, testów oprogramowania, montażu i uruchomienia sprzętu w miejsce wskazane przez Zamawiającego do dnia 29.05.2026 r. na podstawie protokołu odbioru sporządzonego i podpisanego przez uprawnionych przedstawicieli stron,</w:t>
      </w:r>
    </w:p>
    <w:p w14:paraId="345ECE34" w14:textId="77777777" w:rsidR="00D03631" w:rsidRPr="006F33CB" w:rsidRDefault="00D03631" w:rsidP="006F33C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b. w przypadku awarii, zobowiązany jest dokonać naprawy zgodnie z Opisem przedmiot zamówienia,</w:t>
      </w:r>
    </w:p>
    <w:p w14:paraId="3419684C" w14:textId="4DFF2EF5" w:rsidR="00D03631" w:rsidRPr="006F33CB" w:rsidRDefault="00D03631" w:rsidP="006F33C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c. świadczyć będzie pełen zakres g</w:t>
      </w:r>
      <w:r w:rsidRPr="006F33CB">
        <w:rPr>
          <w:rFonts w:asciiTheme="minorHAnsi" w:hAnsiTheme="minorHAnsi" w:cstheme="minorHAnsi"/>
          <w:color w:val="auto"/>
          <w:sz w:val="22"/>
          <w:szCs w:val="22"/>
        </w:rPr>
        <w:t xml:space="preserve">warancji, serwisu, nadzoru autorskiego i wsparcia technicznego </w:t>
      </w:r>
      <w:r w:rsidRPr="006F33CB">
        <w:rPr>
          <w:rFonts w:asciiTheme="minorHAnsi" w:hAnsiTheme="minorHAnsi" w:cstheme="minorHAnsi"/>
          <w:bCs/>
          <w:color w:val="auto"/>
          <w:sz w:val="22"/>
          <w:szCs w:val="22"/>
        </w:rPr>
        <w:t>przez okres zawarty w warunkach serwisu podany w Umowie i Opisie przedmiotu zamówienia</w:t>
      </w:r>
      <w:r w:rsidR="006B5EFD" w:rsidRPr="006F33CB">
        <w:rPr>
          <w:rFonts w:asciiTheme="minorHAnsi" w:hAnsiTheme="minorHAnsi" w:cstheme="minorHAnsi"/>
          <w:bCs/>
          <w:color w:val="auto"/>
          <w:sz w:val="22"/>
          <w:szCs w:val="22"/>
        </w:rPr>
        <w:t xml:space="preserve"> stanowiącym załącznik do Umowy</w:t>
      </w:r>
      <w:r w:rsidRPr="006F33CB">
        <w:rPr>
          <w:rFonts w:asciiTheme="minorHAnsi" w:hAnsiTheme="minorHAnsi" w:cstheme="minorHAnsi"/>
          <w:bCs/>
          <w:color w:val="auto"/>
          <w:sz w:val="22"/>
          <w:szCs w:val="22"/>
        </w:rPr>
        <w:t>,</w:t>
      </w:r>
    </w:p>
    <w:p w14:paraId="4DC3096B" w14:textId="77777777" w:rsidR="00D03631" w:rsidRPr="006F33CB" w:rsidRDefault="00D03631" w:rsidP="006F33C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t>d. dostarczy dokumentację (w dniu dostawy i instalacji) oprogramowania i sprzętu, w tym instrukcję obsługi w języku polskim,</w:t>
      </w:r>
    </w:p>
    <w:p w14:paraId="4E4D3798" w14:textId="77777777" w:rsidR="00D03631" w:rsidRPr="006F33CB" w:rsidRDefault="00D03631" w:rsidP="006F33CB">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6F33CB">
        <w:rPr>
          <w:rFonts w:asciiTheme="minorHAnsi" w:hAnsiTheme="minorHAnsi" w:cstheme="minorHAnsi"/>
          <w:bCs/>
          <w:color w:val="auto"/>
          <w:sz w:val="22"/>
          <w:szCs w:val="22"/>
        </w:rPr>
        <w:lastRenderedPageBreak/>
        <w:t>e. zobowiązuje się w terminie uzgodnionym z Zamawiającym do organizacji szkolenia pracowników w zakresie eksploatacji i obsługi oprogramowania i sprzętu w miejscu instalacji,</w:t>
      </w:r>
    </w:p>
    <w:p w14:paraId="035AA760" w14:textId="77777777" w:rsidR="00D03631" w:rsidRPr="006F33CB" w:rsidRDefault="00D03631" w:rsidP="006F33CB">
      <w:pPr>
        <w:pStyle w:val="Tekstpodstawowy"/>
        <w:numPr>
          <w:ilvl w:val="0"/>
          <w:numId w:val="32"/>
        </w:numPr>
        <w:spacing w:line="276" w:lineRule="auto"/>
        <w:rPr>
          <w:rFonts w:asciiTheme="minorHAnsi" w:hAnsiTheme="minorHAnsi" w:cstheme="minorHAnsi"/>
          <w:sz w:val="22"/>
          <w:szCs w:val="22"/>
        </w:rPr>
      </w:pPr>
      <w:r w:rsidRPr="006F33CB">
        <w:rPr>
          <w:rFonts w:asciiTheme="minorHAnsi" w:hAnsiTheme="minorHAnsi" w:cstheme="minorHAnsi"/>
          <w:sz w:val="22"/>
          <w:szCs w:val="22"/>
        </w:rPr>
        <w:t>Wykonawca oświadcza, że oferowany przedmiot Umowy spełnia wymogi określone obowiązującym prawem polskim, tj. został dopuszczony do obrotu i posiada wymagane prawem ważne dokumenty, stwierdzające dopuszczenie do stosowania na terenie RP, a także inne wymagania (np. parametry), określone przez Zamawiającego w Opisie przedmiotu zamówienia oraz posiada atesty, certyfikaty lub deklaracje zgodności (jeśli dotyczy).</w:t>
      </w:r>
    </w:p>
    <w:p w14:paraId="47D3C998" w14:textId="3951428A" w:rsidR="00D03631" w:rsidRPr="006F33CB" w:rsidRDefault="00D03631" w:rsidP="006F33CB">
      <w:pPr>
        <w:pStyle w:val="Akapitzlist"/>
        <w:numPr>
          <w:ilvl w:val="0"/>
          <w:numId w:val="32"/>
        </w:numPr>
        <w:spacing w:after="0" w:line="276" w:lineRule="auto"/>
        <w:jc w:val="both"/>
        <w:rPr>
          <w:rFonts w:asciiTheme="minorHAnsi" w:eastAsia="Times New Roman" w:hAnsiTheme="minorHAnsi" w:cstheme="minorHAnsi"/>
          <w:lang w:eastAsia="ar-SA"/>
        </w:rPr>
      </w:pPr>
      <w:r w:rsidRPr="006F33CB">
        <w:rPr>
          <w:rFonts w:asciiTheme="minorHAnsi" w:eastAsia="Times New Roman" w:hAnsiTheme="minorHAnsi" w:cstheme="minorHAnsi"/>
          <w:lang w:eastAsia="ar-SA"/>
        </w:rPr>
        <w:t xml:space="preserve">Wykonawca zobowiązuje się do realizacji zamówienia </w:t>
      </w:r>
      <w:r w:rsidRPr="006F33CB">
        <w:rPr>
          <w:rFonts w:asciiTheme="minorHAnsi" w:eastAsia="Times New Roman" w:hAnsiTheme="minorHAnsi" w:cstheme="minorHAnsi"/>
          <w:b/>
          <w:lang w:eastAsia="ar-SA"/>
        </w:rPr>
        <w:t xml:space="preserve">w terminie do dnia </w:t>
      </w:r>
      <w:bookmarkStart w:id="1" w:name="_Hlk206666719"/>
      <w:bookmarkStart w:id="2" w:name="_Hlk206666693"/>
      <w:r w:rsidRPr="006F33CB">
        <w:rPr>
          <w:rFonts w:asciiTheme="minorHAnsi" w:eastAsia="Times New Roman" w:hAnsiTheme="minorHAnsi" w:cstheme="minorHAnsi"/>
          <w:b/>
          <w:lang w:eastAsia="ar-SA"/>
        </w:rPr>
        <w:t xml:space="preserve">29.05.2026 r., z zastrzeżeniem, że termin realizacji przedmiotu zamówienia w zakresie gwarancji, serwisu, nadzoru autorskiego i wsparcia technicznego odbywać się będzie przez 36 miesięcy od dnia odbioru przedmiotu umowy, </w:t>
      </w:r>
      <w:r w:rsidRPr="006F33CB">
        <w:rPr>
          <w:rFonts w:asciiTheme="minorHAnsi" w:eastAsia="Times New Roman" w:hAnsiTheme="minorHAnsi" w:cstheme="minorHAnsi"/>
          <w:lang w:eastAsia="ar-SA"/>
        </w:rPr>
        <w:t>według harmonogramu znajdującego się w Opisie przedmiotu zamówienia</w:t>
      </w:r>
      <w:r w:rsidR="006B5EFD" w:rsidRPr="006F33CB">
        <w:rPr>
          <w:rFonts w:asciiTheme="minorHAnsi" w:eastAsia="Times New Roman" w:hAnsiTheme="minorHAnsi" w:cstheme="minorHAnsi"/>
          <w:lang w:eastAsia="ar-SA"/>
        </w:rPr>
        <w:t xml:space="preserve"> stanowiącym załącznik do Umowy</w:t>
      </w:r>
      <w:r w:rsidRPr="006F33CB">
        <w:rPr>
          <w:rFonts w:asciiTheme="minorHAnsi" w:eastAsia="Times New Roman" w:hAnsiTheme="minorHAnsi" w:cstheme="minorHAnsi"/>
          <w:lang w:eastAsia="ar-SA"/>
        </w:rPr>
        <w:t>.</w:t>
      </w:r>
    </w:p>
    <w:p w14:paraId="22E99D25" w14:textId="1CD70BA8"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sz w:val="22"/>
          <w:szCs w:val="22"/>
        </w:rPr>
      </w:pPr>
      <w:r w:rsidRPr="006F33CB">
        <w:rPr>
          <w:rFonts w:asciiTheme="minorHAnsi" w:hAnsiTheme="minorHAnsi" w:cstheme="minorHAnsi"/>
          <w:bCs/>
          <w:color w:val="auto"/>
          <w:sz w:val="22"/>
          <w:szCs w:val="22"/>
        </w:rPr>
        <w:t xml:space="preserve">Strony zgodnie ustalają, że termin wykonania umowy, o którym mowa w § 2 ust. 4 powyżej może zostać przedłużony w sytuacji, w której </w:t>
      </w:r>
      <w:r w:rsidR="001B6373" w:rsidRPr="006F33CB">
        <w:rPr>
          <w:rFonts w:asciiTheme="minorHAnsi" w:hAnsiTheme="minorHAnsi" w:cstheme="minorHAnsi"/>
          <w:bCs/>
          <w:color w:val="auto"/>
          <w:sz w:val="22"/>
          <w:szCs w:val="22"/>
        </w:rPr>
        <w:t>termin realizacji przedsięwzięcia, w ramach którego zawierana jest niniejsza Umowa zostanie wydłużony na mocy wiążących ustaleń stron umowy o objęcie wsparciem z planu rozwojowego przedsięwzięcia</w:t>
      </w:r>
      <w:r w:rsidRPr="006F33CB">
        <w:rPr>
          <w:rFonts w:asciiTheme="minorHAnsi" w:hAnsiTheme="minorHAnsi" w:cstheme="minorHAnsi"/>
          <w:bCs/>
          <w:color w:val="auto"/>
          <w:sz w:val="22"/>
          <w:szCs w:val="22"/>
        </w:rPr>
        <w:t>.</w:t>
      </w:r>
      <w:bookmarkEnd w:id="1"/>
      <w:bookmarkEnd w:id="2"/>
    </w:p>
    <w:p w14:paraId="773E4E82"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6F33CB">
        <w:rPr>
          <w:rFonts w:asciiTheme="minorHAnsi" w:eastAsia="Tahoma" w:hAnsiTheme="minorHAnsi" w:cstheme="minorHAnsi"/>
          <w:color w:val="000000"/>
          <w:sz w:val="22"/>
          <w:szCs w:val="22"/>
        </w:rPr>
        <w:t xml:space="preserve">W ramach wynagrodzenia określonego w umowie Wykonawca zobowiązuje się w szczególności do </w:t>
      </w:r>
      <w:r w:rsidRPr="006F33CB">
        <w:rPr>
          <w:rFonts w:asciiTheme="minorHAnsi" w:hAnsiTheme="minorHAnsi" w:cstheme="minorHAnsi"/>
          <w:color w:val="000000"/>
          <w:sz w:val="22"/>
          <w:szCs w:val="22"/>
        </w:rPr>
        <w:t xml:space="preserve">sprzedaży, załadunku, transportu oraz doręczenia i instalacji w </w:t>
      </w:r>
      <w:r w:rsidRPr="006F33CB">
        <w:rPr>
          <w:rFonts w:asciiTheme="minorHAnsi" w:hAnsiTheme="minorHAnsi" w:cstheme="minorHAnsi"/>
          <w:sz w:val="22"/>
          <w:szCs w:val="22"/>
        </w:rPr>
        <w:t xml:space="preserve">miejscu wskazanym przez Zamawiającego poszczególnych elementów przedmiotu zamówienia, a także </w:t>
      </w:r>
      <w:r w:rsidRPr="006F33CB">
        <w:rPr>
          <w:rFonts w:asciiTheme="minorHAnsi" w:hAnsiTheme="minorHAnsi" w:cstheme="minorHAnsi"/>
          <w:sz w:val="22"/>
          <w:szCs w:val="22"/>
          <w:lang w:eastAsia="zh-CN"/>
        </w:rPr>
        <w:t xml:space="preserve">ubezpieczenie na okres do czasu podpisania przez Zamawiającego bez zastrzeżeń Protokołu odbioru, przekazania nieograniczonej czasowo licencji na oprogramowanie, licencji, instrukcji obsługi, kart gwarancyjnych, </w:t>
      </w:r>
      <w:r w:rsidRPr="006F33CB">
        <w:rPr>
          <w:rFonts w:asciiTheme="minorHAnsi" w:hAnsiTheme="minorHAnsi" w:cstheme="minorHAnsi"/>
          <w:sz w:val="22"/>
          <w:szCs w:val="22"/>
          <w:lang w:eastAsia="ar-SA"/>
        </w:rPr>
        <w:t>sterowniki/klucze instalacyjne dodawane do sprzętu (jeśli takie występują)</w:t>
      </w:r>
      <w:r w:rsidRPr="006F33CB">
        <w:rPr>
          <w:rFonts w:asciiTheme="minorHAnsi" w:hAnsiTheme="minorHAnsi" w:cstheme="minorHAnsi"/>
          <w:sz w:val="22"/>
          <w:szCs w:val="22"/>
          <w:lang w:eastAsia="zh-CN"/>
        </w:rPr>
        <w:t xml:space="preserve"> oraz uwzględnia wszelkie rabaty, upusty i marże a także udzielenie gwarancji.</w:t>
      </w:r>
    </w:p>
    <w:p w14:paraId="2C56C8AA"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6F33CB">
        <w:rPr>
          <w:rFonts w:asciiTheme="minorHAnsi" w:hAnsiTheme="minorHAnsi" w:cstheme="minorHAnsi"/>
          <w:sz w:val="22"/>
          <w:szCs w:val="22"/>
        </w:rPr>
        <w:t xml:space="preserve">Wykonawca ponosi pełną odpowiedzialność za wszelkie szkody wyrządzone podczas realizacji umowy. Wykonawca zobowiązuje się do niezwłocznego usunięcia lub naprawienia wyrządzonych </w:t>
      </w:r>
      <w:r w:rsidRPr="006F33CB">
        <w:rPr>
          <w:rFonts w:asciiTheme="minorHAnsi" w:eastAsia="Tahoma" w:hAnsiTheme="minorHAnsi" w:cstheme="minorHAnsi"/>
          <w:color w:val="000000"/>
          <w:sz w:val="22"/>
          <w:szCs w:val="22"/>
        </w:rPr>
        <w:t xml:space="preserve">szkód na własny koszt. W przypadku niewywiązania się Wykonawcy z powyższego obowiązku Zamawiający ma prawo do naprawy szkód we własnym zakresie i obciążenia Wykonawcy pełnymi kosztami poniesionymi z tego tytułu. </w:t>
      </w:r>
    </w:p>
    <w:p w14:paraId="185CE9EB"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6F33CB">
        <w:rPr>
          <w:rFonts w:asciiTheme="minorHAnsi" w:eastAsia="Tahoma" w:hAnsiTheme="minorHAnsi" w:cstheme="minorHAnsi"/>
          <w:color w:val="000000"/>
          <w:sz w:val="22"/>
          <w:szCs w:val="22"/>
        </w:rPr>
        <w:t>Opakowania i inne elementy służące do transportu przedmiotu umowy stanowią własność Wykonawcy i winny być usunięte przez Wykonawcę na jego koszt. W celu utrzymania udostępnionego budynku w stanie wolnym od niepotrzebnych przeszkód Wykonawca zobowiązuje się do ich niezwłocznego usuwania z terenu Zamawiającego niezwłocznie po zainstalowaniu przedmiotu umowy oraz zapewnienia porządku w pomieszczeniach, w których dokonał montażu, po wykonaniu instalacji i uruchomieniu sprzętu.</w:t>
      </w:r>
    </w:p>
    <w:p w14:paraId="3F868CC6"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6F33CB">
        <w:rPr>
          <w:rFonts w:asciiTheme="minorHAnsi" w:eastAsia="Tahoma" w:hAnsiTheme="minorHAnsi" w:cstheme="minorHAnsi"/>
          <w:color w:val="000000"/>
          <w:sz w:val="22"/>
          <w:szCs w:val="22"/>
        </w:rPr>
        <w:t>Wykonawca oświadcza, że wymienione w §1 ust. 2 oprogramowanie spełnia wymagania techniczne wyszczególnione w ofercie złożonej w postępowaniu, o którym mowa w petitum Umowy.</w:t>
      </w:r>
    </w:p>
    <w:p w14:paraId="27D36ECF"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6F33CB">
        <w:rPr>
          <w:rFonts w:asciiTheme="minorHAnsi" w:eastAsia="Tahoma" w:hAnsiTheme="minorHAnsi" w:cstheme="minorHAnsi"/>
          <w:color w:val="000000"/>
          <w:sz w:val="22"/>
          <w:szCs w:val="22"/>
        </w:rPr>
        <w:t xml:space="preserve">Wykonawca oświadcza również, że oprogramowanie wymieniony w §1 ust. 2, będące przedmiotem umowy jest w najnowszej specyfikacji (wersji), sprzęt jest nowy, przedmiot Umowy jest wolny od wad fizycznych, nie ma wad prawnych, nie mają do niego prawa osoby trzecie, nie jest przedmiotem żadnego postępowania prawnego albo zabezpieczenia prawnego ustanowionego na rzecz osób </w:t>
      </w:r>
      <w:r w:rsidRPr="006F33CB">
        <w:rPr>
          <w:rFonts w:asciiTheme="minorHAnsi" w:eastAsia="Tahoma" w:hAnsiTheme="minorHAnsi" w:cstheme="minorHAnsi"/>
          <w:color w:val="000000"/>
          <w:sz w:val="22"/>
          <w:szCs w:val="22"/>
        </w:rPr>
        <w:lastRenderedPageBreak/>
        <w:t xml:space="preserve">trzecich na podstawie czynności prawnej lub przez organy egzekucyjne w wykonaniu postępowania egzekucyjnego. </w:t>
      </w:r>
    </w:p>
    <w:p w14:paraId="754EBDBC" w14:textId="77777777" w:rsidR="00D03631" w:rsidRPr="006F33CB" w:rsidRDefault="00D03631" w:rsidP="006F33CB">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6F33CB">
        <w:rPr>
          <w:rFonts w:asciiTheme="minorHAnsi" w:eastAsia="Tahoma" w:hAnsiTheme="minorHAnsi" w:cstheme="minorHAnsi"/>
          <w:color w:val="000000"/>
          <w:sz w:val="22"/>
          <w:szCs w:val="22"/>
        </w:rPr>
        <w:t>W ramach ceny sprzedaży Wykonawca:</w:t>
      </w:r>
    </w:p>
    <w:p w14:paraId="68D1BA86"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 xml:space="preserve">dokona </w:t>
      </w:r>
      <w:r w:rsidRPr="006F33CB">
        <w:rPr>
          <w:rFonts w:asciiTheme="minorHAnsi" w:hAnsiTheme="minorHAnsi" w:cstheme="minorHAnsi"/>
          <w:bCs/>
        </w:rPr>
        <w:t xml:space="preserve">dostawy, instalacji, konfiguracji, testów sprzętu i oprogramowania </w:t>
      </w:r>
      <w:r w:rsidRPr="006F33CB">
        <w:rPr>
          <w:rFonts w:asciiTheme="minorHAnsi" w:eastAsia="Times New Roman" w:hAnsiTheme="minorHAnsi" w:cstheme="minorHAnsi"/>
          <w:lang w:eastAsia="zh-CN"/>
        </w:rPr>
        <w:t>w miejsce wskazane przez Zamawiającego,</w:t>
      </w:r>
    </w:p>
    <w:p w14:paraId="50ED8FCE"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w przypadku awarii, zobowiązany jest dokonać naprawy zgodnie z oświadczeniem o warunkach gwarancji, serwisu, nadzoru autorskiego i wsparcia technicznego wynikających z Umowy i Opisu przedmiotu zamówienia,</w:t>
      </w:r>
    </w:p>
    <w:p w14:paraId="44B2A59B"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świadczyć będzie pełen zakres gwarancji, serwisowy, nadzoru autorskiego i wsparcia technicznego przez okres zawarty w warunkach wynikających z Umowy i Opisu przedmiotu zamówienia od dnia odbioru przedmiotu Umowy,</w:t>
      </w:r>
    </w:p>
    <w:p w14:paraId="148807FF"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dostarczy dokumentację (w dniu dostawy i instalacji) sprzętu i oprogramowania, w tym instrukcję obsługi w języku polskim,</w:t>
      </w:r>
    </w:p>
    <w:p w14:paraId="41A78F90"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 xml:space="preserve">zobowiązuje się w terminie uzgodnionym z Zamawiającym do organizacji szkolenia pracowników w zakresie przedmiotu Umowy, </w:t>
      </w:r>
    </w:p>
    <w:p w14:paraId="543B5D8E"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Wykonawca zobowiązuje się do zachowania procedur i instrukcji obowiązujących w Szpitalu przy wykonywaniu przedmiotu Umowy. Przedmiotowe instrukcje zostaną Wykonawcy udostępnione najpóźniej przed przystąpieniem do wykonywania Umowy.</w:t>
      </w:r>
    </w:p>
    <w:p w14:paraId="0480ED0D" w14:textId="77777777" w:rsidR="00D03631" w:rsidRPr="006F33CB" w:rsidRDefault="00D03631" w:rsidP="006F33CB">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6F33CB">
        <w:rPr>
          <w:rFonts w:asciiTheme="minorHAnsi" w:eastAsia="Times New Roman" w:hAnsiTheme="minorHAnsi" w:cstheme="minorHAnsi"/>
          <w:lang w:eastAsia="zh-CN"/>
        </w:rPr>
        <w:t xml:space="preserve">Wykonawca zobowiązuje się do wykonania Umowy zgodnie z wymaganiami dotyczącymi przedmiotu zamówienia określonymi w dokumentach postępowania, o którym </w:t>
      </w:r>
      <w:r w:rsidRPr="006F33CB">
        <w:rPr>
          <w:rFonts w:asciiTheme="minorHAnsi" w:eastAsia="Times New Roman" w:hAnsiTheme="minorHAnsi" w:cstheme="minorHAnsi"/>
          <w:i/>
          <w:iCs/>
          <w:lang w:eastAsia="zh-CN"/>
        </w:rPr>
        <w:t>petitum</w:t>
      </w:r>
      <w:r w:rsidRPr="006F33CB">
        <w:rPr>
          <w:rFonts w:asciiTheme="minorHAnsi" w:eastAsia="Times New Roman" w:hAnsiTheme="minorHAnsi" w:cstheme="minorHAnsi"/>
          <w:lang w:eastAsia="zh-CN"/>
        </w:rPr>
        <w:t>, w Umowie i Opisie przedmiotu zamówienia.</w:t>
      </w:r>
    </w:p>
    <w:p w14:paraId="6205118D" w14:textId="77777777" w:rsidR="00D613E6" w:rsidRDefault="00D613E6" w:rsidP="006F33CB">
      <w:pPr>
        <w:suppressAutoHyphens/>
        <w:spacing w:after="0" w:line="276" w:lineRule="auto"/>
        <w:jc w:val="center"/>
        <w:rPr>
          <w:rFonts w:asciiTheme="minorHAnsi" w:eastAsia="Times New Roman" w:hAnsiTheme="minorHAnsi" w:cstheme="minorHAnsi"/>
          <w:b/>
          <w:bCs/>
          <w:lang w:eastAsia="zh-CN"/>
        </w:rPr>
      </w:pPr>
    </w:p>
    <w:p w14:paraId="6112C4BE" w14:textId="77777777" w:rsidR="00D03631" w:rsidRPr="006F33CB" w:rsidRDefault="00D03631" w:rsidP="006F33CB">
      <w:pPr>
        <w:suppressAutoHyphens/>
        <w:spacing w:after="0" w:line="276" w:lineRule="auto"/>
        <w:jc w:val="center"/>
        <w:rPr>
          <w:rFonts w:asciiTheme="minorHAnsi" w:eastAsia="Times New Roman" w:hAnsiTheme="minorHAnsi" w:cstheme="minorHAnsi"/>
          <w:b/>
          <w:bCs/>
          <w:lang w:eastAsia="zh-CN"/>
        </w:rPr>
      </w:pPr>
      <w:r w:rsidRPr="006F33CB">
        <w:rPr>
          <w:rFonts w:asciiTheme="minorHAnsi" w:eastAsia="Times New Roman" w:hAnsiTheme="minorHAnsi" w:cstheme="minorHAnsi"/>
          <w:b/>
          <w:bCs/>
          <w:lang w:eastAsia="zh-CN"/>
        </w:rPr>
        <w:t>§3.</w:t>
      </w:r>
    </w:p>
    <w:p w14:paraId="28128FA1" w14:textId="77777777" w:rsidR="00D03631" w:rsidRPr="006F33CB" w:rsidRDefault="00D03631" w:rsidP="006F33CB">
      <w:pPr>
        <w:numPr>
          <w:ilvl w:val="0"/>
          <w:numId w:val="15"/>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eastAsia="Times New Roman" w:hAnsiTheme="minorHAnsi" w:cstheme="minorHAnsi"/>
        </w:rPr>
        <w:t>Wykonanie Umowy zostanie potwierdzone w protokołach odbioru. Potwierdzeniem należytej realizacji poszczególnych części Umowy będzie podpisanie takiego protokołu przez obie Strony bez uwag i zastrzeżeń.</w:t>
      </w:r>
    </w:p>
    <w:p w14:paraId="6B1CEED3" w14:textId="77777777" w:rsidR="00D03631" w:rsidRPr="006F33CB" w:rsidRDefault="00D03631" w:rsidP="006F33CB">
      <w:pPr>
        <w:numPr>
          <w:ilvl w:val="0"/>
          <w:numId w:val="15"/>
        </w:numPr>
        <w:suppressAutoHyphens/>
        <w:spacing w:after="0" w:line="276" w:lineRule="auto"/>
        <w:contextualSpacing/>
        <w:jc w:val="both"/>
        <w:rPr>
          <w:rFonts w:asciiTheme="minorHAnsi" w:eastAsia="Times New Roman" w:hAnsiTheme="minorHAnsi" w:cstheme="minorHAnsi"/>
          <w:lang w:eastAsia="ar-SA"/>
        </w:rPr>
      </w:pPr>
      <w:r w:rsidRPr="006F33CB">
        <w:rPr>
          <w:rFonts w:asciiTheme="minorHAnsi" w:hAnsiTheme="minorHAnsi" w:cstheme="minorHAnsi"/>
        </w:rPr>
        <w:t>Do momentu dostarczenia przedmiotu dostawy do Zamawiającego i potwierdzenia jego odbioru protokołem, o którym mowa w ust. 1, ryzyko ewentualnego uszkodzenia lub utraty obciąża wyłącznie Wykonawcę, w szczególności w przypadku dostawy przedmiotu dostawy za pośrednictwem kuriera lub innego podmiotu trzeciego.</w:t>
      </w:r>
    </w:p>
    <w:p w14:paraId="5002FE9A"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t xml:space="preserve">Nie stanowi potwierdzenia odbioru przedmiotu dostawy żaden inny dokument zastępczy (np. list przewozowy etc.). </w:t>
      </w:r>
    </w:p>
    <w:p w14:paraId="1DEE2DCB"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t xml:space="preserve">W przypadku stwierdzenia w trakcie odbioru wad przedmiotu dostawy, Zamawiający odmówi odbioru z winy Wykonawcy a Wykonawca zobowiązany będzie wymienić przedmiot dostawy na nowy, wolny od wad. </w:t>
      </w:r>
    </w:p>
    <w:p w14:paraId="555F8209"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t>Ryzyko przypadkowej utraty lub uszkodzenia elementu przedmiotu umowy przechodzi na Zamawiającego z chwilą podpisania protokołu odbioru bez zastrzeżeń.</w:t>
      </w:r>
    </w:p>
    <w:p w14:paraId="4C0C8370"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t xml:space="preserve">Czynności związane z przedmiotem umowy w obiektach Zamawiającego realizowane będą w godzinach od 7:30 do 14:00 w dni robocze lub w innych dniach i godzinach po wcześniejszym uzgodnieniu z Zamawiającym. </w:t>
      </w:r>
    </w:p>
    <w:p w14:paraId="171B364F"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lastRenderedPageBreak/>
        <w:t xml:space="preserve">Wykonawca zobowiązany jest do przekazania Zamawiającemu szczegółowych instrukcji obsługi, w języku polskim dla dostarczonego oprogramowania w wersji elektronicznej. </w:t>
      </w:r>
    </w:p>
    <w:p w14:paraId="09FF2748" w14:textId="77777777" w:rsidR="00D03631" w:rsidRPr="006F33CB" w:rsidRDefault="00D03631" w:rsidP="006F33CB">
      <w:pPr>
        <w:numPr>
          <w:ilvl w:val="0"/>
          <w:numId w:val="15"/>
        </w:numPr>
        <w:suppressAutoHyphens/>
        <w:spacing w:after="0" w:line="276" w:lineRule="auto"/>
        <w:contextualSpacing/>
        <w:jc w:val="both"/>
        <w:rPr>
          <w:rFonts w:asciiTheme="minorHAnsi" w:hAnsiTheme="minorHAnsi" w:cstheme="minorHAnsi"/>
        </w:rPr>
      </w:pPr>
      <w:r w:rsidRPr="006F33CB">
        <w:rPr>
          <w:rFonts w:asciiTheme="minorHAnsi" w:hAnsiTheme="minorHAnsi" w:cstheme="minorHAnsi"/>
        </w:rPr>
        <w:t xml:space="preserve">Strony ustalą szczegółowy zakres realizacji umowy w formie harmonogramu. Wykonawca złoży zaakceptowany przez strony harmonogram realizacji umowy w terminie 7 od daty zawarcia umowy. </w:t>
      </w:r>
    </w:p>
    <w:p w14:paraId="1C929993" w14:textId="77777777" w:rsidR="00D03631" w:rsidRPr="006F33CB" w:rsidRDefault="00D03631" w:rsidP="006F33CB">
      <w:pPr>
        <w:spacing w:after="0" w:line="276" w:lineRule="auto"/>
        <w:jc w:val="both"/>
        <w:rPr>
          <w:rFonts w:asciiTheme="minorHAnsi" w:eastAsia="Times New Roman" w:hAnsiTheme="minorHAnsi" w:cstheme="minorHAnsi"/>
          <w:bCs/>
          <w:lang w:eastAsia="ar-SA"/>
        </w:rPr>
      </w:pPr>
    </w:p>
    <w:p w14:paraId="3F1A5A85" w14:textId="77777777" w:rsidR="00D03631" w:rsidRPr="006F33CB" w:rsidRDefault="00D03631" w:rsidP="006F33CB">
      <w:pPr>
        <w:suppressAutoHyphens/>
        <w:spacing w:after="0" w:line="276" w:lineRule="auto"/>
        <w:ind w:left="426"/>
        <w:jc w:val="center"/>
        <w:rPr>
          <w:rFonts w:asciiTheme="minorHAnsi" w:eastAsia="Times New Roman" w:hAnsiTheme="minorHAnsi" w:cstheme="minorHAnsi"/>
          <w:b/>
          <w:lang w:eastAsia="ar-SA"/>
        </w:rPr>
      </w:pPr>
      <w:r w:rsidRPr="006F33CB">
        <w:rPr>
          <w:rFonts w:asciiTheme="minorHAnsi" w:eastAsia="Times New Roman" w:hAnsiTheme="minorHAnsi" w:cstheme="minorHAnsi"/>
          <w:b/>
          <w:lang w:eastAsia="ar-SA"/>
        </w:rPr>
        <w:t>§4.</w:t>
      </w:r>
    </w:p>
    <w:p w14:paraId="710F6A0B"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Wykonawca oświadcza, że jest uprawniony do udzielania licencji/sublicencji na użytkowanie oprogramowania objętego ofertą Wykonawcy lub posiada prawo do jego sprzedaży i niniejsza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użytkowaniem oprogramowania.</w:t>
      </w:r>
    </w:p>
    <w:p w14:paraId="77641E01"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Wykonawca oświadcza i gwarantuje, iż w ramach wynagrodzenia wskazanego w § 12 ust. 1 niniejszej Umowy udzielone zostaną niezwłocznie, obejmujące terytorium RP i nieograniczone czasowo licencje na oprogramowanie, w tych ich aktualizacje, zgodnie z zapisami SWZ  oraz złożoną ofertą.</w:t>
      </w:r>
    </w:p>
    <w:p w14:paraId="56E00FDD"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W/w licencje udzielone zostaną na warunkach producentów oprogramowania, o ile Umowa nie stanowi inaczej i umożliwiają co najmniej pełne i prawidłowe korzystanie z przedmiotu umowy.</w:t>
      </w:r>
    </w:p>
    <w:p w14:paraId="6CCD62BB"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Wykonawca oświadcza i gwarantuje, że licencje na oprogramowanie, w tym ich aktualizacje, nie zostaną wypowiedziane, za wyjątkiem istotnego naruszenia przez Zamawiającego warunków licencji. W przypadku wypowiedzenia licencji na oprogramowanie, i ich aktualizacje, pomimo braku istotnego naruszenia przez Zamawiającego warunków licencji, Wykonawca będzie odpowiedzialny za wynikłą stąd szkodę, oraz w ramach wynagrodzenia określonego w § 12 ust. 1. Umowy dostarczy odpowiednie oprogramowanie z licencjami odpowiadającymi warunkom zawartym w Umowie.</w:t>
      </w:r>
    </w:p>
    <w:p w14:paraId="1E518AC9"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 xml:space="preserve">Udzielenie licencji na korzystanie z oprogramowania, następuje bezwarunkowo w chwili podpisania przez Zmawiającego protokołu odbioru. Udzielenie licencji na korzystanie z aktualizacji oprogramowania, następuje nie później niż w momencie zainstalowania danej aktualizacji. </w:t>
      </w:r>
    </w:p>
    <w:p w14:paraId="3945F565"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 przypadku, gdy osoba trzecia zwróciła się do Zamawiającego z roszczeniami dotyczącymi oprogramowania i ich aktualizacji, Wykonawca zwalnia Zamawiającego od obowiązku zaspokojenia takich roszczeń oraz pokrywa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4BE3FC42"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Certyfikaty autentyczności, klucze instalacyjne oraz inne dokumenty i zabezpieczania, powinny być zgodne z wymaganiami określonymi przez producenta oprogramowania.</w:t>
      </w:r>
    </w:p>
    <w:p w14:paraId="04513E48" w14:textId="77777777" w:rsidR="00D03631" w:rsidRPr="006F33CB" w:rsidRDefault="00D03631" w:rsidP="006F33CB">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6F33CB">
        <w:rPr>
          <w:rFonts w:asciiTheme="minorHAnsi" w:eastAsia="Times New Roman" w:hAnsiTheme="minorHAnsi" w:cstheme="minorHAnsi"/>
          <w:color w:val="000000"/>
          <w:lang w:eastAsia="pl-PL"/>
        </w:rPr>
        <w:t>Wykonawca oświadcza i gwarantuje, że warunki korzystania z oprogramowania nie wymagają ponoszenia dodatkowych opłat na rzecz Wykonawcy lub producentów takiego oprogramowania niż wskazane w Umowie.</w:t>
      </w:r>
    </w:p>
    <w:p w14:paraId="3BCEFC84" w14:textId="77777777" w:rsidR="00D03631" w:rsidRPr="006F33CB" w:rsidRDefault="00D03631" w:rsidP="006F33CB">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0EBA1BD0" w14:textId="77777777" w:rsidR="00D03631" w:rsidRPr="006F33CB" w:rsidRDefault="00D03631" w:rsidP="006F33CB">
      <w:pPr>
        <w:suppressAutoHyphens/>
        <w:spacing w:after="0" w:line="276" w:lineRule="auto"/>
        <w:jc w:val="center"/>
        <w:rPr>
          <w:rFonts w:asciiTheme="minorHAnsi" w:eastAsia="Times New Roman" w:hAnsiTheme="minorHAnsi" w:cstheme="minorHAnsi"/>
          <w:b/>
          <w:lang w:eastAsia="ar-SA"/>
        </w:rPr>
      </w:pPr>
      <w:r w:rsidRPr="006F33CB">
        <w:rPr>
          <w:rFonts w:asciiTheme="minorHAnsi" w:eastAsia="Times New Roman" w:hAnsiTheme="minorHAnsi" w:cstheme="minorHAnsi"/>
          <w:b/>
          <w:lang w:eastAsia="ar-SA"/>
        </w:rPr>
        <w:t>§5.</w:t>
      </w:r>
    </w:p>
    <w:p w14:paraId="14C9B576" w14:textId="77777777" w:rsidR="00D03631" w:rsidRPr="006F33CB" w:rsidRDefault="00D03631"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lastRenderedPageBreak/>
        <w:t>SZKOLENIA</w:t>
      </w:r>
    </w:p>
    <w:p w14:paraId="19431A81" w14:textId="77777777" w:rsidR="00D03631" w:rsidRPr="006F33CB" w:rsidRDefault="00D03631" w:rsidP="006F33CB">
      <w:pPr>
        <w:pStyle w:val="Akapitzlist"/>
        <w:keepNex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Wykonawca jest zobowiązany przeprowadzić w ramach Wdrożenia dla Zamawiającego Szkolenia na zasadach wskazanych poniżej oraz szczegółowo wskazanych w Opisie przedmiotu zamówienia.</w:t>
      </w:r>
    </w:p>
    <w:p w14:paraId="3E5C87E7" w14:textId="2E1A6CBE"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 xml:space="preserve">Wykonawca przeprowadzi Szkolenia dla wskazanych przez Zamawiającego administratorów, obejmujące przygotowanie administratorów w zakresie niezbędnym do administrowania dostarczonym </w:t>
      </w:r>
      <w:r w:rsidR="001B6373" w:rsidRPr="006F33CB">
        <w:rPr>
          <w:rFonts w:asciiTheme="minorHAnsi" w:hAnsiTheme="minorHAnsi" w:cstheme="minorHAnsi"/>
        </w:rPr>
        <w:t xml:space="preserve">sprzętem i </w:t>
      </w:r>
      <w:r w:rsidRPr="006F33CB">
        <w:rPr>
          <w:rFonts w:asciiTheme="minorHAnsi" w:hAnsiTheme="minorHAnsi" w:cstheme="minorHAnsi"/>
        </w:rPr>
        <w:t>oprogramowaniem.</w:t>
      </w:r>
    </w:p>
    <w:p w14:paraId="7ED675DE"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Wykonawca przeprowadzi Szkolenia dla wskazanych przez Zamawiającego użytkowników oprogramowania oraz sprzętu w zakresie jego użytkowania, w szczególności zakres Szkolenia musi obejmować praktyczną obsługę funkcjonalności oprogramowania i  sprzętu.</w:t>
      </w:r>
    </w:p>
    <w:p w14:paraId="0474B465"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Zamawiający zobowiązany jest do przekazania Wykonawcy listy uczestników na co najmniej 1 (jeden) dzień przed terminem Szkolenia.</w:t>
      </w:r>
    </w:p>
    <w:p w14:paraId="0C394C27"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Wszystkie szkolenia będą prowadzone w języku polskim, muszą odbywać się stacjonarnie w siedzibie Zamawiającego. Szkolenie zdalne online możliwe jest jedynie po uzyskaniu pisemnej zgody Zamawiającego.</w:t>
      </w:r>
    </w:p>
    <w:p w14:paraId="0D2B3642"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 przypadku, gdy Szkolenia będą przeprowadzanie w siedzibie Zamawiającego Szkolenia będą przeprowadzone w grupach liczących nie więcej niż 20 osób.</w:t>
      </w:r>
    </w:p>
    <w:p w14:paraId="4DCD3D65"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 przypadku, gdy Szkolenia będą się odbywały w trybie online liczba uczestników jest nieograniczona.</w:t>
      </w:r>
    </w:p>
    <w:p w14:paraId="55B9271A"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3B1E015D"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W ramach Szkoleń Wykonawca przekaże materiały dla uczestników w formie elektronicznej.</w:t>
      </w:r>
    </w:p>
    <w:p w14:paraId="09271C5D"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Szczegółowy harmonogram realizacji Szkoleń zostanie uzgodniony przez Strony.</w:t>
      </w:r>
    </w:p>
    <w:p w14:paraId="3C77CB84" w14:textId="77777777" w:rsidR="00D03631" w:rsidRPr="006F33CB" w:rsidRDefault="00D03631" w:rsidP="006F33CB">
      <w:pPr>
        <w:pStyle w:val="Akapitzlist"/>
        <w:numPr>
          <w:ilvl w:val="0"/>
          <w:numId w:val="25"/>
        </w:numPr>
        <w:spacing w:after="0" w:line="276" w:lineRule="auto"/>
        <w:jc w:val="both"/>
        <w:rPr>
          <w:rFonts w:asciiTheme="minorHAnsi" w:hAnsiTheme="minorHAnsi" w:cstheme="minorHAnsi"/>
        </w:rPr>
      </w:pPr>
      <w:r w:rsidRPr="006F33CB">
        <w:rPr>
          <w:rFonts w:asciiTheme="minorHAnsi" w:hAnsiTheme="minorHAnsi" w:cstheme="minorHAnsi"/>
        </w:rPr>
        <w:t xml:space="preserve">Wykonawca powiadomi Zamawiającego o zakończeniu Szkoleń, przedstawiając Zamawiającemu listy obecności z podpisami przeszkolonych osób. </w:t>
      </w:r>
    </w:p>
    <w:p w14:paraId="5AC7557A" w14:textId="77777777" w:rsidR="00D03631" w:rsidRPr="006F33CB" w:rsidRDefault="00D03631" w:rsidP="006F33CB">
      <w:pPr>
        <w:pStyle w:val="Akapitzlist"/>
        <w:spacing w:after="0" w:line="276" w:lineRule="auto"/>
        <w:ind w:left="360"/>
        <w:jc w:val="both"/>
        <w:rPr>
          <w:rFonts w:asciiTheme="minorHAnsi" w:hAnsiTheme="minorHAnsi" w:cstheme="minorHAnsi"/>
        </w:rPr>
      </w:pPr>
    </w:p>
    <w:p w14:paraId="2C2710F3" w14:textId="77777777" w:rsidR="00D03631" w:rsidRPr="006F33CB" w:rsidRDefault="00D03631" w:rsidP="006F33CB">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§5</w:t>
      </w:r>
    </w:p>
    <w:p w14:paraId="71C1F5C5" w14:textId="77777777" w:rsidR="00D03631" w:rsidRPr="006F33CB" w:rsidRDefault="00D03631" w:rsidP="006F33CB">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DOKUMENTACJA PRZEDMIOTU UMOWY</w:t>
      </w:r>
    </w:p>
    <w:p w14:paraId="38FE68F3" w14:textId="77777777" w:rsidR="00D03631" w:rsidRPr="006F33CB" w:rsidRDefault="00D03631" w:rsidP="006F33CB">
      <w:pPr>
        <w:pStyle w:val="Akapitzlist"/>
        <w:numPr>
          <w:ilvl w:val="0"/>
          <w:numId w:val="27"/>
        </w:numPr>
        <w:spacing w:after="0" w:line="276" w:lineRule="auto"/>
        <w:ind w:hanging="357"/>
        <w:jc w:val="both"/>
        <w:rPr>
          <w:rFonts w:asciiTheme="minorHAnsi" w:hAnsiTheme="minorHAnsi" w:cstheme="minorHAnsi"/>
        </w:rPr>
      </w:pPr>
      <w:r w:rsidRPr="006F33CB">
        <w:rPr>
          <w:rFonts w:asciiTheme="minorHAnsi" w:hAnsiTheme="minorHAnsi" w:cstheme="minorHAnsi"/>
        </w:rPr>
        <w:t>Wykonawca zobowiązuje się do przedłożenia Zamawiającemu Dokumentacji przedmiotu Umowy w terminie określonym w Harmonogramie.</w:t>
      </w:r>
    </w:p>
    <w:p w14:paraId="130CF8CA" w14:textId="77777777" w:rsidR="00D03631" w:rsidRPr="006F33CB" w:rsidRDefault="00D03631" w:rsidP="006F33CB">
      <w:pPr>
        <w:pStyle w:val="Akapitzlist"/>
        <w:numPr>
          <w:ilvl w:val="0"/>
          <w:numId w:val="27"/>
        </w:numPr>
        <w:spacing w:after="0" w:line="276" w:lineRule="auto"/>
        <w:ind w:hanging="357"/>
        <w:jc w:val="both"/>
        <w:rPr>
          <w:rFonts w:asciiTheme="minorHAnsi" w:hAnsiTheme="minorHAnsi" w:cstheme="minorHAnsi"/>
        </w:rPr>
      </w:pPr>
      <w:r w:rsidRPr="006F33CB">
        <w:rPr>
          <w:rFonts w:asciiTheme="minorHAnsi" w:hAnsiTheme="minorHAnsi" w:cstheme="minorHAnsi"/>
        </w:rPr>
        <w:t>Zamawiający dokona akceptacji Dokumentów, o których mowa w ust. 1 powyżej według zasad określonych poniżej:</w:t>
      </w:r>
    </w:p>
    <w:p w14:paraId="73B10DEF"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Wykonawca zobowiązany jest przedłożyć Zamawiającemu dokumentację w uzgodnionej formie celem jej akceptacji,</w:t>
      </w:r>
    </w:p>
    <w:p w14:paraId="6A707EA3"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w terminie do 5 Dni roboczych od dnia przedłożenia przez Wykonawcę dokumentacji Zamawiającemu, Zamawiający może zaakceptować dokumentację bez zastrzeżeń lub zgłosić do niej uwagi;</w:t>
      </w:r>
    </w:p>
    <w:p w14:paraId="78B713F2"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brak zgłoszenia uwag przez Zamawiającego w terminie, o którym mowa w pkt 2, skutkować będzie przyjęciem, że Zamawiający akceptuje przedłożoną dokumentację bez uwag;</w:t>
      </w:r>
    </w:p>
    <w:p w14:paraId="228517DD"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lastRenderedPageBreak/>
        <w:t xml:space="preserve">w przypadku zgłoszenia uwag przez Zamawiającego Wykonawca ustosunkuje się do zgłoszonych uwag w formie pisemnej w terminie 3 Dni roboczych od dnia ich zgłoszenia; </w:t>
      </w:r>
    </w:p>
    <w:p w14:paraId="66F130F4"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Zamawiający w terminie 5 Dni roboczych od dnia ustosunkowania się Wykonawcy do zgłoszonych uwag akceptuje stanowisko Wykonawcy i przedłożoną dokumentację lub podtrzymuje swoje uwagi w całości lub w części i wyznacza Wykonawcy termin, nie krótszy niż 4 Dni robocze na uwzględnienie podtrzymanych uwag;</w:t>
      </w:r>
    </w:p>
    <w:p w14:paraId="4DEFFF45"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w razie potrzeby Strony mogą na każdym etapie procesu akceptacji dokumentacji zorganizować spotkanie wyjaśniające;</w:t>
      </w:r>
    </w:p>
    <w:p w14:paraId="0B20D2DC" w14:textId="77777777" w:rsidR="00D03631" w:rsidRPr="006F33CB" w:rsidRDefault="00D03631" w:rsidP="006F33CB">
      <w:pPr>
        <w:pStyle w:val="Akapitzlist"/>
        <w:numPr>
          <w:ilvl w:val="0"/>
          <w:numId w:val="28"/>
        </w:numPr>
        <w:spacing w:after="0" w:line="276" w:lineRule="auto"/>
        <w:jc w:val="both"/>
        <w:rPr>
          <w:rFonts w:asciiTheme="minorHAnsi" w:hAnsiTheme="minorHAnsi" w:cstheme="minorHAnsi"/>
        </w:rPr>
      </w:pPr>
      <w:r w:rsidRPr="006F33CB">
        <w:rPr>
          <w:rFonts w:asciiTheme="minorHAnsi" w:hAnsiTheme="minorHAnsi" w:cstheme="minorHAnsi"/>
        </w:rPr>
        <w:t xml:space="preserve">uwzględnienie przez Wykonawcę uwag Zamawiającego obliguje Zamawiającego do zaakceptowania dokumentu i dokonania Odbioru danego etapu, w ramach którego dokument został przedłożony.   </w:t>
      </w:r>
    </w:p>
    <w:p w14:paraId="0545FEC4" w14:textId="77777777" w:rsidR="00D03631" w:rsidRPr="006F33CB" w:rsidRDefault="00D03631" w:rsidP="006F33CB">
      <w:pPr>
        <w:pStyle w:val="Akapitzlist"/>
        <w:numPr>
          <w:ilvl w:val="0"/>
          <w:numId w:val="27"/>
        </w:numPr>
        <w:spacing w:after="0" w:line="276" w:lineRule="auto"/>
        <w:ind w:hanging="357"/>
        <w:jc w:val="both"/>
        <w:rPr>
          <w:rFonts w:asciiTheme="minorHAnsi" w:hAnsiTheme="minorHAnsi" w:cstheme="minorHAnsi"/>
        </w:rPr>
      </w:pPr>
      <w:r w:rsidRPr="006F33CB">
        <w:rPr>
          <w:rFonts w:asciiTheme="minorHAnsi" w:hAnsiTheme="minorHAnsi" w:cstheme="minorHAnsi"/>
        </w:rPr>
        <w:t>Dokumentacja podpisana przez obie Strony lub ustalona przez Zamawiającego w trybie niniejszego paragrafu stanowić będzie integralną część Umowy od dnia jej zaakceptowania przez Zamawiającego.</w:t>
      </w:r>
    </w:p>
    <w:p w14:paraId="694B6B8F" w14:textId="77777777" w:rsidR="00D03631" w:rsidRPr="006F33CB" w:rsidRDefault="00D03631" w:rsidP="006F33CB">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p>
    <w:p w14:paraId="0D6A3C4C" w14:textId="77777777" w:rsidR="00D03631" w:rsidRPr="006F33CB" w:rsidRDefault="00D03631" w:rsidP="006F33CB">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§6</w:t>
      </w:r>
    </w:p>
    <w:p w14:paraId="3F97DFF0" w14:textId="77777777" w:rsidR="00D03631" w:rsidRPr="006F33CB" w:rsidRDefault="00D03631" w:rsidP="006F33CB">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PRAWA AUTORSKIE</w:t>
      </w:r>
    </w:p>
    <w:p w14:paraId="4076DA19" w14:textId="77777777" w:rsidR="00D03631" w:rsidRPr="006F33CB" w:rsidRDefault="00D03631" w:rsidP="006F33CB">
      <w:pPr>
        <w:pStyle w:val="NormalnyWeb"/>
        <w:numPr>
          <w:ilvl w:val="1"/>
          <w:numId w:val="19"/>
        </w:numPr>
        <w:shd w:val="clear" w:color="auto" w:fill="FFFFFF"/>
        <w:spacing w:beforeAutospacing="0" w:after="0" w:afterAutospacing="0" w:line="276" w:lineRule="auto"/>
        <w:jc w:val="both"/>
        <w:rPr>
          <w:rFonts w:asciiTheme="minorHAnsi" w:hAnsiTheme="minorHAnsi" w:cstheme="minorHAnsi"/>
          <w:color w:val="000000" w:themeColor="text1"/>
          <w:sz w:val="22"/>
          <w:szCs w:val="22"/>
        </w:rPr>
      </w:pPr>
      <w:bookmarkStart w:id="3" w:name="_Hlk203754342"/>
      <w:r w:rsidRPr="006F33CB">
        <w:rPr>
          <w:rFonts w:asciiTheme="minorHAnsi" w:hAnsiTheme="minorHAnsi" w:cstheme="minorHAnsi"/>
          <w:color w:val="auto"/>
          <w:sz w:val="22"/>
          <w:szCs w:val="22"/>
        </w:rPr>
        <w:t xml:space="preserve">Wykonawca oświadcza, że posiada autorskie prawa majątkowe do Przedmiotu umowy, w tym oprogramowania, licencji, sprzętu i innych utworów na potrzeby realizacji Przedmiotu Umowy </w:t>
      </w:r>
      <w:r w:rsidRPr="006F33CB">
        <w:rPr>
          <w:rFonts w:asciiTheme="minorHAnsi" w:hAnsiTheme="minorHAnsi" w:cstheme="minorHAnsi"/>
          <w:color w:val="000000" w:themeColor="text1"/>
          <w:sz w:val="22"/>
          <w:szCs w:val="22"/>
        </w:rPr>
        <w:t>obejmującymi dokumentację przedmiotu Umowy, zwanych dalej utworami.</w:t>
      </w:r>
    </w:p>
    <w:p w14:paraId="2A99B7BE" w14:textId="77777777" w:rsidR="00D03631" w:rsidRPr="006F33CB" w:rsidRDefault="00D03631" w:rsidP="006F33CB">
      <w:pPr>
        <w:pStyle w:val="NormalnyWeb"/>
        <w:numPr>
          <w:ilvl w:val="1"/>
          <w:numId w:val="1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000000" w:themeColor="text1"/>
          <w:sz w:val="22"/>
          <w:szCs w:val="22"/>
        </w:rPr>
        <w:t xml:space="preserve">W ramach wynagrodzenia, o którym mowa w §12 ust. 1 </w:t>
      </w:r>
      <w:r w:rsidRPr="006F33CB">
        <w:rPr>
          <w:rFonts w:asciiTheme="minorHAnsi" w:hAnsiTheme="minorHAnsi" w:cstheme="minorHAnsi"/>
          <w:color w:val="auto"/>
          <w:sz w:val="22"/>
          <w:szCs w:val="22"/>
        </w:rPr>
        <w:t xml:space="preserve">Umowy, Wykonawca przenosi na Zamawiającego autorskie prawa majątkowe do korzystania i rozporządzania utworami. </w:t>
      </w:r>
    </w:p>
    <w:p w14:paraId="662AB283" w14:textId="77777777" w:rsidR="00D03631" w:rsidRPr="006F33CB" w:rsidRDefault="00D03631" w:rsidP="006F33CB">
      <w:pPr>
        <w:pStyle w:val="NormalnyWeb"/>
        <w:numPr>
          <w:ilvl w:val="1"/>
          <w:numId w:val="19"/>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Wykonawca udziela Zamawiającym prawa do korzystania i rozporządzania utworami, na wszelkich polach eksploatacji niezbędnych dla korzystania z Przedmiotu Umowy zgodnie z jego przeznaczeniem opisanym w treści Umowy i Opisie przedmiotu zamówienia, w tym w szczególności na następujących polach eksploatacji: </w:t>
      </w:r>
    </w:p>
    <w:p w14:paraId="0F0F382A" w14:textId="77777777" w:rsidR="00D03631" w:rsidRPr="006F33CB" w:rsidRDefault="00D03631" w:rsidP="006F33CB">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trwałe lub czasowe zwielokrotnianie utworu w całości lub w części jakimikolwiek środkami i w jakiejkolwiek formie; </w:t>
      </w:r>
    </w:p>
    <w:p w14:paraId="55EA5E4D" w14:textId="77777777" w:rsidR="00D03631" w:rsidRPr="006F33CB" w:rsidRDefault="00D03631" w:rsidP="006F33CB">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tłumaczenia, przystosowywania, zmiany układu lub jakichkolwiek innych zmian w utworze, </w:t>
      </w:r>
    </w:p>
    <w:p w14:paraId="1B308EE9" w14:textId="77777777" w:rsidR="00D03631" w:rsidRPr="006F33CB" w:rsidRDefault="00D03631" w:rsidP="006F33CB">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rozpowszechniania, w tym użyczenia lub najmu utworu lub jego kopii, </w:t>
      </w:r>
    </w:p>
    <w:p w14:paraId="30E73971" w14:textId="77777777" w:rsidR="00D03631" w:rsidRPr="006F33CB" w:rsidRDefault="00D03631" w:rsidP="006F33CB">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modyfikacji lub wprowadzania zmian do utworów.</w:t>
      </w:r>
    </w:p>
    <w:p w14:paraId="319371C1" w14:textId="77777777" w:rsidR="00D03631" w:rsidRPr="006F33CB" w:rsidRDefault="00D03631" w:rsidP="006F33CB">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udziela Zamawiającemu prawa zależnego do opracowania utworów.</w:t>
      </w:r>
    </w:p>
    <w:p w14:paraId="007FBA74" w14:textId="77777777" w:rsidR="00D03631" w:rsidRPr="006F33CB" w:rsidRDefault="00D03631" w:rsidP="006F33CB">
      <w:pPr>
        <w:pStyle w:val="NormalnyWeb"/>
        <w:numPr>
          <w:ilvl w:val="1"/>
          <w:numId w:val="21"/>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Przeniesienie autorskich praw majątkowych do utworów następuje z chwilą podpisania Protokołu odbioru częściowego, w ramach którego wykonane zostały utwory, bez ograniczeń co do terytorium, czasu lub liczby egzemplarzy, w zakresie wszystkich pól eksploatacji wymienionych w ust. 3. </w:t>
      </w:r>
    </w:p>
    <w:p w14:paraId="3F20B69A" w14:textId="77777777" w:rsidR="00D03631" w:rsidRPr="006F33CB" w:rsidRDefault="00D03631" w:rsidP="006F33CB">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 ramach wynagrodzenia, o którym mowa w §12 ust. 1 Umowy, Wykonawca przenosi na Zamawiającego prawo zezwalania na wykonywanie zależnego prawa autorskiego do utworów. Wykonawca udziela Zamawiającemu nieodwołalnej zgody na dokonywanie przez Zamawiającego dowolnych zmian w utworach, do których Zamawiający nabył autorskie prawa majątkowe na podstawie Umowy. </w:t>
      </w:r>
    </w:p>
    <w:p w14:paraId="650A1034" w14:textId="77777777" w:rsidR="00D03631" w:rsidRPr="006F33CB" w:rsidRDefault="00D03631" w:rsidP="006F33CB">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Z chwilą podpisania Protokołu odbioru, w ramach których wykonane zostały utwory, Zamawiający nabywa własność wszystkich egzemplarzy utworów.</w:t>
      </w:r>
    </w:p>
    <w:p w14:paraId="777F285C" w14:textId="77777777" w:rsidR="00D613E6" w:rsidRDefault="00D613E6"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4E1C9386" w14:textId="77777777" w:rsidR="00D03631" w:rsidRPr="006F33CB" w:rsidRDefault="00D03631"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§7</w:t>
      </w:r>
    </w:p>
    <w:p w14:paraId="39546674" w14:textId="77777777" w:rsidR="00D03631" w:rsidRPr="006F33CB" w:rsidRDefault="00D03631"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REALIZACJA I ODBIÓR WDROŻENIA</w:t>
      </w:r>
    </w:p>
    <w:bookmarkEnd w:id="3"/>
    <w:p w14:paraId="75EB43C2" w14:textId="77777777" w:rsidR="00D03631" w:rsidRPr="006F33CB" w:rsidRDefault="00D03631" w:rsidP="006F33CB">
      <w:pPr>
        <w:pStyle w:val="NormalnyWeb"/>
        <w:keepNext/>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6F33CB">
        <w:rPr>
          <w:rFonts w:asciiTheme="minorHAnsi" w:hAnsiTheme="minorHAnsi" w:cstheme="minorHAnsi"/>
          <w:color w:val="auto"/>
          <w:sz w:val="22"/>
          <w:szCs w:val="22"/>
        </w:rPr>
        <w:t xml:space="preserve">Wdrożenie, w tym wizyty instalacyjne, odbywać się będą w pomieszczeniach Zamawiającego. </w:t>
      </w:r>
      <w:r w:rsidRPr="006F33CB">
        <w:rPr>
          <w:rFonts w:asciiTheme="minorHAnsi" w:hAnsiTheme="minorHAnsi" w:cstheme="minorHAnsi"/>
          <w:color w:val="auto"/>
          <w:sz w:val="22"/>
          <w:szCs w:val="22"/>
        </w:rPr>
        <w:br/>
        <w:t>W przypadku nieprzyjęcia przedstawionych przez Wykonawcę propozycji terminów wizyt, terminy realizacji Przedmiotu Umowy wskazane w Harmonogramie ulegają przedłużeniu o tyle samo dni, o ile Zamawiający przesunął termin wizyt wykonania Wdrożenia.</w:t>
      </w:r>
    </w:p>
    <w:p w14:paraId="5D935E97"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powiadamia Zamawiającego o zakończeniu każdego z etapów wdrożenia w odniesieniu do poszczególnych modułów oprogramowania, wyznaczając jednocześnie termin dokonania odbioru częściowego wdrożenia. Termin powiadomienia określony w zdaniu poprzedzającym nie może być krótszy niż 7 dni przed wyznaczoną datą odbioru częściowego wdrożenia. Odbiór częściowy wdrożenia polega na sprawdzeniu, czy wykonany etap wdrożenia zrealizowany został zgodnie z zakresem Umownym, a w szczególności czy Oprogramowanie spełnia wymagania określone w SWZ, Umowie oraz Opisie przedmiotu zamówienia.</w:t>
      </w:r>
    </w:p>
    <w:p w14:paraId="79A09D18"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bCs/>
          <w:color w:val="auto"/>
          <w:sz w:val="22"/>
          <w:szCs w:val="22"/>
        </w:rPr>
      </w:pPr>
      <w:r w:rsidRPr="006F33CB">
        <w:rPr>
          <w:rFonts w:asciiTheme="minorHAnsi" w:hAnsiTheme="minorHAnsi" w:cstheme="minorHAnsi"/>
          <w:color w:val="auto"/>
          <w:sz w:val="22"/>
          <w:szCs w:val="22"/>
        </w:rPr>
        <w:t>Jeżeli przed wyznaczoną datą odbioru częściowego wdrożenia Zamawiający zgłosi Wykonawcy uwagi odnośnie zrealizowanego etapu wdrożenia, Wykonawca zobowiązany jest dokonać koniecznych poprawek i po ich wykonaniu powiadomić Zamawiającego o nowym terminie dokonania Odbioru częściowego wdrożenia. Do powiadomienia Zamawiającego stosuje się odpowiednio ust. 2.</w:t>
      </w:r>
    </w:p>
    <w:p w14:paraId="21B7A48C"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 przypadku zgłoszenia w trakcie Odbioru częściowego wdrożenia zastrzeżeń przez Zamawiającego co do danego zakresu prac, Strony postanawiają, że zrealizowane zobowiązania Wykonawcy, co do których nie zgłoszono zastrzeżeń, zostają uznane za odebrane. Ponowna procedura Odbioru częściowego wdrożenia przeprowadzana będzie wyłącznie odnośnie zakresu prac, co do których Zamawiający zgłosił zastrzeżenia. Ewentualne błędy działania wcześniej odebranych funkcji usuwane będą w ramach serwisu, nadzoru autorskiego oraz wsparcia technicznego zgodnie z ich warunkami.</w:t>
      </w:r>
    </w:p>
    <w:p w14:paraId="60482515" w14:textId="097849BE"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6F33CB">
        <w:rPr>
          <w:rFonts w:asciiTheme="minorHAnsi" w:hAnsiTheme="minorHAnsi" w:cstheme="minorHAnsi"/>
          <w:color w:val="auto"/>
          <w:sz w:val="22"/>
          <w:szCs w:val="22"/>
        </w:rPr>
        <w:t>Podstawą dokonania Odbioru częściowego wdrożenia będą pozytywne wyniki testów przeprowadzonych na podstawie wcześniej uzgodnionych scenariuszy testowych. Jednocześnie wadliwe działanie istniejącej funkcji / funkcjonalności z przyczyn niezależnych od Wykonawcy nie stanowi podstawy do odmowy Odbioru częściowego wdrożenia i usuwane będzie w uzgodnionych między Stronami terminach lub zgodnie z postanowieniami dotyczącymi serwisu, nadzoru autorskiego oraz wsparcia technicznego. Wybór co do dokonywania odbiorów w częściach należy do Zamawiającego.</w:t>
      </w:r>
    </w:p>
    <w:p w14:paraId="4AC39016"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6F33CB">
        <w:rPr>
          <w:rFonts w:asciiTheme="minorHAnsi" w:hAnsiTheme="minorHAnsi" w:cstheme="minorHAnsi"/>
          <w:color w:val="auto"/>
          <w:sz w:val="22"/>
          <w:szCs w:val="22"/>
        </w:rPr>
        <w:t>Po odbiorze ostatniego z etapów wdrożenia Wykonawca powiadamia Zamawiającego, wyznaczając jednocześnie termin dokonania odbioru końcowego wdrożenia. Termin powiadomienia określony w zdaniu poprzedzającym nie może być krótszy niż 7 dni przed wyznaczoną datą Odbioru.</w:t>
      </w:r>
    </w:p>
    <w:p w14:paraId="4B7B86B1"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Odbiór końcowy wdrożenia polega na potwierdzeniu przez Zamawiającego otrzymania pełnej dokumentacji, tj. protokołów odbioru częściowego (poszczególnych etapów) i dokumentacji przedmiotu umowy bez uwag i zastrzeżeń. Odbiór końcowy wdrożenia nastąpi nie później niż do dnia 29.05.2026 r.</w:t>
      </w:r>
    </w:p>
    <w:p w14:paraId="5CEB00F3"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6F33CB">
        <w:rPr>
          <w:rFonts w:asciiTheme="minorHAnsi" w:hAnsiTheme="minorHAnsi" w:cstheme="minorHAnsi"/>
          <w:color w:val="auto"/>
          <w:sz w:val="22"/>
          <w:szCs w:val="22"/>
        </w:rPr>
        <w:t xml:space="preserve">Jeżeli bez uzasadnionej przyczyny Zamawiający nie przystąpi do procedury odbioru częściowego wdrożenia bądź odbioru końcowego wdrożenia lub bez uzasadnionej przyczyny odmówi podpisania protokołu odbioru częściowego wdrożenia bądź protokołu odbioru końcowego wdrożenia, </w:t>
      </w:r>
      <w:r w:rsidRPr="006F33CB">
        <w:rPr>
          <w:rFonts w:asciiTheme="minorHAnsi" w:hAnsiTheme="minorHAnsi" w:cstheme="minorHAnsi"/>
          <w:color w:val="auto"/>
          <w:sz w:val="22"/>
          <w:szCs w:val="22"/>
        </w:rPr>
        <w:lastRenderedPageBreak/>
        <w:t>Wykonawca będzie miał prawo do dokonania odbioru jednostronnego, w tym jednostronnego sporządzenia i podpisania protokołu odbioru jednostronnego. Zapis niniejszego ustępu stosuje się odpowiednio wobec zaniechania Wykonawcy.</w:t>
      </w:r>
    </w:p>
    <w:p w14:paraId="3E906383"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oświadcza, że na dzień zawarcia Umowy zamierza powierzyć wykonanie części Przedmiotu Umowy w zakresie wdrożenia, gwarancji, serwisu, nadzoru autorskiego oraz wsparcia technicznego następującemu podwykonawcy:</w:t>
      </w:r>
    </w:p>
    <w:p w14:paraId="44466E62" w14:textId="77777777" w:rsidR="00D03631" w:rsidRPr="006F33CB" w:rsidRDefault="00D03631" w:rsidP="006F33CB">
      <w:pPr>
        <w:pStyle w:val="NormalnyWeb"/>
        <w:shd w:val="clear" w:color="auto" w:fill="FFFFFF"/>
        <w:spacing w:beforeAutospacing="0" w:after="0" w:afterAutospacing="0" w:line="276" w:lineRule="auto"/>
        <w:ind w:left="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w:t>
      </w:r>
    </w:p>
    <w:p w14:paraId="5D057E9D" w14:textId="77777777" w:rsidR="00D03631" w:rsidRPr="006F33CB" w:rsidRDefault="00D03631" w:rsidP="006F33CB">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6F33CB">
        <w:rPr>
          <w:rFonts w:asciiTheme="minorHAnsi" w:hAnsiTheme="minorHAnsi" w:cstheme="minorHAnsi"/>
          <w:color w:val="auto"/>
          <w:sz w:val="22"/>
          <w:szCs w:val="22"/>
        </w:rPr>
        <w:t>Rezygnacja z podwykonawcy lub jego zmiana nie wymaga zawarcia aneksu do Umowy, wymaga jedynie powiadomienia Zamawiającego w formie pisemnej.</w:t>
      </w:r>
    </w:p>
    <w:p w14:paraId="36D74525" w14:textId="77777777" w:rsidR="00D03631" w:rsidRPr="006F33CB" w:rsidRDefault="00D03631" w:rsidP="006F33CB">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4" w:name="_Hlk203754334"/>
    </w:p>
    <w:p w14:paraId="7B847CCC"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§8</w:t>
      </w:r>
    </w:p>
    <w:p w14:paraId="24B48E94"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ZOBOWIĄZANIA STRON</w:t>
      </w:r>
    </w:p>
    <w:bookmarkEnd w:id="4"/>
    <w:p w14:paraId="3DCE8FF8" w14:textId="77777777" w:rsidR="00D03631" w:rsidRPr="006F33CB" w:rsidRDefault="00D03631" w:rsidP="006F33CB">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zobowiązuje się wykonać Przedmiot Umowy z zachowaniem należytej profesjonalnej staranności i z uwzględnieniem standardów profesjonalnej obsługi projektów informatycznych.</w:t>
      </w:r>
    </w:p>
    <w:p w14:paraId="3875EC85"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Wykonawca zobowiązuje się, że realizacja Przedmiotu Umowy będzie zgodna z przepisami prawa obowiązującymi na terytorium Rzeczypospolitej Polskiej. </w:t>
      </w:r>
    </w:p>
    <w:p w14:paraId="1EFF727A"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Wykonawca oświadcza, że posiada niezbędną wiedzę, doświadczenie, potencjał techniczny i ekonomiczny, a także odpowiednią liczbę personelu do realizacji Przedmiotu Umowy w terminach określonych w Harmonogramie.</w:t>
      </w:r>
    </w:p>
    <w:p w14:paraId="48D762B9"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Zamawiający zobowiązuje się do realizacji ciążących na nim zobowiązań przewidzianych Umową zgodnie z przyjętymi standardami.</w:t>
      </w:r>
    </w:p>
    <w:p w14:paraId="09F33A16"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Strony zgodnie postanawiają, że Zamawiający zobowiązany jest do współpracy z Wykonawcą przy realizacji Przedmiotu Umowy. </w:t>
      </w:r>
    </w:p>
    <w:p w14:paraId="53082087"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79D4C045"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14:paraId="71E1001D" w14:textId="77777777" w:rsidR="00D03631" w:rsidRPr="006F33CB" w:rsidRDefault="00D03631" w:rsidP="006F33CB">
      <w:pPr>
        <w:pStyle w:val="NormalnyWeb"/>
        <w:numPr>
          <w:ilvl w:val="0"/>
          <w:numId w:val="37"/>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W Protokole stanu zaawansowania prac, Strony określą zakres usług dotychczas wykonanych oraz – w razie potrzeby - zasady rozliczenia i wynagrodzenia za usługi należycie wykonane i rozpoczęte. </w:t>
      </w:r>
    </w:p>
    <w:p w14:paraId="35127CF2" w14:textId="77777777" w:rsidR="00D03631" w:rsidRPr="006F33CB" w:rsidRDefault="00D03631" w:rsidP="006F33CB">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2150264F" w14:textId="77777777" w:rsidR="00D03631" w:rsidRPr="006F33CB" w:rsidRDefault="00D03631"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5" w:name="_Hlk203754377"/>
      <w:r w:rsidRPr="006F33CB">
        <w:rPr>
          <w:rStyle w:val="Pogrubienie"/>
          <w:rFonts w:asciiTheme="minorHAnsi" w:eastAsiaTheme="majorEastAsia" w:hAnsiTheme="minorHAnsi" w:cstheme="minorHAnsi"/>
          <w:color w:val="auto"/>
          <w:sz w:val="22"/>
          <w:szCs w:val="22"/>
        </w:rPr>
        <w:t>§9</w:t>
      </w:r>
    </w:p>
    <w:p w14:paraId="1ADA68BD" w14:textId="77777777" w:rsidR="00D03631" w:rsidRPr="006F33CB" w:rsidRDefault="00D03631" w:rsidP="006F33CB">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KOMUNIKACJA</w:t>
      </w:r>
    </w:p>
    <w:bookmarkEnd w:id="5"/>
    <w:p w14:paraId="47F0CB70" w14:textId="77777777" w:rsidR="00D03631" w:rsidRPr="006F33CB" w:rsidRDefault="00D03631" w:rsidP="006F33CB">
      <w:pPr>
        <w:pStyle w:val="NormalnyWeb"/>
        <w:keepNext/>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t>
      </w:r>
      <w:r w:rsidRPr="006F33CB">
        <w:rPr>
          <w:rFonts w:asciiTheme="minorHAnsi" w:hAnsiTheme="minorHAnsi" w:cstheme="minorHAnsi"/>
          <w:color w:val="auto"/>
          <w:sz w:val="22"/>
          <w:szCs w:val="22"/>
        </w:rPr>
        <w:lastRenderedPageBreak/>
        <w:t>w drodze wyjątku, doręczenie korespondencji w postaci papierowej za pokwitowaniem, przez operatora pocztowego w rozumieniu ustawy z dnia 23 listopada 2012 r. Prawo pocztowe (Dz.U. z 2025 r. poz. 366 ze zm.),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7BB96B0A" w14:textId="77777777" w:rsidR="00D03631" w:rsidRPr="006F33CB" w:rsidRDefault="00D03631" w:rsidP="006F33CB">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Strony wskazują następujące adresy do doręczeń:</w:t>
      </w:r>
    </w:p>
    <w:p w14:paraId="134C594B" w14:textId="77777777" w:rsidR="00D03631" w:rsidRPr="006F33CB" w:rsidRDefault="00D03631" w:rsidP="006F33CB">
      <w:pPr>
        <w:pStyle w:val="NormalnyWeb"/>
        <w:numPr>
          <w:ilvl w:val="0"/>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 Zamawiającego: Szpital Specjalistyczny im. J.K. Łukowicza w Chojnicach, ul. Leśna 10, 89-600 Chojnice;</w:t>
      </w:r>
    </w:p>
    <w:p w14:paraId="730A530E" w14:textId="77777777" w:rsidR="00D03631" w:rsidRPr="006F33CB" w:rsidRDefault="00D03631" w:rsidP="006F33CB">
      <w:pPr>
        <w:pStyle w:val="NormalnyWeb"/>
        <w:numPr>
          <w:ilvl w:val="0"/>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do Wykonawcy: …………………………...</w:t>
      </w:r>
    </w:p>
    <w:p w14:paraId="6E2144DB" w14:textId="77777777" w:rsidR="00D03631" w:rsidRPr="006F33CB" w:rsidRDefault="00D03631" w:rsidP="006F33CB">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0D5B80AB" w14:textId="77777777" w:rsidR="00D03631" w:rsidRPr="006F33CB" w:rsidRDefault="00D03631" w:rsidP="006F33CB">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Strony będą w dobrej wierze współpracować oraz wymieniać potrzebne informacje w celu realizacji przedmiotu Umowy. </w:t>
      </w:r>
    </w:p>
    <w:p w14:paraId="0A63E462" w14:textId="0B63F6AF" w:rsidR="00D03631" w:rsidRPr="006F33CB" w:rsidRDefault="00D03631" w:rsidP="006F33CB">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 xml:space="preserve">Strony wyznaczają następujące osoby </w:t>
      </w:r>
      <w:r w:rsidR="001B6373" w:rsidRPr="006F33CB">
        <w:rPr>
          <w:rFonts w:asciiTheme="minorHAnsi" w:hAnsiTheme="minorHAnsi" w:cstheme="minorHAnsi"/>
          <w:color w:val="auto"/>
          <w:sz w:val="22"/>
          <w:szCs w:val="22"/>
        </w:rPr>
        <w:t>do kontaktu</w:t>
      </w:r>
      <w:r w:rsidRPr="006F33CB">
        <w:rPr>
          <w:rFonts w:asciiTheme="minorHAnsi" w:hAnsiTheme="minorHAnsi" w:cstheme="minorHAnsi"/>
          <w:color w:val="auto"/>
          <w:sz w:val="22"/>
          <w:szCs w:val="22"/>
        </w:rPr>
        <w:t>:</w:t>
      </w:r>
    </w:p>
    <w:p w14:paraId="353D4949" w14:textId="77777777" w:rsidR="00D03631" w:rsidRPr="006F33CB" w:rsidRDefault="00D03631" w:rsidP="006F33CB">
      <w:pPr>
        <w:pStyle w:val="NormalnyWeb"/>
        <w:numPr>
          <w:ilvl w:val="0"/>
          <w:numId w:val="31"/>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Ze strony Zamawiającego: …………………………………;</w:t>
      </w:r>
    </w:p>
    <w:p w14:paraId="0B314C84" w14:textId="77777777" w:rsidR="00D03631" w:rsidRPr="006F33CB" w:rsidRDefault="00D03631" w:rsidP="006F33CB">
      <w:pPr>
        <w:pStyle w:val="NormalnyWeb"/>
        <w:numPr>
          <w:ilvl w:val="0"/>
          <w:numId w:val="31"/>
        </w:numPr>
        <w:shd w:val="clear" w:color="auto" w:fill="FFFFFF"/>
        <w:spacing w:beforeAutospacing="0" w:after="0" w:afterAutospacing="0" w:line="276" w:lineRule="auto"/>
        <w:jc w:val="both"/>
        <w:rPr>
          <w:rFonts w:asciiTheme="minorHAnsi" w:hAnsiTheme="minorHAnsi" w:cstheme="minorHAnsi"/>
          <w:color w:val="auto"/>
          <w:sz w:val="22"/>
          <w:szCs w:val="22"/>
        </w:rPr>
      </w:pPr>
      <w:r w:rsidRPr="006F33CB">
        <w:rPr>
          <w:rFonts w:asciiTheme="minorHAnsi" w:hAnsiTheme="minorHAnsi" w:cstheme="minorHAnsi"/>
          <w:color w:val="auto"/>
          <w:sz w:val="22"/>
          <w:szCs w:val="22"/>
        </w:rPr>
        <w:t>Ze strony Wykonawcy: ………………………………………..</w:t>
      </w:r>
    </w:p>
    <w:p w14:paraId="7D511301" w14:textId="18E3FEA0"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color w:val="auto"/>
          <w:sz w:val="22"/>
          <w:szCs w:val="22"/>
        </w:rPr>
      </w:pPr>
    </w:p>
    <w:p w14:paraId="2A531044" w14:textId="77777777" w:rsidR="00D03631" w:rsidRPr="006F33CB" w:rsidRDefault="00D03631" w:rsidP="006F33CB">
      <w:pPr>
        <w:pStyle w:val="NormalnyWeb"/>
        <w:shd w:val="clear" w:color="auto" w:fill="FFFFFF"/>
        <w:spacing w:beforeAutospacing="0" w:after="0" w:afterAutospacing="0" w:line="276" w:lineRule="auto"/>
        <w:ind w:hanging="426"/>
        <w:jc w:val="center"/>
        <w:rPr>
          <w:rFonts w:asciiTheme="minorHAnsi" w:hAnsiTheme="minorHAnsi" w:cstheme="minorHAnsi"/>
          <w:color w:val="auto"/>
          <w:sz w:val="22"/>
          <w:szCs w:val="22"/>
        </w:rPr>
      </w:pPr>
    </w:p>
    <w:p w14:paraId="4FA3C0C4"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bookmarkStart w:id="6" w:name="_Hlk203754391"/>
      <w:r w:rsidRPr="006F33CB">
        <w:rPr>
          <w:rStyle w:val="Pogrubienie"/>
          <w:rFonts w:asciiTheme="minorHAnsi" w:eastAsiaTheme="majorEastAsia" w:hAnsiTheme="minorHAnsi" w:cstheme="minorHAnsi"/>
          <w:color w:val="auto"/>
          <w:sz w:val="22"/>
          <w:szCs w:val="22"/>
        </w:rPr>
        <w:t>§ 10</w:t>
      </w:r>
    </w:p>
    <w:p w14:paraId="6BEA789F" w14:textId="77777777"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Odbiór sprzętu, o którym mowa w §1 ust. 2</w:t>
      </w:r>
      <w:r w:rsidRPr="006F33CB">
        <w:rPr>
          <w:rFonts w:asciiTheme="minorHAnsi" w:hAnsiTheme="minorHAnsi" w:cstheme="minorHAnsi"/>
          <w:i/>
          <w:iCs/>
        </w:rPr>
        <w:t xml:space="preserve"> </w:t>
      </w:r>
      <w:r w:rsidRPr="006F33CB">
        <w:rPr>
          <w:rFonts w:asciiTheme="minorHAnsi" w:hAnsiTheme="minorHAnsi" w:cstheme="minorHAnsi"/>
        </w:rPr>
        <w:t xml:space="preserve"> będzie dokonany przez Zamawiającego lub osobę przez niego upoważnioną z udziałem Wykonawcy lub jego przedstawiciela. </w:t>
      </w:r>
    </w:p>
    <w:p w14:paraId="1D225291" w14:textId="77777777"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 xml:space="preserve">Odbiór sprzętu przez Zamawiającego może nastąpić dopiero po wykonaniu dostawy, montażu </w:t>
      </w:r>
      <w:r w:rsidRPr="006F33CB">
        <w:rPr>
          <w:rFonts w:asciiTheme="minorHAnsi" w:hAnsiTheme="minorHAnsi" w:cstheme="minorHAnsi"/>
        </w:rPr>
        <w:br/>
        <w:t>i uruchomienia sprzętu oraz przeszkoleniu personelu Zamawiającego bez uwag.</w:t>
      </w:r>
    </w:p>
    <w:p w14:paraId="48C6403E" w14:textId="77777777"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Odbiór sprzętu potwierdzony zostanie w pisemnym dwustronnym protokole odbioru. Zamawiający lub osoba przez niego upoważniona ma prawo do odmowy podpisania protokołu odbioru, jeżeli przedmiot umowy będzie miał istotne wady. W przypadku odmowy stawiennictwa lub podpisania protokołu przez Wykonawcę, Zamawiający jest uprawniony do jednostronnego odbioru.</w:t>
      </w:r>
    </w:p>
    <w:p w14:paraId="789B73DF" w14:textId="77777777"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Wykonawca w dniu odbioru przekaże Zamawiającemu dokumentację opisaną w § 2 ust. 2 lit d umowy.</w:t>
      </w:r>
    </w:p>
    <w:p w14:paraId="7EB91AAF" w14:textId="77777777"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Podpisany przez obie strony protokół odbioru wraz z załącznikami bez istotnych zastrzeżeń, sporządzony w formie pisemnej pod rygorem nieważności, stanowią podstawę do wystawienia przez Wykonawcę faktury i podstawę do zapłaty przez Zamawiającego wynagrodzenia o którym mowa § 12 ust. 1 umowy.</w:t>
      </w:r>
    </w:p>
    <w:p w14:paraId="0F327EF3" w14:textId="5CBA24C7" w:rsidR="001B6373" w:rsidRPr="006F33CB" w:rsidRDefault="001B6373"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W ramach protokołu Wykonawca przekaże zamawiającego w postaci elektronicznej (format xlsx lub docx) wykaz dostarczonego sprzętu. Wykaz ten będzie zawierał co najmniej nazwę producenta sprzętu, model oraz jego numer seryjny.</w:t>
      </w:r>
    </w:p>
    <w:p w14:paraId="1E41A257" w14:textId="0F219038" w:rsidR="00D03631" w:rsidRPr="006F33CB" w:rsidRDefault="00D03631"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Odbiór przedmiotu umowy</w:t>
      </w:r>
      <w:r w:rsidR="001B6373" w:rsidRPr="006F33CB">
        <w:rPr>
          <w:rFonts w:asciiTheme="minorHAnsi" w:hAnsiTheme="minorHAnsi" w:cstheme="minorHAnsi"/>
        </w:rPr>
        <w:t>, z wyłączeniem sprzętu,</w:t>
      </w:r>
      <w:r w:rsidRPr="006F33CB">
        <w:rPr>
          <w:rFonts w:asciiTheme="minorHAnsi" w:hAnsiTheme="minorHAnsi" w:cstheme="minorHAnsi"/>
        </w:rPr>
        <w:t xml:space="preserve"> odbędzie się w miejscu realizacji przedmiotu zamówienia.</w:t>
      </w:r>
    </w:p>
    <w:p w14:paraId="1B8A6D4B" w14:textId="659B2C9C" w:rsidR="001B6373" w:rsidRPr="006F33CB" w:rsidRDefault="001B6373" w:rsidP="006F33CB">
      <w:pPr>
        <w:numPr>
          <w:ilvl w:val="0"/>
          <w:numId w:val="4"/>
        </w:numPr>
        <w:spacing w:after="0" w:line="276" w:lineRule="auto"/>
        <w:jc w:val="both"/>
        <w:rPr>
          <w:rFonts w:asciiTheme="minorHAnsi" w:hAnsiTheme="minorHAnsi" w:cstheme="minorHAnsi"/>
        </w:rPr>
      </w:pPr>
      <w:r w:rsidRPr="006F33CB">
        <w:rPr>
          <w:rFonts w:asciiTheme="minorHAnsi" w:hAnsiTheme="minorHAnsi" w:cstheme="minorHAnsi"/>
        </w:rPr>
        <w:t xml:space="preserve">Strony przyjmują następującą procedurę odbioru, o którym mowa w ust. 7 powyżej: </w:t>
      </w:r>
    </w:p>
    <w:p w14:paraId="288F9FFA" w14:textId="77777777" w:rsidR="001B6373" w:rsidRPr="006F33CB" w:rsidRDefault="001B6373" w:rsidP="006F33CB">
      <w:pPr>
        <w:numPr>
          <w:ilvl w:val="1"/>
          <w:numId w:val="4"/>
        </w:numPr>
        <w:spacing w:after="0" w:line="276" w:lineRule="auto"/>
        <w:jc w:val="both"/>
        <w:rPr>
          <w:rFonts w:asciiTheme="minorHAnsi" w:hAnsiTheme="minorHAnsi" w:cstheme="minorHAnsi"/>
        </w:rPr>
      </w:pPr>
      <w:r w:rsidRPr="006F33CB">
        <w:rPr>
          <w:rFonts w:asciiTheme="minorHAnsi" w:hAnsiTheme="minorHAnsi" w:cstheme="minorHAnsi"/>
        </w:rPr>
        <w:lastRenderedPageBreak/>
        <w:t>Wykonawca zgłasza gotowość do odbioru przesyłając Zamawiającemu drogą email zgłoszenie wykonania przedmiotu umowy;</w:t>
      </w:r>
    </w:p>
    <w:p w14:paraId="28F90979" w14:textId="77777777" w:rsidR="001B6373" w:rsidRPr="006F33CB" w:rsidRDefault="001B6373" w:rsidP="006F33CB">
      <w:pPr>
        <w:numPr>
          <w:ilvl w:val="1"/>
          <w:numId w:val="4"/>
        </w:numPr>
        <w:spacing w:after="0" w:line="276" w:lineRule="auto"/>
        <w:jc w:val="both"/>
        <w:rPr>
          <w:rFonts w:asciiTheme="minorHAnsi" w:hAnsiTheme="minorHAnsi" w:cstheme="minorHAnsi"/>
        </w:rPr>
      </w:pPr>
      <w:r w:rsidRPr="006F33CB">
        <w:rPr>
          <w:rFonts w:asciiTheme="minorHAnsi" w:hAnsiTheme="minorHAnsi" w:cstheme="minorHAnsi"/>
        </w:rPr>
        <w:t xml:space="preserve">Zamawiający jest zobowiązany w terminie nie dłuższym niż 7 dni od zgłoszenia gotowości do odbioru do przystąpienia do odbioru poprzez: </w:t>
      </w:r>
    </w:p>
    <w:p w14:paraId="74ED1DA7" w14:textId="77777777" w:rsidR="001B6373" w:rsidRPr="006F33CB" w:rsidRDefault="001B6373" w:rsidP="006F33CB">
      <w:pPr>
        <w:spacing w:after="0" w:line="276" w:lineRule="auto"/>
        <w:ind w:left="360" w:firstLine="348"/>
        <w:jc w:val="both"/>
        <w:rPr>
          <w:rFonts w:asciiTheme="minorHAnsi" w:hAnsiTheme="minorHAnsi" w:cstheme="minorHAnsi"/>
        </w:rPr>
      </w:pPr>
      <w:r w:rsidRPr="006F33CB">
        <w:rPr>
          <w:rFonts w:asciiTheme="minorHAnsi" w:hAnsiTheme="minorHAnsi" w:cstheme="minorHAnsi"/>
        </w:rPr>
        <w:t>- podpisanie protokołu odbioru potwierdzającego realizację Umowy bez zastrzeżeń lub,</w:t>
      </w:r>
    </w:p>
    <w:p w14:paraId="166F1CC2" w14:textId="1A270A67" w:rsidR="001B6373" w:rsidRPr="006F33CB" w:rsidRDefault="001B6373" w:rsidP="006F33CB">
      <w:pPr>
        <w:spacing w:after="0" w:line="276" w:lineRule="auto"/>
        <w:ind w:left="708"/>
        <w:jc w:val="both"/>
        <w:rPr>
          <w:rFonts w:asciiTheme="minorHAnsi" w:hAnsiTheme="minorHAnsi" w:cstheme="minorHAnsi"/>
        </w:rPr>
      </w:pPr>
      <w:r w:rsidRPr="006F33CB">
        <w:rPr>
          <w:rFonts w:asciiTheme="minorHAnsi" w:hAnsiTheme="minorHAnsi" w:cstheme="minorHAnsi"/>
        </w:rPr>
        <w:t>- podpisanie protokołu odbioru i zgłoszenia zastrzeżeń, w zakresie prac składających się na przedmiot umowy. W takim przypadku Strony uzgadniają termin i zakres niezbędnych zmian. Wykonawca zobowiązany jest usunąć przyczynę zastrzeżeń w określonym terminie. Datą odbioru jest data usunięcia stwierdzonych przez Zamawiającego zastrzeżeń oraz potwierdzenie mailem o ich usunięciu.</w:t>
      </w:r>
    </w:p>
    <w:p w14:paraId="590A18C4"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7364FED3"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§11.</w:t>
      </w:r>
    </w:p>
    <w:p w14:paraId="46DC098B"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Zamawiający zobowiązuje się korzystać z Przedmiotu umowy zgodnie z jego właściwościami </w:t>
      </w:r>
      <w:r w:rsidRPr="006F33CB">
        <w:rPr>
          <w:rFonts w:asciiTheme="minorHAnsi" w:hAnsiTheme="minorHAnsi" w:cstheme="minorHAnsi"/>
        </w:rPr>
        <w:br/>
        <w:t>i przeznaczeniem oraz wskazówkami zawartymi w dokumentacji przekazanej przez Wykonawcę  oraz szkoleniach.</w:t>
      </w:r>
    </w:p>
    <w:p w14:paraId="0266EDDF" w14:textId="0862C2C4"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Wykonawca udziela ochrony z tytułu gwarancji, serwisu, nadzoru autorskiego i wsparcia technicznego na wszystkie elementy przedmiotu umowy, która rozpoczyna się od dnia podpisania przez Zamawiającego bez zastrzeżeń protokołu odbioru, </w:t>
      </w:r>
      <w:r w:rsidR="0058006A" w:rsidRPr="006F33CB">
        <w:rPr>
          <w:rFonts w:asciiTheme="minorHAnsi" w:hAnsiTheme="minorHAnsi" w:cstheme="minorHAnsi"/>
        </w:rPr>
        <w:t>zgodnie ze złożonymi: załącznikiem nr 2 do SWZ (formularz asortymentowo-cenowy OPZ) oraz Załącznikiem nr 3 do SWZ (formularz parametrów technicznych)</w:t>
      </w:r>
      <w:r w:rsidRPr="006F33CB">
        <w:rPr>
          <w:rFonts w:asciiTheme="minorHAnsi" w:hAnsiTheme="minorHAnsi" w:cstheme="minorHAnsi"/>
        </w:rPr>
        <w:t xml:space="preserve">. </w:t>
      </w:r>
    </w:p>
    <w:p w14:paraId="41C0255B"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Odpowiedzialność z tytułu gwarancji, serwisu, nadzoru autorskiego i wsparcia technicznego obejmuje wszelkie wady Przedmiotu umowy nie wynikające z winy Zamawiającego.</w:t>
      </w:r>
    </w:p>
    <w:p w14:paraId="0365E763"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Koszty części zamiennych, które uległy uszkodzeniu lub zniszczeniu z winy Zamawiającego, obciążają Zamawiającego. </w:t>
      </w:r>
    </w:p>
    <w:p w14:paraId="776A647A"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Zamawiający zobowiązany jest do niezwłocznego zawiadamiania Wykonawcy o okolicznościach opisanych w §2 ust 2 lit b. Zawiadomienia dokonuje mailem lub telefonicznie.</w:t>
      </w:r>
    </w:p>
    <w:p w14:paraId="479DA045"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Wykonawca zobowiązany jest w każdym przypadku potwierdzić otrzymanie zawiadomienia przez przesłanie Zamawiającemu mailem pisma potwierdzającego jego odebranie i określającym termin przybycia upoważnionego pracownika Wykonawcy w celu naprawy, o której mowa w §2 ust 2 lit b.</w:t>
      </w:r>
    </w:p>
    <w:p w14:paraId="051A4BF7" w14:textId="09F77A3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Terminy przystąpienia do usuwania awarii, wad i usterek i terminy ich usunięcia zostały określone w Opisie przedmiotu zamówienia dla danego urządzenia</w:t>
      </w:r>
      <w:r w:rsidR="006B5EFD" w:rsidRPr="006F33CB">
        <w:rPr>
          <w:rFonts w:asciiTheme="minorHAnsi" w:hAnsiTheme="minorHAnsi" w:cstheme="minorHAnsi"/>
        </w:rPr>
        <w:t xml:space="preserve"> stanowiącym załącznik do Umowy</w:t>
      </w:r>
      <w:r w:rsidRPr="006F33CB">
        <w:rPr>
          <w:rFonts w:asciiTheme="minorHAnsi" w:hAnsiTheme="minorHAnsi" w:cstheme="minorHAnsi"/>
        </w:rPr>
        <w:t xml:space="preserve"> (jeśli dotyczy).</w:t>
      </w:r>
    </w:p>
    <w:p w14:paraId="5CE0EE7D"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Terminy gwarancji, serwisu, nadzoru autorskiego i wsparcia technicznego ulegają przedłużeniu o czas od daty ujawnienia wady (awarii, usterki) do jej usunięcia. </w:t>
      </w:r>
    </w:p>
    <w:p w14:paraId="3C2A0E3F" w14:textId="196BD8DC"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W okresie gwarancji, serwisu, nadzoru autorskiego i wsparcia technicznego, Wykonawca jest zobowiązany dokonać naprawy (obejmującej dojazd, koszt robocizny, materiałów i części zamiennych) oprogramowania i sprzętu albo wymiany sprzętu lub poszczególnych części (podzespołów) o parametrach nie gorszych niż pierwotnie wymagane także w przypadku, gdy konieczność naprawy lub wymiany jest wynikiem awarii oprogramowania lub jego części (podzespołów). </w:t>
      </w:r>
      <w:r w:rsidR="001B6373" w:rsidRPr="006F33CB">
        <w:rPr>
          <w:rFonts w:asciiTheme="minorHAnsi" w:hAnsiTheme="minorHAnsi" w:cstheme="minorHAnsi"/>
        </w:rPr>
        <w:t>U</w:t>
      </w:r>
      <w:r w:rsidRPr="006F33CB">
        <w:rPr>
          <w:rFonts w:asciiTheme="minorHAnsi" w:hAnsiTheme="minorHAnsi" w:cstheme="minorHAnsi"/>
        </w:rPr>
        <w:t>szkodzony nośnik danych pozostaje u Zamawiającego.</w:t>
      </w:r>
    </w:p>
    <w:p w14:paraId="347162C0"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lastRenderedPageBreak/>
        <w:t>W przypadku naprawy wadliwego przedmiotu dostawy (także urządzeń pamięci masowej) poza miejscem użytkowania, dysk twardy (jeżeli nie jest zintegrowany z płytą główną) każdorazowo pozostaje u Zamawiającego. W przypadku awarii dysku twardego, powodującej konieczność jego wymiany, uszkodzony dysk pozostanie u Zamawiającego. Koszty dysków twardych wymienianych z powodu awarii ponosi Wykonawca.</w:t>
      </w:r>
    </w:p>
    <w:p w14:paraId="7CE62DBF"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Obsługa gwarancji, serwisu, nadzoru autorskiego i wsparcia technicznego będzie prowadzona przez producenta i/lub autoryzowany serwis techniczny ……………………………………. </w:t>
      </w:r>
    </w:p>
    <w:p w14:paraId="2575FBF6"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O zmianie podmiotu świadczącego usługę gwarancji, serwisu, nadzoru autorskiego i wsparcia technicznego Wykonawca niezwłocznie powiadomi Zamawiającego na piśmie.</w:t>
      </w:r>
    </w:p>
    <w:p w14:paraId="3A4FE4B5"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Wykonawca dokona naprawy (lub wymiany elementu) w siedzibie Zamawiającego, zaś w przypadku niemożności dokonania powyższego, sprzęt zostanie odebrany na koszt Wykonawcy, który pokryje koszty transportu i ubezpieczenia przedmiotu zamówienia do miejsca naprawy oraz jego zwrotu do siedziby Zamawiającego.</w:t>
      </w:r>
    </w:p>
    <w:p w14:paraId="2605D384"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 xml:space="preserve">Koszt dostawy (w tym transport i ubezpieczenie) części zamiennych lub sprzętu zamiennego na czas naprawy sprzętu poza siedzibą Zamawiającego lub w sytuacji wymiany sprzętu na nowe, wolne od wad, koszty dojazdów pracowników Wykonawcy lub autoryzowanego serwisu do siedziby Zamawiającego celem naprawy przedmiotu umowy, oraz wszelkich innych czynności związanych z przywróceniem pierwotnego stanu przedmiotu umowy w okresie gwarancji, pokrywa Wykonawca. </w:t>
      </w:r>
    </w:p>
    <w:p w14:paraId="489027AC"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Gwarancja nie może ograniczać praw Zamawiającego do instalowania i wymiany w zakupionym sprzęcie standardowych kart i urządzeń, zgodnie z zasadami sztuki, przez wykwalifikowany personel Zamawiającego.</w:t>
      </w:r>
    </w:p>
    <w:p w14:paraId="5D4EDE94"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Gwarancją, serwisem, nadzorem autorskim i wsparciem technicznym nie są objęte:</w:t>
      </w:r>
    </w:p>
    <w:p w14:paraId="35BDBF97" w14:textId="77777777" w:rsidR="00D03631" w:rsidRPr="006F33CB" w:rsidRDefault="00D03631" w:rsidP="006F33CB">
      <w:pPr>
        <w:pStyle w:val="Tekstpodstawowy"/>
        <w:spacing w:line="276" w:lineRule="auto"/>
        <w:ind w:firstLine="360"/>
        <w:rPr>
          <w:rFonts w:asciiTheme="minorHAnsi" w:hAnsiTheme="minorHAnsi" w:cstheme="minorHAnsi"/>
          <w:sz w:val="22"/>
          <w:szCs w:val="22"/>
        </w:rPr>
      </w:pPr>
      <w:r w:rsidRPr="006F33CB">
        <w:rPr>
          <w:rFonts w:asciiTheme="minorHAnsi" w:hAnsiTheme="minorHAnsi" w:cstheme="minorHAnsi"/>
          <w:sz w:val="22"/>
          <w:szCs w:val="22"/>
        </w:rPr>
        <w:t>a) uszkodzenia i wady dostarczanego oprogramowania wynikłe na skutek:</w:t>
      </w:r>
    </w:p>
    <w:p w14:paraId="4B6BC5F1" w14:textId="77777777" w:rsidR="00D03631" w:rsidRPr="006F33CB" w:rsidRDefault="00D03631" w:rsidP="006F33CB">
      <w:pPr>
        <w:spacing w:after="0" w:line="276" w:lineRule="auto"/>
        <w:ind w:left="360"/>
        <w:jc w:val="both"/>
        <w:rPr>
          <w:rFonts w:asciiTheme="minorHAnsi" w:hAnsiTheme="minorHAnsi" w:cstheme="minorHAnsi"/>
        </w:rPr>
      </w:pPr>
      <w:r w:rsidRPr="006F33CB">
        <w:rPr>
          <w:rFonts w:asciiTheme="minorHAnsi" w:hAnsiTheme="minorHAnsi" w:cstheme="minorHAnsi"/>
        </w:rPr>
        <w:t>- eksploatacji sprzętu lub oprogramowania przez Zamawiającego niezgodnej z jego przeznaczeniem, niestosowania się Zamawiającego do wydanej jemu przez Wykonawcę instrukcji obsługi sprzętu lub oprogramowania, mechanicznego uszkodzeń sprzętu, na którym zainstalowano oprogramowanie powstałego z przyczyn leżących po stronie Zamawiającego i wywołanych nimi wad,</w:t>
      </w:r>
    </w:p>
    <w:p w14:paraId="00959056" w14:textId="3A392B13" w:rsidR="00D03631" w:rsidRPr="006F33CB" w:rsidRDefault="00D03631" w:rsidP="006F33CB">
      <w:pPr>
        <w:spacing w:after="0" w:line="276" w:lineRule="auto"/>
        <w:ind w:left="360"/>
        <w:jc w:val="both"/>
        <w:rPr>
          <w:rFonts w:asciiTheme="minorHAnsi" w:hAnsiTheme="minorHAnsi" w:cstheme="minorHAnsi"/>
        </w:rPr>
      </w:pPr>
      <w:r w:rsidRPr="006F33CB">
        <w:rPr>
          <w:rFonts w:asciiTheme="minorHAnsi" w:hAnsiTheme="minorHAnsi" w:cstheme="minorHAnsi"/>
        </w:rPr>
        <w:t>- samowolnych napraw, przeróbek lub zmian konstrukcyjnych (dokonywanych przez Zamawiającego lub inne nieuprawnione osoby). Obowiązki gwarancji, serwisu, nadzoru autorskiego i wsparcia technicznego nie podlegają wyłączeniu, o ile Zamawiający zleci naprawy osobom trzecim zarobkowo lub zawodowo trudniącym się nimi, w przypadku niewykonywania lub nienależytego wykonywania obowiązków przez Wykonawcę</w:t>
      </w:r>
      <w:r w:rsidR="001B6373" w:rsidRPr="006F33CB">
        <w:rPr>
          <w:rFonts w:asciiTheme="minorHAnsi" w:hAnsiTheme="minorHAnsi" w:cstheme="minorHAnsi"/>
        </w:rPr>
        <w:t xml:space="preserve"> - gwaranta</w:t>
      </w:r>
      <w:r w:rsidRPr="006F33CB">
        <w:rPr>
          <w:rFonts w:asciiTheme="minorHAnsi" w:hAnsiTheme="minorHAnsi" w:cstheme="minorHAnsi"/>
        </w:rPr>
        <w:t xml:space="preserve"> .</w:t>
      </w:r>
    </w:p>
    <w:p w14:paraId="04CEE84C" w14:textId="77777777" w:rsidR="00D03631" w:rsidRPr="006F33CB" w:rsidRDefault="00D03631" w:rsidP="006F33CB">
      <w:pPr>
        <w:spacing w:after="0" w:line="276" w:lineRule="auto"/>
        <w:ind w:left="360"/>
        <w:jc w:val="both"/>
        <w:rPr>
          <w:rFonts w:asciiTheme="minorHAnsi" w:hAnsiTheme="minorHAnsi" w:cstheme="minorHAnsi"/>
        </w:rPr>
      </w:pPr>
      <w:r w:rsidRPr="006F33CB">
        <w:rPr>
          <w:rFonts w:asciiTheme="minorHAnsi" w:hAnsiTheme="minorHAnsi" w:cstheme="minorHAnsi"/>
        </w:rPr>
        <w:t>b) uszkodzenia spowodowane zdarzeniami losowymi tzw. siła wyższa (pożar, powódź, zalanie itp.).</w:t>
      </w:r>
    </w:p>
    <w:p w14:paraId="10B24FCE"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Wykonawca oświadcza, że przedmiot umowy jest wolny od wszelkich wad fizycznych i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oraz nie stanowi przedmiotu żadnego zabezpieczenia, ani toczącego się postępowania</w:t>
      </w:r>
    </w:p>
    <w:p w14:paraId="23AC468C"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lastRenderedPageBreak/>
        <w:t>Wykonawca zobowiązuje się do świadczenia usług gwarancji, serwisu, nadzoru autorskiego i wsparcia technicznego zgodnie z wymaganiami określonymi w Opisie przedmiotu zamówienia. W szczególności obowiązują następujące maksymalne czasy reakcji i naprawy oprogramowania:</w:t>
      </w:r>
    </w:p>
    <w:p w14:paraId="5BE9B9FD" w14:textId="096CC1C0" w:rsidR="006B5EFD" w:rsidRPr="006F33CB" w:rsidRDefault="006B5EFD" w:rsidP="006F33CB">
      <w:pPr>
        <w:pStyle w:val="Akapitzlist"/>
        <w:numPr>
          <w:ilvl w:val="0"/>
          <w:numId w:val="42"/>
        </w:numPr>
        <w:spacing w:after="0" w:line="276" w:lineRule="auto"/>
        <w:jc w:val="both"/>
        <w:rPr>
          <w:rFonts w:asciiTheme="minorHAnsi" w:hAnsiTheme="minorHAnsi" w:cstheme="minorHAnsi"/>
        </w:rPr>
      </w:pPr>
      <w:r w:rsidRPr="006F33CB">
        <w:rPr>
          <w:rFonts w:asciiTheme="minorHAnsi" w:hAnsiTheme="minorHAnsi" w:cstheme="minorHAnsi"/>
        </w:rPr>
        <w:t>Oprogramowanie do backupu – serwis w trybie 9x5 NBD,</w:t>
      </w:r>
    </w:p>
    <w:p w14:paraId="30911227" w14:textId="2C5187D7" w:rsidR="006B5EFD" w:rsidRPr="006F33CB" w:rsidRDefault="006B5EFD" w:rsidP="006F33CB">
      <w:pPr>
        <w:pStyle w:val="Akapitzlist"/>
        <w:numPr>
          <w:ilvl w:val="0"/>
          <w:numId w:val="42"/>
        </w:numPr>
        <w:spacing w:after="0" w:line="276" w:lineRule="auto"/>
        <w:jc w:val="both"/>
        <w:rPr>
          <w:rFonts w:asciiTheme="minorHAnsi" w:hAnsiTheme="minorHAnsi" w:cstheme="minorHAnsi"/>
        </w:rPr>
      </w:pPr>
      <w:r w:rsidRPr="006F33CB">
        <w:rPr>
          <w:rFonts w:asciiTheme="minorHAnsi" w:hAnsiTheme="minorHAnsi" w:cstheme="minorHAnsi"/>
        </w:rPr>
        <w:t>Urządzenia brzegowe UTM serii Enterprise działające w klastrze – wsparcie techniczne w trybie 24x7 przez dedykowany moduł internetowy oraz infolinię, Czas reakcji nie dłuższy niż 1 godzina, w przypadku awarii wymiana sprzętu w ciągu 8 godzin od momentu potwierdzenia zasadności zgłoszenia,</w:t>
      </w:r>
    </w:p>
    <w:p w14:paraId="48722395" w14:textId="64F11F50" w:rsidR="006B5EFD" w:rsidRPr="006F33CB" w:rsidRDefault="006B5EFD" w:rsidP="006F33CB">
      <w:pPr>
        <w:pStyle w:val="Akapitzlist"/>
        <w:numPr>
          <w:ilvl w:val="0"/>
          <w:numId w:val="42"/>
        </w:numPr>
        <w:spacing w:after="0" w:line="276" w:lineRule="auto"/>
        <w:jc w:val="both"/>
        <w:rPr>
          <w:rFonts w:asciiTheme="minorHAnsi" w:hAnsiTheme="minorHAnsi" w:cstheme="minorHAnsi"/>
        </w:rPr>
      </w:pPr>
      <w:r w:rsidRPr="006F33CB">
        <w:rPr>
          <w:rFonts w:asciiTheme="minorHAnsi" w:hAnsiTheme="minorHAnsi" w:cstheme="minorHAnsi"/>
        </w:rPr>
        <w:t>Urządzenie brzegowe UTM - wsparcie techniczne w trybie 24x7 przez dedykowany moduł internetowy oraz infolinię, Czas reakcji nie dłuższy niż 1 godzina, w przypadku awarii wymiana sprzętu w ciągu 8 godzin od momentu potwierdzenia zasadności zgłoszenia,</w:t>
      </w:r>
    </w:p>
    <w:p w14:paraId="5DCBD48F" w14:textId="114B1B8E" w:rsidR="006B5EFD" w:rsidRPr="006F33CB" w:rsidRDefault="006B5EFD" w:rsidP="006F33CB">
      <w:pPr>
        <w:pStyle w:val="Akapitzlist"/>
        <w:numPr>
          <w:ilvl w:val="0"/>
          <w:numId w:val="42"/>
        </w:numPr>
        <w:spacing w:after="0" w:line="276" w:lineRule="auto"/>
        <w:jc w:val="both"/>
        <w:rPr>
          <w:rFonts w:asciiTheme="minorHAnsi" w:hAnsiTheme="minorHAnsi" w:cstheme="minorHAnsi"/>
        </w:rPr>
      </w:pPr>
      <w:r w:rsidRPr="006F33CB">
        <w:rPr>
          <w:rFonts w:asciiTheme="minorHAnsi" w:hAnsiTheme="minorHAnsi" w:cstheme="minorHAnsi"/>
        </w:rPr>
        <w:t>Urządzenie do analizy sieci oraz zbierania logów - wsparcie techniczne w trybie 24x7 przez dedykowany moduł internetowy oraz infolinię, Czas reakcji nie dłuższy niż 1 godzina, w przypadku awarii wymiana sprzętu w ciągu 8 godzin od momentu potwierdzenia zasadności zgłoszenia,</w:t>
      </w:r>
    </w:p>
    <w:p w14:paraId="231B1F9E" w14:textId="77777777" w:rsidR="00D03631" w:rsidRPr="006F33CB" w:rsidRDefault="00D03631" w:rsidP="006F33CB">
      <w:pPr>
        <w:spacing w:after="0" w:line="276" w:lineRule="auto"/>
        <w:ind w:left="360"/>
        <w:jc w:val="both"/>
        <w:rPr>
          <w:rFonts w:asciiTheme="minorHAnsi" w:hAnsiTheme="minorHAnsi" w:cstheme="minorHAnsi"/>
        </w:rPr>
      </w:pPr>
    </w:p>
    <w:p w14:paraId="1C9DE7C2" w14:textId="640A8175"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W razie nieprzystąpienia Wykonawcy do wykonania obowiązków gwarancji, serwisu, nadzoru autorskiego i wsparcia technicznego lub niewykonania obowiązków wynikających z ust. 1</w:t>
      </w:r>
      <w:r w:rsidR="004F7F02" w:rsidRPr="006F33CB">
        <w:rPr>
          <w:rFonts w:asciiTheme="minorHAnsi" w:hAnsiTheme="minorHAnsi" w:cstheme="minorHAnsi"/>
        </w:rPr>
        <w:t>8</w:t>
      </w:r>
      <w:r w:rsidRPr="006F33CB">
        <w:rPr>
          <w:rFonts w:asciiTheme="minorHAnsi" w:hAnsiTheme="minorHAnsi" w:cstheme="minorHAnsi"/>
        </w:rPr>
        <w:t xml:space="preserve"> niniejszego paragrafu Zamawiający uprawniony będzie do powierzenia usunięcia wady osobie trzeciej na koszt i ryzyko Wykonawcy lub odstąpienia od Umowy z przyczyn leżących po stronie Wykonawcy oraz naliczenia kar umownych.</w:t>
      </w:r>
    </w:p>
    <w:p w14:paraId="70D0C149"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Udzielona ochrona z tytułu serwisu, nadzoru autorskiego i wsparcia technicznego nie uchyla odpowiedzialności Wykonawcy z tytułu rękojmi za wady rzeczy. W tym zakresie stosuje się przepisy art. 556 i kolejne Kodeksu Cywilnego, z tym zastrzeżeniem, że zastosowanie nie znajduje art. 563 Kodeksu Cywilnego.</w:t>
      </w:r>
    </w:p>
    <w:p w14:paraId="1393F61F" w14:textId="77777777" w:rsidR="00D03631" w:rsidRPr="006F33CB" w:rsidRDefault="00D03631" w:rsidP="006F33CB">
      <w:pPr>
        <w:numPr>
          <w:ilvl w:val="0"/>
          <w:numId w:val="5"/>
        </w:numPr>
        <w:spacing w:after="0" w:line="276" w:lineRule="auto"/>
        <w:jc w:val="both"/>
        <w:rPr>
          <w:rFonts w:asciiTheme="minorHAnsi" w:hAnsiTheme="minorHAnsi" w:cstheme="minorHAnsi"/>
        </w:rPr>
      </w:pPr>
      <w:r w:rsidRPr="006F33CB">
        <w:rPr>
          <w:rFonts w:asciiTheme="minorHAnsi" w:hAnsiTheme="minorHAnsi" w:cstheme="minorHAnsi"/>
        </w:rPr>
        <w:t>Dokument zawarcia umowy stanowi dokument gwarancyjny dla gwaranta udzielonej przez Wykonawcę ochrony (oświadczenie gwarancyjne).</w:t>
      </w:r>
    </w:p>
    <w:p w14:paraId="52973797" w14:textId="77777777" w:rsidR="00D613E6" w:rsidRDefault="00D613E6"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4F5E5857"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§12.</w:t>
      </w:r>
    </w:p>
    <w:p w14:paraId="6E6A31BE" w14:textId="77777777" w:rsidR="00D03631" w:rsidRPr="006F33CB" w:rsidRDefault="00D03631" w:rsidP="006F33CB">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6F33CB">
        <w:rPr>
          <w:rStyle w:val="Pogrubienie"/>
          <w:rFonts w:asciiTheme="minorHAnsi" w:eastAsiaTheme="majorEastAsia" w:hAnsiTheme="minorHAnsi" w:cstheme="minorHAnsi"/>
          <w:color w:val="auto"/>
          <w:sz w:val="22"/>
          <w:szCs w:val="22"/>
        </w:rPr>
        <w:t>WYNAGRODZENIE</w:t>
      </w:r>
    </w:p>
    <w:bookmarkEnd w:id="6"/>
    <w:p w14:paraId="7B033EBB"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Z tytułu realizacji Przedmiotu Umowy, w tym udzielenia gwarancji, ochrony serwisu, nadzoru autorskiego i wsparcia technicznego, Zamawiający zobowiązuje się zapłacić Wykonawcy łączne wynagrodzenie w wysokości ………………. zł (słownie: ……………………) netto, powiększone o należny podatek VAT 23%, tj. ………………… zł (słownie: d…………………………) brutto.</w:t>
      </w:r>
    </w:p>
    <w:p w14:paraId="468A7DC0" w14:textId="4AEFFD3A" w:rsidR="00D03631" w:rsidRPr="006F33CB" w:rsidRDefault="0058006A"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Szczegółowy podział wynagrodzenia na Etapy określony został w umowie. Elementy składowe zostały określone w Załączniku nr 1 do Umowy.</w:t>
      </w:r>
    </w:p>
    <w:p w14:paraId="4A07054B"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 xml:space="preserve">Wynagrodzenie ma charakter ryczałtowy i zawiera wszystkie koszty Wykonawcy związane z realizacją przedmiotu umowy.  </w:t>
      </w:r>
    </w:p>
    <w:p w14:paraId="0A62E039"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 xml:space="preserve">Podstawą do wystawienia faktury będzie protokół odbioru częściowego oraz końcowego, podpisany przez Strony bez zastrzeżeń, po kolejnych etapach (jeśli występują). </w:t>
      </w:r>
    </w:p>
    <w:p w14:paraId="0E40933F" w14:textId="77777777" w:rsidR="00D03631" w:rsidRPr="006F33CB" w:rsidRDefault="00D03631" w:rsidP="006F33CB">
      <w:pPr>
        <w:numPr>
          <w:ilvl w:val="0"/>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lastRenderedPageBreak/>
        <w:t>Wykonawca zobowiązuje się do prawidłowego wystawienia faktur za wykonanie  Przedmiotu umowy, w tym do opisania pozycji na fakturze po ustaleniu ich treści z Zamawiającym, odpowiednio po należytym wykonaniu całości:</w:t>
      </w:r>
    </w:p>
    <w:p w14:paraId="448ACF32" w14:textId="4A0AB13E" w:rsidR="00871E05" w:rsidRPr="006F33CB" w:rsidRDefault="004D7F76" w:rsidP="006F33CB">
      <w:pPr>
        <w:numPr>
          <w:ilvl w:val="1"/>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t>System kopii zapasowych</w:t>
      </w:r>
      <w:r w:rsidR="00871E05" w:rsidRPr="006F33CB">
        <w:rPr>
          <w:rFonts w:asciiTheme="minorHAnsi" w:eastAsia="Times New Roman" w:hAnsiTheme="minorHAnsi" w:cstheme="minorHAnsi"/>
          <w:lang w:eastAsia="pl-PL"/>
        </w:rPr>
        <w:t xml:space="preserve"> w kwocie … zł netto, … zł brutto.</w:t>
      </w:r>
    </w:p>
    <w:p w14:paraId="1C3B8EFA" w14:textId="3BDE7C20" w:rsidR="00871E05" w:rsidRPr="006F33CB" w:rsidRDefault="004D7F76" w:rsidP="006F33CB">
      <w:pPr>
        <w:numPr>
          <w:ilvl w:val="1"/>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t>Zapory sieciowe</w:t>
      </w:r>
      <w:r w:rsidR="00871E05" w:rsidRPr="006F33CB">
        <w:rPr>
          <w:rFonts w:asciiTheme="minorHAnsi" w:eastAsia="Times New Roman" w:hAnsiTheme="minorHAnsi" w:cstheme="minorHAnsi"/>
          <w:lang w:eastAsia="pl-PL"/>
        </w:rPr>
        <w:t xml:space="preserve"> w kwocie … zł netto, … zł brutto.</w:t>
      </w:r>
    </w:p>
    <w:p w14:paraId="33E8D02F" w14:textId="43CCE4EB" w:rsidR="00871E05" w:rsidRPr="006F33CB" w:rsidRDefault="004D7F76" w:rsidP="006F33CB">
      <w:pPr>
        <w:numPr>
          <w:ilvl w:val="1"/>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t>Ochrona poczty e-mail</w:t>
      </w:r>
      <w:r w:rsidR="00871E05" w:rsidRPr="006F33CB">
        <w:rPr>
          <w:rFonts w:asciiTheme="minorHAnsi" w:eastAsia="Times New Roman" w:hAnsiTheme="minorHAnsi" w:cstheme="minorHAnsi"/>
          <w:lang w:eastAsia="pl-PL"/>
        </w:rPr>
        <w:t xml:space="preserve"> w kwocie … zł netto, … zł brutto.</w:t>
      </w:r>
    </w:p>
    <w:p w14:paraId="058759DE" w14:textId="571894D4" w:rsidR="00871E05" w:rsidRPr="006F33CB" w:rsidRDefault="004D7F76" w:rsidP="006F33CB">
      <w:pPr>
        <w:numPr>
          <w:ilvl w:val="1"/>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t>Ochrony stacji roboczych oraz serwerów (rozwiązania klasy EDR)</w:t>
      </w:r>
      <w:r w:rsidR="00871E05" w:rsidRPr="006F33CB">
        <w:rPr>
          <w:rFonts w:asciiTheme="minorHAnsi" w:eastAsia="Times New Roman" w:hAnsiTheme="minorHAnsi" w:cstheme="minorHAnsi"/>
          <w:lang w:eastAsia="pl-PL"/>
        </w:rPr>
        <w:t>w kwocie … zł netto, … zł brutto.</w:t>
      </w:r>
    </w:p>
    <w:p w14:paraId="348F555E" w14:textId="1369E20F" w:rsidR="00871E05" w:rsidRPr="006F33CB" w:rsidRDefault="004D7F76" w:rsidP="006F33CB">
      <w:pPr>
        <w:numPr>
          <w:ilvl w:val="1"/>
          <w:numId w:val="6"/>
        </w:numPr>
        <w:spacing w:after="0" w:line="276" w:lineRule="auto"/>
        <w:jc w:val="both"/>
        <w:rPr>
          <w:rFonts w:asciiTheme="minorHAnsi" w:eastAsia="Times New Roman" w:hAnsiTheme="minorHAnsi" w:cstheme="minorHAnsi"/>
          <w:lang w:eastAsia="pl-PL"/>
        </w:rPr>
      </w:pPr>
      <w:r w:rsidRPr="006F33CB">
        <w:rPr>
          <w:rFonts w:asciiTheme="minorHAnsi" w:eastAsia="Times New Roman" w:hAnsiTheme="minorHAnsi" w:cstheme="minorHAnsi"/>
          <w:lang w:eastAsia="pl-PL"/>
        </w:rPr>
        <w:t>System zarządzania podatnościami</w:t>
      </w:r>
      <w:r w:rsidR="00871E05" w:rsidRPr="006F33CB">
        <w:rPr>
          <w:rFonts w:asciiTheme="minorHAnsi" w:eastAsia="Times New Roman" w:hAnsiTheme="minorHAnsi" w:cstheme="minorHAnsi"/>
          <w:lang w:eastAsia="pl-PL"/>
        </w:rPr>
        <w:t xml:space="preserve"> w kwocie … zł netto, … zł brutto.</w:t>
      </w:r>
    </w:p>
    <w:p w14:paraId="7481E7AD"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 xml:space="preserve">Wynagrodzenie będzie płatne na podstawie prawidłowo wystawionych faktur VAT, w terminie 60 dni od dnia doręczenia Zamawiającemu prawidłowo wystawionej faktury, przelewem na rachunek bankowy Wykonawcy wskazany w fakturze.         </w:t>
      </w:r>
    </w:p>
    <w:p w14:paraId="36A1D26E"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 xml:space="preserve">Dniem zapłaty wynagrodzenia przez Zamawiającego jest dzień obciążenia rachunku bankowego Zamawiającego.                             </w:t>
      </w:r>
    </w:p>
    <w:p w14:paraId="7912A617"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Wykonawca będzie wystawiał Zamawiającemu faktury elektroniczne za pośrednictwem systemu KSeF.</w:t>
      </w:r>
    </w:p>
    <w:p w14:paraId="5B7AC248"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Zamawiający będzie odbierał od Wykonawcy ustrukturyzowane faktury elektroniczne, za pośrednictwem systemu KSeF, przesyłane za pośrednictwem platformy elektronicznego fakturowania dostępnej na stronie internetowej http://efaktura.gov.pl.</w:t>
      </w:r>
    </w:p>
    <w:p w14:paraId="0F7C1CCD" w14:textId="77777777" w:rsidR="00D03631" w:rsidRPr="006F33CB" w:rsidRDefault="00D03631" w:rsidP="006F33CB">
      <w:pPr>
        <w:numPr>
          <w:ilvl w:val="0"/>
          <w:numId w:val="6"/>
        </w:numPr>
        <w:spacing w:after="0" w:line="276" w:lineRule="auto"/>
        <w:jc w:val="both"/>
        <w:rPr>
          <w:rFonts w:asciiTheme="minorHAnsi" w:hAnsiTheme="minorHAnsi" w:cstheme="minorHAnsi"/>
        </w:rPr>
      </w:pPr>
      <w:r w:rsidRPr="006F33CB">
        <w:rPr>
          <w:rFonts w:asciiTheme="minorHAnsi" w:hAnsiTheme="minorHAnsi" w:cstheme="minorHAnsi"/>
        </w:rPr>
        <w:t xml:space="preserve">Zamawiający i Wykonawca będą  wysyłać i odbierać ewentualne faktury korygujące do faktury, o której mowa powyżej za pośrednictwem platformy elektronicznego fakturowania dostępnej na stronie internetowej </w:t>
      </w:r>
      <w:hyperlink r:id="rId7" w:history="1">
        <w:r w:rsidRPr="006F33CB">
          <w:rPr>
            <w:rStyle w:val="Hipercze"/>
            <w:rFonts w:asciiTheme="minorHAnsi" w:hAnsiTheme="minorHAnsi" w:cstheme="minorHAnsi"/>
          </w:rPr>
          <w:t>http://efaktura.gov.pl</w:t>
        </w:r>
      </w:hyperlink>
      <w:r w:rsidRPr="006F33CB">
        <w:rPr>
          <w:rFonts w:asciiTheme="minorHAnsi" w:hAnsiTheme="minorHAnsi" w:cstheme="minorHAnsi"/>
        </w:rPr>
        <w:t>.</w:t>
      </w:r>
    </w:p>
    <w:p w14:paraId="27699361" w14:textId="77777777" w:rsidR="00D03631" w:rsidRPr="006F33CB" w:rsidRDefault="00D03631" w:rsidP="006F33CB">
      <w:pPr>
        <w:pStyle w:val="NormalnyWeb"/>
        <w:numPr>
          <w:ilvl w:val="0"/>
          <w:numId w:val="6"/>
        </w:numPr>
        <w:shd w:val="clear" w:color="auto" w:fill="FFFFFF"/>
        <w:spacing w:beforeAutospacing="0" w:after="0" w:afterAutospacing="0" w:line="276" w:lineRule="auto"/>
        <w:jc w:val="both"/>
        <w:rPr>
          <w:rFonts w:asciiTheme="minorHAnsi" w:hAnsiTheme="minorHAnsi" w:cstheme="minorHAnsi"/>
          <w:b/>
          <w:bCs/>
          <w:i/>
          <w:iCs/>
          <w:sz w:val="22"/>
          <w:szCs w:val="22"/>
        </w:rPr>
      </w:pPr>
      <w:r w:rsidRPr="006F33CB">
        <w:rPr>
          <w:rFonts w:asciiTheme="minorHAnsi" w:hAnsiTheme="minorHAnsi" w:cstheme="minorHAnsi"/>
          <w:i/>
          <w:iCs/>
          <w:color w:val="auto"/>
          <w:sz w:val="22"/>
          <w:szCs w:val="22"/>
        </w:rPr>
        <w:t>Na podstawie art. 4c ustawy z dnia 8 marca 2013 r. o przeciwdziałaniu nadmiernym opóźnieniom w transakcjach handlowych Wykonawca oświadcza, że posiada status dużego przedsiębiorcy.</w:t>
      </w:r>
      <w:r w:rsidRPr="006F33CB">
        <w:rPr>
          <w:rFonts w:asciiTheme="minorHAnsi" w:hAnsiTheme="minorHAnsi" w:cstheme="minorHAnsi"/>
          <w:sz w:val="22"/>
          <w:szCs w:val="22"/>
        </w:rPr>
        <w:t xml:space="preserve"> </w:t>
      </w:r>
    </w:p>
    <w:p w14:paraId="1847BED7" w14:textId="77777777" w:rsidR="00D03631" w:rsidRPr="006F33CB" w:rsidRDefault="00D03631" w:rsidP="006F33CB">
      <w:pPr>
        <w:spacing w:after="0" w:line="276" w:lineRule="auto"/>
        <w:ind w:left="426"/>
        <w:jc w:val="center"/>
        <w:rPr>
          <w:rFonts w:asciiTheme="minorHAnsi" w:hAnsiTheme="minorHAnsi" w:cstheme="minorHAnsi"/>
          <w:b/>
          <w:bCs/>
        </w:rPr>
      </w:pPr>
    </w:p>
    <w:p w14:paraId="13710657"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E3C74F3" w14:textId="77777777" w:rsidR="00D613E6" w:rsidRDefault="00D613E6" w:rsidP="006F33CB">
      <w:pPr>
        <w:spacing w:after="0" w:line="276" w:lineRule="auto"/>
        <w:ind w:left="426"/>
        <w:jc w:val="center"/>
        <w:rPr>
          <w:rFonts w:asciiTheme="minorHAnsi" w:hAnsiTheme="minorHAnsi" w:cstheme="minorHAnsi"/>
          <w:b/>
          <w:bCs/>
        </w:rPr>
      </w:pPr>
    </w:p>
    <w:p w14:paraId="720CEEFA"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§13.</w:t>
      </w:r>
    </w:p>
    <w:p w14:paraId="7538CF93" w14:textId="77777777" w:rsidR="00D03631" w:rsidRPr="006F33CB" w:rsidRDefault="00D03631" w:rsidP="006F33CB">
      <w:pPr>
        <w:numPr>
          <w:ilvl w:val="0"/>
          <w:numId w:val="7"/>
        </w:numPr>
        <w:spacing w:after="0" w:line="276" w:lineRule="auto"/>
        <w:jc w:val="both"/>
        <w:rPr>
          <w:rFonts w:asciiTheme="minorHAnsi" w:hAnsiTheme="minorHAnsi" w:cstheme="minorHAnsi"/>
        </w:rPr>
      </w:pPr>
      <w:r w:rsidRPr="006F33CB">
        <w:rPr>
          <w:rFonts w:asciiTheme="minorHAnsi" w:hAnsiTheme="minorHAnsi" w:cstheme="minorHAnsi"/>
        </w:rPr>
        <w:t xml:space="preserve">Żadna ze Stron umowy nie będzie odpowiedzialna za niewykonanie lub nienależyte wykonanie zobowiązań wynikających z umowy spowodowane przez okoliczności traktowane jako siła wyższa. Przez siłę wyższą rozumie się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 </w:t>
      </w:r>
    </w:p>
    <w:p w14:paraId="1F8023D4" w14:textId="77777777" w:rsidR="00D03631" w:rsidRPr="006F33CB" w:rsidRDefault="00D03631" w:rsidP="006F33CB">
      <w:pPr>
        <w:numPr>
          <w:ilvl w:val="0"/>
          <w:numId w:val="7"/>
        </w:numPr>
        <w:spacing w:after="0" w:line="276" w:lineRule="auto"/>
        <w:jc w:val="both"/>
        <w:rPr>
          <w:rFonts w:asciiTheme="minorHAnsi" w:hAnsiTheme="minorHAnsi" w:cstheme="minorHAnsi"/>
        </w:rPr>
      </w:pPr>
      <w:r w:rsidRPr="006F33CB">
        <w:rPr>
          <w:rFonts w:asciiTheme="minorHAnsi" w:hAnsiTheme="minorHAnsi" w:cstheme="minorHAnsi"/>
        </w:rPr>
        <w:t xml:space="preserve">W przypadku zaistnienia siły wyższej, Strona, której taka okoliczność uniemożliwia lub utrudnia prawidłowe wywiązanie się z jej zobowiązań niezwłocznie nie później jednak niż w ciągu 14 dni, powiadomi drugą Stronę o takich okolicznościach i ich przyczynie, wraz z odpowiednim uzasadnieniem za każdy dzień zwłoki. </w:t>
      </w:r>
    </w:p>
    <w:p w14:paraId="11EB4560" w14:textId="77777777" w:rsidR="00D03631" w:rsidRPr="006F33CB" w:rsidRDefault="00D03631" w:rsidP="006F33CB">
      <w:pPr>
        <w:numPr>
          <w:ilvl w:val="0"/>
          <w:numId w:val="7"/>
        </w:numPr>
        <w:spacing w:after="0" w:line="276" w:lineRule="auto"/>
        <w:jc w:val="both"/>
        <w:rPr>
          <w:rFonts w:asciiTheme="minorHAnsi" w:hAnsiTheme="minorHAnsi" w:cstheme="minorHAnsi"/>
        </w:rPr>
      </w:pPr>
      <w:r w:rsidRPr="006F33CB">
        <w:rPr>
          <w:rFonts w:asciiTheme="minorHAnsi" w:hAnsiTheme="minorHAnsi" w:cstheme="minorHAnsi"/>
        </w:rPr>
        <w:lastRenderedPageBreak/>
        <w:t xml:space="preserve">Jeżeli siła wyższa, będzie trwała nieprzerwanie przez okres 180 dni lub dłużej, każda ze stron może rozwiązać umowę w trybie natychmiastowym, bez nakładania na żadną ze Stron dalszych zobowiązań. </w:t>
      </w:r>
    </w:p>
    <w:p w14:paraId="09D120B0" w14:textId="77777777" w:rsidR="00D03631" w:rsidRPr="006F33CB" w:rsidRDefault="00D03631" w:rsidP="006F33CB">
      <w:pPr>
        <w:numPr>
          <w:ilvl w:val="0"/>
          <w:numId w:val="7"/>
        </w:numPr>
        <w:spacing w:after="0" w:line="276" w:lineRule="auto"/>
        <w:jc w:val="both"/>
        <w:rPr>
          <w:rFonts w:asciiTheme="minorHAnsi" w:hAnsiTheme="minorHAnsi" w:cstheme="minorHAnsi"/>
        </w:rPr>
      </w:pPr>
      <w:r w:rsidRPr="006F33CB">
        <w:rPr>
          <w:rFonts w:asciiTheme="minorHAnsi" w:hAnsiTheme="minorHAnsi" w:cstheme="minorHAnsi"/>
        </w:rPr>
        <w:t xml:space="preserve">Okres występowania siły wyższej powoduje odpowiednie przesunięcie terminów realizacji usług określonych w umowie. </w:t>
      </w:r>
    </w:p>
    <w:p w14:paraId="36DFA4E1" w14:textId="77777777" w:rsidR="00D03631" w:rsidRPr="006F33CB" w:rsidRDefault="00D03631" w:rsidP="006F33CB">
      <w:pPr>
        <w:spacing w:after="0" w:line="276" w:lineRule="auto"/>
        <w:jc w:val="both"/>
        <w:rPr>
          <w:rFonts w:asciiTheme="minorHAnsi" w:hAnsiTheme="minorHAnsi" w:cstheme="minorHAnsi"/>
        </w:rPr>
      </w:pPr>
    </w:p>
    <w:p w14:paraId="3CC51445" w14:textId="77777777" w:rsidR="00D03631" w:rsidRPr="006F33CB" w:rsidRDefault="00D03631" w:rsidP="006F33CB">
      <w:pPr>
        <w:spacing w:after="0" w:line="276" w:lineRule="auto"/>
        <w:jc w:val="center"/>
        <w:rPr>
          <w:rFonts w:asciiTheme="minorHAnsi" w:hAnsiTheme="minorHAnsi" w:cstheme="minorHAnsi"/>
          <w:b/>
          <w:bCs/>
        </w:rPr>
      </w:pPr>
      <w:r w:rsidRPr="006F33CB">
        <w:rPr>
          <w:rFonts w:asciiTheme="minorHAnsi" w:hAnsiTheme="minorHAnsi" w:cstheme="minorHAnsi"/>
          <w:b/>
          <w:bCs/>
        </w:rPr>
        <w:t>§14.</w:t>
      </w:r>
    </w:p>
    <w:p w14:paraId="053FC556"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Poza okolicznościami przewidzianymi w kodeksie cywilnym oraz ustawie prawo zamówień publicznych, Zamawiający może odstąpić od umowy w terminie 1 miesiąca od dnia zaistnienia następujących okoliczności: </w:t>
      </w:r>
    </w:p>
    <w:p w14:paraId="7A8238CC"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Wykonawca mimo dwukrotnych pisemnych wezwań nie realizuje przedmiotu umowy zgodnie z umową lub też w rażący sposób zaniedbuje postanowienia umowne, </w:t>
      </w:r>
    </w:p>
    <w:p w14:paraId="70C9F207"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Wykonawca nie podjął działań w celu wykonania umowy w terminie 14 dni od dnia zawarcia umowy z Zamawiającym,</w:t>
      </w:r>
    </w:p>
    <w:p w14:paraId="0E56E391"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niezrealizowania wykonania umowy w terminie, o którym mowa w §2 ust. 4, a opóźnienie w tym wypadku przekracza 14 dni;</w:t>
      </w:r>
    </w:p>
    <w:p w14:paraId="3664F03E"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nierealizowania umowy w zakresie §2 ust. 2 lit c, a opóźnienie w tym wypadku przekracza 3 dni, </w:t>
      </w:r>
    </w:p>
    <w:p w14:paraId="596147B3"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04087B51"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gdy Wykonawca realizuje przedmiot umowy niezgodnie z wymaganiami SWZ, umową lub wymaganiami Zamawiającego, i Wykonawca był dwukrotnie wzywany przez Zamawiającego do należytego realizowania umowy;</w:t>
      </w:r>
    </w:p>
    <w:p w14:paraId="546F8B5F"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naruszenia przez Wykonawcę zobowiązania do zachowania poufności.</w:t>
      </w:r>
    </w:p>
    <w:p w14:paraId="56429726"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W przypadku odstąpienia od umowy, Wykonawcy należy się wynagrodzenie za należycie wykonaną część Umowy i odebraną protokołem odbioru wyłącznie w sytuacji, gdy odstąpienie nastąpiło z przyczyn leżących po stronie Zamawiającego.  </w:t>
      </w:r>
    </w:p>
    <w:p w14:paraId="53AD6C43"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Złożenie oświadczenia o odstąpieniu wymaga uprzedniego wezwania Wykonawcy do prawidłowego wykonywania umowy z określeniem terminu nie krótszego niż 7 dni.  </w:t>
      </w:r>
    </w:p>
    <w:p w14:paraId="3F1F2FEA"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Odstąpienie od umowy i jej rozwiązanie/wypowiedzenie powinno nastąpić w formie pisemnej. </w:t>
      </w:r>
    </w:p>
    <w:p w14:paraId="2A7DFB3A"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Jeżeli z jakichkolwiek przyczyn w toku realizacji przedmiotu umowy, świadczenie stanie się niemożliwe do wykonania, bądź jedna ze Stron odstąpi od umowy lub ją rozwiąże Strony zobowiązane są niezwłocznie, nie później jednak niż w ciągu 14 dni od daty wystąpienia takiej przyczyny lub zdarzenia, sporządzić protokół stanu zaawansowania prac.  </w:t>
      </w:r>
    </w:p>
    <w:p w14:paraId="3E1BA408"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W protokole Strony określą zakres prac dotychczas wykonanych oraz – w razie potrzeby - zasady rozliczenia i wynagrodzenia za dostarczony asortyment. </w:t>
      </w:r>
    </w:p>
    <w:p w14:paraId="45709714"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W razie nieprzystąpienia przez Wykonawcę do sporządzania protokołu lub w razie odmowy jego podpisania Zamawiający odpowiednio sporządzi protokół we własnym zakresie lub dokona jego jednostronnego podpisania. </w:t>
      </w:r>
    </w:p>
    <w:p w14:paraId="0B60C1BF"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lastRenderedPageBreak/>
        <w:t xml:space="preserve">W przypadkach odstąpienia/wypowiedzenia lub rozwiązania umowy w części: </w:t>
      </w:r>
    </w:p>
    <w:p w14:paraId="19F569F2"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Wykonawcy przysługuje wynagrodzenie za elementy przedmiotu umowy odebrane przed złożeniem oświadczenia o odstąpieniu oraz za te elementy przedmiotu umowy, które Zamawiający uzna za możliwe do odbioru na dzień odstąpienia w związku z ich należytym wykonaniem,  </w:t>
      </w:r>
    </w:p>
    <w:p w14:paraId="76EE2D2C" w14:textId="77777777" w:rsidR="00D03631" w:rsidRPr="006F33CB" w:rsidRDefault="00D03631" w:rsidP="006F33CB">
      <w:pPr>
        <w:numPr>
          <w:ilvl w:val="1"/>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Licencje/sublicencje potrzebne do korzystania z przedmiotu umowy w części od której nie odstąpiono przechodzą na Zamawiającego,   </w:t>
      </w:r>
    </w:p>
    <w:p w14:paraId="2A47DD08"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 xml:space="preserve">Zamawiający zastrzega sobie prawo do odstąpienia od umowy w całości lub w części, w terminie 30 dni od powzięcia przez Zamawiającego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mu z tytułu wykonania części umowy.  </w:t>
      </w:r>
    </w:p>
    <w:p w14:paraId="21F7530D" w14:textId="77777777" w:rsidR="00D03631" w:rsidRPr="006F33CB" w:rsidRDefault="00D03631" w:rsidP="006F33CB">
      <w:pPr>
        <w:numPr>
          <w:ilvl w:val="0"/>
          <w:numId w:val="8"/>
        </w:numPr>
        <w:spacing w:after="0" w:line="276" w:lineRule="auto"/>
        <w:jc w:val="both"/>
        <w:rPr>
          <w:rFonts w:asciiTheme="minorHAnsi" w:hAnsiTheme="minorHAnsi" w:cstheme="minorHAnsi"/>
        </w:rPr>
      </w:pPr>
      <w:r w:rsidRPr="006F33CB">
        <w:rPr>
          <w:rFonts w:asciiTheme="minorHAnsi" w:hAnsiTheme="minorHAnsi" w:cstheme="minorHAnsi"/>
        </w:rPr>
        <w:t>W przypadku, gdy Wykonawca – mimo potwierdzenia wiadomości o awarii sprzętu lub istnieniu w nim wady – nie skieruje do Zamawiającego upoważnionego pracownika lub naruszony zostanie termin reakcji wskazany w Opisie przedmiotu zamówienia lub Umowie, Wykonawca zapłaci Zamawiającemu karę umowną w wysokości 0,2% ogólnej wartości zamówienia brutto (o której mowa w § 12 ust. 1) za każdy dzień do momentu podjęcia czynności serwisowych przez pracownika Wykonawcy lub oddania naprawionego sprzętu do użytku. W tym przypadku Zamawiający prześle Wykonawcy notę księgową.</w:t>
      </w:r>
    </w:p>
    <w:p w14:paraId="2839D6B7"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64B0D907"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§15.</w:t>
      </w:r>
    </w:p>
    <w:p w14:paraId="6F82DF58" w14:textId="77777777" w:rsidR="00D03631" w:rsidRPr="006F33CB" w:rsidRDefault="00D03631" w:rsidP="006F33CB">
      <w:pPr>
        <w:numPr>
          <w:ilvl w:val="0"/>
          <w:numId w:val="9"/>
        </w:numPr>
        <w:spacing w:after="0" w:line="276" w:lineRule="auto"/>
        <w:jc w:val="both"/>
        <w:rPr>
          <w:rFonts w:asciiTheme="minorHAnsi" w:hAnsiTheme="minorHAnsi" w:cstheme="minorHAnsi"/>
        </w:rPr>
      </w:pPr>
      <w:r w:rsidRPr="006F33CB">
        <w:rPr>
          <w:rFonts w:asciiTheme="minorHAnsi" w:hAnsiTheme="minorHAnsi" w:cstheme="minorHAnsi"/>
        </w:rPr>
        <w:t xml:space="preserve">W celu prawidłowego wykonania przez Wykonawcę obowiązków wynikających z niniejszej umowy i wyłącznie w zakresie niezbędnym dla wykonania przez Wykonawcę takich obowiązków, Zamawiający powierza Wykonawcy przetwarzanie wszelkich rodzajów danych osobowych przetwarzanych w Systemie Informatycznym Zamawiającego przy wykorzystaniu zaoferowanego systemu, jednak wyłącznie w zakresie ich opracowywania, utrwalania i przechowywania na podstawie ustawy z dnia 10 maja 2018 r. o ochronie danych osobowych (t.j. Dz. U. z 2019 r., poz. 1781). Wykonywanie przez Wykonawcę operacji przetwarzania danych w zakresie lub celu przekraczających zakres i cel opisane powyżej wymaga każdorazowej pisemnej zgody Zamawiającego. </w:t>
      </w:r>
    </w:p>
    <w:p w14:paraId="0ABF3233" w14:textId="77777777" w:rsidR="00D03631" w:rsidRPr="006F33CB" w:rsidRDefault="00D03631" w:rsidP="006F33CB">
      <w:pPr>
        <w:numPr>
          <w:ilvl w:val="0"/>
          <w:numId w:val="9"/>
        </w:numPr>
        <w:spacing w:after="0" w:line="276" w:lineRule="auto"/>
        <w:jc w:val="both"/>
        <w:rPr>
          <w:rFonts w:asciiTheme="minorHAnsi" w:hAnsiTheme="minorHAnsi" w:cstheme="minorHAnsi"/>
        </w:rPr>
      </w:pPr>
      <w:r w:rsidRPr="006F33CB">
        <w:rPr>
          <w:rFonts w:asciiTheme="minorHAnsi" w:hAnsiTheme="minorHAnsi" w:cstheme="minorHAnsi"/>
        </w:rPr>
        <w:t>Wykonawca oświadcza, ze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63F5927C" w14:textId="77777777" w:rsidR="00D03631" w:rsidRPr="006F33CB" w:rsidRDefault="00D03631" w:rsidP="006F33CB">
      <w:pPr>
        <w:numPr>
          <w:ilvl w:val="0"/>
          <w:numId w:val="9"/>
        </w:numPr>
        <w:spacing w:after="0" w:line="276" w:lineRule="auto"/>
        <w:jc w:val="both"/>
        <w:rPr>
          <w:rFonts w:asciiTheme="minorHAnsi" w:hAnsiTheme="minorHAnsi" w:cstheme="minorHAnsi"/>
        </w:rPr>
      </w:pPr>
      <w:r w:rsidRPr="006F33CB">
        <w:rPr>
          <w:rFonts w:asciiTheme="minorHAnsi" w:hAnsiTheme="minorHAnsi" w:cstheme="minorHAnsi"/>
        </w:rPr>
        <w:t xml:space="preserve">Wykonawca zobowiązuje się zapoznać upoważnione osoby z przepisami dotyczącymi ochrony danych osobowych, w tym wewnętrznymi regulacjami Zamawiającego oraz zobowiązać je do ich stosowania, a także do zachowania w tajemnicy danych osobowych uzyskanych w związku z wykonywaniem niniejszej umowy. W celu wykonania niniejszego obowiązku Zamawiający zobowiązuje się każdorazowo dostarczyć Wykonawcy odpowiednie przepisy wewnętrzne, których zakres stosowania przez Wykonawcę podlega uzgodnieniu pomiędzy Stronami. </w:t>
      </w:r>
    </w:p>
    <w:p w14:paraId="5F019595" w14:textId="77777777" w:rsidR="00D03631" w:rsidRPr="006F33CB" w:rsidRDefault="00D03631" w:rsidP="006F33CB">
      <w:pPr>
        <w:numPr>
          <w:ilvl w:val="0"/>
          <w:numId w:val="9"/>
        </w:numPr>
        <w:spacing w:after="0" w:line="276" w:lineRule="auto"/>
        <w:jc w:val="both"/>
        <w:rPr>
          <w:rFonts w:asciiTheme="minorHAnsi" w:hAnsiTheme="minorHAnsi" w:cstheme="minorHAnsi"/>
        </w:rPr>
      </w:pPr>
      <w:r w:rsidRPr="006F33CB">
        <w:rPr>
          <w:rFonts w:asciiTheme="minorHAnsi" w:hAnsiTheme="minorHAnsi" w:cstheme="minorHAnsi"/>
        </w:rPr>
        <w:lastRenderedPageBreak/>
        <w:t xml:space="preserve">Wykonawca oświadcza, iż zastosuje środki zabezpieczające, o których mowa w przepisach o ochronie danych osobowych oraz w innych właściwych przepisach, jakim powinny odpowiadać urządzenia i systemy informatyczne służące do przetwarzania danych osobowych. </w:t>
      </w:r>
    </w:p>
    <w:p w14:paraId="5AD45C9B" w14:textId="77777777" w:rsidR="00D03631" w:rsidRPr="006F33CB" w:rsidRDefault="00D03631" w:rsidP="006F33CB">
      <w:pPr>
        <w:numPr>
          <w:ilvl w:val="0"/>
          <w:numId w:val="9"/>
        </w:numPr>
        <w:spacing w:after="0" w:line="276" w:lineRule="auto"/>
        <w:jc w:val="both"/>
        <w:rPr>
          <w:rFonts w:asciiTheme="minorHAnsi" w:hAnsiTheme="minorHAnsi" w:cstheme="minorHAnsi"/>
        </w:rPr>
      </w:pPr>
      <w:r w:rsidRPr="006F33CB">
        <w:rPr>
          <w:rFonts w:asciiTheme="minorHAnsi" w:hAnsiTheme="minorHAnsi" w:cstheme="minorHAnsi"/>
        </w:rPr>
        <w:t>Wykonawca ma świadomość, iż Zamawiający, zgodnie z decyzją Ministra. Zdrowia nr DIWP.550.65.2021.MS(ATS) z dnia 2 maja 2022 r.  otrzymał status Operatora Usług Kluczowych (OUK).</w:t>
      </w:r>
    </w:p>
    <w:p w14:paraId="1FF17A3B"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8AD8B5A"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§16.</w:t>
      </w:r>
    </w:p>
    <w:p w14:paraId="04C7AC54"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Strony zobowiązują się do utrzymania w tajemnicy i nie ujawniania, nie publikowania, nie przekazywania i nie udostępniania w żaden inny sposób osobom trzecim:</w:t>
      </w:r>
    </w:p>
    <w:p w14:paraId="7B2AC191"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informacji i danych dotyczących podejmowanych przez jedną ze Stron czynności w toku realizacji niniejszej umowy;</w:t>
      </w:r>
    </w:p>
    <w:p w14:paraId="3250DA94"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w szczególności informacji i danych stanowiących tajemnicę Stron w rozumieniu przepisów ustawy o zwalczaniu nieuczciwej konkurencji z dnia 16 kwietnia 1993 r.</w:t>
      </w:r>
      <w:r w:rsidRPr="006F33CB" w:rsidDel="00C114EA">
        <w:rPr>
          <w:rFonts w:asciiTheme="minorHAnsi" w:hAnsiTheme="minorHAnsi" w:cstheme="minorHAnsi"/>
        </w:rPr>
        <w:t xml:space="preserve"> </w:t>
      </w:r>
      <w:r w:rsidRPr="006F33CB">
        <w:rPr>
          <w:rFonts w:asciiTheme="minorHAnsi" w:hAnsiTheme="minorHAnsi" w:cstheme="minorHAnsi"/>
        </w:rPr>
        <w:t>(Dz.U. z 2026 r., poz. 85),</w:t>
      </w:r>
    </w:p>
    <w:p w14:paraId="62DE1FD4"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informacji dotyczących architektury systemów informatycznych Zamawiającego, konfiguracji urządzeń sieciowych, serwerów, systemów bezpieczeństwa, polityk bezpieczeństwa, kont administracyjnych, haseł, kluczy kryptograficznych, konfiguracji sieci, adresacji IP, konfiguracji VLAN, systemów monitoringu oraz innych elementów infrastruktury teleinformatycznej;</w:t>
      </w:r>
    </w:p>
    <w:p w14:paraId="7E77ED77"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danych osobowych, w tym danych medycznych oraz innych informacji dotyczących pacjentów, personelu lub działalności Zamawiającego, z którymi Wykonawca może zapoznać się w trakcie realizacji Umowy, w szczególności w trakcie konfiguracji, testów, migracji danych, diagnostyki systemów lub świadczenia usług serwisowych.</w:t>
      </w:r>
    </w:p>
    <w:p w14:paraId="59DDEC2F"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innych informacji prawnie chronionych;</w:t>
      </w:r>
    </w:p>
    <w:p w14:paraId="31BAADF4" w14:textId="77777777" w:rsidR="00D03631" w:rsidRPr="006F33CB" w:rsidRDefault="00D03631" w:rsidP="006F33CB">
      <w:pPr>
        <w:numPr>
          <w:ilvl w:val="1"/>
          <w:numId w:val="10"/>
        </w:numPr>
        <w:spacing w:after="0" w:line="276" w:lineRule="auto"/>
        <w:jc w:val="both"/>
        <w:rPr>
          <w:rFonts w:asciiTheme="minorHAnsi" w:hAnsiTheme="minorHAnsi" w:cstheme="minorHAnsi"/>
        </w:rPr>
      </w:pPr>
      <w:r w:rsidRPr="006F33CB">
        <w:rPr>
          <w:rFonts w:asciiTheme="minorHAnsi" w:hAnsiTheme="minorHAnsi" w:cstheme="minorHAnsi"/>
        </w:rPr>
        <w:t xml:space="preserve">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 </w:t>
      </w:r>
    </w:p>
    <w:p w14:paraId="61B02C2D"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zobowiązuje się do zachowania w tajemnicy wszelkich informacji dotyczących systemów informatycznych Zamawiającego, w tym konfiguracji urządzeń, logów systemowych, kopii zapasowych, danych testowych, wyników audytów bezpieczeństwa oraz innych informacji technicznych mogących mieć znaczenie dla bezpieczeństwa infrastruktury Zamawiającego</w:t>
      </w:r>
      <w:r w:rsidRPr="006F33CB">
        <w:rPr>
          <w:rFonts w:asciiTheme="minorHAnsi" w:hAnsiTheme="minorHAnsi" w:cstheme="minorHAnsi"/>
        </w:rPr>
        <w:tab/>
      </w:r>
    </w:p>
    <w:p w14:paraId="3E9B9F94"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zobowiązuje się do dostępu do danych oraz systemów Zamawiającego wyłącznie w zakresie niezbędnym do realizacji Umowy oraz do stosowania zasady minimalnych uprawnień (least privilege). W szczególności Wykonawca nie jest uprawniony do kopiowania, utrwalania, przetwarzania ani wykorzystywania danych Zamawiającego w celach innych niż realizacja Umowy.</w:t>
      </w:r>
    </w:p>
    <w:p w14:paraId="7345B373"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 xml:space="preserve">W przypadku uzyskania przez Wykonawcę dostępu do logów systemowych, kopii zapasowych, środowisk testowych lub innych zasobów zawierających dane Zamawiającego, Wykonawca </w:t>
      </w:r>
      <w:r w:rsidRPr="006F33CB">
        <w:rPr>
          <w:rFonts w:asciiTheme="minorHAnsi" w:hAnsiTheme="minorHAnsi" w:cstheme="minorHAnsi"/>
        </w:rPr>
        <w:lastRenderedPageBreak/>
        <w:t>zobowiązuje się do ich niezwłocznego usunięcia po zakończeniu czynności serwisowych, o ile dalsze ich przechowywanie nie jest wymagane przepisami prawa lub niniejszą Umową.</w:t>
      </w:r>
    </w:p>
    <w:p w14:paraId="540235F1"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nie jest uprawniony do ujawniania ani wykorzystywania informacji dotyczących architektury systemów informatycznych Zamawiającego, zastosowanych rozwiązań bezpieczeństwa, konfiguracji sieci oraz innych elementów infrastruktury informatycznej w celach marketingowych, referencyjnych lub szkoleniowych bez uprzedniej pisemnej zgody Zamawiającego.</w:t>
      </w:r>
    </w:p>
    <w:p w14:paraId="73DC3F6E"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zobowiązuje się do zachowania w tajemnicy wszelkich danych uwierzytelniających, w tym loginów, haseł, kluczy API oraz certyfikatów.</w:t>
      </w:r>
    </w:p>
    <w:p w14:paraId="637A59D7"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nie jest uprawniony do kopiowania ani wykorzystywania konfiguracji systemów Zamawiającego w innych projektach.</w:t>
      </w:r>
    </w:p>
    <w:p w14:paraId="67D5891C"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Wykonawca zobowiązuje się zapewnić, że osoby realizujące Umowę zostały zapoznane z obowiązkiem zachowania poufności oraz z zasadami ochrony danych osobowych.</w:t>
      </w:r>
    </w:p>
    <w:p w14:paraId="05F9E89E"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Wszelkie nośniki danych używane w trakcie realizacji Umowy muszą być zabezpieczone przed dostępem osób nieuprawnionych.</w:t>
      </w:r>
    </w:p>
    <w:p w14:paraId="5F5DA906"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Każdej ze Stron wolno ujawnić informacje poufne z ograniczeniami wynikającymi z przepisów prawa, o których mowa w niniejszym paragrafie członkom swoich władz, podwykonawcom i pracownikom oraz członkom władz, podwykonawcom i pracownikom podmiotom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272A2ACA" w14:textId="47365AE6"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Zamawiający zobowiązuje się do zapewnienia poufności udostępnionej dokumentacji technicznej z wyłączeniem dokumentacji zewnętrznych interfejsów wymiany danych.</w:t>
      </w:r>
    </w:p>
    <w:p w14:paraId="17B85888"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16292862"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 xml:space="preserve">Strony odpowiadają za zachowanie zasad poufności, określonych w niniejszym paragrafie, przez wszystkie osoby, którymi posługują się przy wykonywaniu umowy. </w:t>
      </w:r>
    </w:p>
    <w:p w14:paraId="43FEFC50" w14:textId="77777777" w:rsidR="00D03631" w:rsidRPr="006F33CB" w:rsidRDefault="00D03631" w:rsidP="006F33CB">
      <w:pPr>
        <w:numPr>
          <w:ilvl w:val="0"/>
          <w:numId w:val="10"/>
        </w:numPr>
        <w:spacing w:after="0" w:line="276" w:lineRule="auto"/>
        <w:jc w:val="both"/>
        <w:rPr>
          <w:rFonts w:asciiTheme="minorHAnsi" w:hAnsiTheme="minorHAnsi" w:cstheme="minorHAnsi"/>
        </w:rPr>
      </w:pPr>
      <w:r w:rsidRPr="006F33CB">
        <w:rPr>
          <w:rFonts w:asciiTheme="minorHAnsi" w:hAnsiTheme="minorHAnsi" w:cstheme="minorHAnsi"/>
        </w:rPr>
        <w:t xml:space="preserve">Postanowienia niniejszego paragrafu obowiązują również po wygaśnięciu lub rozwiązaniu niniejszej umowy. </w:t>
      </w:r>
    </w:p>
    <w:p w14:paraId="28225232"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47B8066E"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§17.</w:t>
      </w:r>
    </w:p>
    <w:p w14:paraId="79DB81A0" w14:textId="77777777" w:rsidR="00D03631" w:rsidRPr="006F33CB" w:rsidRDefault="00D03631" w:rsidP="006F33CB">
      <w:pPr>
        <w:numPr>
          <w:ilvl w:val="0"/>
          <w:numId w:val="11"/>
        </w:numPr>
        <w:spacing w:after="0" w:line="276" w:lineRule="auto"/>
        <w:jc w:val="both"/>
        <w:rPr>
          <w:rFonts w:asciiTheme="minorHAnsi" w:hAnsiTheme="minorHAnsi" w:cstheme="minorHAnsi"/>
        </w:rPr>
      </w:pPr>
      <w:r w:rsidRPr="006F33CB">
        <w:rPr>
          <w:rFonts w:asciiTheme="minorHAnsi" w:hAnsiTheme="minorHAnsi" w:cstheme="minorHAnsi"/>
        </w:rPr>
        <w:t>Zamawiający zastrzega sobie stosowanie kar umownych w następujących przypadkach i wysokościach:</w:t>
      </w:r>
    </w:p>
    <w:p w14:paraId="7508C4E4" w14:textId="77777777"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w przypadku odstąpienia od umowy przez Zamawiającego z winy Wykonawcy, Zamawiającemu przysługuje kara umowna w wysokości 10% wynagrodzenia umownego brutto, o którym mowa w §12 ust. 1;</w:t>
      </w:r>
    </w:p>
    <w:p w14:paraId="6C766313" w14:textId="77777777"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w przypadku odstąpienia od umowy przez Wykonawcę z winy Zamawiającego, Wykonawcy przysługuje kara umowna do wysokości 10% wynagrodzenia umownego brutto, o którym mowa w §12 ust. 1;</w:t>
      </w:r>
    </w:p>
    <w:p w14:paraId="14C3C0AC" w14:textId="77777777"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lastRenderedPageBreak/>
        <w:t>za opóźnienie w realizacji Umowy Zamawiającemu przysługuje kara umowna w wysokości 0,1% wynagrodzenia umownego brutto, o którym mowa w §12 ust. 1 za każdy dzień opóźnienia;</w:t>
      </w:r>
    </w:p>
    <w:p w14:paraId="34C34833" w14:textId="259DDEA8"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 xml:space="preserve">za naruszenie przez Wykonawcę obowiązku zachowania poufności, o którym </w:t>
      </w:r>
      <w:r w:rsidR="00652F73">
        <w:rPr>
          <w:rFonts w:asciiTheme="minorHAnsi" w:hAnsiTheme="minorHAnsi" w:cstheme="minorHAnsi"/>
        </w:rPr>
        <w:t>mowa w §16 Umowy – w wysokości 3</w:t>
      </w:r>
      <w:r w:rsidRPr="006F33CB">
        <w:rPr>
          <w:rFonts w:asciiTheme="minorHAnsi" w:hAnsiTheme="minorHAnsi" w:cstheme="minorHAnsi"/>
        </w:rPr>
        <w:t>0.000</w:t>
      </w:r>
      <w:r w:rsidR="005468B8">
        <w:rPr>
          <w:rFonts w:asciiTheme="minorHAnsi" w:hAnsiTheme="minorHAnsi" w:cstheme="minorHAnsi"/>
        </w:rPr>
        <w:t>,00</w:t>
      </w:r>
      <w:r w:rsidRPr="006F33CB">
        <w:rPr>
          <w:rFonts w:asciiTheme="minorHAnsi" w:hAnsiTheme="minorHAnsi" w:cstheme="minorHAnsi"/>
        </w:rPr>
        <w:t xml:space="preserve"> zł za każdy przypadek naruszenia;</w:t>
      </w:r>
    </w:p>
    <w:p w14:paraId="42B58B78" w14:textId="4C56865E"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 xml:space="preserve">za brak wykonania obowiązku określonego w </w:t>
      </w:r>
      <w:r w:rsidR="00652F73" w:rsidRPr="00CE6B88">
        <w:rPr>
          <w:rFonts w:asciiTheme="minorHAnsi" w:hAnsiTheme="minorHAnsi" w:cstheme="minorHAnsi"/>
        </w:rPr>
        <w:t>§1</w:t>
      </w:r>
      <w:r w:rsidR="00652F73">
        <w:rPr>
          <w:rFonts w:asciiTheme="minorHAnsi" w:hAnsiTheme="minorHAnsi" w:cstheme="minorHAnsi"/>
        </w:rPr>
        <w:t>A**</w:t>
      </w:r>
      <w:r w:rsidR="00652F73" w:rsidRPr="00CE6B88">
        <w:rPr>
          <w:rFonts w:asciiTheme="minorHAnsi" w:hAnsiTheme="minorHAnsi" w:cstheme="minorHAnsi"/>
        </w:rPr>
        <w:t xml:space="preserve"> ust. </w:t>
      </w:r>
      <w:r w:rsidR="00652F73">
        <w:rPr>
          <w:rFonts w:asciiTheme="minorHAnsi" w:hAnsiTheme="minorHAnsi" w:cstheme="minorHAnsi"/>
        </w:rPr>
        <w:t>8 i 15</w:t>
      </w:r>
      <w:r w:rsidR="00652F73" w:rsidRPr="00CE6B88">
        <w:rPr>
          <w:rFonts w:asciiTheme="minorHAnsi" w:hAnsiTheme="minorHAnsi" w:cstheme="minorHAnsi"/>
        </w:rPr>
        <w:t>, §2 ust. 2 lit e</w:t>
      </w:r>
      <w:r w:rsidR="00652F73">
        <w:rPr>
          <w:rFonts w:asciiTheme="minorHAnsi" w:hAnsiTheme="minorHAnsi" w:cstheme="minorHAnsi"/>
        </w:rPr>
        <w:t xml:space="preserve"> -  w wysokości 5</w:t>
      </w:r>
      <w:r w:rsidRPr="006F33CB">
        <w:rPr>
          <w:rFonts w:asciiTheme="minorHAnsi" w:hAnsiTheme="minorHAnsi" w:cstheme="minorHAnsi"/>
        </w:rPr>
        <w:t>.000,00 zł za każdy stwierdzony przypadek;</w:t>
      </w:r>
    </w:p>
    <w:p w14:paraId="49B4443F" w14:textId="1D79F3E3"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 xml:space="preserve">za brak przedłożenia dokumentów, o których mowa w </w:t>
      </w:r>
      <w:r w:rsidR="00652F73" w:rsidRPr="00CE6B88">
        <w:rPr>
          <w:rFonts w:asciiTheme="minorHAnsi" w:hAnsiTheme="minorHAnsi" w:cstheme="minorHAnsi"/>
        </w:rPr>
        <w:t>§1</w:t>
      </w:r>
      <w:r w:rsidR="00652F73">
        <w:rPr>
          <w:rFonts w:asciiTheme="minorHAnsi" w:hAnsiTheme="minorHAnsi" w:cstheme="minorHAnsi"/>
        </w:rPr>
        <w:t>A**</w:t>
      </w:r>
      <w:r w:rsidR="00652F73" w:rsidRPr="00CE6B88">
        <w:rPr>
          <w:rFonts w:asciiTheme="minorHAnsi" w:hAnsiTheme="minorHAnsi" w:cstheme="minorHAnsi"/>
        </w:rPr>
        <w:t xml:space="preserve"> ust. </w:t>
      </w:r>
      <w:r w:rsidR="00652F73">
        <w:rPr>
          <w:rFonts w:asciiTheme="minorHAnsi" w:hAnsiTheme="minorHAnsi" w:cstheme="minorHAnsi"/>
        </w:rPr>
        <w:t>7</w:t>
      </w:r>
      <w:r w:rsidR="00652F73" w:rsidRPr="00CE6B88">
        <w:rPr>
          <w:rFonts w:asciiTheme="minorHAnsi" w:hAnsiTheme="minorHAnsi" w:cstheme="minorHAnsi"/>
        </w:rPr>
        <w:t xml:space="preserve"> oraz §2 ust. 2 lit d, §20 ust. 3</w:t>
      </w:r>
      <w:r w:rsidR="00652F73">
        <w:rPr>
          <w:rFonts w:asciiTheme="minorHAnsi" w:hAnsiTheme="minorHAnsi" w:cstheme="minorHAnsi"/>
        </w:rPr>
        <w:t xml:space="preserve"> - w wysokości 5</w:t>
      </w:r>
      <w:r w:rsidRPr="006F33CB">
        <w:rPr>
          <w:rFonts w:asciiTheme="minorHAnsi" w:hAnsiTheme="minorHAnsi" w:cstheme="minorHAnsi"/>
        </w:rPr>
        <w:t xml:space="preserve">.000,00 zł za każdy stwierdzony przypadek; </w:t>
      </w:r>
    </w:p>
    <w:p w14:paraId="23AB13EF" w14:textId="7B64024B" w:rsidR="00D03631" w:rsidRPr="006F33CB" w:rsidRDefault="00D03631" w:rsidP="006F33CB">
      <w:pPr>
        <w:numPr>
          <w:ilvl w:val="1"/>
          <w:numId w:val="11"/>
        </w:numPr>
        <w:spacing w:after="0" w:line="276" w:lineRule="auto"/>
        <w:jc w:val="both"/>
        <w:rPr>
          <w:rFonts w:asciiTheme="minorHAnsi" w:hAnsiTheme="minorHAnsi" w:cstheme="minorHAnsi"/>
        </w:rPr>
      </w:pPr>
      <w:r w:rsidRPr="006F33CB">
        <w:rPr>
          <w:rFonts w:asciiTheme="minorHAnsi" w:hAnsiTheme="minorHAnsi" w:cstheme="minorHAnsi"/>
        </w:rPr>
        <w:t xml:space="preserve">za brak wykonania czynności serwisowych i gwarancyjnych w terminach, o których </w:t>
      </w:r>
      <w:r w:rsidR="00652F73">
        <w:rPr>
          <w:rFonts w:asciiTheme="minorHAnsi" w:hAnsiTheme="minorHAnsi" w:cstheme="minorHAnsi"/>
        </w:rPr>
        <w:t>mowa w  §11 ust 18 w wysokości 3</w:t>
      </w:r>
      <w:r w:rsidRPr="006F33CB">
        <w:rPr>
          <w:rFonts w:asciiTheme="minorHAnsi" w:hAnsiTheme="minorHAnsi" w:cstheme="minorHAnsi"/>
        </w:rPr>
        <w:t>0.000,00 zł za każdy stwierdzony przypadek;</w:t>
      </w:r>
    </w:p>
    <w:p w14:paraId="752872A4" w14:textId="77777777" w:rsidR="00D03631" w:rsidRPr="006F33CB" w:rsidRDefault="00D03631" w:rsidP="006F33CB">
      <w:pPr>
        <w:numPr>
          <w:ilvl w:val="0"/>
          <w:numId w:val="11"/>
        </w:numPr>
        <w:spacing w:after="0" w:line="276" w:lineRule="auto"/>
        <w:jc w:val="both"/>
        <w:rPr>
          <w:rFonts w:asciiTheme="minorHAnsi" w:hAnsiTheme="minorHAnsi" w:cstheme="minorHAnsi"/>
        </w:rPr>
      </w:pPr>
      <w:r w:rsidRPr="006F33CB">
        <w:rPr>
          <w:rFonts w:asciiTheme="minorHAnsi" w:hAnsiTheme="minorHAnsi" w:cstheme="minorHAnsi"/>
        </w:rPr>
        <w:t>W razie wystąpienia zwłoki w płatności Zamawiający zapłaci Wykonawcy odsetki ustawowe za opóźnienie.</w:t>
      </w:r>
    </w:p>
    <w:p w14:paraId="2BC2EDF9" w14:textId="77777777" w:rsidR="00D03631" w:rsidRPr="006F33CB" w:rsidRDefault="00D03631" w:rsidP="006F33CB">
      <w:pPr>
        <w:numPr>
          <w:ilvl w:val="0"/>
          <w:numId w:val="11"/>
        </w:numPr>
        <w:spacing w:after="0" w:line="276" w:lineRule="auto"/>
        <w:jc w:val="both"/>
        <w:rPr>
          <w:rFonts w:asciiTheme="minorHAnsi" w:hAnsiTheme="minorHAnsi" w:cstheme="minorHAnsi"/>
        </w:rPr>
      </w:pPr>
      <w:r w:rsidRPr="006F33CB">
        <w:rPr>
          <w:rFonts w:asciiTheme="minorHAnsi" w:hAnsiTheme="minorHAnsi" w:cstheme="minorHAnsi"/>
        </w:rPr>
        <w:t>Łączna wartość kar umownych, której mogą dochodzić Strony, nie może przekroczyć 30% wynagrodzenia brutto, o którym mowa w §12 ust. 1 należnego Wykonawcy z tytułu realizacji umowy.</w:t>
      </w:r>
    </w:p>
    <w:p w14:paraId="70302E9D" w14:textId="77777777" w:rsidR="00D03631" w:rsidRPr="006F33CB" w:rsidRDefault="00D03631" w:rsidP="006F33CB">
      <w:pPr>
        <w:numPr>
          <w:ilvl w:val="0"/>
          <w:numId w:val="11"/>
        </w:numPr>
        <w:spacing w:after="0" w:line="276" w:lineRule="auto"/>
        <w:jc w:val="both"/>
        <w:rPr>
          <w:rFonts w:asciiTheme="minorHAnsi" w:hAnsiTheme="minorHAnsi" w:cstheme="minorHAnsi"/>
        </w:rPr>
      </w:pPr>
      <w:r w:rsidRPr="006F33CB">
        <w:rPr>
          <w:rFonts w:asciiTheme="minorHAnsi" w:hAnsiTheme="minorHAnsi" w:cstheme="minorHAnsi"/>
        </w:rPr>
        <w:t>Naliczone przez Stronę kary umowne płatne są w terminie 14 dni od dnia doręczenia wezwania do ich zapłaty.</w:t>
      </w:r>
    </w:p>
    <w:p w14:paraId="03792FFB" w14:textId="77777777" w:rsidR="00D03631" w:rsidRPr="006F33CB" w:rsidRDefault="00D03631" w:rsidP="006F33CB">
      <w:pPr>
        <w:numPr>
          <w:ilvl w:val="0"/>
          <w:numId w:val="11"/>
        </w:numPr>
        <w:spacing w:after="0" w:line="276" w:lineRule="auto"/>
        <w:jc w:val="both"/>
        <w:rPr>
          <w:rFonts w:asciiTheme="minorHAnsi" w:hAnsiTheme="minorHAnsi" w:cstheme="minorHAnsi"/>
        </w:rPr>
      </w:pPr>
      <w:r w:rsidRPr="006F33CB">
        <w:rPr>
          <w:rFonts w:asciiTheme="minorHAnsi" w:hAnsiTheme="minorHAnsi" w:cstheme="minorHAnsi"/>
        </w:rPr>
        <w:t>Jeżeli szkoda przekracza wysokość naliczonych kar umownych, strony mogą dochodzić odszkodowania uzupełniającego, w wysokości różnicy pomiędzy wysokością szkody w pełnej wysokości a naliczonymi karami.</w:t>
      </w:r>
    </w:p>
    <w:p w14:paraId="5B3255DF"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351533DD" w14:textId="77777777" w:rsidR="00D03631" w:rsidRPr="006F33CB" w:rsidRDefault="00D03631" w:rsidP="006F33CB">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405F40A1" w14:textId="77777777" w:rsidR="00D613E6" w:rsidRDefault="00D613E6" w:rsidP="006F33CB">
      <w:pPr>
        <w:spacing w:after="0" w:line="276" w:lineRule="auto"/>
        <w:jc w:val="center"/>
        <w:rPr>
          <w:rFonts w:asciiTheme="minorHAnsi" w:hAnsiTheme="minorHAnsi" w:cstheme="minorHAnsi"/>
          <w:b/>
          <w:bCs/>
        </w:rPr>
      </w:pPr>
    </w:p>
    <w:p w14:paraId="213F3CBA" w14:textId="77777777" w:rsidR="00D613E6" w:rsidRDefault="00D613E6" w:rsidP="006F33CB">
      <w:pPr>
        <w:spacing w:after="0" w:line="276" w:lineRule="auto"/>
        <w:jc w:val="center"/>
        <w:rPr>
          <w:rFonts w:asciiTheme="minorHAnsi" w:hAnsiTheme="minorHAnsi" w:cstheme="minorHAnsi"/>
          <w:b/>
          <w:bCs/>
        </w:rPr>
      </w:pPr>
    </w:p>
    <w:p w14:paraId="097375B0" w14:textId="77777777" w:rsidR="00D03631" w:rsidRPr="006F33CB" w:rsidRDefault="00D03631" w:rsidP="006F33CB">
      <w:pPr>
        <w:spacing w:after="0" w:line="276" w:lineRule="auto"/>
        <w:jc w:val="center"/>
        <w:rPr>
          <w:rFonts w:asciiTheme="minorHAnsi" w:hAnsiTheme="minorHAnsi" w:cstheme="minorHAnsi"/>
          <w:b/>
          <w:bCs/>
        </w:rPr>
      </w:pPr>
      <w:r w:rsidRPr="006F33CB">
        <w:rPr>
          <w:rFonts w:asciiTheme="minorHAnsi" w:hAnsiTheme="minorHAnsi" w:cstheme="minorHAnsi"/>
          <w:b/>
          <w:bCs/>
        </w:rPr>
        <w:t>§18.</w:t>
      </w:r>
    </w:p>
    <w:p w14:paraId="2D769098"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Zakazuje się istotnych zmian postanowień zawartej umowy w stosunku do treści oferty, na podstawie której dokonano wyboru Wykonawcy z wyjątkiem następujących sytuacji: </w:t>
      </w:r>
    </w:p>
    <w:p w14:paraId="3895DEC7"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zmiana umowy w zakresie parametrów, warunków licencjonowania, w zakresie parametrów niezbędnego oprogramowania jest możliwa wyłącznie w uzasadnionych przypadkach, w szczególności jeśli nie powoduje ona pogorszenia jakości oferowanego rozwiązania i zwiększenia ceny;</w:t>
      </w:r>
    </w:p>
    <w:p w14:paraId="68903DAD"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zmiana warunków i sposobu odbioru przedmiotu umowy jest możliwa wyłącznie w uzasadnionych przypadkach i nie może powodować zmiany ostatecznego terminu realizacji umowy;</w:t>
      </w:r>
    </w:p>
    <w:p w14:paraId="009AF755"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zmiany postanowień umowy z uwagi na zmiany w strukturze i organizacji Zamawiającego w trakcie realizacji umowy, jeżeli zmiany takie istotnie wpływają na zakres i termin prac Wykonawcy, w tym przesunięcia terminów;</w:t>
      </w:r>
    </w:p>
    <w:p w14:paraId="540F376B"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konieczność zmiany terminu spowodowana jest wystąpieniem zwłoki w dokonaniu przez Wykonawcę określonych czynności lub ich zaniechaniem na skutek działań lub zaniechań właściwych organów państwa, administracji państwowej albo samorządowej, Zamawiającego, które nie są następstwem okoliczności, za które Wykonawca ponosi </w:t>
      </w:r>
      <w:r w:rsidRPr="006F33CB">
        <w:rPr>
          <w:rFonts w:asciiTheme="minorHAnsi" w:hAnsiTheme="minorHAnsi" w:cstheme="minorHAnsi"/>
        </w:rPr>
        <w:lastRenderedPageBreak/>
        <w:t>odpowiedzialność; wydłużenie terminu nastąpi adekwatnie do wpływu działania lub zaniechania danego organu i zostanie udokumentowane ze wskazaniem na wpływ na realizacje zamówienia w terminie przewidzianym w umowie / harmonogramie.;</w:t>
      </w:r>
    </w:p>
    <w:p w14:paraId="66CDDEE8"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dopuszcza się zmiany umowy dotyczące poprawienia błędów i oczywistych omyłek słownych, literowych i liczbowych, zmiany układu graficznego umowy lub numeracji jednostek redakcyjnych, nie powodujące zmiany celu i istoty umowy;</w:t>
      </w:r>
    </w:p>
    <w:p w14:paraId="02ED6A30"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w przypadku wystąpienia siły wyższej możliwa jest zmiana postanowień umowy, stosownie do skutków siły wyższej i podjętych działań łagodzących; </w:t>
      </w:r>
    </w:p>
    <w:p w14:paraId="690F693C"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 w przypadku wystąpienia zmian powszechnie obowiązujących przepisów prawa w zakresie mającym wpływ na realizację umowy;</w:t>
      </w:r>
    </w:p>
    <w:p w14:paraId="0F450CAD"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Strony zobowiązują się dokonać zmiany wysokości wynagrodzenia należnego Wykonawcy każdorazowo w przypadku wystąpienia jednej z następujących okoliczności:</w:t>
      </w:r>
    </w:p>
    <w:p w14:paraId="67040636"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zmiany stawki podatku od towarów i usług oraz podatku akcyzowego; </w:t>
      </w:r>
    </w:p>
    <w:p w14:paraId="206F3CC1"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 (Dz.U. z 2024 r., poz. 1773), jeżeli zmiany te będą miały istotny wpływ na koszty wykonania umowy przez Wykonawcę;</w:t>
      </w:r>
    </w:p>
    <w:p w14:paraId="667A8A9B"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zmiany zasad podlegania ubezpieczeniom społecznym lub ubezpieczeniu zdrowotnemu lub wysokości stawki składki na ubezpieczenie społeczne lub ubezpieczenie zdrowotne, </w:t>
      </w:r>
    </w:p>
    <w:p w14:paraId="06245BFE"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zmiany zasad gromadzenia i wysokości wpłat do pracowniczych planów kapitałowych, o których mowa w ustawie z dnia 4 października 2018r. o pracowniczych planach kapitałowych (tj. Dz. U. z 2026 r. poz. 192),</w:t>
      </w:r>
    </w:p>
    <w:p w14:paraId="3BE9C02B" w14:textId="77777777" w:rsidR="00D03631" w:rsidRPr="006F33CB" w:rsidRDefault="00D03631" w:rsidP="006F33CB">
      <w:pPr>
        <w:spacing w:after="0" w:line="276" w:lineRule="auto"/>
        <w:ind w:left="360"/>
        <w:jc w:val="both"/>
        <w:rPr>
          <w:rFonts w:asciiTheme="minorHAnsi" w:hAnsiTheme="minorHAnsi" w:cstheme="minorHAnsi"/>
        </w:rPr>
      </w:pPr>
      <w:r w:rsidRPr="006F33CB">
        <w:rPr>
          <w:rFonts w:asciiTheme="minorHAnsi" w:hAnsiTheme="minorHAnsi" w:cstheme="minorHAnsi"/>
        </w:rPr>
        <w:t>- jeżeli zmiany te będą miały istotny wpływ na koszty wykonania umowy przez Wykonawcę;</w:t>
      </w:r>
    </w:p>
    <w:p w14:paraId="117E017F"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Zmiana wysokości wynagrodzenia należnego Wykonawcy w przypadku zmiany stawki podatku od towarów i usług,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A0C30BE"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Wykonawca lub Zamawiający w przypadku konieczności zmian wynagrodzenia każdorazowo zobowiązany jest wystąpić z pisemnym wnioskiem oraz załączyć dokumenty potwierdzające okoliczności, w jakim zakresie zmiany te mają wpływ na koszty wykonania umowy, w szczególności:</w:t>
      </w:r>
    </w:p>
    <w:p w14:paraId="30B6A711"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pisemne zestawienie części przedmiotu umowy, do którego znajdą zastosowanie zmienione stawki   podatku, - w przypadku zmiany, o której mowa w ust. 2 lit. a. </w:t>
      </w:r>
    </w:p>
    <w:p w14:paraId="6A33F9EF" w14:textId="77777777" w:rsidR="00D03631" w:rsidRPr="006F33CB" w:rsidRDefault="00D03631" w:rsidP="006F33CB">
      <w:pPr>
        <w:spacing w:after="0" w:line="276" w:lineRule="auto"/>
        <w:ind w:left="1080"/>
        <w:jc w:val="both"/>
        <w:rPr>
          <w:rFonts w:asciiTheme="minorHAnsi" w:hAnsiTheme="minorHAnsi" w:cstheme="minorHAnsi"/>
        </w:rPr>
      </w:pPr>
      <w:r w:rsidRPr="006F33CB">
        <w:rPr>
          <w:rFonts w:asciiTheme="minorHAnsi" w:hAnsiTheme="minorHAnsi" w:cstheme="minorHAnsi"/>
        </w:rPr>
        <w:t>Zmiana wysokości wynagrodzenia należnego Wykonawcy w przypadku zaistnienia przesłanki, o której mowa w ust. 2 lit a, będzie polegać na tym, że po dniu wejścia w życie przepisów zmieniających stawkę podatku od towarów i usług lub podatku akcyzowego zostanie do niego doliczony podatek VAT zgodnie z obowiązującą stawką tego podatku lub podatek akcyzowy zgodnie z obowiązującą stawką tego podatku. Zmiana będzie dotyczyć niezafakturowanej części wynagrodzenia netto, należnego Wykonawcy za wykonanie zamówienia publicznego.</w:t>
      </w:r>
    </w:p>
    <w:p w14:paraId="67083FF5" w14:textId="77777777" w:rsidR="00D03631" w:rsidRPr="006F33CB" w:rsidRDefault="00D03631" w:rsidP="006F33CB">
      <w:pPr>
        <w:spacing w:after="0" w:line="276" w:lineRule="auto"/>
        <w:ind w:left="360" w:firstLine="348"/>
        <w:jc w:val="both"/>
        <w:rPr>
          <w:rFonts w:asciiTheme="minorHAnsi" w:hAnsiTheme="minorHAnsi" w:cstheme="minorHAnsi"/>
        </w:rPr>
      </w:pPr>
      <w:r w:rsidRPr="006F33CB">
        <w:rPr>
          <w:rFonts w:asciiTheme="minorHAnsi" w:hAnsiTheme="minorHAnsi" w:cstheme="minorHAnsi"/>
        </w:rPr>
        <w:t>lub</w:t>
      </w:r>
    </w:p>
    <w:p w14:paraId="428A76B1"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lastRenderedPageBreak/>
        <w:t>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2 lit. b.</w:t>
      </w:r>
    </w:p>
    <w:p w14:paraId="54F8323A" w14:textId="77777777" w:rsidR="00D03631" w:rsidRPr="006F33CB" w:rsidRDefault="00D03631" w:rsidP="006F33CB">
      <w:pPr>
        <w:spacing w:after="0" w:line="276" w:lineRule="auto"/>
        <w:ind w:left="1080"/>
        <w:jc w:val="both"/>
        <w:rPr>
          <w:rFonts w:asciiTheme="minorHAnsi" w:hAnsiTheme="minorHAnsi" w:cstheme="minorHAnsi"/>
        </w:rPr>
      </w:pPr>
      <w:r w:rsidRPr="006F33CB">
        <w:rPr>
          <w:rFonts w:asciiTheme="minorHAnsi" w:hAnsiTheme="minorHAnsi" w:cstheme="minorHAnsi"/>
        </w:rPr>
        <w:t>W przypadku zmiany, o której mowa w ust. 2 lit. b,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 przypadku zmiany, o której mowa powyżej wynagrodzenie Wykonawcy może ulec zmianie o kwotę odpowiadającą zmianie kosztu Wykonawcy ponoszonego w związku z wypłatą wynagrodzenia osób bezpośrednio zaangażowanych w realizację przedmiotu Umowy. Wniosek winien zawierać pisemne zestawienie wynagrodzeń (zarówno przed, jak i po zmianie wysokości minimalnego wynagrodzenia za pracę lub wysokości minimalnej stawki godzinowej, ustalonych na podstawie przepisów ustawy o minimalnym wynagrodzeniu za pracę) osób bezpośrednio zaangażowanych w realizację przedmiotu Umowy, wraz z określeniem zakresu (części etatu / ilość godzin), w jakim wykonują one prace bezpośrednio związane z realizacją przedmiotu Umowy lub części wynagrodzenia odpowiadającej temu zakresowi.</w:t>
      </w:r>
    </w:p>
    <w:p w14:paraId="50ABB150" w14:textId="77777777" w:rsidR="00D03631" w:rsidRPr="006F33CB" w:rsidRDefault="00D03631" w:rsidP="006F33CB">
      <w:pPr>
        <w:spacing w:after="0" w:line="276" w:lineRule="auto"/>
        <w:ind w:left="360" w:firstLine="348"/>
        <w:jc w:val="both"/>
        <w:rPr>
          <w:rFonts w:asciiTheme="minorHAnsi" w:hAnsiTheme="minorHAnsi" w:cstheme="minorHAnsi"/>
        </w:rPr>
      </w:pPr>
      <w:r w:rsidRPr="006F33CB">
        <w:rPr>
          <w:rFonts w:asciiTheme="minorHAnsi" w:hAnsiTheme="minorHAnsi" w:cstheme="minorHAnsi"/>
        </w:rPr>
        <w:t>lub</w:t>
      </w:r>
    </w:p>
    <w:p w14:paraId="65BE2686"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pisemne zestawienie wynagrodzeń (zarówno przed jak i po zmianie) pracowników świadczących usługę,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lit c. Wniosek winien zawierać 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w:t>
      </w:r>
    </w:p>
    <w:p w14:paraId="4AD8C210" w14:textId="77777777" w:rsidR="00D03631" w:rsidRPr="006F33CB" w:rsidRDefault="00D03631" w:rsidP="006F33CB">
      <w:pPr>
        <w:spacing w:after="0" w:line="276" w:lineRule="auto"/>
        <w:ind w:firstLine="708"/>
        <w:jc w:val="both"/>
        <w:rPr>
          <w:rFonts w:asciiTheme="minorHAnsi" w:hAnsiTheme="minorHAnsi" w:cstheme="minorHAnsi"/>
        </w:rPr>
      </w:pPr>
      <w:r w:rsidRPr="006F33CB">
        <w:rPr>
          <w:rFonts w:asciiTheme="minorHAnsi" w:hAnsiTheme="minorHAnsi" w:cstheme="minorHAnsi"/>
        </w:rPr>
        <w:t>lub</w:t>
      </w:r>
    </w:p>
    <w:p w14:paraId="7899C26A"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pisemne zestawienie zmiany wynagrodzenia wynikającego ze względu na wzrost kosztów Wykonawcy ponoszonego w związku z wpłatami do pracowniczych planów kapitałowych osób bezpośrednio zaangażowanych w realizację zamówienia z wykazem tych osób – w przypadku zmiany o której mowa w ust. 2 lit. d. Wniosek pisemne zestawienie wynagrodzeń osób bezpośrednio zaangażowanych  w realizację przedmiotu Umowy – wraz z określeniem zakresu (części etatu / ilość godzin), w jakim wykonują one prace bezpośrednio związane z realizacją </w:t>
      </w:r>
      <w:r w:rsidRPr="006F33CB">
        <w:rPr>
          <w:rFonts w:asciiTheme="minorHAnsi" w:hAnsiTheme="minorHAnsi" w:cstheme="minorHAnsi"/>
        </w:rPr>
        <w:lastRenderedPageBreak/>
        <w:t xml:space="preserve">przedmiotu Umowy oraz części wynagrodzenia odpowiadającej temu zakresowi – wraz z wysokością wpłaty podstawowej (i ewentualnie wpłaty dodatkowej) dokonywanej przez Wykonawcę na pracownicze plany kapitałowe. </w:t>
      </w:r>
    </w:p>
    <w:p w14:paraId="3DC45E36"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Wniosek o którym mowa w ust. 4 winien zawierać pisemne zestawienie wynagrodzeń osób bezpośrednio zaangażowanych w realizację przedmiotu Umowy, wraz z określeniem zakresu tej zmiany, wysokość wnioskowanej zmiany oraz dokumenty i oświadczenia potwierdzające zaistnienie danej okoliczności.</w:t>
      </w:r>
    </w:p>
    <w:p w14:paraId="315F0147"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Zmiany umowy, o których mowa wyżej wymagają formy pisemnej, pod rygorem nieważności i będą obowiązywały od daty zawarcia pisemnego aneksu. </w:t>
      </w:r>
    </w:p>
    <w:p w14:paraId="24C0DB75"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 xml:space="preserve">Zmiany umowy, o których mowa wyżej wymagają formy pisemnej, pod rygorem nieważności i będą obowiązywały od daty zawarcia pisemnego aneksu w tym przedmiocie. </w:t>
      </w:r>
    </w:p>
    <w:p w14:paraId="15AFE91B"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Zgodnie z art. 439 ust. 1 p.z.p. Zamawiający przewiduje możliwość zmiany wysokości wynagrodzenia należnego Wykonawcy określonego w § 12 ust. 1 umowy w przypadku istotnej zmiany ceny materiałów na rynku lub kosztów dostawy przedmiotu zamówienia, rozumianej jako wzrost odpowiednio cen lub kosztów, jak i ich obniżenie, względem ceny lub kosztu przyjętych w celu ustalenia wynagrodzenia Wykonawcy zawartego w ofercie Wykonawcy oraz przy zachowaniu niżej określonych warunków i postanowień umowy.</w:t>
      </w:r>
    </w:p>
    <w:p w14:paraId="188E5CDF"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Wynagrodzenie będzie podlegało waloryzacji począwszy od pierwszego pełnego miesiąca kalendarzowego od momentu, gdy wartość zmiany cen w/w materiałów lub kosztów przekroczy 50% w stosunku do stawek przyjętych przez Wykonawcę w w/w ofercie i utrzyma się przez okres 3 miesięcy.</w:t>
      </w:r>
    </w:p>
    <w:p w14:paraId="288D82FF"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Waloryzacja będzie odbywać się w oparciu o wskaźnik wzrostu cen i usług GUS. Maksymalna łączna wartość zmiany wynagrodzenia, jaką dopuszcza Zamawiający w efekcie zastosowania postanowień o zasadach wprowadzania zmian w czasie obowiązywania umowy wynosi 15% wynagrodzenia Wykonawcy (wartości pierwotnej umowy ujętej w § 12 ust. 1, na dzień zawarcia umowy).</w:t>
      </w:r>
    </w:p>
    <w:p w14:paraId="57E73C03"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Początkowy termin ustalenia waloryzacji nie może być wcześniejszy niż po 6 miesiącach od dnia zawarcia umowy.</w:t>
      </w:r>
    </w:p>
    <w:p w14:paraId="5CF634F3"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t>Zasady ustalania zmiany wynagrodzenia:</w:t>
      </w:r>
    </w:p>
    <w:p w14:paraId="6C5A43C3"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zmiana wynagrodzenia może nastąpić maksymalnie jednokrotnie w każdym kwartale roku,</w:t>
      </w:r>
    </w:p>
    <w:p w14:paraId="5DE688D9"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zmiana wynagrodzenia odnosić się będzie do części przedmiotu umowy niezrealizowanej (działa na przyszłość od momentu dokonania zmiany),</w:t>
      </w:r>
    </w:p>
    <w:p w14:paraId="701CD428"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wysokość wynagrodzenia Wykonawcy w rozliczeniu okresowym ulegnie zmianie o wielkość wskaźnika cen towarów i usług konsumpcyjnych za kwartał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14:paraId="1D03EEE1" w14:textId="77777777" w:rsidR="00D03631" w:rsidRPr="006F33CB" w:rsidRDefault="00D03631" w:rsidP="006F33CB">
      <w:pPr>
        <w:numPr>
          <w:ilvl w:val="1"/>
          <w:numId w:val="12"/>
        </w:numPr>
        <w:spacing w:after="0" w:line="276" w:lineRule="auto"/>
        <w:jc w:val="both"/>
        <w:rPr>
          <w:rFonts w:asciiTheme="minorHAnsi" w:hAnsiTheme="minorHAnsi" w:cstheme="minorHAnsi"/>
        </w:rPr>
      </w:pPr>
      <w:r w:rsidRPr="006F33CB">
        <w:rPr>
          <w:rFonts w:asciiTheme="minorHAnsi" w:hAnsiTheme="minorHAnsi" w:cstheme="minorHAnsi"/>
        </w:rPr>
        <w:t>z wnioskiem o dokonanie odpowiedniej zmiany wynagrodzenia może wystąpić każda ze stron.</w:t>
      </w:r>
    </w:p>
    <w:p w14:paraId="3AEFFA64" w14:textId="77777777" w:rsidR="00D03631" w:rsidRPr="006F33CB" w:rsidRDefault="00D03631" w:rsidP="006F33CB">
      <w:pPr>
        <w:numPr>
          <w:ilvl w:val="0"/>
          <w:numId w:val="12"/>
        </w:numPr>
        <w:spacing w:after="0" w:line="276" w:lineRule="auto"/>
        <w:jc w:val="both"/>
        <w:rPr>
          <w:rFonts w:asciiTheme="minorHAnsi" w:hAnsiTheme="minorHAnsi" w:cstheme="minorHAnsi"/>
        </w:rPr>
      </w:pPr>
      <w:r w:rsidRPr="006F33CB">
        <w:rPr>
          <w:rFonts w:asciiTheme="minorHAnsi" w:hAnsiTheme="minorHAnsi" w:cstheme="minorHAnsi"/>
        </w:rPr>
        <w:lastRenderedPageBreak/>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1209760D" w14:textId="77777777" w:rsidR="00D613E6" w:rsidRDefault="00D613E6" w:rsidP="006F33CB">
      <w:pPr>
        <w:spacing w:after="0" w:line="276" w:lineRule="auto"/>
        <w:jc w:val="center"/>
        <w:rPr>
          <w:rFonts w:asciiTheme="minorHAnsi" w:hAnsiTheme="minorHAnsi" w:cstheme="minorHAnsi"/>
          <w:b/>
          <w:bCs/>
        </w:rPr>
      </w:pPr>
    </w:p>
    <w:p w14:paraId="2365A133" w14:textId="77777777" w:rsidR="00D03631" w:rsidRPr="006F33CB" w:rsidRDefault="00D03631" w:rsidP="006F33CB">
      <w:pPr>
        <w:spacing w:after="0" w:line="276" w:lineRule="auto"/>
        <w:jc w:val="center"/>
        <w:rPr>
          <w:rFonts w:asciiTheme="minorHAnsi" w:hAnsiTheme="minorHAnsi" w:cstheme="minorHAnsi"/>
          <w:b/>
          <w:bCs/>
        </w:rPr>
      </w:pPr>
      <w:r w:rsidRPr="006F33CB">
        <w:rPr>
          <w:rFonts w:asciiTheme="minorHAnsi" w:hAnsiTheme="minorHAnsi" w:cstheme="minorHAnsi"/>
          <w:b/>
          <w:bCs/>
        </w:rPr>
        <w:t>§19.</w:t>
      </w:r>
    </w:p>
    <w:p w14:paraId="0CE5F753" w14:textId="77777777" w:rsidR="00D03631" w:rsidRPr="006F33CB" w:rsidRDefault="00D03631" w:rsidP="006F33CB">
      <w:pPr>
        <w:numPr>
          <w:ilvl w:val="0"/>
          <w:numId w:val="13"/>
        </w:numPr>
        <w:spacing w:after="0" w:line="276" w:lineRule="auto"/>
        <w:jc w:val="both"/>
        <w:rPr>
          <w:rFonts w:asciiTheme="minorHAnsi" w:hAnsiTheme="minorHAnsi" w:cstheme="minorHAnsi"/>
        </w:rPr>
      </w:pPr>
      <w:r w:rsidRPr="006F33CB">
        <w:rPr>
          <w:rFonts w:asciiTheme="minorHAnsi" w:hAnsiTheme="minorHAnsi" w:cstheme="minorHAnsi"/>
        </w:rPr>
        <w:t>Wykonawca może dokonać czynności prawnej mającej na celu zmianę wierzyciela, w tym przelewu wierzytelności wynikających z niniejszej umowy, na zasadach określonych w § 19 ust. 2 i 3.</w:t>
      </w:r>
    </w:p>
    <w:p w14:paraId="6D4DDDCD" w14:textId="77777777" w:rsidR="00D03631" w:rsidRPr="006F33CB" w:rsidRDefault="00D03631" w:rsidP="006F33CB">
      <w:pPr>
        <w:numPr>
          <w:ilvl w:val="0"/>
          <w:numId w:val="13"/>
        </w:numPr>
        <w:spacing w:after="0" w:line="276" w:lineRule="auto"/>
        <w:jc w:val="both"/>
        <w:rPr>
          <w:rFonts w:asciiTheme="minorHAnsi" w:hAnsiTheme="minorHAnsi" w:cstheme="minorHAnsi"/>
        </w:rPr>
      </w:pPr>
      <w:r w:rsidRPr="006F33CB">
        <w:rPr>
          <w:rFonts w:asciiTheme="minorHAnsi" w:hAnsiTheme="minorHAnsi" w:cstheme="minorHAnsi"/>
        </w:rPr>
        <w:t>Zamawiający po otrzymaniu od Wykonawcy wniosku o wyrażenie zgody na dokonanie czynności określonych w § 19 ust. 1, wszczyna bez zbędnej zwłoki procedurę wskazaną w art. 54 ust. 5 ustawy z dnia 15 kwietnia 2011 r. o działalności leczniczej (Dz. U. z 2023 r. poz. 991) i na tej podstawie wydaje opinię  i przekazuje ją wraz z wnioskiem do Rady Powiatu Chojnickiego.</w:t>
      </w:r>
    </w:p>
    <w:p w14:paraId="5F42F995" w14:textId="77777777" w:rsidR="00D03631" w:rsidRPr="006F33CB" w:rsidRDefault="00D03631" w:rsidP="006F33CB">
      <w:pPr>
        <w:numPr>
          <w:ilvl w:val="0"/>
          <w:numId w:val="13"/>
        </w:numPr>
        <w:spacing w:after="0" w:line="276" w:lineRule="auto"/>
        <w:jc w:val="both"/>
        <w:rPr>
          <w:rFonts w:asciiTheme="minorHAnsi" w:hAnsiTheme="minorHAnsi" w:cstheme="minorHAnsi"/>
        </w:rPr>
      </w:pPr>
      <w:r w:rsidRPr="006F33CB">
        <w:rPr>
          <w:rFonts w:asciiTheme="minorHAnsi" w:hAnsiTheme="minorHAnsi" w:cstheme="minorHAnsi"/>
        </w:rPr>
        <w:t>O podjętej przez podmiot tworzący (Radę Powiatu Chojnickiego) decyzji w przedmiocie wyrażenia zgody na dokonanie czynności prawnej lub odmowie jej wyrażenia, Zamawiający informuje Wykonawcę niezwłocznie.</w:t>
      </w:r>
    </w:p>
    <w:p w14:paraId="276DA990" w14:textId="77777777" w:rsidR="00D03631" w:rsidRPr="006F33CB" w:rsidRDefault="00D03631" w:rsidP="006F33CB">
      <w:pPr>
        <w:numPr>
          <w:ilvl w:val="0"/>
          <w:numId w:val="13"/>
        </w:numPr>
        <w:spacing w:after="0" w:line="276" w:lineRule="auto"/>
        <w:jc w:val="both"/>
        <w:rPr>
          <w:rFonts w:asciiTheme="minorHAnsi" w:hAnsiTheme="minorHAnsi" w:cstheme="minorHAnsi"/>
        </w:rPr>
      </w:pPr>
      <w:r w:rsidRPr="006F33CB">
        <w:rPr>
          <w:rFonts w:asciiTheme="minorHAnsi" w:hAnsiTheme="minorHAnsi" w:cstheme="minorHAnsi"/>
        </w:rPr>
        <w:t>Czynność prawna dokonana przez Wykonawcę bez zgody Rady Powiatu Chojnickiego jest nieważna.</w:t>
      </w:r>
    </w:p>
    <w:p w14:paraId="350ECA63" w14:textId="77777777" w:rsidR="00D03631" w:rsidRPr="006F33CB" w:rsidRDefault="00D03631" w:rsidP="006F33CB">
      <w:pPr>
        <w:spacing w:after="0" w:line="276" w:lineRule="auto"/>
        <w:ind w:left="426"/>
        <w:jc w:val="center"/>
        <w:rPr>
          <w:rFonts w:asciiTheme="minorHAnsi" w:hAnsiTheme="minorHAnsi" w:cstheme="minorHAnsi"/>
          <w:b/>
          <w:bCs/>
        </w:rPr>
      </w:pPr>
    </w:p>
    <w:p w14:paraId="1376FFF9"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§20.</w:t>
      </w:r>
    </w:p>
    <w:p w14:paraId="4FB22BA3" w14:textId="77777777" w:rsidR="00D03631" w:rsidRPr="006F33CB" w:rsidRDefault="00D03631" w:rsidP="006F33CB">
      <w:pPr>
        <w:numPr>
          <w:ilvl w:val="0"/>
          <w:numId w:val="14"/>
        </w:numPr>
        <w:spacing w:after="0" w:line="276" w:lineRule="auto"/>
        <w:jc w:val="both"/>
        <w:rPr>
          <w:rFonts w:asciiTheme="minorHAnsi" w:hAnsiTheme="minorHAnsi" w:cstheme="minorHAnsi"/>
        </w:rPr>
      </w:pPr>
      <w:r w:rsidRPr="006F33CB">
        <w:rPr>
          <w:rFonts w:asciiTheme="minorHAnsi" w:hAnsiTheme="minorHAnsi" w:cstheme="minorHAnsi"/>
        </w:rPr>
        <w:t xml:space="preserve">Zamawiający wymaga zatrudnienia przez wykonawcę lub podwykonawcę osób  na podstawie umowy o pracę, jeżeli osoby te wykonują czynności w zakresie realizacji przedmiotu umowy, których wykonanie polega na wykonywaniu pracy w sposób określony w art. 22 § 1 ustawy z dnia 26 czerwca 1974 r. Kodeks Pracy (tj. Dz. U. z 2025 r., poz. 277 ze zm.). Zamawiający określa następujące czynności wymagające zatrudnienia w oparciu  o umowę o pracę: Nadzór i koordynacja nad wykonywaniem przedmiotu zamówienia oraz jego realizacja – Kierownik Projektu. </w:t>
      </w:r>
    </w:p>
    <w:p w14:paraId="0140F45F" w14:textId="77777777" w:rsidR="00D03631" w:rsidRPr="006F33CB" w:rsidRDefault="00D03631" w:rsidP="006F33CB">
      <w:pPr>
        <w:numPr>
          <w:ilvl w:val="0"/>
          <w:numId w:val="14"/>
        </w:numPr>
        <w:spacing w:after="0" w:line="276" w:lineRule="auto"/>
        <w:jc w:val="both"/>
        <w:rPr>
          <w:rFonts w:asciiTheme="minorHAnsi" w:hAnsiTheme="minorHAnsi" w:cstheme="minorHAnsi"/>
        </w:rPr>
      </w:pPr>
      <w:r w:rsidRPr="006F33CB">
        <w:rPr>
          <w:rFonts w:asciiTheme="minorHAnsi" w:hAnsiTheme="minorHAnsi" w:cstheme="minorHAnsi"/>
        </w:rPr>
        <w:t xml:space="preserve">W celu weryfikacji zatrudniania, przez wykonawcę lub podwykonawcę, na podstawie </w:t>
      </w:r>
      <w:r w:rsidRPr="006F33CB">
        <w:rPr>
          <w:rFonts w:asciiTheme="minorHAnsi" w:hAnsiTheme="minorHAnsi" w:cstheme="minorHAnsi"/>
          <w:i/>
          <w:iCs/>
        </w:rPr>
        <w:t>umowy</w:t>
      </w:r>
      <w:r w:rsidRPr="006F33CB">
        <w:rPr>
          <w:rFonts w:asciiTheme="minorHAnsi" w:hAnsiTheme="minorHAnsi" w:cstheme="minorHAnsi"/>
        </w:rPr>
        <w:t xml:space="preserve"> o </w:t>
      </w:r>
      <w:r w:rsidRPr="006F33CB">
        <w:rPr>
          <w:rFonts w:asciiTheme="minorHAnsi" w:hAnsiTheme="minorHAnsi" w:cstheme="minorHAnsi"/>
          <w:i/>
          <w:iCs/>
        </w:rPr>
        <w:t>pracę</w:t>
      </w:r>
      <w:r w:rsidRPr="006F33CB">
        <w:rPr>
          <w:rFonts w:asciiTheme="minorHAnsi" w:hAnsiTheme="minorHAnsi" w:cstheme="minorHAnsi"/>
        </w:rPr>
        <w:t>, osób wykonujących wskazane przez zamawiającego czynności w zakresie realizacji  zamówienia, Zamawiający może żądać:</w:t>
      </w:r>
    </w:p>
    <w:p w14:paraId="33EB800F" w14:textId="77777777" w:rsidR="00D03631" w:rsidRPr="006F33CB" w:rsidRDefault="00D03631" w:rsidP="006F33CB">
      <w:pPr>
        <w:numPr>
          <w:ilvl w:val="1"/>
          <w:numId w:val="14"/>
        </w:numPr>
        <w:spacing w:after="0" w:line="276" w:lineRule="auto"/>
        <w:jc w:val="both"/>
        <w:rPr>
          <w:rFonts w:asciiTheme="minorHAnsi" w:hAnsiTheme="minorHAnsi" w:cstheme="minorHAnsi"/>
        </w:rPr>
      </w:pPr>
      <w:r w:rsidRPr="006F33CB">
        <w:rPr>
          <w:rFonts w:asciiTheme="minorHAnsi" w:hAnsiTheme="minorHAnsi" w:cstheme="minorHAnsi"/>
        </w:rPr>
        <w:t>oświadczenia zatrudnionego pracownika,</w:t>
      </w:r>
    </w:p>
    <w:p w14:paraId="6C9C84FB" w14:textId="77777777" w:rsidR="00D03631" w:rsidRPr="006F33CB" w:rsidRDefault="00D03631" w:rsidP="006F33CB">
      <w:pPr>
        <w:numPr>
          <w:ilvl w:val="1"/>
          <w:numId w:val="14"/>
        </w:numPr>
        <w:spacing w:after="0" w:line="276" w:lineRule="auto"/>
        <w:jc w:val="both"/>
        <w:rPr>
          <w:rFonts w:asciiTheme="minorHAnsi" w:hAnsiTheme="minorHAnsi" w:cstheme="minorHAnsi"/>
        </w:rPr>
      </w:pPr>
      <w:r w:rsidRPr="006F33CB">
        <w:rPr>
          <w:rFonts w:asciiTheme="minorHAnsi" w:hAnsiTheme="minorHAnsi" w:cstheme="minorHAnsi"/>
        </w:rPr>
        <w:t xml:space="preserve">oświadczenia wykonawcy lub podwykonawcy o zatrudnieniu pracownika na podstawie </w:t>
      </w:r>
      <w:r w:rsidRPr="006F33CB">
        <w:rPr>
          <w:rFonts w:asciiTheme="minorHAnsi" w:hAnsiTheme="minorHAnsi" w:cstheme="minorHAnsi"/>
          <w:i/>
          <w:iCs/>
        </w:rPr>
        <w:t>umowy</w:t>
      </w:r>
      <w:r w:rsidRPr="006F33CB">
        <w:rPr>
          <w:rFonts w:asciiTheme="minorHAnsi" w:hAnsiTheme="minorHAnsi" w:cstheme="minorHAnsi"/>
        </w:rPr>
        <w:t xml:space="preserve"> o </w:t>
      </w:r>
      <w:r w:rsidRPr="006F33CB">
        <w:rPr>
          <w:rFonts w:asciiTheme="minorHAnsi" w:hAnsiTheme="minorHAnsi" w:cstheme="minorHAnsi"/>
          <w:i/>
          <w:iCs/>
        </w:rPr>
        <w:t>pracę</w:t>
      </w:r>
      <w:r w:rsidRPr="006F33CB">
        <w:rPr>
          <w:rFonts w:asciiTheme="minorHAnsi" w:hAnsiTheme="minorHAnsi" w:cstheme="minorHAnsi"/>
        </w:rPr>
        <w:t>,</w:t>
      </w:r>
    </w:p>
    <w:p w14:paraId="4BA68C1A" w14:textId="77777777" w:rsidR="00D03631" w:rsidRPr="006F33CB" w:rsidRDefault="00D03631" w:rsidP="006F33CB">
      <w:pPr>
        <w:numPr>
          <w:ilvl w:val="1"/>
          <w:numId w:val="14"/>
        </w:numPr>
        <w:spacing w:after="0" w:line="276" w:lineRule="auto"/>
        <w:jc w:val="both"/>
        <w:rPr>
          <w:rFonts w:asciiTheme="minorHAnsi" w:hAnsiTheme="minorHAnsi" w:cstheme="minorHAnsi"/>
        </w:rPr>
      </w:pPr>
      <w:r w:rsidRPr="006F33CB">
        <w:rPr>
          <w:rFonts w:asciiTheme="minorHAnsi" w:hAnsiTheme="minorHAnsi" w:cstheme="minorHAnsi"/>
        </w:rPr>
        <w:t xml:space="preserve">innych dokumentów: </w:t>
      </w:r>
    </w:p>
    <w:p w14:paraId="4F59ADDE" w14:textId="77777777" w:rsidR="00D03631" w:rsidRPr="006F33CB" w:rsidRDefault="00D03631" w:rsidP="006F33CB">
      <w:pPr>
        <w:spacing w:after="0" w:line="276" w:lineRule="auto"/>
        <w:ind w:left="360"/>
        <w:jc w:val="both"/>
        <w:rPr>
          <w:rFonts w:asciiTheme="minorHAnsi" w:hAnsiTheme="minorHAnsi" w:cstheme="minorHAnsi"/>
        </w:rPr>
      </w:pPr>
      <w:r w:rsidRPr="006F33CB">
        <w:rPr>
          <w:rFonts w:asciiTheme="minorHAnsi" w:hAnsiTheme="minorHAnsi" w:cstheme="minorHAnsi"/>
        </w:rPr>
        <w:t xml:space="preserve">- zawierających informacje, w tym dane osobowe, niezbędne do weryfikacji zatrudnienia w szczególności imię i nazwisko zatrudnionego pracownika, datę zawarcia </w:t>
      </w:r>
      <w:r w:rsidRPr="006F33CB">
        <w:rPr>
          <w:rFonts w:asciiTheme="minorHAnsi" w:hAnsiTheme="minorHAnsi" w:cstheme="minorHAnsi"/>
          <w:i/>
          <w:iCs/>
        </w:rPr>
        <w:t>umowy</w:t>
      </w:r>
      <w:r w:rsidRPr="006F33CB">
        <w:rPr>
          <w:rFonts w:asciiTheme="minorHAnsi" w:hAnsiTheme="minorHAnsi" w:cstheme="minorHAnsi"/>
        </w:rPr>
        <w:t xml:space="preserve"> o </w:t>
      </w:r>
      <w:r w:rsidRPr="006F33CB">
        <w:rPr>
          <w:rFonts w:asciiTheme="minorHAnsi" w:hAnsiTheme="minorHAnsi" w:cstheme="minorHAnsi"/>
          <w:i/>
          <w:iCs/>
        </w:rPr>
        <w:t>pracę</w:t>
      </w:r>
      <w:r w:rsidRPr="006F33CB">
        <w:rPr>
          <w:rFonts w:asciiTheme="minorHAnsi" w:hAnsiTheme="minorHAnsi" w:cstheme="minorHAnsi"/>
        </w:rPr>
        <w:t xml:space="preserve">, rodzaj </w:t>
      </w:r>
      <w:r w:rsidRPr="006F33CB">
        <w:rPr>
          <w:rFonts w:asciiTheme="minorHAnsi" w:hAnsiTheme="minorHAnsi" w:cstheme="minorHAnsi"/>
          <w:i/>
          <w:iCs/>
        </w:rPr>
        <w:t>umowy</w:t>
      </w:r>
      <w:r w:rsidRPr="006F33CB">
        <w:rPr>
          <w:rFonts w:asciiTheme="minorHAnsi" w:hAnsiTheme="minorHAnsi" w:cstheme="minorHAnsi"/>
        </w:rPr>
        <w:t xml:space="preserve"> o </w:t>
      </w:r>
      <w:r w:rsidRPr="006F33CB">
        <w:rPr>
          <w:rFonts w:asciiTheme="minorHAnsi" w:hAnsiTheme="minorHAnsi" w:cstheme="minorHAnsi"/>
          <w:i/>
          <w:iCs/>
        </w:rPr>
        <w:t>pracę</w:t>
      </w:r>
      <w:r w:rsidRPr="006F33CB">
        <w:rPr>
          <w:rFonts w:asciiTheme="minorHAnsi" w:hAnsiTheme="minorHAnsi" w:cstheme="minorHAnsi"/>
        </w:rPr>
        <w:t xml:space="preserve"> i zakres obowiązków pracownika przy realizacji przedmiotu zamówienia.</w:t>
      </w:r>
    </w:p>
    <w:p w14:paraId="3E6FF11E" w14:textId="77777777" w:rsidR="00D03631" w:rsidRPr="006F33CB" w:rsidRDefault="00D03631" w:rsidP="006F33CB">
      <w:pPr>
        <w:numPr>
          <w:ilvl w:val="0"/>
          <w:numId w:val="14"/>
        </w:numPr>
        <w:spacing w:after="0" w:line="276" w:lineRule="auto"/>
        <w:jc w:val="both"/>
        <w:rPr>
          <w:rFonts w:asciiTheme="minorHAnsi" w:hAnsiTheme="minorHAnsi" w:cstheme="minorHAnsi"/>
        </w:rPr>
      </w:pPr>
      <w:r w:rsidRPr="006F33CB">
        <w:rPr>
          <w:rFonts w:asciiTheme="minorHAnsi" w:hAnsiTheme="minorHAnsi" w:cstheme="minorHAnsi"/>
        </w:rPr>
        <w:t xml:space="preserve">Niezłożenie dokumentów, o których mowa w ust. 2 skutkować będzie naliczeniem kar umownych, o których mowa w § 17 ust. 1 lit f umowy. </w:t>
      </w:r>
    </w:p>
    <w:p w14:paraId="6781F313" w14:textId="77777777" w:rsidR="00D03631" w:rsidRPr="006F33CB" w:rsidRDefault="00D03631" w:rsidP="006F33CB">
      <w:pPr>
        <w:spacing w:after="0" w:line="276" w:lineRule="auto"/>
        <w:ind w:left="426"/>
        <w:jc w:val="center"/>
        <w:rPr>
          <w:rFonts w:asciiTheme="minorHAnsi" w:hAnsiTheme="minorHAnsi" w:cstheme="minorHAnsi"/>
          <w:b/>
          <w:bCs/>
        </w:rPr>
      </w:pPr>
    </w:p>
    <w:p w14:paraId="7F56FE4F" w14:textId="77777777" w:rsidR="00D03631" w:rsidRPr="006F33CB" w:rsidRDefault="00D03631" w:rsidP="006F33CB">
      <w:pPr>
        <w:spacing w:after="0" w:line="276" w:lineRule="auto"/>
        <w:ind w:left="426"/>
        <w:jc w:val="center"/>
        <w:rPr>
          <w:rFonts w:asciiTheme="minorHAnsi" w:hAnsiTheme="minorHAnsi" w:cstheme="minorHAnsi"/>
          <w:b/>
          <w:bCs/>
        </w:rPr>
      </w:pPr>
      <w:r w:rsidRPr="006F33CB">
        <w:rPr>
          <w:rFonts w:asciiTheme="minorHAnsi" w:hAnsiTheme="minorHAnsi" w:cstheme="minorHAnsi"/>
          <w:b/>
          <w:bCs/>
        </w:rPr>
        <w:t>§21.</w:t>
      </w:r>
    </w:p>
    <w:p w14:paraId="476717CE"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Zmiany Umowy wymagają formy pisemnej pod rygorem nieważności, za wyjątkiem zmian, dla których w treści Umowy postanowiono inaczej.</w:t>
      </w:r>
    </w:p>
    <w:p w14:paraId="59092475"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W sprawach nieuregulowanych w Umowie zastosowanie mają przepisy prawa polskiego.</w:t>
      </w:r>
    </w:p>
    <w:p w14:paraId="4EC8888D"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lastRenderedPageBreak/>
        <w:t>W przypadku, w którym treść umowy jest niezgodna z zapisami OPZ i z treści tych zapisów wynika, że nie można ich zastosować jednocześnie, pierwszeństwo przydaje się zapisom OPZ.</w:t>
      </w:r>
    </w:p>
    <w:p w14:paraId="7E2B6036"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 xml:space="preserve">Ewentualne spory powstałe na tle realizacji niniejszej umowy, Strony zobowiązują się rozstrzygać polubownie. W sytuacji, gdy okaże się to niemożliwe, przez sąd właściwy dla siedziby Zamawiającego. </w:t>
      </w:r>
    </w:p>
    <w:p w14:paraId="6116F366"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14:paraId="48846C97"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 xml:space="preserve">Strony zobowiązują się załatwiać spory wynikłe na tle stosowania niniejszej umowy polubownie </w:t>
      </w:r>
    </w:p>
    <w:p w14:paraId="1B46C336" w14:textId="77777777"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w drodze negocjacji. W wypadku, gdy strony nie osiągną porozumienia wówczas każda ze stron może poddać spór pod rozstrzygnięcie sądu powszechnego właściwego miejscowo dla siedziby Zamawiającego.</w:t>
      </w:r>
    </w:p>
    <w:p w14:paraId="04BBA6BE" w14:textId="3514AFED" w:rsidR="00D03631" w:rsidRPr="006F33CB" w:rsidRDefault="00D03631" w:rsidP="006F33CB">
      <w:pPr>
        <w:numPr>
          <w:ilvl w:val="0"/>
          <w:numId w:val="26"/>
        </w:numPr>
        <w:spacing w:after="0" w:line="276" w:lineRule="auto"/>
        <w:jc w:val="both"/>
        <w:rPr>
          <w:rFonts w:asciiTheme="minorHAnsi" w:hAnsiTheme="minorHAnsi" w:cstheme="minorHAnsi"/>
        </w:rPr>
      </w:pPr>
      <w:r w:rsidRPr="006F33CB">
        <w:rPr>
          <w:rFonts w:asciiTheme="minorHAnsi" w:hAnsiTheme="minorHAnsi" w:cstheme="minorHAnsi"/>
        </w:rPr>
        <w:t>Załączniki stanowiące integralną część umowy:</w:t>
      </w:r>
    </w:p>
    <w:p w14:paraId="57FC5F58" w14:textId="77777777" w:rsidR="0058006A" w:rsidRPr="006F33CB" w:rsidRDefault="0058006A" w:rsidP="006F33CB">
      <w:pPr>
        <w:spacing w:after="0" w:line="276" w:lineRule="auto"/>
        <w:ind w:left="360"/>
        <w:jc w:val="both"/>
        <w:rPr>
          <w:rFonts w:asciiTheme="minorHAnsi" w:hAnsiTheme="minorHAnsi" w:cstheme="minorHAnsi"/>
        </w:rPr>
      </w:pPr>
      <w:r w:rsidRPr="006F33CB">
        <w:rPr>
          <w:rFonts w:asciiTheme="minorHAnsi" w:hAnsiTheme="minorHAnsi" w:cstheme="minorHAnsi"/>
        </w:rPr>
        <w:t>Załącznik nr 1 - Formularz asortymentowo cenowy OPZ (Załącznik nr 2 do SWZ)</w:t>
      </w:r>
    </w:p>
    <w:p w14:paraId="2DF87C60" w14:textId="7B9AAE45" w:rsidR="00D03631" w:rsidRPr="006F33CB" w:rsidRDefault="0058006A" w:rsidP="006F33CB">
      <w:pPr>
        <w:spacing w:after="0" w:line="276" w:lineRule="auto"/>
        <w:ind w:left="360"/>
        <w:jc w:val="both"/>
        <w:rPr>
          <w:rFonts w:asciiTheme="minorHAnsi" w:hAnsiTheme="minorHAnsi" w:cstheme="minorHAnsi"/>
        </w:rPr>
      </w:pPr>
      <w:r w:rsidRPr="006F33CB">
        <w:rPr>
          <w:rFonts w:asciiTheme="minorHAnsi" w:hAnsiTheme="minorHAnsi" w:cstheme="minorHAnsi"/>
        </w:rPr>
        <w:t>Załącznik nr 2 – Formularz parametrów technicznych (Załącznik nr 3 do SWZ).</w:t>
      </w:r>
    </w:p>
    <w:p w14:paraId="30C82EF1" w14:textId="77777777" w:rsidR="00D03631" w:rsidRPr="006F33CB" w:rsidRDefault="00D03631" w:rsidP="006F33CB">
      <w:pPr>
        <w:spacing w:after="0" w:line="276" w:lineRule="auto"/>
        <w:ind w:left="426"/>
        <w:jc w:val="center"/>
        <w:rPr>
          <w:rFonts w:asciiTheme="minorHAnsi" w:hAnsiTheme="minorHAnsi" w:cstheme="minorHAnsi"/>
        </w:rPr>
      </w:pPr>
    </w:p>
    <w:p w14:paraId="25AF752C" w14:textId="77777777" w:rsidR="00D03631" w:rsidRPr="006F33CB" w:rsidRDefault="00D03631" w:rsidP="006F33CB">
      <w:pPr>
        <w:spacing w:after="0" w:line="276" w:lineRule="auto"/>
        <w:ind w:left="426"/>
        <w:jc w:val="center"/>
        <w:rPr>
          <w:rFonts w:asciiTheme="minorHAnsi" w:hAnsiTheme="minorHAnsi" w:cstheme="minorHAnsi"/>
          <w:b/>
          <w:bCs/>
        </w:rPr>
      </w:pPr>
    </w:p>
    <w:p w14:paraId="572ED96C" w14:textId="77777777" w:rsidR="00D03631" w:rsidRPr="006F33CB" w:rsidRDefault="00D03631" w:rsidP="006F33CB">
      <w:pPr>
        <w:spacing w:after="0" w:line="276" w:lineRule="auto"/>
        <w:ind w:left="426"/>
        <w:jc w:val="center"/>
        <w:rPr>
          <w:rFonts w:asciiTheme="minorHAnsi" w:hAnsiTheme="minorHAnsi" w:cstheme="minorHAnsi"/>
          <w:b/>
          <w:bCs/>
        </w:rPr>
      </w:pPr>
    </w:p>
    <w:p w14:paraId="3625C29C" w14:textId="10029955" w:rsidR="00D03631" w:rsidRPr="006F33CB" w:rsidRDefault="00D03631" w:rsidP="00D613E6">
      <w:pPr>
        <w:suppressAutoHyphens/>
        <w:spacing w:after="0" w:line="276" w:lineRule="auto"/>
        <w:ind w:left="644"/>
        <w:contextualSpacing/>
        <w:rPr>
          <w:rFonts w:asciiTheme="minorHAnsi" w:eastAsia="SimSun" w:hAnsiTheme="minorHAnsi" w:cstheme="minorHAnsi"/>
          <w:i/>
        </w:rPr>
      </w:pPr>
      <w:r w:rsidRPr="006F33CB">
        <w:rPr>
          <w:rFonts w:asciiTheme="minorHAnsi" w:eastAsia="Times New Roman" w:hAnsiTheme="minorHAnsi" w:cstheme="minorHAnsi"/>
          <w:b/>
          <w:color w:val="000000"/>
          <w:kern w:val="24"/>
          <w:lang w:eastAsia="pl-PL"/>
        </w:rPr>
        <w:t>ZAMAWIAJĄCY                                                                             WYKONAWCA</w:t>
      </w:r>
    </w:p>
    <w:p w14:paraId="61A79CFB" w14:textId="77777777" w:rsidR="00D03631" w:rsidRPr="006F33CB" w:rsidRDefault="00D03631" w:rsidP="006F33CB">
      <w:pPr>
        <w:suppressAutoHyphens/>
        <w:spacing w:after="0" w:line="276" w:lineRule="auto"/>
        <w:contextualSpacing/>
        <w:rPr>
          <w:rFonts w:asciiTheme="minorHAnsi" w:eastAsia="SimSun" w:hAnsiTheme="minorHAnsi" w:cstheme="minorHAnsi"/>
          <w:i/>
        </w:rPr>
      </w:pPr>
    </w:p>
    <w:p w14:paraId="763E3FDE" w14:textId="77777777" w:rsidR="00D03631" w:rsidRPr="006F33CB" w:rsidRDefault="00D03631" w:rsidP="006F33CB">
      <w:pPr>
        <w:suppressAutoHyphens/>
        <w:spacing w:after="0" w:line="276" w:lineRule="auto"/>
        <w:contextualSpacing/>
        <w:rPr>
          <w:rFonts w:asciiTheme="minorHAnsi" w:eastAsia="SimSun" w:hAnsiTheme="minorHAnsi" w:cstheme="minorHAnsi"/>
          <w:i/>
        </w:rPr>
      </w:pPr>
    </w:p>
    <w:p w14:paraId="085F4FD9" w14:textId="77777777" w:rsidR="00012400" w:rsidRPr="006F33CB" w:rsidRDefault="00012400" w:rsidP="006F33CB">
      <w:pPr>
        <w:spacing w:after="0" w:line="276" w:lineRule="auto"/>
        <w:rPr>
          <w:rFonts w:asciiTheme="minorHAnsi" w:hAnsiTheme="minorHAnsi" w:cstheme="minorHAnsi"/>
        </w:rPr>
      </w:pPr>
    </w:p>
    <w:sectPr w:rsidR="00012400" w:rsidRPr="006F33CB" w:rsidSect="00D051DB">
      <w:headerReference w:type="even" r:id="rId8"/>
      <w:headerReference w:type="default" r:id="rId9"/>
      <w:footerReference w:type="even" r:id="rId10"/>
      <w:footerReference w:type="default" r:id="rId11"/>
      <w:headerReference w:type="first" r:id="rId12"/>
      <w:footerReference w:type="first" r:id="rId13"/>
      <w:pgSz w:w="11906" w:h="16838"/>
      <w:pgMar w:top="1410" w:right="1134" w:bottom="1134" w:left="1418" w:header="567" w:footer="868" w:gutter="0"/>
      <w:pgNumType w:start="367"/>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0E7C3" w14:textId="77777777" w:rsidR="00C80949" w:rsidRDefault="00C80949" w:rsidP="00D03631">
      <w:pPr>
        <w:spacing w:after="0" w:line="240" w:lineRule="auto"/>
      </w:pPr>
      <w:r>
        <w:separator/>
      </w:r>
    </w:p>
  </w:endnote>
  <w:endnote w:type="continuationSeparator" w:id="0">
    <w:p w14:paraId="3A8E019D" w14:textId="77777777" w:rsidR="00C80949" w:rsidRDefault="00C80949" w:rsidP="00D03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5F3F8" w14:textId="77777777" w:rsidR="00D051DB" w:rsidRDefault="00D051D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213210"/>
      <w:docPartObj>
        <w:docPartGallery w:val="Page Numbers (Bottom of Page)"/>
        <w:docPartUnique/>
      </w:docPartObj>
    </w:sdtPr>
    <w:sdtContent>
      <w:bookmarkStart w:id="7" w:name="_GoBack" w:displacedByCustomXml="prev"/>
      <w:bookmarkEnd w:id="7" w:displacedByCustomXml="prev"/>
      <w:p w14:paraId="1ACAA864" w14:textId="13621D15" w:rsidR="00D051DB" w:rsidRDefault="00D051DB">
        <w:pPr>
          <w:pStyle w:val="Stopka"/>
          <w:jc w:val="right"/>
        </w:pPr>
        <w:r>
          <w:fldChar w:fldCharType="begin"/>
        </w:r>
        <w:r>
          <w:instrText>PAGE   \* MERGEFORMAT</w:instrText>
        </w:r>
        <w:r>
          <w:fldChar w:fldCharType="separate"/>
        </w:r>
        <w:r>
          <w:rPr>
            <w:noProof/>
          </w:rPr>
          <w:t>367</w:t>
        </w:r>
        <w:r>
          <w:fldChar w:fldCharType="end"/>
        </w:r>
      </w:p>
    </w:sdtContent>
  </w:sdt>
  <w:p w14:paraId="2D766022" w14:textId="77777777" w:rsidR="00D03631" w:rsidRPr="00FC051F" w:rsidRDefault="00D03631" w:rsidP="007130FD">
    <w:pPr>
      <w:pStyle w:val="Stopka"/>
      <w:jc w:val="center"/>
      <w:rPr>
        <w:sz w:val="40"/>
        <w:szCs w:val="4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FCDE" w14:textId="77777777" w:rsidR="00D051DB" w:rsidRDefault="00D051D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A7777" w14:textId="77777777" w:rsidR="00C80949" w:rsidRDefault="00C80949" w:rsidP="00D03631">
      <w:pPr>
        <w:spacing w:after="0" w:line="240" w:lineRule="auto"/>
      </w:pPr>
      <w:r>
        <w:separator/>
      </w:r>
    </w:p>
  </w:footnote>
  <w:footnote w:type="continuationSeparator" w:id="0">
    <w:p w14:paraId="5F37D722" w14:textId="77777777" w:rsidR="00C80949" w:rsidRDefault="00C80949" w:rsidP="00D03631">
      <w:pPr>
        <w:spacing w:after="0" w:line="240" w:lineRule="auto"/>
      </w:pPr>
      <w:r>
        <w:continuationSeparator/>
      </w:r>
    </w:p>
  </w:footnote>
  <w:footnote w:id="1">
    <w:p w14:paraId="4F4D26AB" w14:textId="77777777" w:rsidR="00D03631" w:rsidRPr="006D298E" w:rsidRDefault="00D03631" w:rsidP="00D03631">
      <w:pPr>
        <w:pStyle w:val="Tekstprzypisudolnego"/>
        <w:jc w:val="both"/>
        <w:rPr>
          <w:rFonts w:ascii="Arial" w:hAnsi="Arial" w:cs="Arial"/>
          <w:sz w:val="14"/>
          <w:szCs w:val="14"/>
        </w:rPr>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Arachne</w:t>
      </w:r>
      <w:r w:rsidRPr="006D298E">
        <w:rPr>
          <w:rFonts w:ascii="Arial" w:hAnsi="Arial" w:cs="Arial"/>
          <w:sz w:val="14"/>
          <w:szCs w:val="14"/>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5DD15033" w14:textId="77777777" w:rsidR="00D03631" w:rsidRDefault="00D03631" w:rsidP="00D03631">
      <w:pPr>
        <w:pStyle w:val="Tekstprzypisudolnego"/>
        <w:jc w:val="both"/>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SKANER</w:t>
      </w:r>
      <w:r w:rsidRPr="006D298E">
        <w:rPr>
          <w:rFonts w:ascii="Arial" w:hAnsi="Arial" w:cs="Arial"/>
          <w:sz w:val="14"/>
          <w:szCs w:val="14"/>
        </w:rPr>
        <w:t xml:space="preserve">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760F6" w14:textId="77777777" w:rsidR="00D051DB" w:rsidRDefault="00D051D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C4914" w14:textId="77777777" w:rsidR="006F33CB" w:rsidRDefault="006F33CB" w:rsidP="006F33CB">
    <w:pPr>
      <w:pStyle w:val="Nagwek"/>
      <w:jc w:val="center"/>
    </w:pPr>
    <w:r>
      <w:rPr>
        <w:noProof/>
        <w:lang w:eastAsia="pl-PL"/>
      </w:rPr>
      <w:drawing>
        <wp:inline distT="0" distB="0" distL="0" distR="0" wp14:anchorId="670C407E" wp14:editId="5C13226D">
          <wp:extent cx="5760720" cy="737870"/>
          <wp:effectExtent l="0" t="0" r="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2AAC7183" w14:textId="77777777" w:rsidR="006F33CB" w:rsidRDefault="006F33CB" w:rsidP="006F33CB">
    <w:pPr>
      <w:pStyle w:val="Stopka"/>
      <w:pBdr>
        <w:bottom w:val="single" w:sz="6" w:space="0" w:color="auto"/>
      </w:pBdr>
      <w:jc w:val="center"/>
      <w:rPr>
        <w:b/>
        <w:sz w:val="20"/>
        <w:szCs w:val="20"/>
      </w:rPr>
    </w:pPr>
  </w:p>
  <w:p w14:paraId="348B8223" w14:textId="77777777" w:rsidR="006F33CB" w:rsidRPr="001F169D" w:rsidRDefault="006F33CB" w:rsidP="006F33CB">
    <w:pPr>
      <w:pStyle w:val="Nagwek"/>
    </w:pPr>
  </w:p>
  <w:p w14:paraId="41FEABD0" w14:textId="67037DF9" w:rsidR="00D03631" w:rsidRPr="006F33CB" w:rsidRDefault="00D03631" w:rsidP="006F33C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FB73F" w14:textId="77777777" w:rsidR="00D051DB" w:rsidRDefault="00D051D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8016B"/>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B52DFB"/>
    <w:multiLevelType w:val="hybridMultilevel"/>
    <w:tmpl w:val="357098B2"/>
    <w:lvl w:ilvl="0" w:tplc="493E21A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885F3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B13E9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164E40"/>
    <w:multiLevelType w:val="hybridMultilevel"/>
    <w:tmpl w:val="73F03C14"/>
    <w:lvl w:ilvl="0" w:tplc="FFFFFFFF">
      <w:start w:val="1"/>
      <w:numFmt w:val="decimal"/>
      <w:lvlText w:val="%1."/>
      <w:lvlJc w:val="left"/>
      <w:pPr>
        <w:ind w:left="36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5002EA"/>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E43F2"/>
    <w:multiLevelType w:val="multilevel"/>
    <w:tmpl w:val="C86696FC"/>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1" w15:restartNumberingAfterBreak="0">
    <w:nsid w:val="20407182"/>
    <w:multiLevelType w:val="hybridMultilevel"/>
    <w:tmpl w:val="B85E8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7117634"/>
    <w:multiLevelType w:val="hybridMultilevel"/>
    <w:tmpl w:val="EB14DE5A"/>
    <w:lvl w:ilvl="0" w:tplc="04150003">
      <w:start w:val="1"/>
      <w:numFmt w:val="bullet"/>
      <w:lvlText w:val="o"/>
      <w:lvlJc w:val="left"/>
      <w:pPr>
        <w:ind w:left="1931" w:hanging="360"/>
      </w:pPr>
      <w:rPr>
        <w:rFonts w:ascii="Courier New" w:hAnsi="Courier New" w:cs="Courier New"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3" w15:restartNumberingAfterBreak="0">
    <w:nsid w:val="2E082BC0"/>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5E8348F"/>
    <w:multiLevelType w:val="hybridMultilevel"/>
    <w:tmpl w:val="1B3C2E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3AC5588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C6A5CA0"/>
    <w:multiLevelType w:val="hybridMultilevel"/>
    <w:tmpl w:val="42402054"/>
    <w:lvl w:ilvl="0" w:tplc="2C46D2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E882B33"/>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FC6AB6"/>
    <w:multiLevelType w:val="multilevel"/>
    <w:tmpl w:val="61545504"/>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796676"/>
    <w:multiLevelType w:val="multilevel"/>
    <w:tmpl w:val="2B605D6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017593"/>
    <w:multiLevelType w:val="hybridMultilevel"/>
    <w:tmpl w:val="02E095B8"/>
    <w:lvl w:ilvl="0" w:tplc="361E8A44">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5FA17466"/>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491141"/>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7" w15:restartNumberingAfterBreak="0">
    <w:nsid w:val="612A5A2C"/>
    <w:multiLevelType w:val="multilevel"/>
    <w:tmpl w:val="768E87BE"/>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lowerLetter"/>
      <w:lvlText w:val="%2)"/>
      <w:lvlJc w:val="left"/>
      <w:pPr>
        <w:ind w:left="1440" w:hanging="360"/>
      </w:p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6443210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5832ED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0520A0"/>
    <w:multiLevelType w:val="hybridMultilevel"/>
    <w:tmpl w:val="C6AC31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9400132"/>
    <w:multiLevelType w:val="multilevel"/>
    <w:tmpl w:val="4874EB68"/>
    <w:lvl w:ilvl="0">
      <w:start w:val="1"/>
      <w:numFmt w:val="decimal"/>
      <w:lvlText w:val="%1."/>
      <w:lvlJc w:val="left"/>
      <w:pPr>
        <w:ind w:left="360" w:hanging="360"/>
      </w:pPr>
      <w:rPr>
        <w:rFonts w:hint="default"/>
        <w:b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iCs/>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69A52FF8"/>
    <w:multiLevelType w:val="hybridMultilevel"/>
    <w:tmpl w:val="CFACB43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69D60F18"/>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6B310AF2"/>
    <w:multiLevelType w:val="hybridMultilevel"/>
    <w:tmpl w:val="42402054"/>
    <w:lvl w:ilvl="0" w:tplc="2C46D2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3426B1C"/>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4965DCE"/>
    <w:multiLevelType w:val="hybridMultilevel"/>
    <w:tmpl w:val="D758C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9D7566"/>
    <w:multiLevelType w:val="hybridMultilevel"/>
    <w:tmpl w:val="40461B8A"/>
    <w:lvl w:ilvl="0" w:tplc="0415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89E1FB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264849"/>
    <w:multiLevelType w:val="multilevel"/>
    <w:tmpl w:val="7E264849"/>
    <w:lvl w:ilvl="0">
      <w:start w:val="1"/>
      <w:numFmt w:val="decimal"/>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1" w15:restartNumberingAfterBreak="0">
    <w:nsid w:val="7F1B1061"/>
    <w:multiLevelType w:val="hybridMultilevel"/>
    <w:tmpl w:val="D0F26958"/>
    <w:lvl w:ilvl="0" w:tplc="04150017">
      <w:start w:val="1"/>
      <w:numFmt w:val="lowerLetter"/>
      <w:lvlText w:val="%1)"/>
      <w:lvlJc w:val="left"/>
      <w:pPr>
        <w:tabs>
          <w:tab w:val="num" w:pos="2651"/>
        </w:tabs>
        <w:ind w:left="2651" w:hanging="360"/>
      </w:pPr>
    </w:lvl>
    <w:lvl w:ilvl="1" w:tplc="04150003">
      <w:start w:val="1"/>
      <w:numFmt w:val="bullet"/>
      <w:lvlText w:val="o"/>
      <w:lvlJc w:val="left"/>
      <w:pPr>
        <w:tabs>
          <w:tab w:val="num" w:pos="5040"/>
        </w:tabs>
        <w:ind w:left="5040" w:hanging="360"/>
      </w:pPr>
      <w:rPr>
        <w:rFonts w:ascii="Courier New" w:hAnsi="Courier New" w:cs="Courier New" w:hint="default"/>
      </w:rPr>
    </w:lvl>
    <w:lvl w:ilvl="2" w:tplc="0415001B" w:tentative="1">
      <w:start w:val="1"/>
      <w:numFmt w:val="lowerRoman"/>
      <w:lvlText w:val="%3."/>
      <w:lvlJc w:val="right"/>
      <w:pPr>
        <w:tabs>
          <w:tab w:val="num" w:pos="5760"/>
        </w:tabs>
        <w:ind w:left="5760" w:hanging="180"/>
      </w:pPr>
    </w:lvl>
    <w:lvl w:ilvl="3" w:tplc="0415000F" w:tentative="1">
      <w:start w:val="1"/>
      <w:numFmt w:val="decimal"/>
      <w:lvlText w:val="%4."/>
      <w:lvlJc w:val="left"/>
      <w:pPr>
        <w:tabs>
          <w:tab w:val="num" w:pos="6480"/>
        </w:tabs>
        <w:ind w:left="6480" w:hanging="360"/>
      </w:pPr>
    </w:lvl>
    <w:lvl w:ilvl="4" w:tplc="04150019" w:tentative="1">
      <w:start w:val="1"/>
      <w:numFmt w:val="lowerLetter"/>
      <w:lvlText w:val="%5."/>
      <w:lvlJc w:val="left"/>
      <w:pPr>
        <w:tabs>
          <w:tab w:val="num" w:pos="7200"/>
        </w:tabs>
        <w:ind w:left="7200" w:hanging="360"/>
      </w:pPr>
    </w:lvl>
    <w:lvl w:ilvl="5" w:tplc="0415001B" w:tentative="1">
      <w:start w:val="1"/>
      <w:numFmt w:val="lowerRoman"/>
      <w:lvlText w:val="%6."/>
      <w:lvlJc w:val="right"/>
      <w:pPr>
        <w:tabs>
          <w:tab w:val="num" w:pos="7920"/>
        </w:tabs>
        <w:ind w:left="7920" w:hanging="180"/>
      </w:pPr>
    </w:lvl>
    <w:lvl w:ilvl="6" w:tplc="0415000F" w:tentative="1">
      <w:start w:val="1"/>
      <w:numFmt w:val="decimal"/>
      <w:lvlText w:val="%7."/>
      <w:lvlJc w:val="left"/>
      <w:pPr>
        <w:tabs>
          <w:tab w:val="num" w:pos="8640"/>
        </w:tabs>
        <w:ind w:left="8640" w:hanging="360"/>
      </w:pPr>
    </w:lvl>
    <w:lvl w:ilvl="7" w:tplc="04150019" w:tentative="1">
      <w:start w:val="1"/>
      <w:numFmt w:val="lowerLetter"/>
      <w:lvlText w:val="%8."/>
      <w:lvlJc w:val="left"/>
      <w:pPr>
        <w:tabs>
          <w:tab w:val="num" w:pos="9360"/>
        </w:tabs>
        <w:ind w:left="9360" w:hanging="360"/>
      </w:pPr>
    </w:lvl>
    <w:lvl w:ilvl="8" w:tplc="0415001B" w:tentative="1">
      <w:start w:val="1"/>
      <w:numFmt w:val="lowerRoman"/>
      <w:lvlText w:val="%9."/>
      <w:lvlJc w:val="right"/>
      <w:pPr>
        <w:tabs>
          <w:tab w:val="num" w:pos="10080"/>
        </w:tabs>
        <w:ind w:left="10080" w:hanging="180"/>
      </w:pPr>
    </w:lvl>
  </w:abstractNum>
  <w:num w:numId="1">
    <w:abstractNumId w:val="40"/>
  </w:num>
  <w:num w:numId="2">
    <w:abstractNumId w:val="32"/>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num>
  <w:num w:numId="6">
    <w:abstractNumId w:val="2"/>
  </w:num>
  <w:num w:numId="7">
    <w:abstractNumId w:val="28"/>
  </w:num>
  <w:num w:numId="8">
    <w:abstractNumId w:val="18"/>
  </w:num>
  <w:num w:numId="9">
    <w:abstractNumId w:val="3"/>
  </w:num>
  <w:num w:numId="10">
    <w:abstractNumId w:val="39"/>
  </w:num>
  <w:num w:numId="11">
    <w:abstractNumId w:val="36"/>
  </w:num>
  <w:num w:numId="12">
    <w:abstractNumId w:val="1"/>
  </w:num>
  <w:num w:numId="13">
    <w:abstractNumId w:val="25"/>
  </w:num>
  <w:num w:numId="14">
    <w:abstractNumId w:val="15"/>
  </w:num>
  <w:num w:numId="15">
    <w:abstractNumId w:val="26"/>
  </w:num>
  <w:num w:numId="16">
    <w:abstractNumId w:val="5"/>
  </w:num>
  <w:num w:numId="17">
    <w:abstractNumId w:val="8"/>
  </w:num>
  <w:num w:numId="18">
    <w:abstractNumId w:val="27"/>
  </w:num>
  <w:num w:numId="19">
    <w:abstractNumId w:val="31"/>
  </w:num>
  <w:num w:numId="20">
    <w:abstractNumId w:val="10"/>
  </w:num>
  <w:num w:numId="21">
    <w:abstractNumId w:val="20"/>
  </w:num>
  <w:num w:numId="22">
    <w:abstractNumId w:val="41"/>
  </w:num>
  <w:num w:numId="23">
    <w:abstractNumId w:val="12"/>
  </w:num>
  <w:num w:numId="24">
    <w:abstractNumId w:val="37"/>
  </w:num>
  <w:num w:numId="25">
    <w:abstractNumId w:val="16"/>
  </w:num>
  <w:num w:numId="26">
    <w:abstractNumId w:val="4"/>
  </w:num>
  <w:num w:numId="27">
    <w:abstractNumId w:val="19"/>
  </w:num>
  <w:num w:numId="28">
    <w:abstractNumId w:val="0"/>
  </w:num>
  <w:num w:numId="29">
    <w:abstractNumId w:val="11"/>
  </w:num>
  <w:num w:numId="30">
    <w:abstractNumId w:val="7"/>
  </w:num>
  <w:num w:numId="31">
    <w:abstractNumId w:val="9"/>
  </w:num>
  <w:num w:numId="32">
    <w:abstractNumId w:val="21"/>
  </w:num>
  <w:num w:numId="33">
    <w:abstractNumId w:val="34"/>
  </w:num>
  <w:num w:numId="34">
    <w:abstractNumId w:val="23"/>
  </w:num>
  <w:num w:numId="35">
    <w:abstractNumId w:val="17"/>
  </w:num>
  <w:num w:numId="36">
    <w:abstractNumId w:val="22"/>
  </w:num>
  <w:num w:numId="37">
    <w:abstractNumId w:val="6"/>
  </w:num>
  <w:num w:numId="38">
    <w:abstractNumId w:val="3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3"/>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631"/>
    <w:rsid w:val="00012400"/>
    <w:rsid w:val="00013225"/>
    <w:rsid w:val="000F15E3"/>
    <w:rsid w:val="001464AF"/>
    <w:rsid w:val="00166919"/>
    <w:rsid w:val="001B29DF"/>
    <w:rsid w:val="001B6373"/>
    <w:rsid w:val="001B6FFD"/>
    <w:rsid w:val="00302450"/>
    <w:rsid w:val="003846C8"/>
    <w:rsid w:val="003C4C5B"/>
    <w:rsid w:val="004B293A"/>
    <w:rsid w:val="004D7F76"/>
    <w:rsid w:val="004F7F02"/>
    <w:rsid w:val="0052257C"/>
    <w:rsid w:val="005270A6"/>
    <w:rsid w:val="005468B8"/>
    <w:rsid w:val="0058006A"/>
    <w:rsid w:val="00586FB8"/>
    <w:rsid w:val="00652F73"/>
    <w:rsid w:val="006B5EFD"/>
    <w:rsid w:val="006F33CB"/>
    <w:rsid w:val="007A4BF6"/>
    <w:rsid w:val="007B55D9"/>
    <w:rsid w:val="00871E05"/>
    <w:rsid w:val="00986A83"/>
    <w:rsid w:val="00BB18C7"/>
    <w:rsid w:val="00C80949"/>
    <w:rsid w:val="00D03631"/>
    <w:rsid w:val="00D051DB"/>
    <w:rsid w:val="00D06297"/>
    <w:rsid w:val="00D613E6"/>
    <w:rsid w:val="00EF318C"/>
    <w:rsid w:val="00FC78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57D94"/>
  <w15:chartTrackingRefBased/>
  <w15:docId w15:val="{48FE5A13-0C75-41C6-94EA-EB80D7900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3631"/>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D036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036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0363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0363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0363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0363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0363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0363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0363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363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0363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0363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0363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0363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036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036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036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03631"/>
    <w:rPr>
      <w:rFonts w:eastAsiaTheme="majorEastAsia" w:cstheme="majorBidi"/>
      <w:color w:val="272727" w:themeColor="text1" w:themeTint="D8"/>
    </w:rPr>
  </w:style>
  <w:style w:type="paragraph" w:styleId="Tytu">
    <w:name w:val="Title"/>
    <w:basedOn w:val="Normalny"/>
    <w:next w:val="Normalny"/>
    <w:link w:val="TytuZnak"/>
    <w:uiPriority w:val="10"/>
    <w:qFormat/>
    <w:rsid w:val="00D03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36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36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36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03631"/>
    <w:pPr>
      <w:spacing w:before="160"/>
      <w:jc w:val="center"/>
    </w:pPr>
    <w:rPr>
      <w:i/>
      <w:iCs/>
      <w:color w:val="404040" w:themeColor="text1" w:themeTint="BF"/>
    </w:rPr>
  </w:style>
  <w:style w:type="character" w:customStyle="1" w:styleId="CytatZnak">
    <w:name w:val="Cytat Znak"/>
    <w:basedOn w:val="Domylnaczcionkaakapitu"/>
    <w:link w:val="Cytat"/>
    <w:uiPriority w:val="29"/>
    <w:rsid w:val="00D03631"/>
    <w:rPr>
      <w:i/>
      <w:iCs/>
      <w:color w:val="404040" w:themeColor="text1" w:themeTint="BF"/>
    </w:rPr>
  </w:style>
  <w:style w:type="paragraph" w:styleId="Akapitzlist">
    <w:name w:val="List Paragraph"/>
    <w:aliases w:val="CW_Lista,BulletC,Numerowanie,Akapit z listą BS,Kolorowa lista — akcent 11,Obiekt,Akapit z listą 1,Bulleted list,L1,List Paragraph,Akapit z listą5,Odstavec,Podsis rysunku,sw tekst,normalny tekst,Akapit z listą;1_literowka,1_literowka,lp1,N"/>
    <w:basedOn w:val="Normalny"/>
    <w:link w:val="AkapitzlistZnak"/>
    <w:qFormat/>
    <w:rsid w:val="00D03631"/>
    <w:pPr>
      <w:ind w:left="720"/>
      <w:contextualSpacing/>
    </w:pPr>
  </w:style>
  <w:style w:type="character" w:styleId="Wyrnienieintensywne">
    <w:name w:val="Intense Emphasis"/>
    <w:basedOn w:val="Domylnaczcionkaakapitu"/>
    <w:uiPriority w:val="21"/>
    <w:qFormat/>
    <w:rsid w:val="00D03631"/>
    <w:rPr>
      <w:i/>
      <w:iCs/>
      <w:color w:val="2F5496" w:themeColor="accent1" w:themeShade="BF"/>
    </w:rPr>
  </w:style>
  <w:style w:type="paragraph" w:styleId="Cytatintensywny">
    <w:name w:val="Intense Quote"/>
    <w:basedOn w:val="Normalny"/>
    <w:next w:val="Normalny"/>
    <w:link w:val="CytatintensywnyZnak"/>
    <w:uiPriority w:val="30"/>
    <w:qFormat/>
    <w:rsid w:val="00D036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03631"/>
    <w:rPr>
      <w:i/>
      <w:iCs/>
      <w:color w:val="2F5496" w:themeColor="accent1" w:themeShade="BF"/>
    </w:rPr>
  </w:style>
  <w:style w:type="character" w:styleId="Odwoanieintensywne">
    <w:name w:val="Intense Reference"/>
    <w:basedOn w:val="Domylnaczcionkaakapitu"/>
    <w:uiPriority w:val="32"/>
    <w:qFormat/>
    <w:rsid w:val="00D03631"/>
    <w:rPr>
      <w:b/>
      <w:bCs/>
      <w:smallCaps/>
      <w:color w:val="2F5496" w:themeColor="accent1" w:themeShade="BF"/>
      <w:spacing w:val="5"/>
    </w:rPr>
  </w:style>
  <w:style w:type="paragraph" w:styleId="Nagwek">
    <w:name w:val="header"/>
    <w:basedOn w:val="Normalny"/>
    <w:link w:val="NagwekZnak"/>
    <w:uiPriority w:val="99"/>
    <w:unhideWhenUsed/>
    <w:rsid w:val="00D03631"/>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D03631"/>
    <w:rPr>
      <w:rFonts w:ascii="Calibri" w:eastAsia="Calibri" w:hAnsi="Calibri" w:cs="Times New Roman"/>
      <w:kern w:val="0"/>
      <w14:ligatures w14:val="none"/>
    </w:rPr>
  </w:style>
  <w:style w:type="paragraph" w:styleId="Stopka">
    <w:name w:val="footer"/>
    <w:basedOn w:val="Normalny"/>
    <w:link w:val="StopkaZnak"/>
    <w:uiPriority w:val="99"/>
    <w:unhideWhenUsed/>
    <w:rsid w:val="00D03631"/>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D03631"/>
    <w:rPr>
      <w:rFonts w:ascii="Calibri" w:eastAsia="Calibri" w:hAnsi="Calibri" w:cs="Times New Roman"/>
      <w:kern w:val="0"/>
      <w14:ligatures w14:val="none"/>
    </w:rPr>
  </w:style>
  <w:style w:type="character" w:customStyle="1" w:styleId="AkapitzlistZnak">
    <w:name w:val="Akapit z listą Znak"/>
    <w:aliases w:val="CW_Lista Znak,BulletC Znak,Numerowanie Znak,Akapit z listą BS Znak,Kolorowa lista — akcent 11 Znak,Obiekt Znak,Akapit z listą 1 Znak,Bulleted list Znak,L1 Znak,List Paragraph Znak,Akapit z listą5 Znak,Odstavec Znak,sw tekst Znak"/>
    <w:link w:val="Akapitzlist"/>
    <w:qFormat/>
    <w:locked/>
    <w:rsid w:val="00D03631"/>
  </w:style>
  <w:style w:type="character" w:styleId="Hipercze">
    <w:name w:val="Hyperlink"/>
    <w:basedOn w:val="Domylnaczcionkaakapitu"/>
    <w:unhideWhenUsed/>
    <w:rsid w:val="00D03631"/>
    <w:rPr>
      <w:color w:val="0563C1" w:themeColor="hyperlink"/>
      <w:u w:val="single"/>
    </w:rPr>
  </w:style>
  <w:style w:type="paragraph" w:styleId="Tekstprzypisudolnego">
    <w:name w:val="footnote text"/>
    <w:basedOn w:val="Normalny"/>
    <w:link w:val="TekstprzypisudolnegoZnak"/>
    <w:semiHidden/>
    <w:unhideWhenUsed/>
    <w:rsid w:val="00D03631"/>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semiHidden/>
    <w:rsid w:val="00D03631"/>
    <w:rPr>
      <w:rFonts w:ascii="Times New Roman" w:eastAsia="Times New Roman" w:hAnsi="Times New Roman" w:cs="Times New Roman"/>
      <w:kern w:val="0"/>
      <w:sz w:val="20"/>
      <w:szCs w:val="20"/>
      <w:lang w:eastAsia="ar-SA"/>
      <w14:ligatures w14:val="none"/>
    </w:rPr>
  </w:style>
  <w:style w:type="character" w:styleId="Odwoanieprzypisudolnego">
    <w:name w:val="footnote reference"/>
    <w:basedOn w:val="Domylnaczcionkaakapitu"/>
    <w:semiHidden/>
    <w:unhideWhenUsed/>
    <w:rsid w:val="00D03631"/>
    <w:rPr>
      <w:vertAlign w:val="superscript"/>
    </w:rPr>
  </w:style>
  <w:style w:type="character" w:styleId="Pogrubienie">
    <w:name w:val="Strong"/>
    <w:uiPriority w:val="22"/>
    <w:qFormat/>
    <w:rsid w:val="00D03631"/>
    <w:rPr>
      <w:b/>
      <w:bCs/>
    </w:rPr>
  </w:style>
  <w:style w:type="paragraph" w:styleId="NormalnyWeb">
    <w:name w:val="Normal (Web)"/>
    <w:basedOn w:val="Normalny"/>
    <w:uiPriority w:val="99"/>
    <w:unhideWhenUsed/>
    <w:qFormat/>
    <w:rsid w:val="00D03631"/>
    <w:pPr>
      <w:spacing w:beforeAutospacing="1" w:after="200" w:afterAutospacing="1" w:line="240" w:lineRule="auto"/>
    </w:pPr>
    <w:rPr>
      <w:rFonts w:ascii="Times New Roman" w:eastAsia="Times New Roman" w:hAnsi="Times New Roman"/>
      <w:color w:val="00000A"/>
      <w:sz w:val="24"/>
      <w:szCs w:val="24"/>
      <w:lang w:eastAsia="pl-PL"/>
    </w:rPr>
  </w:style>
  <w:style w:type="character" w:styleId="Odwoaniedokomentarza">
    <w:name w:val="annotation reference"/>
    <w:basedOn w:val="Domylnaczcionkaakapitu"/>
    <w:uiPriority w:val="99"/>
    <w:unhideWhenUsed/>
    <w:qFormat/>
    <w:rsid w:val="00D03631"/>
    <w:rPr>
      <w:sz w:val="16"/>
      <w:szCs w:val="16"/>
    </w:rPr>
  </w:style>
  <w:style w:type="paragraph" w:styleId="Tekstkomentarza">
    <w:name w:val="annotation text"/>
    <w:basedOn w:val="Normalny"/>
    <w:link w:val="TekstkomentarzaZnak"/>
    <w:uiPriority w:val="99"/>
    <w:unhideWhenUsed/>
    <w:qFormat/>
    <w:rsid w:val="00D03631"/>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03631"/>
    <w:rPr>
      <w:rFonts w:ascii="Calibri" w:eastAsia="Calibri" w:hAnsi="Calibri" w:cs="Times New Roman"/>
      <w:kern w:val="0"/>
      <w:sz w:val="20"/>
      <w:szCs w:val="20"/>
      <w14:ligatures w14:val="none"/>
    </w:rPr>
  </w:style>
  <w:style w:type="paragraph" w:styleId="Tekstpodstawowy">
    <w:name w:val="Body Text"/>
    <w:aliases w:val="(F2)"/>
    <w:basedOn w:val="Normalny"/>
    <w:link w:val="TekstpodstawowyZnak"/>
    <w:rsid w:val="00D03631"/>
    <w:pPr>
      <w:spacing w:after="0" w:line="240" w:lineRule="auto"/>
      <w:jc w:val="both"/>
    </w:pPr>
    <w:rPr>
      <w:rFonts w:ascii="Times New Roman" w:eastAsia="Times New Roman" w:hAnsi="Times New Roman"/>
      <w:sz w:val="28"/>
      <w:szCs w:val="20"/>
      <w:lang w:eastAsia="pl-PL"/>
    </w:rPr>
  </w:style>
  <w:style w:type="character" w:customStyle="1" w:styleId="TekstpodstawowyZnak">
    <w:name w:val="Tekst podstawowy Znak"/>
    <w:aliases w:val="(F2) Znak"/>
    <w:basedOn w:val="Domylnaczcionkaakapitu"/>
    <w:link w:val="Tekstpodstawowy"/>
    <w:rsid w:val="00D03631"/>
    <w:rPr>
      <w:rFonts w:ascii="Times New Roman" w:eastAsia="Times New Roman" w:hAnsi="Times New Roman" w:cs="Times New Roman"/>
      <w:kern w:val="0"/>
      <w:sz w:val="28"/>
      <w:szCs w:val="20"/>
      <w:lang w:eastAsia="pl-PL"/>
      <w14:ligatures w14:val="none"/>
    </w:rPr>
  </w:style>
  <w:style w:type="paragraph" w:customStyle="1" w:styleId="Default">
    <w:name w:val="Default"/>
    <w:qFormat/>
    <w:rsid w:val="00D03631"/>
    <w:pPr>
      <w:suppressAutoHyphens/>
      <w:autoSpaceDN w:val="0"/>
      <w:spacing w:after="0" w:line="240" w:lineRule="auto"/>
      <w:textAlignment w:val="baseline"/>
    </w:pPr>
    <w:rPr>
      <w:rFonts w:ascii="Arial" w:eastAsia="Times New Roman" w:hAnsi="Arial" w:cs="Arial"/>
      <w:color w:val="000000"/>
      <w:kern w:val="3"/>
      <w:sz w:val="24"/>
      <w:szCs w:val="24"/>
      <w:lang w:eastAsia="zh-CN" w:bidi="hi-IN"/>
      <w14:ligatures w14:val="none"/>
    </w:rPr>
  </w:style>
  <w:style w:type="paragraph" w:styleId="Tematkomentarza">
    <w:name w:val="annotation subject"/>
    <w:basedOn w:val="Tekstkomentarza"/>
    <w:next w:val="Tekstkomentarza"/>
    <w:link w:val="TematkomentarzaZnak"/>
    <w:uiPriority w:val="99"/>
    <w:semiHidden/>
    <w:unhideWhenUsed/>
    <w:rsid w:val="005270A6"/>
    <w:rPr>
      <w:b/>
      <w:bCs/>
    </w:rPr>
  </w:style>
  <w:style w:type="character" w:customStyle="1" w:styleId="TematkomentarzaZnak">
    <w:name w:val="Temat komentarza Znak"/>
    <w:basedOn w:val="TekstkomentarzaZnak"/>
    <w:link w:val="Tematkomentarza"/>
    <w:uiPriority w:val="99"/>
    <w:semiHidden/>
    <w:rsid w:val="005270A6"/>
    <w:rPr>
      <w:rFonts w:ascii="Calibri" w:eastAsia="Calibri" w:hAnsi="Calibri" w:cs="Times New Roman"/>
      <w:b/>
      <w:bCs/>
      <w:kern w:val="0"/>
      <w:sz w:val="20"/>
      <w:szCs w:val="20"/>
      <w14:ligatures w14:val="none"/>
    </w:rPr>
  </w:style>
  <w:style w:type="paragraph" w:styleId="Tekstdymka">
    <w:name w:val="Balloon Text"/>
    <w:basedOn w:val="Normalny"/>
    <w:link w:val="TekstdymkaZnak"/>
    <w:uiPriority w:val="99"/>
    <w:semiHidden/>
    <w:unhideWhenUsed/>
    <w:rsid w:val="005800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006A"/>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7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faktura.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30</Pages>
  <Words>11915</Words>
  <Characters>71494</Characters>
  <Application>Microsoft Office Word</Application>
  <DocSecurity>0</DocSecurity>
  <Lines>595</Lines>
  <Paragraphs>166</Paragraphs>
  <ScaleCrop>false</ScaleCrop>
  <Company/>
  <LinksUpToDate>false</LinksUpToDate>
  <CharactersWithSpaces>83243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Świder</dc:creator>
  <cp:keywords/>
  <dc:description/>
  <cp:lastModifiedBy>MK - zam. publik.</cp:lastModifiedBy>
  <cp:revision>9</cp:revision>
  <dcterms:created xsi:type="dcterms:W3CDTF">2026-03-23T07:33:00Z</dcterms:created>
  <dcterms:modified xsi:type="dcterms:W3CDTF">2026-03-25T10:59:00Z</dcterms:modified>
</cp:coreProperties>
</file>