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C8935" w14:textId="77777777" w:rsidR="0019378F" w:rsidRPr="00361110" w:rsidRDefault="0019378F" w:rsidP="00821F10">
      <w:pPr>
        <w:spacing w:line="276" w:lineRule="auto"/>
        <w:jc w:val="center"/>
        <w:rPr>
          <w:rFonts w:ascii="Times New Roman" w:hAnsi="Times New Roman"/>
          <w:b/>
          <w:sz w:val="44"/>
        </w:rPr>
      </w:pPr>
      <w:r w:rsidRPr="00361110">
        <w:rPr>
          <w:rFonts w:ascii="Times New Roman" w:hAnsi="Times New Roman"/>
          <w:b/>
          <w:sz w:val="44"/>
        </w:rPr>
        <w:t>GMINA MSZANA DOLNA</w:t>
      </w:r>
    </w:p>
    <w:p w14:paraId="22987FB0" w14:textId="77777777" w:rsidR="00145658" w:rsidRPr="00361110" w:rsidRDefault="00145658" w:rsidP="00821F10">
      <w:pPr>
        <w:spacing w:line="276" w:lineRule="auto"/>
        <w:jc w:val="center"/>
        <w:rPr>
          <w:rFonts w:ascii="Times New Roman" w:hAnsi="Times New Roman"/>
          <w:b/>
          <w:sz w:val="24"/>
        </w:rPr>
      </w:pPr>
      <w:r w:rsidRPr="00361110">
        <w:rPr>
          <w:rFonts w:ascii="Times New Roman" w:hAnsi="Times New Roman"/>
          <w:b/>
          <w:noProof/>
          <w:sz w:val="24"/>
          <w:lang w:eastAsia="pl-PL"/>
        </w:rPr>
        <w:drawing>
          <wp:inline distT="0" distB="0" distL="0" distR="0" wp14:anchorId="56B49905" wp14:editId="695F2D28">
            <wp:extent cx="2057400" cy="2208402"/>
            <wp:effectExtent l="0" t="0" r="0" b="1905"/>
            <wp:docPr id="3" name="Obraz 3" descr="C:\Users\Jarosław Jurczak\Desktop\H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arosław Jurczak\Desktop\H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687" cy="2214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736B6" w14:textId="77777777" w:rsidR="00145658" w:rsidRPr="00361110" w:rsidRDefault="00145658" w:rsidP="00821F10">
      <w:pPr>
        <w:spacing w:line="276" w:lineRule="auto"/>
        <w:jc w:val="center"/>
        <w:rPr>
          <w:rFonts w:ascii="Times New Roman" w:hAnsi="Times New Roman"/>
          <w:b/>
          <w:sz w:val="24"/>
        </w:rPr>
      </w:pPr>
    </w:p>
    <w:p w14:paraId="453A2FAA" w14:textId="77777777" w:rsidR="00145658" w:rsidRPr="00361110" w:rsidRDefault="00145658" w:rsidP="00821F10">
      <w:pPr>
        <w:spacing w:line="276" w:lineRule="auto"/>
        <w:jc w:val="center"/>
        <w:rPr>
          <w:rFonts w:ascii="Times New Roman" w:hAnsi="Times New Roman"/>
          <w:b/>
          <w:sz w:val="24"/>
        </w:rPr>
      </w:pPr>
    </w:p>
    <w:p w14:paraId="64435C7B" w14:textId="77777777" w:rsidR="00145658" w:rsidRPr="00361110" w:rsidRDefault="00145658" w:rsidP="00821F10">
      <w:pPr>
        <w:spacing w:line="276" w:lineRule="auto"/>
        <w:jc w:val="center"/>
        <w:rPr>
          <w:rFonts w:ascii="Times New Roman" w:hAnsi="Times New Roman"/>
          <w:b/>
          <w:sz w:val="24"/>
        </w:rPr>
      </w:pPr>
    </w:p>
    <w:p w14:paraId="72827936" w14:textId="6AFC4A86" w:rsidR="00145658" w:rsidRPr="00361110" w:rsidRDefault="00361110" w:rsidP="00821F10">
      <w:pPr>
        <w:spacing w:line="276" w:lineRule="auto"/>
        <w:jc w:val="center"/>
        <w:rPr>
          <w:rFonts w:ascii="Times New Roman" w:hAnsi="Times New Roman"/>
          <w:b/>
          <w:sz w:val="24"/>
        </w:rPr>
      </w:pPr>
      <w:r w:rsidRPr="00361110">
        <w:rPr>
          <w:rFonts w:ascii="Times New Roman" w:hAnsi="Times New Roman"/>
          <w:b/>
          <w:sz w:val="32"/>
          <w:szCs w:val="24"/>
        </w:rPr>
        <w:t>„</w:t>
      </w:r>
      <w:r w:rsidR="00491AB8" w:rsidRPr="00491AB8">
        <w:rPr>
          <w:rFonts w:ascii="Times New Roman" w:hAnsi="Times New Roman"/>
          <w:b/>
          <w:sz w:val="32"/>
          <w:szCs w:val="24"/>
        </w:rPr>
        <w:t xml:space="preserve">Budowa strefy rekreacyjno-sportowej w Mszanie Górnej na </w:t>
      </w:r>
      <w:proofErr w:type="spellStart"/>
      <w:r w:rsidR="00491AB8" w:rsidRPr="00491AB8">
        <w:rPr>
          <w:rFonts w:ascii="Times New Roman" w:hAnsi="Times New Roman"/>
          <w:b/>
          <w:sz w:val="32"/>
          <w:szCs w:val="24"/>
        </w:rPr>
        <w:t>dz.ew</w:t>
      </w:r>
      <w:proofErr w:type="spellEnd"/>
      <w:r w:rsidR="00491AB8" w:rsidRPr="00491AB8">
        <w:rPr>
          <w:rFonts w:ascii="Times New Roman" w:hAnsi="Times New Roman"/>
          <w:b/>
          <w:sz w:val="32"/>
          <w:szCs w:val="24"/>
        </w:rPr>
        <w:t>. 518/16</w:t>
      </w:r>
      <w:r w:rsidRPr="00361110">
        <w:rPr>
          <w:rFonts w:ascii="Times New Roman" w:hAnsi="Times New Roman"/>
          <w:b/>
          <w:sz w:val="32"/>
          <w:szCs w:val="24"/>
        </w:rPr>
        <w:t>”- Wykonanie dokumentacji projektowej</w:t>
      </w:r>
    </w:p>
    <w:p w14:paraId="12710DCC" w14:textId="77777777" w:rsidR="00145658" w:rsidRPr="00361110" w:rsidRDefault="00145658" w:rsidP="00821F10">
      <w:pPr>
        <w:spacing w:line="276" w:lineRule="auto"/>
        <w:jc w:val="center"/>
        <w:rPr>
          <w:rFonts w:ascii="Times New Roman" w:hAnsi="Times New Roman"/>
          <w:b/>
          <w:sz w:val="24"/>
        </w:rPr>
      </w:pPr>
    </w:p>
    <w:p w14:paraId="162B0448" w14:textId="77777777" w:rsidR="00145658" w:rsidRPr="00361110" w:rsidRDefault="00145658" w:rsidP="00821F10">
      <w:pPr>
        <w:spacing w:line="276" w:lineRule="auto"/>
        <w:jc w:val="center"/>
        <w:rPr>
          <w:rFonts w:ascii="Times New Roman" w:hAnsi="Times New Roman"/>
          <w:b/>
          <w:sz w:val="24"/>
        </w:rPr>
      </w:pPr>
    </w:p>
    <w:p w14:paraId="0B500857" w14:textId="77777777" w:rsidR="00145658" w:rsidRPr="00361110" w:rsidRDefault="00145658" w:rsidP="00821F10">
      <w:pPr>
        <w:spacing w:line="276" w:lineRule="auto"/>
        <w:jc w:val="center"/>
        <w:rPr>
          <w:rFonts w:ascii="Times New Roman" w:hAnsi="Times New Roman"/>
          <w:b/>
          <w:sz w:val="24"/>
        </w:rPr>
      </w:pPr>
    </w:p>
    <w:p w14:paraId="185C9E57" w14:textId="77777777" w:rsidR="00145658" w:rsidRPr="00361110" w:rsidRDefault="00145658" w:rsidP="00821F10">
      <w:pPr>
        <w:spacing w:line="276" w:lineRule="auto"/>
        <w:jc w:val="center"/>
        <w:rPr>
          <w:rFonts w:ascii="Times New Roman" w:hAnsi="Times New Roman"/>
          <w:b/>
          <w:sz w:val="24"/>
        </w:rPr>
      </w:pPr>
    </w:p>
    <w:p w14:paraId="343333F1" w14:textId="77777777" w:rsidR="00145658" w:rsidRPr="00361110" w:rsidRDefault="00145658" w:rsidP="00821F10">
      <w:pPr>
        <w:spacing w:line="276" w:lineRule="auto"/>
        <w:jc w:val="center"/>
        <w:rPr>
          <w:rFonts w:ascii="Times New Roman" w:hAnsi="Times New Roman"/>
          <w:b/>
          <w:sz w:val="24"/>
        </w:rPr>
      </w:pPr>
    </w:p>
    <w:p w14:paraId="2B5C7134" w14:textId="77777777" w:rsidR="00160B04" w:rsidRPr="00361110" w:rsidRDefault="00160B04" w:rsidP="00821F10">
      <w:pPr>
        <w:spacing w:line="276" w:lineRule="auto"/>
        <w:jc w:val="center"/>
        <w:rPr>
          <w:rFonts w:ascii="Times New Roman" w:hAnsi="Times New Roman"/>
          <w:b/>
          <w:sz w:val="24"/>
        </w:rPr>
      </w:pPr>
    </w:p>
    <w:p w14:paraId="146FAAC4" w14:textId="77777777" w:rsidR="00F923A6" w:rsidRPr="00361110" w:rsidRDefault="00F923A6" w:rsidP="00BC4AF7">
      <w:pPr>
        <w:spacing w:line="276" w:lineRule="auto"/>
        <w:rPr>
          <w:rFonts w:ascii="Times New Roman" w:hAnsi="Times New Roman"/>
          <w:b/>
          <w:sz w:val="24"/>
        </w:rPr>
      </w:pPr>
    </w:p>
    <w:p w14:paraId="1AF6D0A3" w14:textId="77777777" w:rsidR="00BC4AF7" w:rsidRDefault="00BC4AF7" w:rsidP="00BC4AF7">
      <w:pPr>
        <w:spacing w:line="276" w:lineRule="auto"/>
        <w:rPr>
          <w:rFonts w:ascii="Times New Roman" w:hAnsi="Times New Roman"/>
          <w:b/>
          <w:sz w:val="24"/>
        </w:rPr>
      </w:pPr>
    </w:p>
    <w:p w14:paraId="0116A5E9" w14:textId="77777777" w:rsidR="00C535B7" w:rsidRDefault="00C535B7" w:rsidP="00BC4AF7">
      <w:pPr>
        <w:spacing w:line="276" w:lineRule="auto"/>
        <w:rPr>
          <w:rFonts w:ascii="Times New Roman" w:hAnsi="Times New Roman"/>
          <w:b/>
          <w:sz w:val="24"/>
        </w:rPr>
      </w:pPr>
    </w:p>
    <w:p w14:paraId="3742AE47" w14:textId="77777777" w:rsidR="00C535B7" w:rsidRDefault="00C535B7" w:rsidP="00BC4AF7">
      <w:pPr>
        <w:spacing w:line="276" w:lineRule="auto"/>
        <w:rPr>
          <w:rFonts w:ascii="Times New Roman" w:hAnsi="Times New Roman"/>
          <w:b/>
          <w:sz w:val="24"/>
        </w:rPr>
      </w:pPr>
    </w:p>
    <w:p w14:paraId="5C040271" w14:textId="77777777" w:rsidR="00C535B7" w:rsidRDefault="00C535B7" w:rsidP="00BC4AF7">
      <w:pPr>
        <w:spacing w:line="276" w:lineRule="auto"/>
        <w:rPr>
          <w:rFonts w:ascii="Times New Roman" w:hAnsi="Times New Roman"/>
          <w:b/>
          <w:sz w:val="24"/>
        </w:rPr>
      </w:pPr>
    </w:p>
    <w:p w14:paraId="1344B705" w14:textId="77777777" w:rsidR="00C535B7" w:rsidRDefault="00C535B7" w:rsidP="00BC4AF7">
      <w:pPr>
        <w:spacing w:line="276" w:lineRule="auto"/>
        <w:rPr>
          <w:rFonts w:ascii="Times New Roman" w:hAnsi="Times New Roman"/>
          <w:b/>
          <w:sz w:val="24"/>
        </w:rPr>
      </w:pPr>
    </w:p>
    <w:p w14:paraId="5582A93E" w14:textId="77777777" w:rsidR="00C535B7" w:rsidRPr="00361110" w:rsidRDefault="00C535B7" w:rsidP="00BC4AF7">
      <w:pPr>
        <w:spacing w:line="276" w:lineRule="auto"/>
        <w:rPr>
          <w:rFonts w:ascii="Times New Roman" w:hAnsi="Times New Roman"/>
          <w:b/>
          <w:sz w:val="24"/>
        </w:rPr>
      </w:pPr>
    </w:p>
    <w:p w14:paraId="5D5ABBF5" w14:textId="77777777" w:rsidR="00FE6925" w:rsidRDefault="00FE6925" w:rsidP="00FE6925">
      <w:pPr>
        <w:spacing w:after="177"/>
        <w:ind w:left="12"/>
        <w:jc w:val="both"/>
        <w:rPr>
          <w:rFonts w:ascii="Times New Roman" w:hAnsi="Times New Roman"/>
        </w:rPr>
      </w:pPr>
    </w:p>
    <w:p w14:paraId="7A642444" w14:textId="77777777" w:rsidR="00630649" w:rsidRDefault="00630649" w:rsidP="00FE6925">
      <w:pPr>
        <w:spacing w:after="177"/>
        <w:ind w:left="12"/>
        <w:jc w:val="both"/>
        <w:rPr>
          <w:rFonts w:ascii="Times New Roman" w:hAnsi="Times New Roman"/>
        </w:rPr>
      </w:pPr>
    </w:p>
    <w:p w14:paraId="1658E0C8" w14:textId="77777777" w:rsidR="00630649" w:rsidRPr="00EB4776" w:rsidRDefault="00630649" w:rsidP="00630649">
      <w:pPr>
        <w:pStyle w:val="Tekstpodstawowy"/>
        <w:tabs>
          <w:tab w:val="left" w:pos="284"/>
        </w:tabs>
        <w:rPr>
          <w:rFonts w:ascii="Times New Roman" w:eastAsia="Calibri" w:hAnsi="Times New Roman"/>
          <w:sz w:val="24"/>
          <w:szCs w:val="24"/>
          <w:lang w:eastAsia="en-US"/>
        </w:rPr>
      </w:pPr>
      <w:r w:rsidRPr="00EB4776">
        <w:rPr>
          <w:rFonts w:ascii="Times New Roman" w:eastAsia="Calibri" w:hAnsi="Times New Roman"/>
          <w:sz w:val="24"/>
          <w:szCs w:val="24"/>
          <w:lang w:eastAsia="en-US"/>
        </w:rPr>
        <w:lastRenderedPageBreak/>
        <w:t>Opracowanie dokumentacji projektowej dla zadania pn.:</w:t>
      </w:r>
    </w:p>
    <w:p w14:paraId="103F6DBE" w14:textId="2030C407" w:rsidR="000732F5" w:rsidRDefault="00491AB8" w:rsidP="000732F5">
      <w:pPr>
        <w:spacing w:after="0" w:line="278" w:lineRule="auto"/>
        <w:rPr>
          <w:rFonts w:ascii="Times New Roman" w:hAnsi="Times New Roman"/>
          <w:b/>
          <w:bCs/>
          <w:sz w:val="24"/>
          <w:szCs w:val="24"/>
        </w:rPr>
      </w:pPr>
      <w:r w:rsidRPr="00491AB8">
        <w:rPr>
          <w:rFonts w:ascii="Times New Roman" w:hAnsi="Times New Roman"/>
          <w:b/>
          <w:bCs/>
          <w:sz w:val="24"/>
          <w:szCs w:val="24"/>
        </w:rPr>
        <w:t xml:space="preserve">„Budowa strefy rekreacyjno-sportowej w Mszanie Górnej na </w:t>
      </w:r>
      <w:proofErr w:type="spellStart"/>
      <w:r w:rsidRPr="00491AB8">
        <w:rPr>
          <w:rFonts w:ascii="Times New Roman" w:hAnsi="Times New Roman"/>
          <w:b/>
          <w:bCs/>
          <w:sz w:val="24"/>
          <w:szCs w:val="24"/>
        </w:rPr>
        <w:t>dz.ew</w:t>
      </w:r>
      <w:proofErr w:type="spellEnd"/>
      <w:r w:rsidRPr="00491AB8">
        <w:rPr>
          <w:rFonts w:ascii="Times New Roman" w:hAnsi="Times New Roman"/>
          <w:b/>
          <w:bCs/>
          <w:sz w:val="24"/>
          <w:szCs w:val="24"/>
        </w:rPr>
        <w:t>. 518/16”- Wykonanie dokumentacji projektowej</w:t>
      </w:r>
    </w:p>
    <w:p w14:paraId="01839C33" w14:textId="77777777" w:rsidR="00491AB8" w:rsidRPr="000732F5" w:rsidRDefault="00491AB8" w:rsidP="000732F5">
      <w:pPr>
        <w:spacing w:after="0" w:line="278" w:lineRule="auto"/>
        <w:rPr>
          <w:rFonts w:ascii="Times New Roman" w:hAnsi="Times New Roman"/>
          <w:sz w:val="24"/>
          <w:szCs w:val="24"/>
        </w:rPr>
      </w:pPr>
    </w:p>
    <w:p w14:paraId="722788F2" w14:textId="77777777" w:rsidR="00C75A8F" w:rsidRPr="00361110" w:rsidRDefault="00C75A8F" w:rsidP="009823EF">
      <w:pPr>
        <w:widowControl w:val="0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r w:rsidRPr="00361110">
        <w:rPr>
          <w:rFonts w:ascii="Times New Roman" w:hAnsi="Times New Roman"/>
          <w:b/>
          <w:sz w:val="24"/>
          <w:szCs w:val="24"/>
        </w:rPr>
        <w:t>Przedmiot zamówienia</w:t>
      </w:r>
    </w:p>
    <w:p w14:paraId="54F05ED6" w14:textId="2EA8B968" w:rsidR="000732F5" w:rsidRDefault="00371531" w:rsidP="000732F5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 xml:space="preserve">Przedmiotem zamówienia jest </w:t>
      </w:r>
      <w:r w:rsidR="006A3B84" w:rsidRPr="00361110">
        <w:rPr>
          <w:rFonts w:ascii="Times New Roman" w:hAnsi="Times New Roman"/>
          <w:sz w:val="24"/>
          <w:szCs w:val="24"/>
        </w:rPr>
        <w:t>opracowanie dokumentacji projektow</w:t>
      </w:r>
      <w:r w:rsidR="00491AB8">
        <w:rPr>
          <w:rFonts w:ascii="Times New Roman" w:hAnsi="Times New Roman"/>
          <w:sz w:val="24"/>
          <w:szCs w:val="24"/>
        </w:rPr>
        <w:t>o- kosztorysowej</w:t>
      </w:r>
      <w:r w:rsidR="006A3B84" w:rsidRPr="00361110">
        <w:rPr>
          <w:rFonts w:ascii="Times New Roman" w:hAnsi="Times New Roman"/>
          <w:sz w:val="24"/>
          <w:szCs w:val="24"/>
        </w:rPr>
        <w:t xml:space="preserve"> </w:t>
      </w:r>
      <w:r w:rsidR="009C0894" w:rsidRPr="00361110">
        <w:rPr>
          <w:rFonts w:ascii="Times New Roman" w:hAnsi="Times New Roman"/>
          <w:sz w:val="24"/>
          <w:szCs w:val="24"/>
        </w:rPr>
        <w:t xml:space="preserve">oraz uzyskanie </w:t>
      </w:r>
      <w:r w:rsidR="00F42BB0" w:rsidRPr="00361110">
        <w:rPr>
          <w:rFonts w:ascii="Times New Roman" w:hAnsi="Times New Roman"/>
          <w:sz w:val="24"/>
          <w:szCs w:val="24"/>
        </w:rPr>
        <w:t>wszelkich niezbędnych decyzji</w:t>
      </w:r>
      <w:r w:rsidR="00F923A6" w:rsidRPr="00361110">
        <w:rPr>
          <w:rFonts w:ascii="Times New Roman" w:hAnsi="Times New Roman"/>
          <w:sz w:val="24"/>
          <w:szCs w:val="24"/>
        </w:rPr>
        <w:t xml:space="preserve"> </w:t>
      </w:r>
      <w:r w:rsidR="006A3B84" w:rsidRPr="00361110">
        <w:rPr>
          <w:rFonts w:ascii="Times New Roman" w:hAnsi="Times New Roman"/>
          <w:sz w:val="24"/>
          <w:szCs w:val="24"/>
        </w:rPr>
        <w:t>na</w:t>
      </w:r>
      <w:r w:rsidR="00F923A6" w:rsidRPr="00361110">
        <w:rPr>
          <w:rFonts w:ascii="Times New Roman" w:hAnsi="Times New Roman"/>
          <w:sz w:val="24"/>
          <w:szCs w:val="24"/>
        </w:rPr>
        <w:t xml:space="preserve"> </w:t>
      </w:r>
      <w:r w:rsidR="006976AF" w:rsidRPr="00361110">
        <w:rPr>
          <w:rFonts w:ascii="Times New Roman" w:hAnsi="Times New Roman"/>
          <w:sz w:val="24"/>
          <w:szCs w:val="24"/>
        </w:rPr>
        <w:t xml:space="preserve">budowę </w:t>
      </w:r>
      <w:r w:rsidR="00491AB8">
        <w:rPr>
          <w:rFonts w:ascii="Times New Roman" w:hAnsi="Times New Roman"/>
          <w:sz w:val="24"/>
          <w:szCs w:val="24"/>
        </w:rPr>
        <w:t>strefy rekreacyjno-sportowej</w:t>
      </w:r>
      <w:r w:rsidR="005B0386" w:rsidRPr="005B0386">
        <w:rPr>
          <w:rFonts w:ascii="Times New Roman" w:hAnsi="Times New Roman"/>
          <w:sz w:val="24"/>
          <w:szCs w:val="24"/>
        </w:rPr>
        <w:t xml:space="preserve"> w </w:t>
      </w:r>
      <w:r w:rsidR="00491AB8">
        <w:rPr>
          <w:rFonts w:ascii="Times New Roman" w:hAnsi="Times New Roman"/>
          <w:sz w:val="24"/>
          <w:szCs w:val="24"/>
        </w:rPr>
        <w:t>Mszanie Górnej na działce ewidencyjnej nr 518/16</w:t>
      </w:r>
      <w:r w:rsidR="005B0386">
        <w:rPr>
          <w:rFonts w:ascii="Times New Roman" w:hAnsi="Times New Roman"/>
          <w:sz w:val="24"/>
          <w:szCs w:val="24"/>
        </w:rPr>
        <w:t>.</w:t>
      </w:r>
      <w:r w:rsidR="00FD1352">
        <w:rPr>
          <w:rFonts w:ascii="Times New Roman" w:hAnsi="Times New Roman"/>
          <w:sz w:val="24"/>
          <w:szCs w:val="24"/>
        </w:rPr>
        <w:tab/>
      </w:r>
    </w:p>
    <w:p w14:paraId="1E4E7751" w14:textId="6984A9FE" w:rsidR="00491AB8" w:rsidRDefault="00491AB8" w:rsidP="00491AB8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491AB8">
        <w:rPr>
          <w:rFonts w:ascii="Times New Roman" w:hAnsi="Times New Roman"/>
          <w:sz w:val="24"/>
          <w:szCs w:val="24"/>
        </w:rPr>
        <w:t>Rozwiązania funkcjonalno-przestrzenne mają w pełni wykorzystać potencjał terenu i harmonijnie wpisać nowe elementy w otoczenie, z zachowaniem wysokich standardów estetycznych i użytkowych obiektu oraz jego wyposażenia, a przede wszystkim wykorzystać rozwiązania wpływające pozytywnie na przyszłą eksploatację obiektu, jak również wprowadzać możliwie najlepszego rozwiązania pod względem architektonicznym, funkcjonalnym i eksploatacyjnym (ze szczególnym uwzględnieniem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1AB8">
        <w:rPr>
          <w:rFonts w:ascii="Times New Roman" w:hAnsi="Times New Roman"/>
          <w:sz w:val="24"/>
          <w:szCs w:val="24"/>
        </w:rPr>
        <w:t>kosztów funkcjonowania). Zaprojektowane materiały winny być trwałe i odporne na korozję, urządzenia winny się charakteryzować wysoką jakością, niezawodnością w pracy.</w:t>
      </w:r>
    </w:p>
    <w:p w14:paraId="12170775" w14:textId="77777777" w:rsidR="00491AB8" w:rsidRPr="000732F5" w:rsidRDefault="00491AB8" w:rsidP="00491AB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5E28C67" w14:textId="77777777" w:rsidR="00C8157A" w:rsidRPr="003066A6" w:rsidRDefault="00C75A8F" w:rsidP="00FD1352">
      <w:pPr>
        <w:widowControl w:val="0"/>
        <w:numPr>
          <w:ilvl w:val="0"/>
          <w:numId w:val="3"/>
        </w:numPr>
        <w:spacing w:after="0" w:line="240" w:lineRule="auto"/>
        <w:ind w:left="426" w:hanging="142"/>
        <w:rPr>
          <w:rFonts w:ascii="Times New Roman" w:hAnsi="Times New Roman"/>
          <w:b/>
          <w:bCs/>
          <w:sz w:val="24"/>
          <w:szCs w:val="24"/>
        </w:rPr>
      </w:pPr>
      <w:r w:rsidRPr="00361110">
        <w:rPr>
          <w:rFonts w:ascii="Times New Roman" w:hAnsi="Times New Roman"/>
          <w:b/>
          <w:sz w:val="24"/>
          <w:szCs w:val="24"/>
        </w:rPr>
        <w:t>Charakterystyka zadania</w:t>
      </w:r>
    </w:p>
    <w:p w14:paraId="006B310A" w14:textId="77777777" w:rsidR="003066A6" w:rsidRPr="00361110" w:rsidRDefault="003066A6" w:rsidP="003066A6">
      <w:pPr>
        <w:widowControl w:val="0"/>
        <w:spacing w:after="0" w:line="240" w:lineRule="auto"/>
        <w:ind w:left="426"/>
        <w:rPr>
          <w:rFonts w:ascii="Times New Roman" w:hAnsi="Times New Roman"/>
          <w:b/>
          <w:bCs/>
          <w:sz w:val="24"/>
          <w:szCs w:val="24"/>
        </w:rPr>
      </w:pPr>
    </w:p>
    <w:p w14:paraId="526D33DB" w14:textId="77777777" w:rsidR="003066A6" w:rsidRPr="003066A6" w:rsidRDefault="003066A6" w:rsidP="003066A6">
      <w:pPr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3066A6">
        <w:rPr>
          <w:rFonts w:ascii="Times New Roman" w:hAnsi="Times New Roman"/>
          <w:color w:val="000000"/>
          <w:sz w:val="24"/>
          <w:szCs w:val="24"/>
          <w:lang w:eastAsia="pl-PL"/>
        </w:rPr>
        <w:t>Planowany kompleks rekreacyjny ma być zlokalizowany w miejscowości Mszana Górna</w:t>
      </w:r>
    </w:p>
    <w:p w14:paraId="20B4A2A0" w14:textId="5B417DDA" w:rsidR="00002EDF" w:rsidRPr="003066A6" w:rsidRDefault="003066A6" w:rsidP="003066A6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3066A6">
        <w:rPr>
          <w:rFonts w:ascii="Times New Roman" w:hAnsi="Times New Roman"/>
          <w:color w:val="000000"/>
          <w:sz w:val="24"/>
          <w:szCs w:val="24"/>
          <w:lang w:eastAsia="pl-PL"/>
        </w:rPr>
        <w:t>(Gmina Mszana Dolna) na terenie działki nr 518/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16 </w:t>
      </w:r>
      <w:r w:rsidRPr="003066A6">
        <w:rPr>
          <w:rFonts w:ascii="Times New Roman" w:hAnsi="Times New Roman"/>
          <w:color w:val="000000"/>
          <w:sz w:val="24"/>
          <w:szCs w:val="24"/>
          <w:lang w:eastAsia="pl-PL"/>
        </w:rPr>
        <w:t>położonym przy drodze wojewódzkiej nr 968. Nieruchomość jest dostępna wzdłuż całego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 </w:t>
      </w:r>
      <w:r w:rsidRPr="003066A6">
        <w:rPr>
          <w:rFonts w:ascii="Times New Roman" w:hAnsi="Times New Roman"/>
          <w:color w:val="000000"/>
          <w:sz w:val="24"/>
          <w:szCs w:val="24"/>
          <w:lang w:eastAsia="pl-PL"/>
        </w:rPr>
        <w:t>południowo-zachodniego boku z przylegającej drogi wojewódzkiej.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 </w:t>
      </w:r>
      <w:r w:rsidRPr="003066A6">
        <w:rPr>
          <w:rFonts w:ascii="Times New Roman" w:hAnsi="Times New Roman"/>
          <w:color w:val="000000"/>
          <w:sz w:val="24"/>
          <w:szCs w:val="24"/>
          <w:lang w:eastAsia="pl-PL"/>
        </w:rPr>
        <w:t>Obecnie na terenie nieruchomości w jej północnej części znajduje się boisko sportowe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 </w:t>
      </w:r>
      <w:r w:rsidRPr="003066A6">
        <w:rPr>
          <w:rFonts w:ascii="Times New Roman" w:hAnsi="Times New Roman"/>
          <w:color w:val="000000"/>
          <w:sz w:val="24"/>
          <w:szCs w:val="24"/>
          <w:lang w:eastAsia="pl-PL"/>
        </w:rPr>
        <w:t>wraz z budynkiem zaplecza szatniowo-socjalnego klubu LKS Witów w Mszanie Górnej. W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 </w:t>
      </w:r>
      <w:r w:rsidRPr="003066A6">
        <w:rPr>
          <w:rFonts w:ascii="Times New Roman" w:hAnsi="Times New Roman"/>
          <w:color w:val="000000"/>
          <w:sz w:val="24"/>
          <w:szCs w:val="24"/>
          <w:lang w:eastAsia="pl-PL"/>
        </w:rPr>
        <w:t>środkowej części działki 518/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>16</w:t>
      </w:r>
      <w:r w:rsidRPr="003066A6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znajduje się niewielki teren rekreacyjny z placem zabaw i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 </w:t>
      </w:r>
      <w:r w:rsidRPr="003066A6">
        <w:rPr>
          <w:rFonts w:ascii="Times New Roman" w:hAnsi="Times New Roman"/>
          <w:color w:val="000000"/>
          <w:sz w:val="24"/>
          <w:szCs w:val="24"/>
          <w:lang w:eastAsia="pl-PL"/>
        </w:rPr>
        <w:t>urządzeniami siłowni plenerowej.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 </w:t>
      </w:r>
      <w:r w:rsidRPr="003066A6">
        <w:rPr>
          <w:rFonts w:ascii="Times New Roman" w:hAnsi="Times New Roman"/>
          <w:color w:val="000000"/>
          <w:sz w:val="24"/>
          <w:szCs w:val="24"/>
          <w:lang w:eastAsia="pl-PL"/>
        </w:rPr>
        <w:t>Te części terenu nieruchomości nie podlegają zmianom.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 </w:t>
      </w:r>
      <w:r w:rsidRPr="003066A6">
        <w:rPr>
          <w:rFonts w:ascii="Times New Roman" w:hAnsi="Times New Roman"/>
          <w:color w:val="000000"/>
          <w:sz w:val="24"/>
          <w:szCs w:val="24"/>
          <w:lang w:eastAsia="pl-PL"/>
        </w:rPr>
        <w:t>Pozostała część działki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 </w:t>
      </w:r>
      <w:r w:rsidRPr="003066A6">
        <w:rPr>
          <w:rFonts w:ascii="Times New Roman" w:hAnsi="Times New Roman"/>
          <w:color w:val="000000"/>
          <w:sz w:val="24"/>
          <w:szCs w:val="24"/>
          <w:lang w:eastAsia="pl-PL"/>
        </w:rPr>
        <w:t>przeznaczona pod inwestycję znajduje się w części środkowej nieruchomości po obu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 </w:t>
      </w:r>
      <w:r w:rsidRPr="003066A6">
        <w:rPr>
          <w:rFonts w:ascii="Times New Roman" w:hAnsi="Times New Roman"/>
          <w:color w:val="000000"/>
          <w:sz w:val="24"/>
          <w:szCs w:val="24"/>
          <w:lang w:eastAsia="pl-PL"/>
        </w:rPr>
        <w:t>stronach istniejącego placu zabaw oraz w części północnej działki – za boiskiem LKS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 </w:t>
      </w:r>
      <w:r w:rsidRPr="003066A6">
        <w:rPr>
          <w:rFonts w:ascii="Times New Roman" w:hAnsi="Times New Roman"/>
          <w:color w:val="000000"/>
          <w:sz w:val="24"/>
          <w:szCs w:val="24"/>
          <w:lang w:eastAsia="pl-PL"/>
        </w:rPr>
        <w:t>Witów. Teren przeznaczony pod inwestycję stanowi w większości zieleń, w tym częściowo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 </w:t>
      </w:r>
      <w:r w:rsidRPr="003066A6">
        <w:rPr>
          <w:rFonts w:ascii="Times New Roman" w:hAnsi="Times New Roman"/>
          <w:color w:val="000000"/>
          <w:sz w:val="24"/>
          <w:szCs w:val="24"/>
          <w:lang w:eastAsia="pl-PL"/>
        </w:rPr>
        <w:t>zieleń urządzona.</w:t>
      </w:r>
    </w:p>
    <w:p w14:paraId="4CCF8ECB" w14:textId="77777777" w:rsidR="00E55B91" w:rsidRPr="00361110" w:rsidRDefault="00E55B91" w:rsidP="009823EF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14:paraId="73728D74" w14:textId="49810D81" w:rsidR="000732F5" w:rsidRDefault="00A149F8" w:rsidP="000732F5">
      <w:pPr>
        <w:pStyle w:val="Akapitzlist"/>
        <w:keepNext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/>
          <w:b/>
          <w:sz w:val="24"/>
          <w:szCs w:val="24"/>
          <w:lang w:eastAsia="pl-PL"/>
        </w:rPr>
      </w:pPr>
      <w:bookmarkStart w:id="0" w:name="_Toc425141556"/>
      <w:r w:rsidRPr="00361110">
        <w:rPr>
          <w:rFonts w:ascii="Times New Roman" w:hAnsi="Times New Roman"/>
          <w:b/>
          <w:sz w:val="24"/>
          <w:szCs w:val="24"/>
          <w:lang w:eastAsia="pl-PL"/>
        </w:rPr>
        <w:t>Zakres opracowania</w:t>
      </w:r>
    </w:p>
    <w:p w14:paraId="56A1E856" w14:textId="77777777" w:rsidR="00BE5BB1" w:rsidRPr="00D97868" w:rsidRDefault="00BE5BB1" w:rsidP="00D97868">
      <w:pPr>
        <w:keepNext/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</w:p>
    <w:p w14:paraId="500DD10A" w14:textId="46783959" w:rsidR="001217A0" w:rsidRDefault="00BE5BB1" w:rsidP="00BE5BB1">
      <w:pPr>
        <w:pStyle w:val="SZDWNaglowek1"/>
        <w:numPr>
          <w:ilvl w:val="0"/>
          <w:numId w:val="0"/>
        </w:numPr>
        <w:spacing w:before="0" w:after="0" w:line="240" w:lineRule="auto"/>
        <w:jc w:val="left"/>
        <w:rPr>
          <w:rFonts w:ascii="Times New Roman" w:hAnsi="Times New Roman"/>
          <w:b w:val="0"/>
          <w:sz w:val="24"/>
          <w:szCs w:val="24"/>
          <w:lang w:eastAsia="en-US"/>
        </w:rPr>
      </w:pPr>
      <w:r w:rsidRPr="00BE5BB1">
        <w:rPr>
          <w:rFonts w:ascii="Times New Roman" w:hAnsi="Times New Roman"/>
          <w:b w:val="0"/>
          <w:sz w:val="24"/>
          <w:szCs w:val="24"/>
          <w:lang w:eastAsia="en-US"/>
        </w:rPr>
        <w:t>Zamawiający zrezygnował z realizacji inwestycji w oparciu o załączony Program Funkcjonalno-Użytkowy</w:t>
      </w:r>
      <w:r>
        <w:rPr>
          <w:rFonts w:ascii="Times New Roman" w:hAnsi="Times New Roman"/>
          <w:b w:val="0"/>
          <w:sz w:val="24"/>
          <w:szCs w:val="24"/>
          <w:lang w:eastAsia="en-US"/>
        </w:rPr>
        <w:t xml:space="preserve"> (PFU)</w:t>
      </w:r>
      <w:r w:rsidRPr="00BE5BB1">
        <w:rPr>
          <w:rFonts w:ascii="Times New Roman" w:hAnsi="Times New Roman"/>
          <w:b w:val="0"/>
          <w:sz w:val="24"/>
          <w:szCs w:val="24"/>
          <w:lang w:eastAsia="en-US"/>
        </w:rPr>
        <w:t>. Dokument ten stanowi jednak wytyczne określające oczekiwania Zamawiającego i powinien być traktowany jako materiał pomocniczy przy opracowaniu projektu budowlanego przez Wykonawcę.</w:t>
      </w:r>
    </w:p>
    <w:p w14:paraId="128706EC" w14:textId="77777777" w:rsidR="00BE5BB1" w:rsidRPr="00361110" w:rsidRDefault="00BE5BB1" w:rsidP="009823EF">
      <w:pPr>
        <w:pStyle w:val="SZDWNaglowek1"/>
        <w:numPr>
          <w:ilvl w:val="0"/>
          <w:numId w:val="0"/>
        </w:numPr>
        <w:spacing w:before="0" w:after="0" w:line="240" w:lineRule="auto"/>
        <w:ind w:left="426"/>
        <w:jc w:val="left"/>
        <w:rPr>
          <w:rFonts w:ascii="Times New Roman" w:hAnsi="Times New Roman"/>
          <w:sz w:val="24"/>
          <w:szCs w:val="24"/>
        </w:rPr>
      </w:pPr>
    </w:p>
    <w:p w14:paraId="47CBA12A" w14:textId="77777777" w:rsidR="00CF06B3" w:rsidRPr="00361110" w:rsidRDefault="00CF06B3" w:rsidP="009823EF">
      <w:pPr>
        <w:pStyle w:val="SZDWNaglowek1"/>
        <w:numPr>
          <w:ilvl w:val="0"/>
          <w:numId w:val="3"/>
        </w:numPr>
        <w:spacing w:before="0" w:after="0" w:line="240" w:lineRule="auto"/>
        <w:ind w:left="426" w:hanging="426"/>
        <w:jc w:val="left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Wytyczne do projektowania</w:t>
      </w:r>
      <w:bookmarkEnd w:id="0"/>
    </w:p>
    <w:p w14:paraId="6659EB77" w14:textId="054DE1F5" w:rsidR="00D03970" w:rsidRPr="00D03970" w:rsidRDefault="00D03970" w:rsidP="00D03970">
      <w:pPr>
        <w:spacing w:after="0"/>
        <w:ind w:left="426"/>
        <w:rPr>
          <w:rFonts w:ascii="Times New Roman" w:hAnsi="Times New Roman"/>
          <w:kern w:val="1"/>
          <w:sz w:val="24"/>
          <w:szCs w:val="24"/>
          <w:lang w:eastAsia="ar-SA"/>
        </w:rPr>
      </w:pPr>
      <w:r w:rsidRPr="00D03970">
        <w:rPr>
          <w:rFonts w:ascii="Times New Roman" w:hAnsi="Times New Roman"/>
          <w:kern w:val="1"/>
          <w:sz w:val="24"/>
          <w:szCs w:val="24"/>
          <w:lang w:eastAsia="ar-SA"/>
        </w:rPr>
        <w:t>Wykonawc</w:t>
      </w:r>
      <w:r>
        <w:rPr>
          <w:rFonts w:ascii="Times New Roman" w:hAnsi="Times New Roman"/>
          <w:kern w:val="1"/>
          <w:sz w:val="24"/>
          <w:szCs w:val="24"/>
          <w:lang w:eastAsia="ar-SA"/>
        </w:rPr>
        <w:t xml:space="preserve">a zobowiązany będzie do wykonania </w:t>
      </w:r>
      <w:r w:rsidRPr="00D03970">
        <w:rPr>
          <w:rFonts w:ascii="Times New Roman" w:hAnsi="Times New Roman"/>
          <w:kern w:val="1"/>
          <w:sz w:val="24"/>
          <w:szCs w:val="24"/>
          <w:lang w:eastAsia="ar-SA"/>
        </w:rPr>
        <w:t>w szczególności:</w:t>
      </w:r>
    </w:p>
    <w:p w14:paraId="22AB0E99" w14:textId="5AC0C377" w:rsidR="00D03970" w:rsidRPr="00D03970" w:rsidRDefault="00D03970" w:rsidP="00D03970">
      <w:pPr>
        <w:spacing w:after="0"/>
        <w:ind w:left="426"/>
        <w:rPr>
          <w:rFonts w:ascii="Times New Roman" w:hAnsi="Times New Roman"/>
          <w:kern w:val="1"/>
          <w:sz w:val="24"/>
          <w:szCs w:val="24"/>
          <w:lang w:eastAsia="ar-SA"/>
        </w:rPr>
      </w:pPr>
      <w:r w:rsidRPr="00D03970">
        <w:rPr>
          <w:rFonts w:ascii="Times New Roman" w:hAnsi="Times New Roman"/>
          <w:kern w:val="1"/>
          <w:sz w:val="24"/>
          <w:szCs w:val="24"/>
          <w:lang w:eastAsia="ar-SA"/>
        </w:rPr>
        <w:t>· opracowani</w:t>
      </w:r>
      <w:r>
        <w:rPr>
          <w:rFonts w:ascii="Times New Roman" w:hAnsi="Times New Roman"/>
          <w:kern w:val="1"/>
          <w:sz w:val="24"/>
          <w:szCs w:val="24"/>
          <w:lang w:eastAsia="ar-SA"/>
        </w:rPr>
        <w:t>a</w:t>
      </w:r>
      <w:r w:rsidRPr="00D03970">
        <w:rPr>
          <w:rFonts w:ascii="Times New Roman" w:hAnsi="Times New Roman"/>
          <w:kern w:val="1"/>
          <w:sz w:val="24"/>
          <w:szCs w:val="24"/>
          <w:lang w:eastAsia="ar-SA"/>
        </w:rPr>
        <w:t xml:space="preserve"> kompletnej dokumentacji projektowej :tj. autorskiej koncepcji architektonicznej </w:t>
      </w:r>
      <w:r>
        <w:rPr>
          <w:rFonts w:ascii="Times New Roman" w:hAnsi="Times New Roman"/>
          <w:kern w:val="1"/>
          <w:sz w:val="24"/>
          <w:szCs w:val="24"/>
          <w:lang w:eastAsia="ar-SA"/>
        </w:rPr>
        <w:t>oraz</w:t>
      </w:r>
      <w:r w:rsidRPr="00D03970">
        <w:rPr>
          <w:rFonts w:ascii="Times New Roman" w:hAnsi="Times New Roman"/>
          <w:kern w:val="1"/>
          <w:sz w:val="24"/>
          <w:szCs w:val="24"/>
          <w:lang w:eastAsia="ar-SA"/>
        </w:rPr>
        <w:t xml:space="preserve"> projektu budowlanego,</w:t>
      </w:r>
    </w:p>
    <w:p w14:paraId="175BB94F" w14:textId="14003560" w:rsidR="00D03970" w:rsidRPr="00D03970" w:rsidRDefault="00D03970" w:rsidP="00D03970">
      <w:pPr>
        <w:spacing w:after="0"/>
        <w:ind w:left="426"/>
        <w:rPr>
          <w:rFonts w:ascii="Times New Roman" w:hAnsi="Times New Roman"/>
          <w:kern w:val="1"/>
          <w:sz w:val="24"/>
          <w:szCs w:val="24"/>
          <w:lang w:eastAsia="ar-SA"/>
        </w:rPr>
      </w:pPr>
      <w:r w:rsidRPr="00D03970">
        <w:rPr>
          <w:rFonts w:ascii="Times New Roman" w:hAnsi="Times New Roman"/>
          <w:kern w:val="1"/>
          <w:sz w:val="24"/>
          <w:szCs w:val="24"/>
          <w:lang w:eastAsia="ar-SA"/>
        </w:rPr>
        <w:t>· uzyskiwani</w:t>
      </w:r>
      <w:r>
        <w:rPr>
          <w:rFonts w:ascii="Times New Roman" w:hAnsi="Times New Roman"/>
          <w:kern w:val="1"/>
          <w:sz w:val="24"/>
          <w:szCs w:val="24"/>
          <w:lang w:eastAsia="ar-SA"/>
        </w:rPr>
        <w:t>a</w:t>
      </w:r>
      <w:r w:rsidRPr="00D03970">
        <w:rPr>
          <w:rFonts w:ascii="Times New Roman" w:hAnsi="Times New Roman"/>
          <w:kern w:val="1"/>
          <w:sz w:val="24"/>
          <w:szCs w:val="24"/>
          <w:lang w:eastAsia="ar-SA"/>
        </w:rPr>
        <w:t xml:space="preserve"> niezbędnych decyzji, opinii, uzgodnień i pozwoleń warunkujących</w:t>
      </w:r>
    </w:p>
    <w:p w14:paraId="34E0C83E" w14:textId="77777777" w:rsidR="00D03970" w:rsidRPr="00D03970" w:rsidRDefault="00D03970" w:rsidP="00D03970">
      <w:pPr>
        <w:spacing w:after="0"/>
        <w:ind w:left="426"/>
        <w:rPr>
          <w:rFonts w:ascii="Times New Roman" w:hAnsi="Times New Roman"/>
          <w:kern w:val="1"/>
          <w:sz w:val="24"/>
          <w:szCs w:val="24"/>
          <w:lang w:eastAsia="ar-SA"/>
        </w:rPr>
      </w:pPr>
      <w:r w:rsidRPr="00D03970">
        <w:rPr>
          <w:rFonts w:ascii="Times New Roman" w:hAnsi="Times New Roman"/>
          <w:kern w:val="1"/>
          <w:sz w:val="24"/>
          <w:szCs w:val="24"/>
          <w:lang w:eastAsia="ar-SA"/>
        </w:rPr>
        <w:t>prowadzenie prac budowlanych, w tym pozwolenia na budowę,</w:t>
      </w:r>
    </w:p>
    <w:p w14:paraId="2E6EC35F" w14:textId="5FB0C72B" w:rsidR="00D03970" w:rsidRPr="00D03970" w:rsidRDefault="00D03970" w:rsidP="00D03970">
      <w:pPr>
        <w:spacing w:after="0"/>
        <w:ind w:left="426"/>
        <w:rPr>
          <w:rFonts w:ascii="Times New Roman" w:hAnsi="Times New Roman"/>
          <w:kern w:val="1"/>
          <w:sz w:val="24"/>
          <w:szCs w:val="24"/>
          <w:lang w:eastAsia="ar-SA"/>
        </w:rPr>
      </w:pPr>
      <w:r w:rsidRPr="00D03970">
        <w:rPr>
          <w:rFonts w:ascii="Times New Roman" w:hAnsi="Times New Roman"/>
          <w:kern w:val="1"/>
          <w:sz w:val="24"/>
          <w:szCs w:val="24"/>
          <w:lang w:eastAsia="ar-SA"/>
        </w:rPr>
        <w:t>· opracowani</w:t>
      </w:r>
      <w:r>
        <w:rPr>
          <w:rFonts w:ascii="Times New Roman" w:hAnsi="Times New Roman"/>
          <w:kern w:val="1"/>
          <w:sz w:val="24"/>
          <w:szCs w:val="24"/>
          <w:lang w:eastAsia="ar-SA"/>
        </w:rPr>
        <w:t>a</w:t>
      </w:r>
      <w:r w:rsidRPr="00D03970">
        <w:rPr>
          <w:rFonts w:ascii="Times New Roman" w:hAnsi="Times New Roman"/>
          <w:kern w:val="1"/>
          <w:sz w:val="24"/>
          <w:szCs w:val="24"/>
          <w:lang w:eastAsia="ar-SA"/>
        </w:rPr>
        <w:t xml:space="preserve"> kosztorysów inwestorskich wraz z przedmiarami,</w:t>
      </w:r>
    </w:p>
    <w:p w14:paraId="6A49ECF9" w14:textId="6CE893CD" w:rsidR="00D03970" w:rsidRPr="00D03970" w:rsidRDefault="00D03970" w:rsidP="00D03970">
      <w:pPr>
        <w:spacing w:after="0"/>
        <w:ind w:left="426"/>
        <w:rPr>
          <w:rFonts w:ascii="Times New Roman" w:hAnsi="Times New Roman"/>
          <w:kern w:val="1"/>
          <w:sz w:val="24"/>
          <w:szCs w:val="24"/>
          <w:lang w:eastAsia="ar-SA"/>
        </w:rPr>
      </w:pPr>
      <w:r w:rsidRPr="00D03970">
        <w:rPr>
          <w:rFonts w:ascii="Times New Roman" w:hAnsi="Times New Roman"/>
          <w:kern w:val="1"/>
          <w:sz w:val="24"/>
          <w:szCs w:val="24"/>
          <w:lang w:eastAsia="ar-SA"/>
        </w:rPr>
        <w:t>· opracowani</w:t>
      </w:r>
      <w:r>
        <w:rPr>
          <w:rFonts w:ascii="Times New Roman" w:hAnsi="Times New Roman"/>
          <w:kern w:val="1"/>
          <w:sz w:val="24"/>
          <w:szCs w:val="24"/>
          <w:lang w:eastAsia="ar-SA"/>
        </w:rPr>
        <w:t>a</w:t>
      </w:r>
      <w:r w:rsidRPr="00D03970">
        <w:rPr>
          <w:rFonts w:ascii="Times New Roman" w:hAnsi="Times New Roman"/>
          <w:kern w:val="1"/>
          <w:sz w:val="24"/>
          <w:szCs w:val="24"/>
          <w:lang w:eastAsia="ar-SA"/>
        </w:rPr>
        <w:t xml:space="preserve"> Specyfikacji Technicznych Wykonania i Odbioru Robót,</w:t>
      </w:r>
    </w:p>
    <w:p w14:paraId="31150804" w14:textId="5BE55CBC" w:rsidR="00D03970" w:rsidRPr="00D03970" w:rsidRDefault="00D03970" w:rsidP="00D03970">
      <w:pPr>
        <w:spacing w:after="0"/>
        <w:ind w:left="426"/>
        <w:rPr>
          <w:rFonts w:ascii="Times New Roman" w:hAnsi="Times New Roman"/>
          <w:kern w:val="1"/>
          <w:sz w:val="24"/>
          <w:szCs w:val="24"/>
          <w:lang w:eastAsia="ar-SA"/>
        </w:rPr>
      </w:pPr>
      <w:r w:rsidRPr="00D03970">
        <w:rPr>
          <w:rFonts w:ascii="Times New Roman" w:hAnsi="Times New Roman"/>
          <w:kern w:val="1"/>
          <w:sz w:val="24"/>
          <w:szCs w:val="24"/>
          <w:lang w:eastAsia="ar-SA"/>
        </w:rPr>
        <w:t>· opracowani</w:t>
      </w:r>
      <w:r>
        <w:rPr>
          <w:rFonts w:ascii="Times New Roman" w:hAnsi="Times New Roman"/>
          <w:kern w:val="1"/>
          <w:sz w:val="24"/>
          <w:szCs w:val="24"/>
          <w:lang w:eastAsia="ar-SA"/>
        </w:rPr>
        <w:t>a</w:t>
      </w:r>
      <w:r w:rsidRPr="00D03970">
        <w:rPr>
          <w:rFonts w:ascii="Times New Roman" w:hAnsi="Times New Roman"/>
          <w:kern w:val="1"/>
          <w:sz w:val="24"/>
          <w:szCs w:val="24"/>
          <w:lang w:eastAsia="ar-SA"/>
        </w:rPr>
        <w:t xml:space="preserve"> projektu organizacji ruchu na czas realizacji robót i docelowej,</w:t>
      </w:r>
    </w:p>
    <w:p w14:paraId="0EE14917" w14:textId="2FF2997C" w:rsidR="00D03970" w:rsidRPr="00D03970" w:rsidRDefault="00D03970" w:rsidP="00D03970">
      <w:pPr>
        <w:spacing w:after="0"/>
        <w:ind w:left="426"/>
        <w:rPr>
          <w:rFonts w:ascii="Times New Roman" w:hAnsi="Times New Roman"/>
          <w:kern w:val="1"/>
          <w:sz w:val="24"/>
          <w:szCs w:val="24"/>
          <w:lang w:eastAsia="ar-SA"/>
        </w:rPr>
      </w:pPr>
      <w:r w:rsidRPr="00D03970">
        <w:rPr>
          <w:rFonts w:ascii="Times New Roman" w:hAnsi="Times New Roman"/>
          <w:kern w:val="1"/>
          <w:sz w:val="24"/>
          <w:szCs w:val="24"/>
          <w:lang w:eastAsia="ar-SA"/>
        </w:rPr>
        <w:lastRenderedPageBreak/>
        <w:t>· opracowani</w:t>
      </w:r>
      <w:r>
        <w:rPr>
          <w:rFonts w:ascii="Times New Roman" w:hAnsi="Times New Roman"/>
          <w:kern w:val="1"/>
          <w:sz w:val="24"/>
          <w:szCs w:val="24"/>
          <w:lang w:eastAsia="ar-SA"/>
        </w:rPr>
        <w:t>a</w:t>
      </w:r>
      <w:r w:rsidRPr="00D03970">
        <w:rPr>
          <w:rFonts w:ascii="Times New Roman" w:hAnsi="Times New Roman"/>
          <w:kern w:val="1"/>
          <w:sz w:val="24"/>
          <w:szCs w:val="24"/>
          <w:lang w:eastAsia="ar-SA"/>
        </w:rPr>
        <w:t xml:space="preserve"> planów bezpieczeństwa i ochrony zdrowia dla prowadzenia robót,</w:t>
      </w:r>
    </w:p>
    <w:p w14:paraId="5FC1C443" w14:textId="02F8FFB5" w:rsidR="00D03970" w:rsidRDefault="00D03970" w:rsidP="00D03970">
      <w:pPr>
        <w:spacing w:after="0"/>
        <w:ind w:left="426"/>
        <w:rPr>
          <w:rFonts w:ascii="Times New Roman" w:hAnsi="Times New Roman"/>
          <w:kern w:val="1"/>
          <w:sz w:val="24"/>
          <w:szCs w:val="24"/>
          <w:lang w:eastAsia="ar-SA"/>
        </w:rPr>
      </w:pPr>
      <w:r w:rsidRPr="00D03970">
        <w:rPr>
          <w:rFonts w:ascii="Times New Roman" w:hAnsi="Times New Roman"/>
          <w:kern w:val="1"/>
          <w:sz w:val="24"/>
          <w:szCs w:val="24"/>
          <w:lang w:eastAsia="ar-SA"/>
        </w:rPr>
        <w:t>· uzyskani</w:t>
      </w:r>
      <w:r>
        <w:rPr>
          <w:rFonts w:ascii="Times New Roman" w:hAnsi="Times New Roman"/>
          <w:kern w:val="1"/>
          <w:sz w:val="24"/>
          <w:szCs w:val="24"/>
          <w:lang w:eastAsia="ar-SA"/>
        </w:rPr>
        <w:t>a</w:t>
      </w:r>
      <w:r w:rsidRPr="00D03970">
        <w:rPr>
          <w:rFonts w:ascii="Times New Roman" w:hAnsi="Times New Roman"/>
          <w:kern w:val="1"/>
          <w:sz w:val="24"/>
          <w:szCs w:val="24"/>
          <w:lang w:eastAsia="ar-SA"/>
        </w:rPr>
        <w:t xml:space="preserve"> wszelkich innych niezbędnych opinii, uzgodnień, ekspertyz i decyzji</w:t>
      </w:r>
    </w:p>
    <w:p w14:paraId="054B09C4" w14:textId="0D3FB2F9" w:rsidR="00821F10" w:rsidRPr="00361110" w:rsidRDefault="00821F10" w:rsidP="00D03970">
      <w:pPr>
        <w:spacing w:after="0"/>
        <w:ind w:left="426"/>
        <w:rPr>
          <w:rFonts w:ascii="Times New Roman" w:hAnsi="Times New Roman"/>
          <w:b/>
        </w:rPr>
      </w:pPr>
      <w:r w:rsidRPr="00361110">
        <w:rPr>
          <w:rFonts w:ascii="Times New Roman" w:hAnsi="Times New Roman"/>
          <w:b/>
        </w:rPr>
        <w:t>Uwaga:</w:t>
      </w:r>
    </w:p>
    <w:p w14:paraId="2AC25E59" w14:textId="77777777" w:rsidR="00821F10" w:rsidRPr="00361110" w:rsidRDefault="00821F10" w:rsidP="009823EF">
      <w:pPr>
        <w:spacing w:after="0"/>
        <w:ind w:left="426"/>
        <w:rPr>
          <w:rFonts w:ascii="Times New Roman" w:hAnsi="Times New Roman"/>
          <w:b/>
          <w:u w:val="single"/>
        </w:rPr>
      </w:pPr>
      <w:r w:rsidRPr="00361110">
        <w:rPr>
          <w:rFonts w:ascii="Times New Roman" w:hAnsi="Times New Roman"/>
          <w:u w:val="single"/>
        </w:rPr>
        <w:t>Zamawiający zaleca, aby przed wykonaniem wyceny dokumentacji projektowej Biuro projektowe zapoznało się ze stanem faktycznym terenu objętego zamówieniem.</w:t>
      </w:r>
    </w:p>
    <w:p w14:paraId="7DAA545F" w14:textId="77777777" w:rsidR="00CA11F0" w:rsidRPr="00361110" w:rsidRDefault="00CA11F0" w:rsidP="009823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73AAC3" w14:textId="77777777" w:rsidR="00714649" w:rsidRPr="00361110" w:rsidRDefault="00714649" w:rsidP="009823EF">
      <w:pPr>
        <w:pStyle w:val="Akapitzlist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bookmarkStart w:id="1" w:name="_Ref536174077"/>
      <w:r w:rsidRPr="00361110">
        <w:rPr>
          <w:rFonts w:ascii="Times New Roman" w:hAnsi="Times New Roman"/>
          <w:b/>
          <w:sz w:val="24"/>
          <w:szCs w:val="24"/>
        </w:rPr>
        <w:t>Elementy opracowania:</w:t>
      </w:r>
      <w:bookmarkEnd w:id="1"/>
    </w:p>
    <w:p w14:paraId="126AC433" w14:textId="77777777" w:rsidR="00B808B4" w:rsidRPr="00361110" w:rsidRDefault="00B808B4" w:rsidP="009823EF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61110">
        <w:rPr>
          <w:rFonts w:ascii="Times New Roman" w:eastAsia="Times New Roman" w:hAnsi="Times New Roman"/>
          <w:sz w:val="24"/>
          <w:szCs w:val="24"/>
        </w:rPr>
        <w:t>Wykonanie mapy sytuacyjno-wysokościowej do celów projektowych w skali 1:500 z klauzulą Powiatowego Ośrodka Geodezyjno-Kartograficznego Starostwa Powiatowego w Limanowej,</w:t>
      </w:r>
    </w:p>
    <w:p w14:paraId="24F58556" w14:textId="77777777" w:rsidR="00B808B4" w:rsidRPr="00361110" w:rsidRDefault="00B808B4" w:rsidP="009823EF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61110">
        <w:rPr>
          <w:rFonts w:ascii="Times New Roman" w:eastAsia="Times New Roman" w:hAnsi="Times New Roman"/>
          <w:sz w:val="24"/>
          <w:szCs w:val="24"/>
        </w:rPr>
        <w:t>Wykonanie koncepcji projektowej do przedłożenia Zamawiającemu celem akceptacji</w:t>
      </w:r>
      <w:r w:rsidR="000E66F9" w:rsidRPr="00361110">
        <w:rPr>
          <w:rFonts w:ascii="Times New Roman" w:eastAsia="Times New Roman" w:hAnsi="Times New Roman"/>
          <w:sz w:val="24"/>
          <w:szCs w:val="24"/>
        </w:rPr>
        <w:t>,</w:t>
      </w:r>
    </w:p>
    <w:p w14:paraId="7A08FF8B" w14:textId="77777777" w:rsidR="003F4E9A" w:rsidRPr="00361110" w:rsidRDefault="003F4E9A" w:rsidP="009823EF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61110">
        <w:rPr>
          <w:rFonts w:ascii="Times New Roman" w:eastAsia="Times New Roman" w:hAnsi="Times New Roman"/>
          <w:sz w:val="24"/>
          <w:szCs w:val="24"/>
        </w:rPr>
        <w:t>Uzyskanie w imieniu Zamawiającego warunków rozbiórki, budowy</w:t>
      </w:r>
      <w:r w:rsidR="00306DA6" w:rsidRPr="00361110">
        <w:rPr>
          <w:rFonts w:ascii="Times New Roman" w:eastAsia="Times New Roman" w:hAnsi="Times New Roman"/>
          <w:sz w:val="24"/>
          <w:szCs w:val="24"/>
        </w:rPr>
        <w:t xml:space="preserve"> </w:t>
      </w:r>
      <w:r w:rsidRPr="00361110">
        <w:rPr>
          <w:rFonts w:ascii="Times New Roman" w:eastAsia="Times New Roman" w:hAnsi="Times New Roman"/>
          <w:sz w:val="24"/>
          <w:szCs w:val="24"/>
        </w:rPr>
        <w:t>lub przebudowy sieci w zakresie niezbędnym w celu realizacji inwestycji drogowej,</w:t>
      </w:r>
    </w:p>
    <w:p w14:paraId="2FA4DD93" w14:textId="26EB3441" w:rsidR="00BD77E5" w:rsidRPr="00361110" w:rsidRDefault="00983DF1" w:rsidP="009823EF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O</w:t>
      </w:r>
      <w:r w:rsidR="00BD77E5" w:rsidRPr="00361110">
        <w:rPr>
          <w:rFonts w:ascii="Times New Roman" w:hAnsi="Times New Roman"/>
          <w:sz w:val="24"/>
          <w:szCs w:val="24"/>
        </w:rPr>
        <w:t xml:space="preserve">pracowanie wielobranżowego projektu budowlanego </w:t>
      </w:r>
      <w:r w:rsidR="005D6155" w:rsidRPr="00361110">
        <w:rPr>
          <w:rFonts w:ascii="Times New Roman" w:hAnsi="Times New Roman"/>
          <w:sz w:val="24"/>
          <w:szCs w:val="24"/>
        </w:rPr>
        <w:t xml:space="preserve">i </w:t>
      </w:r>
      <w:r w:rsidR="00D52FF8">
        <w:rPr>
          <w:rFonts w:ascii="Times New Roman" w:hAnsi="Times New Roman"/>
          <w:sz w:val="24"/>
          <w:szCs w:val="24"/>
        </w:rPr>
        <w:t>technicznego</w:t>
      </w:r>
      <w:r w:rsidR="005D6155" w:rsidRPr="00361110">
        <w:rPr>
          <w:rFonts w:ascii="Times New Roman" w:hAnsi="Times New Roman"/>
          <w:sz w:val="24"/>
          <w:szCs w:val="24"/>
        </w:rPr>
        <w:t xml:space="preserve"> </w:t>
      </w:r>
      <w:r w:rsidR="00BD77E5" w:rsidRPr="00361110">
        <w:rPr>
          <w:rFonts w:ascii="Times New Roman" w:hAnsi="Times New Roman"/>
          <w:sz w:val="24"/>
          <w:szCs w:val="24"/>
        </w:rPr>
        <w:t>uwzględniającego wszystkie niez</w:t>
      </w:r>
      <w:r w:rsidR="001054F4" w:rsidRPr="00361110">
        <w:rPr>
          <w:rFonts w:ascii="Times New Roman" w:hAnsi="Times New Roman"/>
          <w:sz w:val="24"/>
          <w:szCs w:val="24"/>
        </w:rPr>
        <w:t>b</w:t>
      </w:r>
      <w:r w:rsidR="00BD77E5" w:rsidRPr="00361110">
        <w:rPr>
          <w:rFonts w:ascii="Times New Roman" w:hAnsi="Times New Roman"/>
          <w:sz w:val="24"/>
          <w:szCs w:val="24"/>
        </w:rPr>
        <w:t>ę</w:t>
      </w:r>
      <w:r w:rsidR="001054F4" w:rsidRPr="00361110">
        <w:rPr>
          <w:rFonts w:ascii="Times New Roman" w:hAnsi="Times New Roman"/>
          <w:sz w:val="24"/>
          <w:szCs w:val="24"/>
        </w:rPr>
        <w:t>d</w:t>
      </w:r>
      <w:r w:rsidR="00BD77E5" w:rsidRPr="00361110">
        <w:rPr>
          <w:rFonts w:ascii="Times New Roman" w:hAnsi="Times New Roman"/>
          <w:sz w:val="24"/>
          <w:szCs w:val="24"/>
        </w:rPr>
        <w:t>ne elem</w:t>
      </w:r>
      <w:r w:rsidR="009F2700" w:rsidRPr="00361110">
        <w:rPr>
          <w:rFonts w:ascii="Times New Roman" w:hAnsi="Times New Roman"/>
          <w:sz w:val="24"/>
          <w:szCs w:val="24"/>
        </w:rPr>
        <w:t>enty przewidziane w zamówieniu,</w:t>
      </w:r>
    </w:p>
    <w:p w14:paraId="62D522AC" w14:textId="77777777" w:rsidR="00BD77E5" w:rsidRPr="00361110" w:rsidRDefault="00983DF1" w:rsidP="009823EF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O</w:t>
      </w:r>
      <w:r w:rsidR="00BD77E5" w:rsidRPr="00361110">
        <w:rPr>
          <w:rFonts w:ascii="Times New Roman" w:hAnsi="Times New Roman"/>
          <w:sz w:val="24"/>
          <w:szCs w:val="24"/>
        </w:rPr>
        <w:t>praco</w:t>
      </w:r>
      <w:r w:rsidR="001054F4" w:rsidRPr="00361110">
        <w:rPr>
          <w:rFonts w:ascii="Times New Roman" w:hAnsi="Times New Roman"/>
          <w:sz w:val="24"/>
          <w:szCs w:val="24"/>
        </w:rPr>
        <w:t xml:space="preserve">wanie operatów wodnoprawnych </w:t>
      </w:r>
      <w:r w:rsidR="00BD77E5" w:rsidRPr="00361110">
        <w:rPr>
          <w:rFonts w:ascii="Times New Roman" w:hAnsi="Times New Roman"/>
          <w:sz w:val="24"/>
          <w:szCs w:val="24"/>
        </w:rPr>
        <w:t xml:space="preserve">na odprowadzenie </w:t>
      </w:r>
      <w:r w:rsidR="009F2700" w:rsidRPr="00361110">
        <w:rPr>
          <w:rFonts w:ascii="Times New Roman" w:hAnsi="Times New Roman"/>
          <w:sz w:val="24"/>
          <w:szCs w:val="24"/>
        </w:rPr>
        <w:t>wód opadowych do rowów</w:t>
      </w:r>
      <w:r w:rsidRPr="00361110">
        <w:rPr>
          <w:rFonts w:ascii="Times New Roman" w:hAnsi="Times New Roman"/>
          <w:sz w:val="24"/>
          <w:szCs w:val="24"/>
        </w:rPr>
        <w:t>,</w:t>
      </w:r>
      <w:r w:rsidR="009F2700" w:rsidRPr="00361110">
        <w:rPr>
          <w:rFonts w:ascii="Times New Roman" w:hAnsi="Times New Roman"/>
          <w:sz w:val="24"/>
          <w:szCs w:val="24"/>
        </w:rPr>
        <w:t xml:space="preserve"> cieków</w:t>
      </w:r>
      <w:r w:rsidRPr="00361110">
        <w:rPr>
          <w:rFonts w:ascii="Times New Roman" w:hAnsi="Times New Roman"/>
          <w:sz w:val="24"/>
          <w:szCs w:val="24"/>
        </w:rPr>
        <w:t xml:space="preserve"> i potoków</w:t>
      </w:r>
      <w:r w:rsidR="00306DA6" w:rsidRPr="00361110">
        <w:rPr>
          <w:rFonts w:ascii="Times New Roman" w:hAnsi="Times New Roman"/>
          <w:sz w:val="24"/>
          <w:szCs w:val="24"/>
        </w:rPr>
        <w:t xml:space="preserve"> </w:t>
      </w:r>
      <w:r w:rsidR="00666B5D" w:rsidRPr="00361110">
        <w:rPr>
          <w:rFonts w:ascii="Times New Roman" w:hAnsi="Times New Roman"/>
          <w:sz w:val="24"/>
          <w:szCs w:val="24"/>
        </w:rPr>
        <w:t>oraz</w:t>
      </w:r>
      <w:r w:rsidR="00306DA6" w:rsidRPr="00361110">
        <w:rPr>
          <w:rFonts w:ascii="Times New Roman" w:hAnsi="Times New Roman"/>
          <w:sz w:val="24"/>
          <w:szCs w:val="24"/>
        </w:rPr>
        <w:t xml:space="preserve"> </w:t>
      </w:r>
      <w:r w:rsidR="00BD77E5" w:rsidRPr="00361110">
        <w:rPr>
          <w:rFonts w:ascii="Times New Roman" w:hAnsi="Times New Roman"/>
          <w:sz w:val="24"/>
          <w:szCs w:val="24"/>
        </w:rPr>
        <w:t>uzyskanie w imieniu Zamawiającego decyzji pozwolenia wodnoprawnego,</w:t>
      </w:r>
    </w:p>
    <w:p w14:paraId="25A00B42" w14:textId="77777777" w:rsidR="00BD77E5" w:rsidRPr="00361110" w:rsidRDefault="00060268" w:rsidP="009823EF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O</w:t>
      </w:r>
      <w:r w:rsidR="00BD77E5" w:rsidRPr="00361110">
        <w:rPr>
          <w:rFonts w:ascii="Times New Roman" w:hAnsi="Times New Roman"/>
          <w:sz w:val="24"/>
          <w:szCs w:val="24"/>
        </w:rPr>
        <w:t xml:space="preserve">pracowanie inwentaryzacji zieleni z szatą roślinną, zestawieniem drzew </w:t>
      </w:r>
      <w:r w:rsidR="00BD77E5" w:rsidRPr="00361110">
        <w:rPr>
          <w:rFonts w:ascii="Times New Roman" w:hAnsi="Times New Roman"/>
          <w:sz w:val="24"/>
          <w:szCs w:val="24"/>
        </w:rPr>
        <w:br/>
        <w:t>i krzewów do wycięcia z określeniem masy pozyskanego drewna oraz podaniem jego klasyfikacji w formie opisowej i graficznej na kopii aktualnej mapy zasadniczej obejmującej projekt zagospodarowania terenu ze wskazaniem zaistniałej kolizji z zielenią, preliminarz opłat oraz uzyskanie zgody na wycinkę drzew,</w:t>
      </w:r>
    </w:p>
    <w:p w14:paraId="2DA5C50C" w14:textId="77777777" w:rsidR="00BD77E5" w:rsidRPr="00361110" w:rsidRDefault="00060268" w:rsidP="009823EF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W</w:t>
      </w:r>
      <w:r w:rsidR="00BD77E5" w:rsidRPr="00361110">
        <w:rPr>
          <w:rFonts w:ascii="Times New Roman" w:hAnsi="Times New Roman"/>
          <w:sz w:val="24"/>
          <w:szCs w:val="24"/>
        </w:rPr>
        <w:t>ykonanie wszystkich opracowań wynikających z pozyskanych warunków,</w:t>
      </w:r>
    </w:p>
    <w:p w14:paraId="2D468D43" w14:textId="77777777" w:rsidR="00BD77E5" w:rsidRPr="00361110" w:rsidRDefault="00E71FED" w:rsidP="009823EF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W</w:t>
      </w:r>
      <w:r w:rsidR="00BD77E5" w:rsidRPr="00361110">
        <w:rPr>
          <w:rFonts w:ascii="Times New Roman" w:hAnsi="Times New Roman"/>
          <w:sz w:val="24"/>
          <w:szCs w:val="24"/>
        </w:rPr>
        <w:t>ykonania przedmiaru robót</w:t>
      </w:r>
      <w:r w:rsidR="00957A18" w:rsidRPr="00361110">
        <w:rPr>
          <w:rFonts w:ascii="Times New Roman" w:hAnsi="Times New Roman"/>
          <w:sz w:val="24"/>
          <w:szCs w:val="24"/>
        </w:rPr>
        <w:t>,</w:t>
      </w:r>
      <w:r w:rsidR="00BD77E5" w:rsidRPr="00361110">
        <w:rPr>
          <w:rFonts w:ascii="Times New Roman" w:hAnsi="Times New Roman"/>
          <w:sz w:val="24"/>
          <w:szCs w:val="24"/>
        </w:rPr>
        <w:t xml:space="preserve"> kosztorysu inwestorskiego: </w:t>
      </w:r>
    </w:p>
    <w:p w14:paraId="06A5FBD7" w14:textId="77777777" w:rsidR="000B3A43" w:rsidRPr="00361110" w:rsidRDefault="000B3A43" w:rsidP="009823EF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u w:val="single"/>
        </w:rPr>
      </w:pPr>
    </w:p>
    <w:p w14:paraId="28BB18EF" w14:textId="77777777" w:rsidR="00A93398" w:rsidRPr="00361110" w:rsidRDefault="00A93398" w:rsidP="009823EF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u w:val="single"/>
        </w:rPr>
      </w:pPr>
      <w:r w:rsidRPr="00361110">
        <w:rPr>
          <w:rFonts w:ascii="Times New Roman" w:hAnsi="Times New Roman"/>
          <w:b/>
          <w:sz w:val="24"/>
          <w:szCs w:val="24"/>
          <w:u w:val="single"/>
        </w:rPr>
        <w:t>Wykonawca zobowiązany jest do aktualizacji kosztorysu inwestorskiego w przypadku przystąpienie Zamawiającego do realizacji inwestycji w późniejszy terminie.</w:t>
      </w:r>
    </w:p>
    <w:p w14:paraId="2CB85AA6" w14:textId="77777777" w:rsidR="000B3A43" w:rsidRPr="00361110" w:rsidRDefault="000B3A43" w:rsidP="009823E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14:paraId="377A5345" w14:textId="77777777" w:rsidR="00BD77E5" w:rsidRPr="00361110" w:rsidRDefault="000910ED" w:rsidP="009823EF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O</w:t>
      </w:r>
      <w:r w:rsidR="00BD77E5" w:rsidRPr="00361110">
        <w:rPr>
          <w:rFonts w:ascii="Times New Roman" w:hAnsi="Times New Roman"/>
          <w:sz w:val="24"/>
          <w:szCs w:val="24"/>
        </w:rPr>
        <w:t>pracowanie szczegółowych specyfikacji technicznych wykonania i odbioru robót budowlanych. Szczegółowe specyfikacje techn</w:t>
      </w:r>
      <w:r w:rsidR="00AE23ED" w:rsidRPr="00361110">
        <w:rPr>
          <w:rFonts w:ascii="Times New Roman" w:hAnsi="Times New Roman"/>
          <w:sz w:val="24"/>
          <w:szCs w:val="24"/>
        </w:rPr>
        <w:t>iczne wykonania i odbioru robót,</w:t>
      </w:r>
    </w:p>
    <w:p w14:paraId="6AD9440C" w14:textId="77777777" w:rsidR="00007E81" w:rsidRPr="00361110" w:rsidRDefault="000910ED" w:rsidP="009823EF">
      <w:pPr>
        <w:pStyle w:val="Akapitzlist"/>
        <w:numPr>
          <w:ilvl w:val="0"/>
          <w:numId w:val="18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O</w:t>
      </w:r>
      <w:r w:rsidR="00BD77E5" w:rsidRPr="00361110">
        <w:rPr>
          <w:rFonts w:ascii="Times New Roman" w:hAnsi="Times New Roman"/>
          <w:sz w:val="24"/>
          <w:szCs w:val="24"/>
        </w:rPr>
        <w:t>pracowanie informacji dotyczącej bezpieczeństwa i ochrony zdrowia</w:t>
      </w:r>
    </w:p>
    <w:p w14:paraId="2C14733A" w14:textId="77777777" w:rsidR="00772640" w:rsidRPr="00361110" w:rsidRDefault="000910ED" w:rsidP="009823EF">
      <w:pPr>
        <w:pStyle w:val="Akapitzlist"/>
        <w:numPr>
          <w:ilvl w:val="0"/>
          <w:numId w:val="18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W</w:t>
      </w:r>
      <w:r w:rsidR="00007E81" w:rsidRPr="00361110">
        <w:rPr>
          <w:rFonts w:ascii="Times New Roman" w:hAnsi="Times New Roman"/>
          <w:sz w:val="24"/>
          <w:szCs w:val="24"/>
        </w:rPr>
        <w:t>szystkie elementy projektu powinny być oznaczone odpowiednimi kodami CPV</w:t>
      </w:r>
      <w:r w:rsidR="00BD77E5" w:rsidRPr="00361110">
        <w:rPr>
          <w:rFonts w:ascii="Times New Roman" w:hAnsi="Times New Roman"/>
          <w:sz w:val="24"/>
          <w:szCs w:val="24"/>
        </w:rPr>
        <w:t xml:space="preserve">. </w:t>
      </w:r>
    </w:p>
    <w:p w14:paraId="27953D15" w14:textId="77777777" w:rsidR="00772640" w:rsidRPr="00361110" w:rsidRDefault="000910ED" w:rsidP="009823EF">
      <w:pPr>
        <w:pStyle w:val="Akapitzlist"/>
        <w:numPr>
          <w:ilvl w:val="0"/>
          <w:numId w:val="18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D</w:t>
      </w:r>
      <w:r w:rsidR="00772640" w:rsidRPr="00361110">
        <w:rPr>
          <w:rFonts w:ascii="Times New Roman" w:hAnsi="Times New Roman"/>
          <w:sz w:val="24"/>
          <w:szCs w:val="24"/>
        </w:rPr>
        <w:t>o projektu należy dołączyć oświadczenia projektanta</w:t>
      </w:r>
      <w:r w:rsidR="009173D3" w:rsidRPr="00361110">
        <w:rPr>
          <w:rFonts w:ascii="Times New Roman" w:hAnsi="Times New Roman"/>
          <w:sz w:val="24"/>
          <w:szCs w:val="24"/>
        </w:rPr>
        <w:t xml:space="preserve">, że </w:t>
      </w:r>
      <w:r w:rsidR="00772640" w:rsidRPr="00361110">
        <w:rPr>
          <w:rFonts w:ascii="Times New Roman" w:hAnsi="Times New Roman"/>
          <w:sz w:val="24"/>
          <w:szCs w:val="24"/>
        </w:rPr>
        <w:t>projekt wykonany został zgodnie z obowiązującymi przepisami oraz zasadami wiedzy technicznej</w:t>
      </w:r>
      <w:r w:rsidR="009173D3" w:rsidRPr="00361110">
        <w:rPr>
          <w:rFonts w:ascii="Times New Roman" w:hAnsi="Times New Roman"/>
          <w:sz w:val="24"/>
          <w:szCs w:val="24"/>
        </w:rPr>
        <w:t>.</w:t>
      </w:r>
    </w:p>
    <w:p w14:paraId="23550D45" w14:textId="77777777" w:rsidR="00172805" w:rsidRPr="00361110" w:rsidRDefault="00172805" w:rsidP="009823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EAE437" w14:textId="77777777" w:rsidR="009173D3" w:rsidRPr="00361110" w:rsidRDefault="009173D3" w:rsidP="009823EF">
      <w:pPr>
        <w:pStyle w:val="SZDWNaglowek1"/>
        <w:numPr>
          <w:ilvl w:val="0"/>
          <w:numId w:val="3"/>
        </w:numPr>
        <w:spacing w:before="0" w:after="0" w:line="240" w:lineRule="auto"/>
        <w:ind w:left="426" w:hanging="426"/>
        <w:jc w:val="left"/>
        <w:rPr>
          <w:rFonts w:ascii="Times New Roman" w:hAnsi="Times New Roman"/>
          <w:sz w:val="24"/>
          <w:szCs w:val="24"/>
        </w:rPr>
      </w:pPr>
      <w:bookmarkStart w:id="2" w:name="_Toc425141557"/>
      <w:r w:rsidRPr="00361110">
        <w:rPr>
          <w:rFonts w:ascii="Times New Roman" w:hAnsi="Times New Roman"/>
          <w:sz w:val="24"/>
          <w:szCs w:val="24"/>
        </w:rPr>
        <w:t>Pomiary, badania, obliczenia, ekspertyzy.</w:t>
      </w:r>
      <w:bookmarkEnd w:id="2"/>
    </w:p>
    <w:p w14:paraId="1E41C4C9" w14:textId="77777777" w:rsidR="009173D3" w:rsidRPr="00361110" w:rsidRDefault="009173D3" w:rsidP="009823EF">
      <w:pPr>
        <w:pStyle w:val="SZDWNaglowek1"/>
        <w:numPr>
          <w:ilvl w:val="0"/>
          <w:numId w:val="0"/>
        </w:numPr>
        <w:spacing w:before="0" w:after="0" w:line="240" w:lineRule="auto"/>
        <w:ind w:left="426" w:firstLine="425"/>
        <w:jc w:val="left"/>
        <w:rPr>
          <w:rFonts w:ascii="Times New Roman" w:hAnsi="Times New Roman"/>
          <w:b w:val="0"/>
          <w:sz w:val="24"/>
          <w:szCs w:val="24"/>
        </w:rPr>
      </w:pPr>
      <w:r w:rsidRPr="00361110">
        <w:rPr>
          <w:rFonts w:ascii="Times New Roman" w:hAnsi="Times New Roman"/>
          <w:b w:val="0"/>
          <w:sz w:val="24"/>
          <w:szCs w:val="24"/>
        </w:rPr>
        <w:t>Wykonawca wykona wszystkie potrzebne pomiary, badania i oceny (ekspertyzy) stanu istniejącego obszaru, w tym m.in.:</w:t>
      </w:r>
    </w:p>
    <w:p w14:paraId="61113DB8" w14:textId="77777777" w:rsidR="009173D3" w:rsidRPr="00361110" w:rsidRDefault="009173D3" w:rsidP="009823EF">
      <w:pPr>
        <w:pStyle w:val="Akapitzlist"/>
        <w:numPr>
          <w:ilvl w:val="0"/>
          <w:numId w:val="27"/>
        </w:numPr>
        <w:spacing w:after="0" w:line="240" w:lineRule="auto"/>
        <w:ind w:left="851" w:hanging="284"/>
        <w:contextualSpacing w:val="0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inwentaryzacja obiektów inżynierskich;</w:t>
      </w:r>
    </w:p>
    <w:p w14:paraId="6FF103E5" w14:textId="77777777" w:rsidR="009173D3" w:rsidRPr="00361110" w:rsidRDefault="009173D3" w:rsidP="009823EF">
      <w:pPr>
        <w:spacing w:after="0" w:line="240" w:lineRule="auto"/>
        <w:ind w:left="425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Wykonawca będzie stosował metody wykonywania pomiarów i badań przy inwentaryzacjach oraz metody obliczeń przy ocenach stanu technicznego i pracach projektowych zgodnie z wymaganiami i normami oraz zasad wiedzy technicznej.</w:t>
      </w:r>
    </w:p>
    <w:p w14:paraId="0C2F5451" w14:textId="77777777" w:rsidR="004D2E31" w:rsidRPr="00361110" w:rsidRDefault="004D2E31" w:rsidP="009823EF">
      <w:pPr>
        <w:spacing w:after="0" w:line="240" w:lineRule="auto"/>
        <w:ind w:left="425"/>
        <w:rPr>
          <w:rFonts w:ascii="Times New Roman" w:hAnsi="Times New Roman"/>
          <w:sz w:val="24"/>
          <w:szCs w:val="24"/>
        </w:rPr>
      </w:pPr>
    </w:p>
    <w:p w14:paraId="0EC25F1A" w14:textId="77777777" w:rsidR="008C45E7" w:rsidRPr="00361110" w:rsidRDefault="00E03CFD" w:rsidP="009823EF">
      <w:pPr>
        <w:pStyle w:val="Akapitzlist"/>
        <w:widowControl w:val="0"/>
        <w:numPr>
          <w:ilvl w:val="0"/>
          <w:numId w:val="3"/>
        </w:numPr>
        <w:spacing w:after="0" w:line="240" w:lineRule="auto"/>
        <w:ind w:left="425" w:hanging="426"/>
        <w:rPr>
          <w:rFonts w:ascii="Times New Roman" w:hAnsi="Times New Roman"/>
          <w:b/>
          <w:sz w:val="24"/>
          <w:szCs w:val="24"/>
        </w:rPr>
      </w:pPr>
      <w:r w:rsidRPr="00361110">
        <w:rPr>
          <w:rFonts w:ascii="Times New Roman" w:hAnsi="Times New Roman"/>
          <w:b/>
          <w:sz w:val="24"/>
          <w:szCs w:val="24"/>
        </w:rPr>
        <w:t>Wstępna Propozycja Rozwiązań</w:t>
      </w:r>
    </w:p>
    <w:p w14:paraId="51C71A59" w14:textId="77777777" w:rsidR="008C45E7" w:rsidRPr="00361110" w:rsidRDefault="00E03CFD" w:rsidP="009823EF">
      <w:pPr>
        <w:widowControl w:val="0"/>
        <w:spacing w:after="0" w:line="240" w:lineRule="auto"/>
        <w:ind w:left="425" w:firstLine="425"/>
        <w:rPr>
          <w:rFonts w:ascii="Times New Roman" w:eastAsia="Times New Roman" w:hAnsi="Times New Roman"/>
          <w:sz w:val="24"/>
          <w:szCs w:val="24"/>
          <w:lang w:eastAsia="pl-PL"/>
        </w:rPr>
      </w:pPr>
      <w:r w:rsidRPr="00361110">
        <w:rPr>
          <w:rFonts w:ascii="Times New Roman" w:hAnsi="Times New Roman"/>
          <w:sz w:val="24"/>
          <w:szCs w:val="24"/>
        </w:rPr>
        <w:t xml:space="preserve">Opracowanie projektu budowlanego musi być poprzedzone opracowaniem </w:t>
      </w:r>
      <w:r w:rsidR="003A752A" w:rsidRPr="00361110">
        <w:rPr>
          <w:rFonts w:ascii="Times New Roman" w:hAnsi="Times New Roman"/>
          <w:sz w:val="24"/>
          <w:szCs w:val="24"/>
        </w:rPr>
        <w:t xml:space="preserve">Koncepcji </w:t>
      </w:r>
      <w:r w:rsidR="00C47C6D" w:rsidRPr="00361110">
        <w:rPr>
          <w:rFonts w:ascii="Times New Roman" w:hAnsi="Times New Roman"/>
          <w:sz w:val="24"/>
          <w:szCs w:val="24"/>
        </w:rPr>
        <w:t>technicznej</w:t>
      </w:r>
      <w:r w:rsidR="003A752A" w:rsidRPr="00361110">
        <w:rPr>
          <w:rFonts w:ascii="Times New Roman" w:hAnsi="Times New Roman"/>
          <w:sz w:val="24"/>
          <w:szCs w:val="24"/>
        </w:rPr>
        <w:t>.</w:t>
      </w:r>
      <w:r w:rsidR="00306DA6" w:rsidRPr="00361110">
        <w:rPr>
          <w:rFonts w:ascii="Times New Roman" w:hAnsi="Times New Roman"/>
          <w:sz w:val="24"/>
          <w:szCs w:val="24"/>
        </w:rPr>
        <w:t xml:space="preserve"> </w:t>
      </w:r>
      <w:r w:rsidR="003A752A" w:rsidRPr="00361110">
        <w:rPr>
          <w:rFonts w:ascii="Times New Roman" w:eastAsia="Times New Roman" w:hAnsi="Times New Roman"/>
          <w:sz w:val="24"/>
          <w:szCs w:val="24"/>
          <w:lang w:eastAsia="pl-PL"/>
        </w:rPr>
        <w:t>Wykonan</w:t>
      </w:r>
      <w:r w:rsidR="0092653F" w:rsidRPr="00361110">
        <w:rPr>
          <w:rFonts w:ascii="Times New Roman" w:eastAsia="Times New Roman" w:hAnsi="Times New Roman"/>
          <w:sz w:val="24"/>
          <w:szCs w:val="24"/>
          <w:lang w:eastAsia="pl-PL"/>
        </w:rPr>
        <w:t>ie</w:t>
      </w:r>
      <w:r w:rsidR="003A752A" w:rsidRPr="00361110">
        <w:rPr>
          <w:rFonts w:ascii="Times New Roman" w:eastAsia="Times New Roman" w:hAnsi="Times New Roman"/>
          <w:sz w:val="24"/>
          <w:szCs w:val="24"/>
          <w:lang w:eastAsia="pl-PL"/>
        </w:rPr>
        <w:t xml:space="preserve"> koncepcj</w:t>
      </w:r>
      <w:r w:rsidR="0092653F" w:rsidRPr="00361110">
        <w:rPr>
          <w:rFonts w:ascii="Times New Roman" w:eastAsia="Times New Roman" w:hAnsi="Times New Roman"/>
          <w:sz w:val="24"/>
          <w:szCs w:val="24"/>
          <w:lang w:eastAsia="pl-PL"/>
        </w:rPr>
        <w:t>i</w:t>
      </w:r>
      <w:r w:rsidR="003A752A" w:rsidRPr="00361110">
        <w:rPr>
          <w:rFonts w:ascii="Times New Roman" w:eastAsia="Times New Roman" w:hAnsi="Times New Roman"/>
          <w:sz w:val="24"/>
          <w:szCs w:val="24"/>
          <w:lang w:eastAsia="pl-PL"/>
        </w:rPr>
        <w:t xml:space="preserve"> należy zaprezentować na spotkaniu w siedzibie </w:t>
      </w:r>
      <w:r w:rsidR="003A752A" w:rsidRPr="00361110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zamawiającego.</w:t>
      </w:r>
      <w:r w:rsidR="00306DA6" w:rsidRPr="0036111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3A752A" w:rsidRPr="00361110">
        <w:rPr>
          <w:rFonts w:ascii="Times New Roman" w:eastAsia="Times New Roman" w:hAnsi="Times New Roman"/>
          <w:sz w:val="24"/>
          <w:szCs w:val="24"/>
          <w:lang w:eastAsia="pl-PL"/>
        </w:rPr>
        <w:t>Należy uwzględnić ewentualne uwagi zamawiającego i uzyskać jego akceptację</w:t>
      </w:r>
      <w:r w:rsidR="00943191" w:rsidRPr="00361110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70140577" w14:textId="77777777" w:rsidR="00E03CFD" w:rsidRPr="00361110" w:rsidRDefault="00E03CFD" w:rsidP="009823EF">
      <w:pPr>
        <w:widowControl w:val="0"/>
        <w:spacing w:after="0" w:line="240" w:lineRule="auto"/>
        <w:ind w:left="426"/>
        <w:rPr>
          <w:rFonts w:ascii="Times New Roman" w:hAnsi="Times New Roman"/>
          <w:sz w:val="24"/>
          <w:szCs w:val="24"/>
          <w:u w:val="single"/>
        </w:rPr>
      </w:pPr>
      <w:r w:rsidRPr="00361110">
        <w:rPr>
          <w:rFonts w:ascii="Times New Roman" w:hAnsi="Times New Roman"/>
          <w:sz w:val="24"/>
          <w:szCs w:val="24"/>
          <w:u w:val="single"/>
        </w:rPr>
        <w:t xml:space="preserve">Zatwierdzona przez Zamawiającego </w:t>
      </w:r>
      <w:r w:rsidR="003A752A" w:rsidRPr="00361110">
        <w:rPr>
          <w:rFonts w:ascii="Times New Roman" w:hAnsi="Times New Roman"/>
          <w:sz w:val="24"/>
          <w:szCs w:val="24"/>
          <w:u w:val="single"/>
        </w:rPr>
        <w:t>koncepcja</w:t>
      </w:r>
      <w:r w:rsidRPr="00361110">
        <w:rPr>
          <w:rFonts w:ascii="Times New Roman" w:hAnsi="Times New Roman"/>
          <w:sz w:val="24"/>
          <w:szCs w:val="24"/>
          <w:u w:val="single"/>
        </w:rPr>
        <w:t xml:space="preserve"> stanowi podstawę do dalszego szczegółowego projektowania i przeprowadzania innych czynności mających na celu uzyskanie innych niezbędnych decyzji, opinii, uzgodnień, itp.</w:t>
      </w:r>
    </w:p>
    <w:p w14:paraId="4B2292F3" w14:textId="77777777" w:rsidR="00DC2825" w:rsidRPr="00361110" w:rsidRDefault="00DC2825" w:rsidP="009823EF">
      <w:pPr>
        <w:widowControl w:val="0"/>
        <w:spacing w:after="0" w:line="240" w:lineRule="auto"/>
        <w:ind w:left="426"/>
        <w:rPr>
          <w:rFonts w:ascii="Times New Roman" w:hAnsi="Times New Roman"/>
          <w:b/>
          <w:sz w:val="24"/>
          <w:szCs w:val="24"/>
        </w:rPr>
      </w:pPr>
    </w:p>
    <w:p w14:paraId="086C63B3" w14:textId="77777777" w:rsidR="008879BF" w:rsidRPr="00361110" w:rsidRDefault="008879BF" w:rsidP="009823EF">
      <w:pPr>
        <w:widowControl w:val="0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r w:rsidRPr="00361110">
        <w:rPr>
          <w:rFonts w:ascii="Times New Roman" w:hAnsi="Times New Roman"/>
          <w:b/>
          <w:sz w:val="24"/>
          <w:szCs w:val="24"/>
        </w:rPr>
        <w:t xml:space="preserve">Skład i forma przekazywanej dokumentacji </w:t>
      </w:r>
    </w:p>
    <w:p w14:paraId="41398153" w14:textId="77777777" w:rsidR="008879BF" w:rsidRPr="00361110" w:rsidRDefault="008879BF" w:rsidP="009823EF">
      <w:pPr>
        <w:spacing w:after="0" w:line="240" w:lineRule="auto"/>
        <w:ind w:left="426" w:firstLine="425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 xml:space="preserve">Dokumentację projektową należy odpowiednio skompletować </w:t>
      </w:r>
      <w:r w:rsidR="00D45439" w:rsidRPr="00361110">
        <w:rPr>
          <w:rFonts w:ascii="Times New Roman" w:hAnsi="Times New Roman"/>
          <w:sz w:val="24"/>
          <w:szCs w:val="24"/>
        </w:rPr>
        <w:t>z rozbiciem na poszczególne elementy składowe.</w:t>
      </w:r>
    </w:p>
    <w:p w14:paraId="562328F0" w14:textId="77777777" w:rsidR="008879BF" w:rsidRPr="00361110" w:rsidRDefault="008879BF" w:rsidP="009823EF">
      <w:pPr>
        <w:pStyle w:val="Akapitzlist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361110">
        <w:rPr>
          <w:rFonts w:ascii="Times New Roman" w:hAnsi="Times New Roman"/>
          <w:sz w:val="24"/>
          <w:szCs w:val="24"/>
          <w:u w:val="single"/>
        </w:rPr>
        <w:t>Wersja papierowa dokumentacji:</w:t>
      </w:r>
    </w:p>
    <w:p w14:paraId="1DE66C96" w14:textId="77777777" w:rsidR="000C5562" w:rsidRPr="00361110" w:rsidRDefault="008879BF" w:rsidP="009823EF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 xml:space="preserve">Projekt budowlany wraz z załącznikami – </w:t>
      </w:r>
      <w:r w:rsidR="006A3C53" w:rsidRPr="00361110">
        <w:rPr>
          <w:rFonts w:ascii="Times New Roman" w:hAnsi="Times New Roman"/>
          <w:sz w:val="24"/>
          <w:szCs w:val="24"/>
        </w:rPr>
        <w:t>5</w:t>
      </w:r>
      <w:r w:rsidR="000C5562" w:rsidRPr="00361110">
        <w:rPr>
          <w:rFonts w:ascii="Times New Roman" w:hAnsi="Times New Roman"/>
          <w:sz w:val="24"/>
          <w:szCs w:val="24"/>
        </w:rPr>
        <w:t xml:space="preserve"> egz.</w:t>
      </w:r>
    </w:p>
    <w:p w14:paraId="2BE07176" w14:textId="53F1860C" w:rsidR="000C5562" w:rsidRPr="00361110" w:rsidRDefault="008879BF" w:rsidP="009823EF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 xml:space="preserve">Projekt </w:t>
      </w:r>
      <w:r w:rsidR="00D52FF8">
        <w:rPr>
          <w:rFonts w:ascii="Times New Roman" w:hAnsi="Times New Roman"/>
          <w:sz w:val="24"/>
          <w:szCs w:val="24"/>
        </w:rPr>
        <w:t>techniczny</w:t>
      </w:r>
      <w:r w:rsidRPr="00361110">
        <w:rPr>
          <w:rFonts w:ascii="Times New Roman" w:hAnsi="Times New Roman"/>
          <w:sz w:val="24"/>
          <w:szCs w:val="24"/>
        </w:rPr>
        <w:t xml:space="preserve"> – </w:t>
      </w:r>
      <w:r w:rsidR="00D52FF8">
        <w:rPr>
          <w:rFonts w:ascii="Times New Roman" w:hAnsi="Times New Roman"/>
          <w:sz w:val="24"/>
          <w:szCs w:val="24"/>
        </w:rPr>
        <w:t>3</w:t>
      </w:r>
      <w:r w:rsidRPr="00361110">
        <w:rPr>
          <w:rFonts w:ascii="Times New Roman" w:hAnsi="Times New Roman"/>
          <w:sz w:val="24"/>
          <w:szCs w:val="24"/>
        </w:rPr>
        <w:t xml:space="preserve"> egz.</w:t>
      </w:r>
    </w:p>
    <w:p w14:paraId="5C6D93D5" w14:textId="77777777" w:rsidR="000C5562" w:rsidRPr="00361110" w:rsidRDefault="004728FF" w:rsidP="009823EF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61110">
        <w:rPr>
          <w:rFonts w:ascii="Times New Roman" w:hAnsi="Times New Roman"/>
          <w:sz w:val="24"/>
          <w:szCs w:val="24"/>
        </w:rPr>
        <w:t>S</w:t>
      </w:r>
      <w:r w:rsidR="002F100D" w:rsidRPr="00361110">
        <w:rPr>
          <w:rFonts w:ascii="Times New Roman" w:hAnsi="Times New Roman"/>
          <w:sz w:val="24"/>
          <w:szCs w:val="24"/>
        </w:rPr>
        <w:t>TWiORB</w:t>
      </w:r>
      <w:proofErr w:type="spellEnd"/>
      <w:r w:rsidR="002F100D" w:rsidRPr="00361110">
        <w:rPr>
          <w:rFonts w:ascii="Times New Roman" w:hAnsi="Times New Roman"/>
          <w:sz w:val="24"/>
          <w:szCs w:val="24"/>
        </w:rPr>
        <w:t xml:space="preserve"> – </w:t>
      </w:r>
      <w:r w:rsidR="00026DFC" w:rsidRPr="00361110">
        <w:rPr>
          <w:rFonts w:ascii="Times New Roman" w:hAnsi="Times New Roman"/>
          <w:sz w:val="24"/>
          <w:szCs w:val="24"/>
        </w:rPr>
        <w:t>2</w:t>
      </w:r>
      <w:r w:rsidR="002F100D" w:rsidRPr="00361110">
        <w:rPr>
          <w:rFonts w:ascii="Times New Roman" w:hAnsi="Times New Roman"/>
          <w:sz w:val="24"/>
          <w:szCs w:val="24"/>
        </w:rPr>
        <w:t xml:space="preserve"> egz.</w:t>
      </w:r>
    </w:p>
    <w:p w14:paraId="72CD35A8" w14:textId="77777777" w:rsidR="008879BF" w:rsidRPr="00361110" w:rsidRDefault="008879BF" w:rsidP="009823EF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Przedmiar, kosztorys ofertowy i inwestorski – 2 egz.</w:t>
      </w:r>
    </w:p>
    <w:p w14:paraId="459061B8" w14:textId="56292BFF" w:rsidR="00D71E23" w:rsidRPr="00361110" w:rsidRDefault="00D71E23" w:rsidP="009823EF">
      <w:pPr>
        <w:pStyle w:val="Akapitzlist"/>
        <w:numPr>
          <w:ilvl w:val="0"/>
          <w:numId w:val="28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Odbiór ostateczny polega na finalnej ocenie opracowania, w zakresie zgodności z wymaganiami umowy. Do odbioru Wykonawca powinien przedłożyć kompletne opracowanie projektowe oraz oświadczenie, że jest ono wykonane zgodnie z umową, aktualnie obowiązującymi przepisami, normami i wytycznymi oraz że zostało wykonane w stanie kompletnym z punktu widzenia celu, któremu ma służyć.</w:t>
      </w:r>
      <w:r w:rsidR="00B1312B" w:rsidRPr="00361110">
        <w:rPr>
          <w:rFonts w:ascii="Times New Roman" w:hAnsi="Times New Roman"/>
          <w:sz w:val="24"/>
          <w:szCs w:val="24"/>
        </w:rPr>
        <w:t xml:space="preserve"> Odbiorem ostatecznym objęte jest również uzyskanie decyzji </w:t>
      </w:r>
      <w:r w:rsidR="00D03970">
        <w:rPr>
          <w:rFonts w:ascii="Times New Roman" w:hAnsi="Times New Roman"/>
          <w:sz w:val="24"/>
          <w:szCs w:val="24"/>
        </w:rPr>
        <w:t>pozwolenia na budowę</w:t>
      </w:r>
      <w:r w:rsidR="00D45439" w:rsidRPr="00361110">
        <w:rPr>
          <w:rFonts w:ascii="Times New Roman" w:hAnsi="Times New Roman"/>
          <w:sz w:val="24"/>
          <w:szCs w:val="24"/>
        </w:rPr>
        <w:t xml:space="preserve"> (prawomocna lub klauzula natychmiastowej wykonalności)</w:t>
      </w:r>
      <w:r w:rsidR="00B1312B" w:rsidRPr="00361110">
        <w:rPr>
          <w:rFonts w:ascii="Times New Roman" w:hAnsi="Times New Roman"/>
          <w:sz w:val="24"/>
          <w:szCs w:val="24"/>
        </w:rPr>
        <w:t>.</w:t>
      </w:r>
    </w:p>
    <w:p w14:paraId="4F01BB11" w14:textId="77777777" w:rsidR="00D71E23" w:rsidRPr="00361110" w:rsidRDefault="00D71E23" w:rsidP="009823EF">
      <w:pPr>
        <w:pStyle w:val="Akapitzlist"/>
        <w:numPr>
          <w:ilvl w:val="0"/>
          <w:numId w:val="28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Jeżeli Zamawiający będzie miał zastrzeżenia do zgodności opracowań projektowych z wymaganiami umowy, Wykonawca powinien przedłożyć takie wyjaśnienia i uzupełnienia jakie zamawiający uzna za konieczne i dokonać korekt, jakie zostaną pomiędzy Zamawiającym i Wykonawcą uzgodnione.</w:t>
      </w:r>
    </w:p>
    <w:p w14:paraId="1072523F" w14:textId="77777777" w:rsidR="00D71E23" w:rsidRPr="00361110" w:rsidRDefault="00D71E23" w:rsidP="009823EF">
      <w:pPr>
        <w:pStyle w:val="Akapitzlist"/>
        <w:numPr>
          <w:ilvl w:val="0"/>
          <w:numId w:val="28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 xml:space="preserve">Jeżeli Zamawiający nie będzie miał zastrzeżeń do przedłożonych opracowań projektowych, dokona odbioru ostatecznego. Potwierdzeniem odbioru będzie podpisanie przez Zamawiającego protokołu odbioru ostatecznego. </w:t>
      </w:r>
    </w:p>
    <w:p w14:paraId="0CC9F0EA" w14:textId="77777777" w:rsidR="00D71E23" w:rsidRPr="00361110" w:rsidRDefault="00D71E23" w:rsidP="009823EF">
      <w:pPr>
        <w:pStyle w:val="Akapitzlist"/>
        <w:numPr>
          <w:ilvl w:val="0"/>
          <w:numId w:val="28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 xml:space="preserve">Protokół odbioru ostatecznego stanowi pokwitowanie wykonanych robót objętych protokółem i upoważnia do wystawienia faktury </w:t>
      </w:r>
      <w:r w:rsidR="00D45439" w:rsidRPr="00361110">
        <w:rPr>
          <w:rFonts w:ascii="Times New Roman" w:hAnsi="Times New Roman"/>
          <w:sz w:val="24"/>
          <w:szCs w:val="24"/>
        </w:rPr>
        <w:t>końcowej</w:t>
      </w:r>
      <w:r w:rsidRPr="00361110">
        <w:rPr>
          <w:rFonts w:ascii="Times New Roman" w:hAnsi="Times New Roman"/>
          <w:sz w:val="24"/>
          <w:szCs w:val="24"/>
        </w:rPr>
        <w:t xml:space="preserve">. </w:t>
      </w:r>
    </w:p>
    <w:p w14:paraId="3A2BF310" w14:textId="77777777" w:rsidR="00D71E23" w:rsidRPr="00361110" w:rsidRDefault="00D45439" w:rsidP="009823EF">
      <w:pPr>
        <w:pStyle w:val="Akapitzlist"/>
        <w:numPr>
          <w:ilvl w:val="0"/>
          <w:numId w:val="28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Jeżeli w</w:t>
      </w:r>
      <w:r w:rsidR="00D71E23" w:rsidRPr="00361110">
        <w:rPr>
          <w:rFonts w:ascii="Times New Roman" w:hAnsi="Times New Roman"/>
          <w:sz w:val="24"/>
          <w:szCs w:val="24"/>
        </w:rPr>
        <w:t xml:space="preserve"> okresie rękojmi </w:t>
      </w:r>
      <w:r w:rsidRPr="00361110">
        <w:rPr>
          <w:rFonts w:ascii="Times New Roman" w:hAnsi="Times New Roman"/>
          <w:sz w:val="24"/>
          <w:szCs w:val="24"/>
        </w:rPr>
        <w:t>zaistniała konieczność</w:t>
      </w:r>
      <w:r w:rsidR="00D71E23" w:rsidRPr="00361110">
        <w:rPr>
          <w:rFonts w:ascii="Times New Roman" w:hAnsi="Times New Roman"/>
          <w:sz w:val="24"/>
          <w:szCs w:val="24"/>
        </w:rPr>
        <w:t> usunięci</w:t>
      </w:r>
      <w:r w:rsidRPr="00361110">
        <w:rPr>
          <w:rFonts w:ascii="Times New Roman" w:hAnsi="Times New Roman"/>
          <w:sz w:val="24"/>
          <w:szCs w:val="24"/>
        </w:rPr>
        <w:t>a</w:t>
      </w:r>
      <w:r w:rsidR="00D71E23" w:rsidRPr="00361110">
        <w:rPr>
          <w:rFonts w:ascii="Times New Roman" w:hAnsi="Times New Roman"/>
          <w:sz w:val="24"/>
          <w:szCs w:val="24"/>
        </w:rPr>
        <w:t xml:space="preserve"> wad stwierdzonych po odbiorze ostatecznym</w:t>
      </w:r>
      <w:r w:rsidRPr="00361110">
        <w:rPr>
          <w:rFonts w:ascii="Times New Roman" w:hAnsi="Times New Roman"/>
          <w:sz w:val="24"/>
          <w:szCs w:val="24"/>
        </w:rPr>
        <w:t xml:space="preserve"> i które Wykonawca usunął w wyznaczonym terminie sporządza się </w:t>
      </w:r>
      <w:r w:rsidR="001054F4" w:rsidRPr="00361110">
        <w:rPr>
          <w:rFonts w:ascii="Times New Roman" w:hAnsi="Times New Roman"/>
          <w:sz w:val="24"/>
          <w:szCs w:val="24"/>
        </w:rPr>
        <w:t>protokół</w:t>
      </w:r>
      <w:r w:rsidR="00D71E23" w:rsidRPr="00361110">
        <w:rPr>
          <w:rFonts w:ascii="Times New Roman" w:hAnsi="Times New Roman"/>
          <w:sz w:val="24"/>
          <w:szCs w:val="24"/>
        </w:rPr>
        <w:t xml:space="preserve"> odbioru po okresie rękojmi.</w:t>
      </w:r>
    </w:p>
    <w:p w14:paraId="43186D2D" w14:textId="77777777" w:rsidR="00D71E23" w:rsidRPr="00361110" w:rsidRDefault="00D71E23" w:rsidP="009823EF">
      <w:pPr>
        <w:pStyle w:val="Akapitzlist"/>
        <w:numPr>
          <w:ilvl w:val="0"/>
          <w:numId w:val="28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Protokół odbioru po okresie rękojmi stanowi podstawę do zwrotu części zabezpieczenia należytego wykonania umowy zatrzymanej na okres rękojmi (jeżeli zaistnieją taka sytuacja).</w:t>
      </w:r>
    </w:p>
    <w:p w14:paraId="1B213250" w14:textId="77777777" w:rsidR="00455AEF" w:rsidRPr="00361110" w:rsidRDefault="00455AEF" w:rsidP="009823EF">
      <w:pPr>
        <w:pStyle w:val="Akapitzlist"/>
        <w:widowControl w:val="0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Wersja cyfrowa opracowań – 2 egz.</w:t>
      </w:r>
    </w:p>
    <w:p w14:paraId="6393EE2B" w14:textId="77777777" w:rsidR="00455AEF" w:rsidRPr="00361110" w:rsidRDefault="00455AEF" w:rsidP="009823EF">
      <w:pPr>
        <w:spacing w:after="0" w:line="240" w:lineRule="auto"/>
        <w:ind w:left="851" w:firstLine="425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 xml:space="preserve">Wersja cyfrowa musi być kompletną ostateczną wersją dokumentacji projektowej, która jest wiernym odzwierciedleniem wersji papierowej. Zarówno opakowanie oraz sam nośnik winny być opisane nazwą opracowania oraz datą wykonania. Struktura i nazewnictwo katalogów oraz plików muszą być uporządkowane w sposób czytelny, zrozumiały, logiczny oraz jednoznaczny. Wersje cyfrowe muszą zawierać wszystkie finalne opracowania jakie zostały przekazane Zamawiającemu. </w:t>
      </w:r>
    </w:p>
    <w:p w14:paraId="3D24CFEC" w14:textId="77777777" w:rsidR="00455AEF" w:rsidRPr="00361110" w:rsidRDefault="00455AEF" w:rsidP="009823EF">
      <w:pPr>
        <w:spacing w:after="0" w:line="240" w:lineRule="auto"/>
        <w:ind w:left="851" w:firstLine="425"/>
        <w:rPr>
          <w:rFonts w:ascii="Times New Roman" w:hAnsi="Times New Roman"/>
          <w:sz w:val="24"/>
          <w:szCs w:val="24"/>
          <w:u w:val="single"/>
        </w:rPr>
      </w:pPr>
      <w:r w:rsidRPr="00361110">
        <w:rPr>
          <w:rFonts w:ascii="Times New Roman" w:hAnsi="Times New Roman"/>
          <w:sz w:val="24"/>
          <w:szCs w:val="24"/>
          <w:u w:val="single"/>
        </w:rPr>
        <w:t>Wersja cyfrowa musi obejmować opracowania zarówno w wersji cyfrowej edytowalnej (rozszerzenia .</w:t>
      </w:r>
      <w:proofErr w:type="spellStart"/>
      <w:r w:rsidRPr="00361110">
        <w:rPr>
          <w:rFonts w:ascii="Times New Roman" w:hAnsi="Times New Roman"/>
          <w:sz w:val="24"/>
          <w:szCs w:val="24"/>
          <w:u w:val="single"/>
        </w:rPr>
        <w:t>doc</w:t>
      </w:r>
      <w:proofErr w:type="spellEnd"/>
      <w:r w:rsidRPr="00361110">
        <w:rPr>
          <w:rFonts w:ascii="Times New Roman" w:hAnsi="Times New Roman"/>
          <w:sz w:val="24"/>
          <w:szCs w:val="24"/>
          <w:u w:val="single"/>
        </w:rPr>
        <w:t>, .</w:t>
      </w:r>
      <w:proofErr w:type="spellStart"/>
      <w:r w:rsidRPr="00361110">
        <w:rPr>
          <w:rFonts w:ascii="Times New Roman" w:hAnsi="Times New Roman"/>
          <w:sz w:val="24"/>
          <w:szCs w:val="24"/>
          <w:u w:val="single"/>
        </w:rPr>
        <w:t>docx</w:t>
      </w:r>
      <w:proofErr w:type="spellEnd"/>
      <w:r w:rsidRPr="00361110">
        <w:rPr>
          <w:rFonts w:ascii="Times New Roman" w:hAnsi="Times New Roman"/>
          <w:sz w:val="24"/>
          <w:szCs w:val="24"/>
          <w:u w:val="single"/>
        </w:rPr>
        <w:t xml:space="preserve">, . </w:t>
      </w:r>
      <w:proofErr w:type="spellStart"/>
      <w:r w:rsidRPr="00361110">
        <w:rPr>
          <w:rFonts w:ascii="Times New Roman" w:hAnsi="Times New Roman"/>
          <w:sz w:val="24"/>
          <w:szCs w:val="24"/>
          <w:u w:val="single"/>
        </w:rPr>
        <w:t>dwg</w:t>
      </w:r>
      <w:proofErr w:type="spellEnd"/>
      <w:r w:rsidRPr="00361110">
        <w:rPr>
          <w:rFonts w:ascii="Times New Roman" w:hAnsi="Times New Roman"/>
          <w:sz w:val="24"/>
          <w:szCs w:val="24"/>
          <w:u w:val="single"/>
        </w:rPr>
        <w:t>, .</w:t>
      </w:r>
      <w:proofErr w:type="spellStart"/>
      <w:r w:rsidRPr="00361110">
        <w:rPr>
          <w:rFonts w:ascii="Times New Roman" w:hAnsi="Times New Roman"/>
          <w:sz w:val="24"/>
          <w:szCs w:val="24"/>
          <w:u w:val="single"/>
        </w:rPr>
        <w:t>dxf</w:t>
      </w:r>
      <w:proofErr w:type="spellEnd"/>
      <w:r w:rsidRPr="00361110">
        <w:rPr>
          <w:rFonts w:ascii="Times New Roman" w:hAnsi="Times New Roman"/>
          <w:sz w:val="24"/>
          <w:szCs w:val="24"/>
          <w:u w:val="single"/>
        </w:rPr>
        <w:t>, .xls) jak i w wersji zapisanej w formacie .pdf.</w:t>
      </w:r>
    </w:p>
    <w:p w14:paraId="48496494" w14:textId="77777777" w:rsidR="00455AEF" w:rsidRPr="00361110" w:rsidRDefault="00455AEF" w:rsidP="009823EF">
      <w:pPr>
        <w:spacing w:after="0" w:line="240" w:lineRule="auto"/>
        <w:ind w:left="851" w:firstLine="425"/>
        <w:rPr>
          <w:rFonts w:ascii="Times New Roman" w:hAnsi="Times New Roman"/>
          <w:sz w:val="24"/>
          <w:szCs w:val="24"/>
          <w:u w:val="single"/>
        </w:rPr>
      </w:pPr>
      <w:r w:rsidRPr="00361110">
        <w:rPr>
          <w:rFonts w:ascii="Times New Roman" w:hAnsi="Times New Roman"/>
          <w:sz w:val="24"/>
          <w:szCs w:val="24"/>
          <w:u w:val="single"/>
        </w:rPr>
        <w:t>Przedmiar i kosztorys należy przygotować w wersji *.pdf oraz edytowalnej w formacie *.</w:t>
      </w:r>
      <w:proofErr w:type="spellStart"/>
      <w:r w:rsidRPr="00361110">
        <w:rPr>
          <w:rFonts w:ascii="Times New Roman" w:hAnsi="Times New Roman"/>
          <w:sz w:val="24"/>
          <w:szCs w:val="24"/>
          <w:u w:val="single"/>
        </w:rPr>
        <w:t>zuz</w:t>
      </w:r>
      <w:proofErr w:type="spellEnd"/>
      <w:r w:rsidRPr="00361110">
        <w:rPr>
          <w:rFonts w:ascii="Times New Roman" w:hAnsi="Times New Roman"/>
          <w:sz w:val="24"/>
          <w:szCs w:val="24"/>
          <w:u w:val="single"/>
        </w:rPr>
        <w:t xml:space="preserve">, lub/i </w:t>
      </w:r>
      <w:proofErr w:type="spellStart"/>
      <w:r w:rsidRPr="00361110">
        <w:rPr>
          <w:rFonts w:ascii="Times New Roman" w:hAnsi="Times New Roman"/>
          <w:sz w:val="24"/>
          <w:szCs w:val="24"/>
          <w:u w:val="single"/>
        </w:rPr>
        <w:t>ath</w:t>
      </w:r>
      <w:proofErr w:type="spellEnd"/>
      <w:r w:rsidRPr="00361110">
        <w:rPr>
          <w:rFonts w:ascii="Times New Roman" w:hAnsi="Times New Roman"/>
          <w:sz w:val="24"/>
          <w:szCs w:val="24"/>
          <w:u w:val="single"/>
        </w:rPr>
        <w:t xml:space="preserve"> lub/i *.</w:t>
      </w:r>
      <w:proofErr w:type="spellStart"/>
      <w:r w:rsidRPr="00361110">
        <w:rPr>
          <w:rFonts w:ascii="Times New Roman" w:hAnsi="Times New Roman"/>
          <w:sz w:val="24"/>
          <w:szCs w:val="24"/>
          <w:u w:val="single"/>
        </w:rPr>
        <w:t>xml</w:t>
      </w:r>
      <w:proofErr w:type="spellEnd"/>
    </w:p>
    <w:p w14:paraId="42A4656C" w14:textId="77777777" w:rsidR="00E03CFD" w:rsidRPr="00361110" w:rsidRDefault="00E03CFD" w:rsidP="009823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D2F5A5" w14:textId="77777777" w:rsidR="00D52FF8" w:rsidRDefault="00D52FF8" w:rsidP="00685FF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563566A" w14:textId="77777777" w:rsidR="00D03970" w:rsidRPr="00361110" w:rsidRDefault="00D03970" w:rsidP="00685FF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CBA702E" w14:textId="77777777" w:rsidR="00C75A8F" w:rsidRPr="00361110" w:rsidRDefault="00C75A8F" w:rsidP="009823EF">
      <w:pPr>
        <w:widowControl w:val="0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r w:rsidRPr="00361110">
        <w:rPr>
          <w:rFonts w:ascii="Times New Roman" w:hAnsi="Times New Roman"/>
          <w:b/>
          <w:sz w:val="24"/>
          <w:szCs w:val="24"/>
        </w:rPr>
        <w:t xml:space="preserve">Nadzór autorski </w:t>
      </w:r>
    </w:p>
    <w:p w14:paraId="676E4124" w14:textId="77777777" w:rsidR="00360965" w:rsidRPr="00361110" w:rsidRDefault="00720A62" w:rsidP="009823EF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 xml:space="preserve">Wykonawca </w:t>
      </w:r>
      <w:r w:rsidR="00E13B4E" w:rsidRPr="00361110">
        <w:rPr>
          <w:rFonts w:ascii="Times New Roman" w:hAnsi="Times New Roman"/>
          <w:sz w:val="24"/>
          <w:szCs w:val="24"/>
        </w:rPr>
        <w:t xml:space="preserve">będzie </w:t>
      </w:r>
      <w:r w:rsidRPr="00361110">
        <w:rPr>
          <w:rFonts w:ascii="Times New Roman" w:hAnsi="Times New Roman"/>
          <w:sz w:val="24"/>
          <w:szCs w:val="24"/>
        </w:rPr>
        <w:t xml:space="preserve">pełnić nadzór autorski </w:t>
      </w:r>
      <w:r w:rsidR="00F24B88" w:rsidRPr="00361110">
        <w:rPr>
          <w:rFonts w:ascii="Times New Roman" w:hAnsi="Times New Roman"/>
          <w:sz w:val="24"/>
          <w:szCs w:val="24"/>
        </w:rPr>
        <w:t>w ramach kosztów</w:t>
      </w:r>
      <w:r w:rsidR="00CB3F7F" w:rsidRPr="00361110">
        <w:rPr>
          <w:rFonts w:ascii="Times New Roman" w:hAnsi="Times New Roman"/>
          <w:sz w:val="24"/>
          <w:szCs w:val="24"/>
        </w:rPr>
        <w:t xml:space="preserve"> całości</w:t>
      </w:r>
      <w:r w:rsidR="00F24B88" w:rsidRPr="00361110">
        <w:rPr>
          <w:rFonts w:ascii="Times New Roman" w:hAnsi="Times New Roman"/>
          <w:sz w:val="24"/>
          <w:szCs w:val="24"/>
        </w:rPr>
        <w:t xml:space="preserve"> zadania</w:t>
      </w:r>
      <w:r w:rsidR="00A810BF" w:rsidRPr="00361110">
        <w:rPr>
          <w:rFonts w:ascii="Times New Roman" w:hAnsi="Times New Roman"/>
          <w:sz w:val="24"/>
          <w:szCs w:val="24"/>
        </w:rPr>
        <w:t xml:space="preserve">. Koszt nadzoru autorskiego należy uwzględnić na etapie </w:t>
      </w:r>
      <w:r w:rsidR="003B2BB5" w:rsidRPr="00361110">
        <w:rPr>
          <w:rFonts w:ascii="Times New Roman" w:hAnsi="Times New Roman"/>
          <w:sz w:val="24"/>
          <w:szCs w:val="24"/>
        </w:rPr>
        <w:t>przygotowywania oferty do niniejszego zamówienia.</w:t>
      </w:r>
    </w:p>
    <w:p w14:paraId="0BC5F745" w14:textId="77777777" w:rsidR="00C75A8F" w:rsidRPr="00361110" w:rsidRDefault="00C75A8F" w:rsidP="009823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4ABC8D7" w14:textId="77777777" w:rsidR="00B80231" w:rsidRPr="00361110" w:rsidRDefault="00B80231" w:rsidP="009823EF">
      <w:pPr>
        <w:widowControl w:val="0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r w:rsidRPr="00361110">
        <w:rPr>
          <w:rFonts w:ascii="Times New Roman" w:hAnsi="Times New Roman"/>
          <w:b/>
          <w:sz w:val="24"/>
          <w:szCs w:val="24"/>
        </w:rPr>
        <w:t>Projekt techniczny</w:t>
      </w:r>
      <w:r w:rsidR="00B97ED6" w:rsidRPr="00361110">
        <w:rPr>
          <w:rFonts w:ascii="Times New Roman" w:hAnsi="Times New Roman"/>
          <w:b/>
          <w:sz w:val="24"/>
          <w:szCs w:val="24"/>
        </w:rPr>
        <w:t xml:space="preserve"> - przekazywan</w:t>
      </w:r>
      <w:r w:rsidR="003D414C" w:rsidRPr="00361110">
        <w:rPr>
          <w:rFonts w:ascii="Times New Roman" w:hAnsi="Times New Roman"/>
          <w:b/>
          <w:sz w:val="24"/>
          <w:szCs w:val="24"/>
        </w:rPr>
        <w:t>y</w:t>
      </w:r>
      <w:r w:rsidR="00B97ED6" w:rsidRPr="00361110">
        <w:rPr>
          <w:rFonts w:ascii="Times New Roman" w:hAnsi="Times New Roman"/>
          <w:b/>
          <w:sz w:val="24"/>
          <w:szCs w:val="24"/>
        </w:rPr>
        <w:t xml:space="preserve"> organowi nadzoru budowlanego na etapie składania wniosku o wydanie decyzji o pozwoleniu na użytkowanie lub zawiadomienia o zakończeniu robót</w:t>
      </w:r>
    </w:p>
    <w:p w14:paraId="0D44B17B" w14:textId="77777777" w:rsidR="00F82990" w:rsidRPr="00361110" w:rsidRDefault="00152A7A" w:rsidP="009823EF">
      <w:pPr>
        <w:pStyle w:val="Akapitzlist"/>
        <w:widowControl w:val="0"/>
        <w:numPr>
          <w:ilvl w:val="0"/>
          <w:numId w:val="36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 xml:space="preserve">Jeżeli </w:t>
      </w:r>
      <w:r w:rsidR="00911732" w:rsidRPr="00361110">
        <w:rPr>
          <w:rFonts w:ascii="Times New Roman" w:hAnsi="Times New Roman"/>
          <w:sz w:val="24"/>
          <w:szCs w:val="24"/>
        </w:rPr>
        <w:t xml:space="preserve">na etapie realizacji robót budowlanych </w:t>
      </w:r>
      <w:r w:rsidRPr="00361110">
        <w:rPr>
          <w:rFonts w:ascii="Times New Roman" w:hAnsi="Times New Roman"/>
          <w:sz w:val="24"/>
          <w:szCs w:val="24"/>
        </w:rPr>
        <w:t>wystąpi konieczn</w:t>
      </w:r>
      <w:r w:rsidR="006D675F" w:rsidRPr="00361110">
        <w:rPr>
          <w:rFonts w:ascii="Times New Roman" w:hAnsi="Times New Roman"/>
          <w:sz w:val="24"/>
          <w:szCs w:val="24"/>
        </w:rPr>
        <w:t>ość</w:t>
      </w:r>
      <w:r w:rsidRPr="00361110">
        <w:rPr>
          <w:rFonts w:ascii="Times New Roman" w:hAnsi="Times New Roman"/>
          <w:sz w:val="24"/>
          <w:szCs w:val="24"/>
        </w:rPr>
        <w:t xml:space="preserve"> </w:t>
      </w:r>
      <w:r w:rsidR="006D675F" w:rsidRPr="00361110">
        <w:rPr>
          <w:rFonts w:ascii="Times New Roman" w:hAnsi="Times New Roman"/>
          <w:sz w:val="24"/>
          <w:szCs w:val="24"/>
        </w:rPr>
        <w:t xml:space="preserve">wprowadzenia </w:t>
      </w:r>
      <w:r w:rsidRPr="00361110">
        <w:rPr>
          <w:rFonts w:ascii="Times New Roman" w:hAnsi="Times New Roman"/>
          <w:sz w:val="24"/>
          <w:szCs w:val="24"/>
        </w:rPr>
        <w:t xml:space="preserve">zmian </w:t>
      </w:r>
      <w:r w:rsidR="00F0480D" w:rsidRPr="00361110">
        <w:rPr>
          <w:rFonts w:ascii="Times New Roman" w:hAnsi="Times New Roman"/>
          <w:sz w:val="24"/>
          <w:szCs w:val="24"/>
        </w:rPr>
        <w:t xml:space="preserve">w projekcie zagospodarowania terenu </w:t>
      </w:r>
      <w:r w:rsidR="00542A26" w:rsidRPr="00361110">
        <w:rPr>
          <w:rFonts w:ascii="Times New Roman" w:hAnsi="Times New Roman"/>
          <w:sz w:val="24"/>
          <w:szCs w:val="24"/>
        </w:rPr>
        <w:t>lub</w:t>
      </w:r>
      <w:r w:rsidR="00F0480D" w:rsidRPr="00361110">
        <w:rPr>
          <w:rFonts w:ascii="Times New Roman" w:hAnsi="Times New Roman"/>
          <w:sz w:val="24"/>
          <w:szCs w:val="24"/>
        </w:rPr>
        <w:t xml:space="preserve"> </w:t>
      </w:r>
      <w:r w:rsidR="00542A26" w:rsidRPr="00361110">
        <w:rPr>
          <w:rFonts w:ascii="Times New Roman" w:hAnsi="Times New Roman"/>
          <w:sz w:val="24"/>
          <w:szCs w:val="24"/>
        </w:rPr>
        <w:t xml:space="preserve">w </w:t>
      </w:r>
      <w:r w:rsidR="00F0480D" w:rsidRPr="00361110">
        <w:rPr>
          <w:rFonts w:ascii="Times New Roman" w:hAnsi="Times New Roman"/>
          <w:sz w:val="24"/>
          <w:szCs w:val="24"/>
        </w:rPr>
        <w:t>proj</w:t>
      </w:r>
      <w:r w:rsidR="00542A26" w:rsidRPr="00361110">
        <w:rPr>
          <w:rFonts w:ascii="Times New Roman" w:hAnsi="Times New Roman"/>
          <w:sz w:val="24"/>
          <w:szCs w:val="24"/>
        </w:rPr>
        <w:t xml:space="preserve">ekcie architektoniczno-budowlanym </w:t>
      </w:r>
      <w:r w:rsidR="00400A0F" w:rsidRPr="00361110">
        <w:rPr>
          <w:rFonts w:ascii="Times New Roman" w:hAnsi="Times New Roman"/>
          <w:sz w:val="24"/>
          <w:szCs w:val="24"/>
        </w:rPr>
        <w:t xml:space="preserve">spowodowane </w:t>
      </w:r>
      <w:r w:rsidR="00F82990" w:rsidRPr="00361110">
        <w:rPr>
          <w:rFonts w:ascii="Times New Roman" w:hAnsi="Times New Roman"/>
          <w:sz w:val="24"/>
          <w:szCs w:val="24"/>
        </w:rPr>
        <w:t>wad</w:t>
      </w:r>
      <w:r w:rsidR="00400A0F" w:rsidRPr="00361110">
        <w:rPr>
          <w:rFonts w:ascii="Times New Roman" w:hAnsi="Times New Roman"/>
          <w:sz w:val="24"/>
          <w:szCs w:val="24"/>
        </w:rPr>
        <w:t>ami</w:t>
      </w:r>
      <w:r w:rsidR="00F82990" w:rsidRPr="00361110">
        <w:rPr>
          <w:rFonts w:ascii="Times New Roman" w:hAnsi="Times New Roman"/>
          <w:sz w:val="24"/>
          <w:szCs w:val="24"/>
        </w:rPr>
        <w:t xml:space="preserve"> projektowy</w:t>
      </w:r>
      <w:r w:rsidR="00400A0F" w:rsidRPr="00361110">
        <w:rPr>
          <w:rFonts w:ascii="Times New Roman" w:hAnsi="Times New Roman"/>
          <w:sz w:val="24"/>
          <w:szCs w:val="24"/>
        </w:rPr>
        <w:t>mi</w:t>
      </w:r>
      <w:r w:rsidR="00F82990" w:rsidRPr="00361110">
        <w:rPr>
          <w:rFonts w:ascii="Times New Roman" w:hAnsi="Times New Roman"/>
          <w:sz w:val="24"/>
          <w:szCs w:val="24"/>
        </w:rPr>
        <w:t xml:space="preserve"> wówczas Wykonawca zobowiązany będzie dokonać stosownej korekty </w:t>
      </w:r>
      <w:r w:rsidR="00673A6B" w:rsidRPr="00361110">
        <w:rPr>
          <w:rFonts w:ascii="Times New Roman" w:hAnsi="Times New Roman"/>
          <w:sz w:val="24"/>
          <w:szCs w:val="24"/>
        </w:rPr>
        <w:t xml:space="preserve">sporządzając projekt techniczny opisujący </w:t>
      </w:r>
      <w:r w:rsidR="00B3218C" w:rsidRPr="00361110">
        <w:rPr>
          <w:rFonts w:ascii="Times New Roman" w:hAnsi="Times New Roman"/>
          <w:sz w:val="24"/>
          <w:szCs w:val="24"/>
        </w:rPr>
        <w:t>wprowadzone zmiany</w:t>
      </w:r>
      <w:r w:rsidR="00CB3F7F" w:rsidRPr="00361110">
        <w:rPr>
          <w:rFonts w:ascii="Times New Roman" w:hAnsi="Times New Roman"/>
          <w:sz w:val="24"/>
          <w:szCs w:val="24"/>
        </w:rPr>
        <w:t xml:space="preserve"> a koszt tych prac należy </w:t>
      </w:r>
      <w:r w:rsidR="00297AA8" w:rsidRPr="00361110">
        <w:rPr>
          <w:rFonts w:ascii="Times New Roman" w:hAnsi="Times New Roman"/>
          <w:sz w:val="24"/>
          <w:szCs w:val="24"/>
        </w:rPr>
        <w:t>przyjąć</w:t>
      </w:r>
      <w:r w:rsidR="00CB3F7F" w:rsidRPr="00361110">
        <w:rPr>
          <w:rFonts w:ascii="Times New Roman" w:hAnsi="Times New Roman"/>
          <w:sz w:val="24"/>
          <w:szCs w:val="24"/>
        </w:rPr>
        <w:t xml:space="preserve"> w kosztach całości zadania</w:t>
      </w:r>
      <w:r w:rsidR="00F82990" w:rsidRPr="00361110">
        <w:rPr>
          <w:rFonts w:ascii="Times New Roman" w:hAnsi="Times New Roman"/>
          <w:sz w:val="24"/>
          <w:szCs w:val="24"/>
        </w:rPr>
        <w:t>.</w:t>
      </w:r>
    </w:p>
    <w:p w14:paraId="1F597934" w14:textId="258F5584" w:rsidR="00B80231" w:rsidRPr="00361110" w:rsidRDefault="00B80231" w:rsidP="009823EF">
      <w:pPr>
        <w:pStyle w:val="Akapitzlist"/>
        <w:widowControl w:val="0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 xml:space="preserve">Wykonawca </w:t>
      </w:r>
      <w:r w:rsidR="00FA143B" w:rsidRPr="00361110">
        <w:rPr>
          <w:rFonts w:ascii="Times New Roman" w:hAnsi="Times New Roman"/>
          <w:sz w:val="24"/>
          <w:szCs w:val="24"/>
        </w:rPr>
        <w:t>zobowiązany będzie do opracowania projektu technicznego</w:t>
      </w:r>
      <w:r w:rsidR="006E1968">
        <w:rPr>
          <w:rFonts w:ascii="Times New Roman" w:hAnsi="Times New Roman"/>
          <w:sz w:val="24"/>
          <w:szCs w:val="24"/>
        </w:rPr>
        <w:t xml:space="preserve">- </w:t>
      </w:r>
      <w:r w:rsidR="00FA143B" w:rsidRPr="00361110">
        <w:rPr>
          <w:rFonts w:ascii="Times New Roman" w:hAnsi="Times New Roman"/>
          <w:sz w:val="24"/>
          <w:szCs w:val="24"/>
        </w:rPr>
        <w:t>przekazywanego organowi nadzoru budowlanego na etapie składania wniosku o wydanie decyzji o pozwoleniu na użytkowanie lub zawiadomienia o zakończeniu robót</w:t>
      </w:r>
      <w:r w:rsidR="00297AA8" w:rsidRPr="00361110">
        <w:rPr>
          <w:rFonts w:ascii="Times New Roman" w:hAnsi="Times New Roman"/>
          <w:sz w:val="24"/>
          <w:szCs w:val="24"/>
        </w:rPr>
        <w:t xml:space="preserve"> a koszt tych prac należy przyjąć w kosztach całości zadania.</w:t>
      </w:r>
    </w:p>
    <w:p w14:paraId="468B783D" w14:textId="77777777" w:rsidR="00B80231" w:rsidRPr="00361110" w:rsidRDefault="00B80231" w:rsidP="009823EF">
      <w:pPr>
        <w:widowControl w:val="0"/>
        <w:spacing w:after="0" w:line="240" w:lineRule="auto"/>
        <w:ind w:left="426"/>
        <w:rPr>
          <w:rFonts w:ascii="Times New Roman" w:hAnsi="Times New Roman"/>
          <w:b/>
          <w:sz w:val="24"/>
          <w:szCs w:val="24"/>
        </w:rPr>
      </w:pPr>
    </w:p>
    <w:p w14:paraId="6F908669" w14:textId="77777777" w:rsidR="00C75A8F" w:rsidRPr="00361110" w:rsidRDefault="00C75A8F" w:rsidP="009823EF">
      <w:pPr>
        <w:widowControl w:val="0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r w:rsidRPr="00361110">
        <w:rPr>
          <w:rFonts w:ascii="Times New Roman" w:hAnsi="Times New Roman"/>
          <w:b/>
          <w:sz w:val="24"/>
          <w:szCs w:val="24"/>
        </w:rPr>
        <w:t xml:space="preserve">Pozostałe wymagania dotyczące wykonania przedmiotu zamówienia </w:t>
      </w:r>
    </w:p>
    <w:p w14:paraId="16816A93" w14:textId="77777777" w:rsidR="00C75A8F" w:rsidRPr="00361110" w:rsidRDefault="00C75A8F" w:rsidP="009823E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 xml:space="preserve">Wykonawca uzyska wszystkie niezbędne decyzje, postanowienia, uzgodnienia, opinie, dane, informacje itp., niezbędne dla prawidłowego wykonania dokumentacji projektowej. Kserokopie wszystkich orzeczeń organów administracji publicznej oraz opinii i uzgodnień innych podmiotów przekaże do Zamawiającego w terminie 7 dni od daty ich otrzymania. Wszelkie umowy i porozumienia z innymi instytucjami, które Wykonawca będzie zobowiązany zawrzeć w związku z realizacją inwestycji, Wykonawca przekaże do Zamawiającemu w ciągu 7 dni od daty ich otrzymania. W przypadku warunków technicznych uzyskiwanych od gestorów sieci projektant jest zobowiązany do udzielenia informacji czy zakresy robót związanych z likwidacją kolizji wynikają z minimalnych potrzeb technicznych czy też stanowią ulepszenie sieci. </w:t>
      </w:r>
    </w:p>
    <w:p w14:paraId="7DE249C3" w14:textId="77777777" w:rsidR="00C75A8F" w:rsidRPr="00361110" w:rsidRDefault="00C75A8F" w:rsidP="009823E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Zamawiający udzieli Wykonawcy pełnomocnictwa do występowan</w:t>
      </w:r>
      <w:r w:rsidR="00796646" w:rsidRPr="00361110">
        <w:rPr>
          <w:rFonts w:ascii="Times New Roman" w:hAnsi="Times New Roman"/>
          <w:sz w:val="24"/>
          <w:szCs w:val="24"/>
        </w:rPr>
        <w:t>ia w jego imieniu z wnioskami o </w:t>
      </w:r>
      <w:r w:rsidRPr="00361110">
        <w:rPr>
          <w:rFonts w:ascii="Times New Roman" w:hAnsi="Times New Roman"/>
          <w:sz w:val="24"/>
          <w:szCs w:val="24"/>
        </w:rPr>
        <w:t>uzyskanie niezbędnych decyzji, pozwoleń, postanowień, zezwoleń, uzgodnień i opinii, po wcześniejszym wystąpieniu Wykonawcy do Zamawiającego o ich udzielenie.</w:t>
      </w:r>
    </w:p>
    <w:p w14:paraId="6D34BF2A" w14:textId="77777777" w:rsidR="00C75A8F" w:rsidRPr="00361110" w:rsidRDefault="00C75A8F" w:rsidP="009823E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Wykonawca Zobowiązany jest do uzupełnienia składanych wniosków zgodnie z wezwaniami jednostek opiniujących i wydających decyzje. Stosowne uzupełnienie musi nastąpić bez zbędnej zwłoki i nie może przekraczać narzuconych w wezwaniu do uzupełnienia terminów.</w:t>
      </w:r>
    </w:p>
    <w:p w14:paraId="5C0B6C8D" w14:textId="2C78D73D" w:rsidR="00685FF8" w:rsidRPr="00685FF8" w:rsidRDefault="00685FF8" w:rsidP="00685FF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685FF8">
        <w:rPr>
          <w:rFonts w:ascii="Times New Roman" w:hAnsi="Times New Roman"/>
          <w:sz w:val="24"/>
          <w:szCs w:val="24"/>
        </w:rPr>
        <w:t>Opóźnienie w realizacji jednej części nie zwalnia Wykonawcy z obowiązku terminowej realizacji drugiej części, chyba że przyczyny opóźnienia mają charakter obiektywny i niezależny od Wykonawcy.</w:t>
      </w:r>
    </w:p>
    <w:p w14:paraId="1B969BE1" w14:textId="6D25BE89" w:rsidR="00C75A8F" w:rsidRPr="00361110" w:rsidRDefault="00C75A8F" w:rsidP="009823E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 xml:space="preserve">Dokumentacja projektowa nie może określać technologii robót, materiałów, maszyn i urządzeń w sposób utrudniający uczciwą konkurencję. Należy dążyć do opisu elementu minimalnymi parametrami i cechami jakie ma posiadać, i które są istotne z punktu widzenia funkcjonalności elementu. W wyjątkowych wypadkach Zamawiający dopuszcza wskazanie w dokumentacji projektowej na znak towarowy, patent z uzasadnionych względów technologicznych, ekonomicznych, organizacyjnych, jeżeli </w:t>
      </w:r>
      <w:r w:rsidRPr="00361110">
        <w:rPr>
          <w:rFonts w:ascii="Times New Roman" w:hAnsi="Times New Roman"/>
          <w:sz w:val="24"/>
          <w:szCs w:val="24"/>
        </w:rPr>
        <w:lastRenderedPageBreak/>
        <w:t xml:space="preserve">taki obowiązek wynika z odrębnych przepisów. W takim przypadku wskazaniu powinien być dopisek, że dopuszcza się rozwiązanie równoważne. </w:t>
      </w:r>
    </w:p>
    <w:p w14:paraId="7BE6D6AF" w14:textId="77777777" w:rsidR="00C75A8F" w:rsidRPr="00361110" w:rsidRDefault="00C75A8F" w:rsidP="009823E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 xml:space="preserve">Dokumentacja projektowa powinna spełniać wymogi obowiązujących ustaw, rozporządzeń, aktualnych na dzień odbioru dokumentacji projektowej. W przypadku zmiany przepisów w trakcie przygotowania dokumentacji, ale przed jej odbiorem, należy treść i zakres projektu dostosować do obowiązujących przepisów. </w:t>
      </w:r>
    </w:p>
    <w:p w14:paraId="61C6F082" w14:textId="77777777" w:rsidR="00C75A8F" w:rsidRPr="00361110" w:rsidRDefault="00C75A8F" w:rsidP="009823E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 xml:space="preserve">W przypadku niekompletności dokumentacji projektowej Wykonawca zobowiązany będzie do wykonania dokumentacji uzupełniającej i pokrycia w całości kosztów jej wykonania. </w:t>
      </w:r>
    </w:p>
    <w:p w14:paraId="28058BA9" w14:textId="77777777" w:rsidR="00C75A8F" w:rsidRPr="00361110" w:rsidRDefault="00C75A8F" w:rsidP="009823E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W trakcie postępowania o udzielenie zamówienia publicznego na roboty budowlane realizowane na podstawie dokumentacji projektowej będącej przedmiotem niniejszego zamówienia, aż do wyłonienia wykonawcy robót budowlanych, Wykonawca będzie przygotowywał pisemne odpowiedzi na pytania i ewentualne zmiany dokumentacji projektowej, których konieczność będzie wynikać z zadawanych pytań i udzielanych odpowiedzi, w terminie wyznaczonym przez Za</w:t>
      </w:r>
      <w:r w:rsidR="00796646" w:rsidRPr="00361110">
        <w:rPr>
          <w:rFonts w:ascii="Times New Roman" w:hAnsi="Times New Roman"/>
          <w:sz w:val="24"/>
          <w:szCs w:val="24"/>
        </w:rPr>
        <w:t>mawiającego, nie dłuższym niż 3 </w:t>
      </w:r>
      <w:r w:rsidRPr="00361110">
        <w:rPr>
          <w:rFonts w:ascii="Times New Roman" w:hAnsi="Times New Roman"/>
          <w:sz w:val="24"/>
          <w:szCs w:val="24"/>
        </w:rPr>
        <w:t xml:space="preserve">dni od dnia przekazania pytania Wykonawcy. </w:t>
      </w:r>
    </w:p>
    <w:p w14:paraId="77CBA377" w14:textId="77777777" w:rsidR="00C75A8F" w:rsidRDefault="00C75A8F" w:rsidP="009823E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 xml:space="preserve">Razem z protokołem przekazania dokumentacji Wykonawca złoży oświadczenie, iż przekazywana dokumentacja jest sporządzona zgodnie z obowiązującymi przepisami </w:t>
      </w:r>
      <w:proofErr w:type="spellStart"/>
      <w:r w:rsidRPr="00361110">
        <w:rPr>
          <w:rFonts w:ascii="Times New Roman" w:hAnsi="Times New Roman"/>
          <w:sz w:val="24"/>
          <w:szCs w:val="24"/>
        </w:rPr>
        <w:t>techniczno</w:t>
      </w:r>
      <w:proofErr w:type="spellEnd"/>
      <w:r w:rsidRPr="00361110">
        <w:rPr>
          <w:rFonts w:ascii="Times New Roman" w:hAnsi="Times New Roman"/>
          <w:sz w:val="24"/>
          <w:szCs w:val="24"/>
        </w:rPr>
        <w:t xml:space="preserve">–budowlanymi, normami, wytycznymi i zasadami wiedzy technicznej oraz jest kompletna z punktu widzenia, któremu ma służyć. Oświadczenie to winno być podpisane przez projektanta oraz osobę uprawnioną do reprezentowania Wykonawcy. </w:t>
      </w:r>
    </w:p>
    <w:p w14:paraId="58B1AE84" w14:textId="77777777" w:rsidR="00685FF8" w:rsidRDefault="00685FF8" w:rsidP="00685FF8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sz w:val="24"/>
          <w:szCs w:val="24"/>
        </w:rPr>
      </w:pPr>
    </w:p>
    <w:p w14:paraId="74221E6A" w14:textId="77777777" w:rsidR="00F41E81" w:rsidRPr="00361110" w:rsidRDefault="00F41E81" w:rsidP="009823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7CAEDB" w14:textId="77777777" w:rsidR="00C75A8F" w:rsidRPr="00361110" w:rsidRDefault="00C75A8F" w:rsidP="009823EF">
      <w:pPr>
        <w:widowControl w:val="0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r w:rsidRPr="00361110">
        <w:rPr>
          <w:rFonts w:ascii="Times New Roman" w:hAnsi="Times New Roman"/>
          <w:b/>
          <w:sz w:val="24"/>
          <w:szCs w:val="24"/>
        </w:rPr>
        <w:t xml:space="preserve">Kontrola jakości w trakcie wykonywania dokumentacji projektowej </w:t>
      </w:r>
    </w:p>
    <w:p w14:paraId="0F4CB0EC" w14:textId="77777777" w:rsidR="00C75A8F" w:rsidRPr="00361110" w:rsidRDefault="00C75A8F" w:rsidP="009823EF">
      <w:pPr>
        <w:widowControl w:val="0"/>
        <w:numPr>
          <w:ilvl w:val="0"/>
          <w:numId w:val="7"/>
        </w:numPr>
        <w:spacing w:after="0" w:line="240" w:lineRule="auto"/>
        <w:ind w:left="852" w:hanging="426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Sprawozdanie z postępu prac</w:t>
      </w:r>
      <w:r w:rsidR="00EB3876" w:rsidRPr="00361110">
        <w:rPr>
          <w:rFonts w:ascii="Times New Roman" w:hAnsi="Times New Roman"/>
          <w:sz w:val="24"/>
          <w:szCs w:val="24"/>
        </w:rPr>
        <w:t>:</w:t>
      </w:r>
    </w:p>
    <w:p w14:paraId="0C2C0B67" w14:textId="77777777" w:rsidR="00C75A8F" w:rsidRPr="00361110" w:rsidRDefault="00C75A8F" w:rsidP="009823EF">
      <w:pPr>
        <w:spacing w:after="0" w:line="240" w:lineRule="auto"/>
        <w:ind w:left="852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Wykonawca zobowiązany będzie na wezwanie Zamawiającego (jednak nie częściej niż raz w miesiącu) przygotować w przeciągu 5 dni pisemne sprawozdanie dotyczące stopnia zaawansowania prac i ewentualnych zagrożeń w realizacji przedmiotu umowy.</w:t>
      </w:r>
    </w:p>
    <w:p w14:paraId="10BE34B4" w14:textId="77777777" w:rsidR="00C75A8F" w:rsidRPr="00361110" w:rsidRDefault="00C75A8F" w:rsidP="009823EF">
      <w:pPr>
        <w:widowControl w:val="0"/>
        <w:numPr>
          <w:ilvl w:val="0"/>
          <w:numId w:val="7"/>
        </w:numPr>
        <w:spacing w:after="0" w:line="240" w:lineRule="auto"/>
        <w:ind w:left="852" w:hanging="426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Rady Techniczne (RT)</w:t>
      </w:r>
      <w:r w:rsidR="00EB3876" w:rsidRPr="00361110">
        <w:rPr>
          <w:rFonts w:ascii="Times New Roman" w:hAnsi="Times New Roman"/>
          <w:sz w:val="24"/>
          <w:szCs w:val="24"/>
        </w:rPr>
        <w:t>:</w:t>
      </w:r>
    </w:p>
    <w:p w14:paraId="6BF89F66" w14:textId="77777777" w:rsidR="00C75A8F" w:rsidRPr="00361110" w:rsidRDefault="00C75A8F" w:rsidP="009823EF">
      <w:pPr>
        <w:spacing w:after="0" w:line="240" w:lineRule="auto"/>
        <w:ind w:left="852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 xml:space="preserve">Przewiduje się, iż RT będą odbywały się w ramach potrzeb. RT może być zwołana na wniosek Zamawiającego lub Wykonawcy. Miejscem spotkań jest siedziba Zamawiającego lecz w uzasadnionych przypadkach dopuszcza się inne miejsce spotkania. Każda rada techniczna będzie zakończona spisaniem protokołu / notatki, do wykonania czego zobowiązany jest Wykonawca. Proponowana treść notatki zostanie przekazana do Zamawiającego. W przypadku braku uwag zostanie ona zaakceptowana i przesłana Wykonawcy, który przekażę ją pozostałym uczestnikom spotkania. Nie wyklucza się sporządzenia protokołu bezpośrednio po spotkaniu. </w:t>
      </w:r>
    </w:p>
    <w:p w14:paraId="3C080D3B" w14:textId="77777777" w:rsidR="00C75A8F" w:rsidRPr="00361110" w:rsidRDefault="00C75A8F" w:rsidP="009823EF">
      <w:pPr>
        <w:spacing w:after="0" w:line="240" w:lineRule="auto"/>
        <w:ind w:left="852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Na wniosek Zamawiającego Wykonawca zobowiązany jest uczestniczyć także w spotkaniu odbywającym się po godzinach pracy Urzędu, np. spotkanie z mieszkańcami.</w:t>
      </w:r>
    </w:p>
    <w:p w14:paraId="1BF06FF8" w14:textId="77777777" w:rsidR="00C75A8F" w:rsidRPr="00361110" w:rsidRDefault="00EB3876" w:rsidP="009823EF">
      <w:pPr>
        <w:widowControl w:val="0"/>
        <w:numPr>
          <w:ilvl w:val="0"/>
          <w:numId w:val="7"/>
        </w:numPr>
        <w:spacing w:after="0" w:line="240" w:lineRule="auto"/>
        <w:ind w:left="852" w:hanging="426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Inne:</w:t>
      </w:r>
    </w:p>
    <w:p w14:paraId="72044745" w14:textId="77777777" w:rsidR="00553F72" w:rsidRPr="00361110" w:rsidRDefault="00C75A8F" w:rsidP="009823E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276" w:hanging="426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 xml:space="preserve">Niezależnie od opisanych powyżej rozwiązań, mających na celu zapewnienie jak najwyższej jakości opracowywanej dokumentacji, Wykonawca ma prawo do składania uzgadniania przez Zamawiającego cząstkowych rozwiązań projektowych. </w:t>
      </w:r>
    </w:p>
    <w:p w14:paraId="292F1B87" w14:textId="77777777" w:rsidR="00553F72" w:rsidRPr="00361110" w:rsidRDefault="00C75A8F" w:rsidP="009823E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276" w:hanging="426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Wykonawca odpowiedzialny jest za jakość, rzetelność, zgodność z obowiązującymi przepisami, normami, wytycznymi i instrukcjami, nowoczesność i ekonomiczność zastosowanych rozwiązań technicznych.</w:t>
      </w:r>
    </w:p>
    <w:p w14:paraId="0F3FCE75" w14:textId="77777777" w:rsidR="00C75A8F" w:rsidRDefault="00C75A8F" w:rsidP="009823E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276" w:hanging="426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>Zamawiający dopuszczają możliwość zlecenia przeprowadzenie kontroli dokumentacji projektowej niezależnej Jednostce.</w:t>
      </w:r>
    </w:p>
    <w:p w14:paraId="7E75479F" w14:textId="77777777" w:rsidR="00F41E81" w:rsidRPr="00361110" w:rsidRDefault="00F41E81" w:rsidP="00F41E81">
      <w:pPr>
        <w:autoSpaceDE w:val="0"/>
        <w:autoSpaceDN w:val="0"/>
        <w:adjustRightInd w:val="0"/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</w:p>
    <w:p w14:paraId="1DE00BC3" w14:textId="77777777" w:rsidR="00C75A8F" w:rsidRPr="00361110" w:rsidRDefault="00C75A8F" w:rsidP="009823EF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14:paraId="37300697" w14:textId="77777777" w:rsidR="00A945D4" w:rsidRPr="00361110" w:rsidRDefault="00A945D4" w:rsidP="009823EF">
      <w:pPr>
        <w:pStyle w:val="SZDWNaglowek1"/>
        <w:numPr>
          <w:ilvl w:val="0"/>
          <w:numId w:val="3"/>
        </w:numPr>
        <w:spacing w:before="0" w:after="0" w:line="240" w:lineRule="auto"/>
        <w:ind w:left="567" w:hanging="578"/>
        <w:jc w:val="left"/>
        <w:rPr>
          <w:rFonts w:ascii="Times New Roman" w:hAnsi="Times New Roman"/>
          <w:sz w:val="24"/>
          <w:szCs w:val="24"/>
        </w:rPr>
      </w:pPr>
      <w:bookmarkStart w:id="3" w:name="_Toc425141562"/>
      <w:r w:rsidRPr="00361110">
        <w:rPr>
          <w:rFonts w:ascii="Times New Roman" w:hAnsi="Times New Roman"/>
          <w:sz w:val="24"/>
          <w:szCs w:val="24"/>
        </w:rPr>
        <w:t>Płatności</w:t>
      </w:r>
      <w:bookmarkEnd w:id="3"/>
    </w:p>
    <w:p w14:paraId="4879A506" w14:textId="77777777" w:rsidR="00360965" w:rsidRPr="00361110" w:rsidRDefault="00360965" w:rsidP="009823EF">
      <w:pPr>
        <w:widowControl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1110">
        <w:rPr>
          <w:rFonts w:ascii="Times New Roman" w:hAnsi="Times New Roman"/>
          <w:sz w:val="24"/>
          <w:szCs w:val="24"/>
        </w:rPr>
        <w:t xml:space="preserve">Zamawiający dopuszcza </w:t>
      </w:r>
      <w:r w:rsidR="00532743" w:rsidRPr="00361110">
        <w:rPr>
          <w:rFonts w:ascii="Times New Roman" w:hAnsi="Times New Roman"/>
          <w:sz w:val="24"/>
          <w:szCs w:val="24"/>
        </w:rPr>
        <w:t>płatności fakturami częściowymi, zgodnie z</w:t>
      </w:r>
      <w:r w:rsidR="00644559" w:rsidRPr="00361110">
        <w:rPr>
          <w:rFonts w:ascii="Times New Roman" w:hAnsi="Times New Roman"/>
          <w:sz w:val="24"/>
          <w:szCs w:val="24"/>
        </w:rPr>
        <w:t xml:space="preserve"> zestawieniem rzeczowo-finansowym.</w:t>
      </w:r>
    </w:p>
    <w:p w14:paraId="7DBCACAB" w14:textId="77777777" w:rsidR="002A5B80" w:rsidRPr="00361110" w:rsidRDefault="002A5B80" w:rsidP="009823EF">
      <w:pPr>
        <w:widowControl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14:paraId="4A3925FD" w14:textId="77777777" w:rsidR="00C75A8F" w:rsidRPr="00361110" w:rsidRDefault="00C75A8F" w:rsidP="009823EF">
      <w:pPr>
        <w:widowControl w:val="0"/>
        <w:numPr>
          <w:ilvl w:val="0"/>
          <w:numId w:val="3"/>
        </w:numPr>
        <w:spacing w:after="0" w:line="240" w:lineRule="auto"/>
        <w:ind w:left="567" w:hanging="567"/>
        <w:rPr>
          <w:rFonts w:ascii="Times New Roman" w:hAnsi="Times New Roman"/>
          <w:b/>
          <w:sz w:val="24"/>
          <w:szCs w:val="24"/>
        </w:rPr>
      </w:pPr>
      <w:r w:rsidRPr="00361110">
        <w:rPr>
          <w:rFonts w:ascii="Times New Roman" w:hAnsi="Times New Roman"/>
          <w:b/>
          <w:sz w:val="24"/>
          <w:szCs w:val="24"/>
        </w:rPr>
        <w:t xml:space="preserve">Przepisy związane </w:t>
      </w:r>
    </w:p>
    <w:p w14:paraId="0D733D25" w14:textId="3697903B" w:rsidR="00AA6D45" w:rsidRPr="00361110" w:rsidRDefault="00AA6D45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</w:tabs>
        <w:suppressAutoHyphens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t xml:space="preserve">Ustawa z dnia 27 marca 2003 r. o planowaniu i zagospodarowaniu przestrzennym </w:t>
      </w:r>
    </w:p>
    <w:p w14:paraId="18FD6CF1" w14:textId="786BA16C" w:rsidR="00AA6D45" w:rsidRPr="00361110" w:rsidRDefault="00AA6D45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</w:tabs>
        <w:suppressAutoHyphens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t>Ustawa z dnia 21 marca 1985 o drogach publicznych</w:t>
      </w:r>
      <w:r w:rsidR="00260656">
        <w:rPr>
          <w:rFonts w:ascii="Times New Roman" w:hAnsi="Times New Roman"/>
          <w:color w:val="000000"/>
          <w:sz w:val="24"/>
          <w:szCs w:val="24"/>
        </w:rPr>
        <w:t>,</w:t>
      </w:r>
      <w:r w:rsidRPr="0036111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06465A10" w14:textId="24FF7F2F" w:rsidR="00AA6D45" w:rsidRPr="00361110" w:rsidRDefault="00C75A8F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</w:tabs>
        <w:suppressAutoHyphens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t>Ustawa z dnia 07</w:t>
      </w:r>
      <w:r w:rsidR="00502653" w:rsidRPr="00361110">
        <w:rPr>
          <w:rFonts w:ascii="Times New Roman" w:hAnsi="Times New Roman"/>
          <w:color w:val="000000"/>
          <w:sz w:val="24"/>
          <w:szCs w:val="24"/>
        </w:rPr>
        <w:t xml:space="preserve"> lipca </w:t>
      </w:r>
      <w:r w:rsidRPr="00361110">
        <w:rPr>
          <w:rFonts w:ascii="Times New Roman" w:hAnsi="Times New Roman"/>
          <w:color w:val="000000"/>
          <w:sz w:val="24"/>
          <w:szCs w:val="24"/>
        </w:rPr>
        <w:t>1994 r. - Prawo budowlane</w:t>
      </w:r>
      <w:r w:rsidR="00260656">
        <w:rPr>
          <w:rFonts w:ascii="Times New Roman" w:hAnsi="Times New Roman"/>
          <w:color w:val="000000"/>
          <w:sz w:val="24"/>
          <w:szCs w:val="24"/>
        </w:rPr>
        <w:t>,</w:t>
      </w:r>
    </w:p>
    <w:p w14:paraId="53F9D8C6" w14:textId="78BEFA20" w:rsidR="00AA6D45" w:rsidRPr="00361110" w:rsidRDefault="00C75A8F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</w:tabs>
        <w:suppressAutoHyphens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t>Ustawa z dnia 13</w:t>
      </w:r>
      <w:r w:rsidR="00FD2732" w:rsidRPr="00361110">
        <w:rPr>
          <w:rFonts w:ascii="Times New Roman" w:hAnsi="Times New Roman"/>
          <w:color w:val="000000"/>
          <w:sz w:val="24"/>
          <w:szCs w:val="24"/>
        </w:rPr>
        <w:t xml:space="preserve"> października </w:t>
      </w:r>
      <w:r w:rsidRPr="00361110">
        <w:rPr>
          <w:rFonts w:ascii="Times New Roman" w:hAnsi="Times New Roman"/>
          <w:color w:val="000000"/>
          <w:sz w:val="24"/>
          <w:szCs w:val="24"/>
        </w:rPr>
        <w:t xml:space="preserve">1998 r. </w:t>
      </w:r>
      <w:r w:rsidR="001E1BD6" w:rsidRPr="00361110">
        <w:rPr>
          <w:rFonts w:ascii="Times New Roman" w:hAnsi="Times New Roman"/>
          <w:color w:val="000000"/>
          <w:sz w:val="24"/>
          <w:szCs w:val="24"/>
        </w:rPr>
        <w:t>p</w:t>
      </w:r>
      <w:r w:rsidRPr="00361110">
        <w:rPr>
          <w:rFonts w:ascii="Times New Roman" w:hAnsi="Times New Roman"/>
          <w:color w:val="000000"/>
          <w:sz w:val="24"/>
          <w:szCs w:val="24"/>
        </w:rPr>
        <w:t>rzepisy wprowadzające ustawy reformujące administrację publiczną</w:t>
      </w:r>
      <w:r w:rsidR="00924ACB" w:rsidRPr="00361110">
        <w:rPr>
          <w:rFonts w:ascii="Times New Roman" w:hAnsi="Times New Roman"/>
          <w:color w:val="000000"/>
          <w:sz w:val="24"/>
          <w:szCs w:val="24"/>
        </w:rPr>
        <w:t>,</w:t>
      </w:r>
    </w:p>
    <w:p w14:paraId="32FE1047" w14:textId="518E857A" w:rsidR="003E3938" w:rsidRPr="00361110" w:rsidRDefault="00C75A8F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</w:tabs>
        <w:suppressAutoHyphens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t>Ustawa z dnia 17</w:t>
      </w:r>
      <w:r w:rsidR="00E007C7" w:rsidRPr="00361110">
        <w:rPr>
          <w:rFonts w:ascii="Times New Roman" w:hAnsi="Times New Roman"/>
          <w:color w:val="000000"/>
          <w:sz w:val="24"/>
          <w:szCs w:val="24"/>
        </w:rPr>
        <w:t xml:space="preserve"> maja </w:t>
      </w:r>
      <w:r w:rsidRPr="00361110">
        <w:rPr>
          <w:rFonts w:ascii="Times New Roman" w:hAnsi="Times New Roman"/>
          <w:color w:val="000000"/>
          <w:sz w:val="24"/>
          <w:szCs w:val="24"/>
        </w:rPr>
        <w:t>1989 r. Prawo geodezyjne i kartograficzne</w:t>
      </w:r>
      <w:r w:rsidR="001909E7" w:rsidRPr="00361110">
        <w:rPr>
          <w:rFonts w:ascii="Times New Roman" w:hAnsi="Times New Roman"/>
          <w:color w:val="000000"/>
          <w:sz w:val="24"/>
          <w:szCs w:val="24"/>
        </w:rPr>
        <w:t>,</w:t>
      </w:r>
    </w:p>
    <w:p w14:paraId="57C3404B" w14:textId="63A369DE" w:rsidR="003E3938" w:rsidRPr="00361110" w:rsidRDefault="00C75A8F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</w:tabs>
        <w:suppressAutoHyphens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t>Ustawa z dnia 21</w:t>
      </w:r>
      <w:r w:rsidR="00231FD1" w:rsidRPr="00361110">
        <w:rPr>
          <w:rFonts w:ascii="Times New Roman" w:hAnsi="Times New Roman"/>
          <w:color w:val="000000"/>
          <w:sz w:val="24"/>
          <w:szCs w:val="24"/>
        </w:rPr>
        <w:t xml:space="preserve"> sierpnia </w:t>
      </w:r>
      <w:r w:rsidRPr="00361110">
        <w:rPr>
          <w:rFonts w:ascii="Times New Roman" w:hAnsi="Times New Roman"/>
          <w:color w:val="000000"/>
          <w:sz w:val="24"/>
          <w:szCs w:val="24"/>
        </w:rPr>
        <w:t>1997 r. o gospodarce nieruchomościami</w:t>
      </w:r>
      <w:r w:rsidR="001909E7" w:rsidRPr="00361110">
        <w:rPr>
          <w:rFonts w:ascii="Times New Roman" w:hAnsi="Times New Roman"/>
          <w:color w:val="000000"/>
          <w:sz w:val="24"/>
          <w:szCs w:val="24"/>
        </w:rPr>
        <w:t>,</w:t>
      </w:r>
    </w:p>
    <w:p w14:paraId="7886688A" w14:textId="40CA844E" w:rsidR="003E3938" w:rsidRPr="00361110" w:rsidRDefault="00C75A8F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</w:tabs>
        <w:suppressAutoHyphens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t>Ustawa z dnia 27</w:t>
      </w:r>
      <w:r w:rsidR="009A161D" w:rsidRPr="00361110">
        <w:rPr>
          <w:rFonts w:ascii="Times New Roman" w:hAnsi="Times New Roman"/>
          <w:color w:val="000000"/>
          <w:sz w:val="24"/>
          <w:szCs w:val="24"/>
        </w:rPr>
        <w:t xml:space="preserve"> kwietnia </w:t>
      </w:r>
      <w:r w:rsidRPr="00361110">
        <w:rPr>
          <w:rFonts w:ascii="Times New Roman" w:hAnsi="Times New Roman"/>
          <w:color w:val="000000"/>
          <w:sz w:val="24"/>
          <w:szCs w:val="24"/>
        </w:rPr>
        <w:t>2001 r. Prawo ochrony środowiska</w:t>
      </w:r>
      <w:r w:rsidR="00260656">
        <w:rPr>
          <w:rFonts w:ascii="Times New Roman" w:hAnsi="Times New Roman"/>
          <w:color w:val="000000"/>
          <w:sz w:val="24"/>
          <w:szCs w:val="24"/>
        </w:rPr>
        <w:t>,</w:t>
      </w:r>
    </w:p>
    <w:p w14:paraId="57657A88" w14:textId="34427A48" w:rsidR="00844910" w:rsidRPr="00361110" w:rsidRDefault="00C75A8F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</w:tabs>
        <w:suppressAutoHyphens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t>Ustawa z dnia 03</w:t>
      </w:r>
      <w:r w:rsidR="00A5468E" w:rsidRPr="00361110">
        <w:rPr>
          <w:rFonts w:ascii="Times New Roman" w:hAnsi="Times New Roman"/>
          <w:color w:val="000000"/>
          <w:sz w:val="24"/>
          <w:szCs w:val="24"/>
        </w:rPr>
        <w:t xml:space="preserve"> października </w:t>
      </w:r>
      <w:r w:rsidRPr="00361110">
        <w:rPr>
          <w:rFonts w:ascii="Times New Roman" w:hAnsi="Times New Roman"/>
          <w:color w:val="000000"/>
          <w:sz w:val="24"/>
          <w:szCs w:val="24"/>
        </w:rPr>
        <w:t>2008 r. o udostępnieniu informacji o środowisku i jego ochronie, udziale społeczeństwa w ochronie środowiska oraz o ocenach oddziaływania na środowisko</w:t>
      </w:r>
      <w:r w:rsidR="00840F73" w:rsidRPr="00361110">
        <w:rPr>
          <w:rFonts w:ascii="Times New Roman" w:hAnsi="Times New Roman"/>
          <w:color w:val="000000"/>
          <w:sz w:val="24"/>
          <w:szCs w:val="24"/>
        </w:rPr>
        <w:t>,</w:t>
      </w:r>
    </w:p>
    <w:p w14:paraId="6B1A8BBF" w14:textId="7559DCBE" w:rsidR="003E3938" w:rsidRPr="00361110" w:rsidRDefault="00C75A8F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</w:tabs>
        <w:suppressAutoHyphens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t xml:space="preserve">Ustawa z dnia </w:t>
      </w:r>
      <w:r w:rsidR="00844910" w:rsidRPr="00361110">
        <w:rPr>
          <w:rFonts w:ascii="Times New Roman" w:hAnsi="Times New Roman"/>
          <w:color w:val="000000"/>
          <w:sz w:val="24"/>
          <w:szCs w:val="24"/>
        </w:rPr>
        <w:t>20</w:t>
      </w:r>
      <w:r w:rsidR="00736247" w:rsidRPr="00361110">
        <w:rPr>
          <w:rFonts w:ascii="Times New Roman" w:hAnsi="Times New Roman"/>
          <w:color w:val="000000"/>
          <w:sz w:val="24"/>
          <w:szCs w:val="24"/>
        </w:rPr>
        <w:t xml:space="preserve"> lipca </w:t>
      </w:r>
      <w:r w:rsidR="00844910" w:rsidRPr="00361110">
        <w:rPr>
          <w:rFonts w:ascii="Times New Roman" w:hAnsi="Times New Roman"/>
          <w:color w:val="000000"/>
          <w:sz w:val="24"/>
          <w:szCs w:val="24"/>
        </w:rPr>
        <w:t xml:space="preserve">2017 r. </w:t>
      </w:r>
      <w:r w:rsidRPr="00361110">
        <w:rPr>
          <w:rFonts w:ascii="Times New Roman" w:hAnsi="Times New Roman"/>
          <w:color w:val="000000"/>
          <w:sz w:val="24"/>
          <w:szCs w:val="24"/>
        </w:rPr>
        <w:t>Prawo wodne</w:t>
      </w:r>
      <w:r w:rsidR="001E3B94" w:rsidRPr="00361110">
        <w:rPr>
          <w:rFonts w:ascii="Times New Roman" w:hAnsi="Times New Roman"/>
          <w:color w:val="000000"/>
          <w:sz w:val="24"/>
          <w:szCs w:val="24"/>
        </w:rPr>
        <w:t>,</w:t>
      </w:r>
    </w:p>
    <w:p w14:paraId="746FFE24" w14:textId="137654E5" w:rsidR="003E3938" w:rsidRPr="00361110" w:rsidRDefault="00C75A8F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</w:tabs>
        <w:suppressAutoHyphens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t>Ustawa z dnia 16</w:t>
      </w:r>
      <w:r w:rsidR="0006213E" w:rsidRPr="00361110">
        <w:rPr>
          <w:rFonts w:ascii="Times New Roman" w:hAnsi="Times New Roman"/>
          <w:color w:val="000000"/>
          <w:sz w:val="24"/>
          <w:szCs w:val="24"/>
        </w:rPr>
        <w:t xml:space="preserve"> kwietnia </w:t>
      </w:r>
      <w:r w:rsidRPr="00361110">
        <w:rPr>
          <w:rFonts w:ascii="Times New Roman" w:hAnsi="Times New Roman"/>
          <w:color w:val="000000"/>
          <w:sz w:val="24"/>
          <w:szCs w:val="24"/>
        </w:rPr>
        <w:t>2004 r. o ochronie przyrody</w:t>
      </w:r>
      <w:r w:rsidR="001E3B94" w:rsidRPr="00361110">
        <w:rPr>
          <w:rFonts w:ascii="Times New Roman" w:hAnsi="Times New Roman"/>
          <w:color w:val="000000"/>
          <w:sz w:val="24"/>
          <w:szCs w:val="24"/>
        </w:rPr>
        <w:t>,</w:t>
      </w:r>
    </w:p>
    <w:p w14:paraId="0775B0AE" w14:textId="3DA39003" w:rsidR="00B17371" w:rsidRPr="00361110" w:rsidRDefault="00C75A8F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</w:tabs>
        <w:suppressAutoHyphens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t xml:space="preserve">Ustawa z dnia </w:t>
      </w:r>
      <w:r w:rsidR="00286D46" w:rsidRPr="00361110">
        <w:rPr>
          <w:rFonts w:ascii="Times New Roman" w:hAnsi="Times New Roman"/>
          <w:color w:val="000000"/>
          <w:sz w:val="24"/>
          <w:szCs w:val="24"/>
        </w:rPr>
        <w:t>11</w:t>
      </w:r>
      <w:r w:rsidR="000C20BC" w:rsidRPr="00361110">
        <w:rPr>
          <w:rFonts w:ascii="Times New Roman" w:hAnsi="Times New Roman"/>
          <w:color w:val="000000"/>
          <w:sz w:val="24"/>
          <w:szCs w:val="24"/>
        </w:rPr>
        <w:t xml:space="preserve"> września </w:t>
      </w:r>
      <w:r w:rsidR="00286D46" w:rsidRPr="00361110">
        <w:rPr>
          <w:rFonts w:ascii="Times New Roman" w:hAnsi="Times New Roman"/>
          <w:color w:val="000000"/>
          <w:sz w:val="24"/>
          <w:szCs w:val="24"/>
        </w:rPr>
        <w:t>2019</w:t>
      </w:r>
      <w:r w:rsidRPr="00361110">
        <w:rPr>
          <w:rFonts w:ascii="Times New Roman" w:hAnsi="Times New Roman"/>
          <w:color w:val="000000"/>
          <w:sz w:val="24"/>
          <w:szCs w:val="24"/>
        </w:rPr>
        <w:t xml:space="preserve"> r. Prawo zamówień publicznych</w:t>
      </w:r>
      <w:r w:rsidR="00286D46" w:rsidRPr="00361110">
        <w:rPr>
          <w:rFonts w:ascii="Times New Roman" w:hAnsi="Times New Roman"/>
          <w:color w:val="000000"/>
          <w:sz w:val="24"/>
          <w:szCs w:val="24"/>
        </w:rPr>
        <w:t>,</w:t>
      </w:r>
    </w:p>
    <w:p w14:paraId="4907B197" w14:textId="46D88D1E" w:rsidR="00B17371" w:rsidRPr="00361110" w:rsidRDefault="00C75A8F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</w:tabs>
        <w:suppressAutoHyphens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t>Ustawa z dnia 09</w:t>
      </w:r>
      <w:r w:rsidR="000C20BC" w:rsidRPr="00361110">
        <w:rPr>
          <w:rFonts w:ascii="Times New Roman" w:hAnsi="Times New Roman"/>
          <w:color w:val="000000"/>
          <w:sz w:val="24"/>
          <w:szCs w:val="24"/>
        </w:rPr>
        <w:t xml:space="preserve"> czerwca </w:t>
      </w:r>
      <w:r w:rsidRPr="00361110">
        <w:rPr>
          <w:rFonts w:ascii="Times New Roman" w:hAnsi="Times New Roman"/>
          <w:color w:val="000000"/>
          <w:sz w:val="24"/>
          <w:szCs w:val="24"/>
        </w:rPr>
        <w:t>2011 r. Prawo geologiczne i górnicze</w:t>
      </w:r>
      <w:r w:rsidR="004A18CD" w:rsidRPr="00361110">
        <w:rPr>
          <w:rFonts w:ascii="Times New Roman" w:hAnsi="Times New Roman"/>
          <w:color w:val="000000"/>
          <w:sz w:val="24"/>
          <w:szCs w:val="24"/>
        </w:rPr>
        <w:t>,</w:t>
      </w:r>
    </w:p>
    <w:p w14:paraId="4734D867" w14:textId="7CAAA36B" w:rsidR="006236E6" w:rsidRPr="00361110" w:rsidRDefault="00C75A8F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</w:tabs>
        <w:suppressAutoHyphens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t>Ustawa z dnia 07</w:t>
      </w:r>
      <w:r w:rsidR="0026693F" w:rsidRPr="00361110">
        <w:rPr>
          <w:rFonts w:ascii="Times New Roman" w:hAnsi="Times New Roman"/>
          <w:color w:val="000000"/>
          <w:sz w:val="24"/>
          <w:szCs w:val="24"/>
        </w:rPr>
        <w:t xml:space="preserve"> maja </w:t>
      </w:r>
      <w:r w:rsidRPr="00361110">
        <w:rPr>
          <w:rFonts w:ascii="Times New Roman" w:hAnsi="Times New Roman"/>
          <w:color w:val="000000"/>
          <w:sz w:val="24"/>
          <w:szCs w:val="24"/>
        </w:rPr>
        <w:t>2010 r. o wspieraniu rozwoju usług i sieci telekomunikacyjnych</w:t>
      </w:r>
      <w:r w:rsidR="0032306E" w:rsidRPr="00361110">
        <w:rPr>
          <w:rFonts w:ascii="Times New Roman" w:hAnsi="Times New Roman"/>
          <w:color w:val="000000"/>
          <w:sz w:val="24"/>
          <w:szCs w:val="24"/>
        </w:rPr>
        <w:t>,</w:t>
      </w:r>
    </w:p>
    <w:p w14:paraId="45680F4B" w14:textId="0C846BE4" w:rsidR="00DC0994" w:rsidRPr="00361110" w:rsidRDefault="00C75A8F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</w:tabs>
        <w:suppressAutoHyphens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t>Rozporządzenie Ministra Transportu, Budownictwa i Gospodarki Morskiej z dnia 25</w:t>
      </w:r>
      <w:r w:rsidR="00AC368E" w:rsidRPr="00361110">
        <w:rPr>
          <w:rFonts w:ascii="Times New Roman" w:hAnsi="Times New Roman"/>
          <w:color w:val="000000"/>
          <w:sz w:val="24"/>
          <w:szCs w:val="24"/>
        </w:rPr>
        <w:t xml:space="preserve"> kwietnia </w:t>
      </w:r>
      <w:r w:rsidRPr="00361110">
        <w:rPr>
          <w:rFonts w:ascii="Times New Roman" w:hAnsi="Times New Roman"/>
          <w:color w:val="000000"/>
          <w:sz w:val="24"/>
          <w:szCs w:val="24"/>
        </w:rPr>
        <w:t>2012 r. w sprawie szczegółowego zakresu i formy projektu budowlanego</w:t>
      </w:r>
      <w:r w:rsidR="00207457" w:rsidRPr="00361110">
        <w:rPr>
          <w:rFonts w:ascii="Times New Roman" w:hAnsi="Times New Roman"/>
          <w:color w:val="000000"/>
          <w:sz w:val="24"/>
          <w:szCs w:val="24"/>
        </w:rPr>
        <w:t>,</w:t>
      </w:r>
    </w:p>
    <w:p w14:paraId="441F904E" w14:textId="4F2BB3DD" w:rsidR="00FB4C69" w:rsidRPr="00361110" w:rsidRDefault="00C75A8F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</w:tabs>
        <w:suppressAutoHyphens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t>Rozporządzenie Ministra Infrastruktury z dnia 23</w:t>
      </w:r>
      <w:r w:rsidR="004E0C5A" w:rsidRPr="00361110">
        <w:rPr>
          <w:rFonts w:ascii="Times New Roman" w:hAnsi="Times New Roman"/>
          <w:color w:val="000000"/>
          <w:sz w:val="24"/>
          <w:szCs w:val="24"/>
        </w:rPr>
        <w:t xml:space="preserve"> czerwca </w:t>
      </w:r>
      <w:r w:rsidRPr="00361110">
        <w:rPr>
          <w:rFonts w:ascii="Times New Roman" w:hAnsi="Times New Roman"/>
          <w:color w:val="000000"/>
          <w:sz w:val="24"/>
          <w:szCs w:val="24"/>
        </w:rPr>
        <w:t>2003 r. w sprawie informacji dotyczącej bezpieczeństwa i ochrony zdrowia oraz planu bezpieczeństwa i ochrony zdrowia</w:t>
      </w:r>
      <w:r w:rsidR="00207457" w:rsidRPr="00361110">
        <w:rPr>
          <w:rFonts w:ascii="Times New Roman" w:hAnsi="Times New Roman"/>
          <w:color w:val="000000"/>
          <w:sz w:val="24"/>
          <w:szCs w:val="24"/>
        </w:rPr>
        <w:t>,</w:t>
      </w:r>
    </w:p>
    <w:p w14:paraId="09EFD4EF" w14:textId="5A9FFB4D" w:rsidR="00812D20" w:rsidRPr="00361110" w:rsidRDefault="00FB4C69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</w:tabs>
        <w:suppressAutoHyphens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t>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</w:t>
      </w:r>
      <w:r w:rsidR="00207457" w:rsidRPr="00361110">
        <w:rPr>
          <w:rFonts w:ascii="Times New Roman" w:hAnsi="Times New Roman"/>
          <w:color w:val="000000"/>
          <w:sz w:val="24"/>
          <w:szCs w:val="24"/>
        </w:rPr>
        <w:t>,</w:t>
      </w:r>
    </w:p>
    <w:p w14:paraId="50C88B12" w14:textId="580DD950" w:rsidR="006526B1" w:rsidRPr="00361110" w:rsidRDefault="00812D20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</w:tabs>
        <w:suppressAutoHyphens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t>Rozporządzenie Ministra Rozwoju i Technologii z dnia 20 grudnia 2021 r. w sprawie szczegółowego zakresu i formy dokumentacji projektowej, specyfikacji technicznych wykonania i odbioru robót budowlanych oraz programu funkcjonalno-użytkowego</w:t>
      </w:r>
      <w:r w:rsidR="002B3AC8" w:rsidRPr="00361110">
        <w:rPr>
          <w:rFonts w:ascii="Times New Roman" w:hAnsi="Times New Roman"/>
          <w:color w:val="000000"/>
          <w:sz w:val="24"/>
          <w:szCs w:val="24"/>
        </w:rPr>
        <w:t>,</w:t>
      </w:r>
    </w:p>
    <w:p w14:paraId="388C1EDC" w14:textId="2656BFD6" w:rsidR="0035256C" w:rsidRPr="00361110" w:rsidRDefault="006526B1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</w:tabs>
        <w:suppressAutoHyphens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t>Rozporządzenie Ministra Rozwoju z dnia 18 sierpnia 2020 r. w sprawie standardów technicznych wykonywania geodezyjnych pomiarów sytuacyjnych i wysokościowych oraz opracowywania i przekazywania wyników tych pomiarów do państwowego zasobu geodezyjnego i kartograficznego,</w:t>
      </w:r>
    </w:p>
    <w:p w14:paraId="7288B848" w14:textId="690A2C30" w:rsidR="00E4245D" w:rsidRPr="00361110" w:rsidRDefault="0035256C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</w:tabs>
        <w:suppressAutoHyphens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t>Rozporządzenie Ministra Gospodarki Morskiej i Żeglugi Śródlądowej z dnia 12 lipca 2019 r. w sprawie substancji szczególnie szkodliwych dla środowiska wodnego oraz warunków, jakie należy spełnić przy wprowadzaniu do wód lub do ziemi ścieków, a także przy odprowadzaniu wód opadowych lub roztopowych do wód lub do urządzeń wodnych</w:t>
      </w:r>
      <w:r w:rsidR="002B3AC8" w:rsidRPr="00361110">
        <w:rPr>
          <w:rFonts w:ascii="Times New Roman" w:hAnsi="Times New Roman"/>
          <w:color w:val="000000"/>
          <w:sz w:val="24"/>
          <w:szCs w:val="24"/>
        </w:rPr>
        <w:t>,</w:t>
      </w:r>
    </w:p>
    <w:p w14:paraId="0212A49C" w14:textId="464E1729" w:rsidR="002D4645" w:rsidRPr="00361110" w:rsidRDefault="00E4245D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</w:tabs>
        <w:suppressAutoHyphens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t>Rozporządzenie Ministra Środowiska z dnia 18 listopada 2016 r. w sprawie dokumentacji hydrogeologicznej i dokumentacji geologiczno-inżynierskiej</w:t>
      </w:r>
      <w:r w:rsidR="002B3AC8" w:rsidRPr="00361110">
        <w:rPr>
          <w:rFonts w:ascii="Times New Roman" w:hAnsi="Times New Roman"/>
          <w:color w:val="000000"/>
          <w:sz w:val="24"/>
          <w:szCs w:val="24"/>
        </w:rPr>
        <w:t>,</w:t>
      </w:r>
    </w:p>
    <w:p w14:paraId="2041B14B" w14:textId="3CDB650C" w:rsidR="00966324" w:rsidRPr="00361110" w:rsidRDefault="00C75A8F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</w:tabs>
        <w:suppressAutoHyphens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t>Rozporządzenie Ministra Środowiska z dnia 20</w:t>
      </w:r>
      <w:r w:rsidR="009D5694" w:rsidRPr="00361110">
        <w:rPr>
          <w:rFonts w:ascii="Times New Roman" w:hAnsi="Times New Roman"/>
          <w:color w:val="000000"/>
          <w:sz w:val="24"/>
          <w:szCs w:val="24"/>
        </w:rPr>
        <w:t xml:space="preserve"> grudnia </w:t>
      </w:r>
      <w:r w:rsidRPr="00361110">
        <w:rPr>
          <w:rFonts w:ascii="Times New Roman" w:hAnsi="Times New Roman"/>
          <w:color w:val="000000"/>
          <w:sz w:val="24"/>
          <w:szCs w:val="24"/>
        </w:rPr>
        <w:t>2011 r. w sprawie szczegółowych wymagań dotyczących projektów robót geologicznych, w tym robót, których wykonanie wymaga uzyskania koncesji</w:t>
      </w:r>
      <w:r w:rsidR="002B3AC8" w:rsidRPr="00361110">
        <w:rPr>
          <w:rFonts w:ascii="Times New Roman" w:hAnsi="Times New Roman"/>
          <w:color w:val="000000"/>
          <w:sz w:val="24"/>
          <w:szCs w:val="24"/>
        </w:rPr>
        <w:t>,</w:t>
      </w:r>
    </w:p>
    <w:p w14:paraId="133B3BB4" w14:textId="47C05F71" w:rsidR="00D53533" w:rsidRPr="00361110" w:rsidRDefault="00C75A8F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</w:tabs>
        <w:suppressAutoHyphens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lastRenderedPageBreak/>
        <w:t>Rozporządzenie Ministra Transportu, Budownictwa i Gospodarki Morskiej z dnia 25</w:t>
      </w:r>
      <w:r w:rsidR="00966324" w:rsidRPr="00361110">
        <w:rPr>
          <w:rFonts w:ascii="Times New Roman" w:hAnsi="Times New Roman"/>
          <w:color w:val="000000"/>
          <w:sz w:val="24"/>
          <w:szCs w:val="24"/>
        </w:rPr>
        <w:t xml:space="preserve"> kwietnia </w:t>
      </w:r>
      <w:r w:rsidRPr="00361110">
        <w:rPr>
          <w:rFonts w:ascii="Times New Roman" w:hAnsi="Times New Roman"/>
          <w:color w:val="000000"/>
          <w:sz w:val="24"/>
          <w:szCs w:val="24"/>
        </w:rPr>
        <w:t xml:space="preserve">2012 r. w sprawie geotechnicznych warunków </w:t>
      </w:r>
      <w:proofErr w:type="spellStart"/>
      <w:r w:rsidR="00966324" w:rsidRPr="00361110">
        <w:rPr>
          <w:rFonts w:ascii="Times New Roman" w:hAnsi="Times New Roman"/>
          <w:color w:val="000000"/>
          <w:sz w:val="24"/>
          <w:szCs w:val="24"/>
        </w:rPr>
        <w:t>posadawiania</w:t>
      </w:r>
      <w:proofErr w:type="spellEnd"/>
      <w:r w:rsidRPr="00361110">
        <w:rPr>
          <w:rFonts w:ascii="Times New Roman" w:hAnsi="Times New Roman"/>
          <w:color w:val="000000"/>
          <w:sz w:val="24"/>
          <w:szCs w:val="24"/>
        </w:rPr>
        <w:t xml:space="preserve"> obiektów budowlanych</w:t>
      </w:r>
      <w:r w:rsidR="00966324" w:rsidRPr="00361110">
        <w:rPr>
          <w:rFonts w:ascii="Times New Roman" w:hAnsi="Times New Roman"/>
          <w:color w:val="000000"/>
          <w:sz w:val="24"/>
          <w:szCs w:val="24"/>
        </w:rPr>
        <w:t>,</w:t>
      </w:r>
    </w:p>
    <w:p w14:paraId="626E2E5F" w14:textId="3A1A42F9" w:rsidR="00AB0CA4" w:rsidRPr="00361110" w:rsidRDefault="00AB0CA4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</w:tabs>
        <w:suppressAutoHyphens/>
        <w:ind w:left="709" w:hanging="283"/>
        <w:rPr>
          <w:rFonts w:ascii="Times New Roman" w:hAnsi="Times New Roman"/>
          <w:color w:val="000000"/>
          <w:sz w:val="24"/>
          <w:szCs w:val="24"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t xml:space="preserve">Rozporządzenie Ministra Gospodarki </w:t>
      </w:r>
      <w:r w:rsidR="00D53533" w:rsidRPr="00361110">
        <w:rPr>
          <w:rFonts w:ascii="Times New Roman" w:hAnsi="Times New Roman"/>
          <w:color w:val="000000"/>
          <w:sz w:val="24"/>
          <w:szCs w:val="24"/>
        </w:rPr>
        <w:t>z dnia 26 kwietnia 2013 r. w sprawie warunków technicznych, jakim powinny odpowiadać sieci gazowe i ich usytuowanie</w:t>
      </w:r>
      <w:r w:rsidRPr="00361110">
        <w:rPr>
          <w:rFonts w:ascii="Times New Roman" w:hAnsi="Times New Roman"/>
          <w:color w:val="000000"/>
          <w:sz w:val="24"/>
          <w:szCs w:val="24"/>
        </w:rPr>
        <w:t>,</w:t>
      </w:r>
    </w:p>
    <w:p w14:paraId="37F5E561" w14:textId="1C882AE4" w:rsidR="001F728F" w:rsidRPr="00361110" w:rsidRDefault="00947CA3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  <w:tab w:val="left" w:pos="284"/>
        </w:tabs>
        <w:suppressAutoHyphens/>
        <w:ind w:left="709" w:hanging="283"/>
        <w:rPr>
          <w:rFonts w:ascii="Times New Roman" w:eastAsiaTheme="minorHAnsi" w:hAnsi="Times New Roman"/>
          <w:b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t>Rozporządzenie Ministra Cyfryzacji z dnia 26 maja 2023 r. w sprawie warunków technicznych, jakim powinny odpowiadać kanały technologiczne i ich usytuowanie</w:t>
      </w:r>
      <w:r w:rsidR="001F728F" w:rsidRPr="00361110">
        <w:rPr>
          <w:rFonts w:ascii="Times New Roman" w:hAnsi="Times New Roman"/>
          <w:color w:val="000000"/>
          <w:sz w:val="24"/>
          <w:szCs w:val="24"/>
        </w:rPr>
        <w:t>,</w:t>
      </w:r>
    </w:p>
    <w:p w14:paraId="6F6D7F2B" w14:textId="2EE23DE7" w:rsidR="005745CD" w:rsidRPr="00CB3145" w:rsidRDefault="001F728F" w:rsidP="009823EF">
      <w:pPr>
        <w:pStyle w:val="Nagwek"/>
        <w:numPr>
          <w:ilvl w:val="0"/>
          <w:numId w:val="27"/>
        </w:numPr>
        <w:tabs>
          <w:tab w:val="clear" w:pos="4536"/>
          <w:tab w:val="clear" w:pos="9072"/>
          <w:tab w:val="left" w:pos="284"/>
        </w:tabs>
        <w:suppressAutoHyphens/>
        <w:ind w:left="709" w:hanging="283"/>
        <w:rPr>
          <w:rFonts w:ascii="Times New Roman" w:eastAsiaTheme="minorHAnsi" w:hAnsi="Times New Roman"/>
          <w:b/>
        </w:rPr>
      </w:pPr>
      <w:r w:rsidRPr="00361110">
        <w:rPr>
          <w:rFonts w:ascii="Times New Roman" w:hAnsi="Times New Roman"/>
          <w:color w:val="000000"/>
          <w:sz w:val="24"/>
          <w:szCs w:val="24"/>
        </w:rPr>
        <w:t xml:space="preserve">Rozporządzenie Ministra Cyfryzacji z dnia 26 maja 2023 r. w sprawie warunków technicznych, jakim powinny odpowiadać </w:t>
      </w:r>
      <w:r w:rsidR="00E35E3A" w:rsidRPr="00361110">
        <w:rPr>
          <w:rFonts w:ascii="Times New Roman" w:hAnsi="Times New Roman"/>
          <w:color w:val="000000"/>
          <w:sz w:val="24"/>
          <w:szCs w:val="24"/>
        </w:rPr>
        <w:t>telekomunikacyjne obiekty budowlane</w:t>
      </w:r>
      <w:r w:rsidRPr="00361110">
        <w:rPr>
          <w:rFonts w:ascii="Times New Roman" w:hAnsi="Times New Roman"/>
          <w:color w:val="000000"/>
          <w:sz w:val="24"/>
          <w:szCs w:val="24"/>
        </w:rPr>
        <w:t xml:space="preserve"> i ich usytuowanie</w:t>
      </w:r>
      <w:r w:rsidR="00E35E3A" w:rsidRPr="00361110">
        <w:rPr>
          <w:rFonts w:ascii="Times New Roman" w:hAnsi="Times New Roman"/>
          <w:color w:val="000000"/>
          <w:sz w:val="24"/>
          <w:szCs w:val="24"/>
        </w:rPr>
        <w:t>.</w:t>
      </w:r>
    </w:p>
    <w:p w14:paraId="5C2D1A0A" w14:textId="77777777" w:rsidR="00CB3145" w:rsidRDefault="00CB3145" w:rsidP="00CB3145">
      <w:pPr>
        <w:pStyle w:val="Nagwek"/>
        <w:tabs>
          <w:tab w:val="clear" w:pos="4536"/>
          <w:tab w:val="clear" w:pos="9072"/>
          <w:tab w:val="left" w:pos="284"/>
        </w:tabs>
        <w:suppressAutoHyphens/>
        <w:rPr>
          <w:rFonts w:ascii="Times New Roman" w:hAnsi="Times New Roman"/>
          <w:color w:val="000000"/>
          <w:sz w:val="24"/>
          <w:szCs w:val="24"/>
        </w:rPr>
      </w:pPr>
    </w:p>
    <w:p w14:paraId="2503B1A7" w14:textId="77777777" w:rsidR="00CB3145" w:rsidRDefault="00CB3145" w:rsidP="00CB3145">
      <w:pPr>
        <w:pStyle w:val="Nagwek"/>
        <w:tabs>
          <w:tab w:val="clear" w:pos="4536"/>
          <w:tab w:val="clear" w:pos="9072"/>
          <w:tab w:val="left" w:pos="284"/>
        </w:tabs>
        <w:suppressAutoHyphens/>
        <w:rPr>
          <w:rFonts w:ascii="Times New Roman" w:hAnsi="Times New Roman"/>
          <w:color w:val="000000"/>
          <w:sz w:val="28"/>
          <w:szCs w:val="28"/>
        </w:rPr>
      </w:pPr>
    </w:p>
    <w:p w14:paraId="13EC7916" w14:textId="77777777" w:rsidR="00C535B7" w:rsidRPr="00CB3145" w:rsidRDefault="00C535B7" w:rsidP="00CB3145">
      <w:pPr>
        <w:pStyle w:val="Nagwek"/>
        <w:tabs>
          <w:tab w:val="clear" w:pos="4536"/>
          <w:tab w:val="clear" w:pos="9072"/>
          <w:tab w:val="left" w:pos="284"/>
        </w:tabs>
        <w:suppressAutoHyphens/>
        <w:rPr>
          <w:rFonts w:ascii="Times New Roman" w:hAnsi="Times New Roman"/>
          <w:color w:val="000000"/>
          <w:sz w:val="28"/>
          <w:szCs w:val="28"/>
        </w:rPr>
      </w:pPr>
    </w:p>
    <w:p w14:paraId="41FBD551" w14:textId="77777777" w:rsidR="00CB3145" w:rsidRPr="00361110" w:rsidRDefault="00CB3145" w:rsidP="00CB3145">
      <w:pPr>
        <w:pStyle w:val="Nagwek"/>
        <w:tabs>
          <w:tab w:val="clear" w:pos="4536"/>
          <w:tab w:val="clear" w:pos="9072"/>
          <w:tab w:val="left" w:pos="284"/>
        </w:tabs>
        <w:suppressAutoHyphens/>
        <w:rPr>
          <w:rFonts w:ascii="Times New Roman" w:eastAsiaTheme="minorHAnsi" w:hAnsi="Times New Roman"/>
          <w:b/>
        </w:rPr>
      </w:pPr>
    </w:p>
    <w:sectPr w:rsidR="00CB3145" w:rsidRPr="00361110" w:rsidSect="009823EF">
      <w:headerReference w:type="default" r:id="rId9"/>
      <w:footerReference w:type="default" r:id="rId10"/>
      <w:endnotePr>
        <w:numFmt w:val="decimal"/>
      </w:endnotePr>
      <w:pgSz w:w="11906" w:h="16838"/>
      <w:pgMar w:top="1701" w:right="1247" w:bottom="1247" w:left="1247" w:header="568" w:footer="53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DF2CE" w14:textId="77777777" w:rsidR="006E6766" w:rsidRDefault="006E6766" w:rsidP="0038231F">
      <w:pPr>
        <w:spacing w:after="0" w:line="240" w:lineRule="auto"/>
      </w:pPr>
      <w:r>
        <w:separator/>
      </w:r>
    </w:p>
  </w:endnote>
  <w:endnote w:type="continuationSeparator" w:id="0">
    <w:p w14:paraId="754E7E98" w14:textId="77777777" w:rsidR="006E6766" w:rsidRDefault="006E676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82738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B542BE3" w14:textId="77777777" w:rsidR="009823EF" w:rsidRDefault="009823EF" w:rsidP="009823EF">
            <w:pPr>
              <w:pStyle w:val="Stopka"/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363577" wp14:editId="67ADD804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posOffset>46990</wp:posOffset>
                      </wp:positionV>
                      <wp:extent cx="6000750" cy="9525"/>
                      <wp:effectExtent l="19050" t="19050" r="19050" b="28575"/>
                      <wp:wrapNone/>
                      <wp:docPr id="7" name="Łącznik prosty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9525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EDFB43" id="Łącznik prosty 3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page" from="0,3.7pt" to="472.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" strokecolor="#5b9bd5 [3204]" strokeweight="2.25pt">
                      <v:stroke joinstyle="miter"/>
                      <o:lock v:ext="edit" shapetype="f"/>
                      <w10:wrap anchorx="margin"/>
                    </v:line>
                  </w:pict>
                </mc:Fallback>
              </mc:AlternateContent>
            </w:r>
          </w:p>
          <w:p w14:paraId="3A598C08" w14:textId="593D225A" w:rsidR="009823EF" w:rsidRDefault="009823EF" w:rsidP="00361110">
            <w:pPr>
              <w:pStyle w:val="Stopka"/>
            </w:pPr>
            <w:r w:rsidRPr="009823EF">
              <w:rPr>
                <w:rFonts w:ascii="Times New Roman" w:hAnsi="Times New Roman"/>
                <w:i/>
              </w:rPr>
              <w:t xml:space="preserve">Specyfikacja techniczna - </w:t>
            </w:r>
            <w:r w:rsidR="00491AB8" w:rsidRPr="00491AB8">
              <w:rPr>
                <w:rFonts w:ascii="Times New Roman" w:hAnsi="Times New Roman"/>
                <w:i/>
              </w:rPr>
              <w:t xml:space="preserve">„Budowa strefy rekreacyjno-sportowej w Mszanie Górnej na </w:t>
            </w:r>
            <w:proofErr w:type="spellStart"/>
            <w:r w:rsidR="00491AB8" w:rsidRPr="00491AB8">
              <w:rPr>
                <w:rFonts w:ascii="Times New Roman" w:hAnsi="Times New Roman"/>
                <w:i/>
              </w:rPr>
              <w:t>dz.ew</w:t>
            </w:r>
            <w:proofErr w:type="spellEnd"/>
            <w:r w:rsidR="00491AB8" w:rsidRPr="00491AB8">
              <w:rPr>
                <w:rFonts w:ascii="Times New Roman" w:hAnsi="Times New Roman"/>
                <w:i/>
              </w:rPr>
              <w:t>. 518/16”- Wykonanie dokumentacji projektowej</w:t>
            </w:r>
          </w:p>
          <w:p w14:paraId="185DF410" w14:textId="231F1C92" w:rsidR="009823EF" w:rsidRDefault="009823EF">
            <w:pPr>
              <w:pStyle w:val="Stopka"/>
              <w:jc w:val="right"/>
            </w:pPr>
            <w:r w:rsidRPr="009823EF">
              <w:rPr>
                <w:rFonts w:ascii="Times New Roman" w:hAnsi="Times New Roman"/>
                <w:sz w:val="24"/>
                <w:szCs w:val="24"/>
              </w:rPr>
              <w:t xml:space="preserve">Strona </w:t>
            </w:r>
            <w:r w:rsidRPr="009823EF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9823EF">
              <w:rPr>
                <w:rFonts w:ascii="Times New Roman" w:hAnsi="Times New Roman"/>
                <w:b/>
                <w:bCs/>
                <w:sz w:val="24"/>
                <w:szCs w:val="24"/>
              </w:rPr>
              <w:instrText>PAGE</w:instrText>
            </w:r>
            <w:r w:rsidRPr="009823EF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105704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10</w:t>
            </w:r>
            <w:r w:rsidRPr="009823EF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9823EF">
              <w:rPr>
                <w:rFonts w:ascii="Times New Roman" w:hAnsi="Times New Roman"/>
                <w:sz w:val="24"/>
                <w:szCs w:val="24"/>
              </w:rPr>
              <w:t xml:space="preserve"> z </w:t>
            </w:r>
            <w:r w:rsidRPr="009823EF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9823EF">
              <w:rPr>
                <w:rFonts w:ascii="Times New Roman" w:hAnsi="Times New Roman"/>
                <w:b/>
                <w:bCs/>
                <w:sz w:val="24"/>
                <w:szCs w:val="24"/>
              </w:rPr>
              <w:instrText>NUMPAGES</w:instrText>
            </w:r>
            <w:r w:rsidRPr="009823EF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105704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10</w:t>
            </w:r>
            <w:r w:rsidRPr="009823EF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F4D61" w14:textId="77777777" w:rsidR="006E6766" w:rsidRDefault="006E6766" w:rsidP="0038231F">
      <w:pPr>
        <w:spacing w:after="0" w:line="240" w:lineRule="auto"/>
      </w:pPr>
      <w:r>
        <w:separator/>
      </w:r>
    </w:p>
  </w:footnote>
  <w:footnote w:type="continuationSeparator" w:id="0">
    <w:p w14:paraId="79AF9023" w14:textId="77777777" w:rsidR="006E6766" w:rsidRDefault="006E676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6610A" w14:textId="77777777" w:rsidR="00D45439" w:rsidRDefault="00D45439" w:rsidP="00D1635D">
    <w:pPr>
      <w:pStyle w:val="Nagwek"/>
      <w:tabs>
        <w:tab w:val="clear" w:pos="4536"/>
        <w:tab w:val="clear" w:pos="9072"/>
        <w:tab w:val="left" w:pos="3402"/>
        <w:tab w:val="right" w:pos="9356"/>
      </w:tabs>
      <w:ind w:firstLine="2268"/>
      <w:rPr>
        <w:rFonts w:ascii="Times New Roman" w:hAnsi="Times New Roman"/>
        <w:i/>
        <w:sz w:val="20"/>
        <w:szCs w:val="20"/>
      </w:rPr>
    </w:pPr>
    <w:r w:rsidRPr="0054502F">
      <w:rPr>
        <w:rFonts w:ascii="Times New Roman" w:hAnsi="Times New Roman"/>
        <w:i/>
        <w:noProof/>
        <w:sz w:val="20"/>
        <w:szCs w:val="20"/>
        <w:lang w:eastAsia="pl-PL"/>
      </w:rPr>
      <w:drawing>
        <wp:anchor distT="0" distB="0" distL="114300" distR="114300" simplePos="0" relativeHeight="251658240" behindDoc="0" locked="0" layoutInCell="1" allowOverlap="1" wp14:anchorId="69484DF2" wp14:editId="15E3345A">
          <wp:simplePos x="0" y="0"/>
          <wp:positionH relativeFrom="margin">
            <wp:posOffset>475615</wp:posOffset>
          </wp:positionH>
          <wp:positionV relativeFrom="paragraph">
            <wp:posOffset>-90170</wp:posOffset>
          </wp:positionV>
          <wp:extent cx="609600" cy="654340"/>
          <wp:effectExtent l="0" t="0" r="0" b="0"/>
          <wp:wrapNone/>
          <wp:docPr id="6" name="Obraz 6" descr="C:\Users\Jarosław Jurczak\Desktop\Her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6" descr="C:\Users\Jarosław Jurczak\Desktop\Her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5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i/>
        <w:sz w:val="20"/>
        <w:szCs w:val="20"/>
      </w:rPr>
      <w:t>Inwestor:</w:t>
    </w:r>
    <w:r>
      <w:rPr>
        <w:rFonts w:ascii="Times New Roman" w:hAnsi="Times New Roman"/>
        <w:i/>
        <w:sz w:val="20"/>
        <w:szCs w:val="20"/>
      </w:rPr>
      <w:tab/>
      <w:t>GMINA MSZANA DOLNA</w:t>
    </w:r>
    <w:r>
      <w:rPr>
        <w:rFonts w:ascii="Times New Roman" w:hAnsi="Times New Roman"/>
        <w:i/>
        <w:sz w:val="20"/>
        <w:szCs w:val="20"/>
      </w:rPr>
      <w:tab/>
    </w:r>
  </w:p>
  <w:p w14:paraId="7B158EAD" w14:textId="77777777" w:rsidR="00D45439" w:rsidRDefault="00D45439" w:rsidP="00D1635D">
    <w:pPr>
      <w:pStyle w:val="Nagwek"/>
      <w:tabs>
        <w:tab w:val="clear" w:pos="4536"/>
        <w:tab w:val="clear" w:pos="9072"/>
        <w:tab w:val="left" w:pos="3402"/>
      </w:tabs>
      <w:ind w:firstLine="1134"/>
      <w:rPr>
        <w:rFonts w:ascii="Times New Roman" w:hAnsi="Times New Roman"/>
        <w:i/>
        <w:sz w:val="20"/>
        <w:szCs w:val="20"/>
      </w:rPr>
    </w:pPr>
    <w:r>
      <w:rPr>
        <w:rFonts w:ascii="Times New Roman" w:hAnsi="Times New Roman"/>
        <w:i/>
        <w:sz w:val="20"/>
        <w:szCs w:val="20"/>
      </w:rPr>
      <w:tab/>
      <w:t>ul. Spadochroniarzy 6</w:t>
    </w:r>
  </w:p>
  <w:p w14:paraId="050F7F15" w14:textId="77777777" w:rsidR="00D45439" w:rsidRPr="009F274A" w:rsidRDefault="00D45439" w:rsidP="00D1635D">
    <w:pPr>
      <w:pStyle w:val="Nagwek"/>
      <w:tabs>
        <w:tab w:val="clear" w:pos="4536"/>
        <w:tab w:val="clear" w:pos="9072"/>
        <w:tab w:val="left" w:pos="3402"/>
      </w:tabs>
      <w:ind w:firstLine="1134"/>
      <w:rPr>
        <w:rFonts w:ascii="Times New Roman" w:hAnsi="Times New Roman"/>
        <w:i/>
        <w:sz w:val="20"/>
        <w:szCs w:val="20"/>
      </w:rPr>
    </w:pPr>
    <w:r>
      <w:rPr>
        <w:rFonts w:ascii="Times New Roman" w:hAnsi="Times New Roman"/>
        <w:i/>
        <w:sz w:val="20"/>
        <w:szCs w:val="20"/>
      </w:rPr>
      <w:tab/>
      <w:t>34-730 Mszana Dolna</w:t>
    </w:r>
  </w:p>
  <w:p w14:paraId="3E8B0266" w14:textId="77777777" w:rsidR="00D45439" w:rsidRDefault="009823EF" w:rsidP="00B07768">
    <w:pPr>
      <w:pStyle w:val="Nagwek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485C28B4" wp14:editId="12924A39">
              <wp:simplePos x="0" y="0"/>
              <wp:positionH relativeFrom="column">
                <wp:posOffset>17780</wp:posOffset>
              </wp:positionH>
              <wp:positionV relativeFrom="paragraph">
                <wp:posOffset>182244</wp:posOffset>
              </wp:positionV>
              <wp:extent cx="5991225" cy="0"/>
              <wp:effectExtent l="0" t="0" r="28575" b="19050"/>
              <wp:wrapNone/>
              <wp:docPr id="44" name="Łącznik prosty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912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0CB71D" id="Łącznik prosty 4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4pt,14.35pt" to="473.1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" strokecolor="#5b9bd5 [3204]" strokeweight="1.5pt">
              <v:stroke joinstyle="miter"/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B5768"/>
    <w:multiLevelType w:val="hybridMultilevel"/>
    <w:tmpl w:val="F8BE230E"/>
    <w:lvl w:ilvl="0" w:tplc="527E309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B5F5FB3"/>
    <w:multiLevelType w:val="hybridMultilevel"/>
    <w:tmpl w:val="825A55F2"/>
    <w:lvl w:ilvl="0" w:tplc="90CE9EB6">
      <w:start w:val="1"/>
      <w:numFmt w:val="lowerLetter"/>
      <w:lvlText w:val="%1)"/>
      <w:lvlJc w:val="left"/>
      <w:pPr>
        <w:tabs>
          <w:tab w:val="num" w:pos="2345"/>
        </w:tabs>
        <w:ind w:left="2345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0F">
      <w:start w:val="1"/>
      <w:numFmt w:val="decimal"/>
      <w:lvlText w:val="%2."/>
      <w:lvlJc w:val="left"/>
      <w:pPr>
        <w:tabs>
          <w:tab w:val="num" w:pos="2705"/>
        </w:tabs>
        <w:ind w:left="2705" w:hanging="360"/>
      </w:pPr>
      <w:rPr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425"/>
        </w:tabs>
        <w:ind w:left="34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145"/>
        </w:tabs>
        <w:ind w:left="41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865"/>
        </w:tabs>
        <w:ind w:left="48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85"/>
        </w:tabs>
        <w:ind w:left="55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05"/>
        </w:tabs>
        <w:ind w:left="63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025"/>
        </w:tabs>
        <w:ind w:left="70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745"/>
        </w:tabs>
        <w:ind w:left="7745" w:hanging="180"/>
      </w:pPr>
    </w:lvl>
  </w:abstractNum>
  <w:abstractNum w:abstractNumId="2" w15:restartNumberingAfterBreak="0">
    <w:nsid w:val="0CEA0EAA"/>
    <w:multiLevelType w:val="hybridMultilevel"/>
    <w:tmpl w:val="9C68B07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634754"/>
    <w:multiLevelType w:val="hybridMultilevel"/>
    <w:tmpl w:val="922C1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94BFF"/>
    <w:multiLevelType w:val="hybridMultilevel"/>
    <w:tmpl w:val="93BAB69C"/>
    <w:lvl w:ilvl="0" w:tplc="759EC074">
      <w:start w:val="1"/>
      <w:numFmt w:val="bullet"/>
      <w:lvlText w:val="-"/>
      <w:lvlJc w:val="left"/>
      <w:pPr>
        <w:ind w:left="242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5" w15:restartNumberingAfterBreak="0">
    <w:nsid w:val="131001B5"/>
    <w:multiLevelType w:val="hybridMultilevel"/>
    <w:tmpl w:val="5F06FE1C"/>
    <w:lvl w:ilvl="0" w:tplc="0415000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10" w:hanging="360"/>
      </w:pPr>
      <w:rPr>
        <w:rFonts w:ascii="Wingdings" w:hAnsi="Wingdings" w:hint="default"/>
      </w:rPr>
    </w:lvl>
  </w:abstractNum>
  <w:abstractNum w:abstractNumId="6" w15:restartNumberingAfterBreak="0">
    <w:nsid w:val="15772E76"/>
    <w:multiLevelType w:val="hybridMultilevel"/>
    <w:tmpl w:val="56A0C2A4"/>
    <w:lvl w:ilvl="0" w:tplc="04150001">
      <w:start w:val="1"/>
      <w:numFmt w:val="bullet"/>
      <w:lvlText w:val="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7" w15:restartNumberingAfterBreak="0">
    <w:nsid w:val="163F10AB"/>
    <w:multiLevelType w:val="hybridMultilevel"/>
    <w:tmpl w:val="27DC989C"/>
    <w:lvl w:ilvl="0" w:tplc="B63A763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7FA04EC"/>
    <w:multiLevelType w:val="hybridMultilevel"/>
    <w:tmpl w:val="D084022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66CAD2D6">
      <w:start w:val="1"/>
      <w:numFmt w:val="decimal"/>
      <w:lvlText w:val="4.%2"/>
      <w:lvlJc w:val="center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8F1"/>
    <w:multiLevelType w:val="multilevel"/>
    <w:tmpl w:val="C9CC216A"/>
    <w:lvl w:ilvl="0">
      <w:start w:val="1"/>
      <w:numFmt w:val="decimal"/>
      <w:lvlText w:val="%1."/>
      <w:lvlJc w:val="left"/>
      <w:pPr>
        <w:ind w:left="1932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2" w:hanging="1440"/>
      </w:pPr>
      <w:rPr>
        <w:rFonts w:hint="default"/>
      </w:rPr>
    </w:lvl>
  </w:abstractNum>
  <w:abstractNum w:abstractNumId="10" w15:restartNumberingAfterBreak="0">
    <w:nsid w:val="1AD521AC"/>
    <w:multiLevelType w:val="hybridMultilevel"/>
    <w:tmpl w:val="D952E202"/>
    <w:lvl w:ilvl="0" w:tplc="527E30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168CE"/>
    <w:multiLevelType w:val="hybridMultilevel"/>
    <w:tmpl w:val="F490008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4994A24"/>
    <w:multiLevelType w:val="multilevel"/>
    <w:tmpl w:val="FDEE163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25C244CD"/>
    <w:multiLevelType w:val="hybridMultilevel"/>
    <w:tmpl w:val="702EF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E52CD"/>
    <w:multiLevelType w:val="multilevel"/>
    <w:tmpl w:val="D33C5338"/>
    <w:lvl w:ilvl="0">
      <w:start w:val="1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cs="Times New Roman" w:hint="default"/>
      </w:rPr>
    </w:lvl>
    <w:lvl w:ilvl="1">
      <w:start w:val="1"/>
      <w:numFmt w:val="decimal"/>
      <w:pStyle w:val="SZDWNagwek2"/>
      <w:lvlText w:val="%1.%2"/>
      <w:lvlJc w:val="left"/>
      <w:pPr>
        <w:tabs>
          <w:tab w:val="num" w:pos="750"/>
        </w:tabs>
        <w:ind w:left="750" w:hanging="7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50"/>
        </w:tabs>
        <w:ind w:left="750" w:hanging="75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29C59AF"/>
    <w:multiLevelType w:val="hybridMultilevel"/>
    <w:tmpl w:val="A0D4624E"/>
    <w:lvl w:ilvl="0" w:tplc="527E309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33DF39EF"/>
    <w:multiLevelType w:val="hybridMultilevel"/>
    <w:tmpl w:val="DFFA2776"/>
    <w:lvl w:ilvl="0" w:tplc="6540AD88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D061B1"/>
    <w:multiLevelType w:val="hybridMultilevel"/>
    <w:tmpl w:val="32C408D4"/>
    <w:lvl w:ilvl="0" w:tplc="527E309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0BC24B1"/>
    <w:multiLevelType w:val="hybridMultilevel"/>
    <w:tmpl w:val="8BA26AD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9AB6B85"/>
    <w:multiLevelType w:val="multilevel"/>
    <w:tmpl w:val="0415001D"/>
    <w:styleLink w:val="Sty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2BC45EA"/>
    <w:multiLevelType w:val="hybridMultilevel"/>
    <w:tmpl w:val="9B8CE472"/>
    <w:lvl w:ilvl="0" w:tplc="771613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C76E62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84A8A03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D47E97"/>
    <w:multiLevelType w:val="hybridMultilevel"/>
    <w:tmpl w:val="65DAF40C"/>
    <w:lvl w:ilvl="0" w:tplc="F5704ACC">
      <w:start w:val="1"/>
      <w:numFmt w:val="decimal"/>
      <w:pStyle w:val="SZDWNaglowek1"/>
      <w:lvlText w:val="%1."/>
      <w:lvlJc w:val="left"/>
      <w:pPr>
        <w:tabs>
          <w:tab w:val="num" w:pos="221"/>
        </w:tabs>
        <w:ind w:left="221" w:hanging="360"/>
      </w:pPr>
      <w:rPr>
        <w:rFonts w:cs="Times New Roman"/>
        <w:b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121"/>
        </w:tabs>
        <w:ind w:left="1121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841"/>
        </w:tabs>
        <w:ind w:left="1841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61"/>
        </w:tabs>
        <w:ind w:left="2561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81"/>
        </w:tabs>
        <w:ind w:left="3281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001"/>
        </w:tabs>
        <w:ind w:left="4001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721"/>
        </w:tabs>
        <w:ind w:left="4721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41"/>
        </w:tabs>
        <w:ind w:left="5441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61"/>
        </w:tabs>
        <w:ind w:left="6161" w:hanging="360"/>
      </w:pPr>
      <w:rPr>
        <w:rFonts w:cs="Times New Roman"/>
      </w:rPr>
    </w:lvl>
  </w:abstractNum>
  <w:abstractNum w:abstractNumId="22" w15:restartNumberingAfterBreak="0">
    <w:nsid w:val="58087F7C"/>
    <w:multiLevelType w:val="hybridMultilevel"/>
    <w:tmpl w:val="4B7A048C"/>
    <w:lvl w:ilvl="0" w:tplc="6602B2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8B6AE6"/>
    <w:multiLevelType w:val="hybridMultilevel"/>
    <w:tmpl w:val="D084022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66CAD2D6">
      <w:start w:val="1"/>
      <w:numFmt w:val="decimal"/>
      <w:lvlText w:val="4.%2"/>
      <w:lvlJc w:val="center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E36850"/>
    <w:multiLevelType w:val="hybridMultilevel"/>
    <w:tmpl w:val="2BAEFB0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FF20B27"/>
    <w:multiLevelType w:val="hybridMultilevel"/>
    <w:tmpl w:val="D0840228"/>
    <w:lvl w:ilvl="0" w:tplc="0415000F">
      <w:start w:val="1"/>
      <w:numFmt w:val="decimal"/>
      <w:lvlText w:val="%1."/>
      <w:lvlJc w:val="left"/>
      <w:pPr>
        <w:ind w:left="1930" w:hanging="720"/>
      </w:pPr>
      <w:rPr>
        <w:rFonts w:hint="default"/>
      </w:rPr>
    </w:lvl>
    <w:lvl w:ilvl="1" w:tplc="66CAD2D6">
      <w:start w:val="1"/>
      <w:numFmt w:val="decimal"/>
      <w:lvlText w:val="4.%2"/>
      <w:lvlJc w:val="center"/>
      <w:pPr>
        <w:ind w:left="22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6" w15:restartNumberingAfterBreak="0">
    <w:nsid w:val="64654F07"/>
    <w:multiLevelType w:val="multilevel"/>
    <w:tmpl w:val="1590A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275041"/>
    <w:multiLevelType w:val="hybridMultilevel"/>
    <w:tmpl w:val="161C868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54E3CCC"/>
    <w:multiLevelType w:val="hybridMultilevel"/>
    <w:tmpl w:val="58D2DF8E"/>
    <w:lvl w:ilvl="0" w:tplc="04150017">
      <w:start w:val="1"/>
      <w:numFmt w:val="lowerLetter"/>
      <w:lvlText w:val="%1)"/>
      <w:lvlJc w:val="left"/>
      <w:pPr>
        <w:ind w:left="1646" w:hanging="720"/>
      </w:pPr>
      <w:rPr>
        <w:rFonts w:hint="default"/>
      </w:rPr>
    </w:lvl>
    <w:lvl w:ilvl="1" w:tplc="66CAD2D6">
      <w:start w:val="1"/>
      <w:numFmt w:val="decimal"/>
      <w:lvlText w:val="4.%2"/>
      <w:lvlJc w:val="center"/>
      <w:pPr>
        <w:ind w:left="20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9" w15:restartNumberingAfterBreak="0">
    <w:nsid w:val="66C55584"/>
    <w:multiLevelType w:val="hybridMultilevel"/>
    <w:tmpl w:val="C3CCF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15C72"/>
    <w:multiLevelType w:val="hybridMultilevel"/>
    <w:tmpl w:val="8DF6B8D2"/>
    <w:lvl w:ilvl="0" w:tplc="D3D2CBAC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1B049B6"/>
    <w:multiLevelType w:val="hybridMultilevel"/>
    <w:tmpl w:val="1B2024B6"/>
    <w:lvl w:ilvl="0" w:tplc="527E309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72881017"/>
    <w:multiLevelType w:val="hybridMultilevel"/>
    <w:tmpl w:val="FD30C0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395442"/>
    <w:multiLevelType w:val="hybridMultilevel"/>
    <w:tmpl w:val="BED805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B6271E"/>
    <w:multiLevelType w:val="hybridMultilevel"/>
    <w:tmpl w:val="C07AC21E"/>
    <w:lvl w:ilvl="0" w:tplc="527E309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70F5648"/>
    <w:multiLevelType w:val="hybridMultilevel"/>
    <w:tmpl w:val="B7C212BC"/>
    <w:lvl w:ilvl="0" w:tplc="527E30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77EE29A0"/>
    <w:multiLevelType w:val="hybridMultilevel"/>
    <w:tmpl w:val="3C223428"/>
    <w:lvl w:ilvl="0" w:tplc="527E309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78C02E34"/>
    <w:multiLevelType w:val="hybridMultilevel"/>
    <w:tmpl w:val="7206D0F0"/>
    <w:lvl w:ilvl="0" w:tplc="759EC074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9F80122"/>
    <w:multiLevelType w:val="hybridMultilevel"/>
    <w:tmpl w:val="4C56D1CC"/>
    <w:lvl w:ilvl="0" w:tplc="527E309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7DE33390"/>
    <w:multiLevelType w:val="hybridMultilevel"/>
    <w:tmpl w:val="965EF770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313536227">
    <w:abstractNumId w:val="19"/>
  </w:num>
  <w:num w:numId="2" w16cid:durableId="1947734933">
    <w:abstractNumId w:val="4"/>
  </w:num>
  <w:num w:numId="3" w16cid:durableId="1970085648">
    <w:abstractNumId w:val="20"/>
  </w:num>
  <w:num w:numId="4" w16cid:durableId="810094555">
    <w:abstractNumId w:val="37"/>
  </w:num>
  <w:num w:numId="5" w16cid:durableId="143746041">
    <w:abstractNumId w:val="9"/>
  </w:num>
  <w:num w:numId="6" w16cid:durableId="2120104386">
    <w:abstractNumId w:val="8"/>
  </w:num>
  <w:num w:numId="7" w16cid:durableId="1766606707">
    <w:abstractNumId w:val="23"/>
  </w:num>
  <w:num w:numId="8" w16cid:durableId="524176260">
    <w:abstractNumId w:val="25"/>
  </w:num>
  <w:num w:numId="9" w16cid:durableId="460415493">
    <w:abstractNumId w:val="28"/>
  </w:num>
  <w:num w:numId="10" w16cid:durableId="1671638391">
    <w:abstractNumId w:val="1"/>
  </w:num>
  <w:num w:numId="11" w16cid:durableId="95030128">
    <w:abstractNumId w:val="30"/>
  </w:num>
  <w:num w:numId="12" w16cid:durableId="1880514093">
    <w:abstractNumId w:val="18"/>
  </w:num>
  <w:num w:numId="13" w16cid:durableId="1265921178">
    <w:abstractNumId w:val="14"/>
  </w:num>
  <w:num w:numId="14" w16cid:durableId="174471838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99912687">
    <w:abstractNumId w:val="12"/>
  </w:num>
  <w:num w:numId="16" w16cid:durableId="385418475">
    <w:abstractNumId w:val="10"/>
  </w:num>
  <w:num w:numId="17" w16cid:durableId="491532935">
    <w:abstractNumId w:val="0"/>
  </w:num>
  <w:num w:numId="18" w16cid:durableId="877200423">
    <w:abstractNumId w:val="3"/>
  </w:num>
  <w:num w:numId="19" w16cid:durableId="1017393809">
    <w:abstractNumId w:val="34"/>
  </w:num>
  <w:num w:numId="20" w16cid:durableId="574819352">
    <w:abstractNumId w:val="32"/>
  </w:num>
  <w:num w:numId="21" w16cid:durableId="838734498">
    <w:abstractNumId w:val="16"/>
  </w:num>
  <w:num w:numId="22" w16cid:durableId="725647139">
    <w:abstractNumId w:val="17"/>
  </w:num>
  <w:num w:numId="23" w16cid:durableId="1506552966">
    <w:abstractNumId w:val="36"/>
  </w:num>
  <w:num w:numId="24" w16cid:durableId="809908596">
    <w:abstractNumId w:val="29"/>
  </w:num>
  <w:num w:numId="25" w16cid:durableId="967316905">
    <w:abstractNumId w:val="24"/>
  </w:num>
  <w:num w:numId="26" w16cid:durableId="2106415871">
    <w:abstractNumId w:val="31"/>
  </w:num>
  <w:num w:numId="27" w16cid:durableId="819345310">
    <w:abstractNumId w:val="7"/>
  </w:num>
  <w:num w:numId="28" w16cid:durableId="621543702">
    <w:abstractNumId w:val="27"/>
  </w:num>
  <w:num w:numId="29" w16cid:durableId="710228700">
    <w:abstractNumId w:val="39"/>
  </w:num>
  <w:num w:numId="30" w16cid:durableId="287512300">
    <w:abstractNumId w:val="35"/>
  </w:num>
  <w:num w:numId="31" w16cid:durableId="1183859399">
    <w:abstractNumId w:val="33"/>
  </w:num>
  <w:num w:numId="32" w16cid:durableId="1678845320">
    <w:abstractNumId w:val="38"/>
  </w:num>
  <w:num w:numId="33" w16cid:durableId="740250150">
    <w:abstractNumId w:val="15"/>
  </w:num>
  <w:num w:numId="34" w16cid:durableId="671640366">
    <w:abstractNumId w:val="11"/>
  </w:num>
  <w:num w:numId="35" w16cid:durableId="2092045775">
    <w:abstractNumId w:val="6"/>
  </w:num>
  <w:num w:numId="36" w16cid:durableId="1527868786">
    <w:abstractNumId w:val="13"/>
  </w:num>
  <w:num w:numId="37" w16cid:durableId="9797251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44938057">
    <w:abstractNumId w:val="2"/>
  </w:num>
  <w:num w:numId="39" w16cid:durableId="993145295">
    <w:abstractNumId w:val="22"/>
  </w:num>
  <w:num w:numId="40" w16cid:durableId="521557426">
    <w:abstractNumId w:val="26"/>
  </w:num>
  <w:num w:numId="41" w16cid:durableId="651837127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EB5"/>
    <w:rsid w:val="00002192"/>
    <w:rsid w:val="00002EDF"/>
    <w:rsid w:val="0000687E"/>
    <w:rsid w:val="00007E81"/>
    <w:rsid w:val="00011D02"/>
    <w:rsid w:val="00013CF8"/>
    <w:rsid w:val="000150A7"/>
    <w:rsid w:val="000158F0"/>
    <w:rsid w:val="00017D36"/>
    <w:rsid w:val="00020411"/>
    <w:rsid w:val="0002463A"/>
    <w:rsid w:val="00025C8D"/>
    <w:rsid w:val="00026DFC"/>
    <w:rsid w:val="000303EE"/>
    <w:rsid w:val="000315FC"/>
    <w:rsid w:val="00031C89"/>
    <w:rsid w:val="00032446"/>
    <w:rsid w:val="00040AE8"/>
    <w:rsid w:val="00042D28"/>
    <w:rsid w:val="00042F61"/>
    <w:rsid w:val="00045801"/>
    <w:rsid w:val="00045A0C"/>
    <w:rsid w:val="00045FAE"/>
    <w:rsid w:val="00047D67"/>
    <w:rsid w:val="00047F32"/>
    <w:rsid w:val="000554FF"/>
    <w:rsid w:val="000562AB"/>
    <w:rsid w:val="00056C76"/>
    <w:rsid w:val="00060268"/>
    <w:rsid w:val="00061398"/>
    <w:rsid w:val="0006213E"/>
    <w:rsid w:val="0006342C"/>
    <w:rsid w:val="000669B3"/>
    <w:rsid w:val="00070557"/>
    <w:rsid w:val="00070692"/>
    <w:rsid w:val="000732F5"/>
    <w:rsid w:val="00073C3D"/>
    <w:rsid w:val="000809B6"/>
    <w:rsid w:val="00081241"/>
    <w:rsid w:val="00081A48"/>
    <w:rsid w:val="0008293A"/>
    <w:rsid w:val="00083D96"/>
    <w:rsid w:val="000900D1"/>
    <w:rsid w:val="000910ED"/>
    <w:rsid w:val="00092F69"/>
    <w:rsid w:val="000937EE"/>
    <w:rsid w:val="00093AF5"/>
    <w:rsid w:val="000946FC"/>
    <w:rsid w:val="00095941"/>
    <w:rsid w:val="00096DAC"/>
    <w:rsid w:val="000A0758"/>
    <w:rsid w:val="000A7A0C"/>
    <w:rsid w:val="000B1025"/>
    <w:rsid w:val="000B3A43"/>
    <w:rsid w:val="000B54D1"/>
    <w:rsid w:val="000B647E"/>
    <w:rsid w:val="000C0203"/>
    <w:rsid w:val="000C021E"/>
    <w:rsid w:val="000C18AF"/>
    <w:rsid w:val="000C20BC"/>
    <w:rsid w:val="000C3759"/>
    <w:rsid w:val="000C3C13"/>
    <w:rsid w:val="000C49EC"/>
    <w:rsid w:val="000C5562"/>
    <w:rsid w:val="000C6688"/>
    <w:rsid w:val="000C74D9"/>
    <w:rsid w:val="000D6F17"/>
    <w:rsid w:val="000D73C4"/>
    <w:rsid w:val="000E3C36"/>
    <w:rsid w:val="000E4D37"/>
    <w:rsid w:val="000E66F9"/>
    <w:rsid w:val="000E7110"/>
    <w:rsid w:val="000F178F"/>
    <w:rsid w:val="000F1A60"/>
    <w:rsid w:val="000F2ECA"/>
    <w:rsid w:val="000F3042"/>
    <w:rsid w:val="000F4E89"/>
    <w:rsid w:val="000F6AC6"/>
    <w:rsid w:val="00103750"/>
    <w:rsid w:val="00103F1E"/>
    <w:rsid w:val="00104ABF"/>
    <w:rsid w:val="001054F4"/>
    <w:rsid w:val="00105704"/>
    <w:rsid w:val="00106385"/>
    <w:rsid w:val="00106399"/>
    <w:rsid w:val="00110FFC"/>
    <w:rsid w:val="001111B8"/>
    <w:rsid w:val="00112375"/>
    <w:rsid w:val="00116B1A"/>
    <w:rsid w:val="001211D1"/>
    <w:rsid w:val="001217A0"/>
    <w:rsid w:val="00122231"/>
    <w:rsid w:val="001243C8"/>
    <w:rsid w:val="00133D21"/>
    <w:rsid w:val="00134E78"/>
    <w:rsid w:val="001373FF"/>
    <w:rsid w:val="00140148"/>
    <w:rsid w:val="00140B70"/>
    <w:rsid w:val="00140D31"/>
    <w:rsid w:val="00141A18"/>
    <w:rsid w:val="00143A88"/>
    <w:rsid w:val="001443EC"/>
    <w:rsid w:val="00145456"/>
    <w:rsid w:val="00145658"/>
    <w:rsid w:val="00150004"/>
    <w:rsid w:val="00150D1F"/>
    <w:rsid w:val="00151686"/>
    <w:rsid w:val="001518A3"/>
    <w:rsid w:val="00151A3C"/>
    <w:rsid w:val="00152A7A"/>
    <w:rsid w:val="00153787"/>
    <w:rsid w:val="00154849"/>
    <w:rsid w:val="00160B04"/>
    <w:rsid w:val="00160FDC"/>
    <w:rsid w:val="001610B9"/>
    <w:rsid w:val="0016248B"/>
    <w:rsid w:val="001655D9"/>
    <w:rsid w:val="00167AF5"/>
    <w:rsid w:val="00172805"/>
    <w:rsid w:val="00172F23"/>
    <w:rsid w:val="00174BCD"/>
    <w:rsid w:val="00176EED"/>
    <w:rsid w:val="001778A4"/>
    <w:rsid w:val="00181FC7"/>
    <w:rsid w:val="00182682"/>
    <w:rsid w:val="00183027"/>
    <w:rsid w:val="0018336F"/>
    <w:rsid w:val="0018527B"/>
    <w:rsid w:val="00187E8E"/>
    <w:rsid w:val="001902D2"/>
    <w:rsid w:val="001909E7"/>
    <w:rsid w:val="0019306C"/>
    <w:rsid w:val="0019378F"/>
    <w:rsid w:val="001966CC"/>
    <w:rsid w:val="001A469B"/>
    <w:rsid w:val="001A5C31"/>
    <w:rsid w:val="001A61ED"/>
    <w:rsid w:val="001A626C"/>
    <w:rsid w:val="001A6870"/>
    <w:rsid w:val="001B0FC8"/>
    <w:rsid w:val="001B48B7"/>
    <w:rsid w:val="001B7841"/>
    <w:rsid w:val="001C024E"/>
    <w:rsid w:val="001C2A50"/>
    <w:rsid w:val="001C6945"/>
    <w:rsid w:val="001C6C3E"/>
    <w:rsid w:val="001D0DB4"/>
    <w:rsid w:val="001D12E1"/>
    <w:rsid w:val="001D34C7"/>
    <w:rsid w:val="001D795B"/>
    <w:rsid w:val="001E12BA"/>
    <w:rsid w:val="001E1BD6"/>
    <w:rsid w:val="001E3B94"/>
    <w:rsid w:val="001E4DE9"/>
    <w:rsid w:val="001E679E"/>
    <w:rsid w:val="001F027E"/>
    <w:rsid w:val="001F5CDA"/>
    <w:rsid w:val="001F70C8"/>
    <w:rsid w:val="001F728F"/>
    <w:rsid w:val="00200544"/>
    <w:rsid w:val="00200D1F"/>
    <w:rsid w:val="002029A6"/>
    <w:rsid w:val="00203A40"/>
    <w:rsid w:val="00204D18"/>
    <w:rsid w:val="002061C4"/>
    <w:rsid w:val="00207457"/>
    <w:rsid w:val="00214C67"/>
    <w:rsid w:val="002168A8"/>
    <w:rsid w:val="00221836"/>
    <w:rsid w:val="00222879"/>
    <w:rsid w:val="00224E5E"/>
    <w:rsid w:val="002258D9"/>
    <w:rsid w:val="00226878"/>
    <w:rsid w:val="00226C06"/>
    <w:rsid w:val="00226C24"/>
    <w:rsid w:val="002277A0"/>
    <w:rsid w:val="00231FD1"/>
    <w:rsid w:val="0024063B"/>
    <w:rsid w:val="00241331"/>
    <w:rsid w:val="00241892"/>
    <w:rsid w:val="00241F07"/>
    <w:rsid w:val="002469E5"/>
    <w:rsid w:val="00255142"/>
    <w:rsid w:val="0025647C"/>
    <w:rsid w:val="00256CEC"/>
    <w:rsid w:val="00260656"/>
    <w:rsid w:val="00262C38"/>
    <w:rsid w:val="00262D61"/>
    <w:rsid w:val="0026693F"/>
    <w:rsid w:val="00272459"/>
    <w:rsid w:val="00275FE4"/>
    <w:rsid w:val="00284C9D"/>
    <w:rsid w:val="00286D46"/>
    <w:rsid w:val="00287A00"/>
    <w:rsid w:val="00287F60"/>
    <w:rsid w:val="002901E5"/>
    <w:rsid w:val="00290B01"/>
    <w:rsid w:val="00290B18"/>
    <w:rsid w:val="00295567"/>
    <w:rsid w:val="002957F9"/>
    <w:rsid w:val="00297AA8"/>
    <w:rsid w:val="002A0060"/>
    <w:rsid w:val="002A06F5"/>
    <w:rsid w:val="002A1BED"/>
    <w:rsid w:val="002A2B84"/>
    <w:rsid w:val="002A5B80"/>
    <w:rsid w:val="002A723F"/>
    <w:rsid w:val="002A7680"/>
    <w:rsid w:val="002A78DC"/>
    <w:rsid w:val="002B2ABE"/>
    <w:rsid w:val="002B3AC8"/>
    <w:rsid w:val="002B4BB8"/>
    <w:rsid w:val="002C1381"/>
    <w:rsid w:val="002C1C7B"/>
    <w:rsid w:val="002C29AF"/>
    <w:rsid w:val="002C4948"/>
    <w:rsid w:val="002C4CD7"/>
    <w:rsid w:val="002C6C9B"/>
    <w:rsid w:val="002D2010"/>
    <w:rsid w:val="002D29FA"/>
    <w:rsid w:val="002D4070"/>
    <w:rsid w:val="002D4645"/>
    <w:rsid w:val="002D61B4"/>
    <w:rsid w:val="002E05B1"/>
    <w:rsid w:val="002E128F"/>
    <w:rsid w:val="002E22ED"/>
    <w:rsid w:val="002E357A"/>
    <w:rsid w:val="002E641A"/>
    <w:rsid w:val="002E7A81"/>
    <w:rsid w:val="002F100D"/>
    <w:rsid w:val="002F1904"/>
    <w:rsid w:val="002F2D5B"/>
    <w:rsid w:val="002F3C11"/>
    <w:rsid w:val="002F4889"/>
    <w:rsid w:val="002F49EA"/>
    <w:rsid w:val="002F64DD"/>
    <w:rsid w:val="00300599"/>
    <w:rsid w:val="00302158"/>
    <w:rsid w:val="003066A6"/>
    <w:rsid w:val="00306DA6"/>
    <w:rsid w:val="00310F26"/>
    <w:rsid w:val="003119D5"/>
    <w:rsid w:val="00313417"/>
    <w:rsid w:val="00313911"/>
    <w:rsid w:val="003149D7"/>
    <w:rsid w:val="00316DFB"/>
    <w:rsid w:val="0032306E"/>
    <w:rsid w:val="00325808"/>
    <w:rsid w:val="0033267B"/>
    <w:rsid w:val="003329A8"/>
    <w:rsid w:val="00333209"/>
    <w:rsid w:val="00337073"/>
    <w:rsid w:val="00337B38"/>
    <w:rsid w:val="00337DCC"/>
    <w:rsid w:val="003415EB"/>
    <w:rsid w:val="00341CCF"/>
    <w:rsid w:val="00341DE3"/>
    <w:rsid w:val="003420E5"/>
    <w:rsid w:val="00347080"/>
    <w:rsid w:val="00350CD9"/>
    <w:rsid w:val="00351F8A"/>
    <w:rsid w:val="0035256C"/>
    <w:rsid w:val="00353F89"/>
    <w:rsid w:val="003555DA"/>
    <w:rsid w:val="0035587D"/>
    <w:rsid w:val="003568C5"/>
    <w:rsid w:val="00360965"/>
    <w:rsid w:val="0036098B"/>
    <w:rsid w:val="00361110"/>
    <w:rsid w:val="00361846"/>
    <w:rsid w:val="00363089"/>
    <w:rsid w:val="00364235"/>
    <w:rsid w:val="00364D74"/>
    <w:rsid w:val="00366E82"/>
    <w:rsid w:val="00371531"/>
    <w:rsid w:val="003747AE"/>
    <w:rsid w:val="0037780F"/>
    <w:rsid w:val="00381D37"/>
    <w:rsid w:val="0038231F"/>
    <w:rsid w:val="00382758"/>
    <w:rsid w:val="00384EE5"/>
    <w:rsid w:val="00392206"/>
    <w:rsid w:val="00397285"/>
    <w:rsid w:val="003A752A"/>
    <w:rsid w:val="003B0942"/>
    <w:rsid w:val="003B2070"/>
    <w:rsid w:val="003B214C"/>
    <w:rsid w:val="003B2876"/>
    <w:rsid w:val="003B2BB5"/>
    <w:rsid w:val="003B3A40"/>
    <w:rsid w:val="003B4ED0"/>
    <w:rsid w:val="003B544E"/>
    <w:rsid w:val="003B5D44"/>
    <w:rsid w:val="003B7238"/>
    <w:rsid w:val="003C3B64"/>
    <w:rsid w:val="003D40D2"/>
    <w:rsid w:val="003D414C"/>
    <w:rsid w:val="003D7B77"/>
    <w:rsid w:val="003E0F11"/>
    <w:rsid w:val="003E3938"/>
    <w:rsid w:val="003E4370"/>
    <w:rsid w:val="003E439D"/>
    <w:rsid w:val="003E4591"/>
    <w:rsid w:val="003F024C"/>
    <w:rsid w:val="003F2652"/>
    <w:rsid w:val="003F4E9A"/>
    <w:rsid w:val="00400A0F"/>
    <w:rsid w:val="00407540"/>
    <w:rsid w:val="00407C27"/>
    <w:rsid w:val="00410CD9"/>
    <w:rsid w:val="00414517"/>
    <w:rsid w:val="00421243"/>
    <w:rsid w:val="004263E0"/>
    <w:rsid w:val="004268AD"/>
    <w:rsid w:val="0042692F"/>
    <w:rsid w:val="0043072E"/>
    <w:rsid w:val="00430F93"/>
    <w:rsid w:val="00431AAD"/>
    <w:rsid w:val="00433414"/>
    <w:rsid w:val="00434B8C"/>
    <w:rsid w:val="00434CC2"/>
    <w:rsid w:val="0044261A"/>
    <w:rsid w:val="00442BCC"/>
    <w:rsid w:val="004459C3"/>
    <w:rsid w:val="00455AEF"/>
    <w:rsid w:val="0045775D"/>
    <w:rsid w:val="004606D8"/>
    <w:rsid w:val="0046072F"/>
    <w:rsid w:val="004609F1"/>
    <w:rsid w:val="00462703"/>
    <w:rsid w:val="004651B5"/>
    <w:rsid w:val="00466BB4"/>
    <w:rsid w:val="00466C0E"/>
    <w:rsid w:val="004710D8"/>
    <w:rsid w:val="004728FF"/>
    <w:rsid w:val="0047331A"/>
    <w:rsid w:val="00473DD3"/>
    <w:rsid w:val="004761C6"/>
    <w:rsid w:val="00476E7D"/>
    <w:rsid w:val="00482F6E"/>
    <w:rsid w:val="004836F8"/>
    <w:rsid w:val="00484F88"/>
    <w:rsid w:val="00486542"/>
    <w:rsid w:val="00490332"/>
    <w:rsid w:val="00490CE2"/>
    <w:rsid w:val="00491AB8"/>
    <w:rsid w:val="0049787B"/>
    <w:rsid w:val="004A18CD"/>
    <w:rsid w:val="004A1D1D"/>
    <w:rsid w:val="004A5093"/>
    <w:rsid w:val="004B54B4"/>
    <w:rsid w:val="004C0233"/>
    <w:rsid w:val="004C4854"/>
    <w:rsid w:val="004C5154"/>
    <w:rsid w:val="004C6F19"/>
    <w:rsid w:val="004D0707"/>
    <w:rsid w:val="004D2E31"/>
    <w:rsid w:val="004D3D9B"/>
    <w:rsid w:val="004D4525"/>
    <w:rsid w:val="004D7E48"/>
    <w:rsid w:val="004E0C5A"/>
    <w:rsid w:val="004E244B"/>
    <w:rsid w:val="004E5530"/>
    <w:rsid w:val="004E60A4"/>
    <w:rsid w:val="004F23F7"/>
    <w:rsid w:val="004F3C1E"/>
    <w:rsid w:val="004F40EF"/>
    <w:rsid w:val="004F47BC"/>
    <w:rsid w:val="004F6C8F"/>
    <w:rsid w:val="004F6F7C"/>
    <w:rsid w:val="00500BAC"/>
    <w:rsid w:val="00502653"/>
    <w:rsid w:val="00503ACF"/>
    <w:rsid w:val="0050463E"/>
    <w:rsid w:val="00505F9E"/>
    <w:rsid w:val="00513662"/>
    <w:rsid w:val="005149F3"/>
    <w:rsid w:val="00515448"/>
    <w:rsid w:val="0051647A"/>
    <w:rsid w:val="00517634"/>
    <w:rsid w:val="00517D91"/>
    <w:rsid w:val="00520174"/>
    <w:rsid w:val="00520613"/>
    <w:rsid w:val="005227AB"/>
    <w:rsid w:val="00531441"/>
    <w:rsid w:val="00532743"/>
    <w:rsid w:val="00532D98"/>
    <w:rsid w:val="005333B7"/>
    <w:rsid w:val="00535CA6"/>
    <w:rsid w:val="00542A26"/>
    <w:rsid w:val="0054400B"/>
    <w:rsid w:val="0054502F"/>
    <w:rsid w:val="005450CA"/>
    <w:rsid w:val="00553D68"/>
    <w:rsid w:val="00553ED0"/>
    <w:rsid w:val="00553F72"/>
    <w:rsid w:val="005608F8"/>
    <w:rsid w:val="00563FB7"/>
    <w:rsid w:val="005641F0"/>
    <w:rsid w:val="005649C2"/>
    <w:rsid w:val="0057004B"/>
    <w:rsid w:val="00570386"/>
    <w:rsid w:val="00570548"/>
    <w:rsid w:val="005719A1"/>
    <w:rsid w:val="00572E1C"/>
    <w:rsid w:val="005745CD"/>
    <w:rsid w:val="0057628F"/>
    <w:rsid w:val="00581D16"/>
    <w:rsid w:val="00583AED"/>
    <w:rsid w:val="00597E1B"/>
    <w:rsid w:val="005A093B"/>
    <w:rsid w:val="005A289E"/>
    <w:rsid w:val="005A330F"/>
    <w:rsid w:val="005A5B00"/>
    <w:rsid w:val="005A67BB"/>
    <w:rsid w:val="005A6928"/>
    <w:rsid w:val="005A6C6E"/>
    <w:rsid w:val="005B0386"/>
    <w:rsid w:val="005B0EE2"/>
    <w:rsid w:val="005B255A"/>
    <w:rsid w:val="005B4888"/>
    <w:rsid w:val="005B6487"/>
    <w:rsid w:val="005C1DDA"/>
    <w:rsid w:val="005C26B7"/>
    <w:rsid w:val="005C39CA"/>
    <w:rsid w:val="005C516D"/>
    <w:rsid w:val="005C5C16"/>
    <w:rsid w:val="005C62A6"/>
    <w:rsid w:val="005C6534"/>
    <w:rsid w:val="005D1710"/>
    <w:rsid w:val="005D1DA4"/>
    <w:rsid w:val="005D28B5"/>
    <w:rsid w:val="005D524A"/>
    <w:rsid w:val="005D6155"/>
    <w:rsid w:val="005E1654"/>
    <w:rsid w:val="005E176A"/>
    <w:rsid w:val="005E66D7"/>
    <w:rsid w:val="005E680C"/>
    <w:rsid w:val="005E6C25"/>
    <w:rsid w:val="005F1716"/>
    <w:rsid w:val="005F4272"/>
    <w:rsid w:val="005F46A3"/>
    <w:rsid w:val="00600547"/>
    <w:rsid w:val="00601124"/>
    <w:rsid w:val="006102FC"/>
    <w:rsid w:val="006104ED"/>
    <w:rsid w:val="006114C8"/>
    <w:rsid w:val="00614F59"/>
    <w:rsid w:val="006209BB"/>
    <w:rsid w:val="006236E6"/>
    <w:rsid w:val="00623EA8"/>
    <w:rsid w:val="00625D42"/>
    <w:rsid w:val="006275A2"/>
    <w:rsid w:val="00630649"/>
    <w:rsid w:val="00634311"/>
    <w:rsid w:val="00641242"/>
    <w:rsid w:val="00642C0A"/>
    <w:rsid w:val="00644559"/>
    <w:rsid w:val="006526B1"/>
    <w:rsid w:val="00653C81"/>
    <w:rsid w:val="006542E5"/>
    <w:rsid w:val="00661593"/>
    <w:rsid w:val="00661EAA"/>
    <w:rsid w:val="00666B5D"/>
    <w:rsid w:val="006701A4"/>
    <w:rsid w:val="00671223"/>
    <w:rsid w:val="00672BDA"/>
    <w:rsid w:val="00673A6B"/>
    <w:rsid w:val="00675C8B"/>
    <w:rsid w:val="0068588E"/>
    <w:rsid w:val="00685FF8"/>
    <w:rsid w:val="00686F82"/>
    <w:rsid w:val="00687D18"/>
    <w:rsid w:val="00687F99"/>
    <w:rsid w:val="00687FDF"/>
    <w:rsid w:val="00691589"/>
    <w:rsid w:val="00691F91"/>
    <w:rsid w:val="006976AF"/>
    <w:rsid w:val="0069780B"/>
    <w:rsid w:val="006A0CF6"/>
    <w:rsid w:val="006A22D2"/>
    <w:rsid w:val="006A3A1F"/>
    <w:rsid w:val="006A3B84"/>
    <w:rsid w:val="006A3C53"/>
    <w:rsid w:val="006A46C6"/>
    <w:rsid w:val="006A497B"/>
    <w:rsid w:val="006A52B6"/>
    <w:rsid w:val="006B32E0"/>
    <w:rsid w:val="006B5B4B"/>
    <w:rsid w:val="006B7309"/>
    <w:rsid w:val="006C0325"/>
    <w:rsid w:val="006C17FD"/>
    <w:rsid w:val="006C2496"/>
    <w:rsid w:val="006C3ADB"/>
    <w:rsid w:val="006D183F"/>
    <w:rsid w:val="006D1EB8"/>
    <w:rsid w:val="006D2139"/>
    <w:rsid w:val="006D45F3"/>
    <w:rsid w:val="006D51C8"/>
    <w:rsid w:val="006D675F"/>
    <w:rsid w:val="006E05C9"/>
    <w:rsid w:val="006E1328"/>
    <w:rsid w:val="006E1968"/>
    <w:rsid w:val="006E463D"/>
    <w:rsid w:val="006E6766"/>
    <w:rsid w:val="006F0034"/>
    <w:rsid w:val="006F0ECE"/>
    <w:rsid w:val="006F16EF"/>
    <w:rsid w:val="006F1BF5"/>
    <w:rsid w:val="006F3D32"/>
    <w:rsid w:val="006F62B5"/>
    <w:rsid w:val="006F6A23"/>
    <w:rsid w:val="006F7F3B"/>
    <w:rsid w:val="0070023F"/>
    <w:rsid w:val="0070152F"/>
    <w:rsid w:val="007022D9"/>
    <w:rsid w:val="00704165"/>
    <w:rsid w:val="007045EC"/>
    <w:rsid w:val="00704F0A"/>
    <w:rsid w:val="007066B3"/>
    <w:rsid w:val="007118F0"/>
    <w:rsid w:val="00711EFA"/>
    <w:rsid w:val="00714649"/>
    <w:rsid w:val="007149F9"/>
    <w:rsid w:val="00715E8A"/>
    <w:rsid w:val="00720046"/>
    <w:rsid w:val="00720A62"/>
    <w:rsid w:val="00722A7C"/>
    <w:rsid w:val="0072560B"/>
    <w:rsid w:val="00725D75"/>
    <w:rsid w:val="00731644"/>
    <w:rsid w:val="00731F3C"/>
    <w:rsid w:val="00732E98"/>
    <w:rsid w:val="00732F8A"/>
    <w:rsid w:val="00733822"/>
    <w:rsid w:val="00734071"/>
    <w:rsid w:val="00734E96"/>
    <w:rsid w:val="00736247"/>
    <w:rsid w:val="0074033D"/>
    <w:rsid w:val="00745584"/>
    <w:rsid w:val="007461EB"/>
    <w:rsid w:val="00746532"/>
    <w:rsid w:val="00747EC1"/>
    <w:rsid w:val="0075160D"/>
    <w:rsid w:val="00751725"/>
    <w:rsid w:val="00751E63"/>
    <w:rsid w:val="00753073"/>
    <w:rsid w:val="0075397A"/>
    <w:rsid w:val="007542A4"/>
    <w:rsid w:val="00755691"/>
    <w:rsid w:val="00756C8F"/>
    <w:rsid w:val="00760F97"/>
    <w:rsid w:val="00761292"/>
    <w:rsid w:val="0076414D"/>
    <w:rsid w:val="007648BC"/>
    <w:rsid w:val="00764A2F"/>
    <w:rsid w:val="00770EC9"/>
    <w:rsid w:val="00772640"/>
    <w:rsid w:val="00775227"/>
    <w:rsid w:val="00777414"/>
    <w:rsid w:val="00780090"/>
    <w:rsid w:val="007813AC"/>
    <w:rsid w:val="007840F2"/>
    <w:rsid w:val="00785888"/>
    <w:rsid w:val="00791D5F"/>
    <w:rsid w:val="0079339C"/>
    <w:rsid w:val="007936D6"/>
    <w:rsid w:val="007961C8"/>
    <w:rsid w:val="00796646"/>
    <w:rsid w:val="007A04F6"/>
    <w:rsid w:val="007A0BF3"/>
    <w:rsid w:val="007A1211"/>
    <w:rsid w:val="007A16AE"/>
    <w:rsid w:val="007A3F9A"/>
    <w:rsid w:val="007B01C8"/>
    <w:rsid w:val="007B5570"/>
    <w:rsid w:val="007C03FD"/>
    <w:rsid w:val="007C04CD"/>
    <w:rsid w:val="007C58AD"/>
    <w:rsid w:val="007C6FB0"/>
    <w:rsid w:val="007D534F"/>
    <w:rsid w:val="007D5B61"/>
    <w:rsid w:val="007D67D4"/>
    <w:rsid w:val="007E2215"/>
    <w:rsid w:val="007E2F69"/>
    <w:rsid w:val="007E435A"/>
    <w:rsid w:val="007E4785"/>
    <w:rsid w:val="007F1892"/>
    <w:rsid w:val="007F2636"/>
    <w:rsid w:val="008042D8"/>
    <w:rsid w:val="00804874"/>
    <w:rsid w:val="00804F07"/>
    <w:rsid w:val="00807216"/>
    <w:rsid w:val="00807A05"/>
    <w:rsid w:val="008105A0"/>
    <w:rsid w:val="00812D20"/>
    <w:rsid w:val="00821182"/>
    <w:rsid w:val="00821E4C"/>
    <w:rsid w:val="00821F10"/>
    <w:rsid w:val="008237D8"/>
    <w:rsid w:val="00823CD8"/>
    <w:rsid w:val="00825A09"/>
    <w:rsid w:val="00827ECA"/>
    <w:rsid w:val="00830AB1"/>
    <w:rsid w:val="00830DAA"/>
    <w:rsid w:val="00833FCD"/>
    <w:rsid w:val="00837A52"/>
    <w:rsid w:val="00840F73"/>
    <w:rsid w:val="00841E90"/>
    <w:rsid w:val="00842991"/>
    <w:rsid w:val="00844910"/>
    <w:rsid w:val="00847FD6"/>
    <w:rsid w:val="008500DA"/>
    <w:rsid w:val="00851387"/>
    <w:rsid w:val="00852CB9"/>
    <w:rsid w:val="00855716"/>
    <w:rsid w:val="00856A53"/>
    <w:rsid w:val="00857A65"/>
    <w:rsid w:val="00864A3A"/>
    <w:rsid w:val="00871193"/>
    <w:rsid w:val="00871811"/>
    <w:rsid w:val="008718B9"/>
    <w:rsid w:val="00872F02"/>
    <w:rsid w:val="00872F75"/>
    <w:rsid w:val="00874CF2"/>
    <w:rsid w:val="008757E1"/>
    <w:rsid w:val="008759B0"/>
    <w:rsid w:val="00881D6D"/>
    <w:rsid w:val="0088322B"/>
    <w:rsid w:val="008879BF"/>
    <w:rsid w:val="00892BD4"/>
    <w:rsid w:val="00892E48"/>
    <w:rsid w:val="00895905"/>
    <w:rsid w:val="00895AA1"/>
    <w:rsid w:val="00895F30"/>
    <w:rsid w:val="00896537"/>
    <w:rsid w:val="00896AC3"/>
    <w:rsid w:val="008970AB"/>
    <w:rsid w:val="008971DC"/>
    <w:rsid w:val="008A1576"/>
    <w:rsid w:val="008A5AD3"/>
    <w:rsid w:val="008A6F77"/>
    <w:rsid w:val="008A7053"/>
    <w:rsid w:val="008A7207"/>
    <w:rsid w:val="008A7D99"/>
    <w:rsid w:val="008B530B"/>
    <w:rsid w:val="008C45E7"/>
    <w:rsid w:val="008C5709"/>
    <w:rsid w:val="008C6DF8"/>
    <w:rsid w:val="008C730F"/>
    <w:rsid w:val="008D0487"/>
    <w:rsid w:val="008D4EDF"/>
    <w:rsid w:val="008D5E0A"/>
    <w:rsid w:val="008F35FF"/>
    <w:rsid w:val="008F3A35"/>
    <w:rsid w:val="008F3B4E"/>
    <w:rsid w:val="008F4227"/>
    <w:rsid w:val="009005E2"/>
    <w:rsid w:val="009013FC"/>
    <w:rsid w:val="0090207C"/>
    <w:rsid w:val="009029AC"/>
    <w:rsid w:val="0090614C"/>
    <w:rsid w:val="00906B19"/>
    <w:rsid w:val="0091156B"/>
    <w:rsid w:val="00911732"/>
    <w:rsid w:val="0091223F"/>
    <w:rsid w:val="0091264E"/>
    <w:rsid w:val="0091299A"/>
    <w:rsid w:val="009130BB"/>
    <w:rsid w:val="00914B2A"/>
    <w:rsid w:val="009173D3"/>
    <w:rsid w:val="009208DB"/>
    <w:rsid w:val="0092175A"/>
    <w:rsid w:val="0092305C"/>
    <w:rsid w:val="00924ACB"/>
    <w:rsid w:val="00924D7E"/>
    <w:rsid w:val="0092603C"/>
    <w:rsid w:val="0092653F"/>
    <w:rsid w:val="00926840"/>
    <w:rsid w:val="009301A2"/>
    <w:rsid w:val="00931C82"/>
    <w:rsid w:val="00931D5B"/>
    <w:rsid w:val="00931F19"/>
    <w:rsid w:val="00932CD0"/>
    <w:rsid w:val="00932E48"/>
    <w:rsid w:val="00934B85"/>
    <w:rsid w:val="00940A75"/>
    <w:rsid w:val="00941C46"/>
    <w:rsid w:val="00943191"/>
    <w:rsid w:val="00943530"/>
    <w:rsid w:val="00943903"/>
    <w:rsid w:val="009440B7"/>
    <w:rsid w:val="009440FA"/>
    <w:rsid w:val="009448BA"/>
    <w:rsid w:val="009461CC"/>
    <w:rsid w:val="00947CA3"/>
    <w:rsid w:val="00952535"/>
    <w:rsid w:val="00956C26"/>
    <w:rsid w:val="00957A18"/>
    <w:rsid w:val="00960337"/>
    <w:rsid w:val="009603FA"/>
    <w:rsid w:val="009606EB"/>
    <w:rsid w:val="00966324"/>
    <w:rsid w:val="009710E5"/>
    <w:rsid w:val="00975019"/>
    <w:rsid w:val="00975C49"/>
    <w:rsid w:val="00980EB4"/>
    <w:rsid w:val="009823EF"/>
    <w:rsid w:val="0098372E"/>
    <w:rsid w:val="00983DF1"/>
    <w:rsid w:val="009929BD"/>
    <w:rsid w:val="009966CE"/>
    <w:rsid w:val="009969DB"/>
    <w:rsid w:val="0099799B"/>
    <w:rsid w:val="009A0CD9"/>
    <w:rsid w:val="009A161D"/>
    <w:rsid w:val="009A2907"/>
    <w:rsid w:val="009A4F55"/>
    <w:rsid w:val="009A51EC"/>
    <w:rsid w:val="009A6C04"/>
    <w:rsid w:val="009B0116"/>
    <w:rsid w:val="009B1D4D"/>
    <w:rsid w:val="009B322E"/>
    <w:rsid w:val="009B42E7"/>
    <w:rsid w:val="009C0894"/>
    <w:rsid w:val="009C1B09"/>
    <w:rsid w:val="009C7756"/>
    <w:rsid w:val="009D0ABD"/>
    <w:rsid w:val="009D243B"/>
    <w:rsid w:val="009D25B4"/>
    <w:rsid w:val="009D5694"/>
    <w:rsid w:val="009D6CBD"/>
    <w:rsid w:val="009E03CA"/>
    <w:rsid w:val="009E1EB5"/>
    <w:rsid w:val="009E3A48"/>
    <w:rsid w:val="009E4523"/>
    <w:rsid w:val="009E5146"/>
    <w:rsid w:val="009E77BB"/>
    <w:rsid w:val="009F0C38"/>
    <w:rsid w:val="009F2700"/>
    <w:rsid w:val="009F274A"/>
    <w:rsid w:val="009F28F4"/>
    <w:rsid w:val="009F5427"/>
    <w:rsid w:val="00A0317D"/>
    <w:rsid w:val="00A06193"/>
    <w:rsid w:val="00A070EA"/>
    <w:rsid w:val="00A07C1C"/>
    <w:rsid w:val="00A10FFB"/>
    <w:rsid w:val="00A1242C"/>
    <w:rsid w:val="00A133B4"/>
    <w:rsid w:val="00A13BCD"/>
    <w:rsid w:val="00A149AD"/>
    <w:rsid w:val="00A149F8"/>
    <w:rsid w:val="00A15F7E"/>
    <w:rsid w:val="00A166B0"/>
    <w:rsid w:val="00A2136E"/>
    <w:rsid w:val="00A218EF"/>
    <w:rsid w:val="00A2285A"/>
    <w:rsid w:val="00A22DCF"/>
    <w:rsid w:val="00A24C2D"/>
    <w:rsid w:val="00A276E4"/>
    <w:rsid w:val="00A3062E"/>
    <w:rsid w:val="00A308D3"/>
    <w:rsid w:val="00A30B1F"/>
    <w:rsid w:val="00A31FE4"/>
    <w:rsid w:val="00A34239"/>
    <w:rsid w:val="00A347DE"/>
    <w:rsid w:val="00A34C99"/>
    <w:rsid w:val="00A36F07"/>
    <w:rsid w:val="00A501D0"/>
    <w:rsid w:val="00A5149C"/>
    <w:rsid w:val="00A5468E"/>
    <w:rsid w:val="00A57FAB"/>
    <w:rsid w:val="00A616F0"/>
    <w:rsid w:val="00A623D4"/>
    <w:rsid w:val="00A62A32"/>
    <w:rsid w:val="00A65575"/>
    <w:rsid w:val="00A810BF"/>
    <w:rsid w:val="00A8130A"/>
    <w:rsid w:val="00A816EF"/>
    <w:rsid w:val="00A82294"/>
    <w:rsid w:val="00A8277B"/>
    <w:rsid w:val="00A827FC"/>
    <w:rsid w:val="00A838A6"/>
    <w:rsid w:val="00A8762C"/>
    <w:rsid w:val="00A91406"/>
    <w:rsid w:val="00A92A43"/>
    <w:rsid w:val="00A93398"/>
    <w:rsid w:val="00A945D4"/>
    <w:rsid w:val="00A967F5"/>
    <w:rsid w:val="00A972E0"/>
    <w:rsid w:val="00AA0DD2"/>
    <w:rsid w:val="00AA403B"/>
    <w:rsid w:val="00AA4269"/>
    <w:rsid w:val="00AA5555"/>
    <w:rsid w:val="00AA6D45"/>
    <w:rsid w:val="00AB0CA4"/>
    <w:rsid w:val="00AB16E2"/>
    <w:rsid w:val="00AB65CE"/>
    <w:rsid w:val="00AB78B2"/>
    <w:rsid w:val="00AC02B9"/>
    <w:rsid w:val="00AC08AC"/>
    <w:rsid w:val="00AC172F"/>
    <w:rsid w:val="00AC368E"/>
    <w:rsid w:val="00AC36CB"/>
    <w:rsid w:val="00AC7E43"/>
    <w:rsid w:val="00AD4B52"/>
    <w:rsid w:val="00AD5504"/>
    <w:rsid w:val="00AD5B3E"/>
    <w:rsid w:val="00AD678E"/>
    <w:rsid w:val="00AD692A"/>
    <w:rsid w:val="00AE23ED"/>
    <w:rsid w:val="00AE2AEB"/>
    <w:rsid w:val="00AE4DC3"/>
    <w:rsid w:val="00AE5638"/>
    <w:rsid w:val="00AE6FF2"/>
    <w:rsid w:val="00AF0833"/>
    <w:rsid w:val="00AF185A"/>
    <w:rsid w:val="00AF3128"/>
    <w:rsid w:val="00AF3482"/>
    <w:rsid w:val="00B0088C"/>
    <w:rsid w:val="00B03502"/>
    <w:rsid w:val="00B043E3"/>
    <w:rsid w:val="00B05B1E"/>
    <w:rsid w:val="00B072C1"/>
    <w:rsid w:val="00B07768"/>
    <w:rsid w:val="00B1312B"/>
    <w:rsid w:val="00B15219"/>
    <w:rsid w:val="00B15FD3"/>
    <w:rsid w:val="00B17371"/>
    <w:rsid w:val="00B21AB7"/>
    <w:rsid w:val="00B23967"/>
    <w:rsid w:val="00B25D30"/>
    <w:rsid w:val="00B25D36"/>
    <w:rsid w:val="00B267BB"/>
    <w:rsid w:val="00B3218C"/>
    <w:rsid w:val="00B34079"/>
    <w:rsid w:val="00B34720"/>
    <w:rsid w:val="00B40E4F"/>
    <w:rsid w:val="00B40F92"/>
    <w:rsid w:val="00B508C6"/>
    <w:rsid w:val="00B541C2"/>
    <w:rsid w:val="00B60DBA"/>
    <w:rsid w:val="00B6216F"/>
    <w:rsid w:val="00B6452E"/>
    <w:rsid w:val="00B67415"/>
    <w:rsid w:val="00B70896"/>
    <w:rsid w:val="00B72064"/>
    <w:rsid w:val="00B739CA"/>
    <w:rsid w:val="00B76CC8"/>
    <w:rsid w:val="00B772F2"/>
    <w:rsid w:val="00B8005E"/>
    <w:rsid w:val="00B80231"/>
    <w:rsid w:val="00B808B4"/>
    <w:rsid w:val="00B81DBF"/>
    <w:rsid w:val="00B82EDF"/>
    <w:rsid w:val="00B85DAA"/>
    <w:rsid w:val="00B8729F"/>
    <w:rsid w:val="00B90556"/>
    <w:rsid w:val="00B90E42"/>
    <w:rsid w:val="00B92766"/>
    <w:rsid w:val="00B93A1C"/>
    <w:rsid w:val="00B93AD3"/>
    <w:rsid w:val="00B9582E"/>
    <w:rsid w:val="00B96666"/>
    <w:rsid w:val="00B97BE5"/>
    <w:rsid w:val="00B97ED6"/>
    <w:rsid w:val="00BA09A0"/>
    <w:rsid w:val="00BA1C8F"/>
    <w:rsid w:val="00BA582A"/>
    <w:rsid w:val="00BA58BA"/>
    <w:rsid w:val="00BA5AD0"/>
    <w:rsid w:val="00BB0C3C"/>
    <w:rsid w:val="00BB7976"/>
    <w:rsid w:val="00BC3A66"/>
    <w:rsid w:val="00BC4AF7"/>
    <w:rsid w:val="00BC4FAD"/>
    <w:rsid w:val="00BC6CB0"/>
    <w:rsid w:val="00BD09FE"/>
    <w:rsid w:val="00BD0E5D"/>
    <w:rsid w:val="00BD24DA"/>
    <w:rsid w:val="00BD2BCC"/>
    <w:rsid w:val="00BD3036"/>
    <w:rsid w:val="00BD31F2"/>
    <w:rsid w:val="00BD77E5"/>
    <w:rsid w:val="00BE5BB1"/>
    <w:rsid w:val="00BF2EFC"/>
    <w:rsid w:val="00BF376A"/>
    <w:rsid w:val="00BF63F3"/>
    <w:rsid w:val="00BF7622"/>
    <w:rsid w:val="00C00BA7"/>
    <w:rsid w:val="00C014B5"/>
    <w:rsid w:val="00C069B7"/>
    <w:rsid w:val="00C073BC"/>
    <w:rsid w:val="00C10C0E"/>
    <w:rsid w:val="00C143E8"/>
    <w:rsid w:val="00C16D96"/>
    <w:rsid w:val="00C17942"/>
    <w:rsid w:val="00C25A98"/>
    <w:rsid w:val="00C26F7C"/>
    <w:rsid w:val="00C367C1"/>
    <w:rsid w:val="00C36F89"/>
    <w:rsid w:val="00C406C0"/>
    <w:rsid w:val="00C4103F"/>
    <w:rsid w:val="00C415BA"/>
    <w:rsid w:val="00C42E41"/>
    <w:rsid w:val="00C4315F"/>
    <w:rsid w:val="00C47BC0"/>
    <w:rsid w:val="00C47C6D"/>
    <w:rsid w:val="00C522FC"/>
    <w:rsid w:val="00C525AA"/>
    <w:rsid w:val="00C528A0"/>
    <w:rsid w:val="00C52BF8"/>
    <w:rsid w:val="00C535B7"/>
    <w:rsid w:val="00C53D04"/>
    <w:rsid w:val="00C57DEB"/>
    <w:rsid w:val="00C61333"/>
    <w:rsid w:val="00C6278F"/>
    <w:rsid w:val="00C63CD8"/>
    <w:rsid w:val="00C64F9E"/>
    <w:rsid w:val="00C6775D"/>
    <w:rsid w:val="00C70E7E"/>
    <w:rsid w:val="00C71509"/>
    <w:rsid w:val="00C72C1E"/>
    <w:rsid w:val="00C75A8F"/>
    <w:rsid w:val="00C81012"/>
    <w:rsid w:val="00C8157A"/>
    <w:rsid w:val="00C83D4E"/>
    <w:rsid w:val="00C91C8A"/>
    <w:rsid w:val="00C94A2A"/>
    <w:rsid w:val="00C96CE6"/>
    <w:rsid w:val="00C97E57"/>
    <w:rsid w:val="00C97FE7"/>
    <w:rsid w:val="00CA11F0"/>
    <w:rsid w:val="00CA46B2"/>
    <w:rsid w:val="00CB3145"/>
    <w:rsid w:val="00CB33E5"/>
    <w:rsid w:val="00CB3616"/>
    <w:rsid w:val="00CB3F7F"/>
    <w:rsid w:val="00CC36E0"/>
    <w:rsid w:val="00CD0BDC"/>
    <w:rsid w:val="00CD5F47"/>
    <w:rsid w:val="00CE094E"/>
    <w:rsid w:val="00CE49BA"/>
    <w:rsid w:val="00CE5270"/>
    <w:rsid w:val="00CE7CC9"/>
    <w:rsid w:val="00CF06B3"/>
    <w:rsid w:val="00CF0CB0"/>
    <w:rsid w:val="00CF10E7"/>
    <w:rsid w:val="00CF14F2"/>
    <w:rsid w:val="00CF6A82"/>
    <w:rsid w:val="00D03970"/>
    <w:rsid w:val="00D0453C"/>
    <w:rsid w:val="00D106FA"/>
    <w:rsid w:val="00D10FA5"/>
    <w:rsid w:val="00D11E3F"/>
    <w:rsid w:val="00D14ABB"/>
    <w:rsid w:val="00D1635D"/>
    <w:rsid w:val="00D20638"/>
    <w:rsid w:val="00D21DEC"/>
    <w:rsid w:val="00D23F3D"/>
    <w:rsid w:val="00D252CB"/>
    <w:rsid w:val="00D277F2"/>
    <w:rsid w:val="00D27A73"/>
    <w:rsid w:val="00D30756"/>
    <w:rsid w:val="00D31D0E"/>
    <w:rsid w:val="00D3418B"/>
    <w:rsid w:val="00D34D9A"/>
    <w:rsid w:val="00D35515"/>
    <w:rsid w:val="00D409DE"/>
    <w:rsid w:val="00D42C9B"/>
    <w:rsid w:val="00D4356C"/>
    <w:rsid w:val="00D45439"/>
    <w:rsid w:val="00D50241"/>
    <w:rsid w:val="00D51E4B"/>
    <w:rsid w:val="00D52FF8"/>
    <w:rsid w:val="00D531D5"/>
    <w:rsid w:val="00D53533"/>
    <w:rsid w:val="00D54ED1"/>
    <w:rsid w:val="00D551F3"/>
    <w:rsid w:val="00D56421"/>
    <w:rsid w:val="00D5757E"/>
    <w:rsid w:val="00D62922"/>
    <w:rsid w:val="00D647B4"/>
    <w:rsid w:val="00D65AAE"/>
    <w:rsid w:val="00D667AA"/>
    <w:rsid w:val="00D67B12"/>
    <w:rsid w:val="00D702C6"/>
    <w:rsid w:val="00D71025"/>
    <w:rsid w:val="00D71389"/>
    <w:rsid w:val="00D71E23"/>
    <w:rsid w:val="00D72381"/>
    <w:rsid w:val="00D7333D"/>
    <w:rsid w:val="00D7532C"/>
    <w:rsid w:val="00D75CC0"/>
    <w:rsid w:val="00D772F4"/>
    <w:rsid w:val="00D7775C"/>
    <w:rsid w:val="00D80DEE"/>
    <w:rsid w:val="00D82A7F"/>
    <w:rsid w:val="00D90080"/>
    <w:rsid w:val="00D90CD2"/>
    <w:rsid w:val="00D91E83"/>
    <w:rsid w:val="00D969FB"/>
    <w:rsid w:val="00D97868"/>
    <w:rsid w:val="00DA057E"/>
    <w:rsid w:val="00DA318C"/>
    <w:rsid w:val="00DA6EC7"/>
    <w:rsid w:val="00DB4F67"/>
    <w:rsid w:val="00DC0362"/>
    <w:rsid w:val="00DC0994"/>
    <w:rsid w:val="00DC226B"/>
    <w:rsid w:val="00DC2825"/>
    <w:rsid w:val="00DC342A"/>
    <w:rsid w:val="00DC461D"/>
    <w:rsid w:val="00DD146A"/>
    <w:rsid w:val="00DD2DBD"/>
    <w:rsid w:val="00DD3E9D"/>
    <w:rsid w:val="00DD731E"/>
    <w:rsid w:val="00DE15DC"/>
    <w:rsid w:val="00DE4742"/>
    <w:rsid w:val="00DF1B46"/>
    <w:rsid w:val="00DF4692"/>
    <w:rsid w:val="00DF4868"/>
    <w:rsid w:val="00DF4CC7"/>
    <w:rsid w:val="00DF5CE3"/>
    <w:rsid w:val="00DF6806"/>
    <w:rsid w:val="00E0076D"/>
    <w:rsid w:val="00E007C7"/>
    <w:rsid w:val="00E022A1"/>
    <w:rsid w:val="00E0336B"/>
    <w:rsid w:val="00E03BEA"/>
    <w:rsid w:val="00E03CFD"/>
    <w:rsid w:val="00E111BE"/>
    <w:rsid w:val="00E11331"/>
    <w:rsid w:val="00E123A4"/>
    <w:rsid w:val="00E12573"/>
    <w:rsid w:val="00E13B4E"/>
    <w:rsid w:val="00E15464"/>
    <w:rsid w:val="00E174E0"/>
    <w:rsid w:val="00E175B0"/>
    <w:rsid w:val="00E21B42"/>
    <w:rsid w:val="00E21D3F"/>
    <w:rsid w:val="00E27715"/>
    <w:rsid w:val="00E309E9"/>
    <w:rsid w:val="00E31C06"/>
    <w:rsid w:val="00E342FC"/>
    <w:rsid w:val="00E35E3A"/>
    <w:rsid w:val="00E36E72"/>
    <w:rsid w:val="00E40BC2"/>
    <w:rsid w:val="00E42302"/>
    <w:rsid w:val="00E4245D"/>
    <w:rsid w:val="00E44E68"/>
    <w:rsid w:val="00E511FF"/>
    <w:rsid w:val="00E512A3"/>
    <w:rsid w:val="00E51CE9"/>
    <w:rsid w:val="00E55B91"/>
    <w:rsid w:val="00E64482"/>
    <w:rsid w:val="00E65685"/>
    <w:rsid w:val="00E67D2E"/>
    <w:rsid w:val="00E71FED"/>
    <w:rsid w:val="00E73190"/>
    <w:rsid w:val="00E73203"/>
    <w:rsid w:val="00E73CEB"/>
    <w:rsid w:val="00E7702B"/>
    <w:rsid w:val="00E82564"/>
    <w:rsid w:val="00E837A0"/>
    <w:rsid w:val="00E842A9"/>
    <w:rsid w:val="00E86CF5"/>
    <w:rsid w:val="00E90DBE"/>
    <w:rsid w:val="00E932FE"/>
    <w:rsid w:val="00EA3C1C"/>
    <w:rsid w:val="00EA4602"/>
    <w:rsid w:val="00EA55E4"/>
    <w:rsid w:val="00EA651B"/>
    <w:rsid w:val="00EA71D6"/>
    <w:rsid w:val="00EA7E15"/>
    <w:rsid w:val="00EB0555"/>
    <w:rsid w:val="00EB12E7"/>
    <w:rsid w:val="00EB3876"/>
    <w:rsid w:val="00EB4776"/>
    <w:rsid w:val="00EB7CDE"/>
    <w:rsid w:val="00EC0EAA"/>
    <w:rsid w:val="00EC1B59"/>
    <w:rsid w:val="00EC1FB2"/>
    <w:rsid w:val="00ED0162"/>
    <w:rsid w:val="00ED276B"/>
    <w:rsid w:val="00ED2BD0"/>
    <w:rsid w:val="00ED4916"/>
    <w:rsid w:val="00ED5FCF"/>
    <w:rsid w:val="00EE1FBF"/>
    <w:rsid w:val="00EE33BC"/>
    <w:rsid w:val="00EE5DC5"/>
    <w:rsid w:val="00EE7C23"/>
    <w:rsid w:val="00EE7D92"/>
    <w:rsid w:val="00EF351A"/>
    <w:rsid w:val="00EF74CA"/>
    <w:rsid w:val="00EF77B6"/>
    <w:rsid w:val="00EF794A"/>
    <w:rsid w:val="00F0154C"/>
    <w:rsid w:val="00F04280"/>
    <w:rsid w:val="00F0480D"/>
    <w:rsid w:val="00F05671"/>
    <w:rsid w:val="00F120A3"/>
    <w:rsid w:val="00F162F3"/>
    <w:rsid w:val="00F16648"/>
    <w:rsid w:val="00F20137"/>
    <w:rsid w:val="00F20A6F"/>
    <w:rsid w:val="00F24B88"/>
    <w:rsid w:val="00F30495"/>
    <w:rsid w:val="00F32FAB"/>
    <w:rsid w:val="00F34BAF"/>
    <w:rsid w:val="00F35B0D"/>
    <w:rsid w:val="00F360AB"/>
    <w:rsid w:val="00F365F2"/>
    <w:rsid w:val="00F36724"/>
    <w:rsid w:val="00F3753C"/>
    <w:rsid w:val="00F41E81"/>
    <w:rsid w:val="00F42BB0"/>
    <w:rsid w:val="00F42C55"/>
    <w:rsid w:val="00F434D3"/>
    <w:rsid w:val="00F43919"/>
    <w:rsid w:val="00F53DF6"/>
    <w:rsid w:val="00F553B9"/>
    <w:rsid w:val="00F558FA"/>
    <w:rsid w:val="00F56034"/>
    <w:rsid w:val="00F573D6"/>
    <w:rsid w:val="00F646FF"/>
    <w:rsid w:val="00F70DD2"/>
    <w:rsid w:val="00F71A01"/>
    <w:rsid w:val="00F82990"/>
    <w:rsid w:val="00F923A6"/>
    <w:rsid w:val="00F9269A"/>
    <w:rsid w:val="00F93618"/>
    <w:rsid w:val="00F96988"/>
    <w:rsid w:val="00FA143B"/>
    <w:rsid w:val="00FA38C9"/>
    <w:rsid w:val="00FB31E3"/>
    <w:rsid w:val="00FB4850"/>
    <w:rsid w:val="00FB4C69"/>
    <w:rsid w:val="00FB65C7"/>
    <w:rsid w:val="00FC0317"/>
    <w:rsid w:val="00FC33FA"/>
    <w:rsid w:val="00FC636B"/>
    <w:rsid w:val="00FC6B4D"/>
    <w:rsid w:val="00FD1352"/>
    <w:rsid w:val="00FD2732"/>
    <w:rsid w:val="00FE4E2B"/>
    <w:rsid w:val="00FE6925"/>
    <w:rsid w:val="00FF00F2"/>
    <w:rsid w:val="00FF058E"/>
    <w:rsid w:val="00FF0B5E"/>
    <w:rsid w:val="00FF3E29"/>
    <w:rsid w:val="00FF58DD"/>
    <w:rsid w:val="00FF5D60"/>
    <w:rsid w:val="00FF63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68E1A"/>
  <w15:docId w15:val="{4AB0ED1E-2B09-49DD-BE45-F846A8758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DAC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unhideWhenUsed/>
    <w:rsid w:val="0038231F"/>
    <w:rPr>
      <w:vertAlign w:val="superscript"/>
    </w:rPr>
  </w:style>
  <w:style w:type="paragraph" w:styleId="Nagwek">
    <w:name w:val="header"/>
    <w:aliases w:val="Nagłówek strony nieparzystej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227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rsid w:val="00F53DF6"/>
  </w:style>
  <w:style w:type="numbering" w:customStyle="1" w:styleId="Styl1">
    <w:name w:val="Styl1"/>
    <w:uiPriority w:val="99"/>
    <w:rsid w:val="00B07768"/>
    <w:pPr>
      <w:numPr>
        <w:numId w:val="1"/>
      </w:numPr>
    </w:pPr>
  </w:style>
  <w:style w:type="paragraph" w:customStyle="1" w:styleId="pkt">
    <w:name w:val="pkt"/>
    <w:basedOn w:val="Normalny"/>
    <w:rsid w:val="006F6A2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070EA"/>
    <w:rPr>
      <w:color w:val="808080"/>
    </w:rPr>
  </w:style>
  <w:style w:type="paragraph" w:styleId="Tekstpodstawowy">
    <w:name w:val="Body Text"/>
    <w:basedOn w:val="Normalny"/>
    <w:link w:val="TekstpodstawowyZnak"/>
    <w:semiHidden/>
    <w:unhideWhenUsed/>
    <w:rsid w:val="00AB65CE"/>
    <w:pPr>
      <w:suppressAutoHyphens/>
      <w:spacing w:after="0" w:line="240" w:lineRule="auto"/>
      <w:jc w:val="both"/>
    </w:pPr>
    <w:rPr>
      <w:rFonts w:ascii="Arial" w:eastAsia="Times New Roman" w:hAnsi="Arial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B65CE"/>
    <w:rPr>
      <w:rFonts w:ascii="Arial" w:eastAsia="Times New Roman" w:hAnsi="Arial"/>
      <w:sz w:val="18"/>
      <w:lang w:eastAsia="ar-SA"/>
    </w:rPr>
  </w:style>
  <w:style w:type="character" w:styleId="Hipercze">
    <w:name w:val="Hyperlink"/>
    <w:basedOn w:val="Domylnaczcionkaakapitu"/>
    <w:uiPriority w:val="99"/>
    <w:unhideWhenUsed/>
    <w:rsid w:val="00110FFC"/>
    <w:rPr>
      <w:color w:val="0563C1" w:themeColor="hyperlink"/>
      <w:u w:val="single"/>
    </w:rPr>
  </w:style>
  <w:style w:type="paragraph" w:customStyle="1" w:styleId="SZDWNagwek2">
    <w:name w:val="SZDW Nagłówek 2"/>
    <w:basedOn w:val="Normalny"/>
    <w:link w:val="SZDWNagwek2Znak"/>
    <w:qFormat/>
    <w:rsid w:val="00002EDF"/>
    <w:pPr>
      <w:numPr>
        <w:ilvl w:val="1"/>
        <w:numId w:val="13"/>
      </w:numPr>
      <w:spacing w:before="120" w:after="120" w:line="276" w:lineRule="auto"/>
      <w:jc w:val="both"/>
    </w:pPr>
    <w:rPr>
      <w:rFonts w:ascii="Arial Narrow" w:hAnsi="Arial Narrow"/>
      <w:b/>
      <w:sz w:val="24"/>
      <w:szCs w:val="24"/>
      <w:lang w:eastAsia="pl-PL"/>
    </w:rPr>
  </w:style>
  <w:style w:type="character" w:customStyle="1" w:styleId="SZDWNagwek2Znak">
    <w:name w:val="SZDW Nagłówek 2 Znak"/>
    <w:basedOn w:val="Domylnaczcionkaakapitu"/>
    <w:link w:val="SZDWNagwek2"/>
    <w:rsid w:val="00002EDF"/>
    <w:rPr>
      <w:rFonts w:ascii="Arial Narrow" w:hAnsi="Arial Narrow"/>
      <w:b/>
      <w:sz w:val="24"/>
      <w:szCs w:val="24"/>
    </w:rPr>
  </w:style>
  <w:style w:type="paragraph" w:customStyle="1" w:styleId="SZDWNaglowek1">
    <w:name w:val="SZDW Naglowek 1"/>
    <w:basedOn w:val="Normalny"/>
    <w:link w:val="SZDWNaglowek1Znak"/>
    <w:qFormat/>
    <w:rsid w:val="00CF06B3"/>
    <w:pPr>
      <w:keepNext/>
      <w:numPr>
        <w:numId w:val="14"/>
      </w:numPr>
      <w:spacing w:before="480" w:after="240" w:line="276" w:lineRule="auto"/>
      <w:ind w:left="538" w:hanging="357"/>
      <w:jc w:val="both"/>
    </w:pPr>
    <w:rPr>
      <w:rFonts w:ascii="Arial Narrow" w:hAnsi="Arial Narrow"/>
      <w:b/>
      <w:sz w:val="28"/>
      <w:szCs w:val="28"/>
      <w:lang w:eastAsia="pl-PL"/>
    </w:rPr>
  </w:style>
  <w:style w:type="character" w:customStyle="1" w:styleId="SZDWNaglowek1Znak">
    <w:name w:val="SZDW Naglowek 1 Znak"/>
    <w:basedOn w:val="Domylnaczcionkaakapitu"/>
    <w:link w:val="SZDWNaglowek1"/>
    <w:rsid w:val="00CF06B3"/>
    <w:rPr>
      <w:rFonts w:ascii="Arial Narrow" w:hAnsi="Arial Narrow"/>
      <w:b/>
      <w:sz w:val="28"/>
      <w:szCs w:val="28"/>
    </w:rPr>
  </w:style>
  <w:style w:type="paragraph" w:customStyle="1" w:styleId="SZDWNormalny">
    <w:name w:val="SZDW Normalny"/>
    <w:basedOn w:val="Normalny"/>
    <w:link w:val="SZDWNormalnyZnak"/>
    <w:qFormat/>
    <w:rsid w:val="001A5C31"/>
    <w:pPr>
      <w:spacing w:before="120" w:after="0" w:line="276" w:lineRule="auto"/>
      <w:ind w:firstLine="567"/>
      <w:jc w:val="both"/>
    </w:pPr>
    <w:rPr>
      <w:rFonts w:ascii="Arial Narrow" w:hAnsi="Arial Narrow"/>
      <w:sz w:val="24"/>
      <w:szCs w:val="24"/>
      <w:lang w:eastAsia="pl-PL"/>
    </w:rPr>
  </w:style>
  <w:style w:type="character" w:customStyle="1" w:styleId="SZDWNormalnyZnak">
    <w:name w:val="SZDW Normalny Znak"/>
    <w:basedOn w:val="Domylnaczcionkaakapitu"/>
    <w:link w:val="SZDWNormalny"/>
    <w:rsid w:val="001A5C31"/>
    <w:rPr>
      <w:rFonts w:ascii="Arial Narrow" w:hAnsi="Arial Narrow"/>
      <w:sz w:val="24"/>
      <w:szCs w:val="24"/>
    </w:rPr>
  </w:style>
  <w:style w:type="character" w:styleId="Uwydatnienie">
    <w:name w:val="Emphasis"/>
    <w:uiPriority w:val="20"/>
    <w:qFormat/>
    <w:rsid w:val="006D21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3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14CCE-4A18-412F-82E7-84AF2471A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2634</Words>
  <Characters>15806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UG-Mirek</dc:creator>
  <cp:keywords/>
  <dc:description/>
  <cp:lastModifiedBy>Andrzej Malec</cp:lastModifiedBy>
  <cp:revision>4</cp:revision>
  <cp:lastPrinted>2025-02-12T09:23:00Z</cp:lastPrinted>
  <dcterms:created xsi:type="dcterms:W3CDTF">2026-03-06T07:48:00Z</dcterms:created>
  <dcterms:modified xsi:type="dcterms:W3CDTF">2026-03-06T09:09:00Z</dcterms:modified>
</cp:coreProperties>
</file>