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97275" w14:textId="77777777" w:rsidR="004F55E9" w:rsidRDefault="004F55E9" w:rsidP="00CB7A8C">
      <w:pPr>
        <w:tabs>
          <w:tab w:val="left" w:pos="7088"/>
        </w:tabs>
        <w:spacing w:line="276" w:lineRule="auto"/>
        <w:jc w:val="both"/>
        <w:rPr>
          <w:rFonts w:ascii="Calibri" w:hAnsi="Calibri" w:cs="Arial"/>
          <w:sz w:val="22"/>
          <w:szCs w:val="22"/>
        </w:rPr>
      </w:pPr>
    </w:p>
    <w:p w14:paraId="57EAAAA1" w14:textId="139ABD5D" w:rsidR="004F55E9" w:rsidRPr="004F55E9" w:rsidRDefault="004F55E9" w:rsidP="00CB7A8C">
      <w:pPr>
        <w:tabs>
          <w:tab w:val="left" w:pos="7088"/>
        </w:tabs>
        <w:spacing w:line="276" w:lineRule="auto"/>
        <w:jc w:val="both"/>
        <w:rPr>
          <w:rFonts w:ascii="Calibri" w:hAnsi="Calibri" w:cs="Arial"/>
          <w:b/>
          <w:bCs/>
          <w:sz w:val="22"/>
          <w:szCs w:val="22"/>
        </w:rPr>
      </w:pPr>
      <w:r>
        <w:rPr>
          <w:rFonts w:ascii="Calibri" w:hAnsi="Calibri" w:cs="Arial"/>
          <w:sz w:val="22"/>
          <w:szCs w:val="22"/>
        </w:rPr>
        <w:tab/>
      </w:r>
      <w:r w:rsidRPr="004F55E9">
        <w:rPr>
          <w:rFonts w:ascii="Calibri" w:hAnsi="Calibri" w:cs="Arial"/>
          <w:b/>
          <w:bCs/>
          <w:sz w:val="22"/>
          <w:szCs w:val="22"/>
        </w:rPr>
        <w:t>Załącznik nr 1 do SWZ</w:t>
      </w:r>
    </w:p>
    <w:p w14:paraId="12880721" w14:textId="01C9E96C" w:rsidR="004F55E9" w:rsidRPr="004F55E9" w:rsidRDefault="004F55E9" w:rsidP="004F55E9">
      <w:pPr>
        <w:tabs>
          <w:tab w:val="left" w:pos="7088"/>
        </w:tabs>
        <w:spacing w:line="276" w:lineRule="auto"/>
        <w:jc w:val="center"/>
        <w:rPr>
          <w:rFonts w:ascii="Calibri" w:hAnsi="Calibri" w:cs="Arial"/>
          <w:b/>
          <w:bCs/>
          <w:sz w:val="22"/>
          <w:szCs w:val="22"/>
        </w:rPr>
      </w:pPr>
      <w:r>
        <w:rPr>
          <w:rFonts w:ascii="Calibri" w:hAnsi="Calibri" w:cs="Arial"/>
          <w:b/>
          <w:bCs/>
          <w:sz w:val="22"/>
          <w:szCs w:val="22"/>
        </w:rPr>
        <w:t>Projektowane postanowienia umowy</w:t>
      </w:r>
    </w:p>
    <w:p w14:paraId="7D94E0BB" w14:textId="60A0C3E5" w:rsidR="00084129" w:rsidRPr="0007586C" w:rsidRDefault="00B06C1E" w:rsidP="00CB7A8C">
      <w:pPr>
        <w:tabs>
          <w:tab w:val="left" w:pos="7088"/>
        </w:tabs>
        <w:spacing w:line="276" w:lineRule="auto"/>
        <w:jc w:val="both"/>
        <w:rPr>
          <w:rFonts w:ascii="Calibri" w:hAnsi="Calibri" w:cs="Arial"/>
          <w:sz w:val="22"/>
          <w:szCs w:val="22"/>
        </w:rPr>
      </w:pPr>
      <w:r>
        <w:rPr>
          <w:rFonts w:ascii="Calibri" w:hAnsi="Calibri" w:cs="Arial"/>
          <w:sz w:val="22"/>
          <w:szCs w:val="22"/>
        </w:rPr>
        <w:t xml:space="preserve"> </w:t>
      </w:r>
    </w:p>
    <w:p w14:paraId="537E53A1" w14:textId="1CDCFF2C" w:rsidR="00084129" w:rsidRPr="0007586C" w:rsidRDefault="00084129" w:rsidP="0007586C">
      <w:pPr>
        <w:spacing w:line="276" w:lineRule="auto"/>
        <w:jc w:val="both"/>
        <w:rPr>
          <w:rFonts w:ascii="Calibri" w:hAnsi="Calibri" w:cs="Arial"/>
          <w:sz w:val="22"/>
          <w:szCs w:val="22"/>
        </w:rPr>
      </w:pPr>
      <w:r w:rsidRPr="0007586C">
        <w:rPr>
          <w:rFonts w:ascii="Calibri" w:hAnsi="Calibri" w:cs="Arial"/>
          <w:sz w:val="22"/>
          <w:szCs w:val="22"/>
        </w:rPr>
        <w:t>zawarta w Warszawie, w dniu.............................. r</w:t>
      </w:r>
      <w:r w:rsidR="00B06C1E">
        <w:rPr>
          <w:rStyle w:val="Odwoanieprzypisudolnego"/>
          <w:rFonts w:ascii="Calibri" w:hAnsi="Calibri" w:cs="Arial"/>
          <w:sz w:val="22"/>
          <w:szCs w:val="22"/>
        </w:rPr>
        <w:footnoteReference w:id="1"/>
      </w:r>
      <w:r w:rsidRPr="0007586C">
        <w:rPr>
          <w:rFonts w:ascii="Calibri" w:hAnsi="Calibri" w:cs="Arial"/>
          <w:sz w:val="22"/>
          <w:szCs w:val="22"/>
        </w:rPr>
        <w:t>.</w:t>
      </w:r>
    </w:p>
    <w:p w14:paraId="305B1E55" w14:textId="77777777" w:rsidR="00084129" w:rsidRPr="0007586C" w:rsidRDefault="00084129" w:rsidP="0007586C">
      <w:pPr>
        <w:spacing w:line="276" w:lineRule="auto"/>
        <w:jc w:val="both"/>
        <w:rPr>
          <w:rFonts w:ascii="Calibri" w:hAnsi="Calibri" w:cs="Arial"/>
          <w:sz w:val="22"/>
          <w:szCs w:val="22"/>
        </w:rPr>
      </w:pPr>
    </w:p>
    <w:p w14:paraId="32A76A5D" w14:textId="77777777" w:rsidR="00084129" w:rsidRPr="0007586C" w:rsidRDefault="00084129" w:rsidP="0007586C">
      <w:pPr>
        <w:spacing w:line="276" w:lineRule="auto"/>
        <w:jc w:val="both"/>
        <w:rPr>
          <w:rFonts w:ascii="Calibri" w:hAnsi="Calibri" w:cs="Arial"/>
          <w:sz w:val="22"/>
          <w:szCs w:val="22"/>
        </w:rPr>
      </w:pPr>
      <w:r w:rsidRPr="0007586C">
        <w:rPr>
          <w:rFonts w:ascii="Calibri" w:hAnsi="Calibri" w:cs="Arial"/>
          <w:sz w:val="22"/>
          <w:szCs w:val="22"/>
        </w:rPr>
        <w:t>pomiędzy:</w:t>
      </w:r>
    </w:p>
    <w:p w14:paraId="5BA83033" w14:textId="77777777" w:rsidR="00084129" w:rsidRPr="0007586C" w:rsidRDefault="00084129" w:rsidP="0007586C">
      <w:pPr>
        <w:suppressAutoHyphens/>
        <w:spacing w:line="276" w:lineRule="auto"/>
        <w:jc w:val="both"/>
        <w:rPr>
          <w:rFonts w:ascii="Calibri" w:hAnsi="Calibri" w:cs="Arial"/>
          <w:sz w:val="22"/>
          <w:szCs w:val="22"/>
        </w:rPr>
      </w:pPr>
    </w:p>
    <w:p w14:paraId="5E4DFA21"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b/>
          <w:bCs/>
          <w:sz w:val="22"/>
          <w:szCs w:val="22"/>
        </w:rPr>
        <w:t xml:space="preserve">„PKP Intercity” Spółka Akcyjna </w:t>
      </w:r>
      <w:r w:rsidRPr="0007586C">
        <w:rPr>
          <w:rFonts w:ascii="Calibri" w:hAnsi="Calibri" w:cs="Century Gothic"/>
          <w:sz w:val="22"/>
          <w:szCs w:val="22"/>
        </w:rPr>
        <w:t xml:space="preserve">z siedzibą w Warszawie Aleje Jerozolimskie 142 A, 02-305 Warszawa, wpisaną do Rejestru Przedsiębiorców Krajowego Rejestru Sądowego, przez Sąd Rejonowy dla m. st. Warszawy w Warszawie, XII Wydział Gospodarczy Krajowego Rejestru Sądowego — Nr KRS: </w:t>
      </w:r>
      <w:r w:rsidRPr="0007586C">
        <w:rPr>
          <w:rFonts w:ascii="Calibri" w:hAnsi="Calibri" w:cs="Arial"/>
          <w:sz w:val="22"/>
          <w:szCs w:val="22"/>
        </w:rPr>
        <w:t>0000296032</w:t>
      </w:r>
      <w:r w:rsidRPr="0007586C">
        <w:rPr>
          <w:rFonts w:ascii="Calibri" w:hAnsi="Calibri" w:cs="Century Gothic"/>
          <w:sz w:val="22"/>
          <w:szCs w:val="22"/>
        </w:rPr>
        <w:t xml:space="preserve">, REGON 017258024, NIP 526-25-44-258, kapitał zakładowy: </w:t>
      </w:r>
      <w:r w:rsidRPr="00CB5B3C">
        <w:rPr>
          <w:rFonts w:ascii="Calibri" w:hAnsi="Calibri" w:cs="Arial"/>
          <w:sz w:val="22"/>
          <w:szCs w:val="22"/>
        </w:rPr>
        <w:t xml:space="preserve">2 492 022 270,00 </w:t>
      </w:r>
      <w:r w:rsidRPr="0007586C">
        <w:rPr>
          <w:rFonts w:ascii="Calibri" w:hAnsi="Calibri" w:cs="Century Gothic"/>
          <w:sz w:val="22"/>
          <w:szCs w:val="22"/>
        </w:rPr>
        <w:t xml:space="preserve">PLN, kapitał wpłacony: </w:t>
      </w:r>
      <w:r w:rsidRPr="00CB5B3C">
        <w:rPr>
          <w:rFonts w:ascii="Calibri" w:hAnsi="Calibri" w:cs="Arial"/>
          <w:sz w:val="22"/>
          <w:szCs w:val="22"/>
        </w:rPr>
        <w:t xml:space="preserve">2 492 022 270,00 </w:t>
      </w:r>
      <w:r w:rsidRPr="0007586C">
        <w:rPr>
          <w:rFonts w:ascii="Calibri" w:hAnsi="Calibri" w:cs="Century Gothic"/>
          <w:sz w:val="22"/>
          <w:szCs w:val="22"/>
        </w:rPr>
        <w:t>PLN</w:t>
      </w:r>
    </w:p>
    <w:p w14:paraId="7081A983"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sz w:val="22"/>
          <w:szCs w:val="22"/>
        </w:rPr>
        <w:t>reprezentowaną przez:</w:t>
      </w:r>
    </w:p>
    <w:p w14:paraId="39510B83" w14:textId="77777777" w:rsidR="00084129" w:rsidRPr="0007586C" w:rsidRDefault="00084129" w:rsidP="0007586C">
      <w:pPr>
        <w:suppressAutoHyphens/>
        <w:spacing w:line="276" w:lineRule="auto"/>
        <w:jc w:val="both"/>
        <w:rPr>
          <w:rFonts w:ascii="Calibri" w:hAnsi="Calibri" w:cs="Century Gothic"/>
          <w:sz w:val="22"/>
          <w:szCs w:val="22"/>
        </w:rPr>
      </w:pPr>
    </w:p>
    <w:p w14:paraId="7533836B" w14:textId="77777777" w:rsidR="00084129" w:rsidRPr="0007586C" w:rsidRDefault="00084129">
      <w:pPr>
        <w:numPr>
          <w:ilvl w:val="0"/>
          <w:numId w:val="10"/>
        </w:numPr>
        <w:tabs>
          <w:tab w:val="clear" w:pos="360"/>
        </w:tabs>
        <w:suppressAutoHyphens/>
        <w:spacing w:line="276" w:lineRule="auto"/>
        <w:jc w:val="both"/>
        <w:rPr>
          <w:rFonts w:ascii="Calibri" w:hAnsi="Calibri" w:cs="Century Gothic"/>
          <w:sz w:val="22"/>
          <w:szCs w:val="22"/>
        </w:rPr>
      </w:pPr>
      <w:r w:rsidRPr="0007586C">
        <w:rPr>
          <w:rFonts w:ascii="Calibri" w:hAnsi="Calibri" w:cs="Century Gothic"/>
          <w:sz w:val="22"/>
          <w:szCs w:val="22"/>
        </w:rPr>
        <w:t>.................................................................................................</w:t>
      </w:r>
    </w:p>
    <w:p w14:paraId="5445901D" w14:textId="77777777" w:rsidR="00084129" w:rsidRPr="0007586C" w:rsidRDefault="00084129" w:rsidP="0007586C">
      <w:pPr>
        <w:suppressAutoHyphens/>
        <w:spacing w:line="276" w:lineRule="auto"/>
        <w:jc w:val="both"/>
        <w:rPr>
          <w:rFonts w:ascii="Calibri" w:hAnsi="Calibri" w:cs="Century Gothic"/>
          <w:sz w:val="22"/>
          <w:szCs w:val="22"/>
        </w:rPr>
      </w:pPr>
    </w:p>
    <w:p w14:paraId="0BB68646" w14:textId="77777777" w:rsidR="00084129" w:rsidRPr="0007586C" w:rsidRDefault="00084129">
      <w:pPr>
        <w:numPr>
          <w:ilvl w:val="0"/>
          <w:numId w:val="10"/>
        </w:numPr>
        <w:tabs>
          <w:tab w:val="clear" w:pos="360"/>
        </w:tabs>
        <w:suppressAutoHyphens/>
        <w:spacing w:line="276" w:lineRule="auto"/>
        <w:jc w:val="both"/>
        <w:rPr>
          <w:rFonts w:ascii="Calibri" w:hAnsi="Calibri" w:cs="Century Gothic"/>
          <w:sz w:val="22"/>
          <w:szCs w:val="22"/>
        </w:rPr>
      </w:pPr>
      <w:r w:rsidRPr="0007586C">
        <w:rPr>
          <w:rFonts w:ascii="Calibri" w:hAnsi="Calibri" w:cs="Century Gothic"/>
          <w:sz w:val="22"/>
          <w:szCs w:val="22"/>
        </w:rPr>
        <w:t>.................................................................................................</w:t>
      </w:r>
    </w:p>
    <w:p w14:paraId="7449E7D2" w14:textId="77777777" w:rsidR="00084129" w:rsidRPr="0007586C" w:rsidRDefault="00084129" w:rsidP="0007586C">
      <w:pPr>
        <w:suppressAutoHyphens/>
        <w:spacing w:line="276" w:lineRule="auto"/>
        <w:jc w:val="both"/>
        <w:rPr>
          <w:rFonts w:ascii="Calibri" w:hAnsi="Calibri" w:cs="Century Gothic"/>
          <w:sz w:val="22"/>
          <w:szCs w:val="22"/>
        </w:rPr>
      </w:pPr>
    </w:p>
    <w:p w14:paraId="524F4C90"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sz w:val="22"/>
          <w:szCs w:val="22"/>
        </w:rPr>
        <w:t xml:space="preserve">zwaną dalej </w:t>
      </w:r>
      <w:r w:rsidRPr="0007586C">
        <w:rPr>
          <w:rFonts w:ascii="Calibri" w:hAnsi="Calibri" w:cs="Century Gothic"/>
          <w:b/>
          <w:bCs/>
          <w:sz w:val="22"/>
          <w:szCs w:val="22"/>
        </w:rPr>
        <w:t>ZAMAWIAJĄCYM</w:t>
      </w:r>
    </w:p>
    <w:p w14:paraId="47391218"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sz w:val="22"/>
          <w:szCs w:val="22"/>
        </w:rPr>
        <w:t>a</w:t>
      </w:r>
    </w:p>
    <w:p w14:paraId="66BF1D15"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sz w:val="22"/>
          <w:szCs w:val="22"/>
        </w:rPr>
        <w:t>reprezentowaną przez:</w:t>
      </w:r>
    </w:p>
    <w:p w14:paraId="4CCB96B4" w14:textId="77777777" w:rsidR="00084129" w:rsidRPr="0007586C" w:rsidRDefault="00084129" w:rsidP="0007586C">
      <w:pPr>
        <w:suppressAutoHyphens/>
        <w:spacing w:line="276" w:lineRule="auto"/>
        <w:jc w:val="both"/>
        <w:rPr>
          <w:rFonts w:ascii="Calibri" w:hAnsi="Calibri" w:cs="Century Gothic"/>
          <w:sz w:val="22"/>
          <w:szCs w:val="22"/>
        </w:rPr>
      </w:pPr>
    </w:p>
    <w:p w14:paraId="39615CB2" w14:textId="77777777" w:rsidR="00084129" w:rsidRPr="0007586C" w:rsidRDefault="00084129">
      <w:pPr>
        <w:numPr>
          <w:ilvl w:val="0"/>
          <w:numId w:val="11"/>
        </w:numPr>
        <w:tabs>
          <w:tab w:val="left" w:pos="360"/>
        </w:tabs>
        <w:suppressAutoHyphens/>
        <w:spacing w:line="276" w:lineRule="auto"/>
        <w:jc w:val="both"/>
        <w:rPr>
          <w:rFonts w:ascii="Calibri" w:hAnsi="Calibri" w:cs="Century Gothic"/>
          <w:sz w:val="22"/>
          <w:szCs w:val="22"/>
        </w:rPr>
      </w:pPr>
      <w:r w:rsidRPr="0007586C">
        <w:rPr>
          <w:rFonts w:ascii="Calibri" w:hAnsi="Calibri" w:cs="Century Gothic"/>
          <w:sz w:val="22"/>
          <w:szCs w:val="22"/>
        </w:rPr>
        <w:t>.................................................................................................</w:t>
      </w:r>
    </w:p>
    <w:p w14:paraId="672DE251" w14:textId="77777777" w:rsidR="00084129" w:rsidRPr="0007586C" w:rsidRDefault="00084129" w:rsidP="0007586C">
      <w:pPr>
        <w:suppressAutoHyphens/>
        <w:spacing w:line="276" w:lineRule="auto"/>
        <w:jc w:val="both"/>
        <w:rPr>
          <w:rFonts w:ascii="Calibri" w:hAnsi="Calibri" w:cs="Century Gothic"/>
          <w:sz w:val="22"/>
          <w:szCs w:val="22"/>
        </w:rPr>
      </w:pPr>
    </w:p>
    <w:p w14:paraId="66502C78" w14:textId="77777777" w:rsidR="00084129" w:rsidRPr="0007586C" w:rsidRDefault="00084129">
      <w:pPr>
        <w:numPr>
          <w:ilvl w:val="0"/>
          <w:numId w:val="11"/>
        </w:numPr>
        <w:tabs>
          <w:tab w:val="left" w:pos="360"/>
        </w:tabs>
        <w:suppressAutoHyphens/>
        <w:spacing w:line="276" w:lineRule="auto"/>
        <w:jc w:val="both"/>
        <w:rPr>
          <w:rFonts w:ascii="Calibri" w:hAnsi="Calibri" w:cs="Century Gothic"/>
          <w:sz w:val="22"/>
          <w:szCs w:val="22"/>
        </w:rPr>
      </w:pPr>
      <w:r w:rsidRPr="0007586C">
        <w:rPr>
          <w:rFonts w:ascii="Calibri" w:hAnsi="Calibri" w:cs="Century Gothic"/>
          <w:sz w:val="22"/>
          <w:szCs w:val="22"/>
        </w:rPr>
        <w:t>.................................................................................................</w:t>
      </w:r>
    </w:p>
    <w:p w14:paraId="2CC6D8C7" w14:textId="77777777" w:rsidR="00084129" w:rsidRPr="0007586C" w:rsidRDefault="00084129" w:rsidP="0007586C">
      <w:pPr>
        <w:suppressAutoHyphens/>
        <w:spacing w:line="276" w:lineRule="auto"/>
        <w:jc w:val="both"/>
        <w:rPr>
          <w:rFonts w:ascii="Calibri" w:hAnsi="Calibri" w:cs="Century Gothic"/>
          <w:sz w:val="22"/>
          <w:szCs w:val="22"/>
        </w:rPr>
      </w:pPr>
    </w:p>
    <w:p w14:paraId="63771452" w14:textId="77777777" w:rsidR="00084129" w:rsidRPr="0007586C" w:rsidRDefault="00084129" w:rsidP="0007586C">
      <w:pPr>
        <w:suppressAutoHyphens/>
        <w:spacing w:line="276" w:lineRule="auto"/>
        <w:jc w:val="both"/>
        <w:rPr>
          <w:rFonts w:ascii="Calibri" w:hAnsi="Calibri" w:cs="Century Gothic"/>
          <w:sz w:val="22"/>
          <w:szCs w:val="22"/>
        </w:rPr>
      </w:pPr>
      <w:r w:rsidRPr="0007586C">
        <w:rPr>
          <w:rFonts w:ascii="Calibri" w:hAnsi="Calibri" w:cs="Century Gothic"/>
          <w:sz w:val="22"/>
          <w:szCs w:val="22"/>
        </w:rPr>
        <w:t xml:space="preserve">zwaną dalej </w:t>
      </w:r>
      <w:r w:rsidRPr="0007586C">
        <w:rPr>
          <w:rFonts w:ascii="Calibri" w:hAnsi="Calibri" w:cs="Century Gothic"/>
          <w:b/>
          <w:bCs/>
          <w:sz w:val="22"/>
          <w:szCs w:val="22"/>
        </w:rPr>
        <w:t>WYKONAWCĄ</w:t>
      </w:r>
      <w:r w:rsidRPr="0007586C">
        <w:rPr>
          <w:rFonts w:ascii="Calibri" w:hAnsi="Calibri" w:cs="Century Gothic"/>
          <w:bCs/>
          <w:sz w:val="22"/>
          <w:szCs w:val="22"/>
        </w:rPr>
        <w:t>.</w:t>
      </w:r>
    </w:p>
    <w:p w14:paraId="6A53794F" w14:textId="77777777" w:rsidR="00084129" w:rsidRPr="0007586C" w:rsidRDefault="00084129" w:rsidP="0007586C">
      <w:pPr>
        <w:pStyle w:val="Tekstpodstawowy"/>
        <w:suppressAutoHyphens/>
        <w:spacing w:line="276" w:lineRule="auto"/>
        <w:jc w:val="both"/>
        <w:rPr>
          <w:rFonts w:ascii="Calibri" w:hAnsi="Calibri" w:cs="Arial"/>
          <w:sz w:val="22"/>
          <w:szCs w:val="22"/>
        </w:rPr>
      </w:pPr>
    </w:p>
    <w:p w14:paraId="6A7431E4" w14:textId="1A69B885" w:rsidR="0034284D" w:rsidRPr="0034284D" w:rsidRDefault="0034284D" w:rsidP="0034284D">
      <w:pPr>
        <w:tabs>
          <w:tab w:val="left" w:pos="0"/>
        </w:tabs>
        <w:spacing w:line="240" w:lineRule="auto"/>
        <w:jc w:val="both"/>
        <w:rPr>
          <w:rFonts w:ascii="Calibri" w:eastAsiaTheme="minorEastAsia" w:hAnsi="Calibri" w:cstheme="minorBidi"/>
          <w:sz w:val="22"/>
          <w:szCs w:val="22"/>
          <w:lang w:eastAsia="en-US"/>
        </w:rPr>
      </w:pPr>
      <w:r w:rsidRPr="0034284D">
        <w:rPr>
          <w:rFonts w:ascii="Calibri" w:eastAsiaTheme="minorEastAsia" w:hAnsi="Calibri" w:cstheme="minorBidi"/>
          <w:sz w:val="22"/>
          <w:szCs w:val="22"/>
          <w:lang w:eastAsia="en-US"/>
        </w:rPr>
        <w:t>W wyniku dokonania przez Zamawiającego wyboru Wykonawcy w postępowaniu przeprowadzonym w trybie przetargu nieograniczonego zgodnie z ustawą z dnia 11 września 2019 r. Prawo zamówień publicznych (</w:t>
      </w:r>
      <w:r w:rsidRPr="0034284D">
        <w:rPr>
          <w:rFonts w:ascii="Calibri" w:eastAsiaTheme="minorEastAsia" w:hAnsi="Calibri" w:cs="Arial"/>
          <w:sz w:val="22"/>
          <w:szCs w:val="22"/>
          <w:lang w:eastAsia="en-US"/>
        </w:rPr>
        <w:t xml:space="preserve">dalej „ustawa </w:t>
      </w:r>
      <w:proofErr w:type="spellStart"/>
      <w:r w:rsidRPr="0034284D">
        <w:rPr>
          <w:rFonts w:ascii="Calibri" w:eastAsiaTheme="minorEastAsia" w:hAnsi="Calibri" w:cs="Arial"/>
          <w:sz w:val="22"/>
          <w:szCs w:val="22"/>
          <w:lang w:eastAsia="en-US"/>
        </w:rPr>
        <w:t>Pzp</w:t>
      </w:r>
      <w:proofErr w:type="spellEnd"/>
      <w:r w:rsidRPr="0034284D">
        <w:rPr>
          <w:rFonts w:ascii="Calibri" w:eastAsiaTheme="minorEastAsia" w:hAnsi="Calibri" w:cs="Arial"/>
          <w:sz w:val="22"/>
          <w:szCs w:val="22"/>
          <w:lang w:eastAsia="en-US"/>
        </w:rPr>
        <w:t>”) pn. „</w:t>
      </w:r>
      <w:r w:rsidRPr="0034284D">
        <w:rPr>
          <w:rFonts w:ascii="Calibri" w:eastAsiaTheme="minorEastAsia" w:hAnsi="Calibri" w:cstheme="minorBidi"/>
          <w:sz w:val="22"/>
          <w:szCs w:val="22"/>
          <w:lang w:eastAsia="en-US"/>
        </w:rPr>
        <w:t>Wykonanie przeglądów okresowych, dostarcz</w:t>
      </w:r>
      <w:r w:rsidR="00E61035">
        <w:rPr>
          <w:rFonts w:ascii="Calibri" w:eastAsiaTheme="minorEastAsia" w:hAnsi="Calibri" w:cstheme="minorBidi"/>
          <w:sz w:val="22"/>
          <w:szCs w:val="22"/>
          <w:lang w:eastAsia="en-US"/>
        </w:rPr>
        <w:t>enie</w:t>
      </w:r>
      <w:r w:rsidRPr="0034284D">
        <w:rPr>
          <w:rFonts w:ascii="Calibri" w:eastAsiaTheme="minorEastAsia" w:hAnsi="Calibri" w:cstheme="minorBidi"/>
          <w:sz w:val="22"/>
          <w:szCs w:val="22"/>
          <w:lang w:eastAsia="en-US"/>
        </w:rPr>
        <w:t xml:space="preserve"> pakietów materiałów</w:t>
      </w:r>
      <w:r w:rsidR="00E61035">
        <w:rPr>
          <w:rFonts w:ascii="Calibri" w:eastAsiaTheme="minorEastAsia" w:hAnsi="Calibri" w:cstheme="minorBidi"/>
          <w:sz w:val="22"/>
          <w:szCs w:val="22"/>
          <w:lang w:eastAsia="en-US"/>
        </w:rPr>
        <w:t xml:space="preserve"> </w:t>
      </w:r>
      <w:r w:rsidRPr="0034284D">
        <w:rPr>
          <w:rFonts w:ascii="Calibri" w:eastAsiaTheme="minorEastAsia" w:hAnsi="Calibri" w:cstheme="minorBidi"/>
          <w:sz w:val="22"/>
          <w:szCs w:val="22"/>
          <w:lang w:eastAsia="en-US"/>
        </w:rPr>
        <w:t>eksploatacyjnych oraz napraw</w:t>
      </w:r>
      <w:r w:rsidR="00E61035">
        <w:rPr>
          <w:rFonts w:ascii="Calibri" w:eastAsiaTheme="minorEastAsia" w:hAnsi="Calibri" w:cstheme="minorBidi"/>
          <w:sz w:val="22"/>
          <w:szCs w:val="22"/>
          <w:lang w:eastAsia="en-US"/>
        </w:rPr>
        <w:t>a</w:t>
      </w:r>
      <w:r w:rsidRPr="0034284D">
        <w:rPr>
          <w:rFonts w:ascii="Calibri" w:eastAsiaTheme="minorEastAsia" w:hAnsi="Calibri" w:cstheme="minorBidi"/>
          <w:sz w:val="22"/>
          <w:szCs w:val="22"/>
          <w:lang w:eastAsia="en-US"/>
        </w:rPr>
        <w:t xml:space="preserve"> silników spalinowych CATERPILLAR C-18 oraz C-13 </w:t>
      </w:r>
      <w:r w:rsidR="00E61035">
        <w:rPr>
          <w:rFonts w:ascii="Calibri" w:eastAsiaTheme="minorEastAsia" w:hAnsi="Calibri" w:cstheme="minorBidi"/>
          <w:sz w:val="22"/>
          <w:szCs w:val="22"/>
          <w:lang w:eastAsia="en-US"/>
        </w:rPr>
        <w:t xml:space="preserve">w </w:t>
      </w:r>
      <w:r w:rsidRPr="0034284D">
        <w:rPr>
          <w:rFonts w:ascii="Calibri" w:eastAsiaTheme="minorEastAsia" w:hAnsi="Calibri" w:cstheme="minorBidi"/>
          <w:sz w:val="22"/>
          <w:szCs w:val="22"/>
          <w:lang w:eastAsia="en-US"/>
        </w:rPr>
        <w:t>lokomotyw</w:t>
      </w:r>
      <w:r w:rsidR="00E61035">
        <w:rPr>
          <w:rFonts w:ascii="Calibri" w:eastAsiaTheme="minorEastAsia" w:hAnsi="Calibri" w:cstheme="minorBidi"/>
          <w:sz w:val="22"/>
          <w:szCs w:val="22"/>
          <w:lang w:eastAsia="en-US"/>
        </w:rPr>
        <w:t>ach</w:t>
      </w:r>
      <w:r w:rsidRPr="0034284D">
        <w:rPr>
          <w:rFonts w:ascii="Calibri" w:eastAsiaTheme="minorEastAsia" w:hAnsi="Calibri" w:cstheme="minorBidi"/>
          <w:sz w:val="22"/>
          <w:szCs w:val="22"/>
          <w:lang w:eastAsia="en-US"/>
        </w:rPr>
        <w:t xml:space="preserve"> PKP Intercity S.A.</w:t>
      </w:r>
      <w:r w:rsidR="00E61035">
        <w:rPr>
          <w:rFonts w:ascii="Calibri" w:eastAsiaTheme="minorEastAsia" w:hAnsi="Calibri" w:cstheme="minorBidi"/>
          <w:sz w:val="22"/>
          <w:szCs w:val="22"/>
          <w:lang w:eastAsia="en-US"/>
        </w:rPr>
        <w:t>”</w:t>
      </w:r>
      <w:r w:rsidRPr="0034284D">
        <w:rPr>
          <w:rFonts w:ascii="Calibri" w:eastAsiaTheme="minorEastAsia" w:hAnsi="Calibri" w:cs="Arial"/>
          <w:bCs/>
          <w:sz w:val="22"/>
          <w:szCs w:val="22"/>
          <w:lang w:eastAsia="en-US"/>
        </w:rPr>
        <w:t xml:space="preserve"> (nr </w:t>
      </w:r>
      <w:r w:rsidRPr="0034284D">
        <w:rPr>
          <w:rFonts w:ascii="Calibri" w:eastAsiaTheme="minorEastAsia" w:hAnsi="Calibri" w:cstheme="minorBidi"/>
          <w:sz w:val="22"/>
          <w:szCs w:val="22"/>
          <w:lang w:eastAsia="en-US"/>
        </w:rPr>
        <w:t>postępowania:</w:t>
      </w:r>
      <w:r w:rsidR="004F55E9">
        <w:rPr>
          <w:rFonts w:ascii="Calibri" w:eastAsiaTheme="minorEastAsia" w:hAnsi="Calibri" w:cstheme="minorBidi"/>
          <w:sz w:val="22"/>
          <w:szCs w:val="22"/>
          <w:lang w:eastAsia="en-US"/>
        </w:rPr>
        <w:t xml:space="preserve"> </w:t>
      </w:r>
      <w:r w:rsidR="004F55E9" w:rsidRPr="004F55E9">
        <w:rPr>
          <w:rFonts w:ascii="Calibri" w:eastAsiaTheme="minorEastAsia" w:hAnsi="Calibri" w:cstheme="minorBidi"/>
          <w:sz w:val="22"/>
          <w:szCs w:val="22"/>
          <w:lang w:eastAsia="en-US"/>
        </w:rPr>
        <w:t>26/WNP-036583/TUT</w:t>
      </w:r>
      <w:r w:rsidR="00D702C0">
        <w:rPr>
          <w:rFonts w:ascii="Calibri" w:eastAsiaTheme="minorEastAsia" w:hAnsi="Calibri" w:cstheme="minorBidi"/>
          <w:sz w:val="22"/>
          <w:szCs w:val="22"/>
          <w:lang w:eastAsia="en-US"/>
        </w:rPr>
        <w:t>)</w:t>
      </w:r>
      <w:r w:rsidRPr="0034284D">
        <w:rPr>
          <w:rFonts w:ascii="Calibri" w:eastAsiaTheme="minorEastAsia" w:hAnsi="Calibri" w:cstheme="minorBidi"/>
          <w:sz w:val="22"/>
          <w:szCs w:val="22"/>
          <w:lang w:eastAsia="en-US"/>
        </w:rPr>
        <w:t xml:space="preserve"> została zawarta umowa o następującej treści:</w:t>
      </w:r>
    </w:p>
    <w:p w14:paraId="1F61BEA4" w14:textId="77777777" w:rsidR="00084129" w:rsidRPr="0007586C" w:rsidRDefault="00084129" w:rsidP="0007586C">
      <w:pPr>
        <w:pStyle w:val="Tekstpodstawowy"/>
        <w:suppressAutoHyphens/>
        <w:spacing w:line="276" w:lineRule="auto"/>
        <w:jc w:val="both"/>
        <w:rPr>
          <w:rFonts w:ascii="Calibri" w:hAnsi="Calibri" w:cs="Arial"/>
          <w:sz w:val="22"/>
          <w:szCs w:val="22"/>
        </w:rPr>
      </w:pPr>
    </w:p>
    <w:p w14:paraId="03DB657C" w14:textId="77777777" w:rsidR="00084129" w:rsidRPr="0007586C" w:rsidRDefault="00084129" w:rsidP="0007586C">
      <w:pPr>
        <w:spacing w:line="276" w:lineRule="auto"/>
        <w:jc w:val="center"/>
        <w:rPr>
          <w:rFonts w:ascii="Calibri" w:hAnsi="Calibri" w:cs="Arial"/>
          <w:b/>
          <w:sz w:val="22"/>
          <w:szCs w:val="22"/>
        </w:rPr>
      </w:pPr>
      <w:bookmarkStart w:id="0" w:name="_Hlk162353738"/>
      <w:bookmarkStart w:id="1" w:name="_Toc441154510"/>
      <w:bookmarkStart w:id="2" w:name="_Toc441215338"/>
      <w:bookmarkStart w:id="3" w:name="_Toc444258674"/>
      <w:r w:rsidRPr="0007586C">
        <w:rPr>
          <w:rFonts w:ascii="Calibri" w:hAnsi="Calibri" w:cs="Arial"/>
          <w:b/>
          <w:sz w:val="22"/>
          <w:szCs w:val="22"/>
        </w:rPr>
        <w:t>§1</w:t>
      </w:r>
    </w:p>
    <w:bookmarkEnd w:id="0"/>
    <w:p w14:paraId="12D0F99A" w14:textId="20A3600A" w:rsidR="00084129" w:rsidRPr="0007586C" w:rsidRDefault="00084129" w:rsidP="0007586C">
      <w:pPr>
        <w:spacing w:line="276" w:lineRule="auto"/>
        <w:jc w:val="center"/>
        <w:rPr>
          <w:rFonts w:ascii="Calibri" w:hAnsi="Calibri" w:cs="Arial"/>
          <w:b/>
          <w:sz w:val="22"/>
          <w:szCs w:val="22"/>
        </w:rPr>
      </w:pPr>
      <w:r w:rsidRPr="0007586C">
        <w:rPr>
          <w:rFonts w:ascii="Calibri" w:hAnsi="Calibri" w:cs="Arial"/>
          <w:b/>
          <w:sz w:val="22"/>
          <w:szCs w:val="22"/>
        </w:rPr>
        <w:t>Przedmiot</w:t>
      </w:r>
      <w:r w:rsidR="00F50646">
        <w:rPr>
          <w:rFonts w:ascii="Calibri" w:hAnsi="Calibri" w:cs="Arial"/>
          <w:b/>
          <w:sz w:val="22"/>
          <w:szCs w:val="22"/>
        </w:rPr>
        <w:t>, wartość i okres obowiązywania</w:t>
      </w:r>
      <w:r w:rsidRPr="0007586C">
        <w:rPr>
          <w:rFonts w:ascii="Calibri" w:hAnsi="Calibri" w:cs="Arial"/>
          <w:b/>
          <w:sz w:val="22"/>
          <w:szCs w:val="22"/>
        </w:rPr>
        <w:t xml:space="preserve"> Umowy</w:t>
      </w:r>
      <w:bookmarkEnd w:id="1"/>
      <w:bookmarkEnd w:id="2"/>
      <w:bookmarkEnd w:id="3"/>
      <w:r w:rsidR="00F50646">
        <w:rPr>
          <w:rFonts w:ascii="Calibri" w:hAnsi="Calibri" w:cs="Arial"/>
          <w:b/>
          <w:sz w:val="22"/>
          <w:szCs w:val="22"/>
        </w:rPr>
        <w:t xml:space="preserve"> </w:t>
      </w:r>
    </w:p>
    <w:p w14:paraId="76043B38" w14:textId="77777777" w:rsidR="00084129" w:rsidRPr="008D2F93" w:rsidRDefault="00084129" w:rsidP="0007586C">
      <w:pPr>
        <w:spacing w:line="276" w:lineRule="auto"/>
        <w:jc w:val="both"/>
        <w:rPr>
          <w:rFonts w:ascii="Calibri" w:hAnsi="Calibri" w:cs="Arial"/>
          <w:sz w:val="8"/>
          <w:szCs w:val="8"/>
        </w:rPr>
      </w:pPr>
    </w:p>
    <w:p w14:paraId="5CEAF9AE" w14:textId="61AEFE4C" w:rsidR="00454B6B" w:rsidRPr="00454B6B" w:rsidRDefault="00454B6B" w:rsidP="00454B6B">
      <w:pPr>
        <w:pStyle w:val="Tekstpodstawowy"/>
        <w:numPr>
          <w:ilvl w:val="0"/>
          <w:numId w:val="1"/>
        </w:numPr>
        <w:spacing w:line="276" w:lineRule="auto"/>
        <w:jc w:val="both"/>
        <w:rPr>
          <w:rFonts w:ascii="Calibri" w:hAnsi="Calibri" w:cs="Arial"/>
          <w:sz w:val="22"/>
          <w:szCs w:val="22"/>
        </w:rPr>
      </w:pPr>
      <w:r w:rsidRPr="00454B6B">
        <w:rPr>
          <w:rFonts w:ascii="Calibri" w:hAnsi="Calibri" w:cs="Arial"/>
          <w:sz w:val="22"/>
          <w:szCs w:val="22"/>
        </w:rPr>
        <w:t xml:space="preserve">Przedmiotem umowy jest: </w:t>
      </w:r>
    </w:p>
    <w:p w14:paraId="59047EA2" w14:textId="115E89D2" w:rsidR="00454B6B" w:rsidRDefault="00454B6B">
      <w:pPr>
        <w:pStyle w:val="Tekstpodstawowy"/>
        <w:numPr>
          <w:ilvl w:val="0"/>
          <w:numId w:val="24"/>
        </w:numPr>
        <w:spacing w:line="276" w:lineRule="auto"/>
        <w:jc w:val="both"/>
        <w:rPr>
          <w:rFonts w:ascii="Calibri" w:hAnsi="Calibri" w:cs="Arial"/>
          <w:sz w:val="22"/>
          <w:szCs w:val="22"/>
        </w:rPr>
      </w:pPr>
      <w:r w:rsidRPr="00454B6B">
        <w:rPr>
          <w:rFonts w:ascii="Calibri" w:hAnsi="Calibri" w:cs="Arial"/>
          <w:sz w:val="22"/>
          <w:szCs w:val="22"/>
        </w:rPr>
        <w:t>wykonywanie przez Wykonawcę przeglądów</w:t>
      </w:r>
      <w:r>
        <w:rPr>
          <w:rFonts w:ascii="Calibri" w:hAnsi="Calibri" w:cs="Arial"/>
          <w:sz w:val="22"/>
          <w:szCs w:val="22"/>
        </w:rPr>
        <w:t xml:space="preserve"> silników spalinowych </w:t>
      </w:r>
      <w:r w:rsidRPr="00454B6B">
        <w:rPr>
          <w:rFonts w:ascii="Calibri" w:hAnsi="Calibri" w:cs="Arial"/>
          <w:sz w:val="22"/>
          <w:szCs w:val="22"/>
        </w:rPr>
        <w:t>CATERPILLAR C-18</w:t>
      </w:r>
      <w:r>
        <w:rPr>
          <w:rFonts w:ascii="Calibri" w:hAnsi="Calibri" w:cs="Arial"/>
          <w:sz w:val="22"/>
          <w:szCs w:val="22"/>
        </w:rPr>
        <w:t xml:space="preserve"> w</w:t>
      </w:r>
      <w:r w:rsidR="00E61035">
        <w:rPr>
          <w:rFonts w:ascii="Calibri" w:hAnsi="Calibri" w:cs="Arial"/>
          <w:sz w:val="22"/>
          <w:szCs w:val="22"/>
        </w:rPr>
        <w:t> </w:t>
      </w:r>
      <w:r>
        <w:rPr>
          <w:rFonts w:ascii="Calibri" w:hAnsi="Calibri" w:cs="Arial"/>
          <w:sz w:val="22"/>
          <w:szCs w:val="22"/>
        </w:rPr>
        <w:t>zakresie</w:t>
      </w:r>
      <w:r w:rsidRPr="00454B6B">
        <w:rPr>
          <w:rFonts w:ascii="Calibri" w:hAnsi="Calibri" w:cs="Arial"/>
          <w:sz w:val="22"/>
          <w:szCs w:val="22"/>
        </w:rPr>
        <w:t>: P3000, P9000, P12000 dla 20 lokomotyw</w:t>
      </w:r>
      <w:r w:rsidR="0032574F">
        <w:rPr>
          <w:rFonts w:ascii="Calibri" w:hAnsi="Calibri" w:cs="Arial"/>
          <w:sz w:val="22"/>
          <w:szCs w:val="22"/>
        </w:rPr>
        <w:t>, w tym</w:t>
      </w:r>
      <w:r w:rsidRPr="00454B6B">
        <w:rPr>
          <w:rFonts w:ascii="Calibri" w:hAnsi="Calibri" w:cs="Arial"/>
          <w:sz w:val="22"/>
          <w:szCs w:val="22"/>
        </w:rPr>
        <w:t xml:space="preserve">: </w:t>
      </w:r>
    </w:p>
    <w:p w14:paraId="3C993A94" w14:textId="77777777" w:rsidR="00454B6B" w:rsidRDefault="00454B6B" w:rsidP="006B1B08">
      <w:pPr>
        <w:pStyle w:val="Tekstpodstawowy"/>
        <w:numPr>
          <w:ilvl w:val="0"/>
          <w:numId w:val="25"/>
        </w:numPr>
        <w:spacing w:line="276" w:lineRule="auto"/>
        <w:ind w:hanging="77"/>
        <w:jc w:val="both"/>
        <w:rPr>
          <w:rFonts w:ascii="Calibri" w:hAnsi="Calibri" w:cs="Arial"/>
          <w:sz w:val="22"/>
          <w:szCs w:val="22"/>
        </w:rPr>
      </w:pPr>
      <w:r w:rsidRPr="00454B6B">
        <w:rPr>
          <w:rFonts w:ascii="Calibri" w:hAnsi="Calibri" w:cs="Arial"/>
          <w:sz w:val="22"/>
          <w:szCs w:val="22"/>
        </w:rPr>
        <w:t xml:space="preserve">10 lokomotyw typu 18D serii SM42 oraz </w:t>
      </w:r>
    </w:p>
    <w:p w14:paraId="780ED7B9" w14:textId="7D0825A6" w:rsidR="00454B6B" w:rsidRPr="00454B6B" w:rsidRDefault="00454B6B" w:rsidP="006B1B08">
      <w:pPr>
        <w:pStyle w:val="Tekstpodstawowy"/>
        <w:numPr>
          <w:ilvl w:val="0"/>
          <w:numId w:val="25"/>
        </w:numPr>
        <w:spacing w:line="276" w:lineRule="auto"/>
        <w:ind w:hanging="77"/>
        <w:jc w:val="both"/>
        <w:rPr>
          <w:rFonts w:ascii="Calibri" w:hAnsi="Calibri" w:cs="Arial"/>
          <w:sz w:val="22"/>
          <w:szCs w:val="22"/>
        </w:rPr>
      </w:pPr>
      <w:r w:rsidRPr="00454B6B">
        <w:rPr>
          <w:rFonts w:ascii="Calibri" w:hAnsi="Calibri" w:cs="Arial"/>
          <w:sz w:val="22"/>
          <w:szCs w:val="22"/>
        </w:rPr>
        <w:lastRenderedPageBreak/>
        <w:t xml:space="preserve">10 lokomotyw typu 6Dl serii SU4210; </w:t>
      </w:r>
    </w:p>
    <w:p w14:paraId="3A51398B" w14:textId="72D9F974" w:rsidR="001B69C8" w:rsidRDefault="00454B6B">
      <w:pPr>
        <w:pStyle w:val="Tekstpodstawowy"/>
        <w:numPr>
          <w:ilvl w:val="0"/>
          <w:numId w:val="24"/>
        </w:numPr>
        <w:spacing w:line="276" w:lineRule="auto"/>
        <w:jc w:val="both"/>
        <w:rPr>
          <w:rFonts w:ascii="Calibri" w:hAnsi="Calibri" w:cs="Arial"/>
          <w:sz w:val="22"/>
          <w:szCs w:val="22"/>
        </w:rPr>
      </w:pPr>
      <w:r w:rsidRPr="00454B6B">
        <w:rPr>
          <w:rFonts w:ascii="Calibri" w:hAnsi="Calibri" w:cs="Arial"/>
          <w:sz w:val="22"/>
          <w:szCs w:val="22"/>
        </w:rPr>
        <w:t>wykonywanie przez Wykonawcę przeglądów silników spalinowych CATERPILLAR C-1</w:t>
      </w:r>
      <w:r>
        <w:rPr>
          <w:rFonts w:ascii="Calibri" w:hAnsi="Calibri" w:cs="Arial"/>
          <w:sz w:val="22"/>
          <w:szCs w:val="22"/>
        </w:rPr>
        <w:t>3</w:t>
      </w:r>
      <w:r w:rsidRPr="00454B6B">
        <w:rPr>
          <w:rFonts w:ascii="Calibri" w:hAnsi="Calibri" w:cs="Arial"/>
          <w:sz w:val="22"/>
          <w:szCs w:val="22"/>
        </w:rPr>
        <w:t xml:space="preserve"> w</w:t>
      </w:r>
      <w:r w:rsidR="00E61035">
        <w:rPr>
          <w:rFonts w:ascii="Calibri" w:hAnsi="Calibri" w:cs="Arial"/>
          <w:sz w:val="22"/>
          <w:szCs w:val="22"/>
        </w:rPr>
        <w:t> </w:t>
      </w:r>
      <w:r w:rsidRPr="00454B6B">
        <w:rPr>
          <w:rFonts w:ascii="Calibri" w:hAnsi="Calibri" w:cs="Arial"/>
          <w:sz w:val="22"/>
          <w:szCs w:val="22"/>
        </w:rPr>
        <w:t>zakresie: P</w:t>
      </w:r>
      <w:r>
        <w:rPr>
          <w:rFonts w:ascii="Calibri" w:hAnsi="Calibri" w:cs="Arial"/>
          <w:sz w:val="22"/>
          <w:szCs w:val="22"/>
        </w:rPr>
        <w:t>25</w:t>
      </w:r>
      <w:r w:rsidRPr="00454B6B">
        <w:rPr>
          <w:rFonts w:ascii="Calibri" w:hAnsi="Calibri" w:cs="Arial"/>
          <w:sz w:val="22"/>
          <w:szCs w:val="22"/>
        </w:rPr>
        <w:t>00, P</w:t>
      </w:r>
      <w:r>
        <w:rPr>
          <w:rFonts w:ascii="Calibri" w:hAnsi="Calibri" w:cs="Arial"/>
          <w:sz w:val="22"/>
          <w:szCs w:val="22"/>
        </w:rPr>
        <w:t>5</w:t>
      </w:r>
      <w:r w:rsidRPr="00454B6B">
        <w:rPr>
          <w:rFonts w:ascii="Calibri" w:hAnsi="Calibri" w:cs="Arial"/>
          <w:sz w:val="22"/>
          <w:szCs w:val="22"/>
        </w:rPr>
        <w:t>000, P</w:t>
      </w:r>
      <w:r>
        <w:rPr>
          <w:rFonts w:ascii="Calibri" w:hAnsi="Calibri" w:cs="Arial"/>
          <w:sz w:val="22"/>
          <w:szCs w:val="22"/>
        </w:rPr>
        <w:t>6</w:t>
      </w:r>
      <w:r w:rsidRPr="00454B6B">
        <w:rPr>
          <w:rFonts w:ascii="Calibri" w:hAnsi="Calibri" w:cs="Arial"/>
          <w:sz w:val="22"/>
          <w:szCs w:val="22"/>
        </w:rPr>
        <w:t>000</w:t>
      </w:r>
      <w:r>
        <w:rPr>
          <w:rFonts w:ascii="Calibri" w:hAnsi="Calibri" w:cs="Arial"/>
          <w:sz w:val="22"/>
          <w:szCs w:val="22"/>
        </w:rPr>
        <w:t>, P10000, P12000</w:t>
      </w:r>
      <w:r w:rsidRPr="00454B6B">
        <w:rPr>
          <w:rFonts w:ascii="Calibri" w:hAnsi="Calibri" w:cs="Arial"/>
          <w:sz w:val="22"/>
          <w:szCs w:val="22"/>
        </w:rPr>
        <w:t xml:space="preserve"> dla </w:t>
      </w:r>
      <w:r>
        <w:rPr>
          <w:rFonts w:ascii="Calibri" w:hAnsi="Calibri" w:cs="Arial"/>
          <w:sz w:val="22"/>
          <w:szCs w:val="22"/>
        </w:rPr>
        <w:t>10</w:t>
      </w:r>
      <w:r w:rsidRPr="00454B6B">
        <w:rPr>
          <w:rFonts w:ascii="Calibri" w:hAnsi="Calibri" w:cs="Arial"/>
          <w:sz w:val="22"/>
          <w:szCs w:val="22"/>
        </w:rPr>
        <w:t xml:space="preserve"> lokomotyw</w:t>
      </w:r>
      <w:r>
        <w:rPr>
          <w:rFonts w:ascii="Calibri" w:hAnsi="Calibri" w:cs="Arial"/>
          <w:sz w:val="22"/>
          <w:szCs w:val="22"/>
        </w:rPr>
        <w:t xml:space="preserve"> typu 794 serii SM60;</w:t>
      </w:r>
      <w:r w:rsidRPr="00454B6B">
        <w:rPr>
          <w:rFonts w:ascii="Calibri" w:hAnsi="Calibri" w:cs="Arial"/>
          <w:sz w:val="22"/>
          <w:szCs w:val="22"/>
        </w:rPr>
        <w:t xml:space="preserve"> </w:t>
      </w:r>
    </w:p>
    <w:p w14:paraId="0B0E9CE0" w14:textId="4EFC1E27" w:rsidR="001B69C8" w:rsidRDefault="00454B6B">
      <w:pPr>
        <w:pStyle w:val="Tekstpodstawowy"/>
        <w:numPr>
          <w:ilvl w:val="0"/>
          <w:numId w:val="24"/>
        </w:numPr>
        <w:spacing w:line="276" w:lineRule="auto"/>
        <w:jc w:val="both"/>
        <w:rPr>
          <w:rFonts w:ascii="Calibri" w:hAnsi="Calibri" w:cs="Arial"/>
          <w:sz w:val="22"/>
          <w:szCs w:val="22"/>
        </w:rPr>
      </w:pPr>
      <w:r w:rsidRPr="001B69C8">
        <w:rPr>
          <w:rFonts w:ascii="Calibri" w:hAnsi="Calibri" w:cs="Arial"/>
          <w:sz w:val="22"/>
          <w:szCs w:val="22"/>
        </w:rPr>
        <w:t xml:space="preserve">dostawa </w:t>
      </w:r>
      <w:r w:rsidR="006303A1">
        <w:rPr>
          <w:rFonts w:ascii="Calibri" w:hAnsi="Calibri" w:cs="Arial"/>
          <w:sz w:val="22"/>
          <w:szCs w:val="22"/>
        </w:rPr>
        <w:t>pakietów</w:t>
      </w:r>
      <w:r w:rsidRPr="001B69C8">
        <w:rPr>
          <w:rFonts w:ascii="Calibri" w:hAnsi="Calibri" w:cs="Arial"/>
          <w:sz w:val="22"/>
          <w:szCs w:val="22"/>
        </w:rPr>
        <w:t xml:space="preserve"> materiał</w:t>
      </w:r>
      <w:r w:rsidR="006303A1">
        <w:rPr>
          <w:rFonts w:ascii="Calibri" w:hAnsi="Calibri" w:cs="Arial"/>
          <w:sz w:val="22"/>
          <w:szCs w:val="22"/>
        </w:rPr>
        <w:t>owych</w:t>
      </w:r>
      <w:r w:rsidRPr="001B69C8">
        <w:rPr>
          <w:rFonts w:ascii="Calibri" w:hAnsi="Calibri" w:cs="Arial"/>
          <w:sz w:val="22"/>
          <w:szCs w:val="22"/>
        </w:rPr>
        <w:t xml:space="preserve"> do wykonania przez Zamawiającego we własnym zakresie przeglądów P750 </w:t>
      </w:r>
      <w:r w:rsidR="001B69C8">
        <w:rPr>
          <w:rFonts w:ascii="Calibri" w:hAnsi="Calibri" w:cs="Arial"/>
          <w:sz w:val="22"/>
          <w:szCs w:val="22"/>
        </w:rPr>
        <w:t>i</w:t>
      </w:r>
      <w:r w:rsidRPr="001B69C8">
        <w:rPr>
          <w:rFonts w:ascii="Calibri" w:hAnsi="Calibri" w:cs="Arial"/>
          <w:sz w:val="22"/>
          <w:szCs w:val="22"/>
        </w:rPr>
        <w:t xml:space="preserve"> P2250</w:t>
      </w:r>
      <w:r w:rsidR="001B69C8">
        <w:rPr>
          <w:rFonts w:ascii="Calibri" w:hAnsi="Calibri" w:cs="Arial"/>
          <w:sz w:val="22"/>
          <w:szCs w:val="22"/>
        </w:rPr>
        <w:t xml:space="preserve"> silników C-18 oraz P500 i P2000 silników C-13</w:t>
      </w:r>
      <w:r w:rsidR="00C759DE">
        <w:rPr>
          <w:rFonts w:ascii="Calibri" w:hAnsi="Calibri" w:cs="Arial"/>
          <w:sz w:val="22"/>
          <w:szCs w:val="22"/>
        </w:rPr>
        <w:t xml:space="preserve"> (dalej „Pakiety materiałowe”)</w:t>
      </w:r>
      <w:r w:rsidR="00A24EF4">
        <w:rPr>
          <w:rFonts w:ascii="Calibri" w:hAnsi="Calibri" w:cs="Arial"/>
          <w:sz w:val="22"/>
          <w:szCs w:val="22"/>
        </w:rPr>
        <w:t>;</w:t>
      </w:r>
      <w:r w:rsidRPr="001B69C8">
        <w:rPr>
          <w:rFonts w:ascii="Calibri" w:hAnsi="Calibri" w:cs="Arial"/>
          <w:sz w:val="22"/>
          <w:szCs w:val="22"/>
        </w:rPr>
        <w:t xml:space="preserve"> </w:t>
      </w:r>
    </w:p>
    <w:p w14:paraId="0B704A80" w14:textId="7C0F54CB" w:rsidR="001B69C8" w:rsidRDefault="00B612E3">
      <w:pPr>
        <w:pStyle w:val="Tekstpodstawowy"/>
        <w:numPr>
          <w:ilvl w:val="0"/>
          <w:numId w:val="24"/>
        </w:numPr>
        <w:spacing w:line="276" w:lineRule="auto"/>
        <w:jc w:val="both"/>
        <w:rPr>
          <w:rFonts w:ascii="Calibri" w:hAnsi="Calibri" w:cs="Arial"/>
          <w:sz w:val="22"/>
          <w:szCs w:val="22"/>
        </w:rPr>
      </w:pPr>
      <w:r>
        <w:rPr>
          <w:rFonts w:ascii="Calibri" w:hAnsi="Calibri" w:cs="Arial"/>
          <w:sz w:val="22"/>
          <w:szCs w:val="22"/>
        </w:rPr>
        <w:t xml:space="preserve">wykonanie badań oleju w wyspecjalizowanym </w:t>
      </w:r>
      <w:r w:rsidRPr="001B69C8">
        <w:rPr>
          <w:rFonts w:ascii="Calibri" w:hAnsi="Calibri" w:cs="Arial"/>
          <w:sz w:val="22"/>
          <w:szCs w:val="22"/>
        </w:rPr>
        <w:t>laboratorium</w:t>
      </w:r>
      <w:r w:rsidR="007F58B2">
        <w:rPr>
          <w:rFonts w:ascii="Calibri" w:hAnsi="Calibri" w:cs="Arial"/>
          <w:sz w:val="22"/>
          <w:szCs w:val="22"/>
        </w:rPr>
        <w:t xml:space="preserve"> (dalej „Badania”)</w:t>
      </w:r>
      <w:r>
        <w:rPr>
          <w:rFonts w:ascii="Calibri" w:hAnsi="Calibri" w:cs="Arial"/>
          <w:sz w:val="22"/>
          <w:szCs w:val="22"/>
        </w:rPr>
        <w:t xml:space="preserve">, w tym </w:t>
      </w:r>
      <w:r w:rsidR="00454B6B" w:rsidRPr="001B69C8">
        <w:rPr>
          <w:rFonts w:ascii="Calibri" w:hAnsi="Calibri" w:cs="Arial"/>
          <w:sz w:val="22"/>
          <w:szCs w:val="22"/>
        </w:rPr>
        <w:t>dostarczeni</w:t>
      </w:r>
      <w:r w:rsidR="006303A1">
        <w:rPr>
          <w:rFonts w:ascii="Calibri" w:hAnsi="Calibri" w:cs="Arial"/>
          <w:sz w:val="22"/>
          <w:szCs w:val="22"/>
        </w:rPr>
        <w:t>e</w:t>
      </w:r>
      <w:r w:rsidR="00454B6B" w:rsidRPr="001B69C8">
        <w:rPr>
          <w:rFonts w:ascii="Calibri" w:hAnsi="Calibri" w:cs="Arial"/>
          <w:sz w:val="22"/>
          <w:szCs w:val="22"/>
        </w:rPr>
        <w:t xml:space="preserve"> zapasu pojemników</w:t>
      </w:r>
      <w:r w:rsidR="00F45242">
        <w:rPr>
          <w:rFonts w:ascii="Calibri" w:hAnsi="Calibri" w:cs="Arial"/>
          <w:sz w:val="22"/>
          <w:szCs w:val="22"/>
        </w:rPr>
        <w:t xml:space="preserve">; </w:t>
      </w:r>
      <w:r w:rsidR="00454B6B" w:rsidRPr="001B69C8">
        <w:rPr>
          <w:rFonts w:ascii="Calibri" w:hAnsi="Calibri" w:cs="Arial"/>
          <w:sz w:val="22"/>
          <w:szCs w:val="22"/>
        </w:rPr>
        <w:t xml:space="preserve"> </w:t>
      </w:r>
    </w:p>
    <w:p w14:paraId="688E2AAD" w14:textId="523B3538" w:rsidR="00B77A6C" w:rsidRDefault="006303A1">
      <w:pPr>
        <w:pStyle w:val="Tekstpodstawowy"/>
        <w:numPr>
          <w:ilvl w:val="0"/>
          <w:numId w:val="24"/>
        </w:numPr>
        <w:spacing w:line="276" w:lineRule="auto"/>
        <w:jc w:val="both"/>
        <w:rPr>
          <w:rFonts w:ascii="Calibri" w:hAnsi="Calibri" w:cs="Arial"/>
          <w:sz w:val="22"/>
          <w:szCs w:val="22"/>
        </w:rPr>
      </w:pPr>
      <w:r w:rsidRPr="00454B6B">
        <w:rPr>
          <w:rFonts w:ascii="Calibri" w:hAnsi="Calibri" w:cs="Arial"/>
          <w:sz w:val="22"/>
          <w:szCs w:val="22"/>
        </w:rPr>
        <w:t xml:space="preserve">wykonywanie przez Wykonawcę </w:t>
      </w:r>
      <w:r>
        <w:rPr>
          <w:rFonts w:ascii="Calibri" w:hAnsi="Calibri" w:cs="Arial"/>
          <w:sz w:val="22"/>
          <w:szCs w:val="22"/>
        </w:rPr>
        <w:t>napraw bieżących</w:t>
      </w:r>
      <w:r w:rsidRPr="00454B6B">
        <w:rPr>
          <w:rFonts w:ascii="Calibri" w:hAnsi="Calibri" w:cs="Arial"/>
          <w:sz w:val="22"/>
          <w:szCs w:val="22"/>
        </w:rPr>
        <w:t xml:space="preserve"> silników spalinowych CATERPILLAR</w:t>
      </w:r>
      <w:r w:rsidR="00C759DE">
        <w:rPr>
          <w:rFonts w:ascii="Calibri" w:hAnsi="Calibri" w:cs="Arial"/>
          <w:sz w:val="22"/>
          <w:szCs w:val="22"/>
        </w:rPr>
        <w:t xml:space="preserve"> (dalej „Naprawy”</w:t>
      </w:r>
      <w:r w:rsidR="009131BB">
        <w:rPr>
          <w:rFonts w:ascii="Calibri" w:hAnsi="Calibri" w:cs="Arial"/>
          <w:sz w:val="22"/>
          <w:szCs w:val="22"/>
        </w:rPr>
        <w:t>)</w:t>
      </w:r>
      <w:r w:rsidR="00B77A6C">
        <w:rPr>
          <w:rFonts w:ascii="Calibri" w:hAnsi="Calibri" w:cs="Arial"/>
          <w:sz w:val="22"/>
          <w:szCs w:val="22"/>
        </w:rPr>
        <w:t>;</w:t>
      </w:r>
    </w:p>
    <w:p w14:paraId="4DAAC43E" w14:textId="43A363EF" w:rsidR="001B69C8" w:rsidRDefault="00B77A6C">
      <w:pPr>
        <w:pStyle w:val="Tekstpodstawowy"/>
        <w:numPr>
          <w:ilvl w:val="0"/>
          <w:numId w:val="24"/>
        </w:numPr>
        <w:spacing w:line="276" w:lineRule="auto"/>
        <w:jc w:val="both"/>
        <w:rPr>
          <w:rFonts w:ascii="Calibri" w:hAnsi="Calibri" w:cs="Arial"/>
          <w:sz w:val="22"/>
          <w:szCs w:val="22"/>
        </w:rPr>
      </w:pPr>
      <w:r>
        <w:rPr>
          <w:rFonts w:ascii="Calibri" w:hAnsi="Calibri" w:cs="Arial"/>
          <w:sz w:val="22"/>
          <w:szCs w:val="22"/>
        </w:rPr>
        <w:t>dostawa części zamiennych</w:t>
      </w:r>
      <w:r w:rsidR="007D00CE">
        <w:rPr>
          <w:rFonts w:ascii="Calibri" w:hAnsi="Calibri" w:cs="Arial"/>
          <w:sz w:val="22"/>
          <w:szCs w:val="22"/>
        </w:rPr>
        <w:t>.</w:t>
      </w:r>
      <w:r w:rsidR="00454B6B" w:rsidRPr="001B69C8">
        <w:rPr>
          <w:rFonts w:ascii="Calibri" w:hAnsi="Calibri" w:cs="Arial"/>
          <w:sz w:val="22"/>
          <w:szCs w:val="22"/>
        </w:rPr>
        <w:t xml:space="preserve"> </w:t>
      </w:r>
    </w:p>
    <w:p w14:paraId="222A8822" w14:textId="53C9F66C" w:rsidR="00F50646" w:rsidRPr="00CC0D83" w:rsidRDefault="00F50646" w:rsidP="00F50646">
      <w:pPr>
        <w:pStyle w:val="Tekstpodstawowy"/>
        <w:numPr>
          <w:ilvl w:val="0"/>
          <w:numId w:val="1"/>
        </w:numPr>
        <w:spacing w:line="276" w:lineRule="auto"/>
        <w:jc w:val="both"/>
        <w:rPr>
          <w:rFonts w:ascii="Calibri" w:hAnsi="Calibri" w:cs="Arial"/>
          <w:sz w:val="22"/>
          <w:szCs w:val="22"/>
        </w:rPr>
      </w:pPr>
      <w:r w:rsidRPr="00F50646">
        <w:rPr>
          <w:rFonts w:ascii="Calibri" w:hAnsi="Calibri" w:cs="Arial"/>
          <w:sz w:val="22"/>
          <w:szCs w:val="22"/>
        </w:rPr>
        <w:t xml:space="preserve">Umowa obowiązuje przez okres </w:t>
      </w:r>
      <w:r w:rsidR="00657FC9">
        <w:rPr>
          <w:rFonts w:ascii="Calibri" w:hAnsi="Calibri" w:cs="Arial"/>
          <w:b/>
          <w:bCs/>
          <w:sz w:val="22"/>
          <w:szCs w:val="22"/>
        </w:rPr>
        <w:t>36</w:t>
      </w:r>
      <w:r w:rsidR="00762CFD">
        <w:rPr>
          <w:rFonts w:ascii="Calibri" w:hAnsi="Calibri" w:cs="Arial"/>
          <w:b/>
          <w:bCs/>
          <w:sz w:val="22"/>
          <w:szCs w:val="22"/>
        </w:rPr>
        <w:t xml:space="preserve"> </w:t>
      </w:r>
      <w:r w:rsidRPr="0090786C">
        <w:rPr>
          <w:rFonts w:ascii="Calibri" w:hAnsi="Calibri" w:cs="Arial"/>
          <w:b/>
          <w:bCs/>
          <w:sz w:val="22"/>
          <w:szCs w:val="22"/>
        </w:rPr>
        <w:t>miesięcy</w:t>
      </w:r>
      <w:r w:rsidRPr="00F50646">
        <w:rPr>
          <w:rFonts w:ascii="Calibri" w:hAnsi="Calibri" w:cs="Arial"/>
          <w:sz w:val="22"/>
          <w:szCs w:val="22"/>
        </w:rPr>
        <w:t xml:space="preserve"> od dnia jej zawarcia albo do wyczerpania maksymalnej kwoty wynagrodzenia Wykonawcy określonej w § 2 ust. 1 pkt. 1 Umowy, w zależności od tego które ze zdarzeń nastąpi jako pierwsze, z zastrzeżeniem postanowień o waloryzacji. </w:t>
      </w:r>
      <w:r w:rsidR="005E7CBB">
        <w:rPr>
          <w:rFonts w:ascii="Calibri" w:hAnsi="Calibri" w:cs="Arial"/>
          <w:sz w:val="22"/>
          <w:szCs w:val="22"/>
        </w:rPr>
        <w:br/>
      </w:r>
      <w:r w:rsidRPr="00F50646">
        <w:rPr>
          <w:rFonts w:ascii="Calibri" w:hAnsi="Calibri" w:cs="Arial"/>
          <w:sz w:val="22"/>
          <w:szCs w:val="22"/>
        </w:rPr>
        <w:t>W przypadku niewyczerpania maksymalnej kwoty wynagrodzenia określonej w § 2 ust. 1 pkt. 1 Umowy, z</w:t>
      </w:r>
      <w:r w:rsidR="003139D2">
        <w:rPr>
          <w:rFonts w:ascii="Calibri" w:hAnsi="Calibri" w:cs="Arial"/>
          <w:sz w:val="22"/>
          <w:szCs w:val="22"/>
        </w:rPr>
        <w:t> </w:t>
      </w:r>
      <w:r w:rsidRPr="00F50646">
        <w:rPr>
          <w:rFonts w:ascii="Calibri" w:hAnsi="Calibri" w:cs="Arial"/>
          <w:sz w:val="22"/>
          <w:szCs w:val="22"/>
        </w:rPr>
        <w:t>zastrzeżeniem postanowień o waloryzacji</w:t>
      </w:r>
      <w:r w:rsidR="009115DB">
        <w:rPr>
          <w:rFonts w:ascii="Calibri" w:hAnsi="Calibri" w:cs="Arial"/>
          <w:sz w:val="22"/>
          <w:szCs w:val="22"/>
        </w:rPr>
        <w:t>.</w:t>
      </w:r>
      <w:r w:rsidR="009115DB">
        <w:t xml:space="preserve"> </w:t>
      </w:r>
      <w:r w:rsidRPr="00F50646">
        <w:rPr>
          <w:rFonts w:ascii="Calibri" w:hAnsi="Calibri" w:cs="Arial"/>
          <w:sz w:val="22"/>
          <w:szCs w:val="22"/>
        </w:rPr>
        <w:t xml:space="preserve">Strony </w:t>
      </w:r>
      <w:r w:rsidR="009115DB" w:rsidRPr="009115DB">
        <w:rPr>
          <w:rFonts w:ascii="Calibri" w:hAnsi="Calibri" w:cs="Arial"/>
          <w:sz w:val="22"/>
          <w:szCs w:val="22"/>
        </w:rPr>
        <w:t>w drodze oświadczenia pisemnego lub równoważnego z nim oświadczenia opatrzonego kwalifikowanym podpisem elektronicznym</w:t>
      </w:r>
      <w:r w:rsidR="009115DB" w:rsidRPr="00F50646">
        <w:rPr>
          <w:rFonts w:ascii="Calibri" w:hAnsi="Calibri" w:cs="Arial"/>
          <w:sz w:val="22"/>
          <w:szCs w:val="22"/>
        </w:rPr>
        <w:t xml:space="preserve"> </w:t>
      </w:r>
      <w:r w:rsidRPr="00F50646">
        <w:rPr>
          <w:rFonts w:ascii="Calibri" w:hAnsi="Calibri" w:cs="Arial"/>
          <w:sz w:val="22"/>
          <w:szCs w:val="22"/>
        </w:rPr>
        <w:t>dopuszczają możliwość wydłużenia okresu obowiązywania Umowy nie dłużej jednak niż o</w:t>
      </w:r>
      <w:r w:rsidR="003139D2">
        <w:rPr>
          <w:rFonts w:ascii="Calibri" w:hAnsi="Calibri" w:cs="Arial"/>
          <w:sz w:val="22"/>
          <w:szCs w:val="22"/>
        </w:rPr>
        <w:t> </w:t>
      </w:r>
      <w:r w:rsidR="00306712">
        <w:rPr>
          <w:rFonts w:ascii="Calibri" w:hAnsi="Calibri" w:cs="Arial"/>
          <w:b/>
          <w:bCs/>
          <w:sz w:val="22"/>
          <w:szCs w:val="22"/>
        </w:rPr>
        <w:t>6</w:t>
      </w:r>
      <w:r w:rsidR="003139D2">
        <w:rPr>
          <w:rFonts w:ascii="Calibri" w:hAnsi="Calibri" w:cs="Arial"/>
          <w:b/>
          <w:bCs/>
          <w:sz w:val="22"/>
          <w:szCs w:val="22"/>
        </w:rPr>
        <w:t> </w:t>
      </w:r>
      <w:r w:rsidRPr="0090786C">
        <w:rPr>
          <w:rFonts w:ascii="Calibri" w:hAnsi="Calibri" w:cs="Arial"/>
          <w:b/>
          <w:bCs/>
          <w:sz w:val="22"/>
          <w:szCs w:val="22"/>
        </w:rPr>
        <w:t>miesi</w:t>
      </w:r>
      <w:r w:rsidR="00306712">
        <w:rPr>
          <w:rFonts w:ascii="Calibri" w:hAnsi="Calibri" w:cs="Arial"/>
          <w:b/>
          <w:bCs/>
          <w:sz w:val="22"/>
          <w:szCs w:val="22"/>
        </w:rPr>
        <w:t>ęcy</w:t>
      </w:r>
      <w:r w:rsidRPr="00F50646">
        <w:rPr>
          <w:rFonts w:ascii="Calibri" w:hAnsi="Calibri" w:cs="Arial"/>
          <w:sz w:val="22"/>
          <w:szCs w:val="22"/>
        </w:rPr>
        <w:t xml:space="preserve"> w stosunku do okresu wskazanego w zdaniu 1 niniejszego </w:t>
      </w:r>
      <w:r w:rsidR="00CC0D83">
        <w:rPr>
          <w:rFonts w:ascii="Calibri" w:hAnsi="Calibri" w:cs="Arial"/>
          <w:sz w:val="22"/>
          <w:szCs w:val="22"/>
        </w:rPr>
        <w:t>ustępu</w:t>
      </w:r>
      <w:r w:rsidRPr="00F50646">
        <w:rPr>
          <w:rFonts w:ascii="Calibri" w:hAnsi="Calibri" w:cs="Arial"/>
          <w:sz w:val="22"/>
          <w:szCs w:val="22"/>
        </w:rPr>
        <w:t xml:space="preserve">, bez wpływu na maksymalne wynagrodzenie Wykonawcy i ceny jednostkowe. </w:t>
      </w:r>
      <w:r w:rsidR="009115DB" w:rsidRPr="009115DB">
        <w:rPr>
          <w:rFonts w:ascii="Calibri" w:hAnsi="Calibri" w:cs="Arial"/>
          <w:sz w:val="22"/>
          <w:szCs w:val="22"/>
        </w:rPr>
        <w:t>Do złożenia powyższego oświadczenia w imieniu Zamawiającego upoważniony jest Dyrektor Biura Taboru „PKP Intercity” S.A.</w:t>
      </w:r>
    </w:p>
    <w:p w14:paraId="4238E3B7" w14:textId="1F35D51B" w:rsidR="00E03568" w:rsidRPr="007D00CE" w:rsidRDefault="00E03568" w:rsidP="001B69C8">
      <w:pPr>
        <w:pStyle w:val="Tekstpodstawowy"/>
        <w:numPr>
          <w:ilvl w:val="0"/>
          <w:numId w:val="1"/>
        </w:numPr>
        <w:spacing w:line="276" w:lineRule="auto"/>
        <w:jc w:val="both"/>
        <w:rPr>
          <w:rFonts w:ascii="Calibri" w:hAnsi="Calibri" w:cs="Arial"/>
          <w:sz w:val="22"/>
          <w:szCs w:val="22"/>
        </w:rPr>
      </w:pPr>
      <w:r w:rsidRPr="00A372B8">
        <w:rPr>
          <w:rFonts w:ascii="Calibri" w:hAnsi="Calibri" w:cs="Arial"/>
          <w:sz w:val="22"/>
          <w:szCs w:val="22"/>
        </w:rPr>
        <w:t>Szczegółowy zakres czynności podlegających wykonaniu podczas przegląd</w:t>
      </w:r>
      <w:r w:rsidRPr="00E03568">
        <w:rPr>
          <w:rFonts w:ascii="Calibri" w:hAnsi="Calibri" w:cs="Arial"/>
          <w:sz w:val="22"/>
          <w:szCs w:val="22"/>
        </w:rPr>
        <w:t>ów</w:t>
      </w:r>
      <w:r>
        <w:rPr>
          <w:rFonts w:ascii="Calibri" w:hAnsi="Calibri" w:cs="Arial"/>
          <w:sz w:val="22"/>
          <w:szCs w:val="22"/>
        </w:rPr>
        <w:t>,</w:t>
      </w:r>
      <w:r w:rsidRPr="001B69C8">
        <w:rPr>
          <w:rFonts w:ascii="Calibri" w:hAnsi="Calibri" w:cs="Arial"/>
          <w:sz w:val="22"/>
          <w:szCs w:val="22"/>
        </w:rPr>
        <w:t xml:space="preserve"> o których mowa w </w:t>
      </w:r>
      <w:r w:rsidRPr="007D00CE">
        <w:rPr>
          <w:rFonts w:ascii="Calibri" w:hAnsi="Calibri" w:cs="Arial"/>
          <w:sz w:val="22"/>
          <w:szCs w:val="22"/>
        </w:rPr>
        <w:t xml:space="preserve">ust. 1 pkt. 1) i 2) </w:t>
      </w:r>
      <w:r w:rsidR="007F58B2" w:rsidRPr="007D00CE">
        <w:rPr>
          <w:rFonts w:ascii="Calibri" w:hAnsi="Calibri" w:cs="Arial"/>
          <w:sz w:val="22"/>
          <w:szCs w:val="22"/>
        </w:rPr>
        <w:t>niniejszego paragrafu</w:t>
      </w:r>
      <w:r w:rsidR="00F86B98">
        <w:rPr>
          <w:rFonts w:ascii="Calibri" w:hAnsi="Calibri" w:cs="Arial"/>
          <w:sz w:val="22"/>
          <w:szCs w:val="22"/>
        </w:rPr>
        <w:t xml:space="preserve"> </w:t>
      </w:r>
      <w:r w:rsidR="007D00CE" w:rsidRPr="007D00CE">
        <w:rPr>
          <w:rFonts w:ascii="Calibri" w:hAnsi="Calibri" w:cs="Arial"/>
          <w:sz w:val="22"/>
          <w:szCs w:val="22"/>
        </w:rPr>
        <w:t xml:space="preserve">(dalej „Przeglądy” lub pojedynczo „Przegląd”) </w:t>
      </w:r>
      <w:r w:rsidR="00C759DE" w:rsidRPr="007D00CE">
        <w:rPr>
          <w:rFonts w:ascii="Calibri" w:hAnsi="Calibri" w:cs="Arial"/>
          <w:sz w:val="22"/>
          <w:szCs w:val="22"/>
        </w:rPr>
        <w:t>oraz zestawienie P</w:t>
      </w:r>
      <w:r w:rsidRPr="007D00CE">
        <w:rPr>
          <w:rFonts w:ascii="Calibri" w:hAnsi="Calibri" w:cs="Arial"/>
          <w:sz w:val="22"/>
          <w:szCs w:val="22"/>
        </w:rPr>
        <w:t xml:space="preserve">akietów materiałowych </w:t>
      </w:r>
      <w:r w:rsidR="000A7F0F" w:rsidRPr="007D00CE">
        <w:rPr>
          <w:rFonts w:ascii="Calibri" w:hAnsi="Calibri" w:cs="Arial"/>
          <w:sz w:val="22"/>
          <w:szCs w:val="22"/>
        </w:rPr>
        <w:t>określone</w:t>
      </w:r>
      <w:r w:rsidR="00C759DE" w:rsidRPr="007D00CE">
        <w:rPr>
          <w:rFonts w:ascii="Calibri" w:hAnsi="Calibri" w:cs="Arial"/>
          <w:sz w:val="22"/>
          <w:szCs w:val="22"/>
        </w:rPr>
        <w:t xml:space="preserve"> </w:t>
      </w:r>
      <w:r w:rsidR="00E15F04">
        <w:rPr>
          <w:rFonts w:ascii="Calibri" w:hAnsi="Calibri" w:cs="Arial"/>
          <w:sz w:val="22"/>
          <w:szCs w:val="22"/>
        </w:rPr>
        <w:t xml:space="preserve">są </w:t>
      </w:r>
      <w:r w:rsidR="00C759DE" w:rsidRPr="007D00CE">
        <w:rPr>
          <w:rFonts w:ascii="Calibri" w:hAnsi="Calibri" w:cs="Arial"/>
          <w:sz w:val="22"/>
          <w:szCs w:val="22"/>
        </w:rPr>
        <w:t>w Z</w:t>
      </w:r>
      <w:r w:rsidRPr="007D00CE">
        <w:rPr>
          <w:rFonts w:ascii="Calibri" w:hAnsi="Calibri" w:cs="Arial"/>
          <w:sz w:val="22"/>
          <w:szCs w:val="22"/>
        </w:rPr>
        <w:t>ałącznik</w:t>
      </w:r>
      <w:r w:rsidR="00C759DE" w:rsidRPr="007D00CE">
        <w:rPr>
          <w:rFonts w:ascii="Calibri" w:hAnsi="Calibri" w:cs="Arial"/>
          <w:sz w:val="22"/>
          <w:szCs w:val="22"/>
        </w:rPr>
        <w:t>u</w:t>
      </w:r>
      <w:r w:rsidRPr="007D00CE">
        <w:rPr>
          <w:rFonts w:ascii="Calibri" w:hAnsi="Calibri" w:cs="Arial"/>
          <w:sz w:val="22"/>
          <w:szCs w:val="22"/>
        </w:rPr>
        <w:t xml:space="preserve"> nr</w:t>
      </w:r>
      <w:r w:rsidRPr="007D00CE" w:rsidDel="006B1B08">
        <w:rPr>
          <w:rFonts w:ascii="Calibri" w:hAnsi="Calibri" w:cs="Arial"/>
          <w:sz w:val="22"/>
          <w:szCs w:val="22"/>
        </w:rPr>
        <w:t xml:space="preserve"> </w:t>
      </w:r>
      <w:r w:rsidRPr="007D00CE">
        <w:rPr>
          <w:rFonts w:ascii="Calibri" w:hAnsi="Calibri" w:cs="Arial"/>
          <w:sz w:val="22"/>
          <w:szCs w:val="22"/>
        </w:rPr>
        <w:t xml:space="preserve">1 do Umowy. </w:t>
      </w:r>
    </w:p>
    <w:p w14:paraId="23E11C9F" w14:textId="63C180C2" w:rsidR="001B7DF2" w:rsidRDefault="00127CA7" w:rsidP="001B7DF2">
      <w:pPr>
        <w:pStyle w:val="Tekstpodstawowy"/>
        <w:numPr>
          <w:ilvl w:val="0"/>
          <w:numId w:val="1"/>
        </w:numPr>
        <w:spacing w:line="276" w:lineRule="auto"/>
        <w:jc w:val="both"/>
        <w:rPr>
          <w:rFonts w:ascii="Calibri" w:hAnsi="Calibri" w:cs="Arial"/>
          <w:sz w:val="22"/>
          <w:szCs w:val="22"/>
        </w:rPr>
      </w:pPr>
      <w:r w:rsidRPr="000A7F0F">
        <w:rPr>
          <w:rFonts w:ascii="Calibri" w:hAnsi="Calibri" w:cs="Arial"/>
          <w:sz w:val="22"/>
          <w:szCs w:val="22"/>
        </w:rPr>
        <w:t xml:space="preserve">Wykonawca zobowiązany jest dostarczyć </w:t>
      </w:r>
      <w:r>
        <w:rPr>
          <w:rFonts w:ascii="Calibri" w:hAnsi="Calibri" w:cs="Arial"/>
          <w:sz w:val="22"/>
          <w:szCs w:val="22"/>
        </w:rPr>
        <w:t>na swój koszt i ryzyko</w:t>
      </w:r>
      <w:r w:rsidR="00B77A6C">
        <w:rPr>
          <w:rFonts w:ascii="Calibri" w:hAnsi="Calibri" w:cs="Arial"/>
          <w:sz w:val="22"/>
          <w:szCs w:val="22"/>
        </w:rPr>
        <w:t xml:space="preserve"> </w:t>
      </w:r>
      <w:r w:rsidR="006C2CFD">
        <w:rPr>
          <w:rFonts w:ascii="Calibri" w:hAnsi="Calibri" w:cs="Arial"/>
          <w:sz w:val="22"/>
          <w:szCs w:val="22"/>
        </w:rPr>
        <w:t xml:space="preserve">minimum </w:t>
      </w:r>
      <w:r w:rsidR="00B77A6C">
        <w:rPr>
          <w:rFonts w:ascii="Calibri" w:hAnsi="Calibri" w:cs="Arial"/>
          <w:sz w:val="22"/>
          <w:szCs w:val="22"/>
        </w:rPr>
        <w:t>10 </w:t>
      </w:r>
      <w:r w:rsidRPr="000A7F0F">
        <w:rPr>
          <w:rFonts w:ascii="Calibri" w:hAnsi="Calibri" w:cs="Arial"/>
          <w:sz w:val="22"/>
          <w:szCs w:val="22"/>
        </w:rPr>
        <w:t xml:space="preserve">szt. pojemników przeznaczonych na próbki </w:t>
      </w:r>
      <w:r>
        <w:rPr>
          <w:rFonts w:ascii="Calibri" w:hAnsi="Calibri" w:cs="Arial"/>
          <w:sz w:val="22"/>
          <w:szCs w:val="22"/>
        </w:rPr>
        <w:t xml:space="preserve">olejowe </w:t>
      </w:r>
      <w:r w:rsidR="00B77A6C">
        <w:rPr>
          <w:rFonts w:ascii="Calibri" w:hAnsi="Calibri" w:cs="Arial"/>
          <w:sz w:val="22"/>
          <w:szCs w:val="22"/>
        </w:rPr>
        <w:t>na każdy z adresów</w:t>
      </w:r>
      <w:r w:rsidR="001B7DF2">
        <w:rPr>
          <w:rFonts w:ascii="Calibri" w:hAnsi="Calibri" w:cs="Arial"/>
          <w:sz w:val="22"/>
          <w:szCs w:val="22"/>
        </w:rPr>
        <w:t>:</w:t>
      </w:r>
    </w:p>
    <w:p w14:paraId="02F6C7B1" w14:textId="6EAE6852" w:rsidR="001B7DF2" w:rsidRDefault="001B7DF2" w:rsidP="001B7DF2">
      <w:pPr>
        <w:pStyle w:val="Tekstpodstawowy"/>
        <w:numPr>
          <w:ilvl w:val="0"/>
          <w:numId w:val="44"/>
        </w:numPr>
        <w:spacing w:line="276" w:lineRule="auto"/>
        <w:jc w:val="both"/>
        <w:rPr>
          <w:rFonts w:ascii="Calibri" w:hAnsi="Calibri" w:cs="Arial"/>
          <w:sz w:val="22"/>
          <w:szCs w:val="22"/>
        </w:rPr>
      </w:pPr>
      <w:r w:rsidRPr="001B7DF2">
        <w:rPr>
          <w:rFonts w:ascii="Calibri" w:hAnsi="Calibri" w:cs="Arial"/>
          <w:sz w:val="22"/>
          <w:szCs w:val="22"/>
        </w:rPr>
        <w:t>Sekcja Napraw Taboru w Gdyni</w:t>
      </w:r>
      <w:r>
        <w:rPr>
          <w:rFonts w:ascii="Calibri" w:hAnsi="Calibri" w:cs="Arial"/>
          <w:sz w:val="22"/>
          <w:szCs w:val="22"/>
        </w:rPr>
        <w:t xml:space="preserve">, </w:t>
      </w:r>
      <w:r w:rsidR="00C6554F">
        <w:rPr>
          <w:rFonts w:ascii="Calibri" w:hAnsi="Calibri" w:cs="Arial"/>
          <w:sz w:val="22"/>
          <w:szCs w:val="22"/>
        </w:rPr>
        <w:t>u</w:t>
      </w:r>
      <w:r>
        <w:rPr>
          <w:rFonts w:ascii="Calibri" w:hAnsi="Calibri" w:cs="Arial"/>
          <w:sz w:val="22"/>
          <w:szCs w:val="22"/>
        </w:rPr>
        <w:t xml:space="preserve">l. </w:t>
      </w:r>
      <w:r w:rsidRPr="001B7DF2">
        <w:rPr>
          <w:rFonts w:ascii="Calibri" w:hAnsi="Calibri" w:cs="Arial"/>
          <w:sz w:val="22"/>
          <w:szCs w:val="22"/>
        </w:rPr>
        <w:t>Osada Kolejowa 12</w:t>
      </w:r>
      <w:r w:rsidR="00C6554F">
        <w:rPr>
          <w:rFonts w:ascii="Calibri" w:hAnsi="Calibri" w:cs="Arial"/>
          <w:sz w:val="22"/>
          <w:szCs w:val="22"/>
        </w:rPr>
        <w:t xml:space="preserve">, </w:t>
      </w:r>
      <w:r w:rsidRPr="001B7DF2">
        <w:rPr>
          <w:rFonts w:ascii="Calibri" w:hAnsi="Calibri" w:cs="Arial"/>
          <w:sz w:val="22"/>
          <w:szCs w:val="22"/>
        </w:rPr>
        <w:t>81-220 Gdynia</w:t>
      </w:r>
      <w:r>
        <w:rPr>
          <w:rFonts w:ascii="Calibri" w:hAnsi="Calibri" w:cs="Arial"/>
          <w:sz w:val="22"/>
          <w:szCs w:val="22"/>
        </w:rPr>
        <w:t>;</w:t>
      </w:r>
    </w:p>
    <w:p w14:paraId="33B21B13" w14:textId="741E63F8" w:rsidR="001B7DF2" w:rsidRDefault="006C2CFD" w:rsidP="001B7DF2">
      <w:pPr>
        <w:pStyle w:val="Tekstpodstawowy"/>
        <w:numPr>
          <w:ilvl w:val="0"/>
          <w:numId w:val="44"/>
        </w:numPr>
        <w:spacing w:line="276" w:lineRule="auto"/>
        <w:jc w:val="both"/>
        <w:rPr>
          <w:rFonts w:ascii="Calibri" w:hAnsi="Calibri" w:cs="Arial"/>
          <w:sz w:val="22"/>
          <w:szCs w:val="22"/>
        </w:rPr>
      </w:pPr>
      <w:r w:rsidRPr="006C2CFD">
        <w:rPr>
          <w:rFonts w:ascii="Calibri" w:hAnsi="Calibri" w:cs="Arial"/>
          <w:sz w:val="22"/>
          <w:szCs w:val="22"/>
        </w:rPr>
        <w:t>Sekcja Napraw Pojazdów Trakcyjnych w Warszawie</w:t>
      </w:r>
      <w:r w:rsidR="001B7DF2">
        <w:rPr>
          <w:rFonts w:ascii="Calibri" w:hAnsi="Calibri" w:cs="Arial"/>
          <w:sz w:val="22"/>
          <w:szCs w:val="22"/>
        </w:rPr>
        <w:t xml:space="preserve">, </w:t>
      </w:r>
      <w:r w:rsidR="00C6554F">
        <w:rPr>
          <w:rFonts w:ascii="Calibri" w:hAnsi="Calibri" w:cs="Arial"/>
          <w:sz w:val="22"/>
          <w:szCs w:val="22"/>
        </w:rPr>
        <w:t>u</w:t>
      </w:r>
      <w:r w:rsidR="001B7DF2" w:rsidRPr="001B7DF2">
        <w:rPr>
          <w:rFonts w:ascii="Calibri" w:hAnsi="Calibri" w:cs="Arial"/>
          <w:sz w:val="22"/>
          <w:szCs w:val="22"/>
        </w:rPr>
        <w:t>l. Chłopickiego 53</w:t>
      </w:r>
      <w:r w:rsidR="00C6554F">
        <w:rPr>
          <w:rFonts w:ascii="Calibri" w:hAnsi="Calibri" w:cs="Arial"/>
          <w:sz w:val="22"/>
          <w:szCs w:val="22"/>
        </w:rPr>
        <w:t xml:space="preserve">, </w:t>
      </w:r>
      <w:r w:rsidR="001B7DF2" w:rsidRPr="001B7DF2">
        <w:rPr>
          <w:rFonts w:ascii="Calibri" w:hAnsi="Calibri" w:cs="Arial"/>
          <w:sz w:val="22"/>
          <w:szCs w:val="22"/>
        </w:rPr>
        <w:t>04-275 Warszawa;</w:t>
      </w:r>
    </w:p>
    <w:p w14:paraId="54372B17" w14:textId="640AAE9A" w:rsidR="006C2CFD" w:rsidRDefault="006C2CFD" w:rsidP="006C2CFD">
      <w:pPr>
        <w:pStyle w:val="Tekstpodstawowy"/>
        <w:numPr>
          <w:ilvl w:val="0"/>
          <w:numId w:val="44"/>
        </w:numPr>
        <w:spacing w:line="276" w:lineRule="auto"/>
        <w:jc w:val="both"/>
        <w:rPr>
          <w:rFonts w:ascii="Calibri" w:hAnsi="Calibri" w:cs="Arial"/>
          <w:sz w:val="22"/>
          <w:szCs w:val="22"/>
        </w:rPr>
      </w:pPr>
      <w:r w:rsidRPr="006C2CFD">
        <w:rPr>
          <w:rFonts w:ascii="Calibri" w:hAnsi="Calibri" w:cs="Arial"/>
          <w:sz w:val="22"/>
          <w:szCs w:val="22"/>
        </w:rPr>
        <w:t>Sekcja Napraw Taboru we Wrocławiu</w:t>
      </w:r>
      <w:r>
        <w:rPr>
          <w:rFonts w:ascii="Calibri" w:hAnsi="Calibri" w:cs="Arial"/>
          <w:sz w:val="22"/>
          <w:szCs w:val="22"/>
        </w:rPr>
        <w:t xml:space="preserve">, </w:t>
      </w:r>
      <w:r w:rsidR="00C6554F">
        <w:rPr>
          <w:rFonts w:ascii="Calibri" w:hAnsi="Calibri" w:cs="Arial"/>
          <w:sz w:val="22"/>
          <w:szCs w:val="22"/>
        </w:rPr>
        <w:t xml:space="preserve">ul. </w:t>
      </w:r>
      <w:r w:rsidRPr="006C2CFD">
        <w:rPr>
          <w:rFonts w:ascii="Calibri" w:hAnsi="Calibri" w:cs="Arial"/>
          <w:sz w:val="22"/>
          <w:szCs w:val="22"/>
        </w:rPr>
        <w:t>Paczkowska 26</w:t>
      </w:r>
      <w:r w:rsidR="00C6554F">
        <w:rPr>
          <w:rFonts w:ascii="Calibri" w:hAnsi="Calibri" w:cs="Arial"/>
          <w:sz w:val="22"/>
          <w:szCs w:val="22"/>
        </w:rPr>
        <w:t xml:space="preserve">, </w:t>
      </w:r>
      <w:r w:rsidRPr="006C2CFD">
        <w:rPr>
          <w:rFonts w:ascii="Calibri" w:hAnsi="Calibri" w:cs="Arial"/>
          <w:sz w:val="22"/>
          <w:szCs w:val="22"/>
        </w:rPr>
        <w:t>50-503 Wrocław</w:t>
      </w:r>
      <w:r>
        <w:rPr>
          <w:rFonts w:ascii="Calibri" w:hAnsi="Calibri" w:cs="Arial"/>
          <w:sz w:val="22"/>
          <w:szCs w:val="22"/>
        </w:rPr>
        <w:t>;</w:t>
      </w:r>
    </w:p>
    <w:p w14:paraId="6090BFC4" w14:textId="1032A5AF" w:rsidR="006C2CFD" w:rsidRPr="006C2CFD" w:rsidRDefault="006C2CFD" w:rsidP="006C2CFD">
      <w:pPr>
        <w:pStyle w:val="Tekstpodstawowy"/>
        <w:numPr>
          <w:ilvl w:val="0"/>
          <w:numId w:val="44"/>
        </w:numPr>
        <w:spacing w:line="276" w:lineRule="auto"/>
        <w:jc w:val="both"/>
        <w:rPr>
          <w:rFonts w:ascii="Calibri" w:hAnsi="Calibri" w:cs="Arial"/>
          <w:sz w:val="22"/>
          <w:szCs w:val="22"/>
        </w:rPr>
      </w:pPr>
      <w:r w:rsidRPr="006C2CFD">
        <w:rPr>
          <w:rFonts w:ascii="Calibri" w:hAnsi="Calibri" w:cs="Arial"/>
          <w:sz w:val="22"/>
          <w:szCs w:val="22"/>
        </w:rPr>
        <w:t>Sekcja Napraw Taboru</w:t>
      </w:r>
      <w:r>
        <w:rPr>
          <w:rFonts w:ascii="Calibri" w:hAnsi="Calibri" w:cs="Arial"/>
          <w:sz w:val="22"/>
          <w:szCs w:val="22"/>
        </w:rPr>
        <w:t xml:space="preserve"> w Krakowie, </w:t>
      </w:r>
      <w:r w:rsidRPr="006C2CFD">
        <w:rPr>
          <w:rFonts w:ascii="Calibri" w:hAnsi="Calibri" w:cs="Arial"/>
          <w:sz w:val="22"/>
          <w:szCs w:val="22"/>
        </w:rPr>
        <w:t>ul. Półłanki 1</w:t>
      </w:r>
      <w:r w:rsidR="00C6554F">
        <w:rPr>
          <w:rFonts w:ascii="Calibri" w:hAnsi="Calibri" w:cs="Arial"/>
          <w:sz w:val="22"/>
          <w:szCs w:val="22"/>
        </w:rPr>
        <w:t xml:space="preserve">, </w:t>
      </w:r>
      <w:r w:rsidRPr="006C2CFD">
        <w:rPr>
          <w:rFonts w:ascii="Calibri" w:hAnsi="Calibri" w:cs="Arial"/>
          <w:sz w:val="22"/>
          <w:szCs w:val="22"/>
        </w:rPr>
        <w:t>30-858 Kraków</w:t>
      </w:r>
    </w:p>
    <w:p w14:paraId="3153EE4C" w14:textId="6F3D271A" w:rsidR="00127CA7" w:rsidRPr="001B7DF2" w:rsidRDefault="00C6554F" w:rsidP="00B056EE">
      <w:pPr>
        <w:pStyle w:val="Tekstpodstawowy"/>
        <w:spacing w:line="276" w:lineRule="auto"/>
        <w:ind w:left="360"/>
        <w:jc w:val="both"/>
        <w:rPr>
          <w:rFonts w:ascii="Calibri" w:hAnsi="Calibri" w:cs="Arial"/>
          <w:sz w:val="22"/>
          <w:szCs w:val="22"/>
        </w:rPr>
      </w:pPr>
      <w:r>
        <w:rPr>
          <w:rFonts w:ascii="Calibri" w:hAnsi="Calibri" w:cs="Arial"/>
          <w:sz w:val="22"/>
          <w:szCs w:val="22"/>
        </w:rPr>
        <w:t xml:space="preserve">- </w:t>
      </w:r>
      <w:r w:rsidR="00127CA7" w:rsidRPr="001B7DF2">
        <w:rPr>
          <w:rFonts w:ascii="Calibri" w:hAnsi="Calibri" w:cs="Arial"/>
          <w:sz w:val="22"/>
          <w:szCs w:val="22"/>
        </w:rPr>
        <w:t>w terminie</w:t>
      </w:r>
      <w:r w:rsidR="001B7DF2">
        <w:rPr>
          <w:rFonts w:ascii="Calibri" w:hAnsi="Calibri" w:cs="Arial"/>
          <w:sz w:val="22"/>
          <w:szCs w:val="22"/>
        </w:rPr>
        <w:t xml:space="preserve"> 15</w:t>
      </w:r>
      <w:r w:rsidR="00127CA7" w:rsidRPr="001B7DF2">
        <w:rPr>
          <w:rFonts w:ascii="Calibri" w:hAnsi="Calibri" w:cs="Arial"/>
          <w:sz w:val="22"/>
          <w:szCs w:val="22"/>
        </w:rPr>
        <w:t xml:space="preserve"> dni od daty zawarcia Umowy, a w przypadku kolejnych dostaw - w terminie </w:t>
      </w:r>
      <w:r w:rsidR="001B7DF2">
        <w:rPr>
          <w:rFonts w:ascii="Calibri" w:hAnsi="Calibri" w:cs="Arial"/>
          <w:sz w:val="22"/>
          <w:szCs w:val="22"/>
        </w:rPr>
        <w:t>10</w:t>
      </w:r>
      <w:r w:rsidR="00127CA7" w:rsidRPr="001B7DF2">
        <w:rPr>
          <w:rFonts w:ascii="Calibri" w:hAnsi="Calibri" w:cs="Arial"/>
          <w:sz w:val="22"/>
          <w:szCs w:val="22"/>
        </w:rPr>
        <w:t xml:space="preserve"> dni od daty otrzymania zgłoszenia przesłanego mailowo na adres ………………….</w:t>
      </w:r>
    </w:p>
    <w:p w14:paraId="143E39CC" w14:textId="77777777" w:rsidR="00CB17F9" w:rsidRDefault="00CB17F9" w:rsidP="00982556">
      <w:pPr>
        <w:pStyle w:val="Akapitzlist"/>
        <w:spacing w:line="276" w:lineRule="auto"/>
        <w:ind w:left="360"/>
        <w:jc w:val="center"/>
        <w:rPr>
          <w:rFonts w:ascii="Calibri" w:hAnsi="Calibri" w:cs="Arial"/>
          <w:b/>
          <w:sz w:val="22"/>
          <w:szCs w:val="22"/>
        </w:rPr>
      </w:pPr>
    </w:p>
    <w:p w14:paraId="06CAF4EB" w14:textId="0FDFB8F6" w:rsidR="00982556" w:rsidRPr="00982556" w:rsidRDefault="00982556" w:rsidP="00982556">
      <w:pPr>
        <w:pStyle w:val="Akapitzlist"/>
        <w:spacing w:line="276" w:lineRule="auto"/>
        <w:ind w:left="360"/>
        <w:jc w:val="center"/>
        <w:rPr>
          <w:rFonts w:ascii="Calibri" w:hAnsi="Calibri" w:cs="Arial"/>
          <w:b/>
          <w:sz w:val="22"/>
          <w:szCs w:val="22"/>
        </w:rPr>
      </w:pPr>
      <w:r w:rsidRPr="00982556">
        <w:rPr>
          <w:rFonts w:ascii="Calibri" w:hAnsi="Calibri" w:cs="Arial"/>
          <w:b/>
          <w:sz w:val="22"/>
          <w:szCs w:val="22"/>
        </w:rPr>
        <w:t>§</w:t>
      </w:r>
      <w:r w:rsidR="0072449A">
        <w:rPr>
          <w:rFonts w:ascii="Calibri" w:hAnsi="Calibri" w:cs="Arial"/>
          <w:b/>
          <w:sz w:val="22"/>
          <w:szCs w:val="22"/>
        </w:rPr>
        <w:t>2</w:t>
      </w:r>
    </w:p>
    <w:p w14:paraId="33229A03" w14:textId="39B10E7F" w:rsidR="00982556" w:rsidRPr="00982556" w:rsidRDefault="0072449A" w:rsidP="00982556">
      <w:pPr>
        <w:pStyle w:val="Akapitzlist"/>
        <w:spacing w:line="276" w:lineRule="auto"/>
        <w:ind w:left="360"/>
        <w:jc w:val="center"/>
        <w:rPr>
          <w:rFonts w:ascii="Calibri" w:hAnsi="Calibri" w:cs="Arial"/>
          <w:b/>
          <w:sz w:val="22"/>
          <w:szCs w:val="22"/>
        </w:rPr>
      </w:pPr>
      <w:r>
        <w:rPr>
          <w:rFonts w:ascii="Calibri" w:hAnsi="Calibri" w:cs="Arial"/>
          <w:b/>
          <w:sz w:val="22"/>
          <w:szCs w:val="22"/>
        </w:rPr>
        <w:t>Wartość Umowy</w:t>
      </w:r>
    </w:p>
    <w:p w14:paraId="61F8236E" w14:textId="77777777" w:rsidR="00330D37" w:rsidRPr="008D2F93" w:rsidRDefault="00330D37" w:rsidP="00330D37">
      <w:pPr>
        <w:pStyle w:val="Tekstpodstawowy"/>
        <w:spacing w:line="276" w:lineRule="auto"/>
        <w:jc w:val="both"/>
        <w:rPr>
          <w:rFonts w:ascii="Calibri" w:hAnsi="Calibri" w:cs="Arial"/>
          <w:sz w:val="8"/>
          <w:szCs w:val="8"/>
        </w:rPr>
      </w:pPr>
    </w:p>
    <w:p w14:paraId="00F4A259" w14:textId="27EBDB19" w:rsidR="00982556" w:rsidRPr="00982556" w:rsidRDefault="00131663" w:rsidP="00B02CD7">
      <w:pPr>
        <w:pStyle w:val="Akapitzlist"/>
        <w:numPr>
          <w:ilvl w:val="0"/>
          <w:numId w:val="27"/>
        </w:numPr>
        <w:tabs>
          <w:tab w:val="left" w:pos="709"/>
        </w:tabs>
        <w:spacing w:line="276" w:lineRule="auto"/>
        <w:ind w:right="20"/>
        <w:jc w:val="both"/>
        <w:rPr>
          <w:rStyle w:val="FontStyle51"/>
          <w:sz w:val="22"/>
          <w:szCs w:val="22"/>
        </w:rPr>
      </w:pPr>
      <w:r>
        <w:rPr>
          <w:rStyle w:val="FontStyle51"/>
          <w:sz w:val="22"/>
          <w:szCs w:val="22"/>
        </w:rPr>
        <w:t>Maksymalne w</w:t>
      </w:r>
      <w:r w:rsidR="00764CEA" w:rsidRPr="00764CEA">
        <w:rPr>
          <w:rStyle w:val="FontStyle51"/>
          <w:sz w:val="22"/>
          <w:szCs w:val="22"/>
        </w:rPr>
        <w:t>ynagrodzenie z</w:t>
      </w:r>
      <w:r w:rsidR="00D055F6">
        <w:rPr>
          <w:rStyle w:val="FontStyle51"/>
          <w:sz w:val="22"/>
          <w:szCs w:val="22"/>
        </w:rPr>
        <w:t xml:space="preserve"> tytułu realizacji </w:t>
      </w:r>
      <w:r w:rsidR="00764CEA" w:rsidRPr="00764CEA">
        <w:rPr>
          <w:rStyle w:val="FontStyle51"/>
          <w:sz w:val="22"/>
          <w:szCs w:val="22"/>
        </w:rPr>
        <w:t>Przedmiotu Umowy</w:t>
      </w:r>
      <w:r>
        <w:rPr>
          <w:rStyle w:val="FontStyle51"/>
          <w:sz w:val="22"/>
          <w:szCs w:val="22"/>
        </w:rPr>
        <w:t xml:space="preserve"> wynosi</w:t>
      </w:r>
      <w:r w:rsidR="00982556" w:rsidRPr="00982556">
        <w:rPr>
          <w:rStyle w:val="FontStyle51"/>
          <w:sz w:val="22"/>
          <w:szCs w:val="22"/>
        </w:rPr>
        <w:t>:</w:t>
      </w:r>
    </w:p>
    <w:p w14:paraId="36E7C494" w14:textId="74715BDA" w:rsidR="00982556" w:rsidRDefault="00982556" w:rsidP="00B02CD7">
      <w:pPr>
        <w:pStyle w:val="Akapitzlist"/>
        <w:numPr>
          <w:ilvl w:val="0"/>
          <w:numId w:val="28"/>
        </w:numPr>
        <w:tabs>
          <w:tab w:val="left" w:pos="709"/>
        </w:tabs>
        <w:spacing w:line="276" w:lineRule="auto"/>
        <w:ind w:right="20"/>
        <w:jc w:val="both"/>
        <w:rPr>
          <w:rStyle w:val="FontStyle51"/>
          <w:sz w:val="22"/>
          <w:szCs w:val="22"/>
        </w:rPr>
      </w:pPr>
      <w:r w:rsidRPr="00982556">
        <w:rPr>
          <w:rStyle w:val="FontStyle51"/>
          <w:sz w:val="22"/>
          <w:szCs w:val="22"/>
        </w:rPr>
        <w:t xml:space="preserve">brutto </w:t>
      </w:r>
      <w:r>
        <w:rPr>
          <w:rStyle w:val="FontStyle51"/>
          <w:sz w:val="22"/>
          <w:szCs w:val="22"/>
        </w:rPr>
        <w:t xml:space="preserve">……………………… </w:t>
      </w:r>
      <w:r w:rsidRPr="00982556">
        <w:rPr>
          <w:rStyle w:val="FontStyle51"/>
          <w:sz w:val="22"/>
          <w:szCs w:val="22"/>
        </w:rPr>
        <w:t xml:space="preserve">zł (słownie: </w:t>
      </w:r>
      <w:r>
        <w:rPr>
          <w:rStyle w:val="FontStyle51"/>
          <w:sz w:val="22"/>
          <w:szCs w:val="22"/>
        </w:rPr>
        <w:t xml:space="preserve">……………………… </w:t>
      </w:r>
      <w:r w:rsidRPr="00982556">
        <w:rPr>
          <w:rStyle w:val="FontStyle51"/>
          <w:sz w:val="22"/>
          <w:szCs w:val="22"/>
        </w:rPr>
        <w:t xml:space="preserve">złotych </w:t>
      </w:r>
      <w:r w:rsidR="00502C52">
        <w:rPr>
          <w:rStyle w:val="FontStyle51"/>
          <w:sz w:val="22"/>
          <w:szCs w:val="22"/>
        </w:rPr>
        <w:t>…</w:t>
      </w:r>
      <w:r w:rsidRPr="00982556">
        <w:rPr>
          <w:rStyle w:val="FontStyle51"/>
          <w:sz w:val="22"/>
          <w:szCs w:val="22"/>
        </w:rPr>
        <w:t>/100),</w:t>
      </w:r>
    </w:p>
    <w:p w14:paraId="016658B0" w14:textId="751D30FE" w:rsidR="00982556" w:rsidRDefault="00982556" w:rsidP="00B02CD7">
      <w:pPr>
        <w:pStyle w:val="Akapitzlist"/>
        <w:numPr>
          <w:ilvl w:val="0"/>
          <w:numId w:val="28"/>
        </w:numPr>
        <w:tabs>
          <w:tab w:val="left" w:pos="709"/>
        </w:tabs>
        <w:spacing w:line="276" w:lineRule="auto"/>
        <w:ind w:right="20"/>
        <w:jc w:val="both"/>
        <w:rPr>
          <w:rStyle w:val="FontStyle51"/>
          <w:sz w:val="22"/>
          <w:szCs w:val="22"/>
        </w:rPr>
      </w:pPr>
      <w:r w:rsidRPr="00982556">
        <w:rPr>
          <w:rStyle w:val="FontStyle51"/>
          <w:sz w:val="22"/>
          <w:szCs w:val="22"/>
        </w:rPr>
        <w:t xml:space="preserve">w tym podatek od towarów i usług zgodny z obowiązującymi przepisami prawa (VAT) </w:t>
      </w:r>
      <w:r>
        <w:rPr>
          <w:rStyle w:val="FontStyle51"/>
          <w:sz w:val="22"/>
          <w:szCs w:val="22"/>
        </w:rPr>
        <w:t>………………………</w:t>
      </w:r>
      <w:r w:rsidRPr="00982556">
        <w:rPr>
          <w:rStyle w:val="FontStyle51"/>
          <w:sz w:val="22"/>
          <w:szCs w:val="22"/>
        </w:rPr>
        <w:t xml:space="preserve"> </w:t>
      </w:r>
      <w:r>
        <w:rPr>
          <w:rStyle w:val="FontStyle51"/>
          <w:sz w:val="22"/>
          <w:szCs w:val="22"/>
        </w:rPr>
        <w:t xml:space="preserve"> zł</w:t>
      </w:r>
      <w:r w:rsidR="00502C52">
        <w:rPr>
          <w:rStyle w:val="FontStyle51"/>
          <w:sz w:val="22"/>
          <w:szCs w:val="22"/>
        </w:rPr>
        <w:t xml:space="preserve"> </w:t>
      </w:r>
      <w:r w:rsidRPr="00982556">
        <w:rPr>
          <w:rStyle w:val="FontStyle51"/>
          <w:sz w:val="22"/>
          <w:szCs w:val="22"/>
        </w:rPr>
        <w:t xml:space="preserve">(słownie: </w:t>
      </w:r>
      <w:r>
        <w:rPr>
          <w:rStyle w:val="FontStyle51"/>
          <w:sz w:val="22"/>
          <w:szCs w:val="22"/>
        </w:rPr>
        <w:t xml:space="preserve">……………………… </w:t>
      </w:r>
      <w:r w:rsidRPr="00982556">
        <w:rPr>
          <w:rStyle w:val="FontStyle51"/>
          <w:sz w:val="22"/>
          <w:szCs w:val="22"/>
        </w:rPr>
        <w:t>złot</w:t>
      </w:r>
      <w:r>
        <w:rPr>
          <w:rStyle w:val="FontStyle51"/>
          <w:sz w:val="22"/>
          <w:szCs w:val="22"/>
        </w:rPr>
        <w:t>ych</w:t>
      </w:r>
      <w:r w:rsidRPr="00982556">
        <w:rPr>
          <w:rStyle w:val="FontStyle51"/>
          <w:sz w:val="22"/>
          <w:szCs w:val="22"/>
        </w:rPr>
        <w:t xml:space="preserve"> </w:t>
      </w:r>
      <w:r w:rsidR="00502C52">
        <w:rPr>
          <w:rStyle w:val="FontStyle51"/>
          <w:sz w:val="22"/>
          <w:szCs w:val="22"/>
        </w:rPr>
        <w:t>…</w:t>
      </w:r>
      <w:r w:rsidRPr="00982556">
        <w:rPr>
          <w:rStyle w:val="FontStyle51"/>
          <w:sz w:val="22"/>
          <w:szCs w:val="22"/>
        </w:rPr>
        <w:t>/100)</w:t>
      </w:r>
      <w:r w:rsidR="00502C52">
        <w:rPr>
          <w:rStyle w:val="FontStyle51"/>
          <w:sz w:val="22"/>
          <w:szCs w:val="22"/>
        </w:rPr>
        <w:t>,</w:t>
      </w:r>
    </w:p>
    <w:p w14:paraId="797DDDF1" w14:textId="7BED711D" w:rsidR="00982556" w:rsidRDefault="00982556" w:rsidP="00B02CD7">
      <w:pPr>
        <w:pStyle w:val="Akapitzlist"/>
        <w:numPr>
          <w:ilvl w:val="0"/>
          <w:numId w:val="28"/>
        </w:numPr>
        <w:tabs>
          <w:tab w:val="left" w:pos="709"/>
        </w:tabs>
        <w:spacing w:line="276" w:lineRule="auto"/>
        <w:ind w:right="20"/>
        <w:jc w:val="both"/>
        <w:rPr>
          <w:rStyle w:val="FontStyle51"/>
          <w:sz w:val="22"/>
          <w:szCs w:val="22"/>
        </w:rPr>
      </w:pPr>
      <w:r w:rsidRPr="00982556">
        <w:rPr>
          <w:rStyle w:val="FontStyle51"/>
          <w:sz w:val="22"/>
          <w:szCs w:val="22"/>
        </w:rPr>
        <w:t xml:space="preserve">netto </w:t>
      </w:r>
      <w:r>
        <w:rPr>
          <w:rStyle w:val="FontStyle51"/>
          <w:sz w:val="22"/>
          <w:szCs w:val="22"/>
        </w:rPr>
        <w:t>………………………</w:t>
      </w:r>
      <w:r w:rsidRPr="00982556">
        <w:rPr>
          <w:rStyle w:val="FontStyle51"/>
          <w:sz w:val="22"/>
          <w:szCs w:val="22"/>
        </w:rPr>
        <w:t xml:space="preserve"> zł (słownie: </w:t>
      </w:r>
      <w:r>
        <w:rPr>
          <w:rStyle w:val="FontStyle51"/>
          <w:sz w:val="22"/>
          <w:szCs w:val="22"/>
        </w:rPr>
        <w:t>………………………</w:t>
      </w:r>
      <w:r w:rsidRPr="00982556">
        <w:rPr>
          <w:rStyle w:val="FontStyle51"/>
          <w:sz w:val="22"/>
          <w:szCs w:val="22"/>
        </w:rPr>
        <w:t xml:space="preserve"> złot</w:t>
      </w:r>
      <w:r>
        <w:rPr>
          <w:rStyle w:val="FontStyle51"/>
          <w:sz w:val="22"/>
          <w:szCs w:val="22"/>
        </w:rPr>
        <w:t>ych</w:t>
      </w:r>
      <w:r w:rsidRPr="00982556">
        <w:rPr>
          <w:rStyle w:val="FontStyle51"/>
          <w:sz w:val="22"/>
          <w:szCs w:val="22"/>
        </w:rPr>
        <w:t xml:space="preserve"> </w:t>
      </w:r>
      <w:r w:rsidR="00502C52">
        <w:rPr>
          <w:rStyle w:val="FontStyle51"/>
          <w:sz w:val="22"/>
          <w:szCs w:val="22"/>
        </w:rPr>
        <w:t>….</w:t>
      </w:r>
      <w:r w:rsidRPr="00982556">
        <w:rPr>
          <w:rStyle w:val="FontStyle51"/>
          <w:sz w:val="22"/>
          <w:szCs w:val="22"/>
        </w:rPr>
        <w:t>/100).</w:t>
      </w:r>
    </w:p>
    <w:p w14:paraId="0DDCDDE6" w14:textId="0DED19E0" w:rsidR="00B02CD7" w:rsidRDefault="00B02CD7" w:rsidP="00CC0D83">
      <w:pPr>
        <w:autoSpaceDE w:val="0"/>
        <w:autoSpaceDN w:val="0"/>
        <w:adjustRightInd w:val="0"/>
        <w:spacing w:line="276" w:lineRule="auto"/>
        <w:ind w:left="360"/>
        <w:jc w:val="both"/>
        <w:rPr>
          <w:rStyle w:val="FontStyle51"/>
          <w:rFonts w:asciiTheme="minorHAnsi" w:hAnsiTheme="minorHAnsi" w:cstheme="minorHAnsi"/>
          <w:sz w:val="22"/>
          <w:szCs w:val="22"/>
        </w:rPr>
      </w:pPr>
      <w:r w:rsidRPr="007D00CE">
        <w:rPr>
          <w:rStyle w:val="FontStyle51"/>
          <w:sz w:val="22"/>
          <w:szCs w:val="22"/>
        </w:rPr>
        <w:t xml:space="preserve">Wynagrodzenie określone w zdaniu poprzednim obejmuje </w:t>
      </w:r>
      <w:r w:rsidR="00131663">
        <w:rPr>
          <w:rStyle w:val="FontStyle51"/>
          <w:sz w:val="22"/>
          <w:szCs w:val="22"/>
        </w:rPr>
        <w:t>wynagrodzenie za czynności określone w Załączniku nr 1</w:t>
      </w:r>
      <w:r w:rsidR="0059549D">
        <w:rPr>
          <w:rStyle w:val="FontStyle51"/>
          <w:sz w:val="22"/>
          <w:szCs w:val="22"/>
        </w:rPr>
        <w:t xml:space="preserve"> – Formularz cen</w:t>
      </w:r>
      <w:r w:rsidR="00131663">
        <w:rPr>
          <w:rStyle w:val="FontStyle51"/>
          <w:sz w:val="22"/>
          <w:szCs w:val="22"/>
        </w:rPr>
        <w:t xml:space="preserve">, w tym </w:t>
      </w:r>
      <w:r w:rsidRPr="007D00CE">
        <w:rPr>
          <w:rStyle w:val="FontStyle51"/>
          <w:sz w:val="22"/>
          <w:szCs w:val="22"/>
        </w:rPr>
        <w:t>kwotę</w:t>
      </w:r>
      <w:r w:rsidR="00812485">
        <w:rPr>
          <w:rStyle w:val="FontStyle51"/>
          <w:sz w:val="22"/>
          <w:szCs w:val="22"/>
        </w:rPr>
        <w:t>,</w:t>
      </w:r>
      <w:r>
        <w:rPr>
          <w:rStyle w:val="FontStyle51"/>
          <w:sz w:val="22"/>
          <w:szCs w:val="22"/>
        </w:rPr>
        <w:t xml:space="preserve"> </w:t>
      </w:r>
      <w:r w:rsidRPr="007D00CE">
        <w:rPr>
          <w:rStyle w:val="FontStyle51"/>
          <w:sz w:val="22"/>
          <w:szCs w:val="22"/>
        </w:rPr>
        <w:t>jaką Zamawiający przeznacza na części i materiał</w:t>
      </w:r>
      <w:r w:rsidRPr="00B02CD7">
        <w:rPr>
          <w:rStyle w:val="FontStyle51"/>
          <w:sz w:val="22"/>
          <w:szCs w:val="22"/>
        </w:rPr>
        <w:t xml:space="preserve">y </w:t>
      </w:r>
      <w:r w:rsidR="00157E36">
        <w:rPr>
          <w:rStyle w:val="FontStyle51"/>
          <w:sz w:val="22"/>
          <w:szCs w:val="22"/>
        </w:rPr>
        <w:lastRenderedPageBreak/>
        <w:t xml:space="preserve">wykorzystywane </w:t>
      </w:r>
      <w:r w:rsidRPr="00B02CD7">
        <w:rPr>
          <w:rStyle w:val="FontStyle51"/>
          <w:sz w:val="22"/>
          <w:szCs w:val="22"/>
        </w:rPr>
        <w:t xml:space="preserve">w ramach </w:t>
      </w:r>
      <w:r w:rsidR="00157E36">
        <w:rPr>
          <w:rStyle w:val="FontStyle51"/>
          <w:sz w:val="22"/>
          <w:szCs w:val="22"/>
        </w:rPr>
        <w:t xml:space="preserve">realizacji </w:t>
      </w:r>
      <w:r w:rsidRPr="00B02CD7">
        <w:rPr>
          <w:rStyle w:val="FontStyle51"/>
          <w:sz w:val="22"/>
          <w:szCs w:val="22"/>
        </w:rPr>
        <w:t>N</w:t>
      </w:r>
      <w:r w:rsidRPr="007D00CE">
        <w:rPr>
          <w:rStyle w:val="FontStyle51"/>
          <w:sz w:val="22"/>
          <w:szCs w:val="22"/>
        </w:rPr>
        <w:t>apraw bieżących</w:t>
      </w:r>
      <w:r w:rsidR="00BD1AB4">
        <w:rPr>
          <w:rStyle w:val="FontStyle51"/>
          <w:sz w:val="22"/>
          <w:szCs w:val="22"/>
        </w:rPr>
        <w:t xml:space="preserve">, o których mowa w </w:t>
      </w:r>
      <w:r w:rsidR="00BD1AB4" w:rsidRPr="00BD1AB4">
        <w:rPr>
          <w:rStyle w:val="FontStyle51"/>
          <w:sz w:val="22"/>
          <w:szCs w:val="22"/>
        </w:rPr>
        <w:t>§</w:t>
      </w:r>
      <w:r w:rsidR="00BD1AB4">
        <w:rPr>
          <w:rStyle w:val="FontStyle51"/>
          <w:sz w:val="22"/>
          <w:szCs w:val="22"/>
        </w:rPr>
        <w:t xml:space="preserve"> 1 ust. 1 pkt 5 Umowy oraz na </w:t>
      </w:r>
      <w:r w:rsidR="006015F2">
        <w:rPr>
          <w:rStyle w:val="FontStyle51"/>
          <w:sz w:val="22"/>
          <w:szCs w:val="22"/>
        </w:rPr>
        <w:t xml:space="preserve">dostawę </w:t>
      </w:r>
      <w:r w:rsidR="00BD1AB4">
        <w:rPr>
          <w:rStyle w:val="FontStyle51"/>
          <w:sz w:val="22"/>
          <w:szCs w:val="22"/>
        </w:rPr>
        <w:t>części zamienn</w:t>
      </w:r>
      <w:r w:rsidR="00951C0E">
        <w:rPr>
          <w:rStyle w:val="FontStyle51"/>
          <w:sz w:val="22"/>
          <w:szCs w:val="22"/>
        </w:rPr>
        <w:t>ych</w:t>
      </w:r>
      <w:r w:rsidR="00BD1AB4">
        <w:rPr>
          <w:rStyle w:val="FontStyle51"/>
          <w:sz w:val="22"/>
          <w:szCs w:val="22"/>
        </w:rPr>
        <w:t xml:space="preserve">, o których mowa </w:t>
      </w:r>
      <w:r w:rsidR="00BD1AB4" w:rsidRPr="00BD1AB4">
        <w:rPr>
          <w:rStyle w:val="FontStyle51"/>
          <w:sz w:val="22"/>
          <w:szCs w:val="22"/>
        </w:rPr>
        <w:t>§</w:t>
      </w:r>
      <w:r w:rsidR="00BD1AB4">
        <w:rPr>
          <w:rStyle w:val="FontStyle51"/>
          <w:sz w:val="22"/>
          <w:szCs w:val="22"/>
        </w:rPr>
        <w:t xml:space="preserve"> 1 ust. 1 pkt 6 Umowy,</w:t>
      </w:r>
      <w:r w:rsidRPr="007D00CE">
        <w:rPr>
          <w:rStyle w:val="FontStyle51"/>
          <w:sz w:val="22"/>
          <w:szCs w:val="22"/>
        </w:rPr>
        <w:t xml:space="preserve"> </w:t>
      </w:r>
      <w:r w:rsidRPr="00AB12E2">
        <w:rPr>
          <w:rStyle w:val="FontStyle51"/>
          <w:sz w:val="22"/>
          <w:szCs w:val="22"/>
        </w:rPr>
        <w:t xml:space="preserve">w </w:t>
      </w:r>
      <w:r w:rsidR="00F25F08">
        <w:rPr>
          <w:rStyle w:val="FontStyle51"/>
          <w:sz w:val="22"/>
          <w:szCs w:val="22"/>
        </w:rPr>
        <w:t xml:space="preserve">łącznej </w:t>
      </w:r>
      <w:r w:rsidRPr="00AB12E2">
        <w:rPr>
          <w:rStyle w:val="FontStyle51"/>
          <w:sz w:val="22"/>
          <w:szCs w:val="22"/>
        </w:rPr>
        <w:t xml:space="preserve">wysokości </w:t>
      </w:r>
      <w:r w:rsidR="00903AFC">
        <w:rPr>
          <w:rStyle w:val="FontStyle51"/>
          <w:sz w:val="22"/>
          <w:szCs w:val="22"/>
        </w:rPr>
        <w:t>100</w:t>
      </w:r>
      <w:r w:rsidRPr="00AB12E2">
        <w:rPr>
          <w:rStyle w:val="FontStyle51"/>
          <w:sz w:val="22"/>
          <w:szCs w:val="22"/>
        </w:rPr>
        <w:t> </w:t>
      </w:r>
      <w:r w:rsidR="00903AFC">
        <w:rPr>
          <w:rStyle w:val="FontStyle51"/>
          <w:sz w:val="22"/>
          <w:szCs w:val="22"/>
        </w:rPr>
        <w:t>0</w:t>
      </w:r>
      <w:r w:rsidRPr="00AB12E2">
        <w:rPr>
          <w:rStyle w:val="FontStyle51"/>
          <w:sz w:val="22"/>
          <w:szCs w:val="22"/>
        </w:rPr>
        <w:t xml:space="preserve">00,00 zł </w:t>
      </w:r>
      <w:r w:rsidR="00437EE4">
        <w:rPr>
          <w:rStyle w:val="FontStyle51"/>
          <w:sz w:val="22"/>
          <w:szCs w:val="22"/>
        </w:rPr>
        <w:t>ne</w:t>
      </w:r>
      <w:r w:rsidRPr="00AB12E2">
        <w:rPr>
          <w:rStyle w:val="FontStyle51"/>
          <w:sz w:val="22"/>
          <w:szCs w:val="22"/>
        </w:rPr>
        <w:t>tto (słownie:</w:t>
      </w:r>
      <w:r w:rsidRPr="00982556">
        <w:rPr>
          <w:rStyle w:val="FontStyle51"/>
          <w:rFonts w:asciiTheme="minorHAnsi" w:hAnsiTheme="minorHAnsi" w:cstheme="minorHAnsi"/>
          <w:sz w:val="22"/>
          <w:szCs w:val="22"/>
        </w:rPr>
        <w:t xml:space="preserve"> </w:t>
      </w:r>
      <w:r w:rsidR="00903AFC">
        <w:rPr>
          <w:rStyle w:val="FontStyle51"/>
          <w:rFonts w:asciiTheme="minorHAnsi" w:hAnsiTheme="minorHAnsi" w:cstheme="minorHAnsi"/>
          <w:sz w:val="22"/>
          <w:szCs w:val="22"/>
        </w:rPr>
        <w:t>sto</w:t>
      </w:r>
      <w:r>
        <w:rPr>
          <w:rStyle w:val="FontStyle51"/>
          <w:rFonts w:asciiTheme="minorHAnsi" w:hAnsiTheme="minorHAnsi" w:cstheme="minorHAnsi"/>
          <w:sz w:val="22"/>
          <w:szCs w:val="22"/>
        </w:rPr>
        <w:t xml:space="preserve"> tysi</w:t>
      </w:r>
      <w:r w:rsidR="00903AFC">
        <w:rPr>
          <w:rStyle w:val="FontStyle51"/>
          <w:rFonts w:asciiTheme="minorHAnsi" w:hAnsiTheme="minorHAnsi" w:cstheme="minorHAnsi"/>
          <w:sz w:val="22"/>
          <w:szCs w:val="22"/>
        </w:rPr>
        <w:t>ęcy</w:t>
      </w:r>
      <w:r>
        <w:rPr>
          <w:rStyle w:val="FontStyle51"/>
          <w:rFonts w:asciiTheme="minorHAnsi" w:hAnsiTheme="minorHAnsi" w:cstheme="minorHAnsi"/>
          <w:sz w:val="22"/>
          <w:szCs w:val="22"/>
        </w:rPr>
        <w:t xml:space="preserve"> </w:t>
      </w:r>
      <w:r w:rsidRPr="00982556">
        <w:rPr>
          <w:rStyle w:val="FontStyle51"/>
          <w:rFonts w:asciiTheme="minorHAnsi" w:hAnsiTheme="minorHAnsi" w:cstheme="minorHAnsi"/>
          <w:sz w:val="22"/>
          <w:szCs w:val="22"/>
        </w:rPr>
        <w:t xml:space="preserve">złotych </w:t>
      </w:r>
      <w:r>
        <w:rPr>
          <w:rStyle w:val="FontStyle51"/>
          <w:rFonts w:asciiTheme="minorHAnsi" w:hAnsiTheme="minorHAnsi" w:cstheme="minorHAnsi"/>
          <w:sz w:val="22"/>
          <w:szCs w:val="22"/>
        </w:rPr>
        <w:t>00</w:t>
      </w:r>
      <w:r w:rsidRPr="00982556">
        <w:rPr>
          <w:rStyle w:val="FontStyle51"/>
          <w:rFonts w:asciiTheme="minorHAnsi" w:hAnsiTheme="minorHAnsi" w:cstheme="minorHAnsi"/>
          <w:sz w:val="22"/>
          <w:szCs w:val="22"/>
        </w:rPr>
        <w:t xml:space="preserve">/100), </w:t>
      </w:r>
      <w:r w:rsidR="00437EE4">
        <w:rPr>
          <w:rStyle w:val="FontStyle51"/>
          <w:rFonts w:asciiTheme="minorHAnsi" w:hAnsiTheme="minorHAnsi" w:cstheme="minorHAnsi"/>
          <w:sz w:val="22"/>
          <w:szCs w:val="22"/>
        </w:rPr>
        <w:t>bru</w:t>
      </w:r>
      <w:r w:rsidRPr="00982556">
        <w:rPr>
          <w:rStyle w:val="FontStyle51"/>
          <w:rFonts w:asciiTheme="minorHAnsi" w:hAnsiTheme="minorHAnsi" w:cstheme="minorHAnsi"/>
          <w:sz w:val="22"/>
          <w:szCs w:val="22"/>
        </w:rPr>
        <w:t xml:space="preserve">tto </w:t>
      </w:r>
      <w:r w:rsidR="00903AFC">
        <w:rPr>
          <w:rStyle w:val="FontStyle51"/>
          <w:rFonts w:asciiTheme="minorHAnsi" w:hAnsiTheme="minorHAnsi" w:cstheme="minorHAnsi"/>
          <w:sz w:val="22"/>
          <w:szCs w:val="22"/>
        </w:rPr>
        <w:t>1</w:t>
      </w:r>
      <w:r>
        <w:rPr>
          <w:rStyle w:val="FontStyle51"/>
          <w:rFonts w:asciiTheme="minorHAnsi" w:hAnsiTheme="minorHAnsi" w:cstheme="minorHAnsi"/>
          <w:sz w:val="22"/>
          <w:szCs w:val="22"/>
        </w:rPr>
        <w:t>2</w:t>
      </w:r>
      <w:r w:rsidR="00903AFC">
        <w:rPr>
          <w:rStyle w:val="FontStyle51"/>
          <w:rFonts w:asciiTheme="minorHAnsi" w:hAnsiTheme="minorHAnsi" w:cstheme="minorHAnsi"/>
          <w:sz w:val="22"/>
          <w:szCs w:val="22"/>
        </w:rPr>
        <w:t>3</w:t>
      </w:r>
      <w:r>
        <w:rPr>
          <w:rStyle w:val="FontStyle51"/>
          <w:rFonts w:asciiTheme="minorHAnsi" w:hAnsiTheme="minorHAnsi" w:cstheme="minorHAnsi"/>
          <w:sz w:val="22"/>
          <w:szCs w:val="22"/>
        </w:rPr>
        <w:t> 000,00</w:t>
      </w:r>
      <w:r w:rsidRPr="00982556">
        <w:rPr>
          <w:rStyle w:val="FontStyle51"/>
          <w:rFonts w:asciiTheme="minorHAnsi" w:hAnsiTheme="minorHAnsi" w:cstheme="minorHAnsi"/>
          <w:sz w:val="22"/>
          <w:szCs w:val="22"/>
        </w:rPr>
        <w:t xml:space="preserve"> zł (słownie: </w:t>
      </w:r>
      <w:r w:rsidR="00903AFC">
        <w:rPr>
          <w:rStyle w:val="FontStyle51"/>
          <w:rFonts w:asciiTheme="minorHAnsi" w:hAnsiTheme="minorHAnsi" w:cstheme="minorHAnsi"/>
          <w:sz w:val="22"/>
          <w:szCs w:val="22"/>
        </w:rPr>
        <w:t xml:space="preserve">sto </w:t>
      </w:r>
      <w:r>
        <w:rPr>
          <w:rStyle w:val="FontStyle51"/>
          <w:rFonts w:asciiTheme="minorHAnsi" w:hAnsiTheme="minorHAnsi" w:cstheme="minorHAnsi"/>
          <w:sz w:val="22"/>
          <w:szCs w:val="22"/>
        </w:rPr>
        <w:t>dwadzieścia</w:t>
      </w:r>
      <w:r w:rsidR="00903AFC">
        <w:rPr>
          <w:rStyle w:val="FontStyle51"/>
          <w:rFonts w:asciiTheme="minorHAnsi" w:hAnsiTheme="minorHAnsi" w:cstheme="minorHAnsi"/>
          <w:sz w:val="22"/>
          <w:szCs w:val="22"/>
        </w:rPr>
        <w:t xml:space="preserve"> trzy</w:t>
      </w:r>
      <w:r w:rsidRPr="00982556">
        <w:rPr>
          <w:rStyle w:val="FontStyle51"/>
          <w:rFonts w:asciiTheme="minorHAnsi" w:hAnsiTheme="minorHAnsi" w:cstheme="minorHAnsi"/>
          <w:sz w:val="22"/>
          <w:szCs w:val="22"/>
        </w:rPr>
        <w:t xml:space="preserve"> tysi</w:t>
      </w:r>
      <w:r w:rsidR="00903AFC">
        <w:rPr>
          <w:rStyle w:val="FontStyle51"/>
          <w:rFonts w:asciiTheme="minorHAnsi" w:hAnsiTheme="minorHAnsi" w:cstheme="minorHAnsi"/>
          <w:sz w:val="22"/>
          <w:szCs w:val="22"/>
        </w:rPr>
        <w:t>ące</w:t>
      </w:r>
      <w:r w:rsidRPr="00982556">
        <w:rPr>
          <w:rStyle w:val="FontStyle51"/>
          <w:rFonts w:asciiTheme="minorHAnsi" w:hAnsiTheme="minorHAnsi" w:cstheme="minorHAnsi"/>
          <w:sz w:val="22"/>
          <w:szCs w:val="22"/>
        </w:rPr>
        <w:t xml:space="preserve"> złotych </w:t>
      </w:r>
      <w:r>
        <w:rPr>
          <w:rStyle w:val="FontStyle51"/>
          <w:rFonts w:asciiTheme="minorHAnsi" w:hAnsiTheme="minorHAnsi" w:cstheme="minorHAnsi"/>
          <w:sz w:val="22"/>
          <w:szCs w:val="22"/>
        </w:rPr>
        <w:t>00</w:t>
      </w:r>
      <w:r w:rsidRPr="00982556">
        <w:rPr>
          <w:rStyle w:val="FontStyle51"/>
          <w:rFonts w:asciiTheme="minorHAnsi" w:hAnsiTheme="minorHAnsi" w:cstheme="minorHAnsi"/>
          <w:sz w:val="22"/>
          <w:szCs w:val="22"/>
        </w:rPr>
        <w:t>/100)</w:t>
      </w:r>
      <w:r>
        <w:rPr>
          <w:rStyle w:val="FontStyle51"/>
          <w:rFonts w:asciiTheme="minorHAnsi" w:hAnsiTheme="minorHAnsi" w:cstheme="minorHAnsi"/>
          <w:sz w:val="22"/>
          <w:szCs w:val="22"/>
        </w:rPr>
        <w:t xml:space="preserve">. </w:t>
      </w:r>
    </w:p>
    <w:p w14:paraId="191FCEB9" w14:textId="4F5E791D" w:rsidR="0054005B" w:rsidRPr="007D00CE" w:rsidRDefault="0054005B" w:rsidP="00CC0D83">
      <w:pPr>
        <w:pStyle w:val="Akapitzlist"/>
        <w:numPr>
          <w:ilvl w:val="0"/>
          <w:numId w:val="27"/>
        </w:numPr>
        <w:autoSpaceDE w:val="0"/>
        <w:autoSpaceDN w:val="0"/>
        <w:adjustRightInd w:val="0"/>
        <w:spacing w:line="276" w:lineRule="auto"/>
        <w:jc w:val="both"/>
        <w:rPr>
          <w:rFonts w:ascii="Calibri" w:hAnsi="Calibri" w:cs="Arial"/>
          <w:sz w:val="22"/>
          <w:szCs w:val="22"/>
        </w:rPr>
      </w:pPr>
      <w:r w:rsidRPr="007D00CE">
        <w:rPr>
          <w:rFonts w:ascii="Calibri" w:hAnsi="Calibri" w:cs="Calibri"/>
          <w:sz w:val="22"/>
          <w:szCs w:val="22"/>
        </w:rPr>
        <w:t xml:space="preserve">Wykonawca niniejszym potwierdza i akceptuje, że </w:t>
      </w:r>
      <w:r w:rsidR="00B02CD7">
        <w:rPr>
          <w:rFonts w:ascii="Calibri" w:hAnsi="Calibri" w:cs="Calibri"/>
          <w:sz w:val="22"/>
          <w:szCs w:val="22"/>
        </w:rPr>
        <w:t xml:space="preserve">kwota przeznaczona na części i materiały w ramach Napraw bieżących </w:t>
      </w:r>
      <w:r w:rsidR="00BD1AB4">
        <w:rPr>
          <w:rFonts w:ascii="Calibri" w:hAnsi="Calibri" w:cs="Calibri"/>
          <w:sz w:val="22"/>
          <w:szCs w:val="22"/>
        </w:rPr>
        <w:t xml:space="preserve">oraz na </w:t>
      </w:r>
      <w:r w:rsidR="006015F2">
        <w:rPr>
          <w:rFonts w:ascii="Calibri" w:hAnsi="Calibri" w:cs="Calibri"/>
          <w:sz w:val="22"/>
          <w:szCs w:val="22"/>
        </w:rPr>
        <w:t xml:space="preserve">dostawę </w:t>
      </w:r>
      <w:r w:rsidR="00BD1AB4">
        <w:rPr>
          <w:rFonts w:ascii="Calibri" w:hAnsi="Calibri" w:cs="Calibri"/>
          <w:sz w:val="22"/>
          <w:szCs w:val="22"/>
        </w:rPr>
        <w:t>części zamienn</w:t>
      </w:r>
      <w:r w:rsidR="006015F2">
        <w:rPr>
          <w:rFonts w:ascii="Calibri" w:hAnsi="Calibri" w:cs="Calibri"/>
          <w:sz w:val="22"/>
          <w:szCs w:val="22"/>
        </w:rPr>
        <w:t>ych,</w:t>
      </w:r>
      <w:r w:rsidR="00BD1AB4">
        <w:rPr>
          <w:rFonts w:ascii="Calibri" w:hAnsi="Calibri" w:cs="Calibri"/>
          <w:sz w:val="22"/>
          <w:szCs w:val="22"/>
        </w:rPr>
        <w:t xml:space="preserve"> o których mowa w </w:t>
      </w:r>
      <w:r w:rsidR="006015F2" w:rsidRPr="00BD1AB4">
        <w:rPr>
          <w:rStyle w:val="FontStyle51"/>
          <w:sz w:val="22"/>
          <w:szCs w:val="22"/>
        </w:rPr>
        <w:t>§</w:t>
      </w:r>
      <w:r w:rsidR="006015F2">
        <w:rPr>
          <w:rStyle w:val="FontStyle51"/>
          <w:sz w:val="22"/>
          <w:szCs w:val="22"/>
        </w:rPr>
        <w:t xml:space="preserve"> 1 ust. 1 pkt 6 Umowy</w:t>
      </w:r>
      <w:r w:rsidR="006015F2" w:rsidRPr="007D00CE">
        <w:rPr>
          <w:rFonts w:ascii="Calibri" w:hAnsi="Calibri" w:cs="Calibri"/>
          <w:sz w:val="22"/>
          <w:szCs w:val="22"/>
        </w:rPr>
        <w:t xml:space="preserve"> </w:t>
      </w:r>
      <w:r w:rsidRPr="007D00CE">
        <w:rPr>
          <w:rFonts w:ascii="Calibri" w:hAnsi="Calibri" w:cs="Calibri"/>
          <w:sz w:val="22"/>
          <w:szCs w:val="22"/>
        </w:rPr>
        <w:t xml:space="preserve">ma wyłącznie charakter szacunkowy. Ostateczne wynagrodzenie Wykonawcy z tytułu realizacji </w:t>
      </w:r>
      <w:r w:rsidR="006015F2">
        <w:rPr>
          <w:rFonts w:ascii="Calibri" w:hAnsi="Calibri" w:cs="Calibri"/>
          <w:sz w:val="22"/>
          <w:szCs w:val="22"/>
        </w:rPr>
        <w:t xml:space="preserve">poszczególnych </w:t>
      </w:r>
      <w:r w:rsidRPr="007D00CE">
        <w:rPr>
          <w:rFonts w:ascii="Calibri" w:hAnsi="Calibri" w:cs="Calibri"/>
          <w:sz w:val="22"/>
          <w:szCs w:val="22"/>
        </w:rPr>
        <w:t>usług i dostaw objętych przedmiotem Umowy bę</w:t>
      </w:r>
      <w:r w:rsidR="00B02CD7" w:rsidRPr="00B02CD7">
        <w:rPr>
          <w:rFonts w:ascii="Calibri" w:hAnsi="Calibri" w:cs="Calibri"/>
          <w:sz w:val="22"/>
          <w:szCs w:val="22"/>
        </w:rPr>
        <w:t>dzie</w:t>
      </w:r>
      <w:r w:rsidR="00CB17F9">
        <w:rPr>
          <w:rFonts w:ascii="Calibri" w:hAnsi="Calibri" w:cs="Calibri"/>
          <w:sz w:val="22"/>
          <w:szCs w:val="22"/>
        </w:rPr>
        <w:t xml:space="preserve"> </w:t>
      </w:r>
      <w:r w:rsidRPr="007D00CE">
        <w:rPr>
          <w:rFonts w:ascii="Calibri" w:hAnsi="Calibri" w:cs="Calibri"/>
          <w:sz w:val="22"/>
          <w:szCs w:val="22"/>
        </w:rPr>
        <w:t>wynikał</w:t>
      </w:r>
      <w:r w:rsidR="00B02CD7">
        <w:rPr>
          <w:rFonts w:ascii="Calibri" w:hAnsi="Calibri" w:cs="Calibri"/>
          <w:sz w:val="22"/>
          <w:szCs w:val="22"/>
        </w:rPr>
        <w:t>o</w:t>
      </w:r>
      <w:r w:rsidRPr="007D00CE">
        <w:rPr>
          <w:rFonts w:ascii="Calibri" w:hAnsi="Calibri" w:cs="Calibri"/>
          <w:sz w:val="22"/>
          <w:szCs w:val="22"/>
        </w:rPr>
        <w:t xml:space="preserve"> z bieżących potrzeb </w:t>
      </w:r>
      <w:r w:rsidR="00CB17F9">
        <w:rPr>
          <w:rFonts w:ascii="Calibri" w:hAnsi="Calibri" w:cs="Calibri"/>
          <w:sz w:val="22"/>
          <w:szCs w:val="22"/>
        </w:rPr>
        <w:t xml:space="preserve">Zamawiającego </w:t>
      </w:r>
      <w:r w:rsidRPr="007D00CE">
        <w:rPr>
          <w:rFonts w:ascii="Calibri" w:hAnsi="Calibri" w:cs="Calibri"/>
          <w:sz w:val="22"/>
          <w:szCs w:val="22"/>
        </w:rPr>
        <w:t>a p</w:t>
      </w:r>
      <w:r w:rsidRPr="007D00CE">
        <w:rPr>
          <w:rFonts w:ascii="Calibri" w:hAnsi="Calibri" w:cs="Arial"/>
          <w:sz w:val="22"/>
          <w:szCs w:val="22"/>
        </w:rPr>
        <w:t>odstawą rozliczenia będą usługi i dostawy faktyczne wykonane przez Wykonawcę</w:t>
      </w:r>
      <w:r w:rsidR="006015F2">
        <w:rPr>
          <w:rFonts w:ascii="Calibri" w:hAnsi="Calibri" w:cs="Arial"/>
          <w:sz w:val="22"/>
          <w:szCs w:val="22"/>
        </w:rPr>
        <w:t xml:space="preserve">, przy czym maksymalne wynagrodzenie z tytułu realizacji </w:t>
      </w:r>
      <w:r w:rsidR="00E91E99">
        <w:rPr>
          <w:rFonts w:ascii="Calibri" w:hAnsi="Calibri" w:cs="Arial"/>
          <w:sz w:val="22"/>
          <w:szCs w:val="22"/>
        </w:rPr>
        <w:t>U</w:t>
      </w:r>
      <w:r w:rsidR="006015F2">
        <w:rPr>
          <w:rFonts w:ascii="Calibri" w:hAnsi="Calibri" w:cs="Arial"/>
          <w:sz w:val="22"/>
          <w:szCs w:val="22"/>
        </w:rPr>
        <w:t>mowy nie przekroczy kwoty, o której mowa w ust. 1 zdaniu pierwszym powyżej</w:t>
      </w:r>
      <w:r w:rsidRPr="007D00CE">
        <w:rPr>
          <w:rFonts w:ascii="Calibri" w:hAnsi="Calibri" w:cs="Arial"/>
          <w:sz w:val="22"/>
          <w:szCs w:val="22"/>
        </w:rPr>
        <w:t xml:space="preserve">. </w:t>
      </w:r>
    </w:p>
    <w:p w14:paraId="2FA83F8F" w14:textId="6DDC0769" w:rsidR="00ED2BB8" w:rsidRPr="00703441" w:rsidRDefault="00D055F6" w:rsidP="00703441">
      <w:pPr>
        <w:pStyle w:val="Tekstpodstawowy"/>
        <w:numPr>
          <w:ilvl w:val="0"/>
          <w:numId w:val="27"/>
        </w:numPr>
        <w:spacing w:line="276" w:lineRule="auto"/>
        <w:jc w:val="both"/>
        <w:rPr>
          <w:rStyle w:val="FontStyle51"/>
          <w:rFonts w:cs="Arial"/>
          <w:sz w:val="22"/>
          <w:szCs w:val="22"/>
        </w:rPr>
      </w:pPr>
      <w:r w:rsidRPr="007D00CE">
        <w:rPr>
          <w:rFonts w:ascii="Calibri" w:hAnsi="Calibri" w:cs="Arial"/>
          <w:sz w:val="22"/>
          <w:szCs w:val="22"/>
        </w:rPr>
        <w:t xml:space="preserve">Wynagrodzenie za </w:t>
      </w:r>
      <w:r w:rsidR="00D166CF">
        <w:rPr>
          <w:rFonts w:ascii="Calibri" w:hAnsi="Calibri" w:cs="Arial"/>
          <w:sz w:val="22"/>
          <w:szCs w:val="22"/>
        </w:rPr>
        <w:t>P</w:t>
      </w:r>
      <w:r>
        <w:rPr>
          <w:rFonts w:ascii="Calibri" w:hAnsi="Calibri" w:cs="Arial"/>
          <w:sz w:val="22"/>
          <w:szCs w:val="22"/>
        </w:rPr>
        <w:t>rzegląd</w:t>
      </w:r>
      <w:r w:rsidR="002A7A31">
        <w:rPr>
          <w:rFonts w:ascii="Calibri" w:hAnsi="Calibri" w:cs="Arial"/>
          <w:sz w:val="22"/>
          <w:szCs w:val="22"/>
        </w:rPr>
        <w:t xml:space="preserve"> zostanie ustalone na podstawie ceny jednostkowej za daną usługę oraz kosztów dojazdu do miejsca realizacji usługi, określonych w Załączniku nr 1 do Umowy. </w:t>
      </w:r>
      <w:r w:rsidR="00E91E99">
        <w:rPr>
          <w:rFonts w:ascii="Calibri" w:hAnsi="Calibri" w:cs="Arial"/>
          <w:sz w:val="22"/>
          <w:szCs w:val="22"/>
        </w:rPr>
        <w:t xml:space="preserve"> </w:t>
      </w:r>
      <w:r w:rsidR="00A3625F">
        <w:rPr>
          <w:rFonts w:ascii="Calibri" w:hAnsi="Calibri" w:cs="Arial"/>
          <w:sz w:val="22"/>
          <w:szCs w:val="22"/>
        </w:rPr>
        <w:t>Z </w:t>
      </w:r>
      <w:r w:rsidR="00E91E99">
        <w:rPr>
          <w:rFonts w:ascii="Calibri" w:hAnsi="Calibri" w:cs="Arial"/>
          <w:sz w:val="22"/>
          <w:szCs w:val="22"/>
        </w:rPr>
        <w:t>zastrzeżeniem postanowień o waloryzacji, c</w:t>
      </w:r>
      <w:r w:rsidR="002A7A31">
        <w:rPr>
          <w:rFonts w:ascii="Calibri" w:hAnsi="Calibri" w:cs="Arial"/>
          <w:sz w:val="22"/>
          <w:szCs w:val="22"/>
        </w:rPr>
        <w:t>ena jednostkowa Przeglądu wskazana w Załączniku nr 1</w:t>
      </w:r>
      <w:r w:rsidR="003D055F">
        <w:rPr>
          <w:rFonts w:ascii="Calibri" w:hAnsi="Calibri" w:cs="Arial"/>
          <w:sz w:val="22"/>
          <w:szCs w:val="22"/>
        </w:rPr>
        <w:t xml:space="preserve"> do Umowy</w:t>
      </w:r>
      <w:r w:rsidR="002A7A31">
        <w:rPr>
          <w:rFonts w:ascii="Calibri" w:hAnsi="Calibri" w:cs="Arial"/>
          <w:sz w:val="22"/>
          <w:szCs w:val="22"/>
        </w:rPr>
        <w:t xml:space="preserve"> </w:t>
      </w:r>
      <w:r w:rsidR="002A7A31" w:rsidRPr="00D95635">
        <w:rPr>
          <w:rFonts w:ascii="Calibri" w:hAnsi="Calibri" w:cs="Arial"/>
          <w:sz w:val="22"/>
          <w:szCs w:val="22"/>
        </w:rPr>
        <w:t>jest stała w całym okresie obowiązywania Umowy i obejmuje wszystkie koszty niezbędne do wy</w:t>
      </w:r>
      <w:r w:rsidR="002A7A31">
        <w:rPr>
          <w:rFonts w:ascii="Calibri" w:hAnsi="Calibri" w:cs="Arial"/>
          <w:sz w:val="22"/>
          <w:szCs w:val="22"/>
        </w:rPr>
        <w:t>konania Przeglądu, w tym w szczególności koszty materiałów i części</w:t>
      </w:r>
      <w:r w:rsidR="00ED2BB8">
        <w:rPr>
          <w:rFonts w:ascii="Calibri" w:hAnsi="Calibri" w:cs="Arial"/>
          <w:sz w:val="22"/>
          <w:szCs w:val="22"/>
        </w:rPr>
        <w:t xml:space="preserve"> wskazanych w Załączniku nr 1</w:t>
      </w:r>
      <w:r w:rsidR="00470014">
        <w:rPr>
          <w:rFonts w:ascii="Calibri" w:hAnsi="Calibri" w:cs="Arial"/>
          <w:sz w:val="22"/>
          <w:szCs w:val="22"/>
        </w:rPr>
        <w:t xml:space="preserve"> do Umowy</w:t>
      </w:r>
      <w:r w:rsidR="00ED2BB8">
        <w:rPr>
          <w:rFonts w:ascii="Calibri" w:hAnsi="Calibri" w:cs="Arial"/>
          <w:sz w:val="22"/>
          <w:szCs w:val="22"/>
        </w:rPr>
        <w:t xml:space="preserve">, koszty dostawy pojemników do próbek olejowych oraz koszty przeprowadzenia Badań. </w:t>
      </w:r>
      <w:r w:rsidRPr="007D00CE">
        <w:rPr>
          <w:rFonts w:ascii="Calibri" w:hAnsi="Calibri" w:cs="Arial"/>
          <w:sz w:val="22"/>
          <w:szCs w:val="22"/>
        </w:rPr>
        <w:t xml:space="preserve"> </w:t>
      </w:r>
      <w:r w:rsidR="00ED2BB8" w:rsidRPr="00703441">
        <w:rPr>
          <w:rStyle w:val="FontStyle51"/>
          <w:rFonts w:cs="Arial"/>
          <w:sz w:val="22"/>
          <w:szCs w:val="22"/>
        </w:rPr>
        <w:t xml:space="preserve"> </w:t>
      </w:r>
    </w:p>
    <w:p w14:paraId="0695EBFC" w14:textId="212E97CF" w:rsidR="008A1A41" w:rsidRPr="004E302C" w:rsidRDefault="008A1A41" w:rsidP="003D1101">
      <w:pPr>
        <w:pStyle w:val="umowa"/>
        <w:numPr>
          <w:ilvl w:val="0"/>
          <w:numId w:val="27"/>
        </w:numPr>
        <w:spacing w:line="276" w:lineRule="auto"/>
        <w:ind w:right="1"/>
        <w:rPr>
          <w:rFonts w:ascii="Calibri" w:hAnsi="Calibri" w:cs="Calibri"/>
          <w:sz w:val="22"/>
          <w:szCs w:val="22"/>
        </w:rPr>
      </w:pPr>
      <w:r w:rsidRPr="00FC1794">
        <w:rPr>
          <w:rFonts w:ascii="Calibri" w:hAnsi="Calibri" w:cs="Calibri"/>
          <w:sz w:val="22"/>
          <w:szCs w:val="22"/>
        </w:rPr>
        <w:t xml:space="preserve">Wynagrodzenie </w:t>
      </w:r>
      <w:r>
        <w:rPr>
          <w:rFonts w:ascii="Calibri" w:hAnsi="Calibri" w:cs="Calibri"/>
          <w:sz w:val="22"/>
          <w:szCs w:val="22"/>
        </w:rPr>
        <w:t>za Naprawę bieżąc</w:t>
      </w:r>
      <w:r w:rsidR="007D00CE">
        <w:rPr>
          <w:rFonts w:ascii="Calibri" w:hAnsi="Calibri" w:cs="Calibri"/>
          <w:sz w:val="22"/>
          <w:szCs w:val="22"/>
        </w:rPr>
        <w:t>ą</w:t>
      </w:r>
      <w:r>
        <w:rPr>
          <w:rFonts w:ascii="Calibri" w:hAnsi="Calibri" w:cs="Calibri"/>
          <w:sz w:val="22"/>
          <w:szCs w:val="22"/>
        </w:rPr>
        <w:t xml:space="preserve"> </w:t>
      </w:r>
      <w:r w:rsidRPr="00FC1794">
        <w:rPr>
          <w:rFonts w:ascii="Calibri" w:hAnsi="Calibri" w:cs="Calibri"/>
          <w:sz w:val="22"/>
          <w:szCs w:val="22"/>
        </w:rPr>
        <w:t xml:space="preserve">obliczane będzie jako iloczyn liczby faktycznie </w:t>
      </w:r>
      <w:r>
        <w:rPr>
          <w:rFonts w:ascii="Calibri" w:hAnsi="Calibri" w:cs="Calibri"/>
          <w:sz w:val="22"/>
          <w:szCs w:val="22"/>
        </w:rPr>
        <w:t>przepracowanych</w:t>
      </w:r>
      <w:r w:rsidRPr="00FC1794">
        <w:rPr>
          <w:rFonts w:ascii="Calibri" w:hAnsi="Calibri" w:cs="Calibri"/>
          <w:sz w:val="22"/>
          <w:szCs w:val="22"/>
        </w:rPr>
        <w:t xml:space="preserve"> roboczogodzin oraz stawki </w:t>
      </w:r>
      <w:r>
        <w:rPr>
          <w:rFonts w:ascii="Calibri" w:hAnsi="Calibri" w:cs="Calibri"/>
          <w:sz w:val="22"/>
          <w:szCs w:val="22"/>
        </w:rPr>
        <w:t xml:space="preserve">za roboczogodzinę w wysokości </w:t>
      </w:r>
      <w:r w:rsidRPr="00FC1794">
        <w:rPr>
          <w:rFonts w:ascii="Calibri" w:hAnsi="Calibri" w:cs="Calibri"/>
          <w:sz w:val="22"/>
          <w:szCs w:val="22"/>
        </w:rPr>
        <w:t>netto …………</w:t>
      </w:r>
      <w:r>
        <w:rPr>
          <w:rFonts w:ascii="Calibri" w:hAnsi="Calibri" w:cs="Calibri"/>
          <w:sz w:val="22"/>
          <w:szCs w:val="22"/>
        </w:rPr>
        <w:t>...............</w:t>
      </w:r>
      <w:r w:rsidRPr="00FC1794">
        <w:rPr>
          <w:rFonts w:ascii="Calibri" w:hAnsi="Calibri" w:cs="Calibri"/>
          <w:sz w:val="22"/>
          <w:szCs w:val="22"/>
        </w:rPr>
        <w:t xml:space="preserve">……. (słownie: …………………………………), brutto ………………….. (słownie: ……………………………….), w tym podatek </w:t>
      </w:r>
      <w:r w:rsidRPr="004E302C">
        <w:rPr>
          <w:rFonts w:ascii="Calibri" w:hAnsi="Calibri" w:cs="Calibri"/>
          <w:sz w:val="22"/>
          <w:szCs w:val="22"/>
        </w:rPr>
        <w:t xml:space="preserve">VAT………………. Strony ustalają, iż stawka roboczogodziny za Naprawy bieżące jest ceną jednostkową ryczałtową i obejmuje wszystkie koszty, jakie Wykonawca może ponieść w związku z wykonywaniem tych usług, z wyłączeniem ceny </w:t>
      </w:r>
      <w:r w:rsidR="00D95635" w:rsidRPr="004E302C">
        <w:rPr>
          <w:rFonts w:ascii="Calibri" w:hAnsi="Calibri" w:cs="Calibri"/>
          <w:sz w:val="22"/>
          <w:szCs w:val="22"/>
        </w:rPr>
        <w:t xml:space="preserve">części i </w:t>
      </w:r>
      <w:r w:rsidRPr="004E302C">
        <w:rPr>
          <w:rFonts w:ascii="Calibri" w:hAnsi="Calibri" w:cs="Calibri"/>
          <w:sz w:val="22"/>
          <w:szCs w:val="22"/>
        </w:rPr>
        <w:t xml:space="preserve">materiałów </w:t>
      </w:r>
      <w:r w:rsidR="00D95635" w:rsidRPr="004E302C">
        <w:rPr>
          <w:rFonts w:ascii="Calibri" w:hAnsi="Calibri" w:cs="Calibri"/>
          <w:sz w:val="22"/>
          <w:szCs w:val="22"/>
        </w:rPr>
        <w:t>oraz</w:t>
      </w:r>
      <w:r w:rsidRPr="004E302C">
        <w:rPr>
          <w:rFonts w:ascii="Calibri" w:hAnsi="Calibri" w:cs="Calibri"/>
          <w:sz w:val="22"/>
          <w:szCs w:val="22"/>
        </w:rPr>
        <w:t xml:space="preserve"> kosztów dojazdu do miejsca wykonania usługi w wysokości określonej w </w:t>
      </w:r>
      <w:r w:rsidRPr="004E302C">
        <w:rPr>
          <w:rFonts w:ascii="Calibri" w:hAnsi="Calibri" w:cs="Arial"/>
          <w:sz w:val="22"/>
          <w:szCs w:val="22"/>
        </w:rPr>
        <w:t>Załączniku nr 1 do Umowy.</w:t>
      </w:r>
      <w:r w:rsidRPr="004E302C">
        <w:rPr>
          <w:rFonts w:ascii="Calibri" w:hAnsi="Calibri" w:cs="Calibri"/>
          <w:sz w:val="22"/>
          <w:szCs w:val="22"/>
        </w:rPr>
        <w:t xml:space="preserve">  </w:t>
      </w:r>
    </w:p>
    <w:p w14:paraId="613D7912" w14:textId="3C3325C8" w:rsidR="008A1A41" w:rsidRPr="004E302C" w:rsidRDefault="008A1A41" w:rsidP="004F55E9">
      <w:pPr>
        <w:pStyle w:val="umowa"/>
        <w:numPr>
          <w:ilvl w:val="0"/>
          <w:numId w:val="27"/>
        </w:numPr>
        <w:spacing w:line="276" w:lineRule="auto"/>
        <w:ind w:right="1"/>
        <w:rPr>
          <w:rFonts w:ascii="Calibri" w:hAnsi="Calibri" w:cs="Calibri"/>
          <w:sz w:val="22"/>
          <w:szCs w:val="22"/>
        </w:rPr>
      </w:pPr>
      <w:r w:rsidRPr="004E302C">
        <w:rPr>
          <w:rFonts w:ascii="Calibri" w:hAnsi="Calibri" w:cs="Calibri"/>
          <w:sz w:val="22"/>
          <w:szCs w:val="22"/>
        </w:rPr>
        <w:t xml:space="preserve">Rozliczenie za części i materiały niezbędne do wykonania Naprawy bieżącej dokonywane będzie na podstawie </w:t>
      </w:r>
      <w:r w:rsidR="004E302C" w:rsidRPr="004E302C">
        <w:rPr>
          <w:rFonts w:ascii="Calibri" w:hAnsi="Calibri" w:cs="Calibri"/>
          <w:sz w:val="22"/>
          <w:szCs w:val="22"/>
        </w:rPr>
        <w:t>zaakceptowanego przez Zamawiającego zestawienia zakupionych i zużytych przez Wykonawcę części</w:t>
      </w:r>
      <w:r w:rsidR="007C3C69">
        <w:rPr>
          <w:rFonts w:ascii="Calibri" w:hAnsi="Calibri" w:cs="Calibri"/>
          <w:sz w:val="22"/>
          <w:szCs w:val="22"/>
        </w:rPr>
        <w:t xml:space="preserve"> </w:t>
      </w:r>
      <w:r w:rsidR="0090786C">
        <w:rPr>
          <w:rFonts w:ascii="Calibri" w:hAnsi="Calibri" w:cs="Calibri"/>
          <w:sz w:val="22"/>
          <w:szCs w:val="22"/>
        </w:rPr>
        <w:t xml:space="preserve">- </w:t>
      </w:r>
      <w:r w:rsidR="006772F4">
        <w:rPr>
          <w:rStyle w:val="FontStyle51"/>
          <w:rFonts w:asciiTheme="minorHAnsi" w:hAnsiTheme="minorHAnsi" w:cstheme="minorHAnsi"/>
          <w:snapToGrid/>
          <w:sz w:val="22"/>
          <w:szCs w:val="22"/>
        </w:rPr>
        <w:t xml:space="preserve">nie dotyczy </w:t>
      </w:r>
      <w:r w:rsidR="007C3C69">
        <w:rPr>
          <w:rStyle w:val="FontStyle51"/>
          <w:rFonts w:asciiTheme="minorHAnsi" w:hAnsiTheme="minorHAnsi" w:cstheme="minorHAnsi"/>
          <w:snapToGrid/>
          <w:sz w:val="22"/>
          <w:szCs w:val="22"/>
        </w:rPr>
        <w:t>części przekazanych przez Zamawiającego</w:t>
      </w:r>
      <w:r w:rsidR="006772F4">
        <w:rPr>
          <w:rStyle w:val="FontStyle51"/>
          <w:rFonts w:asciiTheme="minorHAnsi" w:hAnsiTheme="minorHAnsi" w:cstheme="minorHAnsi"/>
          <w:snapToGrid/>
          <w:sz w:val="22"/>
          <w:szCs w:val="22"/>
        </w:rPr>
        <w:t xml:space="preserve"> </w:t>
      </w:r>
      <w:r w:rsidR="0090786C">
        <w:rPr>
          <w:rStyle w:val="FontStyle51"/>
          <w:rFonts w:asciiTheme="minorHAnsi" w:hAnsiTheme="minorHAnsi" w:cstheme="minorHAnsi"/>
          <w:snapToGrid/>
          <w:sz w:val="22"/>
          <w:szCs w:val="22"/>
        </w:rPr>
        <w:t xml:space="preserve">- </w:t>
      </w:r>
      <w:r w:rsidR="004E302C" w:rsidRPr="004E302C">
        <w:rPr>
          <w:rFonts w:ascii="Calibri" w:hAnsi="Calibri" w:cs="Calibri"/>
          <w:sz w:val="22"/>
          <w:szCs w:val="22"/>
        </w:rPr>
        <w:t xml:space="preserve">oraz </w:t>
      </w:r>
      <w:r w:rsidRPr="004E302C">
        <w:rPr>
          <w:rFonts w:ascii="Calibri" w:hAnsi="Calibri" w:cs="Calibri"/>
          <w:sz w:val="22"/>
          <w:szCs w:val="22"/>
        </w:rPr>
        <w:t>cen zawartych w</w:t>
      </w:r>
      <w:r w:rsidR="00424600">
        <w:rPr>
          <w:rFonts w:ascii="Calibri" w:hAnsi="Calibri" w:cs="Calibri"/>
          <w:sz w:val="22"/>
          <w:szCs w:val="22"/>
        </w:rPr>
        <w:t xml:space="preserve"> załączniku nr 1 tabela d), a w przypadku braku danej części w tabeli d), na podstawie cen w</w:t>
      </w:r>
      <w:r w:rsidRPr="004E302C">
        <w:rPr>
          <w:rFonts w:ascii="Calibri" w:hAnsi="Calibri" w:cs="Calibri"/>
          <w:sz w:val="22"/>
          <w:szCs w:val="22"/>
        </w:rPr>
        <w:t xml:space="preserve"> dowodach zakupu (fakturach zakupowych)</w:t>
      </w:r>
      <w:r w:rsidR="004E302C" w:rsidRPr="004E302C">
        <w:rPr>
          <w:rFonts w:ascii="Calibri" w:hAnsi="Calibri" w:cs="Calibri"/>
          <w:sz w:val="22"/>
          <w:szCs w:val="22"/>
        </w:rPr>
        <w:t>.</w:t>
      </w:r>
      <w:r w:rsidRPr="004E302C">
        <w:rPr>
          <w:rFonts w:ascii="Calibri" w:hAnsi="Calibri" w:cs="Calibri"/>
          <w:sz w:val="22"/>
          <w:szCs w:val="22"/>
        </w:rPr>
        <w:t xml:space="preserve"> Zestawienie, o którym mowa w zdaniu poprzednim </w:t>
      </w:r>
      <w:r w:rsidR="004E302C" w:rsidRPr="004E302C">
        <w:rPr>
          <w:rFonts w:ascii="Calibri" w:hAnsi="Calibri" w:cs="Calibri"/>
          <w:sz w:val="22"/>
          <w:szCs w:val="22"/>
        </w:rPr>
        <w:t xml:space="preserve">musi </w:t>
      </w:r>
      <w:r w:rsidRPr="004E302C">
        <w:rPr>
          <w:rFonts w:ascii="Calibri" w:hAnsi="Calibri" w:cs="Calibri"/>
          <w:sz w:val="22"/>
          <w:szCs w:val="22"/>
        </w:rPr>
        <w:t xml:space="preserve">zawierać nazwy i ilości użytych </w:t>
      </w:r>
      <w:r w:rsidR="00CB17F9" w:rsidRPr="004E302C">
        <w:rPr>
          <w:rFonts w:ascii="Calibri" w:hAnsi="Calibri" w:cs="Calibri"/>
          <w:sz w:val="22"/>
          <w:szCs w:val="22"/>
        </w:rPr>
        <w:t xml:space="preserve">części </w:t>
      </w:r>
      <w:r w:rsidR="00B25D25">
        <w:rPr>
          <w:rFonts w:ascii="Calibri" w:hAnsi="Calibri" w:cs="Calibri"/>
          <w:sz w:val="22"/>
          <w:szCs w:val="22"/>
        </w:rPr>
        <w:t xml:space="preserve">i </w:t>
      </w:r>
      <w:r w:rsidRPr="004E302C">
        <w:rPr>
          <w:rFonts w:ascii="Calibri" w:hAnsi="Calibri" w:cs="Calibri"/>
          <w:sz w:val="22"/>
          <w:szCs w:val="22"/>
        </w:rPr>
        <w:t>materiałów, koszty jednostkowe użytych materiałów</w:t>
      </w:r>
      <w:r w:rsidR="004E302C" w:rsidRPr="004E302C">
        <w:rPr>
          <w:rFonts w:ascii="Calibri" w:hAnsi="Calibri" w:cs="Calibri"/>
          <w:sz w:val="22"/>
          <w:szCs w:val="22"/>
        </w:rPr>
        <w:t xml:space="preserve">, koszty dojazdu </w:t>
      </w:r>
      <w:r w:rsidRPr="004E302C">
        <w:rPr>
          <w:rFonts w:ascii="Calibri" w:hAnsi="Calibri" w:cs="Calibri"/>
          <w:sz w:val="22"/>
          <w:szCs w:val="22"/>
        </w:rPr>
        <w:t>oraz ilość roboczogodz</w:t>
      </w:r>
      <w:r w:rsidR="00CB17F9" w:rsidRPr="004E302C">
        <w:rPr>
          <w:rFonts w:ascii="Calibri" w:hAnsi="Calibri" w:cs="Calibri"/>
          <w:sz w:val="22"/>
          <w:szCs w:val="22"/>
        </w:rPr>
        <w:t>in przepracowanych w związku z N</w:t>
      </w:r>
      <w:r w:rsidRPr="004E302C">
        <w:rPr>
          <w:rFonts w:ascii="Calibri" w:hAnsi="Calibri" w:cs="Calibri"/>
          <w:sz w:val="22"/>
          <w:szCs w:val="22"/>
        </w:rPr>
        <w:t xml:space="preserve">aprawą </w:t>
      </w:r>
      <w:r w:rsidR="00CB17F9" w:rsidRPr="004E302C">
        <w:rPr>
          <w:rFonts w:ascii="Calibri" w:hAnsi="Calibri" w:cs="Calibri"/>
          <w:sz w:val="22"/>
          <w:szCs w:val="22"/>
        </w:rPr>
        <w:t>bieżącą</w:t>
      </w:r>
      <w:r w:rsidR="004E302C" w:rsidRPr="004E302C">
        <w:rPr>
          <w:rFonts w:ascii="Calibri" w:hAnsi="Calibri" w:cs="Calibri"/>
          <w:sz w:val="22"/>
          <w:szCs w:val="22"/>
        </w:rPr>
        <w:t xml:space="preserve">. </w:t>
      </w:r>
      <w:r w:rsidRPr="004E302C">
        <w:rPr>
          <w:rFonts w:ascii="Calibri" w:hAnsi="Calibri" w:cs="Calibri"/>
          <w:sz w:val="22"/>
          <w:szCs w:val="22"/>
        </w:rPr>
        <w:t>W</w:t>
      </w:r>
      <w:r w:rsidR="00CB17F9" w:rsidRPr="004E302C">
        <w:rPr>
          <w:rFonts w:ascii="Calibri" w:hAnsi="Calibri" w:cs="Calibri"/>
          <w:sz w:val="22"/>
          <w:szCs w:val="22"/>
        </w:rPr>
        <w:t xml:space="preserve">ykonawca </w:t>
      </w:r>
      <w:r w:rsidR="00B25D25">
        <w:rPr>
          <w:rFonts w:ascii="Calibri" w:hAnsi="Calibri" w:cs="Calibri"/>
          <w:sz w:val="22"/>
          <w:szCs w:val="22"/>
        </w:rPr>
        <w:t xml:space="preserve">na wniosek Zamawiającego </w:t>
      </w:r>
      <w:r w:rsidRPr="004E302C">
        <w:rPr>
          <w:rFonts w:ascii="Calibri" w:hAnsi="Calibri" w:cs="Calibri"/>
          <w:sz w:val="22"/>
          <w:szCs w:val="22"/>
        </w:rPr>
        <w:t xml:space="preserve">jest zobowiązany przedstawić faktury zakupu </w:t>
      </w:r>
      <w:r w:rsidR="00CB17F9" w:rsidRPr="004E302C">
        <w:rPr>
          <w:rFonts w:ascii="Calibri" w:hAnsi="Calibri" w:cs="Calibri"/>
          <w:sz w:val="22"/>
          <w:szCs w:val="22"/>
        </w:rPr>
        <w:t xml:space="preserve">części i </w:t>
      </w:r>
      <w:r w:rsidRPr="004E302C">
        <w:rPr>
          <w:rFonts w:ascii="Calibri" w:hAnsi="Calibri" w:cs="Calibri"/>
          <w:sz w:val="22"/>
          <w:szCs w:val="22"/>
        </w:rPr>
        <w:t xml:space="preserve">materiałów. </w:t>
      </w:r>
    </w:p>
    <w:p w14:paraId="4EBBDB34" w14:textId="6BF7FCF9" w:rsidR="004E302C" w:rsidRPr="00424600" w:rsidRDefault="004E302C" w:rsidP="004E302C">
      <w:pPr>
        <w:pStyle w:val="Tekstpodstawowy"/>
        <w:numPr>
          <w:ilvl w:val="0"/>
          <w:numId w:val="27"/>
        </w:numPr>
        <w:spacing w:line="276" w:lineRule="auto"/>
        <w:jc w:val="both"/>
        <w:rPr>
          <w:rStyle w:val="FontStyle51"/>
          <w:rFonts w:asciiTheme="minorHAnsi" w:hAnsiTheme="minorHAnsi" w:cstheme="minorHAnsi"/>
          <w:sz w:val="22"/>
          <w:szCs w:val="22"/>
        </w:rPr>
      </w:pPr>
      <w:r w:rsidRPr="0072449A">
        <w:rPr>
          <w:rStyle w:val="FontStyle51"/>
          <w:rFonts w:asciiTheme="minorHAnsi" w:hAnsiTheme="minorHAnsi" w:cstheme="minorHAnsi"/>
          <w:sz w:val="22"/>
          <w:szCs w:val="22"/>
        </w:rPr>
        <w:t xml:space="preserve">Strony ustalają możliwość wykorzystania </w:t>
      </w:r>
      <w:r w:rsidR="00B056EE">
        <w:rPr>
          <w:rStyle w:val="FontStyle51"/>
          <w:rFonts w:asciiTheme="minorHAnsi" w:hAnsiTheme="minorHAnsi" w:cstheme="minorHAnsi"/>
          <w:sz w:val="22"/>
          <w:szCs w:val="22"/>
        </w:rPr>
        <w:t>przez Wykonawcę</w:t>
      </w:r>
      <w:r w:rsidR="00812485">
        <w:rPr>
          <w:rStyle w:val="FontStyle51"/>
          <w:rFonts w:asciiTheme="minorHAnsi" w:hAnsiTheme="minorHAnsi" w:cstheme="minorHAnsi"/>
          <w:sz w:val="22"/>
          <w:szCs w:val="22"/>
        </w:rPr>
        <w:t>,</w:t>
      </w:r>
      <w:r w:rsidR="00B056EE">
        <w:rPr>
          <w:rStyle w:val="FontStyle51"/>
          <w:rFonts w:asciiTheme="minorHAnsi" w:hAnsiTheme="minorHAnsi" w:cstheme="minorHAnsi"/>
          <w:sz w:val="22"/>
          <w:szCs w:val="22"/>
        </w:rPr>
        <w:t xml:space="preserve"> </w:t>
      </w:r>
      <w:r w:rsidRPr="0072449A">
        <w:rPr>
          <w:rStyle w:val="FontStyle51"/>
          <w:rFonts w:asciiTheme="minorHAnsi" w:hAnsiTheme="minorHAnsi" w:cstheme="minorHAnsi"/>
          <w:sz w:val="22"/>
          <w:szCs w:val="22"/>
        </w:rPr>
        <w:t>za każdorazową zgodą Zamawiającego</w:t>
      </w:r>
      <w:r w:rsidR="00B056EE">
        <w:rPr>
          <w:rStyle w:val="FontStyle51"/>
          <w:rFonts w:asciiTheme="minorHAnsi" w:hAnsiTheme="minorHAnsi" w:cstheme="minorHAnsi"/>
          <w:sz w:val="22"/>
          <w:szCs w:val="22"/>
        </w:rPr>
        <w:t>,</w:t>
      </w:r>
      <w:r w:rsidRPr="0072449A">
        <w:rPr>
          <w:rStyle w:val="FontStyle51"/>
          <w:rFonts w:asciiTheme="minorHAnsi" w:hAnsiTheme="minorHAnsi" w:cstheme="minorHAnsi"/>
          <w:sz w:val="22"/>
          <w:szCs w:val="22"/>
        </w:rPr>
        <w:t xml:space="preserve"> części zamiennych z fabrycznego programu regeneracji części zamiennych CAT REMAN™.</w:t>
      </w:r>
      <w:r>
        <w:rPr>
          <w:rStyle w:val="FontStyle51"/>
          <w:rFonts w:asciiTheme="minorHAnsi" w:hAnsiTheme="minorHAnsi" w:cstheme="minorHAnsi"/>
          <w:sz w:val="22"/>
          <w:szCs w:val="22"/>
        </w:rPr>
        <w:t xml:space="preserve"> </w:t>
      </w:r>
      <w:r w:rsidRPr="00C4349A">
        <w:rPr>
          <w:rStyle w:val="FontStyle51"/>
          <w:rFonts w:asciiTheme="minorHAnsi" w:hAnsiTheme="minorHAnsi" w:cstheme="minorHAnsi"/>
          <w:sz w:val="22"/>
          <w:szCs w:val="22"/>
        </w:rPr>
        <w:t>Program polega na wymianie zużytych części lub podzespołów silnika</w:t>
      </w:r>
      <w:r>
        <w:rPr>
          <w:rStyle w:val="FontStyle51"/>
          <w:rFonts w:asciiTheme="minorHAnsi" w:hAnsiTheme="minorHAnsi" w:cstheme="minorHAnsi"/>
          <w:sz w:val="22"/>
          <w:szCs w:val="22"/>
        </w:rPr>
        <w:t xml:space="preserve"> </w:t>
      </w:r>
      <w:r w:rsidRPr="00C4349A">
        <w:rPr>
          <w:rStyle w:val="FontStyle51"/>
          <w:rFonts w:asciiTheme="minorHAnsi" w:hAnsiTheme="minorHAnsi" w:cstheme="minorHAnsi"/>
          <w:sz w:val="22"/>
          <w:szCs w:val="22"/>
        </w:rPr>
        <w:t>na części regenerowane (tzw. REMAN) za cenę niższą od ceny części nowej (katalogowej).</w:t>
      </w:r>
      <w:r>
        <w:rPr>
          <w:rStyle w:val="FontStyle51"/>
          <w:rFonts w:asciiTheme="minorHAnsi" w:hAnsiTheme="minorHAnsi" w:cstheme="minorHAnsi"/>
          <w:sz w:val="22"/>
          <w:szCs w:val="22"/>
        </w:rPr>
        <w:t xml:space="preserve"> </w:t>
      </w:r>
      <w:r w:rsidRPr="00B627A8">
        <w:rPr>
          <w:rStyle w:val="FontStyle51"/>
          <w:rFonts w:asciiTheme="minorHAnsi" w:hAnsiTheme="minorHAnsi" w:cstheme="minorHAnsi"/>
          <w:sz w:val="22"/>
          <w:szCs w:val="22"/>
        </w:rPr>
        <w:t>Części</w:t>
      </w:r>
      <w:r>
        <w:rPr>
          <w:rStyle w:val="FontStyle51"/>
          <w:rFonts w:asciiTheme="minorHAnsi" w:hAnsiTheme="minorHAnsi" w:cstheme="minorHAnsi"/>
          <w:sz w:val="22"/>
          <w:szCs w:val="22"/>
        </w:rPr>
        <w:t>ami</w:t>
      </w:r>
      <w:r w:rsidRPr="00B627A8">
        <w:rPr>
          <w:rStyle w:val="FontStyle51"/>
          <w:rFonts w:asciiTheme="minorHAnsi" w:hAnsiTheme="minorHAnsi" w:cstheme="minorHAnsi"/>
          <w:sz w:val="22"/>
          <w:szCs w:val="22"/>
        </w:rPr>
        <w:t xml:space="preserve"> regenerowan</w:t>
      </w:r>
      <w:r>
        <w:rPr>
          <w:rStyle w:val="FontStyle51"/>
          <w:rFonts w:asciiTheme="minorHAnsi" w:hAnsiTheme="minorHAnsi" w:cstheme="minorHAnsi"/>
          <w:sz w:val="22"/>
          <w:szCs w:val="22"/>
        </w:rPr>
        <w:t>ymi będą wyłącznie</w:t>
      </w:r>
      <w:r w:rsidRPr="00B627A8">
        <w:rPr>
          <w:rStyle w:val="FontStyle51"/>
          <w:rFonts w:asciiTheme="minorHAnsi" w:hAnsiTheme="minorHAnsi" w:cstheme="minorHAnsi"/>
          <w:sz w:val="22"/>
          <w:szCs w:val="22"/>
        </w:rPr>
        <w:t xml:space="preserve"> oryginalne produkty Caterpillar, </w:t>
      </w:r>
      <w:r>
        <w:rPr>
          <w:rStyle w:val="FontStyle51"/>
          <w:rFonts w:asciiTheme="minorHAnsi" w:hAnsiTheme="minorHAnsi" w:cstheme="minorHAnsi"/>
          <w:sz w:val="22"/>
          <w:szCs w:val="22"/>
        </w:rPr>
        <w:t>z zastosowaniem</w:t>
      </w:r>
      <w:r w:rsidRPr="00B627A8">
        <w:rPr>
          <w:rStyle w:val="FontStyle51"/>
          <w:rFonts w:asciiTheme="minorHAnsi" w:hAnsiTheme="minorHAnsi" w:cstheme="minorHAnsi"/>
          <w:sz w:val="22"/>
          <w:szCs w:val="22"/>
        </w:rPr>
        <w:t xml:space="preserve"> </w:t>
      </w:r>
      <w:r>
        <w:rPr>
          <w:rStyle w:val="FontStyle51"/>
          <w:rFonts w:asciiTheme="minorHAnsi" w:hAnsiTheme="minorHAnsi" w:cstheme="minorHAnsi"/>
          <w:sz w:val="22"/>
          <w:szCs w:val="22"/>
        </w:rPr>
        <w:t xml:space="preserve">podczas </w:t>
      </w:r>
      <w:r w:rsidRPr="00B627A8">
        <w:rPr>
          <w:rStyle w:val="FontStyle51"/>
          <w:rFonts w:asciiTheme="minorHAnsi" w:hAnsiTheme="minorHAnsi" w:cstheme="minorHAnsi"/>
          <w:sz w:val="22"/>
          <w:szCs w:val="22"/>
        </w:rPr>
        <w:t>regeneracji standard</w:t>
      </w:r>
      <w:r>
        <w:rPr>
          <w:rStyle w:val="FontStyle51"/>
          <w:rFonts w:asciiTheme="minorHAnsi" w:hAnsiTheme="minorHAnsi" w:cstheme="minorHAnsi"/>
          <w:sz w:val="22"/>
          <w:szCs w:val="22"/>
        </w:rPr>
        <w:t>ów</w:t>
      </w:r>
      <w:r w:rsidRPr="00B627A8">
        <w:rPr>
          <w:rStyle w:val="FontStyle51"/>
          <w:rFonts w:asciiTheme="minorHAnsi" w:hAnsiTheme="minorHAnsi" w:cstheme="minorHAnsi"/>
          <w:sz w:val="22"/>
          <w:szCs w:val="22"/>
        </w:rPr>
        <w:t xml:space="preserve"> jakościow</w:t>
      </w:r>
      <w:r>
        <w:rPr>
          <w:rStyle w:val="FontStyle51"/>
          <w:rFonts w:asciiTheme="minorHAnsi" w:hAnsiTheme="minorHAnsi" w:cstheme="minorHAnsi"/>
          <w:sz w:val="22"/>
          <w:szCs w:val="22"/>
        </w:rPr>
        <w:t>ych</w:t>
      </w:r>
      <w:r w:rsidRPr="00B627A8">
        <w:rPr>
          <w:rStyle w:val="FontStyle51"/>
          <w:rFonts w:asciiTheme="minorHAnsi" w:hAnsiTheme="minorHAnsi" w:cstheme="minorHAnsi"/>
          <w:sz w:val="22"/>
          <w:szCs w:val="22"/>
        </w:rPr>
        <w:t>, obowiązujące przy produkcji fabrycznie nowych części</w:t>
      </w:r>
      <w:r>
        <w:rPr>
          <w:rStyle w:val="FontStyle51"/>
          <w:rFonts w:asciiTheme="minorHAnsi" w:hAnsiTheme="minorHAnsi" w:cstheme="minorHAnsi"/>
          <w:sz w:val="22"/>
          <w:szCs w:val="22"/>
        </w:rPr>
        <w:t xml:space="preserve"> oryginalnych</w:t>
      </w:r>
      <w:r w:rsidRPr="00B627A8">
        <w:rPr>
          <w:rStyle w:val="FontStyle51"/>
          <w:rFonts w:asciiTheme="minorHAnsi" w:hAnsiTheme="minorHAnsi" w:cstheme="minorHAnsi"/>
          <w:sz w:val="22"/>
          <w:szCs w:val="22"/>
        </w:rPr>
        <w:t>.</w:t>
      </w:r>
      <w:r w:rsidRPr="00C4349A">
        <w:rPr>
          <w:rStyle w:val="FontStyle51"/>
          <w:rFonts w:asciiTheme="minorHAnsi" w:hAnsiTheme="minorHAnsi" w:cstheme="minorHAnsi"/>
          <w:sz w:val="22"/>
          <w:szCs w:val="22"/>
        </w:rPr>
        <w:t xml:space="preserve"> </w:t>
      </w:r>
      <w:r w:rsidRPr="0072449A">
        <w:rPr>
          <w:rStyle w:val="FontStyle51"/>
          <w:rFonts w:asciiTheme="minorHAnsi" w:hAnsiTheme="minorHAnsi" w:cstheme="minorHAnsi"/>
          <w:sz w:val="22"/>
          <w:szCs w:val="22"/>
        </w:rPr>
        <w:t xml:space="preserve">Strony ustalają, że Wykonawca będzie informował o możliwości oferowania i dostępności części z </w:t>
      </w:r>
      <w:r w:rsidRPr="00424600">
        <w:rPr>
          <w:rStyle w:val="FontStyle51"/>
          <w:rFonts w:asciiTheme="minorHAnsi" w:hAnsiTheme="minorHAnsi" w:cstheme="minorHAnsi"/>
          <w:sz w:val="22"/>
          <w:szCs w:val="22"/>
        </w:rPr>
        <w:t xml:space="preserve">programu CAT REMAN™ w każdym pojawiającym się przypadku </w:t>
      </w:r>
      <w:r w:rsidR="00B056EE" w:rsidRPr="00424600">
        <w:rPr>
          <w:rStyle w:val="FontStyle51"/>
          <w:rFonts w:asciiTheme="minorHAnsi" w:hAnsiTheme="minorHAnsi" w:cstheme="minorHAnsi"/>
          <w:sz w:val="22"/>
          <w:szCs w:val="22"/>
        </w:rPr>
        <w:t>N</w:t>
      </w:r>
      <w:r w:rsidRPr="00424600">
        <w:rPr>
          <w:rStyle w:val="FontStyle51"/>
          <w:rFonts w:asciiTheme="minorHAnsi" w:hAnsiTheme="minorHAnsi" w:cstheme="minorHAnsi"/>
          <w:sz w:val="22"/>
          <w:szCs w:val="22"/>
        </w:rPr>
        <w:t>aprawy.</w:t>
      </w:r>
    </w:p>
    <w:p w14:paraId="17D53A40" w14:textId="596A118D" w:rsidR="004E302C" w:rsidRPr="00424600" w:rsidRDefault="004E302C" w:rsidP="00271CD8">
      <w:pPr>
        <w:pStyle w:val="umowa"/>
        <w:numPr>
          <w:ilvl w:val="0"/>
          <w:numId w:val="27"/>
        </w:numPr>
        <w:spacing w:line="276" w:lineRule="auto"/>
        <w:ind w:right="-144"/>
        <w:rPr>
          <w:rStyle w:val="FontStyle51"/>
          <w:rFonts w:asciiTheme="minorHAnsi" w:hAnsiTheme="minorHAnsi" w:cstheme="minorHAnsi"/>
          <w:snapToGrid/>
          <w:sz w:val="22"/>
          <w:szCs w:val="22"/>
        </w:rPr>
      </w:pPr>
      <w:r w:rsidRPr="00424600">
        <w:rPr>
          <w:rStyle w:val="FontStyle51"/>
          <w:rFonts w:asciiTheme="minorHAnsi" w:hAnsiTheme="minorHAnsi" w:cstheme="minorHAnsi"/>
          <w:snapToGrid/>
          <w:sz w:val="22"/>
          <w:szCs w:val="22"/>
        </w:rPr>
        <w:lastRenderedPageBreak/>
        <w:t xml:space="preserve">W przypadku zgody Zamawiającego na użycie części CAT REMAN™ i jej zamówienia ustala się, że część zużyta, zdemontowana i wymieniana podczas </w:t>
      </w:r>
      <w:r w:rsidR="00414CC9" w:rsidRPr="00424600">
        <w:rPr>
          <w:rStyle w:val="FontStyle51"/>
          <w:rFonts w:asciiTheme="minorHAnsi" w:hAnsiTheme="minorHAnsi" w:cstheme="minorHAnsi"/>
          <w:snapToGrid/>
          <w:sz w:val="22"/>
          <w:szCs w:val="22"/>
        </w:rPr>
        <w:t>N</w:t>
      </w:r>
      <w:r w:rsidRPr="00424600">
        <w:rPr>
          <w:rStyle w:val="FontStyle51"/>
          <w:rFonts w:asciiTheme="minorHAnsi" w:hAnsiTheme="minorHAnsi" w:cstheme="minorHAnsi"/>
          <w:snapToGrid/>
          <w:sz w:val="22"/>
          <w:szCs w:val="22"/>
        </w:rPr>
        <w:t>aprawy przechodzi na własność Wykonawcy.</w:t>
      </w:r>
    </w:p>
    <w:p w14:paraId="136E9E72" w14:textId="66F8D5EF" w:rsidR="004E302C" w:rsidRPr="00424600" w:rsidRDefault="004E302C" w:rsidP="00271CD8">
      <w:pPr>
        <w:pStyle w:val="umowa"/>
        <w:numPr>
          <w:ilvl w:val="0"/>
          <w:numId w:val="27"/>
        </w:numPr>
        <w:spacing w:line="276" w:lineRule="auto"/>
        <w:ind w:right="-144"/>
        <w:rPr>
          <w:rStyle w:val="FontStyle51"/>
          <w:rFonts w:asciiTheme="minorHAnsi" w:hAnsiTheme="minorHAnsi" w:cstheme="minorHAnsi"/>
          <w:snapToGrid/>
          <w:sz w:val="22"/>
          <w:szCs w:val="22"/>
        </w:rPr>
      </w:pPr>
      <w:r w:rsidRPr="00424600">
        <w:rPr>
          <w:rStyle w:val="FontStyle51"/>
          <w:rFonts w:asciiTheme="minorHAnsi" w:hAnsiTheme="minorHAnsi" w:cstheme="minorHAnsi"/>
          <w:snapToGrid/>
          <w:sz w:val="22"/>
          <w:szCs w:val="22"/>
        </w:rPr>
        <w:t xml:space="preserve">W przypadku opisanym w ust. </w:t>
      </w:r>
      <w:r w:rsidR="000D28BB" w:rsidRPr="00424600">
        <w:rPr>
          <w:rStyle w:val="FontStyle51"/>
          <w:rFonts w:asciiTheme="minorHAnsi" w:hAnsiTheme="minorHAnsi" w:cstheme="minorHAnsi"/>
          <w:snapToGrid/>
          <w:sz w:val="22"/>
          <w:szCs w:val="22"/>
        </w:rPr>
        <w:t>7</w:t>
      </w:r>
      <w:r w:rsidR="00AF5A60" w:rsidRPr="00424600">
        <w:rPr>
          <w:rStyle w:val="FontStyle51"/>
          <w:rFonts w:asciiTheme="minorHAnsi" w:hAnsiTheme="minorHAnsi" w:cstheme="minorHAnsi"/>
          <w:snapToGrid/>
          <w:sz w:val="22"/>
          <w:szCs w:val="22"/>
        </w:rPr>
        <w:t>,</w:t>
      </w:r>
      <w:r w:rsidRPr="00424600">
        <w:rPr>
          <w:rStyle w:val="FontStyle51"/>
          <w:rFonts w:asciiTheme="minorHAnsi" w:hAnsiTheme="minorHAnsi" w:cstheme="minorHAnsi"/>
          <w:snapToGrid/>
          <w:sz w:val="22"/>
          <w:szCs w:val="22"/>
        </w:rPr>
        <w:t xml:space="preserve"> Wykonawca nie będzie doliczał do ceny wykonanej usługi wartości </w:t>
      </w:r>
      <w:proofErr w:type="spellStart"/>
      <w:r w:rsidRPr="00424600">
        <w:rPr>
          <w:rStyle w:val="FontStyle51"/>
          <w:rFonts w:asciiTheme="minorHAnsi" w:hAnsiTheme="minorHAnsi" w:cstheme="minorHAnsi"/>
          <w:snapToGrid/>
          <w:sz w:val="22"/>
          <w:szCs w:val="22"/>
        </w:rPr>
        <w:t>core</w:t>
      </w:r>
      <w:proofErr w:type="spellEnd"/>
      <w:r w:rsidRPr="00424600">
        <w:rPr>
          <w:rStyle w:val="FontStyle51"/>
          <w:rFonts w:asciiTheme="minorHAnsi" w:hAnsiTheme="minorHAnsi" w:cstheme="minorHAnsi"/>
          <w:snapToGrid/>
          <w:sz w:val="22"/>
          <w:szCs w:val="22"/>
        </w:rPr>
        <w:t xml:space="preserve"> za użytą część. Ceny </w:t>
      </w:r>
      <w:proofErr w:type="spellStart"/>
      <w:r w:rsidRPr="00424600">
        <w:rPr>
          <w:rStyle w:val="FontStyle51"/>
          <w:rFonts w:asciiTheme="minorHAnsi" w:hAnsiTheme="minorHAnsi" w:cstheme="minorHAnsi"/>
          <w:snapToGrid/>
          <w:sz w:val="22"/>
          <w:szCs w:val="22"/>
        </w:rPr>
        <w:t>core</w:t>
      </w:r>
      <w:proofErr w:type="spellEnd"/>
      <w:r w:rsidRPr="00424600">
        <w:rPr>
          <w:rStyle w:val="FontStyle51"/>
          <w:rFonts w:asciiTheme="minorHAnsi" w:hAnsiTheme="minorHAnsi" w:cstheme="minorHAnsi"/>
          <w:snapToGrid/>
          <w:sz w:val="22"/>
          <w:szCs w:val="22"/>
        </w:rPr>
        <w:t xml:space="preserve"> podane są Załączniku nr 1 </w:t>
      </w:r>
      <w:r w:rsidR="00F22F87" w:rsidRPr="00424600">
        <w:rPr>
          <w:rStyle w:val="FontStyle51"/>
          <w:rFonts w:asciiTheme="minorHAnsi" w:hAnsiTheme="minorHAnsi" w:cstheme="minorHAnsi"/>
          <w:snapToGrid/>
          <w:sz w:val="22"/>
          <w:szCs w:val="22"/>
        </w:rPr>
        <w:t xml:space="preserve">do Umowy </w:t>
      </w:r>
      <w:r w:rsidR="00786D2B" w:rsidRPr="00424600">
        <w:rPr>
          <w:rStyle w:val="FontStyle51"/>
          <w:rFonts w:asciiTheme="minorHAnsi" w:hAnsiTheme="minorHAnsi" w:cstheme="minorHAnsi"/>
          <w:snapToGrid/>
          <w:sz w:val="22"/>
          <w:szCs w:val="22"/>
        </w:rPr>
        <w:t>w tabeli</w:t>
      </w:r>
      <w:r w:rsidRPr="00424600">
        <w:rPr>
          <w:rStyle w:val="FontStyle51"/>
          <w:rFonts w:asciiTheme="minorHAnsi" w:hAnsiTheme="minorHAnsi" w:cstheme="minorHAnsi"/>
          <w:snapToGrid/>
          <w:sz w:val="22"/>
          <w:szCs w:val="22"/>
        </w:rPr>
        <w:t xml:space="preserve"> </w:t>
      </w:r>
      <w:r w:rsidR="00CA50E3" w:rsidRPr="00424600">
        <w:rPr>
          <w:rStyle w:val="FontStyle51"/>
          <w:rFonts w:asciiTheme="minorHAnsi" w:hAnsiTheme="minorHAnsi" w:cstheme="minorHAnsi"/>
          <w:snapToGrid/>
          <w:sz w:val="22"/>
          <w:szCs w:val="22"/>
        </w:rPr>
        <w:t>d</w:t>
      </w:r>
      <w:r w:rsidRPr="00424600">
        <w:rPr>
          <w:rStyle w:val="FontStyle51"/>
          <w:rFonts w:asciiTheme="minorHAnsi" w:hAnsiTheme="minorHAnsi" w:cstheme="minorHAnsi"/>
          <w:snapToGrid/>
          <w:sz w:val="22"/>
          <w:szCs w:val="22"/>
        </w:rPr>
        <w:t>).</w:t>
      </w:r>
    </w:p>
    <w:p w14:paraId="15C1344A" w14:textId="20C5DC4C" w:rsidR="004E302C" w:rsidRDefault="004E302C">
      <w:pPr>
        <w:pStyle w:val="umowa"/>
        <w:numPr>
          <w:ilvl w:val="0"/>
          <w:numId w:val="27"/>
        </w:numPr>
        <w:spacing w:line="276" w:lineRule="auto"/>
        <w:ind w:right="-144"/>
        <w:rPr>
          <w:rStyle w:val="FontStyle51"/>
          <w:rFonts w:asciiTheme="minorHAnsi" w:hAnsiTheme="minorHAnsi" w:cstheme="minorHAnsi"/>
          <w:snapToGrid/>
          <w:sz w:val="22"/>
          <w:szCs w:val="22"/>
        </w:rPr>
      </w:pPr>
      <w:r w:rsidRPr="00424600">
        <w:rPr>
          <w:rStyle w:val="FontStyle51"/>
          <w:rFonts w:asciiTheme="minorHAnsi" w:hAnsiTheme="minorHAnsi" w:cstheme="minorHAnsi"/>
          <w:snapToGrid/>
          <w:sz w:val="22"/>
          <w:szCs w:val="22"/>
        </w:rPr>
        <w:t>W przypadku, gdy zużyte zdemontowane części nie nadają się do zwrotu w programie CAT REMAN™ (próby nieautoryzowanej naprawy części, braki, popękane obudowy, itp.) i/lub Zamawiający nie wyraża zgody na ich zwrot w programie, wówczas Wykonawca dolicza wartości</w:t>
      </w:r>
      <w:r w:rsidRPr="004E302C">
        <w:rPr>
          <w:rStyle w:val="FontStyle51"/>
          <w:rFonts w:asciiTheme="minorHAnsi" w:hAnsiTheme="minorHAnsi" w:cstheme="minorHAnsi"/>
          <w:snapToGrid/>
          <w:sz w:val="22"/>
          <w:szCs w:val="22"/>
        </w:rPr>
        <w:t xml:space="preserve"> </w:t>
      </w:r>
      <w:proofErr w:type="spellStart"/>
      <w:r w:rsidRPr="004E302C">
        <w:rPr>
          <w:rStyle w:val="FontStyle51"/>
          <w:rFonts w:asciiTheme="minorHAnsi" w:hAnsiTheme="minorHAnsi" w:cstheme="minorHAnsi"/>
          <w:snapToGrid/>
          <w:sz w:val="22"/>
          <w:szCs w:val="22"/>
        </w:rPr>
        <w:t>core</w:t>
      </w:r>
      <w:proofErr w:type="spellEnd"/>
      <w:r w:rsidRPr="004E302C">
        <w:rPr>
          <w:rStyle w:val="FontStyle51"/>
          <w:rFonts w:asciiTheme="minorHAnsi" w:hAnsiTheme="minorHAnsi" w:cstheme="minorHAnsi"/>
          <w:snapToGrid/>
          <w:sz w:val="22"/>
          <w:szCs w:val="22"/>
        </w:rPr>
        <w:t xml:space="preserve"> do ceny za wykonaną dostarczone części i/lub wykonaną usługę</w:t>
      </w:r>
      <w:r w:rsidR="00AF5A60">
        <w:rPr>
          <w:rStyle w:val="FontStyle51"/>
          <w:rFonts w:asciiTheme="minorHAnsi" w:hAnsiTheme="minorHAnsi" w:cstheme="minorHAnsi"/>
          <w:snapToGrid/>
          <w:sz w:val="22"/>
          <w:szCs w:val="22"/>
        </w:rPr>
        <w:t xml:space="preserve"> wg wartości określonej w</w:t>
      </w:r>
      <w:r w:rsidR="00AF5A60" w:rsidRPr="00AF5A60">
        <w:t xml:space="preserve"> </w:t>
      </w:r>
      <w:r w:rsidR="00AF5A60" w:rsidRPr="00AF5A60">
        <w:rPr>
          <w:rStyle w:val="FontStyle51"/>
          <w:rFonts w:asciiTheme="minorHAnsi" w:hAnsiTheme="minorHAnsi" w:cstheme="minorHAnsi"/>
          <w:snapToGrid/>
          <w:sz w:val="22"/>
          <w:szCs w:val="22"/>
        </w:rPr>
        <w:t>Załączniku nr 1 do Umowy w tabeli d)</w:t>
      </w:r>
      <w:r w:rsidRPr="004E302C">
        <w:rPr>
          <w:rStyle w:val="FontStyle51"/>
          <w:rFonts w:asciiTheme="minorHAnsi" w:hAnsiTheme="minorHAnsi" w:cstheme="minorHAnsi"/>
          <w:snapToGrid/>
          <w:sz w:val="22"/>
          <w:szCs w:val="22"/>
        </w:rPr>
        <w:t>.</w:t>
      </w:r>
    </w:p>
    <w:p w14:paraId="4922E3EA" w14:textId="77777777" w:rsidR="001D3E64" w:rsidRPr="00764CEA" w:rsidRDefault="001D3E64" w:rsidP="001D3E64">
      <w:pPr>
        <w:pStyle w:val="Tekstpodstawowy"/>
        <w:spacing w:line="276" w:lineRule="auto"/>
        <w:ind w:left="360"/>
        <w:jc w:val="both"/>
        <w:rPr>
          <w:rStyle w:val="FontStyle51"/>
          <w:rFonts w:asciiTheme="minorHAnsi" w:hAnsiTheme="minorHAnsi" w:cstheme="minorHAnsi"/>
          <w:sz w:val="22"/>
          <w:szCs w:val="22"/>
        </w:rPr>
      </w:pPr>
    </w:p>
    <w:p w14:paraId="5C0B5D0E" w14:textId="44A5CEC2" w:rsidR="00083CCE" w:rsidRPr="0007586C" w:rsidRDefault="00EB15FF" w:rsidP="0007586C">
      <w:pPr>
        <w:tabs>
          <w:tab w:val="left" w:pos="564"/>
        </w:tabs>
        <w:spacing w:line="276" w:lineRule="auto"/>
        <w:ind w:left="564"/>
        <w:jc w:val="center"/>
        <w:rPr>
          <w:rFonts w:ascii="Calibri" w:eastAsia="Calibri" w:hAnsi="Calibri" w:cstheme="minorHAnsi"/>
          <w:b/>
          <w:sz w:val="22"/>
          <w:szCs w:val="22"/>
        </w:rPr>
      </w:pPr>
      <w:r w:rsidRPr="00514714">
        <w:rPr>
          <w:rFonts w:asciiTheme="minorHAnsi" w:eastAsia="Calibri" w:hAnsiTheme="minorHAnsi" w:cstheme="minorHAnsi"/>
          <w:b/>
          <w:sz w:val="22"/>
          <w:szCs w:val="22"/>
        </w:rPr>
        <w:t xml:space="preserve">§ </w:t>
      </w:r>
      <w:r w:rsidR="0072449A">
        <w:rPr>
          <w:rFonts w:ascii="Calibri" w:eastAsia="Calibri" w:hAnsi="Calibri" w:cstheme="minorHAnsi"/>
          <w:b/>
          <w:sz w:val="22"/>
          <w:szCs w:val="22"/>
        </w:rPr>
        <w:t>3</w:t>
      </w:r>
    </w:p>
    <w:p w14:paraId="3AFDC1EB" w14:textId="1CBFA647" w:rsidR="00083CCE" w:rsidRDefault="00083CCE" w:rsidP="0007586C">
      <w:pPr>
        <w:tabs>
          <w:tab w:val="left" w:pos="564"/>
        </w:tabs>
        <w:spacing w:line="276" w:lineRule="auto"/>
        <w:ind w:left="564"/>
        <w:jc w:val="center"/>
        <w:rPr>
          <w:rFonts w:ascii="Calibri" w:eastAsia="Calibri" w:hAnsi="Calibri" w:cstheme="minorHAnsi"/>
          <w:b/>
          <w:sz w:val="22"/>
          <w:szCs w:val="22"/>
        </w:rPr>
      </w:pPr>
      <w:r w:rsidRPr="0007586C">
        <w:rPr>
          <w:rFonts w:ascii="Calibri" w:eastAsia="Calibri" w:hAnsi="Calibri" w:cstheme="minorHAnsi"/>
          <w:b/>
          <w:sz w:val="22"/>
          <w:szCs w:val="22"/>
        </w:rPr>
        <w:t>O</w:t>
      </w:r>
      <w:r w:rsidR="004E302C">
        <w:rPr>
          <w:rFonts w:ascii="Calibri" w:eastAsia="Calibri" w:hAnsi="Calibri" w:cstheme="minorHAnsi"/>
          <w:b/>
          <w:sz w:val="22"/>
          <w:szCs w:val="22"/>
        </w:rPr>
        <w:t>świadczenia Stron</w:t>
      </w:r>
    </w:p>
    <w:p w14:paraId="54A4F139" w14:textId="6919DA7D" w:rsidR="005D015D" w:rsidRPr="008D2F93" w:rsidRDefault="005D015D" w:rsidP="0007586C">
      <w:pPr>
        <w:tabs>
          <w:tab w:val="left" w:pos="564"/>
        </w:tabs>
        <w:spacing w:line="276" w:lineRule="auto"/>
        <w:ind w:left="564"/>
        <w:jc w:val="center"/>
        <w:rPr>
          <w:rFonts w:ascii="Calibri" w:eastAsia="Calibri" w:hAnsi="Calibri" w:cstheme="minorHAnsi"/>
          <w:b/>
          <w:sz w:val="8"/>
          <w:szCs w:val="8"/>
        </w:rPr>
      </w:pPr>
    </w:p>
    <w:p w14:paraId="34053A6D" w14:textId="77777777" w:rsidR="00083CCE" w:rsidRPr="0007586C" w:rsidRDefault="00083CCE">
      <w:pPr>
        <w:numPr>
          <w:ilvl w:val="0"/>
          <w:numId w:val="17"/>
        </w:numPr>
        <w:spacing w:line="276" w:lineRule="auto"/>
        <w:ind w:left="284" w:hanging="284"/>
        <w:rPr>
          <w:rFonts w:ascii="Calibri" w:eastAsia="Calibri" w:hAnsi="Calibri" w:cstheme="minorHAnsi"/>
          <w:sz w:val="22"/>
          <w:szCs w:val="22"/>
        </w:rPr>
      </w:pPr>
      <w:r w:rsidRPr="0007586C">
        <w:rPr>
          <w:rFonts w:ascii="Calibri" w:eastAsia="Calibri" w:hAnsi="Calibri" w:cstheme="minorHAnsi"/>
          <w:sz w:val="22"/>
          <w:szCs w:val="22"/>
        </w:rPr>
        <w:t>Wykonawca oświadcza, że:</w:t>
      </w:r>
    </w:p>
    <w:p w14:paraId="479F2A35" w14:textId="505E4E63" w:rsidR="00083CCE" w:rsidRDefault="00083CCE">
      <w:pPr>
        <w:pStyle w:val="Akapitzlist"/>
        <w:numPr>
          <w:ilvl w:val="1"/>
          <w:numId w:val="17"/>
        </w:numPr>
        <w:tabs>
          <w:tab w:val="left" w:pos="709"/>
        </w:tabs>
        <w:spacing w:line="276" w:lineRule="auto"/>
        <w:ind w:left="709" w:right="20" w:hanging="425"/>
        <w:jc w:val="both"/>
        <w:rPr>
          <w:rFonts w:ascii="Calibri" w:eastAsia="Calibri" w:hAnsi="Calibri" w:cstheme="minorHAnsi"/>
          <w:sz w:val="22"/>
          <w:szCs w:val="22"/>
        </w:rPr>
      </w:pPr>
      <w:r w:rsidRPr="00075CC6">
        <w:rPr>
          <w:rFonts w:ascii="Calibri" w:eastAsia="Calibri" w:hAnsi="Calibri" w:cstheme="minorHAnsi"/>
          <w:sz w:val="22"/>
          <w:szCs w:val="22"/>
        </w:rPr>
        <w:t>dysponuje odpowiednio licznym, doświadczonym i należycie wykwalifikowanym personelem, który będzie realizował Umowę w wymaganym zakresie</w:t>
      </w:r>
      <w:r w:rsidR="00A7698A">
        <w:rPr>
          <w:rFonts w:ascii="Calibri" w:eastAsia="Calibri" w:hAnsi="Calibri" w:cstheme="minorHAnsi"/>
          <w:sz w:val="22"/>
          <w:szCs w:val="22"/>
        </w:rPr>
        <w:t>;</w:t>
      </w:r>
    </w:p>
    <w:p w14:paraId="17A3A4E2" w14:textId="1E76A521" w:rsidR="00095719" w:rsidRPr="00075CC6" w:rsidRDefault="00B0094D">
      <w:pPr>
        <w:pStyle w:val="Akapitzlist"/>
        <w:numPr>
          <w:ilvl w:val="1"/>
          <w:numId w:val="17"/>
        </w:numPr>
        <w:tabs>
          <w:tab w:val="left" w:pos="709"/>
        </w:tabs>
        <w:spacing w:line="276" w:lineRule="auto"/>
        <w:ind w:left="709" w:right="20" w:hanging="425"/>
        <w:jc w:val="both"/>
        <w:rPr>
          <w:rFonts w:ascii="Calibri" w:eastAsia="Calibri" w:hAnsi="Calibri" w:cstheme="minorHAnsi"/>
          <w:sz w:val="22"/>
          <w:szCs w:val="22"/>
        </w:rPr>
      </w:pPr>
      <w:r>
        <w:rPr>
          <w:rFonts w:ascii="Calibri" w:eastAsia="Calibri" w:hAnsi="Calibri" w:cstheme="minorHAnsi"/>
          <w:sz w:val="22"/>
          <w:szCs w:val="22"/>
        </w:rPr>
        <w:t xml:space="preserve">jest i </w:t>
      </w:r>
      <w:r w:rsidR="00095719" w:rsidRPr="00095719">
        <w:rPr>
          <w:rFonts w:ascii="Calibri" w:eastAsia="Calibri" w:hAnsi="Calibri" w:cstheme="minorHAnsi"/>
          <w:sz w:val="22"/>
          <w:szCs w:val="22"/>
        </w:rPr>
        <w:t xml:space="preserve">w całym okresie obowiązywania niniejszej Umowy będzie </w:t>
      </w:r>
      <w:r>
        <w:rPr>
          <w:rFonts w:ascii="Calibri" w:eastAsia="Calibri" w:hAnsi="Calibri" w:cstheme="minorHAnsi"/>
          <w:sz w:val="22"/>
          <w:szCs w:val="22"/>
        </w:rPr>
        <w:t>posiadał status autoryzowanego serwisu silników Caterpillar</w:t>
      </w:r>
      <w:r w:rsidR="00095719" w:rsidRPr="00095719">
        <w:rPr>
          <w:rFonts w:ascii="Calibri" w:eastAsia="Calibri" w:hAnsi="Calibri" w:cstheme="minorHAnsi"/>
          <w:sz w:val="22"/>
          <w:szCs w:val="22"/>
        </w:rPr>
        <w:t xml:space="preserve"> oraz dysponuje wiedzą techniczną i doświadczeniem niezbędnymi do należytego wykonywania przeglądów okresowych silników CAT C-18</w:t>
      </w:r>
      <w:r w:rsidR="00095719">
        <w:rPr>
          <w:rFonts w:ascii="Calibri" w:eastAsia="Calibri" w:hAnsi="Calibri" w:cstheme="minorHAnsi"/>
          <w:sz w:val="22"/>
          <w:szCs w:val="22"/>
        </w:rPr>
        <w:t xml:space="preserve"> i C-13</w:t>
      </w:r>
      <w:r w:rsidR="00095719" w:rsidRPr="00095719">
        <w:rPr>
          <w:rFonts w:ascii="Calibri" w:eastAsia="Calibri" w:hAnsi="Calibri" w:cstheme="minorHAnsi"/>
          <w:sz w:val="22"/>
          <w:szCs w:val="22"/>
        </w:rPr>
        <w:t>, napraw silników, a także dostarczania pakietów materiałów eksploatacyjnych</w:t>
      </w:r>
      <w:r w:rsidR="006B658F">
        <w:rPr>
          <w:rFonts w:ascii="Calibri" w:eastAsia="Calibri" w:hAnsi="Calibri" w:cstheme="minorHAnsi"/>
          <w:sz w:val="22"/>
          <w:szCs w:val="22"/>
        </w:rPr>
        <w:t>,</w:t>
      </w:r>
      <w:r w:rsidR="00095719" w:rsidRPr="00095719">
        <w:rPr>
          <w:rFonts w:ascii="Calibri" w:eastAsia="Calibri" w:hAnsi="Calibri" w:cstheme="minorHAnsi"/>
          <w:sz w:val="22"/>
          <w:szCs w:val="22"/>
        </w:rPr>
        <w:t xml:space="preserve"> zgodnie z instrukcją obsługi i konserwacji silników CAT C-18</w:t>
      </w:r>
      <w:r w:rsidR="00095719">
        <w:rPr>
          <w:rFonts w:ascii="Calibri" w:eastAsia="Calibri" w:hAnsi="Calibri" w:cstheme="minorHAnsi"/>
          <w:sz w:val="22"/>
          <w:szCs w:val="22"/>
        </w:rPr>
        <w:t xml:space="preserve"> i C-13;</w:t>
      </w:r>
    </w:p>
    <w:p w14:paraId="1244C3FA" w14:textId="4ABCB9B1" w:rsidR="006B658F" w:rsidRPr="00112A42" w:rsidRDefault="00083CCE">
      <w:pPr>
        <w:pStyle w:val="Akapitzlist"/>
        <w:numPr>
          <w:ilvl w:val="1"/>
          <w:numId w:val="17"/>
        </w:numPr>
        <w:tabs>
          <w:tab w:val="left" w:pos="709"/>
        </w:tabs>
        <w:spacing w:line="276" w:lineRule="auto"/>
        <w:ind w:left="709" w:right="20" w:hanging="425"/>
        <w:jc w:val="both"/>
        <w:rPr>
          <w:rFonts w:ascii="Calibri" w:eastAsia="Calibri" w:hAnsi="Calibri" w:cstheme="minorHAnsi"/>
          <w:sz w:val="22"/>
          <w:szCs w:val="22"/>
        </w:rPr>
      </w:pPr>
      <w:bookmarkStart w:id="4" w:name="page5"/>
      <w:bookmarkEnd w:id="4"/>
      <w:r w:rsidRPr="00112A42">
        <w:rPr>
          <w:rFonts w:ascii="Calibri" w:eastAsia="Calibri" w:hAnsi="Calibri" w:cstheme="minorHAnsi"/>
          <w:sz w:val="22"/>
          <w:szCs w:val="22"/>
        </w:rPr>
        <w:t xml:space="preserve">posiada </w:t>
      </w:r>
      <w:r w:rsidRPr="00424600">
        <w:rPr>
          <w:rFonts w:ascii="Calibri" w:eastAsia="Calibri" w:hAnsi="Calibri" w:cstheme="minorHAnsi"/>
          <w:sz w:val="22"/>
          <w:szCs w:val="22"/>
        </w:rPr>
        <w:t>ubezpieczenie</w:t>
      </w:r>
      <w:r w:rsidRPr="00112A42">
        <w:rPr>
          <w:rFonts w:ascii="Calibri" w:eastAsia="Calibri" w:hAnsi="Calibri" w:cstheme="minorHAnsi"/>
          <w:sz w:val="22"/>
          <w:szCs w:val="22"/>
        </w:rPr>
        <w:t xml:space="preserve"> od odpowiedzialności cywilnej w związku z prowadzoną działalnością i zobowiązuje się do posiadania go przez cały okres obowiązywania Umowy</w:t>
      </w:r>
      <w:r w:rsidR="00B730A4">
        <w:rPr>
          <w:rFonts w:ascii="Calibri" w:eastAsia="Calibri" w:hAnsi="Calibri" w:cstheme="minorHAnsi"/>
          <w:sz w:val="22"/>
          <w:szCs w:val="22"/>
        </w:rPr>
        <w:t xml:space="preserve">, </w:t>
      </w:r>
      <w:r w:rsidR="00B730A4" w:rsidRPr="00B730A4">
        <w:rPr>
          <w:rFonts w:ascii="Calibri" w:eastAsia="Calibri" w:hAnsi="Calibri" w:cstheme="minorHAnsi"/>
          <w:sz w:val="22"/>
          <w:szCs w:val="22"/>
        </w:rPr>
        <w:t xml:space="preserve">na kwotę nie mniejszą niż </w:t>
      </w:r>
      <w:r w:rsidR="00216CB5">
        <w:rPr>
          <w:rFonts w:ascii="Calibri" w:eastAsia="Calibri" w:hAnsi="Calibri" w:cstheme="minorHAnsi"/>
          <w:sz w:val="22"/>
          <w:szCs w:val="22"/>
        </w:rPr>
        <w:t>6</w:t>
      </w:r>
      <w:r w:rsidR="00B730A4" w:rsidRPr="00B730A4">
        <w:rPr>
          <w:rFonts w:ascii="Calibri" w:eastAsia="Calibri" w:hAnsi="Calibri" w:cstheme="minorHAnsi"/>
          <w:sz w:val="22"/>
          <w:szCs w:val="22"/>
        </w:rPr>
        <w:t>00.000,00 zł</w:t>
      </w:r>
      <w:r w:rsidR="00425F21" w:rsidRPr="00112A42">
        <w:rPr>
          <w:rFonts w:ascii="Calibri" w:eastAsia="Calibri" w:hAnsi="Calibri" w:cstheme="minorHAnsi"/>
          <w:sz w:val="22"/>
          <w:szCs w:val="22"/>
        </w:rPr>
        <w:t>;</w:t>
      </w:r>
    </w:p>
    <w:p w14:paraId="39E3C9D5" w14:textId="2FB21A8A" w:rsidR="00095719" w:rsidRDefault="00A7698A">
      <w:pPr>
        <w:pStyle w:val="Akapitzlist"/>
        <w:numPr>
          <w:ilvl w:val="1"/>
          <w:numId w:val="17"/>
        </w:numPr>
        <w:tabs>
          <w:tab w:val="left" w:pos="709"/>
        </w:tabs>
        <w:spacing w:line="276" w:lineRule="auto"/>
        <w:ind w:left="709" w:right="20" w:hanging="425"/>
        <w:jc w:val="both"/>
        <w:rPr>
          <w:rFonts w:ascii="Calibri" w:eastAsia="Calibri" w:hAnsi="Calibri" w:cstheme="minorHAnsi"/>
          <w:sz w:val="22"/>
          <w:szCs w:val="22"/>
        </w:rPr>
      </w:pPr>
      <w:r w:rsidRPr="00A7698A">
        <w:rPr>
          <w:rFonts w:ascii="Calibri" w:eastAsia="Calibri" w:hAnsi="Calibri" w:cstheme="minorHAnsi"/>
          <w:sz w:val="22"/>
          <w:szCs w:val="22"/>
        </w:rPr>
        <w:t>usługi świadczone w ramach niniejszej Umowy będą wykonywane zgodnie z wszelkimi wymaganiami prawnymi, technicznymi i technologicznymi, w szczególności z zakresu ochrony środowiska oraz przez osoby posiadające odpowiednie kwalifikacje, doświadczenie i stosowne uprawnienia</w:t>
      </w:r>
      <w:r w:rsidR="00AF5A60" w:rsidRPr="00AF5A60">
        <w:t xml:space="preserve"> </w:t>
      </w:r>
      <w:r w:rsidR="00AF5A60">
        <w:rPr>
          <w:rFonts w:ascii="Calibri" w:eastAsia="Calibri" w:hAnsi="Calibri" w:cstheme="minorHAnsi"/>
          <w:sz w:val="22"/>
          <w:szCs w:val="22"/>
        </w:rPr>
        <w:t>a</w:t>
      </w:r>
      <w:r w:rsidR="00AF5A60" w:rsidRPr="00AF5A60">
        <w:rPr>
          <w:rFonts w:ascii="Calibri" w:eastAsia="Calibri" w:hAnsi="Calibri" w:cstheme="minorHAnsi"/>
          <w:sz w:val="22"/>
          <w:szCs w:val="22"/>
        </w:rPr>
        <w:t>utoryzowanego serwisu producenta zgodnie z wymaganiami DTR</w:t>
      </w:r>
      <w:r w:rsidRPr="00A7698A">
        <w:rPr>
          <w:rFonts w:ascii="Calibri" w:eastAsia="Calibri" w:hAnsi="Calibri" w:cstheme="minorHAnsi"/>
          <w:sz w:val="22"/>
          <w:szCs w:val="22"/>
        </w:rPr>
        <w:t>. Wykonawca zobowiązany jest na każdą prośbę Zamawiającego do niezwłocznego przedstawienia stosownych dokumentów i udzielenia informacji</w:t>
      </w:r>
      <w:r w:rsidR="005440AE">
        <w:rPr>
          <w:rFonts w:ascii="Calibri" w:eastAsia="Calibri" w:hAnsi="Calibri" w:cstheme="minorHAnsi"/>
          <w:sz w:val="22"/>
          <w:szCs w:val="22"/>
        </w:rPr>
        <w:t>.</w:t>
      </w:r>
    </w:p>
    <w:p w14:paraId="1D622CFD" w14:textId="0A71B900" w:rsidR="00083CCE" w:rsidRPr="00823208" w:rsidRDefault="00083CCE" w:rsidP="003139D2">
      <w:pPr>
        <w:numPr>
          <w:ilvl w:val="0"/>
          <w:numId w:val="17"/>
        </w:numPr>
        <w:spacing w:line="276" w:lineRule="auto"/>
        <w:ind w:left="284" w:hanging="284"/>
        <w:jc w:val="both"/>
        <w:rPr>
          <w:rFonts w:ascii="Calibri" w:eastAsia="Calibri" w:hAnsi="Calibri" w:cstheme="minorHAnsi"/>
          <w:sz w:val="22"/>
          <w:szCs w:val="22"/>
        </w:rPr>
      </w:pPr>
      <w:r w:rsidRPr="00823208">
        <w:rPr>
          <w:rFonts w:ascii="Calibri" w:eastAsia="Calibri" w:hAnsi="Calibri" w:cstheme="minorHAnsi"/>
          <w:sz w:val="22"/>
          <w:szCs w:val="22"/>
        </w:rPr>
        <w:t>Wykonawca zapewnia i gwarantuje, że wszystkie oświadczenia</w:t>
      </w:r>
      <w:r w:rsidR="00C104CA">
        <w:rPr>
          <w:rFonts w:ascii="Calibri" w:eastAsia="Calibri" w:hAnsi="Calibri" w:cstheme="minorHAnsi"/>
          <w:sz w:val="22"/>
          <w:szCs w:val="22"/>
        </w:rPr>
        <w:t>, o których mowa w</w:t>
      </w:r>
      <w:r w:rsidR="00F22F87">
        <w:rPr>
          <w:rFonts w:ascii="Calibri" w:eastAsia="Calibri" w:hAnsi="Calibri" w:cstheme="minorHAnsi"/>
          <w:sz w:val="22"/>
          <w:szCs w:val="22"/>
        </w:rPr>
        <w:t xml:space="preserve"> ust. 1 powyżej</w:t>
      </w:r>
      <w:r w:rsidR="00C104CA">
        <w:rPr>
          <w:rFonts w:ascii="Calibri" w:eastAsia="Calibri" w:hAnsi="Calibri" w:cstheme="minorHAnsi"/>
          <w:sz w:val="22"/>
          <w:szCs w:val="22"/>
        </w:rPr>
        <w:t>,</w:t>
      </w:r>
      <w:r w:rsidR="00F22F87">
        <w:rPr>
          <w:rFonts w:ascii="Calibri" w:eastAsia="Calibri" w:hAnsi="Calibri" w:cstheme="minorHAnsi"/>
          <w:sz w:val="22"/>
          <w:szCs w:val="22"/>
        </w:rPr>
        <w:t xml:space="preserve"> </w:t>
      </w:r>
      <w:r w:rsidRPr="00823208">
        <w:rPr>
          <w:rFonts w:ascii="Calibri" w:eastAsia="Calibri" w:hAnsi="Calibri" w:cstheme="minorHAnsi"/>
          <w:sz w:val="22"/>
          <w:szCs w:val="22"/>
        </w:rPr>
        <w:t xml:space="preserve">będą aktualne i prawdziwe w </w:t>
      </w:r>
      <w:r w:rsidR="00C104CA">
        <w:rPr>
          <w:rFonts w:ascii="Calibri" w:eastAsia="Calibri" w:hAnsi="Calibri" w:cstheme="minorHAnsi"/>
          <w:sz w:val="22"/>
          <w:szCs w:val="22"/>
        </w:rPr>
        <w:t xml:space="preserve">pełnym zakresie, </w:t>
      </w:r>
      <w:r w:rsidRPr="00823208">
        <w:rPr>
          <w:rFonts w:ascii="Calibri" w:eastAsia="Calibri" w:hAnsi="Calibri" w:cstheme="minorHAnsi"/>
          <w:sz w:val="22"/>
          <w:szCs w:val="22"/>
        </w:rPr>
        <w:t xml:space="preserve">przez cały </w:t>
      </w:r>
      <w:r w:rsidR="00C104CA">
        <w:rPr>
          <w:rFonts w:ascii="Calibri" w:eastAsia="Calibri" w:hAnsi="Calibri" w:cstheme="minorHAnsi"/>
          <w:sz w:val="22"/>
          <w:szCs w:val="22"/>
        </w:rPr>
        <w:t xml:space="preserve">okres </w:t>
      </w:r>
      <w:r w:rsidRPr="00823208">
        <w:rPr>
          <w:rFonts w:ascii="Calibri" w:eastAsia="Calibri" w:hAnsi="Calibri" w:cstheme="minorHAnsi"/>
          <w:sz w:val="22"/>
          <w:szCs w:val="22"/>
        </w:rPr>
        <w:t>obowiązywania Umowy.</w:t>
      </w:r>
    </w:p>
    <w:p w14:paraId="546C496B" w14:textId="77777777" w:rsidR="001D3E64" w:rsidRDefault="00095719" w:rsidP="00B0094D">
      <w:pPr>
        <w:numPr>
          <w:ilvl w:val="0"/>
          <w:numId w:val="17"/>
        </w:numPr>
        <w:spacing w:line="276" w:lineRule="auto"/>
        <w:ind w:left="284" w:hanging="284"/>
        <w:jc w:val="both"/>
        <w:rPr>
          <w:rFonts w:ascii="Calibri" w:eastAsia="Calibri" w:hAnsi="Calibri" w:cstheme="minorHAnsi"/>
          <w:sz w:val="22"/>
          <w:szCs w:val="22"/>
        </w:rPr>
      </w:pPr>
      <w:r w:rsidRPr="00095719">
        <w:rPr>
          <w:rFonts w:ascii="Calibri" w:eastAsia="Calibri" w:hAnsi="Calibri" w:cstheme="minorHAnsi"/>
          <w:sz w:val="22"/>
          <w:szCs w:val="22"/>
        </w:rPr>
        <w:t xml:space="preserve">Zamawiający oświadcza, że jest użytkownikiem </w:t>
      </w:r>
      <w:r>
        <w:rPr>
          <w:rFonts w:ascii="Calibri" w:eastAsia="Calibri" w:hAnsi="Calibri" w:cstheme="minorHAnsi"/>
          <w:sz w:val="22"/>
          <w:szCs w:val="22"/>
        </w:rPr>
        <w:t>L</w:t>
      </w:r>
      <w:r w:rsidRPr="00095719">
        <w:rPr>
          <w:rFonts w:ascii="Calibri" w:eastAsia="Calibri" w:hAnsi="Calibri" w:cstheme="minorHAnsi"/>
          <w:sz w:val="22"/>
          <w:szCs w:val="22"/>
        </w:rPr>
        <w:t>okomotyw spalinowych</w:t>
      </w:r>
      <w:r>
        <w:rPr>
          <w:rFonts w:ascii="Calibri" w:eastAsia="Calibri" w:hAnsi="Calibri" w:cstheme="minorHAnsi"/>
          <w:sz w:val="22"/>
          <w:szCs w:val="22"/>
        </w:rPr>
        <w:t xml:space="preserve">, </w:t>
      </w:r>
      <w:r w:rsidRPr="00095719">
        <w:rPr>
          <w:rFonts w:ascii="Calibri" w:eastAsia="Calibri" w:hAnsi="Calibri" w:cstheme="minorHAnsi"/>
          <w:sz w:val="22"/>
          <w:szCs w:val="22"/>
        </w:rPr>
        <w:t>na których zostały zabudowane silniki</w:t>
      </w:r>
      <w:r>
        <w:rPr>
          <w:rFonts w:ascii="Calibri" w:eastAsia="Calibri" w:hAnsi="Calibri" w:cstheme="minorHAnsi"/>
          <w:sz w:val="22"/>
          <w:szCs w:val="22"/>
        </w:rPr>
        <w:t xml:space="preserve"> CAT C-13 i C-18.</w:t>
      </w:r>
      <w:bookmarkStart w:id="5" w:name="_Toc441154513"/>
      <w:bookmarkStart w:id="6" w:name="_Toc441215341"/>
      <w:bookmarkStart w:id="7" w:name="_Toc444258675"/>
    </w:p>
    <w:p w14:paraId="760033D5" w14:textId="3AC33B78" w:rsidR="00B0094D" w:rsidRDefault="00B0094D" w:rsidP="003139D2">
      <w:pPr>
        <w:numPr>
          <w:ilvl w:val="0"/>
          <w:numId w:val="17"/>
        </w:numPr>
        <w:spacing w:line="276" w:lineRule="auto"/>
        <w:ind w:left="284" w:hanging="284"/>
        <w:jc w:val="both"/>
        <w:rPr>
          <w:rFonts w:ascii="Calibri" w:eastAsia="Calibri" w:hAnsi="Calibri" w:cstheme="minorHAnsi"/>
          <w:sz w:val="22"/>
          <w:szCs w:val="22"/>
        </w:rPr>
      </w:pPr>
      <w:r>
        <w:rPr>
          <w:rFonts w:ascii="Calibri" w:eastAsia="Calibri" w:hAnsi="Calibri" w:cstheme="minorHAnsi"/>
          <w:sz w:val="22"/>
          <w:szCs w:val="22"/>
        </w:rPr>
        <w:t>Zamawiający dopuszcza podwykonawstwo pod warunkiem, że podwykonawca jest autoryzowanym serwisem silników Caterpillar. Podwykonawstwo wymaga uprzedniej pisemnej zgody Zamawiającego. Do zgłoszenia podwykonawcy wykonawca dołącza oświadczenie producenta silników Caterpillar potwierdzające, że podwykonawca posiada status autoryzowanego serwisu silników Caterpillar.</w:t>
      </w:r>
    </w:p>
    <w:p w14:paraId="40C47499" w14:textId="77777777" w:rsidR="008D48FA" w:rsidRDefault="008D48FA" w:rsidP="0007586C">
      <w:pPr>
        <w:pStyle w:val="Akapitzlist"/>
        <w:spacing w:line="276" w:lineRule="auto"/>
        <w:ind w:left="360"/>
        <w:jc w:val="both"/>
        <w:rPr>
          <w:rFonts w:ascii="Calibri" w:hAnsi="Calibri" w:cs="Arial"/>
          <w:sz w:val="22"/>
          <w:szCs w:val="22"/>
        </w:rPr>
      </w:pPr>
    </w:p>
    <w:p w14:paraId="49C12642" w14:textId="25E6CE95" w:rsidR="00E411F7" w:rsidRPr="0007586C" w:rsidRDefault="00084129" w:rsidP="00426740">
      <w:pPr>
        <w:spacing w:line="276" w:lineRule="auto"/>
        <w:jc w:val="center"/>
        <w:rPr>
          <w:rFonts w:ascii="Calibri" w:hAnsi="Calibri" w:cs="Arial"/>
          <w:b/>
          <w:sz w:val="22"/>
          <w:szCs w:val="22"/>
        </w:rPr>
      </w:pPr>
      <w:r w:rsidRPr="0007586C">
        <w:rPr>
          <w:rFonts w:ascii="Calibri" w:hAnsi="Calibri" w:cs="Arial"/>
          <w:b/>
          <w:sz w:val="22"/>
          <w:szCs w:val="22"/>
        </w:rPr>
        <w:t>§</w:t>
      </w:r>
      <w:r w:rsidR="00AC4821" w:rsidRPr="0007586C">
        <w:rPr>
          <w:rFonts w:ascii="Calibri" w:hAnsi="Calibri" w:cs="Arial"/>
          <w:b/>
          <w:sz w:val="22"/>
          <w:szCs w:val="22"/>
        </w:rPr>
        <w:t>4</w:t>
      </w:r>
    </w:p>
    <w:bookmarkEnd w:id="5"/>
    <w:bookmarkEnd w:id="6"/>
    <w:bookmarkEnd w:id="7"/>
    <w:p w14:paraId="6C9CD45C" w14:textId="53566D77" w:rsidR="00084129" w:rsidRPr="00E411F7" w:rsidRDefault="00127CA7" w:rsidP="00E411F7">
      <w:pPr>
        <w:spacing w:line="276" w:lineRule="auto"/>
        <w:jc w:val="center"/>
        <w:rPr>
          <w:rFonts w:ascii="Calibri" w:hAnsi="Calibri" w:cs="Arial"/>
          <w:b/>
          <w:sz w:val="22"/>
          <w:szCs w:val="22"/>
        </w:rPr>
      </w:pPr>
      <w:r>
        <w:rPr>
          <w:rFonts w:ascii="Calibri" w:hAnsi="Calibri" w:cs="Arial"/>
          <w:b/>
          <w:sz w:val="22"/>
          <w:szCs w:val="22"/>
        </w:rPr>
        <w:t xml:space="preserve">Sposób i warunki realizacji Umowy </w:t>
      </w:r>
    </w:p>
    <w:p w14:paraId="335C5526" w14:textId="3902E74C" w:rsidR="00BD4247" w:rsidRDefault="00BD4247" w:rsidP="00BD4247">
      <w:pPr>
        <w:pStyle w:val="Tekstpodstawowy"/>
        <w:numPr>
          <w:ilvl w:val="0"/>
          <w:numId w:val="29"/>
        </w:numPr>
        <w:spacing w:line="276" w:lineRule="auto"/>
        <w:jc w:val="both"/>
        <w:rPr>
          <w:rFonts w:ascii="Calibri" w:hAnsi="Calibri" w:cs="Arial"/>
          <w:sz w:val="22"/>
          <w:szCs w:val="22"/>
        </w:rPr>
      </w:pPr>
      <w:bookmarkStart w:id="8" w:name="_Toc441154515"/>
      <w:bookmarkStart w:id="9" w:name="_Toc441215343"/>
      <w:bookmarkStart w:id="10" w:name="_Toc444258676"/>
      <w:r w:rsidRPr="007D00CE">
        <w:rPr>
          <w:rFonts w:ascii="Calibri" w:hAnsi="Calibri" w:cs="Arial"/>
          <w:sz w:val="22"/>
          <w:szCs w:val="22"/>
        </w:rPr>
        <w:t xml:space="preserve">Wykonawca będzie wykonywać Przeglądy, Naprawy bieżące oraz dostawy Pakietów materiałowych </w:t>
      </w:r>
      <w:r w:rsidR="00414CC9">
        <w:rPr>
          <w:rFonts w:ascii="Calibri" w:hAnsi="Calibri" w:cs="Arial"/>
          <w:sz w:val="22"/>
          <w:szCs w:val="22"/>
        </w:rPr>
        <w:t xml:space="preserve">i części zamiennych, </w:t>
      </w:r>
      <w:r>
        <w:rPr>
          <w:rFonts w:ascii="Calibri" w:hAnsi="Calibri" w:cs="Arial"/>
          <w:sz w:val="22"/>
          <w:szCs w:val="22"/>
        </w:rPr>
        <w:t xml:space="preserve">na podstawie zamówienia (dalej „Zamówienie”), </w:t>
      </w:r>
      <w:r w:rsidRPr="007D00CE">
        <w:rPr>
          <w:rFonts w:ascii="Calibri" w:hAnsi="Calibri" w:cs="Arial"/>
          <w:sz w:val="22"/>
          <w:szCs w:val="22"/>
        </w:rPr>
        <w:t xml:space="preserve">w dni </w:t>
      </w:r>
      <w:r w:rsidRPr="007D00CE">
        <w:rPr>
          <w:rFonts w:ascii="Calibri" w:hAnsi="Calibri" w:cs="Arial"/>
          <w:sz w:val="22"/>
          <w:szCs w:val="22"/>
        </w:rPr>
        <w:lastRenderedPageBreak/>
        <w:t xml:space="preserve">robocze, tj. od poniedziałku do piątku, z </w:t>
      </w:r>
      <w:proofErr w:type="spellStart"/>
      <w:r w:rsidRPr="007D00CE">
        <w:rPr>
          <w:rFonts w:ascii="Calibri" w:hAnsi="Calibri" w:cs="Arial"/>
          <w:sz w:val="22"/>
          <w:szCs w:val="22"/>
        </w:rPr>
        <w:t>wyłączen</w:t>
      </w:r>
      <w:proofErr w:type="spellEnd"/>
      <w:r w:rsidR="00FD3166">
        <w:rPr>
          <w:rFonts w:ascii="Calibri" w:hAnsi="Calibri" w:cs="Arial"/>
          <w:sz w:val="22"/>
          <w:szCs w:val="22"/>
        </w:rPr>
        <w:t xml:space="preserve"> </w:t>
      </w:r>
      <w:proofErr w:type="spellStart"/>
      <w:r w:rsidRPr="007D00CE">
        <w:rPr>
          <w:rFonts w:ascii="Calibri" w:hAnsi="Calibri" w:cs="Arial"/>
          <w:sz w:val="22"/>
          <w:szCs w:val="22"/>
        </w:rPr>
        <w:t>iem</w:t>
      </w:r>
      <w:proofErr w:type="spellEnd"/>
      <w:r w:rsidRPr="007D00CE">
        <w:rPr>
          <w:rFonts w:ascii="Calibri" w:hAnsi="Calibri" w:cs="Arial"/>
          <w:sz w:val="22"/>
          <w:szCs w:val="22"/>
        </w:rPr>
        <w:t xml:space="preserve"> świąt i innych dni</w:t>
      </w:r>
      <w:r>
        <w:rPr>
          <w:rFonts w:ascii="Calibri" w:hAnsi="Calibri" w:cs="Arial"/>
          <w:sz w:val="22"/>
          <w:szCs w:val="22"/>
        </w:rPr>
        <w:t xml:space="preserve"> ustawowo wolnych od pracy, </w:t>
      </w:r>
      <w:r w:rsidRPr="00AB12E2">
        <w:rPr>
          <w:rFonts w:ascii="Calibri" w:hAnsi="Calibri" w:cs="Arial"/>
          <w:sz w:val="22"/>
          <w:szCs w:val="22"/>
        </w:rPr>
        <w:t>w godzinach pracy Zamawiającego</w:t>
      </w:r>
      <w:r w:rsidR="00F84B39">
        <w:rPr>
          <w:rFonts w:ascii="Calibri" w:hAnsi="Calibri" w:cs="Arial"/>
          <w:sz w:val="22"/>
          <w:szCs w:val="22"/>
        </w:rPr>
        <w:t xml:space="preserve">. </w:t>
      </w:r>
    </w:p>
    <w:p w14:paraId="73B28CA9" w14:textId="1E7394E4" w:rsidR="00C83CB5" w:rsidRPr="00FB49B9" w:rsidRDefault="00C83CB5" w:rsidP="00FB49B9">
      <w:pPr>
        <w:pStyle w:val="Tekstpodstawowy"/>
        <w:numPr>
          <w:ilvl w:val="0"/>
          <w:numId w:val="29"/>
        </w:numPr>
        <w:spacing w:line="276" w:lineRule="auto"/>
        <w:jc w:val="both"/>
        <w:rPr>
          <w:rFonts w:ascii="Calibri" w:hAnsi="Calibri" w:cs="Arial"/>
          <w:sz w:val="22"/>
          <w:szCs w:val="22"/>
        </w:rPr>
      </w:pPr>
      <w:r w:rsidRPr="00FB49B9">
        <w:rPr>
          <w:rFonts w:ascii="Calibri" w:hAnsi="Calibri" w:cs="Arial"/>
          <w:sz w:val="22"/>
          <w:szCs w:val="22"/>
        </w:rPr>
        <w:t xml:space="preserve">Zamówienia Zamawiający będzie przesyłał mailowo na adres e-mail: …………………… według wzoru stanowiącego </w:t>
      </w:r>
      <w:r w:rsidRPr="005E74C2">
        <w:rPr>
          <w:rFonts w:ascii="Calibri" w:hAnsi="Calibri" w:cs="Arial"/>
          <w:sz w:val="22"/>
          <w:szCs w:val="22"/>
        </w:rPr>
        <w:t>Załącznik nr 4 do niniejszej</w:t>
      </w:r>
      <w:r w:rsidRPr="00FB49B9">
        <w:rPr>
          <w:rFonts w:ascii="Calibri" w:hAnsi="Calibri" w:cs="Arial"/>
          <w:sz w:val="22"/>
          <w:szCs w:val="22"/>
        </w:rPr>
        <w:t xml:space="preserve"> Umowy. Wykonawca zobowiązany jest do niezwłocznego potwierdzenia otrzymania Zamówienia na adres wsk</w:t>
      </w:r>
      <w:r w:rsidR="00FB49B9" w:rsidRPr="00FB49B9">
        <w:rPr>
          <w:rFonts w:ascii="Calibri" w:hAnsi="Calibri" w:cs="Arial"/>
          <w:sz w:val="22"/>
          <w:szCs w:val="22"/>
        </w:rPr>
        <w:t>a</w:t>
      </w:r>
      <w:r w:rsidRPr="00FB49B9">
        <w:rPr>
          <w:rFonts w:ascii="Calibri" w:hAnsi="Calibri" w:cs="Arial"/>
          <w:sz w:val="22"/>
          <w:szCs w:val="22"/>
        </w:rPr>
        <w:t xml:space="preserve">zany w Zamówieniu, nie później niż </w:t>
      </w:r>
      <w:r w:rsidR="0020507A">
        <w:rPr>
          <w:rFonts w:ascii="Calibri" w:hAnsi="Calibri" w:cs="Arial"/>
          <w:sz w:val="22"/>
          <w:szCs w:val="22"/>
        </w:rPr>
        <w:t xml:space="preserve">w </w:t>
      </w:r>
      <w:r w:rsidR="00FB49B9" w:rsidRPr="00FB49B9">
        <w:rPr>
          <w:rFonts w:ascii="Calibri" w:hAnsi="Calibri" w:cs="Arial"/>
          <w:sz w:val="22"/>
          <w:szCs w:val="22"/>
        </w:rPr>
        <w:t xml:space="preserve">pierwszym dniu roboczym następującym po otrzymaniu </w:t>
      </w:r>
      <w:r w:rsidRPr="00FB49B9">
        <w:rPr>
          <w:rFonts w:ascii="Calibri" w:hAnsi="Calibri" w:cs="Arial"/>
          <w:sz w:val="22"/>
          <w:szCs w:val="22"/>
        </w:rPr>
        <w:t xml:space="preserve">w </w:t>
      </w:r>
      <w:r w:rsidR="00FB49B9" w:rsidRPr="00FB49B9">
        <w:rPr>
          <w:rFonts w:ascii="Calibri" w:hAnsi="Calibri" w:cs="Arial"/>
          <w:sz w:val="22"/>
          <w:szCs w:val="22"/>
        </w:rPr>
        <w:t xml:space="preserve">Zamówienia. </w:t>
      </w:r>
    </w:p>
    <w:p w14:paraId="488E8584" w14:textId="0A75F59A" w:rsidR="00127CA7" w:rsidRDefault="00571499" w:rsidP="00127CA7">
      <w:pPr>
        <w:pStyle w:val="Tekstpodstawowy"/>
        <w:numPr>
          <w:ilvl w:val="0"/>
          <w:numId w:val="29"/>
        </w:numPr>
        <w:spacing w:line="276" w:lineRule="auto"/>
        <w:jc w:val="both"/>
        <w:rPr>
          <w:rFonts w:ascii="Calibri" w:hAnsi="Calibri" w:cs="Arial"/>
          <w:sz w:val="22"/>
          <w:szCs w:val="22"/>
        </w:rPr>
      </w:pPr>
      <w:r>
        <w:rPr>
          <w:rFonts w:ascii="Calibri" w:hAnsi="Calibri" w:cs="Arial"/>
          <w:sz w:val="22"/>
          <w:szCs w:val="22"/>
        </w:rPr>
        <w:t xml:space="preserve">Strony ustalają następujące terminy </w:t>
      </w:r>
      <w:r w:rsidR="00127CA7">
        <w:rPr>
          <w:rFonts w:ascii="Calibri" w:hAnsi="Calibri" w:cs="Arial"/>
          <w:sz w:val="22"/>
          <w:szCs w:val="22"/>
        </w:rPr>
        <w:t>poszczególnych prac objętych przedmiotem Umowy</w:t>
      </w:r>
      <w:r>
        <w:rPr>
          <w:rFonts w:ascii="Calibri" w:hAnsi="Calibri" w:cs="Arial"/>
          <w:sz w:val="22"/>
          <w:szCs w:val="22"/>
        </w:rPr>
        <w:t xml:space="preserve">: </w:t>
      </w:r>
      <w:r w:rsidR="00127CA7">
        <w:rPr>
          <w:rFonts w:ascii="Calibri" w:hAnsi="Calibri" w:cs="Arial"/>
          <w:sz w:val="22"/>
          <w:szCs w:val="22"/>
        </w:rPr>
        <w:t xml:space="preserve"> </w:t>
      </w:r>
    </w:p>
    <w:p w14:paraId="773152FA" w14:textId="2BA6C06A" w:rsidR="001B784F" w:rsidRDefault="00127CA7" w:rsidP="001B784F">
      <w:pPr>
        <w:pStyle w:val="Tekstpodstawowy"/>
        <w:numPr>
          <w:ilvl w:val="0"/>
          <w:numId w:val="43"/>
        </w:numPr>
        <w:spacing w:line="276" w:lineRule="auto"/>
        <w:jc w:val="both"/>
        <w:rPr>
          <w:rFonts w:ascii="Calibri" w:hAnsi="Calibri" w:cs="Arial"/>
          <w:sz w:val="22"/>
          <w:szCs w:val="22"/>
        </w:rPr>
      </w:pPr>
      <w:r w:rsidRPr="00D921E9">
        <w:rPr>
          <w:rFonts w:ascii="Calibri" w:hAnsi="Calibri" w:cs="Arial"/>
          <w:b/>
          <w:bCs/>
          <w:sz w:val="22"/>
          <w:szCs w:val="22"/>
        </w:rPr>
        <w:t>Przegląd</w:t>
      </w:r>
      <w:r>
        <w:rPr>
          <w:rFonts w:ascii="Calibri" w:hAnsi="Calibri" w:cs="Arial"/>
          <w:sz w:val="22"/>
          <w:szCs w:val="22"/>
        </w:rPr>
        <w:t xml:space="preserve"> </w:t>
      </w:r>
      <w:r w:rsidR="00571499">
        <w:rPr>
          <w:rFonts w:ascii="Calibri" w:hAnsi="Calibri" w:cs="Arial"/>
          <w:sz w:val="22"/>
          <w:szCs w:val="22"/>
        </w:rPr>
        <w:t xml:space="preserve">zostanie wykonany w terminie </w:t>
      </w:r>
      <w:r w:rsidRPr="007F1C22">
        <w:rPr>
          <w:rFonts w:ascii="Calibri" w:hAnsi="Calibri" w:cs="Arial"/>
          <w:b/>
          <w:bCs/>
          <w:sz w:val="22"/>
          <w:szCs w:val="22"/>
        </w:rPr>
        <w:t xml:space="preserve">5 dni </w:t>
      </w:r>
      <w:r>
        <w:rPr>
          <w:rFonts w:ascii="Calibri" w:hAnsi="Calibri" w:cs="Arial"/>
          <w:sz w:val="22"/>
          <w:szCs w:val="22"/>
        </w:rPr>
        <w:t xml:space="preserve">od daty otrzymania </w:t>
      </w:r>
      <w:r w:rsidR="00FB49B9">
        <w:rPr>
          <w:rFonts w:ascii="Calibri" w:hAnsi="Calibri" w:cs="Arial"/>
          <w:sz w:val="22"/>
          <w:szCs w:val="22"/>
        </w:rPr>
        <w:t>Z</w:t>
      </w:r>
      <w:r w:rsidR="0035339C">
        <w:rPr>
          <w:rFonts w:ascii="Calibri" w:hAnsi="Calibri" w:cs="Arial"/>
          <w:sz w:val="22"/>
          <w:szCs w:val="22"/>
        </w:rPr>
        <w:t>amówienia</w:t>
      </w:r>
      <w:r w:rsidR="00F76D3D">
        <w:rPr>
          <w:rFonts w:ascii="Calibri" w:hAnsi="Calibri" w:cs="Arial"/>
          <w:sz w:val="22"/>
          <w:szCs w:val="22"/>
        </w:rPr>
        <w:t>, chyba że strony ustalą krótszy termin</w:t>
      </w:r>
      <w:r w:rsidR="001B784F">
        <w:rPr>
          <w:rFonts w:ascii="Calibri" w:hAnsi="Calibri" w:cs="Arial"/>
          <w:sz w:val="22"/>
          <w:szCs w:val="22"/>
        </w:rPr>
        <w:t xml:space="preserve">. </w:t>
      </w:r>
    </w:p>
    <w:p w14:paraId="583050C1" w14:textId="56FE7F46" w:rsidR="001B784F" w:rsidRDefault="00127CA7" w:rsidP="001B784F">
      <w:pPr>
        <w:pStyle w:val="Tekstpodstawowy"/>
        <w:numPr>
          <w:ilvl w:val="0"/>
          <w:numId w:val="43"/>
        </w:numPr>
        <w:spacing w:line="276" w:lineRule="auto"/>
        <w:jc w:val="both"/>
        <w:rPr>
          <w:rFonts w:ascii="Calibri" w:hAnsi="Calibri" w:cs="Arial"/>
          <w:sz w:val="22"/>
          <w:szCs w:val="22"/>
        </w:rPr>
      </w:pPr>
      <w:r w:rsidRPr="005D1193">
        <w:rPr>
          <w:rFonts w:ascii="Calibri" w:hAnsi="Calibri" w:cs="Arial"/>
          <w:b/>
          <w:bCs/>
          <w:sz w:val="22"/>
          <w:szCs w:val="22"/>
        </w:rPr>
        <w:t>Naprawa bieżąca</w:t>
      </w:r>
      <w:r>
        <w:rPr>
          <w:rFonts w:ascii="Calibri" w:hAnsi="Calibri" w:cs="Arial"/>
          <w:sz w:val="22"/>
          <w:szCs w:val="22"/>
        </w:rPr>
        <w:t xml:space="preserve"> </w:t>
      </w:r>
      <w:r w:rsidR="00FB49B9">
        <w:rPr>
          <w:rFonts w:ascii="Calibri" w:hAnsi="Calibri" w:cs="Arial"/>
          <w:sz w:val="22"/>
          <w:szCs w:val="22"/>
        </w:rPr>
        <w:t xml:space="preserve">zostanie wykonana </w:t>
      </w:r>
      <w:r w:rsidR="00F22F87">
        <w:rPr>
          <w:rFonts w:ascii="Calibri" w:hAnsi="Calibri" w:cs="Arial"/>
          <w:sz w:val="22"/>
          <w:szCs w:val="22"/>
        </w:rPr>
        <w:t xml:space="preserve">w ciągu </w:t>
      </w:r>
      <w:r w:rsidR="00FB76AF" w:rsidRPr="007F1C22">
        <w:rPr>
          <w:rFonts w:ascii="Calibri" w:hAnsi="Calibri" w:cs="Arial"/>
          <w:b/>
          <w:bCs/>
          <w:sz w:val="22"/>
          <w:szCs w:val="22"/>
        </w:rPr>
        <w:t>5</w:t>
      </w:r>
      <w:r w:rsidRPr="007F1C22">
        <w:rPr>
          <w:rFonts w:ascii="Calibri" w:hAnsi="Calibri" w:cs="Arial"/>
          <w:b/>
          <w:bCs/>
          <w:sz w:val="22"/>
          <w:szCs w:val="22"/>
        </w:rPr>
        <w:t xml:space="preserve"> dni roboczych</w:t>
      </w:r>
      <w:r>
        <w:rPr>
          <w:rFonts w:ascii="Calibri" w:hAnsi="Calibri" w:cs="Arial"/>
          <w:sz w:val="22"/>
          <w:szCs w:val="22"/>
        </w:rPr>
        <w:t xml:space="preserve"> od daty otrzymania </w:t>
      </w:r>
      <w:r w:rsidR="00FB49B9">
        <w:rPr>
          <w:rFonts w:ascii="Calibri" w:hAnsi="Calibri" w:cs="Arial"/>
          <w:sz w:val="22"/>
          <w:szCs w:val="22"/>
        </w:rPr>
        <w:t>Z</w:t>
      </w:r>
      <w:r w:rsidR="0035339C">
        <w:rPr>
          <w:rFonts w:ascii="Calibri" w:hAnsi="Calibri" w:cs="Arial"/>
          <w:sz w:val="22"/>
          <w:szCs w:val="22"/>
        </w:rPr>
        <w:t>amówienia</w:t>
      </w:r>
      <w:r>
        <w:rPr>
          <w:rFonts w:ascii="Calibri" w:hAnsi="Calibri" w:cs="Arial"/>
          <w:sz w:val="22"/>
          <w:szCs w:val="22"/>
        </w:rPr>
        <w:t xml:space="preserve">, z zastrzeżeniem postanowień ust. </w:t>
      </w:r>
      <w:r w:rsidR="001B784F">
        <w:rPr>
          <w:rFonts w:ascii="Calibri" w:hAnsi="Calibri" w:cs="Arial"/>
          <w:sz w:val="22"/>
          <w:szCs w:val="22"/>
        </w:rPr>
        <w:t>6</w:t>
      </w:r>
      <w:r w:rsidR="00FB49B9">
        <w:rPr>
          <w:rFonts w:ascii="Calibri" w:hAnsi="Calibri" w:cs="Arial"/>
          <w:sz w:val="22"/>
          <w:szCs w:val="22"/>
        </w:rPr>
        <w:t xml:space="preserve"> </w:t>
      </w:r>
      <w:r w:rsidR="001B784F">
        <w:rPr>
          <w:rFonts w:ascii="Calibri" w:hAnsi="Calibri" w:cs="Arial"/>
          <w:sz w:val="22"/>
          <w:szCs w:val="22"/>
        </w:rPr>
        <w:t>–</w:t>
      </w:r>
      <w:r w:rsidR="00FB49B9">
        <w:rPr>
          <w:rFonts w:ascii="Calibri" w:hAnsi="Calibri" w:cs="Arial"/>
          <w:sz w:val="22"/>
          <w:szCs w:val="22"/>
        </w:rPr>
        <w:t xml:space="preserve"> </w:t>
      </w:r>
      <w:r w:rsidR="001B784F">
        <w:rPr>
          <w:rFonts w:ascii="Calibri" w:hAnsi="Calibri" w:cs="Arial"/>
          <w:sz w:val="22"/>
          <w:szCs w:val="22"/>
        </w:rPr>
        <w:t xml:space="preserve">9 niniejszego paragrafu. </w:t>
      </w:r>
      <w:r>
        <w:rPr>
          <w:rFonts w:ascii="Calibri" w:hAnsi="Calibri" w:cs="Arial"/>
          <w:sz w:val="22"/>
          <w:szCs w:val="22"/>
        </w:rPr>
        <w:t xml:space="preserve"> </w:t>
      </w:r>
    </w:p>
    <w:p w14:paraId="52FB1EBB" w14:textId="5323B52F" w:rsidR="001B784F" w:rsidRPr="001B784F" w:rsidRDefault="00127CA7" w:rsidP="001B784F">
      <w:pPr>
        <w:pStyle w:val="Tekstpodstawowy"/>
        <w:numPr>
          <w:ilvl w:val="0"/>
          <w:numId w:val="43"/>
        </w:numPr>
        <w:spacing w:line="276" w:lineRule="auto"/>
        <w:jc w:val="both"/>
        <w:rPr>
          <w:rFonts w:ascii="Calibri" w:hAnsi="Calibri" w:cs="Arial"/>
          <w:sz w:val="22"/>
          <w:szCs w:val="22"/>
        </w:rPr>
      </w:pPr>
      <w:r w:rsidRPr="007F1C22">
        <w:rPr>
          <w:rFonts w:ascii="Calibri" w:hAnsi="Calibri" w:cs="Arial"/>
          <w:b/>
          <w:bCs/>
          <w:sz w:val="22"/>
          <w:szCs w:val="22"/>
        </w:rPr>
        <w:t xml:space="preserve">Dostawa Pakietów materiałowych </w:t>
      </w:r>
      <w:r w:rsidR="00141A07" w:rsidRPr="007F1C22">
        <w:rPr>
          <w:rFonts w:ascii="Calibri" w:hAnsi="Calibri" w:cs="Arial"/>
          <w:b/>
          <w:bCs/>
          <w:sz w:val="22"/>
          <w:szCs w:val="22"/>
        </w:rPr>
        <w:t>i części zamiennych</w:t>
      </w:r>
      <w:r w:rsidR="00141A07">
        <w:rPr>
          <w:rFonts w:ascii="Calibri" w:hAnsi="Calibri" w:cs="Arial"/>
          <w:sz w:val="22"/>
          <w:szCs w:val="22"/>
        </w:rPr>
        <w:t xml:space="preserve"> </w:t>
      </w:r>
      <w:r w:rsidR="00FF2752" w:rsidRPr="001B784F">
        <w:rPr>
          <w:rFonts w:ascii="Calibri" w:hAnsi="Calibri" w:cs="Arial"/>
          <w:sz w:val="22"/>
          <w:szCs w:val="22"/>
        </w:rPr>
        <w:t xml:space="preserve">nastąpi w terminie </w:t>
      </w:r>
      <w:r w:rsidRPr="007F1C22">
        <w:rPr>
          <w:rFonts w:ascii="Calibri" w:hAnsi="Calibri" w:cs="Arial"/>
          <w:b/>
          <w:bCs/>
          <w:sz w:val="22"/>
          <w:szCs w:val="22"/>
        </w:rPr>
        <w:t>7 dni kalendarzowych</w:t>
      </w:r>
      <w:r w:rsidRPr="001B784F">
        <w:rPr>
          <w:rFonts w:ascii="Calibri" w:hAnsi="Calibri" w:cs="Arial"/>
          <w:sz w:val="22"/>
          <w:szCs w:val="22"/>
        </w:rPr>
        <w:t xml:space="preserve"> od dnia otrzymania </w:t>
      </w:r>
      <w:r w:rsidR="00FB49B9" w:rsidRPr="001B784F">
        <w:rPr>
          <w:rFonts w:ascii="Calibri" w:hAnsi="Calibri" w:cs="Arial"/>
          <w:sz w:val="22"/>
          <w:szCs w:val="22"/>
        </w:rPr>
        <w:t>Z</w:t>
      </w:r>
      <w:r w:rsidRPr="001B784F">
        <w:rPr>
          <w:rFonts w:ascii="Calibri" w:hAnsi="Calibri" w:cs="Arial"/>
          <w:sz w:val="22"/>
          <w:szCs w:val="22"/>
        </w:rPr>
        <w:t>amówienia</w:t>
      </w:r>
      <w:r w:rsidR="00F22F87">
        <w:rPr>
          <w:rFonts w:ascii="Calibri" w:hAnsi="Calibri" w:cs="Arial"/>
          <w:sz w:val="22"/>
          <w:szCs w:val="22"/>
        </w:rPr>
        <w:t>.</w:t>
      </w:r>
    </w:p>
    <w:p w14:paraId="3400D569" w14:textId="12B5BA3F" w:rsidR="00127CA7" w:rsidRPr="001B784F" w:rsidRDefault="00127CA7" w:rsidP="001B784F">
      <w:pPr>
        <w:pStyle w:val="Tekstpodstawowy"/>
        <w:numPr>
          <w:ilvl w:val="0"/>
          <w:numId w:val="43"/>
        </w:numPr>
        <w:spacing w:line="276" w:lineRule="auto"/>
        <w:jc w:val="both"/>
        <w:rPr>
          <w:rFonts w:ascii="Calibri" w:hAnsi="Calibri" w:cs="Arial"/>
          <w:sz w:val="22"/>
          <w:szCs w:val="22"/>
        </w:rPr>
      </w:pPr>
      <w:r w:rsidRPr="005D1193">
        <w:rPr>
          <w:rFonts w:ascii="Calibri" w:hAnsi="Calibri" w:cs="Arial"/>
          <w:b/>
          <w:bCs/>
          <w:sz w:val="22"/>
          <w:szCs w:val="22"/>
        </w:rPr>
        <w:t xml:space="preserve">Badania </w:t>
      </w:r>
      <w:r w:rsidR="00F22F87">
        <w:rPr>
          <w:rFonts w:ascii="Calibri" w:hAnsi="Calibri" w:cs="Arial"/>
          <w:sz w:val="22"/>
          <w:szCs w:val="22"/>
        </w:rPr>
        <w:t xml:space="preserve">wykonane zostaną </w:t>
      </w:r>
      <w:r w:rsidRPr="001B784F">
        <w:rPr>
          <w:rFonts w:ascii="Calibri" w:hAnsi="Calibri" w:cs="Arial"/>
          <w:sz w:val="22"/>
          <w:szCs w:val="22"/>
        </w:rPr>
        <w:t xml:space="preserve">w terminie </w:t>
      </w:r>
      <w:r w:rsidR="00ED6263" w:rsidRPr="005D1193">
        <w:rPr>
          <w:rFonts w:ascii="Calibri" w:hAnsi="Calibri" w:cs="Arial"/>
          <w:b/>
          <w:bCs/>
          <w:sz w:val="22"/>
          <w:szCs w:val="22"/>
        </w:rPr>
        <w:t>15</w:t>
      </w:r>
      <w:r w:rsidRPr="005D1193">
        <w:rPr>
          <w:rFonts w:ascii="Calibri" w:hAnsi="Calibri" w:cs="Arial"/>
          <w:b/>
          <w:bCs/>
          <w:sz w:val="22"/>
          <w:szCs w:val="22"/>
        </w:rPr>
        <w:t xml:space="preserve"> dni</w:t>
      </w:r>
      <w:r w:rsidR="00ED6263" w:rsidRPr="005D1193">
        <w:rPr>
          <w:rFonts w:ascii="Calibri" w:hAnsi="Calibri" w:cs="Arial"/>
          <w:b/>
          <w:bCs/>
          <w:sz w:val="22"/>
          <w:szCs w:val="22"/>
        </w:rPr>
        <w:t xml:space="preserve"> roboczych</w:t>
      </w:r>
      <w:r w:rsidRPr="001B784F">
        <w:rPr>
          <w:rFonts w:ascii="Calibri" w:hAnsi="Calibri" w:cs="Arial"/>
          <w:sz w:val="22"/>
          <w:szCs w:val="22"/>
        </w:rPr>
        <w:t xml:space="preserve"> od daty przesłania przez Zamawiającego pobranych próbek olejowych na adres </w:t>
      </w:r>
      <w:r w:rsidR="00F22F87">
        <w:rPr>
          <w:rFonts w:ascii="Calibri" w:hAnsi="Calibri" w:cs="Arial"/>
          <w:sz w:val="22"/>
          <w:szCs w:val="22"/>
        </w:rPr>
        <w:t xml:space="preserve">… </w:t>
      </w:r>
      <w:r w:rsidR="00ED6263">
        <w:rPr>
          <w:rFonts w:ascii="Calibri" w:hAnsi="Calibri" w:cs="Arial"/>
          <w:sz w:val="22"/>
          <w:szCs w:val="22"/>
        </w:rPr>
        <w:t xml:space="preserve">. </w:t>
      </w:r>
      <w:r w:rsidRPr="001B784F">
        <w:rPr>
          <w:rFonts w:ascii="Calibri" w:hAnsi="Calibri" w:cs="Arial"/>
          <w:sz w:val="22"/>
          <w:szCs w:val="22"/>
        </w:rPr>
        <w:t xml:space="preserve">Termin określony w zdaniu poprzednim uważa się za dotrzymany, jeżeli przed jego upływem Zamawiający otrzyma wyniki Badań w </w:t>
      </w:r>
      <w:r w:rsidR="00ED6263">
        <w:rPr>
          <w:rFonts w:ascii="Calibri" w:hAnsi="Calibri" w:cs="Arial"/>
          <w:sz w:val="22"/>
          <w:szCs w:val="22"/>
        </w:rPr>
        <w:t>wersji elektronicznej</w:t>
      </w:r>
      <w:r w:rsidRPr="001B784F">
        <w:rPr>
          <w:rFonts w:ascii="Calibri" w:hAnsi="Calibri" w:cs="Arial"/>
          <w:sz w:val="22"/>
          <w:szCs w:val="22"/>
        </w:rPr>
        <w:t xml:space="preserve">. </w:t>
      </w:r>
    </w:p>
    <w:p w14:paraId="13D2B811" w14:textId="1857A654" w:rsidR="001B784F" w:rsidRPr="00A55358" w:rsidRDefault="001B784F" w:rsidP="001B784F">
      <w:pPr>
        <w:pStyle w:val="Tekstpodstawowy"/>
        <w:numPr>
          <w:ilvl w:val="0"/>
          <w:numId w:val="29"/>
        </w:numPr>
        <w:spacing w:line="276" w:lineRule="auto"/>
        <w:jc w:val="both"/>
        <w:rPr>
          <w:rFonts w:ascii="Calibri" w:hAnsi="Calibri" w:cs="Arial"/>
          <w:sz w:val="22"/>
          <w:szCs w:val="22"/>
        </w:rPr>
      </w:pPr>
      <w:r>
        <w:rPr>
          <w:rFonts w:ascii="Calibri" w:hAnsi="Calibri" w:cs="Arial"/>
          <w:sz w:val="22"/>
          <w:szCs w:val="22"/>
        </w:rPr>
        <w:t xml:space="preserve">Wykonawca zobowiązany jest poinformować Zamawiającego o </w:t>
      </w:r>
      <w:r w:rsidR="005D1193">
        <w:rPr>
          <w:rFonts w:ascii="Calibri" w:hAnsi="Calibri" w:cs="Arial"/>
          <w:sz w:val="22"/>
          <w:szCs w:val="22"/>
        </w:rPr>
        <w:t xml:space="preserve">dokładnym </w:t>
      </w:r>
      <w:r>
        <w:rPr>
          <w:rFonts w:ascii="Calibri" w:hAnsi="Calibri" w:cs="Arial"/>
          <w:sz w:val="22"/>
          <w:szCs w:val="22"/>
        </w:rPr>
        <w:t>terminie wykonania</w:t>
      </w:r>
      <w:r w:rsidR="00BA17CC">
        <w:rPr>
          <w:rFonts w:ascii="Calibri" w:hAnsi="Calibri" w:cs="Arial"/>
          <w:sz w:val="22"/>
          <w:szCs w:val="22"/>
        </w:rPr>
        <w:t xml:space="preserve"> Przeglądu</w:t>
      </w:r>
      <w:r w:rsidR="005D1193">
        <w:rPr>
          <w:rFonts w:ascii="Calibri" w:hAnsi="Calibri" w:cs="Arial"/>
          <w:sz w:val="22"/>
          <w:szCs w:val="22"/>
        </w:rPr>
        <w:t xml:space="preserve"> tj. wraz z godziną rozpoczęcia Przeglądu i przewidywaną godziną zakończenia Przeglądu,</w:t>
      </w:r>
      <w:r w:rsidR="00BA17CC">
        <w:rPr>
          <w:rFonts w:ascii="Calibri" w:hAnsi="Calibri" w:cs="Arial"/>
          <w:sz w:val="22"/>
          <w:szCs w:val="22"/>
        </w:rPr>
        <w:t xml:space="preserve"> w przeciągu 24 godzin od momentu przesłania Zamówienia</w:t>
      </w:r>
      <w:r>
        <w:rPr>
          <w:rFonts w:ascii="Calibri" w:hAnsi="Calibri" w:cs="Arial"/>
          <w:sz w:val="22"/>
          <w:szCs w:val="22"/>
        </w:rPr>
        <w:t xml:space="preserve"> </w:t>
      </w:r>
      <w:r w:rsidR="00BA17CC">
        <w:rPr>
          <w:rFonts w:ascii="Calibri" w:hAnsi="Calibri" w:cs="Arial"/>
          <w:sz w:val="22"/>
          <w:szCs w:val="22"/>
        </w:rPr>
        <w:t>przez Zamawiającego</w:t>
      </w:r>
      <w:r w:rsidR="00141A07">
        <w:rPr>
          <w:rFonts w:ascii="Calibri" w:hAnsi="Calibri" w:cs="Arial"/>
          <w:sz w:val="22"/>
          <w:szCs w:val="22"/>
        </w:rPr>
        <w:t xml:space="preserve">. </w:t>
      </w:r>
    </w:p>
    <w:p w14:paraId="2B242583" w14:textId="57D89409" w:rsidR="001B784F" w:rsidRPr="00A55358" w:rsidRDefault="001B784F" w:rsidP="001B784F">
      <w:pPr>
        <w:pStyle w:val="Tekstpodstawowy"/>
        <w:numPr>
          <w:ilvl w:val="0"/>
          <w:numId w:val="29"/>
        </w:numPr>
        <w:spacing w:line="276" w:lineRule="auto"/>
        <w:jc w:val="both"/>
        <w:rPr>
          <w:rFonts w:ascii="Calibri" w:hAnsi="Calibri" w:cs="Arial"/>
          <w:sz w:val="22"/>
          <w:szCs w:val="22"/>
        </w:rPr>
      </w:pPr>
      <w:r>
        <w:rPr>
          <w:rFonts w:ascii="Calibri" w:hAnsi="Calibri" w:cs="Arial"/>
          <w:sz w:val="22"/>
          <w:szCs w:val="22"/>
        </w:rPr>
        <w:t xml:space="preserve">Zamawiający zastrzega prawo zmiany terminu wykonania Przeglądu, o czym poinformuje Wykonawcę mailowo na co najmniej 1 dzień roboczy przed planowanym terminem Przeglądu. </w:t>
      </w:r>
    </w:p>
    <w:p w14:paraId="6F11ED79" w14:textId="1C170AD1" w:rsidR="00FB49B9" w:rsidRPr="00AB12E2" w:rsidRDefault="00FB49B9" w:rsidP="00FB76AF">
      <w:pPr>
        <w:pStyle w:val="Tekstpodstawowy"/>
        <w:numPr>
          <w:ilvl w:val="0"/>
          <w:numId w:val="29"/>
        </w:numPr>
        <w:spacing w:line="276" w:lineRule="auto"/>
        <w:jc w:val="both"/>
        <w:rPr>
          <w:rFonts w:ascii="Calibri" w:hAnsi="Calibri" w:cs="Arial"/>
          <w:bCs/>
          <w:sz w:val="22"/>
          <w:szCs w:val="22"/>
        </w:rPr>
      </w:pPr>
      <w:r w:rsidRPr="00A372B8">
        <w:rPr>
          <w:rFonts w:ascii="Calibri" w:hAnsi="Calibri" w:cs="Arial"/>
          <w:sz w:val="22"/>
          <w:szCs w:val="22"/>
        </w:rPr>
        <w:t>W</w:t>
      </w:r>
      <w:r>
        <w:rPr>
          <w:rFonts w:ascii="Calibri" w:hAnsi="Calibri" w:cs="Arial"/>
          <w:sz w:val="22"/>
          <w:szCs w:val="22"/>
        </w:rPr>
        <w:t>ykonawca zobowiązany jest przystąpić do Naprawy bieżącej niezwłocznie, nie później jednak niż w terminie</w:t>
      </w:r>
      <w:r w:rsidRPr="00A372B8">
        <w:rPr>
          <w:rFonts w:ascii="Calibri" w:hAnsi="Calibri" w:cs="Arial"/>
          <w:sz w:val="22"/>
          <w:szCs w:val="22"/>
        </w:rPr>
        <w:t xml:space="preserve"> </w:t>
      </w:r>
      <w:r>
        <w:rPr>
          <w:rFonts w:ascii="Calibri" w:hAnsi="Calibri" w:cs="Arial"/>
          <w:sz w:val="22"/>
          <w:szCs w:val="22"/>
        </w:rPr>
        <w:t>3</w:t>
      </w:r>
      <w:r w:rsidRPr="00A372B8">
        <w:rPr>
          <w:rFonts w:ascii="Calibri" w:hAnsi="Calibri" w:cs="Arial"/>
          <w:sz w:val="22"/>
          <w:szCs w:val="22"/>
        </w:rPr>
        <w:t xml:space="preserve"> dn</w:t>
      </w:r>
      <w:r>
        <w:rPr>
          <w:rFonts w:ascii="Calibri" w:hAnsi="Calibri" w:cs="Arial"/>
          <w:sz w:val="22"/>
          <w:szCs w:val="22"/>
        </w:rPr>
        <w:t>i roboczych od daty otrzymania Zamówienia</w:t>
      </w:r>
      <w:r w:rsidR="00FB76AF">
        <w:rPr>
          <w:rFonts w:ascii="Calibri" w:hAnsi="Calibri" w:cs="Arial"/>
          <w:sz w:val="22"/>
          <w:szCs w:val="22"/>
        </w:rPr>
        <w:t xml:space="preserve">. </w:t>
      </w:r>
    </w:p>
    <w:p w14:paraId="78D70E7B" w14:textId="17348A5A" w:rsidR="00FB49B9" w:rsidRDefault="00FB76AF" w:rsidP="00FB49B9">
      <w:pPr>
        <w:pStyle w:val="Tekstpodstawowy"/>
        <w:numPr>
          <w:ilvl w:val="0"/>
          <w:numId w:val="29"/>
        </w:numPr>
        <w:spacing w:line="276" w:lineRule="auto"/>
        <w:jc w:val="both"/>
        <w:rPr>
          <w:rStyle w:val="FontStyle51"/>
          <w:rFonts w:asciiTheme="minorHAnsi" w:hAnsiTheme="minorHAnsi" w:cstheme="minorHAnsi"/>
          <w:sz w:val="22"/>
          <w:szCs w:val="22"/>
        </w:rPr>
      </w:pPr>
      <w:r>
        <w:rPr>
          <w:rFonts w:ascii="Calibri" w:hAnsi="Calibri" w:cs="Arial"/>
          <w:bCs/>
          <w:sz w:val="22"/>
          <w:szCs w:val="22"/>
        </w:rPr>
        <w:t>Naprawa bieżąca, której łączna cena</w:t>
      </w:r>
      <w:r w:rsidR="00FB49B9">
        <w:rPr>
          <w:rFonts w:ascii="Calibri" w:hAnsi="Calibri" w:cs="Arial"/>
          <w:bCs/>
          <w:sz w:val="22"/>
          <w:szCs w:val="22"/>
        </w:rPr>
        <w:t xml:space="preserve"> przekracza </w:t>
      </w:r>
      <w:r w:rsidR="00903AFC">
        <w:rPr>
          <w:rFonts w:ascii="Calibri" w:hAnsi="Calibri" w:cs="Arial"/>
          <w:bCs/>
          <w:sz w:val="22"/>
          <w:szCs w:val="22"/>
        </w:rPr>
        <w:t>20</w:t>
      </w:r>
      <w:r w:rsidR="00FB49B9" w:rsidRPr="00AB12E2">
        <w:rPr>
          <w:rFonts w:ascii="Calibri" w:hAnsi="Calibri" w:cs="Arial"/>
          <w:bCs/>
          <w:sz w:val="22"/>
          <w:szCs w:val="22"/>
        </w:rPr>
        <w:t xml:space="preserve"> 000,00 zł (słownie: </w:t>
      </w:r>
      <w:r w:rsidR="00903AFC">
        <w:rPr>
          <w:rFonts w:ascii="Calibri" w:hAnsi="Calibri" w:cs="Arial"/>
          <w:bCs/>
          <w:sz w:val="22"/>
          <w:szCs w:val="22"/>
        </w:rPr>
        <w:t>dwadzieścia</w:t>
      </w:r>
      <w:r w:rsidR="00FB49B9">
        <w:rPr>
          <w:rFonts w:ascii="Calibri" w:hAnsi="Calibri" w:cs="Arial"/>
          <w:bCs/>
          <w:sz w:val="22"/>
          <w:szCs w:val="22"/>
        </w:rPr>
        <w:t xml:space="preserve"> tysi</w:t>
      </w:r>
      <w:r w:rsidR="00903AFC">
        <w:rPr>
          <w:rFonts w:ascii="Calibri" w:hAnsi="Calibri" w:cs="Arial"/>
          <w:bCs/>
          <w:sz w:val="22"/>
          <w:szCs w:val="22"/>
        </w:rPr>
        <w:t>ęcy</w:t>
      </w:r>
      <w:r w:rsidR="00FB49B9">
        <w:rPr>
          <w:rFonts w:ascii="Calibri" w:hAnsi="Calibri" w:cs="Arial"/>
          <w:bCs/>
          <w:sz w:val="22"/>
          <w:szCs w:val="22"/>
        </w:rPr>
        <w:t>) może być realizowana</w:t>
      </w:r>
      <w:r w:rsidR="00FB49B9" w:rsidRPr="00AB12E2">
        <w:rPr>
          <w:rFonts w:ascii="Calibri" w:hAnsi="Calibri" w:cs="Arial"/>
          <w:bCs/>
          <w:sz w:val="22"/>
          <w:szCs w:val="22"/>
        </w:rPr>
        <w:t xml:space="preserve"> wyłącznie po zaakceptowaniu przez Zamawiającego kalkulacji kosztów </w:t>
      </w:r>
      <w:r w:rsidR="00FB49B9">
        <w:rPr>
          <w:rFonts w:ascii="Calibri" w:hAnsi="Calibri" w:cs="Arial"/>
          <w:bCs/>
          <w:sz w:val="22"/>
          <w:szCs w:val="22"/>
        </w:rPr>
        <w:t>naprawy, która</w:t>
      </w:r>
      <w:r w:rsidR="00FB49B9">
        <w:rPr>
          <w:rStyle w:val="FontStyle51"/>
          <w:rFonts w:asciiTheme="minorHAnsi" w:hAnsiTheme="minorHAnsi" w:cstheme="minorHAnsi"/>
          <w:sz w:val="22"/>
          <w:szCs w:val="22"/>
        </w:rPr>
        <w:t xml:space="preserve"> będzie obejmowała</w:t>
      </w:r>
      <w:r w:rsidR="00FB49B9" w:rsidRPr="00764CEA">
        <w:rPr>
          <w:rStyle w:val="FontStyle51"/>
          <w:rFonts w:asciiTheme="minorHAnsi" w:hAnsiTheme="minorHAnsi" w:cstheme="minorHAnsi"/>
          <w:sz w:val="22"/>
          <w:szCs w:val="22"/>
        </w:rPr>
        <w:t xml:space="preserve"> </w:t>
      </w:r>
      <w:r w:rsidR="00FB49B9">
        <w:rPr>
          <w:rStyle w:val="FontStyle51"/>
          <w:rFonts w:asciiTheme="minorHAnsi" w:hAnsiTheme="minorHAnsi" w:cstheme="minorHAnsi"/>
          <w:sz w:val="22"/>
          <w:szCs w:val="22"/>
        </w:rPr>
        <w:t>całkowity koszt Naprawy bieżącej, w podziale na koszty</w:t>
      </w:r>
      <w:r w:rsidR="00FB49B9" w:rsidRPr="00764CEA">
        <w:rPr>
          <w:rStyle w:val="FontStyle51"/>
          <w:rFonts w:asciiTheme="minorHAnsi" w:hAnsiTheme="minorHAnsi" w:cstheme="minorHAnsi"/>
          <w:sz w:val="22"/>
          <w:szCs w:val="22"/>
        </w:rPr>
        <w:t xml:space="preserve"> części zamiennych i/lub materiałów</w:t>
      </w:r>
      <w:r w:rsidR="00FB49B9">
        <w:rPr>
          <w:rStyle w:val="FontStyle51"/>
          <w:rFonts w:asciiTheme="minorHAnsi" w:hAnsiTheme="minorHAnsi" w:cstheme="minorHAnsi"/>
          <w:sz w:val="22"/>
          <w:szCs w:val="22"/>
        </w:rPr>
        <w:t xml:space="preserve">, </w:t>
      </w:r>
      <w:r w:rsidR="00FB49B9" w:rsidRPr="00764CEA">
        <w:rPr>
          <w:rStyle w:val="FontStyle51"/>
          <w:rFonts w:asciiTheme="minorHAnsi" w:hAnsiTheme="minorHAnsi" w:cstheme="minorHAnsi"/>
          <w:sz w:val="22"/>
          <w:szCs w:val="22"/>
        </w:rPr>
        <w:t>robocizny i dojazdu</w:t>
      </w:r>
      <w:r w:rsidR="00FB49B9">
        <w:rPr>
          <w:rStyle w:val="FontStyle51"/>
          <w:rFonts w:asciiTheme="minorHAnsi" w:hAnsiTheme="minorHAnsi" w:cstheme="minorHAnsi"/>
          <w:sz w:val="22"/>
          <w:szCs w:val="22"/>
        </w:rPr>
        <w:t xml:space="preserve"> </w:t>
      </w:r>
      <w:r w:rsidR="00FB49B9">
        <w:rPr>
          <w:rFonts w:ascii="Calibri" w:hAnsi="Calibri" w:cs="Arial"/>
          <w:bCs/>
          <w:sz w:val="22"/>
          <w:szCs w:val="22"/>
        </w:rPr>
        <w:t>wskazanych w Załączniku nr 1</w:t>
      </w:r>
      <w:r w:rsidR="0015305D">
        <w:rPr>
          <w:rFonts w:ascii="Calibri" w:hAnsi="Calibri" w:cs="Arial"/>
          <w:bCs/>
          <w:sz w:val="22"/>
          <w:szCs w:val="22"/>
        </w:rPr>
        <w:t xml:space="preserve"> do Umowy</w:t>
      </w:r>
      <w:r w:rsidR="00FB49B9">
        <w:rPr>
          <w:rFonts w:ascii="Calibri" w:hAnsi="Calibri" w:cs="Arial"/>
          <w:bCs/>
          <w:sz w:val="22"/>
          <w:szCs w:val="22"/>
        </w:rPr>
        <w:t xml:space="preserve">. Wykonawca sporządzi i prześle Zamawiającemu kalkulację kosztów, o której mowa w zdaniu poprzednim w terminie </w:t>
      </w:r>
      <w:r>
        <w:rPr>
          <w:rFonts w:ascii="Calibri" w:hAnsi="Calibri" w:cs="Arial"/>
          <w:bCs/>
          <w:sz w:val="22"/>
          <w:szCs w:val="22"/>
        </w:rPr>
        <w:t>3</w:t>
      </w:r>
      <w:r w:rsidR="00FB49B9">
        <w:rPr>
          <w:rFonts w:ascii="Calibri" w:hAnsi="Calibri" w:cs="Arial"/>
          <w:bCs/>
          <w:sz w:val="22"/>
          <w:szCs w:val="22"/>
        </w:rPr>
        <w:t xml:space="preserve"> dni </w:t>
      </w:r>
      <w:r>
        <w:rPr>
          <w:rFonts w:ascii="Calibri" w:hAnsi="Calibri" w:cs="Arial"/>
          <w:bCs/>
          <w:sz w:val="22"/>
          <w:szCs w:val="22"/>
        </w:rPr>
        <w:t xml:space="preserve">roboczych </w:t>
      </w:r>
      <w:r w:rsidR="00FB49B9">
        <w:rPr>
          <w:rFonts w:ascii="Calibri" w:hAnsi="Calibri" w:cs="Arial"/>
          <w:bCs/>
          <w:sz w:val="22"/>
          <w:szCs w:val="22"/>
        </w:rPr>
        <w:t xml:space="preserve">od daty </w:t>
      </w:r>
      <w:r>
        <w:rPr>
          <w:rFonts w:ascii="Calibri" w:hAnsi="Calibri" w:cs="Arial"/>
          <w:bCs/>
          <w:sz w:val="22"/>
          <w:szCs w:val="22"/>
        </w:rPr>
        <w:t xml:space="preserve">otrzymania Zamówienia. W takim przypadku, termin wykonania Naprawy bieżącej biegnie od daty otrzymania przez Wykonawcę </w:t>
      </w:r>
      <w:r w:rsidR="00321FAC">
        <w:rPr>
          <w:rFonts w:ascii="Calibri" w:hAnsi="Calibri" w:cs="Arial"/>
          <w:bCs/>
          <w:sz w:val="22"/>
          <w:szCs w:val="22"/>
        </w:rPr>
        <w:t xml:space="preserve">zatwierdzenia </w:t>
      </w:r>
      <w:r>
        <w:rPr>
          <w:rFonts w:ascii="Calibri" w:hAnsi="Calibri" w:cs="Arial"/>
          <w:bCs/>
          <w:sz w:val="22"/>
          <w:szCs w:val="22"/>
        </w:rPr>
        <w:t xml:space="preserve">kalkulacji kosztów naprawy przez Zamawiającego. </w:t>
      </w:r>
    </w:p>
    <w:p w14:paraId="31E2255F" w14:textId="051C0093" w:rsidR="00FB76AF" w:rsidRPr="00AB12E2" w:rsidRDefault="00FB49B9" w:rsidP="00FB76AF">
      <w:pPr>
        <w:pStyle w:val="Tekstpodstawowy"/>
        <w:numPr>
          <w:ilvl w:val="0"/>
          <w:numId w:val="29"/>
        </w:numPr>
        <w:spacing w:line="276" w:lineRule="auto"/>
        <w:jc w:val="both"/>
        <w:rPr>
          <w:rFonts w:ascii="Calibri" w:hAnsi="Calibri" w:cs="Arial"/>
          <w:bCs/>
          <w:sz w:val="22"/>
          <w:szCs w:val="22"/>
        </w:rPr>
      </w:pPr>
      <w:r w:rsidRPr="00D95635">
        <w:rPr>
          <w:rFonts w:ascii="Calibri" w:hAnsi="Calibri" w:cs="Arial"/>
          <w:bCs/>
          <w:sz w:val="22"/>
          <w:szCs w:val="22"/>
        </w:rPr>
        <w:t xml:space="preserve">Naprawa bieżąca, której </w:t>
      </w:r>
      <w:r w:rsidRPr="00141A07">
        <w:rPr>
          <w:rFonts w:ascii="Calibri" w:hAnsi="Calibri" w:cs="Arial"/>
          <w:bCs/>
          <w:sz w:val="22"/>
          <w:szCs w:val="22"/>
        </w:rPr>
        <w:t>łączna cena</w:t>
      </w:r>
      <w:r w:rsidRPr="00D95635">
        <w:rPr>
          <w:rFonts w:ascii="Calibri" w:hAnsi="Calibri" w:cs="Arial"/>
          <w:bCs/>
          <w:sz w:val="22"/>
          <w:szCs w:val="22"/>
        </w:rPr>
        <w:t xml:space="preserve"> netto nie przekracza </w:t>
      </w:r>
      <w:r w:rsidR="00903AFC">
        <w:rPr>
          <w:rFonts w:ascii="Calibri" w:hAnsi="Calibri" w:cs="Arial"/>
          <w:bCs/>
          <w:sz w:val="22"/>
          <w:szCs w:val="22"/>
        </w:rPr>
        <w:t>20</w:t>
      </w:r>
      <w:r w:rsidRPr="00D95635">
        <w:rPr>
          <w:rFonts w:ascii="Calibri" w:hAnsi="Calibri" w:cs="Arial"/>
          <w:bCs/>
          <w:sz w:val="22"/>
          <w:szCs w:val="22"/>
        </w:rPr>
        <w:t xml:space="preserve"> 000,00 zł (słownie: </w:t>
      </w:r>
      <w:r w:rsidR="00903AFC">
        <w:rPr>
          <w:rFonts w:ascii="Calibri" w:hAnsi="Calibri" w:cs="Arial"/>
          <w:bCs/>
          <w:sz w:val="22"/>
          <w:szCs w:val="22"/>
        </w:rPr>
        <w:t>dwadzieścia</w:t>
      </w:r>
      <w:r w:rsidRPr="00D95635">
        <w:rPr>
          <w:rFonts w:ascii="Calibri" w:hAnsi="Calibri" w:cs="Arial"/>
          <w:bCs/>
          <w:sz w:val="22"/>
          <w:szCs w:val="22"/>
        </w:rPr>
        <w:t xml:space="preserve"> tysi</w:t>
      </w:r>
      <w:r w:rsidR="00903AFC">
        <w:rPr>
          <w:rFonts w:ascii="Calibri" w:hAnsi="Calibri" w:cs="Arial"/>
          <w:bCs/>
          <w:sz w:val="22"/>
          <w:szCs w:val="22"/>
        </w:rPr>
        <w:t>ęcy</w:t>
      </w:r>
      <w:r w:rsidRPr="00D95635">
        <w:rPr>
          <w:rFonts w:ascii="Calibri" w:hAnsi="Calibri" w:cs="Arial"/>
          <w:bCs/>
          <w:sz w:val="22"/>
          <w:szCs w:val="22"/>
        </w:rPr>
        <w:t xml:space="preserve">) nie wymaga sporządzenia przez Wykonawcę </w:t>
      </w:r>
      <w:r w:rsidR="00FB76AF">
        <w:rPr>
          <w:rFonts w:ascii="Calibri" w:hAnsi="Calibri" w:cs="Arial"/>
          <w:bCs/>
          <w:sz w:val="22"/>
          <w:szCs w:val="22"/>
        </w:rPr>
        <w:t xml:space="preserve">kalkulacji kosztów naprawy </w:t>
      </w:r>
      <w:r w:rsidRPr="00D95635">
        <w:rPr>
          <w:rFonts w:ascii="Calibri" w:hAnsi="Calibri" w:cs="Arial"/>
          <w:bCs/>
          <w:sz w:val="22"/>
          <w:szCs w:val="22"/>
        </w:rPr>
        <w:t>i jej akceptacji przez Zamawiającego</w:t>
      </w:r>
      <w:r w:rsidR="00FB76AF">
        <w:rPr>
          <w:rFonts w:ascii="Calibri" w:hAnsi="Calibri" w:cs="Arial"/>
          <w:bCs/>
          <w:sz w:val="22"/>
          <w:szCs w:val="22"/>
        </w:rPr>
        <w:t>.</w:t>
      </w:r>
      <w:r w:rsidRPr="00D95635">
        <w:rPr>
          <w:rFonts w:ascii="Calibri" w:hAnsi="Calibri" w:cs="Arial"/>
          <w:bCs/>
          <w:sz w:val="22"/>
          <w:szCs w:val="22"/>
        </w:rPr>
        <w:t xml:space="preserve"> </w:t>
      </w:r>
      <w:r w:rsidR="00FB76AF">
        <w:rPr>
          <w:rFonts w:ascii="Calibri" w:hAnsi="Calibri" w:cs="Arial"/>
          <w:bCs/>
          <w:sz w:val="22"/>
          <w:szCs w:val="22"/>
        </w:rPr>
        <w:t xml:space="preserve">Wykonawca zobowiązany jest do </w:t>
      </w:r>
      <w:r w:rsidR="00FB76AF" w:rsidRPr="00AB12E2">
        <w:rPr>
          <w:rFonts w:ascii="Calibri" w:hAnsi="Calibri" w:cs="Arial"/>
          <w:bCs/>
          <w:sz w:val="22"/>
          <w:szCs w:val="22"/>
        </w:rPr>
        <w:t>informowania Zamawiającego o k</w:t>
      </w:r>
      <w:r w:rsidR="00FB76AF">
        <w:rPr>
          <w:rFonts w:ascii="Calibri" w:hAnsi="Calibri" w:cs="Arial"/>
          <w:bCs/>
          <w:sz w:val="22"/>
          <w:szCs w:val="22"/>
        </w:rPr>
        <w:t>osztach i zakresach wszystkich N</w:t>
      </w:r>
      <w:r w:rsidR="00FB76AF" w:rsidRPr="00AB12E2">
        <w:rPr>
          <w:rFonts w:ascii="Calibri" w:hAnsi="Calibri" w:cs="Arial"/>
          <w:bCs/>
          <w:sz w:val="22"/>
          <w:szCs w:val="22"/>
        </w:rPr>
        <w:t>apraw bieżących, niezależnie od ich wartości.</w:t>
      </w:r>
    </w:p>
    <w:p w14:paraId="1DD03BB0" w14:textId="57109461" w:rsidR="00FB49B9" w:rsidRPr="00D95635" w:rsidRDefault="00FB76AF" w:rsidP="00FB76AF">
      <w:pPr>
        <w:pStyle w:val="Tekstpodstawowy"/>
        <w:numPr>
          <w:ilvl w:val="0"/>
          <w:numId w:val="29"/>
        </w:numPr>
        <w:spacing w:line="276" w:lineRule="auto"/>
        <w:jc w:val="both"/>
        <w:rPr>
          <w:rFonts w:ascii="Calibri" w:hAnsi="Calibri" w:cs="Arial"/>
          <w:bCs/>
          <w:sz w:val="22"/>
          <w:szCs w:val="22"/>
        </w:rPr>
      </w:pPr>
      <w:r>
        <w:rPr>
          <w:rFonts w:ascii="Calibri" w:hAnsi="Calibri" w:cs="Arial"/>
          <w:bCs/>
          <w:sz w:val="22"/>
          <w:szCs w:val="22"/>
        </w:rPr>
        <w:t xml:space="preserve">W przypadku niedostępności części niezbędnych do dokonania Naprawy bieżącej, termin Naprawy bieżącej zostanie uzgodniony pomiędzy Stronami, przy czym nie może być dłuższy niż: </w:t>
      </w:r>
    </w:p>
    <w:p w14:paraId="45C09E3C" w14:textId="3A07E055" w:rsidR="00FB49B9" w:rsidRDefault="00FB49B9" w:rsidP="00FB49B9">
      <w:pPr>
        <w:pStyle w:val="Tekstpodstawowy"/>
        <w:numPr>
          <w:ilvl w:val="0"/>
          <w:numId w:val="26"/>
        </w:numPr>
        <w:spacing w:line="276" w:lineRule="auto"/>
        <w:jc w:val="both"/>
        <w:rPr>
          <w:rFonts w:ascii="Calibri" w:hAnsi="Calibri" w:cs="Arial"/>
          <w:sz w:val="22"/>
          <w:szCs w:val="22"/>
        </w:rPr>
      </w:pPr>
      <w:r w:rsidRPr="00A55358">
        <w:rPr>
          <w:rFonts w:ascii="Calibri" w:hAnsi="Calibri" w:cs="Arial"/>
          <w:sz w:val="22"/>
          <w:szCs w:val="22"/>
        </w:rPr>
        <w:t xml:space="preserve">20 dni roboczych od dnia otrzymania </w:t>
      </w:r>
      <w:r w:rsidR="00141A07">
        <w:rPr>
          <w:rFonts w:ascii="Calibri" w:hAnsi="Calibri" w:cs="Arial"/>
          <w:sz w:val="22"/>
          <w:szCs w:val="22"/>
        </w:rPr>
        <w:t xml:space="preserve">przez Wykonawcę </w:t>
      </w:r>
      <w:r w:rsidR="00FB76AF">
        <w:rPr>
          <w:rFonts w:ascii="Calibri" w:hAnsi="Calibri" w:cs="Arial"/>
          <w:sz w:val="22"/>
          <w:szCs w:val="22"/>
        </w:rPr>
        <w:t xml:space="preserve">Zamówienia </w:t>
      </w:r>
      <w:r w:rsidR="00141A07">
        <w:rPr>
          <w:rFonts w:ascii="Calibri" w:hAnsi="Calibri" w:cs="Arial"/>
          <w:sz w:val="22"/>
          <w:szCs w:val="22"/>
        </w:rPr>
        <w:t xml:space="preserve">- </w:t>
      </w:r>
      <w:r w:rsidR="00FB76AF">
        <w:rPr>
          <w:rFonts w:ascii="Calibri" w:hAnsi="Calibri" w:cs="Arial"/>
          <w:sz w:val="22"/>
          <w:szCs w:val="22"/>
        </w:rPr>
        <w:t>w przypadku c</w:t>
      </w:r>
      <w:r>
        <w:rPr>
          <w:rFonts w:ascii="Calibri" w:hAnsi="Calibri" w:cs="Arial"/>
          <w:sz w:val="22"/>
          <w:szCs w:val="22"/>
        </w:rPr>
        <w:t xml:space="preserve">zęści pochodzących </w:t>
      </w:r>
      <w:r w:rsidRPr="00A55358">
        <w:rPr>
          <w:rFonts w:ascii="Calibri" w:hAnsi="Calibri" w:cs="Arial"/>
          <w:sz w:val="22"/>
          <w:szCs w:val="22"/>
        </w:rPr>
        <w:t xml:space="preserve">z magazynu europejskiego, przy czym Wykonawca zobowiązany jest podjąć wszelkie starania, aby dostawa była realizowana w pierwszej kolejności z magazynu </w:t>
      </w:r>
      <w:r>
        <w:rPr>
          <w:rFonts w:ascii="Calibri" w:hAnsi="Calibri" w:cs="Arial"/>
          <w:sz w:val="22"/>
          <w:szCs w:val="22"/>
        </w:rPr>
        <w:t>zlokalizowanego</w:t>
      </w:r>
      <w:r w:rsidRPr="00A55358">
        <w:rPr>
          <w:rFonts w:ascii="Calibri" w:hAnsi="Calibri" w:cs="Arial"/>
          <w:sz w:val="22"/>
          <w:szCs w:val="22"/>
        </w:rPr>
        <w:t xml:space="preserve"> </w:t>
      </w:r>
      <w:r>
        <w:rPr>
          <w:rFonts w:ascii="Calibri" w:hAnsi="Calibri" w:cs="Arial"/>
          <w:sz w:val="22"/>
          <w:szCs w:val="22"/>
        </w:rPr>
        <w:t>na terenie Europy</w:t>
      </w:r>
      <w:r w:rsidRPr="00A55358">
        <w:rPr>
          <w:rFonts w:ascii="Calibri" w:hAnsi="Calibri" w:cs="Arial"/>
          <w:sz w:val="22"/>
          <w:szCs w:val="22"/>
        </w:rPr>
        <w:t>;</w:t>
      </w:r>
    </w:p>
    <w:p w14:paraId="098338EB" w14:textId="1E4EB0D7" w:rsidR="00FB49B9" w:rsidRPr="00FB76AF" w:rsidRDefault="00FB49B9" w:rsidP="00FB49B9">
      <w:pPr>
        <w:pStyle w:val="Tekstpodstawowy"/>
        <w:numPr>
          <w:ilvl w:val="0"/>
          <w:numId w:val="26"/>
        </w:numPr>
        <w:spacing w:line="276" w:lineRule="auto"/>
        <w:jc w:val="both"/>
        <w:rPr>
          <w:rFonts w:ascii="Calibri" w:hAnsi="Calibri" w:cs="Arial"/>
          <w:strike/>
          <w:sz w:val="22"/>
          <w:szCs w:val="22"/>
        </w:rPr>
      </w:pPr>
      <w:r w:rsidRPr="00A55358">
        <w:rPr>
          <w:rFonts w:ascii="Calibri" w:hAnsi="Calibri" w:cs="Arial"/>
          <w:sz w:val="22"/>
          <w:szCs w:val="22"/>
        </w:rPr>
        <w:lastRenderedPageBreak/>
        <w:t>do 50 dn</w:t>
      </w:r>
      <w:r w:rsidR="00FB76AF">
        <w:rPr>
          <w:rFonts w:ascii="Calibri" w:hAnsi="Calibri" w:cs="Arial"/>
          <w:sz w:val="22"/>
          <w:szCs w:val="22"/>
        </w:rPr>
        <w:t xml:space="preserve">i roboczych od dnia otrzymania </w:t>
      </w:r>
      <w:r w:rsidR="00141A07">
        <w:rPr>
          <w:rFonts w:ascii="Calibri" w:hAnsi="Calibri" w:cs="Arial"/>
          <w:sz w:val="22"/>
          <w:szCs w:val="22"/>
        </w:rPr>
        <w:t xml:space="preserve">przez Wykonawcę </w:t>
      </w:r>
      <w:r w:rsidR="00FB76AF">
        <w:rPr>
          <w:rFonts w:ascii="Calibri" w:hAnsi="Calibri" w:cs="Arial"/>
          <w:sz w:val="22"/>
          <w:szCs w:val="22"/>
        </w:rPr>
        <w:t>Z</w:t>
      </w:r>
      <w:r w:rsidRPr="00A55358">
        <w:rPr>
          <w:rFonts w:ascii="Calibri" w:hAnsi="Calibri" w:cs="Arial"/>
          <w:sz w:val="22"/>
          <w:szCs w:val="22"/>
        </w:rPr>
        <w:t xml:space="preserve">amówienia </w:t>
      </w:r>
      <w:r w:rsidR="00141A07">
        <w:rPr>
          <w:rFonts w:ascii="Calibri" w:hAnsi="Calibri" w:cs="Arial"/>
          <w:sz w:val="22"/>
          <w:szCs w:val="22"/>
        </w:rPr>
        <w:t xml:space="preserve">- </w:t>
      </w:r>
      <w:r w:rsidR="00FB76AF">
        <w:rPr>
          <w:rFonts w:ascii="Calibri" w:hAnsi="Calibri" w:cs="Arial"/>
          <w:sz w:val="22"/>
          <w:szCs w:val="22"/>
        </w:rPr>
        <w:t xml:space="preserve">w przypadku </w:t>
      </w:r>
      <w:r>
        <w:rPr>
          <w:rFonts w:ascii="Calibri" w:hAnsi="Calibri" w:cs="Arial"/>
          <w:sz w:val="22"/>
          <w:szCs w:val="22"/>
        </w:rPr>
        <w:t xml:space="preserve">części pochodzących </w:t>
      </w:r>
      <w:r w:rsidR="00321FAC">
        <w:rPr>
          <w:rFonts w:ascii="Calibri" w:hAnsi="Calibri" w:cs="Arial"/>
          <w:sz w:val="22"/>
          <w:szCs w:val="22"/>
        </w:rPr>
        <w:t>s</w:t>
      </w:r>
      <w:r>
        <w:rPr>
          <w:rFonts w:ascii="Calibri" w:hAnsi="Calibri" w:cs="Arial"/>
          <w:sz w:val="22"/>
          <w:szCs w:val="22"/>
        </w:rPr>
        <w:t xml:space="preserve">poza </w:t>
      </w:r>
      <w:r w:rsidRPr="00A55358">
        <w:rPr>
          <w:rFonts w:ascii="Calibri" w:hAnsi="Calibri" w:cs="Arial"/>
          <w:sz w:val="22"/>
          <w:szCs w:val="22"/>
        </w:rPr>
        <w:t>magazyn</w:t>
      </w:r>
      <w:r>
        <w:rPr>
          <w:rFonts w:ascii="Calibri" w:hAnsi="Calibri" w:cs="Arial"/>
          <w:sz w:val="22"/>
          <w:szCs w:val="22"/>
        </w:rPr>
        <w:t>u</w:t>
      </w:r>
      <w:r w:rsidRPr="00A55358">
        <w:rPr>
          <w:rFonts w:ascii="Calibri" w:hAnsi="Calibri" w:cs="Arial"/>
          <w:sz w:val="22"/>
          <w:szCs w:val="22"/>
        </w:rPr>
        <w:t xml:space="preserve"> </w:t>
      </w:r>
      <w:r>
        <w:rPr>
          <w:rFonts w:ascii="Calibri" w:hAnsi="Calibri" w:cs="Arial"/>
          <w:sz w:val="22"/>
          <w:szCs w:val="22"/>
        </w:rPr>
        <w:t>europejskiego</w:t>
      </w:r>
      <w:r w:rsidRPr="00A55358">
        <w:rPr>
          <w:rFonts w:ascii="Calibri" w:hAnsi="Calibri" w:cs="Arial"/>
          <w:sz w:val="22"/>
          <w:szCs w:val="22"/>
        </w:rPr>
        <w:t xml:space="preserve">, przy czym dostawa z magazynu </w:t>
      </w:r>
      <w:r w:rsidR="00FB76AF">
        <w:rPr>
          <w:rFonts w:ascii="Calibri" w:hAnsi="Calibri" w:cs="Arial"/>
          <w:sz w:val="22"/>
          <w:szCs w:val="22"/>
        </w:rPr>
        <w:t xml:space="preserve">zlokalizowanego poza </w:t>
      </w:r>
      <w:r>
        <w:rPr>
          <w:rFonts w:ascii="Calibri" w:hAnsi="Calibri" w:cs="Arial"/>
          <w:sz w:val="22"/>
          <w:szCs w:val="22"/>
        </w:rPr>
        <w:t>Europ</w:t>
      </w:r>
      <w:r w:rsidR="00FB76AF">
        <w:rPr>
          <w:rFonts w:ascii="Calibri" w:hAnsi="Calibri" w:cs="Arial"/>
          <w:sz w:val="22"/>
          <w:szCs w:val="22"/>
        </w:rPr>
        <w:t>ą</w:t>
      </w:r>
      <w:r w:rsidRPr="00A55358">
        <w:rPr>
          <w:rFonts w:ascii="Calibri" w:hAnsi="Calibri" w:cs="Arial"/>
          <w:sz w:val="22"/>
          <w:szCs w:val="22"/>
        </w:rPr>
        <w:t xml:space="preserve"> będzie realizowana w razie braku dostępnych części w magazynie </w:t>
      </w:r>
      <w:r>
        <w:rPr>
          <w:rFonts w:ascii="Calibri" w:hAnsi="Calibri" w:cs="Arial"/>
          <w:sz w:val="22"/>
          <w:szCs w:val="22"/>
        </w:rPr>
        <w:t>europejskim</w:t>
      </w:r>
      <w:r w:rsidRPr="00A55358">
        <w:rPr>
          <w:rFonts w:ascii="Calibri" w:hAnsi="Calibri" w:cs="Arial"/>
          <w:sz w:val="22"/>
          <w:szCs w:val="22"/>
        </w:rPr>
        <w:t xml:space="preserve">. </w:t>
      </w:r>
    </w:p>
    <w:p w14:paraId="2E8B02D7" w14:textId="63579B36" w:rsidR="00127CA7" w:rsidRDefault="00127CA7" w:rsidP="00127CA7">
      <w:pPr>
        <w:pStyle w:val="Tekstpodstawowy"/>
        <w:numPr>
          <w:ilvl w:val="0"/>
          <w:numId w:val="29"/>
        </w:numPr>
        <w:spacing w:line="276" w:lineRule="auto"/>
        <w:jc w:val="both"/>
        <w:rPr>
          <w:rFonts w:ascii="Calibri" w:hAnsi="Calibri" w:cs="Arial"/>
          <w:sz w:val="22"/>
          <w:szCs w:val="22"/>
        </w:rPr>
      </w:pPr>
      <w:r w:rsidRPr="00A55358">
        <w:rPr>
          <w:rFonts w:ascii="Calibri" w:hAnsi="Calibri" w:cs="Arial"/>
          <w:sz w:val="22"/>
          <w:szCs w:val="22"/>
        </w:rPr>
        <w:t xml:space="preserve">Przeglądy oraz </w:t>
      </w:r>
      <w:r>
        <w:rPr>
          <w:rFonts w:ascii="Calibri" w:hAnsi="Calibri" w:cs="Arial"/>
          <w:sz w:val="22"/>
          <w:szCs w:val="22"/>
        </w:rPr>
        <w:t xml:space="preserve">Naprawy bieżące silników będą </w:t>
      </w:r>
      <w:r w:rsidRPr="00A55358">
        <w:rPr>
          <w:rFonts w:ascii="Calibri" w:hAnsi="Calibri" w:cs="Arial"/>
          <w:sz w:val="22"/>
          <w:szCs w:val="22"/>
        </w:rPr>
        <w:t>wykonywane w Sekcjach</w:t>
      </w:r>
      <w:r w:rsidR="00BA17CC">
        <w:rPr>
          <w:rFonts w:ascii="Calibri" w:hAnsi="Calibri" w:cs="Arial"/>
          <w:sz w:val="22"/>
          <w:szCs w:val="22"/>
        </w:rPr>
        <w:t xml:space="preserve"> </w:t>
      </w:r>
      <w:r w:rsidRPr="00A55358">
        <w:rPr>
          <w:rFonts w:ascii="Calibri" w:hAnsi="Calibri" w:cs="Arial"/>
          <w:sz w:val="22"/>
          <w:szCs w:val="22"/>
        </w:rPr>
        <w:t xml:space="preserve">Zamawiającego </w:t>
      </w:r>
      <w:r w:rsidR="00407461" w:rsidRPr="00407461">
        <w:rPr>
          <w:rFonts w:ascii="Calibri" w:hAnsi="Calibri" w:cs="Arial"/>
          <w:sz w:val="22"/>
          <w:szCs w:val="22"/>
        </w:rPr>
        <w:t>wskazanych w par. 1 ust. 4</w:t>
      </w:r>
      <w:r w:rsidR="00407461">
        <w:rPr>
          <w:rFonts w:ascii="Calibri" w:hAnsi="Calibri" w:cs="Arial"/>
          <w:sz w:val="22"/>
          <w:szCs w:val="22"/>
        </w:rPr>
        <w:t xml:space="preserve"> oraz </w:t>
      </w:r>
      <w:r w:rsidR="00BA17CC">
        <w:rPr>
          <w:rFonts w:ascii="Calibri" w:hAnsi="Calibri" w:cs="Arial"/>
          <w:sz w:val="22"/>
          <w:szCs w:val="22"/>
        </w:rPr>
        <w:t xml:space="preserve">w </w:t>
      </w:r>
      <w:r w:rsidR="00407461">
        <w:rPr>
          <w:rFonts w:ascii="Calibri" w:hAnsi="Calibri" w:cs="Arial"/>
          <w:sz w:val="22"/>
          <w:szCs w:val="22"/>
        </w:rPr>
        <w:t xml:space="preserve">innych </w:t>
      </w:r>
      <w:r w:rsidR="00BA17CC">
        <w:rPr>
          <w:rFonts w:ascii="Calibri" w:hAnsi="Calibri" w:cs="Arial"/>
          <w:sz w:val="22"/>
          <w:szCs w:val="22"/>
        </w:rPr>
        <w:t xml:space="preserve">Lokalizacjach </w:t>
      </w:r>
      <w:r w:rsidR="00407461">
        <w:rPr>
          <w:rFonts w:ascii="Calibri" w:hAnsi="Calibri" w:cs="Arial"/>
          <w:sz w:val="22"/>
          <w:szCs w:val="22"/>
        </w:rPr>
        <w:t>zgodnie z</w:t>
      </w:r>
      <w:r>
        <w:rPr>
          <w:rFonts w:ascii="Calibri" w:hAnsi="Calibri" w:cs="Arial"/>
          <w:sz w:val="22"/>
          <w:szCs w:val="22"/>
        </w:rPr>
        <w:t xml:space="preserve"> </w:t>
      </w:r>
      <w:r w:rsidRPr="00A55358">
        <w:rPr>
          <w:rFonts w:ascii="Calibri" w:hAnsi="Calibri" w:cs="Arial"/>
          <w:sz w:val="22"/>
          <w:szCs w:val="22"/>
        </w:rPr>
        <w:t>Załącznik</w:t>
      </w:r>
      <w:r w:rsidR="00407461">
        <w:rPr>
          <w:rFonts w:ascii="Calibri" w:hAnsi="Calibri" w:cs="Arial"/>
          <w:sz w:val="22"/>
          <w:szCs w:val="22"/>
        </w:rPr>
        <w:t>iem</w:t>
      </w:r>
      <w:r w:rsidRPr="00A55358">
        <w:rPr>
          <w:rFonts w:ascii="Calibri" w:hAnsi="Calibri" w:cs="Arial"/>
          <w:sz w:val="22"/>
          <w:szCs w:val="22"/>
        </w:rPr>
        <w:t xml:space="preserve"> nr 1</w:t>
      </w:r>
      <w:r w:rsidRPr="007846D8">
        <w:rPr>
          <w:rFonts w:ascii="Calibri" w:hAnsi="Calibri" w:cs="Arial"/>
          <w:sz w:val="22"/>
          <w:szCs w:val="22"/>
        </w:rPr>
        <w:t xml:space="preserve"> </w:t>
      </w:r>
      <w:r w:rsidRPr="00A55358">
        <w:rPr>
          <w:rFonts w:ascii="Calibri" w:hAnsi="Calibri" w:cs="Arial"/>
          <w:sz w:val="22"/>
          <w:szCs w:val="22"/>
        </w:rPr>
        <w:t>do Umowy</w:t>
      </w:r>
      <w:r>
        <w:rPr>
          <w:rFonts w:ascii="Calibri" w:hAnsi="Calibri" w:cs="Arial"/>
          <w:sz w:val="22"/>
          <w:szCs w:val="22"/>
        </w:rPr>
        <w:t xml:space="preserve">. W przypadku awarii silnika w innym miejscu niż Sekcja Utrzymania Taboru, Wykonawca zobowiązany jest wykonać Naprawę bieżącą w miejscu postoju lokomotywy wskazanym przez Zamawiającego w </w:t>
      </w:r>
      <w:r w:rsidR="000273D5">
        <w:rPr>
          <w:rFonts w:ascii="Calibri" w:hAnsi="Calibri" w:cs="Arial"/>
          <w:sz w:val="22"/>
          <w:szCs w:val="22"/>
        </w:rPr>
        <w:t>Z</w:t>
      </w:r>
      <w:r w:rsidR="00571499">
        <w:rPr>
          <w:rFonts w:ascii="Calibri" w:hAnsi="Calibri" w:cs="Arial"/>
          <w:sz w:val="22"/>
          <w:szCs w:val="22"/>
        </w:rPr>
        <w:t>amówieniu.</w:t>
      </w:r>
      <w:r w:rsidRPr="00A55358">
        <w:rPr>
          <w:rFonts w:ascii="Calibri" w:hAnsi="Calibri" w:cs="Arial"/>
          <w:sz w:val="22"/>
          <w:szCs w:val="22"/>
        </w:rPr>
        <w:t xml:space="preserve"> </w:t>
      </w:r>
    </w:p>
    <w:p w14:paraId="2F9D0A55" w14:textId="21BA5F6A" w:rsidR="00127CA7" w:rsidRDefault="00127CA7" w:rsidP="00127CA7">
      <w:pPr>
        <w:pStyle w:val="Tekstpodstawowy"/>
        <w:numPr>
          <w:ilvl w:val="0"/>
          <w:numId w:val="29"/>
        </w:numPr>
        <w:spacing w:line="276" w:lineRule="auto"/>
        <w:jc w:val="both"/>
        <w:rPr>
          <w:rFonts w:ascii="Calibri" w:hAnsi="Calibri" w:cs="Arial"/>
          <w:sz w:val="22"/>
          <w:szCs w:val="22"/>
        </w:rPr>
      </w:pPr>
      <w:r>
        <w:rPr>
          <w:rFonts w:ascii="Calibri" w:hAnsi="Calibri" w:cs="Arial"/>
          <w:sz w:val="22"/>
          <w:szCs w:val="22"/>
        </w:rPr>
        <w:t>Dostawy</w:t>
      </w:r>
      <w:r w:rsidRPr="00A55358">
        <w:rPr>
          <w:rFonts w:ascii="Calibri" w:hAnsi="Calibri" w:cs="Arial"/>
          <w:sz w:val="22"/>
          <w:szCs w:val="22"/>
        </w:rPr>
        <w:t xml:space="preserve"> </w:t>
      </w:r>
      <w:r>
        <w:rPr>
          <w:rFonts w:ascii="Calibri" w:hAnsi="Calibri" w:cs="Arial"/>
          <w:sz w:val="22"/>
          <w:szCs w:val="22"/>
        </w:rPr>
        <w:t xml:space="preserve">Pakietów materiałowych </w:t>
      </w:r>
      <w:r w:rsidR="00BA17CC">
        <w:rPr>
          <w:rFonts w:ascii="Calibri" w:hAnsi="Calibri" w:cs="Arial"/>
          <w:sz w:val="22"/>
          <w:szCs w:val="22"/>
        </w:rPr>
        <w:t xml:space="preserve">oraz części </w:t>
      </w:r>
      <w:r>
        <w:rPr>
          <w:rFonts w:ascii="Calibri" w:hAnsi="Calibri" w:cs="Arial"/>
          <w:sz w:val="22"/>
          <w:szCs w:val="22"/>
        </w:rPr>
        <w:t xml:space="preserve">będą dokonywane na adresy wskazane w </w:t>
      </w:r>
      <w:r w:rsidR="000273D5">
        <w:rPr>
          <w:rFonts w:ascii="Calibri" w:hAnsi="Calibri" w:cs="Arial"/>
          <w:sz w:val="22"/>
          <w:szCs w:val="22"/>
        </w:rPr>
        <w:t>Z</w:t>
      </w:r>
      <w:r w:rsidR="00571499">
        <w:rPr>
          <w:rFonts w:ascii="Calibri" w:hAnsi="Calibri" w:cs="Arial"/>
          <w:sz w:val="22"/>
          <w:szCs w:val="22"/>
        </w:rPr>
        <w:t>amówieniu</w:t>
      </w:r>
      <w:r>
        <w:rPr>
          <w:rFonts w:ascii="Calibri" w:hAnsi="Calibri" w:cs="Arial"/>
          <w:sz w:val="22"/>
          <w:szCs w:val="22"/>
        </w:rPr>
        <w:t xml:space="preserve">, na koszt i ryzyko Wykonawcy. </w:t>
      </w:r>
    </w:p>
    <w:p w14:paraId="6EF88741" w14:textId="303FE62D" w:rsidR="001D3E64" w:rsidRDefault="001D3E64">
      <w:pPr>
        <w:pStyle w:val="Tekstpodstawowy"/>
        <w:numPr>
          <w:ilvl w:val="0"/>
          <w:numId w:val="29"/>
        </w:numPr>
        <w:spacing w:line="276" w:lineRule="auto"/>
        <w:jc w:val="both"/>
        <w:rPr>
          <w:rFonts w:ascii="Calibri" w:hAnsi="Calibri" w:cs="Arial"/>
          <w:sz w:val="22"/>
          <w:szCs w:val="22"/>
        </w:rPr>
      </w:pPr>
      <w:r w:rsidRPr="00A55358">
        <w:rPr>
          <w:rFonts w:ascii="Calibri" w:hAnsi="Calibri" w:cs="Arial"/>
          <w:sz w:val="22"/>
          <w:szCs w:val="22"/>
        </w:rPr>
        <w:t>Wykonawca zobowiązany jest do przeprowadzenia prób</w:t>
      </w:r>
      <w:r w:rsidR="002264F4">
        <w:rPr>
          <w:rFonts w:ascii="Calibri" w:hAnsi="Calibri" w:cs="Arial"/>
          <w:sz w:val="22"/>
          <w:szCs w:val="22"/>
        </w:rPr>
        <w:t>y</w:t>
      </w:r>
      <w:r w:rsidRPr="00A55358">
        <w:rPr>
          <w:rFonts w:ascii="Calibri" w:hAnsi="Calibri" w:cs="Arial"/>
          <w:sz w:val="22"/>
          <w:szCs w:val="22"/>
        </w:rPr>
        <w:t xml:space="preserve"> silnik</w:t>
      </w:r>
      <w:r w:rsidR="002264F4">
        <w:rPr>
          <w:rFonts w:ascii="Calibri" w:hAnsi="Calibri" w:cs="Arial"/>
          <w:sz w:val="22"/>
          <w:szCs w:val="22"/>
        </w:rPr>
        <w:t>a</w:t>
      </w:r>
      <w:r w:rsidRPr="00A55358">
        <w:rPr>
          <w:rFonts w:ascii="Calibri" w:hAnsi="Calibri" w:cs="Arial"/>
          <w:sz w:val="22"/>
          <w:szCs w:val="22"/>
        </w:rPr>
        <w:t xml:space="preserve"> po każdym </w:t>
      </w:r>
      <w:r w:rsidR="002264F4">
        <w:rPr>
          <w:rFonts w:ascii="Calibri" w:hAnsi="Calibri" w:cs="Arial"/>
          <w:sz w:val="22"/>
          <w:szCs w:val="22"/>
        </w:rPr>
        <w:t>P</w:t>
      </w:r>
      <w:r w:rsidRPr="00A55358">
        <w:rPr>
          <w:rFonts w:ascii="Calibri" w:hAnsi="Calibri" w:cs="Arial"/>
          <w:sz w:val="22"/>
          <w:szCs w:val="22"/>
        </w:rPr>
        <w:t xml:space="preserve">rzeglądzie i/lub </w:t>
      </w:r>
      <w:r w:rsidR="002264F4">
        <w:rPr>
          <w:rFonts w:ascii="Calibri" w:hAnsi="Calibri" w:cs="Arial"/>
          <w:sz w:val="22"/>
          <w:szCs w:val="22"/>
        </w:rPr>
        <w:t>N</w:t>
      </w:r>
      <w:r w:rsidRPr="00A55358">
        <w:rPr>
          <w:rFonts w:ascii="Calibri" w:hAnsi="Calibri" w:cs="Arial"/>
          <w:sz w:val="22"/>
          <w:szCs w:val="22"/>
        </w:rPr>
        <w:t>aprawie</w:t>
      </w:r>
      <w:r w:rsidR="002264F4">
        <w:rPr>
          <w:rFonts w:ascii="Calibri" w:hAnsi="Calibri" w:cs="Arial"/>
          <w:sz w:val="22"/>
          <w:szCs w:val="22"/>
        </w:rPr>
        <w:t xml:space="preserve"> bieżącej.</w:t>
      </w:r>
      <w:r w:rsidRPr="00A55358">
        <w:rPr>
          <w:rFonts w:ascii="Calibri" w:hAnsi="Calibri" w:cs="Arial"/>
          <w:sz w:val="22"/>
          <w:szCs w:val="22"/>
        </w:rPr>
        <w:t xml:space="preserve"> Podczas przeprowadzania prób, o których mowa w zdaniu poprzednim wymagana jest obecność przedstawiciela Zamawiającego w osobie maszynisty lub innej osoby uprawnionej do próbnego uruchomienia lokomotywy.</w:t>
      </w:r>
      <w:r w:rsidR="002264F4" w:rsidRPr="002264F4">
        <w:rPr>
          <w:rFonts w:ascii="Calibri" w:hAnsi="Calibri" w:cs="Arial"/>
          <w:sz w:val="22"/>
          <w:szCs w:val="22"/>
        </w:rPr>
        <w:t xml:space="preserve"> </w:t>
      </w:r>
      <w:r w:rsidR="002264F4">
        <w:rPr>
          <w:rFonts w:ascii="Calibri" w:hAnsi="Calibri" w:cs="Arial"/>
          <w:sz w:val="22"/>
          <w:szCs w:val="22"/>
        </w:rPr>
        <w:t xml:space="preserve">Wykonanie czynności, o których mowa powyżej zostanie odnotowane przez Wykonawcę w Karcie serwisowej, której wzór stanowi Załącznik nr </w:t>
      </w:r>
      <w:r w:rsidR="000273D5">
        <w:rPr>
          <w:rFonts w:ascii="Calibri" w:hAnsi="Calibri" w:cs="Arial"/>
          <w:sz w:val="22"/>
          <w:szCs w:val="22"/>
        </w:rPr>
        <w:t>5</w:t>
      </w:r>
      <w:r w:rsidR="002264F4">
        <w:rPr>
          <w:rFonts w:ascii="Calibri" w:hAnsi="Calibri" w:cs="Arial"/>
          <w:sz w:val="22"/>
          <w:szCs w:val="22"/>
        </w:rPr>
        <w:t xml:space="preserve"> do Umowy.</w:t>
      </w:r>
    </w:p>
    <w:p w14:paraId="7971C892" w14:textId="6203F685" w:rsidR="001D3E64" w:rsidRPr="00A55358" w:rsidRDefault="00587E23" w:rsidP="00587E23">
      <w:pPr>
        <w:pStyle w:val="Tekstpodstawowy"/>
        <w:numPr>
          <w:ilvl w:val="0"/>
          <w:numId w:val="29"/>
        </w:numPr>
        <w:spacing w:line="276" w:lineRule="auto"/>
        <w:jc w:val="both"/>
        <w:rPr>
          <w:rFonts w:ascii="Calibri" w:hAnsi="Calibri" w:cs="Arial"/>
          <w:sz w:val="22"/>
          <w:szCs w:val="22"/>
        </w:rPr>
      </w:pPr>
      <w:r>
        <w:rPr>
          <w:rFonts w:ascii="Calibri" w:hAnsi="Calibri" w:cs="Arial"/>
          <w:sz w:val="22"/>
          <w:szCs w:val="22"/>
        </w:rPr>
        <w:t xml:space="preserve">Wykonawca zobowiązany jest potwierdzić zakres przeprowadzonego </w:t>
      </w:r>
      <w:r w:rsidR="000273D5">
        <w:rPr>
          <w:rFonts w:ascii="Calibri" w:hAnsi="Calibri" w:cs="Arial"/>
          <w:sz w:val="22"/>
          <w:szCs w:val="22"/>
        </w:rPr>
        <w:t>P</w:t>
      </w:r>
      <w:r w:rsidR="001D3E64" w:rsidRPr="00A55358">
        <w:rPr>
          <w:rFonts w:ascii="Calibri" w:hAnsi="Calibri" w:cs="Arial"/>
          <w:sz w:val="22"/>
          <w:szCs w:val="22"/>
        </w:rPr>
        <w:t>rzeglądu</w:t>
      </w:r>
      <w:r>
        <w:rPr>
          <w:rFonts w:ascii="Calibri" w:hAnsi="Calibri" w:cs="Arial"/>
          <w:sz w:val="22"/>
          <w:szCs w:val="22"/>
        </w:rPr>
        <w:t xml:space="preserve">, Naprawy bieżącej oraz przeprowadzenie próby silnika </w:t>
      </w:r>
      <w:r w:rsidR="001D3E64" w:rsidRPr="00A55358">
        <w:rPr>
          <w:rFonts w:ascii="Calibri" w:hAnsi="Calibri" w:cs="Arial"/>
          <w:sz w:val="22"/>
          <w:szCs w:val="22"/>
        </w:rPr>
        <w:t xml:space="preserve">w Karcie </w:t>
      </w:r>
      <w:r w:rsidR="001D3E64">
        <w:rPr>
          <w:rFonts w:ascii="Calibri" w:hAnsi="Calibri" w:cs="Arial"/>
          <w:sz w:val="22"/>
          <w:szCs w:val="22"/>
        </w:rPr>
        <w:t xml:space="preserve">serwisowej, której wzór stanowi Załącznik nr </w:t>
      </w:r>
      <w:r>
        <w:rPr>
          <w:rFonts w:ascii="Calibri" w:hAnsi="Calibri" w:cs="Arial"/>
          <w:sz w:val="22"/>
          <w:szCs w:val="22"/>
        </w:rPr>
        <w:t>5</w:t>
      </w:r>
      <w:r w:rsidR="001D3E64">
        <w:rPr>
          <w:rFonts w:ascii="Calibri" w:hAnsi="Calibri" w:cs="Arial"/>
          <w:sz w:val="22"/>
          <w:szCs w:val="22"/>
        </w:rPr>
        <w:t xml:space="preserve"> do Umowy</w:t>
      </w:r>
      <w:r>
        <w:rPr>
          <w:rFonts w:ascii="Calibri" w:hAnsi="Calibri" w:cs="Arial"/>
          <w:sz w:val="22"/>
          <w:szCs w:val="22"/>
        </w:rPr>
        <w:t xml:space="preserve">. Karta serwisowa musi być sporządzona i podpisana </w:t>
      </w:r>
      <w:r w:rsidR="001D3E64" w:rsidRPr="00A55358">
        <w:rPr>
          <w:rFonts w:ascii="Calibri" w:hAnsi="Calibri" w:cs="Arial"/>
          <w:sz w:val="22"/>
          <w:szCs w:val="22"/>
        </w:rPr>
        <w:t xml:space="preserve">przez serwisanta Wykonawcy </w:t>
      </w:r>
      <w:r w:rsidR="001C00E3">
        <w:rPr>
          <w:rFonts w:ascii="Calibri" w:hAnsi="Calibri" w:cs="Arial"/>
          <w:sz w:val="22"/>
          <w:szCs w:val="22"/>
        </w:rPr>
        <w:t>oraz</w:t>
      </w:r>
      <w:r w:rsidR="001D3E64">
        <w:rPr>
          <w:rFonts w:ascii="Calibri" w:hAnsi="Calibri" w:cs="Arial"/>
          <w:sz w:val="22"/>
          <w:szCs w:val="22"/>
        </w:rPr>
        <w:t xml:space="preserve"> </w:t>
      </w:r>
      <w:r w:rsidR="001D3E64" w:rsidRPr="00A55358">
        <w:rPr>
          <w:rFonts w:ascii="Calibri" w:hAnsi="Calibri" w:cs="Arial"/>
          <w:sz w:val="22"/>
          <w:szCs w:val="22"/>
        </w:rPr>
        <w:t>przez przedstawiciela Zamawiającego.</w:t>
      </w:r>
    </w:p>
    <w:p w14:paraId="3420A423" w14:textId="1E6E0C57" w:rsidR="001D3E64" w:rsidRPr="00A55358" w:rsidRDefault="001D3E64">
      <w:pPr>
        <w:pStyle w:val="Tekstpodstawowy"/>
        <w:numPr>
          <w:ilvl w:val="0"/>
          <w:numId w:val="29"/>
        </w:numPr>
        <w:spacing w:line="276" w:lineRule="auto"/>
        <w:jc w:val="both"/>
        <w:rPr>
          <w:rFonts w:ascii="Calibri" w:hAnsi="Calibri" w:cs="Arial"/>
          <w:sz w:val="22"/>
          <w:szCs w:val="22"/>
        </w:rPr>
      </w:pPr>
      <w:r w:rsidRPr="00A55358">
        <w:rPr>
          <w:rFonts w:ascii="Calibri" w:hAnsi="Calibri" w:cs="Arial"/>
          <w:sz w:val="22"/>
          <w:szCs w:val="22"/>
        </w:rPr>
        <w:t xml:space="preserve">Wykonawca zobowiązuje się, w ramach </w:t>
      </w:r>
      <w:r w:rsidR="00587E23">
        <w:rPr>
          <w:rFonts w:ascii="Calibri" w:hAnsi="Calibri" w:cs="Arial"/>
          <w:sz w:val="22"/>
          <w:szCs w:val="22"/>
        </w:rPr>
        <w:t>P</w:t>
      </w:r>
      <w:r w:rsidRPr="00A55358">
        <w:rPr>
          <w:rFonts w:ascii="Calibri" w:hAnsi="Calibri" w:cs="Arial"/>
          <w:sz w:val="22"/>
          <w:szCs w:val="22"/>
        </w:rPr>
        <w:t xml:space="preserve">rzeglądów oraz zamawianych </w:t>
      </w:r>
      <w:r w:rsidR="00587E23">
        <w:rPr>
          <w:rFonts w:ascii="Calibri" w:hAnsi="Calibri" w:cs="Arial"/>
          <w:sz w:val="22"/>
          <w:szCs w:val="22"/>
        </w:rPr>
        <w:t>P</w:t>
      </w:r>
      <w:r w:rsidRPr="00A55358">
        <w:rPr>
          <w:rFonts w:ascii="Calibri" w:hAnsi="Calibri" w:cs="Arial"/>
          <w:sz w:val="22"/>
          <w:szCs w:val="22"/>
        </w:rPr>
        <w:t>akietów materiałowych</w:t>
      </w:r>
      <w:r w:rsidR="00141A07">
        <w:rPr>
          <w:rFonts w:ascii="Calibri" w:hAnsi="Calibri" w:cs="Arial"/>
          <w:sz w:val="22"/>
          <w:szCs w:val="22"/>
        </w:rPr>
        <w:t xml:space="preserve"> i części zamiennych</w:t>
      </w:r>
      <w:r w:rsidRPr="00A55358">
        <w:rPr>
          <w:rFonts w:ascii="Calibri" w:hAnsi="Calibri" w:cs="Arial"/>
          <w:sz w:val="22"/>
          <w:szCs w:val="22"/>
        </w:rPr>
        <w:t>, dostarczać oryginalne</w:t>
      </w:r>
      <w:r w:rsidR="007952E8">
        <w:rPr>
          <w:rFonts w:ascii="Calibri" w:hAnsi="Calibri" w:cs="Arial"/>
          <w:sz w:val="22"/>
          <w:szCs w:val="22"/>
        </w:rPr>
        <w:t>,</w:t>
      </w:r>
      <w:r w:rsidRPr="00A55358">
        <w:rPr>
          <w:rFonts w:ascii="Calibri" w:hAnsi="Calibri" w:cs="Arial"/>
          <w:sz w:val="22"/>
          <w:szCs w:val="22"/>
        </w:rPr>
        <w:t xml:space="preserve"> fabrycznie nowe dopuszczone </w:t>
      </w:r>
      <w:r w:rsidR="007952E8">
        <w:rPr>
          <w:rFonts w:ascii="Calibri" w:hAnsi="Calibri" w:cs="Arial"/>
          <w:sz w:val="22"/>
          <w:szCs w:val="22"/>
        </w:rPr>
        <w:t xml:space="preserve">lub poddane regeneracji zgodnie z </w:t>
      </w:r>
      <w:r w:rsidR="007952E8" w:rsidRPr="007952E8">
        <w:rPr>
          <w:rFonts w:ascii="Calibri" w:hAnsi="Calibri" w:cs="Arial"/>
          <w:sz w:val="22"/>
          <w:szCs w:val="22"/>
        </w:rPr>
        <w:t>§</w:t>
      </w:r>
      <w:r w:rsidR="00A65102">
        <w:rPr>
          <w:rFonts w:ascii="Calibri" w:hAnsi="Calibri" w:cs="Arial"/>
          <w:sz w:val="22"/>
          <w:szCs w:val="22"/>
        </w:rPr>
        <w:t xml:space="preserve"> </w:t>
      </w:r>
      <w:r w:rsidR="007952E8" w:rsidRPr="007952E8">
        <w:rPr>
          <w:rFonts w:ascii="Calibri" w:hAnsi="Calibri" w:cs="Arial"/>
          <w:sz w:val="22"/>
          <w:szCs w:val="22"/>
        </w:rPr>
        <w:t>2</w:t>
      </w:r>
      <w:r w:rsidR="007952E8">
        <w:rPr>
          <w:rFonts w:ascii="Calibri" w:hAnsi="Calibri" w:cs="Arial"/>
          <w:sz w:val="22"/>
          <w:szCs w:val="22"/>
        </w:rPr>
        <w:t xml:space="preserve"> ust. </w:t>
      </w:r>
      <w:r w:rsidR="00703441">
        <w:rPr>
          <w:rFonts w:ascii="Calibri" w:hAnsi="Calibri" w:cs="Arial"/>
          <w:sz w:val="22"/>
          <w:szCs w:val="22"/>
        </w:rPr>
        <w:t>6</w:t>
      </w:r>
      <w:r w:rsidR="007952E8">
        <w:rPr>
          <w:rFonts w:ascii="Calibri" w:hAnsi="Calibri" w:cs="Arial"/>
          <w:sz w:val="22"/>
          <w:szCs w:val="22"/>
        </w:rPr>
        <w:t xml:space="preserve"> Umowy </w:t>
      </w:r>
      <w:r w:rsidRPr="00A55358">
        <w:rPr>
          <w:rFonts w:ascii="Calibri" w:hAnsi="Calibri" w:cs="Arial"/>
          <w:sz w:val="22"/>
          <w:szCs w:val="22"/>
        </w:rPr>
        <w:t>przez producenta silnika</w:t>
      </w:r>
      <w:r w:rsidR="00587E23">
        <w:rPr>
          <w:rFonts w:ascii="Calibri" w:hAnsi="Calibri" w:cs="Arial"/>
          <w:sz w:val="22"/>
          <w:szCs w:val="22"/>
        </w:rPr>
        <w:t>,</w:t>
      </w:r>
      <w:r w:rsidRPr="00A55358">
        <w:rPr>
          <w:rFonts w:ascii="Calibri" w:hAnsi="Calibri" w:cs="Arial"/>
          <w:sz w:val="22"/>
          <w:szCs w:val="22"/>
        </w:rPr>
        <w:t xml:space="preserve"> części i materiały eksploatacyjne zgodnie z Załącznikiem nr 1</w:t>
      </w:r>
      <w:r w:rsidR="00775EEB">
        <w:rPr>
          <w:rFonts w:ascii="Calibri" w:hAnsi="Calibri" w:cs="Arial"/>
          <w:sz w:val="22"/>
          <w:szCs w:val="22"/>
        </w:rPr>
        <w:t xml:space="preserve"> do Umowy</w:t>
      </w:r>
      <w:r w:rsidRPr="00A55358">
        <w:rPr>
          <w:rFonts w:ascii="Calibri" w:hAnsi="Calibri" w:cs="Arial"/>
          <w:sz w:val="22"/>
          <w:szCs w:val="22"/>
        </w:rPr>
        <w:t>.</w:t>
      </w:r>
    </w:p>
    <w:p w14:paraId="7EA6E70B" w14:textId="77777777" w:rsidR="001D3E64" w:rsidRDefault="001D3E64">
      <w:pPr>
        <w:pStyle w:val="Tekstpodstawowy"/>
        <w:numPr>
          <w:ilvl w:val="0"/>
          <w:numId w:val="29"/>
        </w:numPr>
        <w:spacing w:line="276" w:lineRule="auto"/>
        <w:jc w:val="both"/>
        <w:rPr>
          <w:rFonts w:ascii="Calibri" w:hAnsi="Calibri" w:cs="Arial"/>
          <w:sz w:val="22"/>
          <w:szCs w:val="22"/>
        </w:rPr>
      </w:pPr>
      <w:r w:rsidRPr="00A55358">
        <w:rPr>
          <w:rFonts w:ascii="Calibri" w:hAnsi="Calibri" w:cs="Arial"/>
          <w:sz w:val="22"/>
          <w:szCs w:val="22"/>
        </w:rPr>
        <w:t>Zamawiający nieodpłatnie zapewni</w:t>
      </w:r>
      <w:r>
        <w:rPr>
          <w:rFonts w:ascii="Calibri" w:hAnsi="Calibri" w:cs="Arial"/>
          <w:sz w:val="22"/>
          <w:szCs w:val="22"/>
        </w:rPr>
        <w:t xml:space="preserve"> w miejscu wykonywania przeglądu</w:t>
      </w:r>
      <w:r w:rsidRPr="00A55358">
        <w:rPr>
          <w:rFonts w:ascii="Calibri" w:hAnsi="Calibri" w:cs="Arial"/>
          <w:sz w:val="22"/>
          <w:szCs w:val="22"/>
        </w:rPr>
        <w:t xml:space="preserve"> dostęp do niezbędnych mediów, w szczególności do bieżącej wody i zasilania energetycznego z sieci 230 V.</w:t>
      </w:r>
    </w:p>
    <w:p w14:paraId="63FA9E75" w14:textId="4E5E4BB3" w:rsidR="001D3E64" w:rsidRPr="00A55358" w:rsidRDefault="001D3E64">
      <w:pPr>
        <w:pStyle w:val="Tekstpodstawowy"/>
        <w:numPr>
          <w:ilvl w:val="0"/>
          <w:numId w:val="29"/>
        </w:numPr>
        <w:spacing w:line="276" w:lineRule="auto"/>
        <w:jc w:val="both"/>
        <w:rPr>
          <w:rFonts w:ascii="Calibri" w:hAnsi="Calibri" w:cs="Arial"/>
          <w:sz w:val="22"/>
          <w:szCs w:val="22"/>
        </w:rPr>
      </w:pPr>
      <w:r w:rsidRPr="00A55358">
        <w:rPr>
          <w:rFonts w:ascii="Calibri" w:hAnsi="Calibri" w:cs="Arial"/>
          <w:sz w:val="22"/>
          <w:szCs w:val="22"/>
        </w:rPr>
        <w:t>W przypadkach</w:t>
      </w:r>
      <w:r w:rsidR="003A1E37">
        <w:rPr>
          <w:rFonts w:ascii="Calibri" w:hAnsi="Calibri" w:cs="Arial"/>
          <w:sz w:val="22"/>
          <w:szCs w:val="22"/>
        </w:rPr>
        <w:t>,</w:t>
      </w:r>
      <w:r w:rsidRPr="00A55358">
        <w:rPr>
          <w:rFonts w:ascii="Calibri" w:hAnsi="Calibri" w:cs="Arial"/>
          <w:sz w:val="22"/>
          <w:szCs w:val="22"/>
        </w:rPr>
        <w:t xml:space="preserve"> gdy podczas</w:t>
      </w:r>
      <w:r w:rsidR="00037879">
        <w:rPr>
          <w:rFonts w:ascii="Calibri" w:hAnsi="Calibri" w:cs="Arial"/>
          <w:sz w:val="22"/>
          <w:szCs w:val="22"/>
        </w:rPr>
        <w:t xml:space="preserve"> </w:t>
      </w:r>
      <w:r w:rsidR="003A1E37">
        <w:rPr>
          <w:rFonts w:ascii="Calibri" w:hAnsi="Calibri" w:cs="Arial"/>
          <w:sz w:val="22"/>
          <w:szCs w:val="22"/>
        </w:rPr>
        <w:t>N</w:t>
      </w:r>
      <w:r w:rsidRPr="00A55358">
        <w:rPr>
          <w:rFonts w:ascii="Calibri" w:hAnsi="Calibri" w:cs="Arial"/>
          <w:sz w:val="22"/>
          <w:szCs w:val="22"/>
        </w:rPr>
        <w:t xml:space="preserve">aprawy </w:t>
      </w:r>
      <w:r w:rsidR="003A1E37">
        <w:rPr>
          <w:rFonts w:ascii="Calibri" w:hAnsi="Calibri" w:cs="Arial"/>
          <w:sz w:val="22"/>
          <w:szCs w:val="22"/>
        </w:rPr>
        <w:t xml:space="preserve">bieżącej </w:t>
      </w:r>
      <w:r w:rsidRPr="00A55358">
        <w:rPr>
          <w:rFonts w:ascii="Calibri" w:hAnsi="Calibri" w:cs="Arial"/>
          <w:sz w:val="22"/>
          <w:szCs w:val="22"/>
        </w:rPr>
        <w:t>wyniknie konieczność wykonania czynności dodatkowych</w:t>
      </w:r>
      <w:r w:rsidR="003A1E37">
        <w:rPr>
          <w:rFonts w:ascii="Calibri" w:hAnsi="Calibri" w:cs="Arial"/>
          <w:sz w:val="22"/>
          <w:szCs w:val="22"/>
        </w:rPr>
        <w:t xml:space="preserve">, Wykonawca poinformuje o tym fakcie niezwłocznie Zamawiającego </w:t>
      </w:r>
      <w:r w:rsidR="00FD1ED7">
        <w:rPr>
          <w:rFonts w:ascii="Calibri" w:hAnsi="Calibri" w:cs="Arial"/>
          <w:sz w:val="22"/>
          <w:szCs w:val="22"/>
        </w:rPr>
        <w:t>oraz prześle kalkulację</w:t>
      </w:r>
      <w:r w:rsidR="003A1E37">
        <w:rPr>
          <w:rFonts w:ascii="Calibri" w:hAnsi="Calibri" w:cs="Arial"/>
          <w:sz w:val="22"/>
          <w:szCs w:val="22"/>
        </w:rPr>
        <w:t xml:space="preserve"> kosztów naprawy. Postanowienia ust. 7 niniejszego paragrafu stosuje się odpowiednio.  </w:t>
      </w:r>
    </w:p>
    <w:p w14:paraId="0CDBA019" w14:textId="5C9FB175" w:rsidR="00587E23" w:rsidRPr="003A1E37" w:rsidRDefault="00587E23" w:rsidP="003A1E37">
      <w:pPr>
        <w:pStyle w:val="Tekstpodstawowy"/>
        <w:numPr>
          <w:ilvl w:val="0"/>
          <w:numId w:val="29"/>
        </w:numPr>
        <w:spacing w:line="276" w:lineRule="auto"/>
        <w:jc w:val="both"/>
        <w:rPr>
          <w:rFonts w:ascii="Calibri" w:hAnsi="Calibri" w:cs="Arial"/>
          <w:sz w:val="22"/>
          <w:szCs w:val="22"/>
        </w:rPr>
      </w:pPr>
      <w:r w:rsidRPr="003A1E37">
        <w:rPr>
          <w:rFonts w:ascii="Calibri" w:hAnsi="Calibri" w:cs="Arial"/>
          <w:sz w:val="22"/>
          <w:szCs w:val="22"/>
        </w:rPr>
        <w:t xml:space="preserve">Przed przystąpieniem do realizacji </w:t>
      </w:r>
      <w:r w:rsidR="003A1E37">
        <w:rPr>
          <w:rFonts w:ascii="Calibri" w:hAnsi="Calibri" w:cs="Arial"/>
          <w:sz w:val="22"/>
          <w:szCs w:val="22"/>
        </w:rPr>
        <w:t xml:space="preserve">Przeglądu lub Naprawy bieżącej, </w:t>
      </w:r>
      <w:r w:rsidRPr="003A1E37">
        <w:rPr>
          <w:rFonts w:ascii="Calibri" w:hAnsi="Calibri" w:cs="Arial"/>
          <w:sz w:val="22"/>
          <w:szCs w:val="22"/>
        </w:rPr>
        <w:t xml:space="preserve">Wykonawca jest zobowiązany dostarczyć Zamawiającemu </w:t>
      </w:r>
      <w:r w:rsidR="003A1E37">
        <w:rPr>
          <w:rFonts w:ascii="Calibri" w:hAnsi="Calibri" w:cs="Arial"/>
          <w:sz w:val="22"/>
          <w:szCs w:val="22"/>
        </w:rPr>
        <w:t xml:space="preserve">mailowo imienny wykaz osób skierowanych do wykonania czynności, </w:t>
      </w:r>
      <w:r w:rsidRPr="003A1E37">
        <w:rPr>
          <w:rFonts w:ascii="Calibri" w:hAnsi="Calibri" w:cs="Arial"/>
          <w:sz w:val="22"/>
          <w:szCs w:val="22"/>
        </w:rPr>
        <w:t xml:space="preserve">pod rygorem niewpuszczenia na teren jednostki </w:t>
      </w:r>
      <w:r w:rsidR="003A1E37">
        <w:rPr>
          <w:rFonts w:ascii="Calibri" w:hAnsi="Calibri" w:cs="Arial"/>
          <w:sz w:val="22"/>
          <w:szCs w:val="22"/>
        </w:rPr>
        <w:t xml:space="preserve">Zamawiającego </w:t>
      </w:r>
      <w:r w:rsidRPr="003A1E37">
        <w:rPr>
          <w:rFonts w:ascii="Calibri" w:hAnsi="Calibri" w:cs="Arial"/>
          <w:sz w:val="22"/>
          <w:szCs w:val="22"/>
        </w:rPr>
        <w:t xml:space="preserve">pracownika/pojazdu, którego nie ma na przedmiotowym wykazie. </w:t>
      </w:r>
    </w:p>
    <w:p w14:paraId="657F6B90" w14:textId="43F70C1F" w:rsidR="001D3E64" w:rsidRPr="000A2BF6" w:rsidRDefault="001D3E64">
      <w:pPr>
        <w:pStyle w:val="Tekstpodstawowy"/>
        <w:numPr>
          <w:ilvl w:val="0"/>
          <w:numId w:val="29"/>
        </w:numPr>
        <w:spacing w:line="276" w:lineRule="auto"/>
        <w:jc w:val="both"/>
        <w:rPr>
          <w:rFonts w:ascii="Calibri" w:hAnsi="Calibri" w:cs="Arial"/>
          <w:sz w:val="22"/>
          <w:szCs w:val="22"/>
        </w:rPr>
      </w:pPr>
      <w:r w:rsidRPr="000A2BF6">
        <w:rPr>
          <w:rFonts w:ascii="Calibri" w:hAnsi="Calibri" w:cs="Arial"/>
          <w:sz w:val="22"/>
          <w:szCs w:val="22"/>
        </w:rPr>
        <w:t>Zamawiający wymaga przestrzegania zasad BHP w miejscu wykonywania przeglądów oraz prowadzenia szkoleń pracowników Zamawiającego, w związku z powyższym pracownicy Wykonawcy przejdą szkolenia BHP dotyczące zasad przemieszczania się w torach czynnych i wykonywania czynności na terenie „PKP Intercity</w:t>
      </w:r>
      <w:r w:rsidR="000F2B2A">
        <w:rPr>
          <w:rFonts w:ascii="Calibri" w:hAnsi="Calibri" w:cs="Arial"/>
          <w:sz w:val="22"/>
          <w:szCs w:val="22"/>
        </w:rPr>
        <w:t>”</w:t>
      </w:r>
      <w:r w:rsidRPr="000A2BF6">
        <w:rPr>
          <w:rFonts w:ascii="Calibri" w:hAnsi="Calibri" w:cs="Arial"/>
          <w:sz w:val="22"/>
          <w:szCs w:val="22"/>
        </w:rPr>
        <w:t xml:space="preserve"> S.A. Wykonanie przeglądów musi uwzględniać zasady BHP określone przez producenta silnika spalinowego. </w:t>
      </w:r>
    </w:p>
    <w:p w14:paraId="01E7C499" w14:textId="77777777" w:rsidR="002264F4" w:rsidRPr="001D3E64" w:rsidRDefault="002264F4" w:rsidP="000A2BF6">
      <w:pPr>
        <w:pStyle w:val="Tekstpodstawowy"/>
        <w:numPr>
          <w:ilvl w:val="0"/>
          <w:numId w:val="29"/>
        </w:numPr>
        <w:spacing w:line="276" w:lineRule="auto"/>
        <w:jc w:val="both"/>
        <w:rPr>
          <w:rFonts w:ascii="Calibri" w:eastAsia="Calibri" w:hAnsi="Calibri" w:cstheme="minorHAnsi"/>
          <w:sz w:val="22"/>
          <w:szCs w:val="22"/>
        </w:rPr>
      </w:pPr>
      <w:r w:rsidRPr="001D3E64">
        <w:rPr>
          <w:rFonts w:ascii="Calibri" w:hAnsi="Calibri" w:cs="Arial"/>
          <w:sz w:val="22"/>
          <w:szCs w:val="22"/>
        </w:rPr>
        <w:t>Zamawiający zobowiązuje się do:</w:t>
      </w:r>
    </w:p>
    <w:p w14:paraId="336DE10C" w14:textId="7798E3F0" w:rsidR="002264F4" w:rsidRPr="0007586C" w:rsidRDefault="00687CF2" w:rsidP="002264F4">
      <w:pPr>
        <w:pStyle w:val="Tekstpodstawowy"/>
        <w:numPr>
          <w:ilvl w:val="0"/>
          <w:numId w:val="5"/>
        </w:numPr>
        <w:tabs>
          <w:tab w:val="left" w:pos="851"/>
        </w:tabs>
        <w:spacing w:line="276" w:lineRule="auto"/>
        <w:ind w:left="851" w:hanging="425"/>
        <w:jc w:val="both"/>
        <w:rPr>
          <w:rFonts w:ascii="Calibri" w:hAnsi="Calibri" w:cs="Arial"/>
          <w:sz w:val="22"/>
          <w:szCs w:val="22"/>
        </w:rPr>
      </w:pPr>
      <w:r>
        <w:rPr>
          <w:rFonts w:ascii="Calibri" w:hAnsi="Calibri" w:cs="Arial"/>
          <w:sz w:val="22"/>
          <w:szCs w:val="22"/>
        </w:rPr>
        <w:t>u</w:t>
      </w:r>
      <w:r w:rsidR="002264F4">
        <w:rPr>
          <w:rFonts w:ascii="Calibri" w:hAnsi="Calibri" w:cs="Arial"/>
          <w:sz w:val="22"/>
          <w:szCs w:val="22"/>
        </w:rPr>
        <w:t xml:space="preserve">dostępnienia </w:t>
      </w:r>
      <w:r w:rsidR="003A1E37">
        <w:rPr>
          <w:rFonts w:ascii="Calibri" w:hAnsi="Calibri" w:cs="Arial"/>
          <w:sz w:val="22"/>
          <w:szCs w:val="22"/>
        </w:rPr>
        <w:t>l</w:t>
      </w:r>
      <w:r w:rsidR="002264F4" w:rsidRPr="0007586C">
        <w:rPr>
          <w:rFonts w:ascii="Calibri" w:hAnsi="Calibri" w:cs="Arial"/>
          <w:sz w:val="22"/>
          <w:szCs w:val="22"/>
        </w:rPr>
        <w:t xml:space="preserve">okomotyw </w:t>
      </w:r>
      <w:r w:rsidR="003A1E37">
        <w:rPr>
          <w:rFonts w:ascii="Calibri" w:hAnsi="Calibri" w:cs="Arial"/>
          <w:sz w:val="22"/>
          <w:szCs w:val="22"/>
        </w:rPr>
        <w:t xml:space="preserve">w celu wykonania Przeglądu lub Naprawy bieżącej silnika, </w:t>
      </w:r>
    </w:p>
    <w:p w14:paraId="195F5D6F" w14:textId="77777777" w:rsidR="002264F4" w:rsidRPr="001D3E64" w:rsidRDefault="002264F4" w:rsidP="002264F4">
      <w:pPr>
        <w:pStyle w:val="Tekstpodstawowy"/>
        <w:numPr>
          <w:ilvl w:val="0"/>
          <w:numId w:val="5"/>
        </w:numPr>
        <w:tabs>
          <w:tab w:val="left" w:pos="851"/>
        </w:tabs>
        <w:spacing w:line="276" w:lineRule="auto"/>
        <w:ind w:left="851" w:hanging="425"/>
        <w:jc w:val="both"/>
        <w:rPr>
          <w:rFonts w:ascii="Calibri" w:hAnsi="Calibri" w:cs="Arial"/>
          <w:sz w:val="22"/>
          <w:szCs w:val="22"/>
        </w:rPr>
      </w:pPr>
      <w:r w:rsidRPr="0007586C">
        <w:rPr>
          <w:rFonts w:ascii="Calibri" w:hAnsi="Calibri" w:cs="Arial"/>
          <w:sz w:val="22"/>
          <w:szCs w:val="22"/>
        </w:rPr>
        <w:t>niezwłocznego powiadomienia Wykonawcy o wszelkich okolicznościach, które mogą spowodować zakłócenia w realizacji niniejszej Umowy</w:t>
      </w:r>
      <w:r>
        <w:rPr>
          <w:rFonts w:ascii="Calibri" w:hAnsi="Calibri" w:cs="Arial"/>
          <w:sz w:val="22"/>
          <w:szCs w:val="22"/>
        </w:rPr>
        <w:t>.</w:t>
      </w:r>
    </w:p>
    <w:p w14:paraId="0EF730C9" w14:textId="130EDE42" w:rsidR="00084129" w:rsidRPr="001D3E64" w:rsidRDefault="00084129">
      <w:pPr>
        <w:pStyle w:val="Tekstpodstawowy"/>
        <w:numPr>
          <w:ilvl w:val="0"/>
          <w:numId w:val="29"/>
        </w:numPr>
        <w:spacing w:line="276" w:lineRule="auto"/>
        <w:jc w:val="both"/>
        <w:rPr>
          <w:rFonts w:asciiTheme="minorHAnsi" w:hAnsiTheme="minorHAnsi" w:cstheme="minorHAnsi"/>
          <w:sz w:val="22"/>
          <w:szCs w:val="22"/>
        </w:rPr>
      </w:pPr>
      <w:r w:rsidRPr="001D3E64">
        <w:rPr>
          <w:rFonts w:ascii="Calibri" w:hAnsi="Calibri" w:cs="Arial"/>
          <w:sz w:val="22"/>
          <w:szCs w:val="22"/>
        </w:rPr>
        <w:lastRenderedPageBreak/>
        <w:t>Zamawiający uprawniony jest do:</w:t>
      </w:r>
    </w:p>
    <w:p w14:paraId="3C173DB3" w14:textId="3F6D76DB" w:rsidR="00084129" w:rsidRPr="0007586C" w:rsidRDefault="00084129">
      <w:pPr>
        <w:pStyle w:val="Tekstpodstawowy"/>
        <w:numPr>
          <w:ilvl w:val="0"/>
          <w:numId w:val="6"/>
        </w:numPr>
        <w:tabs>
          <w:tab w:val="left" w:pos="851"/>
        </w:tabs>
        <w:spacing w:line="276" w:lineRule="auto"/>
        <w:ind w:left="851" w:hanging="425"/>
        <w:jc w:val="both"/>
        <w:rPr>
          <w:rFonts w:ascii="Calibri" w:hAnsi="Calibri" w:cs="Arial"/>
          <w:sz w:val="22"/>
          <w:szCs w:val="22"/>
        </w:rPr>
      </w:pPr>
      <w:r w:rsidRPr="0007586C">
        <w:rPr>
          <w:rFonts w:ascii="Calibri" w:hAnsi="Calibri" w:cs="Arial"/>
          <w:sz w:val="22"/>
          <w:szCs w:val="22"/>
        </w:rPr>
        <w:t xml:space="preserve">dokonywania czynności kontrolnych w trakcie realizacji </w:t>
      </w:r>
      <w:r w:rsidR="003A1E37">
        <w:rPr>
          <w:rFonts w:ascii="Calibri" w:hAnsi="Calibri" w:cs="Arial"/>
          <w:sz w:val="22"/>
          <w:szCs w:val="22"/>
        </w:rPr>
        <w:t>Przeglądu lub Naprawy bieżącej</w:t>
      </w:r>
      <w:r w:rsidR="00DD2147">
        <w:rPr>
          <w:rFonts w:ascii="Calibri" w:hAnsi="Calibri" w:cs="Arial"/>
          <w:sz w:val="22"/>
          <w:szCs w:val="22"/>
        </w:rPr>
        <w:t>,</w:t>
      </w:r>
    </w:p>
    <w:p w14:paraId="62A6DC15" w14:textId="77777777" w:rsidR="00084129" w:rsidRPr="0007586C" w:rsidRDefault="00084129">
      <w:pPr>
        <w:pStyle w:val="Tekstpodstawowy"/>
        <w:numPr>
          <w:ilvl w:val="0"/>
          <w:numId w:val="6"/>
        </w:numPr>
        <w:tabs>
          <w:tab w:val="left" w:pos="851"/>
        </w:tabs>
        <w:spacing w:line="276" w:lineRule="auto"/>
        <w:ind w:left="851" w:hanging="425"/>
        <w:jc w:val="both"/>
        <w:rPr>
          <w:rFonts w:ascii="Calibri" w:hAnsi="Calibri" w:cs="Arial"/>
          <w:sz w:val="22"/>
          <w:szCs w:val="22"/>
        </w:rPr>
      </w:pPr>
      <w:r w:rsidRPr="0007586C">
        <w:rPr>
          <w:rFonts w:ascii="Calibri" w:hAnsi="Calibri" w:cs="Arial"/>
          <w:sz w:val="22"/>
          <w:szCs w:val="22"/>
        </w:rPr>
        <w:t>wglądu w dokumentację dotyczącą obsługi technicznej</w:t>
      </w:r>
      <w:r w:rsidR="00145774" w:rsidRPr="0007586C">
        <w:rPr>
          <w:rFonts w:ascii="Calibri" w:hAnsi="Calibri" w:cs="Arial"/>
          <w:sz w:val="22"/>
          <w:szCs w:val="22"/>
        </w:rPr>
        <w:t xml:space="preserve"> </w:t>
      </w:r>
      <w:r w:rsidR="00491A17" w:rsidRPr="0007586C">
        <w:rPr>
          <w:rFonts w:ascii="Calibri" w:hAnsi="Calibri" w:cs="Arial"/>
          <w:sz w:val="22"/>
          <w:szCs w:val="22"/>
        </w:rPr>
        <w:t>na każdym etapie realizacji czynności objętych Umową</w:t>
      </w:r>
      <w:r w:rsidR="00C66569" w:rsidRPr="0007586C">
        <w:rPr>
          <w:rFonts w:ascii="Calibri" w:hAnsi="Calibri" w:cs="Arial"/>
          <w:sz w:val="22"/>
          <w:szCs w:val="22"/>
        </w:rPr>
        <w:t>.</w:t>
      </w:r>
      <w:r w:rsidR="00491A17" w:rsidRPr="0007586C">
        <w:rPr>
          <w:rFonts w:ascii="Calibri" w:hAnsi="Calibri" w:cs="Arial"/>
          <w:sz w:val="22"/>
          <w:szCs w:val="22"/>
        </w:rPr>
        <w:t xml:space="preserve"> </w:t>
      </w:r>
    </w:p>
    <w:p w14:paraId="76EC1A81" w14:textId="7FC8C58E" w:rsidR="003A1E37" w:rsidRPr="00AB12E2" w:rsidRDefault="003A1E37" w:rsidP="003A1E37">
      <w:pPr>
        <w:pStyle w:val="Tekstpodstawowy"/>
        <w:numPr>
          <w:ilvl w:val="0"/>
          <w:numId w:val="29"/>
        </w:numPr>
        <w:spacing w:line="276" w:lineRule="auto"/>
        <w:jc w:val="both"/>
        <w:rPr>
          <w:rFonts w:ascii="Calibri" w:hAnsi="Calibri" w:cs="Arial"/>
          <w:sz w:val="22"/>
          <w:szCs w:val="22"/>
        </w:rPr>
      </w:pPr>
      <w:r w:rsidRPr="00AB12E2">
        <w:rPr>
          <w:rFonts w:ascii="Calibri" w:hAnsi="Calibri" w:cs="Arial"/>
          <w:sz w:val="22"/>
          <w:szCs w:val="22"/>
        </w:rPr>
        <w:t>Wykonawca ponosi pełną odpowiedzialność za s</w:t>
      </w:r>
      <w:r w:rsidR="00687CF2">
        <w:rPr>
          <w:rFonts w:ascii="Calibri" w:hAnsi="Calibri" w:cs="Arial"/>
          <w:sz w:val="22"/>
          <w:szCs w:val="22"/>
        </w:rPr>
        <w:t>k</w:t>
      </w:r>
      <w:r w:rsidRPr="00AB12E2">
        <w:rPr>
          <w:rFonts w:ascii="Calibri" w:hAnsi="Calibri" w:cs="Arial"/>
          <w:sz w:val="22"/>
          <w:szCs w:val="22"/>
        </w:rPr>
        <w:t xml:space="preserve">utki spowodowane niewłaściwą konserwacją lub niewłaściwym usunięciem awarii i zobowiązany jest do ich usunięcia na własny koszt. </w:t>
      </w:r>
    </w:p>
    <w:p w14:paraId="34B3DA33" w14:textId="77777777" w:rsidR="008D48FA" w:rsidRPr="0007586C" w:rsidRDefault="008D48FA" w:rsidP="0007586C">
      <w:pPr>
        <w:pStyle w:val="Tekstpodstawowy"/>
        <w:spacing w:line="276" w:lineRule="auto"/>
        <w:rPr>
          <w:rFonts w:ascii="Calibri" w:hAnsi="Calibri" w:cs="Arial"/>
          <w:b/>
          <w:sz w:val="22"/>
          <w:szCs w:val="22"/>
        </w:rPr>
      </w:pPr>
    </w:p>
    <w:p w14:paraId="6B7B0E90" w14:textId="77777777" w:rsidR="00084129" w:rsidRPr="0007586C" w:rsidRDefault="00084129" w:rsidP="0007586C">
      <w:pPr>
        <w:pStyle w:val="Tekstpodstawowy"/>
        <w:spacing w:line="276" w:lineRule="auto"/>
        <w:jc w:val="center"/>
        <w:rPr>
          <w:rFonts w:ascii="Calibri" w:hAnsi="Calibri" w:cs="Arial"/>
          <w:b/>
          <w:sz w:val="22"/>
          <w:szCs w:val="22"/>
        </w:rPr>
      </w:pPr>
      <w:r w:rsidRPr="0007586C">
        <w:rPr>
          <w:rFonts w:ascii="Calibri" w:hAnsi="Calibri" w:cs="Arial"/>
          <w:b/>
          <w:sz w:val="22"/>
          <w:szCs w:val="22"/>
        </w:rPr>
        <w:t>§</w:t>
      </w:r>
      <w:r w:rsidR="00AC4821" w:rsidRPr="0007586C">
        <w:rPr>
          <w:rFonts w:ascii="Calibri" w:hAnsi="Calibri" w:cs="Arial"/>
          <w:b/>
          <w:sz w:val="22"/>
          <w:szCs w:val="22"/>
        </w:rPr>
        <w:t>5</w:t>
      </w:r>
    </w:p>
    <w:p w14:paraId="6AEAACC3" w14:textId="77777777" w:rsidR="00084129" w:rsidRPr="0007586C" w:rsidRDefault="00084129" w:rsidP="0007586C">
      <w:pPr>
        <w:pStyle w:val="Tekstpodstawowy"/>
        <w:spacing w:line="276" w:lineRule="auto"/>
        <w:jc w:val="center"/>
        <w:rPr>
          <w:rFonts w:ascii="Calibri" w:hAnsi="Calibri" w:cs="Arial"/>
          <w:b/>
          <w:sz w:val="22"/>
          <w:szCs w:val="22"/>
        </w:rPr>
      </w:pPr>
      <w:r w:rsidRPr="0007586C">
        <w:rPr>
          <w:rFonts w:ascii="Calibri" w:hAnsi="Calibri" w:cs="Arial"/>
          <w:b/>
          <w:sz w:val="22"/>
          <w:szCs w:val="22"/>
        </w:rPr>
        <w:t>Zasady rozliczeń finansowych</w:t>
      </w:r>
    </w:p>
    <w:p w14:paraId="47F297D2" w14:textId="77777777" w:rsidR="00084129" w:rsidRPr="008D2F93" w:rsidRDefault="00084129" w:rsidP="0007586C">
      <w:pPr>
        <w:pStyle w:val="Tekstpodstawowy"/>
        <w:spacing w:line="276" w:lineRule="auto"/>
        <w:jc w:val="both"/>
        <w:rPr>
          <w:rFonts w:ascii="Calibri" w:hAnsi="Calibri" w:cs="Arial"/>
          <w:sz w:val="8"/>
          <w:szCs w:val="8"/>
        </w:rPr>
      </w:pPr>
    </w:p>
    <w:p w14:paraId="40B72B2E" w14:textId="44A6A9E7" w:rsidR="00084129" w:rsidRPr="0007586C" w:rsidRDefault="00084129" w:rsidP="0007586C">
      <w:pPr>
        <w:pStyle w:val="Tekstpodstawowy"/>
        <w:numPr>
          <w:ilvl w:val="0"/>
          <w:numId w:val="2"/>
        </w:numPr>
        <w:tabs>
          <w:tab w:val="clear" w:pos="360"/>
        </w:tabs>
        <w:spacing w:line="276" w:lineRule="auto"/>
        <w:jc w:val="both"/>
        <w:rPr>
          <w:rFonts w:ascii="Calibri" w:hAnsi="Calibri" w:cs="Arial"/>
          <w:sz w:val="22"/>
          <w:szCs w:val="22"/>
        </w:rPr>
      </w:pPr>
      <w:r w:rsidRPr="0007586C">
        <w:rPr>
          <w:rFonts w:ascii="Calibri" w:hAnsi="Calibri" w:cs="Arial"/>
          <w:sz w:val="22"/>
          <w:szCs w:val="22"/>
        </w:rPr>
        <w:t xml:space="preserve">Ceny jednostkowe za wykonanie czynności, o których mowa w </w:t>
      </w:r>
      <w:r w:rsidR="004B5913" w:rsidRPr="00426740">
        <w:rPr>
          <w:rFonts w:ascii="Calibri" w:hAnsi="Calibri" w:cs="Arial"/>
          <w:bCs/>
          <w:sz w:val="22"/>
          <w:szCs w:val="22"/>
        </w:rPr>
        <w:t xml:space="preserve">§ 1 ust. </w:t>
      </w:r>
      <w:r w:rsidR="00DB14AE">
        <w:rPr>
          <w:rFonts w:ascii="Calibri" w:hAnsi="Calibri" w:cs="Arial"/>
          <w:bCs/>
          <w:sz w:val="22"/>
          <w:szCs w:val="22"/>
        </w:rPr>
        <w:t>1</w:t>
      </w:r>
      <w:r w:rsidR="004B5913" w:rsidRPr="00426740">
        <w:rPr>
          <w:rFonts w:ascii="Calibri" w:hAnsi="Calibri" w:cs="Arial"/>
          <w:bCs/>
          <w:sz w:val="22"/>
          <w:szCs w:val="22"/>
        </w:rPr>
        <w:t xml:space="preserve"> </w:t>
      </w:r>
      <w:r w:rsidRPr="00426740">
        <w:rPr>
          <w:rFonts w:ascii="Calibri" w:hAnsi="Calibri" w:cs="Arial"/>
          <w:bCs/>
          <w:sz w:val="22"/>
          <w:szCs w:val="22"/>
        </w:rPr>
        <w:t>pkt 1</w:t>
      </w:r>
      <w:r w:rsidR="00B74C2B" w:rsidRPr="00426740">
        <w:rPr>
          <w:rFonts w:ascii="Calibri" w:hAnsi="Calibri" w:cs="Arial"/>
          <w:bCs/>
          <w:sz w:val="22"/>
          <w:szCs w:val="22"/>
        </w:rPr>
        <w:t>)</w:t>
      </w:r>
      <w:r w:rsidR="00655995" w:rsidRPr="00426740">
        <w:rPr>
          <w:rFonts w:ascii="Calibri" w:hAnsi="Calibri" w:cs="Arial"/>
          <w:bCs/>
          <w:sz w:val="22"/>
          <w:szCs w:val="22"/>
        </w:rPr>
        <w:t xml:space="preserve"> </w:t>
      </w:r>
      <w:r w:rsidR="00DB14AE">
        <w:rPr>
          <w:rFonts w:ascii="Calibri" w:hAnsi="Calibri" w:cs="Arial"/>
          <w:bCs/>
          <w:sz w:val="22"/>
          <w:szCs w:val="22"/>
        </w:rPr>
        <w:t>-</w:t>
      </w:r>
      <w:r w:rsidR="00655995" w:rsidRPr="00426740">
        <w:rPr>
          <w:rFonts w:ascii="Calibri" w:hAnsi="Calibri" w:cs="Arial"/>
          <w:bCs/>
          <w:sz w:val="22"/>
          <w:szCs w:val="22"/>
        </w:rPr>
        <w:t xml:space="preserve"> </w:t>
      </w:r>
      <w:r w:rsidR="00DB14AE">
        <w:rPr>
          <w:rFonts w:ascii="Calibri" w:hAnsi="Calibri" w:cs="Arial"/>
          <w:bCs/>
          <w:sz w:val="22"/>
          <w:szCs w:val="22"/>
        </w:rPr>
        <w:t>3</w:t>
      </w:r>
      <w:r w:rsidR="00B74C2B" w:rsidRPr="00426740">
        <w:rPr>
          <w:rFonts w:ascii="Calibri" w:hAnsi="Calibri" w:cs="Arial"/>
          <w:bCs/>
          <w:sz w:val="22"/>
          <w:szCs w:val="22"/>
        </w:rPr>
        <w:t>)</w:t>
      </w:r>
      <w:r w:rsidR="007952E8">
        <w:rPr>
          <w:rFonts w:ascii="Calibri" w:hAnsi="Calibri" w:cs="Arial"/>
          <w:bCs/>
          <w:sz w:val="22"/>
          <w:szCs w:val="22"/>
        </w:rPr>
        <w:t xml:space="preserve"> oraz 5) - 6)</w:t>
      </w:r>
      <w:r w:rsidR="00DB14AE">
        <w:rPr>
          <w:rFonts w:ascii="Calibri" w:hAnsi="Calibri" w:cs="Arial"/>
          <w:bCs/>
          <w:sz w:val="22"/>
          <w:szCs w:val="22"/>
        </w:rPr>
        <w:t xml:space="preserve"> </w:t>
      </w:r>
      <w:r w:rsidRPr="0007586C">
        <w:rPr>
          <w:rFonts w:ascii="Calibri" w:hAnsi="Calibri" w:cs="Arial"/>
          <w:sz w:val="22"/>
          <w:szCs w:val="22"/>
        </w:rPr>
        <w:t xml:space="preserve">zawiera </w:t>
      </w:r>
      <w:r w:rsidRPr="0007586C">
        <w:rPr>
          <w:rFonts w:ascii="Calibri" w:hAnsi="Calibri" w:cs="Arial"/>
          <w:b/>
          <w:sz w:val="22"/>
          <w:szCs w:val="22"/>
        </w:rPr>
        <w:t xml:space="preserve">Załącznik nr </w:t>
      </w:r>
      <w:r w:rsidR="00DB14AE">
        <w:rPr>
          <w:rFonts w:ascii="Calibri" w:hAnsi="Calibri" w:cs="Arial"/>
          <w:b/>
          <w:sz w:val="22"/>
          <w:szCs w:val="22"/>
        </w:rPr>
        <w:t>1</w:t>
      </w:r>
      <w:r w:rsidR="00A75DF7" w:rsidRPr="0007586C">
        <w:rPr>
          <w:rFonts w:ascii="Calibri" w:hAnsi="Calibri" w:cs="Arial"/>
          <w:sz w:val="22"/>
          <w:szCs w:val="22"/>
        </w:rPr>
        <w:t xml:space="preserve"> </w:t>
      </w:r>
      <w:r w:rsidRPr="0007586C">
        <w:rPr>
          <w:rFonts w:ascii="Calibri" w:hAnsi="Calibri" w:cs="Arial"/>
          <w:sz w:val="22"/>
          <w:szCs w:val="22"/>
        </w:rPr>
        <w:t>do Umowy.</w:t>
      </w:r>
      <w:r w:rsidR="00D301D3">
        <w:rPr>
          <w:rFonts w:ascii="Calibri" w:hAnsi="Calibri" w:cs="Arial"/>
          <w:sz w:val="22"/>
          <w:szCs w:val="22"/>
        </w:rPr>
        <w:t xml:space="preserve"> Cena za wykonanie czynności, o których mowa w § 1 ust. 1 pkt 4) zawarta jest w cenie czynności, o których mowa w § 1 ust. 1 pkt 1)</w:t>
      </w:r>
      <w:r w:rsidR="00407461">
        <w:rPr>
          <w:rFonts w:ascii="Calibri" w:hAnsi="Calibri" w:cs="Arial"/>
          <w:sz w:val="22"/>
          <w:szCs w:val="22"/>
        </w:rPr>
        <w:t xml:space="preserve"> i 2)</w:t>
      </w:r>
      <w:r w:rsidR="00D301D3">
        <w:rPr>
          <w:rFonts w:ascii="Calibri" w:hAnsi="Calibri" w:cs="Arial"/>
          <w:sz w:val="22"/>
          <w:szCs w:val="22"/>
        </w:rPr>
        <w:t>.</w:t>
      </w:r>
    </w:p>
    <w:p w14:paraId="4E006006" w14:textId="7257C6E9" w:rsidR="00084129" w:rsidRDefault="00915B30" w:rsidP="0007586C">
      <w:pPr>
        <w:pStyle w:val="Tekstpodstawowy"/>
        <w:numPr>
          <w:ilvl w:val="0"/>
          <w:numId w:val="2"/>
        </w:numPr>
        <w:tabs>
          <w:tab w:val="clear" w:pos="360"/>
        </w:tabs>
        <w:spacing w:line="276" w:lineRule="auto"/>
        <w:jc w:val="both"/>
        <w:rPr>
          <w:rFonts w:ascii="Calibri" w:hAnsi="Calibri" w:cs="Arial"/>
          <w:sz w:val="22"/>
          <w:szCs w:val="22"/>
        </w:rPr>
      </w:pPr>
      <w:r>
        <w:rPr>
          <w:rFonts w:ascii="Calibri" w:hAnsi="Calibri" w:cs="Arial"/>
          <w:sz w:val="22"/>
          <w:szCs w:val="22"/>
        </w:rPr>
        <w:t>Zamawiający dokona zapłaty na podstawie faktury prawidłowo wystawionej przez Wykonawcę</w:t>
      </w:r>
      <w:r w:rsidR="004F6628">
        <w:rPr>
          <w:rFonts w:ascii="Calibri" w:hAnsi="Calibri" w:cs="Arial"/>
          <w:sz w:val="22"/>
          <w:szCs w:val="22"/>
        </w:rPr>
        <w:t xml:space="preserve">. Podstawą wystawienia faktury jest dla: </w:t>
      </w:r>
    </w:p>
    <w:p w14:paraId="7E60F44B" w14:textId="08D874EB" w:rsidR="00B44178" w:rsidRDefault="004F6628" w:rsidP="000A2BF6">
      <w:pPr>
        <w:pStyle w:val="Tekstpodstawowy"/>
        <w:numPr>
          <w:ilvl w:val="0"/>
          <w:numId w:val="46"/>
        </w:numPr>
        <w:spacing w:line="276" w:lineRule="auto"/>
        <w:jc w:val="both"/>
        <w:rPr>
          <w:rFonts w:ascii="Calibri" w:hAnsi="Calibri" w:cs="Arial"/>
          <w:sz w:val="22"/>
          <w:szCs w:val="22"/>
        </w:rPr>
      </w:pPr>
      <w:r>
        <w:rPr>
          <w:rFonts w:ascii="Calibri" w:hAnsi="Calibri" w:cs="Arial"/>
          <w:sz w:val="22"/>
          <w:szCs w:val="22"/>
        </w:rPr>
        <w:t xml:space="preserve">Przeglądu – </w:t>
      </w:r>
      <w:r w:rsidR="005C4F0A">
        <w:rPr>
          <w:rFonts w:ascii="Calibri" w:hAnsi="Calibri" w:cs="Arial"/>
          <w:sz w:val="22"/>
          <w:szCs w:val="22"/>
        </w:rPr>
        <w:t>obustronnie podpisana karta serwisowa</w:t>
      </w:r>
      <w:r w:rsidR="00687CF2">
        <w:rPr>
          <w:rFonts w:ascii="Calibri" w:hAnsi="Calibri" w:cs="Arial"/>
          <w:sz w:val="22"/>
          <w:szCs w:val="22"/>
        </w:rPr>
        <w:t>, której wzór</w:t>
      </w:r>
      <w:r w:rsidR="005C4F0A">
        <w:rPr>
          <w:rFonts w:ascii="Calibri" w:hAnsi="Calibri" w:cs="Arial"/>
          <w:sz w:val="22"/>
          <w:szCs w:val="22"/>
        </w:rPr>
        <w:t xml:space="preserve"> stanowi Załącznik nr 5</w:t>
      </w:r>
      <w:r w:rsidR="00687CF2">
        <w:rPr>
          <w:rFonts w:ascii="Calibri" w:hAnsi="Calibri" w:cs="Arial"/>
          <w:sz w:val="22"/>
          <w:szCs w:val="22"/>
        </w:rPr>
        <w:t xml:space="preserve"> do Umowy</w:t>
      </w:r>
      <w:r w:rsidR="005C4F0A">
        <w:rPr>
          <w:rFonts w:ascii="Calibri" w:hAnsi="Calibri" w:cs="Arial"/>
          <w:sz w:val="22"/>
          <w:szCs w:val="22"/>
        </w:rPr>
        <w:t>;</w:t>
      </w:r>
    </w:p>
    <w:p w14:paraId="29E10F56" w14:textId="730A1942" w:rsidR="00B44178" w:rsidRPr="00B44178" w:rsidRDefault="004F6628" w:rsidP="000A2BF6">
      <w:pPr>
        <w:pStyle w:val="Tekstpodstawowy"/>
        <w:numPr>
          <w:ilvl w:val="0"/>
          <w:numId w:val="46"/>
        </w:numPr>
        <w:spacing w:line="276" w:lineRule="auto"/>
        <w:jc w:val="both"/>
        <w:rPr>
          <w:rFonts w:ascii="Calibri" w:hAnsi="Calibri" w:cs="Arial"/>
          <w:sz w:val="22"/>
          <w:szCs w:val="22"/>
        </w:rPr>
      </w:pPr>
      <w:r w:rsidRPr="00B44178">
        <w:rPr>
          <w:rFonts w:ascii="Calibri" w:hAnsi="Calibri" w:cs="Arial"/>
          <w:sz w:val="22"/>
          <w:szCs w:val="22"/>
        </w:rPr>
        <w:t xml:space="preserve">Naprawy Bieżącej – </w:t>
      </w:r>
      <w:r w:rsidR="005C4F0A" w:rsidRPr="00B44178">
        <w:rPr>
          <w:rFonts w:ascii="Calibri" w:hAnsi="Calibri" w:cs="Arial"/>
          <w:sz w:val="22"/>
          <w:szCs w:val="22"/>
        </w:rPr>
        <w:t>obustronnie podpisana karta serwisowa</w:t>
      </w:r>
      <w:r w:rsidR="00687CF2">
        <w:rPr>
          <w:rFonts w:ascii="Calibri" w:hAnsi="Calibri" w:cs="Arial"/>
          <w:sz w:val="22"/>
          <w:szCs w:val="22"/>
        </w:rPr>
        <w:t xml:space="preserve">, której wzór stanowi </w:t>
      </w:r>
      <w:r w:rsidR="005C4F0A" w:rsidRPr="00B44178">
        <w:rPr>
          <w:rFonts w:ascii="Calibri" w:hAnsi="Calibri" w:cs="Arial"/>
          <w:sz w:val="22"/>
          <w:szCs w:val="22"/>
        </w:rPr>
        <w:t>Załącznik nr 5</w:t>
      </w:r>
      <w:r w:rsidR="00687CF2">
        <w:rPr>
          <w:rFonts w:ascii="Calibri" w:hAnsi="Calibri" w:cs="Arial"/>
          <w:sz w:val="22"/>
          <w:szCs w:val="22"/>
        </w:rPr>
        <w:t xml:space="preserve"> do Umowy</w:t>
      </w:r>
      <w:r w:rsidR="005C4F0A" w:rsidRPr="00B44178">
        <w:rPr>
          <w:rFonts w:ascii="Calibri" w:hAnsi="Calibri" w:cs="Arial"/>
          <w:sz w:val="22"/>
          <w:szCs w:val="22"/>
        </w:rPr>
        <w:t>;</w:t>
      </w:r>
    </w:p>
    <w:p w14:paraId="33728863" w14:textId="134EDD6A" w:rsidR="004F6628" w:rsidRPr="00B44178" w:rsidRDefault="004F6628" w:rsidP="000A2BF6">
      <w:pPr>
        <w:pStyle w:val="Tekstpodstawowy"/>
        <w:numPr>
          <w:ilvl w:val="0"/>
          <w:numId w:val="46"/>
        </w:numPr>
        <w:spacing w:line="276" w:lineRule="auto"/>
        <w:jc w:val="both"/>
        <w:rPr>
          <w:rFonts w:ascii="Calibri" w:hAnsi="Calibri" w:cs="Arial"/>
          <w:sz w:val="22"/>
          <w:szCs w:val="22"/>
        </w:rPr>
      </w:pPr>
      <w:r w:rsidRPr="00B44178">
        <w:rPr>
          <w:rFonts w:ascii="Calibri" w:hAnsi="Calibri" w:cs="Arial"/>
          <w:sz w:val="22"/>
          <w:szCs w:val="22"/>
        </w:rPr>
        <w:t xml:space="preserve">Dostawy Pakietów materiałowych </w:t>
      </w:r>
      <w:r w:rsidR="005C4F0A" w:rsidRPr="00B44178">
        <w:rPr>
          <w:rFonts w:ascii="Calibri" w:hAnsi="Calibri" w:cs="Arial"/>
          <w:sz w:val="22"/>
          <w:szCs w:val="22"/>
        </w:rPr>
        <w:t xml:space="preserve">lub części zamiennych – skan listu przewozowego/etykiety </w:t>
      </w:r>
      <w:r w:rsidR="00B44178">
        <w:rPr>
          <w:rFonts w:ascii="Calibri" w:hAnsi="Calibri" w:cs="Arial"/>
          <w:sz w:val="22"/>
          <w:szCs w:val="22"/>
        </w:rPr>
        <w:t xml:space="preserve">przesłanej </w:t>
      </w:r>
      <w:r w:rsidR="005C4F0A" w:rsidRPr="00B44178">
        <w:rPr>
          <w:rFonts w:ascii="Calibri" w:hAnsi="Calibri" w:cs="Arial"/>
          <w:sz w:val="22"/>
          <w:szCs w:val="22"/>
        </w:rPr>
        <w:t>przesyłki</w:t>
      </w:r>
      <w:r w:rsidR="000A2BF6">
        <w:rPr>
          <w:rFonts w:ascii="Calibri" w:hAnsi="Calibri" w:cs="Arial"/>
          <w:sz w:val="22"/>
          <w:szCs w:val="22"/>
        </w:rPr>
        <w:t>.</w:t>
      </w:r>
    </w:p>
    <w:p w14:paraId="122B2F8E" w14:textId="5C472395" w:rsidR="00E541DC" w:rsidRDefault="00401CA3">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426740">
        <w:rPr>
          <w:rFonts w:ascii="Calibri" w:hAnsi="Calibri"/>
          <w:sz w:val="22"/>
          <w:szCs w:val="22"/>
        </w:rPr>
        <w:t>Wykonawca oświadcza</w:t>
      </w:r>
      <w:r w:rsidR="00E541DC" w:rsidRPr="00426740">
        <w:rPr>
          <w:rFonts w:ascii="Calibri" w:hAnsi="Calibri"/>
          <w:sz w:val="22"/>
          <w:szCs w:val="22"/>
        </w:rPr>
        <w:t xml:space="preserve">, że jest/nie </w:t>
      </w:r>
      <w:r w:rsidRPr="00426740">
        <w:rPr>
          <w:rFonts w:ascii="Calibri" w:hAnsi="Calibri"/>
          <w:sz w:val="22"/>
          <w:szCs w:val="22"/>
        </w:rPr>
        <w:t>jest zarejestrowany</w:t>
      </w:r>
      <w:r w:rsidR="00E541DC" w:rsidRPr="00426740">
        <w:rPr>
          <w:rFonts w:ascii="Calibri" w:hAnsi="Calibri"/>
          <w:sz w:val="22"/>
          <w:szCs w:val="22"/>
        </w:rPr>
        <w:t xml:space="preserve"> </w:t>
      </w:r>
      <w:r w:rsidRPr="00426740">
        <w:rPr>
          <w:rFonts w:ascii="Calibri" w:hAnsi="Calibri"/>
          <w:sz w:val="22"/>
          <w:szCs w:val="22"/>
        </w:rPr>
        <w:t>jako czynny</w:t>
      </w:r>
      <w:r w:rsidR="00E541DC" w:rsidRPr="00426740">
        <w:rPr>
          <w:rFonts w:ascii="Calibri" w:hAnsi="Calibri"/>
          <w:sz w:val="22"/>
          <w:szCs w:val="22"/>
        </w:rPr>
        <w:t xml:space="preserve">/zwolniony podatnik podatku od towarów i usług. </w:t>
      </w:r>
    </w:p>
    <w:p w14:paraId="29A60EF0" w14:textId="6B06BFCF" w:rsidR="00E541DC" w:rsidRPr="008D2F93" w:rsidRDefault="00E541DC" w:rsidP="00903AFC">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426740">
        <w:rPr>
          <w:rFonts w:ascii="Calibri" w:hAnsi="Calibri"/>
          <w:sz w:val="22"/>
          <w:szCs w:val="22"/>
        </w:rPr>
        <w:t>Jeżeli niniejsza Umowa nie stanowi wyraźnie inaczej, wszystkie wartości wynagrodzenia w niej przewidziane określone są w kwotach netto.</w:t>
      </w:r>
      <w:r w:rsidR="00903AFC">
        <w:rPr>
          <w:rFonts w:ascii="Calibri" w:hAnsi="Calibri"/>
          <w:sz w:val="22"/>
          <w:szCs w:val="22"/>
        </w:rPr>
        <w:t xml:space="preserve"> </w:t>
      </w:r>
      <w:r w:rsidRPr="008D2F93">
        <w:rPr>
          <w:rFonts w:ascii="Calibri" w:hAnsi="Calibri"/>
          <w:sz w:val="22"/>
          <w:szCs w:val="22"/>
        </w:rPr>
        <w:t xml:space="preserve">Wynagrodzenie netto zostanie powiększone o podatek od towarów i usług zgodny z obowiązującymi przepisami prawa (VAT). </w:t>
      </w:r>
    </w:p>
    <w:p w14:paraId="502AC81B" w14:textId="77777777" w:rsidR="00325C51" w:rsidRDefault="00E541DC">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426740">
        <w:rPr>
          <w:rFonts w:ascii="Calibri" w:hAnsi="Calibri"/>
          <w:sz w:val="22"/>
          <w:szCs w:val="22"/>
        </w:rPr>
        <w:t xml:space="preserve">Na fakturze Wykonawca zobowiązany jest wpisać nr Umowy. W przypadku faktury zawierającej nieprawidłowy numer umowy lub jej brak Wykonawca zobowiązany jest dostarczyć odpowiednio skorygowaną fakturę. </w:t>
      </w:r>
    </w:p>
    <w:p w14:paraId="2EA7433F" w14:textId="58ACFDF2" w:rsidR="00325C51" w:rsidRPr="00325C51" w:rsidRDefault="00325C51">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325C51">
        <w:rPr>
          <w:rFonts w:ascii="Calibri" w:hAnsi="Calibri"/>
          <w:sz w:val="22"/>
          <w:szCs w:val="22"/>
        </w:rPr>
        <w:t>Wykonawca zobowiązany jest do wystawienia faktury/faktur VAT w terminie 3 dni od d</w:t>
      </w:r>
      <w:r>
        <w:rPr>
          <w:rFonts w:ascii="Calibri" w:hAnsi="Calibri"/>
          <w:sz w:val="22"/>
          <w:szCs w:val="22"/>
        </w:rPr>
        <w:t xml:space="preserve">nia realizacji czynności wskazanych </w:t>
      </w:r>
      <w:r w:rsidRPr="004D0B6B">
        <w:rPr>
          <w:rFonts w:ascii="Calibri" w:hAnsi="Calibri"/>
          <w:sz w:val="22"/>
          <w:szCs w:val="22"/>
        </w:rPr>
        <w:t xml:space="preserve">w </w:t>
      </w:r>
      <w:r w:rsidRPr="004D0B6B">
        <w:rPr>
          <w:rFonts w:ascii="Calibri" w:hAnsi="Calibri" w:cs="Arial"/>
          <w:sz w:val="22"/>
          <w:szCs w:val="22"/>
        </w:rPr>
        <w:t>§</w:t>
      </w:r>
      <w:r w:rsidR="00FE6DB4" w:rsidRPr="004D0B6B">
        <w:rPr>
          <w:rFonts w:ascii="Calibri" w:hAnsi="Calibri" w:cs="Arial"/>
          <w:sz w:val="22"/>
          <w:szCs w:val="22"/>
        </w:rPr>
        <w:t xml:space="preserve"> </w:t>
      </w:r>
      <w:r w:rsidRPr="004D0B6B">
        <w:rPr>
          <w:rFonts w:ascii="Calibri" w:hAnsi="Calibri" w:cs="Arial"/>
          <w:sz w:val="22"/>
          <w:szCs w:val="22"/>
        </w:rPr>
        <w:t>1 ust. 1 pkt 1)-3)</w:t>
      </w:r>
      <w:r w:rsidR="00760F85" w:rsidRPr="004D0B6B">
        <w:rPr>
          <w:rFonts w:ascii="Calibri" w:hAnsi="Calibri" w:cs="Arial"/>
          <w:sz w:val="22"/>
          <w:szCs w:val="22"/>
        </w:rPr>
        <w:t xml:space="preserve">, </w:t>
      </w:r>
      <w:r w:rsidRPr="004D0B6B">
        <w:rPr>
          <w:rFonts w:ascii="Calibri" w:hAnsi="Calibri" w:cs="Arial"/>
          <w:sz w:val="22"/>
          <w:szCs w:val="22"/>
        </w:rPr>
        <w:t>5)</w:t>
      </w:r>
      <w:r w:rsidR="00760F85" w:rsidRPr="004D0B6B">
        <w:rPr>
          <w:rFonts w:ascii="Calibri" w:hAnsi="Calibri" w:cs="Arial"/>
          <w:sz w:val="22"/>
          <w:szCs w:val="22"/>
        </w:rPr>
        <w:t xml:space="preserve"> i </w:t>
      </w:r>
      <w:r w:rsidR="007952E8" w:rsidRPr="004D0B6B">
        <w:rPr>
          <w:rFonts w:ascii="Calibri" w:hAnsi="Calibri" w:cs="Arial"/>
          <w:sz w:val="22"/>
          <w:szCs w:val="22"/>
        </w:rPr>
        <w:t>6)</w:t>
      </w:r>
      <w:r w:rsidRPr="004D0B6B">
        <w:rPr>
          <w:rFonts w:ascii="Calibri" w:hAnsi="Calibri"/>
          <w:sz w:val="22"/>
          <w:szCs w:val="22"/>
        </w:rPr>
        <w:t>,</w:t>
      </w:r>
      <w:r w:rsidRPr="00325C51">
        <w:rPr>
          <w:rFonts w:ascii="Calibri" w:hAnsi="Calibri"/>
          <w:sz w:val="22"/>
          <w:szCs w:val="22"/>
        </w:rPr>
        <w:t xml:space="preserve"> nie później jednak niż wymagają tego właściwe przepisy podatkowe.</w:t>
      </w:r>
    </w:p>
    <w:p w14:paraId="764A8186" w14:textId="77777777" w:rsidR="00E541DC" w:rsidRDefault="00E541DC">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426740">
        <w:rPr>
          <w:rFonts w:ascii="Calibri" w:hAnsi="Calibri"/>
          <w:sz w:val="22"/>
          <w:szCs w:val="22"/>
        </w:rPr>
        <w:t>Faktury należy doręczyć Zamawiającemu w terminie 3 dni od daty ich wystawienia. Faktury w wersji papierowej należy doręczyć na adres: „PKP Intercity” Spółka Akcyjna Kancelaria Ogólna, Al. Jerozolimskie 142A, 02-305 Warszawa. W przypadku zmiany adresu Zamawiający poinformuje Wykonawcę w formie pisemnej lub elektronicznej.</w:t>
      </w:r>
    </w:p>
    <w:p w14:paraId="104EB8F3" w14:textId="7A43E9C0" w:rsidR="00E541DC" w:rsidRPr="00426740" w:rsidRDefault="00E541DC">
      <w:pPr>
        <w:pStyle w:val="Akapitzlist"/>
        <w:widowControl w:val="0"/>
        <w:numPr>
          <w:ilvl w:val="0"/>
          <w:numId w:val="14"/>
        </w:numPr>
        <w:autoSpaceDE w:val="0"/>
        <w:autoSpaceDN w:val="0"/>
        <w:adjustRightInd w:val="0"/>
        <w:spacing w:before="60" w:line="276" w:lineRule="auto"/>
        <w:ind w:left="426" w:hanging="426"/>
        <w:jc w:val="both"/>
        <w:rPr>
          <w:rFonts w:ascii="Calibri" w:hAnsi="Calibri"/>
          <w:sz w:val="22"/>
          <w:szCs w:val="22"/>
        </w:rPr>
      </w:pPr>
      <w:r w:rsidRPr="00426740">
        <w:rPr>
          <w:rFonts w:ascii="Calibri" w:hAnsi="Calibri"/>
          <w:sz w:val="22"/>
          <w:szCs w:val="22"/>
        </w:rPr>
        <w:t>Zamawiający jako Odbiorca faktur, niniejszym akceptuje faktury wystawiane i przesyłane przez Wykonawcę, jako ich Wystawcę, za pośrednictwem poczty elektronicznej. Akceptacja może zostać cofnięta przez Zamawiającego. Wówczas</w:t>
      </w:r>
      <w:r w:rsidRPr="00E541DC">
        <w:t xml:space="preserve"> </w:t>
      </w:r>
      <w:r w:rsidRPr="00426740">
        <w:rPr>
          <w:rFonts w:ascii="Calibri" w:hAnsi="Calibri"/>
          <w:sz w:val="22"/>
          <w:szCs w:val="22"/>
        </w:rPr>
        <w:t>Wystawca faktur traci prawo do wystawiania i przesyłania faktur w formie elektronicznej od następnego dnia po otrzymaniu zawiadomienia o cofnięciu akceptacji. Przesyłanie faktur w formie elektronicznej będzie odbywało się na poniższych warunkach:</w:t>
      </w:r>
    </w:p>
    <w:p w14:paraId="64566F68"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E541DC">
        <w:rPr>
          <w:rFonts w:ascii="Calibri" w:hAnsi="Calibri"/>
          <w:sz w:val="22"/>
          <w:szCs w:val="22"/>
        </w:rPr>
        <w:lastRenderedPageBreak/>
        <w:t>E-faktury, korekty e-faktur oraz duplikaty e-faktur będą wystawiane i przesyłane za pośrednictwem poczty elektronicznej (e-mail) w formacie PDF. Dokumenty, o których mowa w zdaniu poprzednim, będą znajdowały się na pierwszej stronie dokumentu PDF.</w:t>
      </w:r>
    </w:p>
    <w:p w14:paraId="4C3B7D91"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Wystawca faktury zapewnia autentyczność pochodzenia i integralność treści faktur. </w:t>
      </w:r>
    </w:p>
    <w:p w14:paraId="4B60CB71"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Pliki PDF nie mogą być zabezpieczone hasłem ani podpisane cyfrowo. </w:t>
      </w:r>
    </w:p>
    <w:p w14:paraId="137CBEDF"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Faktury przesyłane w innym formacie niż PDF, nie są akceptowane i będą traktowane jako niedostarczone. </w:t>
      </w:r>
    </w:p>
    <w:p w14:paraId="501AD273"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W jednym pliku PDF może znajdować się jedna faktura, a w przypadku faktury wraz z załącznikami będzie ona na pierwszej stronie pliku PDF. </w:t>
      </w:r>
    </w:p>
    <w:p w14:paraId="17E6631C"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W jednej wiadomości e-mail może znajdować się tylko jedna e-faktura, korekta e-faktury bądź duplikat e-faktury wraz z załącznikami, z zastrzeżeniem, że dokument z e-fakturą, korektą e-faktury bądź duplikatem e-faktury musi być pierwszy.</w:t>
      </w:r>
    </w:p>
    <w:p w14:paraId="38E1C3F4" w14:textId="1A6B625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W przypadku PDF archiwizowanego – konieczne jest osadzenie w pliku PDF wszystkich czcionek. </w:t>
      </w:r>
    </w:p>
    <w:p w14:paraId="7C3C60AA"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Odbiorca oświadcza, że adresem e-mail właściwym do przesyłania faktur jest: </w:t>
      </w:r>
    </w:p>
    <w:p w14:paraId="412004EC" w14:textId="29D7D902" w:rsidR="00E541DC" w:rsidRDefault="00703B0C" w:rsidP="00426740">
      <w:pPr>
        <w:pStyle w:val="Akapitzlist"/>
        <w:widowControl w:val="0"/>
        <w:autoSpaceDE w:val="0"/>
        <w:autoSpaceDN w:val="0"/>
        <w:adjustRightInd w:val="0"/>
        <w:spacing w:before="60" w:line="276" w:lineRule="auto"/>
        <w:ind w:left="786"/>
        <w:jc w:val="center"/>
        <w:rPr>
          <w:rFonts w:ascii="Calibri" w:hAnsi="Calibri"/>
          <w:sz w:val="22"/>
          <w:szCs w:val="22"/>
        </w:rPr>
      </w:pPr>
      <w:hyperlink r:id="rId8" w:history="1">
        <w:r w:rsidR="00E541DC" w:rsidRPr="00426740">
          <w:rPr>
            <w:rStyle w:val="Hipercze"/>
            <w:rFonts w:ascii="Calibri" w:hAnsi="Calibri"/>
            <w:sz w:val="22"/>
            <w:szCs w:val="22"/>
          </w:rPr>
          <w:t>efaktury@intercity.pl</w:t>
        </w:r>
      </w:hyperlink>
    </w:p>
    <w:p w14:paraId="3667B8EE" w14:textId="725895F0" w:rsidR="00E541DC" w:rsidRPr="00426740"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Dokumenty, o których mowa w lit</w:t>
      </w:r>
      <w:r w:rsidR="008800DE">
        <w:rPr>
          <w:rFonts w:ascii="Calibri" w:hAnsi="Calibri"/>
          <w:sz w:val="22"/>
          <w:szCs w:val="22"/>
        </w:rPr>
        <w:t>.</w:t>
      </w:r>
      <w:r w:rsidRPr="00426740">
        <w:rPr>
          <w:rFonts w:ascii="Calibri" w:hAnsi="Calibri"/>
          <w:sz w:val="22"/>
          <w:szCs w:val="22"/>
        </w:rPr>
        <w:t xml:space="preserve"> a) będą przyjmowane pod powyższym adresem e-mail i tylko dokumenty przesłane na ten adres będą traktowane jako oryginały: </w:t>
      </w:r>
    </w:p>
    <w:p w14:paraId="442E41A0" w14:textId="77777777" w:rsidR="00E541DC" w:rsidRPr="00E541DC" w:rsidRDefault="00E541DC" w:rsidP="00426740">
      <w:pPr>
        <w:pStyle w:val="Akapitzlist"/>
        <w:widowControl w:val="0"/>
        <w:autoSpaceDE w:val="0"/>
        <w:autoSpaceDN w:val="0"/>
        <w:adjustRightInd w:val="0"/>
        <w:spacing w:before="60" w:line="276" w:lineRule="auto"/>
        <w:ind w:left="1107"/>
        <w:jc w:val="both"/>
        <w:rPr>
          <w:rFonts w:ascii="Calibri" w:hAnsi="Calibri"/>
          <w:sz w:val="22"/>
          <w:szCs w:val="22"/>
        </w:rPr>
      </w:pPr>
      <w:r w:rsidRPr="00E541DC">
        <w:rPr>
          <w:rFonts w:ascii="Calibri" w:hAnsi="Calibri"/>
          <w:sz w:val="22"/>
          <w:szCs w:val="22"/>
        </w:rPr>
        <w:t xml:space="preserve">- e-faktury (pierwotne) </w:t>
      </w:r>
    </w:p>
    <w:p w14:paraId="3D9875AF" w14:textId="77777777" w:rsidR="00E541DC" w:rsidRPr="00E541DC" w:rsidRDefault="00E541DC" w:rsidP="00426740">
      <w:pPr>
        <w:pStyle w:val="Akapitzlist"/>
        <w:widowControl w:val="0"/>
        <w:autoSpaceDE w:val="0"/>
        <w:autoSpaceDN w:val="0"/>
        <w:adjustRightInd w:val="0"/>
        <w:spacing w:before="60" w:line="276" w:lineRule="auto"/>
        <w:ind w:left="1107"/>
        <w:jc w:val="both"/>
        <w:rPr>
          <w:rFonts w:ascii="Calibri" w:hAnsi="Calibri"/>
          <w:sz w:val="22"/>
          <w:szCs w:val="22"/>
        </w:rPr>
      </w:pPr>
      <w:r w:rsidRPr="00E541DC">
        <w:rPr>
          <w:rFonts w:ascii="Calibri" w:hAnsi="Calibri"/>
          <w:sz w:val="22"/>
          <w:szCs w:val="22"/>
        </w:rPr>
        <w:t xml:space="preserve">- korekty e-faktur </w:t>
      </w:r>
    </w:p>
    <w:p w14:paraId="555E1718" w14:textId="77777777" w:rsidR="00E541DC" w:rsidRDefault="00E541DC" w:rsidP="00E541DC">
      <w:pPr>
        <w:pStyle w:val="Akapitzlist"/>
        <w:widowControl w:val="0"/>
        <w:autoSpaceDE w:val="0"/>
        <w:autoSpaceDN w:val="0"/>
        <w:adjustRightInd w:val="0"/>
        <w:spacing w:before="60" w:line="276" w:lineRule="auto"/>
        <w:ind w:left="1107"/>
        <w:jc w:val="both"/>
        <w:rPr>
          <w:rFonts w:ascii="Calibri" w:hAnsi="Calibri"/>
          <w:sz w:val="22"/>
          <w:szCs w:val="22"/>
        </w:rPr>
      </w:pPr>
      <w:r w:rsidRPr="00E541DC">
        <w:rPr>
          <w:rFonts w:ascii="Calibri" w:hAnsi="Calibri"/>
          <w:sz w:val="22"/>
          <w:szCs w:val="22"/>
        </w:rPr>
        <w:t xml:space="preserve">- duplikaty e-faktur. </w:t>
      </w:r>
    </w:p>
    <w:p w14:paraId="502165A3"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Za datę otrzymania faktury przez Odbiorcę uznaje się datę odnotowanego faktu wpływu faktury w formacie PDF do skrzynki odbiorczej poczty elektronicznej Odbiorcy wskazanej powyżej. </w:t>
      </w:r>
    </w:p>
    <w:p w14:paraId="77F6D217" w14:textId="77777777"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 xml:space="preserve">Wiadomości e-mail zawierające poszczególne typy dokumentów będą zawierały w temacie e- mail słowo „Faktura”. Odbiorca i Wystawca faktur zobowiązują się przechowywać faktury elektroniczne do upływu terminu przedawnienia zobowiązań podatkowych. </w:t>
      </w:r>
    </w:p>
    <w:p w14:paraId="194834CB" w14:textId="09DB5179" w:rsidR="00E541DC" w:rsidRDefault="00E541DC">
      <w:pPr>
        <w:pStyle w:val="Akapitzlist"/>
        <w:widowControl w:val="0"/>
        <w:numPr>
          <w:ilvl w:val="0"/>
          <w:numId w:val="22"/>
        </w:numPr>
        <w:autoSpaceDE w:val="0"/>
        <w:autoSpaceDN w:val="0"/>
        <w:adjustRightInd w:val="0"/>
        <w:spacing w:before="60" w:line="276" w:lineRule="auto"/>
        <w:jc w:val="both"/>
        <w:rPr>
          <w:rFonts w:ascii="Calibri" w:hAnsi="Calibri"/>
          <w:sz w:val="22"/>
          <w:szCs w:val="22"/>
        </w:rPr>
      </w:pPr>
      <w:r w:rsidRPr="00426740">
        <w:rPr>
          <w:rFonts w:ascii="Calibri" w:hAnsi="Calibri"/>
          <w:sz w:val="22"/>
          <w:szCs w:val="22"/>
        </w:rPr>
        <w:t>W przypadku, gdyby przeszkody formalne lub techniczne uniemożliwiły wystawienie i</w:t>
      </w:r>
      <w:r w:rsidR="00C66606">
        <w:rPr>
          <w:rFonts w:ascii="Calibri" w:hAnsi="Calibri"/>
          <w:sz w:val="22"/>
          <w:szCs w:val="22"/>
        </w:rPr>
        <w:t> </w:t>
      </w:r>
      <w:r w:rsidRPr="00426740">
        <w:rPr>
          <w:rFonts w:ascii="Calibri" w:hAnsi="Calibri"/>
          <w:sz w:val="22"/>
          <w:szCs w:val="22"/>
        </w:rPr>
        <w:t>przesłanie faktur w formie elektronicznej (w szczególności w przypadku cofnięcia niniejszej akceptacji), wówczas zostaną przesłane w formie papierowej.</w:t>
      </w:r>
    </w:p>
    <w:p w14:paraId="66C4AFA4" w14:textId="77777777" w:rsidR="00325C51" w:rsidRDefault="00E541DC">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426740">
        <w:rPr>
          <w:rFonts w:ascii="Calibri" w:hAnsi="Calibri" w:cs="Arial"/>
          <w:sz w:val="22"/>
          <w:szCs w:val="22"/>
        </w:rPr>
        <w:t xml:space="preserve">Postanowienia ustępu poprzedzającego stosuje się odpowiednio do pozostałych dokumentów finansowych wystawianych w związku z realizacją umowy w szczególności not </w:t>
      </w:r>
      <w:r w:rsidR="00401CA3" w:rsidRPr="00426740">
        <w:rPr>
          <w:rFonts w:ascii="Calibri" w:hAnsi="Calibri" w:cs="Arial"/>
          <w:sz w:val="22"/>
          <w:szCs w:val="22"/>
        </w:rPr>
        <w:t>księgowych i</w:t>
      </w:r>
      <w:r w:rsidRPr="00426740">
        <w:rPr>
          <w:rFonts w:ascii="Calibri" w:hAnsi="Calibri" w:cs="Arial"/>
          <w:sz w:val="22"/>
          <w:szCs w:val="22"/>
        </w:rPr>
        <w:t xml:space="preserve"> ich korekt.</w:t>
      </w:r>
    </w:p>
    <w:p w14:paraId="6C79BBC4" w14:textId="4351D134" w:rsidR="009B109E" w:rsidRDefault="009B109E">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9B109E">
        <w:rPr>
          <w:rFonts w:ascii="Calibri" w:hAnsi="Calibri" w:cs="Arial"/>
          <w:sz w:val="22"/>
          <w:szCs w:val="22"/>
        </w:rPr>
        <w:t>Z dniem powstania po stronie Wykonawcy, zgodnie z przepisami ustawy z dnia 11 marca 2004 r. o podatku od towarów i usług , obowiązku wystawiania oraz udostępniania Zamawiającemu faktur ustrukturyzowanych przy użyciu Krajowego Systemu e-Faktur (</w:t>
      </w:r>
      <w:proofErr w:type="spellStart"/>
      <w:r w:rsidRPr="009B109E">
        <w:rPr>
          <w:rFonts w:ascii="Calibri" w:hAnsi="Calibri" w:cs="Arial"/>
          <w:sz w:val="22"/>
          <w:szCs w:val="22"/>
        </w:rPr>
        <w:t>KSeF</w:t>
      </w:r>
      <w:proofErr w:type="spellEnd"/>
      <w:r w:rsidRPr="009B109E">
        <w:rPr>
          <w:rFonts w:ascii="Calibri" w:hAnsi="Calibri" w:cs="Arial"/>
          <w:sz w:val="22"/>
          <w:szCs w:val="22"/>
        </w:rPr>
        <w:t>), stosuje się postanowienia ust. 1</w:t>
      </w:r>
      <w:r>
        <w:rPr>
          <w:rFonts w:ascii="Calibri" w:hAnsi="Calibri" w:cs="Arial"/>
          <w:sz w:val="22"/>
          <w:szCs w:val="22"/>
        </w:rPr>
        <w:t>2</w:t>
      </w:r>
      <w:r w:rsidRPr="009B109E">
        <w:rPr>
          <w:rFonts w:ascii="Calibri" w:hAnsi="Calibri" w:cs="Arial"/>
          <w:sz w:val="22"/>
          <w:szCs w:val="22"/>
        </w:rPr>
        <w:t>–1</w:t>
      </w:r>
      <w:r>
        <w:rPr>
          <w:rFonts w:ascii="Calibri" w:hAnsi="Calibri" w:cs="Arial"/>
          <w:sz w:val="22"/>
          <w:szCs w:val="22"/>
        </w:rPr>
        <w:t>9</w:t>
      </w:r>
      <w:r w:rsidRPr="009B109E">
        <w:rPr>
          <w:rFonts w:ascii="Calibri" w:hAnsi="Calibri" w:cs="Arial"/>
          <w:sz w:val="22"/>
          <w:szCs w:val="22"/>
        </w:rPr>
        <w:t xml:space="preserve"> poniżej, z wyłączeniem innych postanowień niniejszego paragrafu, które pozostają z nimi w sprzeczności.</w:t>
      </w:r>
    </w:p>
    <w:p w14:paraId="03403286" w14:textId="099A40C1" w:rsidR="009B109E" w:rsidRDefault="009B109E">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9B109E">
        <w:rPr>
          <w:rFonts w:ascii="Calibri" w:hAnsi="Calibri" w:cs="Arial"/>
          <w:sz w:val="22"/>
          <w:szCs w:val="22"/>
        </w:rPr>
        <w:t xml:space="preserve">Wykonawca oświadcza, że obowiązek, o którym mowa w ust. </w:t>
      </w:r>
      <w:r>
        <w:rPr>
          <w:rFonts w:ascii="Calibri" w:hAnsi="Calibri" w:cs="Arial"/>
          <w:sz w:val="22"/>
          <w:szCs w:val="22"/>
        </w:rPr>
        <w:t>11</w:t>
      </w:r>
      <w:r w:rsidRPr="009B109E">
        <w:rPr>
          <w:rFonts w:ascii="Calibri" w:hAnsi="Calibri" w:cs="Arial"/>
          <w:sz w:val="22"/>
          <w:szCs w:val="22"/>
        </w:rPr>
        <w:t xml:space="preserve"> powyżej dotyczy/będzie dotyczył go od dnia ……………………… .</w:t>
      </w:r>
    </w:p>
    <w:p w14:paraId="300284C1" w14:textId="2C0BCA50"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lastRenderedPageBreak/>
        <w:t xml:space="preserve">Strony zgodnie postanawiają, że wszelkie faktury (w tym korekty faktur) wystawiane na podstawie niniejszej umowy będą wystawiane i udostępniane wyłącznie za pośrednictwem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na zasadach oraz w formie zgodnej z obowiązującymi przepisami prawa.</w:t>
      </w:r>
    </w:p>
    <w:p w14:paraId="5F22C408" w14:textId="3E627AF4"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 xml:space="preserve">Za datę otrzymania faktury przez Zamawiającego uznaje się datę przydzielenia w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numeru identyfikującego, z zastrzeżeniem ust. 1</w:t>
      </w:r>
      <w:r>
        <w:rPr>
          <w:rFonts w:ascii="Calibri" w:hAnsi="Calibri" w:cs="Arial"/>
          <w:sz w:val="22"/>
          <w:szCs w:val="22"/>
        </w:rPr>
        <w:t>6</w:t>
      </w:r>
      <w:r w:rsidRPr="005F575D">
        <w:rPr>
          <w:rFonts w:ascii="Calibri" w:hAnsi="Calibri" w:cs="Arial"/>
          <w:sz w:val="22"/>
          <w:szCs w:val="22"/>
        </w:rPr>
        <w:t xml:space="preserve"> poniżej.</w:t>
      </w:r>
    </w:p>
    <w:p w14:paraId="14B6F684" w14:textId="0A38ED9D"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Fakturę uznaje się za wystawioną przez Wykonawcę w dacie wskazanej w fakturze.</w:t>
      </w:r>
    </w:p>
    <w:p w14:paraId="2CC5FADA" w14:textId="3C039201"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 xml:space="preserve">W przypadku czasowej niedostępności </w:t>
      </w:r>
      <w:proofErr w:type="spellStart"/>
      <w:r w:rsidRPr="005F575D">
        <w:rPr>
          <w:rFonts w:ascii="Calibri" w:hAnsi="Calibri" w:cs="Arial"/>
          <w:sz w:val="22"/>
          <w:szCs w:val="22"/>
        </w:rPr>
        <w:t>KSeF</w:t>
      </w:r>
      <w:proofErr w:type="spellEnd"/>
      <w:r w:rsidRPr="005F575D">
        <w:rPr>
          <w:rFonts w:ascii="Calibri" w:hAnsi="Calibri" w:cs="Arial"/>
          <w:sz w:val="22"/>
          <w:szCs w:val="22"/>
        </w:rPr>
        <w:t>, w tym w szczególności awarii - faktura może zosta</w:t>
      </w:r>
      <w:r>
        <w:rPr>
          <w:rFonts w:ascii="Calibri" w:hAnsi="Calibri" w:cs="Arial"/>
          <w:sz w:val="22"/>
          <w:szCs w:val="22"/>
        </w:rPr>
        <w:t xml:space="preserve">ła </w:t>
      </w:r>
      <w:r w:rsidRPr="005F575D">
        <w:rPr>
          <w:rFonts w:ascii="Calibri" w:hAnsi="Calibri" w:cs="Arial"/>
          <w:sz w:val="22"/>
          <w:szCs w:val="22"/>
        </w:rPr>
        <w:t xml:space="preserve">przekazana w formie elektronicznej (w formacie PDF) opatrzonej wymaganymi kodami QR, na adres e-mail fakturyksef@intercity.pl, przy czym po przywróceniu działania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faktura zostanie przesłana przez Wykonawcę do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w terminach wynikających z przepisów prawa. Za datę skutecznego doręczenia faktury w takim przypadku będzie uznawana data odnotowanego faktu wpływu faktury w formacie PDF do skrzynki odbiorczej poczty elektronicznej Zamawiającego zawierającej fakturę w formacie PDF, oznaczoną odpowiednimi kodami zgodnie z ustawą z dnia 11 marca 2004 r. o podatku od towarów i usług lub data przydzielenia fakturze numeru identyfikującego w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 w zależności od tego, która z wymienionych sytuacji nastąpi pierwsza</w:t>
      </w:r>
      <w:r>
        <w:rPr>
          <w:rFonts w:ascii="Calibri" w:hAnsi="Calibri" w:cs="Arial"/>
          <w:sz w:val="22"/>
          <w:szCs w:val="22"/>
        </w:rPr>
        <w:t>.</w:t>
      </w:r>
    </w:p>
    <w:p w14:paraId="357101B3" w14:textId="54CAE48A"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Adres e-mail wskazany w ust. 1</w:t>
      </w:r>
      <w:r>
        <w:rPr>
          <w:rFonts w:ascii="Calibri" w:hAnsi="Calibri" w:cs="Arial"/>
          <w:sz w:val="22"/>
          <w:szCs w:val="22"/>
        </w:rPr>
        <w:t>6</w:t>
      </w:r>
      <w:r w:rsidRPr="005F575D">
        <w:rPr>
          <w:rFonts w:ascii="Calibri" w:hAnsi="Calibri" w:cs="Arial"/>
          <w:sz w:val="22"/>
          <w:szCs w:val="22"/>
        </w:rPr>
        <w:t xml:space="preserve"> jest także właściwy do przesyłania pozostałych dokumentów finansowych wystawianych w związku z realizacją umowy, w szczególności not księgowych i ich korekt.</w:t>
      </w:r>
    </w:p>
    <w:p w14:paraId="63D15FE3" w14:textId="5B5DCFD8"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 xml:space="preserve">Jeżeli Wykonawca zobowiązany jest na podstawie Umowy do przesłania wraz z fakturą załączników do faktury (przykładowo takich jak protokół odbioru albo raport), Wykonawca zobowiązany jest do wysłania tych załączników w formacie PDF w dniu przesłania faktury do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na adres email zalaczniki@intercity.pl podając w tytule wiadomości wyłącznie nr </w:t>
      </w:r>
      <w:proofErr w:type="spellStart"/>
      <w:r w:rsidRPr="005F575D">
        <w:rPr>
          <w:rFonts w:ascii="Calibri" w:hAnsi="Calibri" w:cs="Arial"/>
          <w:sz w:val="22"/>
          <w:szCs w:val="22"/>
        </w:rPr>
        <w:t>KSeF</w:t>
      </w:r>
      <w:proofErr w:type="spellEnd"/>
      <w:r w:rsidRPr="005F575D">
        <w:rPr>
          <w:rFonts w:ascii="Calibri" w:hAnsi="Calibri" w:cs="Arial"/>
          <w:sz w:val="22"/>
          <w:szCs w:val="22"/>
        </w:rPr>
        <w:t xml:space="preserve"> faktury, której dotyczy załącznik. W jednej wiadomości e-mail mogą być załączniki wyłącznie do jednej faktury. Jeżeli Wykonawca nie wykona obowiązku przesłania załącznika do faktury w powyższym terminie, termin wymagalności należności objętej tą fakturą nie rozpoczyna biegu aż do momentu prawidłowego doręczenia wymaganego załącznika.</w:t>
      </w:r>
    </w:p>
    <w:p w14:paraId="4CE39D0A" w14:textId="5832D235" w:rsidR="005F575D" w:rsidRPr="008D2F93" w:rsidRDefault="005F575D" w:rsidP="005F575D">
      <w:pPr>
        <w:pStyle w:val="Akapitzlist"/>
        <w:widowControl w:val="0"/>
        <w:numPr>
          <w:ilvl w:val="0"/>
          <w:numId w:val="14"/>
        </w:numPr>
        <w:autoSpaceDE w:val="0"/>
        <w:autoSpaceDN w:val="0"/>
        <w:adjustRightInd w:val="0"/>
        <w:spacing w:before="60" w:line="276" w:lineRule="auto"/>
        <w:jc w:val="both"/>
        <w:rPr>
          <w:rFonts w:ascii="Calibri" w:hAnsi="Calibri" w:cs="Arial"/>
          <w:sz w:val="22"/>
          <w:szCs w:val="22"/>
        </w:rPr>
      </w:pPr>
      <w:r w:rsidRPr="005F575D">
        <w:rPr>
          <w:rFonts w:ascii="Calibri" w:hAnsi="Calibri" w:cs="Arial"/>
          <w:sz w:val="22"/>
          <w:szCs w:val="22"/>
        </w:rPr>
        <w:t xml:space="preserve">Na fakturze Wykonawca zobowiązany jest wpisać nr Umowy, tj. nr </w:t>
      </w:r>
      <w:r>
        <w:rPr>
          <w:rFonts w:ascii="Calibri" w:hAnsi="Calibri" w:cs="Arial"/>
          <w:sz w:val="22"/>
          <w:szCs w:val="22"/>
        </w:rPr>
        <w:t>UM-BPT-….-900-……</w:t>
      </w:r>
      <w:r w:rsidRPr="005F575D">
        <w:rPr>
          <w:rFonts w:ascii="Calibri" w:hAnsi="Calibri" w:cs="Arial"/>
          <w:sz w:val="22"/>
          <w:szCs w:val="22"/>
        </w:rPr>
        <w:t xml:space="preserve"> Numer Umowy w fakturze ustrukturyzowanej należy wskazać w polu:</w:t>
      </w:r>
    </w:p>
    <w:p w14:paraId="2B71643A" w14:textId="77777777" w:rsidR="005F575D" w:rsidRDefault="005F575D" w:rsidP="005F575D">
      <w:pPr>
        <w:pStyle w:val="Akapitzlist"/>
        <w:widowControl w:val="0"/>
        <w:autoSpaceDE w:val="0"/>
        <w:autoSpaceDN w:val="0"/>
        <w:adjustRightInd w:val="0"/>
        <w:spacing w:before="60" w:line="276" w:lineRule="auto"/>
        <w:ind w:left="539"/>
        <w:jc w:val="both"/>
        <w:rPr>
          <w:rFonts w:ascii="Calibri" w:hAnsi="Calibri" w:cs="Arial"/>
          <w:sz w:val="22"/>
          <w:szCs w:val="22"/>
        </w:rPr>
      </w:pPr>
      <w:r w:rsidRPr="005F575D">
        <w:rPr>
          <w:rFonts w:ascii="Calibri" w:hAnsi="Calibri" w:cs="Arial"/>
          <w:sz w:val="22"/>
          <w:szCs w:val="22"/>
        </w:rPr>
        <w:t>Faktura/Fa/</w:t>
      </w:r>
      <w:proofErr w:type="spellStart"/>
      <w:r w:rsidRPr="005F575D">
        <w:rPr>
          <w:rFonts w:ascii="Calibri" w:hAnsi="Calibri" w:cs="Arial"/>
          <w:sz w:val="22"/>
          <w:szCs w:val="22"/>
        </w:rPr>
        <w:t>WarunkiTransakcji</w:t>
      </w:r>
      <w:proofErr w:type="spellEnd"/>
      <w:r w:rsidRPr="005F575D">
        <w:rPr>
          <w:rFonts w:ascii="Calibri" w:hAnsi="Calibri" w:cs="Arial"/>
          <w:sz w:val="22"/>
          <w:szCs w:val="22"/>
        </w:rPr>
        <w:t>/Umowy/</w:t>
      </w:r>
      <w:proofErr w:type="spellStart"/>
      <w:r w:rsidRPr="005F575D">
        <w:rPr>
          <w:rFonts w:ascii="Calibri" w:hAnsi="Calibri" w:cs="Arial"/>
          <w:sz w:val="22"/>
          <w:szCs w:val="22"/>
        </w:rPr>
        <w:t>NrUmowy</w:t>
      </w:r>
      <w:proofErr w:type="spellEnd"/>
      <w:r w:rsidRPr="005F575D">
        <w:rPr>
          <w:rFonts w:ascii="Calibri" w:hAnsi="Calibri" w:cs="Arial"/>
          <w:sz w:val="22"/>
          <w:szCs w:val="22"/>
        </w:rPr>
        <w:t xml:space="preserve"> </w:t>
      </w:r>
    </w:p>
    <w:p w14:paraId="4ACAEF20" w14:textId="6C8356C1" w:rsidR="005F575D" w:rsidRDefault="005F575D" w:rsidP="005F575D">
      <w:pPr>
        <w:pStyle w:val="Akapitzlist"/>
        <w:widowControl w:val="0"/>
        <w:autoSpaceDE w:val="0"/>
        <w:autoSpaceDN w:val="0"/>
        <w:adjustRightInd w:val="0"/>
        <w:spacing w:before="60" w:line="276" w:lineRule="auto"/>
        <w:ind w:left="539"/>
        <w:jc w:val="both"/>
        <w:rPr>
          <w:rFonts w:ascii="Calibri" w:hAnsi="Calibri" w:cs="Arial"/>
          <w:sz w:val="22"/>
          <w:szCs w:val="22"/>
        </w:rPr>
      </w:pPr>
      <w:r w:rsidRPr="005F575D">
        <w:rPr>
          <w:rFonts w:ascii="Calibri" w:hAnsi="Calibri" w:cs="Arial"/>
          <w:sz w:val="22"/>
          <w:szCs w:val="22"/>
        </w:rPr>
        <w:t>Lub</w:t>
      </w:r>
    </w:p>
    <w:p w14:paraId="2E87C932" w14:textId="1245B17E" w:rsidR="005F575D" w:rsidRDefault="005F575D" w:rsidP="008D2F93">
      <w:pPr>
        <w:pStyle w:val="Akapitzlist"/>
        <w:widowControl w:val="0"/>
        <w:autoSpaceDE w:val="0"/>
        <w:autoSpaceDN w:val="0"/>
        <w:adjustRightInd w:val="0"/>
        <w:spacing w:before="60" w:line="276" w:lineRule="auto"/>
        <w:ind w:left="539"/>
        <w:jc w:val="both"/>
        <w:rPr>
          <w:rFonts w:ascii="Calibri" w:hAnsi="Calibri" w:cs="Arial"/>
          <w:sz w:val="22"/>
          <w:szCs w:val="22"/>
        </w:rPr>
      </w:pPr>
      <w:r w:rsidRPr="005F575D">
        <w:rPr>
          <w:rFonts w:ascii="Calibri" w:hAnsi="Calibri" w:cs="Arial"/>
          <w:sz w:val="22"/>
          <w:szCs w:val="22"/>
        </w:rPr>
        <w:t>Faktura/Fa/</w:t>
      </w:r>
      <w:proofErr w:type="spellStart"/>
      <w:r w:rsidRPr="005F575D">
        <w:rPr>
          <w:rFonts w:ascii="Calibri" w:hAnsi="Calibri" w:cs="Arial"/>
          <w:sz w:val="22"/>
          <w:szCs w:val="22"/>
        </w:rPr>
        <w:t>WarunkiTransakcji</w:t>
      </w:r>
      <w:proofErr w:type="spellEnd"/>
      <w:r w:rsidRPr="005F575D">
        <w:rPr>
          <w:rFonts w:ascii="Calibri" w:hAnsi="Calibri" w:cs="Arial"/>
          <w:sz w:val="22"/>
          <w:szCs w:val="22"/>
        </w:rPr>
        <w:t>/</w:t>
      </w:r>
      <w:proofErr w:type="spellStart"/>
      <w:r w:rsidRPr="005F575D">
        <w:rPr>
          <w:rFonts w:ascii="Calibri" w:hAnsi="Calibri" w:cs="Arial"/>
          <w:sz w:val="22"/>
          <w:szCs w:val="22"/>
        </w:rPr>
        <w:t>Zamowienia</w:t>
      </w:r>
      <w:proofErr w:type="spellEnd"/>
      <w:r w:rsidRPr="005F575D">
        <w:rPr>
          <w:rFonts w:ascii="Calibri" w:hAnsi="Calibri" w:cs="Arial"/>
          <w:sz w:val="22"/>
          <w:szCs w:val="22"/>
        </w:rPr>
        <w:t>/</w:t>
      </w:r>
      <w:proofErr w:type="spellStart"/>
      <w:r w:rsidRPr="005F575D">
        <w:rPr>
          <w:rFonts w:ascii="Calibri" w:hAnsi="Calibri" w:cs="Arial"/>
          <w:sz w:val="22"/>
          <w:szCs w:val="22"/>
        </w:rPr>
        <w:t>NrZamowienia</w:t>
      </w:r>
      <w:proofErr w:type="spellEnd"/>
    </w:p>
    <w:p w14:paraId="6D8003BB" w14:textId="683AC81C" w:rsidR="005F575D" w:rsidRDefault="005F575D">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5F575D">
        <w:rPr>
          <w:rFonts w:ascii="Calibri" w:hAnsi="Calibri" w:cs="Arial"/>
          <w:sz w:val="22"/>
          <w:szCs w:val="22"/>
        </w:rPr>
        <w:t>Z zastrzeżeniem postanowień ust. 1</w:t>
      </w:r>
      <w:r w:rsidR="00437EE4">
        <w:rPr>
          <w:rFonts w:ascii="Calibri" w:hAnsi="Calibri" w:cs="Arial"/>
          <w:sz w:val="22"/>
          <w:szCs w:val="22"/>
        </w:rPr>
        <w:t>8</w:t>
      </w:r>
      <w:r w:rsidRPr="005F575D">
        <w:rPr>
          <w:rFonts w:ascii="Calibri" w:hAnsi="Calibri" w:cs="Arial"/>
          <w:sz w:val="22"/>
          <w:szCs w:val="22"/>
        </w:rPr>
        <w:t xml:space="preserve"> powyżej płatność wynagrodzenia zostanie dokonana w terminie 30 dni od daty doręczenia Zamawiającemu prawidłowo wystawionej faktury, w drodze przelewu na rachunek bankowy ujęty w wykazie podatników VAT, o którym mowa w art. 96b ustawy z dnia 11 marca 2004 r. o podatku od towarów i usług nr …………………………………………… prowadzony przez bank ……………………………………….../wirtualny nierzeczywisty rachunek bankowy nr ………………………………. powiązany z rachunkiem rozliczeniowym Wykonawcy, ujętym w wykazie podatników VAT, o którym mowa w art. 96b ustawy z dnia 11 marca 2004 r. o podatku od towarów i usług. W sytuacji kiedy Wykonawca wskazał więcej niż jeden numer rachunku bankowego Zamawiający uprawniony jest do dokonywania zapłat z niniejszej Umowy na dowolny z wskazanych przez Wykonawcę rachunków</w:t>
      </w:r>
      <w:r>
        <w:rPr>
          <w:rFonts w:ascii="Calibri" w:hAnsi="Calibri" w:cs="Arial"/>
          <w:sz w:val="22"/>
          <w:szCs w:val="22"/>
        </w:rPr>
        <w:t>.</w:t>
      </w:r>
    </w:p>
    <w:p w14:paraId="73226F3C" w14:textId="321BC9D1" w:rsidR="006B0BA0" w:rsidRPr="00325C51"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325C51">
        <w:rPr>
          <w:rFonts w:ascii="Calibri" w:hAnsi="Calibri" w:cs="Arial"/>
          <w:sz w:val="22"/>
          <w:szCs w:val="22"/>
        </w:rPr>
        <w:lastRenderedPageBreak/>
        <w:t xml:space="preserve">Zmiana numeru rachunku bankowego Wykonawcy, na który będą realizowane płatności, wymaga doręczenia Zamawiającemu, </w:t>
      </w:r>
      <w:r w:rsidR="00401CA3" w:rsidRPr="00325C51">
        <w:rPr>
          <w:rFonts w:ascii="Calibri" w:hAnsi="Calibri" w:cs="Arial"/>
          <w:sz w:val="22"/>
          <w:szCs w:val="22"/>
        </w:rPr>
        <w:t>osobie,</w:t>
      </w:r>
      <w:r w:rsidRPr="00325C51">
        <w:rPr>
          <w:rFonts w:ascii="Calibri" w:hAnsi="Calibri" w:cs="Arial"/>
          <w:sz w:val="22"/>
          <w:szCs w:val="22"/>
        </w:rPr>
        <w:t xml:space="preserve"> o której mowa w </w:t>
      </w:r>
      <w:r w:rsidR="00A306C6" w:rsidRPr="00325C51">
        <w:rPr>
          <w:rFonts w:ascii="Calibri" w:hAnsi="Calibri" w:cs="Arial"/>
          <w:sz w:val="22"/>
          <w:szCs w:val="22"/>
        </w:rPr>
        <w:t>§1</w:t>
      </w:r>
      <w:r w:rsidR="0081406D">
        <w:rPr>
          <w:rFonts w:ascii="Calibri" w:hAnsi="Calibri" w:cs="Arial"/>
          <w:sz w:val="22"/>
          <w:szCs w:val="22"/>
        </w:rPr>
        <w:t>5</w:t>
      </w:r>
      <w:r w:rsidR="00A306C6" w:rsidRPr="00325C51">
        <w:rPr>
          <w:rFonts w:ascii="Calibri" w:hAnsi="Calibri" w:cs="Arial"/>
          <w:sz w:val="22"/>
          <w:szCs w:val="22"/>
        </w:rPr>
        <w:t xml:space="preserve"> ust. </w:t>
      </w:r>
      <w:r w:rsidR="00F50646">
        <w:rPr>
          <w:rFonts w:ascii="Calibri" w:hAnsi="Calibri" w:cs="Arial"/>
          <w:sz w:val="22"/>
          <w:szCs w:val="22"/>
        </w:rPr>
        <w:t>1</w:t>
      </w:r>
      <w:r w:rsidR="00A306C6" w:rsidRPr="00325C51">
        <w:rPr>
          <w:rFonts w:ascii="Calibri" w:hAnsi="Calibri" w:cs="Arial"/>
          <w:sz w:val="22"/>
          <w:szCs w:val="22"/>
        </w:rPr>
        <w:t xml:space="preserve"> pk</w:t>
      </w:r>
      <w:r w:rsidR="007416EC">
        <w:rPr>
          <w:rFonts w:ascii="Calibri" w:hAnsi="Calibri" w:cs="Arial"/>
          <w:sz w:val="22"/>
          <w:szCs w:val="22"/>
        </w:rPr>
        <w:t>t</w:t>
      </w:r>
      <w:r w:rsidR="00A306C6" w:rsidRPr="00325C51">
        <w:rPr>
          <w:rFonts w:ascii="Calibri" w:hAnsi="Calibri" w:cs="Arial"/>
          <w:sz w:val="22"/>
          <w:szCs w:val="22"/>
        </w:rPr>
        <w:t>.</w:t>
      </w:r>
      <w:r w:rsidR="007416EC">
        <w:rPr>
          <w:rFonts w:ascii="Calibri" w:hAnsi="Calibri" w:cs="Arial"/>
          <w:sz w:val="22"/>
          <w:szCs w:val="22"/>
        </w:rPr>
        <w:t xml:space="preserve"> </w:t>
      </w:r>
      <w:r w:rsidR="00A306C6" w:rsidRPr="00325C51">
        <w:rPr>
          <w:rFonts w:ascii="Calibri" w:hAnsi="Calibri" w:cs="Arial"/>
          <w:sz w:val="22"/>
          <w:szCs w:val="22"/>
        </w:rPr>
        <w:t xml:space="preserve">2 Umowy, </w:t>
      </w:r>
      <w:r w:rsidRPr="00325C51">
        <w:rPr>
          <w:rFonts w:ascii="Calibri" w:hAnsi="Calibri" w:cs="Arial"/>
          <w:sz w:val="22"/>
          <w:szCs w:val="22"/>
        </w:rPr>
        <w:t>oświadczenia Wykonawcy (podpisanego zgodnie z reprezentacją Wykonawcy lub przez osoby posiadające stosowne pełnomocnictwa) w formie pisemnej lub elektronicznej opatrzonej kwalifikowanym podpisem elektronicznym. W przypadku podpisania oświadczenia przez przedstawiciela Wykonawcy umocowanego stosownym pełnomocnictwem kopia przedmiotowego pełnomocnictwa winna stanowić załącznik do przesłanego Zamawiającemu oświadczenia. Strony zgodnie postanawiają, iż podpisanie oświadczenia możliwe jest także przez poniższe osoby:</w:t>
      </w:r>
    </w:p>
    <w:p w14:paraId="0B1257AC" w14:textId="77777777" w:rsidR="006B0BA0" w:rsidRPr="006B0BA0" w:rsidRDefault="006B0BA0" w:rsidP="00426740">
      <w:pPr>
        <w:spacing w:line="276" w:lineRule="auto"/>
        <w:ind w:left="720"/>
        <w:jc w:val="both"/>
        <w:rPr>
          <w:rFonts w:ascii="Calibri" w:hAnsi="Calibri" w:cs="Arial"/>
          <w:sz w:val="22"/>
          <w:szCs w:val="22"/>
        </w:rPr>
      </w:pPr>
      <w:r w:rsidRPr="006B0BA0">
        <w:rPr>
          <w:rFonts w:ascii="Calibri" w:hAnsi="Calibri" w:cs="Arial"/>
          <w:sz w:val="22"/>
          <w:szCs w:val="22"/>
        </w:rPr>
        <w:t>a. ………………………………………..</w:t>
      </w:r>
    </w:p>
    <w:p w14:paraId="59BA2A3D" w14:textId="77777777" w:rsidR="006B0BA0" w:rsidRPr="006B0BA0" w:rsidRDefault="006B0BA0" w:rsidP="00426740">
      <w:pPr>
        <w:spacing w:line="276" w:lineRule="auto"/>
        <w:ind w:left="720"/>
        <w:jc w:val="both"/>
        <w:rPr>
          <w:rFonts w:ascii="Calibri" w:hAnsi="Calibri" w:cs="Arial"/>
          <w:sz w:val="22"/>
          <w:szCs w:val="22"/>
        </w:rPr>
      </w:pPr>
      <w:r w:rsidRPr="006B0BA0">
        <w:rPr>
          <w:rFonts w:ascii="Calibri" w:hAnsi="Calibri" w:cs="Arial"/>
          <w:sz w:val="22"/>
          <w:szCs w:val="22"/>
        </w:rPr>
        <w:t>b. ………………………………………..</w:t>
      </w:r>
    </w:p>
    <w:p w14:paraId="7DA2413D" w14:textId="123A624B" w:rsidR="00E541DC" w:rsidRPr="00426740" w:rsidRDefault="006B0BA0" w:rsidP="00426740">
      <w:pPr>
        <w:spacing w:line="276" w:lineRule="auto"/>
        <w:ind w:left="360"/>
        <w:jc w:val="both"/>
        <w:rPr>
          <w:rFonts w:ascii="Calibri" w:hAnsi="Calibri" w:cs="Arial"/>
          <w:sz w:val="22"/>
          <w:szCs w:val="22"/>
        </w:rPr>
      </w:pPr>
      <w:r w:rsidRPr="006B0BA0">
        <w:rPr>
          <w:rFonts w:ascii="Calibri" w:hAnsi="Calibri" w:cs="Arial"/>
          <w:sz w:val="22"/>
          <w:szCs w:val="22"/>
        </w:rPr>
        <w:t>W oświadczeniu Wykonawcy należy zawrzeć numer rachunku bankowego Wykonawcy, nazwę banku prowadzącego rachunek bankowy, nazwę właściciela rachunku bankowego oraz walutę rachunku bankowego. Dodatkowo Wykonawca w oświadczeniu potwierdzi, że nowy rachunek bankowy Wykonawcy jest ujęty w wykazie podatników VAT, o którym mowa w art. 96b Ustawy z dnia 11 marca 2004 r. o podatku od towarów i usług. Do czasu doręczenia Zamawiającemu oświadczenia wskazującego nowy numer rachunku zapłata przez Zamawiającego na dotychczasowy numer rachunku uznawana będzie za skuteczne wykonanie obowiązku płatniczego Zamawiającego.</w:t>
      </w:r>
    </w:p>
    <w:p w14:paraId="53F8F804" w14:textId="10BCAC88" w:rsidR="006B0BA0" w:rsidRPr="006B0BA0"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6B0BA0">
        <w:rPr>
          <w:rFonts w:ascii="Calibri" w:hAnsi="Calibri" w:cs="Arial"/>
          <w:sz w:val="22"/>
          <w:szCs w:val="22"/>
        </w:rPr>
        <w:t xml:space="preserve">Zamawiający oświadcza, że będzie realizować płatności za faktury z zastosowaniem mechanizmu podzielonej płatności (tzw. </w:t>
      </w:r>
      <w:proofErr w:type="spellStart"/>
      <w:r w:rsidRPr="006B0BA0">
        <w:rPr>
          <w:rFonts w:ascii="Calibri" w:hAnsi="Calibri" w:cs="Arial"/>
          <w:sz w:val="22"/>
          <w:szCs w:val="22"/>
        </w:rPr>
        <w:t>split</w:t>
      </w:r>
      <w:proofErr w:type="spellEnd"/>
      <w:r w:rsidRPr="006B0BA0">
        <w:rPr>
          <w:rFonts w:ascii="Calibri" w:hAnsi="Calibri" w:cs="Arial"/>
          <w:sz w:val="22"/>
          <w:szCs w:val="22"/>
        </w:rPr>
        <w:t xml:space="preserve"> </w:t>
      </w:r>
      <w:proofErr w:type="spellStart"/>
      <w:r w:rsidRPr="006B0BA0">
        <w:rPr>
          <w:rFonts w:ascii="Calibri" w:hAnsi="Calibri" w:cs="Arial"/>
          <w:sz w:val="22"/>
          <w:szCs w:val="22"/>
        </w:rPr>
        <w:t>payment</w:t>
      </w:r>
      <w:proofErr w:type="spellEnd"/>
      <w:r w:rsidRPr="006B0BA0">
        <w:rPr>
          <w:rFonts w:ascii="Calibri" w:hAnsi="Calibri" w:cs="Arial"/>
          <w:sz w:val="22"/>
          <w:szCs w:val="22"/>
        </w:rPr>
        <w:t xml:space="preserve">) w rozumieniu art. 108a ustawy z dnia 11 marca </w:t>
      </w:r>
      <w:r w:rsidR="00401CA3" w:rsidRPr="006B0BA0">
        <w:rPr>
          <w:rFonts w:ascii="Calibri" w:hAnsi="Calibri" w:cs="Arial"/>
          <w:sz w:val="22"/>
          <w:szCs w:val="22"/>
        </w:rPr>
        <w:t>2004 r.</w:t>
      </w:r>
      <w:r w:rsidRPr="006B0BA0">
        <w:rPr>
          <w:rFonts w:ascii="Calibri" w:hAnsi="Calibri" w:cs="Arial"/>
          <w:sz w:val="22"/>
          <w:szCs w:val="22"/>
        </w:rPr>
        <w:t xml:space="preserve"> o podatku od towarów i usług.</w:t>
      </w:r>
      <w:r w:rsidRPr="00426740">
        <w:rPr>
          <w:rFonts w:ascii="Calibri" w:hAnsi="Calibri" w:cs="Arial"/>
          <w:sz w:val="22"/>
          <w:szCs w:val="22"/>
        </w:rPr>
        <w:t xml:space="preserve"> </w:t>
      </w:r>
      <w:r w:rsidRPr="006B0BA0">
        <w:rPr>
          <w:rFonts w:ascii="Calibri" w:hAnsi="Calibri" w:cs="Arial"/>
          <w:sz w:val="22"/>
          <w:szCs w:val="22"/>
        </w:rPr>
        <w:t xml:space="preserve">Zapłatę w ten </w:t>
      </w:r>
      <w:r w:rsidR="00401CA3" w:rsidRPr="006B0BA0">
        <w:rPr>
          <w:rFonts w:ascii="Calibri" w:hAnsi="Calibri" w:cs="Arial"/>
          <w:sz w:val="22"/>
          <w:szCs w:val="22"/>
        </w:rPr>
        <w:t>sposób uznaje</w:t>
      </w:r>
      <w:r w:rsidRPr="006B0BA0">
        <w:rPr>
          <w:rFonts w:ascii="Calibri" w:hAnsi="Calibri" w:cs="Arial"/>
          <w:sz w:val="22"/>
          <w:szCs w:val="22"/>
        </w:rPr>
        <w:t xml:space="preserve"> się za dokonanie płatności w terminie ustalonym płatności ustalonym powyżej.</w:t>
      </w:r>
    </w:p>
    <w:p w14:paraId="0F7F2BE6" w14:textId="77777777" w:rsidR="006B0BA0" w:rsidRPr="00426740"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426740">
        <w:rPr>
          <w:rFonts w:ascii="Calibri" w:hAnsi="Calibri" w:cs="Arial"/>
          <w:sz w:val="22"/>
          <w:szCs w:val="22"/>
        </w:rPr>
        <w:t xml:space="preserve">Wykonawca oświadcza, że wyraża zgodę na dokonywanie przez Zamawiającego płatności z zastosowaniem mechanizmu podzielonej płatności. </w:t>
      </w:r>
    </w:p>
    <w:p w14:paraId="27C4F84D" w14:textId="77777777" w:rsidR="006B0BA0" w:rsidRPr="00426740"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426740">
        <w:rPr>
          <w:rFonts w:ascii="Calibri" w:hAnsi="Calibri" w:cs="Arial"/>
          <w:sz w:val="22"/>
          <w:szCs w:val="22"/>
        </w:rPr>
        <w:t>Za dzień zapłaty uważa się dzień obciążenia rachunku bankowego Zamawiającego.</w:t>
      </w:r>
    </w:p>
    <w:p w14:paraId="638DE5F4" w14:textId="21A62726" w:rsidR="006B0BA0" w:rsidRPr="00426740"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426740">
        <w:rPr>
          <w:rFonts w:ascii="Calibri" w:hAnsi="Calibri" w:cs="Arial"/>
          <w:sz w:val="22"/>
          <w:szCs w:val="22"/>
        </w:rPr>
        <w:t xml:space="preserve">Zamawiający oświadcza, </w:t>
      </w:r>
      <w:r w:rsidR="00401CA3" w:rsidRPr="00426740">
        <w:rPr>
          <w:rFonts w:ascii="Calibri" w:hAnsi="Calibri" w:cs="Arial"/>
          <w:sz w:val="22"/>
          <w:szCs w:val="22"/>
        </w:rPr>
        <w:t>że posiada</w:t>
      </w:r>
      <w:r w:rsidRPr="00426740">
        <w:rPr>
          <w:rFonts w:ascii="Calibri" w:hAnsi="Calibri" w:cs="Arial"/>
          <w:sz w:val="22"/>
          <w:szCs w:val="22"/>
        </w:rPr>
        <w:t xml:space="preserve"> status dużego przedsiębiorcy w rozumieniu art. 4 pkt 6) ustawy z dnia 8 marca 2013 r. o przeciwdziałaniu nadmiernym opóźnieniom w transakcjach handlowych.</w:t>
      </w:r>
    </w:p>
    <w:p w14:paraId="44E3B092" w14:textId="77777777" w:rsidR="006B0BA0" w:rsidRDefault="006B0BA0">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426740">
        <w:rPr>
          <w:rFonts w:ascii="Calibri" w:hAnsi="Calibri" w:cs="Arial"/>
          <w:sz w:val="22"/>
          <w:szCs w:val="22"/>
        </w:rPr>
        <w:t xml:space="preserve">W razie zakwestionowania przez organy podatkowe prawa Zamawiającego do odliczenia podatku VAT wskazanego na fakturze wystawionej przez Wykonawcę jako należny, z przyczyn leżących po stronie Wykonawcy, Wykonawca zapłaci na rzecz Zamawiającego kwotę równą wysokości podatku naliczonego, wykazanego na fakturze VAT oraz zobowiązany będzie do naprawienia wszelkich innych szkód poniesionych przez Zamawiającego na skutek takiego zdarzenia. </w:t>
      </w:r>
    </w:p>
    <w:p w14:paraId="5FEC2280" w14:textId="2FF41DFA" w:rsidR="00EC2135" w:rsidRPr="00325C51" w:rsidRDefault="002203E7">
      <w:pPr>
        <w:pStyle w:val="Akapitzlist"/>
        <w:widowControl w:val="0"/>
        <w:numPr>
          <w:ilvl w:val="0"/>
          <w:numId w:val="14"/>
        </w:numPr>
        <w:autoSpaceDE w:val="0"/>
        <w:autoSpaceDN w:val="0"/>
        <w:adjustRightInd w:val="0"/>
        <w:spacing w:before="60" w:line="276" w:lineRule="auto"/>
        <w:ind w:left="426" w:hanging="426"/>
        <w:jc w:val="both"/>
        <w:rPr>
          <w:rFonts w:ascii="Calibri" w:hAnsi="Calibri" w:cs="Arial"/>
          <w:sz w:val="22"/>
          <w:szCs w:val="22"/>
        </w:rPr>
      </w:pPr>
      <w:r w:rsidRPr="00325C51">
        <w:rPr>
          <w:rFonts w:ascii="Calibri" w:hAnsi="Calibri" w:cs="Arial"/>
          <w:sz w:val="22"/>
          <w:szCs w:val="22"/>
        </w:rPr>
        <w:t>Wykonawcy przysługuje wynagrodzenie jedynie za czynności</w:t>
      </w:r>
      <w:r w:rsidR="00786D2B">
        <w:rPr>
          <w:rFonts w:ascii="Calibri" w:hAnsi="Calibri" w:cs="Arial"/>
          <w:sz w:val="22"/>
          <w:szCs w:val="22"/>
        </w:rPr>
        <w:t xml:space="preserve"> i dostawy</w:t>
      </w:r>
      <w:r w:rsidR="00401CA3" w:rsidRPr="00325C51">
        <w:rPr>
          <w:rFonts w:ascii="Calibri" w:hAnsi="Calibri" w:cs="Arial"/>
          <w:sz w:val="22"/>
          <w:szCs w:val="22"/>
        </w:rPr>
        <w:t xml:space="preserve"> wykonane</w:t>
      </w:r>
      <w:r w:rsidRPr="00325C51">
        <w:rPr>
          <w:rFonts w:ascii="Calibri" w:hAnsi="Calibri" w:cs="Arial"/>
          <w:sz w:val="22"/>
          <w:szCs w:val="22"/>
        </w:rPr>
        <w:t xml:space="preserve"> na podstawie niniejszej Umowy oraz odebrane przez Zamawiającego, w szczególności w przypadku odstąpienia częściowego od Umowy przez Zamawiającego</w:t>
      </w:r>
      <w:r w:rsidR="00EC2135" w:rsidRPr="00325C51">
        <w:rPr>
          <w:rFonts w:ascii="Calibri" w:hAnsi="Calibri" w:cs="Calibri"/>
          <w:bCs/>
          <w:sz w:val="22"/>
          <w:szCs w:val="22"/>
        </w:rPr>
        <w:t>.</w:t>
      </w:r>
    </w:p>
    <w:p w14:paraId="2D9F4F12" w14:textId="77777777" w:rsidR="003676CF" w:rsidRDefault="003676CF" w:rsidP="0007586C">
      <w:pPr>
        <w:pStyle w:val="Tekstpodstawowy"/>
        <w:spacing w:line="276" w:lineRule="auto"/>
        <w:jc w:val="center"/>
        <w:rPr>
          <w:rFonts w:ascii="Calibri" w:hAnsi="Calibri" w:cs="Arial"/>
          <w:b/>
          <w:sz w:val="22"/>
          <w:szCs w:val="22"/>
        </w:rPr>
      </w:pPr>
    </w:p>
    <w:p w14:paraId="34C8770E" w14:textId="77777777" w:rsidR="00762CFD" w:rsidRDefault="00762CFD" w:rsidP="0007586C">
      <w:pPr>
        <w:pStyle w:val="Tekstpodstawowy"/>
        <w:spacing w:line="276" w:lineRule="auto"/>
        <w:jc w:val="center"/>
        <w:rPr>
          <w:rFonts w:ascii="Calibri" w:hAnsi="Calibri" w:cs="Arial"/>
          <w:b/>
          <w:sz w:val="22"/>
          <w:szCs w:val="22"/>
        </w:rPr>
      </w:pPr>
    </w:p>
    <w:p w14:paraId="5FB406D3" w14:textId="77777777" w:rsidR="00762CFD" w:rsidRDefault="00762CFD" w:rsidP="0007586C">
      <w:pPr>
        <w:pStyle w:val="Tekstpodstawowy"/>
        <w:spacing w:line="276" w:lineRule="auto"/>
        <w:jc w:val="center"/>
        <w:rPr>
          <w:rFonts w:ascii="Calibri" w:hAnsi="Calibri" w:cs="Arial"/>
          <w:b/>
          <w:sz w:val="22"/>
          <w:szCs w:val="22"/>
        </w:rPr>
      </w:pPr>
    </w:p>
    <w:p w14:paraId="1AB00384" w14:textId="77777777" w:rsidR="00762CFD" w:rsidRDefault="00762CFD" w:rsidP="0007586C">
      <w:pPr>
        <w:pStyle w:val="Tekstpodstawowy"/>
        <w:spacing w:line="276" w:lineRule="auto"/>
        <w:jc w:val="center"/>
        <w:rPr>
          <w:rFonts w:ascii="Calibri" w:hAnsi="Calibri" w:cs="Arial"/>
          <w:b/>
          <w:sz w:val="22"/>
          <w:szCs w:val="22"/>
        </w:rPr>
      </w:pPr>
    </w:p>
    <w:p w14:paraId="6FA5E8D0" w14:textId="77777777" w:rsidR="00762CFD" w:rsidRDefault="00762CFD" w:rsidP="0007586C">
      <w:pPr>
        <w:pStyle w:val="Tekstpodstawowy"/>
        <w:spacing w:line="276" w:lineRule="auto"/>
        <w:jc w:val="center"/>
        <w:rPr>
          <w:rFonts w:ascii="Calibri" w:hAnsi="Calibri" w:cs="Arial"/>
          <w:b/>
          <w:sz w:val="22"/>
          <w:szCs w:val="22"/>
        </w:rPr>
      </w:pPr>
    </w:p>
    <w:p w14:paraId="46B8713A" w14:textId="77777777" w:rsidR="00762CFD" w:rsidRDefault="00762CFD" w:rsidP="0007586C">
      <w:pPr>
        <w:pStyle w:val="Tekstpodstawowy"/>
        <w:spacing w:line="276" w:lineRule="auto"/>
        <w:jc w:val="center"/>
        <w:rPr>
          <w:rFonts w:ascii="Calibri" w:hAnsi="Calibri" w:cs="Arial"/>
          <w:b/>
          <w:sz w:val="22"/>
          <w:szCs w:val="22"/>
        </w:rPr>
      </w:pPr>
    </w:p>
    <w:p w14:paraId="3D7FF3B4" w14:textId="4AE177A9" w:rsidR="00084129" w:rsidRPr="0007586C" w:rsidRDefault="00084129" w:rsidP="0007586C">
      <w:pPr>
        <w:pStyle w:val="Tekstpodstawowy"/>
        <w:spacing w:line="276" w:lineRule="auto"/>
        <w:jc w:val="center"/>
        <w:rPr>
          <w:rFonts w:ascii="Calibri" w:hAnsi="Calibri" w:cs="Arial"/>
          <w:b/>
          <w:sz w:val="22"/>
          <w:szCs w:val="22"/>
        </w:rPr>
      </w:pPr>
      <w:r w:rsidRPr="0007586C">
        <w:rPr>
          <w:rFonts w:ascii="Calibri" w:hAnsi="Calibri" w:cs="Arial"/>
          <w:b/>
          <w:sz w:val="22"/>
          <w:szCs w:val="22"/>
        </w:rPr>
        <w:lastRenderedPageBreak/>
        <w:t>§</w:t>
      </w:r>
      <w:r w:rsidR="00AC4821" w:rsidRPr="0007586C">
        <w:rPr>
          <w:rFonts w:ascii="Calibri" w:hAnsi="Calibri" w:cs="Arial"/>
          <w:b/>
          <w:sz w:val="22"/>
          <w:szCs w:val="22"/>
        </w:rPr>
        <w:t>6</w:t>
      </w:r>
    </w:p>
    <w:p w14:paraId="70B50313" w14:textId="77777777" w:rsidR="00084129" w:rsidRPr="0007586C" w:rsidRDefault="00084129" w:rsidP="0007586C">
      <w:pPr>
        <w:pStyle w:val="Tekstpodstawowy"/>
        <w:spacing w:line="276" w:lineRule="auto"/>
        <w:jc w:val="center"/>
        <w:rPr>
          <w:rFonts w:ascii="Calibri" w:hAnsi="Calibri" w:cs="Arial"/>
          <w:b/>
          <w:sz w:val="22"/>
          <w:szCs w:val="22"/>
        </w:rPr>
      </w:pPr>
      <w:r w:rsidRPr="0007586C">
        <w:rPr>
          <w:rFonts w:ascii="Calibri" w:hAnsi="Calibri" w:cs="Arial"/>
          <w:b/>
          <w:sz w:val="22"/>
          <w:szCs w:val="22"/>
        </w:rPr>
        <w:t>Gwarancja i rękojmia na czynności wykonane w ramach obsługi technicznej</w:t>
      </w:r>
    </w:p>
    <w:p w14:paraId="6B43E311" w14:textId="77777777" w:rsidR="00084129" w:rsidRPr="008D2F93" w:rsidRDefault="00084129" w:rsidP="0007586C">
      <w:pPr>
        <w:pStyle w:val="Tekstpodstawowy"/>
        <w:spacing w:line="276" w:lineRule="auto"/>
        <w:jc w:val="both"/>
        <w:rPr>
          <w:rFonts w:ascii="Calibri" w:hAnsi="Calibri" w:cs="Arial"/>
          <w:sz w:val="8"/>
          <w:szCs w:val="8"/>
        </w:rPr>
      </w:pPr>
    </w:p>
    <w:p w14:paraId="266AE40F" w14:textId="066B7681" w:rsidR="00084129" w:rsidRPr="009D143C" w:rsidRDefault="00084129">
      <w:pPr>
        <w:pStyle w:val="Tekstpodstawowy"/>
        <w:numPr>
          <w:ilvl w:val="0"/>
          <w:numId w:val="4"/>
        </w:numPr>
        <w:tabs>
          <w:tab w:val="clear" w:pos="360"/>
        </w:tabs>
        <w:spacing w:line="276" w:lineRule="auto"/>
        <w:jc w:val="both"/>
        <w:rPr>
          <w:rFonts w:ascii="Calibri" w:hAnsi="Calibri" w:cs="Arial"/>
          <w:sz w:val="22"/>
          <w:szCs w:val="22"/>
        </w:rPr>
      </w:pPr>
      <w:r w:rsidRPr="0007586C">
        <w:rPr>
          <w:rFonts w:ascii="Calibri" w:hAnsi="Calibri" w:cs="Arial"/>
          <w:sz w:val="22"/>
          <w:szCs w:val="22"/>
        </w:rPr>
        <w:t>W</w:t>
      </w:r>
      <w:r w:rsidRPr="009D143C">
        <w:rPr>
          <w:rFonts w:ascii="Calibri" w:hAnsi="Calibri" w:cs="Arial"/>
          <w:sz w:val="22"/>
          <w:szCs w:val="22"/>
        </w:rPr>
        <w:t xml:space="preserve">ykonawca udziela gwarancji i rękojmi </w:t>
      </w:r>
    </w:p>
    <w:p w14:paraId="561A49D2" w14:textId="1AF7EF7B" w:rsidR="004F6628" w:rsidRDefault="00325C51">
      <w:pPr>
        <w:pStyle w:val="Tekstpodstawowy"/>
        <w:numPr>
          <w:ilvl w:val="0"/>
          <w:numId w:val="7"/>
        </w:numPr>
        <w:spacing w:line="276" w:lineRule="auto"/>
        <w:ind w:left="709" w:hanging="283"/>
        <w:jc w:val="both"/>
        <w:rPr>
          <w:rFonts w:ascii="Calibri" w:hAnsi="Calibri" w:cs="Arial"/>
          <w:sz w:val="22"/>
          <w:szCs w:val="22"/>
        </w:rPr>
      </w:pPr>
      <w:r w:rsidRPr="00325C51">
        <w:rPr>
          <w:rFonts w:ascii="Calibri" w:hAnsi="Calibri" w:cs="Arial"/>
          <w:sz w:val="22"/>
          <w:szCs w:val="22"/>
        </w:rPr>
        <w:t>na materiały i części</w:t>
      </w:r>
      <w:r w:rsidR="004F6628">
        <w:rPr>
          <w:rFonts w:ascii="Calibri" w:hAnsi="Calibri" w:cs="Arial"/>
          <w:sz w:val="22"/>
          <w:szCs w:val="22"/>
        </w:rPr>
        <w:t xml:space="preserve"> dostarczone lub zamontowane przez Wykonawcę na okres zgodny z gwarancjami producenta, nie krócej jednak niż na okres </w:t>
      </w:r>
      <w:r w:rsidR="004F6628" w:rsidRPr="004D0B6B">
        <w:rPr>
          <w:rFonts w:ascii="Calibri" w:hAnsi="Calibri" w:cs="Arial"/>
          <w:b/>
          <w:bCs/>
          <w:sz w:val="22"/>
          <w:szCs w:val="22"/>
        </w:rPr>
        <w:t>12 miesięcy</w:t>
      </w:r>
      <w:r w:rsidR="009F3DB5">
        <w:rPr>
          <w:rFonts w:ascii="Calibri" w:hAnsi="Calibri" w:cs="Arial"/>
          <w:b/>
          <w:bCs/>
          <w:sz w:val="22"/>
          <w:szCs w:val="22"/>
        </w:rPr>
        <w:t xml:space="preserve"> </w:t>
      </w:r>
      <w:r w:rsidR="009F3DB5" w:rsidRPr="003139D2">
        <w:rPr>
          <w:rFonts w:ascii="Calibri" w:hAnsi="Calibri" w:cs="Arial"/>
          <w:sz w:val="22"/>
          <w:szCs w:val="22"/>
        </w:rPr>
        <w:t>odpowiednio od daty dostarczenia lub zamontowania</w:t>
      </w:r>
      <w:r w:rsidR="000A2BF6">
        <w:rPr>
          <w:rFonts w:ascii="Calibri" w:hAnsi="Calibri" w:cs="Arial"/>
          <w:sz w:val="22"/>
          <w:szCs w:val="22"/>
        </w:rPr>
        <w:t>,</w:t>
      </w:r>
    </w:p>
    <w:p w14:paraId="67C14DC7" w14:textId="1A0BE37E" w:rsidR="004F6628" w:rsidRDefault="00F2124C" w:rsidP="00DD2147">
      <w:pPr>
        <w:pStyle w:val="Tekstpodstawowy"/>
        <w:numPr>
          <w:ilvl w:val="0"/>
          <w:numId w:val="7"/>
        </w:numPr>
        <w:spacing w:line="276" w:lineRule="auto"/>
        <w:ind w:left="709" w:hanging="283"/>
        <w:jc w:val="both"/>
        <w:rPr>
          <w:rFonts w:ascii="Calibri" w:hAnsi="Calibri" w:cs="Arial"/>
          <w:sz w:val="22"/>
          <w:szCs w:val="22"/>
        </w:rPr>
      </w:pPr>
      <w:r w:rsidRPr="00F2124C">
        <w:rPr>
          <w:rFonts w:ascii="Calibri" w:hAnsi="Calibri" w:cs="Arial"/>
          <w:sz w:val="22"/>
          <w:szCs w:val="22"/>
        </w:rPr>
        <w:t xml:space="preserve">na wykonane </w:t>
      </w:r>
      <w:r w:rsidR="004F6628">
        <w:rPr>
          <w:rFonts w:ascii="Calibri" w:hAnsi="Calibri" w:cs="Arial"/>
          <w:sz w:val="22"/>
          <w:szCs w:val="22"/>
        </w:rPr>
        <w:t xml:space="preserve">usługi na okres </w:t>
      </w:r>
      <w:r w:rsidR="004F6628" w:rsidRPr="004D0B6B">
        <w:rPr>
          <w:rFonts w:ascii="Calibri" w:hAnsi="Calibri" w:cs="Arial"/>
          <w:b/>
          <w:bCs/>
          <w:sz w:val="22"/>
          <w:szCs w:val="22"/>
        </w:rPr>
        <w:t>12 miesięcy</w:t>
      </w:r>
      <w:r w:rsidR="004F6628">
        <w:rPr>
          <w:rFonts w:ascii="Calibri" w:hAnsi="Calibri" w:cs="Arial"/>
          <w:sz w:val="22"/>
          <w:szCs w:val="22"/>
        </w:rPr>
        <w:t xml:space="preserve">, </w:t>
      </w:r>
    </w:p>
    <w:p w14:paraId="3E48C202" w14:textId="4F845A27" w:rsidR="00F2124C" w:rsidRPr="00DD2147" w:rsidRDefault="00B23D6C" w:rsidP="000A2BF6">
      <w:pPr>
        <w:pStyle w:val="Tekstpodstawowy"/>
        <w:spacing w:line="276" w:lineRule="auto"/>
        <w:ind w:left="426"/>
        <w:jc w:val="both"/>
        <w:rPr>
          <w:rFonts w:ascii="Calibri" w:hAnsi="Calibri" w:cs="Arial"/>
          <w:sz w:val="22"/>
          <w:szCs w:val="22"/>
        </w:rPr>
      </w:pPr>
      <w:r>
        <w:rPr>
          <w:rFonts w:ascii="Calibri" w:hAnsi="Calibri" w:cs="Arial"/>
          <w:sz w:val="22"/>
          <w:szCs w:val="22"/>
        </w:rPr>
        <w:t xml:space="preserve">- </w:t>
      </w:r>
      <w:r w:rsidR="004F6628">
        <w:rPr>
          <w:rFonts w:ascii="Calibri" w:hAnsi="Calibri" w:cs="Arial"/>
          <w:sz w:val="22"/>
          <w:szCs w:val="22"/>
        </w:rPr>
        <w:t>który bie</w:t>
      </w:r>
      <w:r w:rsidR="00FE6DB4">
        <w:rPr>
          <w:rFonts w:ascii="Calibri" w:hAnsi="Calibri" w:cs="Arial"/>
          <w:sz w:val="22"/>
          <w:szCs w:val="22"/>
        </w:rPr>
        <w:t>g</w:t>
      </w:r>
      <w:r w:rsidR="004F6628">
        <w:rPr>
          <w:rFonts w:ascii="Calibri" w:hAnsi="Calibri" w:cs="Arial"/>
          <w:sz w:val="22"/>
          <w:szCs w:val="22"/>
        </w:rPr>
        <w:t xml:space="preserve">nie od daty odbioru usługi lub dostawy </w:t>
      </w:r>
      <w:r w:rsidR="000A2BF6">
        <w:rPr>
          <w:rFonts w:ascii="Calibri" w:hAnsi="Calibri" w:cs="Arial"/>
          <w:sz w:val="22"/>
          <w:szCs w:val="22"/>
        </w:rPr>
        <w:t xml:space="preserve">części lub </w:t>
      </w:r>
      <w:r w:rsidR="004F6628">
        <w:rPr>
          <w:rFonts w:ascii="Calibri" w:hAnsi="Calibri" w:cs="Arial"/>
          <w:sz w:val="22"/>
          <w:szCs w:val="22"/>
        </w:rPr>
        <w:t xml:space="preserve">Pakietów materiałowych.  </w:t>
      </w:r>
      <w:r w:rsidR="00F2124C" w:rsidRPr="00DD2147">
        <w:rPr>
          <w:rFonts w:ascii="Calibri" w:hAnsi="Calibri" w:cs="Arial"/>
          <w:sz w:val="22"/>
          <w:szCs w:val="22"/>
        </w:rPr>
        <w:t xml:space="preserve"> </w:t>
      </w:r>
    </w:p>
    <w:p w14:paraId="715ABFD9" w14:textId="7CF98F53" w:rsidR="00084129" w:rsidRPr="00F2124C" w:rsidRDefault="00084129">
      <w:pPr>
        <w:pStyle w:val="Tekstpodstawowy"/>
        <w:numPr>
          <w:ilvl w:val="0"/>
          <w:numId w:val="4"/>
        </w:numPr>
        <w:tabs>
          <w:tab w:val="clear" w:pos="360"/>
        </w:tabs>
        <w:spacing w:line="276" w:lineRule="auto"/>
        <w:jc w:val="both"/>
        <w:rPr>
          <w:rFonts w:ascii="Calibri" w:hAnsi="Calibri" w:cs="Arial"/>
          <w:sz w:val="22"/>
          <w:szCs w:val="22"/>
        </w:rPr>
      </w:pPr>
      <w:r w:rsidRPr="00F2124C">
        <w:rPr>
          <w:rFonts w:ascii="Calibri" w:hAnsi="Calibri" w:cs="Arial"/>
          <w:sz w:val="22"/>
          <w:szCs w:val="22"/>
        </w:rPr>
        <w:t xml:space="preserve">Udzielona gwarancja obejmuje pełen zakres czynności wchodzących w skład wykonanej </w:t>
      </w:r>
      <w:r w:rsidR="004F6628">
        <w:rPr>
          <w:rFonts w:ascii="Calibri" w:hAnsi="Calibri" w:cs="Arial"/>
          <w:sz w:val="22"/>
          <w:szCs w:val="22"/>
        </w:rPr>
        <w:t xml:space="preserve">usługi. </w:t>
      </w:r>
      <w:r w:rsidR="001729C5" w:rsidRPr="00F2124C">
        <w:rPr>
          <w:rFonts w:ascii="Calibri" w:hAnsi="Calibri" w:cs="Arial"/>
          <w:sz w:val="22"/>
          <w:szCs w:val="22"/>
        </w:rPr>
        <w:t xml:space="preserve"> Wykonawca ponosi odpowiedzialność cywilnoprawną za skutki i następstwa wad spowodowanych niewłaściwą jakością wykonanej przez niego czynności, w tym za zastosowanie niewłaściwych materiałów (wady materiałowe, wady ukryte), a także niewłaściwych technologii i niewłaściwych rozwiązań konstrukcyjnych. </w:t>
      </w:r>
      <w:r w:rsidR="001C1198" w:rsidRPr="00F2124C">
        <w:rPr>
          <w:rFonts w:ascii="Calibri" w:hAnsi="Calibri" w:cs="Arial"/>
          <w:sz w:val="22"/>
          <w:szCs w:val="22"/>
        </w:rPr>
        <w:t xml:space="preserve">Dostarczenie części przez Zamawiającego nie zwalnia Wykonawcy z odpowiedzialności z tytułu gwarancji. </w:t>
      </w:r>
      <w:r w:rsidRPr="00F2124C">
        <w:rPr>
          <w:rFonts w:ascii="Calibri" w:hAnsi="Calibri" w:cs="Arial"/>
          <w:sz w:val="22"/>
          <w:szCs w:val="22"/>
        </w:rPr>
        <w:t xml:space="preserve">Na okoliczność wszelkich </w:t>
      </w:r>
      <w:r w:rsidR="00C66569" w:rsidRPr="00F2124C">
        <w:rPr>
          <w:rFonts w:ascii="Calibri" w:hAnsi="Calibri" w:cs="Arial"/>
          <w:sz w:val="22"/>
          <w:szCs w:val="22"/>
        </w:rPr>
        <w:t>wad/</w:t>
      </w:r>
      <w:r w:rsidRPr="00F2124C">
        <w:rPr>
          <w:rFonts w:ascii="Calibri" w:hAnsi="Calibri" w:cs="Arial"/>
          <w:sz w:val="22"/>
          <w:szCs w:val="22"/>
        </w:rPr>
        <w:t>uszkodzeń</w:t>
      </w:r>
      <w:r w:rsidR="00C66569" w:rsidRPr="00F2124C">
        <w:rPr>
          <w:rFonts w:ascii="Calibri" w:hAnsi="Calibri" w:cs="Arial"/>
          <w:sz w:val="22"/>
          <w:szCs w:val="22"/>
        </w:rPr>
        <w:t xml:space="preserve"> </w:t>
      </w:r>
      <w:r w:rsidR="00401CA3" w:rsidRPr="00F2124C">
        <w:rPr>
          <w:rFonts w:ascii="Calibri" w:hAnsi="Calibri" w:cs="Arial"/>
          <w:sz w:val="22"/>
          <w:szCs w:val="22"/>
        </w:rPr>
        <w:t>ujawnionych w</w:t>
      </w:r>
      <w:r w:rsidRPr="00F2124C">
        <w:rPr>
          <w:rFonts w:ascii="Calibri" w:hAnsi="Calibri" w:cs="Arial"/>
          <w:sz w:val="22"/>
          <w:szCs w:val="22"/>
        </w:rPr>
        <w:t xml:space="preserve"> okresie gwarancyjnym sporządzone zostanie orzeczenie techniczne przez Zamawiającego</w:t>
      </w:r>
      <w:r w:rsidR="00503BAA" w:rsidRPr="00F2124C">
        <w:rPr>
          <w:rFonts w:ascii="Calibri" w:hAnsi="Calibri" w:cs="Arial"/>
          <w:sz w:val="22"/>
          <w:szCs w:val="22"/>
        </w:rPr>
        <w:t>. P</w:t>
      </w:r>
      <w:r w:rsidRPr="00F2124C">
        <w:rPr>
          <w:rFonts w:ascii="Calibri" w:hAnsi="Calibri" w:cs="Arial"/>
          <w:sz w:val="22"/>
          <w:szCs w:val="22"/>
        </w:rPr>
        <w:t>rzedstawiciel</w:t>
      </w:r>
      <w:r w:rsidR="00503BAA" w:rsidRPr="00F2124C">
        <w:rPr>
          <w:rFonts w:ascii="Calibri" w:hAnsi="Calibri" w:cs="Arial"/>
          <w:sz w:val="22"/>
          <w:szCs w:val="22"/>
        </w:rPr>
        <w:t>e</w:t>
      </w:r>
      <w:r w:rsidRPr="00F2124C">
        <w:rPr>
          <w:rFonts w:ascii="Calibri" w:hAnsi="Calibri" w:cs="Arial"/>
          <w:sz w:val="22"/>
          <w:szCs w:val="22"/>
        </w:rPr>
        <w:t xml:space="preserve"> Wykonawcy</w:t>
      </w:r>
      <w:r w:rsidR="00503BAA" w:rsidRPr="00F2124C">
        <w:rPr>
          <w:rFonts w:ascii="Calibri" w:hAnsi="Calibri" w:cs="Arial"/>
          <w:sz w:val="22"/>
          <w:szCs w:val="22"/>
        </w:rPr>
        <w:t xml:space="preserve"> są uprawnieni do udziału w oględzinach i badaniach, przy czym ich nieobecność nie wstrzymuje przeprowadzenia wskazanych czynności przez Zamawiającego</w:t>
      </w:r>
      <w:r w:rsidRPr="00F2124C">
        <w:rPr>
          <w:rFonts w:ascii="Calibri" w:hAnsi="Calibri" w:cs="Arial"/>
          <w:sz w:val="22"/>
          <w:szCs w:val="22"/>
        </w:rPr>
        <w:t>.</w:t>
      </w:r>
    </w:p>
    <w:p w14:paraId="417EEA48" w14:textId="008B2076" w:rsidR="00084129" w:rsidRDefault="00084129">
      <w:pPr>
        <w:pStyle w:val="Tekstpodstawowy"/>
        <w:numPr>
          <w:ilvl w:val="0"/>
          <w:numId w:val="4"/>
        </w:numPr>
        <w:tabs>
          <w:tab w:val="clear" w:pos="360"/>
        </w:tabs>
        <w:spacing w:line="276" w:lineRule="auto"/>
        <w:jc w:val="both"/>
        <w:rPr>
          <w:rFonts w:ascii="Calibri" w:hAnsi="Calibri" w:cs="Arial"/>
          <w:sz w:val="22"/>
          <w:szCs w:val="22"/>
        </w:rPr>
      </w:pPr>
      <w:r w:rsidRPr="0007586C">
        <w:rPr>
          <w:rFonts w:ascii="Calibri" w:hAnsi="Calibri" w:cs="Arial"/>
          <w:sz w:val="22"/>
          <w:szCs w:val="22"/>
        </w:rPr>
        <w:t>W przypadku stwierdzenia</w:t>
      </w:r>
      <w:r w:rsidR="00867D7B">
        <w:rPr>
          <w:rFonts w:ascii="Calibri" w:hAnsi="Calibri" w:cs="Arial"/>
          <w:sz w:val="22"/>
          <w:szCs w:val="22"/>
        </w:rPr>
        <w:t xml:space="preserve"> przez </w:t>
      </w:r>
      <w:r w:rsidR="000A2BF6">
        <w:rPr>
          <w:rFonts w:ascii="Calibri" w:hAnsi="Calibri" w:cs="Arial"/>
          <w:sz w:val="22"/>
          <w:szCs w:val="22"/>
        </w:rPr>
        <w:t>Z</w:t>
      </w:r>
      <w:r w:rsidR="00867D7B">
        <w:rPr>
          <w:rFonts w:ascii="Calibri" w:hAnsi="Calibri" w:cs="Arial"/>
          <w:sz w:val="22"/>
          <w:szCs w:val="22"/>
        </w:rPr>
        <w:t xml:space="preserve">amawiającego wad w zastosowanych materiałach i/lub wykonanych czynnościach przeglądowych, </w:t>
      </w:r>
      <w:r w:rsidR="004F6628">
        <w:rPr>
          <w:rFonts w:ascii="Calibri" w:hAnsi="Calibri" w:cs="Arial"/>
          <w:sz w:val="22"/>
          <w:szCs w:val="22"/>
        </w:rPr>
        <w:t>Z</w:t>
      </w:r>
      <w:r w:rsidR="00867D7B">
        <w:rPr>
          <w:rFonts w:ascii="Calibri" w:hAnsi="Calibri" w:cs="Arial"/>
          <w:sz w:val="22"/>
          <w:szCs w:val="22"/>
        </w:rPr>
        <w:t xml:space="preserve">amawiający zgłasza ten fakt Wykonawcy </w:t>
      </w:r>
      <w:r w:rsidR="000A2BF6">
        <w:rPr>
          <w:rFonts w:ascii="Calibri" w:hAnsi="Calibri" w:cs="Arial"/>
          <w:sz w:val="22"/>
          <w:szCs w:val="22"/>
        </w:rPr>
        <w:t xml:space="preserve">mailowo </w:t>
      </w:r>
      <w:r w:rsidR="00867D7B">
        <w:rPr>
          <w:rFonts w:ascii="Calibri" w:hAnsi="Calibri" w:cs="Arial"/>
          <w:sz w:val="22"/>
          <w:szCs w:val="22"/>
        </w:rPr>
        <w:t>na adres: ……………………</w:t>
      </w:r>
      <w:r w:rsidRPr="0007586C">
        <w:rPr>
          <w:rFonts w:ascii="Calibri" w:hAnsi="Calibri" w:cs="Arial"/>
          <w:sz w:val="22"/>
          <w:szCs w:val="22"/>
        </w:rPr>
        <w:t>.</w:t>
      </w:r>
      <w:r w:rsidR="00867D7B">
        <w:rPr>
          <w:rFonts w:ascii="Calibri" w:hAnsi="Calibri" w:cs="Arial"/>
          <w:sz w:val="22"/>
          <w:szCs w:val="22"/>
        </w:rPr>
        <w:t>.</w:t>
      </w:r>
    </w:p>
    <w:p w14:paraId="5466F165" w14:textId="43880A6D" w:rsidR="00867D7B" w:rsidRPr="0007586C" w:rsidRDefault="00867D7B">
      <w:pPr>
        <w:pStyle w:val="Tekstpodstawowy"/>
        <w:numPr>
          <w:ilvl w:val="0"/>
          <w:numId w:val="4"/>
        </w:numPr>
        <w:tabs>
          <w:tab w:val="clear" w:pos="360"/>
        </w:tabs>
        <w:spacing w:line="276" w:lineRule="auto"/>
        <w:jc w:val="both"/>
        <w:rPr>
          <w:rFonts w:ascii="Calibri" w:hAnsi="Calibri" w:cs="Arial"/>
          <w:sz w:val="22"/>
          <w:szCs w:val="22"/>
        </w:rPr>
      </w:pPr>
      <w:r>
        <w:rPr>
          <w:rFonts w:ascii="Calibri" w:hAnsi="Calibri" w:cs="Arial"/>
          <w:sz w:val="22"/>
          <w:szCs w:val="22"/>
        </w:rPr>
        <w:t xml:space="preserve">Wykonawca zobowiązany jest do usunięcia nieprawidłowości wskazanych w ust. 3 </w:t>
      </w:r>
      <w:r w:rsidR="00B23D6C">
        <w:rPr>
          <w:rFonts w:ascii="Calibri" w:hAnsi="Calibri" w:cs="Arial"/>
          <w:sz w:val="22"/>
          <w:szCs w:val="22"/>
        </w:rPr>
        <w:t xml:space="preserve">powyżej </w:t>
      </w:r>
      <w:r>
        <w:rPr>
          <w:rFonts w:ascii="Calibri" w:hAnsi="Calibri" w:cs="Arial"/>
          <w:sz w:val="22"/>
          <w:szCs w:val="22"/>
        </w:rPr>
        <w:t xml:space="preserve">w terminie </w:t>
      </w:r>
      <w:r w:rsidRPr="004D0B6B">
        <w:rPr>
          <w:rFonts w:ascii="Calibri" w:hAnsi="Calibri" w:cs="Arial"/>
          <w:b/>
          <w:bCs/>
          <w:sz w:val="22"/>
          <w:szCs w:val="22"/>
        </w:rPr>
        <w:t>7 dni roboczych</w:t>
      </w:r>
      <w:r>
        <w:rPr>
          <w:rFonts w:ascii="Calibri" w:hAnsi="Calibri" w:cs="Arial"/>
          <w:sz w:val="22"/>
          <w:szCs w:val="22"/>
        </w:rPr>
        <w:t xml:space="preserve"> od dnia otrzymania zgłoszenia od Zamawiającego</w:t>
      </w:r>
      <w:r w:rsidR="004F6628">
        <w:rPr>
          <w:rFonts w:ascii="Calibri" w:hAnsi="Calibri" w:cs="Arial"/>
          <w:sz w:val="22"/>
          <w:szCs w:val="22"/>
        </w:rPr>
        <w:t xml:space="preserve">. </w:t>
      </w:r>
      <w:r>
        <w:rPr>
          <w:rFonts w:ascii="Calibri" w:hAnsi="Calibri" w:cs="Arial"/>
          <w:sz w:val="22"/>
          <w:szCs w:val="22"/>
        </w:rPr>
        <w:t xml:space="preserve"> </w:t>
      </w:r>
    </w:p>
    <w:p w14:paraId="3CEEAF23" w14:textId="4202477D" w:rsidR="00E83C8D" w:rsidRDefault="00867D7B">
      <w:pPr>
        <w:pStyle w:val="Tekstpodstawowy"/>
        <w:numPr>
          <w:ilvl w:val="0"/>
          <w:numId w:val="4"/>
        </w:numPr>
        <w:spacing w:line="276" w:lineRule="auto"/>
        <w:jc w:val="both"/>
        <w:rPr>
          <w:rFonts w:ascii="Calibri" w:hAnsi="Calibri" w:cs="Arial"/>
          <w:sz w:val="22"/>
          <w:szCs w:val="22"/>
        </w:rPr>
      </w:pPr>
      <w:r>
        <w:rPr>
          <w:rFonts w:ascii="Calibri" w:hAnsi="Calibri" w:cs="Arial"/>
          <w:sz w:val="22"/>
          <w:szCs w:val="22"/>
        </w:rPr>
        <w:t xml:space="preserve">Powyższe postanowienia pozostają bez uszczerbku dla uprawnień </w:t>
      </w:r>
      <w:r w:rsidR="000A2BF6">
        <w:rPr>
          <w:rFonts w:ascii="Calibri" w:hAnsi="Calibri" w:cs="Arial"/>
          <w:sz w:val="22"/>
          <w:szCs w:val="22"/>
        </w:rPr>
        <w:t>Z</w:t>
      </w:r>
      <w:r>
        <w:rPr>
          <w:rFonts w:ascii="Calibri" w:hAnsi="Calibri" w:cs="Arial"/>
          <w:sz w:val="22"/>
          <w:szCs w:val="22"/>
        </w:rPr>
        <w:t xml:space="preserve">amawiającego z tytułu rękojmi. </w:t>
      </w:r>
    </w:p>
    <w:p w14:paraId="6C7D6E43" w14:textId="77777777" w:rsidR="000A2BF6" w:rsidRDefault="000A2BF6" w:rsidP="0007586C">
      <w:pPr>
        <w:pStyle w:val="Tekstpodstawowy"/>
        <w:spacing w:line="276" w:lineRule="auto"/>
        <w:jc w:val="center"/>
        <w:rPr>
          <w:rFonts w:ascii="Calibri" w:hAnsi="Calibri" w:cs="Arial"/>
          <w:b/>
          <w:sz w:val="22"/>
          <w:szCs w:val="22"/>
        </w:rPr>
      </w:pPr>
    </w:p>
    <w:p w14:paraId="1B40C8AB" w14:textId="77777777" w:rsidR="00084129" w:rsidRPr="00A92D69" w:rsidRDefault="00084129" w:rsidP="0007586C">
      <w:pPr>
        <w:pStyle w:val="Tekstpodstawowy"/>
        <w:spacing w:line="276" w:lineRule="auto"/>
        <w:jc w:val="center"/>
        <w:rPr>
          <w:rFonts w:ascii="Calibri" w:hAnsi="Calibri"/>
          <w:b/>
          <w:sz w:val="22"/>
          <w:szCs w:val="22"/>
        </w:rPr>
      </w:pPr>
      <w:r w:rsidRPr="00A92D69">
        <w:rPr>
          <w:rFonts w:ascii="Calibri" w:hAnsi="Calibri" w:cs="Arial"/>
          <w:b/>
          <w:sz w:val="22"/>
          <w:szCs w:val="22"/>
        </w:rPr>
        <w:t>§</w:t>
      </w:r>
      <w:r w:rsidR="00AC4821" w:rsidRPr="00A92D69">
        <w:rPr>
          <w:rFonts w:ascii="Calibri" w:hAnsi="Calibri" w:cs="Arial"/>
          <w:b/>
          <w:sz w:val="22"/>
          <w:szCs w:val="22"/>
        </w:rPr>
        <w:t>7</w:t>
      </w:r>
    </w:p>
    <w:p w14:paraId="60D00EE9" w14:textId="5FBDF832" w:rsidR="00084129" w:rsidRDefault="00084129" w:rsidP="00867D7B">
      <w:pPr>
        <w:pStyle w:val="Tekstpodstawowy31"/>
        <w:spacing w:line="276" w:lineRule="auto"/>
        <w:jc w:val="center"/>
        <w:rPr>
          <w:rFonts w:ascii="Calibri" w:hAnsi="Calibri" w:cs="Arial"/>
          <w:b/>
          <w:sz w:val="22"/>
          <w:szCs w:val="22"/>
        </w:rPr>
      </w:pPr>
      <w:r w:rsidRPr="00A92D69">
        <w:rPr>
          <w:rFonts w:ascii="Calibri" w:hAnsi="Calibri" w:cs="Arial"/>
          <w:b/>
          <w:sz w:val="22"/>
          <w:szCs w:val="22"/>
        </w:rPr>
        <w:t>Kary umowne, odpowiedzialność Wykonawcy</w:t>
      </w:r>
    </w:p>
    <w:p w14:paraId="15521BCE" w14:textId="77777777" w:rsidR="00D173DB" w:rsidRPr="008D2F93" w:rsidRDefault="00D173DB" w:rsidP="00867D7B">
      <w:pPr>
        <w:pStyle w:val="Tekstpodstawowy31"/>
        <w:spacing w:line="276" w:lineRule="auto"/>
        <w:jc w:val="center"/>
        <w:rPr>
          <w:rFonts w:ascii="Calibri" w:hAnsi="Calibri" w:cs="Arial"/>
          <w:b/>
          <w:sz w:val="8"/>
          <w:szCs w:val="8"/>
        </w:rPr>
      </w:pPr>
    </w:p>
    <w:p w14:paraId="338498B7" w14:textId="22FBE7BE" w:rsidR="00867D7B" w:rsidRPr="00867D7B" w:rsidRDefault="00867D7B" w:rsidP="008D2F93">
      <w:pPr>
        <w:pStyle w:val="Akapitzlist"/>
        <w:numPr>
          <w:ilvl w:val="0"/>
          <w:numId w:val="12"/>
        </w:numPr>
        <w:spacing w:line="276" w:lineRule="auto"/>
        <w:contextualSpacing/>
        <w:jc w:val="both"/>
        <w:rPr>
          <w:rFonts w:ascii="Calibri" w:hAnsi="Calibri" w:cs="Arial"/>
          <w:sz w:val="22"/>
          <w:szCs w:val="22"/>
        </w:rPr>
      </w:pPr>
      <w:r w:rsidRPr="00867D7B">
        <w:rPr>
          <w:rFonts w:ascii="Calibri" w:hAnsi="Calibri" w:cs="Arial"/>
          <w:sz w:val="22"/>
          <w:szCs w:val="22"/>
        </w:rPr>
        <w:t>Zamawiającemu przysługiwać będą kary umowne z następujących tytułów i w podanych wysokościach:</w:t>
      </w:r>
    </w:p>
    <w:p w14:paraId="3856FC28" w14:textId="1BA8A337" w:rsidR="00867D7B" w:rsidRDefault="00867D7B">
      <w:pPr>
        <w:pStyle w:val="Akapitzlist"/>
        <w:numPr>
          <w:ilvl w:val="1"/>
          <w:numId w:val="30"/>
        </w:numPr>
        <w:spacing w:before="100" w:beforeAutospacing="1" w:line="276" w:lineRule="auto"/>
        <w:contextualSpacing/>
        <w:jc w:val="both"/>
        <w:rPr>
          <w:rFonts w:ascii="Calibri" w:hAnsi="Calibri" w:cs="Arial"/>
          <w:sz w:val="22"/>
          <w:szCs w:val="22"/>
        </w:rPr>
      </w:pPr>
      <w:r w:rsidRPr="00867D7B">
        <w:rPr>
          <w:rFonts w:ascii="Calibri" w:hAnsi="Calibri" w:cs="Arial"/>
          <w:sz w:val="22"/>
          <w:szCs w:val="22"/>
        </w:rPr>
        <w:t xml:space="preserve">za zwłokę w wykonaniu </w:t>
      </w:r>
      <w:r w:rsidR="000A2BF6">
        <w:rPr>
          <w:rFonts w:ascii="Calibri" w:hAnsi="Calibri" w:cs="Arial"/>
          <w:sz w:val="22"/>
          <w:szCs w:val="22"/>
        </w:rPr>
        <w:t>którejkolwiek czynności objętej Przedmiotem Umowy</w:t>
      </w:r>
      <w:r w:rsidRPr="00867D7B">
        <w:rPr>
          <w:rFonts w:ascii="Calibri" w:hAnsi="Calibri" w:cs="Arial"/>
          <w:sz w:val="22"/>
          <w:szCs w:val="22"/>
        </w:rPr>
        <w:t xml:space="preserve"> w stosunku do terminu określonego w § </w:t>
      </w:r>
      <w:r>
        <w:rPr>
          <w:rFonts w:ascii="Calibri" w:hAnsi="Calibri" w:cs="Arial"/>
          <w:sz w:val="22"/>
          <w:szCs w:val="22"/>
        </w:rPr>
        <w:t>4</w:t>
      </w:r>
      <w:r w:rsidRPr="00867D7B">
        <w:rPr>
          <w:rFonts w:ascii="Calibri" w:hAnsi="Calibri" w:cs="Arial"/>
          <w:sz w:val="22"/>
          <w:szCs w:val="22"/>
        </w:rPr>
        <w:t xml:space="preserve"> ust. </w:t>
      </w:r>
      <w:r w:rsidR="00310BD1">
        <w:rPr>
          <w:rFonts w:ascii="Calibri" w:hAnsi="Calibri" w:cs="Arial"/>
          <w:sz w:val="22"/>
          <w:szCs w:val="22"/>
        </w:rPr>
        <w:t>3</w:t>
      </w:r>
      <w:r w:rsidRPr="00867D7B">
        <w:rPr>
          <w:rFonts w:ascii="Calibri" w:hAnsi="Calibri" w:cs="Arial"/>
          <w:sz w:val="22"/>
          <w:szCs w:val="22"/>
        </w:rPr>
        <w:t xml:space="preserve"> </w:t>
      </w:r>
      <w:r w:rsidR="00982B1A">
        <w:rPr>
          <w:rFonts w:ascii="Calibri" w:hAnsi="Calibri" w:cs="Arial"/>
          <w:sz w:val="22"/>
          <w:szCs w:val="22"/>
        </w:rPr>
        <w:t xml:space="preserve">Umowy </w:t>
      </w:r>
      <w:r w:rsidRPr="00867D7B">
        <w:rPr>
          <w:rFonts w:ascii="Calibri" w:hAnsi="Calibri" w:cs="Arial"/>
          <w:sz w:val="22"/>
          <w:szCs w:val="22"/>
        </w:rPr>
        <w:t>- w wysokości 5% ceny netto</w:t>
      </w:r>
      <w:r w:rsidR="00166A3B">
        <w:rPr>
          <w:rFonts w:ascii="Calibri" w:hAnsi="Calibri" w:cs="Arial"/>
          <w:sz w:val="22"/>
          <w:szCs w:val="22"/>
        </w:rPr>
        <w:t xml:space="preserve"> usługi lub dostawy, której dotyczy zwłoka</w:t>
      </w:r>
      <w:r w:rsidRPr="00867D7B">
        <w:rPr>
          <w:rFonts w:ascii="Calibri" w:hAnsi="Calibri" w:cs="Arial"/>
          <w:sz w:val="22"/>
          <w:szCs w:val="22"/>
        </w:rPr>
        <w:t>, za każdy dzień zwłoki,</w:t>
      </w:r>
    </w:p>
    <w:p w14:paraId="04884D6F" w14:textId="1F5E9B8D" w:rsidR="00310BD1" w:rsidRDefault="00867D7B">
      <w:pPr>
        <w:pStyle w:val="Akapitzlist"/>
        <w:numPr>
          <w:ilvl w:val="1"/>
          <w:numId w:val="30"/>
        </w:numPr>
        <w:spacing w:before="100" w:beforeAutospacing="1" w:line="276" w:lineRule="auto"/>
        <w:contextualSpacing/>
        <w:jc w:val="both"/>
        <w:rPr>
          <w:rFonts w:ascii="Calibri" w:hAnsi="Calibri" w:cs="Arial"/>
          <w:sz w:val="22"/>
          <w:szCs w:val="22"/>
        </w:rPr>
      </w:pPr>
      <w:r w:rsidRPr="00867D7B">
        <w:rPr>
          <w:rFonts w:ascii="Calibri" w:hAnsi="Calibri" w:cs="Arial"/>
          <w:sz w:val="22"/>
          <w:szCs w:val="22"/>
        </w:rPr>
        <w:t xml:space="preserve"> w razie odstąpienia od Umowy, wypowiedzenia lub rozwiązania Umowy przez którąkolwiek ze stron z przyczyn, za które </w:t>
      </w:r>
      <w:r w:rsidR="00A92D69">
        <w:rPr>
          <w:rFonts w:ascii="Calibri" w:hAnsi="Calibri" w:cs="Arial"/>
          <w:sz w:val="22"/>
          <w:szCs w:val="22"/>
        </w:rPr>
        <w:t>Wykonawca</w:t>
      </w:r>
      <w:r w:rsidRPr="00867D7B">
        <w:rPr>
          <w:rFonts w:ascii="Calibri" w:hAnsi="Calibri" w:cs="Arial"/>
          <w:sz w:val="22"/>
          <w:szCs w:val="22"/>
        </w:rPr>
        <w:t xml:space="preserve"> ponosi odpowiedzialność, w wysokości 20% </w:t>
      </w:r>
      <w:r w:rsidR="00F2211E" w:rsidRPr="00F2211E">
        <w:rPr>
          <w:rFonts w:ascii="Calibri" w:hAnsi="Calibri" w:cs="Arial"/>
          <w:sz w:val="22"/>
          <w:szCs w:val="22"/>
        </w:rPr>
        <w:t>maksymalnej wartości netto Umowy</w:t>
      </w:r>
      <w:r w:rsidR="00F2211E" w:rsidRPr="00F2211E" w:rsidDel="00F2211E">
        <w:rPr>
          <w:rFonts w:ascii="Calibri" w:hAnsi="Calibri" w:cs="Arial"/>
          <w:sz w:val="22"/>
          <w:szCs w:val="22"/>
        </w:rPr>
        <w:t xml:space="preserve"> </w:t>
      </w:r>
      <w:r w:rsidR="00166A3B">
        <w:rPr>
          <w:rFonts w:ascii="Calibri" w:hAnsi="Calibri" w:cs="Arial"/>
          <w:sz w:val="22"/>
          <w:szCs w:val="22"/>
        </w:rPr>
        <w:t>określonej w § 2 ust. 1</w:t>
      </w:r>
      <w:r w:rsidR="00D50E4F">
        <w:rPr>
          <w:rFonts w:ascii="Calibri" w:hAnsi="Calibri" w:cs="Arial"/>
          <w:sz w:val="22"/>
          <w:szCs w:val="22"/>
        </w:rPr>
        <w:t xml:space="preserve"> pkt 3</w:t>
      </w:r>
      <w:r w:rsidR="00166A3B">
        <w:rPr>
          <w:rFonts w:ascii="Calibri" w:hAnsi="Calibri" w:cs="Arial"/>
          <w:sz w:val="22"/>
          <w:szCs w:val="22"/>
        </w:rPr>
        <w:t xml:space="preserve"> </w:t>
      </w:r>
      <w:r w:rsidRPr="00867D7B">
        <w:rPr>
          <w:rFonts w:ascii="Calibri" w:hAnsi="Calibri" w:cs="Arial"/>
          <w:sz w:val="22"/>
          <w:szCs w:val="22"/>
        </w:rPr>
        <w:t>Umowy,</w:t>
      </w:r>
    </w:p>
    <w:p w14:paraId="123095A7" w14:textId="58D86A50" w:rsidR="0075746A" w:rsidRDefault="00867D7B">
      <w:pPr>
        <w:pStyle w:val="Akapitzlist"/>
        <w:numPr>
          <w:ilvl w:val="1"/>
          <w:numId w:val="30"/>
        </w:numPr>
        <w:spacing w:before="100" w:beforeAutospacing="1" w:line="276" w:lineRule="auto"/>
        <w:contextualSpacing/>
        <w:jc w:val="both"/>
        <w:rPr>
          <w:rFonts w:ascii="Calibri" w:hAnsi="Calibri" w:cs="Arial"/>
          <w:sz w:val="22"/>
          <w:szCs w:val="22"/>
        </w:rPr>
      </w:pPr>
      <w:r w:rsidRPr="00310BD1">
        <w:rPr>
          <w:rFonts w:ascii="Calibri" w:hAnsi="Calibri" w:cs="Arial"/>
          <w:sz w:val="22"/>
          <w:szCs w:val="22"/>
        </w:rPr>
        <w:t xml:space="preserve">za zwłokę w usunięciu wad lub usterek w stosunku do terminu określonego w § </w:t>
      </w:r>
      <w:r w:rsidR="00310BD1">
        <w:rPr>
          <w:rFonts w:ascii="Calibri" w:hAnsi="Calibri" w:cs="Arial"/>
          <w:sz w:val="22"/>
          <w:szCs w:val="22"/>
        </w:rPr>
        <w:t>6</w:t>
      </w:r>
      <w:r w:rsidRPr="00310BD1">
        <w:rPr>
          <w:rFonts w:ascii="Calibri" w:hAnsi="Calibri" w:cs="Arial"/>
          <w:sz w:val="22"/>
          <w:szCs w:val="22"/>
        </w:rPr>
        <w:t xml:space="preserve"> ust. 4 </w:t>
      </w:r>
      <w:r w:rsidR="00982B1A">
        <w:rPr>
          <w:rFonts w:ascii="Calibri" w:hAnsi="Calibri" w:cs="Arial"/>
          <w:sz w:val="22"/>
          <w:szCs w:val="22"/>
        </w:rPr>
        <w:t xml:space="preserve">Umowy </w:t>
      </w:r>
      <w:r w:rsidRPr="00310BD1">
        <w:rPr>
          <w:rFonts w:ascii="Calibri" w:hAnsi="Calibri" w:cs="Arial"/>
          <w:sz w:val="22"/>
          <w:szCs w:val="22"/>
        </w:rPr>
        <w:t xml:space="preserve">- w wysokości </w:t>
      </w:r>
      <w:r w:rsidRPr="00823208">
        <w:t>1</w:t>
      </w:r>
      <w:r w:rsidR="00E112E0">
        <w:t> </w:t>
      </w:r>
      <w:r w:rsidRPr="00823208">
        <w:t>000</w:t>
      </w:r>
      <w:r w:rsidRPr="00310BD1">
        <w:rPr>
          <w:rFonts w:ascii="Calibri" w:hAnsi="Calibri" w:cs="Arial"/>
          <w:sz w:val="22"/>
          <w:szCs w:val="22"/>
        </w:rPr>
        <w:t>,00 zł, za każdy dzień zwłoki</w:t>
      </w:r>
      <w:r w:rsidR="0075746A">
        <w:rPr>
          <w:rFonts w:ascii="Calibri" w:hAnsi="Calibri" w:cs="Arial"/>
          <w:sz w:val="22"/>
          <w:szCs w:val="22"/>
        </w:rPr>
        <w:t>,</w:t>
      </w:r>
    </w:p>
    <w:p w14:paraId="01737095" w14:textId="58C27869" w:rsidR="00964312" w:rsidRPr="003139D2" w:rsidRDefault="00964312" w:rsidP="003139D2">
      <w:pPr>
        <w:numPr>
          <w:ilvl w:val="1"/>
          <w:numId w:val="30"/>
        </w:numPr>
        <w:tabs>
          <w:tab w:val="left" w:pos="851"/>
        </w:tabs>
        <w:spacing w:line="276" w:lineRule="auto"/>
        <w:jc w:val="both"/>
        <w:rPr>
          <w:rFonts w:asciiTheme="minorHAnsi" w:hAnsiTheme="minorHAnsi" w:cstheme="minorHAnsi"/>
          <w:sz w:val="22"/>
          <w:szCs w:val="22"/>
        </w:rPr>
      </w:pPr>
      <w:r w:rsidRPr="00BD4269">
        <w:rPr>
          <w:rFonts w:asciiTheme="minorHAnsi" w:eastAsia="Calibri" w:hAnsiTheme="minorHAnsi" w:cstheme="minorHAnsi"/>
          <w:sz w:val="22"/>
          <w:szCs w:val="22"/>
        </w:rPr>
        <w:t xml:space="preserve">za brak zapłaty lub nieterminową zapłatę wynagrodzenia należnego podwykonawcy z tytułu zmiany wysokości wynagrodzenia, o której mowa w </w:t>
      </w:r>
      <w:r w:rsidRPr="00C31862">
        <w:rPr>
          <w:rFonts w:asciiTheme="minorHAnsi" w:eastAsia="Calibri" w:hAnsiTheme="minorHAnsi" w:cstheme="minorHAnsi"/>
          <w:sz w:val="22"/>
          <w:szCs w:val="22"/>
        </w:rPr>
        <w:t xml:space="preserve">§ </w:t>
      </w:r>
      <w:r>
        <w:rPr>
          <w:rFonts w:asciiTheme="minorHAnsi" w:eastAsia="Calibri" w:hAnsiTheme="minorHAnsi" w:cstheme="minorHAnsi"/>
          <w:sz w:val="22"/>
          <w:szCs w:val="22"/>
        </w:rPr>
        <w:t>11</w:t>
      </w:r>
      <w:r w:rsidRPr="00C31862">
        <w:rPr>
          <w:rFonts w:asciiTheme="minorHAnsi" w:eastAsia="Calibri" w:hAnsiTheme="minorHAnsi" w:cstheme="minorHAnsi"/>
          <w:sz w:val="22"/>
          <w:szCs w:val="22"/>
        </w:rPr>
        <w:t xml:space="preserve"> ust. </w:t>
      </w:r>
      <w:r>
        <w:rPr>
          <w:rFonts w:asciiTheme="minorHAnsi" w:eastAsia="Calibri" w:hAnsiTheme="minorHAnsi" w:cstheme="minorHAnsi"/>
          <w:sz w:val="22"/>
          <w:szCs w:val="22"/>
        </w:rPr>
        <w:t>9</w:t>
      </w:r>
      <w:r w:rsidRPr="00C31862">
        <w:rPr>
          <w:rFonts w:asciiTheme="minorHAnsi" w:eastAsia="Calibri" w:hAnsiTheme="minorHAnsi" w:cstheme="minorHAnsi"/>
          <w:sz w:val="22"/>
          <w:szCs w:val="22"/>
        </w:rPr>
        <w:t xml:space="preserve"> </w:t>
      </w:r>
      <w:r w:rsidRPr="00BD4269">
        <w:rPr>
          <w:rFonts w:asciiTheme="minorHAnsi" w:eastAsia="Calibri" w:hAnsiTheme="minorHAnsi" w:cstheme="minorHAnsi"/>
          <w:sz w:val="22"/>
          <w:szCs w:val="22"/>
        </w:rPr>
        <w:t>Umowy - w wysokości 10 000 zł za każdy taki przypadek,</w:t>
      </w:r>
    </w:p>
    <w:p w14:paraId="2503ADEC" w14:textId="7E5DBEE1" w:rsidR="00310BD1" w:rsidRPr="003139D2" w:rsidRDefault="0075746A" w:rsidP="003139D2">
      <w:pPr>
        <w:numPr>
          <w:ilvl w:val="1"/>
          <w:numId w:val="30"/>
        </w:numPr>
        <w:tabs>
          <w:tab w:val="left" w:pos="851"/>
        </w:tabs>
        <w:spacing w:line="276" w:lineRule="auto"/>
        <w:jc w:val="both"/>
        <w:rPr>
          <w:rFonts w:asciiTheme="minorHAnsi" w:hAnsiTheme="minorHAnsi" w:cstheme="minorHAnsi"/>
          <w:sz w:val="22"/>
          <w:szCs w:val="22"/>
        </w:rPr>
      </w:pPr>
      <w:r w:rsidRPr="00BD4269">
        <w:rPr>
          <w:rFonts w:asciiTheme="minorHAnsi" w:hAnsiTheme="minorHAnsi" w:cstheme="minorHAnsi"/>
          <w:sz w:val="22"/>
          <w:szCs w:val="22"/>
        </w:rPr>
        <w:t>za każdy stwierdzony pojedynczy (dotyczący jednego pracownika) przypadek niedochowania obowiązku określonego w </w:t>
      </w:r>
      <w:r w:rsidRPr="00C31862">
        <w:rPr>
          <w:rFonts w:asciiTheme="minorHAnsi" w:hAnsiTheme="minorHAnsi" w:cstheme="minorHAnsi"/>
          <w:sz w:val="22"/>
          <w:szCs w:val="22"/>
        </w:rPr>
        <w:t>§ 1</w:t>
      </w:r>
      <w:r>
        <w:rPr>
          <w:rFonts w:asciiTheme="minorHAnsi" w:hAnsiTheme="minorHAnsi" w:cstheme="minorHAnsi"/>
          <w:sz w:val="22"/>
          <w:szCs w:val="22"/>
        </w:rPr>
        <w:t>4</w:t>
      </w:r>
      <w:r w:rsidRPr="00C31862">
        <w:rPr>
          <w:rFonts w:asciiTheme="minorHAnsi" w:hAnsiTheme="minorHAnsi" w:cstheme="minorHAnsi"/>
          <w:sz w:val="22"/>
          <w:szCs w:val="22"/>
        </w:rPr>
        <w:t xml:space="preserve"> ust. 1 lub 3 - </w:t>
      </w:r>
      <w:r w:rsidRPr="00BD4269">
        <w:rPr>
          <w:rFonts w:asciiTheme="minorHAnsi" w:hAnsiTheme="minorHAnsi" w:cstheme="minorHAnsi"/>
          <w:sz w:val="22"/>
          <w:szCs w:val="22"/>
        </w:rPr>
        <w:t xml:space="preserve">w wysokości 1 000 zł. Zamawiający może naliczyć Wykonawcy karę umowną w ww. wysokości również w przypadku nieprzedłożenia </w:t>
      </w:r>
      <w:r w:rsidRPr="00BD4269">
        <w:rPr>
          <w:rFonts w:asciiTheme="minorHAnsi" w:hAnsiTheme="minorHAnsi" w:cstheme="minorHAnsi"/>
          <w:sz w:val="22"/>
          <w:szCs w:val="22"/>
        </w:rPr>
        <w:lastRenderedPageBreak/>
        <w:t xml:space="preserve">w terminie określonym w </w:t>
      </w:r>
      <w:r w:rsidRPr="00C31862">
        <w:rPr>
          <w:rFonts w:asciiTheme="minorHAnsi" w:hAnsiTheme="minorHAnsi" w:cstheme="minorHAnsi"/>
          <w:sz w:val="22"/>
          <w:szCs w:val="22"/>
        </w:rPr>
        <w:t>§ 1</w:t>
      </w:r>
      <w:r>
        <w:rPr>
          <w:rFonts w:asciiTheme="minorHAnsi" w:hAnsiTheme="minorHAnsi" w:cstheme="minorHAnsi"/>
          <w:sz w:val="22"/>
          <w:szCs w:val="22"/>
        </w:rPr>
        <w:t>4</w:t>
      </w:r>
      <w:r w:rsidRPr="00C31862">
        <w:rPr>
          <w:rFonts w:asciiTheme="minorHAnsi" w:hAnsiTheme="minorHAnsi" w:cstheme="minorHAnsi"/>
          <w:sz w:val="22"/>
          <w:szCs w:val="22"/>
        </w:rPr>
        <w:t xml:space="preserve"> ust. </w:t>
      </w:r>
      <w:r>
        <w:rPr>
          <w:rFonts w:asciiTheme="minorHAnsi" w:hAnsiTheme="minorHAnsi" w:cstheme="minorHAnsi"/>
          <w:sz w:val="22"/>
          <w:szCs w:val="22"/>
        </w:rPr>
        <w:t>4</w:t>
      </w:r>
      <w:r w:rsidRPr="00BD4269">
        <w:rPr>
          <w:rFonts w:asciiTheme="minorHAnsi" w:hAnsiTheme="minorHAnsi" w:cstheme="minorHAnsi"/>
          <w:sz w:val="22"/>
          <w:szCs w:val="22"/>
        </w:rPr>
        <w:t xml:space="preserve"> kompletu informacji, oświadczeń i dokumentów wskazanych w ww. ustępie objętych żądaniem Zamawiającego.</w:t>
      </w:r>
    </w:p>
    <w:p w14:paraId="28D8F54F" w14:textId="019D33AB" w:rsidR="00084129" w:rsidRPr="0007586C" w:rsidRDefault="00084129" w:rsidP="003139D2">
      <w:pPr>
        <w:pStyle w:val="Akapitzlist"/>
        <w:numPr>
          <w:ilvl w:val="0"/>
          <w:numId w:val="12"/>
        </w:numPr>
        <w:spacing w:line="276" w:lineRule="auto"/>
        <w:contextualSpacing/>
        <w:jc w:val="both"/>
        <w:rPr>
          <w:rFonts w:ascii="Calibri" w:hAnsi="Calibri" w:cs="Arial"/>
          <w:sz w:val="22"/>
          <w:szCs w:val="22"/>
        </w:rPr>
      </w:pPr>
      <w:r w:rsidRPr="0007586C">
        <w:rPr>
          <w:rFonts w:ascii="Calibri" w:hAnsi="Calibri" w:cs="Arial"/>
          <w:sz w:val="22"/>
          <w:szCs w:val="22"/>
        </w:rPr>
        <w:t xml:space="preserve">Maksymalna wysokość kar umownych z tytułu realizacji Umowy </w:t>
      </w:r>
      <w:r w:rsidR="00B071AC" w:rsidRPr="00413B18">
        <w:rPr>
          <w:rFonts w:ascii="Calibri" w:hAnsi="Calibri" w:cs="Arial"/>
          <w:sz w:val="22"/>
          <w:szCs w:val="22"/>
        </w:rPr>
        <w:t xml:space="preserve">nie może przekroczyć </w:t>
      </w:r>
      <w:r w:rsidRPr="0007586C">
        <w:rPr>
          <w:rFonts w:ascii="Calibri" w:hAnsi="Calibri" w:cs="Arial"/>
          <w:sz w:val="22"/>
          <w:szCs w:val="22"/>
        </w:rPr>
        <w:t>30% maksymalnej wartości netto Umowy</w:t>
      </w:r>
      <w:r w:rsidR="00453B87">
        <w:rPr>
          <w:rFonts w:ascii="Calibri" w:hAnsi="Calibri" w:cs="Arial"/>
          <w:sz w:val="22"/>
          <w:szCs w:val="22"/>
        </w:rPr>
        <w:t>,</w:t>
      </w:r>
      <w:r w:rsidR="00453B87" w:rsidRPr="00453B87">
        <w:rPr>
          <w:rFonts w:ascii="Calibri" w:hAnsi="Calibri" w:cs="Arial"/>
          <w:sz w:val="22"/>
          <w:szCs w:val="22"/>
        </w:rPr>
        <w:t xml:space="preserve"> </w:t>
      </w:r>
      <w:r w:rsidR="00166A3B">
        <w:rPr>
          <w:rFonts w:ascii="Calibri" w:hAnsi="Calibri" w:cs="Arial"/>
          <w:sz w:val="22"/>
          <w:szCs w:val="22"/>
        </w:rPr>
        <w:t xml:space="preserve">określonej w </w:t>
      </w:r>
      <w:r w:rsidR="00453B87" w:rsidRPr="00426740">
        <w:rPr>
          <w:rFonts w:ascii="Calibri" w:hAnsi="Calibri" w:cs="Arial"/>
          <w:bCs/>
          <w:sz w:val="22"/>
          <w:szCs w:val="22"/>
        </w:rPr>
        <w:t xml:space="preserve">§ </w:t>
      </w:r>
      <w:r w:rsidR="00166A3B">
        <w:rPr>
          <w:rFonts w:ascii="Calibri" w:hAnsi="Calibri" w:cs="Arial"/>
          <w:bCs/>
          <w:sz w:val="22"/>
          <w:szCs w:val="22"/>
        </w:rPr>
        <w:t>2</w:t>
      </w:r>
      <w:r w:rsidR="00453B87" w:rsidRPr="00426740">
        <w:rPr>
          <w:rFonts w:ascii="Calibri" w:hAnsi="Calibri" w:cs="Arial"/>
          <w:bCs/>
          <w:sz w:val="22"/>
          <w:szCs w:val="22"/>
        </w:rPr>
        <w:t xml:space="preserve"> ust. </w:t>
      </w:r>
      <w:r w:rsidR="00166A3B">
        <w:rPr>
          <w:rFonts w:ascii="Calibri" w:hAnsi="Calibri" w:cs="Arial"/>
          <w:bCs/>
          <w:sz w:val="22"/>
          <w:szCs w:val="22"/>
        </w:rPr>
        <w:t>1</w:t>
      </w:r>
      <w:r w:rsidR="00453B87" w:rsidRPr="00426740">
        <w:rPr>
          <w:rFonts w:ascii="Calibri" w:hAnsi="Calibri" w:cs="Arial"/>
          <w:bCs/>
          <w:sz w:val="22"/>
          <w:szCs w:val="22"/>
        </w:rPr>
        <w:t xml:space="preserve"> </w:t>
      </w:r>
      <w:r w:rsidR="00F2211E">
        <w:rPr>
          <w:rFonts w:ascii="Calibri" w:hAnsi="Calibri" w:cs="Arial"/>
          <w:bCs/>
          <w:sz w:val="22"/>
          <w:szCs w:val="22"/>
        </w:rPr>
        <w:t xml:space="preserve">pkt 3 </w:t>
      </w:r>
      <w:r w:rsidR="00453B87" w:rsidRPr="00426740">
        <w:rPr>
          <w:rFonts w:ascii="Calibri" w:hAnsi="Calibri" w:cs="Arial"/>
          <w:bCs/>
          <w:sz w:val="22"/>
          <w:szCs w:val="22"/>
        </w:rPr>
        <w:t>Umowy</w:t>
      </w:r>
      <w:r w:rsidRPr="00B9547B">
        <w:rPr>
          <w:rFonts w:ascii="Calibri" w:hAnsi="Calibri" w:cs="Arial"/>
          <w:bCs/>
          <w:sz w:val="22"/>
          <w:szCs w:val="22"/>
        </w:rPr>
        <w:t>.</w:t>
      </w:r>
    </w:p>
    <w:p w14:paraId="2647AA6C" w14:textId="77777777" w:rsidR="00084129" w:rsidRPr="0007586C" w:rsidRDefault="00084129">
      <w:pPr>
        <w:numPr>
          <w:ilvl w:val="0"/>
          <w:numId w:val="12"/>
        </w:numPr>
        <w:spacing w:line="276" w:lineRule="auto"/>
        <w:jc w:val="both"/>
        <w:rPr>
          <w:rFonts w:ascii="Calibri" w:hAnsi="Calibri" w:cs="Arial"/>
          <w:sz w:val="22"/>
          <w:szCs w:val="22"/>
        </w:rPr>
      </w:pPr>
      <w:r w:rsidRPr="0007586C">
        <w:rPr>
          <w:rFonts w:ascii="Calibri" w:hAnsi="Calibri" w:cs="Arial"/>
          <w:sz w:val="22"/>
          <w:szCs w:val="22"/>
        </w:rPr>
        <w:t>Zamawiający zastrzega sobie prawo potrącania naliczonych kar umownych z wynagrodzenia należnego Wykonawcy.</w:t>
      </w:r>
    </w:p>
    <w:p w14:paraId="2661B918" w14:textId="1ACE59A2" w:rsidR="00084129" w:rsidRPr="0007586C" w:rsidRDefault="00084129">
      <w:pPr>
        <w:numPr>
          <w:ilvl w:val="0"/>
          <w:numId w:val="12"/>
        </w:numPr>
        <w:spacing w:line="276" w:lineRule="auto"/>
        <w:jc w:val="both"/>
        <w:rPr>
          <w:rFonts w:ascii="Calibri" w:hAnsi="Calibri" w:cs="Arial"/>
          <w:sz w:val="22"/>
          <w:szCs w:val="22"/>
        </w:rPr>
      </w:pPr>
      <w:r w:rsidRPr="0007586C">
        <w:rPr>
          <w:rFonts w:ascii="Calibri" w:hAnsi="Calibri" w:cs="Arial"/>
          <w:sz w:val="22"/>
          <w:szCs w:val="22"/>
        </w:rPr>
        <w:t xml:space="preserve">Z zastrzeżeniem </w:t>
      </w:r>
      <w:r w:rsidRPr="00426740">
        <w:rPr>
          <w:rFonts w:ascii="Calibri" w:hAnsi="Calibri" w:cs="Arial"/>
          <w:bCs/>
          <w:sz w:val="22"/>
          <w:szCs w:val="22"/>
        </w:rPr>
        <w:t xml:space="preserve">ust. </w:t>
      </w:r>
      <w:r w:rsidR="00A92D69">
        <w:rPr>
          <w:rFonts w:ascii="Calibri" w:hAnsi="Calibri" w:cs="Arial"/>
          <w:bCs/>
          <w:sz w:val="22"/>
          <w:szCs w:val="22"/>
        </w:rPr>
        <w:t>3</w:t>
      </w:r>
      <w:r w:rsidR="00E112E0">
        <w:rPr>
          <w:rFonts w:ascii="Calibri" w:hAnsi="Calibri" w:cs="Arial"/>
          <w:bCs/>
          <w:sz w:val="22"/>
          <w:szCs w:val="22"/>
        </w:rPr>
        <w:t xml:space="preserve"> powyżej</w:t>
      </w:r>
      <w:r w:rsidRPr="0007586C">
        <w:rPr>
          <w:rFonts w:ascii="Calibri" w:hAnsi="Calibri" w:cs="Arial"/>
          <w:sz w:val="22"/>
          <w:szCs w:val="22"/>
        </w:rPr>
        <w:t xml:space="preserve">, Wykonawca zobowiązany jest zapłacić należne Zamawiającemu kary umowne w terminie </w:t>
      </w:r>
      <w:r w:rsidR="00011792">
        <w:rPr>
          <w:rFonts w:ascii="Calibri" w:hAnsi="Calibri" w:cs="Arial"/>
          <w:sz w:val="22"/>
          <w:szCs w:val="22"/>
        </w:rPr>
        <w:t>14</w:t>
      </w:r>
      <w:r w:rsidR="000B193D" w:rsidRPr="0007586C">
        <w:rPr>
          <w:rFonts w:ascii="Calibri" w:hAnsi="Calibri" w:cs="Arial"/>
          <w:sz w:val="22"/>
          <w:szCs w:val="22"/>
        </w:rPr>
        <w:t xml:space="preserve"> </w:t>
      </w:r>
      <w:r w:rsidRPr="0007586C">
        <w:rPr>
          <w:rFonts w:ascii="Calibri" w:hAnsi="Calibri" w:cs="Arial"/>
          <w:sz w:val="22"/>
          <w:szCs w:val="22"/>
        </w:rPr>
        <w:t>dni od daty doręczenia noty księgowej.</w:t>
      </w:r>
    </w:p>
    <w:p w14:paraId="0E06889E" w14:textId="77777777" w:rsidR="00084129" w:rsidRPr="0007586C" w:rsidRDefault="00084129">
      <w:pPr>
        <w:numPr>
          <w:ilvl w:val="0"/>
          <w:numId w:val="12"/>
        </w:numPr>
        <w:spacing w:line="276" w:lineRule="auto"/>
        <w:jc w:val="both"/>
        <w:rPr>
          <w:rFonts w:ascii="Calibri" w:hAnsi="Calibri" w:cs="Arial"/>
          <w:strike/>
          <w:sz w:val="22"/>
          <w:szCs w:val="22"/>
        </w:rPr>
      </w:pPr>
      <w:r w:rsidRPr="0007586C">
        <w:rPr>
          <w:rFonts w:ascii="Calibri" w:hAnsi="Calibri" w:cs="Arial"/>
          <w:sz w:val="22"/>
          <w:szCs w:val="22"/>
        </w:rPr>
        <w:t>Zamawiający zastrzega sobie możliwość dochodzenia odszkodowania przekraczającego wysokość zastrzeżonyc</w:t>
      </w:r>
      <w:r w:rsidR="00E83C8D">
        <w:rPr>
          <w:rFonts w:ascii="Calibri" w:hAnsi="Calibri" w:cs="Arial"/>
          <w:sz w:val="22"/>
          <w:szCs w:val="22"/>
        </w:rPr>
        <w:t>h</w:t>
      </w:r>
      <w:r w:rsidRPr="0007586C">
        <w:rPr>
          <w:rFonts w:ascii="Calibri" w:hAnsi="Calibri" w:cs="Arial"/>
          <w:sz w:val="22"/>
          <w:szCs w:val="22"/>
        </w:rPr>
        <w:t xml:space="preserve"> w niniejszym paragrafie kar umownych.</w:t>
      </w:r>
    </w:p>
    <w:p w14:paraId="2BB3C009" w14:textId="509F0AD7" w:rsidR="00084129" w:rsidRPr="0007586C" w:rsidRDefault="00084129">
      <w:pPr>
        <w:numPr>
          <w:ilvl w:val="0"/>
          <w:numId w:val="12"/>
        </w:numPr>
        <w:spacing w:line="276" w:lineRule="auto"/>
        <w:jc w:val="both"/>
        <w:rPr>
          <w:rFonts w:ascii="Calibri" w:hAnsi="Calibri" w:cs="Arial"/>
          <w:sz w:val="22"/>
          <w:szCs w:val="22"/>
        </w:rPr>
      </w:pPr>
      <w:r w:rsidRPr="0007586C">
        <w:rPr>
          <w:rFonts w:ascii="Calibri" w:hAnsi="Calibri" w:cs="Arial"/>
          <w:sz w:val="22"/>
          <w:szCs w:val="22"/>
        </w:rPr>
        <w:t xml:space="preserve">Kary umowne należą się Zamawiającemu bez względu na </w:t>
      </w:r>
      <w:r w:rsidR="00166A3B">
        <w:rPr>
          <w:rFonts w:ascii="Calibri" w:hAnsi="Calibri" w:cs="Arial"/>
          <w:sz w:val="22"/>
          <w:szCs w:val="22"/>
        </w:rPr>
        <w:t xml:space="preserve">wysokość </w:t>
      </w:r>
      <w:r w:rsidRPr="0007586C">
        <w:rPr>
          <w:rFonts w:ascii="Calibri" w:hAnsi="Calibri" w:cs="Arial"/>
          <w:sz w:val="22"/>
          <w:szCs w:val="22"/>
        </w:rPr>
        <w:t>poniesion</w:t>
      </w:r>
      <w:r w:rsidR="00166A3B">
        <w:rPr>
          <w:rFonts w:ascii="Calibri" w:hAnsi="Calibri" w:cs="Arial"/>
          <w:sz w:val="22"/>
          <w:szCs w:val="22"/>
        </w:rPr>
        <w:t>ej</w:t>
      </w:r>
      <w:r w:rsidRPr="0007586C">
        <w:rPr>
          <w:rFonts w:ascii="Calibri" w:hAnsi="Calibri" w:cs="Arial"/>
          <w:sz w:val="22"/>
          <w:szCs w:val="22"/>
        </w:rPr>
        <w:t xml:space="preserve"> szkod</w:t>
      </w:r>
      <w:r w:rsidR="00166A3B">
        <w:rPr>
          <w:rFonts w:ascii="Calibri" w:hAnsi="Calibri" w:cs="Arial"/>
          <w:sz w:val="22"/>
          <w:szCs w:val="22"/>
        </w:rPr>
        <w:t>y</w:t>
      </w:r>
      <w:r w:rsidRPr="0007586C">
        <w:rPr>
          <w:rFonts w:ascii="Calibri" w:hAnsi="Calibri" w:cs="Arial"/>
          <w:sz w:val="22"/>
          <w:szCs w:val="22"/>
        </w:rPr>
        <w:t>.</w:t>
      </w:r>
    </w:p>
    <w:p w14:paraId="4BF5D5A6" w14:textId="77777777" w:rsidR="00045B51" w:rsidRDefault="00045B51" w:rsidP="0007586C">
      <w:pPr>
        <w:tabs>
          <w:tab w:val="left" w:pos="10632"/>
        </w:tabs>
        <w:spacing w:line="276" w:lineRule="auto"/>
        <w:jc w:val="center"/>
        <w:rPr>
          <w:rFonts w:ascii="Calibri" w:hAnsi="Calibri" w:cs="Arial"/>
          <w:b/>
          <w:sz w:val="22"/>
          <w:szCs w:val="22"/>
        </w:rPr>
      </w:pPr>
    </w:p>
    <w:p w14:paraId="21CA2809" w14:textId="77777777" w:rsidR="00084129" w:rsidRPr="0007586C" w:rsidRDefault="00084129" w:rsidP="0007586C">
      <w:pPr>
        <w:tabs>
          <w:tab w:val="left" w:pos="10632"/>
        </w:tabs>
        <w:spacing w:line="276" w:lineRule="auto"/>
        <w:jc w:val="center"/>
        <w:rPr>
          <w:rFonts w:ascii="Calibri" w:hAnsi="Calibri" w:cs="Arial"/>
          <w:b/>
          <w:sz w:val="22"/>
          <w:szCs w:val="22"/>
        </w:rPr>
      </w:pPr>
      <w:r w:rsidRPr="0007586C">
        <w:rPr>
          <w:rFonts w:ascii="Calibri" w:hAnsi="Calibri" w:cs="Arial"/>
          <w:b/>
          <w:sz w:val="22"/>
          <w:szCs w:val="22"/>
        </w:rPr>
        <w:t>§</w:t>
      </w:r>
      <w:r w:rsidR="00AC4821" w:rsidRPr="0007586C">
        <w:rPr>
          <w:rFonts w:ascii="Calibri" w:hAnsi="Calibri" w:cs="Arial"/>
          <w:b/>
          <w:sz w:val="22"/>
          <w:szCs w:val="22"/>
        </w:rPr>
        <w:t>8</w:t>
      </w:r>
    </w:p>
    <w:p w14:paraId="636E956B" w14:textId="2D47FFEE" w:rsidR="00084129" w:rsidRDefault="00084129" w:rsidP="00D173DB">
      <w:pPr>
        <w:tabs>
          <w:tab w:val="left" w:pos="10632"/>
        </w:tabs>
        <w:spacing w:line="276" w:lineRule="auto"/>
        <w:jc w:val="center"/>
        <w:rPr>
          <w:rFonts w:ascii="Calibri" w:hAnsi="Calibri" w:cs="Arial"/>
          <w:b/>
          <w:sz w:val="22"/>
          <w:szCs w:val="22"/>
        </w:rPr>
      </w:pPr>
      <w:r w:rsidRPr="0007586C">
        <w:rPr>
          <w:rFonts w:ascii="Calibri" w:hAnsi="Calibri" w:cs="Arial"/>
          <w:b/>
          <w:sz w:val="22"/>
          <w:szCs w:val="22"/>
        </w:rPr>
        <w:t>Poufność</w:t>
      </w:r>
    </w:p>
    <w:p w14:paraId="1EEC5665" w14:textId="77777777" w:rsidR="00D173DB" w:rsidRPr="008D2F93" w:rsidRDefault="00D173DB" w:rsidP="00D173DB">
      <w:pPr>
        <w:tabs>
          <w:tab w:val="left" w:pos="10632"/>
        </w:tabs>
        <w:spacing w:line="276" w:lineRule="auto"/>
        <w:jc w:val="center"/>
        <w:rPr>
          <w:rFonts w:ascii="Calibri" w:hAnsi="Calibri" w:cs="Arial"/>
          <w:b/>
          <w:sz w:val="8"/>
          <w:szCs w:val="8"/>
        </w:rPr>
      </w:pPr>
    </w:p>
    <w:p w14:paraId="797FAE0B" w14:textId="38F92818" w:rsidR="00CC17F3" w:rsidRDefault="00084129">
      <w:pPr>
        <w:pStyle w:val="Akapitzlist"/>
        <w:numPr>
          <w:ilvl w:val="0"/>
          <w:numId w:val="15"/>
        </w:numPr>
        <w:tabs>
          <w:tab w:val="clear" w:pos="720"/>
          <w:tab w:val="num" w:pos="284"/>
        </w:tabs>
        <w:spacing w:line="276" w:lineRule="auto"/>
        <w:ind w:left="284" w:hanging="284"/>
        <w:contextualSpacing/>
        <w:jc w:val="both"/>
        <w:rPr>
          <w:rFonts w:ascii="Calibri" w:hAnsi="Calibri" w:cs="Arial"/>
          <w:sz w:val="22"/>
          <w:szCs w:val="22"/>
        </w:rPr>
      </w:pPr>
      <w:r w:rsidRPr="0007586C">
        <w:rPr>
          <w:rFonts w:ascii="Calibri" w:hAnsi="Calibri" w:cs="Arial"/>
          <w:sz w:val="22"/>
          <w:szCs w:val="22"/>
        </w:rPr>
        <w:t xml:space="preserve">Wszelkie informacje i dokumenty o charakterze technicznym, technologicznym, handlowym lub związane z organizacją przedsiębiorstwa Zamawiającego, uzyskane przez Wykonawcę w trakcie wykonywania (obowiązywania) Umowy będą traktowane jako tajemnica przedsiębiorstwa </w:t>
      </w:r>
      <w:r w:rsidR="00395BAD">
        <w:rPr>
          <w:rFonts w:ascii="Calibri" w:hAnsi="Calibri" w:cs="Arial"/>
          <w:sz w:val="22"/>
          <w:szCs w:val="22"/>
        </w:rPr>
        <w:t>Zamawiającego</w:t>
      </w:r>
      <w:r w:rsidR="00395BAD" w:rsidRPr="0007586C">
        <w:rPr>
          <w:rFonts w:ascii="Calibri" w:hAnsi="Calibri" w:cs="Arial"/>
          <w:sz w:val="22"/>
          <w:szCs w:val="22"/>
        </w:rPr>
        <w:t xml:space="preserve"> </w:t>
      </w:r>
      <w:r w:rsidRPr="0007586C">
        <w:rPr>
          <w:rFonts w:ascii="Calibri" w:hAnsi="Calibri" w:cs="Arial"/>
          <w:sz w:val="22"/>
          <w:szCs w:val="22"/>
        </w:rPr>
        <w:t>w rozumieniu art. 11 ust. 2 ustawy z dnia 16 kwietnia 1993 r. o zwalczaniu nieuczciwej konkurencji. Wykonawca ponosi pełną odpowiedzialność za szkodę wyrządzoną Zamawiającemu przekazaniem, ujawnieniem lub wykorzystaniem informacji stanowiących tajemnicę przedsiębiorstwa Zamawiającego, w szczególności za winę umyślną</w:t>
      </w:r>
      <w:r w:rsidR="004E658B">
        <w:rPr>
          <w:rFonts w:ascii="Calibri" w:hAnsi="Calibri" w:cs="Arial"/>
          <w:sz w:val="22"/>
          <w:szCs w:val="22"/>
        </w:rPr>
        <w:t xml:space="preserve"> lub</w:t>
      </w:r>
      <w:r w:rsidRPr="0007586C">
        <w:rPr>
          <w:rFonts w:ascii="Calibri" w:hAnsi="Calibri" w:cs="Arial"/>
          <w:sz w:val="22"/>
          <w:szCs w:val="22"/>
        </w:rPr>
        <w:t xml:space="preserve"> winę nieumyślną.</w:t>
      </w:r>
    </w:p>
    <w:p w14:paraId="0970804B" w14:textId="77777777" w:rsidR="00084129" w:rsidRPr="0007586C" w:rsidRDefault="00084129">
      <w:pPr>
        <w:pStyle w:val="Akapitzlist"/>
        <w:numPr>
          <w:ilvl w:val="0"/>
          <w:numId w:val="15"/>
        </w:numPr>
        <w:tabs>
          <w:tab w:val="clear" w:pos="720"/>
          <w:tab w:val="num" w:pos="284"/>
        </w:tabs>
        <w:spacing w:line="276" w:lineRule="auto"/>
        <w:ind w:left="284" w:hanging="284"/>
        <w:contextualSpacing/>
        <w:jc w:val="both"/>
        <w:rPr>
          <w:rFonts w:ascii="Calibri" w:hAnsi="Calibri" w:cs="Arial"/>
          <w:sz w:val="22"/>
          <w:szCs w:val="22"/>
        </w:rPr>
      </w:pPr>
      <w:r w:rsidRPr="0007586C">
        <w:rPr>
          <w:rFonts w:ascii="Calibri" w:hAnsi="Calibri" w:cs="Arial"/>
          <w:sz w:val="22"/>
          <w:szCs w:val="22"/>
        </w:rPr>
        <w:t>W związku z obowiązkiem zachowania w tajemnicy informacji, o których mowa w niniejszym paragrafie, Wykonawca zobowiązany jest w szczególności do:</w:t>
      </w:r>
    </w:p>
    <w:p w14:paraId="3BF66662" w14:textId="77777777" w:rsidR="00084129" w:rsidRPr="0007586C" w:rsidRDefault="00084129">
      <w:pPr>
        <w:pStyle w:val="Akapitzlist"/>
        <w:numPr>
          <w:ilvl w:val="0"/>
          <w:numId w:val="16"/>
        </w:numPr>
        <w:tabs>
          <w:tab w:val="clear" w:pos="720"/>
          <w:tab w:val="num" w:pos="567"/>
        </w:tabs>
        <w:spacing w:line="276" w:lineRule="auto"/>
        <w:ind w:left="567" w:hanging="283"/>
        <w:contextualSpacing/>
        <w:jc w:val="both"/>
        <w:rPr>
          <w:rFonts w:ascii="Calibri" w:hAnsi="Calibri" w:cs="Arial"/>
          <w:sz w:val="22"/>
          <w:szCs w:val="22"/>
        </w:rPr>
      </w:pPr>
      <w:r w:rsidRPr="0007586C">
        <w:rPr>
          <w:rFonts w:ascii="Calibri" w:hAnsi="Calibri" w:cs="Arial"/>
          <w:sz w:val="22"/>
          <w:szCs w:val="22"/>
        </w:rPr>
        <w:t>poinformowania swoich pracowników (i osoby wykonujące obowiązki w ramach umów cywilnoprawnych) o poufnym charakterze przekazywanych informacji i obowiązkach Wykonawcy wynikających z Umowy, w szczególności obowiązku zachowania w tajemnicy informacji, o których mowa w niniejszym paragrafie;</w:t>
      </w:r>
    </w:p>
    <w:p w14:paraId="76C28CB9" w14:textId="77777777" w:rsidR="00084129" w:rsidRPr="0007586C" w:rsidRDefault="00084129">
      <w:pPr>
        <w:pStyle w:val="Akapitzlist"/>
        <w:numPr>
          <w:ilvl w:val="0"/>
          <w:numId w:val="16"/>
        </w:numPr>
        <w:tabs>
          <w:tab w:val="clear" w:pos="720"/>
          <w:tab w:val="num" w:pos="567"/>
        </w:tabs>
        <w:spacing w:line="276" w:lineRule="auto"/>
        <w:ind w:left="567" w:hanging="283"/>
        <w:contextualSpacing/>
        <w:jc w:val="both"/>
        <w:rPr>
          <w:rFonts w:ascii="Calibri" w:hAnsi="Calibri" w:cs="Arial"/>
          <w:sz w:val="22"/>
          <w:szCs w:val="22"/>
        </w:rPr>
      </w:pPr>
      <w:r w:rsidRPr="0007586C">
        <w:rPr>
          <w:rFonts w:ascii="Calibri" w:hAnsi="Calibri" w:cs="Arial"/>
          <w:sz w:val="22"/>
          <w:szCs w:val="22"/>
        </w:rPr>
        <w:t xml:space="preserve">zapewnienia przestrzegania przez swoich pracowników (i osoby wykonujące obowiązki w ramach umów cywilnoprawnych) obowiązków Wykonawcy wynikających z Umowy, o których mowa w niniejszym paragrafie, w szczególności w zakresie zachowania w tajemnicy informacji; </w:t>
      </w:r>
    </w:p>
    <w:p w14:paraId="209D8E38" w14:textId="77777777" w:rsidR="00084129" w:rsidRPr="0007586C" w:rsidRDefault="00084129">
      <w:pPr>
        <w:pStyle w:val="Akapitzlist"/>
        <w:numPr>
          <w:ilvl w:val="0"/>
          <w:numId w:val="16"/>
        </w:numPr>
        <w:tabs>
          <w:tab w:val="clear" w:pos="720"/>
          <w:tab w:val="num" w:pos="567"/>
        </w:tabs>
        <w:spacing w:line="276" w:lineRule="auto"/>
        <w:ind w:left="567" w:hanging="283"/>
        <w:contextualSpacing/>
        <w:jc w:val="both"/>
        <w:rPr>
          <w:rFonts w:ascii="Calibri" w:hAnsi="Calibri" w:cs="Arial"/>
          <w:sz w:val="22"/>
          <w:szCs w:val="22"/>
        </w:rPr>
      </w:pPr>
      <w:r w:rsidRPr="0007586C">
        <w:rPr>
          <w:rFonts w:ascii="Calibri" w:hAnsi="Calibri" w:cs="Arial"/>
          <w:sz w:val="22"/>
          <w:szCs w:val="22"/>
        </w:rPr>
        <w:t>dla uniknięcia wątpliwości, Strony wyjaśniają, że za zobowiązania określone w niniejszym punkcie Wykonawca ponosi odpowiedzialność wobec drugiej Strony zgodnie z art. 391 Kodeksu cywilnego;</w:t>
      </w:r>
    </w:p>
    <w:p w14:paraId="5765BB4E" w14:textId="77777777" w:rsidR="00084129" w:rsidRPr="0007586C" w:rsidRDefault="00084129">
      <w:pPr>
        <w:pStyle w:val="Akapitzlist"/>
        <w:numPr>
          <w:ilvl w:val="0"/>
          <w:numId w:val="16"/>
        </w:numPr>
        <w:tabs>
          <w:tab w:val="clear" w:pos="720"/>
          <w:tab w:val="num" w:pos="567"/>
        </w:tabs>
        <w:spacing w:line="276" w:lineRule="auto"/>
        <w:ind w:left="567" w:hanging="283"/>
        <w:contextualSpacing/>
        <w:jc w:val="both"/>
        <w:rPr>
          <w:rFonts w:ascii="Calibri" w:hAnsi="Calibri" w:cs="Arial"/>
          <w:sz w:val="22"/>
          <w:szCs w:val="22"/>
        </w:rPr>
      </w:pPr>
      <w:r w:rsidRPr="0007586C">
        <w:rPr>
          <w:rFonts w:ascii="Calibri" w:hAnsi="Calibri" w:cs="Arial"/>
          <w:sz w:val="22"/>
          <w:szCs w:val="22"/>
        </w:rPr>
        <w:t>ochrony tajemnicy informacji, o których mowa w niniejszym paragrafie poprzez dołożenie, co najmniej takiej staranności, jakiej Strona dokłada w celu ochrony własnych informacji będących tajemnicą przedsiębiorstwa;</w:t>
      </w:r>
    </w:p>
    <w:p w14:paraId="74CF8BAE" w14:textId="77777777" w:rsidR="00084129" w:rsidRPr="0007586C" w:rsidRDefault="00084129">
      <w:pPr>
        <w:pStyle w:val="Akapitzlist"/>
        <w:numPr>
          <w:ilvl w:val="0"/>
          <w:numId w:val="16"/>
        </w:numPr>
        <w:tabs>
          <w:tab w:val="clear" w:pos="720"/>
          <w:tab w:val="num" w:pos="567"/>
        </w:tabs>
        <w:spacing w:line="276" w:lineRule="auto"/>
        <w:ind w:left="567" w:hanging="283"/>
        <w:contextualSpacing/>
        <w:jc w:val="both"/>
        <w:rPr>
          <w:rFonts w:ascii="Calibri" w:hAnsi="Calibri" w:cs="Arial"/>
          <w:sz w:val="22"/>
          <w:szCs w:val="22"/>
        </w:rPr>
      </w:pPr>
      <w:r w:rsidRPr="0007586C">
        <w:rPr>
          <w:rFonts w:ascii="Calibri" w:hAnsi="Calibri" w:cs="Arial"/>
          <w:sz w:val="22"/>
          <w:szCs w:val="22"/>
        </w:rPr>
        <w:t>wykorzystania informacji, o których mowa w niniejszym paragrafie wyłącznie w celu prawidłowej realizacji przedmiotu Umowy.</w:t>
      </w:r>
    </w:p>
    <w:p w14:paraId="592E8513" w14:textId="4653ACC3" w:rsidR="00084129" w:rsidRDefault="00084129">
      <w:pPr>
        <w:pStyle w:val="Akapitzlist"/>
        <w:numPr>
          <w:ilvl w:val="0"/>
          <w:numId w:val="15"/>
        </w:numPr>
        <w:tabs>
          <w:tab w:val="clear" w:pos="720"/>
          <w:tab w:val="num" w:pos="284"/>
        </w:tabs>
        <w:spacing w:line="276" w:lineRule="auto"/>
        <w:ind w:left="284" w:hanging="284"/>
        <w:contextualSpacing/>
        <w:jc w:val="both"/>
        <w:rPr>
          <w:rFonts w:ascii="Calibri" w:hAnsi="Calibri" w:cs="Arial"/>
          <w:sz w:val="22"/>
          <w:szCs w:val="22"/>
        </w:rPr>
      </w:pPr>
      <w:r w:rsidRPr="0007586C">
        <w:rPr>
          <w:rFonts w:ascii="Calibri" w:hAnsi="Calibri" w:cs="Arial"/>
          <w:sz w:val="22"/>
          <w:szCs w:val="22"/>
        </w:rPr>
        <w:t xml:space="preserve">Strony zgodnie ustalają, że obowiązki, o których mowa w niniejszym paragrafie wiążą Wykonawcę także przez okres </w:t>
      </w:r>
      <w:r w:rsidR="00401CA3" w:rsidRPr="0007586C">
        <w:rPr>
          <w:rFonts w:ascii="Calibri" w:hAnsi="Calibri" w:cs="Arial"/>
          <w:sz w:val="22"/>
          <w:szCs w:val="22"/>
        </w:rPr>
        <w:t>5 lat</w:t>
      </w:r>
      <w:r w:rsidRPr="0007586C">
        <w:rPr>
          <w:rFonts w:ascii="Calibri" w:hAnsi="Calibri" w:cs="Arial"/>
          <w:sz w:val="22"/>
          <w:szCs w:val="22"/>
        </w:rPr>
        <w:t xml:space="preserve"> po rozwiązaniu Umowy, upływie okresu obowiązywania Umowy lub jej wygaśnięciu w inny sposób.</w:t>
      </w:r>
    </w:p>
    <w:p w14:paraId="1304EA4B" w14:textId="77777777" w:rsidR="005F0F2B" w:rsidRDefault="005F0F2B" w:rsidP="00310BD1">
      <w:pPr>
        <w:spacing w:line="276" w:lineRule="auto"/>
        <w:rPr>
          <w:rFonts w:ascii="Calibri" w:hAnsi="Calibri" w:cs="Arial"/>
          <w:b/>
          <w:color w:val="000000"/>
          <w:sz w:val="22"/>
          <w:szCs w:val="22"/>
        </w:rPr>
      </w:pPr>
    </w:p>
    <w:p w14:paraId="235852DD" w14:textId="77777777" w:rsidR="00762CFD" w:rsidRDefault="00762CFD" w:rsidP="0007586C">
      <w:pPr>
        <w:spacing w:line="276" w:lineRule="auto"/>
        <w:jc w:val="center"/>
        <w:rPr>
          <w:rFonts w:ascii="Calibri" w:hAnsi="Calibri" w:cs="Arial"/>
          <w:b/>
          <w:color w:val="000000"/>
          <w:sz w:val="22"/>
          <w:szCs w:val="22"/>
        </w:rPr>
      </w:pPr>
    </w:p>
    <w:p w14:paraId="308E78BF" w14:textId="2CDC87F3" w:rsidR="00E936C2" w:rsidRPr="00CB5B3C" w:rsidRDefault="00E936C2" w:rsidP="0007586C">
      <w:pPr>
        <w:spacing w:line="276" w:lineRule="auto"/>
        <w:jc w:val="center"/>
        <w:rPr>
          <w:rFonts w:ascii="Calibri" w:hAnsi="Calibri" w:cs="Arial"/>
          <w:b/>
          <w:color w:val="000000"/>
          <w:sz w:val="22"/>
          <w:szCs w:val="22"/>
        </w:rPr>
      </w:pPr>
      <w:r w:rsidRPr="00CB5B3C">
        <w:rPr>
          <w:rFonts w:ascii="Calibri" w:hAnsi="Calibri" w:cs="Arial"/>
          <w:b/>
          <w:color w:val="000000"/>
          <w:sz w:val="22"/>
          <w:szCs w:val="22"/>
        </w:rPr>
        <w:lastRenderedPageBreak/>
        <w:t xml:space="preserve">§ </w:t>
      </w:r>
      <w:r w:rsidR="00310BD1">
        <w:rPr>
          <w:rFonts w:ascii="Calibri" w:hAnsi="Calibri" w:cs="Arial"/>
          <w:b/>
          <w:color w:val="000000"/>
          <w:sz w:val="22"/>
          <w:szCs w:val="22"/>
        </w:rPr>
        <w:t>9</w:t>
      </w:r>
    </w:p>
    <w:p w14:paraId="64BB03BD" w14:textId="77777777" w:rsidR="00E936C2" w:rsidRDefault="00E936C2" w:rsidP="0007586C">
      <w:pPr>
        <w:spacing w:line="276" w:lineRule="auto"/>
        <w:jc w:val="center"/>
        <w:rPr>
          <w:rFonts w:ascii="Calibri" w:hAnsi="Calibri" w:cs="Arial"/>
          <w:b/>
          <w:color w:val="000000"/>
          <w:sz w:val="22"/>
          <w:szCs w:val="22"/>
        </w:rPr>
      </w:pPr>
      <w:r w:rsidRPr="00CB5B3C">
        <w:rPr>
          <w:rFonts w:ascii="Calibri" w:hAnsi="Calibri" w:cs="Arial"/>
          <w:b/>
          <w:color w:val="000000"/>
          <w:sz w:val="22"/>
          <w:szCs w:val="22"/>
        </w:rPr>
        <w:t>Siła wyższa</w:t>
      </w:r>
    </w:p>
    <w:p w14:paraId="096F96FA" w14:textId="77777777" w:rsidR="00D173DB" w:rsidRPr="008D2F93" w:rsidRDefault="00D173DB" w:rsidP="0007586C">
      <w:pPr>
        <w:spacing w:line="276" w:lineRule="auto"/>
        <w:jc w:val="center"/>
        <w:rPr>
          <w:rFonts w:ascii="Calibri" w:hAnsi="Calibri" w:cs="Arial"/>
          <w:b/>
          <w:color w:val="000000"/>
          <w:sz w:val="8"/>
          <w:szCs w:val="8"/>
        </w:rPr>
      </w:pPr>
    </w:p>
    <w:p w14:paraId="758B4705" w14:textId="6D21DE49" w:rsidR="00E936C2" w:rsidRPr="00CB5B3C" w:rsidRDefault="00E936C2" w:rsidP="008D2F93">
      <w:pPr>
        <w:numPr>
          <w:ilvl w:val="6"/>
          <w:numId w:val="18"/>
        </w:numPr>
        <w:autoSpaceDE w:val="0"/>
        <w:autoSpaceDN w:val="0"/>
        <w:spacing w:after="120" w:line="276" w:lineRule="auto"/>
        <w:ind w:left="426" w:hanging="426"/>
        <w:jc w:val="both"/>
        <w:rPr>
          <w:rFonts w:ascii="Calibri" w:hAnsi="Calibri" w:cs="Arial"/>
          <w:bCs/>
          <w:snapToGrid w:val="0"/>
          <w:sz w:val="22"/>
          <w:szCs w:val="22"/>
        </w:rPr>
      </w:pPr>
      <w:r w:rsidRPr="00CB5B3C">
        <w:rPr>
          <w:rFonts w:ascii="Calibri" w:hAnsi="Calibri" w:cs="Arial"/>
          <w:bCs/>
          <w:snapToGrid w:val="0"/>
          <w:sz w:val="22"/>
          <w:szCs w:val="22"/>
        </w:rPr>
        <w:t xml:space="preserve">Strony </w:t>
      </w:r>
      <w:r w:rsidRPr="00DC1AD4">
        <w:rPr>
          <w:rFonts w:ascii="Calibri" w:hAnsi="Calibri" w:cs="Arial"/>
          <w:bCs/>
          <w:snapToGrid w:val="0"/>
          <w:sz w:val="22"/>
          <w:szCs w:val="22"/>
        </w:rPr>
        <w:t xml:space="preserve">zgodnie uznają, że Siła Wyższa to zdarzenie zewnętrzne, nagłe i niezależne od woli </w:t>
      </w:r>
      <w:r w:rsidR="00401CA3" w:rsidRPr="00DC1AD4">
        <w:rPr>
          <w:rFonts w:ascii="Calibri" w:hAnsi="Calibri" w:cs="Arial"/>
          <w:bCs/>
          <w:snapToGrid w:val="0"/>
          <w:sz w:val="22"/>
          <w:szCs w:val="22"/>
        </w:rPr>
        <w:t xml:space="preserve">Stron, </w:t>
      </w:r>
      <w:r w:rsidR="00401CA3" w:rsidRPr="00DC1AD4">
        <w:rPr>
          <w:rFonts w:ascii="Calibri" w:hAnsi="Calibri"/>
          <w:sz w:val="22"/>
          <w:szCs w:val="22"/>
        </w:rPr>
        <w:t>którego</w:t>
      </w:r>
      <w:r w:rsidRPr="00DC1AD4">
        <w:rPr>
          <w:rFonts w:ascii="Calibri" w:hAnsi="Calibri" w:cs="Arial"/>
          <w:bCs/>
          <w:snapToGrid w:val="0"/>
          <w:sz w:val="22"/>
          <w:szCs w:val="22"/>
        </w:rPr>
        <w:t xml:space="preserve"> wystąpienia lub dokładnego </w:t>
      </w:r>
      <w:r w:rsidRPr="00CB5B3C">
        <w:rPr>
          <w:rFonts w:ascii="Calibri" w:hAnsi="Calibri" w:cs="Arial"/>
          <w:bCs/>
          <w:snapToGrid w:val="0"/>
          <w:sz w:val="22"/>
          <w:szCs w:val="22"/>
        </w:rPr>
        <w:t>wpływu na realizację Umowy nie można było przewidzieć, uniemożliwiające wykonanie Umowy w całości lub w części, na stałe lub na pewien czas, któremu nie można zapobiec ani przeciwdziałać przy zachowaniu należytej staranności Stron. Za przejawy Siły Wyższej Strony uznają w szczególności między innymi:</w:t>
      </w:r>
    </w:p>
    <w:p w14:paraId="7B307117"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klęski żywiołowe, w tym: trzęsienie ziemi, huragan, powódź, inne nadzwyczajne zjawiska atmosferyczne,</w:t>
      </w:r>
    </w:p>
    <w:p w14:paraId="0C6F7D50"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akty władzy państwowej, w tym: stan wojenny, stan wyjątkowy,</w:t>
      </w:r>
    </w:p>
    <w:p w14:paraId="2C272694"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działania wojenne, akty sabotażu, akty terrorystyczne i inne podobne wydarzenia zagrażające porządkowi publicznemu,</w:t>
      </w:r>
    </w:p>
    <w:p w14:paraId="74FFBE4D" w14:textId="0A8D14C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strajki powszechne lub inne niepokoje społeczne, w tym publiczne demonstracje, z</w:t>
      </w:r>
      <w:r w:rsidR="007C31C6">
        <w:rPr>
          <w:rFonts w:ascii="Calibri" w:hAnsi="Calibri" w:cstheme="minorHAnsi"/>
          <w:bCs/>
          <w:snapToGrid w:val="0"/>
          <w:sz w:val="22"/>
          <w:szCs w:val="22"/>
        </w:rPr>
        <w:t> </w:t>
      </w:r>
      <w:r w:rsidRPr="0007586C">
        <w:rPr>
          <w:rFonts w:ascii="Calibri" w:hAnsi="Calibri" w:cstheme="minorHAnsi"/>
          <w:bCs/>
          <w:snapToGrid w:val="0"/>
          <w:sz w:val="22"/>
          <w:szCs w:val="22"/>
        </w:rPr>
        <w:t xml:space="preserve">wyłączeniem strajków u Stron lub Podwykonawców lub </w:t>
      </w:r>
      <w:r w:rsidR="00AF366F">
        <w:rPr>
          <w:rFonts w:ascii="Calibri" w:hAnsi="Calibri" w:cstheme="minorHAnsi"/>
          <w:bCs/>
          <w:snapToGrid w:val="0"/>
          <w:sz w:val="22"/>
          <w:szCs w:val="22"/>
        </w:rPr>
        <w:t>d</w:t>
      </w:r>
      <w:r w:rsidRPr="0007586C">
        <w:rPr>
          <w:rFonts w:ascii="Calibri" w:hAnsi="Calibri" w:cstheme="minorHAnsi"/>
          <w:bCs/>
          <w:snapToGrid w:val="0"/>
          <w:sz w:val="22"/>
          <w:szCs w:val="22"/>
        </w:rPr>
        <w:t>alszych podwykonawców</w:t>
      </w:r>
    </w:p>
    <w:p w14:paraId="12347534"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epidemie, pandemie,</w:t>
      </w:r>
    </w:p>
    <w:p w14:paraId="01810EA8"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uderzenie pioruna,</w:t>
      </w:r>
    </w:p>
    <w:p w14:paraId="4F1BF070" w14:textId="77777777" w:rsidR="00E936C2" w:rsidRPr="0007586C" w:rsidRDefault="00E936C2">
      <w:pPr>
        <w:pStyle w:val="Akapitzlist"/>
        <w:numPr>
          <w:ilvl w:val="0"/>
          <w:numId w:val="19"/>
        </w:numPr>
        <w:tabs>
          <w:tab w:val="left" w:pos="426"/>
        </w:tabs>
        <w:autoSpaceDE w:val="0"/>
        <w:autoSpaceDN w:val="0"/>
        <w:spacing w:line="276" w:lineRule="auto"/>
        <w:contextualSpacing/>
        <w:jc w:val="both"/>
        <w:rPr>
          <w:rFonts w:ascii="Calibri" w:hAnsi="Calibri" w:cstheme="minorHAnsi"/>
          <w:bCs/>
          <w:snapToGrid w:val="0"/>
          <w:sz w:val="22"/>
          <w:szCs w:val="22"/>
        </w:rPr>
      </w:pPr>
      <w:r w:rsidRPr="0007586C">
        <w:rPr>
          <w:rFonts w:ascii="Calibri" w:hAnsi="Calibri" w:cstheme="minorHAnsi"/>
          <w:bCs/>
          <w:snapToGrid w:val="0"/>
          <w:sz w:val="22"/>
          <w:szCs w:val="22"/>
        </w:rPr>
        <w:t>wybuch lub pożar.</w:t>
      </w:r>
    </w:p>
    <w:p w14:paraId="7DE3D55F" w14:textId="77777777" w:rsidR="00E936C2" w:rsidRPr="00CB5B3C" w:rsidRDefault="00E936C2">
      <w:pPr>
        <w:numPr>
          <w:ilvl w:val="6"/>
          <w:numId w:val="18"/>
        </w:numPr>
        <w:autoSpaceDE w:val="0"/>
        <w:autoSpaceDN w:val="0"/>
        <w:spacing w:before="60" w:after="120" w:line="276" w:lineRule="auto"/>
        <w:ind w:left="426" w:hanging="426"/>
        <w:jc w:val="both"/>
        <w:rPr>
          <w:rFonts w:ascii="Calibri" w:hAnsi="Calibri" w:cs="Arial"/>
          <w:bCs/>
          <w:snapToGrid w:val="0"/>
          <w:sz w:val="22"/>
          <w:szCs w:val="22"/>
        </w:rPr>
      </w:pPr>
      <w:r w:rsidRPr="00CB5B3C">
        <w:rPr>
          <w:rFonts w:ascii="Calibri" w:hAnsi="Calibri" w:cs="Arial"/>
          <w:bCs/>
          <w:snapToGrid w:val="0"/>
          <w:sz w:val="22"/>
          <w:szCs w:val="22"/>
        </w:rPr>
        <w:t xml:space="preserve">Jeżeli Siła Wyższa uniemożliwia lub uniemożliwi jednej ze Stron wywiązanie się z jakiegokolwiek zobowiązania objętego Umową, Strona ta zobowiązana jest niezwłocznie, nie później jednak niż </w:t>
      </w:r>
      <w:r w:rsidRPr="00CB5B3C">
        <w:rPr>
          <w:rFonts w:ascii="Calibri" w:hAnsi="Calibri" w:cs="Arial"/>
          <w:bCs/>
          <w:snapToGrid w:val="0"/>
          <w:sz w:val="22"/>
          <w:szCs w:val="22"/>
        </w:rPr>
        <w:br/>
        <w:t xml:space="preserve">w terminie 15 (piętnastu) dni od dnia wystąpienia Siły Wyższej, zawiadomić drugą Stronę na piśmie o wydarzeniu lub okolicznościach stanowiących Siłę Wyższą wymieniając przy tym zobowiązania, z których nie może lub nie będzie mogła się wywiązać, wskazując przewidywany okres, w którym nie będzie możliwe wykonywanie Umowy oraz wykazując wpływ Siły Wyższej na niewykonanie lub nienależyte wykonanie Umowy oraz potwierdzić ten wpływ dołączając do pisma świadczące o tym oświadczenia lub dokumenty. </w:t>
      </w:r>
    </w:p>
    <w:p w14:paraId="287D9D44" w14:textId="77777777" w:rsidR="00E936C2" w:rsidRPr="00CB5B3C" w:rsidRDefault="00E936C2">
      <w:pPr>
        <w:numPr>
          <w:ilvl w:val="6"/>
          <w:numId w:val="18"/>
        </w:numPr>
        <w:autoSpaceDE w:val="0"/>
        <w:autoSpaceDN w:val="0"/>
        <w:spacing w:before="60" w:after="120" w:line="276" w:lineRule="auto"/>
        <w:ind w:left="426" w:hanging="426"/>
        <w:jc w:val="both"/>
        <w:rPr>
          <w:rFonts w:ascii="Calibri" w:hAnsi="Calibri" w:cs="Arial"/>
          <w:bCs/>
          <w:snapToGrid w:val="0"/>
          <w:sz w:val="22"/>
          <w:szCs w:val="22"/>
        </w:rPr>
      </w:pPr>
      <w:r w:rsidRPr="00CB5B3C">
        <w:rPr>
          <w:rFonts w:ascii="Calibri" w:hAnsi="Calibri" w:cs="Arial"/>
          <w:bCs/>
          <w:snapToGrid w:val="0"/>
          <w:sz w:val="22"/>
          <w:szCs w:val="22"/>
        </w:rPr>
        <w:t>Strona powołująca się na Siłę Wyższą powinna także dążyć do kontynuowania realizacji swoich zobowiązań w rozsądnym zakresie oraz podjąć działania niezbędne do zminimalizowania skutków działania Siły Wyższej oraz czasu jej trwania.</w:t>
      </w:r>
    </w:p>
    <w:p w14:paraId="76070800" w14:textId="6162BFCD" w:rsidR="00E936C2" w:rsidRDefault="00E936C2">
      <w:pPr>
        <w:numPr>
          <w:ilvl w:val="6"/>
          <w:numId w:val="18"/>
        </w:numPr>
        <w:autoSpaceDE w:val="0"/>
        <w:autoSpaceDN w:val="0"/>
        <w:spacing w:before="60" w:after="120" w:line="276" w:lineRule="auto"/>
        <w:ind w:left="426" w:hanging="426"/>
        <w:jc w:val="both"/>
        <w:rPr>
          <w:rFonts w:ascii="Calibri" w:hAnsi="Calibri" w:cs="Arial"/>
          <w:bCs/>
          <w:snapToGrid w:val="0"/>
          <w:sz w:val="22"/>
          <w:szCs w:val="22"/>
        </w:rPr>
      </w:pPr>
      <w:r w:rsidRPr="00CB5B3C">
        <w:rPr>
          <w:rFonts w:ascii="Calibri" w:hAnsi="Calibri" w:cs="Arial"/>
          <w:bCs/>
          <w:snapToGrid w:val="0"/>
          <w:sz w:val="22"/>
          <w:szCs w:val="22"/>
        </w:rPr>
        <w:t>Strony nie ponoszą odpowiedzialności za niewykonanie lub nienależyte wykonanie Umowy w</w:t>
      </w:r>
      <w:r w:rsidR="007C31C6">
        <w:rPr>
          <w:rFonts w:ascii="Calibri" w:hAnsi="Calibri" w:cs="Arial"/>
          <w:bCs/>
          <w:snapToGrid w:val="0"/>
          <w:sz w:val="22"/>
          <w:szCs w:val="22"/>
        </w:rPr>
        <w:t> </w:t>
      </w:r>
      <w:r w:rsidRPr="00CB5B3C">
        <w:rPr>
          <w:rFonts w:ascii="Calibri" w:hAnsi="Calibri" w:cs="Arial"/>
          <w:bCs/>
          <w:snapToGrid w:val="0"/>
          <w:sz w:val="22"/>
          <w:szCs w:val="22"/>
        </w:rPr>
        <w:t>całości lub w części, w takim zakresie, w jakim zostało to spowodowane wystąpieniem Siły Wyższej. W wypadku zaistnienia Siły Wyższej o charakterze długotrwałym, powodującej niewykonywanie Umowy przez okres dłuższy niż 90 (słownie: dziewięćdziesiąt) dni, Strony będą prowadzić negocjacje w celu określenia dalszej realizacji lub rozwiązania Umowy.</w:t>
      </w:r>
    </w:p>
    <w:p w14:paraId="6FAA10F1" w14:textId="77777777" w:rsidR="00D173DB" w:rsidRPr="00CB5B3C" w:rsidRDefault="00D173DB" w:rsidP="00AC27BF">
      <w:pPr>
        <w:autoSpaceDE w:val="0"/>
        <w:autoSpaceDN w:val="0"/>
        <w:spacing w:line="276" w:lineRule="auto"/>
        <w:jc w:val="both"/>
        <w:rPr>
          <w:rFonts w:ascii="Calibri" w:hAnsi="Calibri" w:cs="Arial"/>
          <w:bCs/>
          <w:snapToGrid w:val="0"/>
          <w:sz w:val="22"/>
          <w:szCs w:val="22"/>
        </w:rPr>
      </w:pPr>
    </w:p>
    <w:p w14:paraId="06CAE117" w14:textId="65A88D72" w:rsidR="00FA6963" w:rsidRPr="00CB5B3C" w:rsidRDefault="00FA6963" w:rsidP="0007586C">
      <w:pPr>
        <w:spacing w:line="276" w:lineRule="auto"/>
        <w:jc w:val="center"/>
        <w:rPr>
          <w:rFonts w:ascii="Calibri" w:hAnsi="Calibri" w:cs="Arial"/>
          <w:b/>
          <w:color w:val="000000"/>
          <w:sz w:val="22"/>
          <w:szCs w:val="22"/>
        </w:rPr>
      </w:pPr>
      <w:r w:rsidRPr="00CB5B3C">
        <w:rPr>
          <w:rFonts w:ascii="Calibri" w:hAnsi="Calibri" w:cs="Arial"/>
          <w:b/>
          <w:color w:val="000000"/>
          <w:sz w:val="22"/>
          <w:szCs w:val="22"/>
        </w:rPr>
        <w:t>§ 1</w:t>
      </w:r>
      <w:r w:rsidR="00310BD1">
        <w:rPr>
          <w:rFonts w:ascii="Calibri" w:hAnsi="Calibri" w:cs="Arial"/>
          <w:b/>
          <w:color w:val="000000"/>
          <w:sz w:val="22"/>
          <w:szCs w:val="22"/>
        </w:rPr>
        <w:t>0</w:t>
      </w:r>
    </w:p>
    <w:p w14:paraId="3029D0DA" w14:textId="77777777" w:rsidR="00FA6963" w:rsidRDefault="00FA6963" w:rsidP="0007586C">
      <w:pPr>
        <w:spacing w:line="276" w:lineRule="auto"/>
        <w:jc w:val="center"/>
        <w:rPr>
          <w:rFonts w:ascii="Calibri" w:hAnsi="Calibri" w:cs="Arial"/>
          <w:b/>
          <w:color w:val="000000"/>
          <w:sz w:val="22"/>
          <w:szCs w:val="22"/>
        </w:rPr>
      </w:pPr>
      <w:r w:rsidRPr="00CB5B3C">
        <w:rPr>
          <w:rFonts w:ascii="Calibri" w:hAnsi="Calibri" w:cs="Arial"/>
          <w:b/>
          <w:color w:val="000000"/>
          <w:sz w:val="22"/>
          <w:szCs w:val="22"/>
        </w:rPr>
        <w:t>Wymagania MMS</w:t>
      </w:r>
    </w:p>
    <w:p w14:paraId="44DEC7B0" w14:textId="77777777" w:rsidR="00D173DB" w:rsidRPr="008D2F93" w:rsidRDefault="00D173DB" w:rsidP="0007586C">
      <w:pPr>
        <w:spacing w:line="276" w:lineRule="auto"/>
        <w:jc w:val="center"/>
        <w:rPr>
          <w:rFonts w:ascii="Calibri" w:hAnsi="Calibri" w:cs="Arial"/>
          <w:b/>
          <w:color w:val="000000"/>
          <w:sz w:val="8"/>
          <w:szCs w:val="8"/>
        </w:rPr>
      </w:pPr>
    </w:p>
    <w:p w14:paraId="4A07752F" w14:textId="5AD9734D" w:rsidR="003676CF" w:rsidRDefault="003676CF" w:rsidP="008D2F93">
      <w:pPr>
        <w:numPr>
          <w:ilvl w:val="0"/>
          <w:numId w:val="23"/>
        </w:numPr>
        <w:shd w:val="clear" w:color="auto" w:fill="FFFFFF"/>
        <w:spacing w:after="60" w:line="276" w:lineRule="auto"/>
        <w:ind w:left="284" w:right="22" w:hanging="284"/>
        <w:jc w:val="both"/>
        <w:rPr>
          <w:rFonts w:asciiTheme="minorHAnsi" w:hAnsiTheme="minorHAnsi" w:cstheme="minorHAnsi"/>
          <w:sz w:val="22"/>
          <w:szCs w:val="22"/>
        </w:rPr>
      </w:pPr>
      <w:r>
        <w:rPr>
          <w:rFonts w:asciiTheme="minorHAnsi" w:hAnsiTheme="minorHAnsi" w:cstheme="minorHAnsi"/>
          <w:sz w:val="22"/>
          <w:szCs w:val="22"/>
        </w:rPr>
        <w:t xml:space="preserve">Umowa może zostać zrealizowana wyłącznie przez podmiot zakwalifikowany do Systemu Kwalifikowania Dostawców, opisanego w Regulaminie Systemu Kwalifikowania Dostawców „PKP Intercity” S.A. (dalej „Regulamin SKD”). Aktualny na dzień zawarcia Umowy Regulamin SKD stanowi </w:t>
      </w:r>
      <w:r w:rsidRPr="003676CF">
        <w:rPr>
          <w:rFonts w:asciiTheme="minorHAnsi" w:hAnsiTheme="minorHAnsi" w:cstheme="minorHAnsi"/>
          <w:sz w:val="22"/>
          <w:szCs w:val="22"/>
        </w:rPr>
        <w:t xml:space="preserve">Załącznik nr </w:t>
      </w:r>
      <w:r w:rsidR="00727AFE">
        <w:rPr>
          <w:rFonts w:asciiTheme="minorHAnsi" w:hAnsiTheme="minorHAnsi" w:cstheme="minorHAnsi"/>
          <w:sz w:val="22"/>
          <w:szCs w:val="22"/>
        </w:rPr>
        <w:t>3</w:t>
      </w:r>
      <w:r>
        <w:rPr>
          <w:rFonts w:asciiTheme="minorHAnsi" w:hAnsiTheme="minorHAnsi" w:cstheme="minorHAnsi"/>
          <w:sz w:val="22"/>
          <w:szCs w:val="22"/>
        </w:rPr>
        <w:t xml:space="preserve"> do niniejszej Umowy. Zmiana Regulaminu SKD nie stanowi zmiany Umowy i nie wymaga zawarcia aneksu do Umowy. Zamawiający przekaże Wykonawcy informację o zmianie w </w:t>
      </w:r>
      <w:r>
        <w:rPr>
          <w:rFonts w:asciiTheme="minorHAnsi" w:hAnsiTheme="minorHAnsi" w:cstheme="minorHAnsi"/>
          <w:sz w:val="22"/>
          <w:szCs w:val="22"/>
        </w:rPr>
        <w:lastRenderedPageBreak/>
        <w:t>formie pisemnej lub elektronicznej (oświadczenie w postaci elektronicznej opatrzone kwalifikowanym podpisem elektronicznym).</w:t>
      </w:r>
    </w:p>
    <w:p w14:paraId="5B12EF1F" w14:textId="77777777" w:rsidR="003676CF" w:rsidRDefault="003676CF" w:rsidP="003676CF">
      <w:pPr>
        <w:numPr>
          <w:ilvl w:val="0"/>
          <w:numId w:val="23"/>
        </w:numPr>
        <w:shd w:val="clear" w:color="auto" w:fill="FFFFFF"/>
        <w:spacing w:before="60" w:after="60" w:line="276" w:lineRule="auto"/>
        <w:ind w:left="284" w:right="22" w:hanging="284"/>
        <w:jc w:val="both"/>
        <w:rPr>
          <w:rFonts w:asciiTheme="minorHAnsi" w:hAnsiTheme="minorHAnsi" w:cstheme="minorHAnsi"/>
          <w:sz w:val="22"/>
          <w:szCs w:val="22"/>
        </w:rPr>
      </w:pPr>
      <w:r w:rsidRPr="00AD5CD8">
        <w:rPr>
          <w:rFonts w:asciiTheme="minorHAnsi" w:hAnsiTheme="minorHAnsi" w:cstheme="minorHAnsi"/>
          <w:sz w:val="22"/>
          <w:szCs w:val="22"/>
        </w:rPr>
        <w:t>W przypadku braku posiadania Dokumentu potwierdzającego Kwalifikację Dostawcy bądź w sytuacji, gdy dokument utracił ważność lub został unieważniony, Wykonawca ma obowiązek przystąpić do kwalifikacji dostawcy poprzez złożenie Wniosku o dopuszczenie do Systemu Kwalifikacji Dostawców stosując się do wymagań Regulaminu SKD</w:t>
      </w:r>
      <w:r>
        <w:rPr>
          <w:rFonts w:asciiTheme="minorHAnsi" w:hAnsiTheme="minorHAnsi" w:cstheme="minorHAnsi"/>
          <w:sz w:val="22"/>
          <w:szCs w:val="22"/>
        </w:rPr>
        <w:t>.</w:t>
      </w:r>
    </w:p>
    <w:p w14:paraId="3DCC1DFE" w14:textId="220AF259" w:rsidR="003676CF" w:rsidRPr="00063EC7" w:rsidRDefault="003676CF" w:rsidP="00063EC7">
      <w:pPr>
        <w:numPr>
          <w:ilvl w:val="0"/>
          <w:numId w:val="23"/>
        </w:numPr>
        <w:shd w:val="clear" w:color="auto" w:fill="FFFFFF"/>
        <w:spacing w:before="60" w:after="60" w:line="276" w:lineRule="auto"/>
        <w:ind w:left="284" w:right="22" w:hanging="284"/>
        <w:jc w:val="both"/>
        <w:rPr>
          <w:rFonts w:asciiTheme="minorHAnsi" w:hAnsiTheme="minorHAnsi" w:cstheme="minorHAnsi"/>
          <w:sz w:val="22"/>
          <w:szCs w:val="22"/>
        </w:rPr>
      </w:pPr>
      <w:r w:rsidRPr="00AD5CD8">
        <w:rPr>
          <w:rFonts w:asciiTheme="minorHAnsi" w:hAnsiTheme="minorHAnsi" w:cstheme="minorHAnsi"/>
          <w:sz w:val="22"/>
          <w:szCs w:val="22"/>
        </w:rPr>
        <w:t>Wydanie Dokumentu potwierdzającego Kwalifikację Dostawcy jest równoznaczne z wpisaniem na Listę Kwalifikowanych Dostawców i otrzymani</w:t>
      </w:r>
      <w:r w:rsidR="00A55823">
        <w:rPr>
          <w:rFonts w:asciiTheme="minorHAnsi" w:hAnsiTheme="minorHAnsi" w:cstheme="minorHAnsi"/>
          <w:sz w:val="22"/>
          <w:szCs w:val="22"/>
        </w:rPr>
        <w:t>em</w:t>
      </w:r>
      <w:r w:rsidRPr="00AD5CD8">
        <w:rPr>
          <w:rFonts w:asciiTheme="minorHAnsi" w:hAnsiTheme="minorHAnsi" w:cstheme="minorHAnsi"/>
          <w:sz w:val="22"/>
          <w:szCs w:val="22"/>
        </w:rPr>
        <w:t xml:space="preserve"> statusu „Zakwalifikowany”, który to status</w:t>
      </w:r>
      <w:r w:rsidR="00A55823">
        <w:rPr>
          <w:rFonts w:asciiTheme="minorHAnsi" w:hAnsiTheme="minorHAnsi" w:cstheme="minorHAnsi"/>
          <w:sz w:val="22"/>
          <w:szCs w:val="22"/>
        </w:rPr>
        <w:t xml:space="preserve">, z zastrzeżeniem ust. 4, </w:t>
      </w:r>
      <w:r w:rsidRPr="00AD5CD8">
        <w:rPr>
          <w:rFonts w:asciiTheme="minorHAnsi" w:hAnsiTheme="minorHAnsi" w:cstheme="minorHAnsi"/>
          <w:sz w:val="22"/>
          <w:szCs w:val="22"/>
        </w:rPr>
        <w:t>jest obligatoryjny w momencie zawarcia Umowy</w:t>
      </w:r>
      <w:r w:rsidR="00E9346B">
        <w:rPr>
          <w:rFonts w:asciiTheme="minorHAnsi" w:hAnsiTheme="minorHAnsi" w:cstheme="minorHAnsi"/>
          <w:sz w:val="22"/>
          <w:szCs w:val="22"/>
        </w:rPr>
        <w:t xml:space="preserve"> </w:t>
      </w:r>
      <w:r w:rsidR="008F1E16">
        <w:rPr>
          <w:rFonts w:asciiTheme="minorHAnsi" w:hAnsiTheme="minorHAnsi" w:cstheme="minorHAnsi"/>
          <w:sz w:val="22"/>
          <w:szCs w:val="22"/>
        </w:rPr>
        <w:t>oraz</w:t>
      </w:r>
      <w:r w:rsidRPr="00AD5CD8">
        <w:rPr>
          <w:rFonts w:asciiTheme="minorHAnsi" w:hAnsiTheme="minorHAnsi" w:cstheme="minorHAnsi"/>
          <w:sz w:val="22"/>
          <w:szCs w:val="22"/>
        </w:rPr>
        <w:t xml:space="preserve"> przez cały okres jej obowiązywania</w:t>
      </w:r>
      <w:r w:rsidRPr="00063EC7">
        <w:rPr>
          <w:rFonts w:asciiTheme="minorHAnsi" w:hAnsiTheme="minorHAnsi" w:cstheme="minorHAnsi"/>
          <w:sz w:val="22"/>
          <w:szCs w:val="22"/>
        </w:rPr>
        <w:t xml:space="preserve">. </w:t>
      </w:r>
    </w:p>
    <w:p w14:paraId="17C34D2C" w14:textId="027BDD8F" w:rsidR="003676CF" w:rsidRDefault="003676CF" w:rsidP="003676CF">
      <w:pPr>
        <w:numPr>
          <w:ilvl w:val="0"/>
          <w:numId w:val="23"/>
        </w:numPr>
        <w:shd w:val="clear" w:color="auto" w:fill="FFFFFF"/>
        <w:spacing w:before="60" w:after="60" w:line="276" w:lineRule="auto"/>
        <w:ind w:left="284" w:right="22" w:hanging="284"/>
        <w:jc w:val="both"/>
        <w:rPr>
          <w:rFonts w:asciiTheme="minorHAnsi" w:hAnsiTheme="minorHAnsi" w:cstheme="minorHAnsi"/>
          <w:sz w:val="22"/>
          <w:szCs w:val="22"/>
        </w:rPr>
      </w:pPr>
      <w:r w:rsidRPr="00AD5CD8">
        <w:rPr>
          <w:rFonts w:asciiTheme="minorHAnsi" w:hAnsiTheme="minorHAnsi" w:cstheme="minorHAnsi"/>
          <w:sz w:val="22"/>
          <w:szCs w:val="22"/>
        </w:rPr>
        <w:t>Jeżeli w momencie zawarcia Umowy Wykonawca nie będzie posiadał statusu „Zakwalifikowany” na Liście Kwalifikowanych Dostawców</w:t>
      </w:r>
      <w:r w:rsidR="00A55823">
        <w:rPr>
          <w:rFonts w:asciiTheme="minorHAnsi" w:hAnsiTheme="minorHAnsi" w:cstheme="minorHAnsi"/>
          <w:sz w:val="22"/>
          <w:szCs w:val="22"/>
        </w:rPr>
        <w:t xml:space="preserve"> </w:t>
      </w:r>
      <w:r w:rsidRPr="00AD5CD8">
        <w:rPr>
          <w:rFonts w:asciiTheme="minorHAnsi" w:hAnsiTheme="minorHAnsi" w:cstheme="minorHAnsi"/>
          <w:sz w:val="22"/>
          <w:szCs w:val="22"/>
        </w:rPr>
        <w:t>lub w okresie jej obowiązywania zostanie z niej wykreślony, Zamawiający może odstąpić od Umowy w całości lub w części z przyczyn leżących po Stronie Wykonawcy</w:t>
      </w:r>
      <w:r w:rsidR="00A81694">
        <w:rPr>
          <w:rFonts w:asciiTheme="minorHAnsi" w:hAnsiTheme="minorHAnsi" w:cstheme="minorHAnsi"/>
          <w:sz w:val="22"/>
          <w:szCs w:val="22"/>
        </w:rPr>
        <w:t xml:space="preserve"> </w:t>
      </w:r>
      <w:r w:rsidR="00A81694" w:rsidRPr="00C21FCD">
        <w:rPr>
          <w:rFonts w:asciiTheme="minorHAnsi" w:hAnsiTheme="minorHAnsi" w:cstheme="minorHAnsi"/>
          <w:sz w:val="22"/>
          <w:szCs w:val="22"/>
        </w:rPr>
        <w:t>na podstawie § 1</w:t>
      </w:r>
      <w:r w:rsidR="0081406D">
        <w:rPr>
          <w:rFonts w:asciiTheme="minorHAnsi" w:hAnsiTheme="minorHAnsi" w:cstheme="minorHAnsi"/>
          <w:sz w:val="22"/>
          <w:szCs w:val="22"/>
        </w:rPr>
        <w:t>5</w:t>
      </w:r>
      <w:r w:rsidR="00A81694" w:rsidRPr="00C21FCD">
        <w:rPr>
          <w:rFonts w:asciiTheme="minorHAnsi" w:hAnsiTheme="minorHAnsi" w:cstheme="minorHAnsi"/>
          <w:sz w:val="22"/>
          <w:szCs w:val="22"/>
        </w:rPr>
        <w:t xml:space="preserve"> ust. </w:t>
      </w:r>
      <w:r w:rsidR="00A81694">
        <w:rPr>
          <w:rFonts w:asciiTheme="minorHAnsi" w:hAnsiTheme="minorHAnsi" w:cstheme="minorHAnsi"/>
          <w:sz w:val="22"/>
          <w:szCs w:val="22"/>
        </w:rPr>
        <w:t>5</w:t>
      </w:r>
      <w:r w:rsidR="00A81694" w:rsidRPr="00C21FCD">
        <w:rPr>
          <w:rFonts w:asciiTheme="minorHAnsi" w:hAnsiTheme="minorHAnsi" w:cstheme="minorHAnsi"/>
          <w:sz w:val="22"/>
          <w:szCs w:val="22"/>
        </w:rPr>
        <w:t xml:space="preserve"> pkt </w:t>
      </w:r>
      <w:r w:rsidR="00A81694">
        <w:rPr>
          <w:rFonts w:asciiTheme="minorHAnsi" w:hAnsiTheme="minorHAnsi" w:cstheme="minorHAnsi"/>
          <w:sz w:val="22"/>
          <w:szCs w:val="22"/>
        </w:rPr>
        <w:t>5</w:t>
      </w:r>
      <w:r w:rsidR="00A81694" w:rsidRPr="00C21FCD">
        <w:rPr>
          <w:rFonts w:asciiTheme="minorHAnsi" w:hAnsiTheme="minorHAnsi" w:cstheme="minorHAnsi"/>
          <w:sz w:val="22"/>
          <w:szCs w:val="22"/>
        </w:rPr>
        <w:t>) Umowy</w:t>
      </w:r>
      <w:r w:rsidRPr="00AD5CD8">
        <w:rPr>
          <w:rFonts w:asciiTheme="minorHAnsi" w:hAnsiTheme="minorHAnsi" w:cstheme="minorHAnsi"/>
          <w:sz w:val="22"/>
          <w:szCs w:val="22"/>
        </w:rPr>
        <w:t>.</w:t>
      </w:r>
    </w:p>
    <w:p w14:paraId="242F5BF3" w14:textId="64EF797C" w:rsidR="00D173DB" w:rsidRPr="00B21BE9" w:rsidRDefault="003676CF" w:rsidP="003139D2">
      <w:pPr>
        <w:shd w:val="clear" w:color="auto" w:fill="FFFFFF"/>
        <w:spacing w:before="60" w:after="60" w:line="276" w:lineRule="auto"/>
        <w:ind w:left="284" w:right="22"/>
        <w:jc w:val="both"/>
        <w:rPr>
          <w:rFonts w:ascii="Calibri" w:eastAsiaTheme="minorHAnsi" w:hAnsi="Calibri" w:cs="Calibri"/>
          <w:color w:val="000000"/>
          <w:sz w:val="24"/>
          <w:szCs w:val="24"/>
          <w:lang w:eastAsia="en-US"/>
        </w:rPr>
      </w:pPr>
      <w:r w:rsidRPr="00AD5CD8">
        <w:rPr>
          <w:rFonts w:ascii="Calibri" w:hAnsi="Calibri" w:cs="Calibri"/>
          <w:sz w:val="22"/>
          <w:szCs w:val="22"/>
        </w:rPr>
        <w:t xml:space="preserve">Zamawiający zastrzega sobie prawo dostępu do miejsca wykonywania Umowy                                                         w zakresie usług utrzymania i wszelkich udokumentowanych informacji dotyczących realizacji Umowy zarówno po stronie Wykonawcy, jak i jego dostawców, poddostawców </w:t>
      </w:r>
      <w:r w:rsidRPr="00AD5CD8">
        <w:rPr>
          <w:rFonts w:ascii="Calibri" w:hAnsi="Calibri" w:cs="Calibri"/>
          <w:sz w:val="22"/>
          <w:szCs w:val="22"/>
        </w:rPr>
        <w:br/>
        <w:t>i podwykonawców</w:t>
      </w:r>
      <w:r w:rsidR="00FA6963" w:rsidRPr="00CB5B3C">
        <w:rPr>
          <w:rFonts w:ascii="Calibri" w:hAnsi="Calibri" w:cs="Calibri"/>
          <w:sz w:val="22"/>
          <w:szCs w:val="22"/>
        </w:rPr>
        <w:t>.</w:t>
      </w:r>
      <w:r w:rsidR="00787FAE">
        <w:rPr>
          <w:rFonts w:ascii="Calibri" w:hAnsi="Calibri" w:cs="Calibri"/>
          <w:sz w:val="22"/>
          <w:szCs w:val="22"/>
        </w:rPr>
        <w:t xml:space="preserve"> </w:t>
      </w:r>
    </w:p>
    <w:p w14:paraId="53564956" w14:textId="0F75313B" w:rsidR="00987FF9" w:rsidRPr="00BF51B8" w:rsidRDefault="00987FF9" w:rsidP="00987FF9">
      <w:pPr>
        <w:pStyle w:val="Tekstpodstawowy"/>
        <w:spacing w:line="276" w:lineRule="auto"/>
        <w:jc w:val="center"/>
        <w:rPr>
          <w:rFonts w:ascii="Calibri" w:hAnsi="Calibri" w:cs="Arial"/>
          <w:b/>
          <w:sz w:val="22"/>
          <w:szCs w:val="22"/>
        </w:rPr>
      </w:pPr>
      <w:r w:rsidRPr="00BF51B8">
        <w:rPr>
          <w:rFonts w:ascii="Calibri" w:hAnsi="Calibri" w:cs="Arial"/>
          <w:b/>
          <w:sz w:val="22"/>
          <w:szCs w:val="22"/>
        </w:rPr>
        <w:t>§1</w:t>
      </w:r>
      <w:r w:rsidR="00122B5E">
        <w:rPr>
          <w:rFonts w:ascii="Calibri" w:hAnsi="Calibri" w:cs="Arial"/>
          <w:b/>
          <w:sz w:val="22"/>
          <w:szCs w:val="22"/>
        </w:rPr>
        <w:t>1</w:t>
      </w:r>
    </w:p>
    <w:p w14:paraId="3C6D5D0F" w14:textId="676FB5C1" w:rsidR="00D173DB" w:rsidRDefault="003F2FAC" w:rsidP="00D173DB">
      <w:pPr>
        <w:pStyle w:val="Tekstpodstawowy"/>
        <w:spacing w:line="276" w:lineRule="auto"/>
        <w:jc w:val="center"/>
        <w:rPr>
          <w:rFonts w:ascii="Calibri" w:hAnsi="Calibri" w:cs="Arial"/>
          <w:b/>
          <w:sz w:val="22"/>
          <w:szCs w:val="22"/>
        </w:rPr>
      </w:pPr>
      <w:r>
        <w:rPr>
          <w:rFonts w:ascii="Calibri" w:hAnsi="Calibri" w:cs="Arial"/>
          <w:b/>
          <w:sz w:val="22"/>
          <w:szCs w:val="22"/>
        </w:rPr>
        <w:t xml:space="preserve">Waloryzacja </w:t>
      </w:r>
    </w:p>
    <w:p w14:paraId="459E7D2D" w14:textId="77777777" w:rsidR="00D173DB" w:rsidRPr="008D2F93" w:rsidRDefault="00D173DB" w:rsidP="00D173DB">
      <w:pPr>
        <w:pStyle w:val="Tekstpodstawowy"/>
        <w:spacing w:line="276" w:lineRule="auto"/>
        <w:jc w:val="center"/>
        <w:rPr>
          <w:rFonts w:ascii="Calibri" w:hAnsi="Calibri" w:cs="Arial"/>
          <w:b/>
          <w:sz w:val="8"/>
          <w:szCs w:val="8"/>
        </w:rPr>
      </w:pPr>
    </w:p>
    <w:p w14:paraId="21EAC99B" w14:textId="3851F03E" w:rsidR="003844EB" w:rsidRPr="008703B7" w:rsidRDefault="003844EB" w:rsidP="008D2F93">
      <w:pPr>
        <w:numPr>
          <w:ilvl w:val="0"/>
          <w:numId w:val="50"/>
        </w:numPr>
        <w:shd w:val="clear" w:color="auto" w:fill="FFFFFF"/>
        <w:spacing w:after="60" w:line="276" w:lineRule="auto"/>
        <w:ind w:right="22"/>
        <w:jc w:val="both"/>
        <w:rPr>
          <w:rFonts w:ascii="Calibri" w:hAnsi="Calibri" w:cs="Calibri"/>
          <w:sz w:val="22"/>
          <w:szCs w:val="22"/>
        </w:rPr>
      </w:pPr>
      <w:r w:rsidRPr="003844EB">
        <w:rPr>
          <w:rFonts w:ascii="Calibri" w:hAnsi="Calibri" w:cs="Calibri"/>
          <w:sz w:val="22"/>
          <w:szCs w:val="22"/>
        </w:rPr>
        <w:t xml:space="preserve">Każda ze Stron uprawniona jest do żądania zmiany wysokości wynagrodzenia Wykonawcy zgodnie z formułą waloryzacyjną zawartą w </w:t>
      </w:r>
      <w:r w:rsidR="008703B7">
        <w:rPr>
          <w:rFonts w:ascii="Calibri" w:hAnsi="Calibri" w:cs="Calibri"/>
          <w:sz w:val="22"/>
          <w:szCs w:val="22"/>
        </w:rPr>
        <w:t>Z</w:t>
      </w:r>
      <w:r w:rsidRPr="003844EB">
        <w:rPr>
          <w:rFonts w:ascii="Calibri" w:hAnsi="Calibri" w:cs="Calibri"/>
          <w:sz w:val="22"/>
          <w:szCs w:val="22"/>
        </w:rPr>
        <w:t>ałączniku nr</w:t>
      </w:r>
      <w:r w:rsidR="008703B7">
        <w:rPr>
          <w:rFonts w:ascii="Calibri" w:hAnsi="Calibri" w:cs="Calibri"/>
          <w:sz w:val="22"/>
          <w:szCs w:val="22"/>
        </w:rPr>
        <w:t xml:space="preserve"> 6</w:t>
      </w:r>
      <w:r w:rsidRPr="003844EB">
        <w:rPr>
          <w:rFonts w:ascii="Calibri" w:hAnsi="Calibri" w:cs="Calibri"/>
          <w:sz w:val="22"/>
          <w:szCs w:val="22"/>
        </w:rPr>
        <w:t xml:space="preserve"> do Umowy. Zasady obliczenia mnożnika korygującego stanowiącego podstawę waloryzacji oraz wskaźniki stosowane podczas waloryzacji określa Załącznik nr </w:t>
      </w:r>
      <w:r w:rsidR="008703B7">
        <w:rPr>
          <w:rFonts w:ascii="Calibri" w:hAnsi="Calibri" w:cs="Calibri"/>
          <w:sz w:val="22"/>
          <w:szCs w:val="22"/>
        </w:rPr>
        <w:t>6</w:t>
      </w:r>
      <w:r w:rsidRPr="003844EB">
        <w:rPr>
          <w:rFonts w:ascii="Calibri" w:hAnsi="Calibri" w:cs="Calibri"/>
          <w:sz w:val="22"/>
          <w:szCs w:val="22"/>
        </w:rPr>
        <w:t xml:space="preserve"> do Umowy</w:t>
      </w:r>
      <w:r w:rsidR="008703B7">
        <w:rPr>
          <w:rFonts w:ascii="Calibri" w:hAnsi="Calibri" w:cs="Calibri"/>
          <w:sz w:val="22"/>
          <w:szCs w:val="22"/>
        </w:rPr>
        <w:t>.</w:t>
      </w:r>
    </w:p>
    <w:p w14:paraId="3D3F4261" w14:textId="57D7207E" w:rsidR="003844EB" w:rsidRPr="008703B7" w:rsidRDefault="003844EB" w:rsidP="008703B7">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Wniosek o dokonanie waloryzacji, o którym mowa w ust. 4, może być złożony nie wcześniej niż po upływie</w:t>
      </w:r>
      <w:r w:rsidR="008703B7">
        <w:rPr>
          <w:rFonts w:ascii="Calibri" w:hAnsi="Calibri" w:cs="Calibri"/>
          <w:sz w:val="22"/>
          <w:szCs w:val="22"/>
        </w:rPr>
        <w:t xml:space="preserve"> 1</w:t>
      </w:r>
      <w:r w:rsidRPr="003844EB">
        <w:rPr>
          <w:rFonts w:ascii="Calibri" w:hAnsi="Calibri" w:cs="Calibri"/>
          <w:sz w:val="22"/>
          <w:szCs w:val="22"/>
        </w:rPr>
        <w:t>2 miesięcy od dnia zawarcia Umowy. W przypadku kolejnej waloryzacji, wniosek może być złożony nie wcześniej niż po upływie</w:t>
      </w:r>
      <w:r w:rsidR="008703B7">
        <w:rPr>
          <w:rFonts w:ascii="Calibri" w:hAnsi="Calibri" w:cs="Calibri"/>
          <w:sz w:val="22"/>
          <w:szCs w:val="22"/>
        </w:rPr>
        <w:t xml:space="preserve"> 12</w:t>
      </w:r>
      <w:r w:rsidRPr="003844EB">
        <w:rPr>
          <w:rFonts w:ascii="Calibri" w:hAnsi="Calibri" w:cs="Calibri"/>
          <w:sz w:val="22"/>
          <w:szCs w:val="22"/>
        </w:rPr>
        <w:t xml:space="preserve"> miesięcy od dnia złożenia poprzedniego wniosku.</w:t>
      </w:r>
    </w:p>
    <w:p w14:paraId="3EE25523" w14:textId="0C317D40"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Waloryzacja nie dotyczy wynagrodzenia za dostawy</w:t>
      </w:r>
      <w:r w:rsidR="008703B7">
        <w:rPr>
          <w:rFonts w:ascii="Calibri" w:hAnsi="Calibri" w:cs="Calibri"/>
          <w:sz w:val="22"/>
          <w:szCs w:val="22"/>
        </w:rPr>
        <w:t xml:space="preserve"> oraz </w:t>
      </w:r>
      <w:r w:rsidRPr="003844EB">
        <w:rPr>
          <w:rFonts w:ascii="Calibri" w:hAnsi="Calibri" w:cs="Calibri"/>
          <w:sz w:val="22"/>
          <w:szCs w:val="22"/>
        </w:rPr>
        <w:t>usługi</w:t>
      </w:r>
      <w:r w:rsidR="008703B7">
        <w:rPr>
          <w:rFonts w:ascii="Calibri" w:hAnsi="Calibri" w:cs="Calibri"/>
          <w:sz w:val="22"/>
          <w:szCs w:val="22"/>
        </w:rPr>
        <w:t xml:space="preserve"> wskazane w </w:t>
      </w:r>
      <w:r w:rsidR="008703B7" w:rsidRPr="008703B7">
        <w:rPr>
          <w:rFonts w:ascii="Calibri" w:hAnsi="Calibri" w:cs="Calibri"/>
          <w:sz w:val="22"/>
          <w:szCs w:val="22"/>
        </w:rPr>
        <w:t>§1</w:t>
      </w:r>
      <w:r w:rsidR="008703B7">
        <w:rPr>
          <w:rFonts w:ascii="Calibri" w:hAnsi="Calibri" w:cs="Calibri"/>
          <w:sz w:val="22"/>
          <w:szCs w:val="22"/>
        </w:rPr>
        <w:t xml:space="preserve"> ust. 1 Umowy</w:t>
      </w:r>
      <w:r w:rsidRPr="003844EB">
        <w:rPr>
          <w:rFonts w:ascii="Calibri" w:hAnsi="Calibri" w:cs="Calibri"/>
          <w:sz w:val="22"/>
          <w:szCs w:val="22"/>
        </w:rPr>
        <w:t xml:space="preserve"> wykonane przed oraz w miesiącu, w którym złożono wniosek lub które zgodnie z umową miały być wykonane w miesiącach przed oraz w tym miesiącu, w którym złożono wniosek, chyba że opóźnienie wynika z przyczyn leżących po stronie Zamawiającego.</w:t>
      </w:r>
    </w:p>
    <w:p w14:paraId="33337780" w14:textId="584BD9B0" w:rsidR="003844EB" w:rsidRPr="008703B7" w:rsidRDefault="003844EB" w:rsidP="008703B7">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 xml:space="preserve">Strona zainteresowana waloryzacją składa drugiej Stronie wniosek o dokonanie waloryzacji wynagrodzenia wraz z uzasadnieniem wskazującym wysokość mnożnika i sposób jego obliczenia oraz przedmiot i wartość </w:t>
      </w:r>
      <w:r w:rsidR="008703B7">
        <w:rPr>
          <w:rFonts w:ascii="Calibri" w:hAnsi="Calibri" w:cs="Calibri"/>
          <w:sz w:val="22"/>
          <w:szCs w:val="22"/>
        </w:rPr>
        <w:t>kwot wskazanych w Załączniku nr 1 do Umowy</w:t>
      </w:r>
      <w:r w:rsidRPr="003844EB">
        <w:rPr>
          <w:rFonts w:ascii="Calibri" w:hAnsi="Calibri" w:cs="Calibri"/>
          <w:sz w:val="22"/>
          <w:szCs w:val="22"/>
        </w:rPr>
        <w:t xml:space="preserve"> podlegających waloryzacji (niewykonanych przed oraz w miesiącu, w którym złożono wniosek). Druga Strona jest zobowiązana dokonać akceptacji wniosku w terminie </w:t>
      </w:r>
      <w:r w:rsidR="00A76574">
        <w:rPr>
          <w:rFonts w:ascii="Calibri" w:hAnsi="Calibri" w:cs="Calibri"/>
          <w:sz w:val="22"/>
          <w:szCs w:val="22"/>
        </w:rPr>
        <w:t>30</w:t>
      </w:r>
      <w:r w:rsidRPr="003844EB">
        <w:rPr>
          <w:rFonts w:ascii="Calibri" w:hAnsi="Calibri" w:cs="Calibri"/>
          <w:sz w:val="22"/>
          <w:szCs w:val="22"/>
        </w:rPr>
        <w:t xml:space="preserve"> dni od otrzymania wniosku, chyba że w tym terminie wniesie zastrzeżenia wskazujące nieprawidłowości w wyliczeniu waloryzacji. Brak odpowiedzi Strony w zakreślonym powyżej terminie oznacza akceptację wniosku o waloryzację.</w:t>
      </w:r>
    </w:p>
    <w:p w14:paraId="587C2AEA" w14:textId="76B6DEA9"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 xml:space="preserve">Wniosek o waloryzację może zostać złożony nie wcześniej niż po publikacji aktualnych wskaźników. </w:t>
      </w:r>
      <w:r w:rsidR="00215811" w:rsidRPr="00215811">
        <w:rPr>
          <w:rFonts w:ascii="Calibri" w:hAnsi="Calibri" w:cs="Calibri"/>
          <w:sz w:val="22"/>
          <w:szCs w:val="22"/>
        </w:rPr>
        <w:t>Do wniosku powinny zostać załączone wskaźniki z EUROSTAT i komunikaty Prezesa Głównego Urzędu Statystycznego</w:t>
      </w:r>
      <w:r w:rsidRPr="003844EB">
        <w:rPr>
          <w:rFonts w:ascii="Calibri" w:hAnsi="Calibri" w:cs="Calibri"/>
          <w:sz w:val="22"/>
          <w:szCs w:val="22"/>
        </w:rPr>
        <w:t>.</w:t>
      </w:r>
    </w:p>
    <w:p w14:paraId="12140AF1" w14:textId="33C5A1B8"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lastRenderedPageBreak/>
        <w:t xml:space="preserve">Waloryzacja będzie polegała na wzroście/obniżeniu wynagrodzenia za </w:t>
      </w:r>
      <w:r w:rsidR="005B78EF">
        <w:rPr>
          <w:rFonts w:ascii="Calibri" w:hAnsi="Calibri" w:cs="Calibri"/>
          <w:sz w:val="22"/>
          <w:szCs w:val="22"/>
        </w:rPr>
        <w:t xml:space="preserve">czynności wskazane w Załączniku nr 1 do Umowy </w:t>
      </w:r>
      <w:r w:rsidRPr="003844EB">
        <w:rPr>
          <w:rFonts w:ascii="Calibri" w:hAnsi="Calibri" w:cs="Calibri"/>
          <w:sz w:val="22"/>
          <w:szCs w:val="22"/>
        </w:rPr>
        <w:t>wykonane od następnego miesiąca po miesiącu, w którym złożono wniosek o waloryzację, w oparciu o wartość mnożnika korygującego obliczonego na podstawie formuły waloryzacyjnej określonej w Załączniku nr</w:t>
      </w:r>
      <w:r w:rsidR="005B78EF">
        <w:rPr>
          <w:rFonts w:ascii="Calibri" w:hAnsi="Calibri" w:cs="Calibri"/>
          <w:sz w:val="22"/>
          <w:szCs w:val="22"/>
        </w:rPr>
        <w:t xml:space="preserve"> 6</w:t>
      </w:r>
      <w:r w:rsidRPr="003844EB">
        <w:rPr>
          <w:rFonts w:ascii="Calibri" w:hAnsi="Calibri" w:cs="Calibri"/>
          <w:sz w:val="22"/>
          <w:szCs w:val="22"/>
        </w:rPr>
        <w:t xml:space="preserve"> do Umowy.</w:t>
      </w:r>
    </w:p>
    <w:p w14:paraId="0791CB2F" w14:textId="1CA50C55" w:rsidR="005B78EF" w:rsidRDefault="003844EB" w:rsidP="005B78EF">
      <w:pPr>
        <w:shd w:val="clear" w:color="auto" w:fill="FFFFFF"/>
        <w:spacing w:before="60" w:after="60" w:line="276" w:lineRule="auto"/>
        <w:ind w:left="360" w:right="22"/>
        <w:jc w:val="both"/>
        <w:rPr>
          <w:rFonts w:ascii="Calibri" w:hAnsi="Calibri" w:cs="Calibri"/>
          <w:sz w:val="22"/>
          <w:szCs w:val="22"/>
        </w:rPr>
      </w:pPr>
      <w:r w:rsidRPr="003844EB">
        <w:rPr>
          <w:rFonts w:ascii="Calibri" w:hAnsi="Calibri" w:cs="Calibri"/>
          <w:sz w:val="22"/>
          <w:szCs w:val="22"/>
        </w:rPr>
        <w:t>Waloryzacja w 2</w:t>
      </w:r>
      <w:r w:rsidR="005B78EF">
        <w:rPr>
          <w:rFonts w:ascii="Calibri" w:hAnsi="Calibri" w:cs="Calibri"/>
          <w:sz w:val="22"/>
          <w:szCs w:val="22"/>
        </w:rPr>
        <w:t>027</w:t>
      </w:r>
      <w:r w:rsidRPr="003844EB">
        <w:rPr>
          <w:rFonts w:ascii="Calibri" w:hAnsi="Calibri" w:cs="Calibri"/>
          <w:sz w:val="22"/>
          <w:szCs w:val="22"/>
        </w:rPr>
        <w:t xml:space="preserve"> roku będzie możliwa, gdy mnożnik korygujący w ramach wniosku o waloryzację wzrośnie/spadnie względem mnożnika korygującego wynoszącego 1 w przedziale od</w:t>
      </w:r>
      <w:r w:rsidR="005B78EF">
        <w:rPr>
          <w:rFonts w:ascii="Calibri" w:hAnsi="Calibri" w:cs="Calibri"/>
          <w:sz w:val="22"/>
          <w:szCs w:val="22"/>
        </w:rPr>
        <w:t xml:space="preserve"> 2,19</w:t>
      </w:r>
      <w:r w:rsidRPr="003844EB">
        <w:rPr>
          <w:rFonts w:ascii="Calibri" w:hAnsi="Calibri" w:cs="Calibri"/>
          <w:sz w:val="22"/>
          <w:szCs w:val="22"/>
        </w:rPr>
        <w:t xml:space="preserve">% do </w:t>
      </w:r>
      <w:r w:rsidR="005B78EF">
        <w:rPr>
          <w:rFonts w:ascii="Calibri" w:hAnsi="Calibri" w:cs="Calibri"/>
          <w:sz w:val="22"/>
          <w:szCs w:val="22"/>
        </w:rPr>
        <w:t>4,38</w:t>
      </w:r>
      <w:r w:rsidRPr="003844EB">
        <w:rPr>
          <w:rFonts w:ascii="Calibri" w:hAnsi="Calibri" w:cs="Calibri"/>
          <w:sz w:val="22"/>
          <w:szCs w:val="22"/>
        </w:rPr>
        <w:t>%. W przypadku gdy zastosowanie mnożnika korygującego skutkowałoby przekroczeniem górnego progu dopuszczalnej waloryzacji, stosuje się próg górny.</w:t>
      </w:r>
    </w:p>
    <w:p w14:paraId="352F2D70" w14:textId="6088E657" w:rsidR="003844EB" w:rsidRPr="003844EB" w:rsidRDefault="003844EB" w:rsidP="008D2F93">
      <w:pPr>
        <w:shd w:val="clear" w:color="auto" w:fill="FFFFFF"/>
        <w:spacing w:before="60" w:after="60" w:line="276" w:lineRule="auto"/>
        <w:ind w:left="360" w:right="22"/>
        <w:jc w:val="both"/>
        <w:rPr>
          <w:rFonts w:ascii="Calibri" w:hAnsi="Calibri" w:cs="Calibri"/>
          <w:sz w:val="22"/>
          <w:szCs w:val="22"/>
        </w:rPr>
      </w:pPr>
      <w:r w:rsidRPr="003844EB">
        <w:rPr>
          <w:rFonts w:ascii="Calibri" w:hAnsi="Calibri" w:cs="Calibri"/>
          <w:sz w:val="22"/>
          <w:szCs w:val="22"/>
        </w:rPr>
        <w:t>Waloryzacja w</w:t>
      </w:r>
      <w:r w:rsidR="00F50E8F">
        <w:rPr>
          <w:rFonts w:ascii="Calibri" w:hAnsi="Calibri" w:cs="Calibri"/>
          <w:sz w:val="22"/>
          <w:szCs w:val="22"/>
        </w:rPr>
        <w:t xml:space="preserve"> latach</w:t>
      </w:r>
      <w:r w:rsidRPr="003844EB">
        <w:rPr>
          <w:rFonts w:ascii="Calibri" w:hAnsi="Calibri" w:cs="Calibri"/>
          <w:sz w:val="22"/>
          <w:szCs w:val="22"/>
        </w:rPr>
        <w:t xml:space="preserve"> 20</w:t>
      </w:r>
      <w:r w:rsidR="005B78EF">
        <w:rPr>
          <w:rFonts w:ascii="Calibri" w:hAnsi="Calibri" w:cs="Calibri"/>
          <w:sz w:val="22"/>
          <w:szCs w:val="22"/>
        </w:rPr>
        <w:t>28</w:t>
      </w:r>
      <w:r w:rsidR="00F50E8F">
        <w:rPr>
          <w:rFonts w:ascii="Calibri" w:hAnsi="Calibri" w:cs="Calibri"/>
          <w:sz w:val="22"/>
          <w:szCs w:val="22"/>
        </w:rPr>
        <w:t>-2029</w:t>
      </w:r>
      <w:r w:rsidRPr="003844EB">
        <w:rPr>
          <w:rFonts w:ascii="Calibri" w:hAnsi="Calibri" w:cs="Calibri"/>
          <w:sz w:val="22"/>
          <w:szCs w:val="22"/>
        </w:rPr>
        <w:t xml:space="preserve"> będzie możliwa, gdy mnożnik korygujący w ramach wniosku o waloryzację wzrośnie/spadnie względem mnożnika korygującego za poprzedni wniosek o waloryzację w przedziale od </w:t>
      </w:r>
      <w:r w:rsidR="005B78EF">
        <w:rPr>
          <w:rFonts w:ascii="Calibri" w:hAnsi="Calibri" w:cs="Calibri"/>
          <w:sz w:val="22"/>
          <w:szCs w:val="22"/>
        </w:rPr>
        <w:t>2,19</w:t>
      </w:r>
      <w:r w:rsidRPr="003844EB">
        <w:rPr>
          <w:rFonts w:ascii="Calibri" w:hAnsi="Calibri" w:cs="Calibri"/>
          <w:sz w:val="22"/>
          <w:szCs w:val="22"/>
        </w:rPr>
        <w:t xml:space="preserve">% do </w:t>
      </w:r>
      <w:r w:rsidR="005B78EF">
        <w:rPr>
          <w:rFonts w:ascii="Calibri" w:hAnsi="Calibri" w:cs="Calibri"/>
          <w:sz w:val="22"/>
          <w:szCs w:val="22"/>
        </w:rPr>
        <w:t>4,38</w:t>
      </w:r>
      <w:r w:rsidRPr="003844EB">
        <w:rPr>
          <w:rFonts w:ascii="Calibri" w:hAnsi="Calibri" w:cs="Calibri"/>
          <w:sz w:val="22"/>
          <w:szCs w:val="22"/>
        </w:rPr>
        <w:t>%. W przypadku gdy zastosowanie mnożnika korygującego skutkowałoby przekroczeniem górnego progu dopuszczalnej waloryzacji, stosuje się próg górny.</w:t>
      </w:r>
    </w:p>
    <w:p w14:paraId="6DEF04BD" w14:textId="0C63A33E"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 xml:space="preserve">Łączna wartość zmian wynagrodzenia Wykonawcy na skutek waloryzacji nie może przekroczyć </w:t>
      </w:r>
      <w:r w:rsidR="005B78EF">
        <w:rPr>
          <w:rFonts w:ascii="Calibri" w:hAnsi="Calibri" w:cs="Calibri"/>
          <w:sz w:val="22"/>
          <w:szCs w:val="22"/>
        </w:rPr>
        <w:t>4,44</w:t>
      </w:r>
      <w:r w:rsidRPr="003844EB">
        <w:rPr>
          <w:rFonts w:ascii="Calibri" w:hAnsi="Calibri" w:cs="Calibri"/>
          <w:sz w:val="22"/>
          <w:szCs w:val="22"/>
        </w:rPr>
        <w:t xml:space="preserve"> % łącznego wynagrodzenia brutto Wykonawcy określonego w § </w:t>
      </w:r>
      <w:r w:rsidR="005B78EF">
        <w:rPr>
          <w:rFonts w:ascii="Calibri" w:hAnsi="Calibri" w:cs="Calibri"/>
          <w:sz w:val="22"/>
          <w:szCs w:val="22"/>
        </w:rPr>
        <w:t>2</w:t>
      </w:r>
      <w:r w:rsidRPr="003844EB">
        <w:rPr>
          <w:rFonts w:ascii="Calibri" w:hAnsi="Calibri" w:cs="Calibri"/>
          <w:sz w:val="22"/>
          <w:szCs w:val="22"/>
        </w:rPr>
        <w:t xml:space="preserve"> ust.</w:t>
      </w:r>
      <w:r w:rsidR="005B78EF">
        <w:rPr>
          <w:rFonts w:ascii="Calibri" w:hAnsi="Calibri" w:cs="Calibri"/>
          <w:sz w:val="22"/>
          <w:szCs w:val="22"/>
        </w:rPr>
        <w:t xml:space="preserve"> 1</w:t>
      </w:r>
      <w:r w:rsidRPr="003844EB">
        <w:rPr>
          <w:rFonts w:ascii="Calibri" w:hAnsi="Calibri" w:cs="Calibri"/>
          <w:sz w:val="22"/>
          <w:szCs w:val="22"/>
        </w:rPr>
        <w:t xml:space="preserve"> </w:t>
      </w:r>
      <w:r w:rsidR="005B78EF">
        <w:rPr>
          <w:rFonts w:ascii="Calibri" w:hAnsi="Calibri" w:cs="Calibri"/>
          <w:sz w:val="22"/>
          <w:szCs w:val="22"/>
        </w:rPr>
        <w:t>pkt. 1</w:t>
      </w:r>
      <w:r w:rsidRPr="003844EB">
        <w:rPr>
          <w:rFonts w:ascii="Calibri" w:hAnsi="Calibri" w:cs="Calibri"/>
          <w:sz w:val="22"/>
          <w:szCs w:val="22"/>
        </w:rPr>
        <w:t xml:space="preserve"> Umowy.</w:t>
      </w:r>
    </w:p>
    <w:p w14:paraId="5EB8957F" w14:textId="2594AFE1"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Zastosowanie klauzuli waloryzacyjnej nie wymaga zawarcia aneksu do Umowy, a jedynie należycie uzasadnionego wniosku Strony oraz akceptacji drugiej Strony lub upływu terminu na akceptację, zgodnie z postanowieniami niniejszego paragrafu.</w:t>
      </w:r>
    </w:p>
    <w:p w14:paraId="0190DD32" w14:textId="36F87187"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Wykonawca, którego wynagrodzenie zostało zmienione w oparciu o ust. 1–8, zobowiązany jest do zmiany wysokości wynagrodzenia przysługującego podwykonawcy, z którym zawarł umowę, w odpowiednim zakresie dotyczącym zobowiązaniu podwykonawcy, jeżeli łącznie spełnione są następujące warunki:</w:t>
      </w:r>
    </w:p>
    <w:p w14:paraId="7F4372CB" w14:textId="442CC8F4" w:rsidR="003844EB" w:rsidRPr="003844EB" w:rsidRDefault="003844EB" w:rsidP="008D2F93">
      <w:pPr>
        <w:shd w:val="clear" w:color="auto" w:fill="FFFFFF"/>
        <w:spacing w:before="60" w:after="60" w:line="276" w:lineRule="auto"/>
        <w:ind w:left="360" w:right="22"/>
        <w:jc w:val="both"/>
        <w:rPr>
          <w:rFonts w:ascii="Calibri" w:hAnsi="Calibri" w:cs="Calibri"/>
          <w:sz w:val="22"/>
          <w:szCs w:val="22"/>
        </w:rPr>
      </w:pPr>
      <w:r w:rsidRPr="003844EB">
        <w:rPr>
          <w:rFonts w:ascii="Calibri" w:hAnsi="Calibri" w:cs="Calibri"/>
          <w:sz w:val="22"/>
          <w:szCs w:val="22"/>
        </w:rPr>
        <w:t>- przedmiotem umowy są dostawy i usługi, roboty budowlane;</w:t>
      </w:r>
    </w:p>
    <w:p w14:paraId="31F041CD" w14:textId="0526011A" w:rsidR="003844EB" w:rsidRPr="003844EB" w:rsidRDefault="003844EB" w:rsidP="008D2F93">
      <w:pPr>
        <w:shd w:val="clear" w:color="auto" w:fill="FFFFFF"/>
        <w:spacing w:before="60" w:after="60" w:line="276" w:lineRule="auto"/>
        <w:ind w:left="360" w:right="22"/>
        <w:jc w:val="both"/>
        <w:rPr>
          <w:rFonts w:ascii="Calibri" w:hAnsi="Calibri" w:cs="Calibri"/>
          <w:sz w:val="22"/>
          <w:szCs w:val="22"/>
        </w:rPr>
      </w:pPr>
      <w:r w:rsidRPr="003844EB">
        <w:rPr>
          <w:rFonts w:ascii="Calibri" w:hAnsi="Calibri" w:cs="Calibri"/>
          <w:sz w:val="22"/>
          <w:szCs w:val="22"/>
        </w:rPr>
        <w:t>- okres obowiązywania umowy przekracza 6 miesięcy.</w:t>
      </w:r>
    </w:p>
    <w:p w14:paraId="04FF8FD6" w14:textId="429A92D8" w:rsidR="003844EB" w:rsidRPr="003844EB" w:rsidRDefault="003844EB" w:rsidP="003844EB">
      <w:pPr>
        <w:numPr>
          <w:ilvl w:val="0"/>
          <w:numId w:val="50"/>
        </w:numPr>
        <w:shd w:val="clear" w:color="auto" w:fill="FFFFFF"/>
        <w:spacing w:before="60" w:after="60" w:line="276" w:lineRule="auto"/>
        <w:ind w:right="22"/>
        <w:jc w:val="both"/>
        <w:rPr>
          <w:rFonts w:ascii="Calibri" w:hAnsi="Calibri" w:cs="Calibri"/>
          <w:sz w:val="22"/>
          <w:szCs w:val="22"/>
        </w:rPr>
      </w:pPr>
      <w:r w:rsidRPr="003844EB">
        <w:rPr>
          <w:rFonts w:ascii="Calibri" w:hAnsi="Calibri" w:cs="Calibri"/>
          <w:sz w:val="22"/>
          <w:szCs w:val="22"/>
        </w:rPr>
        <w:t>Osobą uprawnioną do składania wniosku, jego akceptacji bądź składania zastrzeżeń jest ze strony Zamawiającego Dyrektor Biura</w:t>
      </w:r>
      <w:r w:rsidR="005B78EF">
        <w:rPr>
          <w:rFonts w:ascii="Calibri" w:hAnsi="Calibri" w:cs="Calibri"/>
          <w:sz w:val="22"/>
          <w:szCs w:val="22"/>
        </w:rPr>
        <w:t xml:space="preserve"> Taboru</w:t>
      </w:r>
      <w:r w:rsidRPr="003844EB">
        <w:rPr>
          <w:rFonts w:ascii="Calibri" w:hAnsi="Calibri" w:cs="Calibri"/>
          <w:sz w:val="22"/>
          <w:szCs w:val="22"/>
        </w:rPr>
        <w:t>, a ze strony Wykonawcy – zgodnie z zasadami reprezentacji lub na podstawie pełnomocnictwa. Wniosek o waloryzację, zastrzeżenia do wniosku lub jego akceptacja powinny zostać złożone w formie pisemnej lub elektronicznej (oświadczenie w postaci elektronicznej opatrzone kwalifikowanym podpisem elektronicznym) pod rygorem nieważności.</w:t>
      </w:r>
    </w:p>
    <w:p w14:paraId="67A52AE6" w14:textId="1A00610A" w:rsidR="00D173DB" w:rsidRPr="003139D2" w:rsidRDefault="003844EB" w:rsidP="003139D2">
      <w:pPr>
        <w:numPr>
          <w:ilvl w:val="0"/>
          <w:numId w:val="50"/>
        </w:numPr>
        <w:shd w:val="clear" w:color="auto" w:fill="FFFFFF"/>
        <w:spacing w:before="60" w:after="60" w:line="276" w:lineRule="auto"/>
        <w:ind w:right="22"/>
        <w:jc w:val="both"/>
        <w:rPr>
          <w:rFonts w:ascii="Calibri" w:hAnsi="Calibri" w:cs="Calibri"/>
          <w:sz w:val="22"/>
          <w:szCs w:val="22"/>
        </w:rPr>
      </w:pPr>
      <w:r w:rsidRPr="005B78EF">
        <w:rPr>
          <w:rFonts w:ascii="Calibri" w:hAnsi="Calibri" w:cs="Calibri"/>
          <w:sz w:val="22"/>
          <w:szCs w:val="22"/>
        </w:rPr>
        <w:t xml:space="preserve">W przypadku likwidacji wskaźnika/wskaźników, o którym mowa w Załączniku nr </w:t>
      </w:r>
      <w:r w:rsidR="005B78EF" w:rsidRPr="005B78EF">
        <w:rPr>
          <w:rFonts w:ascii="Calibri" w:hAnsi="Calibri" w:cs="Calibri"/>
          <w:sz w:val="22"/>
          <w:szCs w:val="22"/>
        </w:rPr>
        <w:t>6</w:t>
      </w:r>
      <w:r w:rsidRPr="005B78EF">
        <w:rPr>
          <w:rFonts w:ascii="Calibri" w:hAnsi="Calibri" w:cs="Calibri"/>
          <w:sz w:val="22"/>
          <w:szCs w:val="22"/>
        </w:rPr>
        <w:t xml:space="preserve"> do Umowy stosuje się odpowiednio do wskaźnika, który zgodnie z odpowiednimi przepisami prawa lub innymi regulacjami, zastąpił dotychczasowy wskaźnik, a w przypadku jego braku, wskaźnik najbardziej zbliżony</w:t>
      </w:r>
      <w:r w:rsidR="00575609" w:rsidRPr="005B78EF">
        <w:rPr>
          <w:rFonts w:ascii="Calibri" w:hAnsi="Calibri" w:cs="Calibri"/>
          <w:sz w:val="22"/>
          <w:szCs w:val="22"/>
        </w:rPr>
        <w:t>.</w:t>
      </w:r>
    </w:p>
    <w:p w14:paraId="4BBE0B49" w14:textId="16CF7725" w:rsidR="005B78EF" w:rsidRPr="005B78EF" w:rsidRDefault="005B78EF" w:rsidP="008D2F93">
      <w:pPr>
        <w:pStyle w:val="Tekstpodstawowy"/>
        <w:spacing w:line="276" w:lineRule="auto"/>
        <w:jc w:val="center"/>
        <w:rPr>
          <w:rFonts w:ascii="Calibri" w:hAnsi="Calibri" w:cs="Arial"/>
          <w:b/>
          <w:sz w:val="22"/>
          <w:szCs w:val="22"/>
        </w:rPr>
      </w:pPr>
      <w:r w:rsidRPr="005B78EF">
        <w:rPr>
          <w:rFonts w:ascii="Calibri" w:hAnsi="Calibri" w:cs="Arial"/>
          <w:b/>
          <w:sz w:val="22"/>
          <w:szCs w:val="22"/>
        </w:rPr>
        <w:t>§12</w:t>
      </w:r>
      <w:bookmarkStart w:id="11" w:name="_Hlk197694607"/>
    </w:p>
    <w:p w14:paraId="5D251D30" w14:textId="6A3343D4" w:rsidR="005B78EF" w:rsidRDefault="005B78EF" w:rsidP="005B78EF">
      <w:pPr>
        <w:pStyle w:val="Tekstpodstawowy"/>
        <w:spacing w:line="276" w:lineRule="auto"/>
        <w:jc w:val="center"/>
        <w:rPr>
          <w:rFonts w:ascii="Calibri" w:hAnsi="Calibri" w:cs="Arial"/>
          <w:b/>
          <w:sz w:val="22"/>
          <w:szCs w:val="22"/>
        </w:rPr>
      </w:pPr>
      <w:r w:rsidRPr="005B78EF">
        <w:rPr>
          <w:rFonts w:ascii="Calibri" w:hAnsi="Calibri" w:cs="Arial"/>
          <w:b/>
          <w:sz w:val="22"/>
          <w:szCs w:val="22"/>
        </w:rPr>
        <w:t>Klauzula sankcyjna</w:t>
      </w:r>
    </w:p>
    <w:p w14:paraId="5BB35BB0" w14:textId="77777777" w:rsidR="00D173DB" w:rsidRPr="008D2F93" w:rsidRDefault="00D173DB" w:rsidP="008D2F93">
      <w:pPr>
        <w:pStyle w:val="Tekstpodstawowy"/>
        <w:spacing w:line="276" w:lineRule="auto"/>
        <w:jc w:val="center"/>
        <w:rPr>
          <w:rFonts w:ascii="Calibri" w:hAnsi="Calibri" w:cs="Arial"/>
          <w:b/>
          <w:sz w:val="8"/>
          <w:szCs w:val="8"/>
        </w:rPr>
      </w:pPr>
    </w:p>
    <w:bookmarkEnd w:id="11"/>
    <w:p w14:paraId="73DDB34B" w14:textId="77777777" w:rsidR="005B78EF" w:rsidRPr="00AC27BF" w:rsidRDefault="005B78EF" w:rsidP="005B78EF">
      <w:pPr>
        <w:pStyle w:val="Bezodstpw"/>
        <w:numPr>
          <w:ilvl w:val="0"/>
          <w:numId w:val="51"/>
        </w:numPr>
        <w:spacing w:line="276" w:lineRule="auto"/>
        <w:jc w:val="both"/>
        <w:rPr>
          <w:rFonts w:asciiTheme="minorHAnsi" w:hAnsiTheme="minorHAnsi" w:cstheme="minorHAnsi"/>
          <w:sz w:val="22"/>
          <w:szCs w:val="22"/>
        </w:rPr>
      </w:pPr>
      <w:r w:rsidRPr="00AC27BF">
        <w:rPr>
          <w:rFonts w:asciiTheme="minorHAnsi" w:hAnsiTheme="minorHAnsi" w:cstheme="minorHAnsi"/>
          <w:sz w:val="22"/>
          <w:szCs w:val="22"/>
        </w:rPr>
        <w:t>Umowa nie może być wykonywana w okolicznościach wskazanych w art. 5k ust. 1</w:t>
      </w:r>
      <w:r w:rsidRPr="00AC27BF">
        <w:rPr>
          <w:rFonts w:asciiTheme="minorHAnsi" w:hAnsiTheme="minorHAnsi" w:cstheme="minorHAnsi"/>
          <w:sz w:val="22"/>
          <w:szCs w:val="22"/>
        </w:rPr>
        <w:footnoteReference w:id="2"/>
      </w:r>
      <w:r w:rsidRPr="00AC27BF">
        <w:rPr>
          <w:rFonts w:asciiTheme="minorHAnsi" w:hAnsiTheme="minorHAnsi" w:cstheme="minorHAnsi"/>
          <w:sz w:val="22"/>
          <w:szCs w:val="22"/>
        </w:rPr>
        <w:t xml:space="preserve"> Rozporządzenia Rady (UE) nr 833/2014 z dnia 31 lipca 2014 r. dotyczącego środków </w:t>
      </w:r>
      <w:r w:rsidRPr="00AC27BF">
        <w:rPr>
          <w:rFonts w:asciiTheme="minorHAnsi" w:hAnsiTheme="minorHAnsi" w:cstheme="minorHAnsi"/>
          <w:sz w:val="22"/>
          <w:szCs w:val="22"/>
        </w:rPr>
        <w:lastRenderedPageBreak/>
        <w:t>ograniczających w związku z działaniami Rosji destabilizującymi sytuację na Ukrainie (dalej: „rozporządzenie 833/2014”), w szczególności, jeśli:</w:t>
      </w:r>
    </w:p>
    <w:p w14:paraId="1B3443ED"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Wykonawca jest lub stanie się obywatelem rosyjskim lub osobą fizyczną zamieszkałą w Rosji, </w:t>
      </w:r>
    </w:p>
    <w:p w14:paraId="3F1EA25B"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Wykonawca ma siedzibę w Rosji, </w:t>
      </w:r>
    </w:p>
    <w:p w14:paraId="15474CEF"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członek Zarządu Wykonawcy jest obywatelem rosyjskim lub ma siedzibę w Rosji,</w:t>
      </w:r>
    </w:p>
    <w:p w14:paraId="6B5F386D"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ponad 50% udziałów lub akcji Wykonawcy należy bezpośrednio lub pośrednio (np. poprzez inne osoby fizyczne lub prawne) do obywatela rosyjskiego lub osób prawnych mających siedzibę w Rosji,</w:t>
      </w:r>
    </w:p>
    <w:p w14:paraId="3F049200"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Wykonawca działa w imieniu lub pod kierunkiem osób lub podmiotów, o których mowa w pkt. 1-4 powyżej,</w:t>
      </w:r>
    </w:p>
    <w:p w14:paraId="2D61F320"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ponad 10% wartości zamówienia przypada na podwykonawców, poddostawców lub podmioty udostępniające zasoby, które są osobami fizycznymi lub prawnymi powiązanymi z Rosją w sposób określony w pkt 1-4 powyżej;</w:t>
      </w:r>
    </w:p>
    <w:p w14:paraId="21B8E666" w14:textId="77777777" w:rsidR="005B78EF" w:rsidRPr="00AC27BF" w:rsidRDefault="005B78EF" w:rsidP="005B78EF">
      <w:pPr>
        <w:ind w:left="709"/>
        <w:jc w:val="both"/>
        <w:rPr>
          <w:rFonts w:asciiTheme="minorHAnsi" w:hAnsiTheme="minorHAnsi" w:cstheme="minorHAnsi"/>
          <w:sz w:val="22"/>
          <w:szCs w:val="22"/>
        </w:rPr>
      </w:pPr>
      <w:r w:rsidRPr="00AC27BF">
        <w:rPr>
          <w:rFonts w:asciiTheme="minorHAnsi" w:hAnsiTheme="minorHAnsi" w:cstheme="minorHAnsi"/>
          <w:sz w:val="22"/>
          <w:szCs w:val="22"/>
        </w:rPr>
        <w:t xml:space="preserve">- chyba że Wykonawca, podwykonawca, poddostawca lub podmiot udostępniający zasoby posiadają </w:t>
      </w:r>
      <w:bookmarkStart w:id="12" w:name="_Hlk101956719"/>
      <w:r w:rsidRPr="00AC27BF">
        <w:rPr>
          <w:rFonts w:asciiTheme="minorHAnsi" w:hAnsiTheme="minorHAnsi" w:cstheme="minorHAnsi"/>
          <w:sz w:val="22"/>
          <w:szCs w:val="22"/>
        </w:rPr>
        <w:t>zezwolenie, o którym mowa w art. 5k ust. 2</w:t>
      </w:r>
      <w:bookmarkEnd w:id="12"/>
      <w:r w:rsidRPr="00AC27BF">
        <w:rPr>
          <w:rStyle w:val="Odwoanieprzypisudolnego"/>
          <w:rFonts w:asciiTheme="minorHAnsi" w:hAnsiTheme="minorHAnsi" w:cstheme="minorHAnsi"/>
          <w:i/>
          <w:iCs/>
          <w:sz w:val="22"/>
          <w:szCs w:val="22"/>
        </w:rPr>
        <w:footnoteReference w:id="3"/>
      </w:r>
      <w:r w:rsidRPr="00AC27BF">
        <w:rPr>
          <w:rFonts w:asciiTheme="minorHAnsi" w:hAnsiTheme="minorHAnsi" w:cstheme="minorHAnsi"/>
          <w:sz w:val="22"/>
          <w:szCs w:val="22"/>
        </w:rPr>
        <w:t xml:space="preserve"> rozporządzenia 833/2014</w:t>
      </w:r>
      <w:r w:rsidRPr="00AC27BF">
        <w:rPr>
          <w:rFonts w:asciiTheme="minorHAnsi" w:hAnsiTheme="minorHAnsi" w:cstheme="minorHAnsi"/>
          <w:i/>
          <w:iCs/>
          <w:sz w:val="22"/>
          <w:szCs w:val="22"/>
        </w:rPr>
        <w:t>,</w:t>
      </w:r>
      <w:r w:rsidRPr="00AC27BF">
        <w:rPr>
          <w:rFonts w:asciiTheme="minorHAnsi" w:hAnsiTheme="minorHAnsi" w:cstheme="minorHAnsi"/>
          <w:sz w:val="22"/>
          <w:szCs w:val="22"/>
        </w:rPr>
        <w:t xml:space="preserve"> wydane przez właściwy organ.</w:t>
      </w:r>
    </w:p>
    <w:p w14:paraId="4D6B8D61" w14:textId="77777777" w:rsidR="005B78EF" w:rsidRPr="00AC27BF" w:rsidRDefault="005B78EF" w:rsidP="005B78EF">
      <w:pPr>
        <w:pStyle w:val="Bezodstpw"/>
        <w:numPr>
          <w:ilvl w:val="0"/>
          <w:numId w:val="51"/>
        </w:numPr>
        <w:spacing w:line="276" w:lineRule="auto"/>
        <w:jc w:val="both"/>
        <w:rPr>
          <w:rFonts w:asciiTheme="minorHAnsi" w:hAnsiTheme="minorHAnsi" w:cstheme="minorHAnsi"/>
          <w:sz w:val="22"/>
          <w:szCs w:val="22"/>
        </w:rPr>
      </w:pPr>
      <w:r w:rsidRPr="00AC27BF">
        <w:rPr>
          <w:rFonts w:asciiTheme="minorHAnsi" w:hAnsiTheme="minorHAnsi" w:cstheme="minorHAnsi"/>
          <w:sz w:val="22"/>
          <w:szCs w:val="22"/>
        </w:rPr>
        <w:lastRenderedPageBreak/>
        <w:t>W przypadku uznania przez Zamawiającego, że zachodzi chociażby jedna z okoliczności, o których mowa w ust. 1, Zamawiający może odstąpić od umowy lub jej części, albo wezwać Wykonawcę do:</w:t>
      </w:r>
    </w:p>
    <w:p w14:paraId="321B902A"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usunięcia naruszenia np. poprzez zmianę podwykonawcy, poddostawcy lub podmiotu udostępniającego zasoby</w:t>
      </w:r>
      <w:r w:rsidRPr="00AC27BF">
        <w:rPr>
          <w:rStyle w:val="Odwoanieprzypisudolnego"/>
          <w:rFonts w:asciiTheme="minorHAnsi" w:hAnsiTheme="minorHAnsi" w:cstheme="minorHAnsi"/>
          <w:sz w:val="22"/>
          <w:szCs w:val="22"/>
        </w:rPr>
        <w:footnoteReference w:id="4"/>
      </w:r>
      <w:r w:rsidRPr="00AC27BF">
        <w:rPr>
          <w:rFonts w:asciiTheme="minorHAnsi" w:hAnsiTheme="minorHAnsi" w:cstheme="minorHAnsi"/>
          <w:sz w:val="22"/>
          <w:szCs w:val="22"/>
        </w:rPr>
        <w:t xml:space="preserve">, </w:t>
      </w:r>
    </w:p>
    <w:p w14:paraId="66767180" w14:textId="77777777" w:rsidR="005B78EF" w:rsidRPr="00AC27BF" w:rsidRDefault="005B78EF" w:rsidP="005B78EF">
      <w:pPr>
        <w:pStyle w:val="Akapitzlist"/>
        <w:numPr>
          <w:ilvl w:val="1"/>
          <w:numId w:val="37"/>
        </w:numPr>
        <w:spacing w:after="160" w:line="259" w:lineRule="auto"/>
        <w:ind w:left="993" w:hanging="284"/>
        <w:contextualSpacing/>
        <w:jc w:val="both"/>
        <w:rPr>
          <w:rFonts w:asciiTheme="minorHAnsi" w:hAnsiTheme="minorHAnsi" w:cstheme="minorHAnsi"/>
          <w:sz w:val="22"/>
          <w:szCs w:val="22"/>
        </w:rPr>
      </w:pPr>
      <w:r w:rsidRPr="00AC27BF">
        <w:rPr>
          <w:rFonts w:asciiTheme="minorHAnsi" w:hAnsiTheme="minorHAnsi" w:cstheme="minorHAnsi"/>
          <w:sz w:val="22"/>
          <w:szCs w:val="22"/>
        </w:rPr>
        <w:t>przedłożenia zezwolenia, o którym mowa w art. 5k ust. 2 rozporządzenia 833/2014</w:t>
      </w:r>
    </w:p>
    <w:p w14:paraId="68ED17F6" w14:textId="77777777" w:rsidR="005B78EF" w:rsidRPr="00AC27BF" w:rsidRDefault="005B78EF" w:rsidP="005B78EF">
      <w:pPr>
        <w:pStyle w:val="Akapitzlist"/>
        <w:ind w:left="709"/>
        <w:jc w:val="both"/>
        <w:rPr>
          <w:rFonts w:asciiTheme="minorHAnsi" w:hAnsiTheme="minorHAnsi" w:cstheme="minorHAnsi"/>
          <w:sz w:val="22"/>
          <w:szCs w:val="22"/>
        </w:rPr>
      </w:pPr>
      <w:r w:rsidRPr="00AC27BF">
        <w:rPr>
          <w:rFonts w:asciiTheme="minorHAnsi" w:hAnsiTheme="minorHAnsi" w:cstheme="minorHAnsi"/>
          <w:sz w:val="22"/>
          <w:szCs w:val="22"/>
        </w:rPr>
        <w:t>- w terminie nie dłuższym niż 45 dni od dnia wezwania, pod rygorem odstąpienia od umowy z przyczyn leżących po stronie Wykonawcy.</w:t>
      </w:r>
    </w:p>
    <w:p w14:paraId="6ABD17C0" w14:textId="77777777" w:rsidR="005B78EF" w:rsidRPr="00AC27BF" w:rsidRDefault="005B78EF" w:rsidP="005B78EF">
      <w:pPr>
        <w:pStyle w:val="Bezodstpw"/>
        <w:numPr>
          <w:ilvl w:val="0"/>
          <w:numId w:val="51"/>
        </w:numPr>
        <w:spacing w:line="276" w:lineRule="auto"/>
        <w:jc w:val="both"/>
        <w:rPr>
          <w:rFonts w:asciiTheme="minorHAnsi" w:hAnsiTheme="minorHAnsi" w:cstheme="minorHAnsi"/>
          <w:sz w:val="22"/>
          <w:szCs w:val="22"/>
        </w:rPr>
      </w:pPr>
      <w:r w:rsidRPr="00AC27BF">
        <w:rPr>
          <w:rFonts w:asciiTheme="minorHAnsi" w:hAnsiTheme="minorHAnsi" w:cstheme="minorHAnsi"/>
          <w:sz w:val="22"/>
          <w:szCs w:val="22"/>
        </w:rPr>
        <w:t>Wykonawca oświadcza, że:</w:t>
      </w:r>
    </w:p>
    <w:p w14:paraId="7345035A" w14:textId="77777777" w:rsidR="005B78EF" w:rsidRPr="00AC27BF" w:rsidRDefault="005B78EF" w:rsidP="005B78EF">
      <w:pPr>
        <w:pStyle w:val="Akapitzlist"/>
        <w:numPr>
          <w:ilvl w:val="0"/>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nie podlega zakazowi, o którym mowa w artykule 5k ust. 1 </w:t>
      </w:r>
      <w:r w:rsidRPr="00AC27BF">
        <w:rPr>
          <w:rFonts w:asciiTheme="minorHAnsi" w:hAnsiTheme="minorHAnsi" w:cstheme="minorHAnsi"/>
          <w:i/>
          <w:iCs/>
          <w:sz w:val="22"/>
          <w:szCs w:val="22"/>
        </w:rPr>
        <w:t>rozporządzenia</w:t>
      </w:r>
      <w:r w:rsidRPr="00AC27BF">
        <w:rPr>
          <w:rFonts w:asciiTheme="minorHAnsi" w:hAnsiTheme="minorHAnsi" w:cstheme="minorHAnsi"/>
          <w:sz w:val="22"/>
          <w:szCs w:val="22"/>
        </w:rPr>
        <w:t xml:space="preserve"> lub uzyskał zezwolenie, o którym mowa w art. 5k ust. 2 rozporządzenia 833/2014;</w:t>
      </w:r>
    </w:p>
    <w:p w14:paraId="399E9566" w14:textId="77777777" w:rsidR="005B78EF" w:rsidRPr="00AC27BF" w:rsidRDefault="005B78EF" w:rsidP="005B78EF">
      <w:pPr>
        <w:pStyle w:val="Akapitzlist"/>
        <w:numPr>
          <w:ilvl w:val="0"/>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umowę wykona bez udziału: podwykonawców, dostawców oraz podmiotów, na których zdolnościach polegał w celu potwierdzenia spełniania warunków udziału w postępowaniu, w stosunku do których zachodzą okoliczności wskazane w artykule 5k ust. 1 rozporządzenia 833/2014, w przypadku, gdy przypada na nich ponad 10% wartości zamówienia, chyba że podwykonawca, dostawca lub ww. podmiot uzyskał zezwolenie, o którym mowa w art. 5k ust. 2 rozporządzenia 833/2014, a zezwolenie to zostanie przedłożone Zamawiającemu;</w:t>
      </w:r>
    </w:p>
    <w:p w14:paraId="13D62DB8" w14:textId="77777777" w:rsidR="005B78EF" w:rsidRPr="00AC27BF" w:rsidRDefault="005B78EF" w:rsidP="005B78EF">
      <w:pPr>
        <w:pStyle w:val="Akapitzlist"/>
        <w:numPr>
          <w:ilvl w:val="0"/>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pozostaje aktualne oświadczenie Wykonawcy o braku podstaw do wykluczenia z udziału w postępowaniu o udzielenie zamówienia na podstawie art. 7 </w:t>
      </w:r>
      <w:r w:rsidRPr="00AC27BF">
        <w:rPr>
          <w:rFonts w:asciiTheme="minorHAnsi" w:hAnsiTheme="minorHAnsi" w:cstheme="minorHAnsi"/>
          <w:i/>
          <w:iCs/>
          <w:sz w:val="22"/>
          <w:szCs w:val="22"/>
        </w:rPr>
        <w:t>ustawy z dnia kwietnia 2022 r. o szczególnych rozwiązaniach w zakresie przeciwdziałania wspieraniu agresji na Ukrainę oraz służących ochronie bezpieczeństwa narodowego (Dz.U. z 2022 r. poz. 835)</w:t>
      </w:r>
      <w:r w:rsidRPr="00AC27BF">
        <w:rPr>
          <w:rFonts w:asciiTheme="minorHAnsi" w:hAnsiTheme="minorHAnsi" w:cstheme="minorHAnsi"/>
          <w:sz w:val="22"/>
          <w:szCs w:val="22"/>
        </w:rPr>
        <w:t>, w szczególności:</w:t>
      </w:r>
    </w:p>
    <w:p w14:paraId="1AA4A025" w14:textId="77777777" w:rsidR="005B78EF" w:rsidRPr="00AC27BF" w:rsidRDefault="005B78EF" w:rsidP="005B78EF">
      <w:pPr>
        <w:pStyle w:val="Akapitzlist"/>
        <w:numPr>
          <w:ilvl w:val="1"/>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Wykonawca nie jest wymieniony w wykazach określonych w </w:t>
      </w:r>
      <w:r w:rsidRPr="00AC27BF">
        <w:rPr>
          <w:rFonts w:asciiTheme="minorHAnsi" w:hAnsiTheme="minorHAnsi" w:cstheme="minorHAnsi"/>
          <w:i/>
          <w:iCs/>
          <w:sz w:val="22"/>
          <w:szCs w:val="22"/>
        </w:rPr>
        <w:t>rozporządzeniu Rady (WE) nr 765/2006 z dnia 18 maja 2006 r. dotyczącego środków ograniczających w związku z sytuacją na Białorusi i udziałem Białorusi w agresji Rosji wobec Ukrainy,</w:t>
      </w:r>
      <w:r w:rsidRPr="00AC27BF">
        <w:rPr>
          <w:rFonts w:asciiTheme="minorHAnsi" w:hAnsiTheme="minorHAnsi" w:cstheme="minorHAnsi"/>
          <w:sz w:val="22"/>
          <w:szCs w:val="22"/>
        </w:rPr>
        <w:t xml:space="preserve"> dalej „rozporządzenie 765/2006”;</w:t>
      </w:r>
    </w:p>
    <w:p w14:paraId="38A07D0A" w14:textId="77777777" w:rsidR="005B78EF" w:rsidRPr="00AC27BF" w:rsidRDefault="005B78EF" w:rsidP="005B78EF">
      <w:pPr>
        <w:pStyle w:val="Akapitzlist"/>
        <w:numPr>
          <w:ilvl w:val="1"/>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Wykonawca nie jest wymieniony w wykazach określonych w </w:t>
      </w:r>
      <w:r w:rsidRPr="00AC27BF">
        <w:rPr>
          <w:rFonts w:asciiTheme="minorHAnsi" w:hAnsiTheme="minorHAnsi" w:cstheme="minorHAnsi"/>
          <w:i/>
          <w:iCs/>
          <w:sz w:val="22"/>
          <w:szCs w:val="22"/>
        </w:rPr>
        <w:t>rozporządzeniu Rady (UE) nr 269/2014 z dnia 17 marca 2014 r. w sprawie środków ograniczających w odniesieniu do działań podważających integralność terytorialną, suwerenność i niezależność Ukrainy lub im zagrażających,</w:t>
      </w:r>
      <w:r w:rsidRPr="00AC27BF">
        <w:rPr>
          <w:rFonts w:asciiTheme="minorHAnsi" w:hAnsiTheme="minorHAnsi" w:cstheme="minorHAnsi"/>
          <w:sz w:val="22"/>
          <w:szCs w:val="22"/>
        </w:rPr>
        <w:t xml:space="preserve"> dalej „rozporządzenie 269/2014”;</w:t>
      </w:r>
    </w:p>
    <w:p w14:paraId="7FE9BB0D" w14:textId="77777777" w:rsidR="005B78EF" w:rsidRPr="00AC27BF" w:rsidRDefault="005B78EF" w:rsidP="005B78EF">
      <w:pPr>
        <w:pStyle w:val="Akapitzlist"/>
        <w:numPr>
          <w:ilvl w:val="1"/>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wobec Wykonawcy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44B9DA6F" w14:textId="77777777" w:rsidR="005B78EF" w:rsidRPr="00AC27BF" w:rsidRDefault="005B78EF" w:rsidP="005B78EF">
      <w:pPr>
        <w:pStyle w:val="Akapitzlist"/>
        <w:numPr>
          <w:ilvl w:val="1"/>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 stosunku do Wykonawcy beneficjentem rzeczywistym, </w:t>
      </w:r>
      <w:r w:rsidRPr="00AC27BF">
        <w:rPr>
          <w:rFonts w:asciiTheme="minorHAnsi" w:hAnsiTheme="minorHAnsi" w:cstheme="minorHAnsi"/>
          <w:i/>
          <w:iCs/>
          <w:sz w:val="22"/>
          <w:szCs w:val="22"/>
        </w:rPr>
        <w:t>w rozumieniu ustawy z dnia 1 marca 2018 r. o przeciwdziałaniu praniu pieniędzy oraz finansowaniu terroryzmu</w:t>
      </w:r>
      <w:r w:rsidRPr="00AC27BF">
        <w:rPr>
          <w:rFonts w:asciiTheme="minorHAnsi" w:hAnsiTheme="minorHAnsi" w:cstheme="minorHAnsi"/>
          <w:sz w:val="22"/>
          <w:szCs w:val="22"/>
        </w:rPr>
        <w:t xml:space="preserve"> </w:t>
      </w:r>
      <w:r w:rsidRPr="00AC27BF">
        <w:rPr>
          <w:rFonts w:asciiTheme="minorHAnsi" w:hAnsiTheme="minorHAnsi" w:cstheme="minorHAnsi"/>
          <w:sz w:val="22"/>
          <w:szCs w:val="22"/>
          <w:u w:val="single"/>
        </w:rPr>
        <w:lastRenderedPageBreak/>
        <w:t>nie jest</w:t>
      </w:r>
      <w:r w:rsidRPr="00AC27BF">
        <w:rPr>
          <w:rFonts w:asciiTheme="minorHAnsi" w:hAnsiTheme="minorHAnsi" w:cstheme="minorHAnsi"/>
          <w:sz w:val="22"/>
          <w:szCs w:val="22"/>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28FD9FC7" w14:textId="77777777" w:rsidR="005B78EF" w:rsidRPr="00AC27BF" w:rsidRDefault="005B78EF" w:rsidP="005B78EF">
      <w:pPr>
        <w:pStyle w:val="Akapitzlist"/>
        <w:numPr>
          <w:ilvl w:val="1"/>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w stosunku do Wykonawcy jednostką dominującą w rozumieniu art. 3 ust. 1 pkt 37 ustawy z dnia 29 września 1994 r. o rachunkowości </w:t>
      </w:r>
      <w:r w:rsidRPr="00AC27BF">
        <w:rPr>
          <w:rFonts w:asciiTheme="minorHAnsi" w:hAnsiTheme="minorHAnsi" w:cstheme="minorHAnsi"/>
          <w:sz w:val="22"/>
          <w:szCs w:val="22"/>
          <w:u w:val="single"/>
        </w:rPr>
        <w:t>nie jest</w:t>
      </w:r>
      <w:r w:rsidRPr="00AC27BF">
        <w:rPr>
          <w:rFonts w:asciiTheme="minorHAnsi" w:hAnsiTheme="minorHAnsi" w:cstheme="minorHAnsi"/>
          <w:sz w:val="22"/>
          <w:szCs w:val="22"/>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164D1575" w14:textId="01520548" w:rsidR="00D173DB" w:rsidRPr="003139D2" w:rsidRDefault="005B78EF" w:rsidP="003139D2">
      <w:pPr>
        <w:pStyle w:val="Akapitzlist"/>
        <w:numPr>
          <w:ilvl w:val="0"/>
          <w:numId w:val="38"/>
        </w:numPr>
        <w:spacing w:after="160" w:line="259" w:lineRule="auto"/>
        <w:contextualSpacing/>
        <w:jc w:val="both"/>
        <w:rPr>
          <w:rFonts w:asciiTheme="minorHAnsi" w:hAnsiTheme="minorHAnsi" w:cstheme="minorHAnsi"/>
          <w:sz w:val="22"/>
          <w:szCs w:val="22"/>
        </w:rPr>
      </w:pPr>
      <w:r w:rsidRPr="00AC27BF">
        <w:rPr>
          <w:rFonts w:asciiTheme="minorHAnsi" w:hAnsiTheme="minorHAnsi" w:cstheme="minorHAnsi"/>
          <w:sz w:val="22"/>
          <w:szCs w:val="22"/>
        </w:rPr>
        <w:t xml:space="preserve">niezwłocznie, jednak nie później niż w ciągu 7 dni, poinformuje Zamawiającego o każdej zmianie okoliczności, o których mowa w pkt 1-3 powyżej, licząc od dnia, w którym dowiedział się o takiej zmianie. </w:t>
      </w:r>
    </w:p>
    <w:p w14:paraId="410CB510" w14:textId="105A9F66" w:rsidR="00D173DB" w:rsidRDefault="00D173DB" w:rsidP="00D173DB">
      <w:pPr>
        <w:tabs>
          <w:tab w:val="left" w:pos="10632"/>
        </w:tabs>
        <w:suppressAutoHyphens/>
        <w:spacing w:line="276" w:lineRule="auto"/>
        <w:ind w:left="426" w:hanging="426"/>
        <w:jc w:val="center"/>
        <w:rPr>
          <w:rFonts w:ascii="Calibri" w:hAnsi="Calibri" w:cs="Calibri"/>
          <w:b/>
          <w:sz w:val="22"/>
          <w:szCs w:val="22"/>
        </w:rPr>
      </w:pPr>
      <w:r>
        <w:rPr>
          <w:rFonts w:ascii="Calibri" w:hAnsi="Calibri" w:cs="Calibri"/>
          <w:b/>
          <w:bCs/>
          <w:sz w:val="22"/>
          <w:szCs w:val="22"/>
        </w:rPr>
        <w:t>§13</w:t>
      </w:r>
    </w:p>
    <w:p w14:paraId="1F8B0872" w14:textId="77777777" w:rsidR="00D173DB" w:rsidRDefault="00D173DB" w:rsidP="00D173DB">
      <w:pPr>
        <w:tabs>
          <w:tab w:val="left" w:pos="10632"/>
        </w:tabs>
        <w:suppressAutoHyphens/>
        <w:spacing w:line="276" w:lineRule="auto"/>
        <w:ind w:left="426" w:hanging="426"/>
        <w:jc w:val="center"/>
        <w:rPr>
          <w:rFonts w:ascii="Calibri" w:hAnsi="Calibri" w:cs="Calibri"/>
          <w:b/>
          <w:sz w:val="22"/>
          <w:szCs w:val="22"/>
        </w:rPr>
      </w:pPr>
      <w:r>
        <w:rPr>
          <w:rFonts w:ascii="Calibri" w:hAnsi="Calibri" w:cs="Calibri"/>
          <w:b/>
          <w:sz w:val="22"/>
          <w:szCs w:val="22"/>
        </w:rPr>
        <w:t>Zakres zmian postanowień Umowy</w:t>
      </w:r>
    </w:p>
    <w:p w14:paraId="68053EB3" w14:textId="77777777" w:rsidR="00D173DB" w:rsidRPr="008D2F93" w:rsidRDefault="00D173DB" w:rsidP="00D173DB">
      <w:pPr>
        <w:tabs>
          <w:tab w:val="left" w:pos="10632"/>
        </w:tabs>
        <w:suppressAutoHyphens/>
        <w:spacing w:line="276" w:lineRule="auto"/>
        <w:ind w:left="426" w:hanging="426"/>
        <w:jc w:val="center"/>
        <w:rPr>
          <w:rFonts w:ascii="Calibri" w:hAnsi="Calibri" w:cs="Calibri"/>
          <w:b/>
          <w:sz w:val="8"/>
          <w:szCs w:val="8"/>
        </w:rPr>
      </w:pPr>
    </w:p>
    <w:p w14:paraId="33CFCAE4" w14:textId="77777777" w:rsidR="00D173DB" w:rsidRDefault="00D173DB" w:rsidP="00D173DB">
      <w:pPr>
        <w:pStyle w:val="Bezodstpw"/>
        <w:numPr>
          <w:ilvl w:val="0"/>
          <w:numId w:val="52"/>
        </w:numPr>
        <w:spacing w:line="276" w:lineRule="auto"/>
        <w:ind w:left="425" w:hanging="357"/>
        <w:jc w:val="both"/>
        <w:rPr>
          <w:rFonts w:ascii="Calibri" w:hAnsi="Calibri" w:cs="Calibri"/>
          <w:sz w:val="22"/>
          <w:szCs w:val="22"/>
        </w:rPr>
      </w:pPr>
      <w:r>
        <w:rPr>
          <w:rFonts w:ascii="Calibri" w:hAnsi="Calibri" w:cs="Calibri"/>
          <w:color w:val="000000"/>
          <w:sz w:val="22"/>
          <w:szCs w:val="22"/>
        </w:rPr>
        <w:t>Zamawiający przewiduje możliwość dokonania zmiany zawartej Umowy, wyłącznie w zakresie dopuszczalnym przepisami ustawy Prawo zamówień publicznych.</w:t>
      </w:r>
    </w:p>
    <w:p w14:paraId="45A75FA0" w14:textId="77777777" w:rsidR="00D173DB" w:rsidRPr="0058442A" w:rsidRDefault="00D173DB" w:rsidP="00D173DB">
      <w:pPr>
        <w:pStyle w:val="Bezodstpw"/>
        <w:numPr>
          <w:ilvl w:val="0"/>
          <w:numId w:val="52"/>
        </w:numPr>
        <w:spacing w:line="276" w:lineRule="auto"/>
        <w:ind w:left="425" w:hanging="357"/>
        <w:jc w:val="both"/>
        <w:rPr>
          <w:rFonts w:ascii="Calibri" w:hAnsi="Calibri" w:cs="Calibri"/>
          <w:sz w:val="22"/>
          <w:szCs w:val="22"/>
        </w:rPr>
      </w:pPr>
      <w:r w:rsidRPr="0058442A">
        <w:rPr>
          <w:rFonts w:ascii="Calibri" w:hAnsi="Calibri" w:cs="Arial"/>
          <w:sz w:val="22"/>
          <w:szCs w:val="22"/>
        </w:rPr>
        <w:t xml:space="preserve">Zamawiający, stosownie do art. 436 pkt. 4) lit. b) w. zw. z art. 455 ust. 1 pkt 1) </w:t>
      </w:r>
      <w:r>
        <w:rPr>
          <w:rFonts w:ascii="Calibri" w:hAnsi="Calibri" w:cs="Arial"/>
          <w:sz w:val="22"/>
          <w:szCs w:val="22"/>
        </w:rPr>
        <w:t>u</w:t>
      </w:r>
      <w:r w:rsidRPr="0058442A">
        <w:rPr>
          <w:rFonts w:ascii="Calibri" w:hAnsi="Calibri" w:cs="Arial"/>
          <w:sz w:val="22"/>
          <w:szCs w:val="22"/>
        </w:rPr>
        <w:t xml:space="preserve">stawy </w:t>
      </w:r>
      <w:proofErr w:type="spellStart"/>
      <w:r>
        <w:rPr>
          <w:rFonts w:ascii="Calibri" w:hAnsi="Calibri" w:cs="Arial"/>
          <w:sz w:val="22"/>
          <w:szCs w:val="22"/>
        </w:rPr>
        <w:t>Pzp</w:t>
      </w:r>
      <w:proofErr w:type="spellEnd"/>
      <w:r w:rsidRPr="0058442A">
        <w:rPr>
          <w:rFonts w:ascii="Calibri" w:hAnsi="Calibri" w:cs="Arial"/>
          <w:sz w:val="22"/>
          <w:szCs w:val="22"/>
        </w:rPr>
        <w:t xml:space="preserve"> dopuszcza możliwość dokonania zmiany zawartej Umowy poprzez zmianę wysokości wynagrodzenia umownego Wykonawcy w sytuacji, gdy wprowadzenie zmian będzie następstwem zmiany:</w:t>
      </w:r>
    </w:p>
    <w:p w14:paraId="410C4BF3" w14:textId="77777777" w:rsidR="00D173DB" w:rsidRPr="0058442A" w:rsidRDefault="00D173DB" w:rsidP="00D173DB">
      <w:pPr>
        <w:pStyle w:val="Bezodstpw"/>
        <w:numPr>
          <w:ilvl w:val="0"/>
          <w:numId w:val="53"/>
        </w:numPr>
        <w:spacing w:line="276" w:lineRule="auto"/>
        <w:jc w:val="both"/>
        <w:rPr>
          <w:rFonts w:ascii="Calibri" w:hAnsi="Calibri" w:cs="Calibri"/>
          <w:sz w:val="22"/>
          <w:szCs w:val="22"/>
        </w:rPr>
      </w:pPr>
      <w:r w:rsidRPr="0058442A">
        <w:rPr>
          <w:rFonts w:ascii="Calibri" w:hAnsi="Calibri" w:cs="Arial"/>
          <w:sz w:val="22"/>
          <w:szCs w:val="22"/>
        </w:rPr>
        <w:t xml:space="preserve">stawki podatku VAT </w:t>
      </w:r>
      <w:r>
        <w:rPr>
          <w:rFonts w:ascii="Calibri" w:hAnsi="Calibri" w:cs="Arial"/>
          <w:sz w:val="22"/>
          <w:szCs w:val="22"/>
        </w:rPr>
        <w:t>lub</w:t>
      </w:r>
      <w:r w:rsidRPr="0058442A">
        <w:rPr>
          <w:rFonts w:ascii="Calibri" w:hAnsi="Calibri" w:cs="Arial"/>
          <w:sz w:val="22"/>
          <w:szCs w:val="22"/>
        </w:rPr>
        <w:t xml:space="preserve"> stawki podatku akcyzowego, przy czym zmianie ulegnie kwota odpowiedniego podatku i kwota wynagrodzenia brutto,</w:t>
      </w:r>
    </w:p>
    <w:p w14:paraId="0FCA866B" w14:textId="77777777" w:rsidR="00D173DB" w:rsidRPr="0058442A" w:rsidRDefault="00D173DB" w:rsidP="00D173DB">
      <w:pPr>
        <w:pStyle w:val="Bezodstpw"/>
        <w:numPr>
          <w:ilvl w:val="0"/>
          <w:numId w:val="53"/>
        </w:numPr>
        <w:spacing w:line="276" w:lineRule="auto"/>
        <w:jc w:val="both"/>
        <w:rPr>
          <w:rFonts w:ascii="Calibri" w:hAnsi="Calibri" w:cs="Calibri"/>
          <w:sz w:val="22"/>
          <w:szCs w:val="22"/>
        </w:rPr>
      </w:pPr>
      <w:r w:rsidRPr="0058442A">
        <w:rPr>
          <w:rFonts w:ascii="Calibri" w:hAnsi="Calibri" w:cs="Arial"/>
          <w:sz w:val="22"/>
          <w:szCs w:val="22"/>
        </w:rPr>
        <w:t>wysokości minimalnego wynagrodzenia za pracę albo wysokości minimalnej stawki godzinowej, ustalonych na podstawie przepisów ustawy z 10 października 2002 r. o minimalnym wynagrodzeniu za pracę, lub</w:t>
      </w:r>
    </w:p>
    <w:p w14:paraId="679361E1" w14:textId="77777777" w:rsidR="00D173DB" w:rsidRPr="0058442A" w:rsidRDefault="00D173DB" w:rsidP="00D173DB">
      <w:pPr>
        <w:pStyle w:val="Bezodstpw"/>
        <w:numPr>
          <w:ilvl w:val="0"/>
          <w:numId w:val="53"/>
        </w:numPr>
        <w:spacing w:line="276" w:lineRule="auto"/>
        <w:jc w:val="both"/>
        <w:rPr>
          <w:rFonts w:ascii="Calibri" w:hAnsi="Calibri" w:cs="Calibri"/>
          <w:sz w:val="22"/>
          <w:szCs w:val="22"/>
        </w:rPr>
      </w:pPr>
      <w:r w:rsidRPr="0058442A">
        <w:rPr>
          <w:rFonts w:ascii="Calibri" w:hAnsi="Calibri" w:cs="Arial"/>
          <w:sz w:val="22"/>
          <w:szCs w:val="22"/>
        </w:rPr>
        <w:t>zasad podlegania ubezpieczeniom społecznym lub ubezpieczeniu zdrowotnemu lub wysokości stawki składki na ubezpieczenia społeczne lub zdrowotne</w:t>
      </w:r>
      <w:r w:rsidRPr="0058442A">
        <w:rPr>
          <w:rFonts w:ascii="Calibri" w:hAnsi="Calibri" w:cs="Verdana"/>
          <w:sz w:val="22"/>
          <w:szCs w:val="22"/>
        </w:rPr>
        <w:t>,</w:t>
      </w:r>
    </w:p>
    <w:p w14:paraId="1C1ED89F" w14:textId="77777777" w:rsidR="00D173DB" w:rsidRPr="0058442A" w:rsidRDefault="00D173DB" w:rsidP="00D173DB">
      <w:pPr>
        <w:pStyle w:val="Bezodstpw"/>
        <w:numPr>
          <w:ilvl w:val="0"/>
          <w:numId w:val="53"/>
        </w:numPr>
        <w:spacing w:line="276" w:lineRule="auto"/>
        <w:jc w:val="both"/>
        <w:rPr>
          <w:rFonts w:ascii="Calibri" w:hAnsi="Calibri" w:cs="Calibri"/>
          <w:sz w:val="22"/>
          <w:szCs w:val="22"/>
        </w:rPr>
      </w:pPr>
      <w:r w:rsidRPr="0058442A">
        <w:rPr>
          <w:rFonts w:ascii="Calibri" w:hAnsi="Calibri" w:cs="Verdana"/>
          <w:sz w:val="22"/>
          <w:szCs w:val="22"/>
        </w:rPr>
        <w:t>zasad gromadzenia i wysokości wpłat do pracowniczych planów kapitałowych, o których mowa w ustawie z dnia 4 października 2018 r. o pracowniczych planach kapitałowych,</w:t>
      </w:r>
    </w:p>
    <w:p w14:paraId="6669041B" w14:textId="77777777" w:rsidR="00D173DB" w:rsidRPr="0058442A" w:rsidRDefault="00D173DB" w:rsidP="00D173DB">
      <w:pPr>
        <w:shd w:val="clear" w:color="auto" w:fill="FFFFFF"/>
        <w:ind w:left="428"/>
        <w:jc w:val="both"/>
        <w:rPr>
          <w:rFonts w:ascii="Calibri" w:hAnsi="Calibri" w:cs="Arial"/>
          <w:sz w:val="22"/>
          <w:szCs w:val="22"/>
        </w:rPr>
      </w:pPr>
      <w:r w:rsidRPr="0058442A">
        <w:rPr>
          <w:rFonts w:ascii="Calibri" w:hAnsi="Calibri" w:cs="Arial"/>
          <w:sz w:val="22"/>
          <w:szCs w:val="22"/>
        </w:rPr>
        <w:t>– jeżeli zmiany te będą miały wpływ na koszty wykonania przedmiotu Umowy</w:t>
      </w:r>
      <w:r>
        <w:rPr>
          <w:rFonts w:ascii="Calibri" w:hAnsi="Calibri" w:cs="Arial"/>
          <w:sz w:val="22"/>
          <w:szCs w:val="22"/>
        </w:rPr>
        <w:t>.</w:t>
      </w:r>
    </w:p>
    <w:p w14:paraId="65CF706D" w14:textId="77777777" w:rsidR="00D173DB" w:rsidRPr="00E65F5D" w:rsidRDefault="00D173DB" w:rsidP="00D173DB">
      <w:pPr>
        <w:pStyle w:val="Bezodstpw"/>
        <w:numPr>
          <w:ilvl w:val="0"/>
          <w:numId w:val="52"/>
        </w:numPr>
        <w:spacing w:line="276" w:lineRule="auto"/>
        <w:jc w:val="both"/>
        <w:rPr>
          <w:rFonts w:ascii="Calibri" w:hAnsi="Calibri" w:cs="Calibri"/>
          <w:sz w:val="22"/>
          <w:szCs w:val="22"/>
        </w:rPr>
      </w:pPr>
      <w:r w:rsidRPr="00E65F5D">
        <w:rPr>
          <w:rFonts w:ascii="Calibri" w:hAnsi="Calibri" w:cs="Calibri"/>
          <w:sz w:val="22"/>
          <w:szCs w:val="22"/>
        </w:rPr>
        <w:t xml:space="preserve">W przypadku zmiany, o której mowa w ust. </w:t>
      </w:r>
      <w:r>
        <w:rPr>
          <w:rFonts w:ascii="Calibri" w:hAnsi="Calibri" w:cs="Calibri"/>
          <w:sz w:val="22"/>
          <w:szCs w:val="22"/>
        </w:rPr>
        <w:t>2</w:t>
      </w:r>
      <w:r w:rsidRPr="00E65F5D">
        <w:rPr>
          <w:rFonts w:ascii="Calibri" w:hAnsi="Calibri" w:cs="Calibri"/>
          <w:sz w:val="22"/>
          <w:szCs w:val="22"/>
        </w:rPr>
        <w:t xml:space="preserve"> </w:t>
      </w:r>
      <w:r>
        <w:rPr>
          <w:rFonts w:ascii="Calibri" w:hAnsi="Calibri" w:cs="Calibri"/>
          <w:sz w:val="22"/>
          <w:szCs w:val="22"/>
        </w:rPr>
        <w:t>lit. a lub b powyżej</w:t>
      </w:r>
      <w:r w:rsidRPr="00E65F5D">
        <w:rPr>
          <w:rFonts w:ascii="Calibri" w:hAnsi="Calibri" w:cs="Calibri"/>
          <w:sz w:val="22"/>
          <w:szCs w:val="22"/>
        </w:rPr>
        <w:t xml:space="preserve">, wynagrodzenie Wykonawcy ulegnie zmianie o wartość wzrostu całkowitego kosztu Wykonawcy, wynikającą ze zwiększenia </w:t>
      </w:r>
      <w:r>
        <w:rPr>
          <w:rFonts w:ascii="Calibri" w:hAnsi="Calibri" w:cs="Calibri"/>
          <w:sz w:val="22"/>
          <w:szCs w:val="22"/>
        </w:rPr>
        <w:t xml:space="preserve">odpowiedniej stawki podatku lub zwiększenia </w:t>
      </w:r>
      <w:r w:rsidRPr="00E65F5D">
        <w:rPr>
          <w:rFonts w:ascii="Calibri" w:hAnsi="Calibri" w:cs="Calibri"/>
          <w:sz w:val="22"/>
          <w:szCs w:val="22"/>
        </w:rPr>
        <w:t>wynagrodzeń osób bezpośrednio wykonujących Umowę do wysokości zmienionego minimalnego wynagrodzenia albo wysokości minimalnej stawki godzinowej, z uwzględnieniem wszystkich obciążeń publicznoprawnych od kwoty wzrostu minimalnego wynagrodzenia albo kwoty wzrostu minimalnej stawki godzinowej.</w:t>
      </w:r>
    </w:p>
    <w:p w14:paraId="6218DFA9" w14:textId="77777777" w:rsidR="00D173DB" w:rsidRPr="00E65F5D" w:rsidRDefault="00D173DB" w:rsidP="00D173DB">
      <w:pPr>
        <w:pStyle w:val="Bezodstpw"/>
        <w:numPr>
          <w:ilvl w:val="0"/>
          <w:numId w:val="52"/>
        </w:numPr>
        <w:spacing w:line="276" w:lineRule="auto"/>
        <w:jc w:val="both"/>
        <w:rPr>
          <w:rFonts w:ascii="Calibri" w:hAnsi="Calibri" w:cs="Calibri"/>
          <w:sz w:val="22"/>
          <w:szCs w:val="22"/>
        </w:rPr>
      </w:pPr>
      <w:r w:rsidRPr="00E65F5D">
        <w:rPr>
          <w:rFonts w:ascii="Calibri" w:hAnsi="Calibri" w:cs="Calibri"/>
          <w:sz w:val="22"/>
          <w:szCs w:val="22"/>
        </w:rPr>
        <w:lastRenderedPageBreak/>
        <w:t xml:space="preserve">W przypadku zmiany, o której mowa w ust. </w:t>
      </w:r>
      <w:r>
        <w:rPr>
          <w:rFonts w:ascii="Calibri" w:hAnsi="Calibri" w:cs="Calibri"/>
          <w:sz w:val="22"/>
          <w:szCs w:val="22"/>
        </w:rPr>
        <w:t>2</w:t>
      </w:r>
      <w:r w:rsidRPr="00E65F5D">
        <w:rPr>
          <w:rFonts w:ascii="Calibri" w:hAnsi="Calibri" w:cs="Calibri"/>
          <w:sz w:val="22"/>
          <w:szCs w:val="22"/>
        </w:rPr>
        <w:t xml:space="preserve"> </w:t>
      </w:r>
      <w:r>
        <w:rPr>
          <w:rFonts w:ascii="Calibri" w:hAnsi="Calibri" w:cs="Calibri"/>
          <w:sz w:val="22"/>
          <w:szCs w:val="22"/>
        </w:rPr>
        <w:t>lit. c</w:t>
      </w:r>
      <w:r w:rsidRPr="00E65F5D">
        <w:rPr>
          <w:rFonts w:ascii="Calibri" w:hAnsi="Calibri" w:cs="Calibri"/>
          <w:sz w:val="22"/>
          <w:szCs w:val="22"/>
        </w:rPr>
        <w:t xml:space="preserve"> lub </w:t>
      </w:r>
      <w:r>
        <w:rPr>
          <w:rFonts w:ascii="Calibri" w:hAnsi="Calibri" w:cs="Calibri"/>
          <w:sz w:val="22"/>
          <w:szCs w:val="22"/>
        </w:rPr>
        <w:t>d</w:t>
      </w:r>
      <w:r w:rsidRPr="00E65F5D">
        <w:rPr>
          <w:rFonts w:ascii="Calibri" w:hAnsi="Calibri" w:cs="Calibri"/>
          <w:sz w:val="22"/>
          <w:szCs w:val="22"/>
        </w:rPr>
        <w:t xml:space="preserve"> </w:t>
      </w:r>
      <w:r>
        <w:rPr>
          <w:rFonts w:ascii="Calibri" w:hAnsi="Calibri" w:cs="Calibri"/>
          <w:sz w:val="22"/>
          <w:szCs w:val="22"/>
        </w:rPr>
        <w:t xml:space="preserve">powyżej, </w:t>
      </w:r>
      <w:r w:rsidRPr="00E65F5D">
        <w:rPr>
          <w:rFonts w:ascii="Calibri" w:hAnsi="Calibri" w:cs="Calibri"/>
          <w:sz w:val="22"/>
          <w:szCs w:val="22"/>
        </w:rPr>
        <w:t>wynagrodzenie Wykonawcy ulegnie zmianie o wartość wzrostu całkowitego kosztu Wykonawcy, jaką będzie on zobowiązany dodatkowo ponieść w celu uwzględnienia tej zmiany</w:t>
      </w:r>
      <w:r>
        <w:rPr>
          <w:rFonts w:ascii="Calibri" w:hAnsi="Calibri" w:cs="Calibri"/>
          <w:sz w:val="22"/>
          <w:szCs w:val="22"/>
        </w:rPr>
        <w:t xml:space="preserve"> wobec </w:t>
      </w:r>
      <w:r w:rsidRPr="00E65F5D">
        <w:rPr>
          <w:rFonts w:ascii="Calibri" w:hAnsi="Calibri" w:cs="Calibri"/>
          <w:sz w:val="22"/>
          <w:szCs w:val="22"/>
        </w:rPr>
        <w:t>osób bezpośrednio wykonujących Umowę.</w:t>
      </w:r>
    </w:p>
    <w:p w14:paraId="6F493CF8" w14:textId="77777777" w:rsidR="00D173DB" w:rsidRDefault="00D173DB" w:rsidP="00D173DB">
      <w:pPr>
        <w:pStyle w:val="Bezodstpw"/>
        <w:numPr>
          <w:ilvl w:val="0"/>
          <w:numId w:val="52"/>
        </w:numPr>
        <w:spacing w:line="276" w:lineRule="auto"/>
        <w:jc w:val="both"/>
        <w:rPr>
          <w:rFonts w:ascii="Calibri" w:hAnsi="Calibri" w:cs="Calibri"/>
          <w:sz w:val="22"/>
          <w:szCs w:val="22"/>
        </w:rPr>
      </w:pPr>
      <w:r w:rsidRPr="00E65F5D">
        <w:rPr>
          <w:rFonts w:ascii="Calibri" w:hAnsi="Calibri" w:cs="Calibri"/>
          <w:sz w:val="22"/>
          <w:szCs w:val="22"/>
        </w:rPr>
        <w:t xml:space="preserve">Wprowadzenie zmian, o których mowa w ust. </w:t>
      </w:r>
      <w:r>
        <w:rPr>
          <w:rFonts w:ascii="Calibri" w:hAnsi="Calibri" w:cs="Calibri"/>
          <w:sz w:val="22"/>
          <w:szCs w:val="22"/>
        </w:rPr>
        <w:t>2 powyżej</w:t>
      </w:r>
      <w:r w:rsidRPr="00E65F5D">
        <w:rPr>
          <w:rFonts w:ascii="Calibri" w:hAnsi="Calibri" w:cs="Calibri"/>
          <w:sz w:val="22"/>
          <w:szCs w:val="22"/>
        </w:rPr>
        <w:t>, wymaga złożenia przez Wykonawcę wniosku o dokonanie zmiany wynagrodzenia oraz przedłożenia dokumentów potwierdzających zasadność wniosku</w:t>
      </w:r>
      <w:r>
        <w:rPr>
          <w:rFonts w:ascii="Calibri" w:hAnsi="Calibri" w:cs="Calibri"/>
          <w:sz w:val="22"/>
          <w:szCs w:val="22"/>
        </w:rPr>
        <w:t xml:space="preserve">, w tym wykazanie </w:t>
      </w:r>
      <w:r w:rsidRPr="00E65F5D">
        <w:rPr>
          <w:rFonts w:ascii="Calibri" w:hAnsi="Calibri" w:cs="Calibri"/>
          <w:sz w:val="22"/>
          <w:szCs w:val="22"/>
        </w:rPr>
        <w:t>wysokoś</w:t>
      </w:r>
      <w:r>
        <w:rPr>
          <w:rFonts w:ascii="Calibri" w:hAnsi="Calibri" w:cs="Calibri"/>
          <w:sz w:val="22"/>
          <w:szCs w:val="22"/>
        </w:rPr>
        <w:t>ci</w:t>
      </w:r>
      <w:r w:rsidRPr="00E65F5D">
        <w:rPr>
          <w:rFonts w:ascii="Calibri" w:hAnsi="Calibri" w:cs="Calibri"/>
          <w:sz w:val="22"/>
          <w:szCs w:val="22"/>
        </w:rPr>
        <w:t xml:space="preserve"> dodatkowych kosztów wykonania Umowy wynikających bezpośrednio ze zmian, o których mowa w ust. </w:t>
      </w:r>
      <w:r>
        <w:rPr>
          <w:rFonts w:ascii="Calibri" w:hAnsi="Calibri" w:cs="Calibri"/>
          <w:sz w:val="22"/>
          <w:szCs w:val="22"/>
        </w:rPr>
        <w:t>2 powyżej</w:t>
      </w:r>
      <w:r w:rsidRPr="00E65F5D">
        <w:rPr>
          <w:rFonts w:ascii="Calibri" w:hAnsi="Calibri" w:cs="Calibri"/>
          <w:sz w:val="22"/>
          <w:szCs w:val="22"/>
        </w:rPr>
        <w:t>.</w:t>
      </w:r>
    </w:p>
    <w:p w14:paraId="19CBD86A" w14:textId="77777777" w:rsidR="00D173DB" w:rsidRPr="00527411" w:rsidRDefault="00D173DB" w:rsidP="00D173DB">
      <w:pPr>
        <w:pStyle w:val="Bezodstpw"/>
        <w:numPr>
          <w:ilvl w:val="0"/>
          <w:numId w:val="52"/>
        </w:numPr>
        <w:spacing w:line="276" w:lineRule="auto"/>
        <w:jc w:val="both"/>
        <w:rPr>
          <w:rFonts w:ascii="Calibri" w:hAnsi="Calibri" w:cs="Calibri"/>
          <w:sz w:val="22"/>
          <w:szCs w:val="22"/>
        </w:rPr>
      </w:pPr>
      <w:r w:rsidRPr="00527411">
        <w:rPr>
          <w:rFonts w:ascii="Calibri" w:hAnsi="Calibri" w:cs="Calibri"/>
          <w:sz w:val="22"/>
          <w:szCs w:val="22"/>
        </w:rPr>
        <w:t>Wszelkie zmiany Umowy wymagają zawarcia aneksu w formie pisemnej albo elektronicznej (oświadczenia Stron w postaci elektronicznej opatrzone kwalifikowanym podpisem elektronicznym), pod rygorem nieważności.</w:t>
      </w:r>
    </w:p>
    <w:p w14:paraId="1EEBC1B9" w14:textId="77777777" w:rsidR="00917B01" w:rsidRDefault="00917B01" w:rsidP="008D2F93">
      <w:pPr>
        <w:autoSpaceDE w:val="0"/>
        <w:autoSpaceDN w:val="0"/>
        <w:adjustRightInd w:val="0"/>
        <w:spacing w:line="240" w:lineRule="auto"/>
        <w:jc w:val="both"/>
        <w:rPr>
          <w:rFonts w:ascii="Calibri" w:eastAsiaTheme="minorHAnsi" w:hAnsi="Calibri" w:cs="Calibri"/>
          <w:sz w:val="22"/>
          <w:szCs w:val="22"/>
          <w:lang w:eastAsia="en-US"/>
        </w:rPr>
      </w:pPr>
    </w:p>
    <w:p w14:paraId="2E0B5A4E" w14:textId="77777777" w:rsidR="0081406D" w:rsidRPr="00BF51B8" w:rsidRDefault="0081406D" w:rsidP="0081406D">
      <w:pPr>
        <w:pStyle w:val="Tekstpodstawowy"/>
        <w:spacing w:line="276" w:lineRule="auto"/>
        <w:jc w:val="center"/>
        <w:rPr>
          <w:rFonts w:ascii="Calibri" w:hAnsi="Calibri" w:cs="Arial"/>
          <w:b/>
          <w:sz w:val="22"/>
          <w:szCs w:val="22"/>
        </w:rPr>
      </w:pPr>
      <w:r w:rsidRPr="00BF51B8">
        <w:rPr>
          <w:rFonts w:ascii="Calibri" w:hAnsi="Calibri" w:cs="Arial"/>
          <w:b/>
          <w:sz w:val="22"/>
          <w:szCs w:val="22"/>
        </w:rPr>
        <w:t>§1</w:t>
      </w:r>
      <w:r>
        <w:rPr>
          <w:rFonts w:ascii="Calibri" w:hAnsi="Calibri" w:cs="Arial"/>
          <w:b/>
          <w:sz w:val="22"/>
          <w:szCs w:val="22"/>
        </w:rPr>
        <w:t>4</w:t>
      </w:r>
    </w:p>
    <w:p w14:paraId="478DB025" w14:textId="4690E1E6" w:rsidR="0081406D" w:rsidRDefault="0081406D" w:rsidP="0081406D">
      <w:pPr>
        <w:autoSpaceDE w:val="0"/>
        <w:autoSpaceDN w:val="0"/>
        <w:adjustRightInd w:val="0"/>
        <w:spacing w:line="240" w:lineRule="auto"/>
        <w:jc w:val="center"/>
        <w:rPr>
          <w:rFonts w:ascii="Calibri" w:hAnsi="Calibri" w:cs="Arial"/>
          <w:b/>
          <w:sz w:val="22"/>
          <w:szCs w:val="22"/>
        </w:rPr>
      </w:pPr>
      <w:r w:rsidRPr="0081406D">
        <w:rPr>
          <w:rFonts w:ascii="Calibri" w:hAnsi="Calibri" w:cs="Arial"/>
          <w:b/>
          <w:sz w:val="22"/>
          <w:szCs w:val="22"/>
        </w:rPr>
        <w:t>Zobowiązanie Wykonawcy do zatrudniania na podstawie umowy o pracę</w:t>
      </w:r>
      <w:r w:rsidR="00E37CE2">
        <w:rPr>
          <w:rFonts w:ascii="Calibri" w:hAnsi="Calibri" w:cs="Arial"/>
          <w:b/>
          <w:sz w:val="22"/>
          <w:szCs w:val="22"/>
        </w:rPr>
        <w:t>. Podwykonawcy</w:t>
      </w:r>
    </w:p>
    <w:p w14:paraId="71940BB0" w14:textId="77777777" w:rsidR="0081406D" w:rsidRPr="0081406D" w:rsidRDefault="0081406D" w:rsidP="003139D2">
      <w:pPr>
        <w:autoSpaceDE w:val="0"/>
        <w:autoSpaceDN w:val="0"/>
        <w:adjustRightInd w:val="0"/>
        <w:spacing w:line="240" w:lineRule="auto"/>
        <w:rPr>
          <w:rFonts w:ascii="Calibri" w:eastAsiaTheme="minorHAnsi" w:hAnsi="Calibri" w:cs="Calibri"/>
          <w:sz w:val="22"/>
          <w:szCs w:val="22"/>
          <w:lang w:eastAsia="en-US"/>
        </w:rPr>
      </w:pPr>
    </w:p>
    <w:p w14:paraId="27A6B806" w14:textId="77777777" w:rsidR="0081406D" w:rsidRDefault="0081406D" w:rsidP="0081406D">
      <w:pPr>
        <w:pStyle w:val="Bezodstpw"/>
        <w:numPr>
          <w:ilvl w:val="0"/>
          <w:numId w:val="55"/>
        </w:numPr>
        <w:spacing w:line="276" w:lineRule="auto"/>
        <w:jc w:val="both"/>
        <w:rPr>
          <w:rFonts w:ascii="Calibri" w:hAnsi="Calibri" w:cs="Calibri"/>
          <w:sz w:val="22"/>
          <w:szCs w:val="22"/>
        </w:rPr>
      </w:pPr>
      <w:r w:rsidRPr="003139D2">
        <w:rPr>
          <w:rFonts w:ascii="Calibri" w:hAnsi="Calibri" w:cs="Calibri"/>
          <w:sz w:val="22"/>
          <w:szCs w:val="22"/>
        </w:rPr>
        <w:t xml:space="preserve">Wykonawca i podwykonawcy Wykonawcy zobowiązani są do zatrudniania na podstawie umowy o pracę osób wykonujących w toku realizacji Umowy następujące czynności: </w:t>
      </w:r>
    </w:p>
    <w:p w14:paraId="3F66D006" w14:textId="77777777" w:rsidR="0081406D" w:rsidRPr="003139D2" w:rsidRDefault="0081406D" w:rsidP="0081406D">
      <w:pPr>
        <w:pStyle w:val="Bezodstpw"/>
        <w:numPr>
          <w:ilvl w:val="0"/>
          <w:numId w:val="56"/>
        </w:numPr>
        <w:spacing w:line="276" w:lineRule="auto"/>
        <w:jc w:val="both"/>
        <w:rPr>
          <w:rFonts w:ascii="Calibri" w:hAnsi="Calibri" w:cs="Calibri"/>
          <w:sz w:val="22"/>
          <w:szCs w:val="22"/>
        </w:rPr>
      </w:pPr>
      <w:r w:rsidRPr="003139D2">
        <w:rPr>
          <w:rFonts w:ascii="Calibri" w:eastAsiaTheme="minorHAnsi" w:hAnsi="Calibri" w:cs="Calibri"/>
          <w:sz w:val="22"/>
          <w:szCs w:val="22"/>
          <w:lang w:eastAsia="en-US"/>
        </w:rPr>
        <w:t>przygotowanie podzespołów do Naprawy – demontaż i montaż kompletnych podzespołów,</w:t>
      </w:r>
    </w:p>
    <w:p w14:paraId="4768A698" w14:textId="39DF1CF6" w:rsidR="0081406D" w:rsidRPr="003139D2" w:rsidRDefault="0081406D" w:rsidP="003139D2">
      <w:pPr>
        <w:pStyle w:val="Bezodstpw"/>
        <w:numPr>
          <w:ilvl w:val="0"/>
          <w:numId w:val="56"/>
        </w:numPr>
        <w:spacing w:line="276" w:lineRule="auto"/>
        <w:jc w:val="both"/>
        <w:rPr>
          <w:rFonts w:ascii="Calibri" w:hAnsi="Calibri" w:cs="Calibri"/>
          <w:sz w:val="22"/>
          <w:szCs w:val="22"/>
        </w:rPr>
      </w:pPr>
      <w:r w:rsidRPr="003139D2">
        <w:rPr>
          <w:rFonts w:ascii="Calibri" w:eastAsiaTheme="minorHAnsi" w:hAnsi="Calibri" w:cs="Calibri"/>
          <w:sz w:val="22"/>
          <w:szCs w:val="22"/>
          <w:lang w:eastAsia="en-US"/>
        </w:rPr>
        <w:t xml:space="preserve">wykonanie prób stacjonarnych i ruchowych, badania i odbiór końcowy kompletnych podzespołów. </w:t>
      </w:r>
    </w:p>
    <w:p w14:paraId="375C0213" w14:textId="054872CC" w:rsidR="0081406D" w:rsidRPr="003139D2" w:rsidRDefault="0081406D" w:rsidP="0081406D">
      <w:pPr>
        <w:pStyle w:val="Bezodstpw"/>
        <w:numPr>
          <w:ilvl w:val="0"/>
          <w:numId w:val="55"/>
        </w:numPr>
        <w:spacing w:line="276" w:lineRule="auto"/>
        <w:jc w:val="both"/>
        <w:rPr>
          <w:rFonts w:ascii="Calibri" w:hAnsi="Calibri" w:cs="Calibri"/>
          <w:sz w:val="22"/>
          <w:szCs w:val="22"/>
        </w:rPr>
      </w:pPr>
      <w:r w:rsidRPr="003139D2">
        <w:rPr>
          <w:rFonts w:ascii="Calibri" w:eastAsiaTheme="minorHAnsi" w:hAnsi="Calibri" w:cs="Calibri"/>
          <w:sz w:val="22"/>
          <w:szCs w:val="22"/>
          <w:lang w:eastAsia="en-US"/>
        </w:rPr>
        <w:t xml:space="preserve">Wykonawca oświadcza, że zobowiązuje się w trakcie trwania niniejszej Umowy do zatrudniania na podstawie umowy o pracę osób wykonujących w toku jej realizacji czynności, o których mowa w </w:t>
      </w:r>
      <w:r w:rsidRPr="003139D2">
        <w:rPr>
          <w:rFonts w:ascii="Calibri" w:eastAsiaTheme="minorHAnsi" w:hAnsi="Calibri" w:cs="Calibri"/>
          <w:b/>
          <w:bCs/>
          <w:sz w:val="22"/>
          <w:szCs w:val="22"/>
          <w:lang w:eastAsia="en-US"/>
        </w:rPr>
        <w:t xml:space="preserve">ust. 1 </w:t>
      </w:r>
      <w:r w:rsidRPr="003139D2">
        <w:rPr>
          <w:rFonts w:ascii="Calibri" w:eastAsiaTheme="minorHAnsi" w:hAnsi="Calibri" w:cs="Calibri"/>
          <w:sz w:val="22"/>
          <w:szCs w:val="22"/>
          <w:lang w:eastAsia="en-US"/>
        </w:rPr>
        <w:t xml:space="preserve">powyżej. </w:t>
      </w:r>
    </w:p>
    <w:p w14:paraId="7FA36B93" w14:textId="792D6E5F" w:rsidR="0081406D" w:rsidRDefault="0081406D" w:rsidP="0081406D">
      <w:pPr>
        <w:pStyle w:val="Bezodstpw"/>
        <w:numPr>
          <w:ilvl w:val="0"/>
          <w:numId w:val="55"/>
        </w:numPr>
        <w:spacing w:line="276" w:lineRule="auto"/>
        <w:jc w:val="both"/>
        <w:rPr>
          <w:rFonts w:ascii="Calibri" w:hAnsi="Calibri" w:cs="Calibri"/>
          <w:sz w:val="22"/>
          <w:szCs w:val="22"/>
        </w:rPr>
      </w:pPr>
      <w:r w:rsidRPr="0081406D">
        <w:rPr>
          <w:rFonts w:ascii="Calibri" w:hAnsi="Calibri" w:cs="Calibri"/>
          <w:sz w:val="22"/>
          <w:szCs w:val="22"/>
        </w:rPr>
        <w:t>Wykonawca zobowiązuje się również do zapewnienia przestrzegania przez podwykonawców ww. zobowiązania do zatrudniania na podstawie umowy o pracę osób wykonujących w toku realizacji niniejszej Umowy czynności, o których mowa w ust. 1 powyżej.</w:t>
      </w:r>
    </w:p>
    <w:p w14:paraId="0DEF6B3A" w14:textId="741BCB98" w:rsidR="0081406D" w:rsidRDefault="0081406D" w:rsidP="0081406D">
      <w:pPr>
        <w:pStyle w:val="Bezodstpw"/>
        <w:numPr>
          <w:ilvl w:val="0"/>
          <w:numId w:val="55"/>
        </w:numPr>
        <w:spacing w:line="276" w:lineRule="auto"/>
        <w:jc w:val="both"/>
        <w:rPr>
          <w:rFonts w:ascii="Calibri" w:hAnsi="Calibri" w:cs="Calibri"/>
          <w:sz w:val="22"/>
          <w:szCs w:val="22"/>
        </w:rPr>
      </w:pPr>
      <w:r w:rsidRPr="0081406D">
        <w:rPr>
          <w:rFonts w:ascii="Calibri" w:hAnsi="Calibri" w:cs="Calibri"/>
          <w:sz w:val="22"/>
          <w:szCs w:val="22"/>
        </w:rPr>
        <w:t>Na każde wezwanie Zamawiającego w toku realizacji Umowy, Wykonawca przekaże Zamawiającemu, w terminie 8 dni roboczych od daty otrzymania wezwania wszystkie lub niektóre dokumenty w zakresie objętym żądaniem Zamawiającego:</w:t>
      </w:r>
    </w:p>
    <w:p w14:paraId="2B36D277" w14:textId="77777777" w:rsidR="0081406D" w:rsidRPr="0081406D" w:rsidRDefault="0081406D" w:rsidP="0081406D">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oświadczenie o ilości osób wykonujących w toku realizacji zamówienia czynności wskazane w ust. 1 zatrudnionych na podstawie umowy o pracę,</w:t>
      </w:r>
    </w:p>
    <w:p w14:paraId="7134F937" w14:textId="0EC21A82" w:rsidR="0081406D" w:rsidRPr="0081406D" w:rsidRDefault="0081406D" w:rsidP="0081406D">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oświadczenie o rodzaju umowy o pracę osób wykonujących w toku realizacji zamówienia czynności wskazane w ust. 1 zatrudnionych na podstawie umowy o pracę,</w:t>
      </w:r>
    </w:p>
    <w:p w14:paraId="1849B8F4" w14:textId="4F488834" w:rsidR="0081406D" w:rsidRPr="0081406D" w:rsidRDefault="0081406D" w:rsidP="0081406D">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oświadczenie o wymiarze etatu osób wykonujących w toku realizacji zamówienia czynności wskazane w ust. 1 zatrudnionych na podstawie umowy o pracę,</w:t>
      </w:r>
    </w:p>
    <w:p w14:paraId="5F4939C9" w14:textId="7ABE9FEB" w:rsidR="0081406D" w:rsidRPr="0081406D" w:rsidRDefault="0081406D" w:rsidP="0081406D">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potwierdzone za zgodność z oryginałem kopie umów o pracę osób, o których mowa w ust.t 1 powyżej, zawierające informacje co najmniej o:</w:t>
      </w:r>
    </w:p>
    <w:p w14:paraId="173AC95C" w14:textId="77777777" w:rsidR="0081406D" w:rsidRPr="0081406D" w:rsidRDefault="0081406D" w:rsidP="003139D2">
      <w:pPr>
        <w:pStyle w:val="Bezodstpw"/>
        <w:spacing w:line="276" w:lineRule="auto"/>
        <w:ind w:left="1080"/>
        <w:jc w:val="both"/>
        <w:rPr>
          <w:rFonts w:ascii="Calibri" w:hAnsi="Calibri" w:cs="Calibri"/>
          <w:sz w:val="22"/>
          <w:szCs w:val="22"/>
        </w:rPr>
      </w:pPr>
      <w:r w:rsidRPr="0081406D">
        <w:rPr>
          <w:rFonts w:ascii="Calibri" w:hAnsi="Calibri" w:cs="Calibri"/>
          <w:sz w:val="22"/>
          <w:szCs w:val="22"/>
        </w:rPr>
        <w:t>– dacie zawarcia umowy o pracę</w:t>
      </w:r>
    </w:p>
    <w:p w14:paraId="454B9322" w14:textId="77777777" w:rsidR="0081406D" w:rsidRPr="0081406D" w:rsidRDefault="0081406D" w:rsidP="003139D2">
      <w:pPr>
        <w:pStyle w:val="Bezodstpw"/>
        <w:spacing w:line="276" w:lineRule="auto"/>
        <w:ind w:left="1080"/>
        <w:jc w:val="both"/>
        <w:rPr>
          <w:rFonts w:ascii="Calibri" w:hAnsi="Calibri" w:cs="Calibri"/>
          <w:sz w:val="22"/>
          <w:szCs w:val="22"/>
        </w:rPr>
      </w:pPr>
      <w:r w:rsidRPr="0081406D">
        <w:rPr>
          <w:rFonts w:ascii="Calibri" w:hAnsi="Calibri" w:cs="Calibri"/>
          <w:sz w:val="22"/>
          <w:szCs w:val="22"/>
        </w:rPr>
        <w:t>– rodzaju umowy o pracę</w:t>
      </w:r>
    </w:p>
    <w:p w14:paraId="7F58487A" w14:textId="77777777" w:rsidR="0081406D" w:rsidRPr="0081406D" w:rsidRDefault="0081406D" w:rsidP="003139D2">
      <w:pPr>
        <w:pStyle w:val="Bezodstpw"/>
        <w:spacing w:line="276" w:lineRule="auto"/>
        <w:ind w:left="1080"/>
        <w:jc w:val="both"/>
        <w:rPr>
          <w:rFonts w:ascii="Calibri" w:hAnsi="Calibri" w:cs="Calibri"/>
          <w:sz w:val="22"/>
          <w:szCs w:val="22"/>
        </w:rPr>
      </w:pPr>
      <w:r w:rsidRPr="0081406D">
        <w:rPr>
          <w:rFonts w:ascii="Calibri" w:hAnsi="Calibri" w:cs="Calibri"/>
          <w:sz w:val="22"/>
          <w:szCs w:val="22"/>
        </w:rPr>
        <w:t>– wymiarze etatu pracy ww. osób</w:t>
      </w:r>
    </w:p>
    <w:p w14:paraId="78E17B4F" w14:textId="77777777" w:rsidR="0081406D" w:rsidRPr="0081406D" w:rsidRDefault="0081406D" w:rsidP="003139D2">
      <w:pPr>
        <w:pStyle w:val="Bezodstpw"/>
        <w:spacing w:line="276" w:lineRule="auto"/>
        <w:ind w:left="1080"/>
        <w:jc w:val="both"/>
        <w:rPr>
          <w:rFonts w:ascii="Calibri" w:hAnsi="Calibri" w:cs="Calibri"/>
          <w:sz w:val="22"/>
          <w:szCs w:val="22"/>
        </w:rPr>
      </w:pPr>
      <w:r w:rsidRPr="0081406D">
        <w:rPr>
          <w:rFonts w:ascii="Calibri" w:hAnsi="Calibri" w:cs="Calibri"/>
          <w:sz w:val="22"/>
          <w:szCs w:val="22"/>
        </w:rPr>
        <w:t xml:space="preserve">Zamawiający zastrzega, że w ww. kopiach umów nie mogą zostać ujawniane dane osobowe pracowników, w tym wszelkie dane wrażliwe, które to dane podlegają </w:t>
      </w:r>
      <w:proofErr w:type="spellStart"/>
      <w:r w:rsidRPr="0081406D">
        <w:rPr>
          <w:rFonts w:ascii="Calibri" w:hAnsi="Calibri" w:cs="Calibri"/>
          <w:sz w:val="22"/>
          <w:szCs w:val="22"/>
        </w:rPr>
        <w:t>anonimizacji</w:t>
      </w:r>
      <w:proofErr w:type="spellEnd"/>
      <w:r w:rsidRPr="0081406D">
        <w:rPr>
          <w:rFonts w:ascii="Calibri" w:hAnsi="Calibri" w:cs="Calibri"/>
          <w:sz w:val="22"/>
          <w:szCs w:val="22"/>
        </w:rPr>
        <w:t xml:space="preserve"> przez Wykonawcę, przy czym nie podlegają </w:t>
      </w:r>
      <w:proofErr w:type="spellStart"/>
      <w:r w:rsidRPr="0081406D">
        <w:rPr>
          <w:rFonts w:ascii="Calibri" w:hAnsi="Calibri" w:cs="Calibri"/>
          <w:sz w:val="22"/>
          <w:szCs w:val="22"/>
        </w:rPr>
        <w:t>anonimizacji</w:t>
      </w:r>
      <w:proofErr w:type="spellEnd"/>
      <w:r w:rsidRPr="0081406D">
        <w:rPr>
          <w:rFonts w:ascii="Calibri" w:hAnsi="Calibri" w:cs="Calibri"/>
          <w:sz w:val="22"/>
          <w:szCs w:val="22"/>
        </w:rPr>
        <w:t xml:space="preserve">: imię i nazwisko </w:t>
      </w:r>
      <w:r w:rsidRPr="0081406D">
        <w:rPr>
          <w:rFonts w:ascii="Calibri" w:hAnsi="Calibri" w:cs="Calibri"/>
          <w:sz w:val="22"/>
          <w:szCs w:val="22"/>
        </w:rPr>
        <w:lastRenderedPageBreak/>
        <w:t>pracownika, data zawarcia umowy, rodzaj umowy o pracę i zakres obowiązków pracownika.</w:t>
      </w:r>
    </w:p>
    <w:p w14:paraId="7D4483CD" w14:textId="0B7EE806" w:rsidR="0081406D" w:rsidRPr="0081406D" w:rsidRDefault="0081406D" w:rsidP="0081406D">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zaświadczenie z ZUS o ilości pracowników, od których jest odprowadzana składka na ubezpieczenie społeczne,</w:t>
      </w:r>
    </w:p>
    <w:p w14:paraId="0802F849" w14:textId="6F935F7E" w:rsidR="0081406D" w:rsidRDefault="0081406D" w:rsidP="003139D2">
      <w:pPr>
        <w:pStyle w:val="Bezodstpw"/>
        <w:numPr>
          <w:ilvl w:val="0"/>
          <w:numId w:val="57"/>
        </w:numPr>
        <w:spacing w:line="276" w:lineRule="auto"/>
        <w:jc w:val="both"/>
        <w:rPr>
          <w:rFonts w:ascii="Calibri" w:hAnsi="Calibri" w:cs="Calibri"/>
          <w:sz w:val="22"/>
          <w:szCs w:val="22"/>
        </w:rPr>
      </w:pPr>
      <w:r w:rsidRPr="0081406D">
        <w:rPr>
          <w:rFonts w:ascii="Calibri" w:hAnsi="Calibri" w:cs="Calibri"/>
          <w:sz w:val="22"/>
          <w:szCs w:val="22"/>
        </w:rPr>
        <w:t xml:space="preserve">poświadczoną za zgodność z oryginałem przez Wykonawcę kopię dowodu potwierdzającego zgłoszenie pracownika przez pracodawcę do ubezpieczeń, zanonimizowaną w sposób zapewniający ochronę danych osobowych pracowników, z tym że imię i nazwisko pracownika wykonującego pracę w celu realizacji niniejszej Umowy nie podlegają </w:t>
      </w:r>
      <w:proofErr w:type="spellStart"/>
      <w:r w:rsidRPr="0081406D">
        <w:rPr>
          <w:rFonts w:ascii="Calibri" w:hAnsi="Calibri" w:cs="Calibri"/>
          <w:sz w:val="22"/>
          <w:szCs w:val="22"/>
        </w:rPr>
        <w:t>anonimizacji</w:t>
      </w:r>
      <w:proofErr w:type="spellEnd"/>
      <w:r w:rsidRPr="0081406D">
        <w:rPr>
          <w:rFonts w:ascii="Calibri" w:hAnsi="Calibri" w:cs="Calibri"/>
          <w:sz w:val="22"/>
          <w:szCs w:val="22"/>
        </w:rPr>
        <w:t>.</w:t>
      </w:r>
    </w:p>
    <w:p w14:paraId="66A0FD6D" w14:textId="3F371BE2" w:rsidR="0081406D" w:rsidRDefault="0081406D">
      <w:pPr>
        <w:pStyle w:val="Bezodstpw"/>
        <w:numPr>
          <w:ilvl w:val="0"/>
          <w:numId w:val="55"/>
        </w:numPr>
        <w:spacing w:line="276" w:lineRule="auto"/>
        <w:jc w:val="both"/>
        <w:rPr>
          <w:rFonts w:ascii="Calibri" w:hAnsi="Calibri" w:cs="Calibri"/>
          <w:sz w:val="22"/>
          <w:szCs w:val="22"/>
        </w:rPr>
      </w:pPr>
      <w:r w:rsidRPr="0081406D">
        <w:rPr>
          <w:rFonts w:ascii="Calibri" w:hAnsi="Calibri" w:cs="Calibri"/>
          <w:sz w:val="22"/>
          <w:szCs w:val="22"/>
        </w:rPr>
        <w:t>Wykonawca zobowiązany jest do dostarczenia na każde wezwanie Zamawiającego informacji i dokumentów wskazanych w ust. 4 powyżej, w odniesieniu do osób wykonujących w toku realizacji zamówienia czynności wskazane w ust. 1 zatrudnionych na podstawie umowy o pracę przez podwykonawców Wykonawcy.</w:t>
      </w:r>
    </w:p>
    <w:p w14:paraId="7E74C62C" w14:textId="14375389" w:rsidR="00E37CE2" w:rsidRPr="00E37CE2" w:rsidRDefault="00E37CE2" w:rsidP="00E37CE2">
      <w:pPr>
        <w:numPr>
          <w:ilvl w:val="0"/>
          <w:numId w:val="58"/>
        </w:numPr>
        <w:tabs>
          <w:tab w:val="left" w:pos="1134"/>
          <w:tab w:val="left" w:pos="12146"/>
        </w:tabs>
        <w:suppressAutoHyphens/>
        <w:spacing w:before="60" w:after="60" w:line="276" w:lineRule="auto"/>
        <w:jc w:val="both"/>
        <w:rPr>
          <w:rFonts w:asciiTheme="minorHAnsi" w:hAnsiTheme="minorHAnsi" w:cstheme="minorHAnsi"/>
          <w:sz w:val="22"/>
          <w:szCs w:val="22"/>
        </w:rPr>
      </w:pPr>
      <w:r w:rsidRPr="00E37CE2">
        <w:rPr>
          <w:rFonts w:asciiTheme="minorHAnsi" w:eastAsiaTheme="minorEastAsia" w:hAnsiTheme="minorHAnsi" w:cstheme="minorHAnsi"/>
          <w:sz w:val="22"/>
          <w:szCs w:val="22"/>
          <w:lang w:eastAsia="en-US"/>
        </w:rPr>
        <w:t xml:space="preserve">Zamawiający wyraża zgodę na powierzenie części zamówienia podwykonawcom pod warunkiem pozytywnej weryfikacji podwykonawcy w trakcie postępowania o udzielenie zamówienia lub na zasadach określonych w ust. </w:t>
      </w:r>
      <w:r>
        <w:rPr>
          <w:rFonts w:asciiTheme="minorHAnsi" w:eastAsiaTheme="minorEastAsia" w:hAnsiTheme="minorHAnsi" w:cstheme="minorHAnsi"/>
          <w:sz w:val="22"/>
          <w:szCs w:val="22"/>
          <w:lang w:eastAsia="en-US"/>
        </w:rPr>
        <w:t>7</w:t>
      </w:r>
      <w:r w:rsidRPr="00E37CE2">
        <w:rPr>
          <w:rFonts w:asciiTheme="minorHAnsi" w:eastAsiaTheme="minorEastAsia" w:hAnsiTheme="minorHAnsi" w:cstheme="minorHAnsi"/>
          <w:sz w:val="22"/>
          <w:szCs w:val="22"/>
          <w:lang w:eastAsia="en-US"/>
        </w:rPr>
        <w:t>-1</w:t>
      </w:r>
      <w:r>
        <w:rPr>
          <w:rFonts w:asciiTheme="minorHAnsi" w:eastAsiaTheme="minorEastAsia" w:hAnsiTheme="minorHAnsi" w:cstheme="minorHAnsi"/>
          <w:sz w:val="22"/>
          <w:szCs w:val="22"/>
          <w:lang w:eastAsia="en-US"/>
        </w:rPr>
        <w:t>0</w:t>
      </w:r>
      <w:r w:rsidRPr="00E37CE2">
        <w:rPr>
          <w:rFonts w:asciiTheme="minorHAnsi" w:eastAsiaTheme="minorEastAsia" w:hAnsiTheme="minorHAnsi" w:cstheme="minorHAnsi"/>
          <w:sz w:val="22"/>
          <w:szCs w:val="22"/>
          <w:lang w:eastAsia="en-US"/>
        </w:rPr>
        <w:t xml:space="preserve"> poniżej</w:t>
      </w:r>
      <w:r w:rsidR="00B7213E">
        <w:rPr>
          <w:rFonts w:asciiTheme="minorHAnsi" w:eastAsiaTheme="minorEastAsia" w:hAnsiTheme="minorHAnsi" w:cstheme="minorHAnsi"/>
          <w:sz w:val="22"/>
          <w:szCs w:val="22"/>
          <w:lang w:eastAsia="en-US"/>
        </w:rPr>
        <w:t xml:space="preserve"> oraz pod warunkiem spełnienia wymogu zawartego </w:t>
      </w:r>
      <w:r w:rsidR="00B7213E">
        <w:rPr>
          <w:rFonts w:asciiTheme="minorHAnsi" w:eastAsiaTheme="minorEastAsia" w:hAnsiTheme="minorHAnsi" w:cstheme="minorHAnsi"/>
          <w:sz w:val="22"/>
          <w:szCs w:val="22"/>
          <w:lang w:eastAsia="en-US"/>
        </w:rPr>
        <w:br/>
        <w:t xml:space="preserve">w </w:t>
      </w:r>
      <w:r w:rsidR="00B7213E" w:rsidRPr="00B7213E">
        <w:rPr>
          <w:rFonts w:asciiTheme="minorHAnsi" w:eastAsiaTheme="minorEastAsia" w:hAnsiTheme="minorHAnsi" w:cstheme="minorHAnsi"/>
          <w:sz w:val="22"/>
          <w:szCs w:val="22"/>
          <w:lang w:eastAsia="en-US"/>
        </w:rPr>
        <w:t>§ 3</w:t>
      </w:r>
      <w:r w:rsidR="00B7213E">
        <w:rPr>
          <w:rFonts w:asciiTheme="minorHAnsi" w:eastAsiaTheme="minorEastAsia" w:hAnsiTheme="minorHAnsi" w:cstheme="minorHAnsi"/>
          <w:sz w:val="22"/>
          <w:szCs w:val="22"/>
          <w:lang w:eastAsia="en-US"/>
        </w:rPr>
        <w:t xml:space="preserve"> ust. </w:t>
      </w:r>
      <w:r w:rsidR="0075746A">
        <w:rPr>
          <w:rFonts w:asciiTheme="minorHAnsi" w:eastAsiaTheme="minorEastAsia" w:hAnsiTheme="minorHAnsi" w:cstheme="minorHAnsi"/>
          <w:sz w:val="22"/>
          <w:szCs w:val="22"/>
          <w:lang w:eastAsia="en-US"/>
        </w:rPr>
        <w:t>4 Umowy</w:t>
      </w:r>
      <w:r w:rsidR="00B7213E">
        <w:rPr>
          <w:rFonts w:asciiTheme="minorHAnsi" w:eastAsiaTheme="minorEastAsia" w:hAnsiTheme="minorHAnsi" w:cstheme="minorHAnsi"/>
          <w:sz w:val="22"/>
          <w:szCs w:val="22"/>
          <w:lang w:eastAsia="en-US"/>
        </w:rPr>
        <w:t>.</w:t>
      </w:r>
    </w:p>
    <w:p w14:paraId="60E3715B" w14:textId="77777777" w:rsidR="00E37CE2" w:rsidRPr="00E37CE2" w:rsidRDefault="00E37CE2" w:rsidP="00E37CE2">
      <w:pPr>
        <w:numPr>
          <w:ilvl w:val="0"/>
          <w:numId w:val="58"/>
        </w:numPr>
        <w:tabs>
          <w:tab w:val="left" w:pos="1134"/>
          <w:tab w:val="left" w:pos="12146"/>
        </w:tabs>
        <w:suppressAutoHyphens/>
        <w:spacing w:before="60" w:after="60" w:line="276" w:lineRule="auto"/>
        <w:jc w:val="both"/>
        <w:rPr>
          <w:rFonts w:asciiTheme="minorHAnsi" w:hAnsiTheme="minorHAnsi" w:cstheme="minorHAnsi"/>
          <w:sz w:val="22"/>
          <w:szCs w:val="22"/>
        </w:rPr>
      </w:pPr>
      <w:r w:rsidRPr="00E37CE2">
        <w:rPr>
          <w:rFonts w:asciiTheme="minorHAnsi" w:eastAsiaTheme="minorEastAsia" w:hAnsiTheme="minorHAnsi" w:cstheme="minorHAnsi"/>
          <w:sz w:val="22"/>
          <w:szCs w:val="22"/>
          <w:lang w:eastAsia="en-US"/>
        </w:rPr>
        <w:t xml:space="preserve">Wykonawca odpowiadać będzie za działania i zaniechania podwykonawców jak za własne.  </w:t>
      </w:r>
    </w:p>
    <w:p w14:paraId="10809524" w14:textId="77777777" w:rsidR="00E37CE2" w:rsidRPr="00E37CE2" w:rsidRDefault="00E37CE2" w:rsidP="00E37CE2">
      <w:pPr>
        <w:numPr>
          <w:ilvl w:val="0"/>
          <w:numId w:val="58"/>
        </w:numPr>
        <w:tabs>
          <w:tab w:val="left" w:pos="1134"/>
          <w:tab w:val="left" w:pos="12146"/>
        </w:tabs>
        <w:suppressAutoHyphens/>
        <w:spacing w:before="60" w:after="60" w:line="276" w:lineRule="auto"/>
        <w:jc w:val="both"/>
        <w:rPr>
          <w:rFonts w:asciiTheme="minorHAnsi" w:hAnsiTheme="minorHAnsi" w:cstheme="minorHAnsi"/>
          <w:sz w:val="22"/>
          <w:szCs w:val="22"/>
        </w:rPr>
      </w:pPr>
      <w:r w:rsidRPr="00E37CE2">
        <w:rPr>
          <w:rFonts w:asciiTheme="minorHAnsi" w:eastAsiaTheme="minorEastAsia" w:hAnsiTheme="minorHAnsi" w:cstheme="minorHAnsi"/>
          <w:sz w:val="22"/>
          <w:szCs w:val="22"/>
          <w:lang w:eastAsia="en-US"/>
        </w:rPr>
        <w:t xml:space="preserve">Wykonawca może dokonać zmiany lub rezygnacji z podwykonawcy. </w:t>
      </w:r>
      <w:r w:rsidRPr="00E37CE2">
        <w:rPr>
          <w:rFonts w:asciiTheme="minorHAnsi" w:hAnsiTheme="minorHAnsi" w:cstheme="minorHAnsi"/>
          <w:color w:val="000000"/>
          <w:sz w:val="22"/>
          <w:szCs w:val="22"/>
          <w:lang w:eastAsia="ar-SA"/>
        </w:rPr>
        <w:t xml:space="preserve">Jeżeli zmiana lub rezygnacja z podwykonawcy dotyczy podmiotu, na którego zasoby Wykonawca powoływał się, na zasadach określonych w art. 118 ust. 1 ustawy </w:t>
      </w:r>
      <w:proofErr w:type="spellStart"/>
      <w:r w:rsidRPr="00E37CE2">
        <w:rPr>
          <w:rFonts w:asciiTheme="minorHAnsi" w:hAnsiTheme="minorHAnsi" w:cstheme="minorHAnsi"/>
          <w:color w:val="000000"/>
          <w:sz w:val="22"/>
          <w:szCs w:val="22"/>
          <w:lang w:eastAsia="ar-SA"/>
        </w:rPr>
        <w:t>Pzp</w:t>
      </w:r>
      <w:proofErr w:type="spellEnd"/>
      <w:r w:rsidRPr="00E37CE2">
        <w:rPr>
          <w:rFonts w:asciiTheme="minorHAnsi" w:hAnsiTheme="minorHAnsi" w:cstheme="minorHAnsi"/>
          <w:color w:val="000000"/>
          <w:sz w:val="22"/>
          <w:szCs w:val="22"/>
          <w:lang w:eastAsia="ar-SA"/>
        </w:rPr>
        <w:t>, w celu wykazania spełniania warunków udziału w Postępowaniu, Wykonawca jest zobowiązany wykazać Zamawiającemu, że proponowany inny podwykonawca lub Wykonawca samodzielnie spełnia je w stopniu wymaganym w SWZ</w:t>
      </w:r>
      <w:r w:rsidRPr="00E37CE2">
        <w:rPr>
          <w:rFonts w:asciiTheme="minorHAnsi" w:eastAsiaTheme="minorEastAsia" w:hAnsiTheme="minorHAnsi" w:cstheme="minorHAnsi"/>
          <w:sz w:val="22"/>
          <w:szCs w:val="22"/>
          <w:lang w:eastAsia="en-US"/>
        </w:rPr>
        <w:t xml:space="preserve">. </w:t>
      </w:r>
    </w:p>
    <w:p w14:paraId="2FE63AD4" w14:textId="77777777" w:rsidR="00E37CE2" w:rsidRPr="00E37CE2" w:rsidRDefault="00E37CE2" w:rsidP="00E37CE2">
      <w:pPr>
        <w:numPr>
          <w:ilvl w:val="0"/>
          <w:numId w:val="58"/>
        </w:numPr>
        <w:tabs>
          <w:tab w:val="left" w:pos="1134"/>
          <w:tab w:val="left" w:pos="12146"/>
        </w:tabs>
        <w:suppressAutoHyphens/>
        <w:spacing w:before="60" w:after="60" w:line="276" w:lineRule="auto"/>
        <w:jc w:val="both"/>
        <w:rPr>
          <w:rFonts w:asciiTheme="minorHAnsi" w:hAnsiTheme="minorHAnsi" w:cstheme="minorHAnsi"/>
          <w:sz w:val="22"/>
          <w:szCs w:val="22"/>
        </w:rPr>
      </w:pPr>
      <w:r w:rsidRPr="00E37CE2">
        <w:rPr>
          <w:rFonts w:asciiTheme="minorHAnsi" w:eastAsiaTheme="minorEastAsia" w:hAnsiTheme="minorHAnsi" w:cstheme="minorHAnsi"/>
          <w:sz w:val="22"/>
          <w:szCs w:val="22"/>
          <w:lang w:eastAsia="en-US"/>
        </w:rPr>
        <w:t>Jeżeli powierzenie realizacji części usługi nastąpi w trakcie realizacji Umowy Wykonawca zobowiązany jest podać i uzyskać akceptację Zamawiającego z zachowaniem formy pisemnej dane podwykonawców, zakres usług, jaki zostanie im powierzony do realizacji oraz przedstawić oświadczenie podwykonawców, potwierdzające:</w:t>
      </w:r>
    </w:p>
    <w:p w14:paraId="2E6BAC10" w14:textId="77777777" w:rsidR="00E37CE2" w:rsidRPr="00E37CE2" w:rsidRDefault="00E37CE2" w:rsidP="00E37CE2">
      <w:pPr>
        <w:numPr>
          <w:ilvl w:val="1"/>
          <w:numId w:val="60"/>
        </w:numPr>
        <w:spacing w:after="160" w:line="276" w:lineRule="auto"/>
        <w:ind w:left="714" w:hanging="357"/>
        <w:jc w:val="both"/>
        <w:rPr>
          <w:rFonts w:asciiTheme="minorHAnsi" w:eastAsiaTheme="minorEastAsia" w:hAnsiTheme="minorHAnsi" w:cstheme="minorHAnsi"/>
          <w:strike/>
          <w:color w:val="000000"/>
          <w:sz w:val="22"/>
          <w:szCs w:val="22"/>
          <w:lang w:eastAsia="en-US"/>
        </w:rPr>
      </w:pPr>
      <w:r w:rsidRPr="00E37CE2">
        <w:rPr>
          <w:rFonts w:asciiTheme="minorHAnsi" w:eastAsiaTheme="minorEastAsia" w:hAnsiTheme="minorHAnsi" w:cstheme="minorHAnsi"/>
          <w:color w:val="000000"/>
          <w:sz w:val="22"/>
          <w:szCs w:val="22"/>
          <w:lang w:eastAsia="en-US"/>
        </w:rPr>
        <w:t xml:space="preserve">brak zaistnienia wobec tych podwykonawców podstaw wykluczenia wskazanych w: </w:t>
      </w:r>
    </w:p>
    <w:p w14:paraId="73B49B81" w14:textId="77777777" w:rsidR="00E37CE2" w:rsidRPr="00E37CE2" w:rsidRDefault="00E37CE2" w:rsidP="00E37CE2">
      <w:pPr>
        <w:spacing w:line="276" w:lineRule="auto"/>
        <w:ind w:left="714"/>
        <w:jc w:val="both"/>
        <w:rPr>
          <w:rFonts w:asciiTheme="minorHAnsi" w:eastAsiaTheme="minorEastAsia" w:hAnsiTheme="minorHAnsi" w:cstheme="minorHAnsi"/>
          <w:sz w:val="22"/>
          <w:szCs w:val="22"/>
          <w:lang w:eastAsia="en-US"/>
        </w:rPr>
      </w:pPr>
      <w:r w:rsidRPr="00E37CE2">
        <w:rPr>
          <w:rFonts w:asciiTheme="minorHAnsi" w:eastAsiaTheme="minorEastAsia" w:hAnsiTheme="minorHAnsi" w:cstheme="minorHAnsi"/>
          <w:sz w:val="22"/>
          <w:szCs w:val="22"/>
          <w:lang w:eastAsia="en-US"/>
        </w:rPr>
        <w:t xml:space="preserve">a) art. 108 ust. 1 </w:t>
      </w:r>
      <w:proofErr w:type="spellStart"/>
      <w:r w:rsidRPr="00E37CE2">
        <w:rPr>
          <w:rFonts w:asciiTheme="minorHAnsi" w:eastAsiaTheme="minorEastAsia" w:hAnsiTheme="minorHAnsi" w:cstheme="minorHAnsi"/>
          <w:sz w:val="22"/>
          <w:szCs w:val="22"/>
          <w:lang w:eastAsia="en-US"/>
        </w:rPr>
        <w:t>Pzp</w:t>
      </w:r>
      <w:proofErr w:type="spellEnd"/>
      <w:r w:rsidRPr="00E37CE2">
        <w:rPr>
          <w:rFonts w:asciiTheme="minorHAnsi" w:eastAsiaTheme="minorEastAsia" w:hAnsiTheme="minorHAnsi" w:cstheme="minorHAnsi"/>
          <w:sz w:val="22"/>
          <w:szCs w:val="22"/>
          <w:lang w:eastAsia="en-US"/>
        </w:rPr>
        <w:t xml:space="preserve"> (</w:t>
      </w:r>
      <w:r w:rsidRPr="00E37CE2">
        <w:rPr>
          <w:rFonts w:asciiTheme="minorHAnsi" w:eastAsia="MS Mincho" w:hAnsiTheme="minorHAnsi" w:cstheme="minorHAnsi"/>
          <w:color w:val="000000"/>
          <w:sz w:val="22"/>
          <w:szCs w:val="22"/>
        </w:rPr>
        <w:t>z wyłączeniem przypadku, o którym mowa w art. 108 ust. 1 pkt 1 lit. h)</w:t>
      </w:r>
      <w:r w:rsidRPr="00E37CE2">
        <w:rPr>
          <w:rFonts w:asciiTheme="minorHAnsi" w:eastAsiaTheme="minorEastAsia" w:hAnsiTheme="minorHAnsi" w:cstheme="minorHAnsi"/>
          <w:sz w:val="22"/>
          <w:szCs w:val="22"/>
          <w:lang w:eastAsia="en-US"/>
        </w:rPr>
        <w:t>;</w:t>
      </w:r>
    </w:p>
    <w:p w14:paraId="72BE9ED1" w14:textId="77777777" w:rsidR="00E37CE2" w:rsidRPr="00E37CE2" w:rsidRDefault="00E37CE2" w:rsidP="00E37CE2">
      <w:pPr>
        <w:spacing w:line="276" w:lineRule="auto"/>
        <w:ind w:left="714"/>
        <w:jc w:val="both"/>
        <w:rPr>
          <w:rFonts w:asciiTheme="minorHAnsi" w:eastAsiaTheme="minorEastAsia" w:hAnsiTheme="minorHAnsi" w:cstheme="minorHAnsi"/>
          <w:strike/>
          <w:color w:val="000000"/>
          <w:sz w:val="22"/>
          <w:szCs w:val="22"/>
          <w:lang w:eastAsia="en-US"/>
        </w:rPr>
      </w:pPr>
      <w:r w:rsidRPr="00E37CE2">
        <w:rPr>
          <w:rFonts w:asciiTheme="minorHAnsi" w:eastAsiaTheme="minorEastAsia" w:hAnsiTheme="minorHAnsi" w:cstheme="minorHAnsi"/>
          <w:sz w:val="22"/>
          <w:szCs w:val="22"/>
          <w:lang w:eastAsia="en-US"/>
        </w:rPr>
        <w:t xml:space="preserve">b) art. 109 ust. 1 pkt 1, 4– 10 ustawy </w:t>
      </w:r>
      <w:proofErr w:type="spellStart"/>
      <w:r w:rsidRPr="00E37CE2">
        <w:rPr>
          <w:rFonts w:asciiTheme="minorHAnsi" w:eastAsiaTheme="minorEastAsia" w:hAnsiTheme="minorHAnsi" w:cstheme="minorHAnsi"/>
          <w:sz w:val="22"/>
          <w:szCs w:val="22"/>
          <w:lang w:eastAsia="en-US"/>
        </w:rPr>
        <w:t>Pzp</w:t>
      </w:r>
      <w:proofErr w:type="spellEnd"/>
      <w:r w:rsidRPr="00E37CE2">
        <w:rPr>
          <w:rFonts w:asciiTheme="minorHAnsi" w:eastAsiaTheme="minorEastAsia" w:hAnsiTheme="minorHAnsi" w:cstheme="minorHAnsi"/>
          <w:sz w:val="22"/>
          <w:szCs w:val="22"/>
          <w:lang w:eastAsia="en-US"/>
        </w:rPr>
        <w:t>.</w:t>
      </w:r>
    </w:p>
    <w:p w14:paraId="15DFBAFA" w14:textId="769B2599" w:rsidR="00E37CE2" w:rsidRPr="00E37CE2" w:rsidRDefault="00E37CE2" w:rsidP="00E37CE2">
      <w:pPr>
        <w:numPr>
          <w:ilvl w:val="1"/>
          <w:numId w:val="60"/>
        </w:numPr>
        <w:spacing w:after="160" w:line="276" w:lineRule="auto"/>
        <w:ind w:left="714" w:hanging="357"/>
        <w:jc w:val="both"/>
        <w:rPr>
          <w:rFonts w:asciiTheme="minorHAnsi" w:eastAsiaTheme="minorEastAsia" w:hAnsiTheme="minorHAnsi" w:cstheme="minorHAnsi"/>
          <w:color w:val="000000"/>
          <w:sz w:val="22"/>
          <w:szCs w:val="22"/>
          <w:lang w:eastAsia="en-US"/>
        </w:rPr>
      </w:pPr>
      <w:r w:rsidRPr="00E37CE2">
        <w:rPr>
          <w:rFonts w:asciiTheme="minorHAnsi" w:eastAsiaTheme="minorEastAsia" w:hAnsiTheme="minorHAnsi" w:cstheme="minorHAnsi"/>
          <w:color w:val="000000"/>
          <w:sz w:val="22"/>
          <w:szCs w:val="22"/>
          <w:lang w:eastAsia="en-US"/>
        </w:rPr>
        <w:t xml:space="preserve">spełnianie warunków udziału w postępowaniu w stopniu wymaganym w SWZ w zakresie, </w:t>
      </w:r>
      <w:r w:rsidRPr="00E37CE2">
        <w:rPr>
          <w:rFonts w:asciiTheme="minorHAnsi" w:eastAsiaTheme="minorEastAsia" w:hAnsiTheme="minorHAnsi" w:cstheme="minorHAnsi"/>
          <w:color w:val="000000"/>
          <w:sz w:val="22"/>
          <w:szCs w:val="22"/>
          <w:lang w:eastAsia="en-US"/>
        </w:rPr>
        <w:br/>
        <w:t xml:space="preserve">w którym Wykonawca powoływał się na zasoby podwykonawcy jako podmiotu trzeciego </w:t>
      </w:r>
      <w:r w:rsidRPr="00E37CE2">
        <w:rPr>
          <w:rFonts w:asciiTheme="minorHAnsi" w:eastAsiaTheme="minorEastAsia" w:hAnsiTheme="minorHAnsi" w:cstheme="minorHAnsi"/>
          <w:color w:val="000000"/>
          <w:sz w:val="22"/>
          <w:szCs w:val="22"/>
          <w:lang w:eastAsia="en-US"/>
        </w:rPr>
        <w:br/>
        <w:t xml:space="preserve">w trakcie postępowania o udzielenie zamówienia publicznego w celu wykazania spełniania warunków udziału w postępowaniu, na zasadach określonych w art. 118 ust. 1 ustawy </w:t>
      </w:r>
      <w:proofErr w:type="spellStart"/>
      <w:r w:rsidRPr="00E37CE2">
        <w:rPr>
          <w:rFonts w:asciiTheme="minorHAnsi" w:eastAsiaTheme="minorEastAsia" w:hAnsiTheme="minorHAnsi" w:cstheme="minorHAnsi"/>
          <w:color w:val="000000"/>
          <w:sz w:val="22"/>
          <w:szCs w:val="22"/>
          <w:lang w:eastAsia="en-US"/>
        </w:rPr>
        <w:t>Pzp</w:t>
      </w:r>
      <w:proofErr w:type="spellEnd"/>
      <w:r w:rsidRPr="00E37CE2">
        <w:rPr>
          <w:rFonts w:asciiTheme="minorHAnsi" w:eastAsiaTheme="minorEastAsia" w:hAnsiTheme="minorHAnsi" w:cstheme="minorHAnsi"/>
          <w:color w:val="000000"/>
          <w:sz w:val="22"/>
          <w:szCs w:val="22"/>
          <w:lang w:eastAsia="en-US"/>
        </w:rPr>
        <w:t xml:space="preserve">, który podlega wymianie, lub z którego wykonawca rezygnuje, w sytuacji określonej w ust. </w:t>
      </w:r>
      <w:r w:rsidR="00B7213E">
        <w:rPr>
          <w:rFonts w:asciiTheme="minorHAnsi" w:eastAsiaTheme="minorEastAsia" w:hAnsiTheme="minorHAnsi" w:cstheme="minorHAnsi"/>
          <w:color w:val="000000"/>
          <w:sz w:val="22"/>
          <w:szCs w:val="22"/>
          <w:lang w:eastAsia="en-US"/>
        </w:rPr>
        <w:t>7</w:t>
      </w:r>
      <w:r w:rsidRPr="00E37CE2">
        <w:rPr>
          <w:rFonts w:asciiTheme="minorHAnsi" w:eastAsiaTheme="minorEastAsia" w:hAnsiTheme="minorHAnsi" w:cstheme="minorHAnsi"/>
          <w:color w:val="000000"/>
          <w:sz w:val="22"/>
          <w:szCs w:val="22"/>
          <w:lang w:eastAsia="en-US"/>
        </w:rPr>
        <w:t> </w:t>
      </w:r>
      <w:proofErr w:type="spellStart"/>
      <w:r w:rsidRPr="00E37CE2">
        <w:rPr>
          <w:rFonts w:asciiTheme="minorHAnsi" w:eastAsiaTheme="minorEastAsia" w:hAnsiTheme="minorHAnsi" w:cstheme="minorHAnsi"/>
          <w:color w:val="000000"/>
          <w:sz w:val="22"/>
          <w:szCs w:val="22"/>
          <w:lang w:eastAsia="en-US"/>
        </w:rPr>
        <w:t>zd</w:t>
      </w:r>
      <w:proofErr w:type="spellEnd"/>
      <w:r w:rsidRPr="00E37CE2">
        <w:rPr>
          <w:rFonts w:asciiTheme="minorHAnsi" w:eastAsiaTheme="minorEastAsia" w:hAnsiTheme="minorHAnsi" w:cstheme="minorHAnsi"/>
          <w:color w:val="000000"/>
          <w:sz w:val="22"/>
          <w:szCs w:val="22"/>
          <w:lang w:eastAsia="en-US"/>
        </w:rPr>
        <w:t xml:space="preserve">. drugie powyżej (gdy Wykonawca nie wykazuje spełniania warunków udziału w postępowaniu samodzielnie) wraz z odpowiednimi dokumentami potwierdzającymi spełnienie ww. warunku. </w:t>
      </w:r>
    </w:p>
    <w:p w14:paraId="722B5F38" w14:textId="77777777" w:rsidR="003139D2" w:rsidRDefault="00E37CE2" w:rsidP="003139D2">
      <w:pPr>
        <w:numPr>
          <w:ilvl w:val="0"/>
          <w:numId w:val="59"/>
        </w:numPr>
        <w:tabs>
          <w:tab w:val="left" w:pos="1134"/>
          <w:tab w:val="left" w:pos="12146"/>
        </w:tabs>
        <w:suppressAutoHyphens/>
        <w:spacing w:after="160" w:line="276" w:lineRule="auto"/>
        <w:jc w:val="both"/>
        <w:rPr>
          <w:rFonts w:asciiTheme="minorHAnsi" w:eastAsiaTheme="minorEastAsia" w:hAnsiTheme="minorHAnsi" w:cstheme="minorHAnsi"/>
          <w:sz w:val="22"/>
          <w:szCs w:val="22"/>
          <w:lang w:eastAsia="en-US"/>
        </w:rPr>
      </w:pPr>
      <w:r w:rsidRPr="00E37CE2">
        <w:rPr>
          <w:rFonts w:asciiTheme="minorHAnsi" w:eastAsiaTheme="minorEastAsia" w:hAnsiTheme="minorHAnsi" w:cstheme="minorHAnsi"/>
          <w:sz w:val="22"/>
          <w:szCs w:val="22"/>
          <w:lang w:eastAsia="en-US"/>
        </w:rPr>
        <w:t xml:space="preserve">Powierzenie realizacji części usługi podwykonawcy w okolicznościach wskazanych w ust. </w:t>
      </w:r>
      <w:r w:rsidR="00B7213E">
        <w:rPr>
          <w:rFonts w:asciiTheme="minorHAnsi" w:eastAsiaTheme="minorEastAsia" w:hAnsiTheme="minorHAnsi" w:cstheme="minorHAnsi"/>
          <w:sz w:val="22"/>
          <w:szCs w:val="22"/>
          <w:lang w:eastAsia="en-US"/>
        </w:rPr>
        <w:t>7</w:t>
      </w:r>
      <w:r w:rsidRPr="00E37CE2">
        <w:rPr>
          <w:rFonts w:asciiTheme="minorHAnsi" w:eastAsiaTheme="minorEastAsia" w:hAnsiTheme="minorHAnsi" w:cstheme="minorHAnsi"/>
          <w:sz w:val="22"/>
          <w:szCs w:val="22"/>
          <w:lang w:eastAsia="en-US"/>
        </w:rPr>
        <w:t xml:space="preserve"> i </w:t>
      </w:r>
      <w:r w:rsidR="00B7213E">
        <w:rPr>
          <w:rFonts w:asciiTheme="minorHAnsi" w:eastAsiaTheme="minorEastAsia" w:hAnsiTheme="minorHAnsi" w:cstheme="minorHAnsi"/>
          <w:sz w:val="22"/>
          <w:szCs w:val="22"/>
          <w:lang w:eastAsia="en-US"/>
        </w:rPr>
        <w:t>8</w:t>
      </w:r>
      <w:r w:rsidRPr="00E37CE2">
        <w:rPr>
          <w:rFonts w:asciiTheme="minorHAnsi" w:eastAsiaTheme="minorEastAsia" w:hAnsiTheme="minorHAnsi" w:cstheme="minorHAnsi"/>
          <w:sz w:val="22"/>
          <w:szCs w:val="22"/>
          <w:lang w:eastAsia="en-US"/>
        </w:rPr>
        <w:t xml:space="preserve"> nastąpi po jego pozytywnej weryfikacji pod względem braku podstaw do wykluczenia przez Zamawiającego, a w przypadku sytuacji określonej w ust. </w:t>
      </w:r>
      <w:r>
        <w:rPr>
          <w:rFonts w:asciiTheme="minorHAnsi" w:eastAsiaTheme="minorEastAsia" w:hAnsiTheme="minorHAnsi" w:cstheme="minorHAnsi"/>
          <w:sz w:val="22"/>
          <w:szCs w:val="22"/>
          <w:lang w:eastAsia="en-US"/>
        </w:rPr>
        <w:t>7</w:t>
      </w:r>
      <w:r w:rsidRPr="00E37CE2">
        <w:rPr>
          <w:rFonts w:asciiTheme="minorHAnsi" w:eastAsiaTheme="minorEastAsia" w:hAnsiTheme="minorHAnsi" w:cstheme="minorHAnsi"/>
          <w:sz w:val="22"/>
          <w:szCs w:val="22"/>
          <w:lang w:eastAsia="en-US"/>
        </w:rPr>
        <w:t xml:space="preserve"> </w:t>
      </w:r>
      <w:proofErr w:type="spellStart"/>
      <w:r w:rsidRPr="00E37CE2">
        <w:rPr>
          <w:rFonts w:asciiTheme="minorHAnsi" w:eastAsiaTheme="minorEastAsia" w:hAnsiTheme="minorHAnsi" w:cstheme="minorHAnsi"/>
          <w:sz w:val="22"/>
          <w:szCs w:val="22"/>
          <w:lang w:eastAsia="en-US"/>
        </w:rPr>
        <w:t>zd</w:t>
      </w:r>
      <w:proofErr w:type="spellEnd"/>
      <w:r w:rsidRPr="00E37CE2">
        <w:rPr>
          <w:rFonts w:asciiTheme="minorHAnsi" w:eastAsiaTheme="minorEastAsia" w:hAnsiTheme="minorHAnsi" w:cstheme="minorHAnsi"/>
          <w:sz w:val="22"/>
          <w:szCs w:val="22"/>
          <w:lang w:eastAsia="en-US"/>
        </w:rPr>
        <w:t xml:space="preserve">. drugie, również pod względem warunków udziału w postępowaniu, wykazywanych w trakcie Postępowania za pomocą potencjału </w:t>
      </w:r>
      <w:r w:rsidRPr="00E37CE2">
        <w:rPr>
          <w:rFonts w:asciiTheme="minorHAnsi" w:eastAsiaTheme="minorEastAsia" w:hAnsiTheme="minorHAnsi" w:cstheme="minorHAnsi"/>
          <w:sz w:val="22"/>
          <w:szCs w:val="22"/>
          <w:lang w:eastAsia="en-US"/>
        </w:rPr>
        <w:lastRenderedPageBreak/>
        <w:t xml:space="preserve">podmiotu trzeciego. Zamawiający dokona weryfikacji, o której mowa w zdaniu poprzednim w terminie 5 dni roboczych od dnia przekazania mu przez Wykonawcę danych, oświadczeń oraz dokumentów, o których mowa w ust. </w:t>
      </w:r>
      <w:r>
        <w:rPr>
          <w:rFonts w:asciiTheme="minorHAnsi" w:eastAsiaTheme="minorEastAsia" w:hAnsiTheme="minorHAnsi" w:cstheme="minorHAnsi"/>
          <w:sz w:val="22"/>
          <w:szCs w:val="22"/>
          <w:lang w:eastAsia="en-US"/>
        </w:rPr>
        <w:t>8</w:t>
      </w:r>
      <w:r w:rsidRPr="00E37CE2">
        <w:rPr>
          <w:rFonts w:asciiTheme="minorHAnsi" w:eastAsiaTheme="minorEastAsia" w:hAnsiTheme="minorHAnsi" w:cstheme="minorHAnsi"/>
          <w:sz w:val="22"/>
          <w:szCs w:val="22"/>
          <w:lang w:eastAsia="en-US"/>
        </w:rPr>
        <w:t>. O wynikach weryfikacji Zamawiający poinformuje Wykonawcę e-mailem.</w:t>
      </w:r>
    </w:p>
    <w:p w14:paraId="7115670F" w14:textId="5466818C" w:rsidR="0081406D" w:rsidRPr="003139D2" w:rsidRDefault="00E37CE2" w:rsidP="003139D2">
      <w:pPr>
        <w:numPr>
          <w:ilvl w:val="0"/>
          <w:numId w:val="59"/>
        </w:numPr>
        <w:tabs>
          <w:tab w:val="left" w:pos="1134"/>
          <w:tab w:val="left" w:pos="12146"/>
        </w:tabs>
        <w:suppressAutoHyphens/>
        <w:spacing w:after="160" w:line="276" w:lineRule="auto"/>
        <w:jc w:val="both"/>
        <w:rPr>
          <w:rFonts w:asciiTheme="minorHAnsi" w:eastAsiaTheme="minorEastAsia" w:hAnsiTheme="minorHAnsi" w:cstheme="minorHAnsi"/>
          <w:sz w:val="22"/>
          <w:szCs w:val="22"/>
          <w:lang w:eastAsia="en-US"/>
        </w:rPr>
      </w:pPr>
      <w:r w:rsidRPr="003139D2">
        <w:rPr>
          <w:rFonts w:asciiTheme="minorHAnsi" w:eastAsiaTheme="minorEastAsia" w:hAnsiTheme="minorHAnsi" w:cstheme="minorHAnsi"/>
          <w:sz w:val="22"/>
          <w:szCs w:val="22"/>
          <w:lang w:eastAsia="en-US"/>
        </w:rPr>
        <w:t>W przypadku stwierdzenia przez Zamawiającego, że wobec danego podwykonawcy zachodzą podstawy wykluczenia,</w:t>
      </w:r>
      <w:r w:rsidR="0075746A" w:rsidRPr="003139D2">
        <w:rPr>
          <w:rFonts w:asciiTheme="minorHAnsi" w:eastAsiaTheme="minorEastAsia" w:hAnsiTheme="minorHAnsi" w:cstheme="minorHAnsi"/>
          <w:sz w:val="22"/>
          <w:szCs w:val="22"/>
          <w:lang w:eastAsia="en-US"/>
        </w:rPr>
        <w:t xml:space="preserve"> podwykonawca nie spełnia wymogu wskazanego w § 3 ust. 4 Umowy, </w:t>
      </w:r>
      <w:r w:rsidRPr="003139D2">
        <w:rPr>
          <w:rFonts w:asciiTheme="minorHAnsi" w:eastAsiaTheme="minorEastAsia" w:hAnsiTheme="minorHAnsi" w:cstheme="minorHAnsi"/>
          <w:sz w:val="22"/>
          <w:szCs w:val="22"/>
          <w:lang w:eastAsia="en-US"/>
        </w:rPr>
        <w:t xml:space="preserve">a w przypadku sytuacji określonej w ust. 7 </w:t>
      </w:r>
      <w:proofErr w:type="spellStart"/>
      <w:r w:rsidRPr="003139D2">
        <w:rPr>
          <w:rFonts w:asciiTheme="minorHAnsi" w:eastAsiaTheme="minorEastAsia" w:hAnsiTheme="minorHAnsi" w:cstheme="minorHAnsi"/>
          <w:sz w:val="22"/>
          <w:szCs w:val="22"/>
          <w:lang w:eastAsia="en-US"/>
        </w:rPr>
        <w:t>zd</w:t>
      </w:r>
      <w:proofErr w:type="spellEnd"/>
      <w:r w:rsidRPr="003139D2">
        <w:rPr>
          <w:rFonts w:asciiTheme="minorHAnsi" w:eastAsiaTheme="minorEastAsia" w:hAnsiTheme="minorHAnsi" w:cstheme="minorHAnsi"/>
          <w:sz w:val="22"/>
          <w:szCs w:val="22"/>
          <w:lang w:eastAsia="en-US"/>
        </w:rPr>
        <w:t xml:space="preserve">. drugie, że nowy podwykonawca nie spełnia warunków udziału w Postępowaniu, wykazywanych w trakcie Postępowania za pomocą potencjału podmiotu trzeciego, Wykonawca jest obowiązany zastąpić tego podwykonawcę (z zachowaniem zasad określonych w ust. </w:t>
      </w:r>
      <w:r w:rsidR="00B7213E" w:rsidRPr="003139D2">
        <w:rPr>
          <w:rFonts w:asciiTheme="minorHAnsi" w:eastAsiaTheme="minorEastAsia" w:hAnsiTheme="minorHAnsi" w:cstheme="minorHAnsi"/>
          <w:sz w:val="22"/>
          <w:szCs w:val="22"/>
          <w:lang w:eastAsia="en-US"/>
        </w:rPr>
        <w:t>8</w:t>
      </w:r>
      <w:r w:rsidRPr="003139D2">
        <w:rPr>
          <w:rFonts w:asciiTheme="minorHAnsi" w:eastAsiaTheme="minorEastAsia" w:hAnsiTheme="minorHAnsi" w:cstheme="minorHAnsi"/>
          <w:sz w:val="22"/>
          <w:szCs w:val="22"/>
          <w:lang w:eastAsia="en-US"/>
        </w:rPr>
        <w:t xml:space="preserve"> i </w:t>
      </w:r>
      <w:r w:rsidR="00B7213E" w:rsidRPr="003139D2">
        <w:rPr>
          <w:rFonts w:asciiTheme="minorHAnsi" w:eastAsiaTheme="minorEastAsia" w:hAnsiTheme="minorHAnsi" w:cstheme="minorHAnsi"/>
          <w:sz w:val="22"/>
          <w:szCs w:val="22"/>
          <w:lang w:eastAsia="en-US"/>
        </w:rPr>
        <w:t>9</w:t>
      </w:r>
      <w:r w:rsidRPr="003139D2">
        <w:rPr>
          <w:rFonts w:asciiTheme="minorHAnsi" w:eastAsiaTheme="minorEastAsia" w:hAnsiTheme="minorHAnsi" w:cstheme="minorHAnsi"/>
          <w:sz w:val="22"/>
          <w:szCs w:val="22"/>
          <w:lang w:eastAsia="en-US"/>
        </w:rPr>
        <w:t xml:space="preserve"> lub zrezygnować z powierzenia wykonania części zamówienia podwykonawcy.</w:t>
      </w:r>
      <w:r w:rsidRPr="003139D2">
        <w:rPr>
          <w:rFonts w:asciiTheme="minorHAnsi" w:eastAsiaTheme="minorEastAsia" w:hAnsiTheme="minorHAnsi" w:cstheme="minorHAnsi"/>
          <w:color w:val="000000"/>
          <w:sz w:val="22"/>
          <w:szCs w:val="22"/>
          <w:lang w:eastAsia="en-US"/>
        </w:rPr>
        <w:t xml:space="preserve"> </w:t>
      </w:r>
    </w:p>
    <w:p w14:paraId="2CDD3FA2" w14:textId="601F5C8D" w:rsidR="00CB2FB1" w:rsidRPr="00BF51B8" w:rsidRDefault="00CB2FB1" w:rsidP="00CB2FB1">
      <w:pPr>
        <w:pStyle w:val="Tekstpodstawowy"/>
        <w:spacing w:line="276" w:lineRule="auto"/>
        <w:jc w:val="center"/>
        <w:rPr>
          <w:rFonts w:ascii="Calibri" w:hAnsi="Calibri" w:cs="Arial"/>
          <w:b/>
          <w:sz w:val="22"/>
          <w:szCs w:val="22"/>
        </w:rPr>
      </w:pPr>
      <w:r w:rsidRPr="00BF51B8">
        <w:rPr>
          <w:rFonts w:ascii="Calibri" w:hAnsi="Calibri" w:cs="Arial"/>
          <w:b/>
          <w:sz w:val="22"/>
          <w:szCs w:val="22"/>
        </w:rPr>
        <w:t>§</w:t>
      </w:r>
      <w:r w:rsidR="0081406D" w:rsidRPr="00BF51B8">
        <w:rPr>
          <w:rFonts w:ascii="Calibri" w:hAnsi="Calibri" w:cs="Arial"/>
          <w:b/>
          <w:sz w:val="22"/>
          <w:szCs w:val="22"/>
        </w:rPr>
        <w:t>1</w:t>
      </w:r>
      <w:r w:rsidR="0081406D">
        <w:rPr>
          <w:rFonts w:ascii="Calibri" w:hAnsi="Calibri" w:cs="Arial"/>
          <w:b/>
          <w:sz w:val="22"/>
          <w:szCs w:val="22"/>
        </w:rPr>
        <w:t>5</w:t>
      </w:r>
    </w:p>
    <w:p w14:paraId="33A9C9C8" w14:textId="77777777" w:rsidR="00084129" w:rsidRDefault="00084129" w:rsidP="0007586C">
      <w:pPr>
        <w:pStyle w:val="Tekstpodstawowy"/>
        <w:spacing w:line="276" w:lineRule="auto"/>
        <w:jc w:val="center"/>
        <w:rPr>
          <w:rFonts w:ascii="Calibri" w:hAnsi="Calibri" w:cs="Arial"/>
          <w:b/>
          <w:sz w:val="22"/>
          <w:szCs w:val="22"/>
        </w:rPr>
      </w:pPr>
      <w:r w:rsidRPr="0007586C">
        <w:rPr>
          <w:rFonts w:ascii="Calibri" w:hAnsi="Calibri" w:cs="Arial"/>
          <w:b/>
          <w:sz w:val="22"/>
          <w:szCs w:val="22"/>
        </w:rPr>
        <w:t>Postanowienia końcowe</w:t>
      </w:r>
    </w:p>
    <w:p w14:paraId="3FEB129F" w14:textId="77777777" w:rsidR="00D173DB" w:rsidRPr="008D2F93" w:rsidRDefault="00D173DB" w:rsidP="0007586C">
      <w:pPr>
        <w:pStyle w:val="Tekstpodstawowy"/>
        <w:spacing w:line="276" w:lineRule="auto"/>
        <w:jc w:val="center"/>
        <w:rPr>
          <w:rFonts w:ascii="Calibri" w:hAnsi="Calibri" w:cs="Arial"/>
          <w:b/>
          <w:sz w:val="8"/>
          <w:szCs w:val="8"/>
        </w:rPr>
      </w:pPr>
    </w:p>
    <w:p w14:paraId="6EEDDE89" w14:textId="77777777" w:rsidR="00084129" w:rsidRPr="0007586C" w:rsidRDefault="00084129">
      <w:pPr>
        <w:pStyle w:val="Tekstpodstawowy"/>
        <w:numPr>
          <w:ilvl w:val="0"/>
          <w:numId w:val="3"/>
        </w:numPr>
        <w:tabs>
          <w:tab w:val="clear" w:pos="567"/>
        </w:tabs>
        <w:spacing w:line="276" w:lineRule="auto"/>
        <w:ind w:left="426" w:hanging="426"/>
        <w:jc w:val="both"/>
        <w:rPr>
          <w:rFonts w:ascii="Calibri" w:hAnsi="Calibri" w:cs="Arial"/>
          <w:sz w:val="22"/>
          <w:szCs w:val="22"/>
        </w:rPr>
      </w:pPr>
      <w:r w:rsidRPr="0007586C">
        <w:rPr>
          <w:rFonts w:ascii="Calibri" w:hAnsi="Calibri" w:cs="Arial"/>
          <w:sz w:val="22"/>
          <w:szCs w:val="22"/>
        </w:rPr>
        <w:t xml:space="preserve">Do realizacji Umowy </w:t>
      </w:r>
      <w:r w:rsidR="000B794E" w:rsidRPr="0007586C">
        <w:rPr>
          <w:rFonts w:ascii="Calibri" w:hAnsi="Calibri" w:cs="Arial"/>
          <w:sz w:val="22"/>
          <w:szCs w:val="22"/>
        </w:rPr>
        <w:t>S</w:t>
      </w:r>
      <w:r w:rsidRPr="0007586C">
        <w:rPr>
          <w:rFonts w:ascii="Calibri" w:hAnsi="Calibri" w:cs="Arial"/>
          <w:sz w:val="22"/>
          <w:szCs w:val="22"/>
        </w:rPr>
        <w:t>trony wyznaczają następujących przedstawicieli do działania w zakresie niniejszej Umowy:</w:t>
      </w:r>
    </w:p>
    <w:p w14:paraId="367F26A1" w14:textId="1DC2A9D4" w:rsidR="00084129" w:rsidRPr="00D960F3" w:rsidRDefault="00084129">
      <w:pPr>
        <w:pStyle w:val="Tekstpodstawowy"/>
        <w:numPr>
          <w:ilvl w:val="0"/>
          <w:numId w:val="8"/>
        </w:numPr>
        <w:spacing w:line="276" w:lineRule="auto"/>
        <w:ind w:left="709" w:hanging="283"/>
        <w:jc w:val="both"/>
        <w:rPr>
          <w:rFonts w:ascii="Calibri" w:hAnsi="Calibri" w:cs="Arial"/>
          <w:sz w:val="22"/>
          <w:szCs w:val="22"/>
        </w:rPr>
      </w:pPr>
      <w:r w:rsidRPr="0007586C">
        <w:rPr>
          <w:rFonts w:ascii="Calibri" w:hAnsi="Calibri" w:cs="Arial"/>
          <w:sz w:val="22"/>
          <w:szCs w:val="22"/>
        </w:rPr>
        <w:t xml:space="preserve">ze strony Wykonawcy </w:t>
      </w:r>
      <w:r w:rsidR="00B74C2B">
        <w:rPr>
          <w:rFonts w:ascii="Calibri" w:hAnsi="Calibri" w:cs="Arial"/>
          <w:sz w:val="22"/>
          <w:szCs w:val="22"/>
        </w:rPr>
        <w:t>[…]</w:t>
      </w:r>
      <w:r w:rsidR="00DC28E4" w:rsidRPr="00DC28E4">
        <w:rPr>
          <w:rFonts w:ascii="Calibri" w:hAnsi="Calibri" w:cs="Arial"/>
          <w:sz w:val="22"/>
          <w:szCs w:val="22"/>
        </w:rPr>
        <w:t xml:space="preserve"> tel. </w:t>
      </w:r>
      <w:r w:rsidR="007C31C6">
        <w:rPr>
          <w:rFonts w:ascii="Calibri" w:hAnsi="Calibri" w:cs="Arial"/>
          <w:sz w:val="22"/>
          <w:szCs w:val="22"/>
        </w:rPr>
        <w:t>[…]</w:t>
      </w:r>
      <w:r w:rsidR="00DC28E4" w:rsidRPr="00DC28E4">
        <w:rPr>
          <w:rFonts w:ascii="Calibri" w:hAnsi="Calibri" w:cs="Arial"/>
          <w:sz w:val="22"/>
          <w:szCs w:val="22"/>
        </w:rPr>
        <w:t>, email:</w:t>
      </w:r>
      <w:r w:rsidR="007C31C6">
        <w:rPr>
          <w:rFonts w:ascii="Calibri" w:hAnsi="Calibri" w:cs="Arial"/>
          <w:sz w:val="22"/>
          <w:szCs w:val="22"/>
        </w:rPr>
        <w:t xml:space="preserve"> […]</w:t>
      </w:r>
    </w:p>
    <w:p w14:paraId="46F9C7E1" w14:textId="7B537856" w:rsidR="00084129" w:rsidRPr="0007586C" w:rsidRDefault="00084129">
      <w:pPr>
        <w:pStyle w:val="Akapitzlist"/>
        <w:numPr>
          <w:ilvl w:val="0"/>
          <w:numId w:val="8"/>
        </w:numPr>
        <w:spacing w:line="276" w:lineRule="auto"/>
        <w:ind w:left="709" w:hanging="283"/>
        <w:jc w:val="both"/>
        <w:rPr>
          <w:rFonts w:ascii="Calibri" w:hAnsi="Calibri" w:cstheme="minorHAnsi"/>
          <w:sz w:val="22"/>
          <w:szCs w:val="22"/>
        </w:rPr>
      </w:pPr>
      <w:r w:rsidRPr="0007586C">
        <w:rPr>
          <w:rFonts w:ascii="Calibri" w:hAnsi="Calibri" w:cstheme="minorHAnsi"/>
          <w:sz w:val="22"/>
          <w:szCs w:val="22"/>
        </w:rPr>
        <w:t xml:space="preserve">ze strony Zamawiającego </w:t>
      </w:r>
      <w:r w:rsidR="00384917">
        <w:rPr>
          <w:rFonts w:ascii="Calibri" w:hAnsi="Calibri" w:cs="Arial"/>
          <w:sz w:val="22"/>
          <w:szCs w:val="22"/>
        </w:rPr>
        <w:t>[…]</w:t>
      </w:r>
      <w:r w:rsidR="00192E63" w:rsidRPr="00192E63">
        <w:rPr>
          <w:rFonts w:ascii="Calibri" w:hAnsi="Calibri" w:cstheme="minorHAnsi"/>
          <w:sz w:val="22"/>
          <w:szCs w:val="22"/>
        </w:rPr>
        <w:t xml:space="preserve">, </w:t>
      </w:r>
      <w:r w:rsidRPr="0007586C">
        <w:rPr>
          <w:rFonts w:ascii="Calibri" w:hAnsi="Calibri" w:cstheme="minorHAnsi"/>
          <w:sz w:val="22"/>
          <w:szCs w:val="22"/>
        </w:rPr>
        <w:t xml:space="preserve">tel. </w:t>
      </w:r>
      <w:r w:rsidR="00192E63">
        <w:rPr>
          <w:rFonts w:ascii="Calibri" w:hAnsi="Calibri" w:cstheme="minorHAnsi"/>
          <w:sz w:val="22"/>
          <w:szCs w:val="22"/>
        </w:rPr>
        <w:t> </w:t>
      </w:r>
      <w:r w:rsidR="00384917">
        <w:rPr>
          <w:rFonts w:ascii="Calibri" w:hAnsi="Calibri" w:cs="Arial"/>
          <w:sz w:val="22"/>
          <w:szCs w:val="22"/>
        </w:rPr>
        <w:t>[…]</w:t>
      </w:r>
      <w:r w:rsidRPr="0007586C">
        <w:rPr>
          <w:rFonts w:ascii="Calibri" w:hAnsi="Calibri" w:cstheme="minorHAnsi"/>
          <w:sz w:val="22"/>
          <w:szCs w:val="22"/>
        </w:rPr>
        <w:t xml:space="preserve">, </w:t>
      </w:r>
      <w:r w:rsidR="00401CA3" w:rsidRPr="0007586C">
        <w:rPr>
          <w:rFonts w:ascii="Calibri" w:hAnsi="Calibri" w:cstheme="minorHAnsi"/>
          <w:sz w:val="22"/>
          <w:szCs w:val="22"/>
        </w:rPr>
        <w:t xml:space="preserve">e-mail: </w:t>
      </w:r>
      <w:r w:rsidR="00384917">
        <w:rPr>
          <w:rFonts w:ascii="Calibri" w:hAnsi="Calibri" w:cs="Arial"/>
          <w:sz w:val="22"/>
          <w:szCs w:val="22"/>
        </w:rPr>
        <w:t>[…]</w:t>
      </w:r>
    </w:p>
    <w:p w14:paraId="7775D0F6" w14:textId="6643B0C2" w:rsidR="001C176A" w:rsidRDefault="00084129">
      <w:pPr>
        <w:pStyle w:val="Akapitzlist"/>
        <w:numPr>
          <w:ilvl w:val="0"/>
          <w:numId w:val="3"/>
        </w:numPr>
        <w:tabs>
          <w:tab w:val="clear" w:pos="567"/>
        </w:tabs>
        <w:spacing w:line="276" w:lineRule="auto"/>
        <w:ind w:left="425" w:hanging="425"/>
        <w:jc w:val="both"/>
        <w:rPr>
          <w:rFonts w:ascii="Calibri" w:hAnsi="Calibri" w:cs="Arial"/>
          <w:sz w:val="22"/>
          <w:szCs w:val="22"/>
        </w:rPr>
      </w:pPr>
      <w:r w:rsidRPr="0007586C">
        <w:rPr>
          <w:rFonts w:ascii="Calibri" w:hAnsi="Calibri" w:cs="Arial"/>
          <w:sz w:val="22"/>
          <w:szCs w:val="22"/>
        </w:rPr>
        <w:t>Strony mogą w każdym czasie zmienić osoby, o których mowa w ust. 2 powyżej</w:t>
      </w:r>
      <w:r w:rsidRPr="00BF51B8">
        <w:rPr>
          <w:rFonts w:ascii="Calibri" w:hAnsi="Calibri" w:cs="Arial"/>
          <w:sz w:val="22"/>
          <w:szCs w:val="22"/>
        </w:rPr>
        <w:t>, jak również wskazane powyżej numery telefonu bądź adresy email, przy czym zmiana taka jest skuteczna wobec drugiej strony z chwilą pisemnego poinformowania Strony o zmianie. Zmiana ww. osób</w:t>
      </w:r>
      <w:r w:rsidR="001C176A" w:rsidRPr="00BF51B8">
        <w:rPr>
          <w:rFonts w:ascii="Calibri" w:hAnsi="Calibri" w:cs="Arial"/>
          <w:sz w:val="22"/>
          <w:szCs w:val="22"/>
        </w:rPr>
        <w:t xml:space="preserve"> </w:t>
      </w:r>
      <w:r w:rsidRPr="00BF51B8">
        <w:rPr>
          <w:rFonts w:ascii="Calibri" w:hAnsi="Calibri" w:cs="Arial"/>
          <w:sz w:val="22"/>
          <w:szCs w:val="22"/>
        </w:rPr>
        <w:t>nie wymaga aneksu do Umowy.</w:t>
      </w:r>
    </w:p>
    <w:p w14:paraId="6A5C753A" w14:textId="014BAF3D" w:rsidR="007F1C22" w:rsidRPr="00BF51B8" w:rsidRDefault="007F1C22">
      <w:pPr>
        <w:pStyle w:val="Akapitzlist"/>
        <w:numPr>
          <w:ilvl w:val="0"/>
          <w:numId w:val="3"/>
        </w:numPr>
        <w:tabs>
          <w:tab w:val="clear" w:pos="567"/>
        </w:tabs>
        <w:spacing w:line="276" w:lineRule="auto"/>
        <w:ind w:left="425" w:hanging="425"/>
        <w:jc w:val="both"/>
        <w:rPr>
          <w:rFonts w:ascii="Calibri" w:hAnsi="Calibri" w:cs="Arial"/>
          <w:sz w:val="22"/>
          <w:szCs w:val="22"/>
        </w:rPr>
      </w:pPr>
      <w:r w:rsidRPr="007F1C22">
        <w:rPr>
          <w:rFonts w:ascii="Calibri" w:hAnsi="Calibri" w:cs="Arial"/>
          <w:sz w:val="22"/>
          <w:szCs w:val="22"/>
        </w:rPr>
        <w:t xml:space="preserve">Informacja o przetwarzaniu danych osobowych przez PKP Intercity S.A. stanowi Załącznik nr </w:t>
      </w:r>
      <w:r>
        <w:rPr>
          <w:rFonts w:ascii="Calibri" w:hAnsi="Calibri" w:cs="Arial"/>
          <w:sz w:val="22"/>
          <w:szCs w:val="22"/>
        </w:rPr>
        <w:t>2</w:t>
      </w:r>
      <w:r w:rsidRPr="007F1C22">
        <w:rPr>
          <w:rFonts w:ascii="Calibri" w:hAnsi="Calibri" w:cs="Arial"/>
          <w:sz w:val="22"/>
          <w:szCs w:val="22"/>
        </w:rPr>
        <w:t xml:space="preserve"> do Umowy.</w:t>
      </w:r>
    </w:p>
    <w:p w14:paraId="0DFC8858" w14:textId="77777777" w:rsidR="00F36266" w:rsidRDefault="00F36266">
      <w:pPr>
        <w:pStyle w:val="Tekstpodstawowy"/>
        <w:numPr>
          <w:ilvl w:val="0"/>
          <w:numId w:val="3"/>
        </w:numPr>
        <w:spacing w:line="276" w:lineRule="auto"/>
        <w:ind w:left="426" w:hanging="426"/>
        <w:jc w:val="both"/>
        <w:rPr>
          <w:rFonts w:ascii="Calibri" w:hAnsi="Calibri" w:cs="Arial"/>
          <w:sz w:val="22"/>
          <w:szCs w:val="22"/>
        </w:rPr>
      </w:pPr>
      <w:r w:rsidRPr="00F36266">
        <w:rPr>
          <w:rFonts w:ascii="Calibri" w:hAnsi="Calibri" w:cs="Arial"/>
          <w:sz w:val="22"/>
          <w:szCs w:val="22"/>
        </w:rPr>
        <w:t>Wykonawca lub osoba trzecia nie mogą, bez pisemnej zgody Zamawiającego pod rygorem nieważności, dokonać przeniesienia wierzytelności wynikających z Umowy na osoby trzecie, ustanawiać zastawów rejestrowych, ani w żaden sposób obciążać tych wierzytelności prawami osób trzecich. Wszelkie zmiany, modyfikacje i odwołania czynności, o których mowa w niniejszym ustępie wymagają zgody Zamawiającego wyrażonej w formie pisemnej albo elektronicznej pod rygorem nieważności.</w:t>
      </w:r>
    </w:p>
    <w:p w14:paraId="1FB611C4" w14:textId="2E2E7719" w:rsidR="00084129" w:rsidRPr="0007586C" w:rsidRDefault="00084129">
      <w:pPr>
        <w:pStyle w:val="Tekstpodstawowy"/>
        <w:numPr>
          <w:ilvl w:val="0"/>
          <w:numId w:val="3"/>
        </w:numPr>
        <w:spacing w:line="276" w:lineRule="auto"/>
        <w:ind w:left="426" w:hanging="426"/>
        <w:jc w:val="both"/>
        <w:rPr>
          <w:rFonts w:ascii="Calibri" w:hAnsi="Calibri" w:cs="Arial"/>
          <w:sz w:val="22"/>
          <w:szCs w:val="22"/>
        </w:rPr>
      </w:pPr>
      <w:r w:rsidRPr="0007586C">
        <w:rPr>
          <w:rFonts w:ascii="Calibri" w:hAnsi="Calibri" w:cs="Arial"/>
          <w:sz w:val="22"/>
          <w:szCs w:val="22"/>
        </w:rPr>
        <w:t>Niezależnie od podstaw odstąpienia od Umowy wynikających z obowiązujących przepisów prawa, Zamawiający, w terminie do trzech miesięcy od daty zawarcia</w:t>
      </w:r>
      <w:r w:rsidR="001C176A" w:rsidRPr="0007586C">
        <w:rPr>
          <w:rFonts w:ascii="Calibri" w:hAnsi="Calibri" w:cs="Arial"/>
          <w:sz w:val="22"/>
          <w:szCs w:val="22"/>
        </w:rPr>
        <w:t xml:space="preserve"> Umowy, a w przypadkach określonych w </w:t>
      </w:r>
      <w:r w:rsidR="00061583">
        <w:rPr>
          <w:rFonts w:asciiTheme="minorHAnsi" w:hAnsiTheme="minorHAnsi" w:cstheme="minorHAnsi"/>
          <w:sz w:val="22"/>
          <w:szCs w:val="22"/>
        </w:rPr>
        <w:t>§</w:t>
      </w:r>
      <w:r w:rsidR="008B4A1C">
        <w:rPr>
          <w:rFonts w:asciiTheme="minorHAnsi" w:hAnsiTheme="minorHAnsi" w:cstheme="minorHAnsi"/>
          <w:sz w:val="22"/>
          <w:szCs w:val="22"/>
        </w:rPr>
        <w:t xml:space="preserve"> </w:t>
      </w:r>
      <w:r w:rsidR="00061583">
        <w:rPr>
          <w:rFonts w:asciiTheme="minorHAnsi" w:hAnsiTheme="minorHAnsi" w:cstheme="minorHAnsi"/>
          <w:sz w:val="22"/>
          <w:szCs w:val="22"/>
        </w:rPr>
        <w:t>1</w:t>
      </w:r>
      <w:r w:rsidR="00647C6A">
        <w:rPr>
          <w:rFonts w:asciiTheme="minorHAnsi" w:hAnsiTheme="minorHAnsi" w:cstheme="minorHAnsi"/>
          <w:sz w:val="22"/>
          <w:szCs w:val="22"/>
        </w:rPr>
        <w:t>0</w:t>
      </w:r>
      <w:r w:rsidR="00061583">
        <w:rPr>
          <w:rFonts w:asciiTheme="minorHAnsi" w:hAnsiTheme="minorHAnsi" w:cstheme="minorHAnsi"/>
          <w:sz w:val="22"/>
          <w:szCs w:val="22"/>
        </w:rPr>
        <w:t xml:space="preserve"> </w:t>
      </w:r>
      <w:r w:rsidR="00061583" w:rsidRPr="00625F84">
        <w:rPr>
          <w:rFonts w:asciiTheme="minorHAnsi" w:hAnsiTheme="minorHAnsi" w:cstheme="minorHAnsi"/>
          <w:sz w:val="22"/>
          <w:szCs w:val="22"/>
        </w:rPr>
        <w:t xml:space="preserve">ust. </w:t>
      </w:r>
      <w:r w:rsidR="008B4A1C">
        <w:rPr>
          <w:rFonts w:asciiTheme="minorHAnsi" w:hAnsiTheme="minorHAnsi" w:cstheme="minorHAnsi"/>
          <w:sz w:val="22"/>
          <w:szCs w:val="22"/>
        </w:rPr>
        <w:t>4</w:t>
      </w:r>
      <w:r w:rsidR="00BE1B5D">
        <w:rPr>
          <w:rFonts w:asciiTheme="minorHAnsi" w:hAnsiTheme="minorHAnsi" w:cstheme="minorHAnsi"/>
          <w:sz w:val="22"/>
          <w:szCs w:val="22"/>
        </w:rPr>
        <w:t xml:space="preserve"> Umowy</w:t>
      </w:r>
      <w:r w:rsidR="001C176A" w:rsidRPr="0007586C">
        <w:rPr>
          <w:rFonts w:ascii="Calibri" w:hAnsi="Calibri" w:cs="Arial"/>
          <w:sz w:val="22"/>
          <w:szCs w:val="22"/>
        </w:rPr>
        <w:t xml:space="preserve"> – w terminie do 24 miesięcy od daty zawarcia Umowy</w:t>
      </w:r>
      <w:r w:rsidRPr="0007586C">
        <w:rPr>
          <w:rFonts w:ascii="Calibri" w:hAnsi="Calibri" w:cs="Arial"/>
          <w:sz w:val="22"/>
          <w:szCs w:val="22"/>
        </w:rPr>
        <w:t>, może odstąpić od</w:t>
      </w:r>
      <w:r w:rsidR="001C176A" w:rsidRPr="0007586C">
        <w:rPr>
          <w:rFonts w:ascii="Calibri" w:hAnsi="Calibri" w:cs="Arial"/>
          <w:sz w:val="22"/>
          <w:szCs w:val="22"/>
        </w:rPr>
        <w:t xml:space="preserve"> </w:t>
      </w:r>
      <w:r w:rsidR="00401CA3" w:rsidRPr="0007586C">
        <w:rPr>
          <w:rFonts w:ascii="Calibri" w:hAnsi="Calibri" w:cs="Arial"/>
          <w:sz w:val="22"/>
          <w:szCs w:val="22"/>
        </w:rPr>
        <w:t>Umowy, w</w:t>
      </w:r>
      <w:r w:rsidRPr="0007586C">
        <w:rPr>
          <w:rFonts w:ascii="Calibri" w:hAnsi="Calibri" w:cs="Arial"/>
          <w:sz w:val="22"/>
          <w:szCs w:val="22"/>
        </w:rPr>
        <w:t xml:space="preserve"> całości lub w części, jeżeli:</w:t>
      </w:r>
    </w:p>
    <w:p w14:paraId="26D46213" w14:textId="5A72B789" w:rsidR="00084129" w:rsidRPr="0007586C" w:rsidRDefault="00084129">
      <w:pPr>
        <w:numPr>
          <w:ilvl w:val="1"/>
          <w:numId w:val="13"/>
        </w:numPr>
        <w:spacing w:line="276" w:lineRule="auto"/>
        <w:ind w:left="709" w:hanging="283"/>
        <w:jc w:val="both"/>
        <w:rPr>
          <w:rFonts w:ascii="Calibri" w:hAnsi="Calibri" w:cs="Arial"/>
          <w:sz w:val="22"/>
          <w:szCs w:val="22"/>
        </w:rPr>
      </w:pPr>
      <w:r w:rsidRPr="0007586C">
        <w:rPr>
          <w:rFonts w:ascii="Calibri" w:hAnsi="Calibri" w:cs="Arial"/>
          <w:sz w:val="22"/>
          <w:szCs w:val="22"/>
        </w:rPr>
        <w:t xml:space="preserve">poweźmie poważne obawy co do powstania podstawy do złożenia wniosku o ogłoszenie upadłości </w:t>
      </w:r>
      <w:r w:rsidR="00401CA3" w:rsidRPr="0007586C">
        <w:rPr>
          <w:rFonts w:ascii="Calibri" w:hAnsi="Calibri" w:cs="Arial"/>
          <w:sz w:val="22"/>
          <w:szCs w:val="22"/>
        </w:rPr>
        <w:t>Wykonawcy</w:t>
      </w:r>
      <w:r w:rsidRPr="0007586C">
        <w:rPr>
          <w:rFonts w:ascii="Calibri" w:hAnsi="Calibri" w:cs="Arial"/>
          <w:sz w:val="22"/>
          <w:szCs w:val="22"/>
        </w:rPr>
        <w:t xml:space="preserve"> lub</w:t>
      </w:r>
    </w:p>
    <w:p w14:paraId="3CC32C86" w14:textId="77777777" w:rsidR="00084129" w:rsidRPr="0007586C" w:rsidRDefault="00084129">
      <w:pPr>
        <w:numPr>
          <w:ilvl w:val="1"/>
          <w:numId w:val="13"/>
        </w:numPr>
        <w:spacing w:line="276" w:lineRule="auto"/>
        <w:ind w:left="709" w:hanging="283"/>
        <w:jc w:val="both"/>
        <w:rPr>
          <w:rFonts w:ascii="Calibri" w:hAnsi="Calibri" w:cs="Arial"/>
          <w:sz w:val="22"/>
          <w:szCs w:val="22"/>
        </w:rPr>
      </w:pPr>
      <w:r w:rsidRPr="0007586C">
        <w:rPr>
          <w:rFonts w:ascii="Calibri" w:hAnsi="Calibri" w:cs="Arial"/>
          <w:sz w:val="22"/>
          <w:szCs w:val="22"/>
        </w:rPr>
        <w:t>zostanie wszczęte postępowanie likwidacyjne lub restrukturyzacyjne wobec Wykonawcy, lub</w:t>
      </w:r>
    </w:p>
    <w:p w14:paraId="538886E5" w14:textId="77777777" w:rsidR="004A698B" w:rsidRDefault="00084129">
      <w:pPr>
        <w:numPr>
          <w:ilvl w:val="1"/>
          <w:numId w:val="13"/>
        </w:numPr>
        <w:spacing w:line="276" w:lineRule="auto"/>
        <w:ind w:left="709" w:hanging="283"/>
        <w:jc w:val="both"/>
        <w:rPr>
          <w:rFonts w:ascii="Calibri" w:hAnsi="Calibri" w:cs="Arial"/>
          <w:sz w:val="22"/>
          <w:szCs w:val="22"/>
        </w:rPr>
      </w:pPr>
      <w:r w:rsidRPr="0007586C">
        <w:rPr>
          <w:rFonts w:ascii="Calibri" w:hAnsi="Calibri" w:cs="Arial"/>
          <w:sz w:val="22"/>
          <w:szCs w:val="22"/>
        </w:rPr>
        <w:t xml:space="preserve">Wykonawca w sposób istotny naruszy którykolwiek z zapisów Umowy, w szczególności dopuści, by którekolwiek oświadczenie/zapewnienie Wykonawcy złożone w § </w:t>
      </w:r>
      <w:r w:rsidR="00EA19C4">
        <w:rPr>
          <w:rFonts w:ascii="Calibri" w:hAnsi="Calibri" w:cs="Arial"/>
          <w:sz w:val="22"/>
          <w:szCs w:val="22"/>
        </w:rPr>
        <w:t>3</w:t>
      </w:r>
      <w:r w:rsidR="00496D62">
        <w:rPr>
          <w:rFonts w:ascii="Calibri" w:hAnsi="Calibri" w:cs="Arial"/>
          <w:sz w:val="22"/>
          <w:szCs w:val="22"/>
        </w:rPr>
        <w:t xml:space="preserve"> </w:t>
      </w:r>
      <w:r w:rsidRPr="0007586C">
        <w:rPr>
          <w:rFonts w:ascii="Calibri" w:hAnsi="Calibri" w:cs="Arial"/>
          <w:sz w:val="22"/>
          <w:szCs w:val="22"/>
        </w:rPr>
        <w:t xml:space="preserve">niniejszej Umowy stanie się nieprawdziwe lub nieaktualne, i nie usunie tego naruszenia w dodatkowym </w:t>
      </w:r>
      <w:r w:rsidR="000B193D" w:rsidRPr="0007586C">
        <w:rPr>
          <w:rFonts w:ascii="Calibri" w:hAnsi="Calibri" w:cs="Arial"/>
          <w:sz w:val="22"/>
          <w:szCs w:val="22"/>
        </w:rPr>
        <w:t>45</w:t>
      </w:r>
      <w:r w:rsidRPr="0007586C">
        <w:rPr>
          <w:rFonts w:ascii="Calibri" w:hAnsi="Calibri" w:cs="Arial"/>
          <w:sz w:val="22"/>
          <w:szCs w:val="22"/>
        </w:rPr>
        <w:t>-dniow</w:t>
      </w:r>
      <w:r w:rsidR="0098601D" w:rsidRPr="0007586C">
        <w:rPr>
          <w:rFonts w:ascii="Calibri" w:hAnsi="Calibri" w:cs="Arial"/>
          <w:sz w:val="22"/>
          <w:szCs w:val="22"/>
        </w:rPr>
        <w:t>y</w:t>
      </w:r>
      <w:r w:rsidRPr="0007586C">
        <w:rPr>
          <w:rFonts w:ascii="Calibri" w:hAnsi="Calibri" w:cs="Arial"/>
          <w:sz w:val="22"/>
          <w:szCs w:val="22"/>
        </w:rPr>
        <w:t>m terminie wyznaczonym przez Zamawiającego</w:t>
      </w:r>
      <w:r w:rsidR="004A698B">
        <w:rPr>
          <w:rFonts w:ascii="Calibri" w:hAnsi="Calibri" w:cs="Arial"/>
          <w:sz w:val="22"/>
          <w:szCs w:val="22"/>
        </w:rPr>
        <w:t xml:space="preserve"> lub</w:t>
      </w:r>
    </w:p>
    <w:p w14:paraId="343C6848" w14:textId="77777777" w:rsidR="001E1DDC" w:rsidRDefault="00AC27BF" w:rsidP="001E1DDC">
      <w:pPr>
        <w:numPr>
          <w:ilvl w:val="1"/>
          <w:numId w:val="13"/>
        </w:numPr>
        <w:spacing w:line="276" w:lineRule="auto"/>
        <w:ind w:left="709" w:hanging="283"/>
        <w:jc w:val="both"/>
        <w:rPr>
          <w:rFonts w:ascii="Calibri" w:hAnsi="Calibri" w:cs="Arial"/>
          <w:sz w:val="22"/>
          <w:szCs w:val="22"/>
        </w:rPr>
      </w:pPr>
      <w:r>
        <w:rPr>
          <w:rFonts w:ascii="Calibri" w:hAnsi="Calibri" w:cs="Arial"/>
          <w:sz w:val="22"/>
          <w:szCs w:val="22"/>
        </w:rPr>
        <w:t>z</w:t>
      </w:r>
      <w:r w:rsidR="004A698B">
        <w:rPr>
          <w:rFonts w:ascii="Calibri" w:hAnsi="Calibri" w:cs="Arial"/>
          <w:sz w:val="22"/>
          <w:szCs w:val="22"/>
        </w:rPr>
        <w:t>ostanie osiągnięty maksymalny poziom kar umownych</w:t>
      </w:r>
      <w:r w:rsidR="001E1DDC">
        <w:rPr>
          <w:rFonts w:ascii="Calibri" w:hAnsi="Calibri" w:cs="Arial"/>
          <w:sz w:val="22"/>
          <w:szCs w:val="22"/>
        </w:rPr>
        <w:t>;</w:t>
      </w:r>
    </w:p>
    <w:p w14:paraId="783E2271" w14:textId="479BC6CF" w:rsidR="008E629B" w:rsidRDefault="001E1DDC" w:rsidP="001E1DDC">
      <w:pPr>
        <w:numPr>
          <w:ilvl w:val="1"/>
          <w:numId w:val="13"/>
        </w:numPr>
        <w:spacing w:line="276" w:lineRule="auto"/>
        <w:ind w:left="709" w:hanging="283"/>
        <w:jc w:val="both"/>
        <w:rPr>
          <w:rFonts w:ascii="Calibri" w:hAnsi="Calibri" w:cs="Arial"/>
          <w:sz w:val="22"/>
          <w:szCs w:val="22"/>
        </w:rPr>
      </w:pPr>
      <w:r w:rsidRPr="001E1DDC">
        <w:rPr>
          <w:rFonts w:ascii="Calibri" w:hAnsi="Calibri" w:cs="Arial"/>
          <w:sz w:val="22"/>
          <w:szCs w:val="22"/>
        </w:rPr>
        <w:t>zaistnienia okoliczności, o których mowa w § 1</w:t>
      </w:r>
      <w:r>
        <w:rPr>
          <w:rFonts w:ascii="Calibri" w:hAnsi="Calibri" w:cs="Arial"/>
          <w:sz w:val="22"/>
          <w:szCs w:val="22"/>
        </w:rPr>
        <w:t>0</w:t>
      </w:r>
      <w:r w:rsidRPr="001E1DDC">
        <w:rPr>
          <w:rFonts w:ascii="Calibri" w:hAnsi="Calibri" w:cs="Arial"/>
          <w:sz w:val="22"/>
          <w:szCs w:val="22"/>
        </w:rPr>
        <w:t xml:space="preserve"> ust. </w:t>
      </w:r>
      <w:r>
        <w:rPr>
          <w:rFonts w:ascii="Calibri" w:hAnsi="Calibri" w:cs="Arial"/>
          <w:sz w:val="22"/>
          <w:szCs w:val="22"/>
        </w:rPr>
        <w:t>4</w:t>
      </w:r>
      <w:r w:rsidRPr="001E1DDC">
        <w:rPr>
          <w:rFonts w:ascii="Calibri" w:hAnsi="Calibri" w:cs="Arial"/>
          <w:sz w:val="22"/>
          <w:szCs w:val="22"/>
        </w:rPr>
        <w:t xml:space="preserve"> Umowy</w:t>
      </w:r>
      <w:r w:rsidR="008E629B">
        <w:rPr>
          <w:rFonts w:ascii="Calibri" w:hAnsi="Calibri" w:cs="Arial"/>
          <w:sz w:val="22"/>
          <w:szCs w:val="22"/>
        </w:rPr>
        <w:t>;</w:t>
      </w:r>
    </w:p>
    <w:p w14:paraId="268FDE4F" w14:textId="7194CA4D" w:rsidR="00084129" w:rsidRPr="003139D2" w:rsidRDefault="00FB7D6C" w:rsidP="001E1DDC">
      <w:pPr>
        <w:numPr>
          <w:ilvl w:val="1"/>
          <w:numId w:val="13"/>
        </w:numPr>
        <w:spacing w:line="276" w:lineRule="auto"/>
        <w:ind w:left="709" w:hanging="283"/>
        <w:jc w:val="both"/>
        <w:rPr>
          <w:rFonts w:ascii="Calibri" w:hAnsi="Calibri" w:cs="Arial"/>
          <w:sz w:val="22"/>
          <w:szCs w:val="22"/>
        </w:rPr>
      </w:pPr>
      <w:r>
        <w:rPr>
          <w:rFonts w:ascii="Calibri" w:hAnsi="Calibri" w:cs="Arial"/>
          <w:sz w:val="22"/>
          <w:szCs w:val="22"/>
        </w:rPr>
        <w:lastRenderedPageBreak/>
        <w:t xml:space="preserve">wykonawca lub jego podwykonawca utraci status autoryzowanego serwisu silników </w:t>
      </w:r>
      <w:proofErr w:type="spellStart"/>
      <w:r>
        <w:rPr>
          <w:rFonts w:ascii="Calibri" w:hAnsi="Calibri" w:cs="Arial"/>
          <w:sz w:val="22"/>
          <w:szCs w:val="22"/>
        </w:rPr>
        <w:t>Caterpilar</w:t>
      </w:r>
      <w:proofErr w:type="spellEnd"/>
    </w:p>
    <w:p w14:paraId="385D741F" w14:textId="77777777" w:rsidR="00084129" w:rsidRPr="0007586C" w:rsidRDefault="00084129">
      <w:pPr>
        <w:pStyle w:val="Tekstpodstawowy"/>
        <w:numPr>
          <w:ilvl w:val="0"/>
          <w:numId w:val="3"/>
        </w:numPr>
        <w:spacing w:line="276" w:lineRule="auto"/>
        <w:ind w:left="426" w:hanging="426"/>
        <w:jc w:val="both"/>
        <w:rPr>
          <w:rFonts w:ascii="Calibri" w:hAnsi="Calibri" w:cs="Arial"/>
          <w:sz w:val="22"/>
          <w:szCs w:val="22"/>
        </w:rPr>
      </w:pPr>
      <w:r w:rsidRPr="0007586C">
        <w:rPr>
          <w:rFonts w:ascii="Calibri" w:hAnsi="Calibri" w:cs="Arial"/>
          <w:sz w:val="22"/>
          <w:szCs w:val="22"/>
        </w:rPr>
        <w:t>W sprawach nieuregulowanych niniejszą Umową mają zastosowanie powszechnie obowiązujące przepisy.</w:t>
      </w:r>
    </w:p>
    <w:p w14:paraId="743CA74B" w14:textId="3D10686C" w:rsidR="00084129" w:rsidRPr="0007586C" w:rsidRDefault="00084129">
      <w:pPr>
        <w:pStyle w:val="Tekstpodstawowy"/>
        <w:numPr>
          <w:ilvl w:val="0"/>
          <w:numId w:val="3"/>
        </w:numPr>
        <w:spacing w:line="276" w:lineRule="auto"/>
        <w:ind w:left="426" w:hanging="426"/>
        <w:jc w:val="both"/>
        <w:rPr>
          <w:rFonts w:ascii="Calibri" w:hAnsi="Calibri" w:cs="Arial"/>
          <w:sz w:val="22"/>
          <w:szCs w:val="22"/>
        </w:rPr>
      </w:pPr>
      <w:r w:rsidRPr="0007586C">
        <w:rPr>
          <w:rFonts w:ascii="Calibri" w:hAnsi="Calibri" w:cs="Arial"/>
          <w:sz w:val="22"/>
          <w:szCs w:val="22"/>
        </w:rPr>
        <w:t xml:space="preserve">Umowa niniejsza sporządzona została w </w:t>
      </w:r>
      <w:r w:rsidR="00647C6A">
        <w:rPr>
          <w:rFonts w:ascii="Calibri" w:hAnsi="Calibri" w:cs="Arial"/>
          <w:sz w:val="22"/>
          <w:szCs w:val="22"/>
        </w:rPr>
        <w:t>dwóch</w:t>
      </w:r>
      <w:r w:rsidRPr="0007586C">
        <w:rPr>
          <w:rFonts w:ascii="Calibri" w:hAnsi="Calibri" w:cs="Arial"/>
          <w:sz w:val="22"/>
          <w:szCs w:val="22"/>
        </w:rPr>
        <w:t xml:space="preserve"> jednobrzmiących egzemplarzach,</w:t>
      </w:r>
      <w:r w:rsidR="00647C6A">
        <w:rPr>
          <w:rFonts w:ascii="Calibri" w:hAnsi="Calibri" w:cs="Arial"/>
          <w:sz w:val="22"/>
          <w:szCs w:val="22"/>
        </w:rPr>
        <w:t xml:space="preserve"> po</w:t>
      </w:r>
      <w:r w:rsidRPr="0007586C">
        <w:rPr>
          <w:rFonts w:ascii="Calibri" w:hAnsi="Calibri" w:cs="Arial"/>
          <w:sz w:val="22"/>
          <w:szCs w:val="22"/>
        </w:rPr>
        <w:t xml:space="preserve"> jedn</w:t>
      </w:r>
      <w:r w:rsidR="00647C6A">
        <w:rPr>
          <w:rFonts w:ascii="Calibri" w:hAnsi="Calibri" w:cs="Arial"/>
          <w:sz w:val="22"/>
          <w:szCs w:val="22"/>
        </w:rPr>
        <w:t>ym</w:t>
      </w:r>
      <w:r w:rsidRPr="0007586C">
        <w:rPr>
          <w:rFonts w:ascii="Calibri" w:hAnsi="Calibri" w:cs="Arial"/>
          <w:sz w:val="22"/>
          <w:szCs w:val="22"/>
        </w:rPr>
        <w:t xml:space="preserve"> dla Zamawiającego</w:t>
      </w:r>
      <w:r w:rsidR="00647C6A">
        <w:rPr>
          <w:rFonts w:ascii="Calibri" w:hAnsi="Calibri" w:cs="Arial"/>
          <w:sz w:val="22"/>
          <w:szCs w:val="22"/>
        </w:rPr>
        <w:t xml:space="preserve"> i</w:t>
      </w:r>
      <w:r w:rsidRPr="0007586C">
        <w:rPr>
          <w:rFonts w:ascii="Calibri" w:hAnsi="Calibri" w:cs="Arial"/>
          <w:sz w:val="22"/>
          <w:szCs w:val="22"/>
        </w:rPr>
        <w:t xml:space="preserve"> Wykonawcy</w:t>
      </w:r>
      <w:r w:rsidR="003F2FAC">
        <w:rPr>
          <w:rStyle w:val="Odwoanieprzypisudolnego"/>
          <w:rFonts w:ascii="Calibri" w:hAnsi="Calibri" w:cs="Arial"/>
          <w:sz w:val="22"/>
          <w:szCs w:val="22"/>
        </w:rPr>
        <w:footnoteReference w:id="5"/>
      </w:r>
      <w:r w:rsidRPr="0007586C">
        <w:rPr>
          <w:rFonts w:ascii="Calibri" w:hAnsi="Calibri" w:cs="Arial"/>
          <w:sz w:val="22"/>
          <w:szCs w:val="22"/>
        </w:rPr>
        <w:t>.</w:t>
      </w:r>
    </w:p>
    <w:p w14:paraId="55EAE6E0" w14:textId="77777777" w:rsidR="00084129" w:rsidRDefault="00084129">
      <w:pPr>
        <w:pStyle w:val="Tekstpodstawowy"/>
        <w:numPr>
          <w:ilvl w:val="0"/>
          <w:numId w:val="3"/>
        </w:numPr>
        <w:spacing w:line="276" w:lineRule="auto"/>
        <w:ind w:left="426" w:hanging="426"/>
        <w:jc w:val="both"/>
        <w:rPr>
          <w:rFonts w:ascii="Calibri" w:hAnsi="Calibri" w:cs="Arial"/>
          <w:sz w:val="22"/>
          <w:szCs w:val="22"/>
        </w:rPr>
      </w:pPr>
      <w:r w:rsidRPr="0007586C">
        <w:rPr>
          <w:rFonts w:ascii="Calibri" w:hAnsi="Calibri" w:cs="Arial"/>
          <w:sz w:val="22"/>
          <w:szCs w:val="22"/>
        </w:rPr>
        <w:t>W przypadku zaistnienia sporów, wynikających z rozbieżności w interpretacji Umowy lub zakłóceń w jej realizacji Strony Umowy zobowiązują się do podejmowania działań w celu ich ugodowego rozwiązania na drodze wzajemnego porozumienia. W razie nie osiągnięcia ugody, za właściwy</w:t>
      </w:r>
      <w:r w:rsidRPr="0007586C">
        <w:rPr>
          <w:rFonts w:ascii="Calibri" w:hAnsi="Calibri" w:cs="Arial"/>
          <w:sz w:val="22"/>
          <w:szCs w:val="22"/>
        </w:rPr>
        <w:br/>
        <w:t>do rozstrzygania wszelkich sporów pomiędzy Stronami niniejszej Umowy, Strony przyjmują sąd właściwy dla siedziby Zamawiającego.</w:t>
      </w:r>
    </w:p>
    <w:p w14:paraId="2B355AA0" w14:textId="09ABC424" w:rsidR="007C31C6" w:rsidRPr="0007586C" w:rsidRDefault="007C31C6">
      <w:pPr>
        <w:pStyle w:val="Tekstpodstawowy"/>
        <w:numPr>
          <w:ilvl w:val="0"/>
          <w:numId w:val="3"/>
        </w:numPr>
        <w:spacing w:line="276" w:lineRule="auto"/>
        <w:ind w:left="426" w:hanging="426"/>
        <w:jc w:val="both"/>
        <w:rPr>
          <w:rFonts w:ascii="Calibri" w:hAnsi="Calibri" w:cs="Arial"/>
          <w:sz w:val="22"/>
          <w:szCs w:val="22"/>
        </w:rPr>
      </w:pPr>
      <w:r>
        <w:rPr>
          <w:rFonts w:ascii="Calibri" w:hAnsi="Calibri" w:cs="Arial"/>
          <w:sz w:val="22"/>
          <w:szCs w:val="22"/>
        </w:rPr>
        <w:t>Zamawiający oświadcza, iż jest sygnatariuszem umowy korporacyjnej pn. Karta Grupy PKP zawartej w dniu 17 sierpnia 2022 r. i w wykona</w:t>
      </w:r>
      <w:r w:rsidR="00B53D77">
        <w:rPr>
          <w:rFonts w:ascii="Calibri" w:hAnsi="Calibri" w:cs="Arial"/>
          <w:sz w:val="22"/>
          <w:szCs w:val="22"/>
        </w:rPr>
        <w:t>niu zobowiązań w niej określonych Zamawiający jest uprawniony do przekazywania PKP S.A. informacji i dokumentów powstałych w celu realizacji lub w związku z realizacją niniejszej Umowy.</w:t>
      </w:r>
    </w:p>
    <w:p w14:paraId="2FA7F851" w14:textId="77777777" w:rsidR="00084129" w:rsidRPr="0007586C" w:rsidRDefault="00084129">
      <w:pPr>
        <w:pStyle w:val="Tekstpodstawowy"/>
        <w:numPr>
          <w:ilvl w:val="0"/>
          <w:numId w:val="3"/>
        </w:numPr>
        <w:spacing w:line="276" w:lineRule="auto"/>
        <w:ind w:left="426" w:hanging="426"/>
        <w:jc w:val="both"/>
        <w:rPr>
          <w:rFonts w:ascii="Calibri" w:hAnsi="Calibri" w:cs="Arial"/>
          <w:sz w:val="22"/>
          <w:szCs w:val="22"/>
        </w:rPr>
      </w:pPr>
      <w:r w:rsidRPr="0007586C">
        <w:rPr>
          <w:rFonts w:ascii="Calibri" w:hAnsi="Calibri" w:cs="Arial"/>
          <w:sz w:val="22"/>
          <w:szCs w:val="22"/>
        </w:rPr>
        <w:t>Integralną częścią Umowy są załączniki:</w:t>
      </w:r>
    </w:p>
    <w:p w14:paraId="1B70DD5F" w14:textId="11EDF5FA" w:rsidR="00084129" w:rsidRPr="00647C6A" w:rsidRDefault="00084129">
      <w:pPr>
        <w:pStyle w:val="Tekstpodstawowy"/>
        <w:numPr>
          <w:ilvl w:val="0"/>
          <w:numId w:val="9"/>
        </w:numPr>
        <w:tabs>
          <w:tab w:val="left" w:pos="2268"/>
        </w:tabs>
        <w:spacing w:line="276" w:lineRule="auto"/>
        <w:ind w:left="851" w:hanging="425"/>
        <w:jc w:val="both"/>
        <w:rPr>
          <w:rFonts w:ascii="Calibri" w:hAnsi="Calibri" w:cs="Arial"/>
          <w:sz w:val="22"/>
          <w:szCs w:val="22"/>
        </w:rPr>
      </w:pPr>
      <w:r w:rsidRPr="0007586C">
        <w:rPr>
          <w:rFonts w:ascii="Calibri" w:hAnsi="Calibri" w:cs="Arial"/>
          <w:sz w:val="22"/>
          <w:szCs w:val="22"/>
        </w:rPr>
        <w:t>Załącznik nr 1</w:t>
      </w:r>
      <w:r w:rsidRPr="0007586C">
        <w:rPr>
          <w:rFonts w:ascii="Calibri" w:hAnsi="Calibri" w:cs="Arial"/>
          <w:sz w:val="22"/>
          <w:szCs w:val="22"/>
        </w:rPr>
        <w:tab/>
        <w:t xml:space="preserve">– </w:t>
      </w:r>
      <w:r w:rsidR="0059549D">
        <w:rPr>
          <w:rFonts w:ascii="Calibri" w:hAnsi="Calibri" w:cs="Arial"/>
          <w:bCs/>
          <w:sz w:val="22"/>
          <w:szCs w:val="22"/>
        </w:rPr>
        <w:t>Formularz cenowy</w:t>
      </w:r>
      <w:r w:rsidRPr="00647C6A">
        <w:rPr>
          <w:rFonts w:ascii="Calibri" w:hAnsi="Calibri" w:cs="Arial"/>
          <w:sz w:val="22"/>
          <w:szCs w:val="22"/>
        </w:rPr>
        <w:t>,</w:t>
      </w:r>
    </w:p>
    <w:p w14:paraId="53E94F3E" w14:textId="744A8FD1" w:rsidR="00084129" w:rsidRPr="0007586C" w:rsidRDefault="00084129">
      <w:pPr>
        <w:pStyle w:val="Tekstpodstawowy"/>
        <w:numPr>
          <w:ilvl w:val="0"/>
          <w:numId w:val="9"/>
        </w:numPr>
        <w:tabs>
          <w:tab w:val="left" w:pos="2268"/>
        </w:tabs>
        <w:spacing w:line="276" w:lineRule="auto"/>
        <w:ind w:left="851" w:hanging="425"/>
        <w:jc w:val="both"/>
        <w:rPr>
          <w:rFonts w:ascii="Calibri" w:hAnsi="Calibri" w:cs="Arial"/>
          <w:sz w:val="22"/>
          <w:szCs w:val="22"/>
        </w:rPr>
      </w:pPr>
      <w:r w:rsidRPr="0007586C">
        <w:rPr>
          <w:rFonts w:ascii="Calibri" w:hAnsi="Calibri" w:cs="Arial"/>
          <w:sz w:val="22"/>
          <w:szCs w:val="22"/>
        </w:rPr>
        <w:t>Załącznik nr 2</w:t>
      </w:r>
      <w:r w:rsidRPr="0007586C">
        <w:rPr>
          <w:rFonts w:ascii="Calibri" w:hAnsi="Calibri" w:cs="Arial"/>
          <w:sz w:val="22"/>
          <w:szCs w:val="22"/>
        </w:rPr>
        <w:tab/>
        <w:t>–</w:t>
      </w:r>
      <w:r w:rsidR="00655934">
        <w:rPr>
          <w:rFonts w:ascii="Calibri" w:hAnsi="Calibri" w:cs="Arial"/>
          <w:sz w:val="22"/>
          <w:szCs w:val="22"/>
        </w:rPr>
        <w:t xml:space="preserve"> </w:t>
      </w:r>
      <w:r w:rsidR="00655934">
        <w:rPr>
          <w:rFonts w:ascii="Calibri" w:hAnsi="Calibri" w:cs="Arial"/>
          <w:bCs/>
          <w:sz w:val="22"/>
          <w:szCs w:val="22"/>
        </w:rPr>
        <w:t>Informacja o przetwarzaniu danych osobowych</w:t>
      </w:r>
      <w:r w:rsidR="00611936" w:rsidRPr="0007586C">
        <w:rPr>
          <w:rFonts w:ascii="Calibri" w:hAnsi="Calibri" w:cs="Arial"/>
          <w:sz w:val="22"/>
          <w:szCs w:val="22"/>
        </w:rPr>
        <w:t>,</w:t>
      </w:r>
    </w:p>
    <w:p w14:paraId="3891CD2C" w14:textId="6696825B" w:rsidR="00084129" w:rsidRPr="0007586C" w:rsidRDefault="00084129">
      <w:pPr>
        <w:pStyle w:val="Tekstpodstawowy"/>
        <w:numPr>
          <w:ilvl w:val="0"/>
          <w:numId w:val="9"/>
        </w:numPr>
        <w:tabs>
          <w:tab w:val="left" w:pos="2268"/>
        </w:tabs>
        <w:spacing w:line="276" w:lineRule="auto"/>
        <w:ind w:left="851" w:hanging="425"/>
        <w:jc w:val="both"/>
        <w:rPr>
          <w:rFonts w:ascii="Calibri" w:hAnsi="Calibri" w:cs="Arial"/>
          <w:sz w:val="22"/>
          <w:szCs w:val="22"/>
        </w:rPr>
      </w:pPr>
      <w:r w:rsidRPr="0007586C">
        <w:rPr>
          <w:rFonts w:ascii="Calibri" w:hAnsi="Calibri" w:cs="Arial"/>
          <w:sz w:val="22"/>
          <w:szCs w:val="22"/>
        </w:rPr>
        <w:t>Załącznik nr 3</w:t>
      </w:r>
      <w:r w:rsidRPr="0007586C">
        <w:rPr>
          <w:rFonts w:ascii="Calibri" w:hAnsi="Calibri" w:cs="Arial"/>
          <w:sz w:val="22"/>
          <w:szCs w:val="22"/>
        </w:rPr>
        <w:tab/>
        <w:t xml:space="preserve">– </w:t>
      </w:r>
      <w:r w:rsidR="00655934">
        <w:rPr>
          <w:rFonts w:ascii="Calibri" w:hAnsi="Calibri" w:cs="Arial"/>
          <w:bCs/>
          <w:sz w:val="22"/>
          <w:szCs w:val="22"/>
        </w:rPr>
        <w:t>Regulamin SKD</w:t>
      </w:r>
      <w:r w:rsidRPr="0007586C">
        <w:rPr>
          <w:rFonts w:ascii="Calibri" w:hAnsi="Calibri" w:cs="Arial"/>
          <w:bCs/>
          <w:sz w:val="22"/>
          <w:szCs w:val="22"/>
        </w:rPr>
        <w:t>,</w:t>
      </w:r>
    </w:p>
    <w:p w14:paraId="4C78EE0B" w14:textId="199A32AC" w:rsidR="00084129" w:rsidRPr="0007586C" w:rsidRDefault="00084129">
      <w:pPr>
        <w:pStyle w:val="Tekstpodstawowy"/>
        <w:numPr>
          <w:ilvl w:val="0"/>
          <w:numId w:val="9"/>
        </w:numPr>
        <w:tabs>
          <w:tab w:val="left" w:pos="2268"/>
        </w:tabs>
        <w:spacing w:line="276" w:lineRule="auto"/>
        <w:ind w:left="851" w:hanging="425"/>
        <w:jc w:val="both"/>
        <w:rPr>
          <w:rFonts w:ascii="Calibri" w:hAnsi="Calibri" w:cs="Arial"/>
          <w:sz w:val="22"/>
          <w:szCs w:val="22"/>
        </w:rPr>
      </w:pPr>
      <w:r w:rsidRPr="0007586C">
        <w:rPr>
          <w:rFonts w:ascii="Calibri" w:hAnsi="Calibri" w:cs="Arial"/>
          <w:sz w:val="22"/>
          <w:szCs w:val="22"/>
        </w:rPr>
        <w:t>Załącznik nr 4</w:t>
      </w:r>
      <w:r w:rsidRPr="0007586C">
        <w:rPr>
          <w:rFonts w:ascii="Calibri" w:hAnsi="Calibri" w:cs="Arial"/>
          <w:sz w:val="22"/>
          <w:szCs w:val="22"/>
        </w:rPr>
        <w:tab/>
        <w:t>–</w:t>
      </w:r>
      <w:r w:rsidR="008703B7">
        <w:rPr>
          <w:rFonts w:ascii="Calibri" w:hAnsi="Calibri" w:cs="Arial"/>
          <w:sz w:val="22"/>
          <w:szCs w:val="22"/>
        </w:rPr>
        <w:t xml:space="preserve"> </w:t>
      </w:r>
      <w:r w:rsidR="002F6E35" w:rsidRPr="002F6E35">
        <w:rPr>
          <w:rFonts w:ascii="Calibri" w:hAnsi="Calibri" w:cs="Arial"/>
          <w:bCs/>
          <w:sz w:val="22"/>
          <w:szCs w:val="22"/>
        </w:rPr>
        <w:t>Zamówienie/ zgłoszenie</w:t>
      </w:r>
      <w:r w:rsidRPr="0007586C">
        <w:rPr>
          <w:rFonts w:ascii="Calibri" w:hAnsi="Calibri" w:cs="Arial"/>
          <w:bCs/>
          <w:sz w:val="22"/>
          <w:szCs w:val="22"/>
        </w:rPr>
        <w:t>,</w:t>
      </w:r>
    </w:p>
    <w:p w14:paraId="56510CC3" w14:textId="7421EBB9" w:rsidR="00084129" w:rsidRDefault="00084129">
      <w:pPr>
        <w:pStyle w:val="Tekstpodstawowy"/>
        <w:numPr>
          <w:ilvl w:val="0"/>
          <w:numId w:val="9"/>
        </w:numPr>
        <w:tabs>
          <w:tab w:val="left" w:pos="2268"/>
        </w:tabs>
        <w:spacing w:line="276" w:lineRule="auto"/>
        <w:ind w:left="851" w:hanging="425"/>
        <w:jc w:val="both"/>
        <w:rPr>
          <w:rFonts w:ascii="Calibri" w:hAnsi="Calibri" w:cs="Arial"/>
          <w:sz w:val="22"/>
          <w:szCs w:val="22"/>
        </w:rPr>
      </w:pPr>
      <w:r w:rsidRPr="0007586C">
        <w:rPr>
          <w:rFonts w:ascii="Calibri" w:hAnsi="Calibri" w:cs="Arial"/>
          <w:sz w:val="22"/>
          <w:szCs w:val="22"/>
        </w:rPr>
        <w:t>Załącznik nr 5</w:t>
      </w:r>
      <w:r w:rsidRPr="0007586C">
        <w:rPr>
          <w:rFonts w:ascii="Calibri" w:hAnsi="Calibri" w:cs="Arial"/>
          <w:sz w:val="22"/>
          <w:szCs w:val="22"/>
        </w:rPr>
        <w:tab/>
        <w:t xml:space="preserve">– </w:t>
      </w:r>
      <w:r w:rsidR="00655934">
        <w:rPr>
          <w:rFonts w:ascii="Calibri" w:hAnsi="Calibri" w:cs="Arial"/>
          <w:sz w:val="22"/>
          <w:szCs w:val="22"/>
        </w:rPr>
        <w:t>Wzór karty serwisowej –</w:t>
      </w:r>
      <w:r w:rsidR="00823208">
        <w:rPr>
          <w:rFonts w:ascii="Calibri" w:hAnsi="Calibri" w:cs="Arial"/>
          <w:sz w:val="22"/>
          <w:szCs w:val="22"/>
        </w:rPr>
        <w:t xml:space="preserve">wybrany </w:t>
      </w:r>
      <w:r w:rsidR="00655934">
        <w:rPr>
          <w:rFonts w:ascii="Calibri" w:hAnsi="Calibri" w:cs="Arial"/>
          <w:sz w:val="22"/>
          <w:szCs w:val="22"/>
        </w:rPr>
        <w:t>Wykonawc</w:t>
      </w:r>
      <w:r w:rsidR="00823208">
        <w:rPr>
          <w:rFonts w:ascii="Calibri" w:hAnsi="Calibri" w:cs="Arial"/>
          <w:sz w:val="22"/>
          <w:szCs w:val="22"/>
        </w:rPr>
        <w:t>a złoży Zamawiającemu wzór karty przed zawarciem umowy</w:t>
      </w:r>
      <w:r w:rsidR="00DE6CBB">
        <w:rPr>
          <w:rFonts w:ascii="Calibri" w:hAnsi="Calibri" w:cs="Arial"/>
          <w:sz w:val="22"/>
          <w:szCs w:val="22"/>
        </w:rPr>
        <w:t>,</w:t>
      </w:r>
    </w:p>
    <w:p w14:paraId="77F69DCF" w14:textId="4EA2AA58" w:rsidR="008703B7" w:rsidRPr="0007586C" w:rsidRDefault="008703B7">
      <w:pPr>
        <w:pStyle w:val="Tekstpodstawowy"/>
        <w:numPr>
          <w:ilvl w:val="0"/>
          <w:numId w:val="9"/>
        </w:numPr>
        <w:tabs>
          <w:tab w:val="left" w:pos="2268"/>
        </w:tabs>
        <w:spacing w:line="276" w:lineRule="auto"/>
        <w:ind w:left="851" w:hanging="425"/>
        <w:jc w:val="both"/>
        <w:rPr>
          <w:rFonts w:ascii="Calibri" w:hAnsi="Calibri" w:cs="Arial"/>
          <w:sz w:val="22"/>
          <w:szCs w:val="22"/>
        </w:rPr>
      </w:pPr>
      <w:r>
        <w:rPr>
          <w:rFonts w:ascii="Calibri" w:hAnsi="Calibri" w:cs="Arial"/>
          <w:sz w:val="22"/>
          <w:szCs w:val="22"/>
        </w:rPr>
        <w:t xml:space="preserve">Załącznik nr 6 </w:t>
      </w:r>
      <w:r>
        <w:rPr>
          <w:rFonts w:ascii="Calibri" w:hAnsi="Calibri" w:cs="Arial"/>
          <w:sz w:val="22"/>
          <w:szCs w:val="22"/>
        </w:rPr>
        <w:tab/>
      </w:r>
      <w:r w:rsidRPr="0007586C">
        <w:rPr>
          <w:rFonts w:ascii="Calibri" w:hAnsi="Calibri" w:cs="Arial"/>
          <w:sz w:val="22"/>
          <w:szCs w:val="22"/>
        </w:rPr>
        <w:t>–</w:t>
      </w:r>
      <w:r>
        <w:rPr>
          <w:rFonts w:ascii="Calibri" w:hAnsi="Calibri" w:cs="Arial"/>
          <w:sz w:val="22"/>
          <w:szCs w:val="22"/>
        </w:rPr>
        <w:t xml:space="preserve"> </w:t>
      </w:r>
      <w:r w:rsidRPr="008703B7">
        <w:rPr>
          <w:rFonts w:ascii="Calibri" w:hAnsi="Calibri" w:cs="Arial"/>
          <w:sz w:val="22"/>
          <w:szCs w:val="22"/>
        </w:rPr>
        <w:t>Klauzula Waloryzacyjna</w:t>
      </w:r>
    </w:p>
    <w:p w14:paraId="766CB78A" w14:textId="77777777" w:rsidR="00E936C2" w:rsidRPr="0007586C" w:rsidRDefault="00E936C2" w:rsidP="0007586C">
      <w:pPr>
        <w:pStyle w:val="Tekstpodstawowy"/>
        <w:spacing w:line="276" w:lineRule="auto"/>
        <w:jc w:val="both"/>
        <w:rPr>
          <w:rFonts w:ascii="Calibri" w:hAnsi="Calibri" w:cs="Arial"/>
          <w:sz w:val="22"/>
          <w:szCs w:val="22"/>
        </w:rPr>
      </w:pPr>
    </w:p>
    <w:p w14:paraId="43CA14A8" w14:textId="77777777" w:rsidR="00084129" w:rsidRPr="0007586C" w:rsidRDefault="00084129" w:rsidP="0007586C">
      <w:pPr>
        <w:pStyle w:val="Tekstpodstawowy"/>
        <w:tabs>
          <w:tab w:val="left" w:pos="1701"/>
          <w:tab w:val="left" w:pos="6237"/>
        </w:tabs>
        <w:spacing w:line="276" w:lineRule="auto"/>
        <w:jc w:val="both"/>
        <w:rPr>
          <w:rFonts w:ascii="Calibri" w:hAnsi="Calibri" w:cs="Arial"/>
          <w:sz w:val="22"/>
          <w:szCs w:val="22"/>
        </w:rPr>
      </w:pPr>
      <w:r w:rsidRPr="0007586C">
        <w:rPr>
          <w:rFonts w:ascii="Calibri" w:hAnsi="Calibri" w:cs="Arial"/>
          <w:sz w:val="22"/>
          <w:szCs w:val="22"/>
        </w:rPr>
        <w:tab/>
        <w:t>Zamawiający</w:t>
      </w:r>
      <w:r w:rsidRPr="0007586C">
        <w:rPr>
          <w:rFonts w:ascii="Calibri" w:hAnsi="Calibri" w:cs="Arial"/>
          <w:sz w:val="22"/>
          <w:szCs w:val="22"/>
        </w:rPr>
        <w:tab/>
        <w:t>Wykonawca</w:t>
      </w:r>
      <w:bookmarkEnd w:id="8"/>
      <w:bookmarkEnd w:id="9"/>
      <w:bookmarkEnd w:id="10"/>
    </w:p>
    <w:p w14:paraId="2F719AC8" w14:textId="44245130" w:rsidR="006C2976" w:rsidRPr="006C2976" w:rsidRDefault="00084129" w:rsidP="006C2976">
      <w:pPr>
        <w:spacing w:line="276" w:lineRule="auto"/>
        <w:rPr>
          <w:rFonts w:ascii="Calibri" w:hAnsi="Calibri" w:cs="Arial"/>
          <w:sz w:val="22"/>
          <w:szCs w:val="22"/>
        </w:rPr>
        <w:sectPr w:rsidR="006C2976" w:rsidRPr="006C2976" w:rsidSect="003E629A">
          <w:headerReference w:type="default" r:id="rId9"/>
          <w:footerReference w:type="even" r:id="rId10"/>
          <w:footerReference w:type="default" r:id="rId11"/>
          <w:headerReference w:type="first" r:id="rId12"/>
          <w:pgSz w:w="11907" w:h="16840" w:code="9"/>
          <w:pgMar w:top="1417" w:right="1417" w:bottom="1417" w:left="1417" w:header="397" w:footer="0" w:gutter="0"/>
          <w:pgNumType w:start="1"/>
          <w:cols w:space="708"/>
          <w:docGrid w:linePitch="272"/>
        </w:sectPr>
      </w:pPr>
      <w:r w:rsidRPr="0007586C">
        <w:rPr>
          <w:rFonts w:ascii="Calibri" w:hAnsi="Calibri" w:cs="Arial"/>
          <w:sz w:val="22"/>
          <w:szCs w:val="22"/>
        </w:rPr>
        <w:br w:type="page"/>
      </w:r>
    </w:p>
    <w:p w14:paraId="5531E22F" w14:textId="7D96BEB4" w:rsidR="00084129" w:rsidRDefault="00084129" w:rsidP="006C2976">
      <w:pPr>
        <w:spacing w:line="276" w:lineRule="auto"/>
        <w:jc w:val="right"/>
        <w:rPr>
          <w:rFonts w:ascii="Calibri" w:hAnsi="Calibri"/>
          <w:b/>
          <w:sz w:val="22"/>
          <w:szCs w:val="22"/>
        </w:rPr>
      </w:pPr>
      <w:r w:rsidRPr="0007586C">
        <w:rPr>
          <w:rFonts w:ascii="Calibri" w:hAnsi="Calibri"/>
          <w:b/>
          <w:sz w:val="22"/>
          <w:szCs w:val="22"/>
        </w:rPr>
        <w:lastRenderedPageBreak/>
        <w:t xml:space="preserve">Załącznik nr </w:t>
      </w:r>
      <w:r w:rsidR="006C2976">
        <w:rPr>
          <w:rFonts w:ascii="Calibri" w:hAnsi="Calibri"/>
          <w:b/>
          <w:sz w:val="22"/>
          <w:szCs w:val="22"/>
        </w:rPr>
        <w:t>1-</w:t>
      </w:r>
      <w:r w:rsidR="006C2976" w:rsidRPr="006C2976">
        <w:t xml:space="preserve"> </w:t>
      </w:r>
      <w:r w:rsidR="0059549D">
        <w:rPr>
          <w:rFonts w:ascii="Calibri" w:hAnsi="Calibri"/>
          <w:b/>
          <w:sz w:val="22"/>
          <w:szCs w:val="22"/>
        </w:rPr>
        <w:t>Formularz cenowy</w:t>
      </w:r>
    </w:p>
    <w:p w14:paraId="36468826" w14:textId="4EC4B221" w:rsidR="00890CD9" w:rsidRDefault="00A4005F" w:rsidP="007A5285">
      <w:pPr>
        <w:spacing w:line="276" w:lineRule="auto"/>
        <w:jc w:val="center"/>
        <w:rPr>
          <w:rFonts w:ascii="Calibri" w:hAnsi="Calibri"/>
          <w:b/>
          <w:sz w:val="22"/>
          <w:szCs w:val="22"/>
        </w:rPr>
      </w:pPr>
      <w:r>
        <w:rPr>
          <w:rFonts w:ascii="Calibri" w:hAnsi="Calibri"/>
          <w:b/>
          <w:sz w:val="22"/>
          <w:szCs w:val="22"/>
        </w:rPr>
        <w:t xml:space="preserve">Wyliczenie maksymalnej </w:t>
      </w:r>
      <w:r w:rsidR="00972119">
        <w:rPr>
          <w:rFonts w:ascii="Calibri" w:hAnsi="Calibri"/>
          <w:b/>
          <w:sz w:val="22"/>
          <w:szCs w:val="22"/>
        </w:rPr>
        <w:t>wartości umowy</w:t>
      </w:r>
    </w:p>
    <w:p w14:paraId="137635BE" w14:textId="77777777" w:rsidR="003B7E8A" w:rsidRDefault="003B7E8A" w:rsidP="003B7E8A">
      <w:pPr>
        <w:spacing w:line="276" w:lineRule="auto"/>
        <w:rPr>
          <w:rFonts w:ascii="Calibri" w:hAnsi="Calibri"/>
          <w:b/>
          <w:sz w:val="22"/>
          <w:szCs w:val="22"/>
        </w:rPr>
      </w:pPr>
    </w:p>
    <w:p w14:paraId="5D79E377" w14:textId="29BE3834" w:rsidR="007A5285" w:rsidRPr="007A5285" w:rsidRDefault="007A5285" w:rsidP="007A5285">
      <w:pPr>
        <w:spacing w:line="240" w:lineRule="auto"/>
        <w:jc w:val="center"/>
        <w:rPr>
          <w:rFonts w:asciiTheme="minorHAnsi" w:hAnsiTheme="minorHAnsi" w:cstheme="minorHAnsi"/>
          <w:b/>
          <w:sz w:val="22"/>
          <w:szCs w:val="22"/>
        </w:rPr>
      </w:pPr>
      <w:r w:rsidRPr="007A5285">
        <w:rPr>
          <w:rFonts w:asciiTheme="minorHAnsi" w:hAnsiTheme="minorHAnsi" w:cstheme="minorHAnsi"/>
          <w:b/>
          <w:sz w:val="22"/>
          <w:szCs w:val="22"/>
        </w:rPr>
        <w:t xml:space="preserve">(treść zgodna z załącznikiem nr </w:t>
      </w:r>
      <w:r>
        <w:rPr>
          <w:rFonts w:asciiTheme="minorHAnsi" w:hAnsiTheme="minorHAnsi" w:cstheme="minorHAnsi"/>
          <w:b/>
          <w:sz w:val="22"/>
          <w:szCs w:val="22"/>
        </w:rPr>
        <w:t>3</w:t>
      </w:r>
      <w:r w:rsidRPr="007A5285">
        <w:rPr>
          <w:rFonts w:asciiTheme="minorHAnsi" w:hAnsiTheme="minorHAnsi" w:cstheme="minorHAnsi"/>
          <w:b/>
          <w:sz w:val="22"/>
          <w:szCs w:val="22"/>
        </w:rPr>
        <w:t xml:space="preserve"> do SWZ)</w:t>
      </w:r>
    </w:p>
    <w:p w14:paraId="2D70DA77" w14:textId="77777777" w:rsidR="007A5285" w:rsidRDefault="007A5285" w:rsidP="003B7E8A">
      <w:pPr>
        <w:spacing w:line="276" w:lineRule="auto"/>
        <w:rPr>
          <w:rFonts w:ascii="Calibri" w:hAnsi="Calibri"/>
          <w:b/>
          <w:sz w:val="22"/>
          <w:szCs w:val="22"/>
        </w:rPr>
      </w:pPr>
    </w:p>
    <w:p w14:paraId="6B71FAF1" w14:textId="38F86CC0" w:rsidR="007A5285" w:rsidRPr="0007586C" w:rsidRDefault="007A5285" w:rsidP="003B7E8A">
      <w:pPr>
        <w:spacing w:line="276" w:lineRule="auto"/>
        <w:rPr>
          <w:rFonts w:ascii="Calibri" w:hAnsi="Calibri"/>
          <w:b/>
          <w:sz w:val="22"/>
          <w:szCs w:val="22"/>
        </w:rPr>
        <w:sectPr w:rsidR="007A5285" w:rsidRPr="0007586C" w:rsidSect="003E629A">
          <w:pgSz w:w="16840" w:h="11907" w:code="9"/>
          <w:pgMar w:top="539" w:right="1134" w:bottom="539" w:left="1134" w:header="510" w:footer="454" w:gutter="0"/>
          <w:cols w:space="708"/>
          <w:docGrid w:linePitch="272"/>
        </w:sectPr>
      </w:pPr>
    </w:p>
    <w:p w14:paraId="08CC303D" w14:textId="23E89530" w:rsidR="00580FC1" w:rsidRDefault="00580FC1" w:rsidP="003B7E8A">
      <w:pPr>
        <w:spacing w:line="276" w:lineRule="auto"/>
        <w:rPr>
          <w:rFonts w:ascii="Calibri" w:hAnsi="Calibri" w:cs="Arial"/>
          <w:b/>
          <w:sz w:val="22"/>
          <w:szCs w:val="22"/>
        </w:rPr>
      </w:pPr>
    </w:p>
    <w:p w14:paraId="1C634ED5" w14:textId="0564DEB2" w:rsidR="00084129" w:rsidRPr="0007586C" w:rsidRDefault="00084129" w:rsidP="0007586C">
      <w:pPr>
        <w:spacing w:line="276" w:lineRule="auto"/>
        <w:jc w:val="right"/>
        <w:rPr>
          <w:rFonts w:ascii="Calibri" w:hAnsi="Calibri" w:cs="Arial"/>
          <w:sz w:val="22"/>
          <w:szCs w:val="22"/>
        </w:rPr>
      </w:pPr>
      <w:r w:rsidRPr="0007586C">
        <w:rPr>
          <w:rFonts w:ascii="Calibri" w:hAnsi="Calibri" w:cs="Arial"/>
          <w:b/>
          <w:sz w:val="22"/>
          <w:szCs w:val="22"/>
        </w:rPr>
        <w:t xml:space="preserve">Załącznik nr </w:t>
      </w:r>
      <w:r w:rsidR="004E3C38">
        <w:rPr>
          <w:rFonts w:ascii="Calibri" w:hAnsi="Calibri" w:cs="Arial"/>
          <w:b/>
          <w:sz w:val="22"/>
          <w:szCs w:val="22"/>
        </w:rPr>
        <w:t>2</w:t>
      </w:r>
    </w:p>
    <w:p w14:paraId="28D3FD79" w14:textId="77777777" w:rsidR="002E378A" w:rsidRPr="00580FC1" w:rsidRDefault="002E378A" w:rsidP="002E378A">
      <w:pPr>
        <w:autoSpaceDE w:val="0"/>
        <w:autoSpaceDN w:val="0"/>
        <w:adjustRightInd w:val="0"/>
        <w:spacing w:line="240" w:lineRule="auto"/>
        <w:jc w:val="center"/>
        <w:rPr>
          <w:rFonts w:asciiTheme="minorHAnsi" w:hAnsiTheme="minorHAnsi" w:cstheme="minorHAnsi"/>
          <w:b/>
          <w:bCs/>
        </w:rPr>
      </w:pPr>
      <w:r w:rsidRPr="00580FC1">
        <w:rPr>
          <w:rFonts w:asciiTheme="minorHAnsi" w:hAnsiTheme="minorHAnsi" w:cstheme="minorHAnsi"/>
          <w:b/>
          <w:bCs/>
        </w:rPr>
        <w:t>INFORMACJA NA TEMAT PRZETWARZANIA DANYCH OSOBOWYCH OSÓB FIZYCZNYCH REPREZENTUJĄCYCH PODMIOT ZAWIERAJĄCY Z „PKP INTERCITY” S.A. UMOWĘ ORAZ OSÓB FIZYCZNYCH WSKAZANYCH PRZEZ TEN PODMIOT JAKO OSOBY DO KONTAKTU I INNE OSOBY ODPOWIEDZIALNE ZA WYKONANIE UMOWY</w:t>
      </w:r>
    </w:p>
    <w:p w14:paraId="67AFD85B" w14:textId="77777777" w:rsidR="002E378A" w:rsidRPr="00580FC1" w:rsidRDefault="002E378A" w:rsidP="002E378A">
      <w:pPr>
        <w:autoSpaceDE w:val="0"/>
        <w:autoSpaceDN w:val="0"/>
        <w:adjustRightInd w:val="0"/>
        <w:spacing w:line="240" w:lineRule="auto"/>
        <w:jc w:val="both"/>
        <w:rPr>
          <w:rFonts w:asciiTheme="minorHAnsi" w:hAnsiTheme="minorHAnsi" w:cstheme="minorHAnsi"/>
          <w:b/>
          <w:bCs/>
          <w:sz w:val="10"/>
        </w:rPr>
      </w:pPr>
    </w:p>
    <w:p w14:paraId="1BB6A94A" w14:textId="1ADD464A"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„PKP Intercity S.A.” (dalej jako: „PKP IC”) oświadcza, iż jest administratorem danych osobowych w rozumieniu Rozporządzenia Parlamentu Europejskiego i Rady (UE) 2016/679 z dnia 27 kwietnia 2016 r. w sprawie ochrony osób fizycznych w związku z przetwarzaniem danych osobowych</w:t>
      </w:r>
      <w:r w:rsidR="00580FC1" w:rsidRPr="00426740">
        <w:rPr>
          <w:rFonts w:ascii="Calibri" w:hAnsi="Calibri" w:cs="Arial"/>
          <w:sz w:val="22"/>
          <w:szCs w:val="22"/>
        </w:rPr>
        <w:t xml:space="preserve"> </w:t>
      </w:r>
      <w:r w:rsidRPr="00426740">
        <w:rPr>
          <w:rFonts w:ascii="Calibri" w:hAnsi="Calibri" w:cs="Arial"/>
          <w:sz w:val="22"/>
          <w:szCs w:val="22"/>
        </w:rPr>
        <w:t>i w sprawie swobodnego przepływu takich danych oraz uchylenia dyrektywy 95/46/WE (ogólne rozporządzenie o ochronie danych), zwanego dalej RODO, w odniesieniu do danych osobowych</w:t>
      </w:r>
      <w:r w:rsidR="00580FC1" w:rsidRPr="00426740">
        <w:rPr>
          <w:rFonts w:ascii="Calibri" w:hAnsi="Calibri" w:cs="Arial"/>
          <w:sz w:val="22"/>
          <w:szCs w:val="22"/>
        </w:rPr>
        <w:t xml:space="preserve"> </w:t>
      </w:r>
      <w:r w:rsidRPr="00426740">
        <w:rPr>
          <w:rFonts w:ascii="Calibri" w:hAnsi="Calibri" w:cs="Arial"/>
          <w:sz w:val="22"/>
          <w:szCs w:val="22"/>
        </w:rPr>
        <w:t>osób fizycznych reprezentujących podmiot zawierający z PKP IC umowę oraz osób fizycznych wskazanych przez ten podmiot jako osoby do kontaktu i inne osoby odpowiedzialne za wykonanie</w:t>
      </w:r>
      <w:r w:rsidR="00580FC1" w:rsidRPr="00426740">
        <w:rPr>
          <w:rFonts w:ascii="Calibri" w:hAnsi="Calibri" w:cs="Arial"/>
          <w:sz w:val="22"/>
          <w:szCs w:val="22"/>
        </w:rPr>
        <w:t xml:space="preserve"> </w:t>
      </w:r>
      <w:r w:rsidRPr="00426740">
        <w:rPr>
          <w:rFonts w:ascii="Calibri" w:hAnsi="Calibri" w:cs="Arial"/>
          <w:sz w:val="22"/>
          <w:szCs w:val="22"/>
        </w:rPr>
        <w:t>niniejszej Umowy.</w:t>
      </w:r>
    </w:p>
    <w:p w14:paraId="6F24C5A6" w14:textId="2B6C78D8"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Dane kontaktowe inspektora ochrony danych PKP IC: iod@intercity.pl, Al. Jerozolimskie 142A, 02-305 Warszawa.</w:t>
      </w:r>
    </w:p>
    <w:p w14:paraId="4943F8F2" w14:textId="60E3CE8F"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PKP IC informuje, iż podstawą prawną przetwarzania danych osobowych jest:</w:t>
      </w:r>
      <w:r w:rsidR="00580FC1" w:rsidRPr="00426740">
        <w:rPr>
          <w:rFonts w:ascii="Calibri" w:hAnsi="Calibri" w:cs="Arial"/>
          <w:sz w:val="22"/>
          <w:szCs w:val="22"/>
        </w:rPr>
        <w:t xml:space="preserve"> </w:t>
      </w:r>
    </w:p>
    <w:p w14:paraId="713BBC5E" w14:textId="1E781DCA" w:rsidR="001F07B2" w:rsidRPr="00426740" w:rsidRDefault="002E378A" w:rsidP="00426740">
      <w:pPr>
        <w:pStyle w:val="Tekstpodstawowy"/>
        <w:spacing w:line="276" w:lineRule="auto"/>
        <w:ind w:left="720"/>
        <w:jc w:val="both"/>
        <w:rPr>
          <w:rFonts w:ascii="Calibri" w:hAnsi="Calibri" w:cs="Arial"/>
          <w:sz w:val="22"/>
          <w:szCs w:val="22"/>
        </w:rPr>
      </w:pPr>
      <w:r w:rsidRPr="00426740">
        <w:rPr>
          <w:rFonts w:ascii="Calibri" w:hAnsi="Calibri" w:cs="Arial"/>
          <w:sz w:val="22"/>
          <w:szCs w:val="22"/>
        </w:rPr>
        <w:t>a. art. 6 ust. 1 lit. c) RODO – spełnienie obowiązku prawnego ciążącego na administratorze, tj. konieczność udokumentowania zawartej umowy w związku z przepisami prawa podatkowego,</w:t>
      </w:r>
      <w:r w:rsidR="00580FC1" w:rsidRPr="00426740">
        <w:rPr>
          <w:rFonts w:ascii="Calibri" w:hAnsi="Calibri" w:cs="Arial"/>
          <w:sz w:val="22"/>
          <w:szCs w:val="22"/>
        </w:rPr>
        <w:t xml:space="preserve"> </w:t>
      </w:r>
    </w:p>
    <w:p w14:paraId="76FF842D" w14:textId="011BA00F" w:rsidR="001F07B2" w:rsidRPr="00426740" w:rsidRDefault="002E378A" w:rsidP="00426740">
      <w:pPr>
        <w:pStyle w:val="Tekstpodstawowy"/>
        <w:spacing w:line="276" w:lineRule="auto"/>
        <w:ind w:left="720"/>
        <w:jc w:val="both"/>
        <w:rPr>
          <w:rFonts w:ascii="Calibri" w:hAnsi="Calibri" w:cs="Arial"/>
          <w:sz w:val="22"/>
          <w:szCs w:val="22"/>
        </w:rPr>
      </w:pPr>
      <w:r w:rsidRPr="00426740">
        <w:rPr>
          <w:rFonts w:ascii="Calibri" w:hAnsi="Calibri" w:cs="Arial"/>
          <w:sz w:val="22"/>
          <w:szCs w:val="22"/>
        </w:rPr>
        <w:t>b. art. 6 ust. 1 lit. f) RODO – konieczność realizacji prawnie uzasadnionych interesów PKP IC oraz podmiotu zawierającego umowę z PKP IC, tj. konieczność dysponowania danymi osobowymi na potrzeby zawarcia oraz wykonania zawartej Umowy,</w:t>
      </w:r>
    </w:p>
    <w:p w14:paraId="7604EE9F" w14:textId="62A0F21D"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Dane osobowe osób, o których mowa w ust. 1, nie będą przekazywane podmiotom trzecim, jednakże zgodnie z</w:t>
      </w:r>
      <w:r w:rsidR="00124DF6">
        <w:rPr>
          <w:rFonts w:ascii="Calibri" w:hAnsi="Calibri" w:cs="Arial"/>
          <w:sz w:val="22"/>
          <w:szCs w:val="22"/>
        </w:rPr>
        <w:t> </w:t>
      </w:r>
      <w:r w:rsidRPr="00426740">
        <w:rPr>
          <w:rFonts w:ascii="Calibri" w:hAnsi="Calibri" w:cs="Arial"/>
          <w:sz w:val="22"/>
          <w:szCs w:val="22"/>
        </w:rPr>
        <w:t>obowiązującym prawem PKP IC może przekazywać dane podmiotom przetwarzającym je na zlecenie PKP IC np. na podstawie umów o powierzenie przetwarzania danych osobowych dostawcom usług IT, audytorom, doradcom, oraz na podstawie</w:t>
      </w:r>
      <w:r w:rsidR="00580FC1" w:rsidRPr="00426740">
        <w:rPr>
          <w:rFonts w:ascii="Calibri" w:hAnsi="Calibri" w:cs="Arial"/>
          <w:sz w:val="22"/>
          <w:szCs w:val="22"/>
        </w:rPr>
        <w:t xml:space="preserve"> </w:t>
      </w:r>
      <w:r w:rsidRPr="00426740">
        <w:rPr>
          <w:rFonts w:ascii="Calibri" w:hAnsi="Calibri" w:cs="Arial"/>
          <w:sz w:val="22"/>
          <w:szCs w:val="22"/>
        </w:rPr>
        <w:t xml:space="preserve">obowiązujących przepisów prawa podmiotom uprawnionym do uzyskania danych np. sądom lub organom ścigania – tylko gdy wystąpią z żądaniem uzyskania danych osobowych i wskażą podstawę prawną swego żądania. </w:t>
      </w:r>
    </w:p>
    <w:p w14:paraId="68A0D7AD" w14:textId="4EEDFF20"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Dane osobowe osób o których mowa w ust. 1 nie będą przekazywane do państwa trzeciego, ani organizacji międzynarodowej w rozumieniu RODO.</w:t>
      </w:r>
    </w:p>
    <w:p w14:paraId="3AAA866E" w14:textId="7D093BB4"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Dane osobowe osób, o których mowa w ust. 1, będą przetwarzane przez okres obowiązywania Umowy, chyba że niezbędny będzie dłuższy okres przetwarzania np.: z uwagi na obowiązki archiwizacyjne, dochodzenie roszczeń lub inne wymagane przepisami prawa powszechnie obowiązującego.</w:t>
      </w:r>
    </w:p>
    <w:p w14:paraId="37FC4334" w14:textId="67429A00"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obowiązujących przepisów prawa.</w:t>
      </w:r>
    </w:p>
    <w:p w14:paraId="1605E30F" w14:textId="7C866337"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Osobom, o których mowa w ust. 1, w związku z przetwarzaniem ich danych osobowych przysługuje prawo do wniesienia skargi do organu nadzorczego właściwego dla przetwarzania danych osobowych.</w:t>
      </w:r>
    </w:p>
    <w:p w14:paraId="218585D3" w14:textId="6EF9B30E"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lastRenderedPageBreak/>
        <w:t>Dane osobowe osób, o których mowa w ust. 1 zostały podane przez podmiot zawierający umowę z PKP IC.</w:t>
      </w:r>
    </w:p>
    <w:p w14:paraId="42C37351" w14:textId="33877F30" w:rsidR="001F07B2"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 xml:space="preserve">W oparciu o dane osobowe osób, o których mowa w ust. 1, PKP IC nie będzie podejmował zautomatyzowanych decyzji, w tym decyzji będących wynikiem profilowania w rozumieniu RODO. </w:t>
      </w:r>
    </w:p>
    <w:p w14:paraId="6EB124DE" w14:textId="28F0B96F" w:rsidR="002E378A" w:rsidRPr="00426740" w:rsidRDefault="002E378A">
      <w:pPr>
        <w:pStyle w:val="Tekstpodstawowy"/>
        <w:numPr>
          <w:ilvl w:val="0"/>
          <w:numId w:val="21"/>
        </w:numPr>
        <w:spacing w:line="276" w:lineRule="auto"/>
        <w:jc w:val="both"/>
        <w:rPr>
          <w:rFonts w:ascii="Calibri" w:hAnsi="Calibri" w:cs="Arial"/>
          <w:sz w:val="22"/>
          <w:szCs w:val="22"/>
        </w:rPr>
      </w:pPr>
      <w:r w:rsidRPr="00426740">
        <w:rPr>
          <w:rFonts w:ascii="Calibri" w:hAnsi="Calibri" w:cs="Arial"/>
          <w:sz w:val="22"/>
          <w:szCs w:val="22"/>
        </w:rPr>
        <w:t>W przypadku udostępnienia przez podmiot zawierający umowę z PKP IC, w związku z wykonaniem niniejszej Umowy, danych osobowych osób związanych</w:t>
      </w:r>
      <w:r w:rsidR="001F07B2">
        <w:rPr>
          <w:rFonts w:ascii="Calibri" w:hAnsi="Calibri" w:cs="Arial"/>
          <w:sz w:val="22"/>
          <w:szCs w:val="22"/>
        </w:rPr>
        <w:t xml:space="preserve"> </w:t>
      </w:r>
      <w:r w:rsidRPr="00426740">
        <w:rPr>
          <w:rFonts w:ascii="Calibri" w:hAnsi="Calibri" w:cs="Arial"/>
          <w:sz w:val="22"/>
          <w:szCs w:val="22"/>
        </w:rPr>
        <w:t>z tym podmiotem w szczególności pracowników, pełnomocników, członków zarządu, kontrahentów, dostawców, a także innych osób nie podpisujących niniejszej Umowy, podmiot ten zobowiązuje się w imieniu PKP IC do poinformowania tych osób o treści niniejszej informacji.</w:t>
      </w:r>
    </w:p>
    <w:p w14:paraId="7F0C06A5" w14:textId="77777777" w:rsidR="00580FC1" w:rsidRDefault="00580FC1" w:rsidP="002E378A">
      <w:pPr>
        <w:autoSpaceDE w:val="0"/>
        <w:autoSpaceDN w:val="0"/>
        <w:adjustRightInd w:val="0"/>
        <w:spacing w:line="240" w:lineRule="auto"/>
        <w:jc w:val="both"/>
        <w:rPr>
          <w:rFonts w:cstheme="minorHAnsi"/>
        </w:rPr>
      </w:pPr>
    </w:p>
    <w:p w14:paraId="7F057BCB" w14:textId="09C018CD" w:rsidR="00580FC1" w:rsidRPr="00426740" w:rsidRDefault="003301DC" w:rsidP="00426740">
      <w:pPr>
        <w:spacing w:line="276" w:lineRule="auto"/>
        <w:jc w:val="right"/>
        <w:rPr>
          <w:rFonts w:ascii="Calibri" w:hAnsi="Calibri" w:cs="Arial"/>
          <w:b/>
          <w:sz w:val="22"/>
          <w:szCs w:val="22"/>
        </w:rPr>
      </w:pPr>
      <w:r>
        <w:rPr>
          <w:rFonts w:cstheme="minorHAnsi"/>
        </w:rPr>
        <w:br w:type="page"/>
      </w:r>
      <w:r w:rsidR="00580FC1" w:rsidRPr="00426740">
        <w:rPr>
          <w:rFonts w:ascii="Calibri" w:hAnsi="Calibri" w:cs="Arial"/>
          <w:b/>
          <w:sz w:val="22"/>
          <w:szCs w:val="22"/>
        </w:rPr>
        <w:lastRenderedPageBreak/>
        <w:t xml:space="preserve">Załącznik nr </w:t>
      </w:r>
      <w:r w:rsidR="004E3C38" w:rsidRPr="00426740">
        <w:rPr>
          <w:rFonts w:ascii="Calibri" w:hAnsi="Calibri" w:cs="Arial"/>
          <w:b/>
          <w:sz w:val="22"/>
          <w:szCs w:val="22"/>
        </w:rPr>
        <w:t>3</w:t>
      </w:r>
      <w:r w:rsidR="00580FC1" w:rsidRPr="00426740">
        <w:rPr>
          <w:rFonts w:ascii="Calibri" w:hAnsi="Calibri" w:cs="Arial"/>
          <w:b/>
          <w:sz w:val="22"/>
          <w:szCs w:val="22"/>
        </w:rPr>
        <w:t xml:space="preserve"> – Regulamin SKD</w:t>
      </w:r>
    </w:p>
    <w:p w14:paraId="106B2332" w14:textId="77777777" w:rsidR="00580FC1" w:rsidRDefault="00580FC1" w:rsidP="00580FC1">
      <w:pPr>
        <w:pStyle w:val="Akapitzlist"/>
        <w:spacing w:line="276" w:lineRule="auto"/>
        <w:ind w:left="786"/>
        <w:jc w:val="right"/>
        <w:rPr>
          <w:rFonts w:ascii="Calibri" w:hAnsi="Calibri" w:cs="Arial"/>
          <w:sz w:val="22"/>
          <w:szCs w:val="22"/>
        </w:rPr>
      </w:pPr>
    </w:p>
    <w:p w14:paraId="7931DFCC" w14:textId="3C6CC0C2" w:rsidR="00580FC1" w:rsidRPr="00580677" w:rsidRDefault="00580677" w:rsidP="00580677">
      <w:pPr>
        <w:pStyle w:val="Akapitzlist"/>
        <w:spacing w:line="276" w:lineRule="auto"/>
        <w:ind w:left="786"/>
        <w:jc w:val="center"/>
        <w:rPr>
          <w:rFonts w:ascii="Calibri" w:hAnsi="Calibri" w:cs="Arial"/>
          <w:b/>
          <w:bCs/>
          <w:sz w:val="22"/>
          <w:szCs w:val="22"/>
        </w:rPr>
      </w:pPr>
      <w:r w:rsidRPr="00580677">
        <w:rPr>
          <w:rFonts w:ascii="Calibri" w:hAnsi="Calibri" w:cs="Arial"/>
          <w:b/>
          <w:bCs/>
          <w:sz w:val="22"/>
          <w:szCs w:val="22"/>
        </w:rPr>
        <w:t>(Załącznik w odrębnym pliku)</w:t>
      </w:r>
    </w:p>
    <w:p w14:paraId="1BBDEDE0" w14:textId="332BB7DB" w:rsidR="00170547" w:rsidRDefault="00170547">
      <w:pPr>
        <w:spacing w:after="160" w:line="259" w:lineRule="auto"/>
        <w:jc w:val="both"/>
        <w:rPr>
          <w:rFonts w:ascii="Calibri" w:hAnsi="Calibri" w:cs="Arial"/>
          <w:sz w:val="22"/>
          <w:szCs w:val="22"/>
        </w:rPr>
      </w:pPr>
    </w:p>
    <w:p w14:paraId="2F3928A6" w14:textId="3ED924D9" w:rsidR="00580677" w:rsidRDefault="00580677">
      <w:pPr>
        <w:spacing w:after="160" w:line="259" w:lineRule="auto"/>
        <w:jc w:val="both"/>
        <w:rPr>
          <w:rFonts w:ascii="Calibri" w:hAnsi="Calibri" w:cs="Arial"/>
          <w:sz w:val="22"/>
          <w:szCs w:val="22"/>
        </w:rPr>
      </w:pPr>
    </w:p>
    <w:p w14:paraId="2B6769AE" w14:textId="394E11AD" w:rsidR="00580677" w:rsidRDefault="00580677">
      <w:pPr>
        <w:spacing w:after="160" w:line="259" w:lineRule="auto"/>
        <w:jc w:val="both"/>
        <w:rPr>
          <w:rFonts w:ascii="Calibri" w:hAnsi="Calibri" w:cs="Arial"/>
          <w:sz w:val="22"/>
          <w:szCs w:val="22"/>
        </w:rPr>
      </w:pPr>
    </w:p>
    <w:p w14:paraId="0308EF0C" w14:textId="08C740A2" w:rsidR="00580677" w:rsidRDefault="00580677">
      <w:pPr>
        <w:spacing w:after="160" w:line="259" w:lineRule="auto"/>
        <w:jc w:val="both"/>
        <w:rPr>
          <w:rFonts w:ascii="Calibri" w:hAnsi="Calibri" w:cs="Arial"/>
          <w:sz w:val="22"/>
          <w:szCs w:val="22"/>
        </w:rPr>
      </w:pPr>
    </w:p>
    <w:p w14:paraId="5F072CD7" w14:textId="31502876" w:rsidR="00580677" w:rsidRDefault="00580677">
      <w:pPr>
        <w:spacing w:after="160" w:line="259" w:lineRule="auto"/>
        <w:jc w:val="both"/>
        <w:rPr>
          <w:rFonts w:ascii="Calibri" w:hAnsi="Calibri" w:cs="Arial"/>
          <w:sz w:val="22"/>
          <w:szCs w:val="22"/>
        </w:rPr>
      </w:pPr>
    </w:p>
    <w:p w14:paraId="6B2D04CA" w14:textId="391DB5FD" w:rsidR="00580677" w:rsidRDefault="00580677">
      <w:pPr>
        <w:spacing w:after="160" w:line="259" w:lineRule="auto"/>
        <w:jc w:val="both"/>
        <w:rPr>
          <w:rFonts w:ascii="Calibri" w:hAnsi="Calibri" w:cs="Arial"/>
          <w:sz w:val="22"/>
          <w:szCs w:val="22"/>
        </w:rPr>
      </w:pPr>
    </w:p>
    <w:p w14:paraId="43DB8772" w14:textId="57E806C4" w:rsidR="00580677" w:rsidRDefault="00580677">
      <w:pPr>
        <w:spacing w:after="160" w:line="259" w:lineRule="auto"/>
        <w:jc w:val="both"/>
        <w:rPr>
          <w:rFonts w:ascii="Calibri" w:hAnsi="Calibri" w:cs="Arial"/>
          <w:sz w:val="22"/>
          <w:szCs w:val="22"/>
        </w:rPr>
      </w:pPr>
    </w:p>
    <w:p w14:paraId="7B586BAF" w14:textId="0A281AA7" w:rsidR="00580677" w:rsidRDefault="00580677">
      <w:pPr>
        <w:spacing w:after="160" w:line="259" w:lineRule="auto"/>
        <w:jc w:val="both"/>
        <w:rPr>
          <w:rFonts w:ascii="Calibri" w:hAnsi="Calibri" w:cs="Arial"/>
          <w:sz w:val="22"/>
          <w:szCs w:val="22"/>
        </w:rPr>
      </w:pPr>
    </w:p>
    <w:p w14:paraId="3F9338BB" w14:textId="0DF44364" w:rsidR="00580677" w:rsidRDefault="00580677">
      <w:pPr>
        <w:spacing w:after="160" w:line="259" w:lineRule="auto"/>
        <w:jc w:val="both"/>
        <w:rPr>
          <w:rFonts w:ascii="Calibri" w:hAnsi="Calibri" w:cs="Arial"/>
          <w:sz w:val="22"/>
          <w:szCs w:val="22"/>
        </w:rPr>
      </w:pPr>
    </w:p>
    <w:p w14:paraId="6ECA048E" w14:textId="571DA263" w:rsidR="00580677" w:rsidRDefault="00580677">
      <w:pPr>
        <w:spacing w:after="160" w:line="259" w:lineRule="auto"/>
        <w:jc w:val="both"/>
        <w:rPr>
          <w:rFonts w:ascii="Calibri" w:hAnsi="Calibri" w:cs="Arial"/>
          <w:sz w:val="22"/>
          <w:szCs w:val="22"/>
        </w:rPr>
      </w:pPr>
    </w:p>
    <w:p w14:paraId="26EB91E6" w14:textId="3648E78B" w:rsidR="00580677" w:rsidRDefault="00580677">
      <w:pPr>
        <w:spacing w:after="160" w:line="259" w:lineRule="auto"/>
        <w:jc w:val="both"/>
        <w:rPr>
          <w:rFonts w:ascii="Calibri" w:hAnsi="Calibri" w:cs="Arial"/>
          <w:sz w:val="22"/>
          <w:szCs w:val="22"/>
        </w:rPr>
      </w:pPr>
    </w:p>
    <w:p w14:paraId="25E781CF" w14:textId="3D6BB286" w:rsidR="00580677" w:rsidRDefault="00580677">
      <w:pPr>
        <w:spacing w:after="160" w:line="259" w:lineRule="auto"/>
        <w:jc w:val="both"/>
        <w:rPr>
          <w:rFonts w:ascii="Calibri" w:hAnsi="Calibri" w:cs="Arial"/>
          <w:sz w:val="22"/>
          <w:szCs w:val="22"/>
        </w:rPr>
      </w:pPr>
    </w:p>
    <w:p w14:paraId="67AC8DBA" w14:textId="61C60A9C" w:rsidR="00580677" w:rsidRDefault="00580677">
      <w:pPr>
        <w:spacing w:after="160" w:line="259" w:lineRule="auto"/>
        <w:jc w:val="both"/>
        <w:rPr>
          <w:rFonts w:ascii="Calibri" w:hAnsi="Calibri" w:cs="Arial"/>
          <w:sz w:val="22"/>
          <w:szCs w:val="22"/>
        </w:rPr>
      </w:pPr>
    </w:p>
    <w:p w14:paraId="0591EE0C" w14:textId="4A660100" w:rsidR="00580677" w:rsidRDefault="00580677">
      <w:pPr>
        <w:spacing w:after="160" w:line="259" w:lineRule="auto"/>
        <w:jc w:val="both"/>
        <w:rPr>
          <w:rFonts w:ascii="Calibri" w:hAnsi="Calibri" w:cs="Arial"/>
          <w:sz w:val="22"/>
          <w:szCs w:val="22"/>
        </w:rPr>
      </w:pPr>
    </w:p>
    <w:p w14:paraId="46413125" w14:textId="4E07319B" w:rsidR="00580677" w:rsidRDefault="00580677">
      <w:pPr>
        <w:spacing w:after="160" w:line="259" w:lineRule="auto"/>
        <w:jc w:val="both"/>
        <w:rPr>
          <w:rFonts w:ascii="Calibri" w:hAnsi="Calibri" w:cs="Arial"/>
          <w:sz w:val="22"/>
          <w:szCs w:val="22"/>
        </w:rPr>
      </w:pPr>
    </w:p>
    <w:p w14:paraId="0506E6FF" w14:textId="74D87663" w:rsidR="00580677" w:rsidRDefault="00580677">
      <w:pPr>
        <w:spacing w:after="160" w:line="259" w:lineRule="auto"/>
        <w:jc w:val="both"/>
        <w:rPr>
          <w:rFonts w:ascii="Calibri" w:hAnsi="Calibri" w:cs="Arial"/>
          <w:sz w:val="22"/>
          <w:szCs w:val="22"/>
        </w:rPr>
      </w:pPr>
    </w:p>
    <w:p w14:paraId="2F42A52F" w14:textId="2AC7C13C" w:rsidR="00580677" w:rsidRDefault="00580677">
      <w:pPr>
        <w:spacing w:after="160" w:line="259" w:lineRule="auto"/>
        <w:jc w:val="both"/>
        <w:rPr>
          <w:rFonts w:ascii="Calibri" w:hAnsi="Calibri" w:cs="Arial"/>
          <w:sz w:val="22"/>
          <w:szCs w:val="22"/>
        </w:rPr>
      </w:pPr>
    </w:p>
    <w:p w14:paraId="4C4CE760" w14:textId="3D5519C7" w:rsidR="00580677" w:rsidRDefault="00580677">
      <w:pPr>
        <w:spacing w:after="160" w:line="259" w:lineRule="auto"/>
        <w:jc w:val="both"/>
        <w:rPr>
          <w:rFonts w:ascii="Calibri" w:hAnsi="Calibri" w:cs="Arial"/>
          <w:sz w:val="22"/>
          <w:szCs w:val="22"/>
        </w:rPr>
      </w:pPr>
    </w:p>
    <w:p w14:paraId="04CAC136" w14:textId="7162E6E4" w:rsidR="00580677" w:rsidRDefault="00580677">
      <w:pPr>
        <w:spacing w:after="160" w:line="259" w:lineRule="auto"/>
        <w:jc w:val="both"/>
        <w:rPr>
          <w:rFonts w:ascii="Calibri" w:hAnsi="Calibri" w:cs="Arial"/>
          <w:sz w:val="22"/>
          <w:szCs w:val="22"/>
        </w:rPr>
      </w:pPr>
    </w:p>
    <w:p w14:paraId="7A40B475" w14:textId="1F57E19F" w:rsidR="00580677" w:rsidRDefault="00580677">
      <w:pPr>
        <w:spacing w:after="160" w:line="259" w:lineRule="auto"/>
        <w:jc w:val="both"/>
        <w:rPr>
          <w:rFonts w:ascii="Calibri" w:hAnsi="Calibri" w:cs="Arial"/>
          <w:sz w:val="22"/>
          <w:szCs w:val="22"/>
        </w:rPr>
      </w:pPr>
    </w:p>
    <w:p w14:paraId="097740A5" w14:textId="3EF7B00A" w:rsidR="00580677" w:rsidRDefault="00580677">
      <w:pPr>
        <w:spacing w:after="160" w:line="259" w:lineRule="auto"/>
        <w:jc w:val="both"/>
        <w:rPr>
          <w:rFonts w:ascii="Calibri" w:hAnsi="Calibri" w:cs="Arial"/>
          <w:sz w:val="22"/>
          <w:szCs w:val="22"/>
        </w:rPr>
      </w:pPr>
    </w:p>
    <w:p w14:paraId="3F294F04" w14:textId="2EC92F0F" w:rsidR="00580677" w:rsidRDefault="00580677">
      <w:pPr>
        <w:spacing w:after="160" w:line="259" w:lineRule="auto"/>
        <w:jc w:val="both"/>
        <w:rPr>
          <w:rFonts w:ascii="Calibri" w:hAnsi="Calibri" w:cs="Arial"/>
          <w:sz w:val="22"/>
          <w:szCs w:val="22"/>
        </w:rPr>
      </w:pPr>
    </w:p>
    <w:p w14:paraId="771F2DC9" w14:textId="022C61F9" w:rsidR="00580677" w:rsidRDefault="00580677">
      <w:pPr>
        <w:spacing w:after="160" w:line="259" w:lineRule="auto"/>
        <w:jc w:val="both"/>
        <w:rPr>
          <w:rFonts w:ascii="Calibri" w:hAnsi="Calibri" w:cs="Arial"/>
          <w:sz w:val="22"/>
          <w:szCs w:val="22"/>
        </w:rPr>
      </w:pPr>
    </w:p>
    <w:p w14:paraId="7BB73AEF" w14:textId="3F5CECD8" w:rsidR="00580677" w:rsidRDefault="00580677">
      <w:pPr>
        <w:spacing w:after="160" w:line="259" w:lineRule="auto"/>
        <w:jc w:val="both"/>
        <w:rPr>
          <w:rFonts w:ascii="Calibri" w:hAnsi="Calibri" w:cs="Arial"/>
          <w:sz w:val="22"/>
          <w:szCs w:val="22"/>
        </w:rPr>
      </w:pPr>
    </w:p>
    <w:p w14:paraId="6AF6FB59" w14:textId="20158037" w:rsidR="00580677" w:rsidRDefault="00580677">
      <w:pPr>
        <w:spacing w:after="160" w:line="259" w:lineRule="auto"/>
        <w:jc w:val="both"/>
        <w:rPr>
          <w:rFonts w:ascii="Calibri" w:hAnsi="Calibri" w:cs="Arial"/>
          <w:sz w:val="22"/>
          <w:szCs w:val="22"/>
        </w:rPr>
      </w:pPr>
    </w:p>
    <w:p w14:paraId="73E4939F" w14:textId="23002C35" w:rsidR="00580677" w:rsidRDefault="00580677">
      <w:pPr>
        <w:spacing w:after="160" w:line="259" w:lineRule="auto"/>
        <w:jc w:val="both"/>
        <w:rPr>
          <w:rFonts w:ascii="Calibri" w:hAnsi="Calibri" w:cs="Arial"/>
          <w:sz w:val="22"/>
          <w:szCs w:val="22"/>
        </w:rPr>
      </w:pPr>
    </w:p>
    <w:p w14:paraId="58ACA107" w14:textId="77777777" w:rsidR="00580677" w:rsidRDefault="00580677">
      <w:pPr>
        <w:spacing w:after="160" w:line="259" w:lineRule="auto"/>
        <w:jc w:val="both"/>
        <w:rPr>
          <w:rFonts w:ascii="Calibri" w:hAnsi="Calibri" w:cs="Arial"/>
          <w:sz w:val="22"/>
          <w:szCs w:val="22"/>
        </w:rPr>
      </w:pPr>
    </w:p>
    <w:p w14:paraId="560493D0" w14:textId="636EDDC7" w:rsidR="00580FC1" w:rsidRDefault="00170547" w:rsidP="00170547">
      <w:pPr>
        <w:spacing w:after="160" w:line="259" w:lineRule="auto"/>
        <w:jc w:val="right"/>
        <w:rPr>
          <w:rFonts w:ascii="Calibri" w:hAnsi="Calibri" w:cs="Arial"/>
          <w:b/>
          <w:sz w:val="22"/>
          <w:szCs w:val="22"/>
        </w:rPr>
      </w:pPr>
      <w:r w:rsidRPr="00426740">
        <w:rPr>
          <w:rFonts w:ascii="Calibri" w:hAnsi="Calibri" w:cs="Arial"/>
          <w:b/>
          <w:sz w:val="22"/>
          <w:szCs w:val="22"/>
        </w:rPr>
        <w:lastRenderedPageBreak/>
        <w:t xml:space="preserve">Załącznik nr </w:t>
      </w:r>
      <w:r>
        <w:rPr>
          <w:rFonts w:ascii="Calibri" w:hAnsi="Calibri" w:cs="Arial"/>
          <w:b/>
          <w:sz w:val="22"/>
          <w:szCs w:val="22"/>
        </w:rPr>
        <w:t>4</w:t>
      </w:r>
      <w:r w:rsidRPr="00426740">
        <w:rPr>
          <w:rFonts w:ascii="Calibri" w:hAnsi="Calibri" w:cs="Arial"/>
          <w:b/>
          <w:sz w:val="22"/>
          <w:szCs w:val="22"/>
        </w:rPr>
        <w:t xml:space="preserve"> – </w:t>
      </w:r>
      <w:bookmarkStart w:id="13" w:name="_Hlk179362702"/>
      <w:r>
        <w:rPr>
          <w:rFonts w:ascii="Calibri" w:hAnsi="Calibri" w:cs="Arial"/>
          <w:b/>
          <w:sz w:val="22"/>
          <w:szCs w:val="22"/>
        </w:rPr>
        <w:t>Z</w:t>
      </w:r>
      <w:r w:rsidR="00C83CB5">
        <w:rPr>
          <w:rFonts w:ascii="Calibri" w:hAnsi="Calibri" w:cs="Arial"/>
          <w:b/>
          <w:sz w:val="22"/>
          <w:szCs w:val="22"/>
        </w:rPr>
        <w:t>amówienie</w:t>
      </w:r>
      <w:r w:rsidR="009F44BE">
        <w:rPr>
          <w:rFonts w:ascii="Calibri" w:hAnsi="Calibri" w:cs="Arial"/>
          <w:b/>
          <w:sz w:val="22"/>
          <w:szCs w:val="22"/>
        </w:rPr>
        <w:t>/ z</w:t>
      </w:r>
      <w:r>
        <w:rPr>
          <w:rFonts w:ascii="Calibri" w:hAnsi="Calibri" w:cs="Arial"/>
          <w:b/>
          <w:sz w:val="22"/>
          <w:szCs w:val="22"/>
        </w:rPr>
        <w:t xml:space="preserve">głoszenie </w:t>
      </w:r>
      <w:bookmarkEnd w:id="13"/>
    </w:p>
    <w:p w14:paraId="41C1FF71" w14:textId="502126D1" w:rsidR="0015269F" w:rsidRDefault="0015269F" w:rsidP="0015269F">
      <w:pPr>
        <w:spacing w:after="160" w:line="259" w:lineRule="auto"/>
        <w:jc w:val="center"/>
        <w:rPr>
          <w:rFonts w:ascii="Calibri" w:hAnsi="Calibri" w:cs="Arial"/>
          <w:b/>
          <w:sz w:val="22"/>
          <w:szCs w:val="22"/>
        </w:rPr>
      </w:pPr>
      <w:r>
        <w:rPr>
          <w:rFonts w:ascii="Calibri" w:hAnsi="Calibri" w:cs="Arial"/>
          <w:b/>
          <w:sz w:val="22"/>
          <w:szCs w:val="22"/>
        </w:rPr>
        <w:t>Z</w:t>
      </w:r>
      <w:r w:rsidR="00C83CB5">
        <w:rPr>
          <w:rFonts w:ascii="Calibri" w:hAnsi="Calibri" w:cs="Arial"/>
          <w:b/>
          <w:sz w:val="22"/>
          <w:szCs w:val="22"/>
        </w:rPr>
        <w:t xml:space="preserve">amówienie </w:t>
      </w:r>
    </w:p>
    <w:p w14:paraId="74BD2814" w14:textId="492E109B" w:rsidR="0015269F" w:rsidRDefault="0015269F" w:rsidP="005D05B0">
      <w:pPr>
        <w:spacing w:line="259" w:lineRule="auto"/>
        <w:rPr>
          <w:rFonts w:ascii="Calibri" w:hAnsi="Calibri" w:cs="Arial"/>
          <w:bCs/>
          <w:sz w:val="22"/>
          <w:szCs w:val="22"/>
        </w:rPr>
      </w:pPr>
      <w:r>
        <w:rPr>
          <w:rFonts w:ascii="Calibri" w:hAnsi="Calibri" w:cs="Arial"/>
          <w:bCs/>
          <w:sz w:val="22"/>
          <w:szCs w:val="22"/>
        </w:rPr>
        <w:t xml:space="preserve">Miejscowość, dnia ………………………. r. </w:t>
      </w:r>
    </w:p>
    <w:p w14:paraId="379F28CF" w14:textId="38807F7E" w:rsidR="0015269F" w:rsidRDefault="0015269F" w:rsidP="005D05B0">
      <w:pPr>
        <w:spacing w:line="259" w:lineRule="auto"/>
        <w:rPr>
          <w:rFonts w:ascii="Calibri" w:hAnsi="Calibri" w:cs="Arial"/>
          <w:bCs/>
          <w:sz w:val="22"/>
          <w:szCs w:val="22"/>
        </w:rPr>
      </w:pPr>
      <w:r>
        <w:rPr>
          <w:rFonts w:ascii="Calibri" w:hAnsi="Calibri" w:cs="Arial"/>
          <w:bCs/>
          <w:sz w:val="22"/>
          <w:szCs w:val="22"/>
        </w:rPr>
        <w:t>Nr: ………………………………………………….</w:t>
      </w:r>
    </w:p>
    <w:p w14:paraId="230EED02" w14:textId="39C1E3B9" w:rsidR="0015269F" w:rsidRDefault="0015269F" w:rsidP="005D05B0">
      <w:pPr>
        <w:spacing w:line="259" w:lineRule="auto"/>
        <w:rPr>
          <w:rFonts w:ascii="Calibri" w:hAnsi="Calibri" w:cs="Arial"/>
          <w:bCs/>
          <w:sz w:val="22"/>
          <w:szCs w:val="22"/>
        </w:rPr>
      </w:pPr>
      <w:r>
        <w:rPr>
          <w:rFonts w:ascii="Calibri" w:hAnsi="Calibri" w:cs="Arial"/>
          <w:bCs/>
          <w:sz w:val="22"/>
          <w:szCs w:val="22"/>
        </w:rPr>
        <w:t xml:space="preserve">Dot. Zgłoszenia do serwisowania silnika </w:t>
      </w:r>
    </w:p>
    <w:p w14:paraId="596A804A" w14:textId="3363DCD6" w:rsidR="0015269F" w:rsidRDefault="005D05B0" w:rsidP="005D05B0">
      <w:pPr>
        <w:spacing w:line="259" w:lineRule="auto"/>
        <w:rPr>
          <w:rFonts w:ascii="Calibri" w:hAnsi="Calibri" w:cs="Arial"/>
          <w:bCs/>
          <w:sz w:val="22"/>
          <w:szCs w:val="22"/>
        </w:rPr>
      </w:pPr>
      <w:r>
        <w:rPr>
          <w:rFonts w:ascii="Calibri" w:hAnsi="Calibri" w:cs="Arial"/>
          <w:bCs/>
          <w:sz w:val="22"/>
          <w:szCs w:val="22"/>
        </w:rPr>
        <w:t xml:space="preserve">Silnika/Silników </w:t>
      </w:r>
      <w:r w:rsidR="0015269F">
        <w:rPr>
          <w:rFonts w:ascii="Calibri" w:hAnsi="Calibri" w:cs="Arial"/>
          <w:bCs/>
          <w:sz w:val="22"/>
          <w:szCs w:val="22"/>
        </w:rPr>
        <w:t>CAT C-13/C-18</w:t>
      </w:r>
      <w:r w:rsidR="00F641CC">
        <w:rPr>
          <w:rFonts w:ascii="Calibri" w:hAnsi="Calibri" w:cs="Arial"/>
          <w:bCs/>
          <w:sz w:val="22"/>
          <w:szCs w:val="22"/>
        </w:rPr>
        <w:t>*</w:t>
      </w:r>
    </w:p>
    <w:p w14:paraId="5E5F6984" w14:textId="5948BB0C" w:rsidR="005D05B0" w:rsidRDefault="005D05B0" w:rsidP="0015269F">
      <w:pPr>
        <w:spacing w:after="160" w:line="259" w:lineRule="auto"/>
        <w:rPr>
          <w:rFonts w:ascii="Calibri" w:hAnsi="Calibri" w:cs="Arial"/>
          <w:bCs/>
          <w:sz w:val="22"/>
          <w:szCs w:val="22"/>
        </w:rPr>
      </w:pPr>
      <w:r>
        <w:rPr>
          <w:rFonts w:ascii="Calibri" w:hAnsi="Calibri" w:cs="Arial"/>
          <w:bCs/>
          <w:sz w:val="22"/>
          <w:szCs w:val="22"/>
        </w:rPr>
        <w:t xml:space="preserve">Umowa nr </w:t>
      </w:r>
      <w:r w:rsidRPr="005D05B0">
        <w:rPr>
          <w:rFonts w:ascii="Calibri" w:hAnsi="Calibri" w:cs="Arial"/>
          <w:bCs/>
          <w:sz w:val="22"/>
          <w:szCs w:val="22"/>
        </w:rPr>
        <w:t>UM-BPT-24-900-…….</w:t>
      </w:r>
    </w:p>
    <w:p w14:paraId="39284682" w14:textId="77777777" w:rsidR="005D05B0" w:rsidRPr="005D05B0" w:rsidRDefault="005D05B0" w:rsidP="005D05B0">
      <w:pPr>
        <w:spacing w:after="160" w:line="259" w:lineRule="auto"/>
        <w:ind w:left="5040"/>
        <w:rPr>
          <w:rFonts w:ascii="Calibri" w:hAnsi="Calibri" w:cs="Arial"/>
          <w:bCs/>
          <w:sz w:val="22"/>
          <w:szCs w:val="22"/>
        </w:rPr>
      </w:pPr>
      <w:r w:rsidRPr="005D05B0">
        <w:rPr>
          <w:rFonts w:ascii="Calibri" w:hAnsi="Calibri" w:cs="Arial"/>
          <w:bCs/>
          <w:sz w:val="22"/>
          <w:szCs w:val="22"/>
        </w:rPr>
        <w:t>………………………</w:t>
      </w:r>
    </w:p>
    <w:p w14:paraId="5925AC36" w14:textId="77777777" w:rsidR="005D05B0" w:rsidRDefault="005D05B0" w:rsidP="005D05B0">
      <w:pPr>
        <w:spacing w:after="160" w:line="259" w:lineRule="auto"/>
        <w:ind w:left="4320" w:firstLine="720"/>
        <w:rPr>
          <w:rFonts w:ascii="Calibri" w:hAnsi="Calibri" w:cs="Arial"/>
          <w:bCs/>
          <w:sz w:val="22"/>
          <w:szCs w:val="22"/>
        </w:rPr>
      </w:pPr>
      <w:r w:rsidRPr="005D05B0">
        <w:rPr>
          <w:rFonts w:ascii="Calibri" w:hAnsi="Calibri" w:cs="Arial"/>
          <w:bCs/>
          <w:sz w:val="22"/>
          <w:szCs w:val="22"/>
        </w:rPr>
        <w:t>e-mail: ………………………</w:t>
      </w:r>
    </w:p>
    <w:p w14:paraId="36A3CF09" w14:textId="77777777" w:rsidR="005D05B0" w:rsidRPr="005D05B0" w:rsidRDefault="005D05B0" w:rsidP="005D05B0">
      <w:pPr>
        <w:spacing w:after="160" w:line="259" w:lineRule="auto"/>
        <w:ind w:left="4320" w:firstLine="720"/>
        <w:rPr>
          <w:rFonts w:ascii="Calibri" w:hAnsi="Calibri" w:cs="Arial"/>
          <w:bCs/>
          <w:sz w:val="22"/>
          <w:szCs w:val="22"/>
        </w:rPr>
      </w:pPr>
    </w:p>
    <w:p w14:paraId="154C7C4C" w14:textId="77777777" w:rsidR="005D05B0" w:rsidRPr="005D05B0" w:rsidRDefault="005D05B0" w:rsidP="005D05B0">
      <w:pPr>
        <w:spacing w:after="160" w:line="259" w:lineRule="auto"/>
        <w:jc w:val="center"/>
        <w:rPr>
          <w:rFonts w:ascii="Calibri" w:hAnsi="Calibri" w:cs="Arial"/>
          <w:b/>
          <w:sz w:val="22"/>
          <w:szCs w:val="22"/>
        </w:rPr>
      </w:pPr>
      <w:r w:rsidRPr="005D05B0">
        <w:rPr>
          <w:rFonts w:ascii="Calibri" w:hAnsi="Calibri" w:cs="Arial"/>
          <w:b/>
          <w:sz w:val="22"/>
          <w:szCs w:val="22"/>
        </w:rPr>
        <w:t>Zgłoszenie</w:t>
      </w:r>
    </w:p>
    <w:p w14:paraId="16B9F7A4" w14:textId="3E524415" w:rsidR="005D05B0" w:rsidRPr="0015269F" w:rsidRDefault="005D05B0" w:rsidP="00F641CC">
      <w:pPr>
        <w:spacing w:after="160" w:line="259" w:lineRule="auto"/>
        <w:jc w:val="both"/>
        <w:rPr>
          <w:rFonts w:ascii="Calibri" w:hAnsi="Calibri" w:cs="Arial"/>
          <w:bCs/>
          <w:sz w:val="22"/>
          <w:szCs w:val="22"/>
        </w:rPr>
      </w:pPr>
      <w:r w:rsidRPr="005D05B0">
        <w:rPr>
          <w:rFonts w:ascii="Calibri" w:hAnsi="Calibri" w:cs="Arial"/>
          <w:bCs/>
          <w:sz w:val="22"/>
          <w:szCs w:val="22"/>
        </w:rPr>
        <w:t>Niniejszym zgłaszamy: potrzebę wykonania usługi serwisowania silnika(ów)/potrzebę przesłania pakietu materiałowego dla przeglądu P…</w:t>
      </w:r>
      <w:r>
        <w:rPr>
          <w:rFonts w:ascii="Calibri" w:hAnsi="Calibri" w:cs="Arial"/>
          <w:bCs/>
          <w:sz w:val="22"/>
          <w:szCs w:val="22"/>
        </w:rPr>
        <w:t>………...</w:t>
      </w:r>
      <w:r w:rsidRPr="005D05B0">
        <w:rPr>
          <w:rFonts w:ascii="Calibri" w:hAnsi="Calibri" w:cs="Arial"/>
          <w:bCs/>
          <w:sz w:val="22"/>
          <w:szCs w:val="22"/>
        </w:rPr>
        <w:t>/</w:t>
      </w:r>
      <w:r w:rsidR="00011792">
        <w:rPr>
          <w:rFonts w:ascii="Calibri" w:hAnsi="Calibri" w:cs="Arial"/>
          <w:bCs/>
          <w:sz w:val="22"/>
          <w:szCs w:val="22"/>
        </w:rPr>
        <w:t xml:space="preserve">przesłania części zamiennych …………………………………/ </w:t>
      </w:r>
      <w:r w:rsidRPr="005D05B0">
        <w:rPr>
          <w:rFonts w:ascii="Calibri" w:hAnsi="Calibri" w:cs="Arial"/>
          <w:bCs/>
          <w:sz w:val="22"/>
          <w:szCs w:val="22"/>
        </w:rPr>
        <w:t>naprawy</w:t>
      </w:r>
      <w:r w:rsidR="005E74C2" w:rsidRPr="005D05B0">
        <w:rPr>
          <w:rFonts w:ascii="Calibri" w:hAnsi="Calibri" w:cs="Arial"/>
          <w:bCs/>
          <w:sz w:val="22"/>
          <w:szCs w:val="22"/>
        </w:rPr>
        <w:t>*</w:t>
      </w:r>
      <w:r w:rsidRPr="005D05B0">
        <w:rPr>
          <w:rFonts w:ascii="Calibri" w:hAnsi="Calibri" w:cs="Arial"/>
          <w:bCs/>
          <w:sz w:val="22"/>
          <w:szCs w:val="22"/>
        </w:rPr>
        <w:t>:</w:t>
      </w:r>
    </w:p>
    <w:tbl>
      <w:tblPr>
        <w:tblStyle w:val="Tabela-Siatka"/>
        <w:tblW w:w="0" w:type="auto"/>
        <w:tblLook w:val="04A0" w:firstRow="1" w:lastRow="0" w:firstColumn="1" w:lastColumn="0" w:noHBand="0" w:noVBand="1"/>
      </w:tblPr>
      <w:tblGrid>
        <w:gridCol w:w="480"/>
        <w:gridCol w:w="1358"/>
        <w:gridCol w:w="709"/>
        <w:gridCol w:w="1276"/>
        <w:gridCol w:w="992"/>
        <w:gridCol w:w="3118"/>
        <w:gridCol w:w="1130"/>
      </w:tblGrid>
      <w:tr w:rsidR="005D05B0" w14:paraId="79E0DC3C" w14:textId="77777777" w:rsidTr="00FA4AD8">
        <w:tc>
          <w:tcPr>
            <w:tcW w:w="480" w:type="dxa"/>
            <w:vAlign w:val="center"/>
          </w:tcPr>
          <w:p w14:paraId="6CF87A88" w14:textId="6CE64A4C" w:rsidR="005D05B0" w:rsidRPr="005D05B0" w:rsidRDefault="005D05B0" w:rsidP="005D05B0">
            <w:pPr>
              <w:spacing w:line="259" w:lineRule="auto"/>
              <w:jc w:val="center"/>
              <w:rPr>
                <w:rFonts w:ascii="Calibri" w:hAnsi="Calibri" w:cs="Arial"/>
                <w:bCs/>
                <w:sz w:val="22"/>
                <w:szCs w:val="22"/>
              </w:rPr>
            </w:pPr>
            <w:r w:rsidRPr="005D05B0">
              <w:rPr>
                <w:rFonts w:ascii="Calibri" w:hAnsi="Calibri" w:cs="Arial"/>
                <w:bCs/>
                <w:sz w:val="22"/>
                <w:szCs w:val="22"/>
              </w:rPr>
              <w:t>Lp.</w:t>
            </w:r>
          </w:p>
        </w:tc>
        <w:tc>
          <w:tcPr>
            <w:tcW w:w="1358" w:type="dxa"/>
            <w:vAlign w:val="center"/>
          </w:tcPr>
          <w:p w14:paraId="138197E3" w14:textId="69876625" w:rsidR="005D05B0" w:rsidRPr="005D05B0" w:rsidRDefault="005D05B0" w:rsidP="005D05B0">
            <w:pPr>
              <w:spacing w:line="259" w:lineRule="auto"/>
              <w:jc w:val="center"/>
              <w:rPr>
                <w:rFonts w:ascii="Calibri" w:hAnsi="Calibri" w:cs="Arial"/>
                <w:bCs/>
                <w:sz w:val="22"/>
                <w:szCs w:val="22"/>
              </w:rPr>
            </w:pPr>
            <w:r w:rsidRPr="005D05B0">
              <w:rPr>
                <w:rFonts w:ascii="Calibri" w:hAnsi="Calibri" w:cs="Arial"/>
                <w:bCs/>
                <w:sz w:val="22"/>
                <w:szCs w:val="22"/>
              </w:rPr>
              <w:t>Seria i nr lokomotywy</w:t>
            </w:r>
          </w:p>
        </w:tc>
        <w:tc>
          <w:tcPr>
            <w:tcW w:w="709" w:type="dxa"/>
            <w:vAlign w:val="center"/>
          </w:tcPr>
          <w:p w14:paraId="6DACA944" w14:textId="1410D08B" w:rsidR="005D05B0" w:rsidRPr="005D05B0" w:rsidRDefault="005D05B0" w:rsidP="005D05B0">
            <w:pPr>
              <w:spacing w:line="259" w:lineRule="auto"/>
              <w:jc w:val="center"/>
              <w:rPr>
                <w:rFonts w:ascii="Calibri" w:hAnsi="Calibri" w:cs="Arial"/>
                <w:bCs/>
                <w:sz w:val="22"/>
                <w:szCs w:val="22"/>
              </w:rPr>
            </w:pPr>
            <w:r>
              <w:rPr>
                <w:rFonts w:ascii="Calibri" w:hAnsi="Calibri" w:cs="Arial"/>
                <w:bCs/>
                <w:sz w:val="22"/>
                <w:szCs w:val="22"/>
              </w:rPr>
              <w:t>Typ</w:t>
            </w:r>
          </w:p>
        </w:tc>
        <w:tc>
          <w:tcPr>
            <w:tcW w:w="1276" w:type="dxa"/>
            <w:vAlign w:val="center"/>
          </w:tcPr>
          <w:p w14:paraId="13E692B0" w14:textId="42E6DB52" w:rsidR="005D05B0" w:rsidRPr="005D05B0" w:rsidRDefault="005D05B0" w:rsidP="005D05B0">
            <w:pPr>
              <w:spacing w:line="259" w:lineRule="auto"/>
              <w:jc w:val="center"/>
              <w:rPr>
                <w:rFonts w:ascii="Calibri" w:hAnsi="Calibri" w:cs="Arial"/>
                <w:bCs/>
                <w:sz w:val="22"/>
                <w:szCs w:val="22"/>
              </w:rPr>
            </w:pPr>
            <w:r>
              <w:rPr>
                <w:rFonts w:ascii="Calibri" w:hAnsi="Calibri" w:cs="Arial"/>
                <w:bCs/>
                <w:sz w:val="22"/>
                <w:szCs w:val="22"/>
              </w:rPr>
              <w:t xml:space="preserve">Numer silnika </w:t>
            </w:r>
          </w:p>
        </w:tc>
        <w:tc>
          <w:tcPr>
            <w:tcW w:w="992" w:type="dxa"/>
            <w:vAlign w:val="center"/>
          </w:tcPr>
          <w:p w14:paraId="0F961C84" w14:textId="23D84550" w:rsidR="005D05B0" w:rsidRPr="005D05B0" w:rsidRDefault="005D05B0" w:rsidP="005D05B0">
            <w:pPr>
              <w:spacing w:line="259" w:lineRule="auto"/>
              <w:jc w:val="center"/>
              <w:rPr>
                <w:rFonts w:ascii="Calibri" w:hAnsi="Calibri" w:cs="Arial"/>
                <w:bCs/>
                <w:sz w:val="22"/>
                <w:szCs w:val="22"/>
              </w:rPr>
            </w:pPr>
            <w:r>
              <w:rPr>
                <w:rFonts w:ascii="Calibri" w:hAnsi="Calibri" w:cs="Arial"/>
                <w:bCs/>
                <w:sz w:val="22"/>
                <w:szCs w:val="22"/>
              </w:rPr>
              <w:t>Przebieg [</w:t>
            </w:r>
            <w:proofErr w:type="spellStart"/>
            <w:r>
              <w:rPr>
                <w:rFonts w:ascii="Calibri" w:hAnsi="Calibri" w:cs="Arial"/>
                <w:bCs/>
                <w:sz w:val="22"/>
                <w:szCs w:val="22"/>
              </w:rPr>
              <w:t>Mth</w:t>
            </w:r>
            <w:proofErr w:type="spellEnd"/>
            <w:r>
              <w:rPr>
                <w:rFonts w:ascii="Calibri" w:hAnsi="Calibri" w:cs="Arial"/>
                <w:bCs/>
                <w:sz w:val="22"/>
                <w:szCs w:val="22"/>
              </w:rPr>
              <w:t>]</w:t>
            </w:r>
          </w:p>
        </w:tc>
        <w:tc>
          <w:tcPr>
            <w:tcW w:w="3118" w:type="dxa"/>
            <w:vAlign w:val="center"/>
          </w:tcPr>
          <w:p w14:paraId="0CD0BEBC" w14:textId="22DAF5B9" w:rsidR="005D05B0" w:rsidRPr="005D05B0" w:rsidRDefault="005F44BF" w:rsidP="005D05B0">
            <w:pPr>
              <w:spacing w:line="259" w:lineRule="auto"/>
              <w:jc w:val="center"/>
              <w:rPr>
                <w:rFonts w:ascii="Calibri" w:hAnsi="Calibri" w:cs="Arial"/>
                <w:bCs/>
                <w:sz w:val="22"/>
                <w:szCs w:val="22"/>
              </w:rPr>
            </w:pPr>
            <w:r>
              <w:rPr>
                <w:rFonts w:ascii="Calibri" w:hAnsi="Calibri" w:cs="Arial"/>
                <w:bCs/>
                <w:sz w:val="22"/>
                <w:szCs w:val="22"/>
              </w:rPr>
              <w:t xml:space="preserve">Adres </w:t>
            </w:r>
            <w:r>
              <w:rPr>
                <w:rFonts w:ascii="Calibri" w:hAnsi="Calibri" w:cs="Arial"/>
                <w:bCs/>
                <w:sz w:val="22"/>
                <w:szCs w:val="22"/>
              </w:rPr>
              <w:br/>
              <w:t>dostawy pakietu materiałowego /dostawy części zamiennych /postoju lokomotywy*</w:t>
            </w:r>
          </w:p>
        </w:tc>
        <w:tc>
          <w:tcPr>
            <w:tcW w:w="1130" w:type="dxa"/>
            <w:vAlign w:val="center"/>
          </w:tcPr>
          <w:p w14:paraId="3F31F06A" w14:textId="02A5F2E5" w:rsidR="005D05B0" w:rsidRPr="005D05B0" w:rsidRDefault="00F641CC" w:rsidP="005D05B0">
            <w:pPr>
              <w:spacing w:line="259" w:lineRule="auto"/>
              <w:jc w:val="center"/>
              <w:rPr>
                <w:rFonts w:ascii="Calibri" w:hAnsi="Calibri" w:cs="Arial"/>
                <w:bCs/>
                <w:sz w:val="22"/>
                <w:szCs w:val="22"/>
              </w:rPr>
            </w:pPr>
            <w:r>
              <w:rPr>
                <w:rFonts w:ascii="Calibri" w:hAnsi="Calibri" w:cs="Arial"/>
                <w:bCs/>
                <w:sz w:val="22"/>
                <w:szCs w:val="22"/>
              </w:rPr>
              <w:t>Uwagi/nr oferty</w:t>
            </w:r>
          </w:p>
        </w:tc>
      </w:tr>
      <w:tr w:rsidR="005D05B0" w14:paraId="52EB4204" w14:textId="77777777" w:rsidTr="00FA4AD8">
        <w:trPr>
          <w:trHeight w:val="458"/>
        </w:trPr>
        <w:tc>
          <w:tcPr>
            <w:tcW w:w="480" w:type="dxa"/>
            <w:vAlign w:val="center"/>
          </w:tcPr>
          <w:p w14:paraId="426DDFCF" w14:textId="61E2989D" w:rsidR="005D05B0" w:rsidRPr="005D05B0" w:rsidRDefault="005D05B0" w:rsidP="005D05B0">
            <w:pPr>
              <w:spacing w:line="259" w:lineRule="auto"/>
              <w:jc w:val="center"/>
              <w:rPr>
                <w:rFonts w:ascii="Calibri" w:hAnsi="Calibri" w:cs="Arial"/>
                <w:bCs/>
                <w:sz w:val="22"/>
                <w:szCs w:val="22"/>
              </w:rPr>
            </w:pPr>
            <w:r w:rsidRPr="005D05B0">
              <w:rPr>
                <w:rFonts w:ascii="Calibri" w:hAnsi="Calibri" w:cs="Arial"/>
                <w:bCs/>
                <w:sz w:val="22"/>
                <w:szCs w:val="22"/>
              </w:rPr>
              <w:t>1.</w:t>
            </w:r>
          </w:p>
        </w:tc>
        <w:tc>
          <w:tcPr>
            <w:tcW w:w="1358" w:type="dxa"/>
            <w:vAlign w:val="center"/>
          </w:tcPr>
          <w:p w14:paraId="0C2FE557" w14:textId="77777777" w:rsidR="005D05B0" w:rsidRPr="005D05B0" w:rsidRDefault="005D05B0" w:rsidP="005D05B0">
            <w:pPr>
              <w:spacing w:line="259" w:lineRule="auto"/>
              <w:jc w:val="center"/>
              <w:rPr>
                <w:rFonts w:ascii="Calibri" w:hAnsi="Calibri" w:cs="Arial"/>
                <w:bCs/>
                <w:sz w:val="22"/>
                <w:szCs w:val="22"/>
              </w:rPr>
            </w:pPr>
          </w:p>
        </w:tc>
        <w:tc>
          <w:tcPr>
            <w:tcW w:w="709" w:type="dxa"/>
            <w:vAlign w:val="center"/>
          </w:tcPr>
          <w:p w14:paraId="247DE59E" w14:textId="77777777" w:rsidR="005D05B0" w:rsidRPr="005D05B0" w:rsidRDefault="005D05B0" w:rsidP="005D05B0">
            <w:pPr>
              <w:spacing w:line="259" w:lineRule="auto"/>
              <w:jc w:val="center"/>
              <w:rPr>
                <w:rFonts w:ascii="Calibri" w:hAnsi="Calibri" w:cs="Arial"/>
                <w:bCs/>
                <w:sz w:val="22"/>
                <w:szCs w:val="22"/>
              </w:rPr>
            </w:pPr>
          </w:p>
        </w:tc>
        <w:tc>
          <w:tcPr>
            <w:tcW w:w="1276" w:type="dxa"/>
            <w:vAlign w:val="center"/>
          </w:tcPr>
          <w:p w14:paraId="0CDE9BEB" w14:textId="77777777" w:rsidR="005D05B0" w:rsidRPr="005D05B0" w:rsidRDefault="005D05B0" w:rsidP="005D05B0">
            <w:pPr>
              <w:spacing w:line="259" w:lineRule="auto"/>
              <w:jc w:val="center"/>
              <w:rPr>
                <w:rFonts w:ascii="Calibri" w:hAnsi="Calibri" w:cs="Arial"/>
                <w:bCs/>
                <w:sz w:val="22"/>
                <w:szCs w:val="22"/>
              </w:rPr>
            </w:pPr>
          </w:p>
        </w:tc>
        <w:tc>
          <w:tcPr>
            <w:tcW w:w="992" w:type="dxa"/>
            <w:vAlign w:val="center"/>
          </w:tcPr>
          <w:p w14:paraId="53103EB7" w14:textId="77777777" w:rsidR="005D05B0" w:rsidRPr="005D05B0" w:rsidRDefault="005D05B0" w:rsidP="005D05B0">
            <w:pPr>
              <w:spacing w:line="259" w:lineRule="auto"/>
              <w:jc w:val="center"/>
              <w:rPr>
                <w:rFonts w:ascii="Calibri" w:hAnsi="Calibri" w:cs="Arial"/>
                <w:bCs/>
                <w:sz w:val="22"/>
                <w:szCs w:val="22"/>
              </w:rPr>
            </w:pPr>
          </w:p>
        </w:tc>
        <w:tc>
          <w:tcPr>
            <w:tcW w:w="3118" w:type="dxa"/>
            <w:vAlign w:val="center"/>
          </w:tcPr>
          <w:p w14:paraId="3142E319" w14:textId="77777777" w:rsidR="005D05B0" w:rsidRPr="005D05B0" w:rsidRDefault="005D05B0" w:rsidP="005D05B0">
            <w:pPr>
              <w:spacing w:line="259" w:lineRule="auto"/>
              <w:jc w:val="center"/>
              <w:rPr>
                <w:rFonts w:ascii="Calibri" w:hAnsi="Calibri" w:cs="Arial"/>
                <w:bCs/>
                <w:sz w:val="22"/>
                <w:szCs w:val="22"/>
              </w:rPr>
            </w:pPr>
          </w:p>
        </w:tc>
        <w:tc>
          <w:tcPr>
            <w:tcW w:w="1130" w:type="dxa"/>
            <w:vAlign w:val="center"/>
          </w:tcPr>
          <w:p w14:paraId="6E0F1025" w14:textId="77777777" w:rsidR="005D05B0" w:rsidRPr="005D05B0" w:rsidRDefault="005D05B0" w:rsidP="005D05B0">
            <w:pPr>
              <w:spacing w:line="259" w:lineRule="auto"/>
              <w:jc w:val="center"/>
              <w:rPr>
                <w:rFonts w:ascii="Calibri" w:hAnsi="Calibri" w:cs="Arial"/>
                <w:bCs/>
                <w:sz w:val="22"/>
                <w:szCs w:val="22"/>
              </w:rPr>
            </w:pPr>
          </w:p>
        </w:tc>
      </w:tr>
      <w:tr w:rsidR="005D05B0" w14:paraId="22E4D848" w14:textId="77777777" w:rsidTr="00FA4AD8">
        <w:trPr>
          <w:trHeight w:val="422"/>
        </w:trPr>
        <w:tc>
          <w:tcPr>
            <w:tcW w:w="480" w:type="dxa"/>
            <w:vAlign w:val="center"/>
          </w:tcPr>
          <w:p w14:paraId="265086EB" w14:textId="6C2B0B02" w:rsidR="005D05B0" w:rsidRPr="005D05B0" w:rsidRDefault="005D05B0" w:rsidP="005D05B0">
            <w:pPr>
              <w:spacing w:line="259" w:lineRule="auto"/>
              <w:jc w:val="center"/>
              <w:rPr>
                <w:rFonts w:ascii="Calibri" w:hAnsi="Calibri" w:cs="Arial"/>
                <w:bCs/>
                <w:sz w:val="22"/>
                <w:szCs w:val="22"/>
              </w:rPr>
            </w:pPr>
            <w:r w:rsidRPr="005D05B0">
              <w:rPr>
                <w:rFonts w:ascii="Calibri" w:hAnsi="Calibri" w:cs="Arial"/>
                <w:bCs/>
                <w:sz w:val="22"/>
                <w:szCs w:val="22"/>
              </w:rPr>
              <w:t>2.</w:t>
            </w:r>
          </w:p>
        </w:tc>
        <w:tc>
          <w:tcPr>
            <w:tcW w:w="1358" w:type="dxa"/>
            <w:vAlign w:val="center"/>
          </w:tcPr>
          <w:p w14:paraId="7A54BBAF" w14:textId="77777777" w:rsidR="005D05B0" w:rsidRPr="005D05B0" w:rsidRDefault="005D05B0" w:rsidP="005D05B0">
            <w:pPr>
              <w:spacing w:line="259" w:lineRule="auto"/>
              <w:jc w:val="center"/>
              <w:rPr>
                <w:rFonts w:ascii="Calibri" w:hAnsi="Calibri" w:cs="Arial"/>
                <w:bCs/>
                <w:sz w:val="22"/>
                <w:szCs w:val="22"/>
              </w:rPr>
            </w:pPr>
          </w:p>
        </w:tc>
        <w:tc>
          <w:tcPr>
            <w:tcW w:w="709" w:type="dxa"/>
            <w:vAlign w:val="center"/>
          </w:tcPr>
          <w:p w14:paraId="1FB1325F" w14:textId="77777777" w:rsidR="005D05B0" w:rsidRPr="005D05B0" w:rsidRDefault="005D05B0" w:rsidP="005D05B0">
            <w:pPr>
              <w:spacing w:line="259" w:lineRule="auto"/>
              <w:jc w:val="center"/>
              <w:rPr>
                <w:rFonts w:ascii="Calibri" w:hAnsi="Calibri" w:cs="Arial"/>
                <w:bCs/>
                <w:sz w:val="22"/>
                <w:szCs w:val="22"/>
              </w:rPr>
            </w:pPr>
          </w:p>
        </w:tc>
        <w:tc>
          <w:tcPr>
            <w:tcW w:w="1276" w:type="dxa"/>
            <w:vAlign w:val="center"/>
          </w:tcPr>
          <w:p w14:paraId="6BE61B7C" w14:textId="77777777" w:rsidR="005D05B0" w:rsidRPr="005D05B0" w:rsidRDefault="005D05B0" w:rsidP="005D05B0">
            <w:pPr>
              <w:spacing w:line="259" w:lineRule="auto"/>
              <w:jc w:val="center"/>
              <w:rPr>
                <w:rFonts w:ascii="Calibri" w:hAnsi="Calibri" w:cs="Arial"/>
                <w:bCs/>
                <w:sz w:val="22"/>
                <w:szCs w:val="22"/>
              </w:rPr>
            </w:pPr>
          </w:p>
        </w:tc>
        <w:tc>
          <w:tcPr>
            <w:tcW w:w="992" w:type="dxa"/>
            <w:vAlign w:val="center"/>
          </w:tcPr>
          <w:p w14:paraId="75B94DFE" w14:textId="77777777" w:rsidR="005D05B0" w:rsidRPr="005D05B0" w:rsidRDefault="005D05B0" w:rsidP="005D05B0">
            <w:pPr>
              <w:spacing w:line="259" w:lineRule="auto"/>
              <w:jc w:val="center"/>
              <w:rPr>
                <w:rFonts w:ascii="Calibri" w:hAnsi="Calibri" w:cs="Arial"/>
                <w:bCs/>
                <w:sz w:val="22"/>
                <w:szCs w:val="22"/>
              </w:rPr>
            </w:pPr>
          </w:p>
        </w:tc>
        <w:tc>
          <w:tcPr>
            <w:tcW w:w="3118" w:type="dxa"/>
            <w:vAlign w:val="center"/>
          </w:tcPr>
          <w:p w14:paraId="60F2037B" w14:textId="77777777" w:rsidR="005D05B0" w:rsidRPr="005D05B0" w:rsidRDefault="005D05B0" w:rsidP="005D05B0">
            <w:pPr>
              <w:spacing w:line="259" w:lineRule="auto"/>
              <w:jc w:val="center"/>
              <w:rPr>
                <w:rFonts w:ascii="Calibri" w:hAnsi="Calibri" w:cs="Arial"/>
                <w:bCs/>
                <w:sz w:val="22"/>
                <w:szCs w:val="22"/>
              </w:rPr>
            </w:pPr>
          </w:p>
        </w:tc>
        <w:tc>
          <w:tcPr>
            <w:tcW w:w="1130" w:type="dxa"/>
            <w:vAlign w:val="center"/>
          </w:tcPr>
          <w:p w14:paraId="3F7C696A" w14:textId="77777777" w:rsidR="005D05B0" w:rsidRPr="005D05B0" w:rsidRDefault="005D05B0" w:rsidP="005D05B0">
            <w:pPr>
              <w:spacing w:line="259" w:lineRule="auto"/>
              <w:jc w:val="center"/>
              <w:rPr>
                <w:rFonts w:ascii="Calibri" w:hAnsi="Calibri" w:cs="Arial"/>
                <w:bCs/>
                <w:sz w:val="22"/>
                <w:szCs w:val="22"/>
              </w:rPr>
            </w:pPr>
          </w:p>
        </w:tc>
      </w:tr>
    </w:tbl>
    <w:p w14:paraId="11B9B7EB" w14:textId="4A8BDEDB" w:rsidR="00F641CC" w:rsidRDefault="00F641CC" w:rsidP="00F641CC">
      <w:pPr>
        <w:autoSpaceDE w:val="0"/>
        <w:autoSpaceDN w:val="0"/>
        <w:adjustRightInd w:val="0"/>
        <w:spacing w:line="240" w:lineRule="auto"/>
        <w:rPr>
          <w:rFonts w:ascii="Calibri" w:eastAsiaTheme="minorHAnsi" w:hAnsi="Calibri" w:cs="Calibri"/>
          <w:color w:val="000000"/>
          <w:lang w:eastAsia="en-US"/>
        </w:rPr>
      </w:pPr>
      <w:r w:rsidRPr="00F641CC">
        <w:rPr>
          <w:rFonts w:ascii="Calibri" w:eastAsiaTheme="minorHAnsi" w:hAnsi="Calibri" w:cs="Calibri"/>
          <w:color w:val="000000"/>
          <w:lang w:eastAsia="en-US"/>
        </w:rPr>
        <w:t xml:space="preserve">*niepotrzebne skreślić </w:t>
      </w:r>
    </w:p>
    <w:p w14:paraId="55980E3E" w14:textId="77777777" w:rsidR="00F641CC" w:rsidRPr="00F641CC" w:rsidRDefault="00F641CC" w:rsidP="00F641CC">
      <w:pPr>
        <w:autoSpaceDE w:val="0"/>
        <w:autoSpaceDN w:val="0"/>
        <w:adjustRightInd w:val="0"/>
        <w:spacing w:line="240" w:lineRule="auto"/>
        <w:rPr>
          <w:rFonts w:ascii="Calibri" w:eastAsiaTheme="minorHAnsi" w:hAnsi="Calibri" w:cs="Calibri"/>
          <w:color w:val="000000"/>
          <w:sz w:val="22"/>
          <w:szCs w:val="22"/>
          <w:lang w:eastAsia="en-US"/>
        </w:rPr>
      </w:pPr>
    </w:p>
    <w:p w14:paraId="1CD177D5" w14:textId="23E0A2CE" w:rsidR="00F641CC" w:rsidRPr="00F641CC" w:rsidRDefault="00F641CC" w:rsidP="00F641CC">
      <w:pPr>
        <w:autoSpaceDE w:val="0"/>
        <w:autoSpaceDN w:val="0"/>
        <w:adjustRightInd w:val="0"/>
        <w:spacing w:line="240" w:lineRule="auto"/>
        <w:rPr>
          <w:rFonts w:ascii="Calibri" w:eastAsiaTheme="minorHAnsi" w:hAnsi="Calibri" w:cs="Calibri"/>
          <w:color w:val="000000"/>
          <w:sz w:val="22"/>
          <w:szCs w:val="22"/>
          <w:lang w:eastAsia="en-US"/>
        </w:rPr>
      </w:pPr>
      <w:r w:rsidRPr="00F641CC">
        <w:rPr>
          <w:rFonts w:ascii="Calibri" w:eastAsiaTheme="minorHAnsi" w:hAnsi="Calibri" w:cs="Calibri"/>
          <w:color w:val="000000"/>
          <w:sz w:val="22"/>
          <w:szCs w:val="22"/>
          <w:lang w:eastAsia="en-US"/>
        </w:rPr>
        <w:t xml:space="preserve">Osobą upoważnioną do uzgodnień i potwierdzenia wykonania czynności w karcie serwisu jest: </w:t>
      </w:r>
    </w:p>
    <w:p w14:paraId="2AEEE878" w14:textId="77777777" w:rsidR="00F641CC" w:rsidRPr="00F641CC" w:rsidRDefault="00F641CC" w:rsidP="00F641CC">
      <w:pPr>
        <w:autoSpaceDE w:val="0"/>
        <w:autoSpaceDN w:val="0"/>
        <w:adjustRightInd w:val="0"/>
        <w:spacing w:line="240" w:lineRule="auto"/>
        <w:rPr>
          <w:rFonts w:ascii="Calibri" w:eastAsiaTheme="minorHAnsi" w:hAnsi="Calibri" w:cs="Calibri"/>
          <w:color w:val="000000"/>
          <w:sz w:val="22"/>
          <w:szCs w:val="22"/>
          <w:lang w:eastAsia="en-US"/>
        </w:rPr>
      </w:pPr>
      <w:r w:rsidRPr="00F641CC">
        <w:rPr>
          <w:rFonts w:ascii="Calibri" w:eastAsiaTheme="minorHAnsi" w:hAnsi="Calibri" w:cs="Calibri"/>
          <w:color w:val="000000"/>
          <w:sz w:val="22"/>
          <w:szCs w:val="22"/>
          <w:lang w:eastAsia="en-US"/>
        </w:rPr>
        <w:t xml:space="preserve">………………………………………., </w:t>
      </w:r>
    </w:p>
    <w:p w14:paraId="0F416A90" w14:textId="2A58FF03" w:rsidR="00170547" w:rsidRDefault="00F641CC" w:rsidP="00F641CC">
      <w:pPr>
        <w:spacing w:after="160" w:line="259" w:lineRule="auto"/>
        <w:rPr>
          <w:rFonts w:ascii="Calibri" w:eastAsiaTheme="minorHAnsi" w:hAnsi="Calibri" w:cs="Calibri"/>
          <w:color w:val="000000"/>
          <w:sz w:val="22"/>
          <w:szCs w:val="22"/>
          <w:lang w:eastAsia="en-US"/>
        </w:rPr>
      </w:pPr>
      <w:r w:rsidRPr="00F641CC">
        <w:rPr>
          <w:rFonts w:ascii="Calibri" w:eastAsiaTheme="minorHAnsi" w:hAnsi="Calibri" w:cs="Calibri"/>
          <w:color w:val="000000"/>
          <w:sz w:val="22"/>
          <w:szCs w:val="22"/>
          <w:lang w:eastAsia="en-US"/>
        </w:rPr>
        <w:t>Telefon: ………………………………, e-mail: ………………………………….</w:t>
      </w:r>
    </w:p>
    <w:p w14:paraId="7B1E4D1A" w14:textId="254FDB1B" w:rsidR="00F641CC" w:rsidRDefault="003B138C" w:rsidP="00F641CC">
      <w:pPr>
        <w:spacing w:after="160" w:line="259" w:lineRule="auto"/>
        <w:rPr>
          <w:rFonts w:ascii="Calibri" w:eastAsiaTheme="minorHAnsi" w:hAnsi="Calibri" w:cs="Calibri"/>
          <w:color w:val="000000"/>
          <w:sz w:val="22"/>
          <w:szCs w:val="22"/>
          <w:lang w:eastAsia="en-US"/>
        </w:rPr>
      </w:pPr>
      <w:r w:rsidRPr="003B138C">
        <w:rPr>
          <w:rFonts w:ascii="Calibri" w:eastAsiaTheme="minorHAnsi" w:hAnsi="Calibri" w:cs="Calibri"/>
          <w:color w:val="000000"/>
          <w:sz w:val="22"/>
          <w:szCs w:val="22"/>
          <w:lang w:eastAsia="en-US"/>
        </w:rPr>
        <w:t>Wykonawca w wiadomości wskaże pracowników wykonujących czynności w ramach danego zgłoszenia oraz potwierdzi ich dane w treści obustronnie podpisanej karty serwisowej, stanowiącej załącznik do przekazywanej faktury.</w:t>
      </w:r>
    </w:p>
    <w:p w14:paraId="6EB0DAA3" w14:textId="77777777" w:rsidR="00F641CC" w:rsidRDefault="00F641CC" w:rsidP="00F641CC">
      <w:pPr>
        <w:spacing w:after="160" w:line="259" w:lineRule="auto"/>
        <w:rPr>
          <w:rFonts w:ascii="Calibri" w:eastAsiaTheme="minorHAnsi" w:hAnsi="Calibri" w:cs="Calibri"/>
          <w:color w:val="000000"/>
          <w:sz w:val="22"/>
          <w:szCs w:val="22"/>
          <w:lang w:eastAsia="en-US"/>
        </w:rPr>
      </w:pPr>
    </w:p>
    <w:p w14:paraId="1C102EA8" w14:textId="77777777" w:rsidR="00F641CC" w:rsidRDefault="00F641CC" w:rsidP="00F641CC">
      <w:pPr>
        <w:spacing w:after="160" w:line="259" w:lineRule="auto"/>
        <w:rPr>
          <w:rFonts w:ascii="Calibri" w:eastAsiaTheme="minorHAnsi" w:hAnsi="Calibri" w:cs="Calibri"/>
          <w:color w:val="000000"/>
          <w:sz w:val="22"/>
          <w:szCs w:val="22"/>
          <w:lang w:eastAsia="en-US"/>
        </w:rPr>
      </w:pPr>
    </w:p>
    <w:p w14:paraId="2302A862" w14:textId="77777777" w:rsidR="00F641CC" w:rsidRDefault="00F641CC" w:rsidP="00F641CC">
      <w:pPr>
        <w:spacing w:after="160" w:line="259" w:lineRule="auto"/>
        <w:rPr>
          <w:rFonts w:ascii="Calibri" w:eastAsiaTheme="minorHAnsi" w:hAnsi="Calibri" w:cs="Calibri"/>
          <w:color w:val="000000"/>
          <w:sz w:val="22"/>
          <w:szCs w:val="22"/>
          <w:lang w:eastAsia="en-US"/>
        </w:rPr>
      </w:pPr>
    </w:p>
    <w:p w14:paraId="4CD5D5F1" w14:textId="77777777" w:rsidR="00F641CC" w:rsidRPr="00F641CC" w:rsidRDefault="00F641CC" w:rsidP="00F641CC">
      <w:pPr>
        <w:spacing w:after="160" w:line="259" w:lineRule="auto"/>
        <w:rPr>
          <w:rFonts w:ascii="Calibri" w:eastAsiaTheme="minorHAnsi" w:hAnsi="Calibri" w:cs="Calibri"/>
          <w:color w:val="000000"/>
          <w:sz w:val="22"/>
          <w:szCs w:val="22"/>
          <w:lang w:eastAsia="en-US"/>
        </w:rPr>
      </w:pPr>
    </w:p>
    <w:p w14:paraId="66DE720A" w14:textId="4C020893" w:rsidR="00170547" w:rsidRPr="00F641CC" w:rsidRDefault="00F641CC" w:rsidP="00F641CC">
      <w:pPr>
        <w:spacing w:after="160" w:line="259" w:lineRule="auto"/>
        <w:jc w:val="both"/>
        <w:rPr>
          <w:rFonts w:ascii="Calibri" w:hAnsi="Calibri" w:cs="Arial"/>
          <w:bCs/>
          <w:sz w:val="22"/>
          <w:szCs w:val="22"/>
        </w:rPr>
      </w:pPr>
      <w:r w:rsidRPr="00F641CC">
        <w:rPr>
          <w:rFonts w:ascii="Calibri" w:hAnsi="Calibri" w:cs="Arial"/>
          <w:bCs/>
          <w:sz w:val="22"/>
          <w:szCs w:val="22"/>
        </w:rPr>
        <w:t>Fakturę VAT za wykonaną usługę serwisową z powołaniem się na numer umowy i niniejszego zgłoszenia prosimy wystawić i doręczyć na adres „PKP Intercity” Spółka Akcyjna Kancelaria Ogólna, Al.</w:t>
      </w:r>
      <w:r>
        <w:rPr>
          <w:rFonts w:ascii="Calibri" w:hAnsi="Calibri" w:cs="Arial"/>
          <w:bCs/>
          <w:sz w:val="22"/>
          <w:szCs w:val="22"/>
        </w:rPr>
        <w:t> </w:t>
      </w:r>
      <w:r w:rsidRPr="00F641CC">
        <w:rPr>
          <w:rFonts w:ascii="Calibri" w:hAnsi="Calibri" w:cs="Arial"/>
          <w:bCs/>
          <w:sz w:val="22"/>
          <w:szCs w:val="22"/>
        </w:rPr>
        <w:t xml:space="preserve">Jerozolimskie 142A, 02-305 Warszawa dla faktur wersji papierowej, bądź za pośrednictwem poczty elektronicznej na adres </w:t>
      </w:r>
      <w:hyperlink r:id="rId13" w:history="1">
        <w:r w:rsidRPr="00F641CC">
          <w:rPr>
            <w:rFonts w:cs="Arial"/>
            <w:bCs/>
          </w:rPr>
          <w:t>efaktury@intercity.pl</w:t>
        </w:r>
      </w:hyperlink>
      <w:r w:rsidRPr="00F641CC">
        <w:rPr>
          <w:rFonts w:cs="Arial"/>
          <w:bCs/>
        </w:rPr>
        <w:t xml:space="preserve"> dla faktur </w:t>
      </w:r>
      <w:r w:rsidRPr="00F641CC">
        <w:rPr>
          <w:rFonts w:ascii="Calibri" w:hAnsi="Calibri" w:cs="Arial"/>
          <w:bCs/>
          <w:sz w:val="22"/>
          <w:szCs w:val="22"/>
        </w:rPr>
        <w:t>w formie elektronicznej.</w:t>
      </w:r>
      <w:r>
        <w:rPr>
          <w:rFonts w:ascii="Calibri" w:hAnsi="Calibri" w:cs="Arial"/>
          <w:bCs/>
          <w:sz w:val="22"/>
          <w:szCs w:val="22"/>
        </w:rPr>
        <w:t xml:space="preserve"> Zgodnie z postanowieniami §5</w:t>
      </w:r>
      <w:r w:rsidRPr="00F641CC">
        <w:rPr>
          <w:rFonts w:ascii="Calibri" w:hAnsi="Calibri" w:cs="Arial"/>
          <w:bCs/>
          <w:sz w:val="22"/>
          <w:szCs w:val="22"/>
        </w:rPr>
        <w:t xml:space="preserve"> </w:t>
      </w:r>
      <w:r>
        <w:rPr>
          <w:rFonts w:ascii="Calibri" w:hAnsi="Calibri" w:cs="Arial"/>
          <w:bCs/>
          <w:sz w:val="22"/>
          <w:szCs w:val="22"/>
        </w:rPr>
        <w:t xml:space="preserve">Umowy. </w:t>
      </w:r>
      <w:r w:rsidR="00170547">
        <w:rPr>
          <w:rFonts w:ascii="Calibri" w:hAnsi="Calibri" w:cs="Arial"/>
          <w:b/>
          <w:sz w:val="22"/>
          <w:szCs w:val="22"/>
        </w:rPr>
        <w:br w:type="page"/>
      </w:r>
    </w:p>
    <w:p w14:paraId="1ECCBA14" w14:textId="53EBC3F7" w:rsidR="00170547" w:rsidRDefault="00170547" w:rsidP="00170547">
      <w:pPr>
        <w:spacing w:after="160" w:line="259" w:lineRule="auto"/>
        <w:jc w:val="right"/>
        <w:rPr>
          <w:rFonts w:ascii="Calibri" w:hAnsi="Calibri" w:cs="Arial"/>
          <w:b/>
          <w:sz w:val="22"/>
          <w:szCs w:val="22"/>
        </w:rPr>
      </w:pPr>
      <w:r w:rsidRPr="00426740">
        <w:rPr>
          <w:rFonts w:ascii="Calibri" w:hAnsi="Calibri" w:cs="Arial"/>
          <w:b/>
          <w:sz w:val="22"/>
          <w:szCs w:val="22"/>
        </w:rPr>
        <w:lastRenderedPageBreak/>
        <w:t xml:space="preserve">Załącznik nr </w:t>
      </w:r>
      <w:r>
        <w:rPr>
          <w:rFonts w:ascii="Calibri" w:hAnsi="Calibri" w:cs="Arial"/>
          <w:b/>
          <w:sz w:val="22"/>
          <w:szCs w:val="22"/>
        </w:rPr>
        <w:t>5</w:t>
      </w:r>
      <w:r w:rsidRPr="00426740">
        <w:rPr>
          <w:rFonts w:ascii="Calibri" w:hAnsi="Calibri" w:cs="Arial"/>
          <w:b/>
          <w:sz w:val="22"/>
          <w:szCs w:val="22"/>
        </w:rPr>
        <w:t xml:space="preserve"> – </w:t>
      </w:r>
      <w:r>
        <w:rPr>
          <w:rFonts w:ascii="Calibri" w:hAnsi="Calibri" w:cs="Arial"/>
          <w:b/>
          <w:sz w:val="22"/>
          <w:szCs w:val="22"/>
        </w:rPr>
        <w:t>Wzór karty serwisowej</w:t>
      </w:r>
    </w:p>
    <w:p w14:paraId="402F93FE" w14:textId="77777777" w:rsidR="005F44BF" w:rsidRDefault="005F44BF" w:rsidP="00FA4AD8">
      <w:pPr>
        <w:spacing w:after="160" w:line="259" w:lineRule="auto"/>
        <w:jc w:val="both"/>
        <w:rPr>
          <w:rFonts w:ascii="Calibri" w:hAnsi="Calibri" w:cs="Arial"/>
          <w:b/>
          <w:sz w:val="22"/>
          <w:szCs w:val="22"/>
        </w:rPr>
      </w:pPr>
    </w:p>
    <w:p w14:paraId="3B1CDFB6" w14:textId="77777777" w:rsidR="005F44BF" w:rsidRDefault="005F44BF" w:rsidP="00FA4AD8">
      <w:pPr>
        <w:spacing w:line="276" w:lineRule="auto"/>
        <w:rPr>
          <w:rFonts w:ascii="Calibri" w:eastAsiaTheme="minorHAnsi" w:hAnsi="Calibri" w:cs="Calibri"/>
          <w:color w:val="000000"/>
          <w:sz w:val="22"/>
          <w:szCs w:val="22"/>
          <w:lang w:eastAsia="en-US"/>
        </w:rPr>
      </w:pPr>
      <w:r w:rsidRPr="00FA4AD8">
        <w:rPr>
          <w:rFonts w:ascii="Calibri" w:eastAsiaTheme="minorHAnsi" w:hAnsi="Calibri" w:cs="Calibri"/>
          <w:color w:val="000000"/>
          <w:sz w:val="22"/>
          <w:szCs w:val="22"/>
          <w:lang w:eastAsia="en-US"/>
        </w:rPr>
        <w:t>Karta powinna zawierać informację o:</w:t>
      </w:r>
    </w:p>
    <w:p w14:paraId="3C4122AE" w14:textId="1E53B987" w:rsidR="005F44BF" w:rsidRDefault="005F44BF" w:rsidP="005F44BF">
      <w:pPr>
        <w:pStyle w:val="Akapitzlist"/>
        <w:numPr>
          <w:ilvl w:val="0"/>
          <w:numId w:val="45"/>
        </w:numPr>
        <w:spacing w:line="276" w:lineRule="auto"/>
        <w:rPr>
          <w:rFonts w:ascii="Calibri" w:eastAsiaTheme="minorHAnsi" w:hAnsi="Calibri" w:cs="Calibri"/>
          <w:color w:val="000000"/>
          <w:sz w:val="22"/>
          <w:szCs w:val="22"/>
          <w:lang w:eastAsia="en-US"/>
        </w:rPr>
      </w:pPr>
      <w:r w:rsidRPr="00FA4AD8">
        <w:rPr>
          <w:rFonts w:ascii="Calibri" w:eastAsiaTheme="minorHAnsi" w:hAnsi="Calibri" w:cs="Calibri"/>
          <w:color w:val="000000"/>
          <w:sz w:val="22"/>
          <w:szCs w:val="22"/>
          <w:lang w:eastAsia="en-US"/>
        </w:rPr>
        <w:t>liczbie motogodzin silnika</w:t>
      </w:r>
      <w:r>
        <w:rPr>
          <w:rFonts w:ascii="Calibri" w:eastAsiaTheme="minorHAnsi" w:hAnsi="Calibri" w:cs="Calibri"/>
          <w:color w:val="000000"/>
          <w:sz w:val="22"/>
          <w:szCs w:val="22"/>
          <w:lang w:eastAsia="en-US"/>
        </w:rPr>
        <w:t>;</w:t>
      </w:r>
    </w:p>
    <w:p w14:paraId="77B82B58" w14:textId="528B5A02" w:rsidR="005F44BF" w:rsidRDefault="005F44BF" w:rsidP="005F44BF">
      <w:pPr>
        <w:pStyle w:val="Akapitzlist"/>
        <w:numPr>
          <w:ilvl w:val="0"/>
          <w:numId w:val="45"/>
        </w:numPr>
        <w:spacing w:line="276" w:lineRule="auto"/>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dokładnym adresie realizacji czynności;</w:t>
      </w:r>
    </w:p>
    <w:p w14:paraId="4A40021D" w14:textId="548A8808" w:rsidR="005F44BF" w:rsidRDefault="005F44BF" w:rsidP="005F44BF">
      <w:pPr>
        <w:pStyle w:val="Akapitzlist"/>
        <w:numPr>
          <w:ilvl w:val="0"/>
          <w:numId w:val="45"/>
        </w:numPr>
        <w:spacing w:line="276" w:lineRule="auto"/>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celu realizacji czynność (poziom przeglądu/naprawa);</w:t>
      </w:r>
    </w:p>
    <w:p w14:paraId="6BC127BC" w14:textId="49F15DD9" w:rsidR="005F44BF" w:rsidRDefault="005F44BF" w:rsidP="005F44BF">
      <w:pPr>
        <w:pStyle w:val="Akapitzlist"/>
        <w:numPr>
          <w:ilvl w:val="0"/>
          <w:numId w:val="45"/>
        </w:numPr>
        <w:spacing w:line="276" w:lineRule="auto"/>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serii i nr lokomotywy oraz nr seryjnym silnika; </w:t>
      </w:r>
    </w:p>
    <w:p w14:paraId="4472734F" w14:textId="2E2D65A7" w:rsidR="005F44BF" w:rsidRDefault="005F44BF" w:rsidP="005F44BF">
      <w:pPr>
        <w:pStyle w:val="Akapitzlist"/>
        <w:numPr>
          <w:ilvl w:val="0"/>
          <w:numId w:val="45"/>
        </w:numPr>
        <w:spacing w:line="276" w:lineRule="auto"/>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modelu silnika;</w:t>
      </w:r>
    </w:p>
    <w:p w14:paraId="2625AC28" w14:textId="5C748D0B" w:rsidR="005F44BF" w:rsidRDefault="005F44BF" w:rsidP="00FA4AD8">
      <w:pPr>
        <w:pStyle w:val="Akapitzlist"/>
        <w:numPr>
          <w:ilvl w:val="0"/>
          <w:numId w:val="45"/>
        </w:numPr>
        <w:spacing w:line="276" w:lineRule="auto"/>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powierdzeniu o uruchomieniu silnika po zakończonych czynnościach. </w:t>
      </w:r>
    </w:p>
    <w:p w14:paraId="79320887" w14:textId="2DB31B3B" w:rsidR="003844EB" w:rsidRDefault="003844EB">
      <w:pPr>
        <w:spacing w:after="160" w:line="259" w:lineRule="auto"/>
        <w:jc w:val="both"/>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br w:type="page"/>
      </w:r>
    </w:p>
    <w:p w14:paraId="6210A2C4" w14:textId="7DFA05C0" w:rsidR="003844EB" w:rsidRDefault="003844EB" w:rsidP="003844EB">
      <w:pPr>
        <w:spacing w:after="160" w:line="259" w:lineRule="auto"/>
        <w:jc w:val="right"/>
        <w:rPr>
          <w:rFonts w:ascii="Calibri" w:hAnsi="Calibri" w:cs="Arial"/>
          <w:b/>
          <w:sz w:val="22"/>
          <w:szCs w:val="22"/>
        </w:rPr>
      </w:pPr>
      <w:r w:rsidRPr="00426740">
        <w:rPr>
          <w:rFonts w:ascii="Calibri" w:hAnsi="Calibri" w:cs="Arial"/>
          <w:b/>
          <w:sz w:val="22"/>
          <w:szCs w:val="22"/>
        </w:rPr>
        <w:lastRenderedPageBreak/>
        <w:t xml:space="preserve">Załącznik nr </w:t>
      </w:r>
      <w:r w:rsidR="008703B7">
        <w:rPr>
          <w:rFonts w:ascii="Calibri" w:hAnsi="Calibri" w:cs="Arial"/>
          <w:b/>
          <w:sz w:val="22"/>
          <w:szCs w:val="22"/>
        </w:rPr>
        <w:t>6</w:t>
      </w:r>
      <w:r w:rsidRPr="00426740">
        <w:rPr>
          <w:rFonts w:ascii="Calibri" w:hAnsi="Calibri" w:cs="Arial"/>
          <w:b/>
          <w:sz w:val="22"/>
          <w:szCs w:val="22"/>
        </w:rPr>
        <w:t xml:space="preserve"> – </w:t>
      </w:r>
      <w:r>
        <w:rPr>
          <w:rFonts w:ascii="Calibri" w:hAnsi="Calibri" w:cs="Arial"/>
          <w:b/>
          <w:sz w:val="22"/>
          <w:szCs w:val="22"/>
        </w:rPr>
        <w:t>Klauzula Waloryzacyjna</w:t>
      </w:r>
    </w:p>
    <w:p w14:paraId="31DAE8D2" w14:textId="3A1F12B5" w:rsidR="003844EB" w:rsidRDefault="003844EB" w:rsidP="003844EB">
      <w:pPr>
        <w:pStyle w:val="Akapitzlist"/>
        <w:spacing w:line="276" w:lineRule="auto"/>
        <w:ind w:left="720"/>
        <w:jc w:val="center"/>
        <w:rPr>
          <w:rFonts w:ascii="Calibri" w:eastAsiaTheme="minorHAnsi" w:hAnsi="Calibri" w:cs="Calibri"/>
          <w:b/>
          <w:bCs/>
          <w:color w:val="000000"/>
          <w:sz w:val="22"/>
          <w:szCs w:val="22"/>
          <w:lang w:eastAsia="en-US"/>
        </w:rPr>
      </w:pPr>
      <w:r w:rsidRPr="003844EB">
        <w:rPr>
          <w:rFonts w:ascii="Calibri" w:eastAsiaTheme="minorHAnsi" w:hAnsi="Calibri" w:cs="Calibri"/>
          <w:b/>
          <w:bCs/>
          <w:color w:val="000000"/>
          <w:sz w:val="22"/>
          <w:szCs w:val="22"/>
          <w:lang w:eastAsia="en-US"/>
        </w:rPr>
        <w:t>Formuła waloryzacyjna</w:t>
      </w:r>
    </w:p>
    <w:p w14:paraId="13B2A436" w14:textId="77777777" w:rsidR="003844EB" w:rsidRDefault="003844EB" w:rsidP="003844EB">
      <w:pPr>
        <w:pStyle w:val="Akapitzlist"/>
        <w:spacing w:line="276" w:lineRule="auto"/>
        <w:ind w:left="720"/>
        <w:jc w:val="center"/>
        <w:rPr>
          <w:rFonts w:ascii="Calibri" w:eastAsiaTheme="minorHAnsi" w:hAnsi="Calibri" w:cs="Calibri"/>
          <w:b/>
          <w:bCs/>
          <w:color w:val="000000"/>
          <w:sz w:val="22"/>
          <w:szCs w:val="22"/>
          <w:lang w:eastAsia="en-US"/>
        </w:rPr>
      </w:pPr>
    </w:p>
    <w:p w14:paraId="50B80407" w14:textId="6AB84DB1" w:rsidR="003844EB" w:rsidRDefault="003844EB" w:rsidP="000A7AF8">
      <w:pPr>
        <w:pStyle w:val="Akapitzlist"/>
        <w:spacing w:line="276" w:lineRule="auto"/>
        <w:ind w:left="720"/>
        <w:jc w:val="center"/>
        <w:rPr>
          <w:rFonts w:ascii="Calibri" w:eastAsiaTheme="minorHAnsi" w:hAnsi="Calibri" w:cs="Calibri"/>
          <w:color w:val="000000"/>
          <w:sz w:val="22"/>
          <w:szCs w:val="22"/>
          <w:lang w:eastAsia="en-US"/>
        </w:rPr>
      </w:pPr>
      <w:r w:rsidRPr="003844EB">
        <w:rPr>
          <w:rFonts w:ascii="Calibri" w:eastAsiaTheme="minorHAnsi" w:hAnsi="Calibri" w:cs="Calibri"/>
          <w:noProof/>
          <w:color w:val="000000"/>
          <w:sz w:val="22"/>
          <w:szCs w:val="22"/>
          <w:lang w:eastAsia="en-US"/>
        </w:rPr>
        <w:drawing>
          <wp:inline distT="0" distB="0" distL="0" distR="0" wp14:anchorId="3B895CA9" wp14:editId="0C871CC9">
            <wp:extent cx="5267325" cy="430187"/>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2020" cy="440371"/>
                    </a:xfrm>
                    <a:prstGeom prst="rect">
                      <a:avLst/>
                    </a:prstGeom>
                  </pic:spPr>
                </pic:pic>
              </a:graphicData>
            </a:graphic>
          </wp:inline>
        </w:drawing>
      </w:r>
    </w:p>
    <w:p w14:paraId="4EDC379A" w14:textId="77777777" w:rsidR="003844EB" w:rsidRDefault="003844EB" w:rsidP="003844EB">
      <w:pPr>
        <w:pStyle w:val="Akapitzlist"/>
        <w:spacing w:line="276" w:lineRule="auto"/>
        <w:ind w:left="720"/>
        <w:rPr>
          <w:rFonts w:ascii="Calibri" w:eastAsiaTheme="minorHAnsi" w:hAnsi="Calibri" w:cs="Calibri"/>
          <w:color w:val="000000"/>
          <w:sz w:val="22"/>
          <w:szCs w:val="22"/>
          <w:lang w:eastAsia="en-US"/>
        </w:rPr>
      </w:pPr>
    </w:p>
    <w:p w14:paraId="6BAF7DD1" w14:textId="7D38625C" w:rsidR="003844EB" w:rsidRPr="000A7AF8" w:rsidRDefault="003844EB" w:rsidP="003844EB">
      <w:pPr>
        <w:pStyle w:val="Akapitzlist"/>
        <w:spacing w:line="276" w:lineRule="auto"/>
        <w:ind w:left="720"/>
        <w:rPr>
          <w:rFonts w:ascii="Calibri" w:eastAsiaTheme="minorHAnsi" w:hAnsi="Calibri" w:cs="Calibri"/>
          <w:b/>
          <w:bCs/>
          <w:color w:val="000000"/>
          <w:sz w:val="22"/>
          <w:szCs w:val="22"/>
          <w:lang w:eastAsia="en-US"/>
        </w:rPr>
      </w:pPr>
      <w:r w:rsidRPr="000A7AF8">
        <w:rPr>
          <w:rFonts w:ascii="Calibri" w:eastAsiaTheme="minorHAnsi" w:hAnsi="Calibri" w:cs="Calibri"/>
          <w:b/>
          <w:bCs/>
          <w:color w:val="000000"/>
          <w:sz w:val="22"/>
          <w:szCs w:val="22"/>
          <w:lang w:eastAsia="en-US"/>
        </w:rPr>
        <w:t>gdzie:</w:t>
      </w:r>
    </w:p>
    <w:p w14:paraId="6C475FDF" w14:textId="548D50AF"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proofErr w:type="spellStart"/>
      <w:r w:rsidRPr="000A7AF8">
        <w:rPr>
          <w:rFonts w:ascii="Calibri" w:eastAsiaTheme="minorHAnsi" w:hAnsi="Calibri" w:cs="Calibri"/>
          <w:color w:val="000000"/>
          <w:lang w:eastAsia="en-US"/>
        </w:rPr>
        <w:t>P</w:t>
      </w:r>
      <w:r w:rsidRPr="000A7AF8">
        <w:rPr>
          <w:rFonts w:ascii="Calibri" w:eastAsiaTheme="minorHAnsi" w:hAnsi="Calibri" w:cs="Calibri"/>
          <w:color w:val="000000"/>
          <w:vertAlign w:val="subscript"/>
          <w:lang w:eastAsia="en-US"/>
        </w:rPr>
        <w:t>x</w:t>
      </w:r>
      <w:proofErr w:type="spellEnd"/>
      <w:r w:rsidRPr="000A7AF8">
        <w:rPr>
          <w:rFonts w:ascii="Calibri" w:eastAsiaTheme="minorHAnsi" w:hAnsi="Calibri" w:cs="Calibri"/>
          <w:color w:val="000000"/>
          <w:vertAlign w:val="subscript"/>
          <w:lang w:eastAsia="en-US"/>
        </w:rPr>
        <w:t xml:space="preserve"> </w:t>
      </w:r>
      <w:r w:rsidRPr="000A7AF8">
        <w:rPr>
          <w:rFonts w:ascii="Calibri" w:eastAsiaTheme="minorHAnsi" w:hAnsi="Calibri" w:cs="Calibri"/>
          <w:color w:val="000000"/>
          <w:lang w:eastAsia="en-US"/>
        </w:rPr>
        <w:t xml:space="preserve">- mnożnik korygujący do zastosowania w stosunku do kwot wskazanych w Załączniku nr 1 do Umowy wyliczany do </w:t>
      </w:r>
      <w:r w:rsidR="00365417">
        <w:rPr>
          <w:rFonts w:ascii="Calibri" w:eastAsiaTheme="minorHAnsi" w:hAnsi="Calibri" w:cs="Calibri"/>
          <w:color w:val="000000"/>
          <w:lang w:eastAsia="en-US"/>
        </w:rPr>
        <w:t>czterech</w:t>
      </w:r>
      <w:r w:rsidR="00365417" w:rsidRPr="000A7AF8">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miejsc po przecinku;</w:t>
      </w:r>
    </w:p>
    <w:p w14:paraId="7068DAB2" w14:textId="2383A00C"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RE</w:t>
      </w:r>
      <w:r w:rsidRPr="000A7AF8">
        <w:rPr>
          <w:rFonts w:ascii="Calibri" w:eastAsiaTheme="minorHAnsi" w:hAnsi="Calibri" w:cs="Calibri"/>
          <w:color w:val="000000"/>
          <w:vertAlign w:val="subscript"/>
          <w:lang w:eastAsia="en-US"/>
        </w:rPr>
        <w:t>Fe0</w:t>
      </w:r>
      <w:r w:rsidRPr="000A7AF8">
        <w:rPr>
          <w:rFonts w:ascii="Calibri" w:eastAsiaTheme="minorHAnsi" w:hAnsi="Calibri" w:cs="Calibri"/>
          <w:color w:val="000000"/>
          <w:lang w:eastAsia="en-US"/>
        </w:rPr>
        <w:t xml:space="preserve"> – Wytwarzanie surówki, stali i stopów żelaza, wg instytutu EUROSTAT, </w:t>
      </w:r>
      <w:proofErr w:type="spellStart"/>
      <w:r w:rsidRPr="000A7AF8">
        <w:rPr>
          <w:rFonts w:ascii="Calibri" w:eastAsiaTheme="minorHAnsi" w:hAnsi="Calibri" w:cs="Calibri"/>
          <w:color w:val="000000"/>
          <w:lang w:eastAsia="en-US"/>
        </w:rPr>
        <w:t>dj</w:t>
      </w:r>
      <w:proofErr w:type="spellEnd"/>
      <w:r w:rsidRPr="000A7AF8">
        <w:rPr>
          <w:rFonts w:ascii="Calibri" w:eastAsiaTheme="minorHAnsi" w:hAnsi="Calibri" w:cs="Calibri"/>
          <w:color w:val="000000"/>
          <w:lang w:eastAsia="en-US"/>
        </w:rPr>
        <w:t xml:space="preserve"> 271 C241, stan na ….</w:t>
      </w:r>
      <w:r>
        <w:rPr>
          <w:rStyle w:val="Odwoanieprzypisudolnego"/>
          <w:rFonts w:ascii="Calibri" w:eastAsiaTheme="minorHAnsi" w:hAnsi="Calibri" w:cs="Calibri"/>
          <w:color w:val="000000"/>
          <w:lang w:eastAsia="en-US"/>
        </w:rPr>
        <w:footnoteReference w:id="6"/>
      </w:r>
      <w:r w:rsidRPr="000A7AF8">
        <w:rPr>
          <w:rFonts w:ascii="Calibri" w:eastAsiaTheme="minorHAnsi" w:hAnsi="Calibri" w:cs="Calibri"/>
          <w:color w:val="000000"/>
          <w:lang w:eastAsia="en-US"/>
        </w:rPr>
        <w:t xml:space="preserve"> roku zawarcia umowy lub jeśli umowa została zawarta po upływie 180 dni od dnia upływu terminu składania ofert przyjmowany jest ww. wskaźnik z okresu otwarcia ofert w postępowaniu;</w:t>
      </w:r>
    </w:p>
    <w:p w14:paraId="294B8BAD" w14:textId="21DA63DB"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proofErr w:type="spellStart"/>
      <w:r w:rsidRPr="000A7AF8">
        <w:rPr>
          <w:rFonts w:ascii="Calibri" w:eastAsiaTheme="minorHAnsi" w:hAnsi="Calibri" w:cs="Calibri"/>
          <w:color w:val="000000"/>
          <w:lang w:eastAsia="en-US"/>
        </w:rPr>
        <w:t>RE</w:t>
      </w:r>
      <w:r w:rsidRPr="000A7AF8">
        <w:rPr>
          <w:rFonts w:ascii="Calibri" w:eastAsiaTheme="minorHAnsi" w:hAnsi="Calibri" w:cs="Calibri"/>
          <w:color w:val="000000"/>
          <w:vertAlign w:val="subscript"/>
          <w:lang w:eastAsia="en-US"/>
        </w:rPr>
        <w:t>Fe</w:t>
      </w:r>
      <w:proofErr w:type="spellEnd"/>
      <w:r w:rsidRPr="000A7AF8">
        <w:rPr>
          <w:rFonts w:ascii="Calibri" w:eastAsiaTheme="minorHAnsi" w:hAnsi="Calibri" w:cs="Calibri"/>
          <w:color w:val="000000"/>
          <w:lang w:eastAsia="en-US"/>
        </w:rPr>
        <w:t xml:space="preserve"> – Wytwarzanie surówki, stali i stopów żelaza, wg instytutu EUROSTAT, </w:t>
      </w:r>
      <w:proofErr w:type="spellStart"/>
      <w:r w:rsidRPr="000A7AF8">
        <w:rPr>
          <w:rFonts w:ascii="Calibri" w:eastAsiaTheme="minorHAnsi" w:hAnsi="Calibri" w:cs="Calibri"/>
          <w:color w:val="000000"/>
          <w:lang w:eastAsia="en-US"/>
        </w:rPr>
        <w:t>dj</w:t>
      </w:r>
      <w:proofErr w:type="spellEnd"/>
      <w:r w:rsidRPr="000A7AF8">
        <w:rPr>
          <w:rFonts w:ascii="Calibri" w:eastAsiaTheme="minorHAnsi" w:hAnsi="Calibri" w:cs="Calibri"/>
          <w:color w:val="000000"/>
          <w:lang w:eastAsia="en-US"/>
        </w:rPr>
        <w:t xml:space="preserve"> 271 C241,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poprzedzającego rok, w którym stosowana będzie waloryzowana cena jednostkowa;</w:t>
      </w:r>
    </w:p>
    <w:p w14:paraId="1E098B36" w14:textId="0811A9DB"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RE</w:t>
      </w:r>
      <w:r w:rsidRPr="000A7AF8">
        <w:rPr>
          <w:rFonts w:ascii="Calibri" w:eastAsiaTheme="minorHAnsi" w:hAnsi="Calibri" w:cs="Calibri"/>
          <w:color w:val="000000"/>
          <w:vertAlign w:val="subscript"/>
          <w:lang w:eastAsia="en-US"/>
        </w:rPr>
        <w:t>AL0</w:t>
      </w:r>
      <w:r w:rsidRPr="000A7AF8">
        <w:rPr>
          <w:rFonts w:ascii="Calibri" w:eastAsiaTheme="minorHAnsi" w:hAnsi="Calibri" w:cs="Calibri"/>
          <w:color w:val="000000"/>
          <w:lang w:eastAsia="en-US"/>
        </w:rPr>
        <w:t xml:space="preserve"> – Wytwarzanie aluminium wg instytutu EUROSTAT, C2442,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zawarcia umowy lub jeśli umowa została zawarta po upływie 180 dni od dnia upływu terminu składania ofert przyjmowany jest ww. wskaźnik z okresu otwarcia ofert w Postępowaniu;</w:t>
      </w:r>
    </w:p>
    <w:p w14:paraId="60F98891" w14:textId="5E34766D"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RE</w:t>
      </w:r>
      <w:r w:rsidRPr="000A7AF8">
        <w:rPr>
          <w:rFonts w:ascii="Calibri" w:eastAsiaTheme="minorHAnsi" w:hAnsi="Calibri" w:cs="Calibri"/>
          <w:color w:val="000000"/>
          <w:vertAlign w:val="subscript"/>
          <w:lang w:eastAsia="en-US"/>
        </w:rPr>
        <w:t>FAL</w:t>
      </w:r>
      <w:r w:rsidRPr="000A7AF8">
        <w:rPr>
          <w:rFonts w:ascii="Calibri" w:eastAsiaTheme="minorHAnsi" w:hAnsi="Calibri" w:cs="Calibri"/>
          <w:color w:val="000000"/>
          <w:lang w:eastAsia="en-US"/>
        </w:rPr>
        <w:t xml:space="preserve"> – Wytwarzanie aluminium wg instytutu EUROSTAT, C2442,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poprzedzającego rok, w którym stosowana będzie waloryzowana cena jednostkowa;</w:t>
      </w:r>
    </w:p>
    <w:p w14:paraId="6F55161A" w14:textId="1A8A3E30"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AE</w:t>
      </w:r>
      <w:r>
        <w:rPr>
          <w:rFonts w:ascii="Calibri" w:eastAsiaTheme="minorHAnsi" w:hAnsi="Calibri" w:cs="Calibri"/>
          <w:color w:val="000000"/>
          <w:vertAlign w:val="subscript"/>
          <w:lang w:eastAsia="en-US"/>
        </w:rPr>
        <w:t>0</w:t>
      </w:r>
      <w:r w:rsidRPr="000A7AF8">
        <w:rPr>
          <w:rFonts w:ascii="Calibri" w:eastAsiaTheme="minorHAnsi" w:hAnsi="Calibri" w:cs="Calibri"/>
          <w:color w:val="000000"/>
          <w:lang w:eastAsia="en-US"/>
        </w:rPr>
        <w:t xml:space="preserve"> – Produkcja łożysk przekładni kół zębatych i elementów napędów, wg instytutu EUROSTAT, C2815,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zawarcia umowy lub jeśli umowa została zawarta po upływie 180 dni od dnia upływu terminu składania ofert przyjmowany jest ww. wskaźnik z okresu otwarcia ofert w Postępowaniu;</w:t>
      </w:r>
    </w:p>
    <w:p w14:paraId="17E2E297" w14:textId="655C316F"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AE - Produkcja łożysk przekładni kół zębatych i elementów napędów, wg instytutu EUROSTAT, C2815,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poprzedzającego rok, w którym stosowana będzie waloryzowana cena jednostkowa;</w:t>
      </w:r>
    </w:p>
    <w:p w14:paraId="143C71E0" w14:textId="1285CFF4"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EM</w:t>
      </w:r>
      <w:r w:rsidRPr="000A7AF8">
        <w:rPr>
          <w:rFonts w:ascii="Calibri" w:eastAsiaTheme="minorHAnsi" w:hAnsi="Calibri" w:cs="Calibri"/>
          <w:color w:val="000000"/>
          <w:vertAlign w:val="subscript"/>
          <w:lang w:eastAsia="en-US"/>
        </w:rPr>
        <w:t>0</w:t>
      </w:r>
      <w:r w:rsidRPr="000A7AF8">
        <w:rPr>
          <w:rFonts w:ascii="Calibri" w:eastAsiaTheme="minorHAnsi" w:hAnsi="Calibri" w:cs="Calibri"/>
          <w:color w:val="000000"/>
          <w:lang w:eastAsia="en-US"/>
        </w:rPr>
        <w:t xml:space="preserve"> - Produkcja silników elektrycznych, generatorów i transformatorów, wg instytutu EUROSTAT, C279, stan na ….</w:t>
      </w:r>
      <w:r w:rsidR="00C3163F">
        <w:rPr>
          <w:rFonts w:ascii="Calibri" w:eastAsiaTheme="minorHAnsi" w:hAnsi="Calibri" w:cs="Calibri"/>
          <w:color w:val="000000"/>
          <w:vertAlign w:val="superscript"/>
          <w:lang w:eastAsia="en-US"/>
        </w:rPr>
        <w:t>6</w:t>
      </w:r>
      <w:r w:rsidRPr="000A7AF8">
        <w:rPr>
          <w:rFonts w:ascii="Calibri" w:eastAsiaTheme="minorHAnsi" w:hAnsi="Calibri" w:cs="Calibri"/>
          <w:color w:val="000000"/>
          <w:lang w:eastAsia="en-US"/>
        </w:rPr>
        <w:t xml:space="preserve"> roku zawarcia umowy lub jeśli umowa została zawarta po upływie 180 dni od dnia upływu terminu składania ofert przyjmowany jest ww. wskaźnik z okresu otwarcia ofert w postępowaniu;</w:t>
      </w:r>
    </w:p>
    <w:p w14:paraId="2B46663F" w14:textId="4F565FD9"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EM – Produkcja silników elektrycznych, generatorów i transformatorów, wg instytutu EUROSTAT, C279, stan na ….</w:t>
      </w:r>
      <w:r w:rsidR="00C3163F">
        <w:rPr>
          <w:rFonts w:ascii="Calibri" w:eastAsiaTheme="minorHAnsi" w:hAnsi="Calibri" w:cs="Calibri"/>
          <w:color w:val="000000"/>
          <w:vertAlign w:val="superscript"/>
          <w:lang w:eastAsia="en-US"/>
        </w:rPr>
        <w:t>6</w:t>
      </w:r>
      <w:r w:rsidR="008703B7" w:rsidRPr="00AA2954">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roku poprzedzającego rok, w którym stosowana będzie waloryzowana cena jednostkowa;</w:t>
      </w:r>
    </w:p>
    <w:p w14:paraId="23C50C15" w14:textId="6DE123FB" w:rsidR="008703B7" w:rsidRDefault="003844EB" w:rsidP="008703B7">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EA</w:t>
      </w:r>
      <w:r w:rsidRPr="000A7AF8">
        <w:rPr>
          <w:rFonts w:ascii="Calibri" w:eastAsiaTheme="minorHAnsi" w:hAnsi="Calibri" w:cs="Calibri"/>
          <w:color w:val="000000"/>
          <w:vertAlign w:val="subscript"/>
          <w:lang w:eastAsia="en-US"/>
        </w:rPr>
        <w:t>0</w:t>
      </w:r>
      <w:r w:rsidR="008703B7">
        <w:rPr>
          <w:rFonts w:ascii="Calibri" w:eastAsiaTheme="minorHAnsi" w:hAnsi="Calibri" w:cs="Calibri"/>
          <w:color w:val="000000"/>
          <w:vertAlign w:val="subscript"/>
          <w:lang w:eastAsia="en-US"/>
        </w:rPr>
        <w:t xml:space="preserve"> </w:t>
      </w:r>
      <w:r w:rsidRPr="000A7AF8">
        <w:rPr>
          <w:rFonts w:ascii="Calibri" w:eastAsiaTheme="minorHAnsi" w:hAnsi="Calibri" w:cs="Calibri"/>
          <w:color w:val="000000"/>
          <w:vertAlign w:val="subscript"/>
          <w:lang w:eastAsia="en-US"/>
        </w:rPr>
        <w:t xml:space="preserve"> </w:t>
      </w:r>
      <w:r w:rsidR="008703B7" w:rsidRPr="00AA2954">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Produkcja pozostałego wyposażenia elektrycznego, wg instytutu EUROSTAT, C279, stan na ….</w:t>
      </w:r>
      <w:r w:rsidR="00C3163F">
        <w:rPr>
          <w:rFonts w:ascii="Calibri" w:eastAsiaTheme="minorHAnsi" w:hAnsi="Calibri" w:cs="Calibri"/>
          <w:color w:val="000000"/>
          <w:vertAlign w:val="superscript"/>
          <w:lang w:eastAsia="en-US"/>
        </w:rPr>
        <w:t>6</w:t>
      </w:r>
      <w:r w:rsidR="008703B7" w:rsidRPr="00AA2954">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roku zawarcia umowy lub jeśli umowa została zawarta po upływie 180 dni od dnia upływu terminu składania ofert przyjmowany jest ww. wskaźnik z okresu otwarcia ofert w postępowaniu;</w:t>
      </w:r>
    </w:p>
    <w:p w14:paraId="646CC59C" w14:textId="393ADFEF"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EA - Produkcja pozostałego wyposażenia elektrycznego, wg instytutu EUROSTAT, C279, stan na ….</w:t>
      </w:r>
      <w:r w:rsidR="00C3163F">
        <w:rPr>
          <w:rFonts w:ascii="Calibri" w:eastAsiaTheme="minorHAnsi" w:hAnsi="Calibri" w:cs="Calibri"/>
          <w:color w:val="000000"/>
          <w:vertAlign w:val="superscript"/>
          <w:lang w:eastAsia="en-US"/>
        </w:rPr>
        <w:t>6</w:t>
      </w:r>
      <w:r w:rsidR="008703B7" w:rsidRPr="000A7AF8">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roku poprzedzającego rok, w którym stosowana będzie waloryzowana cena jednostkowa;</w:t>
      </w:r>
    </w:p>
    <w:p w14:paraId="7BD999F2" w14:textId="6C002119"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L</w:t>
      </w:r>
      <w:r w:rsidRPr="000A7AF8">
        <w:rPr>
          <w:rFonts w:ascii="Calibri" w:eastAsiaTheme="minorHAnsi" w:hAnsi="Calibri" w:cs="Calibri"/>
          <w:color w:val="000000"/>
          <w:vertAlign w:val="subscript"/>
          <w:lang w:eastAsia="en-US"/>
        </w:rPr>
        <w:t>0</w:t>
      </w:r>
      <w:r w:rsidRPr="000A7AF8">
        <w:rPr>
          <w:rFonts w:ascii="Calibri" w:eastAsiaTheme="minorHAnsi" w:hAnsi="Calibri" w:cs="Calibri"/>
          <w:color w:val="000000"/>
          <w:lang w:eastAsia="en-US"/>
        </w:rPr>
        <w:t xml:space="preserve"> – Przeciętne miesięczne wynagrodzenie w sektorze przedsiębiorstw włącznie z wypłatami z zysku, wg GUS, stan na …..</w:t>
      </w:r>
      <w:r w:rsidR="008703B7">
        <w:rPr>
          <w:rStyle w:val="Odwoanieprzypisudolnego"/>
          <w:rFonts w:ascii="Calibri" w:eastAsiaTheme="minorHAnsi" w:hAnsi="Calibri" w:cs="Calibri"/>
          <w:color w:val="000000"/>
          <w:lang w:eastAsia="en-US"/>
        </w:rPr>
        <w:footnoteReference w:id="7"/>
      </w:r>
      <w:r w:rsidRPr="000A7AF8">
        <w:rPr>
          <w:rFonts w:ascii="Calibri" w:eastAsiaTheme="minorHAnsi" w:hAnsi="Calibri" w:cs="Calibri"/>
          <w:color w:val="000000"/>
          <w:lang w:eastAsia="en-US"/>
        </w:rPr>
        <w:t xml:space="preserve"> kwartał roku zawarcia umowy lub jeśli umowa została zawarta po upływie 180 dni od dnia upływu terminu składania ofert przyjmowany jest ww. wskaźnik z okresu otwarcia ofert w postępowaniu;</w:t>
      </w:r>
    </w:p>
    <w:p w14:paraId="55AC735A" w14:textId="3EF7FF76" w:rsidR="003844EB" w:rsidRPr="000A7AF8"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L – Przeciętne miesięczne wynagrodzenie w sektorze przedsiębiorstw włącznie z wypłatami z zysku, wg GUS, stan na …..</w:t>
      </w:r>
      <w:r w:rsidR="00C3163F">
        <w:rPr>
          <w:rFonts w:ascii="Calibri" w:eastAsiaTheme="minorHAnsi" w:hAnsi="Calibri" w:cs="Calibri"/>
          <w:color w:val="000000"/>
          <w:vertAlign w:val="superscript"/>
          <w:lang w:eastAsia="en-US"/>
        </w:rPr>
        <w:t>7</w:t>
      </w:r>
      <w:r w:rsidR="008703B7" w:rsidRPr="00AA2954">
        <w:rPr>
          <w:rFonts w:ascii="Calibri" w:eastAsiaTheme="minorHAnsi" w:hAnsi="Calibri" w:cs="Calibri"/>
          <w:color w:val="000000"/>
          <w:lang w:eastAsia="en-US"/>
        </w:rPr>
        <w:t xml:space="preserve"> </w:t>
      </w:r>
      <w:r w:rsidRPr="000A7AF8">
        <w:rPr>
          <w:rFonts w:ascii="Calibri" w:eastAsiaTheme="minorHAnsi" w:hAnsi="Calibri" w:cs="Calibri"/>
          <w:color w:val="000000"/>
          <w:lang w:eastAsia="en-US"/>
        </w:rPr>
        <w:t>kwartał roku poprzedzającego rok, w którym stosowana będzie waloryzowana cena jednostkowa;</w:t>
      </w:r>
    </w:p>
    <w:p w14:paraId="4B287B1A" w14:textId="4880B46D" w:rsidR="003844EB" w:rsidRDefault="003844EB" w:rsidP="000A7AF8">
      <w:pPr>
        <w:pStyle w:val="Akapitzlist"/>
        <w:spacing w:line="276" w:lineRule="auto"/>
        <w:ind w:left="720"/>
        <w:jc w:val="both"/>
        <w:rPr>
          <w:rFonts w:ascii="Calibri" w:eastAsiaTheme="minorHAnsi" w:hAnsi="Calibri" w:cs="Calibri"/>
          <w:color w:val="000000"/>
          <w:lang w:eastAsia="en-US"/>
        </w:rPr>
      </w:pPr>
      <w:r w:rsidRPr="000A7AF8">
        <w:rPr>
          <w:rFonts w:ascii="Calibri" w:eastAsiaTheme="minorHAnsi" w:hAnsi="Calibri" w:cs="Calibri"/>
          <w:color w:val="000000"/>
          <w:lang w:eastAsia="en-US"/>
        </w:rPr>
        <w:t>M</w:t>
      </w:r>
      <w:r w:rsidRPr="000A7AF8">
        <w:rPr>
          <w:rFonts w:ascii="Calibri" w:eastAsiaTheme="minorHAnsi" w:hAnsi="Calibri" w:cs="Calibri"/>
          <w:color w:val="000000"/>
          <w:vertAlign w:val="subscript"/>
          <w:lang w:eastAsia="en-US"/>
        </w:rPr>
        <w:t>FE</w:t>
      </w:r>
      <w:r w:rsidRPr="000A7AF8">
        <w:rPr>
          <w:rFonts w:ascii="Calibri" w:eastAsiaTheme="minorHAnsi" w:hAnsi="Calibri" w:cs="Calibri"/>
          <w:color w:val="000000"/>
          <w:lang w:eastAsia="en-US"/>
        </w:rPr>
        <w:t>, M</w:t>
      </w:r>
      <w:r w:rsidRPr="000A7AF8">
        <w:rPr>
          <w:rFonts w:ascii="Calibri" w:eastAsiaTheme="minorHAnsi" w:hAnsi="Calibri" w:cs="Calibri"/>
          <w:color w:val="000000"/>
          <w:vertAlign w:val="subscript"/>
          <w:lang w:eastAsia="en-US"/>
        </w:rPr>
        <w:t>AL</w:t>
      </w:r>
      <w:r w:rsidRPr="000A7AF8">
        <w:rPr>
          <w:rFonts w:ascii="Calibri" w:eastAsiaTheme="minorHAnsi" w:hAnsi="Calibri" w:cs="Calibri"/>
          <w:color w:val="000000"/>
          <w:lang w:eastAsia="en-US"/>
        </w:rPr>
        <w:t xml:space="preserve"> – Mnożniki udziałów muszą spełniać warunek M</w:t>
      </w:r>
      <w:r w:rsidRPr="000A7AF8">
        <w:rPr>
          <w:rFonts w:ascii="Calibri" w:eastAsiaTheme="minorHAnsi" w:hAnsi="Calibri" w:cs="Calibri"/>
          <w:color w:val="000000"/>
          <w:vertAlign w:val="subscript"/>
          <w:lang w:eastAsia="en-US"/>
        </w:rPr>
        <w:t>FE</w:t>
      </w:r>
      <w:r w:rsidRPr="000A7AF8">
        <w:rPr>
          <w:rFonts w:ascii="Calibri" w:eastAsiaTheme="minorHAnsi" w:hAnsi="Calibri" w:cs="Calibri"/>
          <w:color w:val="000000"/>
          <w:lang w:eastAsia="en-US"/>
        </w:rPr>
        <w:t xml:space="preserve"> +M</w:t>
      </w:r>
      <w:r w:rsidRPr="000A7AF8">
        <w:rPr>
          <w:rFonts w:ascii="Calibri" w:eastAsiaTheme="minorHAnsi" w:hAnsi="Calibri" w:cs="Calibri"/>
          <w:color w:val="000000"/>
          <w:vertAlign w:val="subscript"/>
          <w:lang w:eastAsia="en-US"/>
        </w:rPr>
        <w:t>AL</w:t>
      </w:r>
      <w:r w:rsidRPr="000A7AF8">
        <w:rPr>
          <w:rFonts w:ascii="Calibri" w:eastAsiaTheme="minorHAnsi" w:hAnsi="Calibri" w:cs="Calibri"/>
          <w:color w:val="000000"/>
          <w:lang w:eastAsia="en-US"/>
        </w:rPr>
        <w:t>=</w:t>
      </w:r>
      <w:r w:rsidR="00111498">
        <w:rPr>
          <w:rFonts w:ascii="Calibri" w:eastAsiaTheme="minorHAnsi" w:hAnsi="Calibri" w:cs="Calibri"/>
          <w:color w:val="000000"/>
          <w:lang w:eastAsia="en-US"/>
        </w:rPr>
        <w:t>0,</w:t>
      </w:r>
      <w:r w:rsidRPr="000A7AF8">
        <w:rPr>
          <w:rFonts w:ascii="Calibri" w:eastAsiaTheme="minorHAnsi" w:hAnsi="Calibri" w:cs="Calibri"/>
          <w:color w:val="000000"/>
          <w:lang w:eastAsia="en-US"/>
        </w:rPr>
        <w:t>1.</w:t>
      </w:r>
    </w:p>
    <w:p w14:paraId="75284A4C" w14:textId="77777777" w:rsidR="00365417" w:rsidRDefault="00365417" w:rsidP="000A7AF8">
      <w:pPr>
        <w:pStyle w:val="Akapitzlist"/>
        <w:spacing w:line="276" w:lineRule="auto"/>
        <w:ind w:left="720"/>
        <w:jc w:val="both"/>
        <w:rPr>
          <w:rFonts w:ascii="Calibri" w:eastAsiaTheme="minorHAnsi" w:hAnsi="Calibri" w:cs="Calibri"/>
          <w:color w:val="000000"/>
          <w:lang w:eastAsia="en-US"/>
        </w:rPr>
      </w:pPr>
    </w:p>
    <w:p w14:paraId="14A11636" w14:textId="77777777" w:rsidR="00365417" w:rsidRDefault="00365417" w:rsidP="00365417">
      <w:pPr>
        <w:pStyle w:val="Tekstkomentarza"/>
      </w:pPr>
      <w:r>
        <w:lastRenderedPageBreak/>
        <w:t>Zasady i miejsce dla wskaźników EUROSTAT:</w:t>
      </w:r>
    </w:p>
    <w:p w14:paraId="02DDC49A" w14:textId="77777777" w:rsidR="00365417" w:rsidRDefault="00365417" w:rsidP="00365417">
      <w:pPr>
        <w:spacing w:after="40"/>
        <w:ind w:left="851"/>
        <w:rPr>
          <w:rStyle w:val="Hipercze"/>
        </w:rPr>
      </w:pPr>
      <w:r>
        <w:t xml:space="preserve">Do obliczeń wykorzystywane są dane TOTAL dla obszaru (GEO) obejmujące wszystkie kraje UE (obecnie 27 krajów), dane umiejscowione są w zakładce “Producer </w:t>
      </w:r>
      <w:proofErr w:type="spellStart"/>
      <w:r>
        <w:t>prices</w:t>
      </w:r>
      <w:proofErr w:type="spellEnd"/>
      <w:r>
        <w:t xml:space="preserve"> in </w:t>
      </w:r>
      <w:proofErr w:type="spellStart"/>
      <w:r>
        <w:t>industry</w:t>
      </w:r>
      <w:proofErr w:type="spellEnd"/>
      <w:r>
        <w:t xml:space="preserve">, </w:t>
      </w:r>
      <w:proofErr w:type="spellStart"/>
      <w:r>
        <w:t>total</w:t>
      </w:r>
      <w:proofErr w:type="spellEnd"/>
      <w:r>
        <w:t xml:space="preserve"> - </w:t>
      </w:r>
      <w:proofErr w:type="spellStart"/>
      <w:r>
        <w:t>monthly</w:t>
      </w:r>
      <w:proofErr w:type="spellEnd"/>
      <w:r>
        <w:t xml:space="preserve"> data (2021 = 100) (</w:t>
      </w:r>
      <w:proofErr w:type="spellStart"/>
      <w:r>
        <w:t>sts_inpp_m</w:t>
      </w:r>
      <w:proofErr w:type="spellEnd"/>
      <w:r>
        <w:t xml:space="preserve">)”. - </w:t>
      </w:r>
      <w:hyperlink r:id="rId15" w:history="1">
        <w:r w:rsidRPr="005F7195">
          <w:rPr>
            <w:rStyle w:val="Hipercze"/>
          </w:rPr>
          <w:t>https://ec.europa.eu/eurostat/web/main/data/database</w:t>
        </w:r>
      </w:hyperlink>
    </w:p>
    <w:p w14:paraId="10CBF727" w14:textId="77777777" w:rsidR="00365417" w:rsidRPr="00C02679" w:rsidRDefault="00365417" w:rsidP="00365417">
      <w:pPr>
        <w:pStyle w:val="Tekstkomentarza"/>
        <w:rPr>
          <w:lang w:val="en-GB"/>
        </w:rPr>
      </w:pPr>
      <w:proofErr w:type="spellStart"/>
      <w:r w:rsidRPr="00C02679">
        <w:rPr>
          <w:lang w:val="en-GB"/>
        </w:rPr>
        <w:t>Drzewko</w:t>
      </w:r>
      <w:proofErr w:type="spellEnd"/>
      <w:r w:rsidRPr="00C02679">
        <w:rPr>
          <w:lang w:val="en-GB"/>
        </w:rPr>
        <w:t xml:space="preserve"> </w:t>
      </w:r>
      <w:proofErr w:type="spellStart"/>
      <w:r w:rsidRPr="00C02679">
        <w:rPr>
          <w:lang w:val="en-GB"/>
        </w:rPr>
        <w:t>nawigacyjne</w:t>
      </w:r>
      <w:proofErr w:type="spellEnd"/>
      <w:r w:rsidRPr="00C02679">
        <w:rPr>
          <w:lang w:val="en-GB"/>
        </w:rPr>
        <w:t>:</w:t>
      </w:r>
    </w:p>
    <w:p w14:paraId="7BD55747" w14:textId="77777777" w:rsidR="00365417" w:rsidRPr="00E1591B" w:rsidRDefault="00365417" w:rsidP="00365417">
      <w:pPr>
        <w:spacing w:after="40"/>
        <w:ind w:left="851"/>
        <w:rPr>
          <w:rFonts w:eastAsiaTheme="minorEastAsia" w:cstheme="minorHAnsi"/>
          <w:lang w:val="en-GB"/>
        </w:rPr>
      </w:pPr>
      <w:r w:rsidRPr="00C02679">
        <w:rPr>
          <w:lang w:val="en-GB"/>
        </w:rPr>
        <w:t>Database navigation tree -&gt; Detailed datasets -&gt; Industry, trade and services -&gt; Short-term business statistics -&gt; Industry -&gt;Producer prices in industry -&gt; Producer prices in industry, total - &gt; Producer prices in industry, total - monthly data</w:t>
      </w:r>
    </w:p>
    <w:p w14:paraId="0B1ED5F9" w14:textId="77777777" w:rsidR="00365417" w:rsidRPr="000A7AF8" w:rsidRDefault="00365417" w:rsidP="000A7AF8">
      <w:pPr>
        <w:pStyle w:val="Akapitzlist"/>
        <w:spacing w:line="276" w:lineRule="auto"/>
        <w:ind w:left="720"/>
        <w:jc w:val="both"/>
        <w:rPr>
          <w:rFonts w:ascii="Calibri" w:eastAsiaTheme="minorHAnsi" w:hAnsi="Calibri" w:cs="Calibri"/>
          <w:color w:val="000000"/>
          <w:lang w:eastAsia="en-US"/>
        </w:rPr>
      </w:pPr>
    </w:p>
    <w:sectPr w:rsidR="00365417" w:rsidRPr="000A7AF8" w:rsidSect="005D05B0">
      <w:pgSz w:w="11907" w:h="16840" w:code="9"/>
      <w:pgMar w:top="1417" w:right="1417" w:bottom="1417" w:left="1417" w:header="51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0156" w14:textId="77777777" w:rsidR="009847D5" w:rsidRDefault="009847D5">
      <w:pPr>
        <w:spacing w:line="240" w:lineRule="auto"/>
      </w:pPr>
      <w:r>
        <w:separator/>
      </w:r>
    </w:p>
  </w:endnote>
  <w:endnote w:type="continuationSeparator" w:id="0">
    <w:p w14:paraId="49A4BE39" w14:textId="77777777" w:rsidR="009847D5" w:rsidRDefault="009847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4C47" w14:textId="44569DD3" w:rsidR="00E91E99" w:rsidRDefault="00E91E9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15</w:t>
    </w:r>
    <w:r>
      <w:rPr>
        <w:rStyle w:val="Numerstrony"/>
      </w:rPr>
      <w:fldChar w:fldCharType="end"/>
    </w:r>
  </w:p>
  <w:p w14:paraId="432C1390" w14:textId="77777777" w:rsidR="00E91E99" w:rsidRDefault="00E91E9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C5EE" w14:textId="39F9EF1A" w:rsidR="00E91E99" w:rsidRDefault="00E91E99">
    <w:pPr>
      <w:pStyle w:val="Stopka"/>
      <w:jc w:val="right"/>
    </w:pPr>
    <w:r>
      <w:fldChar w:fldCharType="begin"/>
    </w:r>
    <w:r>
      <w:instrText xml:space="preserve"> PAGE   \* MERGEFORMAT </w:instrText>
    </w:r>
    <w:r>
      <w:fldChar w:fldCharType="separate"/>
    </w:r>
    <w:r w:rsidR="003820F5">
      <w:rPr>
        <w:noProof/>
      </w:rPr>
      <w:t>27</w:t>
    </w:r>
    <w:r>
      <w:rPr>
        <w:noProof/>
      </w:rPr>
      <w:fldChar w:fldCharType="end"/>
    </w:r>
  </w:p>
  <w:p w14:paraId="4770EB57" w14:textId="77777777" w:rsidR="00E91E99" w:rsidRPr="00BC7B04" w:rsidRDefault="00E91E99" w:rsidP="00CE3EDC">
    <w:pPr>
      <w:pStyle w:val="Stopka"/>
      <w:tabs>
        <w:tab w:val="clear" w:pos="4536"/>
        <w:tab w:val="clear" w:pos="9072"/>
        <w:tab w:val="left" w:pos="6380"/>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8E64C" w14:textId="77777777" w:rsidR="009847D5" w:rsidRDefault="009847D5">
      <w:pPr>
        <w:spacing w:line="240" w:lineRule="auto"/>
      </w:pPr>
      <w:r>
        <w:separator/>
      </w:r>
    </w:p>
  </w:footnote>
  <w:footnote w:type="continuationSeparator" w:id="0">
    <w:p w14:paraId="1321F8E3" w14:textId="77777777" w:rsidR="009847D5" w:rsidRDefault="009847D5">
      <w:pPr>
        <w:spacing w:line="240" w:lineRule="auto"/>
      </w:pPr>
      <w:r>
        <w:continuationSeparator/>
      </w:r>
    </w:p>
  </w:footnote>
  <w:footnote w:id="1">
    <w:p w14:paraId="65360D41" w14:textId="5175BA4C" w:rsidR="00E91E99" w:rsidRPr="00B06C1E" w:rsidRDefault="00E91E99">
      <w:pPr>
        <w:pStyle w:val="Tekstprzypisudolnego"/>
        <w:rPr>
          <w:sz w:val="16"/>
          <w:szCs w:val="16"/>
        </w:rPr>
      </w:pPr>
      <w:r>
        <w:rPr>
          <w:rStyle w:val="Odwoanieprzypisudolnego"/>
        </w:rPr>
        <w:footnoteRef/>
      </w:r>
      <w:r>
        <w:t xml:space="preserve"> </w:t>
      </w:r>
      <w:r w:rsidRPr="00B06C1E">
        <w:rPr>
          <w:sz w:val="16"/>
          <w:szCs w:val="16"/>
        </w:rPr>
        <w:t xml:space="preserve">Nie podlega uzupełnieniu </w:t>
      </w:r>
      <w:r>
        <w:rPr>
          <w:sz w:val="16"/>
          <w:szCs w:val="16"/>
        </w:rPr>
        <w:t xml:space="preserve">w przypadku zawarcia </w:t>
      </w:r>
    </w:p>
  </w:footnote>
  <w:footnote w:id="2">
    <w:p w14:paraId="5D1DE2D7" w14:textId="77777777" w:rsidR="005B78EF" w:rsidRPr="0086302D" w:rsidRDefault="005B78EF" w:rsidP="005B78EF">
      <w:pPr>
        <w:pStyle w:val="Tekstprzypisudolnego"/>
        <w:ind w:left="142" w:hanging="142"/>
        <w:jc w:val="both"/>
        <w:rPr>
          <w:i/>
          <w:iCs/>
          <w:sz w:val="19"/>
          <w:szCs w:val="19"/>
        </w:rPr>
      </w:pPr>
      <w:r w:rsidRPr="0086302D">
        <w:rPr>
          <w:rStyle w:val="Odwoanieprzypisudolnego"/>
          <w:sz w:val="19"/>
          <w:szCs w:val="19"/>
        </w:rPr>
        <w:footnoteRef/>
      </w:r>
      <w:r w:rsidRPr="0086302D">
        <w:rPr>
          <w:sz w:val="19"/>
          <w:szCs w:val="19"/>
        </w:rPr>
        <w:t xml:space="preserve"> </w:t>
      </w:r>
      <w:r w:rsidRPr="0086302D">
        <w:rPr>
          <w:i/>
          <w:iCs/>
          <w:sz w:val="19"/>
          <w:szCs w:val="19"/>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lit. a)–d), art. 8, art. 10 lit. b)–f) i lit. h)–j) dyrektywy 2014/24/UE, art. 18, art. 21 lit. b)–e) i lit. g)–i), art. 29 i 30 dyrektywy 2014/25/UE oraz art. 13 lit. a)–d), lit. f)–h) i lit. j) dyrektywy 2009/81/WE oraz tytułu VII rozporządzenia (UE, </w:t>
      </w:r>
      <w:proofErr w:type="spellStart"/>
      <w:r w:rsidRPr="0086302D">
        <w:rPr>
          <w:i/>
          <w:iCs/>
          <w:sz w:val="19"/>
          <w:szCs w:val="19"/>
        </w:rPr>
        <w:t>Euratom</w:t>
      </w:r>
      <w:proofErr w:type="spellEnd"/>
      <w:r w:rsidRPr="0086302D">
        <w:rPr>
          <w:i/>
          <w:iCs/>
          <w:sz w:val="19"/>
          <w:szCs w:val="19"/>
        </w:rPr>
        <w:t>) 2018/1046 na rzecz lub z udziałem:</w:t>
      </w:r>
    </w:p>
    <w:p w14:paraId="5E944B7D" w14:textId="77777777" w:rsidR="005B78EF" w:rsidRPr="0086302D" w:rsidRDefault="005B78EF" w:rsidP="005B78EF">
      <w:pPr>
        <w:pStyle w:val="Tekstprzypisudolnego"/>
        <w:ind w:left="426" w:hanging="284"/>
        <w:jc w:val="both"/>
        <w:rPr>
          <w:i/>
          <w:iCs/>
          <w:sz w:val="19"/>
          <w:szCs w:val="19"/>
        </w:rPr>
      </w:pPr>
      <w:r w:rsidRPr="0086302D">
        <w:rPr>
          <w:i/>
          <w:iCs/>
          <w:sz w:val="19"/>
          <w:szCs w:val="19"/>
        </w:rPr>
        <w:t>a) obywateli rosyjskich, osób fizycznych zamieszkałych w Rosji lub osób prawnych, podmiotów lub organów z siedzibą w Rosji;</w:t>
      </w:r>
    </w:p>
    <w:p w14:paraId="7A20DE23" w14:textId="1AD3E668" w:rsidR="005B78EF" w:rsidRPr="0086302D" w:rsidRDefault="005B78EF" w:rsidP="005B78EF">
      <w:pPr>
        <w:pStyle w:val="Tekstprzypisudolnego"/>
        <w:ind w:left="426" w:hanging="284"/>
        <w:jc w:val="both"/>
        <w:rPr>
          <w:i/>
          <w:iCs/>
          <w:sz w:val="19"/>
          <w:szCs w:val="19"/>
        </w:rPr>
      </w:pPr>
      <w:r w:rsidRPr="0086302D">
        <w:rPr>
          <w:i/>
          <w:iCs/>
          <w:sz w:val="19"/>
          <w:szCs w:val="19"/>
        </w:rPr>
        <w:t xml:space="preserve">b) </w:t>
      </w:r>
      <w:r w:rsidRPr="0086302D">
        <w:rPr>
          <w:i/>
          <w:iCs/>
          <w:sz w:val="19"/>
          <w:szCs w:val="19"/>
        </w:rPr>
        <w:tab/>
        <w:t xml:space="preserve">osób prawnych, podmiotów lub organów, do których prawa własności bezpośrednio lub pośrednio w ponad 50 % należą do </w:t>
      </w:r>
      <w:r w:rsidR="00A81694">
        <w:rPr>
          <w:i/>
          <w:iCs/>
          <w:sz w:val="19"/>
          <w:szCs w:val="19"/>
        </w:rPr>
        <w:t xml:space="preserve">osoby fizycznej lub prawnej </w:t>
      </w:r>
      <w:r w:rsidRPr="0086302D">
        <w:rPr>
          <w:i/>
          <w:iCs/>
          <w:sz w:val="19"/>
          <w:szCs w:val="19"/>
        </w:rPr>
        <w:t>podmiotu,</w:t>
      </w:r>
      <w:r w:rsidR="00A81694">
        <w:rPr>
          <w:i/>
          <w:iCs/>
          <w:sz w:val="19"/>
          <w:szCs w:val="19"/>
        </w:rPr>
        <w:t xml:space="preserve"> lub organu</w:t>
      </w:r>
      <w:r w:rsidRPr="0086302D">
        <w:rPr>
          <w:i/>
          <w:iCs/>
          <w:sz w:val="19"/>
          <w:szCs w:val="19"/>
        </w:rPr>
        <w:t xml:space="preserve"> o którym mowa w lit. a) niniejszego ustępu; lub</w:t>
      </w:r>
    </w:p>
    <w:p w14:paraId="59F6DBD9"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c) </w:t>
      </w:r>
      <w:r w:rsidRPr="0086302D">
        <w:rPr>
          <w:i/>
          <w:iCs/>
          <w:sz w:val="19"/>
          <w:szCs w:val="19"/>
        </w:rPr>
        <w:tab/>
        <w:t>osób fizycznych lub prawnych, podmiotów lub organów działających w imieniu</w:t>
      </w:r>
      <w:r>
        <w:rPr>
          <w:i/>
          <w:iCs/>
          <w:sz w:val="19"/>
          <w:szCs w:val="19"/>
        </w:rPr>
        <w:t xml:space="preserve"> lub pod kierunkiem podmiotu, o </w:t>
      </w:r>
      <w:r w:rsidRPr="0086302D">
        <w:rPr>
          <w:i/>
          <w:iCs/>
          <w:sz w:val="19"/>
          <w:szCs w:val="19"/>
        </w:rPr>
        <w:t>którym mowa w lit. a) lub b) niniejszego ustępu,</w:t>
      </w:r>
    </w:p>
    <w:p w14:paraId="6E5D0CD7" w14:textId="77777777" w:rsidR="005B78EF" w:rsidRPr="0086302D" w:rsidRDefault="005B78EF" w:rsidP="005B78EF">
      <w:pPr>
        <w:pStyle w:val="Tekstprzypisudolnego"/>
        <w:spacing w:after="60"/>
        <w:ind w:left="142"/>
        <w:jc w:val="both"/>
        <w:rPr>
          <w:sz w:val="19"/>
          <w:szCs w:val="19"/>
        </w:rPr>
      </w:pPr>
      <w:r w:rsidRPr="0086302D">
        <w:rPr>
          <w:i/>
          <w:iCs/>
          <w:sz w:val="19"/>
          <w:szCs w:val="19"/>
        </w:rPr>
        <w:t>w tym podwykonawców, dostawców lub podmiotów, na których zdolności pol</w:t>
      </w:r>
      <w:r>
        <w:rPr>
          <w:i/>
          <w:iCs/>
          <w:sz w:val="19"/>
          <w:szCs w:val="19"/>
        </w:rPr>
        <w:t>ega się w rozumieniu dyrektyw w </w:t>
      </w:r>
      <w:r w:rsidRPr="0086302D">
        <w:rPr>
          <w:i/>
          <w:iCs/>
          <w:sz w:val="19"/>
          <w:szCs w:val="19"/>
        </w:rPr>
        <w:t>sprawie zamówień publicznych, w przypadku gdy przypada na nich ponad 10 % wartości zamówienia”.</w:t>
      </w:r>
      <w:r w:rsidRPr="0086302D">
        <w:rPr>
          <w:sz w:val="19"/>
          <w:szCs w:val="19"/>
        </w:rPr>
        <w:t xml:space="preserve"> </w:t>
      </w:r>
    </w:p>
    <w:p w14:paraId="02C27B5C" w14:textId="77777777" w:rsidR="005B78EF" w:rsidRPr="0086302D" w:rsidRDefault="005B78EF" w:rsidP="005B78EF">
      <w:pPr>
        <w:pStyle w:val="Tekstprzypisudolnego"/>
        <w:spacing w:after="120"/>
        <w:ind w:left="142"/>
        <w:jc w:val="both"/>
        <w:rPr>
          <w:sz w:val="19"/>
          <w:szCs w:val="19"/>
        </w:rPr>
      </w:pPr>
      <w:r w:rsidRPr="0086302D">
        <w:rPr>
          <w:sz w:val="19"/>
          <w:szCs w:val="19"/>
        </w:rPr>
        <w:t>Zakaz odnosi się do treści przepisu aktualnej na dzień składania oświadczenia.</w:t>
      </w:r>
    </w:p>
  </w:footnote>
  <w:footnote w:id="3">
    <w:p w14:paraId="7A033795" w14:textId="77777777" w:rsidR="005B78EF" w:rsidRPr="0086302D" w:rsidRDefault="005B78EF" w:rsidP="005B78EF">
      <w:pPr>
        <w:pStyle w:val="Tekstprzypisudolnego"/>
        <w:ind w:left="142" w:hanging="142"/>
        <w:jc w:val="both"/>
        <w:rPr>
          <w:i/>
          <w:iCs/>
          <w:sz w:val="19"/>
          <w:szCs w:val="19"/>
        </w:rPr>
      </w:pPr>
      <w:r w:rsidRPr="0086302D">
        <w:rPr>
          <w:rStyle w:val="Odwoanieprzypisudolnego"/>
          <w:sz w:val="19"/>
          <w:szCs w:val="19"/>
        </w:rPr>
        <w:footnoteRef/>
      </w:r>
      <w:r w:rsidRPr="0086302D">
        <w:rPr>
          <w:sz w:val="19"/>
          <w:szCs w:val="19"/>
        </w:rPr>
        <w:t xml:space="preserve"> „</w:t>
      </w:r>
      <w:r w:rsidRPr="0086302D">
        <w:rPr>
          <w:i/>
          <w:iCs/>
          <w:sz w:val="19"/>
          <w:szCs w:val="19"/>
        </w:rPr>
        <w:t>Na zasadzie odstępstwa od ust. 1 właściwe organy mogą zezwolić na udzielenie i dalsze wykonywanie zamówień, których przedmiotem jest:</w:t>
      </w:r>
    </w:p>
    <w:p w14:paraId="6878540D"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a) </w:t>
      </w:r>
      <w:r w:rsidRPr="0086302D">
        <w:rPr>
          <w:i/>
          <w:iCs/>
          <w:sz w:val="19"/>
          <w:szCs w:val="19"/>
        </w:rPr>
        <w:tab/>
        <w:t>eksploatacja, utrzymanie, likwidacja potencjału jądrowego do zastosowań cywilnych, i gospodarowanie odpadami promieniotwórczymi pochodzącymi z tego potencjału, zaopatrzenie go w paliwo, ponowne przetwarzanie paliwa i zapewnienie jego bezpieczeństwa, oraz kontynuacja projektowania, budowy i oddania do eksploatacji potrzebne do ukończenia cywilnych obiektów jądrowych, a także dostawa prekursorów do wytwarzania medycznych radioizotopów i na potrzeby podobnych zastosowań medycznych, technologii krytycznych na potrzeby monitorowania promieniowania środowiskowego, jak również współpraca w dziedzinie cywilnego wykorzystania energii jądrowej, w szczególności w dziedzinie badań i rozwoju;</w:t>
      </w:r>
    </w:p>
    <w:p w14:paraId="6B3D707B"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b) </w:t>
      </w:r>
      <w:r w:rsidRPr="0086302D">
        <w:rPr>
          <w:i/>
          <w:iCs/>
          <w:sz w:val="19"/>
          <w:szCs w:val="19"/>
        </w:rPr>
        <w:tab/>
        <w:t>współpraca międzyrządowa w ramach programów kosmicznych;</w:t>
      </w:r>
    </w:p>
    <w:p w14:paraId="2F10FEE5"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c) </w:t>
      </w:r>
      <w:r w:rsidRPr="0086302D">
        <w:rPr>
          <w:i/>
          <w:iCs/>
          <w:sz w:val="19"/>
          <w:szCs w:val="19"/>
        </w:rPr>
        <w:tab/>
        <w:t>dostarczanie absolutnie niezbędnych towarów lub świadczenie absolutnie niezbędnych usług, które mogą być dostarczane lub świadczone wyłącznie przez osoby, o których mowa w ust. 1, lub których dostarczenie lub świadczenie w wystarczającej ilości lub w wystarczającym wymiarze mogą zapewnić wyłącznie osoby, o których mowa w ust. 1;</w:t>
      </w:r>
    </w:p>
    <w:p w14:paraId="3A0F535C"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d) </w:t>
      </w:r>
      <w:r w:rsidRPr="0086302D">
        <w:rPr>
          <w:i/>
          <w:iCs/>
          <w:sz w:val="19"/>
          <w:szCs w:val="19"/>
        </w:rPr>
        <w:tab/>
        <w:t>funkcjonowanie przedstawicielstw dyplomatycznych i konsularnych Unii i państw członkowskich w Rosji, w tym delegatur, ambasad i misji, lub organizacji międzynarodowych w Rosji korzyst</w:t>
      </w:r>
      <w:r>
        <w:rPr>
          <w:i/>
          <w:iCs/>
          <w:sz w:val="19"/>
          <w:szCs w:val="19"/>
        </w:rPr>
        <w:t>ających z immunitetów zgodnie z </w:t>
      </w:r>
      <w:r w:rsidRPr="0086302D">
        <w:rPr>
          <w:i/>
          <w:iCs/>
          <w:sz w:val="19"/>
          <w:szCs w:val="19"/>
        </w:rPr>
        <w:t>prawem międzynarodowym;</w:t>
      </w:r>
    </w:p>
    <w:p w14:paraId="78FDC4CA" w14:textId="77777777" w:rsidR="005B78EF" w:rsidRPr="0086302D" w:rsidRDefault="005B78EF" w:rsidP="005B78EF">
      <w:pPr>
        <w:pStyle w:val="Tekstprzypisudolnego"/>
        <w:ind w:left="426" w:hanging="284"/>
        <w:jc w:val="both"/>
        <w:rPr>
          <w:i/>
          <w:iCs/>
          <w:sz w:val="19"/>
          <w:szCs w:val="19"/>
        </w:rPr>
      </w:pPr>
      <w:r w:rsidRPr="0086302D">
        <w:rPr>
          <w:i/>
          <w:iCs/>
          <w:sz w:val="19"/>
          <w:szCs w:val="19"/>
        </w:rPr>
        <w:t xml:space="preserve">e) </w:t>
      </w:r>
      <w:r w:rsidRPr="0086302D">
        <w:rPr>
          <w:i/>
          <w:iCs/>
          <w:sz w:val="19"/>
          <w:szCs w:val="19"/>
        </w:rPr>
        <w:tab/>
        <w:t>o ile nie są zakazane na podstawie art. 3m lub 3n, zakup, przywóz lub transport gazu ziemnego i ropy naftowej, w tym produktów rafinacji ropy naftowej, a także tytanu, aluminium, miedzi, niklu, palladu i rudy żelaza z Rosji lub przez Rosję do Unii; lub</w:t>
      </w:r>
    </w:p>
    <w:p w14:paraId="3A736774" w14:textId="77777777" w:rsidR="005B78EF" w:rsidRPr="0086302D" w:rsidRDefault="005B78EF" w:rsidP="005B78EF">
      <w:pPr>
        <w:pStyle w:val="Tekstprzypisudolnego"/>
        <w:spacing w:after="120"/>
        <w:ind w:left="426" w:hanging="284"/>
        <w:jc w:val="both"/>
        <w:rPr>
          <w:sz w:val="19"/>
          <w:szCs w:val="19"/>
        </w:rPr>
      </w:pPr>
      <w:r w:rsidRPr="0086302D">
        <w:rPr>
          <w:i/>
          <w:iCs/>
          <w:sz w:val="19"/>
          <w:szCs w:val="19"/>
        </w:rPr>
        <w:t xml:space="preserve">f) </w:t>
      </w:r>
      <w:r w:rsidRPr="0086302D">
        <w:rPr>
          <w:i/>
          <w:iCs/>
          <w:sz w:val="19"/>
          <w:szCs w:val="19"/>
        </w:rPr>
        <w:tab/>
        <w:t>zakup, przywóz lub transport do Unii węgla oraz innych stałych paliw kopalnych, wymienionych w załączniku XXII, do dnia 10 sierpnia 2022 r.</w:t>
      </w:r>
      <w:r w:rsidRPr="0086302D">
        <w:rPr>
          <w:sz w:val="19"/>
          <w:szCs w:val="19"/>
        </w:rPr>
        <w:t>”.</w:t>
      </w:r>
    </w:p>
  </w:footnote>
  <w:footnote w:id="4">
    <w:p w14:paraId="7854A088" w14:textId="77777777" w:rsidR="005B78EF" w:rsidRPr="0086302D" w:rsidRDefault="005B78EF" w:rsidP="005B78EF">
      <w:pPr>
        <w:pStyle w:val="Tekstprzypisudolnego"/>
        <w:ind w:left="142" w:hanging="142"/>
        <w:jc w:val="both"/>
        <w:rPr>
          <w:sz w:val="19"/>
          <w:szCs w:val="19"/>
        </w:rPr>
      </w:pPr>
      <w:r w:rsidRPr="0086302D">
        <w:rPr>
          <w:rStyle w:val="Odwoanieprzypisudolnego"/>
          <w:sz w:val="19"/>
          <w:szCs w:val="19"/>
        </w:rPr>
        <w:footnoteRef/>
      </w:r>
      <w:r w:rsidRPr="0086302D">
        <w:rPr>
          <w:sz w:val="19"/>
          <w:szCs w:val="19"/>
        </w:rPr>
        <w:t xml:space="preserve"> </w:t>
      </w:r>
      <w:r w:rsidRPr="0086302D">
        <w:rPr>
          <w:sz w:val="19"/>
          <w:szCs w:val="19"/>
        </w:rPr>
        <w:tab/>
        <w:t>w przypadku konieczności zmiany podmiotu udostępniającego zasoby, wykonawca musi wykazać, że proponowany inny podmiot lub wykonawca samodzielnie spełnia warunki udziału w postępowaniu w zakresie dotyczącym udostępnianych zasobów, w stopniu nie mniejszym niż podmiot, na którego zasoby wykonawca powoływał się w trakcie postępowania o udzielenie zamówienia.</w:t>
      </w:r>
    </w:p>
    <w:p w14:paraId="619F87FA" w14:textId="77777777" w:rsidR="005B78EF" w:rsidRDefault="005B78EF" w:rsidP="005B78EF">
      <w:pPr>
        <w:pStyle w:val="Tekstprzypisudolnego"/>
        <w:jc w:val="both"/>
      </w:pPr>
    </w:p>
  </w:footnote>
  <w:footnote w:id="5">
    <w:p w14:paraId="3982CE14" w14:textId="5BCEA0DC" w:rsidR="00E91E99" w:rsidRPr="003F2FAC" w:rsidRDefault="00E91E99">
      <w:pPr>
        <w:pStyle w:val="Tekstprzypisudolnego"/>
        <w:rPr>
          <w:sz w:val="16"/>
          <w:szCs w:val="16"/>
        </w:rPr>
      </w:pPr>
      <w:r>
        <w:rPr>
          <w:rStyle w:val="Odwoanieprzypisudolnego"/>
        </w:rPr>
        <w:footnoteRef/>
      </w:r>
      <w:r>
        <w:t xml:space="preserve"> </w:t>
      </w:r>
      <w:r w:rsidRPr="003F2FAC">
        <w:rPr>
          <w:sz w:val="16"/>
          <w:szCs w:val="16"/>
        </w:rPr>
        <w:t>Nie ma zastosowania w przypadku zawarcia umowy przez obie Strony z podpisami kwalifikowanymi</w:t>
      </w:r>
    </w:p>
  </w:footnote>
  <w:footnote w:id="6">
    <w:p w14:paraId="70AADA00" w14:textId="6646388C" w:rsidR="003844EB" w:rsidRDefault="003844EB">
      <w:pPr>
        <w:pStyle w:val="Tekstprzypisudolnego"/>
      </w:pPr>
      <w:r>
        <w:rPr>
          <w:rStyle w:val="Odwoanieprzypisudolnego"/>
        </w:rPr>
        <w:footnoteRef/>
      </w:r>
      <w:r>
        <w:t xml:space="preserve"> </w:t>
      </w:r>
      <w:r w:rsidRPr="003844EB">
        <w:t>wskazać miesiąc zawarcia umowy</w:t>
      </w:r>
    </w:p>
  </w:footnote>
  <w:footnote w:id="7">
    <w:p w14:paraId="43304608" w14:textId="4C96816F" w:rsidR="008703B7" w:rsidRDefault="008703B7">
      <w:pPr>
        <w:pStyle w:val="Tekstprzypisudolnego"/>
      </w:pPr>
      <w:r>
        <w:rPr>
          <w:rStyle w:val="Odwoanieprzypisudolnego"/>
        </w:rPr>
        <w:footnoteRef/>
      </w:r>
      <w:r>
        <w:t xml:space="preserve"> Wskazać kwartał zawarcia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09D3" w14:textId="77777777" w:rsidR="00E91E99" w:rsidRPr="00102EC9" w:rsidRDefault="00E91E99" w:rsidP="00CE3EDC">
    <w:pPr>
      <w:pStyle w:val="Nagwek"/>
      <w:pBdr>
        <w:top w:val="single" w:sz="4" w:space="1" w:color="auto"/>
        <w:left w:val="single" w:sz="4" w:space="4" w:color="auto"/>
        <w:bottom w:val="single" w:sz="4" w:space="0" w:color="auto"/>
        <w:right w:val="single" w:sz="4" w:space="9" w:color="auto"/>
      </w:pBdr>
      <w:spacing w:line="240" w:lineRule="auto"/>
      <w:jc w:val="center"/>
      <w:rPr>
        <w:rFonts w:ascii="Arial" w:hAnsi="Arial" w:cs="Arial"/>
        <w:b/>
        <w:sz w:val="16"/>
        <w:szCs w:val="16"/>
      </w:rPr>
    </w:pPr>
  </w:p>
  <w:p w14:paraId="390854D2" w14:textId="36F8F36F" w:rsidR="00E91E99" w:rsidRPr="00454B6B" w:rsidRDefault="00E91E99" w:rsidP="00454B6B">
    <w:pPr>
      <w:pStyle w:val="Nagwek"/>
      <w:pBdr>
        <w:top w:val="single" w:sz="4" w:space="1" w:color="auto"/>
        <w:left w:val="single" w:sz="4" w:space="4" w:color="auto"/>
        <w:bottom w:val="single" w:sz="4" w:space="0" w:color="auto"/>
        <w:right w:val="single" w:sz="4" w:space="9" w:color="auto"/>
      </w:pBdr>
      <w:spacing w:line="240" w:lineRule="auto"/>
      <w:jc w:val="center"/>
      <w:rPr>
        <w:rFonts w:ascii="Arial" w:hAnsi="Arial" w:cs="Arial"/>
        <w:b/>
        <w:sz w:val="26"/>
        <w:szCs w:val="26"/>
      </w:rPr>
    </w:pPr>
    <w:r>
      <w:rPr>
        <w:rFonts w:ascii="Arial" w:hAnsi="Arial" w:cs="Arial"/>
        <w:b/>
        <w:sz w:val="26"/>
        <w:szCs w:val="26"/>
      </w:rPr>
      <w:t xml:space="preserve">Umowa </w:t>
    </w:r>
    <w:r w:rsidRPr="00792D14">
      <w:rPr>
        <w:rFonts w:ascii="Arial" w:hAnsi="Arial" w:cs="Arial"/>
        <w:b/>
        <w:sz w:val="26"/>
        <w:szCs w:val="26"/>
      </w:rPr>
      <w:t xml:space="preserve">nr </w:t>
    </w:r>
    <w:r>
      <w:rPr>
        <w:rFonts w:ascii="Arial" w:hAnsi="Arial" w:cs="Arial"/>
        <w:b/>
        <w:sz w:val="26"/>
        <w:szCs w:val="26"/>
      </w:rPr>
      <w:t xml:space="preserve">UM-BPT-…-900-……. dot. </w:t>
    </w:r>
    <w:r w:rsidRPr="00454B6B">
      <w:rPr>
        <w:rFonts w:ascii="Arial" w:hAnsi="Arial" w:cs="Arial"/>
        <w:b/>
        <w:sz w:val="26"/>
        <w:szCs w:val="26"/>
      </w:rPr>
      <w:t>wykonywani</w:t>
    </w:r>
    <w:r>
      <w:rPr>
        <w:rFonts w:ascii="Arial" w:hAnsi="Arial" w:cs="Arial"/>
        <w:b/>
        <w:sz w:val="26"/>
        <w:szCs w:val="26"/>
      </w:rPr>
      <w:t>a</w:t>
    </w:r>
    <w:r w:rsidRPr="00454B6B">
      <w:rPr>
        <w:rFonts w:ascii="Arial" w:hAnsi="Arial" w:cs="Arial"/>
        <w:b/>
        <w:sz w:val="26"/>
        <w:szCs w:val="26"/>
      </w:rPr>
      <w:t xml:space="preserve"> przeglądów okresowych, dostarczani</w:t>
    </w:r>
    <w:r>
      <w:rPr>
        <w:rFonts w:ascii="Arial" w:hAnsi="Arial" w:cs="Arial"/>
        <w:b/>
        <w:sz w:val="26"/>
        <w:szCs w:val="26"/>
      </w:rPr>
      <w:t>a</w:t>
    </w:r>
    <w:r w:rsidRPr="00454B6B">
      <w:rPr>
        <w:rFonts w:ascii="Arial" w:hAnsi="Arial" w:cs="Arial"/>
        <w:b/>
        <w:sz w:val="26"/>
        <w:szCs w:val="26"/>
      </w:rPr>
      <w:t xml:space="preserve"> pakietów materiałów</w:t>
    </w:r>
  </w:p>
  <w:p w14:paraId="201E8D2A" w14:textId="7DFA1FF8" w:rsidR="00E91E99" w:rsidRPr="00C52EDC" w:rsidRDefault="00E91E99" w:rsidP="00454B6B">
    <w:pPr>
      <w:pStyle w:val="Nagwek"/>
      <w:pBdr>
        <w:top w:val="single" w:sz="4" w:space="1" w:color="auto"/>
        <w:left w:val="single" w:sz="4" w:space="4" w:color="auto"/>
        <w:bottom w:val="single" w:sz="4" w:space="0" w:color="auto"/>
        <w:right w:val="single" w:sz="4" w:space="9" w:color="auto"/>
      </w:pBdr>
      <w:spacing w:line="240" w:lineRule="auto"/>
      <w:jc w:val="center"/>
      <w:rPr>
        <w:rFonts w:ascii="Arial" w:hAnsi="Arial" w:cs="Arial"/>
        <w:b/>
        <w:sz w:val="26"/>
        <w:szCs w:val="26"/>
      </w:rPr>
    </w:pPr>
    <w:r w:rsidRPr="00454B6B">
      <w:rPr>
        <w:rFonts w:ascii="Arial" w:hAnsi="Arial" w:cs="Arial"/>
        <w:b/>
        <w:sz w:val="26"/>
        <w:szCs w:val="26"/>
      </w:rPr>
      <w:t>eksploatacyjnych oraz napraw silników spalinowych CATERPILLAR C-18</w:t>
    </w:r>
    <w:r>
      <w:rPr>
        <w:rFonts w:ascii="Arial" w:hAnsi="Arial" w:cs="Arial"/>
        <w:b/>
        <w:sz w:val="26"/>
        <w:szCs w:val="26"/>
      </w:rPr>
      <w:t xml:space="preserve"> oraz C-13 </w:t>
    </w:r>
    <w:r w:rsidRPr="002170BB">
      <w:rPr>
        <w:rFonts w:ascii="Arial" w:hAnsi="Arial" w:cs="Arial"/>
        <w:b/>
        <w:sz w:val="26"/>
        <w:szCs w:val="26"/>
      </w:rPr>
      <w:t>lokomo</w:t>
    </w:r>
    <w:r>
      <w:rPr>
        <w:rFonts w:ascii="Arial" w:hAnsi="Arial" w:cs="Arial"/>
        <w:b/>
        <w:sz w:val="26"/>
        <w:szCs w:val="26"/>
      </w:rPr>
      <w:t>tyw PKP Intercity S.A.</w:t>
    </w:r>
  </w:p>
  <w:p w14:paraId="4F1A4FDC" w14:textId="77777777" w:rsidR="00E91E99" w:rsidRPr="000D731A" w:rsidRDefault="00E91E99" w:rsidP="00CE3EDC">
    <w:pPr>
      <w:pStyle w:val="Nagwek"/>
      <w:pBdr>
        <w:top w:val="single" w:sz="4" w:space="1" w:color="auto"/>
        <w:left w:val="single" w:sz="4" w:space="4" w:color="auto"/>
        <w:bottom w:val="single" w:sz="4" w:space="0" w:color="auto"/>
        <w:right w:val="single" w:sz="4" w:space="9" w:color="auto"/>
      </w:pBdr>
      <w:spacing w:line="240" w:lineRule="auto"/>
      <w:jc w:val="center"/>
      <w:rPr>
        <w:rFonts w:ascii="Arial" w:hAnsi="Arial" w:cs="Arial"/>
        <w:b/>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7C90" w14:textId="77777777" w:rsidR="00E91E99" w:rsidRDefault="00E91E99">
    <w:pPr>
      <w:pStyle w:val="Nagwek"/>
      <w:ind w:hanging="1080"/>
      <w:jc w:val="center"/>
      <w:rPr>
        <w:rFonts w:ascii="Times New Roman" w:hAnsi="Times New Roman"/>
        <w:b/>
        <w:sz w:val="28"/>
      </w:rPr>
    </w:pPr>
    <w:r>
      <w:rPr>
        <w:rFonts w:ascii="Times New Roman" w:hAnsi="Times New Roman"/>
        <w:b/>
        <w:sz w:val="28"/>
      </w:rPr>
      <w:t xml:space="preserve">PROJEKT z dnia 18 czerwca 2001 </w:t>
    </w:r>
  </w:p>
  <w:p w14:paraId="078E5C8F" w14:textId="77777777" w:rsidR="00E91E99" w:rsidRDefault="00E91E99">
    <w:pPr>
      <w:pStyle w:val="Nagwek"/>
      <w:jc w:val="center"/>
      <w:rPr>
        <w:rFonts w:ascii="Times New Roman" w:hAnsi="Times New Roman"/>
        <w:b/>
        <w:sz w:val="28"/>
      </w:rPr>
    </w:pPr>
    <w:r>
      <w:rPr>
        <w:rFonts w:ascii="Times New Roman" w:hAnsi="Times New Roman"/>
        <w:b/>
        <w:sz w:val="28"/>
      </w:rPr>
      <w:t xml:space="preserve">umowa na wykonywanie obsługi technicznej </w:t>
    </w:r>
    <w:proofErr w:type="spellStart"/>
    <w:r>
      <w:rPr>
        <w:rFonts w:ascii="Times New Roman" w:hAnsi="Times New Roman"/>
        <w:b/>
        <w:sz w:val="28"/>
      </w:rPr>
      <w:t>ezt</w:t>
    </w:r>
    <w:proofErr w:type="spellEnd"/>
  </w:p>
  <w:p w14:paraId="7B818EEC" w14:textId="77777777" w:rsidR="00E91E99" w:rsidRDefault="00E91E99">
    <w:pPr>
      <w:pStyle w:val="Nagwek"/>
      <w:jc w:val="right"/>
      <w:rPr>
        <w:rFonts w:ascii="Times New Roman" w:hAnsi="Times New Roman"/>
        <w:b/>
        <w:sz w:val="28"/>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3820F5">
      <w:rPr>
        <w:rStyle w:val="Numerstrony"/>
        <w:noProof/>
      </w:rPr>
      <w:t>33</w:t>
    </w:r>
    <w:r>
      <w:rPr>
        <w:rStyle w:val="Numerstrony"/>
      </w:rPr>
      <w:fldChar w:fldCharType="end"/>
    </w:r>
  </w:p>
  <w:p w14:paraId="3454DDAF" w14:textId="77777777" w:rsidR="00E91E99" w:rsidRDefault="00E91E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9D22CD92"/>
    <w:name w:val="WW8Num3"/>
    <w:lvl w:ilvl="0">
      <w:start w:val="1"/>
      <w:numFmt w:val="decimal"/>
      <w:lvlText w:val="%1."/>
      <w:lvlJc w:val="left"/>
      <w:pPr>
        <w:tabs>
          <w:tab w:val="num" w:pos="360"/>
        </w:tabs>
        <w:ind w:left="360" w:hanging="360"/>
      </w:pPr>
      <w:rPr>
        <w:sz w:val="22"/>
        <w:szCs w:val="22"/>
      </w:rPr>
    </w:lvl>
  </w:abstractNum>
  <w:abstractNum w:abstractNumId="1" w15:restartNumberingAfterBreak="0">
    <w:nsid w:val="00000017"/>
    <w:multiLevelType w:val="multilevel"/>
    <w:tmpl w:val="F73A136A"/>
    <w:name w:val="WW8Num24"/>
    <w:lvl w:ilvl="0">
      <w:start w:val="5"/>
      <w:numFmt w:val="decimal"/>
      <w:lvlText w:val="%1."/>
      <w:lvlJc w:val="left"/>
      <w:pPr>
        <w:tabs>
          <w:tab w:val="num" w:pos="397"/>
        </w:tabs>
        <w:ind w:left="397" w:hanging="397"/>
      </w:pPr>
      <w:rPr>
        <w:rFonts w:hint="default"/>
        <w:b w:val="0"/>
        <w:i w:val="0"/>
        <w:sz w:val="22"/>
        <w:szCs w:val="22"/>
      </w:rPr>
    </w:lvl>
    <w:lvl w:ilvl="1">
      <w:start w:val="1"/>
      <w:numFmt w:val="decimal"/>
      <w:lvlText w:val="%2)"/>
      <w:lvlJc w:val="left"/>
      <w:pPr>
        <w:tabs>
          <w:tab w:val="num" w:pos="360"/>
        </w:tabs>
        <w:ind w:left="360" w:hanging="360"/>
      </w:pPr>
      <w:rPr>
        <w:rFonts w:ascii="Calibri" w:hAnsi="Calibri" w:cs="Arial" w:hint="default"/>
        <w:b w:val="0"/>
        <w:bCs w:val="0"/>
        <w:i w:val="0"/>
        <w:iCs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0000026"/>
    <w:multiLevelType w:val="multilevel"/>
    <w:tmpl w:val="47F4F07C"/>
    <w:name w:val="WW8Num38"/>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53285B"/>
    <w:multiLevelType w:val="multilevel"/>
    <w:tmpl w:val="400A23F2"/>
    <w:lvl w:ilvl="0">
      <w:start w:val="1"/>
      <w:numFmt w:val="decimal"/>
      <w:lvlText w:val="%1."/>
      <w:lvlJc w:val="left"/>
      <w:pPr>
        <w:tabs>
          <w:tab w:val="num" w:pos="720"/>
        </w:tabs>
        <w:ind w:left="720" w:hanging="720"/>
      </w:pPr>
      <w:rPr>
        <w:rFonts w:asciiTheme="majorHAnsi" w:hAnsiTheme="majorHAnsi" w:cstheme="minorHAnsi" w:hint="default"/>
        <w:b w:val="0"/>
        <w:sz w:val="22"/>
      </w:rPr>
    </w:lvl>
    <w:lvl w:ilvl="1">
      <w:start w:val="1"/>
      <w:numFmt w:val="decimal"/>
      <w:lvlText w:val="%2."/>
      <w:lvlJc w:val="left"/>
      <w:pPr>
        <w:tabs>
          <w:tab w:val="num" w:pos="1440"/>
        </w:tabs>
        <w:ind w:left="1440" w:hanging="720"/>
      </w:pPr>
      <w:rPr>
        <w:b w:val="0"/>
        <w:sz w:val="16"/>
        <w:szCs w:val="16"/>
      </w:rPr>
    </w:lvl>
    <w:lvl w:ilvl="2">
      <w:start w:val="1"/>
      <w:numFmt w:val="decimal"/>
      <w:lvlText w:val="%3."/>
      <w:lvlJc w:val="left"/>
      <w:pPr>
        <w:tabs>
          <w:tab w:val="num" w:pos="2160"/>
        </w:tabs>
        <w:ind w:left="2160" w:hanging="720"/>
      </w:pPr>
    </w:lvl>
    <w:lvl w:ilvl="3">
      <w:start w:val="1"/>
      <w:numFmt w:val="decimal"/>
      <w:lvlText w:val="%4)"/>
      <w:lvlJc w:val="left"/>
      <w:pPr>
        <w:tabs>
          <w:tab w:val="num" w:pos="1146"/>
        </w:tabs>
        <w:ind w:left="1146"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rPr>
        <w:b w:val="0"/>
        <w:sz w:val="16"/>
        <w:szCs w:val="16"/>
      </w:rPr>
    </w:lvl>
    <w:lvl w:ilvl="7">
      <w:start w:val="1"/>
      <w:numFmt w:val="low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15C4D25"/>
    <w:multiLevelType w:val="hybridMultilevel"/>
    <w:tmpl w:val="3ED83C98"/>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687" w:hanging="360"/>
      </w:pPr>
      <w:rPr>
        <w:rFonts w:ascii="Calibri" w:eastAsia="Times New Roman" w:hAnsi="Calibri" w:cs="Calibri"/>
      </w:rPr>
    </w:lvl>
    <w:lvl w:ilvl="2" w:tplc="FFFFFFFF">
      <w:start w:val="1"/>
      <w:numFmt w:val="lowerLetter"/>
      <w:lvlText w:val="%3)"/>
      <w:lvlJc w:val="left"/>
      <w:pPr>
        <w:ind w:left="33" w:hanging="180"/>
      </w:pPr>
    </w:lvl>
    <w:lvl w:ilvl="3" w:tplc="FFFFFFFF" w:tentative="1">
      <w:start w:val="1"/>
      <w:numFmt w:val="decimal"/>
      <w:lvlText w:val="%4."/>
      <w:lvlJc w:val="left"/>
      <w:pPr>
        <w:ind w:left="753" w:hanging="360"/>
      </w:pPr>
    </w:lvl>
    <w:lvl w:ilvl="4" w:tplc="FFFFFFFF" w:tentative="1">
      <w:start w:val="1"/>
      <w:numFmt w:val="lowerLetter"/>
      <w:lvlText w:val="%5."/>
      <w:lvlJc w:val="left"/>
      <w:pPr>
        <w:ind w:left="1473" w:hanging="360"/>
      </w:pPr>
    </w:lvl>
    <w:lvl w:ilvl="5" w:tplc="FFFFFFFF" w:tentative="1">
      <w:start w:val="1"/>
      <w:numFmt w:val="lowerRoman"/>
      <w:lvlText w:val="%6."/>
      <w:lvlJc w:val="right"/>
      <w:pPr>
        <w:ind w:left="2193" w:hanging="180"/>
      </w:pPr>
    </w:lvl>
    <w:lvl w:ilvl="6" w:tplc="FFFFFFFF" w:tentative="1">
      <w:start w:val="1"/>
      <w:numFmt w:val="decimal"/>
      <w:lvlText w:val="%7."/>
      <w:lvlJc w:val="left"/>
      <w:pPr>
        <w:ind w:left="2913" w:hanging="360"/>
      </w:pPr>
    </w:lvl>
    <w:lvl w:ilvl="7" w:tplc="FFFFFFFF" w:tentative="1">
      <w:start w:val="1"/>
      <w:numFmt w:val="lowerLetter"/>
      <w:lvlText w:val="%8."/>
      <w:lvlJc w:val="left"/>
      <w:pPr>
        <w:ind w:left="3633" w:hanging="360"/>
      </w:pPr>
    </w:lvl>
    <w:lvl w:ilvl="8" w:tplc="FFFFFFFF" w:tentative="1">
      <w:start w:val="1"/>
      <w:numFmt w:val="lowerRoman"/>
      <w:lvlText w:val="%9."/>
      <w:lvlJc w:val="right"/>
      <w:pPr>
        <w:ind w:left="4353" w:hanging="180"/>
      </w:pPr>
    </w:lvl>
  </w:abstractNum>
  <w:abstractNum w:abstractNumId="5" w15:restartNumberingAfterBreak="0">
    <w:nsid w:val="03783A9E"/>
    <w:multiLevelType w:val="hybridMultilevel"/>
    <w:tmpl w:val="054460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E3C6A"/>
    <w:multiLevelType w:val="hybridMultilevel"/>
    <w:tmpl w:val="CF1E3B50"/>
    <w:lvl w:ilvl="0" w:tplc="FFFFFFFF">
      <w:start w:val="1"/>
      <w:numFmt w:val="decimal"/>
      <w:lvlText w:val="%1."/>
      <w:lvlJc w:val="left"/>
      <w:pPr>
        <w:ind w:left="502" w:hanging="360"/>
      </w:pPr>
      <w:rPr>
        <w:rFonts w:hint="default"/>
        <w:strike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8C6C5D"/>
    <w:multiLevelType w:val="hybridMultilevel"/>
    <w:tmpl w:val="E8FA6CBC"/>
    <w:lvl w:ilvl="0" w:tplc="04150011">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 w15:restartNumberingAfterBreak="0">
    <w:nsid w:val="0E6601BD"/>
    <w:multiLevelType w:val="hybridMultilevel"/>
    <w:tmpl w:val="FF505C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7B7A47"/>
    <w:multiLevelType w:val="hybridMultilevel"/>
    <w:tmpl w:val="E7F081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A5168A"/>
    <w:multiLevelType w:val="hybridMultilevel"/>
    <w:tmpl w:val="9AF66F7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 w15:restartNumberingAfterBreak="0">
    <w:nsid w:val="1DAD3C2B"/>
    <w:multiLevelType w:val="hybridMultilevel"/>
    <w:tmpl w:val="CC323A5C"/>
    <w:lvl w:ilvl="0" w:tplc="AE22D70E">
      <w:start w:val="1"/>
      <w:numFmt w:val="lowerLetter"/>
      <w:lvlText w:val="%1)"/>
      <w:lvlJc w:val="left"/>
      <w:pPr>
        <w:ind w:left="502"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2" w15:restartNumberingAfterBreak="0">
    <w:nsid w:val="1E402BFD"/>
    <w:multiLevelType w:val="hybridMultilevel"/>
    <w:tmpl w:val="77A2067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1F0C3F2D"/>
    <w:multiLevelType w:val="multilevel"/>
    <w:tmpl w:val="D0E80138"/>
    <w:name w:val="WWNum143222"/>
    <w:lvl w:ilvl="0">
      <w:start w:val="1"/>
      <w:numFmt w:val="decimal"/>
      <w:lvlText w:val="%1."/>
      <w:lvlJc w:val="left"/>
      <w:pPr>
        <w:tabs>
          <w:tab w:val="num" w:pos="283"/>
        </w:tabs>
        <w:ind w:left="283" w:hanging="283"/>
      </w:pPr>
      <w:rPr>
        <w:rFonts w:cs="Times New Roman" w:hint="default"/>
        <w:b w:val="0"/>
        <w:i w:val="0"/>
        <w:color w:val="auto"/>
        <w:sz w:val="20"/>
        <w:szCs w:val="20"/>
        <w:u w:val="none"/>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4" w15:restartNumberingAfterBreak="0">
    <w:nsid w:val="1F41390E"/>
    <w:multiLevelType w:val="hybridMultilevel"/>
    <w:tmpl w:val="4F32A8BA"/>
    <w:lvl w:ilvl="0" w:tplc="FFFFFFFF">
      <w:start w:val="1"/>
      <w:numFmt w:val="decimal"/>
      <w:lvlText w:val="%1)"/>
      <w:lvlJc w:val="left"/>
      <w:pPr>
        <w:ind w:left="1042" w:hanging="360"/>
      </w:pPr>
    </w:lvl>
    <w:lvl w:ilvl="1" w:tplc="FFFFFFFF" w:tentative="1">
      <w:start w:val="1"/>
      <w:numFmt w:val="lowerLetter"/>
      <w:lvlText w:val="%2."/>
      <w:lvlJc w:val="left"/>
      <w:pPr>
        <w:ind w:left="1762" w:hanging="360"/>
      </w:pPr>
    </w:lvl>
    <w:lvl w:ilvl="2" w:tplc="FFFFFFFF" w:tentative="1">
      <w:start w:val="1"/>
      <w:numFmt w:val="lowerRoman"/>
      <w:lvlText w:val="%3."/>
      <w:lvlJc w:val="right"/>
      <w:pPr>
        <w:ind w:left="2482" w:hanging="180"/>
      </w:pPr>
    </w:lvl>
    <w:lvl w:ilvl="3" w:tplc="FFFFFFFF" w:tentative="1">
      <w:start w:val="1"/>
      <w:numFmt w:val="decimal"/>
      <w:lvlText w:val="%4."/>
      <w:lvlJc w:val="left"/>
      <w:pPr>
        <w:ind w:left="3202" w:hanging="360"/>
      </w:pPr>
    </w:lvl>
    <w:lvl w:ilvl="4" w:tplc="FFFFFFFF" w:tentative="1">
      <w:start w:val="1"/>
      <w:numFmt w:val="lowerLetter"/>
      <w:lvlText w:val="%5."/>
      <w:lvlJc w:val="left"/>
      <w:pPr>
        <w:ind w:left="3922" w:hanging="360"/>
      </w:pPr>
    </w:lvl>
    <w:lvl w:ilvl="5" w:tplc="FFFFFFFF" w:tentative="1">
      <w:start w:val="1"/>
      <w:numFmt w:val="lowerRoman"/>
      <w:lvlText w:val="%6."/>
      <w:lvlJc w:val="right"/>
      <w:pPr>
        <w:ind w:left="4642" w:hanging="180"/>
      </w:pPr>
    </w:lvl>
    <w:lvl w:ilvl="6" w:tplc="FFFFFFFF" w:tentative="1">
      <w:start w:val="1"/>
      <w:numFmt w:val="decimal"/>
      <w:lvlText w:val="%7."/>
      <w:lvlJc w:val="left"/>
      <w:pPr>
        <w:ind w:left="5362" w:hanging="360"/>
      </w:pPr>
    </w:lvl>
    <w:lvl w:ilvl="7" w:tplc="FFFFFFFF" w:tentative="1">
      <w:start w:val="1"/>
      <w:numFmt w:val="lowerLetter"/>
      <w:lvlText w:val="%8."/>
      <w:lvlJc w:val="left"/>
      <w:pPr>
        <w:ind w:left="6082" w:hanging="360"/>
      </w:pPr>
    </w:lvl>
    <w:lvl w:ilvl="8" w:tplc="FFFFFFFF" w:tentative="1">
      <w:start w:val="1"/>
      <w:numFmt w:val="lowerRoman"/>
      <w:lvlText w:val="%9."/>
      <w:lvlJc w:val="right"/>
      <w:pPr>
        <w:ind w:left="6802" w:hanging="180"/>
      </w:pPr>
    </w:lvl>
  </w:abstractNum>
  <w:abstractNum w:abstractNumId="15" w15:restartNumberingAfterBreak="0">
    <w:nsid w:val="1F4B285C"/>
    <w:multiLevelType w:val="multilevel"/>
    <w:tmpl w:val="7550EA7C"/>
    <w:name w:val="WW8Num382"/>
    <w:lvl w:ilvl="0">
      <w:start w:val="1"/>
      <w:numFmt w:val="decimal"/>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25D05EB"/>
    <w:multiLevelType w:val="singleLevel"/>
    <w:tmpl w:val="E0D28C0A"/>
    <w:lvl w:ilvl="0">
      <w:start w:val="1"/>
      <w:numFmt w:val="decimal"/>
      <w:lvlText w:val="%1."/>
      <w:lvlJc w:val="left"/>
      <w:pPr>
        <w:tabs>
          <w:tab w:val="num" w:pos="360"/>
        </w:tabs>
        <w:ind w:left="360" w:hanging="360"/>
      </w:pPr>
      <w:rPr>
        <w:b w:val="0"/>
        <w:i w:val="0"/>
      </w:rPr>
    </w:lvl>
  </w:abstractNum>
  <w:abstractNum w:abstractNumId="17" w15:restartNumberingAfterBreak="0">
    <w:nsid w:val="2D46049D"/>
    <w:multiLevelType w:val="hybridMultilevel"/>
    <w:tmpl w:val="3ED83C98"/>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687" w:hanging="360"/>
      </w:pPr>
      <w:rPr>
        <w:rFonts w:ascii="Calibri" w:eastAsia="Times New Roman" w:hAnsi="Calibri" w:cs="Calibri"/>
      </w:rPr>
    </w:lvl>
    <w:lvl w:ilvl="2" w:tplc="FFFFFFFF">
      <w:start w:val="1"/>
      <w:numFmt w:val="lowerLetter"/>
      <w:lvlText w:val="%3)"/>
      <w:lvlJc w:val="left"/>
      <w:pPr>
        <w:ind w:left="33" w:hanging="180"/>
      </w:pPr>
    </w:lvl>
    <w:lvl w:ilvl="3" w:tplc="FFFFFFFF" w:tentative="1">
      <w:start w:val="1"/>
      <w:numFmt w:val="decimal"/>
      <w:lvlText w:val="%4."/>
      <w:lvlJc w:val="left"/>
      <w:pPr>
        <w:ind w:left="753" w:hanging="360"/>
      </w:pPr>
    </w:lvl>
    <w:lvl w:ilvl="4" w:tplc="FFFFFFFF" w:tentative="1">
      <w:start w:val="1"/>
      <w:numFmt w:val="lowerLetter"/>
      <w:lvlText w:val="%5."/>
      <w:lvlJc w:val="left"/>
      <w:pPr>
        <w:ind w:left="1473" w:hanging="360"/>
      </w:pPr>
    </w:lvl>
    <w:lvl w:ilvl="5" w:tplc="FFFFFFFF" w:tentative="1">
      <w:start w:val="1"/>
      <w:numFmt w:val="lowerRoman"/>
      <w:lvlText w:val="%6."/>
      <w:lvlJc w:val="right"/>
      <w:pPr>
        <w:ind w:left="2193" w:hanging="180"/>
      </w:pPr>
    </w:lvl>
    <w:lvl w:ilvl="6" w:tplc="FFFFFFFF" w:tentative="1">
      <w:start w:val="1"/>
      <w:numFmt w:val="decimal"/>
      <w:lvlText w:val="%7."/>
      <w:lvlJc w:val="left"/>
      <w:pPr>
        <w:ind w:left="2913" w:hanging="360"/>
      </w:pPr>
    </w:lvl>
    <w:lvl w:ilvl="7" w:tplc="FFFFFFFF" w:tentative="1">
      <w:start w:val="1"/>
      <w:numFmt w:val="lowerLetter"/>
      <w:lvlText w:val="%8."/>
      <w:lvlJc w:val="left"/>
      <w:pPr>
        <w:ind w:left="3633" w:hanging="360"/>
      </w:pPr>
    </w:lvl>
    <w:lvl w:ilvl="8" w:tplc="FFFFFFFF" w:tentative="1">
      <w:start w:val="1"/>
      <w:numFmt w:val="lowerRoman"/>
      <w:lvlText w:val="%9."/>
      <w:lvlJc w:val="right"/>
      <w:pPr>
        <w:ind w:left="4353" w:hanging="180"/>
      </w:pPr>
    </w:lvl>
  </w:abstractNum>
  <w:abstractNum w:abstractNumId="18" w15:restartNumberingAfterBreak="0">
    <w:nsid w:val="2E9F4A00"/>
    <w:multiLevelType w:val="hybridMultilevel"/>
    <w:tmpl w:val="D7BA9E38"/>
    <w:lvl w:ilvl="0" w:tplc="04150011">
      <w:start w:val="1"/>
      <w:numFmt w:val="decimal"/>
      <w:lvlText w:val="%1)"/>
      <w:lvlJc w:val="left"/>
      <w:pPr>
        <w:ind w:left="720" w:hanging="360"/>
      </w:pPr>
    </w:lvl>
    <w:lvl w:ilvl="1" w:tplc="DED082FA">
      <w:start w:val="1"/>
      <w:numFmt w:val="decimal"/>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ED43AE2"/>
    <w:multiLevelType w:val="hybridMultilevel"/>
    <w:tmpl w:val="5C3619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FB90A34"/>
    <w:multiLevelType w:val="hybridMultilevel"/>
    <w:tmpl w:val="CF1E3B50"/>
    <w:lvl w:ilvl="0" w:tplc="FFFFFFFF">
      <w:start w:val="1"/>
      <w:numFmt w:val="decimal"/>
      <w:lvlText w:val="%1."/>
      <w:lvlJc w:val="left"/>
      <w:pPr>
        <w:ind w:left="502" w:hanging="360"/>
      </w:pPr>
      <w:rPr>
        <w:rFonts w:hint="default"/>
        <w:strike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3C257A"/>
    <w:multiLevelType w:val="hybridMultilevel"/>
    <w:tmpl w:val="FB940EEE"/>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3EF14C5"/>
    <w:multiLevelType w:val="hybridMultilevel"/>
    <w:tmpl w:val="E0D837F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656516E"/>
    <w:multiLevelType w:val="hybridMultilevel"/>
    <w:tmpl w:val="D64A842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386E0036"/>
    <w:multiLevelType w:val="multilevel"/>
    <w:tmpl w:val="4548420E"/>
    <w:lvl w:ilvl="0">
      <w:start w:val="9"/>
      <w:numFmt w:val="decimal"/>
      <w:lvlText w:val="%1."/>
      <w:lvlJc w:val="left"/>
      <w:pPr>
        <w:tabs>
          <w:tab w:val="num" w:pos="360"/>
        </w:tabs>
        <w:ind w:left="360" w:hanging="360"/>
      </w:pPr>
      <w:rPr>
        <w:rFonts w:ascii="Calibri" w:hAnsi="Calibri" w:hint="default"/>
        <w:b w:val="0"/>
        <w:i w:val="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3B317748"/>
    <w:multiLevelType w:val="multilevel"/>
    <w:tmpl w:val="2B688184"/>
    <w:lvl w:ilvl="0">
      <w:start w:val="1"/>
      <w:numFmt w:val="decimal"/>
      <w:lvlText w:val="%1)"/>
      <w:lvlJc w:val="left"/>
      <w:pPr>
        <w:tabs>
          <w:tab w:val="num" w:pos="720"/>
        </w:tabs>
        <w:ind w:left="720" w:hanging="720"/>
      </w:pPr>
      <w:rPr>
        <w:rFonts w:hint="default"/>
        <w:b w:val="0"/>
        <w:sz w:val="22"/>
      </w:rPr>
    </w:lvl>
    <w:lvl w:ilvl="1">
      <w:start w:val="1"/>
      <w:numFmt w:val="decimal"/>
      <w:lvlText w:val="%2."/>
      <w:lvlJc w:val="left"/>
      <w:pPr>
        <w:tabs>
          <w:tab w:val="num" w:pos="1440"/>
        </w:tabs>
        <w:ind w:left="1440" w:hanging="720"/>
      </w:pPr>
      <w:rPr>
        <w:b w:val="0"/>
        <w:sz w:val="16"/>
        <w:szCs w:val="16"/>
      </w:rPr>
    </w:lvl>
    <w:lvl w:ilvl="2">
      <w:start w:val="1"/>
      <w:numFmt w:val="decimal"/>
      <w:lvlText w:val="%3."/>
      <w:lvlJc w:val="left"/>
      <w:pPr>
        <w:tabs>
          <w:tab w:val="num" w:pos="2160"/>
        </w:tabs>
        <w:ind w:left="2160" w:hanging="720"/>
      </w:pPr>
    </w:lvl>
    <w:lvl w:ilvl="3">
      <w:start w:val="1"/>
      <w:numFmt w:val="decimal"/>
      <w:lvlText w:val="%4)"/>
      <w:lvlJc w:val="left"/>
      <w:pPr>
        <w:tabs>
          <w:tab w:val="num" w:pos="1146"/>
        </w:tabs>
        <w:ind w:left="1146"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rPr>
        <w:b w:val="0"/>
        <w:sz w:val="16"/>
        <w:szCs w:val="16"/>
      </w:rPr>
    </w:lvl>
    <w:lvl w:ilvl="7">
      <w:start w:val="1"/>
      <w:numFmt w:val="low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CAA7307"/>
    <w:multiLevelType w:val="hybridMultilevel"/>
    <w:tmpl w:val="28467616"/>
    <w:lvl w:ilvl="0" w:tplc="0415000F">
      <w:start w:val="1"/>
      <w:numFmt w:val="decimal"/>
      <w:lvlText w:val="%1."/>
      <w:lvlJc w:val="left"/>
      <w:pPr>
        <w:ind w:left="720" w:hanging="360"/>
      </w:pPr>
    </w:lvl>
    <w:lvl w:ilvl="1" w:tplc="984C1F78">
      <w:start w:val="1"/>
      <w:numFmt w:val="decimal"/>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14C89"/>
    <w:multiLevelType w:val="singleLevel"/>
    <w:tmpl w:val="E0D28C0A"/>
    <w:lvl w:ilvl="0">
      <w:start w:val="1"/>
      <w:numFmt w:val="decimal"/>
      <w:lvlText w:val="%1."/>
      <w:lvlJc w:val="left"/>
      <w:pPr>
        <w:tabs>
          <w:tab w:val="num" w:pos="360"/>
        </w:tabs>
        <w:ind w:left="360" w:hanging="360"/>
      </w:pPr>
      <w:rPr>
        <w:b w:val="0"/>
        <w:i w:val="0"/>
      </w:rPr>
    </w:lvl>
  </w:abstractNum>
  <w:abstractNum w:abstractNumId="28" w15:restartNumberingAfterBreak="0">
    <w:nsid w:val="3E1149D6"/>
    <w:multiLevelType w:val="hybridMultilevel"/>
    <w:tmpl w:val="3ED83C98"/>
    <w:lvl w:ilvl="0" w:tplc="1EAE5746">
      <w:start w:val="1"/>
      <w:numFmt w:val="decimal"/>
      <w:lvlText w:val="%1."/>
      <w:lvlJc w:val="left"/>
      <w:pPr>
        <w:ind w:left="2487" w:hanging="360"/>
      </w:pPr>
      <w:rPr>
        <w:rFonts w:cs="Times New Roman" w:hint="default"/>
      </w:rPr>
    </w:lvl>
    <w:lvl w:ilvl="1" w:tplc="E7180544">
      <w:start w:val="1"/>
      <w:numFmt w:val="decimal"/>
      <w:lvlText w:val="%2)"/>
      <w:lvlJc w:val="left"/>
      <w:pPr>
        <w:ind w:left="1440" w:hanging="360"/>
      </w:pPr>
      <w:rPr>
        <w:rFonts w:ascii="Calibri" w:eastAsia="Times New Roman" w:hAnsi="Calibri" w:cs="Calibri"/>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E5158C"/>
    <w:multiLevelType w:val="hybridMultilevel"/>
    <w:tmpl w:val="0AC0BBAC"/>
    <w:lvl w:ilvl="0" w:tplc="26C24906">
      <w:start w:val="1"/>
      <w:numFmt w:val="lowerLetter"/>
      <w:lvlText w:val="%1."/>
      <w:lvlJc w:val="left"/>
      <w:pPr>
        <w:ind w:left="720" w:hanging="360"/>
      </w:pPr>
      <w:rPr>
        <w:rFonts w:ascii="Calibri" w:eastAsia="Times New Roman" w:hAnsi="Calibri" w:cs="Arial"/>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D3440A"/>
    <w:multiLevelType w:val="multilevel"/>
    <w:tmpl w:val="3CD06238"/>
    <w:name w:val="WW8Num3822"/>
    <w:lvl w:ilvl="0">
      <w:start w:val="8"/>
      <w:numFmt w:val="decimal"/>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9"/>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1367244"/>
    <w:multiLevelType w:val="hybridMultilevel"/>
    <w:tmpl w:val="C396CA0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2EF7BBE"/>
    <w:multiLevelType w:val="hybridMultilevel"/>
    <w:tmpl w:val="2BBC2EC4"/>
    <w:lvl w:ilvl="0" w:tplc="825444A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9919B5"/>
    <w:multiLevelType w:val="singleLevel"/>
    <w:tmpl w:val="56C06C96"/>
    <w:lvl w:ilvl="0">
      <w:start w:val="1"/>
      <w:numFmt w:val="decimal"/>
      <w:lvlText w:val="%1."/>
      <w:lvlJc w:val="left"/>
      <w:pPr>
        <w:tabs>
          <w:tab w:val="num" w:pos="360"/>
        </w:tabs>
        <w:ind w:left="360" w:hanging="360"/>
      </w:pPr>
      <w:rPr>
        <w:b w:val="0"/>
        <w:i w:val="0"/>
      </w:rPr>
    </w:lvl>
  </w:abstractNum>
  <w:abstractNum w:abstractNumId="34" w15:restartNumberingAfterBreak="0">
    <w:nsid w:val="47D166C7"/>
    <w:multiLevelType w:val="hybridMultilevel"/>
    <w:tmpl w:val="761A2752"/>
    <w:lvl w:ilvl="0" w:tplc="F02212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B06754A"/>
    <w:multiLevelType w:val="hybridMultilevel"/>
    <w:tmpl w:val="C2A47F4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85010E"/>
    <w:multiLevelType w:val="hybridMultilevel"/>
    <w:tmpl w:val="BFFA7E72"/>
    <w:lvl w:ilvl="0" w:tplc="69AA1F98">
      <w:start w:val="1"/>
      <w:numFmt w:val="decimal"/>
      <w:lvlText w:val="%1."/>
      <w:lvlJc w:val="left"/>
      <w:pPr>
        <w:ind w:left="720" w:hanging="360"/>
      </w:pPr>
      <w:rPr>
        <w:rFonts w:hint="default"/>
        <w:strike w:val="0"/>
        <w:color w:val="000000" w:themeColor="text1"/>
      </w:rPr>
    </w:lvl>
    <w:lvl w:ilvl="1" w:tplc="B10CA9F2">
      <w:start w:val="1"/>
      <w:numFmt w:val="decimal"/>
      <w:lvlText w:val="%2)"/>
      <w:lvlJc w:val="left"/>
      <w:pPr>
        <w:ind w:left="785" w:hanging="360"/>
      </w:pPr>
      <w:rPr>
        <w:rFonts w:asciiTheme="minorHAnsi" w:eastAsia="Times New Roman" w:hAnsiTheme="minorHAnsi"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22678F"/>
    <w:multiLevelType w:val="multilevel"/>
    <w:tmpl w:val="C1B281EC"/>
    <w:lvl w:ilvl="0">
      <w:start w:val="1"/>
      <w:numFmt w:val="decimal"/>
      <w:lvlText w:val="%1."/>
      <w:lvlJc w:val="left"/>
      <w:pPr>
        <w:tabs>
          <w:tab w:val="num" w:pos="397"/>
        </w:tabs>
        <w:ind w:left="397" w:hanging="397"/>
      </w:pPr>
    </w:lvl>
    <w:lvl w:ilvl="1">
      <w:start w:val="1"/>
      <w:numFmt w:val="decimal"/>
      <w:lvlText w:val="%2)"/>
      <w:lvlJc w:val="left"/>
      <w:pPr>
        <w:tabs>
          <w:tab w:val="num" w:pos="360"/>
        </w:tabs>
        <w:ind w:left="360" w:hanging="360"/>
      </w:pPr>
      <w:rPr>
        <w:rFonts w:ascii="Calibri" w:hAnsi="Calibri" w:hint="default"/>
        <w:b w:val="0"/>
        <w:i w:val="0"/>
        <w:strike w:val="0"/>
        <w:sz w:val="22"/>
        <w:szCs w:val="20"/>
      </w:rPr>
    </w:lvl>
    <w:lvl w:ilvl="2">
      <w:start w:val="1"/>
      <w:numFmt w:val="lowerLetter"/>
      <w:lvlText w:val="%3)"/>
      <w:lvlJc w:val="left"/>
      <w:pPr>
        <w:tabs>
          <w:tab w:val="num" w:pos="501"/>
        </w:tabs>
        <w:ind w:left="501"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D0A34BC"/>
    <w:multiLevelType w:val="hybridMultilevel"/>
    <w:tmpl w:val="A1ACDB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38C73EC"/>
    <w:multiLevelType w:val="hybridMultilevel"/>
    <w:tmpl w:val="D136B4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4C710BF"/>
    <w:multiLevelType w:val="hybridMultilevel"/>
    <w:tmpl w:val="2AE4BD1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555D1317"/>
    <w:multiLevelType w:val="hybridMultilevel"/>
    <w:tmpl w:val="CF1E3B50"/>
    <w:lvl w:ilvl="0" w:tplc="89AC1CF0">
      <w:start w:val="1"/>
      <w:numFmt w:val="decimal"/>
      <w:lvlText w:val="%1."/>
      <w:lvlJc w:val="left"/>
      <w:pPr>
        <w:ind w:left="502" w:hanging="360"/>
      </w:pPr>
      <w:rPr>
        <w:rFonts w:hint="default"/>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0030E"/>
    <w:multiLevelType w:val="hybridMultilevel"/>
    <w:tmpl w:val="B4048EDC"/>
    <w:lvl w:ilvl="0" w:tplc="04150011">
      <w:start w:val="1"/>
      <w:numFmt w:val="decimal"/>
      <w:lvlText w:val="%1)"/>
      <w:lvlJc w:val="left"/>
      <w:pPr>
        <w:ind w:left="928"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DED1331"/>
    <w:multiLevelType w:val="hybridMultilevel"/>
    <w:tmpl w:val="FAFA142A"/>
    <w:lvl w:ilvl="0" w:tplc="1E96AE56">
      <w:start w:val="4"/>
      <w:numFmt w:val="decimal"/>
      <w:lvlText w:val="%1."/>
      <w:lvlJc w:val="left"/>
      <w:pPr>
        <w:ind w:left="539"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C866C9"/>
    <w:multiLevelType w:val="hybridMultilevel"/>
    <w:tmpl w:val="014AD69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0736202"/>
    <w:multiLevelType w:val="hybridMultilevel"/>
    <w:tmpl w:val="6AC800FC"/>
    <w:lvl w:ilvl="0" w:tplc="1D7A45A2">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DD3510"/>
    <w:multiLevelType w:val="hybridMultilevel"/>
    <w:tmpl w:val="A252C28C"/>
    <w:lvl w:ilvl="0" w:tplc="04150011">
      <w:start w:val="1"/>
      <w:numFmt w:val="decimal"/>
      <w:lvlText w:val="%1)"/>
      <w:lvlJc w:val="left"/>
      <w:pPr>
        <w:ind w:left="1440" w:hanging="360"/>
      </w:pPr>
    </w:lvl>
    <w:lvl w:ilvl="1" w:tplc="04150011">
      <w:start w:val="1"/>
      <w:numFmt w:val="decimal"/>
      <w:lvlText w:val="%2)"/>
      <w:lvlJc w:val="left"/>
      <w:pPr>
        <w:ind w:left="928"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8F37385"/>
    <w:multiLevelType w:val="hybridMultilevel"/>
    <w:tmpl w:val="FFF6495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6A7E319D"/>
    <w:multiLevelType w:val="hybridMultilevel"/>
    <w:tmpl w:val="075A71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E44EF1"/>
    <w:multiLevelType w:val="hybridMultilevel"/>
    <w:tmpl w:val="CAACD27E"/>
    <w:lvl w:ilvl="0" w:tplc="0415000F">
      <w:start w:val="1"/>
      <w:numFmt w:val="decimal"/>
      <w:lvlText w:val="%1."/>
      <w:lvlJc w:val="left"/>
      <w:pPr>
        <w:ind w:left="502" w:hanging="360"/>
      </w:pPr>
    </w:lvl>
    <w:lvl w:ilvl="1" w:tplc="3A4038F8">
      <w:start w:val="1"/>
      <w:numFmt w:val="decimal"/>
      <w:lvlText w:val="%2)"/>
      <w:lvlJc w:val="left"/>
      <w:pPr>
        <w:ind w:left="2004" w:hanging="360"/>
      </w:pPr>
      <w:rPr>
        <w:rFonts w:ascii="Calibri" w:eastAsia="Calibri" w:hAnsi="Calibri" w:cs="Arial"/>
      </w:rPr>
    </w:lvl>
    <w:lvl w:ilvl="2" w:tplc="A4E0C16C">
      <w:start w:val="1"/>
      <w:numFmt w:val="lowerLetter"/>
      <w:lvlText w:val="%3)"/>
      <w:lvlJc w:val="left"/>
      <w:pPr>
        <w:ind w:left="2904" w:hanging="360"/>
      </w:pPr>
      <w:rPr>
        <w:rFonts w:hint="default"/>
      </w:rPr>
    </w:lvl>
    <w:lvl w:ilvl="3" w:tplc="0415000F" w:tentative="1">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50" w15:restartNumberingAfterBreak="0">
    <w:nsid w:val="6E022113"/>
    <w:multiLevelType w:val="multilevel"/>
    <w:tmpl w:val="B8C870B8"/>
    <w:name w:val="WW8Num38222"/>
    <w:lvl w:ilvl="0">
      <w:start w:val="10"/>
      <w:numFmt w:val="decimal"/>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9"/>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70054B5E"/>
    <w:multiLevelType w:val="hybridMultilevel"/>
    <w:tmpl w:val="4A96C970"/>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053798A"/>
    <w:multiLevelType w:val="hybridMultilevel"/>
    <w:tmpl w:val="9CBC6278"/>
    <w:lvl w:ilvl="0" w:tplc="FFFFFFFF">
      <w:start w:val="1"/>
      <w:numFmt w:val="decimal"/>
      <w:lvlText w:val="%1."/>
      <w:lvlJc w:val="left"/>
      <w:pPr>
        <w:tabs>
          <w:tab w:val="num" w:pos="567"/>
        </w:tabs>
        <w:ind w:left="567" w:hanging="567"/>
      </w:pPr>
      <w:rPr>
        <w:rFonts w:asciiTheme="minorHAnsi" w:hAnsiTheme="minorHAnsi" w:hint="default"/>
        <w:b w:val="0"/>
        <w:i w:val="0"/>
        <w:sz w:val="22"/>
        <w:szCs w:val="22"/>
      </w:rPr>
    </w:lvl>
    <w:lvl w:ilvl="1" w:tplc="FFFFFFFF">
      <w:start w:val="1"/>
      <w:numFmt w:val="low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b/>
        <w:i w:val="0"/>
        <w:sz w:val="24"/>
        <w:szCs w:val="24"/>
      </w:rPr>
    </w:lvl>
    <w:lvl w:ilvl="3" w:tplc="FFFFFFFF">
      <w:start w:val="1"/>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1982A1F"/>
    <w:multiLevelType w:val="hybridMultilevel"/>
    <w:tmpl w:val="41048D34"/>
    <w:lvl w:ilvl="0" w:tplc="04965CD2">
      <w:start w:val="1"/>
      <w:numFmt w:val="decimal"/>
      <w:lvlText w:val="%1."/>
      <w:lvlJc w:val="left"/>
      <w:pPr>
        <w:ind w:left="720" w:hanging="360"/>
      </w:pPr>
      <w:rPr>
        <w:rFonts w:ascii="Calibri" w:hAnsi="Calibri" w:cs="Arial" w:hint="default"/>
        <w:b w:val="0"/>
        <w:color w:val="auto"/>
        <w:sz w:val="22"/>
        <w:szCs w:val="22"/>
      </w:rPr>
    </w:lvl>
    <w:lvl w:ilvl="1" w:tplc="7A2A05FE">
      <w:start w:val="1"/>
      <w:numFmt w:val="lowerLetter"/>
      <w:lvlText w:val="%2."/>
      <w:lvlJc w:val="left"/>
      <w:pPr>
        <w:ind w:left="1440" w:hanging="360"/>
      </w:pPr>
      <w:rPr>
        <w:rFonts w:ascii="Calibri" w:hAnsi="Calibri" w:hint="default"/>
        <w:b w:val="0"/>
        <w:sz w:val="22"/>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8B006B"/>
    <w:multiLevelType w:val="hybridMultilevel"/>
    <w:tmpl w:val="8BACB1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FA3445"/>
    <w:multiLevelType w:val="multilevel"/>
    <w:tmpl w:val="16B6C626"/>
    <w:lvl w:ilvl="0">
      <w:start w:val="1"/>
      <w:numFmt w:val="decimal"/>
      <w:lvlText w:val="%1."/>
      <w:lvlJc w:val="left"/>
      <w:pPr>
        <w:tabs>
          <w:tab w:val="num" w:pos="360"/>
        </w:tabs>
        <w:ind w:left="360" w:hanging="360"/>
      </w:pPr>
      <w:rPr>
        <w:b w:val="0"/>
        <w:i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6" w15:restartNumberingAfterBreak="0">
    <w:nsid w:val="74A82052"/>
    <w:multiLevelType w:val="hybridMultilevel"/>
    <w:tmpl w:val="3ED83C98"/>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687" w:hanging="360"/>
      </w:pPr>
      <w:rPr>
        <w:rFonts w:ascii="Calibri" w:eastAsia="Times New Roman" w:hAnsi="Calibri" w:cs="Calibri"/>
      </w:rPr>
    </w:lvl>
    <w:lvl w:ilvl="2" w:tplc="FFFFFFFF">
      <w:start w:val="1"/>
      <w:numFmt w:val="lowerLetter"/>
      <w:lvlText w:val="%3)"/>
      <w:lvlJc w:val="left"/>
      <w:pPr>
        <w:ind w:left="33" w:hanging="180"/>
      </w:pPr>
    </w:lvl>
    <w:lvl w:ilvl="3" w:tplc="FFFFFFFF" w:tentative="1">
      <w:start w:val="1"/>
      <w:numFmt w:val="decimal"/>
      <w:lvlText w:val="%4."/>
      <w:lvlJc w:val="left"/>
      <w:pPr>
        <w:ind w:left="753" w:hanging="360"/>
      </w:pPr>
    </w:lvl>
    <w:lvl w:ilvl="4" w:tplc="FFFFFFFF" w:tentative="1">
      <w:start w:val="1"/>
      <w:numFmt w:val="lowerLetter"/>
      <w:lvlText w:val="%5."/>
      <w:lvlJc w:val="left"/>
      <w:pPr>
        <w:ind w:left="1473" w:hanging="360"/>
      </w:pPr>
    </w:lvl>
    <w:lvl w:ilvl="5" w:tplc="FFFFFFFF" w:tentative="1">
      <w:start w:val="1"/>
      <w:numFmt w:val="lowerRoman"/>
      <w:lvlText w:val="%6."/>
      <w:lvlJc w:val="right"/>
      <w:pPr>
        <w:ind w:left="2193" w:hanging="180"/>
      </w:pPr>
    </w:lvl>
    <w:lvl w:ilvl="6" w:tplc="FFFFFFFF" w:tentative="1">
      <w:start w:val="1"/>
      <w:numFmt w:val="decimal"/>
      <w:lvlText w:val="%7."/>
      <w:lvlJc w:val="left"/>
      <w:pPr>
        <w:ind w:left="2913" w:hanging="360"/>
      </w:pPr>
    </w:lvl>
    <w:lvl w:ilvl="7" w:tplc="FFFFFFFF" w:tentative="1">
      <w:start w:val="1"/>
      <w:numFmt w:val="lowerLetter"/>
      <w:lvlText w:val="%8."/>
      <w:lvlJc w:val="left"/>
      <w:pPr>
        <w:ind w:left="3633" w:hanging="360"/>
      </w:pPr>
    </w:lvl>
    <w:lvl w:ilvl="8" w:tplc="FFFFFFFF" w:tentative="1">
      <w:start w:val="1"/>
      <w:numFmt w:val="lowerRoman"/>
      <w:lvlText w:val="%9."/>
      <w:lvlJc w:val="right"/>
      <w:pPr>
        <w:ind w:left="4353" w:hanging="180"/>
      </w:pPr>
    </w:lvl>
  </w:abstractNum>
  <w:abstractNum w:abstractNumId="57" w15:restartNumberingAfterBreak="0">
    <w:nsid w:val="755046A9"/>
    <w:multiLevelType w:val="hybridMultilevel"/>
    <w:tmpl w:val="3ED83C98"/>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687" w:hanging="360"/>
      </w:pPr>
      <w:rPr>
        <w:rFonts w:ascii="Calibri" w:eastAsia="Times New Roman" w:hAnsi="Calibri" w:cs="Calibri"/>
      </w:rPr>
    </w:lvl>
    <w:lvl w:ilvl="2" w:tplc="FFFFFFFF">
      <w:start w:val="1"/>
      <w:numFmt w:val="lowerLetter"/>
      <w:lvlText w:val="%3)"/>
      <w:lvlJc w:val="left"/>
      <w:pPr>
        <w:ind w:left="33" w:hanging="180"/>
      </w:pPr>
    </w:lvl>
    <w:lvl w:ilvl="3" w:tplc="FFFFFFFF" w:tentative="1">
      <w:start w:val="1"/>
      <w:numFmt w:val="decimal"/>
      <w:lvlText w:val="%4."/>
      <w:lvlJc w:val="left"/>
      <w:pPr>
        <w:ind w:left="753" w:hanging="360"/>
      </w:pPr>
    </w:lvl>
    <w:lvl w:ilvl="4" w:tplc="FFFFFFFF" w:tentative="1">
      <w:start w:val="1"/>
      <w:numFmt w:val="lowerLetter"/>
      <w:lvlText w:val="%5."/>
      <w:lvlJc w:val="left"/>
      <w:pPr>
        <w:ind w:left="1473" w:hanging="360"/>
      </w:pPr>
    </w:lvl>
    <w:lvl w:ilvl="5" w:tplc="FFFFFFFF" w:tentative="1">
      <w:start w:val="1"/>
      <w:numFmt w:val="lowerRoman"/>
      <w:lvlText w:val="%6."/>
      <w:lvlJc w:val="right"/>
      <w:pPr>
        <w:ind w:left="2193" w:hanging="180"/>
      </w:pPr>
    </w:lvl>
    <w:lvl w:ilvl="6" w:tplc="FFFFFFFF" w:tentative="1">
      <w:start w:val="1"/>
      <w:numFmt w:val="decimal"/>
      <w:lvlText w:val="%7."/>
      <w:lvlJc w:val="left"/>
      <w:pPr>
        <w:ind w:left="2913" w:hanging="360"/>
      </w:pPr>
    </w:lvl>
    <w:lvl w:ilvl="7" w:tplc="FFFFFFFF" w:tentative="1">
      <w:start w:val="1"/>
      <w:numFmt w:val="lowerLetter"/>
      <w:lvlText w:val="%8."/>
      <w:lvlJc w:val="left"/>
      <w:pPr>
        <w:ind w:left="3633" w:hanging="360"/>
      </w:pPr>
    </w:lvl>
    <w:lvl w:ilvl="8" w:tplc="FFFFFFFF" w:tentative="1">
      <w:start w:val="1"/>
      <w:numFmt w:val="lowerRoman"/>
      <w:lvlText w:val="%9."/>
      <w:lvlJc w:val="right"/>
      <w:pPr>
        <w:ind w:left="4353" w:hanging="180"/>
      </w:pPr>
    </w:lvl>
  </w:abstractNum>
  <w:abstractNum w:abstractNumId="58" w15:restartNumberingAfterBreak="0">
    <w:nsid w:val="783C5964"/>
    <w:multiLevelType w:val="hybridMultilevel"/>
    <w:tmpl w:val="28942C1C"/>
    <w:name w:val="WW8Num32"/>
    <w:lvl w:ilvl="0" w:tplc="F726330E">
      <w:start w:val="1"/>
      <w:numFmt w:val="decimal"/>
      <w:lvlText w:val="%1."/>
      <w:lvlJc w:val="left"/>
      <w:pPr>
        <w:tabs>
          <w:tab w:val="num" w:pos="360"/>
        </w:tabs>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AB0BD3"/>
    <w:multiLevelType w:val="hybridMultilevel"/>
    <w:tmpl w:val="93B61B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C079D1"/>
    <w:multiLevelType w:val="hybridMultilevel"/>
    <w:tmpl w:val="E3364DE0"/>
    <w:lvl w:ilvl="0" w:tplc="E28256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B083092"/>
    <w:multiLevelType w:val="hybridMultilevel"/>
    <w:tmpl w:val="FF7AB70C"/>
    <w:lvl w:ilvl="0" w:tplc="CE3C803C">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046BB8"/>
    <w:multiLevelType w:val="hybridMultilevel"/>
    <w:tmpl w:val="87B6BD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A84B0D"/>
    <w:multiLevelType w:val="hybridMultilevel"/>
    <w:tmpl w:val="E078EE42"/>
    <w:lvl w:ilvl="0" w:tplc="EE082E02">
      <w:start w:val="1"/>
      <w:numFmt w:val="decimal"/>
      <w:lvlText w:val="%1."/>
      <w:lvlJc w:val="left"/>
      <w:pPr>
        <w:tabs>
          <w:tab w:val="num" w:pos="567"/>
        </w:tabs>
        <w:ind w:left="567" w:hanging="567"/>
      </w:pPr>
      <w:rPr>
        <w:rFonts w:asciiTheme="minorHAnsi" w:hAnsiTheme="minorHAnsi" w:hint="default"/>
        <w:b w:val="0"/>
        <w:i w:val="0"/>
        <w:sz w:val="22"/>
        <w:szCs w:val="22"/>
      </w:rPr>
    </w:lvl>
    <w:lvl w:ilvl="1" w:tplc="5A980B00">
      <w:start w:val="1"/>
      <w:numFmt w:val="lowerLetter"/>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rPr>
        <w:rFonts w:hint="default"/>
        <w:b/>
        <w:i w:val="0"/>
        <w:sz w:val="24"/>
        <w:szCs w:val="24"/>
      </w:rPr>
    </w:lvl>
    <w:lvl w:ilvl="3" w:tplc="0C04605A">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63"/>
  </w:num>
  <w:num w:numId="4">
    <w:abstractNumId w:val="27"/>
  </w:num>
  <w:num w:numId="5">
    <w:abstractNumId w:val="44"/>
  </w:num>
  <w:num w:numId="6">
    <w:abstractNumId w:val="7"/>
  </w:num>
  <w:num w:numId="7">
    <w:abstractNumId w:val="51"/>
  </w:num>
  <w:num w:numId="8">
    <w:abstractNumId w:val="31"/>
  </w:num>
  <w:num w:numId="9">
    <w:abstractNumId w:val="42"/>
  </w:num>
  <w:num w:numId="10">
    <w:abstractNumId w:val="0"/>
    <w:lvlOverride w:ilvl="0">
      <w:startOverride w:val="1"/>
    </w:lvlOverride>
  </w:num>
  <w:num w:numId="11">
    <w:abstractNumId w:val="2"/>
    <w:lvlOverride w:ilvl="0">
      <w:startOverride w:val="1"/>
    </w:lvlOverride>
  </w:num>
  <w:num w:numId="12">
    <w:abstractNumId w:val="36"/>
  </w:num>
  <w:num w:numId="13">
    <w:abstractNumId w:val="26"/>
  </w:num>
  <w:num w:numId="14">
    <w:abstractNumId w:val="4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52"/>
  </w:num>
  <w:num w:numId="22">
    <w:abstractNumId w:val="22"/>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1"/>
  </w:num>
  <w:num w:numId="26">
    <w:abstractNumId w:val="45"/>
  </w:num>
  <w:num w:numId="27">
    <w:abstractNumId w:val="19"/>
  </w:num>
  <w:num w:numId="28">
    <w:abstractNumId w:val="48"/>
  </w:num>
  <w:num w:numId="29">
    <w:abstractNumId w:val="55"/>
  </w:num>
  <w:num w:numId="30">
    <w:abstractNumId w:val="46"/>
  </w:num>
  <w:num w:numId="31">
    <w:abstractNumId w:val="23"/>
  </w:num>
  <w:num w:numId="32">
    <w:abstractNumId w:val="40"/>
  </w:num>
  <w:num w:numId="33">
    <w:abstractNumId w:val="47"/>
  </w:num>
  <w:num w:numId="34">
    <w:abstractNumId w:val="14"/>
  </w:num>
  <w:num w:numId="35">
    <w:abstractNumId w:val="17"/>
  </w:num>
  <w:num w:numId="36">
    <w:abstractNumId w:val="53"/>
  </w:num>
  <w:num w:numId="37">
    <w:abstractNumId w:val="32"/>
  </w:num>
  <w:num w:numId="38">
    <w:abstractNumId w:val="61"/>
  </w:num>
  <w:num w:numId="39">
    <w:abstractNumId w:val="62"/>
  </w:num>
  <w:num w:numId="40">
    <w:abstractNumId w:val="35"/>
  </w:num>
  <w:num w:numId="41">
    <w:abstractNumId w:val="11"/>
  </w:num>
  <w:num w:numId="42">
    <w:abstractNumId w:val="60"/>
  </w:num>
  <w:num w:numId="43">
    <w:abstractNumId w:val="8"/>
  </w:num>
  <w:num w:numId="44">
    <w:abstractNumId w:val="5"/>
  </w:num>
  <w:num w:numId="45">
    <w:abstractNumId w:val="34"/>
  </w:num>
  <w:num w:numId="46">
    <w:abstractNumId w:val="54"/>
  </w:num>
  <w:num w:numId="47">
    <w:abstractNumId w:val="57"/>
  </w:num>
  <w:num w:numId="48">
    <w:abstractNumId w:val="56"/>
  </w:num>
  <w:num w:numId="49">
    <w:abstractNumId w:val="59"/>
  </w:num>
  <w:num w:numId="50">
    <w:abstractNumId w:val="4"/>
  </w:num>
  <w:num w:numId="51">
    <w:abstractNumId w:val="20"/>
  </w:num>
  <w:num w:numId="52">
    <w:abstractNumId w:val="41"/>
  </w:num>
  <w:num w:numId="53">
    <w:abstractNumId w:val="29"/>
  </w:num>
  <w:num w:numId="54">
    <w:abstractNumId w:val="39"/>
  </w:num>
  <w:num w:numId="55">
    <w:abstractNumId w:val="6"/>
  </w:num>
  <w:num w:numId="56">
    <w:abstractNumId w:val="12"/>
  </w:num>
  <w:num w:numId="57">
    <w:abstractNumId w:val="38"/>
  </w:num>
  <w:num w:numId="58">
    <w:abstractNumId w:val="1"/>
  </w:num>
  <w:num w:numId="59">
    <w:abstractNumId w:val="24"/>
  </w:num>
  <w:num w:numId="60">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9"/>
    <w:rsid w:val="00003A3F"/>
    <w:rsid w:val="000044DD"/>
    <w:rsid w:val="0001174A"/>
    <w:rsid w:val="00011792"/>
    <w:rsid w:val="00012758"/>
    <w:rsid w:val="000133B9"/>
    <w:rsid w:val="00015EC0"/>
    <w:rsid w:val="000173E7"/>
    <w:rsid w:val="00017A60"/>
    <w:rsid w:val="000257F1"/>
    <w:rsid w:val="00025ED2"/>
    <w:rsid w:val="00026AF5"/>
    <w:rsid w:val="000273D5"/>
    <w:rsid w:val="00027724"/>
    <w:rsid w:val="000302AE"/>
    <w:rsid w:val="0003609A"/>
    <w:rsid w:val="00036941"/>
    <w:rsid w:val="00037879"/>
    <w:rsid w:val="0004281E"/>
    <w:rsid w:val="00045B51"/>
    <w:rsid w:val="00045E74"/>
    <w:rsid w:val="00052C65"/>
    <w:rsid w:val="00052D48"/>
    <w:rsid w:val="00053192"/>
    <w:rsid w:val="00056306"/>
    <w:rsid w:val="00057CA6"/>
    <w:rsid w:val="00060537"/>
    <w:rsid w:val="000613A2"/>
    <w:rsid w:val="00061583"/>
    <w:rsid w:val="0006188B"/>
    <w:rsid w:val="00063EC7"/>
    <w:rsid w:val="0006437E"/>
    <w:rsid w:val="00065FD4"/>
    <w:rsid w:val="00066C65"/>
    <w:rsid w:val="0006712C"/>
    <w:rsid w:val="000704E6"/>
    <w:rsid w:val="000743CA"/>
    <w:rsid w:val="0007586C"/>
    <w:rsid w:val="00075CC6"/>
    <w:rsid w:val="00075ED7"/>
    <w:rsid w:val="00083CCE"/>
    <w:rsid w:val="00084129"/>
    <w:rsid w:val="00084252"/>
    <w:rsid w:val="0009165C"/>
    <w:rsid w:val="0009277D"/>
    <w:rsid w:val="00092F36"/>
    <w:rsid w:val="00095086"/>
    <w:rsid w:val="00095719"/>
    <w:rsid w:val="000A204A"/>
    <w:rsid w:val="000A2BF6"/>
    <w:rsid w:val="000A58A6"/>
    <w:rsid w:val="000A7AF8"/>
    <w:rsid w:val="000A7F0F"/>
    <w:rsid w:val="000B193D"/>
    <w:rsid w:val="000B794E"/>
    <w:rsid w:val="000C2060"/>
    <w:rsid w:val="000D0CAC"/>
    <w:rsid w:val="000D156E"/>
    <w:rsid w:val="000D28BB"/>
    <w:rsid w:val="000D4EA0"/>
    <w:rsid w:val="000E65EA"/>
    <w:rsid w:val="000E7E49"/>
    <w:rsid w:val="000F0EF5"/>
    <w:rsid w:val="000F2B2A"/>
    <w:rsid w:val="000F42F2"/>
    <w:rsid w:val="001008CB"/>
    <w:rsid w:val="001008DD"/>
    <w:rsid w:val="00103F5F"/>
    <w:rsid w:val="001067CD"/>
    <w:rsid w:val="00106BA9"/>
    <w:rsid w:val="00106DCA"/>
    <w:rsid w:val="00107D61"/>
    <w:rsid w:val="00111498"/>
    <w:rsid w:val="00112A42"/>
    <w:rsid w:val="00116E10"/>
    <w:rsid w:val="001215A5"/>
    <w:rsid w:val="00122B5E"/>
    <w:rsid w:val="00124DF6"/>
    <w:rsid w:val="00126B24"/>
    <w:rsid w:val="00127CA7"/>
    <w:rsid w:val="00131663"/>
    <w:rsid w:val="0013474D"/>
    <w:rsid w:val="00135F5D"/>
    <w:rsid w:val="00136CBB"/>
    <w:rsid w:val="00141A07"/>
    <w:rsid w:val="0014403E"/>
    <w:rsid w:val="00145774"/>
    <w:rsid w:val="00146981"/>
    <w:rsid w:val="0015011A"/>
    <w:rsid w:val="00150CDB"/>
    <w:rsid w:val="00151714"/>
    <w:rsid w:val="0015269F"/>
    <w:rsid w:val="0015305D"/>
    <w:rsid w:val="001530D6"/>
    <w:rsid w:val="00157E36"/>
    <w:rsid w:val="00160E63"/>
    <w:rsid w:val="00161D9B"/>
    <w:rsid w:val="001665E1"/>
    <w:rsid w:val="00166A3B"/>
    <w:rsid w:val="00170547"/>
    <w:rsid w:val="00171770"/>
    <w:rsid w:val="0017185E"/>
    <w:rsid w:val="001729C5"/>
    <w:rsid w:val="0017466A"/>
    <w:rsid w:val="00174FEC"/>
    <w:rsid w:val="00177933"/>
    <w:rsid w:val="0018046B"/>
    <w:rsid w:val="00180529"/>
    <w:rsid w:val="00181D14"/>
    <w:rsid w:val="001837C2"/>
    <w:rsid w:val="00186E4F"/>
    <w:rsid w:val="00190A8F"/>
    <w:rsid w:val="00191EA8"/>
    <w:rsid w:val="001921AE"/>
    <w:rsid w:val="00192E63"/>
    <w:rsid w:val="001A0668"/>
    <w:rsid w:val="001A1295"/>
    <w:rsid w:val="001A4139"/>
    <w:rsid w:val="001A5C2D"/>
    <w:rsid w:val="001A6377"/>
    <w:rsid w:val="001B1809"/>
    <w:rsid w:val="001B69C8"/>
    <w:rsid w:val="001B784F"/>
    <w:rsid w:val="001B7DE1"/>
    <w:rsid w:val="001B7DF2"/>
    <w:rsid w:val="001C00E3"/>
    <w:rsid w:val="001C1198"/>
    <w:rsid w:val="001C176A"/>
    <w:rsid w:val="001C3104"/>
    <w:rsid w:val="001C3AAC"/>
    <w:rsid w:val="001C46FF"/>
    <w:rsid w:val="001D3E64"/>
    <w:rsid w:val="001E07BA"/>
    <w:rsid w:val="001E1DDC"/>
    <w:rsid w:val="001E3396"/>
    <w:rsid w:val="001E33A4"/>
    <w:rsid w:val="001E3477"/>
    <w:rsid w:val="001E513C"/>
    <w:rsid w:val="001E6791"/>
    <w:rsid w:val="001E6CF0"/>
    <w:rsid w:val="001F052D"/>
    <w:rsid w:val="001F07B2"/>
    <w:rsid w:val="001F2E31"/>
    <w:rsid w:val="001F3FA4"/>
    <w:rsid w:val="00200EFB"/>
    <w:rsid w:val="0020507A"/>
    <w:rsid w:val="00206471"/>
    <w:rsid w:val="002079F0"/>
    <w:rsid w:val="002112D5"/>
    <w:rsid w:val="002118A5"/>
    <w:rsid w:val="00215811"/>
    <w:rsid w:val="00216CB5"/>
    <w:rsid w:val="002203E7"/>
    <w:rsid w:val="00220963"/>
    <w:rsid w:val="00225996"/>
    <w:rsid w:val="002264F4"/>
    <w:rsid w:val="002272A9"/>
    <w:rsid w:val="00231861"/>
    <w:rsid w:val="002335C0"/>
    <w:rsid w:val="00242125"/>
    <w:rsid w:val="002518E0"/>
    <w:rsid w:val="00254173"/>
    <w:rsid w:val="0025567A"/>
    <w:rsid w:val="00255B1D"/>
    <w:rsid w:val="0026178C"/>
    <w:rsid w:val="002625C9"/>
    <w:rsid w:val="00264FEC"/>
    <w:rsid w:val="002710B7"/>
    <w:rsid w:val="00271CD8"/>
    <w:rsid w:val="00272049"/>
    <w:rsid w:val="00276869"/>
    <w:rsid w:val="00282F88"/>
    <w:rsid w:val="00290EC7"/>
    <w:rsid w:val="00292CBB"/>
    <w:rsid w:val="00295A9D"/>
    <w:rsid w:val="002972FC"/>
    <w:rsid w:val="002A3EA1"/>
    <w:rsid w:val="002A5235"/>
    <w:rsid w:val="002A5EC7"/>
    <w:rsid w:val="002A780E"/>
    <w:rsid w:val="002A7A31"/>
    <w:rsid w:val="002B1FCB"/>
    <w:rsid w:val="002B24CC"/>
    <w:rsid w:val="002B270A"/>
    <w:rsid w:val="002B4979"/>
    <w:rsid w:val="002B4D85"/>
    <w:rsid w:val="002C549B"/>
    <w:rsid w:val="002C64E1"/>
    <w:rsid w:val="002C74C7"/>
    <w:rsid w:val="002D0C13"/>
    <w:rsid w:val="002D440A"/>
    <w:rsid w:val="002D4D5F"/>
    <w:rsid w:val="002D5FBD"/>
    <w:rsid w:val="002D72D8"/>
    <w:rsid w:val="002E0216"/>
    <w:rsid w:val="002E1C05"/>
    <w:rsid w:val="002E23E6"/>
    <w:rsid w:val="002E378A"/>
    <w:rsid w:val="002E5D36"/>
    <w:rsid w:val="002F25EC"/>
    <w:rsid w:val="002F2852"/>
    <w:rsid w:val="002F3DE3"/>
    <w:rsid w:val="002F66D1"/>
    <w:rsid w:val="002F679A"/>
    <w:rsid w:val="002F6E35"/>
    <w:rsid w:val="003014DC"/>
    <w:rsid w:val="0030238F"/>
    <w:rsid w:val="0030249F"/>
    <w:rsid w:val="00304CED"/>
    <w:rsid w:val="00306712"/>
    <w:rsid w:val="00306ECE"/>
    <w:rsid w:val="00310BD1"/>
    <w:rsid w:val="00311ADB"/>
    <w:rsid w:val="00311BB4"/>
    <w:rsid w:val="003139D2"/>
    <w:rsid w:val="003179F3"/>
    <w:rsid w:val="00321FAC"/>
    <w:rsid w:val="0032574F"/>
    <w:rsid w:val="00325C42"/>
    <w:rsid w:val="00325C51"/>
    <w:rsid w:val="00326253"/>
    <w:rsid w:val="003276C3"/>
    <w:rsid w:val="003301DC"/>
    <w:rsid w:val="00330AAB"/>
    <w:rsid w:val="00330D37"/>
    <w:rsid w:val="00330F4D"/>
    <w:rsid w:val="00331057"/>
    <w:rsid w:val="003334E7"/>
    <w:rsid w:val="00333CCD"/>
    <w:rsid w:val="00333DB0"/>
    <w:rsid w:val="00336A1F"/>
    <w:rsid w:val="00336CF6"/>
    <w:rsid w:val="00340471"/>
    <w:rsid w:val="0034284D"/>
    <w:rsid w:val="0034565E"/>
    <w:rsid w:val="00345C26"/>
    <w:rsid w:val="00346998"/>
    <w:rsid w:val="00347039"/>
    <w:rsid w:val="00351FD1"/>
    <w:rsid w:val="003530CA"/>
    <w:rsid w:val="0035339C"/>
    <w:rsid w:val="003545E9"/>
    <w:rsid w:val="00356D57"/>
    <w:rsid w:val="0036097A"/>
    <w:rsid w:val="00362B52"/>
    <w:rsid w:val="00363C19"/>
    <w:rsid w:val="00365417"/>
    <w:rsid w:val="00365F65"/>
    <w:rsid w:val="003672C2"/>
    <w:rsid w:val="003676CF"/>
    <w:rsid w:val="003714FC"/>
    <w:rsid w:val="0037277E"/>
    <w:rsid w:val="003747E3"/>
    <w:rsid w:val="00374B3A"/>
    <w:rsid w:val="0037501E"/>
    <w:rsid w:val="003757DE"/>
    <w:rsid w:val="003820F5"/>
    <w:rsid w:val="00383223"/>
    <w:rsid w:val="003844EB"/>
    <w:rsid w:val="00384917"/>
    <w:rsid w:val="0039015D"/>
    <w:rsid w:val="00391459"/>
    <w:rsid w:val="003933F0"/>
    <w:rsid w:val="003950A2"/>
    <w:rsid w:val="00395BAD"/>
    <w:rsid w:val="00395DEB"/>
    <w:rsid w:val="00396980"/>
    <w:rsid w:val="003A0756"/>
    <w:rsid w:val="003A17C0"/>
    <w:rsid w:val="003A1E37"/>
    <w:rsid w:val="003A3DD9"/>
    <w:rsid w:val="003A52FC"/>
    <w:rsid w:val="003A787F"/>
    <w:rsid w:val="003B138C"/>
    <w:rsid w:val="003B2596"/>
    <w:rsid w:val="003B2BD4"/>
    <w:rsid w:val="003B539A"/>
    <w:rsid w:val="003B7E8A"/>
    <w:rsid w:val="003C4C40"/>
    <w:rsid w:val="003C5EB2"/>
    <w:rsid w:val="003C7148"/>
    <w:rsid w:val="003C7814"/>
    <w:rsid w:val="003D055F"/>
    <w:rsid w:val="003D0848"/>
    <w:rsid w:val="003D1101"/>
    <w:rsid w:val="003D3DE0"/>
    <w:rsid w:val="003D7219"/>
    <w:rsid w:val="003D747A"/>
    <w:rsid w:val="003E0BA0"/>
    <w:rsid w:val="003E0F4B"/>
    <w:rsid w:val="003E1750"/>
    <w:rsid w:val="003E1BD0"/>
    <w:rsid w:val="003E629A"/>
    <w:rsid w:val="003E782C"/>
    <w:rsid w:val="003F2FAC"/>
    <w:rsid w:val="003F4E1F"/>
    <w:rsid w:val="003F52AE"/>
    <w:rsid w:val="003F5F81"/>
    <w:rsid w:val="004012AE"/>
    <w:rsid w:val="00401CA3"/>
    <w:rsid w:val="00403639"/>
    <w:rsid w:val="00407461"/>
    <w:rsid w:val="004108E1"/>
    <w:rsid w:val="00412AFB"/>
    <w:rsid w:val="00412BEF"/>
    <w:rsid w:val="00413B18"/>
    <w:rsid w:val="0041499F"/>
    <w:rsid w:val="00414CC9"/>
    <w:rsid w:val="004226A2"/>
    <w:rsid w:val="00424600"/>
    <w:rsid w:val="00425F21"/>
    <w:rsid w:val="00426740"/>
    <w:rsid w:val="0043042D"/>
    <w:rsid w:val="00433766"/>
    <w:rsid w:val="00434008"/>
    <w:rsid w:val="004340C8"/>
    <w:rsid w:val="00435BAA"/>
    <w:rsid w:val="00437EE4"/>
    <w:rsid w:val="00440291"/>
    <w:rsid w:val="00440E8B"/>
    <w:rsid w:val="00452F5E"/>
    <w:rsid w:val="00453B87"/>
    <w:rsid w:val="00454B6B"/>
    <w:rsid w:val="00455F76"/>
    <w:rsid w:val="00456716"/>
    <w:rsid w:val="00457085"/>
    <w:rsid w:val="00457C2E"/>
    <w:rsid w:val="00460D6D"/>
    <w:rsid w:val="00461AD9"/>
    <w:rsid w:val="00461BBE"/>
    <w:rsid w:val="0046325E"/>
    <w:rsid w:val="00464CA3"/>
    <w:rsid w:val="0046725C"/>
    <w:rsid w:val="00470014"/>
    <w:rsid w:val="00471556"/>
    <w:rsid w:val="00473DEE"/>
    <w:rsid w:val="00474D14"/>
    <w:rsid w:val="00482884"/>
    <w:rsid w:val="00484142"/>
    <w:rsid w:val="00487839"/>
    <w:rsid w:val="004900C9"/>
    <w:rsid w:val="00490A84"/>
    <w:rsid w:val="00490D90"/>
    <w:rsid w:val="00491A17"/>
    <w:rsid w:val="0049540A"/>
    <w:rsid w:val="00496D62"/>
    <w:rsid w:val="00497C10"/>
    <w:rsid w:val="004A0036"/>
    <w:rsid w:val="004A0365"/>
    <w:rsid w:val="004A3293"/>
    <w:rsid w:val="004A47FA"/>
    <w:rsid w:val="004A698B"/>
    <w:rsid w:val="004B32E7"/>
    <w:rsid w:val="004B5913"/>
    <w:rsid w:val="004B5E0B"/>
    <w:rsid w:val="004C6304"/>
    <w:rsid w:val="004C6F3F"/>
    <w:rsid w:val="004D0B6B"/>
    <w:rsid w:val="004D2639"/>
    <w:rsid w:val="004D6DAF"/>
    <w:rsid w:val="004D6F73"/>
    <w:rsid w:val="004E0C58"/>
    <w:rsid w:val="004E16F5"/>
    <w:rsid w:val="004E302C"/>
    <w:rsid w:val="004E3C38"/>
    <w:rsid w:val="004E4E09"/>
    <w:rsid w:val="004E54EF"/>
    <w:rsid w:val="004E658B"/>
    <w:rsid w:val="004E7084"/>
    <w:rsid w:val="004F247E"/>
    <w:rsid w:val="004F2D1E"/>
    <w:rsid w:val="004F55E9"/>
    <w:rsid w:val="004F5B4D"/>
    <w:rsid w:val="004F6628"/>
    <w:rsid w:val="004F6D50"/>
    <w:rsid w:val="00501FE5"/>
    <w:rsid w:val="00502B9B"/>
    <w:rsid w:val="00502C52"/>
    <w:rsid w:val="00503BAA"/>
    <w:rsid w:val="00506E15"/>
    <w:rsid w:val="005128DF"/>
    <w:rsid w:val="00514714"/>
    <w:rsid w:val="00516BD3"/>
    <w:rsid w:val="0052074A"/>
    <w:rsid w:val="00532828"/>
    <w:rsid w:val="00536852"/>
    <w:rsid w:val="00536C46"/>
    <w:rsid w:val="0054005B"/>
    <w:rsid w:val="00541E93"/>
    <w:rsid w:val="005440AE"/>
    <w:rsid w:val="005502AB"/>
    <w:rsid w:val="00551485"/>
    <w:rsid w:val="005519A9"/>
    <w:rsid w:val="00553DCC"/>
    <w:rsid w:val="00556A1B"/>
    <w:rsid w:val="0056077F"/>
    <w:rsid w:val="0056115F"/>
    <w:rsid w:val="00561C97"/>
    <w:rsid w:val="00562D1C"/>
    <w:rsid w:val="00571499"/>
    <w:rsid w:val="00573F08"/>
    <w:rsid w:val="00575358"/>
    <w:rsid w:val="0057549E"/>
    <w:rsid w:val="00575609"/>
    <w:rsid w:val="00580677"/>
    <w:rsid w:val="00580FC1"/>
    <w:rsid w:val="0058173A"/>
    <w:rsid w:val="00582111"/>
    <w:rsid w:val="00584B50"/>
    <w:rsid w:val="00586552"/>
    <w:rsid w:val="00586CCD"/>
    <w:rsid w:val="00587E23"/>
    <w:rsid w:val="00590D86"/>
    <w:rsid w:val="0059368B"/>
    <w:rsid w:val="00594700"/>
    <w:rsid w:val="0059498E"/>
    <w:rsid w:val="0059549D"/>
    <w:rsid w:val="0059726E"/>
    <w:rsid w:val="005A2D24"/>
    <w:rsid w:val="005A3E45"/>
    <w:rsid w:val="005A70C3"/>
    <w:rsid w:val="005B3BC8"/>
    <w:rsid w:val="005B70C8"/>
    <w:rsid w:val="005B745B"/>
    <w:rsid w:val="005B78EF"/>
    <w:rsid w:val="005C2971"/>
    <w:rsid w:val="005C4F0A"/>
    <w:rsid w:val="005C5487"/>
    <w:rsid w:val="005C67C8"/>
    <w:rsid w:val="005D015D"/>
    <w:rsid w:val="005D05B0"/>
    <w:rsid w:val="005D1193"/>
    <w:rsid w:val="005D2F91"/>
    <w:rsid w:val="005D34DB"/>
    <w:rsid w:val="005D5CEF"/>
    <w:rsid w:val="005D77A9"/>
    <w:rsid w:val="005E16FF"/>
    <w:rsid w:val="005E2716"/>
    <w:rsid w:val="005E74C2"/>
    <w:rsid w:val="005E7CBB"/>
    <w:rsid w:val="005F0923"/>
    <w:rsid w:val="005F0F2B"/>
    <w:rsid w:val="005F2396"/>
    <w:rsid w:val="005F2BA2"/>
    <w:rsid w:val="005F44BF"/>
    <w:rsid w:val="005F53E0"/>
    <w:rsid w:val="005F575D"/>
    <w:rsid w:val="006015F2"/>
    <w:rsid w:val="00603FAC"/>
    <w:rsid w:val="00605E2B"/>
    <w:rsid w:val="0061084C"/>
    <w:rsid w:val="00611936"/>
    <w:rsid w:val="006157EB"/>
    <w:rsid w:val="00616122"/>
    <w:rsid w:val="00622432"/>
    <w:rsid w:val="00622BC4"/>
    <w:rsid w:val="00623214"/>
    <w:rsid w:val="006254CB"/>
    <w:rsid w:val="006303A1"/>
    <w:rsid w:val="006307E7"/>
    <w:rsid w:val="00633361"/>
    <w:rsid w:val="00636865"/>
    <w:rsid w:val="0063711F"/>
    <w:rsid w:val="0063764B"/>
    <w:rsid w:val="0064010A"/>
    <w:rsid w:val="00640408"/>
    <w:rsid w:val="00644426"/>
    <w:rsid w:val="00647C6A"/>
    <w:rsid w:val="00650EC2"/>
    <w:rsid w:val="006520B5"/>
    <w:rsid w:val="0065409E"/>
    <w:rsid w:val="00655934"/>
    <w:rsid w:val="00655995"/>
    <w:rsid w:val="00657FC9"/>
    <w:rsid w:val="006772F4"/>
    <w:rsid w:val="0068369B"/>
    <w:rsid w:val="00684619"/>
    <w:rsid w:val="00684BC2"/>
    <w:rsid w:val="006855B7"/>
    <w:rsid w:val="0068726D"/>
    <w:rsid w:val="00687A08"/>
    <w:rsid w:val="00687CF2"/>
    <w:rsid w:val="00691C22"/>
    <w:rsid w:val="00692CAD"/>
    <w:rsid w:val="006A0D2A"/>
    <w:rsid w:val="006A27FE"/>
    <w:rsid w:val="006A28A4"/>
    <w:rsid w:val="006B0BA0"/>
    <w:rsid w:val="006B1157"/>
    <w:rsid w:val="006B1B08"/>
    <w:rsid w:val="006B1E7F"/>
    <w:rsid w:val="006B4B5D"/>
    <w:rsid w:val="006B658F"/>
    <w:rsid w:val="006B7EF5"/>
    <w:rsid w:val="006C0E31"/>
    <w:rsid w:val="006C2152"/>
    <w:rsid w:val="006C2976"/>
    <w:rsid w:val="006C2CFD"/>
    <w:rsid w:val="006D6DEF"/>
    <w:rsid w:val="006D7503"/>
    <w:rsid w:val="006D7E07"/>
    <w:rsid w:val="006E0BC7"/>
    <w:rsid w:val="0070038D"/>
    <w:rsid w:val="00701928"/>
    <w:rsid w:val="00703441"/>
    <w:rsid w:val="00703B0C"/>
    <w:rsid w:val="007061C7"/>
    <w:rsid w:val="00710E1B"/>
    <w:rsid w:val="00712626"/>
    <w:rsid w:val="00712F89"/>
    <w:rsid w:val="00713C4F"/>
    <w:rsid w:val="0071608D"/>
    <w:rsid w:val="00717D9E"/>
    <w:rsid w:val="00720E1E"/>
    <w:rsid w:val="0072153B"/>
    <w:rsid w:val="00722BDF"/>
    <w:rsid w:val="007234DF"/>
    <w:rsid w:val="0072449A"/>
    <w:rsid w:val="00727AFE"/>
    <w:rsid w:val="00727CEB"/>
    <w:rsid w:val="00732B15"/>
    <w:rsid w:val="00735806"/>
    <w:rsid w:val="007414DE"/>
    <w:rsid w:val="007416EC"/>
    <w:rsid w:val="007435A8"/>
    <w:rsid w:val="0075220B"/>
    <w:rsid w:val="0075746A"/>
    <w:rsid w:val="00757F1E"/>
    <w:rsid w:val="00760F85"/>
    <w:rsid w:val="0076202A"/>
    <w:rsid w:val="00762504"/>
    <w:rsid w:val="00762CFD"/>
    <w:rsid w:val="007633E1"/>
    <w:rsid w:val="007640F4"/>
    <w:rsid w:val="0076430D"/>
    <w:rsid w:val="00764CEA"/>
    <w:rsid w:val="0076674D"/>
    <w:rsid w:val="00775EEB"/>
    <w:rsid w:val="00780C08"/>
    <w:rsid w:val="007846D8"/>
    <w:rsid w:val="007851C8"/>
    <w:rsid w:val="00785B2B"/>
    <w:rsid w:val="00786D2B"/>
    <w:rsid w:val="00787FAE"/>
    <w:rsid w:val="00793887"/>
    <w:rsid w:val="00793C23"/>
    <w:rsid w:val="007952E8"/>
    <w:rsid w:val="00797B86"/>
    <w:rsid w:val="007A0120"/>
    <w:rsid w:val="007A2B8B"/>
    <w:rsid w:val="007A3D85"/>
    <w:rsid w:val="007A4B37"/>
    <w:rsid w:val="007A5285"/>
    <w:rsid w:val="007A588B"/>
    <w:rsid w:val="007A65BB"/>
    <w:rsid w:val="007B0F37"/>
    <w:rsid w:val="007B1269"/>
    <w:rsid w:val="007B2C19"/>
    <w:rsid w:val="007B5C7C"/>
    <w:rsid w:val="007C31C6"/>
    <w:rsid w:val="007C3C69"/>
    <w:rsid w:val="007C3FC2"/>
    <w:rsid w:val="007C4CFB"/>
    <w:rsid w:val="007C58CD"/>
    <w:rsid w:val="007D00CE"/>
    <w:rsid w:val="007D6DE2"/>
    <w:rsid w:val="007E533B"/>
    <w:rsid w:val="007E5C55"/>
    <w:rsid w:val="007F1C22"/>
    <w:rsid w:val="007F1E07"/>
    <w:rsid w:val="007F284F"/>
    <w:rsid w:val="007F58B2"/>
    <w:rsid w:val="007F7E34"/>
    <w:rsid w:val="00803B75"/>
    <w:rsid w:val="008045F2"/>
    <w:rsid w:val="0081230F"/>
    <w:rsid w:val="00812485"/>
    <w:rsid w:val="00812F9C"/>
    <w:rsid w:val="00813BB9"/>
    <w:rsid w:val="0081406D"/>
    <w:rsid w:val="00823208"/>
    <w:rsid w:val="00824CB2"/>
    <w:rsid w:val="008250F4"/>
    <w:rsid w:val="00833AC3"/>
    <w:rsid w:val="00835E44"/>
    <w:rsid w:val="0084567B"/>
    <w:rsid w:val="00847139"/>
    <w:rsid w:val="0085047B"/>
    <w:rsid w:val="008530F5"/>
    <w:rsid w:val="00857137"/>
    <w:rsid w:val="00857612"/>
    <w:rsid w:val="00861F21"/>
    <w:rsid w:val="008640D9"/>
    <w:rsid w:val="00867420"/>
    <w:rsid w:val="00867D7B"/>
    <w:rsid w:val="008703B7"/>
    <w:rsid w:val="008724F4"/>
    <w:rsid w:val="0087398A"/>
    <w:rsid w:val="008800DE"/>
    <w:rsid w:val="00882AFE"/>
    <w:rsid w:val="00887350"/>
    <w:rsid w:val="008908EE"/>
    <w:rsid w:val="00890CD9"/>
    <w:rsid w:val="00891433"/>
    <w:rsid w:val="00893D55"/>
    <w:rsid w:val="0089432C"/>
    <w:rsid w:val="008A1051"/>
    <w:rsid w:val="008A1A41"/>
    <w:rsid w:val="008A2853"/>
    <w:rsid w:val="008A535C"/>
    <w:rsid w:val="008A5E00"/>
    <w:rsid w:val="008B4A1C"/>
    <w:rsid w:val="008B50C9"/>
    <w:rsid w:val="008C0572"/>
    <w:rsid w:val="008C3356"/>
    <w:rsid w:val="008C44E2"/>
    <w:rsid w:val="008C581E"/>
    <w:rsid w:val="008D2F93"/>
    <w:rsid w:val="008D31E4"/>
    <w:rsid w:val="008D39CC"/>
    <w:rsid w:val="008D480D"/>
    <w:rsid w:val="008D48FA"/>
    <w:rsid w:val="008D4E0D"/>
    <w:rsid w:val="008D763B"/>
    <w:rsid w:val="008D79A4"/>
    <w:rsid w:val="008E1BD3"/>
    <w:rsid w:val="008E2898"/>
    <w:rsid w:val="008E629B"/>
    <w:rsid w:val="008E7B6E"/>
    <w:rsid w:val="008E7EA2"/>
    <w:rsid w:val="008F1E16"/>
    <w:rsid w:val="008F3268"/>
    <w:rsid w:val="008F4276"/>
    <w:rsid w:val="008F49B2"/>
    <w:rsid w:val="008F5F8C"/>
    <w:rsid w:val="008F6D84"/>
    <w:rsid w:val="008F6DBD"/>
    <w:rsid w:val="008F72A0"/>
    <w:rsid w:val="008F7EDD"/>
    <w:rsid w:val="009002D8"/>
    <w:rsid w:val="00902CFC"/>
    <w:rsid w:val="00903AFC"/>
    <w:rsid w:val="009044EE"/>
    <w:rsid w:val="009061E3"/>
    <w:rsid w:val="0090786C"/>
    <w:rsid w:val="00910107"/>
    <w:rsid w:val="009115DB"/>
    <w:rsid w:val="00913187"/>
    <w:rsid w:val="009131BB"/>
    <w:rsid w:val="00913B0F"/>
    <w:rsid w:val="00914954"/>
    <w:rsid w:val="00915B30"/>
    <w:rsid w:val="0091635B"/>
    <w:rsid w:val="00916B4E"/>
    <w:rsid w:val="00917B01"/>
    <w:rsid w:val="00923472"/>
    <w:rsid w:val="0092584A"/>
    <w:rsid w:val="00930CFE"/>
    <w:rsid w:val="00930F9E"/>
    <w:rsid w:val="009343D3"/>
    <w:rsid w:val="0093599F"/>
    <w:rsid w:val="00937125"/>
    <w:rsid w:val="0094270A"/>
    <w:rsid w:val="00943494"/>
    <w:rsid w:val="009434BC"/>
    <w:rsid w:val="00947D94"/>
    <w:rsid w:val="009503B9"/>
    <w:rsid w:val="00951C0E"/>
    <w:rsid w:val="00961AC9"/>
    <w:rsid w:val="00961AF3"/>
    <w:rsid w:val="00962AF9"/>
    <w:rsid w:val="00963EE6"/>
    <w:rsid w:val="0096425A"/>
    <w:rsid w:val="00964312"/>
    <w:rsid w:val="00965248"/>
    <w:rsid w:val="00965B81"/>
    <w:rsid w:val="009708D8"/>
    <w:rsid w:val="00972119"/>
    <w:rsid w:val="009762E1"/>
    <w:rsid w:val="00982556"/>
    <w:rsid w:val="00982B1A"/>
    <w:rsid w:val="009847D5"/>
    <w:rsid w:val="0098601D"/>
    <w:rsid w:val="00987FF9"/>
    <w:rsid w:val="00996848"/>
    <w:rsid w:val="009A0F9C"/>
    <w:rsid w:val="009A12B2"/>
    <w:rsid w:val="009A1BAA"/>
    <w:rsid w:val="009A2AE4"/>
    <w:rsid w:val="009B109E"/>
    <w:rsid w:val="009B3F2A"/>
    <w:rsid w:val="009C2187"/>
    <w:rsid w:val="009C2FAC"/>
    <w:rsid w:val="009C7B41"/>
    <w:rsid w:val="009C7F38"/>
    <w:rsid w:val="009D12D9"/>
    <w:rsid w:val="009D143C"/>
    <w:rsid w:val="009D2810"/>
    <w:rsid w:val="009D618B"/>
    <w:rsid w:val="009D70F6"/>
    <w:rsid w:val="009E563F"/>
    <w:rsid w:val="009E5D2F"/>
    <w:rsid w:val="009F0591"/>
    <w:rsid w:val="009F2290"/>
    <w:rsid w:val="009F3DB5"/>
    <w:rsid w:val="009F44BE"/>
    <w:rsid w:val="009F5395"/>
    <w:rsid w:val="009F6DC6"/>
    <w:rsid w:val="009F77A5"/>
    <w:rsid w:val="00A004A9"/>
    <w:rsid w:val="00A007AB"/>
    <w:rsid w:val="00A00862"/>
    <w:rsid w:val="00A04157"/>
    <w:rsid w:val="00A053B9"/>
    <w:rsid w:val="00A05F50"/>
    <w:rsid w:val="00A11C9E"/>
    <w:rsid w:val="00A2434E"/>
    <w:rsid w:val="00A24EF4"/>
    <w:rsid w:val="00A25402"/>
    <w:rsid w:val="00A27558"/>
    <w:rsid w:val="00A27A7D"/>
    <w:rsid w:val="00A306C6"/>
    <w:rsid w:val="00A31045"/>
    <w:rsid w:val="00A31286"/>
    <w:rsid w:val="00A31312"/>
    <w:rsid w:val="00A3259B"/>
    <w:rsid w:val="00A3625F"/>
    <w:rsid w:val="00A372B8"/>
    <w:rsid w:val="00A37BAF"/>
    <w:rsid w:val="00A4005F"/>
    <w:rsid w:val="00A42965"/>
    <w:rsid w:val="00A44B7E"/>
    <w:rsid w:val="00A454D1"/>
    <w:rsid w:val="00A462C8"/>
    <w:rsid w:val="00A51389"/>
    <w:rsid w:val="00A5326E"/>
    <w:rsid w:val="00A55358"/>
    <w:rsid w:val="00A55823"/>
    <w:rsid w:val="00A60614"/>
    <w:rsid w:val="00A63578"/>
    <w:rsid w:val="00A64DED"/>
    <w:rsid w:val="00A64FB5"/>
    <w:rsid w:val="00A65102"/>
    <w:rsid w:val="00A738E4"/>
    <w:rsid w:val="00A74261"/>
    <w:rsid w:val="00A75DF7"/>
    <w:rsid w:val="00A76574"/>
    <w:rsid w:val="00A7698A"/>
    <w:rsid w:val="00A80FBE"/>
    <w:rsid w:val="00A81694"/>
    <w:rsid w:val="00A92D69"/>
    <w:rsid w:val="00A95FA6"/>
    <w:rsid w:val="00AA1781"/>
    <w:rsid w:val="00AA4210"/>
    <w:rsid w:val="00AB3666"/>
    <w:rsid w:val="00AB5B7C"/>
    <w:rsid w:val="00AC0F39"/>
    <w:rsid w:val="00AC178E"/>
    <w:rsid w:val="00AC27BF"/>
    <w:rsid w:val="00AC4821"/>
    <w:rsid w:val="00AC5BBD"/>
    <w:rsid w:val="00AD1EDB"/>
    <w:rsid w:val="00AD25E8"/>
    <w:rsid w:val="00AD584D"/>
    <w:rsid w:val="00AE34A0"/>
    <w:rsid w:val="00AF0DEB"/>
    <w:rsid w:val="00AF366F"/>
    <w:rsid w:val="00AF3AB8"/>
    <w:rsid w:val="00AF5A60"/>
    <w:rsid w:val="00AF6495"/>
    <w:rsid w:val="00B0094D"/>
    <w:rsid w:val="00B02CD7"/>
    <w:rsid w:val="00B0399B"/>
    <w:rsid w:val="00B056EE"/>
    <w:rsid w:val="00B06C1E"/>
    <w:rsid w:val="00B071AC"/>
    <w:rsid w:val="00B13C64"/>
    <w:rsid w:val="00B21BE9"/>
    <w:rsid w:val="00B23D6C"/>
    <w:rsid w:val="00B256E5"/>
    <w:rsid w:val="00B258E9"/>
    <w:rsid w:val="00B25D25"/>
    <w:rsid w:val="00B26D31"/>
    <w:rsid w:val="00B34063"/>
    <w:rsid w:val="00B36BFB"/>
    <w:rsid w:val="00B422D5"/>
    <w:rsid w:val="00B42FD8"/>
    <w:rsid w:val="00B44178"/>
    <w:rsid w:val="00B44DC1"/>
    <w:rsid w:val="00B51F0C"/>
    <w:rsid w:val="00B53D77"/>
    <w:rsid w:val="00B53F76"/>
    <w:rsid w:val="00B56C22"/>
    <w:rsid w:val="00B612E3"/>
    <w:rsid w:val="00B623E1"/>
    <w:rsid w:val="00B6277D"/>
    <w:rsid w:val="00B627A8"/>
    <w:rsid w:val="00B70630"/>
    <w:rsid w:val="00B7213E"/>
    <w:rsid w:val="00B725E9"/>
    <w:rsid w:val="00B730A4"/>
    <w:rsid w:val="00B732EA"/>
    <w:rsid w:val="00B74604"/>
    <w:rsid w:val="00B7494F"/>
    <w:rsid w:val="00B74C2B"/>
    <w:rsid w:val="00B75B9F"/>
    <w:rsid w:val="00B76988"/>
    <w:rsid w:val="00B77A6C"/>
    <w:rsid w:val="00B8195B"/>
    <w:rsid w:val="00B8202D"/>
    <w:rsid w:val="00B8282B"/>
    <w:rsid w:val="00B83BA7"/>
    <w:rsid w:val="00B84EAD"/>
    <w:rsid w:val="00B9547B"/>
    <w:rsid w:val="00B97A7C"/>
    <w:rsid w:val="00BA0142"/>
    <w:rsid w:val="00BA17CC"/>
    <w:rsid w:val="00BA5CCF"/>
    <w:rsid w:val="00BB150A"/>
    <w:rsid w:val="00BB28FA"/>
    <w:rsid w:val="00BC0C33"/>
    <w:rsid w:val="00BC2F89"/>
    <w:rsid w:val="00BC5B0C"/>
    <w:rsid w:val="00BC63D6"/>
    <w:rsid w:val="00BD176F"/>
    <w:rsid w:val="00BD1AB4"/>
    <w:rsid w:val="00BD2F7E"/>
    <w:rsid w:val="00BD4247"/>
    <w:rsid w:val="00BD7324"/>
    <w:rsid w:val="00BE0D38"/>
    <w:rsid w:val="00BE1B5D"/>
    <w:rsid w:val="00BE47C9"/>
    <w:rsid w:val="00BF22B6"/>
    <w:rsid w:val="00BF4185"/>
    <w:rsid w:val="00BF4D1F"/>
    <w:rsid w:val="00BF51B8"/>
    <w:rsid w:val="00BF7050"/>
    <w:rsid w:val="00C02698"/>
    <w:rsid w:val="00C076D3"/>
    <w:rsid w:val="00C104CA"/>
    <w:rsid w:val="00C12804"/>
    <w:rsid w:val="00C138F0"/>
    <w:rsid w:val="00C14E54"/>
    <w:rsid w:val="00C14FC4"/>
    <w:rsid w:val="00C1533D"/>
    <w:rsid w:val="00C16D18"/>
    <w:rsid w:val="00C30079"/>
    <w:rsid w:val="00C3058B"/>
    <w:rsid w:val="00C3163F"/>
    <w:rsid w:val="00C32C6B"/>
    <w:rsid w:val="00C371AA"/>
    <w:rsid w:val="00C40E35"/>
    <w:rsid w:val="00C4349A"/>
    <w:rsid w:val="00C435E6"/>
    <w:rsid w:val="00C4513C"/>
    <w:rsid w:val="00C45773"/>
    <w:rsid w:val="00C54878"/>
    <w:rsid w:val="00C61009"/>
    <w:rsid w:val="00C613CB"/>
    <w:rsid w:val="00C61D8D"/>
    <w:rsid w:val="00C65486"/>
    <w:rsid w:val="00C6554F"/>
    <w:rsid w:val="00C66569"/>
    <w:rsid w:val="00C66606"/>
    <w:rsid w:val="00C720E9"/>
    <w:rsid w:val="00C72105"/>
    <w:rsid w:val="00C7492C"/>
    <w:rsid w:val="00C759DE"/>
    <w:rsid w:val="00C75D53"/>
    <w:rsid w:val="00C81736"/>
    <w:rsid w:val="00C819A5"/>
    <w:rsid w:val="00C82A36"/>
    <w:rsid w:val="00C83CB5"/>
    <w:rsid w:val="00C8442D"/>
    <w:rsid w:val="00C9177D"/>
    <w:rsid w:val="00C94C73"/>
    <w:rsid w:val="00C979A2"/>
    <w:rsid w:val="00CA50E3"/>
    <w:rsid w:val="00CA6E31"/>
    <w:rsid w:val="00CA763E"/>
    <w:rsid w:val="00CB17F9"/>
    <w:rsid w:val="00CB188A"/>
    <w:rsid w:val="00CB28DD"/>
    <w:rsid w:val="00CB2FB1"/>
    <w:rsid w:val="00CB583E"/>
    <w:rsid w:val="00CB5B3C"/>
    <w:rsid w:val="00CB66A4"/>
    <w:rsid w:val="00CB7A8C"/>
    <w:rsid w:val="00CC05E4"/>
    <w:rsid w:val="00CC0BA0"/>
    <w:rsid w:val="00CC0D83"/>
    <w:rsid w:val="00CC17F3"/>
    <w:rsid w:val="00CC1901"/>
    <w:rsid w:val="00CC5F46"/>
    <w:rsid w:val="00CD0DE7"/>
    <w:rsid w:val="00CD4AF4"/>
    <w:rsid w:val="00CD7F2F"/>
    <w:rsid w:val="00CE0C93"/>
    <w:rsid w:val="00CE1C9F"/>
    <w:rsid w:val="00CE3EDC"/>
    <w:rsid w:val="00CE5C33"/>
    <w:rsid w:val="00CE792D"/>
    <w:rsid w:val="00CF15C4"/>
    <w:rsid w:val="00CF5E90"/>
    <w:rsid w:val="00CF663C"/>
    <w:rsid w:val="00D00657"/>
    <w:rsid w:val="00D04341"/>
    <w:rsid w:val="00D04FB6"/>
    <w:rsid w:val="00D055F6"/>
    <w:rsid w:val="00D05CB3"/>
    <w:rsid w:val="00D0657D"/>
    <w:rsid w:val="00D06AE3"/>
    <w:rsid w:val="00D15EC5"/>
    <w:rsid w:val="00D166CF"/>
    <w:rsid w:val="00D173DB"/>
    <w:rsid w:val="00D301D3"/>
    <w:rsid w:val="00D31304"/>
    <w:rsid w:val="00D31D28"/>
    <w:rsid w:val="00D33362"/>
    <w:rsid w:val="00D33FC4"/>
    <w:rsid w:val="00D351CC"/>
    <w:rsid w:val="00D35C67"/>
    <w:rsid w:val="00D36546"/>
    <w:rsid w:val="00D41CA2"/>
    <w:rsid w:val="00D427CE"/>
    <w:rsid w:val="00D45099"/>
    <w:rsid w:val="00D4649C"/>
    <w:rsid w:val="00D47948"/>
    <w:rsid w:val="00D50A42"/>
    <w:rsid w:val="00D50E4F"/>
    <w:rsid w:val="00D56DA9"/>
    <w:rsid w:val="00D610AA"/>
    <w:rsid w:val="00D6373D"/>
    <w:rsid w:val="00D64A0A"/>
    <w:rsid w:val="00D67174"/>
    <w:rsid w:val="00D677F4"/>
    <w:rsid w:val="00D702C0"/>
    <w:rsid w:val="00D71200"/>
    <w:rsid w:val="00D739F1"/>
    <w:rsid w:val="00D75997"/>
    <w:rsid w:val="00D80CFE"/>
    <w:rsid w:val="00D822AA"/>
    <w:rsid w:val="00D867AE"/>
    <w:rsid w:val="00D8688B"/>
    <w:rsid w:val="00D87C59"/>
    <w:rsid w:val="00D9028E"/>
    <w:rsid w:val="00D921E9"/>
    <w:rsid w:val="00D92F95"/>
    <w:rsid w:val="00D932EF"/>
    <w:rsid w:val="00D95635"/>
    <w:rsid w:val="00D960F3"/>
    <w:rsid w:val="00D962DA"/>
    <w:rsid w:val="00D96C90"/>
    <w:rsid w:val="00DA2880"/>
    <w:rsid w:val="00DA7807"/>
    <w:rsid w:val="00DB0A86"/>
    <w:rsid w:val="00DB0D28"/>
    <w:rsid w:val="00DB14AE"/>
    <w:rsid w:val="00DB3289"/>
    <w:rsid w:val="00DB6502"/>
    <w:rsid w:val="00DC0ED8"/>
    <w:rsid w:val="00DC1AD4"/>
    <w:rsid w:val="00DC28E4"/>
    <w:rsid w:val="00DC415C"/>
    <w:rsid w:val="00DC6FE8"/>
    <w:rsid w:val="00DD1086"/>
    <w:rsid w:val="00DD2147"/>
    <w:rsid w:val="00DD3A5B"/>
    <w:rsid w:val="00DD4926"/>
    <w:rsid w:val="00DD4DA0"/>
    <w:rsid w:val="00DD5114"/>
    <w:rsid w:val="00DD6FE2"/>
    <w:rsid w:val="00DE1589"/>
    <w:rsid w:val="00DE1A0A"/>
    <w:rsid w:val="00DE6CBB"/>
    <w:rsid w:val="00DF52D9"/>
    <w:rsid w:val="00DF5351"/>
    <w:rsid w:val="00E03568"/>
    <w:rsid w:val="00E03713"/>
    <w:rsid w:val="00E043B6"/>
    <w:rsid w:val="00E048F0"/>
    <w:rsid w:val="00E0532A"/>
    <w:rsid w:val="00E112E0"/>
    <w:rsid w:val="00E14B59"/>
    <w:rsid w:val="00E15F04"/>
    <w:rsid w:val="00E21967"/>
    <w:rsid w:val="00E24D55"/>
    <w:rsid w:val="00E279CE"/>
    <w:rsid w:val="00E30012"/>
    <w:rsid w:val="00E315DF"/>
    <w:rsid w:val="00E33129"/>
    <w:rsid w:val="00E37A1F"/>
    <w:rsid w:val="00E37CE2"/>
    <w:rsid w:val="00E411F7"/>
    <w:rsid w:val="00E41467"/>
    <w:rsid w:val="00E44FF2"/>
    <w:rsid w:val="00E52765"/>
    <w:rsid w:val="00E53155"/>
    <w:rsid w:val="00E541DC"/>
    <w:rsid w:val="00E560C7"/>
    <w:rsid w:val="00E61035"/>
    <w:rsid w:val="00E671E6"/>
    <w:rsid w:val="00E70634"/>
    <w:rsid w:val="00E7249F"/>
    <w:rsid w:val="00E72682"/>
    <w:rsid w:val="00E73434"/>
    <w:rsid w:val="00E73760"/>
    <w:rsid w:val="00E746E9"/>
    <w:rsid w:val="00E74EF0"/>
    <w:rsid w:val="00E80D9A"/>
    <w:rsid w:val="00E81569"/>
    <w:rsid w:val="00E83C8D"/>
    <w:rsid w:val="00E84A84"/>
    <w:rsid w:val="00E85AE0"/>
    <w:rsid w:val="00E867D9"/>
    <w:rsid w:val="00E87F3E"/>
    <w:rsid w:val="00E91E99"/>
    <w:rsid w:val="00E93011"/>
    <w:rsid w:val="00E9346B"/>
    <w:rsid w:val="00E936C2"/>
    <w:rsid w:val="00E93786"/>
    <w:rsid w:val="00E94F3B"/>
    <w:rsid w:val="00EA029E"/>
    <w:rsid w:val="00EA19C4"/>
    <w:rsid w:val="00EB15FF"/>
    <w:rsid w:val="00EB3AA9"/>
    <w:rsid w:val="00EC05A8"/>
    <w:rsid w:val="00EC2135"/>
    <w:rsid w:val="00EC2549"/>
    <w:rsid w:val="00EC4312"/>
    <w:rsid w:val="00ED1E90"/>
    <w:rsid w:val="00ED2BB8"/>
    <w:rsid w:val="00ED478C"/>
    <w:rsid w:val="00ED56BB"/>
    <w:rsid w:val="00ED6263"/>
    <w:rsid w:val="00ED775B"/>
    <w:rsid w:val="00EE1A81"/>
    <w:rsid w:val="00EE1C25"/>
    <w:rsid w:val="00EE3524"/>
    <w:rsid w:val="00EE54C4"/>
    <w:rsid w:val="00EE5724"/>
    <w:rsid w:val="00EF5E0E"/>
    <w:rsid w:val="00EF6CE5"/>
    <w:rsid w:val="00EF75CD"/>
    <w:rsid w:val="00EF7EC7"/>
    <w:rsid w:val="00F019DA"/>
    <w:rsid w:val="00F05D8B"/>
    <w:rsid w:val="00F1053D"/>
    <w:rsid w:val="00F120A8"/>
    <w:rsid w:val="00F1338D"/>
    <w:rsid w:val="00F14747"/>
    <w:rsid w:val="00F150CC"/>
    <w:rsid w:val="00F16558"/>
    <w:rsid w:val="00F16D82"/>
    <w:rsid w:val="00F17BAA"/>
    <w:rsid w:val="00F2124C"/>
    <w:rsid w:val="00F2211E"/>
    <w:rsid w:val="00F22F87"/>
    <w:rsid w:val="00F24D25"/>
    <w:rsid w:val="00F25F08"/>
    <w:rsid w:val="00F274FE"/>
    <w:rsid w:val="00F30FE6"/>
    <w:rsid w:val="00F315C3"/>
    <w:rsid w:val="00F35AEB"/>
    <w:rsid w:val="00F36266"/>
    <w:rsid w:val="00F37F86"/>
    <w:rsid w:val="00F42A82"/>
    <w:rsid w:val="00F45242"/>
    <w:rsid w:val="00F50646"/>
    <w:rsid w:val="00F5084D"/>
    <w:rsid w:val="00F50E8F"/>
    <w:rsid w:val="00F51D0E"/>
    <w:rsid w:val="00F5532F"/>
    <w:rsid w:val="00F554B2"/>
    <w:rsid w:val="00F57D52"/>
    <w:rsid w:val="00F635C7"/>
    <w:rsid w:val="00F641CC"/>
    <w:rsid w:val="00F64B9E"/>
    <w:rsid w:val="00F6511D"/>
    <w:rsid w:val="00F65A81"/>
    <w:rsid w:val="00F65ABE"/>
    <w:rsid w:val="00F76D3D"/>
    <w:rsid w:val="00F84B39"/>
    <w:rsid w:val="00F86B98"/>
    <w:rsid w:val="00F919E5"/>
    <w:rsid w:val="00F96FFC"/>
    <w:rsid w:val="00FA4877"/>
    <w:rsid w:val="00FA4AD8"/>
    <w:rsid w:val="00FA6963"/>
    <w:rsid w:val="00FB0518"/>
    <w:rsid w:val="00FB311D"/>
    <w:rsid w:val="00FB42E9"/>
    <w:rsid w:val="00FB4789"/>
    <w:rsid w:val="00FB49B9"/>
    <w:rsid w:val="00FB76AF"/>
    <w:rsid w:val="00FB7D6C"/>
    <w:rsid w:val="00FC236D"/>
    <w:rsid w:val="00FC2A49"/>
    <w:rsid w:val="00FC7CB0"/>
    <w:rsid w:val="00FD1D91"/>
    <w:rsid w:val="00FD1E82"/>
    <w:rsid w:val="00FD1ED7"/>
    <w:rsid w:val="00FD1EEA"/>
    <w:rsid w:val="00FD3166"/>
    <w:rsid w:val="00FD6631"/>
    <w:rsid w:val="00FE204C"/>
    <w:rsid w:val="00FE6DB4"/>
    <w:rsid w:val="00FF00C2"/>
    <w:rsid w:val="00FF27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B72A0"/>
  <w15:chartTrackingRefBased/>
  <w15:docId w15:val="{52E97B76-E542-4FEB-BA8F-DBE46349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746A"/>
    <w:pPr>
      <w:spacing w:after="0" w:line="360" w:lineRule="auto"/>
      <w:jc w:val="left"/>
    </w:pPr>
    <w:rPr>
      <w:rFonts w:ascii="Tahoma" w:eastAsia="Times New Roman" w:hAnsi="Tahoma" w:cs="Times New Roman"/>
      <w:sz w:val="20"/>
      <w:szCs w:val="20"/>
      <w:lang w:val="pl-PL" w:eastAsia="pl-PL"/>
    </w:rPr>
  </w:style>
  <w:style w:type="paragraph" w:styleId="Nagwek1">
    <w:name w:val="heading 1"/>
    <w:basedOn w:val="Normalny"/>
    <w:next w:val="Normalny"/>
    <w:link w:val="Nagwek1Znak"/>
    <w:uiPriority w:val="9"/>
    <w:qFormat/>
    <w:rsid w:val="00684BC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084129"/>
    <w:pPr>
      <w:keepNext/>
      <w:spacing w:before="360" w:after="360" w:line="240" w:lineRule="auto"/>
      <w:jc w:val="center"/>
      <w:outlineLvl w:val="1"/>
    </w:pPr>
    <w:rPr>
      <w:b/>
      <w:caps/>
      <w:sz w:val="28"/>
    </w:rPr>
  </w:style>
  <w:style w:type="paragraph" w:styleId="Nagwek3">
    <w:name w:val="heading 3"/>
    <w:basedOn w:val="Normalny"/>
    <w:next w:val="Normalny"/>
    <w:link w:val="Nagwek3Znak"/>
    <w:uiPriority w:val="9"/>
    <w:semiHidden/>
    <w:unhideWhenUsed/>
    <w:qFormat/>
    <w:rsid w:val="002A780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084129"/>
    <w:rPr>
      <w:rFonts w:ascii="Tahoma" w:eastAsia="Times New Roman" w:hAnsi="Tahoma" w:cs="Times New Roman"/>
      <w:b/>
      <w:caps/>
      <w:sz w:val="28"/>
      <w:szCs w:val="20"/>
      <w:lang w:val="pl-PL" w:eastAsia="pl-PL"/>
    </w:rPr>
  </w:style>
  <w:style w:type="paragraph" w:styleId="Tekstpodstawowy">
    <w:name w:val="Body Text"/>
    <w:basedOn w:val="Normalny"/>
    <w:link w:val="TekstpodstawowyZnak"/>
    <w:rsid w:val="00084129"/>
    <w:rPr>
      <w:rFonts w:ascii="Times New Roman" w:hAnsi="Times New Roman"/>
    </w:rPr>
  </w:style>
  <w:style w:type="character" w:customStyle="1" w:styleId="TekstpodstawowyZnak">
    <w:name w:val="Tekst podstawowy Znak"/>
    <w:basedOn w:val="Domylnaczcionkaakapitu"/>
    <w:link w:val="Tekstpodstawowy"/>
    <w:rsid w:val="00084129"/>
    <w:rPr>
      <w:rFonts w:ascii="Times New Roman" w:eastAsia="Times New Roman" w:hAnsi="Times New Roman" w:cs="Times New Roman"/>
      <w:sz w:val="20"/>
      <w:szCs w:val="20"/>
      <w:lang w:val="pl-PL" w:eastAsia="pl-PL"/>
    </w:rPr>
  </w:style>
  <w:style w:type="paragraph" w:styleId="Nagwek">
    <w:name w:val="header"/>
    <w:basedOn w:val="Normalny"/>
    <w:link w:val="NagwekZnak"/>
    <w:rsid w:val="00084129"/>
    <w:pPr>
      <w:tabs>
        <w:tab w:val="center" w:pos="4536"/>
        <w:tab w:val="right" w:pos="9072"/>
      </w:tabs>
    </w:pPr>
  </w:style>
  <w:style w:type="character" w:customStyle="1" w:styleId="NagwekZnak">
    <w:name w:val="Nagłówek Znak"/>
    <w:basedOn w:val="Domylnaczcionkaakapitu"/>
    <w:link w:val="Nagwek"/>
    <w:rsid w:val="00084129"/>
    <w:rPr>
      <w:rFonts w:ascii="Tahoma" w:eastAsia="Times New Roman" w:hAnsi="Tahoma" w:cs="Times New Roman"/>
      <w:sz w:val="20"/>
      <w:szCs w:val="20"/>
      <w:lang w:val="pl-PL" w:eastAsia="pl-PL"/>
    </w:rPr>
  </w:style>
  <w:style w:type="paragraph" w:styleId="Stopka">
    <w:name w:val="footer"/>
    <w:basedOn w:val="Normalny"/>
    <w:link w:val="StopkaZnak"/>
    <w:rsid w:val="00084129"/>
    <w:pPr>
      <w:tabs>
        <w:tab w:val="center" w:pos="4536"/>
        <w:tab w:val="right" w:pos="9072"/>
      </w:tabs>
    </w:pPr>
  </w:style>
  <w:style w:type="character" w:customStyle="1" w:styleId="StopkaZnak">
    <w:name w:val="Stopka Znak"/>
    <w:basedOn w:val="Domylnaczcionkaakapitu"/>
    <w:link w:val="Stopka"/>
    <w:rsid w:val="00084129"/>
    <w:rPr>
      <w:rFonts w:ascii="Tahoma" w:eastAsia="Times New Roman" w:hAnsi="Tahoma" w:cs="Times New Roman"/>
      <w:sz w:val="20"/>
      <w:szCs w:val="20"/>
      <w:lang w:val="pl-PL" w:eastAsia="pl-PL"/>
    </w:rPr>
  </w:style>
  <w:style w:type="character" w:styleId="Numerstrony">
    <w:name w:val="page number"/>
    <w:basedOn w:val="Domylnaczcionkaakapitu"/>
    <w:rsid w:val="00084129"/>
  </w:style>
  <w:style w:type="paragraph" w:styleId="Tekstdymka">
    <w:name w:val="Balloon Text"/>
    <w:basedOn w:val="Normalny"/>
    <w:link w:val="TekstdymkaZnak"/>
    <w:semiHidden/>
    <w:rsid w:val="00084129"/>
    <w:rPr>
      <w:rFonts w:ascii="Times New Roman" w:hAnsi="Times New Roman"/>
      <w:sz w:val="16"/>
      <w:szCs w:val="16"/>
    </w:rPr>
  </w:style>
  <w:style w:type="character" w:customStyle="1" w:styleId="TekstdymkaZnak">
    <w:name w:val="Tekst dymka Znak"/>
    <w:basedOn w:val="Domylnaczcionkaakapitu"/>
    <w:link w:val="Tekstdymka"/>
    <w:semiHidden/>
    <w:rsid w:val="00084129"/>
    <w:rPr>
      <w:rFonts w:ascii="Times New Roman" w:eastAsia="Times New Roman" w:hAnsi="Times New Roman" w:cs="Times New Roman"/>
      <w:sz w:val="16"/>
      <w:szCs w:val="16"/>
      <w:lang w:val="pl-PL" w:eastAsia="pl-PL"/>
    </w:rPr>
  </w:style>
  <w:style w:type="table" w:styleId="Tabela-Siatka">
    <w:name w:val="Table Grid"/>
    <w:basedOn w:val="Standardowy"/>
    <w:uiPriority w:val="39"/>
    <w:rsid w:val="00084129"/>
    <w:pPr>
      <w:spacing w:after="0" w:line="240" w:lineRule="auto"/>
      <w:jc w:val="left"/>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01Znak">
    <w:name w:val="tekst01 Znak"/>
    <w:link w:val="tekst01"/>
    <w:locked/>
    <w:rsid w:val="00084129"/>
    <w:rPr>
      <w:rFonts w:ascii="Bookman Old Style" w:eastAsia="Calibri" w:hAnsi="Bookman Old Style" w:cs="Arial"/>
      <w:snapToGrid w:val="0"/>
      <w:color w:val="000000"/>
      <w:sz w:val="28"/>
      <w:szCs w:val="28"/>
      <w:lang w:val="en-US" w:bidi="en-US"/>
    </w:rPr>
  </w:style>
  <w:style w:type="paragraph" w:customStyle="1" w:styleId="tekst01">
    <w:name w:val="tekst01"/>
    <w:basedOn w:val="Normalny"/>
    <w:link w:val="tekst01Znak"/>
    <w:autoRedefine/>
    <w:qFormat/>
    <w:rsid w:val="00084129"/>
    <w:pPr>
      <w:snapToGrid w:val="0"/>
      <w:spacing w:line="240" w:lineRule="auto"/>
      <w:jc w:val="both"/>
    </w:pPr>
    <w:rPr>
      <w:rFonts w:ascii="Bookman Old Style" w:eastAsia="Calibri" w:hAnsi="Bookman Old Style" w:cs="Arial"/>
      <w:snapToGrid w:val="0"/>
      <w:color w:val="000000"/>
      <w:sz w:val="28"/>
      <w:szCs w:val="28"/>
      <w:lang w:val="en-US" w:eastAsia="en-US" w:bidi="en-US"/>
    </w:rPr>
  </w:style>
  <w:style w:type="paragraph" w:customStyle="1" w:styleId="tekst02">
    <w:name w:val="tekst02"/>
    <w:basedOn w:val="Normalny"/>
    <w:link w:val="tekst02Znak"/>
    <w:autoRedefine/>
    <w:qFormat/>
    <w:rsid w:val="00084129"/>
    <w:pPr>
      <w:snapToGrid w:val="0"/>
      <w:spacing w:line="240" w:lineRule="auto"/>
      <w:ind w:left="567"/>
      <w:jc w:val="both"/>
    </w:pPr>
    <w:rPr>
      <w:rFonts w:ascii="Candara" w:hAnsi="Candara"/>
      <w:snapToGrid w:val="0"/>
      <w:color w:val="FF0000"/>
      <w:sz w:val="28"/>
      <w:szCs w:val="28"/>
    </w:rPr>
  </w:style>
  <w:style w:type="character" w:customStyle="1" w:styleId="tekst02Znak">
    <w:name w:val="tekst02 Znak"/>
    <w:link w:val="tekst02"/>
    <w:locked/>
    <w:rsid w:val="00084129"/>
    <w:rPr>
      <w:rFonts w:ascii="Candara" w:eastAsia="Times New Roman" w:hAnsi="Candara" w:cs="Times New Roman"/>
      <w:snapToGrid w:val="0"/>
      <w:color w:val="FF0000"/>
      <w:sz w:val="28"/>
      <w:szCs w:val="28"/>
      <w:lang w:val="pl-PL" w:eastAsia="pl-PL"/>
    </w:rPr>
  </w:style>
  <w:style w:type="paragraph" w:styleId="Akapitzlist">
    <w:name w:val="List Paragraph"/>
    <w:aliases w:val="Podsis rysunku,BulletC,Wyliczanie,Obiekt,normalny tekst,Alpha list,x.,List Paragraph1,Punktowanie,Numerowanie,List Paragraph,Akapit z listą4,Akapit z listą BS,T_SZ_List Paragraph,Akapit z listą1,Akapit z listą31,Bullets,Normal,Normalny2"/>
    <w:basedOn w:val="Normalny"/>
    <w:link w:val="AkapitzlistZnak"/>
    <w:uiPriority w:val="34"/>
    <w:qFormat/>
    <w:rsid w:val="00084129"/>
    <w:pPr>
      <w:ind w:left="708"/>
    </w:pPr>
  </w:style>
  <w:style w:type="character" w:customStyle="1" w:styleId="AkapitzlistZnak">
    <w:name w:val="Akapit z listą Znak"/>
    <w:aliases w:val="Podsis rysunku Znak,BulletC Znak,Wyliczanie Znak,Obiekt Znak,normalny tekst Znak,Alpha list Znak,x. Znak,List Paragraph1 Znak,Punktowanie Znak,Numerowanie Znak,List Paragraph Znak,Akapit z listą4 Znak,Akapit z listą BS Znak"/>
    <w:basedOn w:val="Domylnaczcionkaakapitu"/>
    <w:link w:val="Akapitzlist"/>
    <w:uiPriority w:val="34"/>
    <w:qFormat/>
    <w:locked/>
    <w:rsid w:val="00084129"/>
    <w:rPr>
      <w:rFonts w:ascii="Tahoma" w:eastAsia="Times New Roman" w:hAnsi="Tahoma" w:cs="Times New Roman"/>
      <w:sz w:val="20"/>
      <w:szCs w:val="20"/>
      <w:lang w:val="pl-PL" w:eastAsia="pl-PL"/>
    </w:rPr>
  </w:style>
  <w:style w:type="paragraph" w:customStyle="1" w:styleId="tekst03">
    <w:name w:val="tekst03"/>
    <w:basedOn w:val="tekst02"/>
    <w:autoRedefine/>
    <w:rsid w:val="00454B6B"/>
    <w:pPr>
      <w:tabs>
        <w:tab w:val="left" w:pos="1134"/>
      </w:tabs>
      <w:spacing w:line="276" w:lineRule="auto"/>
      <w:ind w:left="360"/>
    </w:pPr>
    <w:rPr>
      <w:rFonts w:ascii="Verdana" w:hAnsi="Verdana" w:cs="Arial"/>
      <w:color w:val="auto"/>
      <w:sz w:val="22"/>
      <w:szCs w:val="22"/>
    </w:rPr>
  </w:style>
  <w:style w:type="character" w:customStyle="1" w:styleId="Nagwek5Znak">
    <w:name w:val="Nagłówek 5 Znak"/>
    <w:basedOn w:val="Domylnaczcionkaakapitu"/>
    <w:rsid w:val="00084129"/>
    <w:rPr>
      <w:rFonts w:ascii="Calibri" w:eastAsia="Times New Roman" w:hAnsi="Calibri" w:cs="Times New Roman"/>
      <w:b/>
      <w:bCs/>
      <w:i/>
      <w:iCs/>
      <w:sz w:val="26"/>
      <w:szCs w:val="26"/>
      <w:lang w:eastAsia="ar-SA"/>
    </w:rPr>
  </w:style>
  <w:style w:type="paragraph" w:customStyle="1" w:styleId="Tekstpodstawowy31">
    <w:name w:val="Tekst podstawowy 31"/>
    <w:basedOn w:val="Normalny"/>
    <w:rsid w:val="00084129"/>
    <w:pPr>
      <w:spacing w:line="240" w:lineRule="auto"/>
      <w:jc w:val="both"/>
    </w:pPr>
    <w:rPr>
      <w:rFonts w:ascii="Times New Roman" w:hAnsi="Times New Roman"/>
      <w:sz w:val="24"/>
      <w:lang w:eastAsia="ar-SA"/>
    </w:rPr>
  </w:style>
  <w:style w:type="paragraph" w:styleId="Tekstprzypisudolnego">
    <w:name w:val="footnote text"/>
    <w:aliases w:val="Podrozdział,Footnote"/>
    <w:basedOn w:val="Normalny"/>
    <w:link w:val="TekstprzypisudolnegoZnak"/>
    <w:uiPriority w:val="99"/>
    <w:rsid w:val="00084129"/>
    <w:pPr>
      <w:spacing w:line="240" w:lineRule="auto"/>
    </w:pPr>
  </w:style>
  <w:style w:type="character" w:customStyle="1" w:styleId="TekstprzypisudolnegoZnak">
    <w:name w:val="Tekst przypisu dolnego Znak"/>
    <w:aliases w:val="Podrozdział Znak,Footnote Znak"/>
    <w:basedOn w:val="Domylnaczcionkaakapitu"/>
    <w:link w:val="Tekstprzypisudolnego"/>
    <w:uiPriority w:val="99"/>
    <w:rsid w:val="00084129"/>
    <w:rPr>
      <w:rFonts w:ascii="Tahoma" w:eastAsia="Times New Roman" w:hAnsi="Tahoma" w:cs="Times New Roman"/>
      <w:sz w:val="20"/>
      <w:szCs w:val="20"/>
      <w:lang w:val="pl-PL" w:eastAsia="pl-PL"/>
    </w:rPr>
  </w:style>
  <w:style w:type="character" w:styleId="Odwoanieprzypisudolnego">
    <w:name w:val="footnote reference"/>
    <w:basedOn w:val="Domylnaczcionkaakapitu"/>
    <w:uiPriority w:val="99"/>
    <w:rsid w:val="00084129"/>
    <w:rPr>
      <w:vertAlign w:val="superscript"/>
    </w:rPr>
  </w:style>
  <w:style w:type="character" w:styleId="Hipercze">
    <w:name w:val="Hyperlink"/>
    <w:basedOn w:val="Domylnaczcionkaakapitu"/>
    <w:rsid w:val="00084129"/>
    <w:rPr>
      <w:color w:val="0000FF"/>
      <w:u w:val="single"/>
    </w:rPr>
  </w:style>
  <w:style w:type="character" w:styleId="Odwoaniedokomentarza">
    <w:name w:val="annotation reference"/>
    <w:basedOn w:val="Domylnaczcionkaakapitu"/>
    <w:uiPriority w:val="99"/>
    <w:rsid w:val="00084129"/>
    <w:rPr>
      <w:sz w:val="16"/>
      <w:szCs w:val="16"/>
    </w:rPr>
  </w:style>
  <w:style w:type="paragraph" w:styleId="Tekstkomentarza">
    <w:name w:val="annotation text"/>
    <w:basedOn w:val="Normalny"/>
    <w:link w:val="TekstkomentarzaZnak"/>
    <w:uiPriority w:val="99"/>
    <w:rsid w:val="00084129"/>
    <w:pPr>
      <w:spacing w:line="240" w:lineRule="auto"/>
    </w:pPr>
  </w:style>
  <w:style w:type="character" w:customStyle="1" w:styleId="TekstkomentarzaZnak">
    <w:name w:val="Tekst komentarza Znak"/>
    <w:basedOn w:val="Domylnaczcionkaakapitu"/>
    <w:link w:val="Tekstkomentarza"/>
    <w:uiPriority w:val="99"/>
    <w:rsid w:val="00084129"/>
    <w:rPr>
      <w:rFonts w:ascii="Tahoma" w:eastAsia="Times New Roman" w:hAnsi="Tahoma" w:cs="Times New Roman"/>
      <w:sz w:val="20"/>
      <w:szCs w:val="20"/>
      <w:lang w:val="pl-PL" w:eastAsia="pl-PL"/>
    </w:rPr>
  </w:style>
  <w:style w:type="paragraph" w:styleId="Tematkomentarza">
    <w:name w:val="annotation subject"/>
    <w:basedOn w:val="Tekstkomentarza"/>
    <w:next w:val="Tekstkomentarza"/>
    <w:link w:val="TematkomentarzaZnak"/>
    <w:rsid w:val="00084129"/>
    <w:rPr>
      <w:b/>
      <w:bCs/>
    </w:rPr>
  </w:style>
  <w:style w:type="character" w:customStyle="1" w:styleId="TematkomentarzaZnak">
    <w:name w:val="Temat komentarza Znak"/>
    <w:basedOn w:val="TekstkomentarzaZnak"/>
    <w:link w:val="Tematkomentarza"/>
    <w:rsid w:val="00084129"/>
    <w:rPr>
      <w:rFonts w:ascii="Tahoma" w:eastAsia="Times New Roman" w:hAnsi="Tahoma" w:cs="Times New Roman"/>
      <w:b/>
      <w:bCs/>
      <w:sz w:val="20"/>
      <w:szCs w:val="20"/>
      <w:lang w:val="pl-PL" w:eastAsia="pl-PL"/>
    </w:rPr>
  </w:style>
  <w:style w:type="paragraph" w:customStyle="1" w:styleId="Style10">
    <w:name w:val="Style10"/>
    <w:basedOn w:val="Normalny"/>
    <w:uiPriority w:val="99"/>
    <w:rsid w:val="00084129"/>
    <w:pPr>
      <w:widowControl w:val="0"/>
      <w:autoSpaceDE w:val="0"/>
      <w:autoSpaceDN w:val="0"/>
      <w:adjustRightInd w:val="0"/>
      <w:spacing w:line="268" w:lineRule="exact"/>
      <w:ind w:hanging="562"/>
      <w:jc w:val="both"/>
    </w:pPr>
    <w:rPr>
      <w:rFonts w:ascii="Calibri" w:hAnsi="Calibri"/>
      <w:sz w:val="24"/>
      <w:szCs w:val="24"/>
    </w:rPr>
  </w:style>
  <w:style w:type="character" w:customStyle="1" w:styleId="FontStyle51">
    <w:name w:val="Font Style51"/>
    <w:uiPriority w:val="99"/>
    <w:rsid w:val="00084129"/>
    <w:rPr>
      <w:rFonts w:ascii="Calibri" w:hAnsi="Calibri" w:cs="Calibri"/>
      <w:sz w:val="20"/>
      <w:szCs w:val="20"/>
    </w:rPr>
  </w:style>
  <w:style w:type="character" w:customStyle="1" w:styleId="FontStyle54">
    <w:name w:val="Font Style54"/>
    <w:uiPriority w:val="99"/>
    <w:rsid w:val="00084129"/>
    <w:rPr>
      <w:rFonts w:ascii="Calibri" w:hAnsi="Calibri" w:cs="Calibri"/>
      <w:i/>
      <w:iCs/>
      <w:sz w:val="20"/>
      <w:szCs w:val="20"/>
    </w:rPr>
  </w:style>
  <w:style w:type="paragraph" w:styleId="Poprawka">
    <w:name w:val="Revision"/>
    <w:hidden/>
    <w:uiPriority w:val="99"/>
    <w:semiHidden/>
    <w:rsid w:val="00084129"/>
    <w:pPr>
      <w:spacing w:after="0" w:line="240" w:lineRule="auto"/>
      <w:jc w:val="left"/>
    </w:pPr>
    <w:rPr>
      <w:rFonts w:ascii="Tahoma" w:eastAsia="Times New Roman" w:hAnsi="Tahoma" w:cs="Times New Roman"/>
      <w:sz w:val="20"/>
      <w:szCs w:val="20"/>
      <w:lang w:val="pl-PL" w:eastAsia="pl-PL"/>
    </w:rPr>
  </w:style>
  <w:style w:type="character" w:customStyle="1" w:styleId="baddress">
    <w:name w:val="b_address"/>
    <w:basedOn w:val="Domylnaczcionkaakapitu"/>
    <w:rsid w:val="00084129"/>
  </w:style>
  <w:style w:type="paragraph" w:customStyle="1" w:styleId="Default">
    <w:name w:val="Default"/>
    <w:rsid w:val="00084129"/>
    <w:pPr>
      <w:autoSpaceDE w:val="0"/>
      <w:autoSpaceDN w:val="0"/>
      <w:adjustRightInd w:val="0"/>
      <w:spacing w:after="0" w:line="240" w:lineRule="auto"/>
      <w:jc w:val="left"/>
    </w:pPr>
    <w:rPr>
      <w:rFonts w:ascii="Times New Roman" w:eastAsia="Times New Roman" w:hAnsi="Times New Roman" w:cs="Times New Roman"/>
      <w:color w:val="000000"/>
      <w:sz w:val="24"/>
      <w:szCs w:val="24"/>
      <w:lang w:val="pl-PL" w:eastAsia="pl-PL"/>
    </w:rPr>
  </w:style>
  <w:style w:type="paragraph" w:styleId="Tekstpodstawowywcity3">
    <w:name w:val="Body Text Indent 3"/>
    <w:basedOn w:val="Normalny"/>
    <w:link w:val="Tekstpodstawowywcity3Znak"/>
    <w:rsid w:val="00145774"/>
    <w:pPr>
      <w:spacing w:after="120" w:line="240" w:lineRule="auto"/>
      <w:ind w:left="283"/>
    </w:pPr>
    <w:rPr>
      <w:rFonts w:ascii="Times New Roman" w:hAnsi="Times New Roman"/>
      <w:sz w:val="16"/>
      <w:szCs w:val="16"/>
    </w:rPr>
  </w:style>
  <w:style w:type="character" w:customStyle="1" w:styleId="Tekstpodstawowywcity3Znak">
    <w:name w:val="Tekst podstawowy wcięty 3 Znak"/>
    <w:basedOn w:val="Domylnaczcionkaakapitu"/>
    <w:link w:val="Tekstpodstawowywcity3"/>
    <w:rsid w:val="00145774"/>
    <w:rPr>
      <w:rFonts w:ascii="Times New Roman" w:eastAsia="Times New Roman" w:hAnsi="Times New Roman" w:cs="Times New Roman"/>
      <w:sz w:val="16"/>
      <w:szCs w:val="16"/>
      <w:lang w:val="pl-PL" w:eastAsia="pl-PL"/>
    </w:rPr>
  </w:style>
  <w:style w:type="character" w:customStyle="1" w:styleId="Nagwek1Znak">
    <w:name w:val="Nagłówek 1 Znak"/>
    <w:basedOn w:val="Domylnaczcionkaakapitu"/>
    <w:link w:val="Nagwek1"/>
    <w:uiPriority w:val="9"/>
    <w:rsid w:val="00684BC2"/>
    <w:rPr>
      <w:rFonts w:asciiTheme="majorHAnsi" w:eastAsiaTheme="majorEastAsia" w:hAnsiTheme="majorHAnsi" w:cstheme="majorBidi"/>
      <w:color w:val="2E74B5" w:themeColor="accent1" w:themeShade="BF"/>
      <w:sz w:val="32"/>
      <w:szCs w:val="32"/>
      <w:lang w:val="pl-PL" w:eastAsia="pl-PL"/>
    </w:rPr>
  </w:style>
  <w:style w:type="paragraph" w:styleId="Tekstpodstawowywcity">
    <w:name w:val="Body Text Indent"/>
    <w:basedOn w:val="Normalny"/>
    <w:link w:val="TekstpodstawowywcityZnak"/>
    <w:uiPriority w:val="99"/>
    <w:semiHidden/>
    <w:unhideWhenUsed/>
    <w:rsid w:val="00684BC2"/>
    <w:pPr>
      <w:spacing w:after="120"/>
      <w:ind w:left="283"/>
    </w:pPr>
  </w:style>
  <w:style w:type="character" w:customStyle="1" w:styleId="TekstpodstawowywcityZnak">
    <w:name w:val="Tekst podstawowy wcięty Znak"/>
    <w:basedOn w:val="Domylnaczcionkaakapitu"/>
    <w:link w:val="Tekstpodstawowywcity"/>
    <w:uiPriority w:val="99"/>
    <w:semiHidden/>
    <w:rsid w:val="00684BC2"/>
    <w:rPr>
      <w:rFonts w:ascii="Tahoma" w:eastAsia="Times New Roman" w:hAnsi="Tahoma" w:cs="Times New Roman"/>
      <w:sz w:val="20"/>
      <w:szCs w:val="20"/>
      <w:lang w:val="pl-PL" w:eastAsia="pl-PL"/>
    </w:rPr>
  </w:style>
  <w:style w:type="paragraph" w:styleId="Tekstprzypisukocowego">
    <w:name w:val="endnote text"/>
    <w:basedOn w:val="Normalny"/>
    <w:link w:val="TekstprzypisukocowegoZnak"/>
    <w:uiPriority w:val="99"/>
    <w:semiHidden/>
    <w:unhideWhenUsed/>
    <w:rsid w:val="00787FAE"/>
    <w:pPr>
      <w:spacing w:line="240" w:lineRule="auto"/>
    </w:pPr>
  </w:style>
  <w:style w:type="character" w:customStyle="1" w:styleId="TekstprzypisukocowegoZnak">
    <w:name w:val="Tekst przypisu końcowego Znak"/>
    <w:basedOn w:val="Domylnaczcionkaakapitu"/>
    <w:link w:val="Tekstprzypisukocowego"/>
    <w:uiPriority w:val="99"/>
    <w:semiHidden/>
    <w:rsid w:val="00787FAE"/>
    <w:rPr>
      <w:rFonts w:ascii="Tahoma" w:eastAsia="Times New Roman" w:hAnsi="Tahoma" w:cs="Times New Roman"/>
      <w:sz w:val="20"/>
      <w:szCs w:val="20"/>
      <w:lang w:val="pl-PL" w:eastAsia="pl-PL"/>
    </w:rPr>
  </w:style>
  <w:style w:type="character" w:styleId="Odwoanieprzypisukocowego">
    <w:name w:val="endnote reference"/>
    <w:basedOn w:val="Domylnaczcionkaakapitu"/>
    <w:uiPriority w:val="99"/>
    <w:semiHidden/>
    <w:unhideWhenUsed/>
    <w:rsid w:val="00787FAE"/>
    <w:rPr>
      <w:vertAlign w:val="superscript"/>
    </w:rPr>
  </w:style>
  <w:style w:type="character" w:styleId="UyteHipercze">
    <w:name w:val="FollowedHyperlink"/>
    <w:basedOn w:val="Domylnaczcionkaakapitu"/>
    <w:uiPriority w:val="99"/>
    <w:semiHidden/>
    <w:unhideWhenUsed/>
    <w:rsid w:val="003F4E1F"/>
    <w:rPr>
      <w:color w:val="954F72" w:themeColor="followedHyperlink"/>
      <w:u w:val="single"/>
    </w:rPr>
  </w:style>
  <w:style w:type="character" w:customStyle="1" w:styleId="Nierozpoznanawzmianka1">
    <w:name w:val="Nierozpoznana wzmianka1"/>
    <w:basedOn w:val="Domylnaczcionkaakapitu"/>
    <w:uiPriority w:val="99"/>
    <w:semiHidden/>
    <w:unhideWhenUsed/>
    <w:rsid w:val="00E541DC"/>
    <w:rPr>
      <w:color w:val="605E5C"/>
      <w:shd w:val="clear" w:color="auto" w:fill="E1DFDD"/>
    </w:rPr>
  </w:style>
  <w:style w:type="character" w:customStyle="1" w:styleId="Nierozpoznanawzmianka2">
    <w:name w:val="Nierozpoznana wzmianka2"/>
    <w:basedOn w:val="Domylnaczcionkaakapitu"/>
    <w:uiPriority w:val="99"/>
    <w:semiHidden/>
    <w:unhideWhenUsed/>
    <w:rsid w:val="00106DCA"/>
    <w:rPr>
      <w:color w:val="605E5C"/>
      <w:shd w:val="clear" w:color="auto" w:fill="E1DFDD"/>
    </w:rPr>
  </w:style>
  <w:style w:type="paragraph" w:customStyle="1" w:styleId="Style7">
    <w:name w:val="Style7"/>
    <w:basedOn w:val="Normalny"/>
    <w:uiPriority w:val="99"/>
    <w:rsid w:val="00B071AC"/>
    <w:pPr>
      <w:widowControl w:val="0"/>
      <w:autoSpaceDE w:val="0"/>
      <w:autoSpaceDN w:val="0"/>
      <w:adjustRightInd w:val="0"/>
      <w:spacing w:line="279" w:lineRule="exact"/>
      <w:jc w:val="both"/>
    </w:pPr>
    <w:rPr>
      <w:rFonts w:ascii="Arial" w:hAnsi="Arial" w:cs="Arial"/>
      <w:sz w:val="24"/>
      <w:szCs w:val="24"/>
    </w:rPr>
  </w:style>
  <w:style w:type="character" w:customStyle="1" w:styleId="FontStyle11">
    <w:name w:val="Font Style11"/>
    <w:uiPriority w:val="99"/>
    <w:rsid w:val="00B071AC"/>
    <w:rPr>
      <w:rFonts w:ascii="Arial" w:hAnsi="Arial"/>
      <w:sz w:val="24"/>
    </w:rPr>
  </w:style>
  <w:style w:type="character" w:customStyle="1" w:styleId="Nierozpoznanawzmianka3">
    <w:name w:val="Nierozpoznana wzmianka3"/>
    <w:basedOn w:val="Domylnaczcionkaakapitu"/>
    <w:uiPriority w:val="99"/>
    <w:semiHidden/>
    <w:unhideWhenUsed/>
    <w:rsid w:val="00192E63"/>
    <w:rPr>
      <w:color w:val="605E5C"/>
      <w:shd w:val="clear" w:color="auto" w:fill="E1DFDD"/>
    </w:rPr>
  </w:style>
  <w:style w:type="character" w:customStyle="1" w:styleId="Nagwek3Znak">
    <w:name w:val="Nagłówek 3 Znak"/>
    <w:basedOn w:val="Domylnaczcionkaakapitu"/>
    <w:link w:val="Nagwek3"/>
    <w:uiPriority w:val="9"/>
    <w:semiHidden/>
    <w:rsid w:val="002A780E"/>
    <w:rPr>
      <w:rFonts w:asciiTheme="majorHAnsi" w:eastAsiaTheme="majorEastAsia" w:hAnsiTheme="majorHAnsi" w:cstheme="majorBidi"/>
      <w:color w:val="1F4D78" w:themeColor="accent1" w:themeShade="7F"/>
      <w:sz w:val="24"/>
      <w:szCs w:val="24"/>
      <w:lang w:val="pl-PL" w:eastAsia="pl-PL"/>
    </w:rPr>
  </w:style>
  <w:style w:type="paragraph" w:customStyle="1" w:styleId="umowa">
    <w:name w:val="umowa"/>
    <w:basedOn w:val="Normalny"/>
    <w:rsid w:val="00D055F6"/>
    <w:pPr>
      <w:spacing w:line="280" w:lineRule="exact"/>
      <w:jc w:val="both"/>
    </w:pPr>
    <w:rPr>
      <w:rFonts w:ascii="Times New Roman" w:hAnsi="Times New Roman"/>
      <w:snapToGrid w:val="0"/>
    </w:rPr>
  </w:style>
  <w:style w:type="character" w:customStyle="1" w:styleId="Nierozpoznanawzmianka4">
    <w:name w:val="Nierozpoznana wzmianka4"/>
    <w:basedOn w:val="Domylnaczcionkaakapitu"/>
    <w:uiPriority w:val="99"/>
    <w:semiHidden/>
    <w:unhideWhenUsed/>
    <w:rsid w:val="00ED6263"/>
    <w:rPr>
      <w:color w:val="605E5C"/>
      <w:shd w:val="clear" w:color="auto" w:fill="E1DFDD"/>
    </w:rPr>
  </w:style>
  <w:style w:type="character" w:customStyle="1" w:styleId="Nierozpoznanawzmianka5">
    <w:name w:val="Nierozpoznana wzmianka5"/>
    <w:basedOn w:val="Domylnaczcionkaakapitu"/>
    <w:uiPriority w:val="99"/>
    <w:semiHidden/>
    <w:unhideWhenUsed/>
    <w:rsid w:val="00F22F87"/>
    <w:rPr>
      <w:color w:val="605E5C"/>
      <w:shd w:val="clear" w:color="auto" w:fill="E1DFDD"/>
    </w:rPr>
  </w:style>
  <w:style w:type="paragraph" w:styleId="Bezodstpw">
    <w:name w:val="No Spacing"/>
    <w:uiPriority w:val="1"/>
    <w:qFormat/>
    <w:rsid w:val="005B78EF"/>
    <w:pPr>
      <w:spacing w:after="0" w:line="240" w:lineRule="auto"/>
      <w:jc w:val="left"/>
    </w:pPr>
    <w:rPr>
      <w:rFonts w:ascii="Times New Roman" w:eastAsia="Times New Roman" w:hAnsi="Times New Roman" w:cs="Times New Roman"/>
      <w:sz w:val="24"/>
      <w:szCs w:val="24"/>
      <w:lang w:val="pl-P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6291">
      <w:bodyDiv w:val="1"/>
      <w:marLeft w:val="0"/>
      <w:marRight w:val="0"/>
      <w:marTop w:val="0"/>
      <w:marBottom w:val="0"/>
      <w:divBdr>
        <w:top w:val="none" w:sz="0" w:space="0" w:color="auto"/>
        <w:left w:val="none" w:sz="0" w:space="0" w:color="auto"/>
        <w:bottom w:val="none" w:sz="0" w:space="0" w:color="auto"/>
        <w:right w:val="none" w:sz="0" w:space="0" w:color="auto"/>
      </w:divBdr>
    </w:div>
    <w:div w:id="61493717">
      <w:bodyDiv w:val="1"/>
      <w:marLeft w:val="0"/>
      <w:marRight w:val="0"/>
      <w:marTop w:val="0"/>
      <w:marBottom w:val="0"/>
      <w:divBdr>
        <w:top w:val="none" w:sz="0" w:space="0" w:color="auto"/>
        <w:left w:val="none" w:sz="0" w:space="0" w:color="auto"/>
        <w:bottom w:val="none" w:sz="0" w:space="0" w:color="auto"/>
        <w:right w:val="none" w:sz="0" w:space="0" w:color="auto"/>
      </w:divBdr>
    </w:div>
    <w:div w:id="68159233">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256982479">
      <w:bodyDiv w:val="1"/>
      <w:marLeft w:val="0"/>
      <w:marRight w:val="0"/>
      <w:marTop w:val="0"/>
      <w:marBottom w:val="0"/>
      <w:divBdr>
        <w:top w:val="none" w:sz="0" w:space="0" w:color="auto"/>
        <w:left w:val="none" w:sz="0" w:space="0" w:color="auto"/>
        <w:bottom w:val="none" w:sz="0" w:space="0" w:color="auto"/>
        <w:right w:val="none" w:sz="0" w:space="0" w:color="auto"/>
      </w:divBdr>
    </w:div>
    <w:div w:id="257064828">
      <w:bodyDiv w:val="1"/>
      <w:marLeft w:val="0"/>
      <w:marRight w:val="0"/>
      <w:marTop w:val="0"/>
      <w:marBottom w:val="0"/>
      <w:divBdr>
        <w:top w:val="none" w:sz="0" w:space="0" w:color="auto"/>
        <w:left w:val="none" w:sz="0" w:space="0" w:color="auto"/>
        <w:bottom w:val="none" w:sz="0" w:space="0" w:color="auto"/>
        <w:right w:val="none" w:sz="0" w:space="0" w:color="auto"/>
      </w:divBdr>
    </w:div>
    <w:div w:id="313528798">
      <w:bodyDiv w:val="1"/>
      <w:marLeft w:val="0"/>
      <w:marRight w:val="0"/>
      <w:marTop w:val="0"/>
      <w:marBottom w:val="0"/>
      <w:divBdr>
        <w:top w:val="none" w:sz="0" w:space="0" w:color="auto"/>
        <w:left w:val="none" w:sz="0" w:space="0" w:color="auto"/>
        <w:bottom w:val="none" w:sz="0" w:space="0" w:color="auto"/>
        <w:right w:val="none" w:sz="0" w:space="0" w:color="auto"/>
      </w:divBdr>
    </w:div>
    <w:div w:id="460079009">
      <w:bodyDiv w:val="1"/>
      <w:marLeft w:val="0"/>
      <w:marRight w:val="0"/>
      <w:marTop w:val="0"/>
      <w:marBottom w:val="0"/>
      <w:divBdr>
        <w:top w:val="none" w:sz="0" w:space="0" w:color="auto"/>
        <w:left w:val="none" w:sz="0" w:space="0" w:color="auto"/>
        <w:bottom w:val="none" w:sz="0" w:space="0" w:color="auto"/>
        <w:right w:val="none" w:sz="0" w:space="0" w:color="auto"/>
      </w:divBdr>
    </w:div>
    <w:div w:id="462315560">
      <w:bodyDiv w:val="1"/>
      <w:marLeft w:val="0"/>
      <w:marRight w:val="0"/>
      <w:marTop w:val="0"/>
      <w:marBottom w:val="0"/>
      <w:divBdr>
        <w:top w:val="none" w:sz="0" w:space="0" w:color="auto"/>
        <w:left w:val="none" w:sz="0" w:space="0" w:color="auto"/>
        <w:bottom w:val="none" w:sz="0" w:space="0" w:color="auto"/>
        <w:right w:val="none" w:sz="0" w:space="0" w:color="auto"/>
      </w:divBdr>
    </w:div>
    <w:div w:id="503013577">
      <w:bodyDiv w:val="1"/>
      <w:marLeft w:val="0"/>
      <w:marRight w:val="0"/>
      <w:marTop w:val="0"/>
      <w:marBottom w:val="0"/>
      <w:divBdr>
        <w:top w:val="none" w:sz="0" w:space="0" w:color="auto"/>
        <w:left w:val="none" w:sz="0" w:space="0" w:color="auto"/>
        <w:bottom w:val="none" w:sz="0" w:space="0" w:color="auto"/>
        <w:right w:val="none" w:sz="0" w:space="0" w:color="auto"/>
      </w:divBdr>
    </w:div>
    <w:div w:id="542206416">
      <w:bodyDiv w:val="1"/>
      <w:marLeft w:val="0"/>
      <w:marRight w:val="0"/>
      <w:marTop w:val="0"/>
      <w:marBottom w:val="0"/>
      <w:divBdr>
        <w:top w:val="none" w:sz="0" w:space="0" w:color="auto"/>
        <w:left w:val="none" w:sz="0" w:space="0" w:color="auto"/>
        <w:bottom w:val="none" w:sz="0" w:space="0" w:color="auto"/>
        <w:right w:val="none" w:sz="0" w:space="0" w:color="auto"/>
      </w:divBdr>
    </w:div>
    <w:div w:id="549876056">
      <w:bodyDiv w:val="1"/>
      <w:marLeft w:val="0"/>
      <w:marRight w:val="0"/>
      <w:marTop w:val="0"/>
      <w:marBottom w:val="0"/>
      <w:divBdr>
        <w:top w:val="none" w:sz="0" w:space="0" w:color="auto"/>
        <w:left w:val="none" w:sz="0" w:space="0" w:color="auto"/>
        <w:bottom w:val="none" w:sz="0" w:space="0" w:color="auto"/>
        <w:right w:val="none" w:sz="0" w:space="0" w:color="auto"/>
      </w:divBdr>
    </w:div>
    <w:div w:id="609821752">
      <w:bodyDiv w:val="1"/>
      <w:marLeft w:val="0"/>
      <w:marRight w:val="0"/>
      <w:marTop w:val="0"/>
      <w:marBottom w:val="0"/>
      <w:divBdr>
        <w:top w:val="none" w:sz="0" w:space="0" w:color="auto"/>
        <w:left w:val="none" w:sz="0" w:space="0" w:color="auto"/>
        <w:bottom w:val="none" w:sz="0" w:space="0" w:color="auto"/>
        <w:right w:val="none" w:sz="0" w:space="0" w:color="auto"/>
      </w:divBdr>
    </w:div>
    <w:div w:id="636377686">
      <w:bodyDiv w:val="1"/>
      <w:marLeft w:val="0"/>
      <w:marRight w:val="0"/>
      <w:marTop w:val="0"/>
      <w:marBottom w:val="0"/>
      <w:divBdr>
        <w:top w:val="none" w:sz="0" w:space="0" w:color="auto"/>
        <w:left w:val="none" w:sz="0" w:space="0" w:color="auto"/>
        <w:bottom w:val="none" w:sz="0" w:space="0" w:color="auto"/>
        <w:right w:val="none" w:sz="0" w:space="0" w:color="auto"/>
      </w:divBdr>
    </w:div>
    <w:div w:id="737821771">
      <w:bodyDiv w:val="1"/>
      <w:marLeft w:val="0"/>
      <w:marRight w:val="0"/>
      <w:marTop w:val="0"/>
      <w:marBottom w:val="0"/>
      <w:divBdr>
        <w:top w:val="none" w:sz="0" w:space="0" w:color="auto"/>
        <w:left w:val="none" w:sz="0" w:space="0" w:color="auto"/>
        <w:bottom w:val="none" w:sz="0" w:space="0" w:color="auto"/>
        <w:right w:val="none" w:sz="0" w:space="0" w:color="auto"/>
      </w:divBdr>
    </w:div>
    <w:div w:id="826746274">
      <w:bodyDiv w:val="1"/>
      <w:marLeft w:val="0"/>
      <w:marRight w:val="0"/>
      <w:marTop w:val="0"/>
      <w:marBottom w:val="0"/>
      <w:divBdr>
        <w:top w:val="none" w:sz="0" w:space="0" w:color="auto"/>
        <w:left w:val="none" w:sz="0" w:space="0" w:color="auto"/>
        <w:bottom w:val="none" w:sz="0" w:space="0" w:color="auto"/>
        <w:right w:val="none" w:sz="0" w:space="0" w:color="auto"/>
      </w:divBdr>
    </w:div>
    <w:div w:id="848717559">
      <w:bodyDiv w:val="1"/>
      <w:marLeft w:val="0"/>
      <w:marRight w:val="0"/>
      <w:marTop w:val="0"/>
      <w:marBottom w:val="0"/>
      <w:divBdr>
        <w:top w:val="none" w:sz="0" w:space="0" w:color="auto"/>
        <w:left w:val="none" w:sz="0" w:space="0" w:color="auto"/>
        <w:bottom w:val="none" w:sz="0" w:space="0" w:color="auto"/>
        <w:right w:val="none" w:sz="0" w:space="0" w:color="auto"/>
      </w:divBdr>
    </w:div>
    <w:div w:id="855314351">
      <w:bodyDiv w:val="1"/>
      <w:marLeft w:val="0"/>
      <w:marRight w:val="0"/>
      <w:marTop w:val="0"/>
      <w:marBottom w:val="0"/>
      <w:divBdr>
        <w:top w:val="none" w:sz="0" w:space="0" w:color="auto"/>
        <w:left w:val="none" w:sz="0" w:space="0" w:color="auto"/>
        <w:bottom w:val="none" w:sz="0" w:space="0" w:color="auto"/>
        <w:right w:val="none" w:sz="0" w:space="0" w:color="auto"/>
      </w:divBdr>
    </w:div>
    <w:div w:id="981159456">
      <w:bodyDiv w:val="1"/>
      <w:marLeft w:val="0"/>
      <w:marRight w:val="0"/>
      <w:marTop w:val="0"/>
      <w:marBottom w:val="0"/>
      <w:divBdr>
        <w:top w:val="none" w:sz="0" w:space="0" w:color="auto"/>
        <w:left w:val="none" w:sz="0" w:space="0" w:color="auto"/>
        <w:bottom w:val="none" w:sz="0" w:space="0" w:color="auto"/>
        <w:right w:val="none" w:sz="0" w:space="0" w:color="auto"/>
      </w:divBdr>
    </w:div>
    <w:div w:id="982194878">
      <w:bodyDiv w:val="1"/>
      <w:marLeft w:val="0"/>
      <w:marRight w:val="0"/>
      <w:marTop w:val="0"/>
      <w:marBottom w:val="0"/>
      <w:divBdr>
        <w:top w:val="none" w:sz="0" w:space="0" w:color="auto"/>
        <w:left w:val="none" w:sz="0" w:space="0" w:color="auto"/>
        <w:bottom w:val="none" w:sz="0" w:space="0" w:color="auto"/>
        <w:right w:val="none" w:sz="0" w:space="0" w:color="auto"/>
      </w:divBdr>
    </w:div>
    <w:div w:id="1001080390">
      <w:bodyDiv w:val="1"/>
      <w:marLeft w:val="0"/>
      <w:marRight w:val="0"/>
      <w:marTop w:val="0"/>
      <w:marBottom w:val="0"/>
      <w:divBdr>
        <w:top w:val="none" w:sz="0" w:space="0" w:color="auto"/>
        <w:left w:val="none" w:sz="0" w:space="0" w:color="auto"/>
        <w:bottom w:val="none" w:sz="0" w:space="0" w:color="auto"/>
        <w:right w:val="none" w:sz="0" w:space="0" w:color="auto"/>
      </w:divBdr>
    </w:div>
    <w:div w:id="1141073304">
      <w:bodyDiv w:val="1"/>
      <w:marLeft w:val="0"/>
      <w:marRight w:val="0"/>
      <w:marTop w:val="0"/>
      <w:marBottom w:val="0"/>
      <w:divBdr>
        <w:top w:val="none" w:sz="0" w:space="0" w:color="auto"/>
        <w:left w:val="none" w:sz="0" w:space="0" w:color="auto"/>
        <w:bottom w:val="none" w:sz="0" w:space="0" w:color="auto"/>
        <w:right w:val="none" w:sz="0" w:space="0" w:color="auto"/>
      </w:divBdr>
    </w:div>
    <w:div w:id="1157038777">
      <w:bodyDiv w:val="1"/>
      <w:marLeft w:val="0"/>
      <w:marRight w:val="0"/>
      <w:marTop w:val="0"/>
      <w:marBottom w:val="0"/>
      <w:divBdr>
        <w:top w:val="none" w:sz="0" w:space="0" w:color="auto"/>
        <w:left w:val="none" w:sz="0" w:space="0" w:color="auto"/>
        <w:bottom w:val="none" w:sz="0" w:space="0" w:color="auto"/>
        <w:right w:val="none" w:sz="0" w:space="0" w:color="auto"/>
      </w:divBdr>
    </w:div>
    <w:div w:id="1227568779">
      <w:bodyDiv w:val="1"/>
      <w:marLeft w:val="0"/>
      <w:marRight w:val="0"/>
      <w:marTop w:val="0"/>
      <w:marBottom w:val="0"/>
      <w:divBdr>
        <w:top w:val="none" w:sz="0" w:space="0" w:color="auto"/>
        <w:left w:val="none" w:sz="0" w:space="0" w:color="auto"/>
        <w:bottom w:val="none" w:sz="0" w:space="0" w:color="auto"/>
        <w:right w:val="none" w:sz="0" w:space="0" w:color="auto"/>
      </w:divBdr>
    </w:div>
    <w:div w:id="1272935681">
      <w:bodyDiv w:val="1"/>
      <w:marLeft w:val="0"/>
      <w:marRight w:val="0"/>
      <w:marTop w:val="0"/>
      <w:marBottom w:val="0"/>
      <w:divBdr>
        <w:top w:val="none" w:sz="0" w:space="0" w:color="auto"/>
        <w:left w:val="none" w:sz="0" w:space="0" w:color="auto"/>
        <w:bottom w:val="none" w:sz="0" w:space="0" w:color="auto"/>
        <w:right w:val="none" w:sz="0" w:space="0" w:color="auto"/>
      </w:divBdr>
    </w:div>
    <w:div w:id="1291939089">
      <w:bodyDiv w:val="1"/>
      <w:marLeft w:val="0"/>
      <w:marRight w:val="0"/>
      <w:marTop w:val="0"/>
      <w:marBottom w:val="0"/>
      <w:divBdr>
        <w:top w:val="none" w:sz="0" w:space="0" w:color="auto"/>
        <w:left w:val="none" w:sz="0" w:space="0" w:color="auto"/>
        <w:bottom w:val="none" w:sz="0" w:space="0" w:color="auto"/>
        <w:right w:val="none" w:sz="0" w:space="0" w:color="auto"/>
      </w:divBdr>
    </w:div>
    <w:div w:id="1345402535">
      <w:bodyDiv w:val="1"/>
      <w:marLeft w:val="0"/>
      <w:marRight w:val="0"/>
      <w:marTop w:val="0"/>
      <w:marBottom w:val="0"/>
      <w:divBdr>
        <w:top w:val="none" w:sz="0" w:space="0" w:color="auto"/>
        <w:left w:val="none" w:sz="0" w:space="0" w:color="auto"/>
        <w:bottom w:val="none" w:sz="0" w:space="0" w:color="auto"/>
        <w:right w:val="none" w:sz="0" w:space="0" w:color="auto"/>
      </w:divBdr>
    </w:div>
    <w:div w:id="1400054756">
      <w:bodyDiv w:val="1"/>
      <w:marLeft w:val="0"/>
      <w:marRight w:val="0"/>
      <w:marTop w:val="0"/>
      <w:marBottom w:val="0"/>
      <w:divBdr>
        <w:top w:val="none" w:sz="0" w:space="0" w:color="auto"/>
        <w:left w:val="none" w:sz="0" w:space="0" w:color="auto"/>
        <w:bottom w:val="none" w:sz="0" w:space="0" w:color="auto"/>
        <w:right w:val="none" w:sz="0" w:space="0" w:color="auto"/>
      </w:divBdr>
    </w:div>
    <w:div w:id="1527251161">
      <w:bodyDiv w:val="1"/>
      <w:marLeft w:val="0"/>
      <w:marRight w:val="0"/>
      <w:marTop w:val="0"/>
      <w:marBottom w:val="0"/>
      <w:divBdr>
        <w:top w:val="none" w:sz="0" w:space="0" w:color="auto"/>
        <w:left w:val="none" w:sz="0" w:space="0" w:color="auto"/>
        <w:bottom w:val="none" w:sz="0" w:space="0" w:color="auto"/>
        <w:right w:val="none" w:sz="0" w:space="0" w:color="auto"/>
      </w:divBdr>
    </w:div>
    <w:div w:id="1529367648">
      <w:bodyDiv w:val="1"/>
      <w:marLeft w:val="0"/>
      <w:marRight w:val="0"/>
      <w:marTop w:val="0"/>
      <w:marBottom w:val="0"/>
      <w:divBdr>
        <w:top w:val="none" w:sz="0" w:space="0" w:color="auto"/>
        <w:left w:val="none" w:sz="0" w:space="0" w:color="auto"/>
        <w:bottom w:val="none" w:sz="0" w:space="0" w:color="auto"/>
        <w:right w:val="none" w:sz="0" w:space="0" w:color="auto"/>
      </w:divBdr>
    </w:div>
    <w:div w:id="1560551481">
      <w:bodyDiv w:val="1"/>
      <w:marLeft w:val="0"/>
      <w:marRight w:val="0"/>
      <w:marTop w:val="0"/>
      <w:marBottom w:val="0"/>
      <w:divBdr>
        <w:top w:val="none" w:sz="0" w:space="0" w:color="auto"/>
        <w:left w:val="none" w:sz="0" w:space="0" w:color="auto"/>
        <w:bottom w:val="none" w:sz="0" w:space="0" w:color="auto"/>
        <w:right w:val="none" w:sz="0" w:space="0" w:color="auto"/>
      </w:divBdr>
    </w:div>
    <w:div w:id="1575779700">
      <w:bodyDiv w:val="1"/>
      <w:marLeft w:val="0"/>
      <w:marRight w:val="0"/>
      <w:marTop w:val="0"/>
      <w:marBottom w:val="0"/>
      <w:divBdr>
        <w:top w:val="none" w:sz="0" w:space="0" w:color="auto"/>
        <w:left w:val="none" w:sz="0" w:space="0" w:color="auto"/>
        <w:bottom w:val="none" w:sz="0" w:space="0" w:color="auto"/>
        <w:right w:val="none" w:sz="0" w:space="0" w:color="auto"/>
      </w:divBdr>
    </w:div>
    <w:div w:id="1606956795">
      <w:bodyDiv w:val="1"/>
      <w:marLeft w:val="0"/>
      <w:marRight w:val="0"/>
      <w:marTop w:val="0"/>
      <w:marBottom w:val="0"/>
      <w:divBdr>
        <w:top w:val="none" w:sz="0" w:space="0" w:color="auto"/>
        <w:left w:val="none" w:sz="0" w:space="0" w:color="auto"/>
        <w:bottom w:val="none" w:sz="0" w:space="0" w:color="auto"/>
        <w:right w:val="none" w:sz="0" w:space="0" w:color="auto"/>
      </w:divBdr>
    </w:div>
    <w:div w:id="1693800646">
      <w:bodyDiv w:val="1"/>
      <w:marLeft w:val="0"/>
      <w:marRight w:val="0"/>
      <w:marTop w:val="0"/>
      <w:marBottom w:val="0"/>
      <w:divBdr>
        <w:top w:val="none" w:sz="0" w:space="0" w:color="auto"/>
        <w:left w:val="none" w:sz="0" w:space="0" w:color="auto"/>
        <w:bottom w:val="none" w:sz="0" w:space="0" w:color="auto"/>
        <w:right w:val="none" w:sz="0" w:space="0" w:color="auto"/>
      </w:divBdr>
    </w:div>
    <w:div w:id="1751077763">
      <w:bodyDiv w:val="1"/>
      <w:marLeft w:val="0"/>
      <w:marRight w:val="0"/>
      <w:marTop w:val="0"/>
      <w:marBottom w:val="0"/>
      <w:divBdr>
        <w:top w:val="none" w:sz="0" w:space="0" w:color="auto"/>
        <w:left w:val="none" w:sz="0" w:space="0" w:color="auto"/>
        <w:bottom w:val="none" w:sz="0" w:space="0" w:color="auto"/>
        <w:right w:val="none" w:sz="0" w:space="0" w:color="auto"/>
      </w:divBdr>
    </w:div>
    <w:div w:id="1786802547">
      <w:bodyDiv w:val="1"/>
      <w:marLeft w:val="0"/>
      <w:marRight w:val="0"/>
      <w:marTop w:val="0"/>
      <w:marBottom w:val="0"/>
      <w:divBdr>
        <w:top w:val="none" w:sz="0" w:space="0" w:color="auto"/>
        <w:left w:val="none" w:sz="0" w:space="0" w:color="auto"/>
        <w:bottom w:val="none" w:sz="0" w:space="0" w:color="auto"/>
        <w:right w:val="none" w:sz="0" w:space="0" w:color="auto"/>
      </w:divBdr>
    </w:div>
    <w:div w:id="1856503978">
      <w:bodyDiv w:val="1"/>
      <w:marLeft w:val="0"/>
      <w:marRight w:val="0"/>
      <w:marTop w:val="0"/>
      <w:marBottom w:val="0"/>
      <w:divBdr>
        <w:top w:val="none" w:sz="0" w:space="0" w:color="auto"/>
        <w:left w:val="none" w:sz="0" w:space="0" w:color="auto"/>
        <w:bottom w:val="none" w:sz="0" w:space="0" w:color="auto"/>
        <w:right w:val="none" w:sz="0" w:space="0" w:color="auto"/>
      </w:divBdr>
    </w:div>
    <w:div w:id="1872762813">
      <w:bodyDiv w:val="1"/>
      <w:marLeft w:val="0"/>
      <w:marRight w:val="0"/>
      <w:marTop w:val="0"/>
      <w:marBottom w:val="0"/>
      <w:divBdr>
        <w:top w:val="none" w:sz="0" w:space="0" w:color="auto"/>
        <w:left w:val="none" w:sz="0" w:space="0" w:color="auto"/>
        <w:bottom w:val="none" w:sz="0" w:space="0" w:color="auto"/>
        <w:right w:val="none" w:sz="0" w:space="0" w:color="auto"/>
      </w:divBdr>
    </w:div>
    <w:div w:id="1892304280">
      <w:bodyDiv w:val="1"/>
      <w:marLeft w:val="0"/>
      <w:marRight w:val="0"/>
      <w:marTop w:val="0"/>
      <w:marBottom w:val="0"/>
      <w:divBdr>
        <w:top w:val="none" w:sz="0" w:space="0" w:color="auto"/>
        <w:left w:val="none" w:sz="0" w:space="0" w:color="auto"/>
        <w:bottom w:val="none" w:sz="0" w:space="0" w:color="auto"/>
        <w:right w:val="none" w:sz="0" w:space="0" w:color="auto"/>
      </w:divBdr>
    </w:div>
    <w:div w:id="1900938025">
      <w:bodyDiv w:val="1"/>
      <w:marLeft w:val="0"/>
      <w:marRight w:val="0"/>
      <w:marTop w:val="0"/>
      <w:marBottom w:val="0"/>
      <w:divBdr>
        <w:top w:val="none" w:sz="0" w:space="0" w:color="auto"/>
        <w:left w:val="none" w:sz="0" w:space="0" w:color="auto"/>
        <w:bottom w:val="none" w:sz="0" w:space="0" w:color="auto"/>
        <w:right w:val="none" w:sz="0" w:space="0" w:color="auto"/>
      </w:divBdr>
    </w:div>
    <w:div w:id="1987322886">
      <w:bodyDiv w:val="1"/>
      <w:marLeft w:val="0"/>
      <w:marRight w:val="0"/>
      <w:marTop w:val="0"/>
      <w:marBottom w:val="0"/>
      <w:divBdr>
        <w:top w:val="none" w:sz="0" w:space="0" w:color="auto"/>
        <w:left w:val="none" w:sz="0" w:space="0" w:color="auto"/>
        <w:bottom w:val="none" w:sz="0" w:space="0" w:color="auto"/>
        <w:right w:val="none" w:sz="0" w:space="0" w:color="auto"/>
      </w:divBdr>
    </w:div>
    <w:div w:id="2029523229">
      <w:bodyDiv w:val="1"/>
      <w:marLeft w:val="0"/>
      <w:marRight w:val="0"/>
      <w:marTop w:val="0"/>
      <w:marBottom w:val="0"/>
      <w:divBdr>
        <w:top w:val="none" w:sz="0" w:space="0" w:color="auto"/>
        <w:left w:val="none" w:sz="0" w:space="0" w:color="auto"/>
        <w:bottom w:val="none" w:sz="0" w:space="0" w:color="auto"/>
        <w:right w:val="none" w:sz="0" w:space="0" w:color="auto"/>
      </w:divBdr>
    </w:div>
    <w:div w:id="2065131614">
      <w:bodyDiv w:val="1"/>
      <w:marLeft w:val="0"/>
      <w:marRight w:val="0"/>
      <w:marTop w:val="0"/>
      <w:marBottom w:val="0"/>
      <w:divBdr>
        <w:top w:val="none" w:sz="0" w:space="0" w:color="auto"/>
        <w:left w:val="none" w:sz="0" w:space="0" w:color="auto"/>
        <w:bottom w:val="none" w:sz="0" w:space="0" w:color="auto"/>
        <w:right w:val="none" w:sz="0" w:space="0" w:color="auto"/>
      </w:divBdr>
    </w:div>
    <w:div w:id="2077045072">
      <w:bodyDiv w:val="1"/>
      <w:marLeft w:val="0"/>
      <w:marRight w:val="0"/>
      <w:marTop w:val="0"/>
      <w:marBottom w:val="0"/>
      <w:divBdr>
        <w:top w:val="none" w:sz="0" w:space="0" w:color="auto"/>
        <w:left w:val="none" w:sz="0" w:space="0" w:color="auto"/>
        <w:bottom w:val="none" w:sz="0" w:space="0" w:color="auto"/>
        <w:right w:val="none" w:sz="0" w:space="0" w:color="auto"/>
      </w:divBdr>
    </w:div>
    <w:div w:id="210437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intercity.pl" TargetMode="External"/><Relationship Id="rId13" Type="http://schemas.openxmlformats.org/officeDocument/2006/relationships/hyperlink" Target="mailto:efaktury@intercit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eurostat/web/main/data/database"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FB74E-0ED1-4742-8358-DD9FCB49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30</Pages>
  <Words>9939</Words>
  <Characters>59635</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PKP Intercity S.A.</Company>
  <LinksUpToDate>false</LinksUpToDate>
  <CharactersWithSpaces>69436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Bej Piotr</dc:creator>
  <cp:keywords/>
  <dc:description/>
  <cp:lastModifiedBy>Wołkowiecki Dawid</cp:lastModifiedBy>
  <cp:revision>10</cp:revision>
  <cp:lastPrinted>2026-04-22T13:07:00Z</cp:lastPrinted>
  <dcterms:created xsi:type="dcterms:W3CDTF">2026-03-17T14:03:00Z</dcterms:created>
  <dcterms:modified xsi:type="dcterms:W3CDTF">2026-04-22T13:07:00Z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fb9c53b-c8b5-4e9c-a89f-f4e3a2214434_Enabled">
    <vt:lpwstr>true</vt:lpwstr>
  </property>
  <property fmtid="{D5CDD505-2E9C-101B-9397-08002B2CF9AE}" pid="3" name="MSIP_Label_7fb9c53b-c8b5-4e9c-a89f-f4e3a2214434_SetDate">
    <vt:lpwstr>2026-02-12T10:06:30Z</vt:lpwstr>
  </property>
  <property fmtid="{D5CDD505-2E9C-101B-9397-08002B2CF9AE}" pid="4" name="MSIP_Label_7fb9c53b-c8b5-4e9c-a89f-f4e3a2214434_Method">
    <vt:lpwstr>Privileged</vt:lpwstr>
  </property>
  <property fmtid="{D5CDD505-2E9C-101B-9397-08002B2CF9AE}" pid="5" name="MSIP_Label_7fb9c53b-c8b5-4e9c-a89f-f4e3a2214434_Name">
    <vt:lpwstr>Informacje niechronione</vt:lpwstr>
  </property>
  <property fmtid="{D5CDD505-2E9C-101B-9397-08002B2CF9AE}" pid="6" name="MSIP_Label_7fb9c53b-c8b5-4e9c-a89f-f4e3a2214434_SiteId">
    <vt:lpwstr>72d53090-dbb1-4258-8aef-0a42b9bf7ce1</vt:lpwstr>
  </property>
  <property fmtid="{D5CDD505-2E9C-101B-9397-08002B2CF9AE}" pid="7" name="MSIP_Label_7fb9c53b-c8b5-4e9c-a89f-f4e3a2214434_ActionId">
    <vt:lpwstr>3c9aa8f9-caa4-4543-a11c-8d2990afeb93</vt:lpwstr>
  </property>
  <property fmtid="{D5CDD505-2E9C-101B-9397-08002B2CF9AE}" pid="8" name="MSIP_Label_7fb9c53b-c8b5-4e9c-a89f-f4e3a2214434_ContentBits">
    <vt:lpwstr>0</vt:lpwstr>
  </property>
  <property fmtid="{D5CDD505-2E9C-101B-9397-08002B2CF9AE}" pid="9" name="MSIP_Label_7fb9c53b-c8b5-4e9c-a89f-f4e3a2214434_Tag">
    <vt:lpwstr>10, 0, 1, 1</vt:lpwstr>
  </property>
</Properties>
</file>