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879D8" w14:textId="77777777" w:rsidR="00873233" w:rsidRDefault="00873233" w:rsidP="00873233">
      <w:pPr>
        <w:spacing w:line="360" w:lineRule="auto"/>
      </w:pPr>
    </w:p>
    <w:p w14:paraId="7A0732D9" w14:textId="77777777" w:rsidR="00873233" w:rsidRDefault="00873233" w:rsidP="00873233">
      <w:pPr>
        <w:spacing w:line="360" w:lineRule="auto"/>
        <w:jc w:val="right"/>
        <w:rPr>
          <w:b/>
          <w:bCs/>
        </w:rPr>
      </w:pPr>
      <w:r>
        <w:rPr>
          <w:b/>
          <w:bCs/>
        </w:rPr>
        <w:t xml:space="preserve">Załącznik nr 2.  </w:t>
      </w:r>
    </w:p>
    <w:p w14:paraId="0136B7CE" w14:textId="77777777" w:rsidR="00873233" w:rsidRDefault="00873233" w:rsidP="00873233">
      <w:pPr>
        <w:spacing w:line="360" w:lineRule="auto"/>
        <w:jc w:val="right"/>
        <w:rPr>
          <w:b/>
          <w:bCs/>
        </w:rPr>
      </w:pPr>
      <w:r>
        <w:rPr>
          <w:b/>
          <w:bCs/>
        </w:rPr>
        <w:t>Opis przedmiotu zamówienia</w:t>
      </w:r>
    </w:p>
    <w:p w14:paraId="2B360ED0" w14:textId="77777777" w:rsidR="00873233" w:rsidRDefault="00873233" w:rsidP="00873233">
      <w:pPr>
        <w:spacing w:line="360" w:lineRule="auto"/>
        <w:rPr>
          <w:b/>
          <w:bCs/>
        </w:rPr>
      </w:pPr>
    </w:p>
    <w:p w14:paraId="53E30526" w14:textId="77777777" w:rsidR="00873233" w:rsidRDefault="00873233" w:rsidP="00873233">
      <w:pPr>
        <w:spacing w:line="360" w:lineRule="auto"/>
        <w:jc w:val="both"/>
        <w:rPr>
          <w:u w:val="single"/>
        </w:rPr>
      </w:pPr>
      <w:r>
        <w:rPr>
          <w:b/>
          <w:bCs/>
          <w:u w:val="single"/>
        </w:rPr>
        <w:t>Część 1: Dostawa 3 zestawów komputerowych</w:t>
      </w:r>
      <w:r>
        <w:rPr>
          <w:u w:val="single"/>
        </w:rPr>
        <w:t>.</w:t>
      </w:r>
    </w:p>
    <w:p w14:paraId="47496200" w14:textId="77777777" w:rsidR="00873233" w:rsidRDefault="00873233" w:rsidP="00873233">
      <w:pPr>
        <w:spacing w:line="360" w:lineRule="auto"/>
        <w:jc w:val="both"/>
      </w:pPr>
      <w:r>
        <w:t>Przedmiotem zamówienia jest dostawa 3 zestawów komputerowych (monitor, mysz, klawiatura jednostka centralna z system operacyjnym i pakietem biurowym) wg opisu zamieszczanego w tabeli poniżej.</w:t>
      </w:r>
    </w:p>
    <w:p w14:paraId="65417E67" w14:textId="77777777" w:rsidR="00873233" w:rsidRDefault="00873233" w:rsidP="00873233">
      <w:pPr>
        <w:pStyle w:val="Akapitzlist"/>
        <w:numPr>
          <w:ilvl w:val="3"/>
          <w:numId w:val="5"/>
        </w:numPr>
        <w:tabs>
          <w:tab w:val="left" w:pos="7785"/>
        </w:tabs>
        <w:spacing w:line="360" w:lineRule="auto"/>
        <w:ind w:left="284"/>
        <w:jc w:val="both"/>
      </w:pPr>
      <w:r>
        <w:t>Komputer stacjonarny wraz z systemem operacyjnym Windows 11 Professional o parametrach nie gorszych niż:</w:t>
      </w:r>
    </w:p>
    <w:tbl>
      <w:tblPr>
        <w:tblW w:w="4850" w:type="pct"/>
        <w:tblInd w:w="391" w:type="dxa"/>
        <w:tblLayout w:type="fixed"/>
        <w:tblLook w:val="0000" w:firstRow="0" w:lastRow="0" w:firstColumn="0" w:lastColumn="0" w:noHBand="0" w:noVBand="0"/>
      </w:tblPr>
      <w:tblGrid>
        <w:gridCol w:w="3810"/>
        <w:gridCol w:w="5942"/>
      </w:tblGrid>
      <w:tr w:rsidR="00873233" w14:paraId="05EF8E45" w14:textId="77777777" w:rsidTr="002D7C56">
        <w:tc>
          <w:tcPr>
            <w:tcW w:w="9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1E8B" w14:textId="77777777" w:rsidR="00873233" w:rsidRDefault="00873233" w:rsidP="002D7C56">
            <w:pPr>
              <w:spacing w:line="360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DANE PODSTAWOWE</w:t>
            </w:r>
          </w:p>
        </w:tc>
      </w:tr>
      <w:tr w:rsidR="00873233" w14:paraId="5F7AF0DB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1A363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Gwarancja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60141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24 miesiące</w:t>
            </w:r>
          </w:p>
        </w:tc>
      </w:tr>
      <w:tr w:rsidR="00873233" w14:paraId="0FDB9823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6DE06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Przekątna ekranu monitora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0453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Minimum 21"</w:t>
            </w:r>
          </w:p>
        </w:tc>
      </w:tr>
      <w:tr w:rsidR="00873233" w14:paraId="41D3204F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82BB0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Proporcje obrazu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0E8E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16x9</w:t>
            </w:r>
          </w:p>
        </w:tc>
      </w:tr>
      <w:tr w:rsidR="00873233" w14:paraId="47AADAE7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B5A5A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Rozdzielczość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61EDE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1920 x 1080 (HD 1080)</w:t>
            </w:r>
          </w:p>
        </w:tc>
      </w:tr>
      <w:tr w:rsidR="00873233" w14:paraId="409B1982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CA8DD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Ekran dotykowy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6CAB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Nie</w:t>
            </w:r>
          </w:p>
        </w:tc>
      </w:tr>
      <w:tr w:rsidR="00873233" w14:paraId="59578102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E6576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Rodzina procesora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717C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Intel Core i5 12400</w:t>
            </w:r>
          </w:p>
        </w:tc>
      </w:tr>
      <w:tr w:rsidR="00873233" w14:paraId="43E52450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D1C85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ilość rdzeni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BD848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73233" w14:paraId="1CC9C617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EE8F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Zainstalowana pamięć RAM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B4F3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16 GB</w:t>
            </w:r>
          </w:p>
        </w:tc>
      </w:tr>
      <w:tr w:rsidR="00873233" w14:paraId="7FB2AF2E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124EB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Liczba obsadzonych gniazd pamięci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20691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873233" w14:paraId="2C8553DE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774FF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Liczba wolnych gniazd pamięci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002BA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873233" w14:paraId="15FD9F4A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F2B4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Typ dysku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B8B59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SSD</w:t>
            </w:r>
          </w:p>
        </w:tc>
      </w:tr>
      <w:tr w:rsidR="00873233" w14:paraId="2B0D9C7A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49813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Pojemność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AE19A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500 GB</w:t>
            </w:r>
          </w:p>
        </w:tc>
      </w:tr>
      <w:tr w:rsidR="00873233" w14:paraId="1499C2CD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8AB65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Model karty graficznej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40893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Intel HD Graphics</w:t>
            </w:r>
          </w:p>
        </w:tc>
      </w:tr>
      <w:tr w:rsidR="00873233" w14:paraId="0CDDA860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2EC51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Porty wideo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0C1F5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HDMI</w:t>
            </w:r>
          </w:p>
        </w:tc>
      </w:tr>
      <w:tr w:rsidR="00873233" w14:paraId="3E978204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13295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Interfejs sieciowy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E5174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1 x 100/1000 Mbit/s</w:t>
            </w:r>
          </w:p>
        </w:tc>
      </w:tr>
      <w:tr w:rsidR="00873233" w14:paraId="6305B710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3BA1B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Napęd optyczny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771CD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DVD-RW</w:t>
            </w:r>
          </w:p>
        </w:tc>
      </w:tr>
      <w:tr w:rsidR="00873233" w:rsidRPr="00323D98" w14:paraId="4E2F2897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CC8BC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Porty USB (minimum)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DD207" w14:textId="77777777" w:rsidR="00873233" w:rsidRDefault="00873233" w:rsidP="002D7C56">
            <w:pPr>
              <w:spacing w:line="360" w:lineRule="auto"/>
              <w:rPr>
                <w:lang w:val="en-US" w:eastAsia="ar-SA"/>
              </w:rPr>
            </w:pPr>
            <w:r>
              <w:rPr>
                <w:lang w:val="en-US" w:eastAsia="ar-SA"/>
              </w:rPr>
              <w:t>2x USB 2.0 Type-A 3 x USB 3.1 Type-A</w:t>
            </w:r>
          </w:p>
        </w:tc>
      </w:tr>
      <w:tr w:rsidR="00873233" w14:paraId="5CAB286D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4FEBA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Obudowa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CDF31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Tower</w:t>
            </w:r>
          </w:p>
        </w:tc>
      </w:tr>
      <w:tr w:rsidR="00873233" w14:paraId="1EAB4E30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AD556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Dodatkowo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701C2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Klawiatura, mysz</w:t>
            </w:r>
          </w:p>
        </w:tc>
      </w:tr>
      <w:tr w:rsidR="00873233" w14:paraId="50F04F5C" w14:textId="77777777" w:rsidTr="002D7C56"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351B1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t>Systemem Operacyjny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1CD5E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t>Windows 11 Professional</w:t>
            </w:r>
          </w:p>
        </w:tc>
      </w:tr>
      <w:tr w:rsidR="00873233" w14:paraId="3978CB32" w14:textId="77777777" w:rsidTr="002D7C56"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16FD0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r>
              <w:rPr>
                <w:lang w:eastAsia="ar-SA"/>
              </w:rPr>
              <w:t>Pakiet biurowy</w:t>
            </w:r>
          </w:p>
        </w:tc>
        <w:tc>
          <w:tcPr>
            <w:tcW w:w="5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B4DE9" w14:textId="77777777" w:rsidR="00873233" w:rsidRDefault="00873233" w:rsidP="002D7C56">
            <w:pPr>
              <w:spacing w:line="360" w:lineRule="auto"/>
              <w:rPr>
                <w:lang w:eastAsia="ar-SA"/>
              </w:rPr>
            </w:pPr>
            <w:bookmarkStart w:id="0" w:name="_IDO5aa3NGsabi-gPnYbQ0A0_22"/>
            <w:bookmarkEnd w:id="0"/>
            <w:r>
              <w:rPr>
                <w:lang w:eastAsia="ar-SA"/>
              </w:rPr>
              <w:t>Microsoft Office 2024 Professional (BOX)</w:t>
            </w:r>
          </w:p>
        </w:tc>
      </w:tr>
      <w:tr w:rsidR="00873233" w14:paraId="415ED469" w14:textId="77777777" w:rsidTr="002D7C56">
        <w:trPr>
          <w:trHeight w:val="70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8180D" w14:textId="77777777" w:rsidR="00873233" w:rsidRDefault="00873233" w:rsidP="002D7C56">
            <w:r>
              <w:t>Dodatkowe wymagania: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F913A" w14:textId="77777777" w:rsidR="00873233" w:rsidRDefault="00873233" w:rsidP="002D7C56">
            <w:r>
              <w:t>UWAGA:</w:t>
            </w:r>
          </w:p>
          <w:p w14:paraId="22532421" w14:textId="77777777" w:rsidR="00873233" w:rsidRDefault="00873233" w:rsidP="002D7C56">
            <w:pPr>
              <w:pStyle w:val="Akapitzlist"/>
              <w:ind w:left="9"/>
            </w:pPr>
            <w:r>
              <w:t>W skład każdego zestawu komputerowego musi wchodzić:</w:t>
            </w:r>
          </w:p>
          <w:p w14:paraId="6A9DD975" w14:textId="77777777" w:rsidR="00873233" w:rsidRDefault="00873233" w:rsidP="002D7C56">
            <w:pPr>
              <w:ind w:left="9"/>
            </w:pPr>
            <w:r>
              <w:t>podstawka pod monitor oraz podnóżek spełniające aktualne przepisy BHP.</w:t>
            </w:r>
          </w:p>
          <w:p w14:paraId="44AC44AE" w14:textId="77777777" w:rsidR="00873233" w:rsidRDefault="00873233" w:rsidP="00873233">
            <w:pPr>
              <w:pStyle w:val="Akapitzlist"/>
              <w:numPr>
                <w:ilvl w:val="0"/>
                <w:numId w:val="11"/>
              </w:numPr>
            </w:pPr>
            <w:r>
              <w:t>Podstawka Regulowana - 3 stopnie wysokości, antypoślizgowe nóżki, perforowana podstawka, wykonana z metalu</w:t>
            </w:r>
          </w:p>
          <w:p w14:paraId="1FD3A59F" w14:textId="77777777" w:rsidR="00873233" w:rsidRDefault="00873233" w:rsidP="00873233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textAlignment w:val="baseline"/>
              <w:rPr>
                <w:color w:val="2E2E2E"/>
              </w:rPr>
            </w:pPr>
            <w:r>
              <w:rPr>
                <w:color w:val="2E2E2E"/>
              </w:rPr>
              <w:lastRenderedPageBreak/>
              <w:t xml:space="preserve">Podnóżek z wytrzymałego i odpornego na uszkodzenia tworzywa sztucznego, wyposażony w antypoślizgowe elementy zapewniające stabilność, </w:t>
            </w:r>
            <w:r>
              <w:rPr>
                <w:b/>
                <w:bCs/>
                <w:color w:val="2E2E2E"/>
              </w:rPr>
              <w:t xml:space="preserve">Zmiana kąta nachylenia min. </w:t>
            </w:r>
            <w:r>
              <w:rPr>
                <w:color w:val="2E2E2E"/>
              </w:rPr>
              <w:t xml:space="preserve"> 15°</w:t>
            </w:r>
          </w:p>
          <w:p w14:paraId="15859982" w14:textId="77777777" w:rsidR="00873233" w:rsidRDefault="00873233" w:rsidP="002D7C56">
            <w:pPr>
              <w:shd w:val="clear" w:color="auto" w:fill="FFFFFF"/>
              <w:suppressAutoHyphens w:val="0"/>
              <w:ind w:left="729"/>
              <w:jc w:val="both"/>
              <w:textAlignment w:val="baseline"/>
              <w:rPr>
                <w:color w:val="2E2E2E"/>
              </w:rPr>
            </w:pPr>
            <w:r>
              <w:rPr>
                <w:b/>
                <w:bCs/>
                <w:color w:val="2E2E2E"/>
              </w:rPr>
              <w:t>Wymiary:</w:t>
            </w:r>
            <w:r>
              <w:rPr>
                <w:color w:val="2E2E2E"/>
              </w:rPr>
              <w:t> (+- 10 % )448 x 325 x 90 mm</w:t>
            </w:r>
          </w:p>
        </w:tc>
      </w:tr>
    </w:tbl>
    <w:p w14:paraId="6E07A538" w14:textId="77777777" w:rsidR="00873233" w:rsidRDefault="00873233" w:rsidP="00873233">
      <w:pPr>
        <w:tabs>
          <w:tab w:val="left" w:pos="7785"/>
        </w:tabs>
        <w:spacing w:line="360" w:lineRule="auto"/>
        <w:jc w:val="both"/>
      </w:pPr>
    </w:p>
    <w:p w14:paraId="365A56D2" w14:textId="77777777" w:rsidR="00873233" w:rsidRDefault="00873233" w:rsidP="00873233">
      <w:pPr>
        <w:spacing w:line="36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Część 2: Dostawa urządzeń wielofunkcyjnych.</w:t>
      </w:r>
    </w:p>
    <w:p w14:paraId="42C18B55" w14:textId="77777777" w:rsidR="00873233" w:rsidRDefault="00873233" w:rsidP="00873233">
      <w:pPr>
        <w:spacing w:line="360" w:lineRule="auto"/>
        <w:jc w:val="both"/>
      </w:pPr>
      <w:r>
        <w:t>Przedmiotem zamówienia jest dostawa  3 urządzeń wielofunkcyjnych o parametrach nie gorszych niż:</w:t>
      </w:r>
    </w:p>
    <w:p w14:paraId="160B1BF1" w14:textId="77777777" w:rsidR="00873233" w:rsidRDefault="00873233" w:rsidP="00873233">
      <w:pPr>
        <w:spacing w:line="360" w:lineRule="auto"/>
        <w:jc w:val="both"/>
      </w:pPr>
      <w:r>
        <w:t xml:space="preserve">2.1 </w:t>
      </w:r>
      <w:r>
        <w:rPr>
          <w:u w:val="single"/>
        </w:rPr>
        <w:t>U</w:t>
      </w:r>
      <w:r>
        <w:rPr>
          <w:b/>
          <w:bCs/>
          <w:u w:val="single"/>
        </w:rPr>
        <w:t>rządzenie wielofunkcyjne.</w:t>
      </w:r>
      <w:r>
        <w:t xml:space="preserve">- 1 szt. </w:t>
      </w:r>
    </w:p>
    <w:tbl>
      <w:tblPr>
        <w:tblW w:w="9096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1187"/>
        <w:gridCol w:w="3662"/>
        <w:gridCol w:w="4247"/>
      </w:tblGrid>
      <w:tr w:rsidR="00873233" w14:paraId="0E43E58C" w14:textId="77777777" w:rsidTr="002D7C56">
        <w:trPr>
          <w:trHeight w:val="26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9AC8" w14:textId="77777777" w:rsidR="00873233" w:rsidRDefault="00873233" w:rsidP="002D7C56">
            <w:pPr>
              <w:spacing w:line="360" w:lineRule="auto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LP.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DC744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NAZWA PARAMETRU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6907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WYMAGANIA MINIMALNE</w:t>
            </w:r>
          </w:p>
        </w:tc>
      </w:tr>
      <w:tr w:rsidR="00873233" w14:paraId="606D2E5C" w14:textId="77777777" w:rsidTr="002D7C56">
        <w:trPr>
          <w:trHeight w:val="26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9E195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FF409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Technologia druku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CE1E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technologia laserowa, czterobębnowa</w:t>
            </w:r>
          </w:p>
        </w:tc>
      </w:tr>
      <w:tr w:rsidR="00873233" w14:paraId="14414D28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57987AFA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2B6D1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Format oryginału i kopii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3C47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A6-A3</w:t>
            </w:r>
          </w:p>
        </w:tc>
      </w:tr>
      <w:tr w:rsidR="00873233" w14:paraId="5B09244C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2839B772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F67EE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Prędkość drukowania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F54C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Min. 40 stron A4 / min. w kolorze i mono, (również dwustronnie)</w:t>
            </w:r>
          </w:p>
        </w:tc>
      </w:tr>
      <w:tr w:rsidR="00873233" w14:paraId="719AF3CD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08C26096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02054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Obsługiwane rozdzielczości drukowania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4F515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600 x 600 dpi oraz 1200x1200 dpi</w:t>
            </w:r>
          </w:p>
        </w:tc>
      </w:tr>
      <w:tr w:rsidR="00873233" w14:paraId="56283532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6088031F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C9BA5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Czas wydruku pierwszej strony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EB8B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kolorowej maks. 7 sek., czarno-białej maks. 6 sek.</w:t>
            </w:r>
          </w:p>
        </w:tc>
      </w:tr>
      <w:tr w:rsidR="00873233" w14:paraId="43B0AC6B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5F8DA930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07119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Czas nagrzewania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C40B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maks. 20 sek. od włączenia zasilania</w:t>
            </w:r>
          </w:p>
        </w:tc>
      </w:tr>
      <w:tr w:rsidR="00873233" w14:paraId="6184B09E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6BD35737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5CAB9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Kopiowanie wielokrotne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EADB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od 1 do 9999 kopii</w:t>
            </w:r>
          </w:p>
        </w:tc>
      </w:tr>
      <w:tr w:rsidR="00873233" w14:paraId="2C2E15D7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3A788E2B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C942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Pamięć RAM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C750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min. 4 GB</w:t>
            </w:r>
          </w:p>
        </w:tc>
      </w:tr>
      <w:tr w:rsidR="00873233" w14:paraId="6EDA7AE0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7F08A168" w14:textId="77777777" w:rsidR="00873233" w:rsidRDefault="00873233" w:rsidP="00873233">
            <w:pPr>
              <w:numPr>
                <w:ilvl w:val="0"/>
                <w:numId w:val="10"/>
              </w:numPr>
              <w:tabs>
                <w:tab w:val="clear" w:pos="720"/>
                <w:tab w:val="center" w:pos="2016"/>
              </w:tabs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51DDA" w14:textId="77777777" w:rsidR="00873233" w:rsidRDefault="00873233" w:rsidP="002D7C56">
            <w:pPr>
              <w:tabs>
                <w:tab w:val="center" w:pos="2016"/>
              </w:tabs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Dysk SSD lub HDD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EC77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min. 64 GB</w:t>
            </w:r>
          </w:p>
        </w:tc>
      </w:tr>
      <w:tr w:rsidR="00873233" w14:paraId="086A838D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4EA8E813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BEEC1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Zoom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3163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25-400%</w:t>
            </w:r>
          </w:p>
        </w:tc>
      </w:tr>
      <w:tr w:rsidR="00873233" w14:paraId="7CC9AC08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794570DE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7DAC6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Panel operatora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CDF2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Panel operatora wyposażony w kolorowy ekran dotykowy, o przekątnej min. 10 cali, w języku polskim. Panel z regulacją kąta nachylenia.</w:t>
            </w:r>
          </w:p>
        </w:tc>
      </w:tr>
      <w:tr w:rsidR="00873233" w14:paraId="242BC9D8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5FD9970E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4E082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Dupleks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AEB3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automatyczny, obsługa papieru 80-250 g/m2</w:t>
            </w:r>
          </w:p>
        </w:tc>
      </w:tr>
      <w:tr w:rsidR="00873233" w14:paraId="4556DAB2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3EEB1B84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B6BB2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Podajnik dokumentów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7636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Jednoprzebiegowy, pojemność tacy podającej min. 300 ark. (A4, 80 g/m2)</w:t>
            </w:r>
          </w:p>
        </w:tc>
      </w:tr>
      <w:tr w:rsidR="00873233" w14:paraId="7825FBA7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3010B9DA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6BC36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Podajniki papieru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1931" w14:textId="77777777" w:rsidR="00873233" w:rsidRDefault="00873233" w:rsidP="00873233">
            <w:pPr>
              <w:numPr>
                <w:ilvl w:val="0"/>
                <w:numId w:val="7"/>
              </w:numPr>
              <w:ind w:left="360" w:firstLine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podajnik automatyczny min. 2 x 500 ark. (80 g/m2), obsługa papieru 60-300 g/m2 (w tym min. jeden obsługujący papier formatu A3);</w:t>
            </w:r>
          </w:p>
          <w:p w14:paraId="305641C5" w14:textId="77777777" w:rsidR="00873233" w:rsidRDefault="00873233" w:rsidP="00873233">
            <w:pPr>
              <w:numPr>
                <w:ilvl w:val="0"/>
                <w:numId w:val="7"/>
              </w:numPr>
              <w:ind w:left="360" w:firstLine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taca boczna na min. 150 ark. (A4, 80 g/m2), obsługa papieru A6-A3, 60-300 g/m2</w:t>
            </w:r>
          </w:p>
        </w:tc>
      </w:tr>
      <w:tr w:rsidR="00873233" w14:paraId="3E9CCDEA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643434BF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85FA0" w14:textId="77777777" w:rsidR="00873233" w:rsidRDefault="00873233" w:rsidP="002D7C56">
            <w:pPr>
              <w:spacing w:line="360" w:lineRule="auto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Odbiór wydruków i kopii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479B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Taca odbiorcza na min. 500 arkuszy (80 g/m2)</w:t>
            </w:r>
          </w:p>
        </w:tc>
      </w:tr>
      <w:tr w:rsidR="00873233" w14:paraId="6F6D4800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20946439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5ACDB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Gwarancja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38B4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Minimum 24 miesiące</w:t>
            </w:r>
          </w:p>
        </w:tc>
      </w:tr>
      <w:tr w:rsidR="00873233" w14:paraId="5F893857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4E701672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9E35D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Język opisu strony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395C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PCL 6, Post Script Level 3 (dopuszcza się emulacje)</w:t>
            </w:r>
          </w:p>
        </w:tc>
      </w:tr>
      <w:tr w:rsidR="00873233" w14:paraId="4C31EF34" w14:textId="77777777" w:rsidTr="002D7C56">
        <w:trPr>
          <w:trHeight w:val="263"/>
        </w:trPr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2E434B1B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51B0E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Interfejsy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D687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USB 2.0, Ethernet 10/100/1000 Mb</w:t>
            </w:r>
          </w:p>
        </w:tc>
      </w:tr>
      <w:tr w:rsidR="00873233" w14:paraId="279868B0" w14:textId="77777777" w:rsidTr="002D7C56">
        <w:trPr>
          <w:trHeight w:val="83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288E4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A54FE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Funkcje skanowania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56AA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skanowanie do PC, do e-mail, do FTP, TWAIN (sieciowy), do pamięci przenośnej USB, WIA, SMB, do skrzynki dokumentów</w:t>
            </w:r>
          </w:p>
        </w:tc>
      </w:tr>
      <w:tr w:rsidR="00873233" w14:paraId="0B0C644A" w14:textId="77777777" w:rsidTr="002D7C56">
        <w:trPr>
          <w:trHeight w:val="405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4F2DE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5FAB3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Rozdzielczość skanowania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8CE0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600 dpi</w:t>
            </w:r>
          </w:p>
        </w:tc>
      </w:tr>
      <w:tr w:rsidR="00873233" w14:paraId="4F7A0ECA" w14:textId="77777777" w:rsidTr="002D7C56">
        <w:trPr>
          <w:trHeight w:val="405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0288C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06F81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Rozdzielczość wydruku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9063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t>min. 1,200 x 1,200 dpi</w:t>
            </w:r>
          </w:p>
        </w:tc>
      </w:tr>
      <w:tr w:rsidR="00873233" w14:paraId="774249AC" w14:textId="77777777" w:rsidTr="002D7C56">
        <w:trPr>
          <w:trHeight w:val="43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639A5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E35BF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Prędkość skanowania kolorowego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D32D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min. 200 str. / min. (A4, 300 dpi)</w:t>
            </w:r>
          </w:p>
        </w:tc>
      </w:tr>
      <w:tr w:rsidR="00873233" w14:paraId="2D3CEBC0" w14:textId="77777777" w:rsidTr="002D7C56">
        <w:trPr>
          <w:trHeight w:val="83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15401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8267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Typy plików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93AB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PDF, PDF/A, PDF szyfrowany, JPEG, TIFF, XPS,</w:t>
            </w:r>
          </w:p>
          <w:p w14:paraId="1F58D054" w14:textId="77777777" w:rsidR="00873233" w:rsidRDefault="00873233" w:rsidP="002D7C56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Opcjonalnie: PDF przeszukiwalny, docx, xlsx, pptx</w:t>
            </w:r>
          </w:p>
        </w:tc>
      </w:tr>
      <w:tr w:rsidR="00873233" w14:paraId="3C5EDB98" w14:textId="77777777" w:rsidTr="002D7C56">
        <w:trPr>
          <w:trHeight w:val="83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CF84C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E4363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Wymagania dodatkowe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2D9D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Urządzenie wyposażone w funkcję zgłaszania usterek bezpośrednio na panelu dotykowym urządzenia.</w:t>
            </w:r>
          </w:p>
        </w:tc>
      </w:tr>
      <w:tr w:rsidR="00873233" w14:paraId="4B902547" w14:textId="77777777" w:rsidTr="002D7C56">
        <w:trPr>
          <w:trHeight w:val="1625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B1DDA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5008D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Materiały eksploatacyjne jako wyposażenie standardowe (dostarczone w komplecie z urządzeniem)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D839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Tonery: w ilości, która zapewni wydrukowanie minimum 20000 stron kolorowych A4 (zgodnie z ISO 19798)</w:t>
            </w:r>
          </w:p>
          <w:p w14:paraId="592DC29F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Bębny: w ilości, która zapewni wydrukowanie minimum 200 000 stron kolorowych A4. Dostarczone materiały muszą być nowe i nieużywane, oraz wyprodukowane przez producenta oferowanych urządzeń.</w:t>
            </w:r>
          </w:p>
        </w:tc>
      </w:tr>
      <w:tr w:rsidR="00873233" w14:paraId="4BBC7042" w14:textId="77777777" w:rsidTr="002D7C56">
        <w:trPr>
          <w:trHeight w:val="98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2F4A0" w14:textId="77777777" w:rsidR="00873233" w:rsidRDefault="00873233" w:rsidP="00873233">
            <w:pPr>
              <w:numPr>
                <w:ilvl w:val="0"/>
                <w:numId w:val="10"/>
              </w:numPr>
              <w:spacing w:line="360" w:lineRule="auto"/>
              <w:rPr>
                <w:bCs/>
                <w:lang w:eastAsia="ar-SA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F842D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Dodatkowe wymagania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B78" w14:textId="77777777" w:rsidR="00873233" w:rsidRDefault="00873233" w:rsidP="00873233">
            <w:pPr>
              <w:pStyle w:val="Default"/>
              <w:numPr>
                <w:ilvl w:val="0"/>
                <w:numId w:val="6"/>
              </w:numPr>
              <w:ind w:left="50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Wykonawca zapewni w cenie ofertowej dowóz do siedziby Zamawiającego, konfigurację, uruchomienie i szkolenie wstępne pracowników </w:t>
            </w:r>
            <w:r>
              <w:rPr>
                <w:rFonts w:ascii="Times New Roman" w:hAnsi="Times New Roman" w:cs="Times New Roman"/>
                <w:bCs/>
              </w:rPr>
              <w:br/>
              <w:t>w zakresie obsługi</w:t>
            </w:r>
          </w:p>
          <w:p w14:paraId="33BF44BA" w14:textId="77777777" w:rsidR="00873233" w:rsidRDefault="00873233" w:rsidP="00873233">
            <w:pPr>
              <w:pStyle w:val="Default"/>
              <w:numPr>
                <w:ilvl w:val="0"/>
                <w:numId w:val="6"/>
              </w:numPr>
              <w:ind w:left="504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Serwis urządzeń musi byś realizowany przez producenta lub autoryzowanego partnera serwisowego producenta.</w:t>
            </w:r>
          </w:p>
        </w:tc>
      </w:tr>
    </w:tbl>
    <w:p w14:paraId="172B61E8" w14:textId="77777777" w:rsidR="00873233" w:rsidRDefault="00873233" w:rsidP="00873233">
      <w:pPr>
        <w:pStyle w:val="NormalnyWeb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000000"/>
        </w:rPr>
      </w:pPr>
    </w:p>
    <w:p w14:paraId="7657B128" w14:textId="77777777" w:rsidR="00873233" w:rsidRDefault="00873233" w:rsidP="00873233">
      <w:pPr>
        <w:pStyle w:val="NormalnyWeb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000000"/>
        </w:rPr>
      </w:pPr>
    </w:p>
    <w:p w14:paraId="1D344E5C" w14:textId="77777777" w:rsidR="00873233" w:rsidRDefault="00873233" w:rsidP="00873233">
      <w:pPr>
        <w:pStyle w:val="NormalnyWeb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000000"/>
        </w:rPr>
      </w:pPr>
      <w:r>
        <w:rPr>
          <w:color w:val="000000"/>
        </w:rPr>
        <w:t>2.2 Laserowe urządzenia wielofunkcyjne A4  – 2 sztuki o parametrach nie gorszych niż:</w:t>
      </w:r>
    </w:p>
    <w:tbl>
      <w:tblPr>
        <w:tblW w:w="942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2"/>
        <w:gridCol w:w="3636"/>
        <w:gridCol w:w="5114"/>
      </w:tblGrid>
      <w:tr w:rsidR="00873233" w14:paraId="669A993E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ED897" w14:textId="77777777" w:rsidR="00873233" w:rsidRDefault="00873233" w:rsidP="002D7C56">
            <w:pPr>
              <w:spacing w:line="360" w:lineRule="auto"/>
              <w:jc w:val="center"/>
            </w:pPr>
            <w:r>
              <w:t>LP.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0966" w14:textId="77777777" w:rsidR="00873233" w:rsidRDefault="00873233" w:rsidP="002D7C56">
            <w:pPr>
              <w:spacing w:line="360" w:lineRule="auto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NAZWA PARAMETRU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614D" w14:textId="77777777" w:rsidR="00873233" w:rsidRDefault="00873233" w:rsidP="002D7C5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WYMAGANIA MINIMALNE</w:t>
            </w:r>
          </w:p>
        </w:tc>
      </w:tr>
      <w:tr w:rsidR="00873233" w14:paraId="7FD0503D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5CA4C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993B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Funkcje standardowe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3B2F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Drukowanie, kopiowanie i skanowanie</w:t>
            </w:r>
          </w:p>
        </w:tc>
      </w:tr>
      <w:tr w:rsidR="00873233" w14:paraId="56EC076B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33004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ED09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Technologia druku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352F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Laserowa, mono</w:t>
            </w:r>
          </w:p>
        </w:tc>
      </w:tr>
      <w:tr w:rsidR="00873233" w14:paraId="32EA01A2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5685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BA19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Funkcje standardowe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46A4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kopiarka, drukarka sieciowa, kolorowy skaner sieciowy</w:t>
            </w:r>
          </w:p>
        </w:tc>
      </w:tr>
      <w:tr w:rsidR="00873233" w14:paraId="2B21DC85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67A9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A6FE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 oryginału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4DFD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A4</w:t>
            </w:r>
          </w:p>
        </w:tc>
      </w:tr>
      <w:tr w:rsidR="00873233" w14:paraId="5C355BE7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5AC96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E144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 kopii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C154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A4-A6</w:t>
            </w:r>
          </w:p>
        </w:tc>
      </w:tr>
      <w:tr w:rsidR="00873233" w14:paraId="3E211374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38317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B87D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Prędkość druku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508D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stron A4 / min.</w:t>
            </w:r>
          </w:p>
        </w:tc>
      </w:tr>
      <w:tr w:rsidR="00873233" w14:paraId="75200016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4280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6031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Dostępne rozdzielczości drukowania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09A0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min. 600x600 dpi i 1200 x 1200 dpi </w:t>
            </w:r>
          </w:p>
        </w:tc>
      </w:tr>
      <w:tr w:rsidR="00873233" w14:paraId="2FE996C7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03856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2E41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Czas wydruku pierwszej strony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6CDA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maks. 7 sek.</w:t>
            </w:r>
          </w:p>
        </w:tc>
      </w:tr>
      <w:tr w:rsidR="00873233" w14:paraId="2E1B09EF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A10E2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779B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Czas nagrzewania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566B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maks. 20 sek. </w:t>
            </w:r>
          </w:p>
        </w:tc>
      </w:tr>
      <w:tr w:rsidR="00873233" w14:paraId="51637D1C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8DF1A" w14:textId="77777777" w:rsidR="00873233" w:rsidRDefault="00873233" w:rsidP="002D7C56">
            <w:pPr>
              <w:tabs>
                <w:tab w:val="center" w:pos="201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DB04" w14:textId="77777777" w:rsidR="00873233" w:rsidRDefault="00873233" w:rsidP="002D7C56">
            <w:pPr>
              <w:tabs>
                <w:tab w:val="center" w:pos="201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Kopiowanie wielokrotne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D185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1- 999 kopii</w:t>
            </w:r>
          </w:p>
        </w:tc>
      </w:tr>
      <w:tr w:rsidR="00873233" w14:paraId="33C40D5C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371F0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F688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Pamięć RAM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7A13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1 GB</w:t>
            </w:r>
          </w:p>
        </w:tc>
      </w:tr>
      <w:tr w:rsidR="00873233" w14:paraId="02457642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14FD4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1D7A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CAA2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25-400% </w:t>
            </w:r>
          </w:p>
        </w:tc>
      </w:tr>
      <w:tr w:rsidR="00873233" w14:paraId="7070093E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6677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2CFF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 operatora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2667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wyposażony w kolorowy ekran dotykowy LCD, przekątna min. 4,3”, opisy na panelu oraz  komunikaty na ekranie w języku polskim</w:t>
            </w:r>
          </w:p>
        </w:tc>
      </w:tr>
      <w:tr w:rsidR="00873233" w14:paraId="553BF19E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F88D6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3036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Dupleks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89D7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automatyczny, w standardzie</w:t>
            </w:r>
          </w:p>
        </w:tc>
      </w:tr>
      <w:tr w:rsidR="00873233" w14:paraId="0BE7B794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1259E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1BD4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Podajnik dokumentów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708D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automatyczny, dwustronny jednoprzebiegowy, na min. 50 ark. (80 g/m2), w standardzie </w:t>
            </w:r>
          </w:p>
        </w:tc>
      </w:tr>
      <w:tr w:rsidR="00873233" w14:paraId="140AB858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A60E3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C02E" w14:textId="77777777" w:rsidR="00873233" w:rsidRDefault="00873233" w:rsidP="002D7C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Podajniki papieru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64C6" w14:textId="77777777" w:rsidR="00873233" w:rsidRDefault="00873233" w:rsidP="002D7C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1 kaseta na min. 250 ark. A5-A4 (80 g/m2), 60-160 g/m2;</w:t>
            </w:r>
          </w:p>
          <w:p w14:paraId="4B36E562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taca uniwersalna  na min. 50 ark. A6-A4 (80 g/m2), 60-220 g/m2</w:t>
            </w:r>
          </w:p>
        </w:tc>
      </w:tr>
      <w:tr w:rsidR="00873233" w14:paraId="33254D7E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ED657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C7A9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Funkcja druku sieciowego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6235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standardzie</w:t>
            </w:r>
          </w:p>
        </w:tc>
      </w:tr>
      <w:tr w:rsidR="00873233" w14:paraId="349F7E0F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AA42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5928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Emulacje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4532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PCL 6, PostScript 3</w:t>
            </w:r>
          </w:p>
        </w:tc>
      </w:tr>
      <w:tr w:rsidR="00873233" w14:paraId="38E4D634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3D8B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F6F0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Interfejsy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1999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USB 2.0,  Ethernet 10/100/1000Base-T, USB dla pamięci przenośnej, gniazdo karty SD</w:t>
            </w:r>
          </w:p>
        </w:tc>
      </w:tr>
      <w:tr w:rsidR="00873233" w14:paraId="6535E33E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A57A4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04BF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Funkcja skanowania sieciowego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E8E1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standardzie, skanowanie pełno-kolorowe </w:t>
            </w:r>
          </w:p>
        </w:tc>
      </w:tr>
      <w:tr w:rsidR="00873233" w14:paraId="1F620321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BA3C1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01F9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Funkcje skanowania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85A6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skanowanie do e-mail, do FTP,  do-SMB, TWAIN, WSD, do pamięci przenośnej USB</w:t>
            </w:r>
          </w:p>
        </w:tc>
      </w:tr>
      <w:tr w:rsidR="00873233" w14:paraId="5BC1466C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EC9F4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5BA0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Rozdzielczość skanowania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D5A1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300dpi, 600 dpi (1200 dpi w trybie TWAIN)  </w:t>
            </w:r>
          </w:p>
        </w:tc>
      </w:tr>
      <w:tr w:rsidR="00873233" w14:paraId="4E1446DF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77B46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DE55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Prędkość skanowania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3BAB" w14:textId="77777777" w:rsidR="00873233" w:rsidRDefault="00873233" w:rsidP="002D7C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trybie mono: min. 80 obrazów/min. (A4, 300 dpi), </w:t>
            </w:r>
          </w:p>
          <w:p w14:paraId="1023F254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trybie kolorowym: min. 45 obrazów/ min. (A4, 300 dpi)</w:t>
            </w:r>
          </w:p>
        </w:tc>
      </w:tr>
      <w:tr w:rsidR="00873233" w14:paraId="54D4D3EC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FC85A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21C0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Typy plików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A2BC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PDF, JPEG, TIFF, XPS</w:t>
            </w:r>
          </w:p>
        </w:tc>
      </w:tr>
      <w:tr w:rsidR="00873233" w14:paraId="2DC43F21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2E579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32D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Możliwość rozbudowy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E33C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Dodatkowy podajnik lub podajniki papieru, o pojemności łącznej min. 500 ark. formatu A4 – A5, 80 g/m2</w:t>
            </w:r>
          </w:p>
        </w:tc>
      </w:tr>
      <w:tr w:rsidR="00873233" w14:paraId="5CCAC631" w14:textId="77777777" w:rsidTr="002D7C5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68FA8" w14:textId="77777777" w:rsidR="00873233" w:rsidRDefault="00873233" w:rsidP="002D7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027C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Materiały eksploatacyjne jako wyposażenie standardowe </w:t>
            </w:r>
          </w:p>
          <w:p w14:paraId="621642CF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(dostarczone w komplecie w ramach oferowanej ceny jednostkowej).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F165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Tonery - właściwa ilość, która zapewni wydrukowanie minimum 3 500 stron A4 przy pokryciu zgodnie z ISO19752. </w:t>
            </w:r>
          </w:p>
          <w:p w14:paraId="30F25C46" w14:textId="77777777" w:rsidR="00873233" w:rsidRDefault="00873233" w:rsidP="002D7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Bębny -  właściwa ilość, która zapewni wydrukowanie minimum 100 000 stron A4. Dostarczone materiały muszą być nowe i nieużywane, pierwszej kategorii oraz wyprodukowane przez producenta oferowanych urządzeń.</w:t>
            </w:r>
          </w:p>
        </w:tc>
      </w:tr>
      <w:tr w:rsidR="00873233" w14:paraId="7C0F4C6B" w14:textId="77777777" w:rsidTr="002D7C56"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</w:tcPr>
          <w:p w14:paraId="6A221AB1" w14:textId="77777777" w:rsidR="00873233" w:rsidRDefault="00873233" w:rsidP="002D7C56">
            <w:pPr>
              <w:pStyle w:val="NormalnyWeb"/>
              <w:shd w:val="clear" w:color="auto" w:fill="FFFFFF"/>
              <w:spacing w:beforeAutospacing="0" w:afterAutospacing="0" w:line="360" w:lineRule="auto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F0C9" w14:textId="77777777" w:rsidR="00873233" w:rsidRDefault="00873233" w:rsidP="002D7C56">
            <w:pPr>
              <w:pStyle w:val="NormalnyWeb"/>
              <w:shd w:val="clear" w:color="auto" w:fill="FFFFFF"/>
              <w:spacing w:beforeAutospacing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5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2BDB" w14:textId="77777777" w:rsidR="00873233" w:rsidRDefault="00873233" w:rsidP="002D7C56">
            <w:pPr>
              <w:pStyle w:val="NormalnyWeb"/>
              <w:shd w:val="clear" w:color="auto" w:fill="FFFFFF"/>
              <w:spacing w:beforeAutospacing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minimum 24 m-ce</w:t>
            </w:r>
          </w:p>
        </w:tc>
      </w:tr>
    </w:tbl>
    <w:p w14:paraId="71F3993B" w14:textId="77777777" w:rsidR="00873233" w:rsidRDefault="00873233" w:rsidP="00873233">
      <w:pPr>
        <w:shd w:val="clear" w:color="auto" w:fill="FFFFFF"/>
        <w:spacing w:line="360" w:lineRule="auto"/>
        <w:jc w:val="both"/>
        <w:textAlignment w:val="baseline"/>
        <w:rPr>
          <w:color w:val="000000"/>
        </w:rPr>
      </w:pPr>
    </w:p>
    <w:p w14:paraId="294A7016" w14:textId="77777777" w:rsidR="00873233" w:rsidRDefault="00873233" w:rsidP="00873233">
      <w:pPr>
        <w:pStyle w:val="NormalnyWeb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000000"/>
        </w:rPr>
      </w:pPr>
    </w:p>
    <w:p w14:paraId="27BAB504" w14:textId="77777777" w:rsidR="00873233" w:rsidRDefault="00873233" w:rsidP="00873233">
      <w:pPr>
        <w:spacing w:line="36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Część 3: Dostawa 3 telewizorów</w:t>
      </w:r>
    </w:p>
    <w:p w14:paraId="40BF16B2" w14:textId="77777777" w:rsidR="00873233" w:rsidRDefault="00873233" w:rsidP="00873233">
      <w:pPr>
        <w:spacing w:line="360" w:lineRule="auto"/>
        <w:jc w:val="both"/>
      </w:pPr>
      <w:hyperlink r:id="rId6" w:tooltip="BCS-MLED22FHD Przemysłowy monitor LCD 22 cale do pracy ciągłej 24/7 BCS UNIVERSAL">
        <w:r>
          <w:t>3.1 TV– 2 szt</w:t>
        </w:r>
      </w:hyperlink>
    </w:p>
    <w:p w14:paraId="7DD68600" w14:textId="77777777" w:rsidR="00873233" w:rsidRDefault="00873233" w:rsidP="00873233">
      <w:pPr>
        <w:spacing w:line="360" w:lineRule="auto"/>
      </w:pPr>
      <w:hyperlink r:id="rId7" w:tooltip="BCS-MLED22FHD Przemysłowy monitor LCD 22 cale do pracy ciągłej 24/7 BCS UNIVERSAL">
        <w:r>
          <w:t>O parametrach nie gorszych niż:</w:t>
        </w:r>
      </w:hyperlink>
    </w:p>
    <w:p w14:paraId="29DF97F3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Przekątna ekranu: </w:t>
      </w:r>
      <w:r>
        <w:t>min. 35 CALI</w:t>
      </w:r>
    </w:p>
    <w:p w14:paraId="01D51920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Maksymalny czas pracy: praca ciągła - 24/7</w:t>
      </w:r>
    </w:p>
    <w:p w14:paraId="67319DEA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Rozdzielczość ekranu: 1920 x 1080 (Full HD)</w:t>
      </w:r>
    </w:p>
    <w:p w14:paraId="75840A2D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Czas reakcji: MIN: 5 ms</w:t>
      </w:r>
    </w:p>
    <w:p w14:paraId="65874DF7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Jasność: 250 cd/m²</w:t>
      </w:r>
    </w:p>
    <w:p w14:paraId="12C6F30C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Złącza: 2 x HDMI, 1x VGA</w:t>
      </w:r>
    </w:p>
    <w:p w14:paraId="7566BF90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Roczne zużycie prądu: max. 15 kWh / 1000 h</w:t>
      </w:r>
    </w:p>
    <w:p w14:paraId="01CFFDF6" w14:textId="77777777" w:rsidR="00873233" w:rsidRDefault="00873233" w:rsidP="00873233">
      <w:pPr>
        <w:numPr>
          <w:ilvl w:val="0"/>
          <w:numId w:val="8"/>
        </w:numPr>
        <w:shd w:val="clear" w:color="auto" w:fill="FFFFFF"/>
        <w:spacing w:line="360" w:lineRule="auto"/>
        <w:textAlignment w:val="baseline"/>
        <w:rPr>
          <w:color w:val="000000"/>
        </w:rPr>
      </w:pPr>
      <w:r>
        <w:rPr>
          <w:color w:val="000000"/>
        </w:rPr>
        <w:t>Dodatkowe informacje: przeznaczony do pracy ciągłej.</w:t>
      </w:r>
    </w:p>
    <w:p w14:paraId="234E8994" w14:textId="77777777" w:rsidR="00873233" w:rsidRDefault="00873233" w:rsidP="00873233">
      <w:pPr>
        <w:shd w:val="clear" w:color="auto" w:fill="FFFFFF"/>
        <w:spacing w:line="360" w:lineRule="auto"/>
        <w:textAlignment w:val="baseline"/>
        <w:rPr>
          <w:color w:val="000000"/>
        </w:rPr>
      </w:pPr>
    </w:p>
    <w:p w14:paraId="1700C9FD" w14:textId="77777777" w:rsidR="00873233" w:rsidRDefault="00873233" w:rsidP="00873233">
      <w:pPr>
        <w:pStyle w:val="Akapitzlist"/>
        <w:numPr>
          <w:ilvl w:val="1"/>
          <w:numId w:val="3"/>
        </w:numPr>
        <w:spacing w:line="360" w:lineRule="auto"/>
        <w:ind w:left="426" w:hanging="426"/>
        <w:jc w:val="both"/>
      </w:pPr>
      <w:r>
        <w:t>Telewizor SMART TV – 65’ z uchwytem do powieszenia na ścianie 1 -szt</w:t>
      </w:r>
    </w:p>
    <w:p w14:paraId="1451A383" w14:textId="77777777" w:rsidR="00873233" w:rsidRDefault="00873233" w:rsidP="00873233">
      <w:pPr>
        <w:spacing w:line="360" w:lineRule="auto"/>
        <w:ind w:left="360"/>
        <w:jc w:val="both"/>
      </w:pPr>
      <w:r>
        <w:t>O parametrach nie gorszych niż:</w:t>
      </w:r>
    </w:p>
    <w:p w14:paraId="1AFA9FB3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lastRenderedPageBreak/>
        <w:t xml:space="preserve">4K Ultra HD; </w:t>
      </w:r>
    </w:p>
    <w:p w14:paraId="1BCD57F7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  <w:rPr>
          <w:lang w:val="en-US"/>
        </w:rPr>
      </w:pPr>
      <w:r>
        <w:rPr>
          <w:lang w:val="en-US"/>
        </w:rPr>
        <w:t xml:space="preserve">min. 1 x D-Sub 15-pin, </w:t>
      </w:r>
    </w:p>
    <w:p w14:paraId="2FB47294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 xml:space="preserve">1 x wejście audio, </w:t>
      </w:r>
    </w:p>
    <w:p w14:paraId="389C550F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 xml:space="preserve">2 x HDMI, </w:t>
      </w:r>
    </w:p>
    <w:p w14:paraId="6077EA40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 xml:space="preserve">4 x USB; </w:t>
      </w:r>
    </w:p>
    <w:p w14:paraId="7362963A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 xml:space="preserve">głośniki wbudowane (min. 2 x 10 W); </w:t>
      </w:r>
    </w:p>
    <w:p w14:paraId="282A2E60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>ethernet 10/100/1000 RJ45</w:t>
      </w:r>
    </w:p>
    <w:p w14:paraId="7541E3BA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>dedykowany wieszak ścienny w zestawie</w:t>
      </w:r>
    </w:p>
    <w:p w14:paraId="7BCA4204" w14:textId="77777777" w:rsidR="00873233" w:rsidRDefault="00873233" w:rsidP="00873233">
      <w:pPr>
        <w:pStyle w:val="Akapitzlist"/>
        <w:numPr>
          <w:ilvl w:val="0"/>
          <w:numId w:val="9"/>
        </w:numPr>
        <w:spacing w:after="200" w:line="360" w:lineRule="auto"/>
        <w:jc w:val="both"/>
      </w:pPr>
      <w:r>
        <w:t>system operacyjny Android TV.</w:t>
      </w:r>
    </w:p>
    <w:p w14:paraId="19537F94" w14:textId="77777777" w:rsidR="00873233" w:rsidRDefault="00873233" w:rsidP="00873233">
      <w:pPr>
        <w:spacing w:line="36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Część 4.  Dostawa niszczarek– 2 sztuki.</w:t>
      </w:r>
    </w:p>
    <w:p w14:paraId="33520870" w14:textId="77777777" w:rsidR="00873233" w:rsidRDefault="00873233" w:rsidP="0087323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4.1 Niszczarka </w:t>
      </w:r>
      <w:r>
        <w:rPr>
          <w:b/>
          <w:bCs/>
          <w:color w:val="000000"/>
        </w:rPr>
        <w:t xml:space="preserve">przybiurkowa </w:t>
      </w:r>
      <w:r>
        <w:rPr>
          <w:b/>
          <w:bCs/>
        </w:rPr>
        <w:t>-1 szt o parametrach nie gorszych niż:</w:t>
      </w:r>
    </w:p>
    <w:p w14:paraId="6D1A88F3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wydajna niszczarka do niszczenia dokumentów, spinaczy, małych zszywaczy, kart plastikowych, płyt CD/DVD,</w:t>
      </w:r>
    </w:p>
    <w:p w14:paraId="2E04D16F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Szerokość szczeliny wejściowej: min. 240 mm,</w:t>
      </w:r>
    </w:p>
    <w:p w14:paraId="09E34C3F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Wydajność: min. 19 kartek A4 jednorazowo (70g.),</w:t>
      </w:r>
    </w:p>
    <w:p w14:paraId="6FF0B3D9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Stopień bezpieczeństwa wg normy DIN 66399: P-4, O-3, T-4, E-3, F-1,</w:t>
      </w:r>
    </w:p>
    <w:p w14:paraId="0030770F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Wielkość ścinka max 135 mm powierzchni lub mniejszy,</w:t>
      </w:r>
    </w:p>
    <w:p w14:paraId="5E542B3A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Wałki tnące wykonane z jednego kawałka hartowanej stali oraz metalowe separatory,</w:t>
      </w:r>
    </w:p>
    <w:p w14:paraId="5E0B336D" w14:textId="77777777" w:rsidR="00873233" w:rsidRDefault="00873233" w:rsidP="00873233">
      <w:pPr>
        <w:spacing w:line="360" w:lineRule="auto"/>
        <w:rPr>
          <w:color w:val="000000"/>
          <w:lang w:eastAsia="en-US"/>
        </w:rPr>
      </w:pPr>
      <w:r>
        <w:rPr>
          <w:color w:val="000000"/>
        </w:rPr>
        <w:t xml:space="preserve">- Oddzielny kosz do segregacji niszczonych nośników plastikowych takich jak karty i płyt CD, </w:t>
      </w:r>
    </w:p>
    <w:p w14:paraId="6EC0BF47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Wskaźniki świetlne i graficzne napełnienia kosza, otwartych drzwi oraz zacięcia,</w:t>
      </w:r>
    </w:p>
    <w:p w14:paraId="7376E919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Silnik indukcyjny przystosowany do pracy ciągłej przez min 3 h.,</w:t>
      </w:r>
    </w:p>
    <w:p w14:paraId="33D949E9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  Kosz na ścinki wyjmowany z obudowy o pojemności do 35l,</w:t>
      </w:r>
    </w:p>
    <w:p w14:paraId="31F543CA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Urządzenie powinno posiadać silnik o mocy: min. 600W,</w:t>
      </w:r>
    </w:p>
    <w:p w14:paraId="2936758D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Automatyczne wycofanie papieru w przypadku zacięcia (auto rewers),</w:t>
      </w:r>
    </w:p>
    <w:p w14:paraId="29485B8B" w14:textId="77777777" w:rsidR="00873233" w:rsidRDefault="00873233" w:rsidP="00873233">
      <w:pPr>
        <w:spacing w:line="360" w:lineRule="auto"/>
        <w:rPr>
          <w:color w:val="000000"/>
        </w:rPr>
      </w:pPr>
      <w:r>
        <w:rPr>
          <w:color w:val="000000"/>
        </w:rPr>
        <w:t>- Gwarancja: 5 lat na urządzenie, dożywotnia na noże tnące.</w:t>
      </w:r>
    </w:p>
    <w:p w14:paraId="57ECBB9C" w14:textId="77777777" w:rsidR="00873233" w:rsidRDefault="00873233" w:rsidP="00873233">
      <w:pPr>
        <w:spacing w:line="360" w:lineRule="auto"/>
        <w:jc w:val="both"/>
      </w:pPr>
    </w:p>
    <w:p w14:paraId="2FE640E4" w14:textId="77777777" w:rsidR="00873233" w:rsidRDefault="00873233" w:rsidP="00873233">
      <w:pPr>
        <w:pStyle w:val="Akapitzlist"/>
        <w:numPr>
          <w:ilvl w:val="3"/>
          <w:numId w:val="5"/>
        </w:numPr>
        <w:spacing w:line="360" w:lineRule="auto"/>
        <w:ind w:left="284"/>
        <w:jc w:val="both"/>
        <w:rPr>
          <w:b/>
          <w:bCs/>
        </w:rPr>
      </w:pPr>
      <w:r>
        <w:rPr>
          <w:b/>
          <w:bCs/>
        </w:rPr>
        <w:t xml:space="preserve">Niszczarka </w:t>
      </w:r>
      <w:r>
        <w:rPr>
          <w:b/>
          <w:bCs/>
          <w:color w:val="000000"/>
        </w:rPr>
        <w:t xml:space="preserve">podbiurkowa </w:t>
      </w:r>
      <w:r>
        <w:rPr>
          <w:b/>
          <w:bCs/>
        </w:rPr>
        <w:t>-1 szt o parametrach nie gorszych niż:</w:t>
      </w:r>
    </w:p>
    <w:p w14:paraId="2F542FEA" w14:textId="77777777" w:rsidR="00873233" w:rsidRDefault="00873233" w:rsidP="00873233">
      <w:pPr>
        <w:spacing w:line="360" w:lineRule="auto"/>
      </w:pPr>
      <w:r>
        <w:t>Pod biurkowa osobista niszczarka do niszczenia dokumentów, spinaczy, małych zszywaczy oraz kart plastikowych,</w:t>
      </w:r>
    </w:p>
    <w:p w14:paraId="4BBEE99E" w14:textId="77777777" w:rsidR="00873233" w:rsidRDefault="00873233" w:rsidP="00873233">
      <w:pPr>
        <w:spacing w:line="360" w:lineRule="auto"/>
      </w:pPr>
      <w:r>
        <w:t>- Szerokość szczeliny wejściowej: min. 225 mm,</w:t>
      </w:r>
    </w:p>
    <w:p w14:paraId="7615226B" w14:textId="77777777" w:rsidR="00873233" w:rsidRDefault="00873233" w:rsidP="00873233">
      <w:pPr>
        <w:spacing w:line="360" w:lineRule="auto"/>
      </w:pPr>
      <w:r>
        <w:t>- Głowica z wygodną rączką do zdejmowana z kosza,</w:t>
      </w:r>
    </w:p>
    <w:p w14:paraId="23D662C7" w14:textId="77777777" w:rsidR="00873233" w:rsidRDefault="00873233" w:rsidP="00873233">
      <w:pPr>
        <w:spacing w:line="360" w:lineRule="auto"/>
      </w:pPr>
      <w:r>
        <w:t>- Wydajność: min. 7 kartek A4 jednorazowo (70g.),</w:t>
      </w:r>
    </w:p>
    <w:p w14:paraId="7298222A" w14:textId="77777777" w:rsidR="00873233" w:rsidRDefault="00873233" w:rsidP="00873233">
      <w:pPr>
        <w:spacing w:line="360" w:lineRule="auto"/>
      </w:pPr>
      <w:r>
        <w:t>- Stopień bezpieczeństwa wg normy DIN 66399: P-4, T-4, E-3, F-1,</w:t>
      </w:r>
    </w:p>
    <w:p w14:paraId="51639619" w14:textId="77777777" w:rsidR="00873233" w:rsidRDefault="00873233" w:rsidP="00873233">
      <w:pPr>
        <w:spacing w:line="360" w:lineRule="auto"/>
      </w:pPr>
      <w:r>
        <w:t>- Wielkość ścinka max 100 mm powierzchni lub mniejszy,</w:t>
      </w:r>
    </w:p>
    <w:p w14:paraId="74822C33" w14:textId="77777777" w:rsidR="00873233" w:rsidRDefault="00873233" w:rsidP="00873233">
      <w:pPr>
        <w:spacing w:line="360" w:lineRule="auto"/>
      </w:pPr>
      <w:r>
        <w:t>- Wałki tnące wykonane z hartowanej stali z dożywotną gwarancją,</w:t>
      </w:r>
    </w:p>
    <w:p w14:paraId="40E688AE" w14:textId="77777777" w:rsidR="00873233" w:rsidRDefault="00873233" w:rsidP="00873233">
      <w:pPr>
        <w:spacing w:line="360" w:lineRule="auto"/>
      </w:pPr>
      <w:r>
        <w:t>- Osłona bezpieczeństwa wyłączająca urządzenie po jej naciśnięciu,</w:t>
      </w:r>
    </w:p>
    <w:p w14:paraId="67164144" w14:textId="77777777" w:rsidR="00873233" w:rsidRDefault="00873233" w:rsidP="00873233">
      <w:pPr>
        <w:spacing w:line="360" w:lineRule="auto"/>
      </w:pPr>
      <w:r>
        <w:lastRenderedPageBreak/>
        <w:t xml:space="preserve">- Niszczenie papieru, spinaczy, zszywek i plastikowych kart, </w:t>
      </w:r>
    </w:p>
    <w:p w14:paraId="5BD2C789" w14:textId="77777777" w:rsidR="00873233" w:rsidRDefault="00873233" w:rsidP="00873233">
      <w:pPr>
        <w:spacing w:line="360" w:lineRule="auto"/>
      </w:pPr>
      <w:r>
        <w:t>- Automatyczny start stop uruchamiany czujnikiem manualnym,</w:t>
      </w:r>
    </w:p>
    <w:p w14:paraId="403DB9F2" w14:textId="77777777" w:rsidR="00873233" w:rsidRDefault="00873233" w:rsidP="00873233">
      <w:pPr>
        <w:spacing w:line="360" w:lineRule="auto"/>
      </w:pPr>
      <w:r>
        <w:t>- Brak diod powodujący 0 pobór mocy w trybie gotowości,</w:t>
      </w:r>
    </w:p>
    <w:p w14:paraId="1B135754" w14:textId="77777777" w:rsidR="00873233" w:rsidRDefault="00873233" w:rsidP="00873233">
      <w:pPr>
        <w:spacing w:line="360" w:lineRule="auto"/>
      </w:pPr>
      <w:r>
        <w:t>- Silnik przystosowany do pracy ciągłej przez min 15 min.,</w:t>
      </w:r>
    </w:p>
    <w:p w14:paraId="5009DFE5" w14:textId="77777777" w:rsidR="00873233" w:rsidRDefault="00873233" w:rsidP="00873233">
      <w:pPr>
        <w:spacing w:line="360" w:lineRule="auto"/>
      </w:pPr>
      <w:r>
        <w:t>-  Kosz na ścinki o pojemności do 20l,</w:t>
      </w:r>
    </w:p>
    <w:p w14:paraId="25DF3EBE" w14:textId="77777777" w:rsidR="00873233" w:rsidRDefault="00873233" w:rsidP="00873233">
      <w:pPr>
        <w:spacing w:line="360" w:lineRule="auto"/>
      </w:pPr>
      <w:r>
        <w:t>- Urządzenie powinno posiadać silnik o mocy: max. 160W,</w:t>
      </w:r>
    </w:p>
    <w:p w14:paraId="0076BDBE" w14:textId="77777777" w:rsidR="00873233" w:rsidRDefault="00873233" w:rsidP="00873233">
      <w:pPr>
        <w:spacing w:line="360" w:lineRule="auto"/>
      </w:pPr>
      <w:r>
        <w:t>- Automatyczne wycofanie papieru w przypadku zacięcia (auto revers),</w:t>
      </w:r>
    </w:p>
    <w:p w14:paraId="6659D6C5" w14:textId="77777777" w:rsidR="00873233" w:rsidRDefault="00873233" w:rsidP="00873233">
      <w:pPr>
        <w:spacing w:line="360" w:lineRule="auto"/>
      </w:pPr>
      <w:r>
        <w:t>- Gwarancja: 5 lat na urządzenie, dożywotnia na noże tnące,</w:t>
      </w:r>
    </w:p>
    <w:p w14:paraId="1F913EFA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29C1FB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23D98">
        <w:rPr>
          <w:rFonts w:ascii="Arial" w:hAnsi="Arial" w:cs="Arial"/>
          <w:b/>
          <w:bCs/>
          <w:sz w:val="22"/>
          <w:szCs w:val="22"/>
          <w:u w:val="single"/>
        </w:rPr>
        <w:t>Część 5.  Dostawa zestawu do EZD RP.</w:t>
      </w:r>
    </w:p>
    <w:p w14:paraId="370386C3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>5.1 Skaner A4 jednoprzebiegowy.</w:t>
      </w:r>
    </w:p>
    <w:p w14:paraId="1D55B2BF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>5.2 Czytnik kodów kreskowych</w:t>
      </w:r>
    </w:p>
    <w:p w14:paraId="7BB6FCEF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 xml:space="preserve">5.3 Drukarka Termotransferowa </w:t>
      </w:r>
    </w:p>
    <w:p w14:paraId="36125BD4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 xml:space="preserve">5.4 Taśmy do drukarki </w:t>
      </w:r>
      <w:r w:rsidRPr="00323D98">
        <w:rPr>
          <w:rStyle w:val="Pogrubienie"/>
          <w:rFonts w:ascii="Arial" w:hAnsi="Arial" w:cs="Arial"/>
          <w:sz w:val="22"/>
          <w:szCs w:val="22"/>
        </w:rPr>
        <w:t>Etykiety 50x30 mm</w:t>
      </w:r>
      <w:r w:rsidRPr="00323D98">
        <w:rPr>
          <w:rFonts w:ascii="Arial" w:hAnsi="Arial" w:cs="Arial"/>
          <w:sz w:val="22"/>
          <w:szCs w:val="22"/>
        </w:rPr>
        <w:t xml:space="preserve"> i </w:t>
      </w:r>
      <w:r w:rsidRPr="00323D98">
        <w:rPr>
          <w:rStyle w:val="Pogrubienie"/>
          <w:rFonts w:ascii="Arial" w:hAnsi="Arial" w:cs="Arial"/>
          <w:sz w:val="22"/>
          <w:szCs w:val="22"/>
        </w:rPr>
        <w:t>Taśma TTR 64 mm x 74 m</w:t>
      </w:r>
      <w:r w:rsidRPr="00323D98">
        <w:rPr>
          <w:rFonts w:ascii="Arial" w:hAnsi="Arial" w:cs="Arial"/>
          <w:sz w:val="22"/>
          <w:szCs w:val="22"/>
        </w:rPr>
        <w:t xml:space="preserve"> </w:t>
      </w:r>
    </w:p>
    <w:p w14:paraId="7959A95B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>O parametrach nie gorszych niż:</w:t>
      </w:r>
    </w:p>
    <w:p w14:paraId="7FC303FD" w14:textId="77777777" w:rsidR="00873233" w:rsidRPr="00323D98" w:rsidRDefault="00873233" w:rsidP="00323D98">
      <w:pPr>
        <w:jc w:val="both"/>
        <w:rPr>
          <w:rFonts w:ascii="Arial" w:hAnsi="Arial" w:cs="Arial"/>
          <w:sz w:val="22"/>
          <w:szCs w:val="22"/>
        </w:rPr>
      </w:pPr>
    </w:p>
    <w:p w14:paraId="777CEB88" w14:textId="1B33C0F2" w:rsidR="00873233" w:rsidRPr="00323D98" w:rsidRDefault="00873233" w:rsidP="00323D98">
      <w:pPr>
        <w:pStyle w:val="Default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 xml:space="preserve">Wymagania szczegółowe </w:t>
      </w:r>
    </w:p>
    <w:p w14:paraId="473B9514" w14:textId="1900667E" w:rsidR="00873233" w:rsidRPr="00323D98" w:rsidRDefault="00873233" w:rsidP="00323D98">
      <w:pPr>
        <w:pStyle w:val="Default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 xml:space="preserve">Wszystkie zaproponowane urządzenia muszą spełniać minimalne wymagania urządzeń do obsługi kancelaryjnej systemu EZD RP, które zostały opisane na stronie: </w:t>
      </w:r>
    </w:p>
    <w:p w14:paraId="53D2F888" w14:textId="77777777" w:rsidR="00873233" w:rsidRPr="00323D98" w:rsidRDefault="00873233" w:rsidP="00323D98">
      <w:pPr>
        <w:pStyle w:val="Default"/>
        <w:rPr>
          <w:rFonts w:ascii="Arial" w:hAnsi="Arial" w:cs="Arial"/>
          <w:sz w:val="22"/>
          <w:szCs w:val="22"/>
        </w:rPr>
      </w:pPr>
      <w:hyperlink r:id="rId8">
        <w:r w:rsidRPr="00323D98">
          <w:rPr>
            <w:rStyle w:val="Hipercze"/>
            <w:rFonts w:ascii="Arial" w:eastAsia="NSimSun" w:hAnsi="Arial" w:cs="Arial"/>
            <w:sz w:val="22"/>
            <w:szCs w:val="22"/>
          </w:rPr>
          <w:t>https://podrecznik.ezdrp.gov.pl/rekomendowane-wymagania-dla-stacji-roboczych-oraz-stanowisk-kancelaryjnych/</w:t>
        </w:r>
      </w:hyperlink>
    </w:p>
    <w:p w14:paraId="5F955232" w14:textId="77777777" w:rsidR="00873233" w:rsidRPr="00323D98" w:rsidRDefault="00873233" w:rsidP="00873233">
      <w:pPr>
        <w:pStyle w:val="Default"/>
        <w:rPr>
          <w:rFonts w:ascii="Arial" w:hAnsi="Arial" w:cs="Arial"/>
          <w:sz w:val="22"/>
          <w:szCs w:val="22"/>
        </w:rPr>
      </w:pPr>
    </w:p>
    <w:p w14:paraId="7E7F2B5E" w14:textId="77777777" w:rsidR="00873233" w:rsidRPr="00323D98" w:rsidRDefault="00873233" w:rsidP="0087323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323D98">
        <w:rPr>
          <w:rFonts w:ascii="Arial" w:hAnsi="Arial" w:cs="Arial"/>
          <w:b/>
          <w:bCs/>
          <w:sz w:val="22"/>
          <w:szCs w:val="22"/>
        </w:rPr>
        <w:t xml:space="preserve">5.1) Skaner: </w:t>
      </w:r>
    </w:p>
    <w:tbl>
      <w:tblPr>
        <w:tblStyle w:val="Tabela-Siatka"/>
        <w:tblW w:w="10200" w:type="dxa"/>
        <w:tblLayout w:type="fixed"/>
        <w:tblLook w:val="04A0" w:firstRow="1" w:lastRow="0" w:firstColumn="1" w:lastColumn="0" w:noHBand="0" w:noVBand="1"/>
      </w:tblPr>
      <w:tblGrid>
        <w:gridCol w:w="704"/>
        <w:gridCol w:w="3604"/>
        <w:gridCol w:w="5892"/>
      </w:tblGrid>
      <w:tr w:rsidR="00873233" w:rsidRPr="00323D98" w14:paraId="103FEB67" w14:textId="77777777" w:rsidTr="00323D98">
        <w:trPr>
          <w:trHeight w:val="146"/>
        </w:trPr>
        <w:tc>
          <w:tcPr>
            <w:tcW w:w="704" w:type="dxa"/>
          </w:tcPr>
          <w:p w14:paraId="6FAFA1DE" w14:textId="14916C88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604" w:type="dxa"/>
          </w:tcPr>
          <w:p w14:paraId="3FE1B11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Nazwa parametru</w:t>
            </w:r>
          </w:p>
        </w:tc>
        <w:tc>
          <w:tcPr>
            <w:tcW w:w="5892" w:type="dxa"/>
          </w:tcPr>
          <w:p w14:paraId="5052B6E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Minimalne wymagania</w:t>
            </w:r>
          </w:p>
        </w:tc>
      </w:tr>
      <w:tr w:rsidR="00873233" w:rsidRPr="00323D98" w14:paraId="5AE036EB" w14:textId="77777777" w:rsidTr="00323D98">
        <w:trPr>
          <w:trHeight w:val="1025"/>
        </w:trPr>
        <w:tc>
          <w:tcPr>
            <w:tcW w:w="704" w:type="dxa"/>
          </w:tcPr>
          <w:p w14:paraId="7F36915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4" w:type="dxa"/>
          </w:tcPr>
          <w:p w14:paraId="6B72253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Współpraca z EZD RP</w:t>
            </w:r>
          </w:p>
        </w:tc>
        <w:tc>
          <w:tcPr>
            <w:tcW w:w="5892" w:type="dxa"/>
          </w:tcPr>
          <w:p w14:paraId="150AD027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Urządzenie musi umożliwiać obsługę oprogramowania eksportującego do EZD RP (QuickScan) – autorskie oprogramowanie dostarczane bezpłatnie razem z systemem EZD RP wymaga sterowników TWAIN.</w:t>
            </w:r>
          </w:p>
        </w:tc>
      </w:tr>
      <w:tr w:rsidR="00873233" w:rsidRPr="00323D98" w14:paraId="283C7DB9" w14:textId="77777777" w:rsidTr="00323D98">
        <w:trPr>
          <w:trHeight w:val="366"/>
        </w:trPr>
        <w:tc>
          <w:tcPr>
            <w:tcW w:w="704" w:type="dxa"/>
          </w:tcPr>
          <w:p w14:paraId="66A7AB8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04" w:type="dxa"/>
          </w:tcPr>
          <w:p w14:paraId="496CA2A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Moduł skaner</w:t>
            </w:r>
          </w:p>
        </w:tc>
        <w:tc>
          <w:tcPr>
            <w:tcW w:w="5892" w:type="dxa"/>
          </w:tcPr>
          <w:p w14:paraId="67A7B7A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Możliwość jednoprzebiegowego dwustronnego skanowania dokumentów.</w:t>
            </w:r>
          </w:p>
        </w:tc>
      </w:tr>
      <w:tr w:rsidR="00873233" w:rsidRPr="00323D98" w14:paraId="67C31D9A" w14:textId="77777777" w:rsidTr="00323D98">
        <w:trPr>
          <w:trHeight w:val="146"/>
        </w:trPr>
        <w:tc>
          <w:tcPr>
            <w:tcW w:w="704" w:type="dxa"/>
          </w:tcPr>
          <w:p w14:paraId="33AFDAB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604" w:type="dxa"/>
          </w:tcPr>
          <w:p w14:paraId="7C66039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Podajnik papieru</w:t>
            </w:r>
          </w:p>
        </w:tc>
        <w:tc>
          <w:tcPr>
            <w:tcW w:w="5892" w:type="dxa"/>
          </w:tcPr>
          <w:p w14:paraId="70A43CF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Automatyczny podajnik oryginałów</w:t>
            </w:r>
          </w:p>
        </w:tc>
      </w:tr>
      <w:tr w:rsidR="00873233" w:rsidRPr="00323D98" w14:paraId="613447E3" w14:textId="77777777" w:rsidTr="00323D98">
        <w:trPr>
          <w:trHeight w:val="366"/>
        </w:trPr>
        <w:tc>
          <w:tcPr>
            <w:tcW w:w="704" w:type="dxa"/>
          </w:tcPr>
          <w:p w14:paraId="4353895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604" w:type="dxa"/>
          </w:tcPr>
          <w:p w14:paraId="76C9AE9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Rozdzielczość skanowania</w:t>
            </w:r>
          </w:p>
        </w:tc>
        <w:tc>
          <w:tcPr>
            <w:tcW w:w="5892" w:type="dxa"/>
          </w:tcPr>
          <w:p w14:paraId="323CCA9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Rozdzielczość optyczna 600 x 600 dpi</w:t>
            </w:r>
          </w:p>
        </w:tc>
      </w:tr>
      <w:tr w:rsidR="00873233" w:rsidRPr="00323D98" w14:paraId="74C14F31" w14:textId="77777777" w:rsidTr="00323D98">
        <w:trPr>
          <w:trHeight w:val="366"/>
        </w:trPr>
        <w:tc>
          <w:tcPr>
            <w:tcW w:w="704" w:type="dxa"/>
          </w:tcPr>
          <w:p w14:paraId="2DB6AB2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604" w:type="dxa"/>
          </w:tcPr>
          <w:p w14:paraId="53D1C3C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Szybkość skanowania</w:t>
            </w:r>
          </w:p>
        </w:tc>
        <w:tc>
          <w:tcPr>
            <w:tcW w:w="5892" w:type="dxa"/>
          </w:tcPr>
          <w:p w14:paraId="31506862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35 stron / 70 obrazów na minutę dla 300 dpi dla trybów czarno-biały i kolor</w:t>
            </w:r>
          </w:p>
        </w:tc>
      </w:tr>
      <w:tr w:rsidR="00873233" w:rsidRPr="00323D98" w14:paraId="71B305E1" w14:textId="77777777" w:rsidTr="00323D98">
        <w:trPr>
          <w:trHeight w:val="586"/>
        </w:trPr>
        <w:tc>
          <w:tcPr>
            <w:tcW w:w="704" w:type="dxa"/>
          </w:tcPr>
          <w:p w14:paraId="3707F19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604" w:type="dxa"/>
          </w:tcPr>
          <w:p w14:paraId="46CC82E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Pojemność automatycznego podajnika papieru</w:t>
            </w:r>
          </w:p>
        </w:tc>
        <w:tc>
          <w:tcPr>
            <w:tcW w:w="5892" w:type="dxa"/>
          </w:tcPr>
          <w:p w14:paraId="2EC5B4B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60 arkuszy dla gramatury 80g/m2</w:t>
            </w:r>
          </w:p>
        </w:tc>
      </w:tr>
      <w:tr w:rsidR="00873233" w:rsidRPr="00323D98" w14:paraId="1CBF466E" w14:textId="77777777" w:rsidTr="00323D98">
        <w:trPr>
          <w:trHeight w:val="585"/>
        </w:trPr>
        <w:tc>
          <w:tcPr>
            <w:tcW w:w="704" w:type="dxa"/>
          </w:tcPr>
          <w:p w14:paraId="7BF57F6C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604" w:type="dxa"/>
          </w:tcPr>
          <w:p w14:paraId="142647A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Gramatura dla obsługiwanych formatów dokumentu</w:t>
            </w:r>
          </w:p>
        </w:tc>
        <w:tc>
          <w:tcPr>
            <w:tcW w:w="5892" w:type="dxa"/>
          </w:tcPr>
          <w:p w14:paraId="1B97770F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od 45g/m2 do 180g/m2</w:t>
            </w:r>
          </w:p>
        </w:tc>
      </w:tr>
      <w:tr w:rsidR="00873233" w:rsidRPr="00323D98" w14:paraId="677641D8" w14:textId="77777777" w:rsidTr="00323D98">
        <w:trPr>
          <w:trHeight w:val="585"/>
        </w:trPr>
        <w:tc>
          <w:tcPr>
            <w:tcW w:w="704" w:type="dxa"/>
          </w:tcPr>
          <w:p w14:paraId="70FDA47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604" w:type="dxa"/>
          </w:tcPr>
          <w:p w14:paraId="4D9BD73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Obciążenie</w:t>
            </w:r>
          </w:p>
        </w:tc>
        <w:tc>
          <w:tcPr>
            <w:tcW w:w="5892" w:type="dxa"/>
          </w:tcPr>
          <w:p w14:paraId="6E9BBB8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Maksymalne dobowe obciążenie minimum 5 000 arkuszy Maksymalne miesięczne obciążenie minimum 100 000 arkuszy</w:t>
            </w:r>
          </w:p>
        </w:tc>
      </w:tr>
      <w:tr w:rsidR="00873233" w:rsidRPr="00323D98" w14:paraId="20ADC6C6" w14:textId="77777777" w:rsidTr="00323D98">
        <w:trPr>
          <w:trHeight w:val="585"/>
        </w:trPr>
        <w:tc>
          <w:tcPr>
            <w:tcW w:w="704" w:type="dxa"/>
          </w:tcPr>
          <w:p w14:paraId="3EC8FBF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604" w:type="dxa"/>
          </w:tcPr>
          <w:p w14:paraId="3F7746A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Obsługiwane formaty papieru</w:t>
            </w:r>
          </w:p>
        </w:tc>
        <w:tc>
          <w:tcPr>
            <w:tcW w:w="5892" w:type="dxa"/>
          </w:tcPr>
          <w:p w14:paraId="5DDDCA7B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Podajnik automatyczny pionowy – A4, A5, A6, A7, A8, B5, B6 i mniejsze</w:t>
            </w:r>
          </w:p>
        </w:tc>
      </w:tr>
      <w:tr w:rsidR="00873233" w:rsidRPr="00323D98" w14:paraId="330CA2A9" w14:textId="77777777" w:rsidTr="00323D98">
        <w:trPr>
          <w:trHeight w:val="585"/>
        </w:trPr>
        <w:tc>
          <w:tcPr>
            <w:tcW w:w="704" w:type="dxa"/>
          </w:tcPr>
          <w:p w14:paraId="45AF579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604" w:type="dxa"/>
          </w:tcPr>
          <w:p w14:paraId="72C04ED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Komunikacja</w:t>
            </w:r>
          </w:p>
        </w:tc>
        <w:tc>
          <w:tcPr>
            <w:tcW w:w="5892" w:type="dxa"/>
          </w:tcPr>
          <w:p w14:paraId="569E5CA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Ethernet minimum 10/100 Mbps</w:t>
            </w:r>
          </w:p>
          <w:p w14:paraId="14559A4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USB minimum 3.0</w:t>
            </w:r>
          </w:p>
        </w:tc>
      </w:tr>
      <w:tr w:rsidR="00873233" w:rsidRPr="00323D98" w14:paraId="65828A3D" w14:textId="77777777" w:rsidTr="00323D98">
        <w:trPr>
          <w:trHeight w:val="585"/>
        </w:trPr>
        <w:tc>
          <w:tcPr>
            <w:tcW w:w="704" w:type="dxa"/>
          </w:tcPr>
          <w:p w14:paraId="06C8F375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3604" w:type="dxa"/>
          </w:tcPr>
          <w:p w14:paraId="66307C9C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Panel obsługi</w:t>
            </w:r>
          </w:p>
        </w:tc>
        <w:tc>
          <w:tcPr>
            <w:tcW w:w="5892" w:type="dxa"/>
          </w:tcPr>
          <w:p w14:paraId="6D2953D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Panel LCD monochromatyczny lub kolorowy, minimum 3 cale z polskim interfejsem użytkownika, ekran dotykowy lub nie dotykowy sterowany za pomocą przycisków</w:t>
            </w:r>
          </w:p>
        </w:tc>
      </w:tr>
      <w:tr w:rsidR="00873233" w:rsidRPr="00323D98" w14:paraId="5EF3EFFD" w14:textId="77777777" w:rsidTr="00323D98">
        <w:trPr>
          <w:trHeight w:val="2819"/>
        </w:trPr>
        <w:tc>
          <w:tcPr>
            <w:tcW w:w="704" w:type="dxa"/>
          </w:tcPr>
          <w:p w14:paraId="5BFE414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lastRenderedPageBreak/>
              <w:t>12.</w:t>
            </w:r>
          </w:p>
        </w:tc>
        <w:tc>
          <w:tcPr>
            <w:tcW w:w="3604" w:type="dxa"/>
          </w:tcPr>
          <w:p w14:paraId="441AB84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Funkcje skanowania dla sterownika TWAIN i ISIS</w:t>
            </w:r>
          </w:p>
        </w:tc>
        <w:tc>
          <w:tcPr>
            <w:tcW w:w="5892" w:type="dxa"/>
          </w:tcPr>
          <w:p w14:paraId="501B545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37EF5A1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automatyczna korekta położenia ukośnego</w:t>
            </w:r>
          </w:p>
          <w:p w14:paraId="78A1F687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automatyczna poprawa koloru RGB</w:t>
            </w:r>
          </w:p>
          <w:p w14:paraId="787B9F76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wygładzenie krawędzi</w:t>
            </w:r>
          </w:p>
          <w:p w14:paraId="39A16CFA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wykrywanie końca stron</w:t>
            </w:r>
          </w:p>
          <w:p w14:paraId="00DE7716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automatyczne obracanie obrazu</w:t>
            </w:r>
          </w:p>
          <w:p w14:paraId="718B264F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automatyczne wykrywanie pustych stron</w:t>
            </w:r>
          </w:p>
          <w:p w14:paraId="0249A20F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redukcja efektu mory</w:t>
            </w:r>
          </w:p>
          <w:p w14:paraId="5DDAD41E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redukcja pionowych smug</w:t>
            </w:r>
          </w:p>
          <w:p w14:paraId="2F08655C" w14:textId="77777777" w:rsidR="00873233" w:rsidRPr="00323D98" w:rsidRDefault="00873233" w:rsidP="00873233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wykrywanie kodów kreskowych</w:t>
            </w:r>
          </w:p>
          <w:p w14:paraId="7025387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233" w:rsidRPr="00323D98" w14:paraId="796F84F2" w14:textId="77777777" w:rsidTr="00323D98">
        <w:trPr>
          <w:trHeight w:val="585"/>
        </w:trPr>
        <w:tc>
          <w:tcPr>
            <w:tcW w:w="704" w:type="dxa"/>
          </w:tcPr>
          <w:p w14:paraId="4F4AB71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3604" w:type="dxa"/>
          </w:tcPr>
          <w:p w14:paraId="005FDD8F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Formaty plików</w:t>
            </w:r>
          </w:p>
        </w:tc>
        <w:tc>
          <w:tcPr>
            <w:tcW w:w="5892" w:type="dxa"/>
          </w:tcPr>
          <w:p w14:paraId="78C35A6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JPEG, PDF (w tym przeszukiwalny w języku polskim), TIFF</w:t>
            </w:r>
          </w:p>
        </w:tc>
      </w:tr>
      <w:tr w:rsidR="00873233" w:rsidRPr="00323D98" w14:paraId="118A2AE9" w14:textId="77777777" w:rsidTr="00323D98">
        <w:trPr>
          <w:trHeight w:val="585"/>
        </w:trPr>
        <w:tc>
          <w:tcPr>
            <w:tcW w:w="704" w:type="dxa"/>
          </w:tcPr>
          <w:p w14:paraId="464C1F3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3604" w:type="dxa"/>
          </w:tcPr>
          <w:p w14:paraId="7157539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Wersje sterownika TWAIN i ISIS</w:t>
            </w:r>
          </w:p>
        </w:tc>
        <w:tc>
          <w:tcPr>
            <w:tcW w:w="5892" w:type="dxa"/>
          </w:tcPr>
          <w:p w14:paraId="3E2E4E9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MS Windows: 64-bit sterownik TWAIN i ISIS</w:t>
            </w:r>
          </w:p>
        </w:tc>
      </w:tr>
      <w:tr w:rsidR="00873233" w:rsidRPr="00323D98" w14:paraId="4969F70A" w14:textId="77777777" w:rsidTr="00323D98">
        <w:trPr>
          <w:trHeight w:val="585"/>
        </w:trPr>
        <w:tc>
          <w:tcPr>
            <w:tcW w:w="704" w:type="dxa"/>
          </w:tcPr>
          <w:p w14:paraId="7C9CF2A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15.</w:t>
            </w:r>
          </w:p>
          <w:p w14:paraId="2C14D6F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604" w:type="dxa"/>
          </w:tcPr>
          <w:p w14:paraId="3688934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Wspierany system operacyjny</w:t>
            </w:r>
          </w:p>
        </w:tc>
        <w:tc>
          <w:tcPr>
            <w:tcW w:w="5892" w:type="dxa"/>
          </w:tcPr>
          <w:p w14:paraId="3087162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MS Windows 10/11 Pro</w:t>
            </w:r>
          </w:p>
        </w:tc>
      </w:tr>
      <w:tr w:rsidR="00873233" w:rsidRPr="00323D98" w14:paraId="3138EE60" w14:textId="77777777" w:rsidTr="00323D98">
        <w:trPr>
          <w:trHeight w:val="585"/>
        </w:trPr>
        <w:tc>
          <w:tcPr>
            <w:tcW w:w="704" w:type="dxa"/>
          </w:tcPr>
          <w:p w14:paraId="013713C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16.</w:t>
            </w:r>
          </w:p>
          <w:p w14:paraId="38FF58CB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4" w:type="dxa"/>
          </w:tcPr>
          <w:p w14:paraId="36FE3BD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Gwarancja producenta lub wykonawcy</w:t>
            </w:r>
          </w:p>
        </w:tc>
        <w:tc>
          <w:tcPr>
            <w:tcW w:w="5892" w:type="dxa"/>
          </w:tcPr>
          <w:p w14:paraId="524B639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nie mniej niż 24 miesiące</w:t>
            </w:r>
          </w:p>
        </w:tc>
      </w:tr>
      <w:tr w:rsidR="00873233" w:rsidRPr="00323D98" w14:paraId="62113D00" w14:textId="77777777" w:rsidTr="00323D98">
        <w:trPr>
          <w:trHeight w:val="585"/>
        </w:trPr>
        <w:tc>
          <w:tcPr>
            <w:tcW w:w="704" w:type="dxa"/>
          </w:tcPr>
          <w:p w14:paraId="701DB42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3E9485B2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3604" w:type="dxa"/>
          </w:tcPr>
          <w:p w14:paraId="62D9D58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Liczba</w:t>
            </w:r>
          </w:p>
        </w:tc>
        <w:tc>
          <w:tcPr>
            <w:tcW w:w="5892" w:type="dxa"/>
          </w:tcPr>
          <w:p w14:paraId="59E284E5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 sztuka</w:t>
            </w:r>
          </w:p>
        </w:tc>
      </w:tr>
    </w:tbl>
    <w:p w14:paraId="4A5E13D9" w14:textId="77777777" w:rsidR="00873233" w:rsidRPr="00323D98" w:rsidRDefault="00873233" w:rsidP="00873233">
      <w:pPr>
        <w:pStyle w:val="Default"/>
        <w:rPr>
          <w:rFonts w:ascii="Arial" w:hAnsi="Arial" w:cs="Arial"/>
          <w:sz w:val="22"/>
          <w:szCs w:val="22"/>
        </w:rPr>
      </w:pPr>
    </w:p>
    <w:p w14:paraId="162C466C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323D98" w:rsidRPr="00323D98" w14:paraId="72B5CB41" w14:textId="77777777">
        <w:tc>
          <w:tcPr>
            <w:tcW w:w="10054" w:type="dxa"/>
          </w:tcPr>
          <w:p w14:paraId="41A85AF2" w14:textId="77777777" w:rsidR="00323D98" w:rsidRPr="00323D98" w:rsidRDefault="00323D98" w:rsidP="00DA2608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5.2) Czytnik kodów kreskowych: </w:t>
            </w:r>
          </w:p>
        </w:tc>
      </w:tr>
      <w:tr w:rsidR="00323D98" w14:paraId="0837EEBC" w14:textId="77777777">
        <w:tc>
          <w:tcPr>
            <w:tcW w:w="10054" w:type="dxa"/>
          </w:tcPr>
          <w:tbl>
            <w:tblPr>
              <w:tblStyle w:val="Tabela-Siatka"/>
              <w:tblW w:w="10140" w:type="dxa"/>
              <w:tblLayout w:type="fixed"/>
              <w:tblLook w:val="04A0" w:firstRow="1" w:lastRow="0" w:firstColumn="1" w:lastColumn="0" w:noHBand="0" w:noVBand="1"/>
            </w:tblPr>
            <w:tblGrid>
              <w:gridCol w:w="622"/>
              <w:gridCol w:w="2666"/>
              <w:gridCol w:w="6852"/>
            </w:tblGrid>
            <w:tr w:rsidR="00323D98" w:rsidRPr="00323D98" w14:paraId="2CD3EBE8" w14:textId="77777777" w:rsidTr="00323D98">
              <w:trPr>
                <w:trHeight w:val="146"/>
              </w:trPr>
              <w:tc>
                <w:tcPr>
                  <w:tcW w:w="622" w:type="dxa"/>
                </w:tcPr>
                <w:p w14:paraId="4343788B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666" w:type="dxa"/>
                </w:tcPr>
                <w:p w14:paraId="0E74571F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b/>
                      <w:sz w:val="22"/>
                      <w:szCs w:val="22"/>
                    </w:rPr>
                    <w:t>Nazwa parametru</w:t>
                  </w:r>
                </w:p>
              </w:tc>
              <w:tc>
                <w:tcPr>
                  <w:tcW w:w="6852" w:type="dxa"/>
                </w:tcPr>
                <w:p w14:paraId="203F05F3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b/>
                      <w:sz w:val="22"/>
                      <w:szCs w:val="22"/>
                    </w:rPr>
                    <w:t>Minimalne wymagania</w:t>
                  </w:r>
                </w:p>
              </w:tc>
            </w:tr>
            <w:tr w:rsidR="00323D98" w:rsidRPr="00323D98" w14:paraId="5329E93E" w14:textId="77777777" w:rsidTr="00323D98">
              <w:trPr>
                <w:trHeight w:val="585"/>
              </w:trPr>
              <w:tc>
                <w:tcPr>
                  <w:tcW w:w="622" w:type="dxa"/>
                </w:tcPr>
                <w:p w14:paraId="590DF8B3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666" w:type="dxa"/>
                </w:tcPr>
                <w:p w14:paraId="080AC791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Wersja</w:t>
                  </w:r>
                </w:p>
              </w:tc>
              <w:tc>
                <w:tcPr>
                  <w:tcW w:w="6852" w:type="dxa"/>
                </w:tcPr>
                <w:p w14:paraId="2096C5AB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Przewodowy ze stojakiem i kablem USB, z możliwością zaprogramowania automatycznego Entera</w:t>
                  </w:r>
                </w:p>
              </w:tc>
            </w:tr>
            <w:tr w:rsidR="00323D98" w:rsidRPr="00323D98" w14:paraId="3315A77D" w14:textId="77777777" w:rsidTr="00323D98">
              <w:trPr>
                <w:trHeight w:val="146"/>
              </w:trPr>
              <w:tc>
                <w:tcPr>
                  <w:tcW w:w="622" w:type="dxa"/>
                </w:tcPr>
                <w:p w14:paraId="09E5CB3D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666" w:type="dxa"/>
                </w:tcPr>
                <w:p w14:paraId="4FB2A339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Szybkość odczytu</w:t>
                  </w:r>
                </w:p>
              </w:tc>
              <w:tc>
                <w:tcPr>
                  <w:tcW w:w="6852" w:type="dxa"/>
                </w:tcPr>
                <w:p w14:paraId="132CA72A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70 cm na sekundę (kody UPC 13 mil)</w:t>
                  </w:r>
                </w:p>
              </w:tc>
            </w:tr>
            <w:tr w:rsidR="00323D98" w:rsidRPr="00323D98" w14:paraId="7AF5481C" w14:textId="77777777" w:rsidTr="00323D98">
              <w:trPr>
                <w:trHeight w:val="146"/>
              </w:trPr>
              <w:tc>
                <w:tcPr>
                  <w:tcW w:w="622" w:type="dxa"/>
                </w:tcPr>
                <w:p w14:paraId="60C726D9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666" w:type="dxa"/>
                </w:tcPr>
                <w:p w14:paraId="532A34C3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Zasięg odczytu</w:t>
                  </w:r>
                </w:p>
              </w:tc>
              <w:tc>
                <w:tcPr>
                  <w:tcW w:w="6852" w:type="dxa"/>
                </w:tcPr>
                <w:p w14:paraId="15370631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Nie mniej niż 10 cm do 35 cm</w:t>
                  </w:r>
                </w:p>
              </w:tc>
            </w:tr>
            <w:tr w:rsidR="00323D98" w:rsidRPr="00323D98" w14:paraId="415A35B9" w14:textId="77777777" w:rsidTr="00323D98">
              <w:trPr>
                <w:trHeight w:val="146"/>
              </w:trPr>
              <w:tc>
                <w:tcPr>
                  <w:tcW w:w="622" w:type="dxa"/>
                </w:tcPr>
                <w:p w14:paraId="2EDC50DC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666" w:type="dxa"/>
                </w:tcPr>
                <w:p w14:paraId="5516D6F8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Wybór trybu pracy</w:t>
                  </w:r>
                </w:p>
              </w:tc>
              <w:tc>
                <w:tcPr>
                  <w:tcW w:w="6852" w:type="dxa"/>
                </w:tcPr>
                <w:p w14:paraId="6841DA2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Praca ciągła / spust – guzik</w:t>
                  </w:r>
                </w:p>
              </w:tc>
            </w:tr>
            <w:tr w:rsidR="00323D98" w:rsidRPr="00323D98" w14:paraId="05206E33" w14:textId="77777777" w:rsidTr="00323D98">
              <w:trPr>
                <w:trHeight w:val="366"/>
              </w:trPr>
              <w:tc>
                <w:tcPr>
                  <w:tcW w:w="622" w:type="dxa"/>
                </w:tcPr>
                <w:p w14:paraId="3CCBDF36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2666" w:type="dxa"/>
                </w:tcPr>
                <w:p w14:paraId="743EEEC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Dodatkowe wyposażenie</w:t>
                  </w:r>
                </w:p>
              </w:tc>
              <w:tc>
                <w:tcPr>
                  <w:tcW w:w="6852" w:type="dxa"/>
                </w:tcPr>
                <w:p w14:paraId="2D5A880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Uchwyt i podstawka nabiurkowa</w:t>
                  </w:r>
                </w:p>
              </w:tc>
            </w:tr>
            <w:tr w:rsidR="00323D98" w:rsidRPr="00323D98" w14:paraId="102F9CAB" w14:textId="77777777" w:rsidTr="00323D98">
              <w:trPr>
                <w:trHeight w:val="685"/>
              </w:trPr>
              <w:tc>
                <w:tcPr>
                  <w:tcW w:w="622" w:type="dxa"/>
                </w:tcPr>
                <w:p w14:paraId="48305A37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2666" w:type="dxa"/>
                </w:tcPr>
                <w:p w14:paraId="0201D8F6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Wytrzymałość</w:t>
                  </w:r>
                </w:p>
              </w:tc>
              <w:tc>
                <w:tcPr>
                  <w:tcW w:w="6852" w:type="dxa"/>
                </w:tcPr>
                <w:p w14:paraId="1BECF4D7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Konstrukcja odporna na wielokrotne upadki na beton z wysokości 1,5 metra (deklaracja producenta)</w:t>
                  </w:r>
                </w:p>
                <w:p w14:paraId="6C799AAC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Norma IP 30</w:t>
                  </w:r>
                </w:p>
              </w:tc>
            </w:tr>
            <w:tr w:rsidR="00323D98" w:rsidRPr="00323D98" w14:paraId="4CEA9295" w14:textId="77777777" w:rsidTr="00323D98">
              <w:trPr>
                <w:trHeight w:val="146"/>
              </w:trPr>
              <w:tc>
                <w:tcPr>
                  <w:tcW w:w="622" w:type="dxa"/>
                </w:tcPr>
                <w:p w14:paraId="0D99FA0E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2666" w:type="dxa"/>
                </w:tcPr>
                <w:p w14:paraId="671AABD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Komunikacja</w:t>
                  </w:r>
                </w:p>
              </w:tc>
              <w:tc>
                <w:tcPr>
                  <w:tcW w:w="6852" w:type="dxa"/>
                </w:tcPr>
                <w:p w14:paraId="053E9519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USB 2.0, RS232</w:t>
                  </w:r>
                </w:p>
              </w:tc>
            </w:tr>
            <w:tr w:rsidR="00323D98" w:rsidRPr="00323D98" w14:paraId="43E42E9C" w14:textId="77777777" w:rsidTr="00323D98">
              <w:trPr>
                <w:trHeight w:val="1345"/>
              </w:trPr>
              <w:tc>
                <w:tcPr>
                  <w:tcW w:w="622" w:type="dxa"/>
                </w:tcPr>
                <w:p w14:paraId="5E06484D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2666" w:type="dxa"/>
                </w:tcPr>
                <w:p w14:paraId="32109A93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Obsługiwane kody kreskowe 1D i 2D</w:t>
                  </w:r>
                </w:p>
              </w:tc>
              <w:tc>
                <w:tcPr>
                  <w:tcW w:w="6852" w:type="dxa"/>
                </w:tcPr>
                <w:p w14:paraId="4206C2C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1D: Code 39, Code 128, Code 93, Codabar/NW7, Code 11, MSI Plessey, UPC/EAN, Interleaved 2 of 5, Korean 3 of 5, GS1 DataBar, Base 32 (Italian Pharma)</w:t>
                  </w:r>
                </w:p>
                <w:p w14:paraId="186A5FA6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2D: PDF417, Composite Codes, TLC-39, Aztec, DataMatrix, MaxiCode, QR Code, Micro QR, Postal Codes</w:t>
                  </w:r>
                </w:p>
              </w:tc>
            </w:tr>
            <w:tr w:rsidR="00323D98" w:rsidRPr="00323D98" w14:paraId="0B80E779" w14:textId="77777777" w:rsidTr="00323D98">
              <w:trPr>
                <w:trHeight w:val="366"/>
              </w:trPr>
              <w:tc>
                <w:tcPr>
                  <w:tcW w:w="622" w:type="dxa"/>
                </w:tcPr>
                <w:p w14:paraId="23DCDF34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2666" w:type="dxa"/>
                </w:tcPr>
                <w:p w14:paraId="6B6BA122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Okablowanie</w:t>
                  </w:r>
                </w:p>
              </w:tc>
              <w:tc>
                <w:tcPr>
                  <w:tcW w:w="6852" w:type="dxa"/>
                </w:tcPr>
                <w:p w14:paraId="1B118DFD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Przewód zasilający, przewód komunikacyjny USB o długości 1,5 metra</w:t>
                  </w:r>
                </w:p>
              </w:tc>
            </w:tr>
            <w:tr w:rsidR="00323D98" w:rsidRPr="00323D98" w14:paraId="07E7DA87" w14:textId="77777777" w:rsidTr="00323D98">
              <w:trPr>
                <w:trHeight w:val="366"/>
              </w:trPr>
              <w:tc>
                <w:tcPr>
                  <w:tcW w:w="622" w:type="dxa"/>
                </w:tcPr>
                <w:p w14:paraId="6B3CC826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2666" w:type="dxa"/>
                </w:tcPr>
                <w:p w14:paraId="15D746AE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Wspierany system operacyjny</w:t>
                  </w:r>
                </w:p>
              </w:tc>
              <w:tc>
                <w:tcPr>
                  <w:tcW w:w="6852" w:type="dxa"/>
                </w:tcPr>
                <w:p w14:paraId="7EBF31D6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MS Windows 11 Pro</w:t>
                  </w:r>
                </w:p>
              </w:tc>
            </w:tr>
            <w:tr w:rsidR="00323D98" w:rsidRPr="00323D98" w14:paraId="5F830D7F" w14:textId="77777777" w:rsidTr="00323D98">
              <w:trPr>
                <w:trHeight w:val="366"/>
              </w:trPr>
              <w:tc>
                <w:tcPr>
                  <w:tcW w:w="622" w:type="dxa"/>
                </w:tcPr>
                <w:p w14:paraId="64B72337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11.</w:t>
                  </w:r>
                </w:p>
              </w:tc>
              <w:tc>
                <w:tcPr>
                  <w:tcW w:w="2666" w:type="dxa"/>
                </w:tcPr>
                <w:p w14:paraId="60CEDB55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Gwarancja producenta</w:t>
                  </w:r>
                </w:p>
              </w:tc>
              <w:tc>
                <w:tcPr>
                  <w:tcW w:w="6852" w:type="dxa"/>
                </w:tcPr>
                <w:p w14:paraId="7AC12A5C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nie mniej niż 24 miesięcy</w:t>
                  </w:r>
                </w:p>
              </w:tc>
            </w:tr>
            <w:tr w:rsidR="00323D98" w:rsidRPr="00323D98" w14:paraId="3DB3348C" w14:textId="77777777" w:rsidTr="00323D98">
              <w:trPr>
                <w:trHeight w:val="366"/>
              </w:trPr>
              <w:tc>
                <w:tcPr>
                  <w:tcW w:w="622" w:type="dxa"/>
                </w:tcPr>
                <w:p w14:paraId="41A9A790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2666" w:type="dxa"/>
                </w:tcPr>
                <w:p w14:paraId="248E24C4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Liczba</w:t>
                  </w:r>
                </w:p>
              </w:tc>
              <w:tc>
                <w:tcPr>
                  <w:tcW w:w="6852" w:type="dxa"/>
                </w:tcPr>
                <w:p w14:paraId="7C254ACA" w14:textId="77777777" w:rsidR="00323D98" w:rsidRPr="00323D98" w:rsidRDefault="00323D98" w:rsidP="00DA2608">
                  <w:pPr>
                    <w:pStyle w:val="Defaul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D98">
                    <w:rPr>
                      <w:rFonts w:ascii="Arial" w:hAnsi="Arial" w:cs="Arial"/>
                      <w:sz w:val="22"/>
                      <w:szCs w:val="22"/>
                    </w:rPr>
                    <w:t>2 sztuki</w:t>
                  </w:r>
                </w:p>
              </w:tc>
            </w:tr>
          </w:tbl>
          <w:p w14:paraId="1EF3C0CB" w14:textId="77777777" w:rsidR="00323D98" w:rsidRDefault="00323D98"/>
        </w:tc>
      </w:tr>
    </w:tbl>
    <w:p w14:paraId="7801ABF5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32ED54E" w14:textId="77777777" w:rsidR="00873233" w:rsidRPr="00323D98" w:rsidRDefault="00873233" w:rsidP="0087323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323D98">
        <w:rPr>
          <w:rFonts w:ascii="Arial" w:hAnsi="Arial" w:cs="Arial"/>
          <w:b/>
          <w:bCs/>
          <w:sz w:val="22"/>
          <w:szCs w:val="22"/>
        </w:rPr>
        <w:t xml:space="preserve">5.3)  Drukarka etykiet: </w:t>
      </w:r>
    </w:p>
    <w:tbl>
      <w:tblPr>
        <w:tblStyle w:val="Tabela-Siatka"/>
        <w:tblW w:w="9912" w:type="dxa"/>
        <w:tblLayout w:type="fixed"/>
        <w:tblLook w:val="04A0" w:firstRow="1" w:lastRow="0" w:firstColumn="1" w:lastColumn="0" w:noHBand="0" w:noVBand="1"/>
      </w:tblPr>
      <w:tblGrid>
        <w:gridCol w:w="563"/>
        <w:gridCol w:w="3121"/>
        <w:gridCol w:w="6228"/>
      </w:tblGrid>
      <w:tr w:rsidR="00873233" w:rsidRPr="00323D98" w14:paraId="7CE924A1" w14:textId="77777777" w:rsidTr="00323D98">
        <w:trPr>
          <w:trHeight w:val="146"/>
        </w:trPr>
        <w:tc>
          <w:tcPr>
            <w:tcW w:w="563" w:type="dxa"/>
          </w:tcPr>
          <w:p w14:paraId="66BA028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21" w:type="dxa"/>
          </w:tcPr>
          <w:p w14:paraId="0900C6C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Nazwa parametru</w:t>
            </w:r>
          </w:p>
        </w:tc>
        <w:tc>
          <w:tcPr>
            <w:tcW w:w="6228" w:type="dxa"/>
          </w:tcPr>
          <w:p w14:paraId="7DD559F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b/>
                <w:sz w:val="22"/>
                <w:szCs w:val="22"/>
              </w:rPr>
              <w:t>Minimalne wymagania</w:t>
            </w:r>
          </w:p>
        </w:tc>
      </w:tr>
      <w:tr w:rsidR="00873233" w:rsidRPr="00323D98" w14:paraId="5A05955A" w14:textId="77777777" w:rsidTr="00323D98">
        <w:trPr>
          <w:trHeight w:val="366"/>
        </w:trPr>
        <w:tc>
          <w:tcPr>
            <w:tcW w:w="563" w:type="dxa"/>
          </w:tcPr>
          <w:p w14:paraId="172F34D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21" w:type="dxa"/>
          </w:tcPr>
          <w:p w14:paraId="090AFBCB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Współpraca z EDZ RP</w:t>
            </w:r>
          </w:p>
        </w:tc>
        <w:tc>
          <w:tcPr>
            <w:tcW w:w="6228" w:type="dxa"/>
          </w:tcPr>
          <w:p w14:paraId="056A4C8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Dostarczone urządzenie musi współpracować z systemem EZD RP</w:t>
            </w:r>
          </w:p>
        </w:tc>
      </w:tr>
      <w:tr w:rsidR="00873233" w:rsidRPr="00323D98" w14:paraId="14C638EE" w14:textId="77777777" w:rsidTr="00323D98">
        <w:trPr>
          <w:trHeight w:val="146"/>
        </w:trPr>
        <w:tc>
          <w:tcPr>
            <w:tcW w:w="563" w:type="dxa"/>
          </w:tcPr>
          <w:p w14:paraId="233F8925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21" w:type="dxa"/>
          </w:tcPr>
          <w:p w14:paraId="577D160C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Metoda wydruku</w:t>
            </w:r>
          </w:p>
        </w:tc>
        <w:tc>
          <w:tcPr>
            <w:tcW w:w="6228" w:type="dxa"/>
          </w:tcPr>
          <w:p w14:paraId="74C3C0B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Termotransferowa</w:t>
            </w:r>
          </w:p>
        </w:tc>
      </w:tr>
      <w:tr w:rsidR="00873233" w:rsidRPr="00323D98" w14:paraId="74384FC6" w14:textId="77777777" w:rsidTr="00323D98">
        <w:trPr>
          <w:trHeight w:val="146"/>
        </w:trPr>
        <w:tc>
          <w:tcPr>
            <w:tcW w:w="563" w:type="dxa"/>
          </w:tcPr>
          <w:p w14:paraId="1382B85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121" w:type="dxa"/>
          </w:tcPr>
          <w:p w14:paraId="18E685B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Rozdzielczość</w:t>
            </w:r>
          </w:p>
        </w:tc>
        <w:tc>
          <w:tcPr>
            <w:tcW w:w="6228" w:type="dxa"/>
          </w:tcPr>
          <w:p w14:paraId="5EA4D2D0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203 dpi</w:t>
            </w:r>
          </w:p>
        </w:tc>
      </w:tr>
      <w:tr w:rsidR="00873233" w:rsidRPr="00323D98" w14:paraId="020A3187" w14:textId="77777777" w:rsidTr="00323D98">
        <w:trPr>
          <w:trHeight w:val="146"/>
        </w:trPr>
        <w:tc>
          <w:tcPr>
            <w:tcW w:w="563" w:type="dxa"/>
          </w:tcPr>
          <w:p w14:paraId="2F595372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121" w:type="dxa"/>
          </w:tcPr>
          <w:p w14:paraId="10E30147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Szerokość etykiet</w:t>
            </w:r>
          </w:p>
        </w:tc>
        <w:tc>
          <w:tcPr>
            <w:tcW w:w="6228" w:type="dxa"/>
          </w:tcPr>
          <w:p w14:paraId="6FB4B17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Do 112 mm</w:t>
            </w:r>
          </w:p>
        </w:tc>
      </w:tr>
      <w:tr w:rsidR="00873233" w:rsidRPr="00323D98" w14:paraId="17E6A1D9" w14:textId="77777777" w:rsidTr="00323D98">
        <w:trPr>
          <w:trHeight w:val="146"/>
        </w:trPr>
        <w:tc>
          <w:tcPr>
            <w:tcW w:w="563" w:type="dxa"/>
          </w:tcPr>
          <w:p w14:paraId="5C1ABA2B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121" w:type="dxa"/>
          </w:tcPr>
          <w:p w14:paraId="0864F152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Szerokość druku</w:t>
            </w:r>
          </w:p>
        </w:tc>
        <w:tc>
          <w:tcPr>
            <w:tcW w:w="6228" w:type="dxa"/>
          </w:tcPr>
          <w:p w14:paraId="238A9E4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104 mm przy 203 dpi</w:t>
            </w:r>
          </w:p>
        </w:tc>
      </w:tr>
      <w:tr w:rsidR="00873233" w:rsidRPr="00323D98" w14:paraId="4307ADFA" w14:textId="77777777" w:rsidTr="00323D98">
        <w:trPr>
          <w:trHeight w:val="146"/>
        </w:trPr>
        <w:tc>
          <w:tcPr>
            <w:tcW w:w="563" w:type="dxa"/>
          </w:tcPr>
          <w:p w14:paraId="05DBC11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3121" w:type="dxa"/>
          </w:tcPr>
          <w:p w14:paraId="5A8AB51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Szybkość wydruku</w:t>
            </w:r>
          </w:p>
        </w:tc>
        <w:tc>
          <w:tcPr>
            <w:tcW w:w="6228" w:type="dxa"/>
          </w:tcPr>
          <w:p w14:paraId="16512BB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Nie mniej niż 120 mm/s przy 203 dpi</w:t>
            </w:r>
          </w:p>
        </w:tc>
      </w:tr>
      <w:tr w:rsidR="00873233" w:rsidRPr="00323D98" w14:paraId="79067ACF" w14:textId="77777777" w:rsidTr="00323D98">
        <w:trPr>
          <w:trHeight w:val="366"/>
        </w:trPr>
        <w:tc>
          <w:tcPr>
            <w:tcW w:w="563" w:type="dxa"/>
          </w:tcPr>
          <w:p w14:paraId="18AA322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121" w:type="dxa"/>
          </w:tcPr>
          <w:p w14:paraId="5451DB7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Wielkość nośników</w:t>
            </w:r>
          </w:p>
        </w:tc>
        <w:tc>
          <w:tcPr>
            <w:tcW w:w="6228" w:type="dxa"/>
          </w:tcPr>
          <w:p w14:paraId="635CC535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Maksymalna średnica zewnętrzna rolki z etykietami 127mm</w:t>
            </w:r>
          </w:p>
        </w:tc>
      </w:tr>
      <w:tr w:rsidR="00873233" w:rsidRPr="00323D98" w14:paraId="6A2C1394" w14:textId="77777777" w:rsidTr="00323D98">
        <w:trPr>
          <w:trHeight w:val="146"/>
        </w:trPr>
        <w:tc>
          <w:tcPr>
            <w:tcW w:w="563" w:type="dxa"/>
          </w:tcPr>
          <w:p w14:paraId="08A2615F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121" w:type="dxa"/>
          </w:tcPr>
          <w:p w14:paraId="587E2AE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Czujniki nośników</w:t>
            </w:r>
          </w:p>
        </w:tc>
        <w:tc>
          <w:tcPr>
            <w:tcW w:w="6228" w:type="dxa"/>
          </w:tcPr>
          <w:p w14:paraId="7B403B3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Czujnik czarnych znaczników, czujnik przerw</w:t>
            </w:r>
          </w:p>
        </w:tc>
      </w:tr>
      <w:tr w:rsidR="00873233" w:rsidRPr="00323D98" w14:paraId="5D2B48D4" w14:textId="77777777" w:rsidTr="00323D98">
        <w:trPr>
          <w:trHeight w:val="146"/>
        </w:trPr>
        <w:tc>
          <w:tcPr>
            <w:tcW w:w="563" w:type="dxa"/>
          </w:tcPr>
          <w:p w14:paraId="37F7FEF1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121" w:type="dxa"/>
          </w:tcPr>
          <w:p w14:paraId="3FFC25C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Pamięć drukarki</w:t>
            </w:r>
          </w:p>
        </w:tc>
        <w:tc>
          <w:tcPr>
            <w:tcW w:w="6228" w:type="dxa"/>
          </w:tcPr>
          <w:p w14:paraId="47427FB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Flash minimum 256 MB, SDRAM minimum 128 MB</w:t>
            </w:r>
          </w:p>
        </w:tc>
      </w:tr>
      <w:tr w:rsidR="00873233" w:rsidRPr="00323D98" w14:paraId="7FC1D66E" w14:textId="77777777" w:rsidTr="00323D98">
        <w:trPr>
          <w:trHeight w:val="146"/>
        </w:trPr>
        <w:tc>
          <w:tcPr>
            <w:tcW w:w="563" w:type="dxa"/>
          </w:tcPr>
          <w:p w14:paraId="6095DEA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121" w:type="dxa"/>
          </w:tcPr>
          <w:p w14:paraId="708CA81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Waga</w:t>
            </w:r>
          </w:p>
        </w:tc>
        <w:tc>
          <w:tcPr>
            <w:tcW w:w="6228" w:type="dxa"/>
          </w:tcPr>
          <w:p w14:paraId="5F19E70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Maksymalnie 1,5 kg</w:t>
            </w:r>
          </w:p>
        </w:tc>
      </w:tr>
      <w:tr w:rsidR="00873233" w:rsidRPr="00323D98" w14:paraId="1FBD8B12" w14:textId="77777777" w:rsidTr="00323D98">
        <w:trPr>
          <w:trHeight w:val="146"/>
        </w:trPr>
        <w:tc>
          <w:tcPr>
            <w:tcW w:w="563" w:type="dxa"/>
          </w:tcPr>
          <w:p w14:paraId="4A4C2BB4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3121" w:type="dxa"/>
          </w:tcPr>
          <w:p w14:paraId="6735680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Komunikacja</w:t>
            </w:r>
          </w:p>
        </w:tc>
        <w:tc>
          <w:tcPr>
            <w:tcW w:w="6228" w:type="dxa"/>
          </w:tcPr>
          <w:p w14:paraId="06E524B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USB minimum 2.0 Ethernet minimum 10/100 Mbps</w:t>
            </w:r>
          </w:p>
        </w:tc>
      </w:tr>
      <w:tr w:rsidR="00873233" w:rsidRPr="00323D98" w14:paraId="267C0B01" w14:textId="77777777" w:rsidTr="00323D98">
        <w:trPr>
          <w:trHeight w:val="146"/>
        </w:trPr>
        <w:tc>
          <w:tcPr>
            <w:tcW w:w="563" w:type="dxa"/>
          </w:tcPr>
          <w:p w14:paraId="458CF32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3121" w:type="dxa"/>
          </w:tcPr>
          <w:p w14:paraId="4B59E3AF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Obsługa języków programowania</w:t>
            </w:r>
          </w:p>
        </w:tc>
        <w:tc>
          <w:tcPr>
            <w:tcW w:w="6228" w:type="dxa"/>
          </w:tcPr>
          <w:p w14:paraId="52807E5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Minimum EPL i ZPL</w:t>
            </w:r>
          </w:p>
        </w:tc>
      </w:tr>
      <w:tr w:rsidR="00873233" w:rsidRPr="00323D98" w14:paraId="19C0BD13" w14:textId="77777777" w:rsidTr="00323D98">
        <w:trPr>
          <w:trHeight w:val="146"/>
        </w:trPr>
        <w:tc>
          <w:tcPr>
            <w:tcW w:w="563" w:type="dxa"/>
          </w:tcPr>
          <w:p w14:paraId="7FBEE3B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3121" w:type="dxa"/>
          </w:tcPr>
          <w:p w14:paraId="59324F0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Okablowanie</w:t>
            </w:r>
          </w:p>
        </w:tc>
        <w:tc>
          <w:tcPr>
            <w:tcW w:w="6228" w:type="dxa"/>
          </w:tcPr>
          <w:p w14:paraId="7A0E82E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Przewód zasilający, przewód komunikacyjny USB o długości 2 metry</w:t>
            </w:r>
          </w:p>
        </w:tc>
      </w:tr>
      <w:tr w:rsidR="00873233" w:rsidRPr="00323D98" w14:paraId="66E22534" w14:textId="77777777" w:rsidTr="00323D98">
        <w:trPr>
          <w:trHeight w:val="146"/>
        </w:trPr>
        <w:tc>
          <w:tcPr>
            <w:tcW w:w="563" w:type="dxa"/>
          </w:tcPr>
          <w:p w14:paraId="12223DC6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3121" w:type="dxa"/>
          </w:tcPr>
          <w:p w14:paraId="46A88D6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Kody kreskowe 1D i 2D</w:t>
            </w:r>
          </w:p>
        </w:tc>
        <w:tc>
          <w:tcPr>
            <w:tcW w:w="6228" w:type="dxa"/>
          </w:tcPr>
          <w:p w14:paraId="4B4666CA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23D98">
              <w:rPr>
                <w:rFonts w:ascii="Arial" w:hAnsi="Arial" w:cs="Arial"/>
                <w:sz w:val="22"/>
                <w:szCs w:val="22"/>
                <w:lang w:val="en-US"/>
              </w:rPr>
              <w:t>Code 11, Code 39, Code 93, Code 128, Codabar, EAN 8, EAN 13, UPC-A, UPC-E, PDF-417, QR Code, Codablock, Code 49, Datamatrix, Micro PDF, MaxiCode, Aztec</w:t>
            </w:r>
          </w:p>
        </w:tc>
      </w:tr>
      <w:tr w:rsidR="00873233" w:rsidRPr="00323D98" w14:paraId="28F5B7C9" w14:textId="77777777" w:rsidTr="00323D98">
        <w:trPr>
          <w:trHeight w:val="146"/>
        </w:trPr>
        <w:tc>
          <w:tcPr>
            <w:tcW w:w="563" w:type="dxa"/>
          </w:tcPr>
          <w:p w14:paraId="0CBA233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15.</w:t>
            </w:r>
          </w:p>
          <w:p w14:paraId="5BE5E153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</w:tcPr>
          <w:p w14:paraId="1D022005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Wspierany system operacyjny</w:t>
            </w:r>
          </w:p>
        </w:tc>
        <w:tc>
          <w:tcPr>
            <w:tcW w:w="6228" w:type="dxa"/>
          </w:tcPr>
          <w:p w14:paraId="759324BF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MS Windows 10/11 Pro</w:t>
            </w:r>
          </w:p>
        </w:tc>
      </w:tr>
      <w:tr w:rsidR="00873233" w:rsidRPr="00323D98" w14:paraId="59E74994" w14:textId="77777777" w:rsidTr="00323D98">
        <w:trPr>
          <w:trHeight w:val="146"/>
        </w:trPr>
        <w:tc>
          <w:tcPr>
            <w:tcW w:w="563" w:type="dxa"/>
          </w:tcPr>
          <w:p w14:paraId="7598725B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16.</w:t>
            </w:r>
          </w:p>
          <w:p w14:paraId="7468132D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</w:tcPr>
          <w:p w14:paraId="57B4AAF2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Gwarancja producenta lub wykonawcy</w:t>
            </w:r>
          </w:p>
        </w:tc>
        <w:tc>
          <w:tcPr>
            <w:tcW w:w="6228" w:type="dxa"/>
          </w:tcPr>
          <w:p w14:paraId="490EDAA8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nie mniej niż 24 miesiące</w:t>
            </w:r>
          </w:p>
        </w:tc>
      </w:tr>
      <w:tr w:rsidR="00873233" w:rsidRPr="00323D98" w14:paraId="36D4723B" w14:textId="77777777" w:rsidTr="00323D98">
        <w:trPr>
          <w:trHeight w:val="379"/>
        </w:trPr>
        <w:tc>
          <w:tcPr>
            <w:tcW w:w="563" w:type="dxa"/>
          </w:tcPr>
          <w:p w14:paraId="7A141494" w14:textId="0036B4CC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6F666D2C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</w:tcPr>
          <w:p w14:paraId="4777111E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Liczba</w:t>
            </w:r>
          </w:p>
        </w:tc>
        <w:tc>
          <w:tcPr>
            <w:tcW w:w="6228" w:type="dxa"/>
          </w:tcPr>
          <w:p w14:paraId="3DD88789" w14:textId="77777777" w:rsidR="00873233" w:rsidRPr="00323D98" w:rsidRDefault="00873233" w:rsidP="002D7C5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23D98">
              <w:rPr>
                <w:rFonts w:ascii="Arial" w:hAnsi="Arial" w:cs="Arial"/>
                <w:sz w:val="22"/>
                <w:szCs w:val="22"/>
              </w:rPr>
              <w:t>1 sztuka</w:t>
            </w:r>
          </w:p>
        </w:tc>
      </w:tr>
    </w:tbl>
    <w:p w14:paraId="0F2F04A6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D20529" w14:textId="4DC29F65" w:rsidR="00873233" w:rsidRPr="00323D98" w:rsidRDefault="00873233" w:rsidP="00873233">
      <w:pPr>
        <w:pStyle w:val="Default"/>
        <w:rPr>
          <w:rFonts w:ascii="Arial" w:hAnsi="Arial" w:cs="Arial"/>
          <w:sz w:val="22"/>
          <w:szCs w:val="22"/>
        </w:rPr>
      </w:pPr>
      <w:r w:rsidRPr="00323D98">
        <w:rPr>
          <w:rFonts w:ascii="Arial" w:hAnsi="Arial" w:cs="Arial"/>
          <w:sz w:val="22"/>
          <w:szCs w:val="22"/>
        </w:rPr>
        <w:t xml:space="preserve">5.4) Taśmy do drukarki </w:t>
      </w:r>
    </w:p>
    <w:p w14:paraId="291CB9DB" w14:textId="3E69C2C1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D98">
        <w:rPr>
          <w:rStyle w:val="Pogrubienie"/>
          <w:rFonts w:ascii="Arial" w:hAnsi="Arial" w:cs="Arial"/>
          <w:sz w:val="22"/>
          <w:szCs w:val="22"/>
        </w:rPr>
        <w:t>Etykiety 50x30 mm</w:t>
      </w:r>
      <w:r w:rsidRPr="00323D98">
        <w:rPr>
          <w:rFonts w:ascii="Arial" w:hAnsi="Arial" w:cs="Arial"/>
          <w:sz w:val="22"/>
          <w:szCs w:val="22"/>
        </w:rPr>
        <w:t xml:space="preserve"> </w:t>
      </w:r>
      <w:r w:rsidRPr="00323D98">
        <w:rPr>
          <w:rFonts w:ascii="Arial" w:hAnsi="Arial" w:cs="Arial"/>
          <w:b/>
          <w:bCs/>
          <w:sz w:val="22"/>
          <w:szCs w:val="22"/>
        </w:rPr>
        <w:t>sztuk 10</w:t>
      </w:r>
      <w:r w:rsidRPr="00323D98">
        <w:rPr>
          <w:rFonts w:ascii="Arial" w:hAnsi="Arial" w:cs="Arial"/>
          <w:sz w:val="22"/>
          <w:szCs w:val="22"/>
        </w:rPr>
        <w:t xml:space="preserve"> i </w:t>
      </w:r>
      <w:r w:rsidRPr="00323D98">
        <w:rPr>
          <w:rStyle w:val="Pogrubienie"/>
          <w:rFonts w:ascii="Arial" w:hAnsi="Arial" w:cs="Arial"/>
          <w:sz w:val="22"/>
          <w:szCs w:val="22"/>
        </w:rPr>
        <w:t xml:space="preserve">Taśma TTR 64 mm x 74 m </w:t>
      </w:r>
      <w:r w:rsidRPr="00323D98">
        <w:rPr>
          <w:rStyle w:val="Pogrubienie"/>
          <w:rFonts w:ascii="Arial" w:hAnsi="Arial" w:cs="Arial"/>
          <w:b w:val="0"/>
          <w:bCs w:val="0"/>
          <w:sz w:val="22"/>
          <w:szCs w:val="22"/>
        </w:rPr>
        <w:t>sztuk 10</w:t>
      </w:r>
      <w:r w:rsidRPr="00323D98">
        <w:rPr>
          <w:rFonts w:ascii="Arial" w:hAnsi="Arial" w:cs="Arial"/>
          <w:sz w:val="22"/>
          <w:szCs w:val="22"/>
        </w:rPr>
        <w:t xml:space="preserve"> </w:t>
      </w:r>
    </w:p>
    <w:p w14:paraId="4E12D6BB" w14:textId="77777777" w:rsidR="00873233" w:rsidRPr="00323D98" w:rsidRDefault="00873233" w:rsidP="0087323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78E370" w14:textId="77777777" w:rsidR="00873233" w:rsidRDefault="00873233" w:rsidP="00873233">
      <w:pPr>
        <w:spacing w:line="360" w:lineRule="auto"/>
        <w:jc w:val="both"/>
      </w:pPr>
    </w:p>
    <w:p w14:paraId="0C58F049" w14:textId="48D2E198" w:rsidR="00323D98" w:rsidRPr="00323D98" w:rsidRDefault="00323D98" w:rsidP="00323D98">
      <w:pPr>
        <w:spacing w:line="360" w:lineRule="auto"/>
        <w:jc w:val="both"/>
        <w:rPr>
          <w:b/>
          <w:bCs/>
        </w:rPr>
      </w:pPr>
      <w:r w:rsidRPr="00323D98">
        <w:rPr>
          <w:b/>
          <w:bCs/>
        </w:rPr>
        <w:t>Część 6. Dostawa podnóżków oraz uchwytów do monitora.</w:t>
      </w:r>
    </w:p>
    <w:p w14:paraId="5FC35206" w14:textId="0D3DE4F1" w:rsidR="00323D98" w:rsidRPr="00323D98" w:rsidRDefault="00323D98">
      <w:pPr>
        <w:rPr>
          <w:b/>
          <w:bCs/>
        </w:rPr>
      </w:pPr>
      <w:r w:rsidRPr="00323D98">
        <w:rPr>
          <w:b/>
          <w:bCs/>
        </w:rPr>
        <w:t>6.1 Podnóżki- 7 szt</w:t>
      </w:r>
      <w:r>
        <w:t xml:space="preserve"> o parametrach nie gorszych niż:</w:t>
      </w:r>
    </w:p>
    <w:p w14:paraId="0CD90353" w14:textId="77777777" w:rsidR="00323D98" w:rsidRDefault="00323D98"/>
    <w:tbl>
      <w:tblPr>
        <w:tblStyle w:val="Tabela-Siatka"/>
        <w:tblW w:w="9731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1275"/>
        <w:gridCol w:w="2552"/>
        <w:gridCol w:w="5904"/>
      </w:tblGrid>
      <w:tr w:rsidR="00323D98" w14:paraId="52CCCA68" w14:textId="77777777" w:rsidTr="00323D98">
        <w:tc>
          <w:tcPr>
            <w:tcW w:w="1275" w:type="dxa"/>
          </w:tcPr>
          <w:p w14:paraId="4A8428FB" w14:textId="77777777" w:rsidR="00323D98" w:rsidRDefault="00323D98" w:rsidP="00444E4C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552" w:type="dxa"/>
          </w:tcPr>
          <w:p w14:paraId="4B24F2CF" w14:textId="77777777" w:rsidR="00323D98" w:rsidRDefault="00323D98" w:rsidP="00444E4C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Cecha</w:t>
            </w:r>
          </w:p>
        </w:tc>
        <w:tc>
          <w:tcPr>
            <w:tcW w:w="5904" w:type="dxa"/>
          </w:tcPr>
          <w:p w14:paraId="6383CFEE" w14:textId="77777777" w:rsidR="00323D98" w:rsidRDefault="00323D98" w:rsidP="00444E4C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</w:t>
            </w:r>
          </w:p>
        </w:tc>
      </w:tr>
      <w:tr w:rsidR="00323D98" w14:paraId="798C76A7" w14:textId="77777777" w:rsidTr="00323D98">
        <w:trPr>
          <w:trHeight w:val="360"/>
        </w:trPr>
        <w:tc>
          <w:tcPr>
            <w:tcW w:w="1275" w:type="dxa"/>
          </w:tcPr>
          <w:p w14:paraId="157DD5AB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177ACB74" w14:textId="77777777" w:rsidR="00323D98" w:rsidRDefault="00323D98" w:rsidP="00444E4C">
            <w:pPr>
              <w:pStyle w:val="Standard"/>
            </w:pPr>
            <w:r>
              <w:t>Regulacja wysokości</w:t>
            </w:r>
          </w:p>
        </w:tc>
        <w:tc>
          <w:tcPr>
            <w:tcW w:w="5904" w:type="dxa"/>
          </w:tcPr>
          <w:p w14:paraId="5CDBDBCF" w14:textId="77777777" w:rsidR="00323D98" w:rsidRDefault="00323D98" w:rsidP="00444E4C">
            <w:pPr>
              <w:pStyle w:val="Standard"/>
            </w:pPr>
            <w:r>
              <w:t>3-stopniowa</w:t>
            </w:r>
          </w:p>
        </w:tc>
      </w:tr>
      <w:tr w:rsidR="00323D98" w14:paraId="7B07542F" w14:textId="77777777" w:rsidTr="00323D98">
        <w:tc>
          <w:tcPr>
            <w:tcW w:w="1275" w:type="dxa"/>
          </w:tcPr>
          <w:p w14:paraId="1CB0D86F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476BE63A" w14:textId="77777777" w:rsidR="00323D98" w:rsidRDefault="00323D98" w:rsidP="00444E4C">
            <w:pPr>
              <w:pStyle w:val="Standard"/>
            </w:pPr>
            <w:r>
              <w:t>Regulacja kąta nachylenia</w:t>
            </w:r>
          </w:p>
        </w:tc>
        <w:tc>
          <w:tcPr>
            <w:tcW w:w="5904" w:type="dxa"/>
          </w:tcPr>
          <w:p w14:paraId="116C18FD" w14:textId="77777777" w:rsidR="00323D98" w:rsidRDefault="00323D98" w:rsidP="00444E4C">
            <w:pPr>
              <w:pStyle w:val="Standard"/>
            </w:pPr>
            <w:r>
              <w:t>Płynna</w:t>
            </w:r>
            <w:r>
              <w:rPr>
                <w:lang w:val="pl-PL"/>
              </w:rPr>
              <w:t xml:space="preserve"> </w:t>
            </w:r>
            <w:r>
              <w:t>w zakresie od 0° do 30°</w:t>
            </w:r>
          </w:p>
        </w:tc>
      </w:tr>
      <w:tr w:rsidR="00323D98" w14:paraId="1D0B3767" w14:textId="77777777" w:rsidTr="00323D98">
        <w:tc>
          <w:tcPr>
            <w:tcW w:w="1275" w:type="dxa"/>
          </w:tcPr>
          <w:p w14:paraId="63358AB4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18171082" w14:textId="77777777" w:rsidR="00323D98" w:rsidRDefault="00323D98" w:rsidP="00444E4C">
            <w:pPr>
              <w:pStyle w:val="Standard"/>
            </w:pPr>
            <w:r>
              <w:t>Wymiary powierzchni pod stopy</w:t>
            </w:r>
          </w:p>
        </w:tc>
        <w:tc>
          <w:tcPr>
            <w:tcW w:w="5904" w:type="dxa"/>
          </w:tcPr>
          <w:p w14:paraId="47E0FB08" w14:textId="77777777" w:rsidR="00323D98" w:rsidRDefault="00323D98" w:rsidP="00444E4C">
            <w:pPr>
              <w:pStyle w:val="Standard"/>
            </w:pPr>
            <w:r>
              <w:rPr>
                <w:lang w:val="pl-PL"/>
              </w:rPr>
              <w:t xml:space="preserve"> </w:t>
            </w:r>
            <w:r>
              <w:t>35-45 cm szerokości x 30-35 cm głębokości</w:t>
            </w:r>
          </w:p>
        </w:tc>
      </w:tr>
      <w:tr w:rsidR="00323D98" w14:paraId="1A79233B" w14:textId="77777777" w:rsidTr="00323D98">
        <w:tc>
          <w:tcPr>
            <w:tcW w:w="1275" w:type="dxa"/>
          </w:tcPr>
          <w:p w14:paraId="5259278F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414F7B2E" w14:textId="77777777" w:rsidR="00323D98" w:rsidRDefault="00323D98" w:rsidP="00444E4C">
            <w:pPr>
              <w:pStyle w:val="Standard"/>
            </w:pPr>
            <w:r>
              <w:t>Materiał</w:t>
            </w:r>
          </w:p>
        </w:tc>
        <w:tc>
          <w:tcPr>
            <w:tcW w:w="5904" w:type="dxa"/>
          </w:tcPr>
          <w:p w14:paraId="21357293" w14:textId="77777777" w:rsidR="00323D98" w:rsidRDefault="00323D98" w:rsidP="00444E4C">
            <w:pPr>
              <w:pStyle w:val="Standard"/>
            </w:pPr>
            <w:r>
              <w:t>Wytrzymałe tworzywo sztuczne ub stal malowana proszkowo</w:t>
            </w:r>
          </w:p>
        </w:tc>
      </w:tr>
      <w:tr w:rsidR="00323D98" w14:paraId="0DDF6F6D" w14:textId="77777777" w:rsidTr="00323D98">
        <w:tc>
          <w:tcPr>
            <w:tcW w:w="1275" w:type="dxa"/>
          </w:tcPr>
          <w:p w14:paraId="34496042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7DFE84F0" w14:textId="77777777" w:rsidR="00323D98" w:rsidRDefault="00323D98" w:rsidP="00444E4C">
            <w:pPr>
              <w:pStyle w:val="Standard"/>
            </w:pPr>
            <w:r>
              <w:t>Powierzchnia</w:t>
            </w:r>
          </w:p>
        </w:tc>
        <w:tc>
          <w:tcPr>
            <w:tcW w:w="5904" w:type="dxa"/>
          </w:tcPr>
          <w:p w14:paraId="283ED789" w14:textId="77777777" w:rsidR="00323D98" w:rsidRDefault="00323D98" w:rsidP="00444E4C">
            <w:pPr>
              <w:pStyle w:val="Standard"/>
            </w:pPr>
            <w:r>
              <w:t>Antypoślizgowa (gumowana lub z wypustkami), co zapewnia stabilne oparcie dla stóp.</w:t>
            </w:r>
          </w:p>
        </w:tc>
      </w:tr>
      <w:tr w:rsidR="00323D98" w14:paraId="51D7BD1D" w14:textId="77777777" w:rsidTr="00323D98">
        <w:tc>
          <w:tcPr>
            <w:tcW w:w="1275" w:type="dxa"/>
          </w:tcPr>
          <w:p w14:paraId="4FC2551B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6D47C299" w14:textId="77777777" w:rsidR="00323D98" w:rsidRDefault="00323D98" w:rsidP="00444E4C">
            <w:pPr>
              <w:pStyle w:val="Standard"/>
            </w:pPr>
            <w:r>
              <w:t>Stabilność</w:t>
            </w:r>
          </w:p>
        </w:tc>
        <w:tc>
          <w:tcPr>
            <w:tcW w:w="5904" w:type="dxa"/>
          </w:tcPr>
          <w:p w14:paraId="750166F5" w14:textId="77777777" w:rsidR="00323D98" w:rsidRDefault="00323D98" w:rsidP="00444E4C">
            <w:pPr>
              <w:pStyle w:val="Standard"/>
            </w:pPr>
            <w:r>
              <w:t>Antypoślizgowe nóżki zapobiegające przesuwaniu się podnóżka po podłodze</w:t>
            </w:r>
          </w:p>
        </w:tc>
      </w:tr>
      <w:tr w:rsidR="00323D98" w14:paraId="32661652" w14:textId="77777777" w:rsidTr="00323D98">
        <w:tc>
          <w:tcPr>
            <w:tcW w:w="1275" w:type="dxa"/>
          </w:tcPr>
          <w:p w14:paraId="5C7EE1F7" w14:textId="77777777" w:rsidR="00323D98" w:rsidRDefault="00323D98" w:rsidP="00323D98">
            <w:pPr>
              <w:pStyle w:val="TableContents"/>
              <w:numPr>
                <w:ilvl w:val="0"/>
                <w:numId w:val="12"/>
              </w:numPr>
            </w:pPr>
          </w:p>
        </w:tc>
        <w:tc>
          <w:tcPr>
            <w:tcW w:w="2552" w:type="dxa"/>
          </w:tcPr>
          <w:p w14:paraId="0AAFB82B" w14:textId="77777777" w:rsidR="00323D98" w:rsidRDefault="00323D98" w:rsidP="00444E4C">
            <w:pPr>
              <w:pStyle w:val="Standard"/>
            </w:pPr>
            <w:r>
              <w:t>Certyfikaty</w:t>
            </w:r>
          </w:p>
        </w:tc>
        <w:tc>
          <w:tcPr>
            <w:tcW w:w="5904" w:type="dxa"/>
          </w:tcPr>
          <w:p w14:paraId="123911A1" w14:textId="77777777" w:rsidR="00323D98" w:rsidRDefault="00323D98" w:rsidP="00444E4C">
            <w:pPr>
              <w:pStyle w:val="Standard"/>
            </w:pPr>
            <w:r>
              <w:t>Zgodność z normami BHP</w:t>
            </w:r>
          </w:p>
        </w:tc>
      </w:tr>
    </w:tbl>
    <w:p w14:paraId="3C4BFF0B" w14:textId="77777777" w:rsidR="00323D98" w:rsidRDefault="00323D98"/>
    <w:p w14:paraId="1307A4AC" w14:textId="686CAA52" w:rsidR="00323D98" w:rsidRDefault="00323D98">
      <w:pPr>
        <w:rPr>
          <w:b/>
          <w:bCs/>
        </w:rPr>
      </w:pPr>
      <w:r w:rsidRPr="00323D98">
        <w:rPr>
          <w:b/>
          <w:bCs/>
        </w:rPr>
        <w:t>6.2 Uchwyty- 20 szt</w:t>
      </w:r>
    </w:p>
    <w:p w14:paraId="14B313F0" w14:textId="77777777" w:rsidR="00323D98" w:rsidRDefault="00323D98">
      <w:pPr>
        <w:rPr>
          <w:b/>
          <w:bCs/>
        </w:rPr>
      </w:pPr>
    </w:p>
    <w:p w14:paraId="29D6607B" w14:textId="4740042E" w:rsidR="00323D98" w:rsidRPr="00323D98" w:rsidRDefault="00323D98" w:rsidP="00323D98">
      <w:pPr>
        <w:pStyle w:val="Textbody"/>
        <w:rPr>
          <w:rFonts w:ascii="Arial" w:hAnsi="Arial" w:cs="Arial"/>
          <w:b/>
          <w:bCs/>
          <w:sz w:val="22"/>
          <w:szCs w:val="22"/>
        </w:rPr>
      </w:pPr>
      <w:r w:rsidRPr="00323D98">
        <w:rPr>
          <w:rFonts w:ascii="Arial" w:hAnsi="Arial" w:cs="Arial"/>
          <w:b/>
          <w:bCs/>
          <w:sz w:val="22"/>
          <w:szCs w:val="22"/>
        </w:rPr>
        <w:t>Uchwyt do monitora, stojący</w:t>
      </w:r>
      <w:r w:rsidRPr="00323D98">
        <w:rPr>
          <w:rFonts w:ascii="Arial" w:hAnsi="Arial" w:cs="Arial"/>
          <w:b/>
          <w:bCs/>
          <w:sz w:val="22"/>
          <w:szCs w:val="22"/>
        </w:rPr>
        <w:t xml:space="preserve"> o parametrach nie gorszych niż:</w:t>
      </w:r>
    </w:p>
    <w:tbl>
      <w:tblPr>
        <w:tblW w:w="96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2551"/>
        <w:gridCol w:w="5679"/>
      </w:tblGrid>
      <w:tr w:rsidR="00323D98" w14:paraId="38577568" w14:textId="77777777" w:rsidTr="00323D98">
        <w:trPr>
          <w:trHeight w:val="336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40283A" w14:textId="77777777" w:rsidR="00323D98" w:rsidRDefault="00323D98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53EEDE" w14:textId="77777777" w:rsidR="00323D98" w:rsidRDefault="00323D98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Cecha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FFA486" w14:textId="77777777" w:rsidR="00323D98" w:rsidRDefault="00323D98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</w:t>
            </w:r>
          </w:p>
        </w:tc>
      </w:tr>
      <w:tr w:rsidR="00323D98" w14:paraId="587626B4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3FF0A0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FED56F" w14:textId="77777777" w:rsidR="00323D98" w:rsidRDefault="00323D98">
            <w:pPr>
              <w:pStyle w:val="TableContents"/>
            </w:pPr>
            <w:r>
              <w:t>Pasuje do monitorów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4EDCB6" w14:textId="77777777" w:rsidR="00323D98" w:rsidRDefault="00323D98">
            <w:pPr>
              <w:pStyle w:val="TableContents"/>
            </w:pPr>
            <w:r>
              <w:t>43,2 cm (17") - 81,3 cm (32")</w:t>
            </w:r>
          </w:p>
        </w:tc>
      </w:tr>
      <w:tr w:rsidR="00323D98" w14:paraId="06EFFB87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B7B982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E547C34" w14:textId="77777777" w:rsidR="00323D98" w:rsidRDefault="00323D98">
            <w:pPr>
              <w:pStyle w:val="TableContents"/>
            </w:pPr>
            <w:r>
              <w:t>Ilość możliwych do zamocowania monitorów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2DB7C6" w14:textId="77777777" w:rsidR="00323D98" w:rsidRDefault="00323D98">
            <w:pPr>
              <w:pStyle w:val="Textbody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Wyświetlacz</w:t>
            </w:r>
          </w:p>
        </w:tc>
      </w:tr>
      <w:tr w:rsidR="00323D98" w14:paraId="7DB94EB2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91204B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90A434" w14:textId="77777777" w:rsidR="00323D98" w:rsidRDefault="00323D98">
            <w:pPr>
              <w:pStyle w:val="TableContents"/>
            </w:pPr>
            <w:r>
              <w:t>Typ uchwytu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F83940" w14:textId="77777777" w:rsidR="00323D98" w:rsidRDefault="00323D98">
            <w:pPr>
              <w:pStyle w:val="Textbody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 regulowaną wysokością, Uchylny, Przenośny.</w:t>
            </w:r>
          </w:p>
        </w:tc>
      </w:tr>
      <w:tr w:rsidR="00323D98" w14:paraId="334A5C91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0D0C02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92809F" w14:textId="77777777" w:rsidR="00323D98" w:rsidRDefault="00323D98">
            <w:pPr>
              <w:pStyle w:val="TableContents"/>
              <w:rPr>
                <w:rFonts w:ascii="Liberation Serif" w:hAnsi="Liberation Serif"/>
              </w:rPr>
            </w:pPr>
            <w:r>
              <w:rPr>
                <w:rStyle w:val="StrongEmphasis"/>
              </w:rPr>
              <w:t>Standard VESA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35D09B6" w14:textId="77777777" w:rsidR="00323D98" w:rsidRDefault="00323D98">
            <w:pPr>
              <w:pStyle w:val="TableContents"/>
            </w:pPr>
            <w:r>
              <w:t>75x75, 100x100 mm</w:t>
            </w:r>
          </w:p>
        </w:tc>
      </w:tr>
      <w:tr w:rsidR="00323D98" w14:paraId="19711464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CDEB29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C35E7B" w14:textId="77777777" w:rsidR="00323D98" w:rsidRDefault="00323D98">
            <w:pPr>
              <w:pStyle w:val="TableContents"/>
              <w:rPr>
                <w:rFonts w:ascii="Liberation Serif" w:hAnsi="Liberation Serif"/>
              </w:rPr>
            </w:pPr>
            <w:r>
              <w:rPr>
                <w:rStyle w:val="StrongEmphasis"/>
              </w:rPr>
              <w:t>Maksymalne obciążenie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0C85AD" w14:textId="77777777" w:rsidR="00323D98" w:rsidRDefault="00323D98">
            <w:pPr>
              <w:pStyle w:val="TableContents"/>
            </w:pPr>
            <w:r>
              <w:t>do 8 kg</w:t>
            </w:r>
          </w:p>
        </w:tc>
      </w:tr>
      <w:tr w:rsidR="00323D98" w14:paraId="108B7127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28124D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52E2DF" w14:textId="77777777" w:rsidR="00323D98" w:rsidRDefault="00323D98">
            <w:pPr>
              <w:pStyle w:val="TableContents"/>
              <w:rPr>
                <w:rFonts w:ascii="Liberation Serif" w:hAnsi="Liberation Serif"/>
              </w:rPr>
            </w:pPr>
            <w:r>
              <w:rPr>
                <w:rStyle w:val="StrongEmphasis"/>
              </w:rPr>
              <w:t>Kolor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D6691D" w14:textId="77777777" w:rsidR="00323D98" w:rsidRDefault="00323D98">
            <w:pPr>
              <w:pStyle w:val="TableContents"/>
            </w:pPr>
            <w:r>
              <w:rPr>
                <w:rStyle w:val="StrongEmphasis"/>
              </w:rPr>
              <w:t>Czarny</w:t>
            </w:r>
          </w:p>
        </w:tc>
      </w:tr>
      <w:tr w:rsidR="00323D98" w14:paraId="365FAB02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80A30F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FC51A2" w14:textId="77777777" w:rsidR="00323D98" w:rsidRDefault="00323D98">
            <w:pPr>
              <w:pStyle w:val="TableContents"/>
            </w:pPr>
            <w:r>
              <w:t>Sposób montażu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7D4B639" w14:textId="77777777" w:rsidR="00323D98" w:rsidRDefault="00323D98">
            <w:pPr>
              <w:pStyle w:val="TableContents"/>
            </w:pPr>
            <w:r>
              <w:t>Łatwy montaż (zestaw śrub i kluczy w komplecie)</w:t>
            </w:r>
          </w:p>
        </w:tc>
      </w:tr>
      <w:tr w:rsidR="00323D98" w14:paraId="27E6D275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3040C6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31A5A0" w14:textId="77777777" w:rsidR="00323D98" w:rsidRDefault="00323D98">
            <w:pPr>
              <w:pStyle w:val="TableContents"/>
            </w:pPr>
            <w:r>
              <w:t>Zarządzanie kablami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ABBFB9" w14:textId="77777777" w:rsidR="00323D98" w:rsidRDefault="00323D98">
            <w:pPr>
              <w:pStyle w:val="TableContents"/>
            </w:pPr>
            <w:r>
              <w:t>Zintegrowane przepusty/uchwyty na przewody w kolumnie</w:t>
            </w:r>
          </w:p>
        </w:tc>
      </w:tr>
      <w:tr w:rsidR="00323D98" w14:paraId="3BF26639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249976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201E3B" w14:textId="77777777" w:rsidR="00323D98" w:rsidRDefault="00323D98">
            <w:pPr>
              <w:pStyle w:val="TableContents"/>
            </w:pPr>
            <w:r>
              <w:t>Konstrukcja podstawy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349985" w14:textId="77777777" w:rsidR="00323D98" w:rsidRDefault="00323D98">
            <w:pPr>
              <w:pStyle w:val="TableContents"/>
            </w:pPr>
            <w:r>
              <w:t>Stabilna baza z podkładkami antypoślizgowymi</w:t>
            </w:r>
          </w:p>
        </w:tc>
      </w:tr>
      <w:tr w:rsidR="00323D98" w14:paraId="2FB34001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8698E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E06460D" w14:textId="77777777" w:rsidR="00323D98" w:rsidRDefault="00323D98">
            <w:pPr>
              <w:pStyle w:val="TableContents"/>
            </w:pPr>
            <w:r>
              <w:t>Wymiary podstawy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BA35EB" w14:textId="436AA548" w:rsidR="00323D98" w:rsidRPr="00EE0432" w:rsidRDefault="00323D98">
            <w:pPr>
              <w:pStyle w:val="TableContents"/>
              <w:rPr>
                <w:lang w:val="pl-PL"/>
              </w:rPr>
            </w:pPr>
            <w:r>
              <w:t>ok. 390 mm x 280 mm</w:t>
            </w:r>
            <w:r w:rsidR="00EE0432">
              <w:rPr>
                <w:lang w:val="pl-PL"/>
              </w:rPr>
              <w:t xml:space="preserve"> (+-10%)</w:t>
            </w:r>
          </w:p>
        </w:tc>
      </w:tr>
      <w:tr w:rsidR="00323D98" w14:paraId="5EE1B81E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AB32B8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C573D7" w14:textId="77777777" w:rsidR="00323D98" w:rsidRDefault="00323D98">
            <w:pPr>
              <w:pStyle w:val="TableContents"/>
            </w:pPr>
            <w:r>
              <w:t>Zakres obrotu (Pivot)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5F9E563" w14:textId="77777777" w:rsidR="00323D98" w:rsidRDefault="00323D98">
            <w:pPr>
              <w:pStyle w:val="TableContents"/>
            </w:pPr>
            <w:r>
              <w:t>360° (tryb portretowy/krajobrazowy)</w:t>
            </w:r>
          </w:p>
        </w:tc>
      </w:tr>
      <w:tr w:rsidR="00323D98" w14:paraId="39C6E797" w14:textId="77777777" w:rsidTr="00323D98">
        <w:trPr>
          <w:trHeight w:val="609"/>
          <w:jc w:val="center"/>
        </w:trPr>
        <w:tc>
          <w:tcPr>
            <w:tcW w:w="1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136BC" w14:textId="77777777" w:rsidR="00323D98" w:rsidRDefault="00323D98" w:rsidP="00323D98">
            <w:pPr>
              <w:pStyle w:val="TableContents"/>
              <w:numPr>
                <w:ilvl w:val="0"/>
                <w:numId w:val="13"/>
              </w:numPr>
              <w:jc w:val="center"/>
              <w:textAlignment w:val="auto"/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7D89FC" w14:textId="77777777" w:rsidR="00323D98" w:rsidRDefault="00323D98">
            <w:pPr>
              <w:pStyle w:val="TableContents"/>
            </w:pPr>
            <w:r>
              <w:t>Kąt nachylenia (Tilt)</w:t>
            </w:r>
          </w:p>
        </w:tc>
        <w:tc>
          <w:tcPr>
            <w:tcW w:w="56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237186" w14:textId="77777777" w:rsidR="00323D98" w:rsidRDefault="00323D98">
            <w:pPr>
              <w:pStyle w:val="TableContents"/>
            </w:pPr>
            <w:r>
              <w:t>ok. +45° / -45°</w:t>
            </w:r>
          </w:p>
        </w:tc>
      </w:tr>
    </w:tbl>
    <w:p w14:paraId="1EAF5164" w14:textId="77777777" w:rsidR="00323D98" w:rsidRDefault="00323D98" w:rsidP="00323D98">
      <w:pPr>
        <w:pStyle w:val="Standard"/>
        <w:rPr>
          <w:rFonts w:ascii="Liberation Serif" w:hAnsi="Liberation Serif" w:cs="Lucida Sans"/>
          <w:lang w:eastAsia="zh-CN" w:bidi="hi-IN"/>
        </w:rPr>
      </w:pPr>
    </w:p>
    <w:p w14:paraId="5A2C3BD9" w14:textId="77777777" w:rsidR="00323D98" w:rsidRPr="00323D98" w:rsidRDefault="00323D98">
      <w:pPr>
        <w:rPr>
          <w:b/>
          <w:bCs/>
        </w:rPr>
      </w:pPr>
    </w:p>
    <w:sectPr w:rsidR="00323D98" w:rsidRPr="00323D98" w:rsidSect="00873233">
      <w:pgSz w:w="11906" w:h="16838"/>
      <w:pgMar w:top="851" w:right="849" w:bottom="56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36C33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0430E"/>
    <w:multiLevelType w:val="multilevel"/>
    <w:tmpl w:val="68A4CB52"/>
    <w:lvl w:ilvl="0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AA238B"/>
    <w:multiLevelType w:val="multilevel"/>
    <w:tmpl w:val="720E033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3675C9"/>
    <w:multiLevelType w:val="multilevel"/>
    <w:tmpl w:val="EB1A04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D636C7C"/>
    <w:multiLevelType w:val="multilevel"/>
    <w:tmpl w:val="59243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307B2672"/>
    <w:multiLevelType w:val="multilevel"/>
    <w:tmpl w:val="1CE84E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412F53"/>
    <w:multiLevelType w:val="multilevel"/>
    <w:tmpl w:val="68AE6C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B6371F0"/>
    <w:multiLevelType w:val="multilevel"/>
    <w:tmpl w:val="A8F2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4BD85135"/>
    <w:multiLevelType w:val="hybridMultilevel"/>
    <w:tmpl w:val="329284EC"/>
    <w:lvl w:ilvl="0" w:tplc="4FB0AAFE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E5CDC"/>
    <w:multiLevelType w:val="multilevel"/>
    <w:tmpl w:val="35F0B932"/>
    <w:lvl w:ilvl="0">
      <w:start w:val="1"/>
      <w:numFmt w:val="bullet"/>
      <w:lvlText w:val=""/>
      <w:lvlJc w:val="left"/>
      <w:pPr>
        <w:tabs>
          <w:tab w:val="num" w:pos="0"/>
        </w:tabs>
        <w:ind w:left="7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A8450B"/>
    <w:multiLevelType w:val="multilevel"/>
    <w:tmpl w:val="ECE24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0683BF6"/>
    <w:multiLevelType w:val="multilevel"/>
    <w:tmpl w:val="FE304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0152BAA"/>
    <w:multiLevelType w:val="multilevel"/>
    <w:tmpl w:val="8A3A4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61887767">
    <w:abstractNumId w:val="0"/>
  </w:num>
  <w:num w:numId="2" w16cid:durableId="1023093849">
    <w:abstractNumId w:val="8"/>
  </w:num>
  <w:num w:numId="3" w16cid:durableId="1004237485">
    <w:abstractNumId w:val="4"/>
  </w:num>
  <w:num w:numId="4" w16cid:durableId="683868265">
    <w:abstractNumId w:val="1"/>
  </w:num>
  <w:num w:numId="5" w16cid:durableId="789857461">
    <w:abstractNumId w:val="5"/>
  </w:num>
  <w:num w:numId="6" w16cid:durableId="1079211054">
    <w:abstractNumId w:val="2"/>
  </w:num>
  <w:num w:numId="7" w16cid:durableId="59527316">
    <w:abstractNumId w:val="3"/>
  </w:num>
  <w:num w:numId="8" w16cid:durableId="263073620">
    <w:abstractNumId w:val="7"/>
  </w:num>
  <w:num w:numId="9" w16cid:durableId="1328559710">
    <w:abstractNumId w:val="12"/>
  </w:num>
  <w:num w:numId="10" w16cid:durableId="957226641">
    <w:abstractNumId w:val="11"/>
  </w:num>
  <w:num w:numId="11" w16cid:durableId="1969241015">
    <w:abstractNumId w:val="9"/>
  </w:num>
  <w:num w:numId="12" w16cid:durableId="392655229">
    <w:abstractNumId w:val="10"/>
  </w:num>
  <w:num w:numId="13" w16cid:durableId="8060495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233"/>
    <w:rsid w:val="0019223B"/>
    <w:rsid w:val="00293DD8"/>
    <w:rsid w:val="00323D98"/>
    <w:rsid w:val="003825E6"/>
    <w:rsid w:val="006850A9"/>
    <w:rsid w:val="00873233"/>
    <w:rsid w:val="008E3A4A"/>
    <w:rsid w:val="00AD0B20"/>
    <w:rsid w:val="00EE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70C8"/>
  <w15:chartTrackingRefBased/>
  <w15:docId w15:val="{54A02E70-3DF8-4D45-9138-B04E8482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2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3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next w:val="Tekstpodstawowy"/>
    <w:link w:val="Nagwek2Znak"/>
    <w:autoRedefine/>
    <w:qFormat/>
    <w:rsid w:val="00293DD8"/>
    <w:pPr>
      <w:numPr>
        <w:numId w:val="2"/>
      </w:numPr>
      <w:spacing w:before="200" w:after="120" w:line="240" w:lineRule="auto"/>
      <w:outlineLvl w:val="1"/>
    </w:pPr>
    <w:rPr>
      <w:rFonts w:ascii="Liberation Serif" w:eastAsia="NSimSun" w:hAnsi="Liberation Serif" w:cs="Arial"/>
      <w:b/>
      <w:bCs/>
      <w:kern w:val="0"/>
      <w:szCs w:val="36"/>
      <w:lang w:eastAsia="zh-CN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3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3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3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3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3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3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3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93DD8"/>
    <w:rPr>
      <w:rFonts w:ascii="Liberation Serif" w:eastAsia="NSimSun" w:hAnsi="Liberation Serif" w:cs="Arial"/>
      <w:b/>
      <w:bCs/>
      <w:kern w:val="0"/>
      <w:szCs w:val="36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3D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3DD8"/>
  </w:style>
  <w:style w:type="character" w:customStyle="1" w:styleId="Nagwek1Znak">
    <w:name w:val="Nagłówek 1 Znak"/>
    <w:basedOn w:val="Domylnaczcionkaakapitu"/>
    <w:link w:val="Nagwek1"/>
    <w:uiPriority w:val="9"/>
    <w:rsid w:val="00873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3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32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32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3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3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3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3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3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3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3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3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3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3233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873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32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3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32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323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rsid w:val="0087323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73233"/>
    <w:rPr>
      <w:b/>
      <w:bCs/>
    </w:rPr>
  </w:style>
  <w:style w:type="character" w:customStyle="1" w:styleId="AkapitzlistZnak">
    <w:name w:val="Akapit z listą Znak"/>
    <w:link w:val="Akapitzlist"/>
    <w:uiPriority w:val="1"/>
    <w:qFormat/>
    <w:locked/>
    <w:rsid w:val="00873233"/>
  </w:style>
  <w:style w:type="paragraph" w:styleId="NormalnyWeb">
    <w:name w:val="Normal (Web)"/>
    <w:basedOn w:val="Normalny"/>
    <w:uiPriority w:val="99"/>
    <w:unhideWhenUsed/>
    <w:qFormat/>
    <w:rsid w:val="00873233"/>
    <w:pPr>
      <w:spacing w:beforeAutospacing="1" w:afterAutospacing="1"/>
    </w:pPr>
  </w:style>
  <w:style w:type="paragraph" w:customStyle="1" w:styleId="Default">
    <w:name w:val="Default"/>
    <w:qFormat/>
    <w:rsid w:val="00873233"/>
    <w:pPr>
      <w:suppressAutoHyphens/>
      <w:spacing w:after="0" w:line="240" w:lineRule="auto"/>
    </w:pPr>
    <w:rPr>
      <w:rFonts w:ascii="Candara" w:eastAsia="Times New Roman" w:hAnsi="Candara" w:cs="Candara"/>
      <w:color w:val="000000"/>
      <w:kern w:val="0"/>
      <w:lang w:eastAsia="pl-PL"/>
      <w14:ligatures w14:val="none"/>
    </w:rPr>
  </w:style>
  <w:style w:type="paragraph" w:customStyle="1" w:styleId="Standard">
    <w:name w:val="Standard"/>
    <w:rsid w:val="00323D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/>
      <w14:ligatures w14:val="none"/>
    </w:rPr>
  </w:style>
  <w:style w:type="paragraph" w:customStyle="1" w:styleId="TableContents">
    <w:name w:val="Table Contents"/>
    <w:basedOn w:val="Standard"/>
    <w:rsid w:val="00323D98"/>
    <w:pPr>
      <w:suppressLineNumbers/>
    </w:pPr>
  </w:style>
  <w:style w:type="table" w:styleId="Tabela-Siatka">
    <w:name w:val="Table Grid"/>
    <w:basedOn w:val="Standardowy"/>
    <w:uiPriority w:val="39"/>
    <w:rsid w:val="00323D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323D98"/>
    <w:pPr>
      <w:widowControl/>
      <w:spacing w:after="140" w:line="276" w:lineRule="auto"/>
      <w:textAlignment w:val="auto"/>
    </w:pPr>
    <w:rPr>
      <w:rFonts w:ascii="Liberation Serif" w:eastAsia="NSimSun" w:hAnsi="Liberation Serif" w:cs="Lucida Sans"/>
      <w:lang w:val="pl-PL" w:eastAsia="zh-CN" w:bidi="hi-IN"/>
    </w:rPr>
  </w:style>
  <w:style w:type="character" w:customStyle="1" w:styleId="StrongEmphasis">
    <w:name w:val="Strong Emphasis"/>
    <w:rsid w:val="00323D98"/>
    <w:rPr>
      <w:b/>
      <w:bCs/>
    </w:rPr>
  </w:style>
  <w:style w:type="table" w:styleId="Siatkatabelijasna">
    <w:name w:val="Grid Table Light"/>
    <w:basedOn w:val="Standardowy"/>
    <w:uiPriority w:val="40"/>
    <w:rsid w:val="00323D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drecznik.ezdrp.gov.pl/rekomendowane-wymagania-dla-stacji-roboczych-oraz-stanowisk-kancelaryjnych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fonex.pl/bcs-mled22fhd-przemyslowy-monitor-lcd-22-cale-do-pracy-ciaglej-24-7-bcs-universal-1116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onex.pl/bcs-mled22fhd-przemyslowy-monitor-lcd-22-cale-do-pracy-ciaglej-24-7-bcs-universal-11165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68BD-6410-44F9-8E57-E7FBE24B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2228</Words>
  <Characters>13374</Characters>
  <Application>Microsoft Office Word</Application>
  <DocSecurity>0</DocSecurity>
  <Lines>111</Lines>
  <Paragraphs>31</Paragraphs>
  <ScaleCrop>false</ScaleCrop>
  <Company/>
  <LinksUpToDate>false</LinksUpToDate>
  <CharactersWithSpaces>15571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Mos</dc:creator>
  <cp:keywords/>
  <dc:description/>
  <cp:lastModifiedBy>Kierownik Mos</cp:lastModifiedBy>
  <cp:revision>3</cp:revision>
  <dcterms:created xsi:type="dcterms:W3CDTF">2026-04-10T13:10:00Z</dcterms:created>
  <dcterms:modified xsi:type="dcterms:W3CDTF">2026-04-14T11:47:00Z</dcterms:modified>
</cp:coreProperties>
</file>