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A8FFE" w14:textId="77777777" w:rsidR="00A963BB" w:rsidRDefault="00000000">
      <w:pPr>
        <w:pStyle w:val="Standard"/>
        <w:spacing w:before="100" w:after="10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OŚRODEK POMOCY SPOŁECZNEJ W OLKUSZU</w:t>
      </w:r>
    </w:p>
    <w:p w14:paraId="4B82E0DC" w14:textId="77777777" w:rsidR="00A963BB" w:rsidRDefault="00000000">
      <w:pPr>
        <w:pStyle w:val="Standard"/>
        <w:spacing w:before="100" w:after="100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32-300 Olkusz, Aleja 1000-lecia 15 C</w:t>
      </w:r>
    </w:p>
    <w:p w14:paraId="76F92CBD" w14:textId="77777777" w:rsidR="00A963BB" w:rsidRDefault="00000000">
      <w:pPr>
        <w:pStyle w:val="Standard"/>
        <w:spacing w:before="100" w:after="100"/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e-mail:zamowienia-publiczne@ops.olkusz.pl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                                         </w:t>
      </w:r>
    </w:p>
    <w:p w14:paraId="5036402D" w14:textId="77777777" w:rsidR="00A963BB" w:rsidRDefault="00000000">
      <w:pPr>
        <w:pStyle w:val="Standard"/>
        <w:spacing w:before="100" w:after="10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Olkusz, dnia 28.04.2026r.</w:t>
      </w:r>
    </w:p>
    <w:p w14:paraId="4C48DF61" w14:textId="77777777" w:rsidR="00A963BB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2AE6EB2" w14:textId="77777777" w:rsidR="00A963BB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ZAPROSZENIE DO SKŁADANIA OFERT</w:t>
      </w:r>
    </w:p>
    <w:p w14:paraId="18D97011" w14:textId="77777777" w:rsidR="00A963BB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I. Zamawiający:  </w:t>
      </w:r>
    </w:p>
    <w:p w14:paraId="68AD0800" w14:textId="77777777" w:rsidR="00A963BB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Ośrodek Pomocy Społecznej w Olkuszu</w:t>
      </w:r>
    </w:p>
    <w:p w14:paraId="5118E14F" w14:textId="77777777" w:rsidR="00A963BB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Al.1000-lecia 15c</w:t>
      </w:r>
    </w:p>
    <w:p w14:paraId="42887076" w14:textId="77777777" w:rsidR="00A963BB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32-300 Olkusz</w:t>
      </w:r>
    </w:p>
    <w:p w14:paraId="074F33C4" w14:textId="77777777" w:rsidR="00A963BB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Tel./fax 32/641 32 12</w:t>
      </w:r>
    </w:p>
    <w:p w14:paraId="048191F7" w14:textId="77777777" w:rsidR="00A963BB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1.Opis przedmiotu zamówienia:</w:t>
      </w:r>
    </w:p>
    <w:p w14:paraId="79C96733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zamówienia są usługi obejmujące specjalistyczne poradnictwo/wsparcie terapeuty uzależnień w Punkcie Konsultacyjnym w Ośrodku Pomocy Społecznej w Olkuszu dla mieszkańców Miasta i Gminy Olkusz, wykonywane osobiście przez oferenta na umowę zlecenie lub umowę o świadczenie usług w przypadku prowadzenia działalności gospodarczej.</w:t>
      </w:r>
    </w:p>
    <w:p w14:paraId="3E8911C1" w14:textId="77777777" w:rsidR="00A963BB" w:rsidRDefault="00000000">
      <w:pPr>
        <w:pStyle w:val="Standard"/>
        <w:tabs>
          <w:tab w:val="left" w:pos="284"/>
        </w:tabs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Dyżury </w:t>
      </w:r>
      <w:r>
        <w:rPr>
          <w:rFonts w:ascii="Times New Roman" w:hAnsi="Times New Roman" w:cs="Times New Roman"/>
          <w:sz w:val="24"/>
          <w:szCs w:val="24"/>
        </w:rPr>
        <w:t xml:space="preserve">w wymiarze: </w:t>
      </w:r>
      <w:r>
        <w:rPr>
          <w:rFonts w:ascii="Times New Roman" w:hAnsi="Times New Roman" w:cs="Times New Roman"/>
          <w:b/>
          <w:bCs/>
          <w:sz w:val="24"/>
          <w:szCs w:val="24"/>
        </w:rPr>
        <w:t>200 godzin zegarowych</w:t>
      </w:r>
      <w:r>
        <w:rPr>
          <w:rFonts w:ascii="Times New Roman" w:hAnsi="Times New Roman" w:cs="Times New Roman"/>
          <w:sz w:val="24"/>
          <w:szCs w:val="24"/>
        </w:rPr>
        <w:t xml:space="preserve"> w okresie trwania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będą realizowane min. </w:t>
      </w:r>
      <w:r>
        <w:rPr>
          <w:rFonts w:ascii="Times New Roman" w:hAnsi="Times New Roman" w:cs="Times New Roman"/>
          <w:color w:val="000000"/>
          <w:sz w:val="24"/>
          <w:szCs w:val="24"/>
          <w:lang w:eastAsia="hi-IN" w:bidi="hi-IN"/>
        </w:rPr>
        <w:t>1 dzień w tygodniu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hi-IN" w:bidi="hi-IN"/>
        </w:rPr>
        <w:t>od poniedziałku do piątku z wyłączeniem dni ustawowo wolnych od pracy w godzinach – od 7:00 do 18:00.</w:t>
      </w:r>
    </w:p>
    <w:p w14:paraId="2B7AE744" w14:textId="77777777" w:rsidR="00A963BB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lang w:eastAsia="hi-IN" w:bidi="hi-IN"/>
        </w:rPr>
        <w:t>Godziny i dni miesiąca świadczenia usługi poradnictwa terapeuty uzależnień będą ustalane indywidualnie ze Zleceniobiorcą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506E07D" w14:textId="77777777" w:rsidR="00A963BB" w:rsidRDefault="00000000">
      <w:pPr>
        <w:pStyle w:val="Standard"/>
        <w:spacing w:before="100" w:after="100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Miejsce wykonania pracy: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Ośrodek Pomocy Społecznej w Olkuszu</w:t>
      </w:r>
    </w:p>
    <w:p w14:paraId="13DEEB83" w14:textId="77777777" w:rsidR="00A963BB" w:rsidRDefault="00000000">
      <w:pPr>
        <w:pStyle w:val="Standard"/>
        <w:spacing w:before="100" w:after="100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3.Termin wykonania zamówienia: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maj–grudzień 2026 rok</w:t>
      </w:r>
    </w:p>
    <w:p w14:paraId="69FDBABB" w14:textId="77777777" w:rsidR="00A963BB" w:rsidRDefault="00000000">
      <w:pPr>
        <w:pStyle w:val="Standard"/>
        <w:spacing w:before="100" w:after="10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 Warunki przystąpienia do zapytania ofertowego.</w:t>
      </w:r>
    </w:p>
    <w:p w14:paraId="45F19656" w14:textId="77777777" w:rsidR="00A963BB" w:rsidRDefault="00000000">
      <w:pPr>
        <w:pStyle w:val="Akapitzlist"/>
        <w:spacing w:after="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1.Wymagania konieczne:</w:t>
      </w:r>
    </w:p>
    <w:p w14:paraId="60214B7D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certyfikat specjalisty terapii uzależnień,</w:t>
      </w:r>
    </w:p>
    <w:p w14:paraId="7859E9FA" w14:textId="77777777" w:rsidR="00A963BB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wykształcenie wyższe kierunkowe potwierdzone dyplomem w zawodzie psychologa,</w:t>
      </w:r>
    </w:p>
    <w:p w14:paraId="2C72076B" w14:textId="77777777" w:rsidR="00A963BB" w:rsidRDefault="00000000">
      <w:pPr>
        <w:pStyle w:val="Standard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co najmniej 12 miesięczne doświadczenie </w:t>
      </w:r>
      <w:bookmarkStart w:id="0" w:name="Bookmark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pracy z osobami uzależnionymi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D93676B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zaświadczenie z Krajowego Rejestru Karnego o niekaralności (w sytuacji jeżeli kandydat posiada obywatelstwo inne niż polskie – informację z rejestrów karnych państwa, którego jest obywatelem uzyskaną do celów działalności zawodowej lub wolontariackiej, związanej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kontaktami z małoletnimi, a jeżeli prawo danego państwa nie przewiduje wydania takiej informacji, przedkłada informacje z rejestru karnego danego państwa),</w:t>
      </w:r>
    </w:p>
    <w:p w14:paraId="0AF33BA8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-zaświadczenie z Rejestru Sprawców Przestępstw na Tle Seksualnym,</w:t>
      </w:r>
    </w:p>
    <w:p w14:paraId="30444FF5" w14:textId="77777777" w:rsidR="00A963BB" w:rsidRDefault="00000000">
      <w:pPr>
        <w:pStyle w:val="Standard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- oświadczenie składane w związku z realizacją obowiązków przewidzianych w art. 12 ustawy z dnia 13 maja 2016 roku o przeciwdziałaniu zagrożeniom przestępczością na tle seksualnym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i ochronie małoletnich – zał. nr 2.</w:t>
      </w:r>
    </w:p>
    <w:p w14:paraId="47BC3F1F" w14:textId="77777777" w:rsidR="00A963BB" w:rsidRDefault="00A963BB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CE6F4A" w14:textId="77777777" w:rsidR="00A963BB" w:rsidRDefault="00000000">
      <w:pPr>
        <w:pStyle w:val="Standard"/>
        <w:spacing w:before="100" w:after="1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 Kryteria oceny oferty, informacja o wagach punktowych, opis sposobów przyznawania punktacji.</w:t>
      </w:r>
    </w:p>
    <w:p w14:paraId="59903A5B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niniejszym postępowaniu wybór oferty dokonany zostanie na podstawie kryterium:</w:t>
      </w:r>
    </w:p>
    <w:p w14:paraId="0D1B920C" w14:textId="77777777" w:rsidR="00A963BB" w:rsidRDefault="00000000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 – za godzinę zegarową pracy -80%</w:t>
      </w:r>
    </w:p>
    <w:p w14:paraId="75BE99CB" w14:textId="77777777" w:rsidR="00A963BB" w:rsidRDefault="00000000">
      <w:pPr>
        <w:pStyle w:val="Standard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 – 80%, przy czym 80 punktów otrzymuje oferent przedstawiający najniższą cenę. Pozostałe oferty otrzymają punkty zgodnie z wyliczeniem wg wzoru:</w:t>
      </w:r>
    </w:p>
    <w:p w14:paraId="2C1EECDF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najniższa cena brutto</w:t>
      </w:r>
    </w:p>
    <w:p w14:paraId="3971DEAF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C=(C min /Co) x1 x 80 (pkt)</w:t>
      </w:r>
    </w:p>
    <w:p w14:paraId="6078B7D7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C-liczba punktów przyznana danej ofercie</w:t>
      </w:r>
    </w:p>
    <w:p w14:paraId="12318BE6" w14:textId="77777777" w:rsidR="00A963BB" w:rsidRDefault="00000000">
      <w:pPr>
        <w:pStyle w:val="Standard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 min= najniższa cena spośród ważnych ofert</w:t>
      </w:r>
    </w:p>
    <w:p w14:paraId="11D0B366" w14:textId="77777777" w:rsidR="00A963BB" w:rsidRDefault="00000000">
      <w:pPr>
        <w:pStyle w:val="Standard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Co - cena brutto badanej oferty</w:t>
      </w:r>
    </w:p>
    <w:p w14:paraId="0E7F166A" w14:textId="77777777" w:rsidR="00A963BB" w:rsidRDefault="00A963BB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8BA97D" w14:textId="77777777" w:rsidR="00A963BB" w:rsidRDefault="00000000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Doświadczenie zawodowe w pracy z osobami uzależnionymi, która będzie realizować usługę- max,20 pkt.</w:t>
      </w:r>
    </w:p>
    <w:p w14:paraId="54F1F71A" w14:textId="77777777" w:rsidR="00A963BB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Punkty w tym kryterium będą przyznawane za doświadczenie zawodowe w pracy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z osobami uzależnionymi.</w:t>
      </w:r>
    </w:p>
    <w:p w14:paraId="61A1805A" w14:textId="77777777" w:rsidR="00A963BB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Doświadczenie zawodowe przez okres;</w:t>
      </w:r>
    </w:p>
    <w:p w14:paraId="0BC5E9B8" w14:textId="77777777" w:rsidR="00A963BB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od 12 miesięcy oferta otrzyma 10 pkt,</w:t>
      </w:r>
    </w:p>
    <w:p w14:paraId="42A3F656" w14:textId="77777777" w:rsidR="00A963BB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-powyżej 12 miesięcy oferta otrzyma 20 pkt, (maksymalnie 20 pkt w kryterium).</w:t>
      </w:r>
    </w:p>
    <w:p w14:paraId="272E0774" w14:textId="77777777" w:rsidR="00A963BB" w:rsidRDefault="00A963BB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E0A830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Jako oferta najkorzystniejsza uznana zostanie ta, która otrzyma największą ilość punktów.</w:t>
      </w:r>
    </w:p>
    <w:p w14:paraId="64A0F202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Ogólna ilość uzyskanych punktów nie może przekroczyć 100.</w:t>
      </w:r>
    </w:p>
    <w:p w14:paraId="0D7115E4" w14:textId="77777777" w:rsidR="00A963BB" w:rsidRDefault="00A963BB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61732A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 Opis sposobu przygotowania oferty:</w:t>
      </w:r>
    </w:p>
    <w:p w14:paraId="238BF9F6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powinien przedstawić swoją ofertę na formularzu załączonym do niniejszego zapytania – zał. nr 1</w:t>
      </w:r>
    </w:p>
    <w:p w14:paraId="4C0114D4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powinna posiadać:</w:t>
      </w:r>
    </w:p>
    <w:p w14:paraId="6088E746" w14:textId="77777777" w:rsidR="00A963BB" w:rsidRDefault="00000000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CV,</w:t>
      </w:r>
    </w:p>
    <w:p w14:paraId="7F1D5599" w14:textId="77777777" w:rsidR="00A963BB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 potwierdzające wymagane wykształcenie– dyplom, certyfikat specjalisty terapii uzależnień,</w:t>
      </w:r>
    </w:p>
    <w:p w14:paraId="2369C160" w14:textId="77777777" w:rsidR="00A963BB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dokumenty potwierdzające doświadczenie -  referencje, świadectwa pracy,</w:t>
      </w:r>
    </w:p>
    <w:p w14:paraId="2B2C3DD8" w14:textId="77777777" w:rsidR="00A963BB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składane w związku z realizacją obowiązków przewidzianych w art. 12 ustawy z dnia 13 maja 2026 roku o przeciwdziałaniu zagrożeniom przestępczością na tle seksualnym i ochronie małoletnich – zał. nr 2,</w:t>
      </w:r>
    </w:p>
    <w:p w14:paraId="5B4D4343" w14:textId="77777777" w:rsidR="00A963BB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zaświadczenie z Krajowego Rejestru Karnego o niekaralności (ważne 6 miesięcy od daty jego wydania),</w:t>
      </w:r>
    </w:p>
    <w:p w14:paraId="3E1A393B" w14:textId="77777777" w:rsidR="00A963BB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aktualne zaświadczenie z Rejestru Sprawców Przestępstw na Tle Seksualnym,</w:t>
      </w:r>
    </w:p>
    <w:p w14:paraId="0F1268C0" w14:textId="77777777" w:rsidR="00A963BB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dane teleadresowe oferenta,</w:t>
      </w:r>
    </w:p>
    <w:p w14:paraId="504938D5" w14:textId="77777777" w:rsidR="00A963BB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kandydata o wyrażeniu zgody na przetwarzanie danych osobowych do celów rekrutacji,</w:t>
      </w:r>
    </w:p>
    <w:p w14:paraId="24162E3B" w14:textId="77777777" w:rsidR="00A963BB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cenę (brutto) w tym (podatek VAT w stawce % w kwocie )* za godzinę zegarową pracy,</w:t>
      </w:r>
    </w:p>
    <w:p w14:paraId="01F841AA" w14:textId="77777777" w:rsidR="00A963BB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aktualny wypis KRS lub aktualny wypis z Ewidencji działalności gospodarczej*</w:t>
      </w:r>
    </w:p>
    <w:p w14:paraId="2BFBBB06" w14:textId="77777777" w:rsidR="00A963BB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 zawieraniu umowy oferent winien zapoznać się ze standardami ochrony małoletnich obowiązujących w OPS w Olkuszu i potwierdzić powyższy fakt na oświadczeniu.</w:t>
      </w:r>
    </w:p>
    <w:p w14:paraId="7342ABB9" w14:textId="77777777" w:rsidR="00A963BB" w:rsidRDefault="00000000">
      <w:pPr>
        <w:pStyle w:val="Standard"/>
        <w:spacing w:before="100" w:after="1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V. Miejsce, termin i sposób składania ofert:</w:t>
      </w:r>
    </w:p>
    <w:p w14:paraId="5FC2C12E" w14:textId="77777777" w:rsidR="00A963BB" w:rsidRDefault="00000000">
      <w:pPr>
        <w:pStyle w:val="Standard"/>
        <w:numPr>
          <w:ilvl w:val="0"/>
          <w:numId w:val="27"/>
        </w:numPr>
        <w:spacing w:before="100" w:after="10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Oferty należy składać do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13.05.2026r. do godz. 15.00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dopiskiem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„Nabór na stanowisko „terapeuty uzależnień”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formie:</w:t>
      </w:r>
    </w:p>
    <w:p w14:paraId="4D79EDFB" w14:textId="77777777" w:rsidR="00A963BB" w:rsidRDefault="00000000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pisemnej (osobiście, listownie- liczy się data wpływu oferty) na adres:**, Ośrodek Pomocy Społecznej w Olkuszu, Al.1000-lecia 15 c, 32-300 Olkusz.</w:t>
      </w:r>
    </w:p>
    <w:p w14:paraId="59ABA214" w14:textId="77777777" w:rsidR="00A963BB" w:rsidRDefault="00000000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wersji elektronicznej (skan oferty oraz załączników z podpisem osoby upoważnionej, pozostałych dokumentów potwierdzonych za zgodność z oryginałem przez Wykonawcę) na email: zamowienia-publiczne@ops.olkusz.pl.</w:t>
      </w:r>
    </w:p>
    <w:p w14:paraId="2875C8B0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Informacja o wyniku naboru zostanie umieszczona na stronie internetowej OPS oraz na tablicy informacyjnej OPS w Olkuszu.</w:t>
      </w:r>
    </w:p>
    <w:p w14:paraId="49A0BF3C" w14:textId="77777777" w:rsidR="00A963BB" w:rsidRDefault="00A963BB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D53C96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Załączniki:</w:t>
      </w:r>
    </w:p>
    <w:p w14:paraId="2D820D87" w14:textId="77777777" w:rsidR="00A963BB" w:rsidRDefault="00000000">
      <w:pPr>
        <w:pStyle w:val="Standard"/>
        <w:numPr>
          <w:ilvl w:val="0"/>
          <w:numId w:val="29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Formularz oferty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załącznik nr 1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do zaproszenia do składania ofert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14DAF02" w14:textId="77777777" w:rsidR="00A963BB" w:rsidRDefault="00000000">
      <w:pPr>
        <w:pStyle w:val="Standard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składane w związku z realizacją obowiązków przewidzianych w art. 12 ustawy z dnia 13 maja 2026 roku o przeciwdziałaniu zagrożeniom przestępczością na tle seksualnym i ochronie małoletnich załącznik nr 2</w:t>
      </w:r>
    </w:p>
    <w:p w14:paraId="4C3FDE0E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936A284" w14:textId="77777777" w:rsidR="00A963BB" w:rsidRDefault="00A963BB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057D37" w14:textId="77777777" w:rsidR="00A963BB" w:rsidRDefault="00A963BB">
      <w:pPr>
        <w:pStyle w:val="Standard"/>
        <w:spacing w:after="0" w:line="360" w:lineRule="auto"/>
      </w:pPr>
    </w:p>
    <w:p w14:paraId="7DA189F5" w14:textId="77777777" w:rsidR="00A963BB" w:rsidRDefault="00000000">
      <w:pPr>
        <w:pStyle w:val="Standard"/>
        <w:spacing w:after="0" w:line="36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Informacja dotycząca przetwarzania danych osobowych.</w:t>
      </w:r>
    </w:p>
    <w:p w14:paraId="39367A2F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 119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04.05.2016, str. 1), dalej „RODO”, informuję, że:</w:t>
      </w:r>
    </w:p>
    <w:p w14:paraId="79FA326A" w14:textId="77777777" w:rsidR="00A963BB" w:rsidRDefault="00000000">
      <w:pPr>
        <w:pStyle w:val="Standard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Pani/Pana danych osobowych przetwarzanych w Ośrodku Pomocy Społecznej w Olkuszu jest Dyrektor Ośrodka Pomocy Społecznej w Olkuszu, Aleja 1000-lecia 15c, 32-300 Olkusz.</w:t>
      </w:r>
    </w:p>
    <w:p w14:paraId="0E6D0871" w14:textId="77777777" w:rsidR="00A963BB" w:rsidRDefault="00000000">
      <w:pPr>
        <w:pStyle w:val="Standard"/>
        <w:numPr>
          <w:ilvl w:val="0"/>
          <w:numId w:val="12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Ośrodku Pomocy Społecznej w Olkuszu wyznaczony został 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Inspektor Ochrony Danych, z którym można skontaktować się drogą elektroniczną pod adresem e-mail: iod@ops.olkusz.pl</w:t>
      </w:r>
    </w:p>
    <w:p w14:paraId="07E99B50" w14:textId="77777777" w:rsidR="00A963BB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Pani/Pana dane osobowe przetwarzane będą na podstawie art. 6 ust. 1 lit. c RODO w celu związanym z naborem na poradnictwo w Punkcie Konsultacyjnym w OPS w Olkuszu</w:t>
      </w:r>
    </w:p>
    <w:p w14:paraId="27F811BF" w14:textId="77777777" w:rsidR="00A963BB" w:rsidRDefault="00000000">
      <w:pPr>
        <w:pStyle w:val="Standard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Pani/Pana danych osobowych będą osoby lub podmioty, którym udostępniona zostanie dokumentacja postępowania o udzielenie zamówienia;</w:t>
      </w:r>
    </w:p>
    <w:p w14:paraId="72CDA360" w14:textId="77777777" w:rsidR="00A963BB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będą przechowywane do czasu upływu terminu przechowywania dokumentów księgowych (podatkowych);</w:t>
      </w:r>
    </w:p>
    <w:p w14:paraId="560195A8" w14:textId="77777777" w:rsidR="00A963BB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Podanie danych jest dobrowolne, lecz niezbędne do udziału w postępowaniu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udzielenie zamówienia;</w:t>
      </w:r>
    </w:p>
    <w:p w14:paraId="15D72A92" w14:textId="77777777" w:rsidR="00A963BB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odniesieniu do Pani/Pana danych osobowych decyzje nie będą podejmowane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sposób zautomatyzowany, stosowanie do art. 22 RODO;</w:t>
      </w:r>
    </w:p>
    <w:p w14:paraId="7A88E306" w14:textId="77777777" w:rsidR="00A963BB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 Pani/Pan:</w:t>
      </w:r>
    </w:p>
    <w:p w14:paraId="707A6206" w14:textId="77777777" w:rsidR="00A963BB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15 RODO prawo dostępu do danych osobowych Pani/Pana dotyczących;</w:t>
      </w:r>
    </w:p>
    <w:p w14:paraId="220F8255" w14:textId="77777777" w:rsidR="00A963BB" w:rsidRDefault="00000000">
      <w:pPr>
        <w:pStyle w:val="Standard"/>
        <w:numPr>
          <w:ilvl w:val="0"/>
          <w:numId w:val="13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16 RODO prawo do sprostowania Pani/Pana danych osobowych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;na podstawie art. 18 RODO prawo żądania od administratora ograniczenia przetwarzania danych osobowych z zastrzeżeniem przypadków, o których mowa w art. 18 ust. 2 RODO ***;</w:t>
      </w:r>
    </w:p>
    <w:p w14:paraId="4807BDFC" w14:textId="77777777" w:rsidR="00A963BB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6C1054D8" w14:textId="77777777" w:rsidR="00A963BB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przysługuje Pani/Panu:</w:t>
      </w:r>
    </w:p>
    <w:p w14:paraId="4993DCAD" w14:textId="77777777" w:rsidR="00A963BB" w:rsidRDefault="00000000">
      <w:pPr>
        <w:pStyle w:val="Standard"/>
        <w:numPr>
          <w:ilvl w:val="0"/>
          <w:numId w:val="13"/>
        </w:numPr>
        <w:spacing w:after="0" w:line="36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 związku z art. 17 ust. 3 lit. b, d lub e RODO prawo do usunięcia danych osobowych;</w:t>
      </w:r>
    </w:p>
    <w:p w14:paraId="4885BC94" w14:textId="77777777" w:rsidR="00A963BB" w:rsidRDefault="00000000">
      <w:pPr>
        <w:pStyle w:val="Standard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przenoszenia danych osobowych, o którym mowa w art. 20 RODO;</w:t>
      </w:r>
    </w:p>
    <w:p w14:paraId="4DA04A8A" w14:textId="77777777" w:rsidR="00A963BB" w:rsidRDefault="00000000">
      <w:pPr>
        <w:pStyle w:val="Standard"/>
        <w:numPr>
          <w:ilvl w:val="0"/>
          <w:numId w:val="13"/>
        </w:numPr>
        <w:spacing w:after="0" w:line="360" w:lineRule="auto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95862A2" w14:textId="77777777" w:rsidR="00A963BB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</w:t>
      </w:r>
    </w:p>
    <w:p w14:paraId="6ECC93CD" w14:textId="77777777" w:rsidR="00A963BB" w:rsidRDefault="00000000">
      <w:pPr>
        <w:pStyle w:val="Standard"/>
        <w:spacing w:before="100" w:after="100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pl-PL"/>
        </w:rPr>
        <w:t>*       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Wyjaśnienie: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dotyczy przedsiębiorców.</w:t>
      </w:r>
    </w:p>
    <w:p w14:paraId="394F0D18" w14:textId="77777777" w:rsidR="00A963BB" w:rsidRDefault="00000000">
      <w:pPr>
        <w:pStyle w:val="Standard"/>
        <w:spacing w:before="100" w:after="100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** Wyjaśnienie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: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 w14:paraId="28B621AB" w14:textId="77777777" w:rsidR="00A963BB" w:rsidRDefault="00000000">
      <w:pPr>
        <w:pStyle w:val="Standard"/>
        <w:spacing w:before="100" w:after="100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pl-PL"/>
        </w:rPr>
        <w:t xml:space="preserve">***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Wyjaśnienie: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prawo do ograniczenia przetwarzania nie ma zastosowania w odniesieniu do przechowywania, w celu zapewnienia korzystania ze środków ochrony prawnej lub w celu ochrony praw innej osoby fizycznej lub prawnej, lub z uwagi na ważne względy interesu publicznego Unii Europejskiej lub państwa członkowskiego.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              </w:t>
      </w:r>
    </w:p>
    <w:p w14:paraId="6E366FB1" w14:textId="77777777" w:rsidR="00A963BB" w:rsidRDefault="00000000">
      <w:pPr>
        <w:pStyle w:val="Standard"/>
        <w:spacing w:before="100" w:after="10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                                                       </w:t>
      </w:r>
    </w:p>
    <w:p w14:paraId="3967B996" w14:textId="77777777" w:rsidR="00A963BB" w:rsidRDefault="00000000">
      <w:pPr>
        <w:pStyle w:val="Standard"/>
        <w:spacing w:before="100" w:after="10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5B4772B4" w14:textId="77777777" w:rsidR="00A963BB" w:rsidRDefault="00000000">
      <w:pPr>
        <w:pStyle w:val="Standard"/>
        <w:spacing w:before="100" w:after="10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                                                                                                                 miejscowość, data</w:t>
      </w:r>
    </w:p>
    <w:p w14:paraId="5F083A9B" w14:textId="77777777" w:rsidR="00A963BB" w:rsidRDefault="00A963BB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9BD36A1" w14:textId="77777777" w:rsidR="00A963BB" w:rsidRDefault="00A963BB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AE5B506" w14:textId="77777777" w:rsidR="00A963BB" w:rsidRDefault="00A963BB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95E8EA7" w14:textId="77777777" w:rsidR="00A963BB" w:rsidRDefault="00A963BB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B9396F3" w14:textId="77777777" w:rsidR="00A963BB" w:rsidRDefault="00A963BB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812D2E7" w14:textId="77777777" w:rsidR="00A963BB" w:rsidRDefault="00A963BB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531ADAE" w14:textId="77777777" w:rsidR="00A963BB" w:rsidRDefault="00A963BB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DE0A3CE" w14:textId="77777777" w:rsidR="00A963BB" w:rsidRDefault="00A963BB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DF90D7F" w14:textId="77777777" w:rsidR="00A963BB" w:rsidRDefault="00A963BB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6879E1F" w14:textId="77777777" w:rsidR="00A963BB" w:rsidRDefault="00A963BB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BC9F50F" w14:textId="77777777" w:rsidR="00A963BB" w:rsidRDefault="00A963BB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DCB2C91" w14:textId="77777777" w:rsidR="00A963BB" w:rsidRDefault="00A963BB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679BB00" w14:textId="77777777" w:rsidR="00A963BB" w:rsidRDefault="00A963BB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707C073" w14:textId="77777777" w:rsidR="00A963BB" w:rsidRDefault="00A963BB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F6EC042" w14:textId="77777777" w:rsidR="00A963BB" w:rsidRDefault="00A963BB">
      <w:pPr>
        <w:pStyle w:val="Standard"/>
        <w:spacing w:after="0" w:line="360" w:lineRule="auto"/>
        <w:jc w:val="center"/>
      </w:pPr>
    </w:p>
    <w:p w14:paraId="06D2A4EF" w14:textId="77777777" w:rsidR="00A963BB" w:rsidRDefault="00A963BB">
      <w:pPr>
        <w:pStyle w:val="Standard"/>
        <w:spacing w:after="0" w:line="360" w:lineRule="auto"/>
        <w:jc w:val="center"/>
      </w:pPr>
    </w:p>
    <w:sectPr w:rsidR="00A963BB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4568C" w14:textId="77777777" w:rsidR="00637F36" w:rsidRDefault="00637F36">
      <w:pPr>
        <w:spacing w:after="0"/>
      </w:pPr>
      <w:r>
        <w:separator/>
      </w:r>
    </w:p>
  </w:endnote>
  <w:endnote w:type="continuationSeparator" w:id="0">
    <w:p w14:paraId="1E17119F" w14:textId="77777777" w:rsidR="00637F36" w:rsidRDefault="00637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D1C8F" w14:textId="77777777" w:rsidR="00637F36" w:rsidRDefault="00637F3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C90562F" w14:textId="77777777" w:rsidR="00637F36" w:rsidRDefault="00637F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6642"/>
    <w:multiLevelType w:val="multilevel"/>
    <w:tmpl w:val="7BF001D0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6F771B4"/>
    <w:multiLevelType w:val="multilevel"/>
    <w:tmpl w:val="887EEE4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" w15:restartNumberingAfterBreak="0">
    <w:nsid w:val="106A6FE3"/>
    <w:multiLevelType w:val="multilevel"/>
    <w:tmpl w:val="2D047AC4"/>
    <w:styleLink w:val="WWNum18"/>
    <w:lvl w:ilvl="0">
      <w:start w:val="1"/>
      <w:numFmt w:val="upperRoman"/>
      <w:lvlText w:val="%1."/>
      <w:lvlJc w:val="left"/>
      <w:pPr>
        <w:ind w:left="1080" w:hanging="720"/>
      </w:pPr>
      <w:rPr>
        <w:b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B291B75"/>
    <w:multiLevelType w:val="multilevel"/>
    <w:tmpl w:val="01709DF4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2CE92CEF"/>
    <w:multiLevelType w:val="multilevel"/>
    <w:tmpl w:val="2962E20C"/>
    <w:styleLink w:val="WWNum7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" w15:restartNumberingAfterBreak="0">
    <w:nsid w:val="3EA447D0"/>
    <w:multiLevelType w:val="multilevel"/>
    <w:tmpl w:val="71D4403E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41C7420E"/>
    <w:multiLevelType w:val="multilevel"/>
    <w:tmpl w:val="874285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491E4A13"/>
    <w:multiLevelType w:val="multilevel"/>
    <w:tmpl w:val="1FB0F756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4D9D53F1"/>
    <w:multiLevelType w:val="multilevel"/>
    <w:tmpl w:val="0A2CAE92"/>
    <w:styleLink w:val="WWNum20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11A2813"/>
    <w:multiLevelType w:val="multilevel"/>
    <w:tmpl w:val="1826BBA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0" w15:restartNumberingAfterBreak="0">
    <w:nsid w:val="53F517B2"/>
    <w:multiLevelType w:val="multilevel"/>
    <w:tmpl w:val="81647D42"/>
    <w:styleLink w:val="WWNum1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1" w15:restartNumberingAfterBreak="0">
    <w:nsid w:val="55961AC9"/>
    <w:multiLevelType w:val="multilevel"/>
    <w:tmpl w:val="96AA9AE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2" w15:restartNumberingAfterBreak="0">
    <w:nsid w:val="561650FF"/>
    <w:multiLevelType w:val="multilevel"/>
    <w:tmpl w:val="FB6E46E8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3" w15:restartNumberingAfterBreak="0">
    <w:nsid w:val="5B5F2210"/>
    <w:multiLevelType w:val="multilevel"/>
    <w:tmpl w:val="0FE401E0"/>
    <w:styleLink w:val="WWNum17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4" w15:restartNumberingAfterBreak="0">
    <w:nsid w:val="61874A3F"/>
    <w:multiLevelType w:val="multilevel"/>
    <w:tmpl w:val="4A98F5E4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63046C5D"/>
    <w:multiLevelType w:val="multilevel"/>
    <w:tmpl w:val="DDDE2438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6B670CB1"/>
    <w:multiLevelType w:val="multilevel"/>
    <w:tmpl w:val="3DCC16E8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7" w15:restartNumberingAfterBreak="0">
    <w:nsid w:val="6D5A59C9"/>
    <w:multiLevelType w:val="multilevel"/>
    <w:tmpl w:val="633EC47A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b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6E1D233B"/>
    <w:multiLevelType w:val="multilevel"/>
    <w:tmpl w:val="AB72DC66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9" w15:restartNumberingAfterBreak="0">
    <w:nsid w:val="71B57ADC"/>
    <w:multiLevelType w:val="multilevel"/>
    <w:tmpl w:val="497455B4"/>
    <w:styleLink w:val="WWNum8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0" w15:restartNumberingAfterBreak="0">
    <w:nsid w:val="778C175A"/>
    <w:multiLevelType w:val="multilevel"/>
    <w:tmpl w:val="0A26D018"/>
    <w:styleLink w:val="WWNum2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7DDA6517"/>
    <w:multiLevelType w:val="multilevel"/>
    <w:tmpl w:val="029ECC3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7FC73CBE"/>
    <w:multiLevelType w:val="multilevel"/>
    <w:tmpl w:val="FA203544"/>
    <w:styleLink w:val="WW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586497853">
    <w:abstractNumId w:val="3"/>
  </w:num>
  <w:num w:numId="2" w16cid:durableId="393621518">
    <w:abstractNumId w:val="7"/>
  </w:num>
  <w:num w:numId="3" w16cid:durableId="1288009462">
    <w:abstractNumId w:val="9"/>
  </w:num>
  <w:num w:numId="4" w16cid:durableId="1401631555">
    <w:abstractNumId w:val="1"/>
  </w:num>
  <w:num w:numId="5" w16cid:durableId="103155884">
    <w:abstractNumId w:val="5"/>
  </w:num>
  <w:num w:numId="6" w16cid:durableId="1738162307">
    <w:abstractNumId w:val="14"/>
  </w:num>
  <w:num w:numId="7" w16cid:durableId="958489829">
    <w:abstractNumId w:val="4"/>
  </w:num>
  <w:num w:numId="8" w16cid:durableId="539587543">
    <w:abstractNumId w:val="19"/>
  </w:num>
  <w:num w:numId="9" w16cid:durableId="33120441">
    <w:abstractNumId w:val="11"/>
  </w:num>
  <w:num w:numId="10" w16cid:durableId="1072192190">
    <w:abstractNumId w:val="12"/>
  </w:num>
  <w:num w:numId="11" w16cid:durableId="24451185">
    <w:abstractNumId w:val="15"/>
  </w:num>
  <w:num w:numId="12" w16cid:durableId="526258206">
    <w:abstractNumId w:val="16"/>
  </w:num>
  <w:num w:numId="13" w16cid:durableId="1813668829">
    <w:abstractNumId w:val="21"/>
  </w:num>
  <w:num w:numId="14" w16cid:durableId="1963263011">
    <w:abstractNumId w:val="18"/>
  </w:num>
  <w:num w:numId="15" w16cid:durableId="1825508392">
    <w:abstractNumId w:val="10"/>
  </w:num>
  <w:num w:numId="16" w16cid:durableId="1672291275">
    <w:abstractNumId w:val="0"/>
  </w:num>
  <w:num w:numId="17" w16cid:durableId="542401976">
    <w:abstractNumId w:val="13"/>
  </w:num>
  <w:num w:numId="18" w16cid:durableId="238754910">
    <w:abstractNumId w:val="2"/>
  </w:num>
  <w:num w:numId="19" w16cid:durableId="125005059">
    <w:abstractNumId w:val="17"/>
  </w:num>
  <w:num w:numId="20" w16cid:durableId="1246303169">
    <w:abstractNumId w:val="8"/>
  </w:num>
  <w:num w:numId="21" w16cid:durableId="1544367870">
    <w:abstractNumId w:val="20"/>
  </w:num>
  <w:num w:numId="22" w16cid:durableId="1605456053">
    <w:abstractNumId w:val="22"/>
  </w:num>
  <w:num w:numId="23" w16cid:durableId="2062049980">
    <w:abstractNumId w:val="22"/>
    <w:lvlOverride w:ilvl="0">
      <w:startOverride w:val="1"/>
    </w:lvlOverride>
  </w:num>
  <w:num w:numId="24" w16cid:durableId="78717820">
    <w:abstractNumId w:val="5"/>
    <w:lvlOverride w:ilvl="0"/>
  </w:num>
  <w:num w:numId="25" w16cid:durableId="1213732392">
    <w:abstractNumId w:val="14"/>
    <w:lvlOverride w:ilvl="0"/>
  </w:num>
  <w:num w:numId="26" w16cid:durableId="103119436">
    <w:abstractNumId w:val="4"/>
    <w:lvlOverride w:ilvl="0">
      <w:startOverride w:val="1"/>
    </w:lvlOverride>
  </w:num>
  <w:num w:numId="27" w16cid:durableId="1176194352">
    <w:abstractNumId w:val="6"/>
  </w:num>
  <w:num w:numId="28" w16cid:durableId="34935500">
    <w:abstractNumId w:val="8"/>
    <w:lvlOverride w:ilvl="0">
      <w:startOverride w:val="1"/>
    </w:lvlOverride>
  </w:num>
  <w:num w:numId="29" w16cid:durableId="1423263422">
    <w:abstractNumId w:val="15"/>
    <w:lvlOverride w:ilvl="0"/>
  </w:num>
  <w:num w:numId="30" w16cid:durableId="988441730">
    <w:abstractNumId w:val="16"/>
    <w:lvlOverride w:ilvl="0"/>
  </w:num>
  <w:num w:numId="31" w16cid:durableId="1996106986">
    <w:abstractNumId w:val="21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963BB"/>
    <w:rsid w:val="00637F36"/>
    <w:rsid w:val="00A71461"/>
    <w:rsid w:val="00A963BB"/>
    <w:rsid w:val="00B4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2AA64"/>
  <w15:docId w15:val="{50DF6123-7062-4B4D-AB6B-E3D3D44B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ListLabel3">
    <w:name w:val="ListLabel 3"/>
    <w:rPr>
      <w:b/>
      <w:u w:val="single"/>
    </w:rPr>
  </w:style>
  <w:style w:type="character" w:customStyle="1" w:styleId="ListLabel4">
    <w:name w:val="ListLabel 4"/>
    <w:rPr>
      <w:b/>
    </w:rPr>
  </w:style>
  <w:style w:type="character" w:customStyle="1" w:styleId="ListLabel5">
    <w:name w:val="ListLabel 5"/>
    <w:rPr>
      <w:rFonts w:cs="Times New Roman"/>
      <w:b/>
      <w:bCs/>
      <w:color w:val="000000"/>
      <w:sz w:val="24"/>
      <w:szCs w:val="24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1217</Words>
  <Characters>7304</Characters>
  <Application>Microsoft Office Word</Application>
  <DocSecurity>0</DocSecurity>
  <Lines>60</Lines>
  <Paragraphs>17</Paragraphs>
  <ScaleCrop>false</ScaleCrop>
  <Company/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 Olkusz</dc:creator>
  <dc:description/>
  <cp:lastModifiedBy>Wiktor</cp:lastModifiedBy>
  <cp:revision>2</cp:revision>
  <cp:lastPrinted>2026-04-29T07:31:00Z</cp:lastPrinted>
  <dcterms:created xsi:type="dcterms:W3CDTF">2026-04-29T09:48:00Z</dcterms:created>
  <dcterms:modified xsi:type="dcterms:W3CDTF">2026-04-29T09:48:00Z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