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F6" w:rsidRPr="00AB0AA3" w:rsidRDefault="00020FF6" w:rsidP="00020FF6">
      <w:pPr>
        <w:jc w:val="right"/>
        <w:rPr>
          <w:rFonts w:asciiTheme="minorHAnsi" w:hAnsiTheme="minorHAnsi"/>
          <w:bCs/>
          <w:sz w:val="22"/>
          <w:szCs w:val="22"/>
        </w:rPr>
      </w:pPr>
      <w:r w:rsidRPr="00AB0AA3">
        <w:rPr>
          <w:b/>
          <w:bCs/>
        </w:rPr>
        <w:tab/>
      </w:r>
      <w:r w:rsidRPr="00AB0AA3">
        <w:rPr>
          <w:b/>
          <w:bCs/>
        </w:rPr>
        <w:tab/>
      </w:r>
      <w:r w:rsidRPr="00AB0AA3">
        <w:rPr>
          <w:b/>
          <w:bCs/>
        </w:rPr>
        <w:tab/>
      </w:r>
      <w:r w:rsidRPr="00AB0AA3">
        <w:rPr>
          <w:rFonts w:asciiTheme="minorHAnsi" w:hAnsiTheme="minorHAnsi"/>
          <w:b/>
          <w:bCs/>
          <w:sz w:val="22"/>
          <w:szCs w:val="22"/>
        </w:rPr>
        <w:t xml:space="preserve">        </w:t>
      </w:r>
      <w:r w:rsidRPr="00AB0AA3">
        <w:rPr>
          <w:rFonts w:asciiTheme="minorHAnsi" w:hAnsiTheme="minorHAnsi"/>
          <w:bCs/>
          <w:sz w:val="22"/>
          <w:szCs w:val="22"/>
        </w:rPr>
        <w:t>Załącznik nr 2</w:t>
      </w:r>
    </w:p>
    <w:p w:rsidR="00020FF6" w:rsidRPr="00AB0AA3" w:rsidRDefault="00020FF6" w:rsidP="00020FF6">
      <w:pPr>
        <w:rPr>
          <w:rFonts w:asciiTheme="minorHAnsi" w:hAnsiTheme="minorHAnsi"/>
          <w:b/>
          <w:bCs/>
          <w:sz w:val="22"/>
          <w:szCs w:val="22"/>
        </w:rPr>
      </w:pPr>
    </w:p>
    <w:p w:rsidR="00020FF6" w:rsidRPr="00AB0AA3" w:rsidRDefault="00B37257" w:rsidP="00126689">
      <w:pPr>
        <w:jc w:val="center"/>
        <w:rPr>
          <w:b/>
        </w:rPr>
      </w:pPr>
      <w:r w:rsidRPr="00AB0AA3">
        <w:rPr>
          <w:b/>
        </w:rPr>
        <w:t>Umowa najmu</w:t>
      </w:r>
      <w:r w:rsidR="00020FF6" w:rsidRPr="00AB0AA3">
        <w:rPr>
          <w:b/>
        </w:rPr>
        <w:t xml:space="preserve"> Nr</w:t>
      </w:r>
      <w:r w:rsidRPr="00AB0AA3">
        <w:rPr>
          <w:b/>
          <w:highlight w:val="yellow"/>
        </w:rPr>
        <w:t>…..</w:t>
      </w:r>
      <w:r w:rsidR="00F26BBB" w:rsidRPr="00AB0AA3">
        <w:rPr>
          <w:b/>
          <w:highlight w:val="yellow"/>
        </w:rPr>
        <w:t>/ DG /</w:t>
      </w:r>
      <w:r w:rsidR="00AF44CA" w:rsidRPr="00AB0AA3">
        <w:rPr>
          <w:b/>
          <w:highlight w:val="yellow"/>
        </w:rPr>
        <w:t>202</w:t>
      </w:r>
      <w:r w:rsidR="00AF44CA" w:rsidRPr="00AB0AA3">
        <w:rPr>
          <w:b/>
        </w:rPr>
        <w:t>6</w:t>
      </w:r>
    </w:p>
    <w:p w:rsidR="00A020A0" w:rsidRPr="00AB0AA3" w:rsidRDefault="00A020A0" w:rsidP="00126689">
      <w:pPr>
        <w:jc w:val="center"/>
      </w:pPr>
    </w:p>
    <w:p w:rsidR="00020FF6" w:rsidRPr="00AB0AA3" w:rsidRDefault="00020FF6" w:rsidP="00020FF6">
      <w:pPr>
        <w:jc w:val="both"/>
      </w:pPr>
      <w:r w:rsidRPr="00AB0AA3">
        <w:t>zawarta w dniu  ........................  w Gryficach</w:t>
      </w:r>
      <w:r w:rsidR="009755FE" w:rsidRPr="00AB0AA3">
        <w:t xml:space="preserve"> pomiędzy:</w:t>
      </w:r>
    </w:p>
    <w:p w:rsidR="009755FE" w:rsidRPr="00AB0AA3" w:rsidRDefault="009755FE" w:rsidP="00020FF6">
      <w:pPr>
        <w:jc w:val="both"/>
      </w:pPr>
    </w:p>
    <w:p w:rsidR="001E6E01" w:rsidRPr="00AB0AA3" w:rsidRDefault="00B37257" w:rsidP="00B37257">
      <w:pPr>
        <w:spacing w:line="288" w:lineRule="auto"/>
        <w:contextualSpacing/>
        <w:jc w:val="both"/>
        <w:rPr>
          <w:sz w:val="22"/>
          <w:szCs w:val="22"/>
        </w:rPr>
      </w:pPr>
      <w:r w:rsidRPr="00AB0AA3">
        <w:rPr>
          <w:b/>
          <w:sz w:val="22"/>
          <w:szCs w:val="22"/>
        </w:rPr>
        <w:t xml:space="preserve">Samodzielnym Publicznym Zespołem Zakładów Opieki Zdrowotnej w Gryficach </w:t>
      </w:r>
      <w:r w:rsidR="001B1300" w:rsidRPr="00AB0AA3">
        <w:rPr>
          <w:b/>
          <w:sz w:val="22"/>
          <w:szCs w:val="22"/>
        </w:rPr>
        <w:t xml:space="preserve">z siedzibą </w:t>
      </w:r>
      <w:r w:rsidRPr="00AB0AA3">
        <w:rPr>
          <w:sz w:val="22"/>
          <w:szCs w:val="22"/>
        </w:rPr>
        <w:t>przy ulicy Niechorskiej Nr 27, 72</w:t>
      </w:r>
      <w:r w:rsidR="001B1300" w:rsidRPr="00AB0AA3">
        <w:rPr>
          <w:sz w:val="22"/>
          <w:szCs w:val="22"/>
        </w:rPr>
        <w:t xml:space="preserve"> </w:t>
      </w:r>
      <w:r w:rsidRPr="00AB0AA3">
        <w:rPr>
          <w:sz w:val="22"/>
          <w:szCs w:val="22"/>
        </w:rPr>
        <w:t>-</w:t>
      </w:r>
      <w:r w:rsidR="001B1300" w:rsidRPr="00AB0AA3">
        <w:rPr>
          <w:sz w:val="22"/>
          <w:szCs w:val="22"/>
        </w:rPr>
        <w:t xml:space="preserve"> </w:t>
      </w:r>
      <w:r w:rsidRPr="00AB0AA3">
        <w:rPr>
          <w:sz w:val="22"/>
          <w:szCs w:val="22"/>
        </w:rPr>
        <w:t>300 Gryfice, wpisanym do Rejestru stowarzyszeń, innych organizacji społecznych i zawodowych, fundacji oraz samodzielnych publicznych zakładów opieki zdrowotnej w Krajowym Rejestrze Sądowym Sądu Rejonowego Szczecin</w:t>
      </w:r>
      <w:r w:rsidR="001B1300" w:rsidRPr="00AB0AA3">
        <w:rPr>
          <w:sz w:val="22"/>
          <w:szCs w:val="22"/>
        </w:rPr>
        <w:t xml:space="preserve"> </w:t>
      </w:r>
      <w:r w:rsidRPr="00AB0AA3">
        <w:rPr>
          <w:sz w:val="22"/>
          <w:szCs w:val="22"/>
        </w:rPr>
        <w:t>-</w:t>
      </w:r>
      <w:r w:rsidR="001B1300" w:rsidRPr="00AB0AA3">
        <w:rPr>
          <w:sz w:val="22"/>
          <w:szCs w:val="22"/>
        </w:rPr>
        <w:t xml:space="preserve"> </w:t>
      </w:r>
      <w:r w:rsidRPr="00AB0AA3">
        <w:rPr>
          <w:sz w:val="22"/>
          <w:szCs w:val="22"/>
        </w:rPr>
        <w:t>Centrum w Szczecinie pod numerem KRS</w:t>
      </w:r>
      <w:r w:rsidRPr="00AB0AA3">
        <w:rPr>
          <w:b/>
          <w:sz w:val="22"/>
          <w:szCs w:val="22"/>
        </w:rPr>
        <w:t xml:space="preserve"> </w:t>
      </w:r>
      <w:r w:rsidRPr="00AB0AA3">
        <w:rPr>
          <w:sz w:val="22"/>
          <w:szCs w:val="22"/>
        </w:rPr>
        <w:t xml:space="preserve">0000001803, posiadającym NIP: 8571688560, </w:t>
      </w:r>
      <w:r w:rsidR="001B1300" w:rsidRPr="00AB0AA3">
        <w:rPr>
          <w:sz w:val="22"/>
          <w:szCs w:val="22"/>
        </w:rPr>
        <w:t xml:space="preserve"> </w:t>
      </w:r>
      <w:r w:rsidRPr="00AB0AA3">
        <w:rPr>
          <w:sz w:val="22"/>
          <w:szCs w:val="22"/>
        </w:rPr>
        <w:t xml:space="preserve">reprezentowanym przez </w:t>
      </w:r>
      <w:r w:rsidR="001E6E01" w:rsidRPr="00AB0AA3">
        <w:rPr>
          <w:sz w:val="22"/>
          <w:szCs w:val="22"/>
        </w:rPr>
        <w:t>Dyrektora</w:t>
      </w:r>
      <w:r w:rsidR="001E6E01" w:rsidRPr="00AB0AA3">
        <w:rPr>
          <w:b/>
          <w:sz w:val="22"/>
          <w:szCs w:val="22"/>
        </w:rPr>
        <w:t xml:space="preserve"> </w:t>
      </w:r>
      <w:r w:rsidR="00AF44CA" w:rsidRPr="00AB0AA3">
        <w:rPr>
          <w:b/>
          <w:sz w:val="22"/>
          <w:szCs w:val="22"/>
        </w:rPr>
        <w:t>Panią</w:t>
      </w:r>
      <w:r w:rsidRPr="00AB0AA3">
        <w:rPr>
          <w:b/>
          <w:sz w:val="22"/>
          <w:szCs w:val="22"/>
        </w:rPr>
        <w:t xml:space="preserve"> </w:t>
      </w:r>
      <w:r w:rsidR="00AF44CA" w:rsidRPr="00AB0AA3">
        <w:rPr>
          <w:b/>
          <w:sz w:val="22"/>
          <w:szCs w:val="22"/>
        </w:rPr>
        <w:t>Danutę Kowalewską</w:t>
      </w:r>
      <w:r w:rsidRPr="00AB0AA3">
        <w:rPr>
          <w:b/>
          <w:sz w:val="22"/>
          <w:szCs w:val="22"/>
        </w:rPr>
        <w:t>,</w:t>
      </w:r>
    </w:p>
    <w:p w:rsidR="00B37257" w:rsidRPr="00AB0AA3" w:rsidRDefault="00B37257" w:rsidP="00B37257">
      <w:pPr>
        <w:spacing w:line="288" w:lineRule="auto"/>
        <w:contextualSpacing/>
        <w:jc w:val="both"/>
        <w:rPr>
          <w:b/>
          <w:sz w:val="22"/>
          <w:szCs w:val="22"/>
        </w:rPr>
      </w:pPr>
      <w:r w:rsidRPr="00AB0AA3">
        <w:rPr>
          <w:sz w:val="22"/>
          <w:szCs w:val="22"/>
        </w:rPr>
        <w:t xml:space="preserve">zwanym dalej </w:t>
      </w:r>
      <w:r w:rsidRPr="00AB0AA3">
        <w:rPr>
          <w:b/>
          <w:sz w:val="22"/>
          <w:szCs w:val="22"/>
        </w:rPr>
        <w:t>„Wynajmującym”</w:t>
      </w:r>
      <w:r w:rsidRPr="00AB0AA3">
        <w:rPr>
          <w:sz w:val="22"/>
          <w:szCs w:val="22"/>
        </w:rPr>
        <w:t xml:space="preserve"> </w:t>
      </w:r>
    </w:p>
    <w:p w:rsidR="00020FF6" w:rsidRPr="00AB0AA3" w:rsidRDefault="00020FF6" w:rsidP="00126689">
      <w:pPr>
        <w:jc w:val="both"/>
      </w:pPr>
      <w:r w:rsidRPr="00AB0AA3">
        <w:t xml:space="preserve"> </w:t>
      </w:r>
    </w:p>
    <w:p w:rsidR="00020FF6" w:rsidRPr="00AB0AA3" w:rsidRDefault="00020FF6" w:rsidP="00020FF6">
      <w:pPr>
        <w:jc w:val="both"/>
      </w:pPr>
      <w:r w:rsidRPr="00AB0AA3">
        <w:t>a</w:t>
      </w:r>
    </w:p>
    <w:p w:rsidR="00126689" w:rsidRPr="00AB0AA3" w:rsidRDefault="00126689" w:rsidP="00020FF6">
      <w:pPr>
        <w:jc w:val="both"/>
      </w:pPr>
    </w:p>
    <w:p w:rsidR="00020FF6" w:rsidRPr="00AB0AA3" w:rsidRDefault="00020FF6" w:rsidP="00020FF6">
      <w:pPr>
        <w:jc w:val="both"/>
        <w:rPr>
          <w:highlight w:val="yellow"/>
        </w:rPr>
      </w:pPr>
      <w:r w:rsidRPr="00AB0AA3">
        <w:rPr>
          <w:highlight w:val="yellow"/>
        </w:rPr>
        <w:t>………………………………………………..</w:t>
      </w:r>
    </w:p>
    <w:p w:rsidR="00020FF6" w:rsidRPr="00AB0AA3" w:rsidRDefault="00020FF6" w:rsidP="00020FF6">
      <w:pPr>
        <w:jc w:val="both"/>
        <w:rPr>
          <w:highlight w:val="yellow"/>
        </w:rPr>
      </w:pPr>
      <w:r w:rsidRPr="00AB0AA3">
        <w:rPr>
          <w:highlight w:val="yellow"/>
        </w:rPr>
        <w:t>………………………………………………..</w:t>
      </w:r>
    </w:p>
    <w:p w:rsidR="00020FF6" w:rsidRPr="00AB0AA3" w:rsidRDefault="00020FF6" w:rsidP="00020FF6">
      <w:pPr>
        <w:jc w:val="both"/>
      </w:pPr>
      <w:r w:rsidRPr="00AB0AA3">
        <w:rPr>
          <w:highlight w:val="yellow"/>
        </w:rPr>
        <w:t>………………………………………………..</w:t>
      </w:r>
    </w:p>
    <w:p w:rsidR="00020FF6" w:rsidRPr="00AB0AA3" w:rsidRDefault="00020FF6" w:rsidP="00020FF6">
      <w:pPr>
        <w:jc w:val="both"/>
        <w:rPr>
          <w:b/>
        </w:rPr>
      </w:pPr>
      <w:r w:rsidRPr="00AB0AA3">
        <w:t xml:space="preserve">zwanym dalej </w:t>
      </w:r>
      <w:r w:rsidRPr="00AB0AA3">
        <w:rPr>
          <w:b/>
        </w:rPr>
        <w:t>„</w:t>
      </w:r>
      <w:r w:rsidR="009755FE" w:rsidRPr="00AB0AA3">
        <w:rPr>
          <w:b/>
        </w:rPr>
        <w:t>Najemcą”</w:t>
      </w:r>
    </w:p>
    <w:p w:rsidR="009755FE" w:rsidRPr="00AB0AA3" w:rsidRDefault="009755FE" w:rsidP="00020FF6">
      <w:pPr>
        <w:jc w:val="both"/>
      </w:pPr>
    </w:p>
    <w:p w:rsidR="00072B5D" w:rsidRPr="00AB0AA3" w:rsidRDefault="00072B5D" w:rsidP="00020FF6">
      <w:pPr>
        <w:jc w:val="both"/>
      </w:pPr>
      <w:r w:rsidRPr="00AB0AA3">
        <w:t>o następującej treści:</w:t>
      </w:r>
    </w:p>
    <w:p w:rsidR="00020FF6" w:rsidRPr="00AB0AA3" w:rsidRDefault="00020FF6" w:rsidP="00020FF6">
      <w:pPr>
        <w:jc w:val="both"/>
      </w:pPr>
      <w:r w:rsidRPr="00AB0AA3">
        <w:tab/>
      </w:r>
      <w:r w:rsidRPr="00AB0AA3">
        <w:tab/>
      </w:r>
      <w:r w:rsidRPr="00AB0AA3">
        <w:tab/>
      </w:r>
      <w:r w:rsidRPr="00AB0AA3">
        <w:tab/>
      </w:r>
      <w:r w:rsidRPr="00AB0AA3">
        <w:tab/>
        <w:t xml:space="preserve">              </w:t>
      </w:r>
    </w:p>
    <w:p w:rsidR="00020FF6" w:rsidRPr="00AB0AA3" w:rsidRDefault="009755FE" w:rsidP="00E20EE1">
      <w:pPr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020FF6" w:rsidRPr="00AB0AA3">
        <w:rPr>
          <w:b/>
          <w:bCs/>
        </w:rPr>
        <w:t>1</w:t>
      </w:r>
    </w:p>
    <w:p w:rsidR="00020FF6" w:rsidRPr="00AB0AA3" w:rsidRDefault="00020FF6" w:rsidP="00020FF6">
      <w:pPr>
        <w:jc w:val="both"/>
      </w:pPr>
      <w:r w:rsidRPr="00AB0AA3">
        <w:t xml:space="preserve">Podstawę zawarcia umowy stanowi oferta </w:t>
      </w:r>
      <w:r w:rsidR="009755FE" w:rsidRPr="00AB0AA3">
        <w:t xml:space="preserve">Najemcy </w:t>
      </w:r>
      <w:r w:rsidRPr="00AB0AA3">
        <w:t xml:space="preserve">przyjęta w wyniku pisemnego  nieograniczonego   przetargu   ogłoszonego   w   siedzibie   </w:t>
      </w:r>
      <w:r w:rsidR="00B37257" w:rsidRPr="00AB0AA3">
        <w:t xml:space="preserve">Wynajmującego </w:t>
      </w:r>
      <w:r w:rsidRPr="00AB0AA3">
        <w:t>i</w:t>
      </w:r>
      <w:r w:rsidR="00B37257" w:rsidRPr="00AB0AA3">
        <w:t xml:space="preserve"> </w:t>
      </w:r>
      <w:r w:rsidRPr="00AB0AA3">
        <w:t>stronie   internetowej  na :</w:t>
      </w:r>
      <w:r w:rsidR="001B1300" w:rsidRPr="00AB0AA3">
        <w:t xml:space="preserve"> </w:t>
      </w:r>
      <w:r w:rsidRPr="00AB0AA3">
        <w:rPr>
          <w:b/>
          <w:bCs/>
        </w:rPr>
        <w:t>„</w:t>
      </w:r>
      <w:r w:rsidR="009755FE" w:rsidRPr="00AB0AA3">
        <w:rPr>
          <w:b/>
          <w:bCs/>
        </w:rPr>
        <w:t xml:space="preserve">Najem </w:t>
      </w:r>
      <w:r w:rsidRPr="00AB0AA3">
        <w:rPr>
          <w:b/>
          <w:bCs/>
        </w:rPr>
        <w:t>powierzchni użytkowej z przeznaczeniem na prowadzenie działalności handlowej prowadzonej przy użyciu automatów do kawy i przekąsek”.</w:t>
      </w:r>
    </w:p>
    <w:p w:rsidR="00E20EE1" w:rsidRPr="00AB0AA3" w:rsidRDefault="00E20EE1" w:rsidP="00E20EE1">
      <w:pPr>
        <w:jc w:val="both"/>
        <w:rPr>
          <w:bCs/>
        </w:rPr>
      </w:pPr>
    </w:p>
    <w:p w:rsidR="00020FF6" w:rsidRPr="00AB0AA3" w:rsidRDefault="00020FF6" w:rsidP="00E20EE1">
      <w:pPr>
        <w:jc w:val="center"/>
        <w:rPr>
          <w:b/>
          <w:bCs/>
        </w:rPr>
      </w:pPr>
      <w:r w:rsidRPr="00AB0AA3">
        <w:rPr>
          <w:b/>
          <w:bCs/>
        </w:rPr>
        <w:t>§  2</w:t>
      </w:r>
    </w:p>
    <w:p w:rsidR="00E20EE1" w:rsidRPr="00AB0AA3" w:rsidRDefault="009755FE" w:rsidP="00020FF6">
      <w:pPr>
        <w:jc w:val="both"/>
      </w:pPr>
      <w:r w:rsidRPr="00AB0AA3">
        <w:t xml:space="preserve">Wynajmujący </w:t>
      </w:r>
      <w:r w:rsidR="00020FF6" w:rsidRPr="00AB0AA3">
        <w:t>oświadcza, iż przysługuje mu prawo użytkowania budynku, w którym mieści się powierzchnia użytkowa położona na parte</w:t>
      </w:r>
      <w:r w:rsidR="00E97726" w:rsidRPr="00AB0AA3">
        <w:t>rze  budynku głównego szpitala</w:t>
      </w:r>
      <w:r w:rsidR="00020FF6" w:rsidRPr="00AB0AA3">
        <w:t xml:space="preserve">  w Gryficach  przy </w:t>
      </w:r>
      <w:r w:rsidR="00072B5D" w:rsidRPr="00AB0AA3">
        <w:t>u</w:t>
      </w:r>
      <w:r w:rsidR="00020FF6" w:rsidRPr="00AB0AA3">
        <w:t>l. Niechorskiej 27.</w:t>
      </w:r>
    </w:p>
    <w:p w:rsidR="00020FF6" w:rsidRPr="00AB0AA3" w:rsidRDefault="00020FF6" w:rsidP="00E20EE1">
      <w:pPr>
        <w:jc w:val="center"/>
        <w:rPr>
          <w:b/>
          <w:bCs/>
        </w:rPr>
      </w:pPr>
      <w:r w:rsidRPr="00AB0AA3">
        <w:rPr>
          <w:b/>
          <w:bCs/>
        </w:rPr>
        <w:t>§  3</w:t>
      </w:r>
    </w:p>
    <w:p w:rsidR="00020FF6" w:rsidRPr="00AB0AA3" w:rsidRDefault="00FF62C4" w:rsidP="00020FF6">
      <w:pPr>
        <w:jc w:val="both"/>
      </w:pPr>
      <w:r w:rsidRPr="00AB0AA3">
        <w:t xml:space="preserve">1. </w:t>
      </w:r>
      <w:r w:rsidR="009755FE" w:rsidRPr="00AB0AA3">
        <w:t>Wynajmujący</w:t>
      </w:r>
      <w:r w:rsidR="00020FF6" w:rsidRPr="00AB0AA3">
        <w:t xml:space="preserve"> oddaje w </w:t>
      </w:r>
      <w:r w:rsidR="009755FE" w:rsidRPr="00AB0AA3">
        <w:t>najem</w:t>
      </w:r>
      <w:r w:rsidR="00D87CC9" w:rsidRPr="00AB0AA3">
        <w:t xml:space="preserve"> </w:t>
      </w:r>
      <w:r w:rsidR="009755FE" w:rsidRPr="00AB0AA3">
        <w:t>Najemcy</w:t>
      </w:r>
      <w:r w:rsidR="00020FF6" w:rsidRPr="00AB0AA3">
        <w:t xml:space="preserve"> </w:t>
      </w:r>
      <w:r w:rsidR="000F5369" w:rsidRPr="00AB0AA3">
        <w:t xml:space="preserve">powierzchnię  </w:t>
      </w:r>
      <w:r w:rsidR="00AB0AA3" w:rsidRPr="00AB0AA3">
        <w:t>3</w:t>
      </w:r>
      <w:r w:rsidR="000F5369" w:rsidRPr="00AB0AA3">
        <w:t>,00  m</w:t>
      </w:r>
      <w:r w:rsidR="000F5369" w:rsidRPr="00AB0AA3">
        <w:rPr>
          <w:vertAlign w:val="superscript"/>
        </w:rPr>
        <w:t xml:space="preserve">2 </w:t>
      </w:r>
      <w:r w:rsidR="00020FF6" w:rsidRPr="00AB0AA3">
        <w:t xml:space="preserve">w budynku określonym </w:t>
      </w:r>
      <w:r w:rsidR="00D87CC9" w:rsidRPr="00AB0AA3">
        <w:t xml:space="preserve"> </w:t>
      </w:r>
      <w:r w:rsidR="00E97726" w:rsidRPr="00AB0AA3">
        <w:t>w § 2</w:t>
      </w:r>
      <w:r w:rsidR="00020FF6" w:rsidRPr="00AB0AA3">
        <w:t>.</w:t>
      </w:r>
    </w:p>
    <w:p w:rsidR="00FF62C4" w:rsidRPr="00AB0AA3" w:rsidRDefault="00FF62C4" w:rsidP="00020FF6">
      <w:pPr>
        <w:jc w:val="both"/>
      </w:pPr>
      <w:r w:rsidRPr="00AB0AA3">
        <w:t xml:space="preserve">2. </w:t>
      </w:r>
      <w:r w:rsidR="009755FE" w:rsidRPr="00AB0AA3">
        <w:t xml:space="preserve">Wynajmujący </w:t>
      </w:r>
      <w:r w:rsidRPr="00AB0AA3">
        <w:t xml:space="preserve">oświadcza, że przedmiot </w:t>
      </w:r>
      <w:r w:rsidR="009755FE" w:rsidRPr="00AB0AA3">
        <w:t>najmu</w:t>
      </w:r>
      <w:r w:rsidRPr="00AB0AA3">
        <w:t xml:space="preserve"> jest wolny od wszelkich wad prawnych jak i fizycznych, nie jest przedmiotem praw osób trzecich ani postępowań sądowych, administracyjnych, egzekucyjnych, upadłościowych czy też likwidacyjnych oraz nadaje się do umówionego użytku.</w:t>
      </w:r>
    </w:p>
    <w:p w:rsidR="00BB741D" w:rsidRPr="00AB0AA3" w:rsidRDefault="00BB741D" w:rsidP="00020FF6">
      <w:pPr>
        <w:jc w:val="both"/>
      </w:pPr>
      <w:r w:rsidRPr="00AB0AA3">
        <w:t>3.</w:t>
      </w:r>
      <w:r w:rsidR="009755FE" w:rsidRPr="00AB0AA3">
        <w:t>Wynajmujący</w:t>
      </w:r>
      <w:r w:rsidRPr="00AB0AA3">
        <w:t>zapewni dostawy energii oraz wody w czasie trwania umowy – gniazda elektryczne uziemione o napięciu zasilającym 230V/50Hz.</w:t>
      </w:r>
    </w:p>
    <w:p w:rsidR="00BB741D" w:rsidRPr="00AB0AA3" w:rsidRDefault="0009555F" w:rsidP="00020FF6">
      <w:pPr>
        <w:jc w:val="both"/>
      </w:pPr>
      <w:r w:rsidRPr="00AB0AA3">
        <w:t>4.</w:t>
      </w:r>
      <w:r w:rsidR="009755FE" w:rsidRPr="00AB0AA3">
        <w:t>Wynajmujący</w:t>
      </w:r>
      <w:r w:rsidR="00BB741D" w:rsidRPr="00AB0AA3">
        <w:t>odpowiada za stan techniczny i bezpieczeństwo instalacji elektrycznej i wodociągowej, z których zasilane są automaty.</w:t>
      </w:r>
    </w:p>
    <w:p w:rsidR="00C625E0" w:rsidRPr="00AB0AA3" w:rsidRDefault="0006703E" w:rsidP="001B1300">
      <w:pPr>
        <w:jc w:val="both"/>
      </w:pPr>
      <w:r w:rsidRPr="00AB0AA3">
        <w:t xml:space="preserve">5. </w:t>
      </w:r>
      <w:r w:rsidR="009755FE" w:rsidRPr="00AB0AA3">
        <w:t xml:space="preserve">Wynajmujący </w:t>
      </w:r>
      <w:r w:rsidRPr="00AB0AA3">
        <w:t xml:space="preserve">zastrzega możliwość przeniesienia przedmiotu najmu w inne wskazane miejsce, po wcześniejszym poinformowaniu </w:t>
      </w:r>
      <w:r w:rsidR="009755FE" w:rsidRPr="00AB0AA3">
        <w:t>Najemcy</w:t>
      </w:r>
      <w:r w:rsidRPr="00AB0AA3">
        <w:t xml:space="preserve">.  </w:t>
      </w:r>
    </w:p>
    <w:p w:rsidR="00C625E0" w:rsidRPr="00AB0AA3" w:rsidRDefault="00C625E0" w:rsidP="00E20EE1">
      <w:pPr>
        <w:jc w:val="center"/>
        <w:rPr>
          <w:b/>
          <w:bCs/>
        </w:rPr>
      </w:pPr>
    </w:p>
    <w:p w:rsidR="00020FF6" w:rsidRPr="00AB0AA3" w:rsidRDefault="00020FF6" w:rsidP="00E20EE1">
      <w:pPr>
        <w:jc w:val="center"/>
        <w:rPr>
          <w:b/>
          <w:bCs/>
        </w:rPr>
      </w:pPr>
      <w:r w:rsidRPr="00AB0AA3">
        <w:rPr>
          <w:b/>
          <w:bCs/>
        </w:rPr>
        <w:t>§  4</w:t>
      </w:r>
    </w:p>
    <w:p w:rsidR="00020FF6" w:rsidRPr="00AB0AA3" w:rsidRDefault="00020FF6" w:rsidP="00020FF6">
      <w:pPr>
        <w:jc w:val="both"/>
      </w:pPr>
      <w:r w:rsidRPr="00AB0AA3">
        <w:t xml:space="preserve">1. </w:t>
      </w:r>
      <w:r w:rsidR="009755FE" w:rsidRPr="00AB0AA3">
        <w:t>Wynajmowana</w:t>
      </w:r>
      <w:r w:rsidRPr="00AB0AA3">
        <w:t xml:space="preserve"> powierzchnia</w:t>
      </w:r>
      <w:r w:rsidR="0006703E" w:rsidRPr="00AB0AA3">
        <w:t xml:space="preserve"> </w:t>
      </w:r>
      <w:r w:rsidRPr="00AB0AA3">
        <w:t xml:space="preserve">wykorzystywana będzie przez </w:t>
      </w:r>
      <w:r w:rsidR="009755FE" w:rsidRPr="00AB0AA3">
        <w:t>Najemcę</w:t>
      </w:r>
      <w:r w:rsidRPr="00AB0AA3">
        <w:t xml:space="preserve"> na </w:t>
      </w:r>
      <w:r w:rsidR="0054719C" w:rsidRPr="00AB0AA3">
        <w:t>działalność wskazaną w ofercie (2 x automaty do napojów, 1x do przekąsek).</w:t>
      </w:r>
    </w:p>
    <w:p w:rsidR="00020FF6" w:rsidRPr="00AB0AA3" w:rsidRDefault="00020FF6" w:rsidP="00020FF6">
      <w:pPr>
        <w:jc w:val="both"/>
      </w:pPr>
      <w:r w:rsidRPr="00AB0AA3">
        <w:t xml:space="preserve">2. Zmiana bądź rozszerzenie działalności wymagają każdorazowo pisemnej zgody </w:t>
      </w:r>
      <w:r w:rsidR="009755FE" w:rsidRPr="00AB0AA3">
        <w:t>Wynajmującego</w:t>
      </w:r>
      <w:r w:rsidRPr="00AB0AA3">
        <w:t xml:space="preserve"> pod rygorem rozwiązania umowy ze skutkiem natychmiastowym.</w:t>
      </w:r>
    </w:p>
    <w:p w:rsidR="001E6E01" w:rsidRPr="00AB0AA3" w:rsidRDefault="00020FF6" w:rsidP="00A020A0">
      <w:pPr>
        <w:jc w:val="both"/>
        <w:rPr>
          <w:b/>
          <w:bCs/>
        </w:rPr>
      </w:pPr>
      <w:r w:rsidRPr="00AB0AA3">
        <w:lastRenderedPageBreak/>
        <w:t xml:space="preserve">3. </w:t>
      </w:r>
      <w:r w:rsidR="009755FE" w:rsidRPr="00AB0AA3">
        <w:t>Najemca</w:t>
      </w:r>
      <w:r w:rsidRPr="00AB0AA3">
        <w:t xml:space="preserve"> </w:t>
      </w:r>
      <w:r w:rsidR="00B11CFB" w:rsidRPr="00AB0AA3">
        <w:t xml:space="preserve">na </w:t>
      </w:r>
      <w:r w:rsidR="009755FE" w:rsidRPr="00AB0AA3">
        <w:t>najmowanej</w:t>
      </w:r>
      <w:r w:rsidR="00B11CFB" w:rsidRPr="00AB0AA3">
        <w:t xml:space="preserve"> powierzchni </w:t>
      </w:r>
      <w:r w:rsidRPr="00AB0AA3">
        <w:t xml:space="preserve">nie może prowadzić działalności konkurencyjnej do działalności </w:t>
      </w:r>
      <w:r w:rsidR="009755FE" w:rsidRPr="00AB0AA3">
        <w:t>Wynajmującego</w:t>
      </w:r>
      <w:r w:rsidRPr="00AB0AA3">
        <w:t xml:space="preserve"> pod rygorem rozwiązania umowy ze skutkiem natychmiastowym.</w:t>
      </w:r>
      <w:r w:rsidRPr="00AB0AA3">
        <w:rPr>
          <w:b/>
          <w:bCs/>
        </w:rPr>
        <w:t xml:space="preserve">       </w:t>
      </w:r>
    </w:p>
    <w:p w:rsidR="00BB741D" w:rsidRPr="00AB0AA3" w:rsidRDefault="00020FF6" w:rsidP="00A020A0">
      <w:pPr>
        <w:jc w:val="both"/>
      </w:pPr>
      <w:r w:rsidRPr="00AB0AA3">
        <w:rPr>
          <w:b/>
          <w:bCs/>
        </w:rPr>
        <w:t xml:space="preserve">      </w:t>
      </w:r>
    </w:p>
    <w:p w:rsidR="00020FF6" w:rsidRPr="00AB0AA3" w:rsidRDefault="00020FF6" w:rsidP="008A5975">
      <w:pPr>
        <w:jc w:val="center"/>
        <w:rPr>
          <w:b/>
          <w:bCs/>
        </w:rPr>
      </w:pPr>
      <w:r w:rsidRPr="00AB0AA3">
        <w:rPr>
          <w:b/>
          <w:bCs/>
        </w:rPr>
        <w:t>§  5</w:t>
      </w:r>
    </w:p>
    <w:p w:rsidR="00020FF6" w:rsidRPr="00AB0AA3" w:rsidRDefault="00020FF6" w:rsidP="00020FF6">
      <w:pPr>
        <w:jc w:val="both"/>
      </w:pPr>
      <w:r w:rsidRPr="00AB0AA3">
        <w:t xml:space="preserve">1. </w:t>
      </w:r>
      <w:r w:rsidR="009755FE" w:rsidRPr="00AB0AA3">
        <w:t>Najemca</w:t>
      </w:r>
      <w:r w:rsidRPr="00AB0AA3">
        <w:t xml:space="preserve"> płacić będzie  </w:t>
      </w:r>
      <w:r w:rsidR="009755FE" w:rsidRPr="00AB0AA3">
        <w:t>Wynajmującemu</w:t>
      </w:r>
      <w:r w:rsidRPr="00AB0AA3">
        <w:t xml:space="preserve"> czynsz w wysokości </w:t>
      </w:r>
      <w:r w:rsidRPr="00AB0AA3">
        <w:rPr>
          <w:highlight w:val="yellow"/>
        </w:rPr>
        <w:t>……….. zł /netto za 1 m</w:t>
      </w:r>
      <w:r w:rsidRPr="00AB0AA3">
        <w:rPr>
          <w:highlight w:val="yellow"/>
          <w:vertAlign w:val="superscript"/>
        </w:rPr>
        <w:t>2</w:t>
      </w:r>
      <w:r w:rsidRPr="00AB0AA3">
        <w:rPr>
          <w:highlight w:val="yellow"/>
        </w:rPr>
        <w:t xml:space="preserve">, czyli łącznie </w:t>
      </w:r>
      <w:r w:rsidR="00614B99" w:rsidRPr="00AB0AA3">
        <w:rPr>
          <w:highlight w:val="yellow"/>
        </w:rPr>
        <w:t>za powierzchnię</w:t>
      </w:r>
      <w:r w:rsidR="00AB0AA3">
        <w:rPr>
          <w:highlight w:val="yellow"/>
        </w:rPr>
        <w:t xml:space="preserve"> 3</w:t>
      </w:r>
      <w:r w:rsidRPr="00AB0AA3">
        <w:rPr>
          <w:highlight w:val="yellow"/>
        </w:rPr>
        <w:t xml:space="preserve"> m</w:t>
      </w:r>
      <w:r w:rsidRPr="00AB0AA3">
        <w:rPr>
          <w:highlight w:val="yellow"/>
          <w:vertAlign w:val="superscript"/>
        </w:rPr>
        <w:t xml:space="preserve">2 </w:t>
      </w:r>
      <w:r w:rsidRPr="00AB0AA3">
        <w:rPr>
          <w:highlight w:val="yellow"/>
        </w:rPr>
        <w:t>kwotę</w:t>
      </w:r>
      <w:r w:rsidRPr="00AB0AA3">
        <w:rPr>
          <w:b/>
          <w:highlight w:val="yellow"/>
        </w:rPr>
        <w:t xml:space="preserve"> </w:t>
      </w:r>
      <w:r w:rsidRPr="00AB0AA3">
        <w:rPr>
          <w:highlight w:val="yellow"/>
        </w:rPr>
        <w:t>…… zł/netto</w:t>
      </w:r>
      <w:r w:rsidRPr="00AB0AA3">
        <w:t xml:space="preserve"> w wymiarze miesięcznym plus należny podatek </w:t>
      </w:r>
      <w:r w:rsidRPr="00AB0AA3">
        <w:rPr>
          <w:b/>
        </w:rPr>
        <w:t>VAT.</w:t>
      </w:r>
    </w:p>
    <w:p w:rsidR="00020FF6" w:rsidRPr="00AB0AA3" w:rsidRDefault="00020FF6" w:rsidP="00020FF6">
      <w:pPr>
        <w:jc w:val="both"/>
      </w:pPr>
      <w:r w:rsidRPr="00AB0AA3">
        <w:t xml:space="preserve">2. Czynsz </w:t>
      </w:r>
      <w:r w:rsidR="009755FE" w:rsidRPr="00AB0AA3">
        <w:t>najmu</w:t>
      </w:r>
      <w:r w:rsidRPr="00AB0AA3">
        <w:t xml:space="preserve"> obejmuje :</w:t>
      </w:r>
    </w:p>
    <w:p w:rsidR="00020FF6" w:rsidRPr="00AB0AA3" w:rsidRDefault="00020FF6" w:rsidP="00C625E0">
      <w:pPr>
        <w:pStyle w:val="Akapitzlist"/>
        <w:numPr>
          <w:ilvl w:val="1"/>
          <w:numId w:val="1"/>
        </w:numPr>
        <w:tabs>
          <w:tab w:val="clear" w:pos="1440"/>
        </w:tabs>
        <w:ind w:left="284" w:hanging="284"/>
        <w:jc w:val="both"/>
      </w:pPr>
      <w:r w:rsidRPr="00AB0AA3">
        <w:t>podatek od nieruchomości</w:t>
      </w:r>
    </w:p>
    <w:p w:rsidR="00020FF6" w:rsidRPr="00AB0AA3" w:rsidRDefault="00020FF6" w:rsidP="00C625E0">
      <w:pPr>
        <w:numPr>
          <w:ilvl w:val="1"/>
          <w:numId w:val="1"/>
        </w:numPr>
        <w:tabs>
          <w:tab w:val="clear" w:pos="1440"/>
        </w:tabs>
        <w:ind w:left="284" w:hanging="284"/>
        <w:jc w:val="both"/>
      </w:pPr>
      <w:r w:rsidRPr="00AB0AA3">
        <w:t>energię elektryczną</w:t>
      </w:r>
    </w:p>
    <w:p w:rsidR="00AE74B3" w:rsidRPr="00AB0AA3" w:rsidRDefault="00AE74B3" w:rsidP="00C625E0">
      <w:pPr>
        <w:numPr>
          <w:ilvl w:val="1"/>
          <w:numId w:val="1"/>
        </w:numPr>
        <w:tabs>
          <w:tab w:val="clear" w:pos="1440"/>
        </w:tabs>
        <w:ind w:left="284" w:hanging="284"/>
        <w:jc w:val="both"/>
      </w:pPr>
      <w:r w:rsidRPr="00AB0AA3">
        <w:t>centralne ogrzewanie</w:t>
      </w:r>
    </w:p>
    <w:p w:rsidR="00AE74B3" w:rsidRPr="00AB0AA3" w:rsidRDefault="00A9581E" w:rsidP="00C625E0">
      <w:pPr>
        <w:numPr>
          <w:ilvl w:val="1"/>
          <w:numId w:val="1"/>
        </w:numPr>
        <w:tabs>
          <w:tab w:val="clear" w:pos="1440"/>
        </w:tabs>
        <w:ind w:left="284" w:hanging="284"/>
        <w:jc w:val="both"/>
      </w:pPr>
      <w:r w:rsidRPr="00AB0AA3">
        <w:t>z</w:t>
      </w:r>
      <w:r w:rsidR="00467E8E" w:rsidRPr="00AB0AA3">
        <w:t>imną wodę</w:t>
      </w:r>
    </w:p>
    <w:p w:rsidR="00020FF6" w:rsidRPr="00AB0AA3" w:rsidRDefault="00020FF6" w:rsidP="00020FF6">
      <w:pPr>
        <w:jc w:val="both"/>
      </w:pPr>
      <w:r w:rsidRPr="00AB0AA3">
        <w:t xml:space="preserve">3. W przypadku zmian stawek elementów kalkulacji wymienionych w </w:t>
      </w:r>
      <w:r w:rsidR="0054719C" w:rsidRPr="00AB0AA3">
        <w:t>ust.</w:t>
      </w:r>
      <w:r w:rsidRPr="00AB0AA3">
        <w:t xml:space="preserve"> 2 </w:t>
      </w:r>
      <w:r w:rsidR="009755FE" w:rsidRPr="00AB0AA3">
        <w:t xml:space="preserve">Wynajmujący </w:t>
      </w:r>
      <w:r w:rsidRPr="00AB0AA3">
        <w:t>zastrzega sobie prawo do zmiany wysokości czynszu.</w:t>
      </w:r>
    </w:p>
    <w:p w:rsidR="00020FF6" w:rsidRPr="00AB0AA3" w:rsidRDefault="00020FF6" w:rsidP="00020FF6">
      <w:pPr>
        <w:tabs>
          <w:tab w:val="left" w:pos="284"/>
          <w:tab w:val="left" w:pos="709"/>
        </w:tabs>
        <w:jc w:val="both"/>
      </w:pPr>
      <w:r w:rsidRPr="00AB0AA3">
        <w:t>4.  Raz w roku kalendarzowym wysokość  czynszu waloryzowana będzie w oparciu o wskaźnik cen</w:t>
      </w:r>
      <w:r w:rsidR="00D375AD" w:rsidRPr="00AB0AA3">
        <w:t xml:space="preserve"> </w:t>
      </w:r>
      <w:r w:rsidRPr="00AB0AA3">
        <w:rPr>
          <w:i/>
        </w:rPr>
        <w:t>towarów i usług konsumpcyjnych podawany przez GUS - ze skutkiem od 1 stycznia danego roku oraz</w:t>
      </w:r>
      <w:r w:rsidRPr="00AB0AA3">
        <w:t xml:space="preserve"> realnym wskaźnikiem wzrostu cen mediów – ze skutkiem od dnia realnego wzrostu cen. </w:t>
      </w:r>
    </w:p>
    <w:p w:rsidR="00020FF6" w:rsidRPr="00AB0AA3" w:rsidRDefault="00020FF6" w:rsidP="00B32697">
      <w:pPr>
        <w:jc w:val="both"/>
      </w:pPr>
      <w:r w:rsidRPr="00AB0AA3">
        <w:t>5.  Zmiany wysokości czynszu na podstawie ust. 3 i 4 dokonywane będą bez konieczności zawierani</w:t>
      </w:r>
      <w:r w:rsidR="00B32697" w:rsidRPr="00AB0AA3">
        <w:t>a</w:t>
      </w:r>
      <w:r w:rsidRPr="00AB0AA3">
        <w:t xml:space="preserve"> aneksu do umowy, za</w:t>
      </w:r>
      <w:r w:rsidR="004B26A2" w:rsidRPr="00AB0AA3">
        <w:t xml:space="preserve"> pisemnym zawiadomieniem </w:t>
      </w:r>
      <w:r w:rsidR="009755FE" w:rsidRPr="00AB0AA3">
        <w:t>Najemcy</w:t>
      </w:r>
      <w:r w:rsidRPr="00AB0AA3">
        <w:t>. Pie</w:t>
      </w:r>
      <w:r w:rsidR="00B32697" w:rsidRPr="00AB0AA3">
        <w:t xml:space="preserve">rwsza waloryzacja nastąpi w I </w:t>
      </w:r>
      <w:r w:rsidR="00F26BBB" w:rsidRPr="00AB0AA3">
        <w:t>kwartale 202</w:t>
      </w:r>
      <w:r w:rsidR="00F52451" w:rsidRPr="00AB0AA3">
        <w:t>7</w:t>
      </w:r>
      <w:r w:rsidRPr="00AB0AA3">
        <w:t xml:space="preserve"> r. </w:t>
      </w:r>
    </w:p>
    <w:p w:rsidR="00020FF6" w:rsidRPr="00AB0AA3" w:rsidRDefault="005764AE" w:rsidP="00D21C06">
      <w:pPr>
        <w:tabs>
          <w:tab w:val="left" w:pos="284"/>
        </w:tabs>
        <w:jc w:val="center"/>
        <w:rPr>
          <w:b/>
        </w:rPr>
      </w:pPr>
      <w:r w:rsidRPr="00AB0AA3">
        <w:rPr>
          <w:b/>
        </w:rPr>
        <w:t>§6</w:t>
      </w:r>
    </w:p>
    <w:p w:rsidR="005764AE" w:rsidRPr="00AB0AA3" w:rsidRDefault="005764AE" w:rsidP="005764AE">
      <w:pPr>
        <w:numPr>
          <w:ilvl w:val="0"/>
          <w:numId w:val="7"/>
        </w:numPr>
        <w:jc w:val="both"/>
      </w:pPr>
      <w:r w:rsidRPr="00AB0AA3">
        <w:t xml:space="preserve">Automaty vendingowe określone w § 1. stanowią własność </w:t>
      </w:r>
      <w:r w:rsidR="009755FE" w:rsidRPr="00AB0AA3">
        <w:t xml:space="preserve">Najemcy </w:t>
      </w:r>
      <w:r w:rsidRPr="00AB0AA3">
        <w:t xml:space="preserve">i służą do prowadzenia przez </w:t>
      </w:r>
      <w:r w:rsidR="009755FE" w:rsidRPr="00AB0AA3">
        <w:t>Najemcę</w:t>
      </w:r>
      <w:r w:rsidRPr="00AB0AA3">
        <w:t xml:space="preserve"> działalności </w:t>
      </w:r>
      <w:r w:rsidR="00614B99" w:rsidRPr="00AB0AA3">
        <w:t>handlowej</w:t>
      </w:r>
      <w:r w:rsidRPr="00AB0AA3">
        <w:t xml:space="preserve"> polegającej na sprzedaży towarów zgodnych z asortymentem podanym w ofercie.</w:t>
      </w:r>
    </w:p>
    <w:p w:rsidR="005764AE" w:rsidRPr="00AB0AA3" w:rsidRDefault="005764AE" w:rsidP="005764AE">
      <w:pPr>
        <w:numPr>
          <w:ilvl w:val="0"/>
          <w:numId w:val="7"/>
        </w:numPr>
        <w:jc w:val="both"/>
      </w:pPr>
      <w:r w:rsidRPr="00AB0AA3">
        <w:t xml:space="preserve">Automaty vendingowe zainstalowane przez </w:t>
      </w:r>
      <w:r w:rsidR="009755FE" w:rsidRPr="00AB0AA3">
        <w:t>Najemcę</w:t>
      </w:r>
      <w:r w:rsidRPr="00AB0AA3">
        <w:t xml:space="preserve">, nie mogą być przez </w:t>
      </w:r>
      <w:r w:rsidR="009755FE" w:rsidRPr="00AB0AA3">
        <w:t>Wynajmującego</w:t>
      </w:r>
      <w:r w:rsidRPr="00AB0AA3">
        <w:t>:</w:t>
      </w:r>
    </w:p>
    <w:p w:rsidR="005764AE" w:rsidRPr="00AB0AA3" w:rsidRDefault="005764AE" w:rsidP="00C625E0">
      <w:pPr>
        <w:pStyle w:val="Akapitzlist"/>
        <w:numPr>
          <w:ilvl w:val="1"/>
          <w:numId w:val="7"/>
        </w:numPr>
        <w:tabs>
          <w:tab w:val="clear" w:pos="1440"/>
        </w:tabs>
        <w:ind w:left="284" w:hanging="284"/>
        <w:jc w:val="both"/>
      </w:pPr>
      <w:r w:rsidRPr="00AB0AA3">
        <w:t>używan</w:t>
      </w:r>
      <w:r w:rsidR="00A20E8B" w:rsidRPr="00AB0AA3">
        <w:t>e do sprzedaży własnych towarów</w:t>
      </w:r>
    </w:p>
    <w:p w:rsidR="005764AE" w:rsidRPr="00AB0AA3" w:rsidRDefault="00A20E8B" w:rsidP="00C625E0">
      <w:pPr>
        <w:pStyle w:val="Akapitzlist"/>
        <w:numPr>
          <w:ilvl w:val="1"/>
          <w:numId w:val="7"/>
        </w:numPr>
        <w:tabs>
          <w:tab w:val="clear" w:pos="1440"/>
        </w:tabs>
        <w:ind w:left="284" w:hanging="284"/>
        <w:jc w:val="both"/>
      </w:pPr>
      <w:r w:rsidRPr="00AB0AA3">
        <w:t>sprzedane</w:t>
      </w:r>
    </w:p>
    <w:p w:rsidR="005764AE" w:rsidRPr="00AB0AA3" w:rsidRDefault="005764AE" w:rsidP="00C625E0">
      <w:pPr>
        <w:pStyle w:val="Akapitzlist"/>
        <w:numPr>
          <w:ilvl w:val="1"/>
          <w:numId w:val="7"/>
        </w:numPr>
        <w:tabs>
          <w:tab w:val="clear" w:pos="1440"/>
        </w:tabs>
        <w:ind w:left="284" w:hanging="284"/>
        <w:jc w:val="both"/>
      </w:pPr>
      <w:r w:rsidRPr="00AB0AA3">
        <w:t>wykorzystane jako przedmi</w:t>
      </w:r>
      <w:r w:rsidR="00A20E8B" w:rsidRPr="00AB0AA3">
        <w:t>ot rozliczeń z osobami trzecimi</w:t>
      </w:r>
    </w:p>
    <w:p w:rsidR="005764AE" w:rsidRPr="00AB0AA3" w:rsidRDefault="005764AE" w:rsidP="00C625E0">
      <w:pPr>
        <w:pStyle w:val="Akapitzlist"/>
        <w:numPr>
          <w:ilvl w:val="1"/>
          <w:numId w:val="7"/>
        </w:numPr>
        <w:tabs>
          <w:tab w:val="clear" w:pos="1440"/>
        </w:tabs>
        <w:ind w:left="284" w:hanging="284"/>
        <w:jc w:val="both"/>
      </w:pPr>
      <w:r w:rsidRPr="00AB0AA3">
        <w:t>zmienione po</w:t>
      </w:r>
      <w:r w:rsidR="00614B99" w:rsidRPr="00AB0AA3">
        <w:t>d względem wyglądu zewnętrznego</w:t>
      </w:r>
    </w:p>
    <w:p w:rsidR="00BB741D" w:rsidRPr="00AB0AA3" w:rsidRDefault="00BB741D" w:rsidP="00C625E0">
      <w:pPr>
        <w:pStyle w:val="Akapitzlist"/>
        <w:numPr>
          <w:ilvl w:val="1"/>
          <w:numId w:val="7"/>
        </w:numPr>
        <w:tabs>
          <w:tab w:val="clear" w:pos="1440"/>
        </w:tabs>
        <w:ind w:left="284" w:hanging="284"/>
        <w:jc w:val="both"/>
      </w:pPr>
      <w:r w:rsidRPr="00AB0AA3">
        <w:t>przeniesione bez ważnego powodu w inne miejsce niż wskazane w §2 i 3.</w:t>
      </w:r>
    </w:p>
    <w:p w:rsidR="005764AE" w:rsidRPr="00AB0AA3" w:rsidRDefault="005764AE" w:rsidP="00020FF6">
      <w:pPr>
        <w:jc w:val="both"/>
      </w:pPr>
    </w:p>
    <w:p w:rsidR="00614B99" w:rsidRPr="00AB0AA3" w:rsidRDefault="00614B99" w:rsidP="00D21C06">
      <w:pPr>
        <w:jc w:val="center"/>
        <w:rPr>
          <w:b/>
        </w:rPr>
      </w:pPr>
      <w:r w:rsidRPr="00AB0AA3">
        <w:rPr>
          <w:b/>
        </w:rPr>
        <w:t>§7</w:t>
      </w:r>
    </w:p>
    <w:p w:rsidR="00614B99" w:rsidRPr="00AB0AA3" w:rsidRDefault="009755FE" w:rsidP="00C625E0">
      <w:pPr>
        <w:widowControl w:val="0"/>
        <w:suppressAutoHyphens/>
        <w:jc w:val="both"/>
      </w:pPr>
      <w:r w:rsidRPr="00AB0AA3">
        <w:t>Najemca</w:t>
      </w:r>
      <w:r w:rsidR="00614B99" w:rsidRPr="00AB0AA3">
        <w:t xml:space="preserve"> zobowiązuje się do:</w:t>
      </w:r>
    </w:p>
    <w:p w:rsidR="00614B99" w:rsidRPr="00AB0AA3" w:rsidRDefault="00614B99" w:rsidP="00C625E0">
      <w:pPr>
        <w:pStyle w:val="Akapitzlist"/>
        <w:widowControl w:val="0"/>
        <w:numPr>
          <w:ilvl w:val="0"/>
          <w:numId w:val="9"/>
        </w:numPr>
        <w:tabs>
          <w:tab w:val="clear" w:pos="1440"/>
        </w:tabs>
        <w:suppressAutoHyphens/>
        <w:ind w:left="284" w:hanging="284"/>
        <w:jc w:val="both"/>
      </w:pPr>
      <w:r w:rsidRPr="00AB0AA3">
        <w:t>bieżącego usuwania wszelkich awarii automatu,</w:t>
      </w:r>
    </w:p>
    <w:p w:rsidR="00614B99" w:rsidRPr="00AB0AA3" w:rsidRDefault="00614B99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>regularnego opłacania czynszu,</w:t>
      </w:r>
    </w:p>
    <w:p w:rsidR="00614B99" w:rsidRPr="00AB0AA3" w:rsidRDefault="00614B99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>używania przedmiotu umowy zgodnie z wymogami technicznymi w tym zakresie, w sposób zabezpieczający jego uszkodzeniu lub dewastacji, przestrzegając zasad prawidłowej eksploatacji,</w:t>
      </w:r>
    </w:p>
    <w:p w:rsidR="00614B99" w:rsidRPr="00AB0AA3" w:rsidRDefault="00F52451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>dbałości o estetykę,</w:t>
      </w:r>
    </w:p>
    <w:p w:rsidR="00F52451" w:rsidRPr="00AB0AA3" w:rsidRDefault="00F52451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>zachowania porządku i czystości sprzętu i otoczenia,</w:t>
      </w:r>
    </w:p>
    <w:p w:rsidR="00F52451" w:rsidRPr="00AB0AA3" w:rsidRDefault="00F52451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>przestrzegać zasad sanitarno-epidemiologicznych,</w:t>
      </w:r>
    </w:p>
    <w:p w:rsidR="00F52451" w:rsidRPr="00AB0AA3" w:rsidRDefault="00F52451" w:rsidP="00C625E0">
      <w:pPr>
        <w:widowControl w:val="0"/>
        <w:numPr>
          <w:ilvl w:val="0"/>
          <w:numId w:val="9"/>
        </w:numPr>
        <w:tabs>
          <w:tab w:val="clear" w:pos="1440"/>
          <w:tab w:val="num" w:pos="720"/>
        </w:tabs>
        <w:suppressAutoHyphens/>
        <w:ind w:left="284" w:hanging="284"/>
        <w:jc w:val="both"/>
      </w:pPr>
      <w:r w:rsidRPr="00AB0AA3">
        <w:t xml:space="preserve">uzupełniać towar minimum 3 razy w tygodniu. </w:t>
      </w:r>
    </w:p>
    <w:p w:rsidR="00C625E0" w:rsidRPr="00AB0AA3" w:rsidRDefault="001B1300" w:rsidP="001B1300">
      <w:pPr>
        <w:jc w:val="both"/>
      </w:pPr>
      <w:r w:rsidRPr="00AB0AA3">
        <w:tab/>
      </w:r>
      <w:r w:rsidRPr="00AB0AA3">
        <w:tab/>
        <w:t xml:space="preserve">        </w:t>
      </w:r>
    </w:p>
    <w:p w:rsidR="00020FF6" w:rsidRPr="00AB0AA3" w:rsidRDefault="00614B99" w:rsidP="00C625E0">
      <w:pPr>
        <w:jc w:val="center"/>
        <w:rPr>
          <w:b/>
          <w:bCs/>
        </w:rPr>
      </w:pPr>
      <w:r w:rsidRPr="00AB0AA3">
        <w:rPr>
          <w:b/>
          <w:bCs/>
        </w:rPr>
        <w:t>§  8</w:t>
      </w:r>
    </w:p>
    <w:p w:rsidR="00020FF6" w:rsidRPr="00AB0AA3" w:rsidRDefault="009755FE" w:rsidP="0006703E">
      <w:pPr>
        <w:pStyle w:val="Akapitzlist"/>
        <w:numPr>
          <w:ilvl w:val="0"/>
          <w:numId w:val="3"/>
        </w:numPr>
        <w:ind w:left="284" w:hanging="284"/>
        <w:jc w:val="both"/>
      </w:pPr>
      <w:r w:rsidRPr="00AB0AA3">
        <w:t>Najemca</w:t>
      </w:r>
      <w:r w:rsidR="00020FF6" w:rsidRPr="00AB0AA3">
        <w:t xml:space="preserve"> zobowiązany jest posiadać i okazać na każde wezwanie </w:t>
      </w:r>
      <w:r w:rsidRPr="00AB0AA3">
        <w:t>Wynajmującego</w:t>
      </w:r>
      <w:r w:rsidR="00020FF6" w:rsidRPr="00AB0AA3">
        <w:t xml:space="preserve"> polisę ubezpieczenia od odpowiedzialności cywilnej wobec osób trzecich, związaną z prowadzoną działalnością.</w:t>
      </w:r>
    </w:p>
    <w:p w:rsidR="0006703E" w:rsidRPr="00AB0AA3" w:rsidRDefault="009755FE" w:rsidP="0006703E">
      <w:pPr>
        <w:jc w:val="both"/>
      </w:pPr>
      <w:r w:rsidRPr="00AB0AA3">
        <w:t>Najemca</w:t>
      </w:r>
      <w:r w:rsidR="001225BF" w:rsidRPr="00AB0AA3">
        <w:t xml:space="preserve"> wpłaci </w:t>
      </w:r>
      <w:r w:rsidR="00020FF6" w:rsidRPr="00AB0AA3">
        <w:t xml:space="preserve">kaucję w wysokości </w:t>
      </w:r>
      <w:r w:rsidR="0006703E" w:rsidRPr="00AB0AA3">
        <w:t>miesięcznego czynszu netto</w:t>
      </w:r>
      <w:r w:rsidR="00020FF6" w:rsidRPr="00AB0AA3">
        <w:t xml:space="preserve"> na </w:t>
      </w:r>
      <w:r w:rsidR="0006703E" w:rsidRPr="00AB0AA3">
        <w:t xml:space="preserve"> </w:t>
      </w:r>
      <w:r w:rsidR="00020FF6" w:rsidRPr="00AB0AA3">
        <w:t xml:space="preserve">rachunek </w:t>
      </w:r>
      <w:r w:rsidR="00020FF6" w:rsidRPr="00AB0AA3">
        <w:rPr>
          <w:highlight w:val="yellow"/>
        </w:rPr>
        <w:t>bankowy</w:t>
      </w:r>
      <w:r w:rsidR="0006703E" w:rsidRPr="00AB0AA3">
        <w:rPr>
          <w:highlight w:val="yellow"/>
        </w:rPr>
        <w:t xml:space="preserve"> 03 1240 3842 1111 0000 4267 6566 Z D</w:t>
      </w:r>
      <w:r w:rsidRPr="00AB0AA3">
        <w:rPr>
          <w:highlight w:val="yellow"/>
        </w:rPr>
        <w:t>O</w:t>
      </w:r>
      <w:r w:rsidR="0006703E" w:rsidRPr="00AB0AA3">
        <w:rPr>
          <w:highlight w:val="yellow"/>
        </w:rPr>
        <w:t>PISKIEM KAUCJA, w terminie 14 dni od podpisania umowy.</w:t>
      </w:r>
      <w:r w:rsidR="0006703E" w:rsidRPr="00AB0AA3">
        <w:t xml:space="preserve"> </w:t>
      </w:r>
    </w:p>
    <w:p w:rsidR="00020FF6" w:rsidRPr="00AB0AA3" w:rsidRDefault="00020FF6" w:rsidP="00020FF6">
      <w:pPr>
        <w:pStyle w:val="Akapitzlist"/>
        <w:numPr>
          <w:ilvl w:val="0"/>
          <w:numId w:val="3"/>
        </w:numPr>
        <w:ind w:left="284" w:hanging="284"/>
        <w:jc w:val="both"/>
      </w:pPr>
      <w:r w:rsidRPr="00AB0AA3">
        <w:lastRenderedPageBreak/>
        <w:t xml:space="preserve">Kaucja stanowi zabezpieczenie zapłaty czynszu wraz z odsetkami za opóźnienie oraz ewentualnych roszczeń </w:t>
      </w:r>
      <w:r w:rsidR="009755FE" w:rsidRPr="00AB0AA3">
        <w:t>Wynajmującego</w:t>
      </w:r>
      <w:r w:rsidRPr="00AB0AA3">
        <w:t xml:space="preserve"> wobec </w:t>
      </w:r>
      <w:r w:rsidR="009755FE" w:rsidRPr="00AB0AA3">
        <w:t>Najemcy</w:t>
      </w:r>
      <w:r w:rsidR="007B102C" w:rsidRPr="00AB0AA3">
        <w:t xml:space="preserve"> </w:t>
      </w:r>
      <w:r w:rsidRPr="00AB0AA3">
        <w:t>wynikających z umowy lub z tytułu odszkodowania za bezumowne korzystanie po jej zakończeniu. Kaucja nie podlega waloryzacji i oprocentowaniu.</w:t>
      </w:r>
    </w:p>
    <w:p w:rsidR="00020FF6" w:rsidRPr="00AB0AA3" w:rsidRDefault="00020FF6" w:rsidP="00020FF6">
      <w:pPr>
        <w:pStyle w:val="Akapitzlist"/>
        <w:numPr>
          <w:ilvl w:val="0"/>
          <w:numId w:val="3"/>
        </w:numPr>
        <w:ind w:left="284" w:hanging="284"/>
        <w:jc w:val="both"/>
      </w:pPr>
      <w:r w:rsidRPr="00AB0AA3">
        <w:t xml:space="preserve">Kaucja zostanie zwrócona na rachunek bankowy podany przez </w:t>
      </w:r>
      <w:r w:rsidR="009755FE" w:rsidRPr="00AB0AA3">
        <w:t>Najemcę</w:t>
      </w:r>
      <w:r w:rsidRPr="00AB0AA3">
        <w:t xml:space="preserve"> w terminie 30 dni od zakończenia umowy i op</w:t>
      </w:r>
      <w:r w:rsidR="00AA2590" w:rsidRPr="00AB0AA3">
        <w:t>uszczenia powierzchni</w:t>
      </w:r>
      <w:r w:rsidRPr="00AB0AA3">
        <w:t xml:space="preserve"> przez </w:t>
      </w:r>
      <w:r w:rsidR="009755FE" w:rsidRPr="00AB0AA3">
        <w:t>Najemcę</w:t>
      </w:r>
      <w:r w:rsidRPr="00AB0AA3">
        <w:t xml:space="preserve">, jednak nie wcześniej niż przed rozliczeniem należności wobec </w:t>
      </w:r>
      <w:r w:rsidR="009755FE" w:rsidRPr="00AB0AA3">
        <w:t>Wynajmującego</w:t>
      </w:r>
      <w:r w:rsidRPr="00AB0AA3">
        <w:t xml:space="preserve"> i po ich potrąceniu. </w:t>
      </w:r>
    </w:p>
    <w:p w:rsidR="00020FF6" w:rsidRPr="00AB0AA3" w:rsidRDefault="00020FF6" w:rsidP="00020FF6">
      <w:pPr>
        <w:pStyle w:val="Akapitzlist"/>
        <w:jc w:val="both"/>
      </w:pPr>
    </w:p>
    <w:p w:rsidR="00020FF6" w:rsidRPr="00AB0AA3" w:rsidRDefault="00C402E4" w:rsidP="00256E7A">
      <w:pPr>
        <w:jc w:val="center"/>
        <w:rPr>
          <w:b/>
          <w:bCs/>
        </w:rPr>
      </w:pPr>
      <w:r w:rsidRPr="00AB0AA3">
        <w:rPr>
          <w:b/>
          <w:bCs/>
        </w:rPr>
        <w:t>§  9</w:t>
      </w:r>
    </w:p>
    <w:p w:rsidR="00020FF6" w:rsidRPr="00AB0AA3" w:rsidRDefault="00020FF6" w:rsidP="00020FF6">
      <w:pPr>
        <w:jc w:val="both"/>
      </w:pPr>
      <w:r w:rsidRPr="00AB0AA3">
        <w:t>1. Strony  ustalają,  że  czynsz płatny  będzie miesięcznie z góry na podstawie wystawionej faktury  w</w:t>
      </w:r>
      <w:r w:rsidR="00B32697" w:rsidRPr="00AB0AA3">
        <w:t xml:space="preserve"> </w:t>
      </w:r>
      <w:r w:rsidRPr="00AB0AA3">
        <w:t xml:space="preserve">terminie 14 od daty jej </w:t>
      </w:r>
      <w:r w:rsidR="007422E5" w:rsidRPr="00AB0AA3">
        <w:t>wystawienia</w:t>
      </w:r>
      <w:r w:rsidRPr="00AB0AA3">
        <w:t xml:space="preserve"> na rachunek bankowy wskazany w fakturze.</w:t>
      </w:r>
    </w:p>
    <w:p w:rsidR="00020FF6" w:rsidRPr="00AB0AA3" w:rsidRDefault="00020FF6" w:rsidP="00020FF6">
      <w:pPr>
        <w:jc w:val="both"/>
      </w:pPr>
      <w:r w:rsidRPr="00AB0AA3">
        <w:t xml:space="preserve">2. W przypadku opóźnienia w płatności </w:t>
      </w:r>
      <w:r w:rsidR="009755FE" w:rsidRPr="00AB0AA3">
        <w:t>Wynajmujący</w:t>
      </w:r>
      <w:r w:rsidR="007B102C" w:rsidRPr="00AB0AA3">
        <w:t xml:space="preserve"> </w:t>
      </w:r>
      <w:r w:rsidRPr="00AB0AA3">
        <w:t xml:space="preserve">ma prawo obciążyć </w:t>
      </w:r>
      <w:r w:rsidR="009755FE" w:rsidRPr="00AB0AA3">
        <w:t>Najemcę</w:t>
      </w:r>
      <w:r w:rsidRPr="00AB0AA3">
        <w:t xml:space="preserve"> ustawowymi  odsetkami za opóźnienie</w:t>
      </w:r>
      <w:r w:rsidR="008A5975" w:rsidRPr="00AB0AA3">
        <w:t xml:space="preserve"> w transakcjach handlowych</w:t>
      </w:r>
      <w:r w:rsidRPr="00AB0AA3">
        <w:t>.</w:t>
      </w:r>
    </w:p>
    <w:p w:rsidR="001F22FE" w:rsidRPr="00AB0AA3" w:rsidRDefault="001F22FE" w:rsidP="00D21C06">
      <w:pPr>
        <w:jc w:val="both"/>
      </w:pPr>
    </w:p>
    <w:p w:rsidR="00020FF6" w:rsidRPr="00AB0AA3" w:rsidRDefault="00C402E4" w:rsidP="00256E7A">
      <w:pPr>
        <w:jc w:val="center"/>
        <w:rPr>
          <w:b/>
          <w:bCs/>
        </w:rPr>
      </w:pPr>
      <w:r w:rsidRPr="00AB0AA3">
        <w:rPr>
          <w:b/>
          <w:bCs/>
        </w:rPr>
        <w:t>§  10</w:t>
      </w:r>
    </w:p>
    <w:p w:rsidR="00020FF6" w:rsidRPr="00AB0AA3" w:rsidRDefault="00020FF6" w:rsidP="008A5975">
      <w:pPr>
        <w:pStyle w:val="Tekstpodstawowywcity"/>
        <w:ind w:left="0"/>
      </w:pPr>
      <w:r w:rsidRPr="00AB0AA3">
        <w:t xml:space="preserve">W przypadku jeśli </w:t>
      </w:r>
      <w:r w:rsidR="009755FE" w:rsidRPr="00AB0AA3">
        <w:t>wynajmowana</w:t>
      </w:r>
      <w:r w:rsidRPr="00AB0AA3">
        <w:t xml:space="preserve"> powierzchnia niezbędna będzie do prowadzenia działalności przez </w:t>
      </w:r>
      <w:r w:rsidR="009755FE" w:rsidRPr="00AB0AA3">
        <w:t>Wynajmującego</w:t>
      </w:r>
      <w:r w:rsidR="00BB741D" w:rsidRPr="00AB0AA3">
        <w:t>,</w:t>
      </w:r>
      <w:r w:rsidRPr="00AB0AA3">
        <w:t xml:space="preserve"> umowa może zostać rozwiązania za jednomiesięcznym</w:t>
      </w:r>
      <w:r w:rsidR="00BB741D" w:rsidRPr="00AB0AA3">
        <w:t xml:space="preserve"> okresem wypowiedzenia ze skutkiem na koniec miesiąca kalendarzowego.</w:t>
      </w:r>
    </w:p>
    <w:p w:rsidR="00D469DB" w:rsidRPr="00AB0AA3" w:rsidRDefault="00020FF6" w:rsidP="003A45BB">
      <w:pPr>
        <w:ind w:left="360"/>
        <w:jc w:val="both"/>
      </w:pPr>
      <w:r w:rsidRPr="00AB0AA3">
        <w:tab/>
      </w:r>
      <w:r w:rsidRPr="00AB0AA3">
        <w:tab/>
      </w:r>
      <w:r w:rsidRPr="00AB0AA3">
        <w:tab/>
      </w:r>
      <w:r w:rsidRPr="00AB0AA3">
        <w:tab/>
      </w:r>
      <w:r w:rsidRPr="00AB0AA3">
        <w:tab/>
        <w:t xml:space="preserve">             </w:t>
      </w:r>
    </w:p>
    <w:p w:rsidR="00966C9C" w:rsidRPr="00AB0AA3" w:rsidRDefault="00C402E4" w:rsidP="00256E7A">
      <w:pPr>
        <w:jc w:val="center"/>
        <w:rPr>
          <w:b/>
          <w:bCs/>
        </w:rPr>
      </w:pPr>
      <w:r w:rsidRPr="00AB0AA3">
        <w:rPr>
          <w:b/>
          <w:bCs/>
        </w:rPr>
        <w:t>§  11</w:t>
      </w:r>
    </w:p>
    <w:p w:rsidR="00020FF6" w:rsidRPr="00AB0AA3" w:rsidRDefault="0020610E" w:rsidP="0020610E">
      <w:pPr>
        <w:pStyle w:val="Standard"/>
        <w:numPr>
          <w:ilvl w:val="2"/>
          <w:numId w:val="4"/>
        </w:numPr>
        <w:tabs>
          <w:tab w:val="left" w:pos="284"/>
          <w:tab w:val="left" w:pos="851"/>
          <w:tab w:val="left" w:pos="1134"/>
        </w:tabs>
        <w:jc w:val="both"/>
        <w:rPr>
          <w:rFonts w:cs="Times New Roman"/>
        </w:rPr>
      </w:pPr>
      <w:r w:rsidRPr="00AB0AA3">
        <w:rPr>
          <w:rFonts w:cs="Times New Roman"/>
        </w:rPr>
        <w:t>Umowa może zostać rozwiązana przez Wynajmującego ze skutkiem natychmiastowym w  przypadku:</w:t>
      </w:r>
    </w:p>
    <w:p w:rsidR="00020FF6" w:rsidRPr="00AB0AA3" w:rsidRDefault="00020FF6" w:rsidP="00020FF6">
      <w:pPr>
        <w:pStyle w:val="Standard"/>
        <w:numPr>
          <w:ilvl w:val="0"/>
          <w:numId w:val="5"/>
        </w:numPr>
        <w:jc w:val="both"/>
        <w:rPr>
          <w:rFonts w:cs="Times New Roman"/>
        </w:rPr>
      </w:pPr>
      <w:r w:rsidRPr="00AB0AA3">
        <w:rPr>
          <w:rFonts w:cs="Times New Roman"/>
        </w:rPr>
        <w:t xml:space="preserve">zwłoki </w:t>
      </w:r>
      <w:r w:rsidR="009755FE" w:rsidRPr="00AB0AA3">
        <w:rPr>
          <w:rFonts w:cs="Times New Roman"/>
        </w:rPr>
        <w:t>Najemcy</w:t>
      </w:r>
      <w:r w:rsidR="007B102C" w:rsidRPr="00AB0AA3">
        <w:rPr>
          <w:rFonts w:cs="Times New Roman"/>
        </w:rPr>
        <w:t xml:space="preserve"> </w:t>
      </w:r>
      <w:r w:rsidRPr="00AB0AA3">
        <w:rPr>
          <w:rFonts w:cs="Times New Roman"/>
        </w:rPr>
        <w:t>w zapłacie czynszu za dwa pełne okresy płatności, po uprzednim wezwaniu do zapłaty z wyznaczeniem dodatkowego terminu na zapłatę – niezależnie od potrącenia należności za czynsz z kaucji,</w:t>
      </w:r>
    </w:p>
    <w:p w:rsidR="00020FF6" w:rsidRPr="00AB0AA3" w:rsidRDefault="00020FF6" w:rsidP="00020FF6">
      <w:pPr>
        <w:pStyle w:val="Standard"/>
        <w:numPr>
          <w:ilvl w:val="0"/>
          <w:numId w:val="5"/>
        </w:numPr>
        <w:jc w:val="both"/>
        <w:rPr>
          <w:rFonts w:cs="Times New Roman"/>
        </w:rPr>
      </w:pPr>
      <w:r w:rsidRPr="00AB0AA3">
        <w:rPr>
          <w:rFonts w:cs="Times New Roman"/>
        </w:rPr>
        <w:t xml:space="preserve">używania przedmiotu </w:t>
      </w:r>
      <w:r w:rsidR="009755FE" w:rsidRPr="00AB0AA3">
        <w:rPr>
          <w:rFonts w:cs="Times New Roman"/>
        </w:rPr>
        <w:t>najmu</w:t>
      </w:r>
      <w:r w:rsidRPr="00AB0AA3">
        <w:rPr>
          <w:rFonts w:cs="Times New Roman"/>
        </w:rPr>
        <w:t xml:space="preserve"> w sposób sprzeczny z umową, niezgodny z jej przeznaczeniem lub prowadzący do dewastacji nieruchomości,</w:t>
      </w:r>
    </w:p>
    <w:p w:rsidR="00020FF6" w:rsidRPr="00AB0AA3" w:rsidRDefault="00020FF6" w:rsidP="00020FF6">
      <w:pPr>
        <w:pStyle w:val="Standard"/>
        <w:numPr>
          <w:ilvl w:val="0"/>
          <w:numId w:val="5"/>
        </w:numPr>
        <w:jc w:val="both"/>
        <w:rPr>
          <w:rFonts w:cs="Times New Roman"/>
        </w:rPr>
      </w:pPr>
      <w:r w:rsidRPr="00AB0AA3">
        <w:rPr>
          <w:rFonts w:cs="Times New Roman"/>
        </w:rPr>
        <w:t xml:space="preserve">utraty przez </w:t>
      </w:r>
      <w:r w:rsidR="009755FE" w:rsidRPr="00AB0AA3">
        <w:rPr>
          <w:rFonts w:cs="Times New Roman"/>
        </w:rPr>
        <w:t>Najemcę</w:t>
      </w:r>
      <w:r w:rsidRPr="00AB0AA3">
        <w:rPr>
          <w:rFonts w:cs="Times New Roman"/>
        </w:rPr>
        <w:t xml:space="preserve"> niezbędnych pozwoleń lub koncesji, o ile istnieje wymóg ich posiadania,</w:t>
      </w:r>
    </w:p>
    <w:p w:rsidR="00020FF6" w:rsidRPr="00AB0AA3" w:rsidRDefault="00020FF6" w:rsidP="00020FF6">
      <w:pPr>
        <w:pStyle w:val="Standard"/>
        <w:numPr>
          <w:ilvl w:val="0"/>
          <w:numId w:val="5"/>
        </w:numPr>
        <w:jc w:val="both"/>
        <w:rPr>
          <w:rFonts w:cs="Times New Roman"/>
          <w:strike/>
        </w:rPr>
      </w:pPr>
      <w:r w:rsidRPr="00AB0AA3">
        <w:rPr>
          <w:rFonts w:cs="Times New Roman"/>
        </w:rPr>
        <w:t xml:space="preserve">naruszenia przez </w:t>
      </w:r>
      <w:r w:rsidR="009755FE" w:rsidRPr="00AB0AA3">
        <w:rPr>
          <w:rFonts w:cs="Times New Roman"/>
        </w:rPr>
        <w:t>Najemcę</w:t>
      </w:r>
      <w:r w:rsidRPr="00AB0AA3">
        <w:rPr>
          <w:rFonts w:cs="Times New Roman"/>
        </w:rPr>
        <w:t xml:space="preserve"> § 4 ust. 2, § 4 ust. 3</w:t>
      </w:r>
      <w:r w:rsidR="00AB0AA3" w:rsidRPr="00AB0AA3">
        <w:rPr>
          <w:rFonts w:cs="Times New Roman"/>
        </w:rPr>
        <w:t>,</w:t>
      </w:r>
    </w:p>
    <w:p w:rsidR="005764AE" w:rsidRPr="00AB0AA3" w:rsidRDefault="00020FF6" w:rsidP="006535B0">
      <w:pPr>
        <w:pStyle w:val="Standard"/>
        <w:numPr>
          <w:ilvl w:val="0"/>
          <w:numId w:val="5"/>
        </w:numPr>
        <w:jc w:val="both"/>
        <w:rPr>
          <w:rFonts w:cs="Times New Roman"/>
        </w:rPr>
      </w:pPr>
      <w:r w:rsidRPr="00AB0AA3">
        <w:rPr>
          <w:rFonts w:cs="Times New Roman"/>
        </w:rPr>
        <w:t xml:space="preserve">rażącego naruszenia przez </w:t>
      </w:r>
      <w:r w:rsidR="009755FE" w:rsidRPr="00AB0AA3">
        <w:rPr>
          <w:rFonts w:cs="Times New Roman"/>
        </w:rPr>
        <w:t>Najemcę</w:t>
      </w:r>
      <w:r w:rsidRPr="00AB0AA3">
        <w:rPr>
          <w:rFonts w:cs="Times New Roman"/>
        </w:rPr>
        <w:t xml:space="preserve"> innyc</w:t>
      </w:r>
      <w:r w:rsidR="005764AE" w:rsidRPr="00AB0AA3">
        <w:rPr>
          <w:rFonts w:cs="Times New Roman"/>
        </w:rPr>
        <w:t>h postanowień niniejszej umowy</w:t>
      </w:r>
    </w:p>
    <w:p w:rsidR="00020FF6" w:rsidRPr="00AB0AA3" w:rsidRDefault="00020FF6" w:rsidP="00020FF6">
      <w:pPr>
        <w:pStyle w:val="Standard"/>
        <w:numPr>
          <w:ilvl w:val="2"/>
          <w:numId w:val="4"/>
        </w:numPr>
        <w:jc w:val="both"/>
        <w:rPr>
          <w:rFonts w:cs="Times New Roman"/>
        </w:rPr>
      </w:pPr>
      <w:r w:rsidRPr="00AB0AA3">
        <w:rPr>
          <w:rFonts w:cs="Times New Roman"/>
        </w:rPr>
        <w:t>Za rażące naruszenie postanowień umowy, o którym mowa w</w:t>
      </w:r>
      <w:r w:rsidR="003A45BB" w:rsidRPr="00AB0AA3">
        <w:rPr>
          <w:rFonts w:cs="Times New Roman"/>
        </w:rPr>
        <w:t xml:space="preserve"> pkt 5 ustępu poprzedzającego </w:t>
      </w:r>
      <w:r w:rsidRPr="00AB0AA3">
        <w:rPr>
          <w:rFonts w:cs="Times New Roman"/>
        </w:rPr>
        <w:t xml:space="preserve">uznaje się działanie lub zaniechanie </w:t>
      </w:r>
      <w:r w:rsidR="009755FE" w:rsidRPr="00AB0AA3">
        <w:rPr>
          <w:rFonts w:cs="Times New Roman"/>
        </w:rPr>
        <w:t>Najemcy</w:t>
      </w:r>
      <w:r w:rsidR="007B102C" w:rsidRPr="00AB0AA3">
        <w:rPr>
          <w:rFonts w:cs="Times New Roman"/>
        </w:rPr>
        <w:t xml:space="preserve"> </w:t>
      </w:r>
      <w:r w:rsidRPr="00AB0AA3">
        <w:rPr>
          <w:rFonts w:cs="Times New Roman"/>
        </w:rPr>
        <w:t xml:space="preserve">w sposób niezgodny z umową, które trwa pomimo pisemnego wezwania </w:t>
      </w:r>
      <w:r w:rsidR="009755FE" w:rsidRPr="00AB0AA3">
        <w:rPr>
          <w:rFonts w:cs="Times New Roman"/>
        </w:rPr>
        <w:t>Wynajmującego</w:t>
      </w:r>
      <w:r w:rsidRPr="00AB0AA3">
        <w:rPr>
          <w:rFonts w:cs="Times New Roman"/>
        </w:rPr>
        <w:t xml:space="preserve"> do zaprzestania.</w:t>
      </w:r>
    </w:p>
    <w:p w:rsidR="00020FF6" w:rsidRPr="00AB0AA3" w:rsidRDefault="00020FF6" w:rsidP="00020FF6">
      <w:pPr>
        <w:pStyle w:val="Standard"/>
        <w:numPr>
          <w:ilvl w:val="2"/>
          <w:numId w:val="4"/>
        </w:numPr>
        <w:jc w:val="both"/>
        <w:rPr>
          <w:rFonts w:cs="Times New Roman"/>
        </w:rPr>
      </w:pPr>
      <w:r w:rsidRPr="00AB0AA3">
        <w:rPr>
          <w:rFonts w:cs="Times New Roman"/>
        </w:rPr>
        <w:t>Umowa może zostać rozwiązana przez każdą ze stron pop</w:t>
      </w:r>
      <w:r w:rsidR="003A45BB" w:rsidRPr="00AB0AA3">
        <w:rPr>
          <w:rFonts w:cs="Times New Roman"/>
        </w:rPr>
        <w:t xml:space="preserve">rzez złożenie w formie pisemnej </w:t>
      </w:r>
      <w:r w:rsidRPr="00AB0AA3">
        <w:rPr>
          <w:rFonts w:cs="Times New Roman"/>
        </w:rPr>
        <w:t xml:space="preserve">oświadczenia o rozwiązaniu umowy z </w:t>
      </w:r>
      <w:r w:rsidR="00787517" w:rsidRPr="00AB0AA3">
        <w:rPr>
          <w:rFonts w:cs="Times New Roman"/>
        </w:rPr>
        <w:t>1</w:t>
      </w:r>
      <w:r w:rsidRPr="00AB0AA3">
        <w:rPr>
          <w:rFonts w:cs="Times New Roman"/>
        </w:rPr>
        <w:t>-miesięcznym okresem wypowiedzenia ze skutkiem na koniec miesiąca kalendarzowego, w przypadkach:</w:t>
      </w:r>
    </w:p>
    <w:p w:rsidR="00020FF6" w:rsidRPr="00AB0AA3" w:rsidRDefault="00020FF6" w:rsidP="00020FF6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>zmian organizacyjnych lub organizacyjno-prawnych stron, które uniemożliwiają, znacznie utrudniają lub czynią zbędnym kontynuowanie niniejszej umowy,</w:t>
      </w:r>
    </w:p>
    <w:p w:rsidR="00020FF6" w:rsidRPr="00AB0AA3" w:rsidRDefault="00020FF6" w:rsidP="00020FF6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>zmiany przedmiotu działalności strony,</w:t>
      </w:r>
    </w:p>
    <w:p w:rsidR="00020FF6" w:rsidRPr="00AB0AA3" w:rsidRDefault="00020FF6" w:rsidP="00020FF6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 xml:space="preserve">orzeczenia, decyzji lub uchwały właściwych organów państwowych, sądów, organów administracyjnych, podmiotu tworzącego </w:t>
      </w:r>
      <w:r w:rsidR="009755FE" w:rsidRPr="00AB0AA3">
        <w:rPr>
          <w:rFonts w:cs="Times New Roman"/>
        </w:rPr>
        <w:t>Wynajmującego</w:t>
      </w:r>
      <w:r w:rsidRPr="00AB0AA3">
        <w:rPr>
          <w:rFonts w:cs="Times New Roman"/>
        </w:rPr>
        <w:t>, które uniemożliwiają lub znacznie utrudniają kontynuowanie niniejszej umowy,</w:t>
      </w:r>
    </w:p>
    <w:p w:rsidR="00020FF6" w:rsidRPr="00AB0AA3" w:rsidRDefault="00020FF6" w:rsidP="00020FF6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>gdy kontynuowanie umowy nie leży w interesie publicznym,</w:t>
      </w:r>
    </w:p>
    <w:p w:rsidR="00020FF6" w:rsidRPr="00AB0AA3" w:rsidRDefault="001F22FE" w:rsidP="00020FF6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>w przypadku odmowy akceptacji podwyżki o której mowa w §5 ust.5.</w:t>
      </w:r>
    </w:p>
    <w:p w:rsidR="005764AE" w:rsidRPr="00AB0AA3" w:rsidRDefault="00020FF6" w:rsidP="006535B0">
      <w:pPr>
        <w:pStyle w:val="Standard"/>
        <w:numPr>
          <w:ilvl w:val="0"/>
          <w:numId w:val="6"/>
        </w:numPr>
        <w:jc w:val="both"/>
        <w:rPr>
          <w:rFonts w:cs="Times New Roman"/>
        </w:rPr>
      </w:pPr>
      <w:r w:rsidRPr="00AB0AA3">
        <w:rPr>
          <w:rFonts w:cs="Times New Roman"/>
        </w:rPr>
        <w:t>wyst</w:t>
      </w:r>
      <w:r w:rsidR="001F22FE" w:rsidRPr="00AB0AA3">
        <w:rPr>
          <w:rFonts w:cs="Times New Roman"/>
        </w:rPr>
        <w:t>ąpienia innych ważnych przyczyn</w:t>
      </w:r>
    </w:p>
    <w:p w:rsidR="00020FF6" w:rsidRPr="00AB0AA3" w:rsidRDefault="009863D5" w:rsidP="003A45BB">
      <w:pPr>
        <w:jc w:val="both"/>
      </w:pPr>
      <w:r w:rsidRPr="00AB0AA3">
        <w:t>5</w:t>
      </w:r>
      <w:r w:rsidR="00020FF6" w:rsidRPr="00AB0AA3">
        <w:t>. W przypadku  zaistnienia  okoliczności , o  których  mowa  w  ust.  1</w:t>
      </w:r>
      <w:r w:rsidR="004B26A2" w:rsidRPr="00AB0AA3">
        <w:t xml:space="preserve"> lub 3</w:t>
      </w:r>
      <w:r w:rsidR="00020FF6" w:rsidRPr="00AB0AA3">
        <w:t xml:space="preserve">  </w:t>
      </w:r>
      <w:r w:rsidR="009755FE" w:rsidRPr="00AB0AA3">
        <w:t>Najemca</w:t>
      </w:r>
      <w:r w:rsidR="00020FF6" w:rsidRPr="00AB0AA3">
        <w:t xml:space="preserve"> obowiązany  je</w:t>
      </w:r>
      <w:r w:rsidR="00AA3578" w:rsidRPr="00AB0AA3">
        <w:t xml:space="preserve">st  rozliczyć się z </w:t>
      </w:r>
      <w:r w:rsidR="009755FE" w:rsidRPr="00AB0AA3">
        <w:t xml:space="preserve">Wynajmującym </w:t>
      </w:r>
      <w:r w:rsidR="00020FF6" w:rsidRPr="00AB0AA3">
        <w:t xml:space="preserve"> i opuścić </w:t>
      </w:r>
      <w:r w:rsidR="002A1AA2" w:rsidRPr="00AB0AA3">
        <w:t xml:space="preserve">najmowaną </w:t>
      </w:r>
      <w:r w:rsidR="00020FF6" w:rsidRPr="00AB0AA3">
        <w:t xml:space="preserve"> powierzchnię w terminie wskazanym przez </w:t>
      </w:r>
      <w:r w:rsidR="009755FE" w:rsidRPr="00AB0AA3">
        <w:t>Wynajmującego</w:t>
      </w:r>
      <w:r w:rsidR="00020FF6" w:rsidRPr="00AB0AA3">
        <w:t>. Po bezskutecznym upły</w:t>
      </w:r>
      <w:r w:rsidR="00D469DB" w:rsidRPr="00AB0AA3">
        <w:t>wie terminu zastosowanie ma § 17</w:t>
      </w:r>
      <w:r w:rsidR="00020FF6" w:rsidRPr="00AB0AA3">
        <w:t xml:space="preserve"> ust. 2 i 3.</w:t>
      </w:r>
    </w:p>
    <w:p w:rsidR="00020FF6" w:rsidRPr="00AB0AA3" w:rsidRDefault="009863D5" w:rsidP="003A45BB">
      <w:pPr>
        <w:jc w:val="both"/>
      </w:pPr>
      <w:r w:rsidRPr="00AB0AA3">
        <w:lastRenderedPageBreak/>
        <w:t>6</w:t>
      </w:r>
      <w:r w:rsidR="00BB741D" w:rsidRPr="00AB0AA3">
        <w:t xml:space="preserve">. </w:t>
      </w:r>
      <w:r w:rsidR="009755FE" w:rsidRPr="00AB0AA3">
        <w:t>Najemca</w:t>
      </w:r>
      <w:r w:rsidR="00BB741D" w:rsidRPr="00AB0AA3">
        <w:t xml:space="preserve"> moż</w:t>
      </w:r>
      <w:r w:rsidR="006535B0" w:rsidRPr="00AB0AA3">
        <w:t>e rozwiązać niniejszą umowę w t</w:t>
      </w:r>
      <w:r w:rsidR="00BB741D" w:rsidRPr="00AB0AA3">
        <w:t>rybie natychmiastowym w przypadku:</w:t>
      </w:r>
    </w:p>
    <w:p w:rsidR="00BB741D" w:rsidRPr="00AB0AA3" w:rsidRDefault="007B102C" w:rsidP="003A45BB">
      <w:pPr>
        <w:jc w:val="both"/>
      </w:pPr>
      <w:r w:rsidRPr="00AB0AA3">
        <w:t>1</w:t>
      </w:r>
      <w:r w:rsidR="00BB741D" w:rsidRPr="00AB0AA3">
        <w:t xml:space="preserve">) sprzedaży lub wykorzystania automatów jako przedmiotu rozliczeń z osobami trzecimi bądź zmiany przez </w:t>
      </w:r>
      <w:r w:rsidR="009755FE" w:rsidRPr="00AB0AA3">
        <w:t>Wynajmującego</w:t>
      </w:r>
      <w:r w:rsidR="00BB741D" w:rsidRPr="00AB0AA3">
        <w:t xml:space="preserve"> miejsca instalacji automatów z zastrzeżeniem §6, ust.2 pkt </w:t>
      </w:r>
      <w:r w:rsidRPr="00AB0AA3">
        <w:t>5</w:t>
      </w:r>
      <w:r w:rsidR="00BB741D" w:rsidRPr="00AB0AA3">
        <w:t>, chyba że strony zmianę tę uzgodniły w formie pisemnej.</w:t>
      </w:r>
    </w:p>
    <w:p w:rsidR="00BB741D" w:rsidRPr="00AB0AA3" w:rsidRDefault="00BB741D" w:rsidP="003A45BB">
      <w:pPr>
        <w:jc w:val="both"/>
      </w:pPr>
      <w:r w:rsidRPr="00AB0AA3">
        <w:t xml:space="preserve">b) niezapewnienia </w:t>
      </w:r>
      <w:r w:rsidR="009755FE" w:rsidRPr="00AB0AA3">
        <w:t xml:space="preserve">Najemcy </w:t>
      </w:r>
      <w:r w:rsidRPr="00AB0AA3">
        <w:t xml:space="preserve">swobodnego dostępu do przedmiotu </w:t>
      </w:r>
      <w:r w:rsidR="009755FE" w:rsidRPr="00AB0AA3">
        <w:t>najmu</w:t>
      </w:r>
      <w:r w:rsidRPr="00AB0AA3">
        <w:t xml:space="preserve"> lub utrudniania dostępu do automatów ewentualnym klientom.</w:t>
      </w:r>
    </w:p>
    <w:p w:rsidR="00073424" w:rsidRPr="00AB0AA3" w:rsidRDefault="00073424" w:rsidP="003A45BB"/>
    <w:p w:rsidR="00614B99" w:rsidRPr="00AB0AA3" w:rsidRDefault="00C402E4" w:rsidP="00614B99">
      <w:pPr>
        <w:jc w:val="center"/>
        <w:rPr>
          <w:b/>
        </w:rPr>
      </w:pPr>
      <w:r w:rsidRPr="00AB0AA3">
        <w:rPr>
          <w:b/>
        </w:rPr>
        <w:t>§</w:t>
      </w:r>
      <w:r w:rsidR="001E6E01" w:rsidRPr="00AB0AA3">
        <w:rPr>
          <w:b/>
        </w:rPr>
        <w:t xml:space="preserve"> </w:t>
      </w:r>
      <w:r w:rsidRPr="00AB0AA3">
        <w:rPr>
          <w:b/>
        </w:rPr>
        <w:t>12</w:t>
      </w:r>
    </w:p>
    <w:p w:rsidR="00614B99" w:rsidRPr="00AB0AA3" w:rsidRDefault="009755FE" w:rsidP="00621764">
      <w:pPr>
        <w:jc w:val="both"/>
      </w:pPr>
      <w:r w:rsidRPr="00AB0AA3">
        <w:t xml:space="preserve">Wynajmujący </w:t>
      </w:r>
      <w:r w:rsidR="00614B99" w:rsidRPr="00AB0AA3">
        <w:t>wskaże miejsce lokalizacji au</w:t>
      </w:r>
      <w:r w:rsidR="006535B0" w:rsidRPr="00AB0AA3">
        <w:t xml:space="preserve">tomatu i zapewni możliwość jego </w:t>
      </w:r>
      <w:r w:rsidR="00614B99" w:rsidRPr="00AB0AA3">
        <w:t xml:space="preserve">podłączenia do instalacji elektrycznej na koszt </w:t>
      </w:r>
      <w:r w:rsidRPr="00AB0AA3">
        <w:t>Najemcy</w:t>
      </w:r>
      <w:r w:rsidR="00614B99" w:rsidRPr="00AB0AA3">
        <w:t>.</w:t>
      </w:r>
    </w:p>
    <w:p w:rsidR="00614B99" w:rsidRPr="00AB0AA3" w:rsidRDefault="00614B99" w:rsidP="00614B99">
      <w:pPr>
        <w:jc w:val="center"/>
        <w:rPr>
          <w:b/>
        </w:rPr>
      </w:pPr>
    </w:p>
    <w:p w:rsidR="00020FF6" w:rsidRPr="00AB0AA3" w:rsidRDefault="001E6E01" w:rsidP="001E6E01">
      <w:pPr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13</w:t>
      </w:r>
    </w:p>
    <w:p w:rsidR="00020FF6" w:rsidRPr="00AB0AA3" w:rsidRDefault="00020FF6" w:rsidP="00020FF6">
      <w:pPr>
        <w:pStyle w:val="Tekstpodstawowywcity"/>
        <w:tabs>
          <w:tab w:val="left" w:pos="284"/>
        </w:tabs>
        <w:ind w:left="0"/>
      </w:pPr>
      <w:r w:rsidRPr="00AB0AA3">
        <w:t xml:space="preserve">1. </w:t>
      </w:r>
      <w:r w:rsidR="009755FE" w:rsidRPr="00AB0AA3">
        <w:t>Wynajmowana</w:t>
      </w:r>
      <w:r w:rsidRPr="00AB0AA3">
        <w:t xml:space="preserve"> powierzchnia użytkowana będzie przez </w:t>
      </w:r>
      <w:r w:rsidR="009755FE" w:rsidRPr="00AB0AA3">
        <w:t>Najemcę</w:t>
      </w:r>
      <w:r w:rsidRPr="00AB0AA3">
        <w:t xml:space="preserve"> bez prawa dokonywania istotnych zmian w jej substancji.</w:t>
      </w:r>
    </w:p>
    <w:p w:rsidR="00020FF6" w:rsidRPr="00AB0AA3" w:rsidRDefault="00020FF6" w:rsidP="00020FF6">
      <w:pPr>
        <w:pStyle w:val="Tekstpodstawowywcity"/>
        <w:ind w:left="0"/>
      </w:pPr>
      <w:r w:rsidRPr="00AB0AA3">
        <w:t>2.</w:t>
      </w:r>
      <w:r w:rsidR="003A45BB" w:rsidRPr="00AB0AA3">
        <w:t xml:space="preserve"> </w:t>
      </w:r>
      <w:r w:rsidRPr="00AB0AA3">
        <w:t xml:space="preserve">Planowane adaptacje powinny być każdorazowo uzgadniane z </w:t>
      </w:r>
      <w:r w:rsidR="009755FE" w:rsidRPr="00AB0AA3">
        <w:t xml:space="preserve">Wynajmującym </w:t>
      </w:r>
      <w:r w:rsidRPr="00AB0AA3">
        <w:t>.</w:t>
      </w:r>
    </w:p>
    <w:p w:rsidR="00020FF6" w:rsidRPr="00AB0AA3" w:rsidRDefault="00020FF6" w:rsidP="00020FF6">
      <w:pPr>
        <w:pStyle w:val="Tekstpodstawowywcity"/>
        <w:ind w:left="0"/>
      </w:pPr>
      <w:r w:rsidRPr="00AB0AA3">
        <w:t>3.</w:t>
      </w:r>
      <w:r w:rsidR="00621764" w:rsidRPr="00AB0AA3">
        <w:t xml:space="preserve"> </w:t>
      </w:r>
      <w:r w:rsidRPr="00AB0AA3">
        <w:rPr>
          <w:b/>
        </w:rPr>
        <w:t>Umieszczanie reklam</w:t>
      </w:r>
      <w:r w:rsidRPr="00AB0AA3">
        <w:t xml:space="preserve"> powinno być każdorazowo uzgadniane z </w:t>
      </w:r>
      <w:r w:rsidR="00621764" w:rsidRPr="00AB0AA3">
        <w:t>Wynajmującym</w:t>
      </w:r>
      <w:r w:rsidRPr="00AB0AA3">
        <w:t>, a po otrzymaniu jego zgody sporządzona zostanie oddzielna odpłatna umowa.</w:t>
      </w:r>
    </w:p>
    <w:p w:rsidR="00020FF6" w:rsidRPr="00AB0AA3" w:rsidRDefault="00614B99" w:rsidP="00614B99">
      <w:pPr>
        <w:jc w:val="both"/>
      </w:pPr>
      <w:r w:rsidRPr="00AB0AA3">
        <w:t xml:space="preserve">4. </w:t>
      </w:r>
      <w:r w:rsidR="009755FE" w:rsidRPr="00AB0AA3">
        <w:t>Najemca</w:t>
      </w:r>
      <w:r w:rsidR="00020FF6" w:rsidRPr="00AB0AA3">
        <w:t xml:space="preserve"> nie ma prawa udostępniania, ani oddawania </w:t>
      </w:r>
      <w:r w:rsidR="009755FE" w:rsidRPr="00AB0AA3">
        <w:t>najmowanej</w:t>
      </w:r>
      <w:r w:rsidR="00020FF6" w:rsidRPr="00AB0AA3">
        <w:t xml:space="preserve"> powierzchni w pod</w:t>
      </w:r>
      <w:r w:rsidR="009755FE" w:rsidRPr="00AB0AA3">
        <w:t xml:space="preserve">najem </w:t>
      </w:r>
      <w:r w:rsidR="00020FF6" w:rsidRPr="00AB0AA3">
        <w:t xml:space="preserve">osobom trzecim bez pisemnej zgody </w:t>
      </w:r>
      <w:r w:rsidR="009755FE" w:rsidRPr="00AB0AA3">
        <w:t>Wynajmującego</w:t>
      </w:r>
      <w:r w:rsidR="00020FF6" w:rsidRPr="00AB0AA3">
        <w:t>.</w:t>
      </w:r>
    </w:p>
    <w:p w:rsidR="001E6E01" w:rsidRPr="00AB0AA3" w:rsidRDefault="001E6E01" w:rsidP="001E6E01"/>
    <w:p w:rsidR="00020FF6" w:rsidRPr="00AB0AA3" w:rsidRDefault="001E6E01" w:rsidP="001E6E01">
      <w:pPr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14</w:t>
      </w:r>
    </w:p>
    <w:p w:rsidR="005764AE" w:rsidRPr="00AB0AA3" w:rsidRDefault="00020FF6" w:rsidP="006535B0">
      <w:pPr>
        <w:jc w:val="both"/>
      </w:pPr>
      <w:r w:rsidRPr="00AB0AA3">
        <w:t xml:space="preserve">1. </w:t>
      </w:r>
      <w:r w:rsidR="009755FE" w:rsidRPr="00AB0AA3">
        <w:t>Najemca</w:t>
      </w:r>
      <w:r w:rsidRPr="00AB0AA3">
        <w:t xml:space="preserve"> zobowiązuje się używać </w:t>
      </w:r>
      <w:r w:rsidR="007760F8" w:rsidRPr="00AB0AA3">
        <w:t xml:space="preserve">najmowaną </w:t>
      </w:r>
      <w:r w:rsidRPr="00AB0AA3">
        <w:t xml:space="preserve"> powierzchnię  w sposób odpowiadający jej przeznaczeniu i przy przestrzeganiu  przepisów prawa w zakresie ochrony p-poż , bezpieczeństwa i higieny pracy oraz ochrony mienia.</w:t>
      </w:r>
    </w:p>
    <w:p w:rsidR="00020FF6" w:rsidRPr="00AB0AA3" w:rsidRDefault="00020FF6" w:rsidP="006535B0">
      <w:pPr>
        <w:jc w:val="both"/>
      </w:pPr>
      <w:r w:rsidRPr="00AB0AA3">
        <w:t xml:space="preserve">2. W przypadku powstania pożaru </w:t>
      </w:r>
      <w:r w:rsidR="009755FE" w:rsidRPr="00AB0AA3">
        <w:t xml:space="preserve">Wynajmujący </w:t>
      </w:r>
      <w:r w:rsidRPr="00AB0AA3">
        <w:t xml:space="preserve">nie ponosi odpowiedzialności za wynikłe szkody i straty. Odpowiedzialność w tym zakresie ciąży na </w:t>
      </w:r>
      <w:r w:rsidR="009755FE" w:rsidRPr="00AB0AA3">
        <w:t>Najemcy</w:t>
      </w:r>
      <w:r w:rsidRPr="00AB0AA3">
        <w:t>.</w:t>
      </w:r>
    </w:p>
    <w:p w:rsidR="00020FF6" w:rsidRPr="00AB0AA3" w:rsidRDefault="001C22BD" w:rsidP="006535B0">
      <w:pPr>
        <w:jc w:val="both"/>
      </w:pPr>
      <w:r w:rsidRPr="00AB0AA3">
        <w:t xml:space="preserve">3. </w:t>
      </w:r>
      <w:r w:rsidR="009755FE" w:rsidRPr="00AB0AA3">
        <w:t>Najemca</w:t>
      </w:r>
      <w:r w:rsidR="00020FF6" w:rsidRPr="00AB0AA3">
        <w:t xml:space="preserve"> ponosi pełną odpowiedzialność za stan powierzchni wymagany do prowadzenia działalności pod kątem norm sanitarno – epidemiologicznych.</w:t>
      </w:r>
    </w:p>
    <w:p w:rsidR="00020FF6" w:rsidRPr="00AB0AA3" w:rsidRDefault="00020FF6" w:rsidP="006535B0">
      <w:pPr>
        <w:jc w:val="both"/>
      </w:pPr>
      <w:r w:rsidRPr="00AB0AA3">
        <w:t xml:space="preserve">4. </w:t>
      </w:r>
      <w:r w:rsidR="009755FE" w:rsidRPr="00AB0AA3">
        <w:t xml:space="preserve">Wynajmujący </w:t>
      </w:r>
      <w:r w:rsidRPr="00AB0AA3">
        <w:t>zastrzega sobie prawo przepr</w:t>
      </w:r>
      <w:r w:rsidR="001C22BD" w:rsidRPr="00AB0AA3">
        <w:t xml:space="preserve">owadzania okresowych kontroli </w:t>
      </w:r>
      <w:r w:rsidR="009755FE" w:rsidRPr="00AB0AA3">
        <w:t>najmowanej</w:t>
      </w:r>
      <w:r w:rsidR="001C22BD" w:rsidRPr="00AB0AA3">
        <w:t xml:space="preserve"> </w:t>
      </w:r>
      <w:r w:rsidRPr="00AB0AA3">
        <w:t xml:space="preserve">powierzchni przy współudziale przedstawicieli </w:t>
      </w:r>
      <w:r w:rsidR="009755FE" w:rsidRPr="00AB0AA3">
        <w:t>Najemcy</w:t>
      </w:r>
      <w:r w:rsidRPr="00AB0AA3">
        <w:t>.</w:t>
      </w:r>
    </w:p>
    <w:p w:rsidR="00020FF6" w:rsidRPr="00AB0AA3" w:rsidRDefault="00020FF6" w:rsidP="00020FF6">
      <w:pPr>
        <w:jc w:val="both"/>
      </w:pPr>
    </w:p>
    <w:p w:rsidR="00020FF6" w:rsidRPr="00AB0AA3" w:rsidRDefault="00C402E4" w:rsidP="001E6E01">
      <w:pPr>
        <w:jc w:val="center"/>
        <w:rPr>
          <w:b/>
          <w:bCs/>
        </w:rPr>
      </w:pPr>
      <w:r w:rsidRPr="00AB0AA3">
        <w:rPr>
          <w:b/>
          <w:bCs/>
        </w:rPr>
        <w:t>§  15</w:t>
      </w:r>
    </w:p>
    <w:p w:rsidR="00020FF6" w:rsidRPr="00AB0AA3" w:rsidRDefault="009755FE" w:rsidP="00020FF6">
      <w:pPr>
        <w:pStyle w:val="Tekstpodstawowy"/>
      </w:pPr>
      <w:r w:rsidRPr="00AB0AA3">
        <w:t>Najemca</w:t>
      </w:r>
      <w:r w:rsidR="00020FF6" w:rsidRPr="00AB0AA3">
        <w:t xml:space="preserve"> zobowiązuje się utrzymać przedmiot </w:t>
      </w:r>
      <w:r w:rsidRPr="00AB0AA3">
        <w:t>najmu</w:t>
      </w:r>
      <w:r w:rsidR="00020FF6" w:rsidRPr="00AB0AA3">
        <w:t xml:space="preserve"> w stanie zdatnym do użytku  oraz ponosić wydatki związane ze zwykłym użytkowaniem i eksploatacją przedmiotu  najmu oraz dokonywać na własny koszt napraw i remontów bieżących.</w:t>
      </w:r>
    </w:p>
    <w:p w:rsidR="00020FF6" w:rsidRPr="00AB0AA3" w:rsidRDefault="00020FF6" w:rsidP="00020FF6">
      <w:pPr>
        <w:pStyle w:val="Tekstpodstawowy"/>
      </w:pPr>
    </w:p>
    <w:p w:rsidR="00020FF6" w:rsidRPr="00AB0AA3" w:rsidRDefault="00C402E4" w:rsidP="001E6E01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>§  16</w:t>
      </w:r>
    </w:p>
    <w:p w:rsidR="006C5ED4" w:rsidRPr="00AB0AA3" w:rsidRDefault="009755FE" w:rsidP="00020FF6">
      <w:pPr>
        <w:pStyle w:val="Tekstpodstawowy"/>
      </w:pPr>
      <w:r w:rsidRPr="00AB0AA3">
        <w:t xml:space="preserve">Wynajmujący </w:t>
      </w:r>
      <w:r w:rsidR="00020FF6" w:rsidRPr="00AB0AA3">
        <w:t xml:space="preserve">nie ponosi odpowiedzialności za szkody powstałe w wyniku awarii wodno kanalizacyjnej, centralnego ogrzewania oraz braku w dostawie energii elektrycznej lub innych zdarzeń niezawinionych przez </w:t>
      </w:r>
      <w:r w:rsidRPr="00AB0AA3">
        <w:t>Wynajmującego</w:t>
      </w:r>
      <w:r w:rsidR="00064551" w:rsidRPr="00AB0AA3">
        <w:t xml:space="preserve"> oraz </w:t>
      </w:r>
      <w:r w:rsidR="006C5ED4" w:rsidRPr="00AB0AA3">
        <w:t>kradzieży i uszkodzeń wyrządzonych</w:t>
      </w:r>
      <w:r w:rsidR="00064551" w:rsidRPr="00AB0AA3">
        <w:t xml:space="preserve"> przez osoby trzecie</w:t>
      </w:r>
      <w:r w:rsidR="001C22BD" w:rsidRPr="00AB0AA3">
        <w:t>.</w:t>
      </w:r>
    </w:p>
    <w:p w:rsidR="00256E7A" w:rsidRPr="00AB0AA3" w:rsidRDefault="00481C20" w:rsidP="00481C20">
      <w:pPr>
        <w:pStyle w:val="Tekstpodstawowy"/>
        <w:ind w:left="2832" w:firstLine="708"/>
      </w:pPr>
      <w:r w:rsidRPr="00AB0AA3">
        <w:t xml:space="preserve">      </w:t>
      </w:r>
    </w:p>
    <w:p w:rsidR="00020FF6" w:rsidRPr="00AB0AA3" w:rsidRDefault="001E6E01" w:rsidP="00256E7A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17</w:t>
      </w:r>
    </w:p>
    <w:p w:rsidR="00020FF6" w:rsidRPr="00AB0AA3" w:rsidRDefault="00020FF6" w:rsidP="001C22BD">
      <w:pPr>
        <w:pStyle w:val="Tekstpodstawowy"/>
      </w:pPr>
      <w:r w:rsidRPr="00AB0AA3">
        <w:t xml:space="preserve">1. Po ustaniu </w:t>
      </w:r>
      <w:r w:rsidR="009755FE" w:rsidRPr="00AB0AA3">
        <w:t>najmu</w:t>
      </w:r>
      <w:r w:rsidRPr="00AB0AA3">
        <w:t xml:space="preserve">, </w:t>
      </w:r>
      <w:r w:rsidR="009755FE" w:rsidRPr="00AB0AA3">
        <w:t>Najemca</w:t>
      </w:r>
      <w:r w:rsidRPr="00AB0AA3">
        <w:t xml:space="preserve"> powinien oddać przedmiot </w:t>
      </w:r>
      <w:r w:rsidR="009755FE" w:rsidRPr="00AB0AA3">
        <w:t>najmu</w:t>
      </w:r>
      <w:r w:rsidRPr="00AB0AA3">
        <w:t xml:space="preserve"> protokołem zdawczo  odbiorczym w całości i w takim stanie w jakim go otrzymał z uwzględnieniem zmian dokonanych za pisemną  zgodą </w:t>
      </w:r>
      <w:r w:rsidR="009755FE" w:rsidRPr="00AB0AA3">
        <w:t>Wynajmującego</w:t>
      </w:r>
      <w:r w:rsidR="003A45BB" w:rsidRPr="00AB0AA3">
        <w:t xml:space="preserve"> w terminie 7 dni. </w:t>
      </w:r>
    </w:p>
    <w:p w:rsidR="006535B0" w:rsidRPr="00AB0AA3" w:rsidRDefault="00020FF6" w:rsidP="00020FF6">
      <w:pPr>
        <w:pStyle w:val="Tekstpodstawowy"/>
      </w:pPr>
      <w:r w:rsidRPr="00AB0AA3">
        <w:t xml:space="preserve">2. W przypadku nie zwrócenia przedmiotu </w:t>
      </w:r>
      <w:r w:rsidR="009755FE" w:rsidRPr="00AB0AA3">
        <w:t>najmu</w:t>
      </w:r>
      <w:r w:rsidRPr="00AB0AA3">
        <w:t xml:space="preserve"> po wygaśnięciu lub rozwiązaniu umowy, z tytułu</w:t>
      </w:r>
      <w:r w:rsidR="003A45BB" w:rsidRPr="00AB0AA3">
        <w:t xml:space="preserve"> </w:t>
      </w:r>
      <w:r w:rsidRPr="00AB0AA3">
        <w:t xml:space="preserve">bezumownego korzystania </w:t>
      </w:r>
      <w:r w:rsidR="009755FE" w:rsidRPr="00AB0AA3">
        <w:t>Najemca</w:t>
      </w:r>
      <w:r w:rsidRPr="00AB0AA3">
        <w:t xml:space="preserve"> będzie płacić </w:t>
      </w:r>
      <w:r w:rsidR="009755FE" w:rsidRPr="00AB0AA3">
        <w:t>Wynajmującemu</w:t>
      </w:r>
      <w:r w:rsidRPr="00AB0AA3">
        <w:t xml:space="preserve"> opłatę w wysokości dwukrotnej stawki czynszu. </w:t>
      </w:r>
    </w:p>
    <w:p w:rsidR="00020FF6" w:rsidRPr="00AB0AA3" w:rsidRDefault="00020FF6" w:rsidP="00020FF6">
      <w:pPr>
        <w:pStyle w:val="Tekstpodstawowy"/>
      </w:pPr>
      <w:r w:rsidRPr="00AB0AA3">
        <w:lastRenderedPageBreak/>
        <w:t xml:space="preserve">3. </w:t>
      </w:r>
      <w:r w:rsidR="009755FE" w:rsidRPr="00AB0AA3">
        <w:t xml:space="preserve">Wynajmujący </w:t>
      </w:r>
      <w:r w:rsidRPr="00AB0AA3">
        <w:t xml:space="preserve">może dochodzić </w:t>
      </w:r>
      <w:r w:rsidR="00017BDA" w:rsidRPr="00AB0AA3">
        <w:t xml:space="preserve">na zasadach ogólnych </w:t>
      </w:r>
      <w:r w:rsidRPr="00AB0AA3">
        <w:t>kwoty uzupełniającej poniesioną szkodę (w tym utracone korzyści),  jeżeli opłata wskazana w ust. 2 nie pokrywa szkody w całości.</w:t>
      </w:r>
    </w:p>
    <w:p w:rsidR="00627F2C" w:rsidRPr="00AB0AA3" w:rsidRDefault="00627F2C" w:rsidP="00020FF6">
      <w:pPr>
        <w:pStyle w:val="Tekstpodstawowy"/>
      </w:pPr>
    </w:p>
    <w:p w:rsidR="00020FF6" w:rsidRPr="00AB0AA3" w:rsidRDefault="001E6E01" w:rsidP="007B102C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18</w:t>
      </w:r>
    </w:p>
    <w:p w:rsidR="00020FF6" w:rsidRPr="00AB0AA3" w:rsidRDefault="00020FF6" w:rsidP="00020FF6">
      <w:pPr>
        <w:pStyle w:val="Tekstpodstawowy"/>
        <w:rPr>
          <w:bCs/>
        </w:rPr>
      </w:pPr>
      <w:r w:rsidRPr="00AB0AA3">
        <w:rPr>
          <w:bCs/>
        </w:rPr>
        <w:t>Ewentualne nakłady poczynione przez</w:t>
      </w:r>
      <w:r w:rsidR="001C22BD" w:rsidRPr="00AB0AA3">
        <w:rPr>
          <w:bCs/>
        </w:rPr>
        <w:t xml:space="preserve"> </w:t>
      </w:r>
      <w:r w:rsidR="009755FE" w:rsidRPr="00AB0AA3">
        <w:rPr>
          <w:bCs/>
        </w:rPr>
        <w:t>Najemcę</w:t>
      </w:r>
      <w:r w:rsidR="004B26A2" w:rsidRPr="00AB0AA3">
        <w:rPr>
          <w:bCs/>
        </w:rPr>
        <w:t xml:space="preserve"> </w:t>
      </w:r>
      <w:r w:rsidRPr="00AB0AA3">
        <w:rPr>
          <w:bCs/>
        </w:rPr>
        <w:t xml:space="preserve">na przedmiot umowy nie podlegają rozliczeniu ani zwrotowi po ustaniu </w:t>
      </w:r>
      <w:r w:rsidR="009755FE" w:rsidRPr="00AB0AA3">
        <w:rPr>
          <w:bCs/>
        </w:rPr>
        <w:t>najmu</w:t>
      </w:r>
      <w:r w:rsidRPr="00AB0AA3">
        <w:rPr>
          <w:bCs/>
        </w:rPr>
        <w:t>.</w:t>
      </w:r>
    </w:p>
    <w:p w:rsidR="007B102C" w:rsidRPr="00AB0AA3" w:rsidRDefault="007B102C" w:rsidP="00020FF6">
      <w:pPr>
        <w:pStyle w:val="Tekstpodstawowy"/>
      </w:pPr>
    </w:p>
    <w:p w:rsidR="00020FF6" w:rsidRPr="00AB0AA3" w:rsidRDefault="001E6E01" w:rsidP="007B102C">
      <w:pPr>
        <w:pStyle w:val="Tekstpodstawowy"/>
        <w:jc w:val="center"/>
        <w:rPr>
          <w:b/>
        </w:rPr>
      </w:pPr>
      <w:r w:rsidRPr="00AB0AA3">
        <w:rPr>
          <w:b/>
        </w:rPr>
        <w:t xml:space="preserve">§ </w:t>
      </w:r>
      <w:r w:rsidR="00C402E4" w:rsidRPr="00AB0AA3">
        <w:rPr>
          <w:b/>
        </w:rPr>
        <w:t>19</w:t>
      </w:r>
    </w:p>
    <w:p w:rsidR="00C2133C" w:rsidRPr="00AB0AA3" w:rsidRDefault="00020FF6" w:rsidP="00020FF6">
      <w:pPr>
        <w:pStyle w:val="Tekstpodstawowy"/>
      </w:pPr>
      <w:r w:rsidRPr="00AB0AA3">
        <w:t xml:space="preserve">Umowa </w:t>
      </w:r>
      <w:r w:rsidR="009755FE" w:rsidRPr="00AB0AA3">
        <w:t>najmu</w:t>
      </w:r>
      <w:r w:rsidR="004B26A2" w:rsidRPr="00AB0AA3">
        <w:t xml:space="preserve"> </w:t>
      </w:r>
      <w:r w:rsidRPr="00AB0AA3">
        <w:t>zosta</w:t>
      </w:r>
      <w:r w:rsidR="00C2133C" w:rsidRPr="00AB0AA3">
        <w:t>je zawarta na okres 36 miesięcy od dnia zawarcia umowy.</w:t>
      </w:r>
    </w:p>
    <w:p w:rsidR="00020FF6" w:rsidRPr="00AB0AA3" w:rsidRDefault="00020FF6" w:rsidP="00020FF6">
      <w:pPr>
        <w:pStyle w:val="Tekstpodstawowy"/>
      </w:pPr>
    </w:p>
    <w:p w:rsidR="00020FF6" w:rsidRPr="00AB0AA3" w:rsidRDefault="001E6E01" w:rsidP="007B102C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>§</w:t>
      </w:r>
      <w:r w:rsidR="00C402E4" w:rsidRPr="00AB0AA3">
        <w:rPr>
          <w:b/>
          <w:bCs/>
        </w:rPr>
        <w:t xml:space="preserve"> 20</w:t>
      </w:r>
    </w:p>
    <w:p w:rsidR="00020FF6" w:rsidRPr="00AB0AA3" w:rsidRDefault="00C2133C" w:rsidP="00020FF6">
      <w:pPr>
        <w:pStyle w:val="Tekstpodstawowy"/>
      </w:pPr>
      <w:r w:rsidRPr="00AB0AA3">
        <w:t>Do spraw</w:t>
      </w:r>
      <w:r w:rsidR="00020FF6" w:rsidRPr="00AB0AA3">
        <w:t xml:space="preserve">, których nie reguluje niniejsza Umowa będą miały zastosowanie przepisy ustawy z dnia 23 kwietnia 1964r. Kodeks Cywilny </w:t>
      </w:r>
      <w:r w:rsidRPr="00AB0AA3">
        <w:t>(</w:t>
      </w:r>
      <w:hyperlink r:id="rId5" w:history="1">
        <w:r w:rsidRPr="00AB0AA3">
          <w:rPr>
            <w:rStyle w:val="Hipercze"/>
            <w:bCs/>
            <w:color w:val="auto"/>
            <w:u w:val="none"/>
          </w:rPr>
          <w:t xml:space="preserve">Dz. </w:t>
        </w:r>
        <w:r w:rsidR="00A73C24" w:rsidRPr="00AB0AA3">
          <w:rPr>
            <w:rStyle w:val="Hipercze"/>
            <w:bCs/>
            <w:color w:val="auto"/>
            <w:u w:val="none"/>
          </w:rPr>
          <w:t>U. z 2025 r. poz. 1071 z późń. zm.</w:t>
        </w:r>
        <w:r w:rsidRPr="00AB0AA3">
          <w:rPr>
            <w:rStyle w:val="Hipercze"/>
            <w:bCs/>
            <w:color w:val="auto"/>
            <w:u w:val="none"/>
          </w:rPr>
          <w:t>)</w:t>
        </w:r>
      </w:hyperlink>
    </w:p>
    <w:p w:rsidR="00020FF6" w:rsidRPr="00AB0AA3" w:rsidRDefault="00020FF6" w:rsidP="00020FF6">
      <w:pPr>
        <w:pStyle w:val="Tekstpodstawowy"/>
      </w:pPr>
    </w:p>
    <w:p w:rsidR="00020FF6" w:rsidRPr="00AB0AA3" w:rsidRDefault="001E6E01" w:rsidP="007B102C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21</w:t>
      </w:r>
    </w:p>
    <w:p w:rsidR="00020FF6" w:rsidRPr="00AB0AA3" w:rsidRDefault="00020FF6" w:rsidP="00020FF6">
      <w:pPr>
        <w:pStyle w:val="Tekstpodstawowy"/>
      </w:pPr>
      <w:r w:rsidRPr="00AB0AA3">
        <w:t>Wszelkie zmiany umowy wymagają formy pisemnej pod rygorem nieważności, poza zmianami wynikającymi z § 5 ust. 3 i 4.</w:t>
      </w:r>
    </w:p>
    <w:p w:rsidR="007B102C" w:rsidRPr="00AB0AA3" w:rsidRDefault="007B102C" w:rsidP="00020FF6">
      <w:pPr>
        <w:pStyle w:val="Tekstpodstawowy"/>
      </w:pPr>
    </w:p>
    <w:p w:rsidR="00020FF6" w:rsidRPr="00AB0AA3" w:rsidRDefault="001E6E01" w:rsidP="007B102C">
      <w:pPr>
        <w:pStyle w:val="Tekstpodstawowy"/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22</w:t>
      </w:r>
    </w:p>
    <w:p w:rsidR="00020FF6" w:rsidRPr="00AB0AA3" w:rsidRDefault="00020FF6" w:rsidP="00627F2C">
      <w:pPr>
        <w:jc w:val="both"/>
      </w:pPr>
      <w:r w:rsidRPr="00AB0AA3">
        <w:t>Spory wynikłe na tle wykonania niniejszej  umow</w:t>
      </w:r>
      <w:r w:rsidR="001B1300" w:rsidRPr="00AB0AA3">
        <w:t>y rozstrzygane będą polubownie</w:t>
      </w:r>
      <w:r w:rsidRPr="00AB0AA3">
        <w:t xml:space="preserve">, a w przypadku braku porozumienia strony poddadzą się rozstrzygnięciu Sądu </w:t>
      </w:r>
      <w:r w:rsidR="008A5975" w:rsidRPr="00AB0AA3">
        <w:t xml:space="preserve">właściwego dla siedziby </w:t>
      </w:r>
      <w:r w:rsidR="009755FE" w:rsidRPr="00AB0AA3">
        <w:t>Wynajmującego</w:t>
      </w:r>
      <w:r w:rsidRPr="00AB0AA3">
        <w:t>.</w:t>
      </w:r>
    </w:p>
    <w:p w:rsidR="007B102C" w:rsidRPr="00AB0AA3" w:rsidRDefault="007B102C" w:rsidP="00627F2C">
      <w:pPr>
        <w:jc w:val="both"/>
      </w:pPr>
    </w:p>
    <w:p w:rsidR="00020FF6" w:rsidRPr="00AB0AA3" w:rsidRDefault="001E6E01" w:rsidP="007B102C">
      <w:pPr>
        <w:jc w:val="center"/>
        <w:rPr>
          <w:b/>
          <w:bCs/>
        </w:rPr>
      </w:pPr>
      <w:r w:rsidRPr="00AB0AA3">
        <w:rPr>
          <w:b/>
          <w:bCs/>
        </w:rPr>
        <w:t xml:space="preserve">§ </w:t>
      </w:r>
      <w:r w:rsidR="00C402E4" w:rsidRPr="00AB0AA3">
        <w:rPr>
          <w:b/>
          <w:bCs/>
        </w:rPr>
        <w:t>23</w:t>
      </w:r>
    </w:p>
    <w:p w:rsidR="00020FF6" w:rsidRPr="00AB0AA3" w:rsidRDefault="00020FF6" w:rsidP="00020FF6">
      <w:pPr>
        <w:jc w:val="both"/>
      </w:pPr>
      <w:r w:rsidRPr="00AB0AA3">
        <w:t>Umowę sporządzono w dwóch jednobrzmiących egzemplarzach po jednym  dla każdej ze stron.</w:t>
      </w:r>
    </w:p>
    <w:p w:rsidR="00020FF6" w:rsidRPr="00AB0AA3" w:rsidRDefault="00020FF6" w:rsidP="00020FF6">
      <w:pPr>
        <w:ind w:left="360"/>
        <w:jc w:val="both"/>
      </w:pPr>
    </w:p>
    <w:p w:rsidR="00020FF6" w:rsidRPr="00AB0AA3" w:rsidRDefault="00020FF6" w:rsidP="00020FF6">
      <w:pPr>
        <w:jc w:val="both"/>
      </w:pPr>
    </w:p>
    <w:p w:rsidR="007B102C" w:rsidRPr="00AB0AA3" w:rsidRDefault="007B102C" w:rsidP="007B102C"/>
    <w:p w:rsidR="00D21C06" w:rsidRPr="00AB0AA3" w:rsidRDefault="00D21C06" w:rsidP="00020FF6">
      <w:pPr>
        <w:pStyle w:val="Nagwek1"/>
        <w:ind w:left="708" w:firstLine="708"/>
      </w:pPr>
    </w:p>
    <w:p w:rsidR="00D21C06" w:rsidRPr="00AB0AA3" w:rsidRDefault="009755FE" w:rsidP="009755FE">
      <w:pPr>
        <w:pStyle w:val="Nagwek1"/>
      </w:pPr>
      <w:r w:rsidRPr="00AB0AA3">
        <w:t xml:space="preserve">      …………………………………</w:t>
      </w:r>
      <w:r w:rsidRPr="00AB0AA3">
        <w:tab/>
      </w:r>
      <w:r w:rsidRPr="00AB0AA3">
        <w:tab/>
      </w:r>
      <w:r w:rsidRPr="00AB0AA3">
        <w:tab/>
      </w:r>
      <w:r w:rsidRPr="00AB0AA3">
        <w:tab/>
        <w:t>………………………</w:t>
      </w:r>
    </w:p>
    <w:p w:rsidR="00020FF6" w:rsidRPr="00AB0AA3" w:rsidRDefault="00202D91" w:rsidP="00020FF6">
      <w:pPr>
        <w:pStyle w:val="Nagwek1"/>
        <w:ind w:left="708" w:firstLine="708"/>
      </w:pPr>
      <w:r w:rsidRPr="00AB0AA3">
        <w:t>Wy</w:t>
      </w:r>
      <w:r w:rsidR="009755FE" w:rsidRPr="00AB0AA3">
        <w:t>najmujący</w:t>
      </w:r>
      <w:r w:rsidR="00020FF6" w:rsidRPr="00AB0AA3">
        <w:tab/>
      </w:r>
      <w:r w:rsidR="00020FF6" w:rsidRPr="00AB0AA3">
        <w:tab/>
      </w:r>
      <w:r w:rsidR="00020FF6" w:rsidRPr="00AB0AA3">
        <w:tab/>
      </w:r>
      <w:r w:rsidR="00020FF6" w:rsidRPr="00AB0AA3">
        <w:tab/>
        <w:t xml:space="preserve">                      Najemca</w:t>
      </w:r>
    </w:p>
    <w:p w:rsidR="00256E7A" w:rsidRPr="00AB0AA3" w:rsidRDefault="00256E7A" w:rsidP="00256E7A">
      <w:pPr>
        <w:rPr>
          <w:b/>
        </w:rPr>
      </w:pPr>
      <w:r w:rsidRPr="00AB0AA3">
        <w:tab/>
      </w:r>
      <w:r w:rsidRPr="00AB0AA3">
        <w:rPr>
          <w:b/>
        </w:rPr>
        <w:t xml:space="preserve">     (SPZZOZ w Gryficach)</w:t>
      </w:r>
    </w:p>
    <w:p w:rsidR="00020FF6" w:rsidRPr="00126689" w:rsidRDefault="00020FF6">
      <w:bookmarkStart w:id="0" w:name="_GoBack"/>
      <w:bookmarkEnd w:id="0"/>
    </w:p>
    <w:sectPr w:rsidR="00020FF6" w:rsidRPr="00126689" w:rsidSect="006535B0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F24633"/>
    <w:multiLevelType w:val="hybridMultilevel"/>
    <w:tmpl w:val="4B788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1E7F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C52E81"/>
    <w:multiLevelType w:val="multilevel"/>
    <w:tmpl w:val="92902F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F768B"/>
    <w:multiLevelType w:val="hybridMultilevel"/>
    <w:tmpl w:val="69601A8A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6945A86">
      <w:start w:val="1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56194C87"/>
    <w:multiLevelType w:val="hybridMultilevel"/>
    <w:tmpl w:val="298C58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A7C476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151955"/>
    <w:multiLevelType w:val="hybridMultilevel"/>
    <w:tmpl w:val="9ABE1756"/>
    <w:lvl w:ilvl="0" w:tplc="B94640E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E1F04B9"/>
    <w:multiLevelType w:val="hybridMultilevel"/>
    <w:tmpl w:val="5B507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0644F"/>
    <w:multiLevelType w:val="multilevel"/>
    <w:tmpl w:val="FEE654A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521130"/>
    <w:multiLevelType w:val="multilevel"/>
    <w:tmpl w:val="49EA1220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0FF6"/>
    <w:rsid w:val="00017BDA"/>
    <w:rsid w:val="00020FF6"/>
    <w:rsid w:val="00025B11"/>
    <w:rsid w:val="00037B4E"/>
    <w:rsid w:val="00056BA6"/>
    <w:rsid w:val="00064551"/>
    <w:rsid w:val="0006703E"/>
    <w:rsid w:val="00072B5D"/>
    <w:rsid w:val="00073424"/>
    <w:rsid w:val="000851DB"/>
    <w:rsid w:val="0009555F"/>
    <w:rsid w:val="000A5E5C"/>
    <w:rsid w:val="000C2922"/>
    <w:rsid w:val="000F5369"/>
    <w:rsid w:val="001225BF"/>
    <w:rsid w:val="00124A74"/>
    <w:rsid w:val="00126689"/>
    <w:rsid w:val="001649B5"/>
    <w:rsid w:val="001B1300"/>
    <w:rsid w:val="001C22BD"/>
    <w:rsid w:val="001E6E01"/>
    <w:rsid w:val="001F1610"/>
    <w:rsid w:val="001F22FE"/>
    <w:rsid w:val="00202D91"/>
    <w:rsid w:val="0020610E"/>
    <w:rsid w:val="002460FE"/>
    <w:rsid w:val="00256E7A"/>
    <w:rsid w:val="00270D3C"/>
    <w:rsid w:val="00296FB4"/>
    <w:rsid w:val="002A1AA2"/>
    <w:rsid w:val="002C0F67"/>
    <w:rsid w:val="003A45BB"/>
    <w:rsid w:val="003C4F75"/>
    <w:rsid w:val="003D0F3A"/>
    <w:rsid w:val="00454625"/>
    <w:rsid w:val="00467E8E"/>
    <w:rsid w:val="00481C20"/>
    <w:rsid w:val="004B26A2"/>
    <w:rsid w:val="004C01F1"/>
    <w:rsid w:val="004C1290"/>
    <w:rsid w:val="005076D2"/>
    <w:rsid w:val="00543A89"/>
    <w:rsid w:val="0054719C"/>
    <w:rsid w:val="005764AE"/>
    <w:rsid w:val="005E1AE2"/>
    <w:rsid w:val="00614B99"/>
    <w:rsid w:val="00621764"/>
    <w:rsid w:val="00627F2C"/>
    <w:rsid w:val="006535B0"/>
    <w:rsid w:val="006C5ED4"/>
    <w:rsid w:val="00703C69"/>
    <w:rsid w:val="007422E5"/>
    <w:rsid w:val="007760F8"/>
    <w:rsid w:val="00787517"/>
    <w:rsid w:val="007A3432"/>
    <w:rsid w:val="007B102C"/>
    <w:rsid w:val="007E76C4"/>
    <w:rsid w:val="0087298E"/>
    <w:rsid w:val="00892876"/>
    <w:rsid w:val="008A5975"/>
    <w:rsid w:val="00900083"/>
    <w:rsid w:val="0096625D"/>
    <w:rsid w:val="00966C9C"/>
    <w:rsid w:val="009755FE"/>
    <w:rsid w:val="009863D5"/>
    <w:rsid w:val="009B32EA"/>
    <w:rsid w:val="00A00278"/>
    <w:rsid w:val="00A020A0"/>
    <w:rsid w:val="00A10F52"/>
    <w:rsid w:val="00A20E8B"/>
    <w:rsid w:val="00A347C0"/>
    <w:rsid w:val="00A73C24"/>
    <w:rsid w:val="00A9581E"/>
    <w:rsid w:val="00AA2590"/>
    <w:rsid w:val="00AA3578"/>
    <w:rsid w:val="00AB0AA3"/>
    <w:rsid w:val="00AE74B3"/>
    <w:rsid w:val="00AF44CA"/>
    <w:rsid w:val="00B11CFB"/>
    <w:rsid w:val="00B32697"/>
    <w:rsid w:val="00B35016"/>
    <w:rsid w:val="00B37257"/>
    <w:rsid w:val="00B8318A"/>
    <w:rsid w:val="00BB741D"/>
    <w:rsid w:val="00C2133C"/>
    <w:rsid w:val="00C402E4"/>
    <w:rsid w:val="00C625E0"/>
    <w:rsid w:val="00CB1AC0"/>
    <w:rsid w:val="00CC1F42"/>
    <w:rsid w:val="00D21C06"/>
    <w:rsid w:val="00D375AD"/>
    <w:rsid w:val="00D40D13"/>
    <w:rsid w:val="00D469DB"/>
    <w:rsid w:val="00D8072E"/>
    <w:rsid w:val="00D87CC9"/>
    <w:rsid w:val="00DD50C9"/>
    <w:rsid w:val="00E20EE1"/>
    <w:rsid w:val="00E30278"/>
    <w:rsid w:val="00E8223F"/>
    <w:rsid w:val="00E91311"/>
    <w:rsid w:val="00E97726"/>
    <w:rsid w:val="00F11784"/>
    <w:rsid w:val="00F26BBB"/>
    <w:rsid w:val="00F32755"/>
    <w:rsid w:val="00F52451"/>
    <w:rsid w:val="00F6665F"/>
    <w:rsid w:val="00FA63A2"/>
    <w:rsid w:val="00FB3660"/>
    <w:rsid w:val="00FF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20FF6"/>
    <w:pPr>
      <w:keepNext/>
      <w:ind w:left="36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0F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20FF6"/>
    <w:pPr>
      <w:ind w:left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20F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20FF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20F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20FF6"/>
    <w:pPr>
      <w:ind w:left="720"/>
      <w:contextualSpacing/>
    </w:pPr>
  </w:style>
  <w:style w:type="paragraph" w:customStyle="1" w:styleId="Standard">
    <w:name w:val="Standard"/>
    <w:rsid w:val="00020F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2133C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3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3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3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3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3A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20FF6"/>
    <w:pPr>
      <w:keepNext/>
      <w:ind w:left="360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0F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20FF6"/>
    <w:pPr>
      <w:ind w:left="36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20F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20FF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20F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20FF6"/>
    <w:pPr>
      <w:ind w:left="720"/>
      <w:contextualSpacing/>
    </w:pPr>
  </w:style>
  <w:style w:type="paragraph" w:customStyle="1" w:styleId="Standard">
    <w:name w:val="Standard"/>
    <w:rsid w:val="00020F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C2133C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3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3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3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3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3A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3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3A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4ytknjrgez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1662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aneta.szyntor</dc:creator>
  <cp:lastModifiedBy>katarzyna.major</cp:lastModifiedBy>
  <cp:revision>2</cp:revision>
  <cp:lastPrinted>2022-04-21T08:12:00Z</cp:lastPrinted>
  <dcterms:created xsi:type="dcterms:W3CDTF">2026-03-10T11:02:00Z</dcterms:created>
  <dcterms:modified xsi:type="dcterms:W3CDTF">2026-03-10T11:02:00Z</dcterms:modified>
</cp:coreProperties>
</file>