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416DD0" w14:textId="5D9BA4A9" w:rsidR="009F309D" w:rsidRPr="00AB6E9B" w:rsidRDefault="009F309D" w:rsidP="00432E65">
      <w:pPr>
        <w:rPr>
          <w:rFonts w:ascii="Arial Narrow" w:hAnsi="Arial Narrow" w:cstheme="minorHAnsi"/>
          <w:sz w:val="24"/>
          <w:szCs w:val="24"/>
        </w:rPr>
      </w:pPr>
      <w:r w:rsidRPr="00AB6E9B">
        <w:rPr>
          <w:rFonts w:ascii="Arial Narrow" w:hAnsi="Arial Narrow" w:cstheme="minorHAnsi"/>
          <w:sz w:val="24"/>
          <w:szCs w:val="24"/>
        </w:rPr>
        <w:t xml:space="preserve">Lublin, dn. </w:t>
      </w:r>
      <w:r w:rsidR="006813BE">
        <w:rPr>
          <w:rFonts w:ascii="Arial Narrow" w:hAnsi="Arial Narrow" w:cstheme="minorHAnsi"/>
          <w:sz w:val="24"/>
          <w:szCs w:val="24"/>
        </w:rPr>
        <w:t>28</w:t>
      </w:r>
      <w:r w:rsidR="00E86F06">
        <w:rPr>
          <w:rFonts w:ascii="Arial Narrow" w:hAnsi="Arial Narrow" w:cstheme="minorHAnsi"/>
          <w:sz w:val="24"/>
          <w:szCs w:val="24"/>
        </w:rPr>
        <w:t>.</w:t>
      </w:r>
      <w:r w:rsidRPr="00AB6E9B">
        <w:rPr>
          <w:rFonts w:ascii="Arial Narrow" w:hAnsi="Arial Narrow" w:cstheme="minorHAnsi"/>
          <w:sz w:val="24"/>
          <w:szCs w:val="24"/>
        </w:rPr>
        <w:t>0</w:t>
      </w:r>
      <w:r w:rsidR="00B7037E">
        <w:rPr>
          <w:rFonts w:ascii="Arial Narrow" w:hAnsi="Arial Narrow" w:cstheme="minorHAnsi"/>
          <w:sz w:val="24"/>
          <w:szCs w:val="24"/>
        </w:rPr>
        <w:t>4</w:t>
      </w:r>
      <w:r w:rsidRPr="00AB6E9B">
        <w:rPr>
          <w:rFonts w:ascii="Arial Narrow" w:hAnsi="Arial Narrow" w:cstheme="minorHAnsi"/>
          <w:sz w:val="24"/>
          <w:szCs w:val="24"/>
        </w:rPr>
        <w:t>.202</w:t>
      </w:r>
      <w:r w:rsidR="00432E65">
        <w:rPr>
          <w:rFonts w:ascii="Arial Narrow" w:hAnsi="Arial Narrow" w:cstheme="minorHAnsi"/>
          <w:sz w:val="24"/>
          <w:szCs w:val="24"/>
        </w:rPr>
        <w:t>6</w:t>
      </w:r>
      <w:r w:rsidRPr="00AB6E9B">
        <w:rPr>
          <w:rFonts w:ascii="Arial Narrow" w:hAnsi="Arial Narrow" w:cstheme="minorHAnsi"/>
          <w:sz w:val="24"/>
          <w:szCs w:val="24"/>
        </w:rPr>
        <w:t xml:space="preserve"> r.</w:t>
      </w:r>
    </w:p>
    <w:p w14:paraId="243428D6" w14:textId="77777777" w:rsidR="0059286B" w:rsidRDefault="0059286B" w:rsidP="00432E65">
      <w:pPr>
        <w:rPr>
          <w:rFonts w:ascii="Arial Narrow" w:hAnsi="Arial Narrow" w:cstheme="minorHAnsi"/>
          <w:sz w:val="24"/>
          <w:szCs w:val="24"/>
        </w:rPr>
      </w:pPr>
    </w:p>
    <w:p w14:paraId="059754A9" w14:textId="4FE46E06" w:rsidR="00DD3F86" w:rsidRPr="00764EFE" w:rsidRDefault="009F309D" w:rsidP="00432E65">
      <w:pPr>
        <w:rPr>
          <w:rFonts w:ascii="Arial Narrow" w:hAnsi="Arial Narrow" w:cstheme="minorHAnsi"/>
          <w:sz w:val="24"/>
          <w:szCs w:val="24"/>
          <w:u w:val="single"/>
        </w:rPr>
      </w:pPr>
      <w:r w:rsidRPr="00AB6E9B">
        <w:rPr>
          <w:rFonts w:ascii="Arial Narrow" w:hAnsi="Arial Narrow" w:cstheme="minorHAnsi"/>
          <w:sz w:val="24"/>
          <w:szCs w:val="24"/>
        </w:rPr>
        <w:t>Znak</w:t>
      </w:r>
      <w:r w:rsidR="004D78F2" w:rsidRPr="00AB6E9B">
        <w:rPr>
          <w:rFonts w:ascii="Arial Narrow" w:hAnsi="Arial Narrow" w:cstheme="minorHAnsi"/>
          <w:sz w:val="24"/>
          <w:szCs w:val="24"/>
        </w:rPr>
        <w:t xml:space="preserve"> sprawy:</w:t>
      </w:r>
      <w:r w:rsidR="007A0209">
        <w:rPr>
          <w:rFonts w:ascii="Arial Narrow" w:hAnsi="Arial Narrow" w:cstheme="minorHAnsi"/>
          <w:sz w:val="24"/>
          <w:szCs w:val="24"/>
        </w:rPr>
        <w:t xml:space="preserve"> </w:t>
      </w:r>
      <w:bookmarkStart w:id="0" w:name="_Hlk198905957"/>
      <w:r w:rsidR="007A0209">
        <w:rPr>
          <w:rFonts w:ascii="Arial Narrow" w:hAnsi="Arial Narrow" w:cstheme="minorHAnsi"/>
          <w:sz w:val="24"/>
          <w:szCs w:val="24"/>
        </w:rPr>
        <w:t>MUZ.2</w:t>
      </w:r>
      <w:r w:rsidR="00432E65">
        <w:rPr>
          <w:rFonts w:ascii="Arial Narrow" w:hAnsi="Arial Narrow" w:cstheme="minorHAnsi"/>
          <w:sz w:val="24"/>
          <w:szCs w:val="24"/>
        </w:rPr>
        <w:t>6</w:t>
      </w:r>
      <w:r w:rsidR="007A0209">
        <w:rPr>
          <w:rFonts w:ascii="Arial Narrow" w:hAnsi="Arial Narrow" w:cstheme="minorHAnsi"/>
          <w:sz w:val="24"/>
          <w:szCs w:val="24"/>
        </w:rPr>
        <w:t>1.</w:t>
      </w:r>
      <w:r w:rsidR="006813BE">
        <w:rPr>
          <w:rFonts w:ascii="Arial Narrow" w:hAnsi="Arial Narrow" w:cstheme="minorHAnsi"/>
          <w:sz w:val="24"/>
          <w:szCs w:val="24"/>
        </w:rPr>
        <w:t>12</w:t>
      </w:r>
      <w:r w:rsidR="007A0209">
        <w:rPr>
          <w:rFonts w:ascii="Arial Narrow" w:hAnsi="Arial Narrow" w:cstheme="minorHAnsi"/>
          <w:sz w:val="24"/>
          <w:szCs w:val="24"/>
        </w:rPr>
        <w:t>.202</w:t>
      </w:r>
      <w:r w:rsidR="00432E65">
        <w:rPr>
          <w:rFonts w:ascii="Arial Narrow" w:hAnsi="Arial Narrow" w:cstheme="minorHAnsi"/>
          <w:sz w:val="24"/>
          <w:szCs w:val="24"/>
        </w:rPr>
        <w:t>6</w:t>
      </w:r>
      <w:r w:rsidR="00DD3F86" w:rsidRPr="00AB6E9B">
        <w:rPr>
          <w:rFonts w:ascii="Arial Narrow" w:hAnsi="Arial Narrow" w:cstheme="minorHAnsi"/>
          <w:sz w:val="24"/>
          <w:szCs w:val="24"/>
        </w:rPr>
        <w:t xml:space="preserve">                                                                                                 </w:t>
      </w:r>
      <w:bookmarkEnd w:id="0"/>
    </w:p>
    <w:p w14:paraId="57CE0796" w14:textId="44260EE0" w:rsidR="009C6207" w:rsidRPr="00AB6E9B" w:rsidRDefault="004D78F2" w:rsidP="00432E65">
      <w:pPr>
        <w:rPr>
          <w:rFonts w:ascii="Arial Narrow" w:hAnsi="Arial Narrow" w:cstheme="minorHAnsi"/>
          <w:sz w:val="24"/>
          <w:szCs w:val="24"/>
        </w:rPr>
      </w:pPr>
      <w:r w:rsidRPr="00AB6E9B">
        <w:rPr>
          <w:rFonts w:ascii="Arial Narrow" w:hAnsi="Arial Narrow" w:cstheme="minorHAnsi"/>
          <w:sz w:val="24"/>
          <w:szCs w:val="24"/>
        </w:rPr>
        <w:tab/>
      </w:r>
      <w:r w:rsidRPr="00AB6E9B">
        <w:rPr>
          <w:rFonts w:ascii="Arial Narrow" w:hAnsi="Arial Narrow" w:cstheme="minorHAnsi"/>
          <w:sz w:val="24"/>
          <w:szCs w:val="24"/>
        </w:rPr>
        <w:tab/>
        <w:t xml:space="preserve">         </w:t>
      </w:r>
      <w:r w:rsidR="00026A7F" w:rsidRPr="00AB6E9B">
        <w:rPr>
          <w:rFonts w:ascii="Arial Narrow" w:hAnsi="Arial Narrow" w:cstheme="minorHAnsi"/>
          <w:sz w:val="24"/>
          <w:szCs w:val="24"/>
        </w:rPr>
        <w:t xml:space="preserve"> </w:t>
      </w:r>
      <w:r w:rsidRPr="00AB6E9B">
        <w:rPr>
          <w:rFonts w:ascii="Arial Narrow" w:hAnsi="Arial Narrow" w:cstheme="minorHAnsi"/>
          <w:sz w:val="24"/>
          <w:szCs w:val="24"/>
        </w:rPr>
        <w:t xml:space="preserve"> </w:t>
      </w:r>
      <w:r w:rsidRPr="00AB6E9B">
        <w:rPr>
          <w:rFonts w:ascii="Arial Narrow" w:hAnsi="Arial Narrow" w:cstheme="minorHAnsi"/>
          <w:sz w:val="24"/>
          <w:szCs w:val="24"/>
        </w:rPr>
        <w:tab/>
      </w:r>
    </w:p>
    <w:p w14:paraId="74CB4CD5" w14:textId="77777777" w:rsidR="004D78F2" w:rsidRPr="00AB6E9B" w:rsidRDefault="009C6207" w:rsidP="00432E65">
      <w:pPr>
        <w:pStyle w:val="Tytu"/>
        <w:jc w:val="left"/>
        <w:rPr>
          <w:rFonts w:ascii="Arial Narrow" w:eastAsia="Arial Narrow" w:hAnsi="Arial Narrow" w:cstheme="minorHAnsi"/>
          <w:szCs w:val="24"/>
          <w:u w:val="single"/>
          <w:lang w:val="pl-PL"/>
        </w:rPr>
      </w:pPr>
      <w:r w:rsidRPr="00AB6E9B">
        <w:rPr>
          <w:rFonts w:ascii="Arial Narrow" w:hAnsi="Arial Narrow" w:cstheme="minorHAnsi"/>
          <w:b/>
          <w:szCs w:val="24"/>
          <w:lang w:val="pl-PL"/>
        </w:rPr>
        <w:t>ZAPROSZENIE DO SKŁADANIA OFERT</w:t>
      </w:r>
    </w:p>
    <w:p w14:paraId="364F6CE8" w14:textId="77777777" w:rsidR="004D78F2" w:rsidRPr="00AB6E9B" w:rsidRDefault="004D78F2" w:rsidP="00432E65">
      <w:pPr>
        <w:pStyle w:val="Tytu"/>
        <w:jc w:val="left"/>
        <w:rPr>
          <w:rFonts w:ascii="Arial Narrow" w:hAnsi="Arial Narrow" w:cstheme="minorHAnsi"/>
          <w:b/>
          <w:szCs w:val="24"/>
        </w:rPr>
      </w:pPr>
    </w:p>
    <w:p w14:paraId="2011DEEB" w14:textId="77777777" w:rsidR="004D78F2" w:rsidRPr="00AB6E9B" w:rsidRDefault="004D78F2" w:rsidP="00432E65">
      <w:pPr>
        <w:pStyle w:val="Tytu"/>
        <w:jc w:val="left"/>
        <w:rPr>
          <w:rFonts w:ascii="Arial Narrow" w:hAnsi="Arial Narrow" w:cstheme="minorHAnsi"/>
          <w:szCs w:val="24"/>
        </w:rPr>
      </w:pPr>
      <w:r w:rsidRPr="00AB6E9B">
        <w:rPr>
          <w:rFonts w:ascii="Arial Narrow" w:hAnsi="Arial Narrow" w:cstheme="minorHAnsi"/>
          <w:b/>
          <w:bCs/>
          <w:szCs w:val="24"/>
        </w:rPr>
        <w:t>I. Nazwa i adres Zamawiającego</w:t>
      </w:r>
    </w:p>
    <w:p w14:paraId="68A1A0A8" w14:textId="77777777" w:rsidR="004D78F2" w:rsidRPr="00AB6E9B" w:rsidRDefault="004D78F2" w:rsidP="00432E65">
      <w:pPr>
        <w:spacing w:line="240" w:lineRule="atLeast"/>
        <w:rPr>
          <w:rFonts w:ascii="Arial Narrow" w:hAnsi="Arial Narrow" w:cstheme="minorHAnsi"/>
          <w:sz w:val="24"/>
          <w:szCs w:val="24"/>
        </w:rPr>
      </w:pPr>
      <w:r w:rsidRPr="00AB6E9B">
        <w:rPr>
          <w:rFonts w:ascii="Arial Narrow" w:hAnsi="Arial Narrow" w:cstheme="minorHAnsi"/>
          <w:sz w:val="24"/>
          <w:szCs w:val="24"/>
        </w:rPr>
        <w:t xml:space="preserve">Państwowe Muzeum na Majdanku, ul. Droga Męczenników Majdanka 67, 20-325 Lublin, tel. 81 710 28 21, faks 81 710 28 65, adres poczty elektronicznej: </w:t>
      </w:r>
      <w:r w:rsidRPr="00AB6E9B">
        <w:rPr>
          <w:rStyle w:val="Hipercze"/>
          <w:rFonts w:ascii="Arial Narrow" w:hAnsi="Arial Narrow" w:cstheme="minorHAnsi"/>
          <w:color w:val="auto"/>
          <w:sz w:val="24"/>
          <w:szCs w:val="24"/>
          <w:u w:val="none"/>
        </w:rPr>
        <w:t>sekretariat@majdanek.eu</w:t>
      </w:r>
      <w:r w:rsidRPr="00AB6E9B">
        <w:rPr>
          <w:rFonts w:ascii="Arial Narrow" w:hAnsi="Arial Narrow" w:cstheme="minorHAnsi"/>
          <w:sz w:val="24"/>
          <w:szCs w:val="24"/>
        </w:rPr>
        <w:t>, NIP 946-00-01-052, REGON 000276096</w:t>
      </w:r>
    </w:p>
    <w:p w14:paraId="1B9D2B38" w14:textId="77777777" w:rsidR="004D78F2" w:rsidRPr="00AB6E9B" w:rsidRDefault="004D78F2" w:rsidP="00432E65">
      <w:pPr>
        <w:spacing w:line="240" w:lineRule="atLeast"/>
        <w:rPr>
          <w:rFonts w:ascii="Arial Narrow" w:hAnsi="Arial Narrow" w:cstheme="minorHAnsi"/>
          <w:sz w:val="24"/>
          <w:szCs w:val="24"/>
        </w:rPr>
      </w:pPr>
      <w:r w:rsidRPr="00AB6E9B">
        <w:rPr>
          <w:rFonts w:ascii="Arial Narrow" w:hAnsi="Arial Narrow" w:cstheme="minorHAnsi"/>
          <w:sz w:val="24"/>
          <w:szCs w:val="24"/>
        </w:rPr>
        <w:t>zwany dalej „Zamawiającym”,</w:t>
      </w:r>
    </w:p>
    <w:p w14:paraId="778FC32E" w14:textId="77777777" w:rsidR="004D78F2" w:rsidRPr="00AB6E9B" w:rsidRDefault="004D78F2" w:rsidP="00432E65">
      <w:pPr>
        <w:spacing w:line="240" w:lineRule="atLeast"/>
        <w:rPr>
          <w:rFonts w:ascii="Arial Narrow" w:hAnsi="Arial Narrow" w:cstheme="minorHAnsi"/>
          <w:sz w:val="24"/>
          <w:szCs w:val="24"/>
        </w:rPr>
      </w:pPr>
    </w:p>
    <w:p w14:paraId="48345889" w14:textId="7922ED03" w:rsidR="00764EFE" w:rsidRDefault="001F6519" w:rsidP="006813BE">
      <w:pPr>
        <w:pStyle w:val="Bodytext60"/>
        <w:shd w:val="clear" w:color="auto" w:fill="auto"/>
        <w:spacing w:after="0" w:line="240" w:lineRule="auto"/>
        <w:rPr>
          <w:rFonts w:ascii="Arial Narrow" w:hAnsi="Arial Narrow" w:cs="Arial"/>
          <w:b/>
          <w:sz w:val="24"/>
          <w:szCs w:val="24"/>
        </w:rPr>
      </w:pPr>
      <w:r w:rsidRPr="00AB6E9B">
        <w:rPr>
          <w:rFonts w:ascii="Arial Narrow" w:hAnsi="Arial Narrow" w:cs="Arial"/>
          <w:bCs/>
          <w:sz w:val="24"/>
          <w:szCs w:val="24"/>
        </w:rPr>
        <w:t xml:space="preserve">zaprasza do składania ofert w odpowiedzi na niniejsze zapytanie w postępowaniu </w:t>
      </w:r>
      <w:r w:rsidR="009F309D" w:rsidRPr="00AB6E9B">
        <w:rPr>
          <w:rFonts w:ascii="Arial Narrow" w:hAnsi="Arial Narrow" w:cs="Arial"/>
          <w:bCs/>
          <w:sz w:val="24"/>
          <w:szCs w:val="24"/>
        </w:rPr>
        <w:t>pn.</w:t>
      </w:r>
      <w:r w:rsidRPr="00AB6E9B">
        <w:rPr>
          <w:rFonts w:ascii="Arial Narrow" w:hAnsi="Arial Narrow" w:cs="Arial"/>
          <w:bCs/>
          <w:sz w:val="24"/>
          <w:szCs w:val="24"/>
        </w:rPr>
        <w:t>:</w:t>
      </w:r>
      <w:r w:rsidR="007A0209">
        <w:rPr>
          <w:rFonts w:ascii="Arial Narrow" w:hAnsi="Arial Narrow" w:cs="Arial"/>
          <w:bCs/>
          <w:sz w:val="24"/>
          <w:szCs w:val="24"/>
        </w:rPr>
        <w:t xml:space="preserve"> </w:t>
      </w:r>
      <w:bookmarkStart w:id="1" w:name="_Hlk199164276"/>
      <w:r w:rsidR="007A0209" w:rsidRPr="00432E65">
        <w:rPr>
          <w:rFonts w:ascii="Arial Narrow" w:hAnsi="Arial Narrow" w:cs="Arial"/>
          <w:b/>
          <w:bCs/>
          <w:sz w:val="24"/>
          <w:szCs w:val="24"/>
        </w:rPr>
        <w:t>Wykonanie usługi</w:t>
      </w:r>
      <w:bookmarkEnd w:id="1"/>
      <w:r w:rsidR="006813BE">
        <w:rPr>
          <w:rFonts w:ascii="Arial Narrow" w:hAnsi="Arial Narrow" w:cs="Arial"/>
          <w:b/>
          <w:bCs/>
          <w:sz w:val="24"/>
          <w:szCs w:val="24"/>
        </w:rPr>
        <w:t xml:space="preserve"> </w:t>
      </w:r>
      <w:r w:rsidR="006813BE" w:rsidRPr="006813BE">
        <w:rPr>
          <w:rFonts w:ascii="Arial Narrow" w:hAnsi="Arial Narrow" w:cs="Arial"/>
          <w:b/>
          <w:sz w:val="24"/>
          <w:szCs w:val="24"/>
        </w:rPr>
        <w:t>konserwacji muzealiów pochodzących ze zbiorów historycznych Państwowego Muzeum na Majdanku – tablica z dyżurami kierowców</w:t>
      </w:r>
    </w:p>
    <w:p w14:paraId="4BEB8ADE" w14:textId="77777777" w:rsidR="006813BE" w:rsidRPr="006813BE" w:rsidRDefault="006813BE" w:rsidP="006813BE">
      <w:pPr>
        <w:pStyle w:val="Bodytext60"/>
        <w:shd w:val="clear" w:color="auto" w:fill="auto"/>
        <w:spacing w:after="0" w:line="240" w:lineRule="auto"/>
        <w:rPr>
          <w:rFonts w:ascii="Arial Narrow" w:hAnsi="Arial Narrow" w:cstheme="minorHAnsi"/>
          <w:b/>
          <w:sz w:val="24"/>
          <w:szCs w:val="24"/>
        </w:rPr>
      </w:pPr>
    </w:p>
    <w:p w14:paraId="6D18D987" w14:textId="72EE349A" w:rsidR="007A0209" w:rsidRPr="00AB6E9B" w:rsidRDefault="004840B1" w:rsidP="00432E65">
      <w:pPr>
        <w:rPr>
          <w:rFonts w:ascii="Arial Narrow" w:hAnsi="Arial Narrow" w:cstheme="minorHAnsi"/>
          <w:sz w:val="24"/>
          <w:szCs w:val="24"/>
        </w:rPr>
      </w:pPr>
      <w:r w:rsidRPr="00AB6E9B">
        <w:rPr>
          <w:rFonts w:ascii="Arial Narrow" w:hAnsi="Arial Narrow" w:cstheme="minorHAnsi"/>
          <w:b/>
          <w:sz w:val="24"/>
          <w:szCs w:val="24"/>
        </w:rPr>
        <w:t>KOD CPV:</w:t>
      </w:r>
      <w:r w:rsidR="00C963BA" w:rsidRPr="00AB6E9B">
        <w:rPr>
          <w:rFonts w:ascii="Arial Narrow" w:hAnsi="Arial Narrow" w:cs="Arial"/>
          <w:b/>
          <w:sz w:val="24"/>
          <w:szCs w:val="24"/>
        </w:rPr>
        <w:t xml:space="preserve"> </w:t>
      </w:r>
      <w:r w:rsidR="007A0209">
        <w:rPr>
          <w:rFonts w:ascii="Arial Narrow" w:hAnsi="Arial Narrow" w:cstheme="minorHAnsi"/>
          <w:sz w:val="24"/>
          <w:szCs w:val="24"/>
        </w:rPr>
        <w:t xml:space="preserve"> </w:t>
      </w:r>
      <w:r w:rsidR="007A0209" w:rsidRPr="007A0209">
        <w:rPr>
          <w:rFonts w:ascii="Arial Narrow" w:hAnsi="Arial Narrow" w:cstheme="minorHAnsi"/>
          <w:sz w:val="24"/>
          <w:szCs w:val="24"/>
          <w:lang w:eastAsia="pl-PL"/>
        </w:rPr>
        <w:t>92521200-1 Usługi ochrony wystaw i eksponatów</w:t>
      </w:r>
      <w:r w:rsidR="007A0209">
        <w:rPr>
          <w:rFonts w:ascii="Arial Narrow" w:hAnsi="Arial Narrow" w:cstheme="minorHAnsi"/>
          <w:sz w:val="24"/>
          <w:szCs w:val="24"/>
          <w:lang w:eastAsia="pl-PL"/>
        </w:rPr>
        <w:t xml:space="preserve">, </w:t>
      </w:r>
      <w:r w:rsidR="007A0209" w:rsidRPr="007A0209">
        <w:rPr>
          <w:rFonts w:ascii="Arial Narrow" w:hAnsi="Arial Narrow" w:cstheme="minorHAnsi"/>
          <w:sz w:val="24"/>
          <w:szCs w:val="24"/>
          <w:lang w:eastAsia="pl-PL"/>
        </w:rPr>
        <w:t xml:space="preserve">92522100-7 Usługi ochrony obiektów historycznych92521200-1, 92521220-7 Usługi ochrony eksponatów       </w:t>
      </w:r>
    </w:p>
    <w:p w14:paraId="366847EB" w14:textId="34952A1D" w:rsidR="004840B1" w:rsidRPr="00AB6E9B" w:rsidRDefault="004840B1" w:rsidP="00432E65">
      <w:pPr>
        <w:rPr>
          <w:rFonts w:ascii="Arial Narrow" w:hAnsi="Arial Narrow" w:cs="Arial"/>
          <w:bCs/>
          <w:sz w:val="24"/>
          <w:szCs w:val="24"/>
        </w:rPr>
      </w:pPr>
    </w:p>
    <w:p w14:paraId="4B81339B" w14:textId="77777777" w:rsidR="004D78F2" w:rsidRPr="00AB6E9B" w:rsidRDefault="004D78F2" w:rsidP="00432E65">
      <w:pPr>
        <w:spacing w:line="240" w:lineRule="atLeast"/>
        <w:rPr>
          <w:rFonts w:ascii="Arial Narrow" w:hAnsi="Arial Narrow" w:cstheme="minorHAnsi"/>
          <w:bCs/>
          <w:sz w:val="24"/>
          <w:szCs w:val="24"/>
        </w:rPr>
      </w:pPr>
      <w:r w:rsidRPr="00AB6E9B">
        <w:rPr>
          <w:rFonts w:ascii="Arial Narrow" w:hAnsi="Arial Narrow" w:cstheme="minorHAnsi"/>
          <w:b/>
          <w:bCs/>
          <w:sz w:val="24"/>
          <w:szCs w:val="24"/>
        </w:rPr>
        <w:t>II. Tryb</w:t>
      </w:r>
    </w:p>
    <w:p w14:paraId="0DA4CB4B" w14:textId="3E9444F5" w:rsidR="004D78F2" w:rsidRPr="00AB6E9B" w:rsidRDefault="00432E65" w:rsidP="00432E65">
      <w:pPr>
        <w:spacing w:line="240" w:lineRule="atLeast"/>
        <w:rPr>
          <w:rFonts w:ascii="Arial Narrow" w:hAnsi="Arial Narrow" w:cstheme="minorHAnsi"/>
          <w:bCs/>
          <w:sz w:val="24"/>
          <w:szCs w:val="24"/>
        </w:rPr>
      </w:pPr>
      <w:r w:rsidRPr="00432E65">
        <w:rPr>
          <w:rFonts w:ascii="Arial Narrow" w:hAnsi="Arial Narrow" w:cstheme="minorHAnsi"/>
          <w:bCs/>
          <w:sz w:val="24"/>
          <w:szCs w:val="24"/>
        </w:rPr>
        <w:t xml:space="preserve">Postępowanie jest prowadzone na podstawie Zarządzenia DGM.021.16.2025 dyrektora Państwowego Muzeum na Majdanku z dnia 2 grudnia 2025 r. w sprawie ustalenia i wprowadzenia w Państwowym Muzeum na Majdanku Regulaminu udzielania zamówień o wartości poniżej 170 000 złotych. Do niniejszego postępowania nie mają zastosowania przepisy określone ustawą z dnia 11 września 2019 r. – Prawo zamówień publicznych (Dz.U. 2024 poz. 1320 z </w:t>
      </w:r>
      <w:proofErr w:type="spellStart"/>
      <w:r w:rsidRPr="00432E65">
        <w:rPr>
          <w:rFonts w:ascii="Arial Narrow" w:hAnsi="Arial Narrow" w:cstheme="minorHAnsi"/>
          <w:bCs/>
          <w:sz w:val="24"/>
          <w:szCs w:val="24"/>
        </w:rPr>
        <w:t>późn</w:t>
      </w:r>
      <w:proofErr w:type="spellEnd"/>
      <w:r w:rsidRPr="00432E65">
        <w:rPr>
          <w:rFonts w:ascii="Arial Narrow" w:hAnsi="Arial Narrow" w:cstheme="minorHAnsi"/>
          <w:bCs/>
          <w:sz w:val="24"/>
          <w:szCs w:val="24"/>
        </w:rPr>
        <w:t xml:space="preserve">. zm.) zwaną dalej ustawą </w:t>
      </w:r>
      <w:proofErr w:type="spellStart"/>
      <w:r w:rsidRPr="00432E65">
        <w:rPr>
          <w:rFonts w:ascii="Arial Narrow" w:hAnsi="Arial Narrow" w:cstheme="minorHAnsi"/>
          <w:bCs/>
          <w:sz w:val="24"/>
          <w:szCs w:val="24"/>
        </w:rPr>
        <w:t>Pzp</w:t>
      </w:r>
      <w:proofErr w:type="spellEnd"/>
      <w:r w:rsidRPr="00432E65">
        <w:rPr>
          <w:rFonts w:ascii="Arial Narrow" w:hAnsi="Arial Narrow" w:cstheme="minorHAnsi"/>
          <w:bCs/>
          <w:sz w:val="24"/>
          <w:szCs w:val="24"/>
        </w:rPr>
        <w:t xml:space="preserve">. Zgodnie z art. 2 ust. 1 pkt 1 ustawy </w:t>
      </w:r>
      <w:proofErr w:type="spellStart"/>
      <w:r w:rsidRPr="00432E65">
        <w:rPr>
          <w:rFonts w:ascii="Arial Narrow" w:hAnsi="Arial Narrow" w:cstheme="minorHAnsi"/>
          <w:bCs/>
          <w:sz w:val="24"/>
          <w:szCs w:val="24"/>
        </w:rPr>
        <w:t>Pzp</w:t>
      </w:r>
      <w:proofErr w:type="spellEnd"/>
      <w:r w:rsidRPr="00432E65">
        <w:rPr>
          <w:rFonts w:ascii="Arial Narrow" w:hAnsi="Arial Narrow" w:cstheme="minorHAnsi"/>
          <w:bCs/>
          <w:sz w:val="24"/>
          <w:szCs w:val="24"/>
        </w:rPr>
        <w:t>, jej przepisy stosuje się, co do zasady, do udzielania zamówień publicznych oraz organizowania konkursów, których wartość jest równa lub przekracza kwotę 170 000 złotych.</w:t>
      </w:r>
    </w:p>
    <w:p w14:paraId="0617C096" w14:textId="77777777" w:rsidR="004D78F2" w:rsidRPr="00AB6E9B" w:rsidRDefault="004D78F2" w:rsidP="00432E65">
      <w:pPr>
        <w:spacing w:line="240" w:lineRule="atLeast"/>
        <w:rPr>
          <w:rFonts w:ascii="Arial Narrow" w:hAnsi="Arial Narrow" w:cstheme="minorHAnsi"/>
          <w:b/>
          <w:bCs/>
          <w:sz w:val="24"/>
          <w:szCs w:val="24"/>
        </w:rPr>
      </w:pPr>
      <w:r w:rsidRPr="00AB6E9B">
        <w:rPr>
          <w:rFonts w:ascii="Arial Narrow" w:hAnsi="Arial Narrow" w:cstheme="minorHAnsi"/>
          <w:color w:val="FF0000"/>
          <w:sz w:val="24"/>
          <w:szCs w:val="24"/>
        </w:rPr>
        <w:br/>
      </w:r>
      <w:r w:rsidRPr="00AB6E9B">
        <w:rPr>
          <w:rFonts w:ascii="Arial Narrow" w:hAnsi="Arial Narrow" w:cstheme="minorHAnsi"/>
          <w:b/>
          <w:bCs/>
          <w:sz w:val="24"/>
          <w:szCs w:val="24"/>
        </w:rPr>
        <w:t>III. Opis przedmiotu zamówienia</w:t>
      </w:r>
    </w:p>
    <w:p w14:paraId="0294F36B" w14:textId="263B4D61" w:rsidR="007A0209" w:rsidRPr="007A0209" w:rsidRDefault="004D78F2" w:rsidP="006813BE">
      <w:pPr>
        <w:pStyle w:val="Akapitzlist"/>
        <w:numPr>
          <w:ilvl w:val="0"/>
          <w:numId w:val="22"/>
        </w:numPr>
        <w:spacing w:line="240" w:lineRule="atLeast"/>
        <w:rPr>
          <w:rFonts w:ascii="Arial Narrow" w:hAnsi="Arial Narrow" w:cs="Arial"/>
          <w:sz w:val="24"/>
          <w:szCs w:val="24"/>
        </w:rPr>
      </w:pPr>
      <w:r w:rsidRPr="007A0209">
        <w:rPr>
          <w:rFonts w:ascii="Arial Narrow" w:hAnsi="Arial Narrow" w:cstheme="minorHAnsi"/>
          <w:sz w:val="24"/>
          <w:szCs w:val="24"/>
        </w:rPr>
        <w:t xml:space="preserve">Przedmiotem zamówienia </w:t>
      </w:r>
      <w:r w:rsidRPr="007A0209">
        <w:rPr>
          <w:rFonts w:ascii="Arial Narrow" w:hAnsi="Arial Narrow" w:cstheme="minorHAnsi"/>
          <w:bCs/>
          <w:sz w:val="24"/>
          <w:szCs w:val="24"/>
        </w:rPr>
        <w:t xml:space="preserve">jest </w:t>
      </w:r>
      <w:r w:rsidR="00967952" w:rsidRPr="007A0209">
        <w:rPr>
          <w:rFonts w:ascii="Arial Narrow" w:hAnsi="Arial Narrow" w:cs="Arial"/>
          <w:b/>
          <w:bCs/>
          <w:sz w:val="24"/>
          <w:szCs w:val="24"/>
        </w:rPr>
        <w:t xml:space="preserve"> </w:t>
      </w:r>
      <w:r w:rsidR="007A0209" w:rsidRPr="00E01029">
        <w:rPr>
          <w:rFonts w:ascii="Arial Narrow" w:hAnsi="Arial Narrow" w:cs="Arial"/>
          <w:bCs/>
          <w:sz w:val="24"/>
          <w:szCs w:val="24"/>
        </w:rPr>
        <w:t>w</w:t>
      </w:r>
      <w:r w:rsidR="007A0209" w:rsidRPr="007A0209">
        <w:rPr>
          <w:rFonts w:ascii="Arial Narrow" w:hAnsi="Arial Narrow" w:cs="Arial"/>
          <w:bCs/>
          <w:sz w:val="24"/>
          <w:szCs w:val="24"/>
        </w:rPr>
        <w:t xml:space="preserve">ykonanie usługi konserwacji </w:t>
      </w:r>
      <w:r w:rsidR="00432E65" w:rsidRPr="00432E65">
        <w:rPr>
          <w:rFonts w:ascii="Arial Narrow" w:hAnsi="Arial Narrow" w:cs="Arial"/>
          <w:bCs/>
          <w:sz w:val="24"/>
          <w:szCs w:val="24"/>
        </w:rPr>
        <w:t xml:space="preserve">muzealiów pochodzących ze zbiorów historycznych Państwowego Muzeum na Majdanku </w:t>
      </w:r>
      <w:bookmarkStart w:id="2" w:name="_Hlk199163996"/>
    </w:p>
    <w:bookmarkEnd w:id="2"/>
    <w:p w14:paraId="3B817CC6" w14:textId="3E889D36" w:rsidR="00967952" w:rsidRPr="00967952" w:rsidRDefault="00967952" w:rsidP="00432E65">
      <w:pPr>
        <w:pStyle w:val="Akapitzlist"/>
        <w:numPr>
          <w:ilvl w:val="0"/>
          <w:numId w:val="22"/>
        </w:numPr>
        <w:spacing w:line="240" w:lineRule="atLeast"/>
        <w:rPr>
          <w:rFonts w:ascii="Arial Narrow" w:hAnsi="Arial Narrow" w:cstheme="minorHAnsi"/>
          <w:bCs/>
          <w:sz w:val="24"/>
          <w:szCs w:val="24"/>
        </w:rPr>
      </w:pPr>
      <w:r>
        <w:rPr>
          <w:rFonts w:ascii="Arial Narrow" w:hAnsi="Arial Narrow" w:cs="Arial"/>
          <w:b/>
          <w:bCs/>
          <w:sz w:val="24"/>
          <w:szCs w:val="24"/>
        </w:rPr>
        <w:t>S</w:t>
      </w:r>
      <w:r w:rsidRPr="00967952">
        <w:rPr>
          <w:rFonts w:ascii="Arial Narrow" w:hAnsi="Arial Narrow" w:cs="Arial"/>
          <w:b/>
          <w:bCs/>
          <w:sz w:val="24"/>
          <w:szCs w:val="24"/>
        </w:rPr>
        <w:t>zczegółowy opis przedmiotu zamówienia</w:t>
      </w:r>
      <w:r>
        <w:rPr>
          <w:rFonts w:ascii="Arial Narrow" w:hAnsi="Arial Narrow" w:cs="Arial"/>
          <w:b/>
          <w:bCs/>
          <w:sz w:val="24"/>
          <w:szCs w:val="24"/>
        </w:rPr>
        <w:t xml:space="preserve"> w zakresie każdej z części</w:t>
      </w:r>
      <w:r w:rsidRPr="00967952">
        <w:rPr>
          <w:rFonts w:ascii="Arial Narrow" w:hAnsi="Arial Narrow" w:cs="Arial"/>
          <w:b/>
          <w:bCs/>
          <w:sz w:val="24"/>
          <w:szCs w:val="24"/>
        </w:rPr>
        <w:t xml:space="preserve"> zawiera</w:t>
      </w:r>
      <w:r w:rsidR="007A0209">
        <w:rPr>
          <w:rFonts w:ascii="Arial Narrow" w:hAnsi="Arial Narrow" w:cs="Arial"/>
          <w:b/>
          <w:bCs/>
          <w:sz w:val="24"/>
          <w:szCs w:val="24"/>
        </w:rPr>
        <w:t>ją</w:t>
      </w:r>
      <w:r w:rsidRPr="00967952">
        <w:rPr>
          <w:rFonts w:ascii="Arial Narrow" w:hAnsi="Arial Narrow" w:cs="Arial"/>
          <w:b/>
          <w:bCs/>
          <w:sz w:val="24"/>
          <w:szCs w:val="24"/>
        </w:rPr>
        <w:t xml:space="preserve"> załącznik</w:t>
      </w:r>
      <w:r w:rsidR="007A0209">
        <w:rPr>
          <w:rFonts w:ascii="Arial Narrow" w:hAnsi="Arial Narrow" w:cs="Arial"/>
          <w:b/>
          <w:bCs/>
          <w:sz w:val="24"/>
          <w:szCs w:val="24"/>
        </w:rPr>
        <w:t>i</w:t>
      </w:r>
      <w:r w:rsidRPr="00967952">
        <w:rPr>
          <w:rFonts w:ascii="Arial Narrow" w:hAnsi="Arial Narrow" w:cs="Arial"/>
          <w:b/>
          <w:bCs/>
          <w:sz w:val="24"/>
          <w:szCs w:val="24"/>
        </w:rPr>
        <w:t xml:space="preserve"> nr </w:t>
      </w:r>
      <w:r w:rsidR="006813BE">
        <w:rPr>
          <w:rFonts w:ascii="Arial Narrow" w:hAnsi="Arial Narrow" w:cs="Arial"/>
          <w:b/>
          <w:bCs/>
          <w:sz w:val="24"/>
          <w:szCs w:val="24"/>
        </w:rPr>
        <w:t>1</w:t>
      </w:r>
      <w:r>
        <w:rPr>
          <w:rFonts w:ascii="Arial Narrow" w:hAnsi="Arial Narrow" w:cs="Arial"/>
          <w:b/>
          <w:bCs/>
          <w:sz w:val="24"/>
          <w:szCs w:val="24"/>
        </w:rPr>
        <w:t xml:space="preserve"> </w:t>
      </w:r>
      <w:r w:rsidRPr="00967952">
        <w:rPr>
          <w:rFonts w:ascii="Arial Narrow" w:hAnsi="Arial Narrow" w:cs="Arial"/>
          <w:b/>
          <w:bCs/>
          <w:sz w:val="24"/>
          <w:szCs w:val="24"/>
        </w:rPr>
        <w:t>do niniejszego zap</w:t>
      </w:r>
      <w:r w:rsidR="00E01029">
        <w:rPr>
          <w:rFonts w:ascii="Arial Narrow" w:hAnsi="Arial Narrow" w:cs="Arial"/>
          <w:b/>
          <w:bCs/>
          <w:sz w:val="24"/>
          <w:szCs w:val="24"/>
        </w:rPr>
        <w:t>roszenia do składania ofert</w:t>
      </w:r>
      <w:r w:rsidRPr="00967952">
        <w:rPr>
          <w:rFonts w:ascii="Arial Narrow" w:hAnsi="Arial Narrow" w:cs="Arial"/>
          <w:b/>
          <w:bCs/>
          <w:sz w:val="24"/>
          <w:szCs w:val="24"/>
        </w:rPr>
        <w:t>.</w:t>
      </w:r>
    </w:p>
    <w:p w14:paraId="217384C2" w14:textId="77777777" w:rsidR="004D78F2" w:rsidRPr="00AB6E9B" w:rsidRDefault="004D78F2" w:rsidP="00432E65">
      <w:pPr>
        <w:spacing w:line="240" w:lineRule="atLeast"/>
        <w:rPr>
          <w:rFonts w:ascii="Arial Narrow" w:hAnsi="Arial Narrow" w:cstheme="minorHAnsi"/>
          <w:b/>
          <w:sz w:val="24"/>
          <w:szCs w:val="24"/>
        </w:rPr>
      </w:pPr>
    </w:p>
    <w:p w14:paraId="6BC46AFA" w14:textId="2C58B650" w:rsidR="003972A2" w:rsidRPr="00AB6E9B" w:rsidRDefault="004D78F2" w:rsidP="00432E65">
      <w:pPr>
        <w:spacing w:line="240" w:lineRule="atLeast"/>
        <w:rPr>
          <w:rFonts w:ascii="Arial Narrow" w:hAnsi="Arial Narrow" w:cstheme="minorHAnsi"/>
          <w:sz w:val="24"/>
          <w:szCs w:val="24"/>
        </w:rPr>
      </w:pPr>
      <w:r w:rsidRPr="00AB6E9B">
        <w:rPr>
          <w:rFonts w:ascii="Arial Narrow" w:hAnsi="Arial Narrow" w:cstheme="minorHAnsi"/>
          <w:b/>
          <w:sz w:val="24"/>
          <w:szCs w:val="24"/>
        </w:rPr>
        <w:t>IV. Wymagany termin realizacji zamówienia.</w:t>
      </w:r>
    </w:p>
    <w:p w14:paraId="7B9E3674" w14:textId="1A0408EC" w:rsidR="009D2513" w:rsidRPr="009D2513" w:rsidRDefault="00AB6E9B" w:rsidP="00432E65">
      <w:pPr>
        <w:pStyle w:val="Akapitzlist"/>
        <w:suppressAutoHyphens w:val="0"/>
        <w:spacing w:line="276" w:lineRule="auto"/>
        <w:ind w:left="360"/>
        <w:rPr>
          <w:rFonts w:ascii="Arial Narrow" w:hAnsi="Arial Narrow" w:cs="Arial"/>
          <w:sz w:val="24"/>
          <w:szCs w:val="24"/>
          <w:lang w:eastAsia="pl-PL"/>
        </w:rPr>
      </w:pPr>
      <w:r w:rsidRPr="009D2513">
        <w:rPr>
          <w:rFonts w:ascii="Arial Narrow" w:hAnsi="Arial Narrow"/>
          <w:kern w:val="1"/>
          <w:sz w:val="24"/>
          <w:szCs w:val="24"/>
          <w:lang w:eastAsia="hi-IN" w:bidi="hi-IN"/>
        </w:rPr>
        <w:t>Termin realizacji zamówienia:</w:t>
      </w:r>
      <w:r w:rsidR="009D2513" w:rsidRPr="009D2513">
        <w:rPr>
          <w:rFonts w:ascii="Arial Narrow" w:hAnsi="Arial Narrow"/>
          <w:kern w:val="1"/>
          <w:sz w:val="24"/>
          <w:szCs w:val="24"/>
          <w:lang w:eastAsia="hi-IN" w:bidi="hi-IN"/>
        </w:rPr>
        <w:t xml:space="preserve"> </w:t>
      </w:r>
      <w:r w:rsidR="009D2513" w:rsidRPr="009D2513">
        <w:rPr>
          <w:rFonts w:ascii="Arial Narrow" w:hAnsi="Arial Narrow" w:cs="Arial"/>
          <w:sz w:val="24"/>
          <w:szCs w:val="24"/>
        </w:rPr>
        <w:t>od dnia podpisania umowy do dnia 1 grudnia 202</w:t>
      </w:r>
      <w:r w:rsidR="00432E65">
        <w:rPr>
          <w:rFonts w:ascii="Arial Narrow" w:hAnsi="Arial Narrow" w:cs="Arial"/>
          <w:sz w:val="24"/>
          <w:szCs w:val="24"/>
        </w:rPr>
        <w:t>6</w:t>
      </w:r>
      <w:r w:rsidR="009D2513" w:rsidRPr="009D2513">
        <w:rPr>
          <w:rFonts w:ascii="Arial Narrow" w:hAnsi="Arial Narrow" w:cs="Arial"/>
          <w:sz w:val="24"/>
          <w:szCs w:val="24"/>
        </w:rPr>
        <w:t xml:space="preserve"> r. </w:t>
      </w:r>
    </w:p>
    <w:p w14:paraId="6E2AFB55" w14:textId="77777777" w:rsidR="0059286B" w:rsidRDefault="00AB6E9B" w:rsidP="00432E65">
      <w:pPr>
        <w:suppressAutoHyphens w:val="0"/>
        <w:spacing w:after="160" w:line="259" w:lineRule="auto"/>
        <w:rPr>
          <w:rFonts w:ascii="Arial Narrow" w:hAnsi="Arial Narrow"/>
          <w:kern w:val="1"/>
          <w:sz w:val="24"/>
          <w:szCs w:val="24"/>
          <w:lang w:eastAsia="hi-IN" w:bidi="hi-IN"/>
        </w:rPr>
      </w:pPr>
      <w:r w:rsidRPr="009D2513">
        <w:rPr>
          <w:rFonts w:ascii="Arial Narrow" w:hAnsi="Arial Narrow"/>
          <w:kern w:val="1"/>
          <w:sz w:val="24"/>
          <w:szCs w:val="24"/>
          <w:lang w:eastAsia="hi-IN" w:bidi="hi-IN"/>
        </w:rPr>
        <w:t xml:space="preserve"> </w:t>
      </w:r>
    </w:p>
    <w:p w14:paraId="08993CFF" w14:textId="67C43B7C" w:rsidR="002F3231" w:rsidRPr="00AB6E9B" w:rsidRDefault="002F3231" w:rsidP="00432E65">
      <w:pPr>
        <w:suppressAutoHyphens w:val="0"/>
        <w:spacing w:after="160" w:line="259" w:lineRule="auto"/>
        <w:rPr>
          <w:rFonts w:ascii="Arial Narrow" w:hAnsi="Arial Narrow" w:cstheme="minorHAnsi"/>
          <w:b/>
          <w:sz w:val="24"/>
          <w:szCs w:val="24"/>
        </w:rPr>
      </w:pPr>
      <w:r w:rsidRPr="00AB6E9B">
        <w:rPr>
          <w:rFonts w:ascii="Arial Narrow" w:hAnsi="Arial Narrow" w:cstheme="minorHAnsi"/>
          <w:b/>
          <w:sz w:val="24"/>
          <w:szCs w:val="24"/>
        </w:rPr>
        <w:t>V. Zamawiający wymaga, aby Wykonawca spełniał następujące warunki udziału w postępowaniu:</w:t>
      </w:r>
    </w:p>
    <w:p w14:paraId="209B8B8A" w14:textId="77777777" w:rsidR="000A6DF3" w:rsidRPr="00AB6E9B" w:rsidRDefault="002F3231" w:rsidP="00432E65">
      <w:pPr>
        <w:pStyle w:val="Akapitzlist"/>
        <w:numPr>
          <w:ilvl w:val="0"/>
          <w:numId w:val="18"/>
        </w:numPr>
        <w:spacing w:line="240" w:lineRule="atLeast"/>
        <w:rPr>
          <w:rFonts w:ascii="Arial Narrow" w:hAnsi="Arial Narrow" w:cstheme="minorHAnsi"/>
          <w:sz w:val="24"/>
          <w:szCs w:val="24"/>
        </w:rPr>
      </w:pPr>
      <w:r w:rsidRPr="00AB6E9B">
        <w:rPr>
          <w:rFonts w:ascii="Arial Narrow" w:hAnsi="Arial Narrow" w:cstheme="minorHAnsi"/>
          <w:sz w:val="24"/>
          <w:szCs w:val="24"/>
        </w:rPr>
        <w:t>Warunki oraz opis sposobu dokonywania oceny spełniania tych warunków:</w:t>
      </w:r>
    </w:p>
    <w:p w14:paraId="11C18AC3" w14:textId="0A44DFA3" w:rsidR="00955D8B" w:rsidRPr="00AB6E9B" w:rsidRDefault="004D78F2" w:rsidP="00432E65">
      <w:pPr>
        <w:pStyle w:val="Akapitzlist"/>
        <w:spacing w:line="240" w:lineRule="atLeast"/>
        <w:rPr>
          <w:rFonts w:ascii="Arial Narrow" w:hAnsi="Arial Narrow" w:cstheme="minorHAnsi"/>
          <w:sz w:val="24"/>
          <w:szCs w:val="24"/>
        </w:rPr>
      </w:pPr>
      <w:r w:rsidRPr="00AB6E9B">
        <w:rPr>
          <w:rFonts w:ascii="Arial Narrow" w:hAnsi="Arial Narrow" w:cstheme="minorHAnsi"/>
          <w:sz w:val="24"/>
          <w:szCs w:val="24"/>
        </w:rPr>
        <w:t>O udzielenie zamówienia mogą ubiegać się Wykonawcy, k</w:t>
      </w:r>
      <w:r w:rsidR="00955D8B" w:rsidRPr="00AB6E9B">
        <w:rPr>
          <w:rFonts w:ascii="Arial Narrow" w:hAnsi="Arial Narrow" w:cstheme="minorHAnsi"/>
          <w:sz w:val="24"/>
          <w:szCs w:val="24"/>
        </w:rPr>
        <w:t>tórzy nie podlegają wykluczeniu</w:t>
      </w:r>
    </w:p>
    <w:p w14:paraId="30E09A85" w14:textId="48F528D7" w:rsidR="004D78F2" w:rsidRPr="00AB6E9B" w:rsidRDefault="00F366D4" w:rsidP="00432E65">
      <w:pPr>
        <w:pStyle w:val="Tekstpodstawowy21"/>
        <w:ind w:left="720"/>
        <w:jc w:val="left"/>
        <w:rPr>
          <w:rFonts w:ascii="Arial Narrow" w:hAnsi="Arial Narrow" w:cstheme="minorHAnsi"/>
          <w:b w:val="0"/>
          <w:sz w:val="24"/>
          <w:szCs w:val="24"/>
        </w:rPr>
      </w:pPr>
      <w:r w:rsidRPr="00AB6E9B">
        <w:rPr>
          <w:rFonts w:ascii="Arial Narrow" w:hAnsi="Arial Narrow" w:cstheme="minorHAnsi"/>
          <w:b w:val="0"/>
          <w:sz w:val="24"/>
          <w:szCs w:val="24"/>
        </w:rPr>
        <w:t>postępowania na podstawie art.7</w:t>
      </w:r>
      <w:r w:rsidR="001B080B" w:rsidRPr="00AB6E9B">
        <w:rPr>
          <w:rFonts w:ascii="Arial Narrow" w:hAnsi="Arial Narrow" w:cstheme="minorHAnsi"/>
          <w:b w:val="0"/>
          <w:sz w:val="24"/>
          <w:szCs w:val="24"/>
        </w:rPr>
        <w:t xml:space="preserve"> </w:t>
      </w:r>
      <w:r w:rsidRPr="00AB6E9B">
        <w:rPr>
          <w:rFonts w:ascii="Arial Narrow" w:hAnsi="Arial Narrow" w:cstheme="minorHAnsi"/>
          <w:b w:val="0"/>
          <w:sz w:val="24"/>
          <w:szCs w:val="24"/>
        </w:rPr>
        <w:t>ust.1 ustawy z dnia 13 kwietnia 2022 r. o szczególnych rozwiązaniach w zakresie przeciwdziałania wspieraniu ag</w:t>
      </w:r>
      <w:r w:rsidR="00955D8B" w:rsidRPr="00AB6E9B">
        <w:rPr>
          <w:rFonts w:ascii="Arial Narrow" w:hAnsi="Arial Narrow" w:cstheme="minorHAnsi"/>
          <w:b w:val="0"/>
          <w:sz w:val="24"/>
          <w:szCs w:val="24"/>
        </w:rPr>
        <w:t>resji na Ukrainę oraz służących</w:t>
      </w:r>
      <w:r w:rsidRPr="00AB6E9B">
        <w:rPr>
          <w:rFonts w:ascii="Arial Narrow" w:hAnsi="Arial Narrow" w:cstheme="minorHAnsi"/>
          <w:b w:val="0"/>
          <w:sz w:val="24"/>
          <w:szCs w:val="24"/>
        </w:rPr>
        <w:t xml:space="preserve"> ochronie bezpieczeństwa narodowego (Dz. U. z 2024 r. poz. 507).</w:t>
      </w:r>
    </w:p>
    <w:p w14:paraId="22EDD7D5" w14:textId="77777777" w:rsidR="002F3231" w:rsidRPr="00AB6E9B" w:rsidRDefault="002F3231" w:rsidP="00432E65">
      <w:pPr>
        <w:pStyle w:val="Tekstpodstawowy21"/>
        <w:ind w:left="720"/>
        <w:jc w:val="left"/>
        <w:rPr>
          <w:rFonts w:ascii="Arial Narrow" w:hAnsi="Arial Narrow" w:cstheme="minorHAnsi"/>
          <w:b w:val="0"/>
          <w:sz w:val="24"/>
          <w:szCs w:val="24"/>
        </w:rPr>
      </w:pPr>
    </w:p>
    <w:p w14:paraId="33391DAC" w14:textId="1B354D79" w:rsidR="00841F89" w:rsidRPr="00AB6E9B" w:rsidRDefault="002F3231" w:rsidP="00432E65">
      <w:pPr>
        <w:pStyle w:val="Tekstpodstawowy21"/>
        <w:ind w:left="720"/>
        <w:jc w:val="left"/>
        <w:rPr>
          <w:rFonts w:ascii="Arial Narrow" w:hAnsi="Arial Narrow" w:cstheme="minorHAnsi"/>
          <w:b w:val="0"/>
          <w:sz w:val="24"/>
          <w:szCs w:val="24"/>
        </w:rPr>
      </w:pPr>
      <w:r w:rsidRPr="00AB6E9B">
        <w:rPr>
          <w:rFonts w:ascii="Arial Narrow" w:hAnsi="Arial Narrow" w:cstheme="minorHAnsi"/>
          <w:b w:val="0"/>
          <w:sz w:val="24"/>
          <w:szCs w:val="24"/>
        </w:rPr>
        <w:t>W celu potwierdzenia spełniania przez Wykonawcę ww. warunku udziału w postępowaniu Wykonawca złoży oświadczenie zawarte w treści formularza oferto</w:t>
      </w:r>
      <w:r w:rsidR="005A42A2" w:rsidRPr="00AB6E9B">
        <w:rPr>
          <w:rFonts w:ascii="Arial Narrow" w:hAnsi="Arial Narrow" w:cstheme="minorHAnsi"/>
          <w:b w:val="0"/>
          <w:sz w:val="24"/>
          <w:szCs w:val="24"/>
        </w:rPr>
        <w:t xml:space="preserve">wego stanowiącego załącznik nr </w:t>
      </w:r>
      <w:r w:rsidR="00764EFE">
        <w:rPr>
          <w:rFonts w:ascii="Arial Narrow" w:hAnsi="Arial Narrow" w:cstheme="minorHAnsi"/>
          <w:b w:val="0"/>
          <w:sz w:val="24"/>
          <w:szCs w:val="24"/>
        </w:rPr>
        <w:t>2</w:t>
      </w:r>
      <w:r w:rsidRPr="00AB6E9B">
        <w:rPr>
          <w:rFonts w:ascii="Arial Narrow" w:hAnsi="Arial Narrow" w:cstheme="minorHAnsi"/>
          <w:b w:val="0"/>
          <w:sz w:val="24"/>
          <w:szCs w:val="24"/>
        </w:rPr>
        <w:t xml:space="preserve"> do niniejszego Zaproszenia.</w:t>
      </w:r>
    </w:p>
    <w:p w14:paraId="2B4F14C4" w14:textId="427764D3" w:rsidR="00841F89" w:rsidRPr="00AB6E9B" w:rsidRDefault="00841F89" w:rsidP="00432E65">
      <w:pPr>
        <w:pStyle w:val="Tekstpodstawowy21"/>
        <w:ind w:left="708"/>
        <w:jc w:val="left"/>
        <w:rPr>
          <w:rFonts w:ascii="Arial Narrow" w:hAnsi="Arial Narrow" w:cstheme="minorHAnsi"/>
          <w:b w:val="0"/>
          <w:sz w:val="24"/>
          <w:szCs w:val="24"/>
        </w:rPr>
      </w:pPr>
      <w:r w:rsidRPr="00AB6E9B">
        <w:rPr>
          <w:rFonts w:ascii="Arial Narrow" w:hAnsi="Arial Narrow" w:cstheme="minorHAnsi"/>
          <w:b w:val="0"/>
          <w:sz w:val="24"/>
          <w:szCs w:val="24"/>
        </w:rPr>
        <w:t>Zamawiający wykluczy z postępowania o udzielenie zamówienia</w:t>
      </w:r>
      <w:r w:rsidR="00C64CB9" w:rsidRPr="00AB6E9B">
        <w:rPr>
          <w:rFonts w:ascii="Arial Narrow" w:hAnsi="Arial Narrow" w:cstheme="minorHAnsi"/>
          <w:b w:val="0"/>
          <w:sz w:val="24"/>
          <w:szCs w:val="24"/>
        </w:rPr>
        <w:t xml:space="preserve"> </w:t>
      </w:r>
      <w:r w:rsidRPr="00AB6E9B">
        <w:rPr>
          <w:rFonts w:ascii="Arial Narrow" w:hAnsi="Arial Narrow" w:cstheme="minorHAnsi"/>
          <w:b w:val="0"/>
          <w:sz w:val="24"/>
          <w:szCs w:val="24"/>
        </w:rPr>
        <w:t>Wykonawcę, który nie spełnia ww. warunków udziału w postępowaniu.</w:t>
      </w:r>
    </w:p>
    <w:p w14:paraId="6A07359A" w14:textId="77777777" w:rsidR="004D78F2" w:rsidRPr="00AB6E9B" w:rsidRDefault="004D78F2" w:rsidP="00432E65">
      <w:pPr>
        <w:pStyle w:val="Tekstpodstawowy21"/>
        <w:jc w:val="left"/>
        <w:rPr>
          <w:rFonts w:ascii="Arial Narrow" w:hAnsi="Arial Narrow" w:cstheme="minorHAnsi"/>
          <w:sz w:val="24"/>
          <w:szCs w:val="24"/>
        </w:rPr>
      </w:pPr>
    </w:p>
    <w:p w14:paraId="31A032AF" w14:textId="77777777" w:rsidR="004D78F2" w:rsidRPr="00AB6E9B" w:rsidRDefault="004D78F2" w:rsidP="00432E65">
      <w:pPr>
        <w:pStyle w:val="Tekstpodstawowy21"/>
        <w:jc w:val="left"/>
        <w:rPr>
          <w:rFonts w:ascii="Arial Narrow" w:hAnsi="Arial Narrow" w:cstheme="minorHAnsi"/>
          <w:sz w:val="24"/>
          <w:szCs w:val="24"/>
        </w:rPr>
      </w:pPr>
      <w:r w:rsidRPr="00AB6E9B">
        <w:rPr>
          <w:rFonts w:ascii="Arial Narrow" w:hAnsi="Arial Narrow" w:cstheme="minorHAnsi"/>
          <w:sz w:val="24"/>
          <w:szCs w:val="24"/>
        </w:rPr>
        <w:lastRenderedPageBreak/>
        <w:t>VI. Wykonawcy  ponoszą wszelkie koszty związane z przygotowaniem i złożeniem oferty.</w:t>
      </w:r>
    </w:p>
    <w:p w14:paraId="46823960" w14:textId="77777777" w:rsidR="00382316" w:rsidRPr="00AB6E9B" w:rsidRDefault="00382316" w:rsidP="00432E65">
      <w:pPr>
        <w:pStyle w:val="Tekstpodstawowy21"/>
        <w:jc w:val="left"/>
        <w:rPr>
          <w:rFonts w:ascii="Arial Narrow" w:hAnsi="Arial Narrow" w:cstheme="minorHAnsi"/>
          <w:sz w:val="24"/>
          <w:szCs w:val="24"/>
        </w:rPr>
      </w:pPr>
    </w:p>
    <w:p w14:paraId="69C51FF7" w14:textId="107079D0" w:rsidR="004D78F2" w:rsidRPr="00AB6E9B" w:rsidRDefault="004D78F2" w:rsidP="00432E65">
      <w:pPr>
        <w:pStyle w:val="Tekstpodstawowy21"/>
        <w:jc w:val="left"/>
        <w:rPr>
          <w:rFonts w:ascii="Arial Narrow" w:hAnsi="Arial Narrow" w:cstheme="minorHAnsi"/>
          <w:sz w:val="24"/>
          <w:szCs w:val="24"/>
        </w:rPr>
      </w:pPr>
      <w:r w:rsidRPr="00AB6E9B">
        <w:rPr>
          <w:rFonts w:ascii="Arial Narrow" w:hAnsi="Arial Narrow" w:cstheme="minorHAnsi"/>
          <w:sz w:val="24"/>
          <w:szCs w:val="24"/>
        </w:rPr>
        <w:t>VII. Oferta powinna być napisana w języku polskim, na komputerze lub inną trwałą i czytelną techniką oraz podpisana przez osobę upoważnioną do reprezentowania firmy na zewnątrz i zaciągania zobowiązań w wysokości odpowiadającej cenie.</w:t>
      </w:r>
    </w:p>
    <w:p w14:paraId="64275831" w14:textId="77777777" w:rsidR="00382316" w:rsidRPr="00AB6E9B" w:rsidRDefault="00382316" w:rsidP="00432E65">
      <w:pPr>
        <w:pStyle w:val="Tekstpodstawowy21"/>
        <w:jc w:val="left"/>
        <w:rPr>
          <w:rFonts w:ascii="Arial Narrow" w:hAnsi="Arial Narrow" w:cstheme="minorHAnsi"/>
          <w:sz w:val="24"/>
          <w:szCs w:val="24"/>
        </w:rPr>
      </w:pPr>
    </w:p>
    <w:p w14:paraId="7EADC15B" w14:textId="2A28984B" w:rsidR="005A42A2" w:rsidRDefault="005A42A2" w:rsidP="00432E65">
      <w:pPr>
        <w:pStyle w:val="Tekstpodstawowy21"/>
        <w:jc w:val="left"/>
        <w:rPr>
          <w:rFonts w:ascii="Arial Narrow" w:hAnsi="Arial Narrow" w:cstheme="minorHAnsi"/>
          <w:b w:val="0"/>
          <w:sz w:val="24"/>
          <w:szCs w:val="24"/>
        </w:rPr>
      </w:pPr>
      <w:r w:rsidRPr="00AB6E9B">
        <w:rPr>
          <w:rFonts w:ascii="Arial Narrow" w:hAnsi="Arial Narrow" w:cstheme="minorHAnsi"/>
          <w:b w:val="0"/>
          <w:sz w:val="24"/>
          <w:szCs w:val="24"/>
        </w:rPr>
        <w:t>Wykonawca powinien złożyć ofertę na</w:t>
      </w:r>
      <w:r w:rsidRPr="00AB6E9B">
        <w:rPr>
          <w:rFonts w:ascii="Arial Narrow" w:hAnsi="Arial Narrow" w:cstheme="minorHAnsi"/>
          <w:sz w:val="24"/>
          <w:szCs w:val="24"/>
        </w:rPr>
        <w:t xml:space="preserve"> </w:t>
      </w:r>
      <w:r w:rsidR="00382316" w:rsidRPr="00AB6E9B">
        <w:rPr>
          <w:rFonts w:ascii="Arial Narrow" w:hAnsi="Arial Narrow" w:cstheme="minorHAnsi"/>
          <w:b w:val="0"/>
          <w:sz w:val="24"/>
          <w:szCs w:val="24"/>
        </w:rPr>
        <w:t>formularz</w:t>
      </w:r>
      <w:r w:rsidRPr="00AB6E9B">
        <w:rPr>
          <w:rFonts w:ascii="Arial Narrow" w:hAnsi="Arial Narrow" w:cstheme="minorHAnsi"/>
          <w:b w:val="0"/>
          <w:sz w:val="24"/>
          <w:szCs w:val="24"/>
        </w:rPr>
        <w:t>u</w:t>
      </w:r>
      <w:r w:rsidR="00382316" w:rsidRPr="00AB6E9B">
        <w:rPr>
          <w:rFonts w:ascii="Arial Narrow" w:hAnsi="Arial Narrow" w:cstheme="minorHAnsi"/>
          <w:b w:val="0"/>
          <w:sz w:val="24"/>
          <w:szCs w:val="24"/>
        </w:rPr>
        <w:t xml:space="preserve"> ofertowy</w:t>
      </w:r>
      <w:r w:rsidRPr="00AB6E9B">
        <w:rPr>
          <w:rFonts w:ascii="Arial Narrow" w:hAnsi="Arial Narrow" w:cstheme="minorHAnsi"/>
          <w:b w:val="0"/>
          <w:sz w:val="24"/>
          <w:szCs w:val="24"/>
        </w:rPr>
        <w:t>m</w:t>
      </w:r>
      <w:r w:rsidR="00382316" w:rsidRPr="00AB6E9B">
        <w:rPr>
          <w:rFonts w:ascii="Arial Narrow" w:hAnsi="Arial Narrow" w:cstheme="minorHAnsi"/>
          <w:b w:val="0"/>
          <w:sz w:val="24"/>
          <w:szCs w:val="24"/>
        </w:rPr>
        <w:t xml:space="preserve"> stanowiący</w:t>
      </w:r>
      <w:r w:rsidRPr="00AB6E9B">
        <w:rPr>
          <w:rFonts w:ascii="Arial Narrow" w:hAnsi="Arial Narrow" w:cstheme="minorHAnsi"/>
          <w:b w:val="0"/>
          <w:sz w:val="24"/>
          <w:szCs w:val="24"/>
        </w:rPr>
        <w:t xml:space="preserve">m </w:t>
      </w:r>
      <w:r w:rsidRPr="00AB6E9B">
        <w:rPr>
          <w:rFonts w:ascii="Arial Narrow" w:hAnsi="Arial Narrow" w:cstheme="minorHAnsi"/>
          <w:b w:val="0"/>
          <w:color w:val="000000" w:themeColor="text1"/>
          <w:sz w:val="24"/>
          <w:szCs w:val="24"/>
        </w:rPr>
        <w:t xml:space="preserve">Załącznik nr </w:t>
      </w:r>
      <w:r w:rsidR="00E80E71" w:rsidRPr="00AB6E9B">
        <w:rPr>
          <w:rFonts w:ascii="Arial Narrow" w:hAnsi="Arial Narrow" w:cstheme="minorHAnsi"/>
          <w:b w:val="0"/>
          <w:color w:val="000000" w:themeColor="text1"/>
          <w:sz w:val="24"/>
          <w:szCs w:val="24"/>
        </w:rPr>
        <w:t xml:space="preserve">2 </w:t>
      </w:r>
      <w:r w:rsidR="00382316" w:rsidRPr="00AB6E9B">
        <w:rPr>
          <w:rFonts w:ascii="Arial Narrow" w:hAnsi="Arial Narrow" w:cstheme="minorHAnsi"/>
          <w:b w:val="0"/>
          <w:sz w:val="24"/>
          <w:szCs w:val="24"/>
        </w:rPr>
        <w:t>do niniejszego zaproszenia do składania ofert,</w:t>
      </w:r>
      <w:r w:rsidR="00426EA5">
        <w:rPr>
          <w:rFonts w:ascii="Arial Narrow" w:hAnsi="Arial Narrow" w:cstheme="minorHAnsi"/>
          <w:b w:val="0"/>
          <w:sz w:val="24"/>
          <w:szCs w:val="24"/>
        </w:rPr>
        <w:t xml:space="preserve"> wskazując w szczególności:</w:t>
      </w:r>
    </w:p>
    <w:p w14:paraId="7E524845" w14:textId="3FFCD257" w:rsidR="009D2513" w:rsidRPr="006813BE" w:rsidRDefault="00426EA5" w:rsidP="00990569">
      <w:pPr>
        <w:pStyle w:val="Tekstpodstawowy21"/>
        <w:numPr>
          <w:ilvl w:val="0"/>
          <w:numId w:val="28"/>
        </w:numPr>
        <w:spacing w:line="276" w:lineRule="auto"/>
        <w:jc w:val="left"/>
        <w:rPr>
          <w:rFonts w:ascii="Arial Narrow" w:hAnsi="Arial Narrow" w:cs="Arial Narrow"/>
          <w:b w:val="0"/>
          <w:sz w:val="24"/>
          <w:szCs w:val="24"/>
        </w:rPr>
      </w:pPr>
      <w:r w:rsidRPr="006813BE">
        <w:rPr>
          <w:rFonts w:ascii="Arial Narrow" w:hAnsi="Arial Narrow" w:cs="Arial Narrow"/>
          <w:b w:val="0"/>
          <w:sz w:val="24"/>
          <w:szCs w:val="24"/>
        </w:rPr>
        <w:t>łączną cenę ofertową brutto realizacji zamówienia</w:t>
      </w:r>
      <w:r w:rsidR="009D2513" w:rsidRPr="006813BE">
        <w:rPr>
          <w:rFonts w:ascii="Arial Narrow" w:hAnsi="Arial Narrow" w:cs="Arial Narrow"/>
          <w:b w:val="0"/>
          <w:sz w:val="24"/>
          <w:szCs w:val="24"/>
        </w:rPr>
        <w:t>.</w:t>
      </w:r>
    </w:p>
    <w:p w14:paraId="493857C2" w14:textId="77777777" w:rsidR="00382316" w:rsidRPr="00AB6E9B" w:rsidRDefault="00382316" w:rsidP="00432E65">
      <w:pPr>
        <w:pStyle w:val="Tekstpodstawowy31"/>
        <w:jc w:val="left"/>
        <w:rPr>
          <w:rFonts w:ascii="Arial Narrow" w:hAnsi="Arial Narrow" w:cstheme="minorHAnsi"/>
          <w:szCs w:val="24"/>
        </w:rPr>
      </w:pPr>
    </w:p>
    <w:p w14:paraId="640A8CE3" w14:textId="77777777" w:rsidR="00955D8B" w:rsidRPr="00AB6E9B" w:rsidRDefault="004D78F2" w:rsidP="00432E65">
      <w:pPr>
        <w:pStyle w:val="Tekstpodstawowy31"/>
        <w:jc w:val="left"/>
        <w:rPr>
          <w:rFonts w:ascii="Arial Narrow" w:hAnsi="Arial Narrow" w:cstheme="minorHAnsi"/>
          <w:szCs w:val="24"/>
        </w:rPr>
      </w:pPr>
      <w:r w:rsidRPr="00AB6E9B">
        <w:rPr>
          <w:rFonts w:ascii="Arial Narrow" w:hAnsi="Arial Narrow" w:cstheme="minorHAnsi"/>
          <w:szCs w:val="24"/>
        </w:rPr>
        <w:t>VIII. Informacja o sposobie porozumiewania się Zamawiającego z Wykonawcą oraz przekazywania oświadczeń i dokumentów</w:t>
      </w:r>
    </w:p>
    <w:p w14:paraId="4EA0C64B" w14:textId="77777777" w:rsidR="00955D8B" w:rsidRPr="00AB6E9B" w:rsidRDefault="00955D8B" w:rsidP="00432E65">
      <w:pPr>
        <w:pStyle w:val="Tekstpodstawowy31"/>
        <w:jc w:val="left"/>
        <w:rPr>
          <w:rFonts w:ascii="Arial Narrow" w:hAnsi="Arial Narrow" w:cstheme="minorHAnsi"/>
          <w:szCs w:val="24"/>
        </w:rPr>
      </w:pPr>
    </w:p>
    <w:p w14:paraId="62D23E14" w14:textId="2225EF47" w:rsidR="00382316" w:rsidRPr="00DF49EC" w:rsidRDefault="00382316" w:rsidP="00432E65">
      <w:pPr>
        <w:pStyle w:val="Tekstpodstawowy31"/>
        <w:numPr>
          <w:ilvl w:val="0"/>
          <w:numId w:val="23"/>
        </w:numPr>
        <w:jc w:val="left"/>
        <w:rPr>
          <w:rStyle w:val="Hipercze"/>
          <w:rFonts w:ascii="Arial Narrow" w:hAnsi="Arial Narrow" w:cstheme="minorHAnsi"/>
          <w:b w:val="0"/>
          <w:color w:val="auto"/>
          <w:szCs w:val="24"/>
          <w:u w:val="none"/>
        </w:rPr>
      </w:pPr>
      <w:r w:rsidRPr="00AB6E9B">
        <w:rPr>
          <w:rFonts w:ascii="Arial Narrow" w:hAnsi="Arial Narrow" w:cstheme="minorHAnsi"/>
          <w:b w:val="0"/>
          <w:szCs w:val="24"/>
        </w:rPr>
        <w:t xml:space="preserve">Osobą uprawnioną do bezpośredniego kontaktowania się z wykonawcami ze strony Zamawiającego jest </w:t>
      </w:r>
      <w:r w:rsidR="009F309D" w:rsidRPr="00AB6E9B">
        <w:rPr>
          <w:rFonts w:ascii="Arial Narrow" w:hAnsi="Arial Narrow" w:cstheme="minorHAnsi"/>
          <w:b w:val="0"/>
          <w:szCs w:val="24"/>
        </w:rPr>
        <w:t>Elżbieta Kowal</w:t>
      </w:r>
      <w:r w:rsidR="009D2513">
        <w:rPr>
          <w:rFonts w:ascii="Arial Narrow" w:hAnsi="Arial Narrow" w:cstheme="minorHAnsi"/>
          <w:b w:val="0"/>
          <w:szCs w:val="24"/>
        </w:rPr>
        <w:t>i</w:t>
      </w:r>
      <w:r w:rsidR="009F309D" w:rsidRPr="00AB6E9B">
        <w:rPr>
          <w:rFonts w:ascii="Arial Narrow" w:hAnsi="Arial Narrow" w:cstheme="minorHAnsi"/>
          <w:b w:val="0"/>
          <w:szCs w:val="24"/>
        </w:rPr>
        <w:t>k</w:t>
      </w:r>
      <w:r w:rsidR="009D2513">
        <w:rPr>
          <w:rFonts w:ascii="Arial Narrow" w:hAnsi="Arial Narrow" w:cstheme="minorHAnsi"/>
          <w:b w:val="0"/>
          <w:szCs w:val="24"/>
        </w:rPr>
        <w:t xml:space="preserve"> </w:t>
      </w:r>
      <w:r w:rsidR="009D2513" w:rsidRPr="00AB6E9B">
        <w:rPr>
          <w:rFonts w:ascii="Arial Narrow" w:hAnsi="Arial Narrow" w:cstheme="minorHAnsi"/>
          <w:b w:val="0"/>
          <w:szCs w:val="24"/>
        </w:rPr>
        <w:t xml:space="preserve">tel. 81 710 28 </w:t>
      </w:r>
      <w:r w:rsidR="009D2513">
        <w:rPr>
          <w:rFonts w:ascii="Arial Narrow" w:hAnsi="Arial Narrow" w:cstheme="minorHAnsi"/>
          <w:b w:val="0"/>
          <w:szCs w:val="24"/>
        </w:rPr>
        <w:t>72</w:t>
      </w:r>
      <w:r w:rsidR="009D6CC5" w:rsidRPr="00AB6E9B">
        <w:rPr>
          <w:rFonts w:ascii="Arial Narrow" w:hAnsi="Arial Narrow" w:cstheme="minorHAnsi"/>
          <w:b w:val="0"/>
          <w:szCs w:val="24"/>
        </w:rPr>
        <w:t xml:space="preserve">, </w:t>
      </w:r>
      <w:r w:rsidR="009D2513">
        <w:rPr>
          <w:rFonts w:ascii="Arial Narrow" w:hAnsi="Arial Narrow" w:cstheme="minorHAnsi"/>
          <w:b w:val="0"/>
          <w:szCs w:val="24"/>
        </w:rPr>
        <w:t xml:space="preserve">lub Agnieszka Jusińska </w:t>
      </w:r>
      <w:r w:rsidR="009D6CC5" w:rsidRPr="00AB6E9B">
        <w:rPr>
          <w:rFonts w:ascii="Arial Narrow" w:hAnsi="Arial Narrow" w:cstheme="minorHAnsi"/>
          <w:b w:val="0"/>
          <w:szCs w:val="24"/>
        </w:rPr>
        <w:t xml:space="preserve">tel. 81 710 28 </w:t>
      </w:r>
      <w:r w:rsidR="000D04AE" w:rsidRPr="00AB6E9B">
        <w:rPr>
          <w:rFonts w:ascii="Arial Narrow" w:hAnsi="Arial Narrow" w:cstheme="minorHAnsi"/>
          <w:b w:val="0"/>
          <w:szCs w:val="24"/>
        </w:rPr>
        <w:t>53</w:t>
      </w:r>
      <w:r w:rsidRPr="00AB6E9B">
        <w:rPr>
          <w:rFonts w:ascii="Arial Narrow" w:hAnsi="Arial Narrow" w:cstheme="minorHAnsi"/>
          <w:b w:val="0"/>
          <w:szCs w:val="24"/>
        </w:rPr>
        <w:t xml:space="preserve">, e-mail: </w:t>
      </w:r>
      <w:hyperlink r:id="rId7" w:history="1">
        <w:r w:rsidR="000D04AE" w:rsidRPr="00AB6E9B">
          <w:rPr>
            <w:rStyle w:val="Hipercze"/>
            <w:rFonts w:ascii="Arial Narrow" w:hAnsi="Arial Narrow" w:cstheme="minorHAnsi"/>
            <w:b w:val="0"/>
            <w:szCs w:val="24"/>
          </w:rPr>
          <w:t>zamowieniapubliczne@majdanek.eu</w:t>
        </w:r>
      </w:hyperlink>
    </w:p>
    <w:p w14:paraId="3930C1EC" w14:textId="717FAF47" w:rsidR="00DF49EC" w:rsidRPr="00DF49EC" w:rsidRDefault="00DF49EC" w:rsidP="00DF49EC">
      <w:pPr>
        <w:pStyle w:val="Tekstpodstawowy31"/>
        <w:numPr>
          <w:ilvl w:val="0"/>
          <w:numId w:val="23"/>
        </w:numPr>
        <w:rPr>
          <w:rFonts w:ascii="Arial Narrow" w:hAnsi="Arial Narrow" w:cstheme="minorHAnsi"/>
          <w:b w:val="0"/>
          <w:szCs w:val="24"/>
        </w:rPr>
      </w:pPr>
      <w:r w:rsidRPr="00DF49EC">
        <w:rPr>
          <w:rFonts w:ascii="Arial Narrow" w:hAnsi="Arial Narrow" w:cstheme="minorHAnsi"/>
          <w:b w:val="0"/>
          <w:szCs w:val="24"/>
        </w:rPr>
        <w:t>Wykonawca może zwrócić się do Zamawiającego z wnioskiem o wyjaśnienie treści Zaproszenia do składania ofert. Zamawiający udzieli wyjaśnień niezwłocznie jednak nie później niż na 2 dni przed terminem składania ofert – pod warunkiem, że wniosek o wyjaśnienie treści Zaproszenia wpłynie do Zamawiającego nie później niż na 3 dni przed upływem wyznaczonego terminu składania ofert i nie dotyczy udzielonych wyjaśnień.</w:t>
      </w:r>
    </w:p>
    <w:p w14:paraId="1E8C546D" w14:textId="0F0C1127" w:rsidR="00DF49EC" w:rsidRPr="00DF49EC" w:rsidRDefault="00DF49EC" w:rsidP="00DF49EC">
      <w:pPr>
        <w:pStyle w:val="Tekstpodstawowy31"/>
        <w:numPr>
          <w:ilvl w:val="0"/>
          <w:numId w:val="23"/>
        </w:numPr>
        <w:rPr>
          <w:rFonts w:ascii="Arial Narrow" w:hAnsi="Arial Narrow" w:cstheme="minorHAnsi"/>
          <w:b w:val="0"/>
          <w:szCs w:val="24"/>
        </w:rPr>
      </w:pPr>
      <w:r w:rsidRPr="00DF49EC">
        <w:rPr>
          <w:rFonts w:ascii="Arial Narrow" w:hAnsi="Arial Narrow" w:cstheme="minorHAnsi"/>
          <w:b w:val="0"/>
          <w:szCs w:val="24"/>
        </w:rPr>
        <w:t>Przedłużenie terminu składania ofert nie wpływa na bieg terminu składania wniosku, o którym mowa w pkt2. Jeżeli wniosek o wyjaśnienie treści Zaproszenia wpłynął po upływie terminu, o którym mowa w pkt 2 lub dotyczy udzielonych wyjaśnień, Zamawiający może udzielić wyjaśnień albo pozostawić wniosek bez rozpoznania.</w:t>
      </w:r>
    </w:p>
    <w:p w14:paraId="088F9D56" w14:textId="19A72253" w:rsidR="00DF49EC" w:rsidRPr="00DF49EC" w:rsidRDefault="00DF49EC" w:rsidP="00DF49EC">
      <w:pPr>
        <w:pStyle w:val="Tekstpodstawowy31"/>
        <w:numPr>
          <w:ilvl w:val="0"/>
          <w:numId w:val="23"/>
        </w:numPr>
        <w:rPr>
          <w:rFonts w:ascii="Arial Narrow" w:hAnsi="Arial Narrow" w:cstheme="minorHAnsi"/>
          <w:b w:val="0"/>
          <w:szCs w:val="24"/>
        </w:rPr>
      </w:pPr>
      <w:r w:rsidRPr="00DF49EC">
        <w:rPr>
          <w:rFonts w:ascii="Arial Narrow" w:hAnsi="Arial Narrow" w:cstheme="minorHAnsi"/>
          <w:b w:val="0"/>
          <w:szCs w:val="24"/>
        </w:rPr>
        <w:t xml:space="preserve">Wnioski o wyjaśnienia Zaproszenia należy przesyłać za pomocą poczty elektronicznej na  adres e-mail wskazany w pkt 1.  </w:t>
      </w:r>
    </w:p>
    <w:p w14:paraId="24593FDA" w14:textId="0798FF2D" w:rsidR="00DF49EC" w:rsidRPr="00AB6E9B" w:rsidRDefault="00DF49EC" w:rsidP="00DF49EC">
      <w:pPr>
        <w:pStyle w:val="Tekstpodstawowy31"/>
        <w:numPr>
          <w:ilvl w:val="0"/>
          <w:numId w:val="23"/>
        </w:numPr>
        <w:jc w:val="left"/>
        <w:rPr>
          <w:rFonts w:ascii="Arial Narrow" w:hAnsi="Arial Narrow" w:cstheme="minorHAnsi"/>
          <w:b w:val="0"/>
          <w:szCs w:val="24"/>
        </w:rPr>
      </w:pPr>
      <w:r w:rsidRPr="00DF49EC">
        <w:rPr>
          <w:rFonts w:ascii="Arial Narrow" w:hAnsi="Arial Narrow" w:cstheme="minorHAnsi"/>
          <w:b w:val="0"/>
          <w:szCs w:val="24"/>
        </w:rPr>
        <w:t>Treść zapytań wraz z wyjaśnieniami Zamawiający udostępni na stronie prowadzonego postępowania, bez ujawniania źródła zapytania.</w:t>
      </w:r>
    </w:p>
    <w:p w14:paraId="6D479B33" w14:textId="77777777" w:rsidR="00382316" w:rsidRPr="00AB6E9B" w:rsidRDefault="00382316" w:rsidP="00432E65">
      <w:pPr>
        <w:spacing w:line="240" w:lineRule="atLeast"/>
        <w:rPr>
          <w:rFonts w:ascii="Arial Narrow" w:hAnsi="Arial Narrow" w:cstheme="minorHAnsi"/>
          <w:sz w:val="24"/>
          <w:szCs w:val="24"/>
        </w:rPr>
      </w:pPr>
    </w:p>
    <w:p w14:paraId="6505D347" w14:textId="547886D6" w:rsidR="00DF49EC" w:rsidRPr="00DF49EC" w:rsidRDefault="00DF49EC" w:rsidP="00DF49EC">
      <w:pPr>
        <w:pStyle w:val="Tekstpodstawowy21"/>
        <w:rPr>
          <w:rFonts w:ascii="Arial Narrow" w:hAnsi="Arial Narrow" w:cstheme="minorHAnsi"/>
          <w:sz w:val="24"/>
          <w:szCs w:val="24"/>
        </w:rPr>
      </w:pPr>
      <w:r>
        <w:rPr>
          <w:rFonts w:ascii="Arial Narrow" w:hAnsi="Arial Narrow" w:cstheme="minorHAnsi"/>
          <w:sz w:val="24"/>
          <w:szCs w:val="24"/>
        </w:rPr>
        <w:t>I</w:t>
      </w:r>
      <w:r w:rsidRPr="00DF49EC">
        <w:rPr>
          <w:rFonts w:ascii="Arial Narrow" w:hAnsi="Arial Narrow" w:cstheme="minorHAnsi"/>
          <w:sz w:val="24"/>
          <w:szCs w:val="24"/>
        </w:rPr>
        <w:t>X. Wizja lokalna</w:t>
      </w:r>
    </w:p>
    <w:p w14:paraId="24383591" w14:textId="165B7201" w:rsidR="00DF49EC" w:rsidRPr="00DF49EC" w:rsidRDefault="00DF49EC" w:rsidP="00DF49EC">
      <w:pPr>
        <w:pStyle w:val="Tekstpodstawowy21"/>
        <w:jc w:val="left"/>
        <w:rPr>
          <w:rFonts w:ascii="Arial Narrow" w:hAnsi="Arial Narrow" w:cstheme="minorHAnsi"/>
          <w:b w:val="0"/>
          <w:sz w:val="24"/>
          <w:szCs w:val="24"/>
        </w:rPr>
      </w:pPr>
      <w:r w:rsidRPr="00DF49EC">
        <w:rPr>
          <w:rFonts w:ascii="Arial Narrow" w:hAnsi="Arial Narrow" w:cstheme="minorHAnsi"/>
          <w:b w:val="0"/>
          <w:sz w:val="24"/>
          <w:szCs w:val="24"/>
        </w:rPr>
        <w:t xml:space="preserve">Zamawiający informuje o możliwości dokonania wizji lokalnej </w:t>
      </w:r>
      <w:r>
        <w:rPr>
          <w:rFonts w:ascii="Arial Narrow" w:hAnsi="Arial Narrow" w:cstheme="minorHAnsi"/>
          <w:b w:val="0"/>
          <w:sz w:val="24"/>
          <w:szCs w:val="24"/>
        </w:rPr>
        <w:t>(</w:t>
      </w:r>
      <w:r w:rsidRPr="00DF49EC">
        <w:rPr>
          <w:rFonts w:ascii="Arial Narrow" w:hAnsi="Arial Narrow" w:cstheme="minorHAnsi"/>
          <w:b w:val="0"/>
          <w:sz w:val="24"/>
          <w:szCs w:val="24"/>
        </w:rPr>
        <w:t>obejrzenia muzealiów przeznaczonych do konserwacji w siedzibie Muzeum</w:t>
      </w:r>
      <w:r>
        <w:rPr>
          <w:rFonts w:ascii="Arial Narrow" w:hAnsi="Arial Narrow" w:cstheme="minorHAnsi"/>
          <w:b w:val="0"/>
          <w:sz w:val="24"/>
          <w:szCs w:val="24"/>
        </w:rPr>
        <w:t xml:space="preserve">) </w:t>
      </w:r>
      <w:r w:rsidRPr="00DF49EC">
        <w:rPr>
          <w:rFonts w:ascii="Arial Narrow" w:hAnsi="Arial Narrow" w:cstheme="minorHAnsi"/>
          <w:b w:val="0"/>
          <w:sz w:val="24"/>
          <w:szCs w:val="24"/>
        </w:rPr>
        <w:t xml:space="preserve">przed terminem składania ofert. Wizja lokalna może odbywać się od poniedziałku do piątku w godz. </w:t>
      </w:r>
      <w:r>
        <w:rPr>
          <w:rFonts w:ascii="Arial Narrow" w:hAnsi="Arial Narrow" w:cstheme="minorHAnsi"/>
          <w:b w:val="0"/>
          <w:sz w:val="24"/>
          <w:szCs w:val="24"/>
        </w:rPr>
        <w:t>8</w:t>
      </w:r>
      <w:r w:rsidRPr="00DF49EC">
        <w:rPr>
          <w:rFonts w:ascii="Arial Narrow" w:hAnsi="Arial Narrow" w:cstheme="minorHAnsi"/>
          <w:b w:val="0"/>
          <w:sz w:val="24"/>
          <w:szCs w:val="24"/>
        </w:rPr>
        <w:t xml:space="preserve">:00 – 15:00 po uprzednim uzgodnieniu terminu z Zamawiającym. W celu uzgodnienia terminu należy skontaktować się z  </w:t>
      </w:r>
      <w:r>
        <w:rPr>
          <w:rFonts w:ascii="Arial Narrow" w:hAnsi="Arial Narrow" w:cstheme="minorHAnsi"/>
          <w:b w:val="0"/>
          <w:sz w:val="24"/>
          <w:szCs w:val="24"/>
        </w:rPr>
        <w:t>pracownikiem Działu Muzealiów</w:t>
      </w:r>
      <w:r w:rsidRPr="00DF49EC">
        <w:rPr>
          <w:rFonts w:ascii="Arial Narrow" w:hAnsi="Arial Narrow" w:cstheme="minorHAnsi"/>
          <w:b w:val="0"/>
          <w:sz w:val="24"/>
          <w:szCs w:val="24"/>
        </w:rPr>
        <w:t xml:space="preserve"> tel. </w:t>
      </w:r>
      <w:r>
        <w:rPr>
          <w:rFonts w:ascii="Arial Narrow" w:hAnsi="Arial Narrow" w:cstheme="minorHAnsi"/>
          <w:b w:val="0"/>
          <w:sz w:val="24"/>
          <w:szCs w:val="24"/>
        </w:rPr>
        <w:t xml:space="preserve">81 </w:t>
      </w:r>
      <w:r w:rsidRPr="00DF49EC">
        <w:rPr>
          <w:rFonts w:ascii="Arial Narrow" w:hAnsi="Arial Narrow" w:cstheme="minorHAnsi"/>
          <w:b w:val="0"/>
          <w:sz w:val="24"/>
          <w:szCs w:val="24"/>
        </w:rPr>
        <w:t xml:space="preserve">710 28 25. Jednocześnie Zamawiający informuje, że w czasie wizji lokalnej Zamawiający nie będzie udzielał żadnych wyjaśnień dotyczących zamówienia, odsyłając Wykonawców do przewidzianego w </w:t>
      </w:r>
      <w:r>
        <w:rPr>
          <w:rFonts w:ascii="Arial Narrow" w:hAnsi="Arial Narrow" w:cstheme="minorHAnsi"/>
          <w:b w:val="0"/>
          <w:sz w:val="24"/>
          <w:szCs w:val="24"/>
        </w:rPr>
        <w:t>niniejszym Zaproszeniu do składania ofert</w:t>
      </w:r>
      <w:r w:rsidRPr="00DF49EC">
        <w:rPr>
          <w:rFonts w:ascii="Arial Narrow" w:hAnsi="Arial Narrow" w:cstheme="minorHAnsi"/>
          <w:b w:val="0"/>
          <w:sz w:val="24"/>
          <w:szCs w:val="24"/>
        </w:rPr>
        <w:t xml:space="preserve"> trybu udzielania wyjaśnień treści Zap</w:t>
      </w:r>
      <w:r>
        <w:rPr>
          <w:rFonts w:ascii="Arial Narrow" w:hAnsi="Arial Narrow" w:cstheme="minorHAnsi"/>
          <w:b w:val="0"/>
          <w:sz w:val="24"/>
          <w:szCs w:val="24"/>
        </w:rPr>
        <w:t>roszenia</w:t>
      </w:r>
      <w:r w:rsidRPr="00DF49EC">
        <w:rPr>
          <w:rFonts w:ascii="Arial Narrow" w:hAnsi="Arial Narrow" w:cstheme="minorHAnsi"/>
          <w:b w:val="0"/>
          <w:sz w:val="24"/>
          <w:szCs w:val="24"/>
        </w:rPr>
        <w:t>.</w:t>
      </w:r>
    </w:p>
    <w:p w14:paraId="0F3EA8F1" w14:textId="77777777" w:rsidR="00DF49EC" w:rsidRDefault="00DF49EC" w:rsidP="00432E65">
      <w:pPr>
        <w:pStyle w:val="Tekstpodstawowy21"/>
        <w:jc w:val="left"/>
        <w:rPr>
          <w:rFonts w:ascii="Arial Narrow" w:hAnsi="Arial Narrow" w:cstheme="minorHAnsi"/>
          <w:sz w:val="24"/>
          <w:szCs w:val="24"/>
        </w:rPr>
      </w:pPr>
    </w:p>
    <w:p w14:paraId="40AB1EE4" w14:textId="2ED9AE90" w:rsidR="004D78F2" w:rsidRPr="00AB6E9B" w:rsidRDefault="004D78F2" w:rsidP="00432E65">
      <w:pPr>
        <w:pStyle w:val="Tekstpodstawowy21"/>
        <w:jc w:val="left"/>
        <w:rPr>
          <w:rFonts w:ascii="Arial Narrow" w:hAnsi="Arial Narrow" w:cstheme="minorHAnsi"/>
          <w:sz w:val="24"/>
          <w:szCs w:val="24"/>
        </w:rPr>
      </w:pPr>
      <w:r w:rsidRPr="00AB6E9B">
        <w:rPr>
          <w:rFonts w:ascii="Arial Narrow" w:hAnsi="Arial Narrow" w:cstheme="minorHAnsi"/>
          <w:sz w:val="24"/>
          <w:szCs w:val="24"/>
        </w:rPr>
        <w:t>X. Składanie ofert</w:t>
      </w:r>
    </w:p>
    <w:p w14:paraId="628DF186" w14:textId="54C7C13B" w:rsidR="006C5667" w:rsidRPr="00AB6E9B" w:rsidRDefault="004D78F2" w:rsidP="00432E65">
      <w:pPr>
        <w:pStyle w:val="Tekstpodstawowy21"/>
        <w:ind w:left="709"/>
        <w:jc w:val="left"/>
        <w:rPr>
          <w:rFonts w:ascii="Arial Narrow" w:hAnsi="Arial Narrow" w:cstheme="minorHAnsi"/>
          <w:b w:val="0"/>
          <w:sz w:val="24"/>
          <w:szCs w:val="24"/>
        </w:rPr>
      </w:pPr>
      <w:r w:rsidRPr="00AB6E9B">
        <w:rPr>
          <w:rFonts w:ascii="Arial Narrow" w:hAnsi="Arial Narrow" w:cstheme="minorHAnsi"/>
          <w:b w:val="0"/>
          <w:sz w:val="24"/>
          <w:szCs w:val="24"/>
        </w:rPr>
        <w:t xml:space="preserve">Wykonawca ma prawo złożyć tylko </w:t>
      </w:r>
      <w:r w:rsidRPr="00AB6E9B">
        <w:rPr>
          <w:rFonts w:ascii="Arial Narrow" w:hAnsi="Arial Narrow" w:cstheme="minorHAnsi"/>
          <w:sz w:val="24"/>
          <w:szCs w:val="24"/>
        </w:rPr>
        <w:t>jedną ofertę</w:t>
      </w:r>
      <w:r w:rsidRPr="00AB6E9B">
        <w:rPr>
          <w:rFonts w:ascii="Arial Narrow" w:hAnsi="Arial Narrow" w:cstheme="minorHAnsi"/>
          <w:b w:val="0"/>
          <w:sz w:val="24"/>
          <w:szCs w:val="24"/>
        </w:rPr>
        <w:t>.</w:t>
      </w:r>
      <w:r w:rsidR="006C5667" w:rsidRPr="00AB6E9B">
        <w:rPr>
          <w:rFonts w:ascii="Arial Narrow" w:hAnsi="Arial Narrow"/>
          <w:b w:val="0"/>
          <w:sz w:val="24"/>
          <w:szCs w:val="24"/>
        </w:rPr>
        <w:t xml:space="preserve"> </w:t>
      </w:r>
      <w:r w:rsidR="006C5667" w:rsidRPr="00AB6E9B">
        <w:rPr>
          <w:rFonts w:ascii="Arial Narrow" w:hAnsi="Arial Narrow" w:cstheme="minorHAnsi"/>
          <w:b w:val="0"/>
          <w:sz w:val="24"/>
          <w:szCs w:val="24"/>
        </w:rPr>
        <w:t>Zamawiający</w:t>
      </w:r>
      <w:r w:rsidR="006813BE">
        <w:rPr>
          <w:rFonts w:ascii="Arial Narrow" w:hAnsi="Arial Narrow" w:cstheme="minorHAnsi"/>
          <w:b w:val="0"/>
          <w:sz w:val="24"/>
          <w:szCs w:val="24"/>
        </w:rPr>
        <w:t xml:space="preserve"> nie</w:t>
      </w:r>
      <w:r w:rsidR="006C5667" w:rsidRPr="00AB6E9B">
        <w:rPr>
          <w:rFonts w:ascii="Arial Narrow" w:hAnsi="Arial Narrow" w:cstheme="minorHAnsi"/>
          <w:b w:val="0"/>
          <w:sz w:val="24"/>
          <w:szCs w:val="24"/>
        </w:rPr>
        <w:t xml:space="preserve"> dopuszcza </w:t>
      </w:r>
      <w:r w:rsidR="00841F89" w:rsidRPr="00AB6E9B">
        <w:rPr>
          <w:rFonts w:ascii="Arial Narrow" w:hAnsi="Arial Narrow" w:cstheme="minorHAnsi"/>
          <w:b w:val="0"/>
          <w:sz w:val="24"/>
          <w:szCs w:val="24"/>
        </w:rPr>
        <w:t xml:space="preserve">składania </w:t>
      </w:r>
      <w:r w:rsidR="00955D8B" w:rsidRPr="00AB6E9B">
        <w:rPr>
          <w:rFonts w:ascii="Arial Narrow" w:hAnsi="Arial Narrow" w:cstheme="minorHAnsi"/>
          <w:b w:val="0"/>
          <w:sz w:val="24"/>
          <w:szCs w:val="24"/>
        </w:rPr>
        <w:t>ofert częściowych</w:t>
      </w:r>
      <w:r w:rsidR="009D2513">
        <w:rPr>
          <w:rFonts w:ascii="Arial Narrow" w:hAnsi="Arial Narrow" w:cstheme="minorHAnsi"/>
          <w:b w:val="0"/>
          <w:sz w:val="24"/>
          <w:szCs w:val="24"/>
        </w:rPr>
        <w:t xml:space="preserve"> </w:t>
      </w:r>
    </w:p>
    <w:p w14:paraId="7FF4FE82" w14:textId="04AE88BB" w:rsidR="006C5667" w:rsidRPr="00AB6E9B" w:rsidRDefault="006C5667" w:rsidP="00432E65">
      <w:pPr>
        <w:pStyle w:val="Tekstpodstawowy21"/>
        <w:ind w:firstLine="708"/>
        <w:jc w:val="left"/>
        <w:rPr>
          <w:rFonts w:ascii="Arial Narrow" w:hAnsi="Arial Narrow" w:cstheme="minorHAnsi"/>
          <w:b w:val="0"/>
          <w:sz w:val="24"/>
          <w:szCs w:val="24"/>
        </w:rPr>
      </w:pPr>
      <w:r w:rsidRPr="00AB6E9B">
        <w:rPr>
          <w:rFonts w:ascii="Arial Narrow" w:hAnsi="Arial Narrow" w:cstheme="minorHAnsi"/>
          <w:b w:val="0"/>
          <w:sz w:val="24"/>
          <w:szCs w:val="24"/>
        </w:rPr>
        <w:t xml:space="preserve">Termin związania ofertą: </w:t>
      </w:r>
      <w:r w:rsidR="00467F97" w:rsidRPr="00AB6E9B">
        <w:rPr>
          <w:rFonts w:ascii="Arial Narrow" w:hAnsi="Arial Narrow" w:cstheme="minorHAnsi"/>
          <w:b w:val="0"/>
          <w:sz w:val="24"/>
          <w:szCs w:val="24"/>
        </w:rPr>
        <w:t xml:space="preserve">30 </w:t>
      </w:r>
      <w:r w:rsidRPr="00AB6E9B">
        <w:rPr>
          <w:rFonts w:ascii="Arial Narrow" w:hAnsi="Arial Narrow" w:cstheme="minorHAnsi"/>
          <w:b w:val="0"/>
          <w:sz w:val="24"/>
          <w:szCs w:val="24"/>
        </w:rPr>
        <w:t>dni od upływu terminu składania ofert</w:t>
      </w:r>
    </w:p>
    <w:p w14:paraId="74D4CC71" w14:textId="3469391F" w:rsidR="006C5667" w:rsidRPr="00AB6E9B" w:rsidRDefault="004D78F2" w:rsidP="00432E65">
      <w:pPr>
        <w:pStyle w:val="Tekstpodstawowy21"/>
        <w:ind w:firstLine="708"/>
        <w:jc w:val="left"/>
        <w:rPr>
          <w:rFonts w:ascii="Arial Narrow" w:hAnsi="Arial Narrow" w:cstheme="minorHAnsi"/>
          <w:b w:val="0"/>
          <w:bCs/>
          <w:sz w:val="24"/>
          <w:szCs w:val="24"/>
        </w:rPr>
      </w:pPr>
      <w:r w:rsidRPr="00AB6E9B">
        <w:rPr>
          <w:rFonts w:ascii="Arial Narrow" w:hAnsi="Arial Narrow" w:cstheme="minorHAnsi"/>
          <w:sz w:val="24"/>
          <w:szCs w:val="24"/>
        </w:rPr>
        <w:t xml:space="preserve">Ofertę należy złożyć </w:t>
      </w:r>
      <w:r w:rsidR="006C5667" w:rsidRPr="00AB6E9B">
        <w:rPr>
          <w:rFonts w:ascii="Arial Narrow" w:hAnsi="Arial Narrow" w:cstheme="minorHAnsi"/>
          <w:sz w:val="24"/>
          <w:szCs w:val="24"/>
        </w:rPr>
        <w:t xml:space="preserve">w terminie </w:t>
      </w:r>
      <w:r w:rsidRPr="00AB6E9B">
        <w:rPr>
          <w:rFonts w:ascii="Arial Narrow" w:hAnsi="Arial Narrow" w:cstheme="minorHAnsi"/>
          <w:sz w:val="24"/>
          <w:szCs w:val="24"/>
        </w:rPr>
        <w:t xml:space="preserve">do dnia </w:t>
      </w:r>
      <w:r w:rsidR="006813BE">
        <w:rPr>
          <w:rFonts w:ascii="Arial Narrow" w:hAnsi="Arial Narrow" w:cstheme="minorHAnsi"/>
          <w:sz w:val="24"/>
          <w:szCs w:val="24"/>
        </w:rPr>
        <w:t>07</w:t>
      </w:r>
      <w:r w:rsidR="00E86F06" w:rsidRPr="00E86F06">
        <w:rPr>
          <w:rFonts w:ascii="Arial Narrow" w:hAnsi="Arial Narrow" w:cstheme="minorHAnsi"/>
          <w:sz w:val="24"/>
          <w:szCs w:val="24"/>
        </w:rPr>
        <w:t>.</w:t>
      </w:r>
      <w:r w:rsidR="00432E65" w:rsidRPr="00E86F06">
        <w:rPr>
          <w:rFonts w:ascii="Arial Narrow" w:hAnsi="Arial Narrow" w:cstheme="minorHAnsi"/>
          <w:sz w:val="24"/>
          <w:szCs w:val="24"/>
        </w:rPr>
        <w:t>0</w:t>
      </w:r>
      <w:r w:rsidR="006813BE">
        <w:rPr>
          <w:rFonts w:ascii="Arial Narrow" w:hAnsi="Arial Narrow" w:cstheme="minorHAnsi"/>
          <w:sz w:val="24"/>
          <w:szCs w:val="24"/>
        </w:rPr>
        <w:t>5</w:t>
      </w:r>
      <w:r w:rsidRPr="00E86F06">
        <w:rPr>
          <w:rFonts w:ascii="Arial Narrow" w:hAnsi="Arial Narrow" w:cstheme="minorHAnsi"/>
          <w:sz w:val="24"/>
          <w:szCs w:val="24"/>
        </w:rPr>
        <w:t>.202</w:t>
      </w:r>
      <w:r w:rsidR="00432E65" w:rsidRPr="00E86F06">
        <w:rPr>
          <w:rFonts w:ascii="Arial Narrow" w:hAnsi="Arial Narrow" w:cstheme="minorHAnsi"/>
          <w:sz w:val="24"/>
          <w:szCs w:val="24"/>
        </w:rPr>
        <w:t>6</w:t>
      </w:r>
      <w:r w:rsidRPr="00E86F06">
        <w:rPr>
          <w:rFonts w:ascii="Arial Narrow" w:hAnsi="Arial Narrow" w:cstheme="minorHAnsi"/>
          <w:sz w:val="24"/>
          <w:szCs w:val="24"/>
        </w:rPr>
        <w:t xml:space="preserve"> r. </w:t>
      </w:r>
      <w:r w:rsidR="00FD1073" w:rsidRPr="00134698">
        <w:rPr>
          <w:rFonts w:ascii="Arial Narrow" w:hAnsi="Arial Narrow" w:cstheme="minorHAnsi"/>
          <w:sz w:val="24"/>
          <w:szCs w:val="24"/>
        </w:rPr>
        <w:t>do godz. 1</w:t>
      </w:r>
      <w:r w:rsidR="006813BE">
        <w:rPr>
          <w:rFonts w:ascii="Arial Narrow" w:hAnsi="Arial Narrow" w:cstheme="minorHAnsi"/>
          <w:sz w:val="24"/>
          <w:szCs w:val="24"/>
        </w:rPr>
        <w:t>4</w:t>
      </w:r>
      <w:r w:rsidR="00FD1073" w:rsidRPr="00134698">
        <w:rPr>
          <w:rFonts w:ascii="Arial Narrow" w:hAnsi="Arial Narrow" w:cstheme="minorHAnsi"/>
          <w:sz w:val="24"/>
          <w:szCs w:val="24"/>
        </w:rPr>
        <w:t>:00</w:t>
      </w:r>
      <w:r w:rsidR="00FD1073" w:rsidRPr="00AB6E9B">
        <w:rPr>
          <w:rFonts w:ascii="Arial Narrow" w:hAnsi="Arial Narrow" w:cstheme="minorHAnsi"/>
          <w:sz w:val="24"/>
          <w:szCs w:val="24"/>
        </w:rPr>
        <w:t>.</w:t>
      </w:r>
    </w:p>
    <w:p w14:paraId="57A83F79" w14:textId="77777777" w:rsidR="004D78F2" w:rsidRPr="00AB6E9B" w:rsidRDefault="004D78F2" w:rsidP="00432E65">
      <w:pPr>
        <w:spacing w:line="240" w:lineRule="atLeast"/>
        <w:ind w:left="708"/>
        <w:rPr>
          <w:rStyle w:val="Hipercze"/>
          <w:rFonts w:ascii="Arial Narrow" w:hAnsi="Arial Narrow" w:cstheme="minorHAnsi"/>
          <w:sz w:val="24"/>
          <w:szCs w:val="24"/>
        </w:rPr>
      </w:pPr>
      <w:r w:rsidRPr="00AB6E9B">
        <w:rPr>
          <w:rFonts w:ascii="Arial Narrow" w:hAnsi="Arial Narrow" w:cstheme="minorHAnsi"/>
          <w:bCs/>
          <w:sz w:val="24"/>
          <w:szCs w:val="24"/>
        </w:rPr>
        <w:t>Ofertę należy złożyć w formie pisemnej pocztą elektroniczną w formie skanu na adres:</w:t>
      </w:r>
      <w:r w:rsidRPr="00AB6E9B">
        <w:rPr>
          <w:rFonts w:ascii="Arial Narrow" w:hAnsi="Arial Narrow" w:cstheme="minorHAnsi"/>
          <w:sz w:val="24"/>
          <w:szCs w:val="24"/>
        </w:rPr>
        <w:t xml:space="preserve"> </w:t>
      </w:r>
      <w:hyperlink r:id="rId8" w:history="1">
        <w:r w:rsidRPr="00AB6E9B">
          <w:rPr>
            <w:rStyle w:val="Hipercze"/>
            <w:rFonts w:ascii="Arial Narrow" w:hAnsi="Arial Narrow" w:cstheme="minorHAnsi"/>
            <w:sz w:val="24"/>
            <w:szCs w:val="24"/>
          </w:rPr>
          <w:t>sekretariat@majdanek.eu</w:t>
        </w:r>
      </w:hyperlink>
    </w:p>
    <w:p w14:paraId="6C97F1AD" w14:textId="77777777" w:rsidR="004D78F2" w:rsidRPr="00AB6E9B" w:rsidRDefault="004D78F2" w:rsidP="00432E65">
      <w:pPr>
        <w:spacing w:line="240" w:lineRule="atLeast"/>
        <w:ind w:firstLine="708"/>
        <w:rPr>
          <w:rFonts w:ascii="Arial Narrow" w:eastAsia="Arial Narrow" w:hAnsi="Arial Narrow" w:cstheme="minorHAnsi"/>
          <w:sz w:val="24"/>
          <w:szCs w:val="24"/>
        </w:rPr>
      </w:pPr>
      <w:r w:rsidRPr="00AB6E9B">
        <w:rPr>
          <w:rFonts w:ascii="Arial Narrow" w:eastAsia="Arial Narrow" w:hAnsi="Arial Narrow" w:cstheme="minorHAnsi"/>
          <w:sz w:val="24"/>
          <w:szCs w:val="24"/>
        </w:rPr>
        <w:t>Decyduje data wpływu oferty do Zamawiającego. Oferty złożone po terminie nie będą rozpatrywane.</w:t>
      </w:r>
    </w:p>
    <w:p w14:paraId="1C1F6932" w14:textId="77777777" w:rsidR="004D78F2" w:rsidRPr="00AB6E9B" w:rsidRDefault="004D78F2" w:rsidP="00432E65">
      <w:pPr>
        <w:spacing w:line="240" w:lineRule="atLeast"/>
        <w:rPr>
          <w:rFonts w:ascii="Arial Narrow" w:eastAsia="Arial Narrow" w:hAnsi="Arial Narrow" w:cstheme="minorHAnsi"/>
          <w:sz w:val="24"/>
          <w:szCs w:val="24"/>
        </w:rPr>
      </w:pPr>
    </w:p>
    <w:p w14:paraId="7C1353A4" w14:textId="700A9696" w:rsidR="004D78F2" w:rsidRPr="00AB6E9B" w:rsidRDefault="004D78F2" w:rsidP="00432E65">
      <w:pPr>
        <w:pStyle w:val="Tekstpodstawowy21"/>
        <w:jc w:val="left"/>
        <w:rPr>
          <w:rFonts w:ascii="Arial Narrow" w:hAnsi="Arial Narrow" w:cstheme="minorHAnsi"/>
          <w:b w:val="0"/>
          <w:sz w:val="24"/>
          <w:szCs w:val="24"/>
        </w:rPr>
      </w:pPr>
      <w:r w:rsidRPr="00AB6E9B">
        <w:rPr>
          <w:rFonts w:ascii="Arial Narrow" w:hAnsi="Arial Narrow" w:cstheme="minorHAnsi"/>
          <w:sz w:val="24"/>
          <w:szCs w:val="24"/>
        </w:rPr>
        <w:t>X</w:t>
      </w:r>
      <w:r w:rsidR="00DF49EC">
        <w:rPr>
          <w:rFonts w:ascii="Arial Narrow" w:hAnsi="Arial Narrow" w:cstheme="minorHAnsi"/>
          <w:sz w:val="24"/>
          <w:szCs w:val="24"/>
        </w:rPr>
        <w:t>I</w:t>
      </w:r>
      <w:r w:rsidRPr="00AB6E9B">
        <w:rPr>
          <w:rFonts w:ascii="Arial Narrow" w:hAnsi="Arial Narrow" w:cstheme="minorHAnsi"/>
          <w:sz w:val="24"/>
          <w:szCs w:val="24"/>
        </w:rPr>
        <w:t>. Kryteria oceny ofert</w:t>
      </w:r>
    </w:p>
    <w:p w14:paraId="2D430ADF" w14:textId="33F20191" w:rsidR="00A972CA" w:rsidRPr="00AB6E9B" w:rsidRDefault="00A972CA" w:rsidP="00432E65">
      <w:pPr>
        <w:pStyle w:val="Tekstpodstawowy"/>
        <w:spacing w:line="276" w:lineRule="auto"/>
        <w:ind w:left="708"/>
        <w:jc w:val="left"/>
        <w:rPr>
          <w:rFonts w:ascii="Arial Narrow" w:hAnsi="Arial Narrow" w:cstheme="minorHAnsi"/>
          <w:szCs w:val="24"/>
        </w:rPr>
      </w:pPr>
      <w:r w:rsidRPr="00AB6E9B">
        <w:rPr>
          <w:rFonts w:ascii="Arial Narrow" w:hAnsi="Arial Narrow" w:cstheme="minorHAnsi"/>
          <w:szCs w:val="24"/>
        </w:rPr>
        <w:t>Przy wyborze oferty Zamawiający</w:t>
      </w:r>
      <w:r w:rsidR="009D2513">
        <w:rPr>
          <w:rFonts w:ascii="Arial Narrow" w:hAnsi="Arial Narrow" w:cstheme="minorHAnsi"/>
          <w:szCs w:val="24"/>
          <w:lang w:val="pl-PL"/>
        </w:rPr>
        <w:t>,</w:t>
      </w:r>
      <w:r w:rsidRPr="00AB6E9B">
        <w:rPr>
          <w:rFonts w:ascii="Arial Narrow" w:hAnsi="Arial Narrow" w:cstheme="minorHAnsi"/>
          <w:szCs w:val="24"/>
        </w:rPr>
        <w:t xml:space="preserve"> kierować się będzie kryterium ceny, tj.: cena ofertowa brutto za całość zamówienia– waga 100%. </w:t>
      </w:r>
    </w:p>
    <w:p w14:paraId="00E94089" w14:textId="4C39FD2F" w:rsidR="00D9053E" w:rsidRDefault="00A972CA" w:rsidP="00432E65">
      <w:pPr>
        <w:pStyle w:val="Tekstpodstawowy"/>
        <w:spacing w:line="276" w:lineRule="auto"/>
        <w:ind w:left="708"/>
        <w:jc w:val="left"/>
        <w:rPr>
          <w:rFonts w:ascii="Arial Narrow" w:hAnsi="Arial Narrow" w:cstheme="minorHAnsi"/>
          <w:szCs w:val="24"/>
        </w:rPr>
      </w:pPr>
      <w:r w:rsidRPr="00AB6E9B">
        <w:rPr>
          <w:rFonts w:ascii="Arial Narrow" w:hAnsi="Arial Narrow" w:cstheme="minorHAnsi"/>
          <w:szCs w:val="24"/>
        </w:rPr>
        <w:lastRenderedPageBreak/>
        <w:t>Za najkorzystniejszą ofertę</w:t>
      </w:r>
      <w:r w:rsidR="009D2513">
        <w:rPr>
          <w:rFonts w:ascii="Arial Narrow" w:hAnsi="Arial Narrow" w:cstheme="minorHAnsi"/>
          <w:szCs w:val="24"/>
          <w:lang w:val="pl-PL"/>
        </w:rPr>
        <w:t xml:space="preserve"> </w:t>
      </w:r>
      <w:r w:rsidRPr="00AB6E9B">
        <w:rPr>
          <w:rFonts w:ascii="Arial Narrow" w:hAnsi="Arial Narrow" w:cstheme="minorHAnsi"/>
          <w:szCs w:val="24"/>
        </w:rPr>
        <w:t xml:space="preserve">Zamawiający uzna ofertę obejmującą wykonanie opisanego przedmiotu zamówienia w pełnym zakresie i zgodnie z wymaganiami oraz zawierającą najniższą cenę ofertową brutto. </w:t>
      </w:r>
    </w:p>
    <w:p w14:paraId="6B383F6D" w14:textId="4D48E796" w:rsidR="00AB6E9B" w:rsidRPr="00AB6E9B" w:rsidRDefault="00AB6E9B" w:rsidP="00432E65">
      <w:pPr>
        <w:pStyle w:val="Tekstpodstawowy"/>
        <w:spacing w:line="276" w:lineRule="auto"/>
        <w:ind w:left="708"/>
        <w:jc w:val="left"/>
        <w:rPr>
          <w:rFonts w:ascii="Arial Narrow" w:hAnsi="Arial Narrow" w:cstheme="minorHAnsi"/>
          <w:szCs w:val="24"/>
        </w:rPr>
      </w:pPr>
      <w:r>
        <w:rPr>
          <w:rFonts w:ascii="Arial Narrow" w:hAnsi="Arial Narrow" w:cs="Arial Narrow"/>
          <w:szCs w:val="24"/>
        </w:rPr>
        <w:t>Zamawiający dopuszcza i zastrzega sobie możliwość negocjowania cen z Wykonawcami, którzy złożyli oferty w postępowaniu.</w:t>
      </w:r>
    </w:p>
    <w:p w14:paraId="0DE5339D" w14:textId="66E9DC4B" w:rsidR="004D78F2" w:rsidRPr="00AB6E9B" w:rsidRDefault="00A972CA" w:rsidP="00432E65">
      <w:pPr>
        <w:pStyle w:val="Tekstpodstawowy"/>
        <w:spacing w:line="276" w:lineRule="auto"/>
        <w:ind w:left="708"/>
        <w:jc w:val="left"/>
        <w:rPr>
          <w:rFonts w:ascii="Arial Narrow" w:hAnsi="Arial Narrow" w:cstheme="minorHAnsi"/>
          <w:szCs w:val="24"/>
        </w:rPr>
      </w:pPr>
      <w:r w:rsidRPr="00AB6E9B">
        <w:rPr>
          <w:rFonts w:ascii="Arial Narrow" w:hAnsi="Arial Narrow" w:cstheme="minorHAnsi"/>
          <w:szCs w:val="24"/>
        </w:rPr>
        <w:t xml:space="preserve"> </w:t>
      </w:r>
    </w:p>
    <w:p w14:paraId="2CF9C70F" w14:textId="613FF53F" w:rsidR="004D78F2" w:rsidRPr="00AB6E9B" w:rsidRDefault="004D78F2" w:rsidP="00432E65">
      <w:pPr>
        <w:pStyle w:val="Tekstpodstawowy21"/>
        <w:jc w:val="left"/>
        <w:rPr>
          <w:rFonts w:ascii="Arial Narrow" w:hAnsi="Arial Narrow" w:cstheme="minorHAnsi"/>
          <w:b w:val="0"/>
          <w:sz w:val="24"/>
          <w:szCs w:val="24"/>
        </w:rPr>
      </w:pPr>
      <w:r w:rsidRPr="00AB6E9B">
        <w:rPr>
          <w:rFonts w:ascii="Arial Narrow" w:hAnsi="Arial Narrow" w:cstheme="minorHAnsi"/>
          <w:sz w:val="24"/>
          <w:szCs w:val="24"/>
        </w:rPr>
        <w:t>X</w:t>
      </w:r>
      <w:r w:rsidR="00DF49EC">
        <w:rPr>
          <w:rFonts w:ascii="Arial Narrow" w:hAnsi="Arial Narrow" w:cstheme="minorHAnsi"/>
          <w:sz w:val="24"/>
          <w:szCs w:val="24"/>
        </w:rPr>
        <w:t>I</w:t>
      </w:r>
      <w:r w:rsidRPr="00AB6E9B">
        <w:rPr>
          <w:rFonts w:ascii="Arial Narrow" w:hAnsi="Arial Narrow" w:cstheme="minorHAnsi"/>
          <w:sz w:val="24"/>
          <w:szCs w:val="24"/>
        </w:rPr>
        <w:t>I. Wynik postępowania</w:t>
      </w:r>
    </w:p>
    <w:p w14:paraId="055646B2" w14:textId="77777777" w:rsidR="004D78F2" w:rsidRPr="00AB6E9B" w:rsidRDefault="004D78F2" w:rsidP="00432E65">
      <w:pPr>
        <w:pStyle w:val="Tekstpodstawowy21"/>
        <w:ind w:firstLine="708"/>
        <w:jc w:val="left"/>
        <w:rPr>
          <w:rFonts w:ascii="Arial Narrow" w:hAnsi="Arial Narrow" w:cstheme="minorHAnsi"/>
          <w:sz w:val="24"/>
          <w:szCs w:val="24"/>
        </w:rPr>
      </w:pPr>
      <w:r w:rsidRPr="00AB6E9B">
        <w:rPr>
          <w:rFonts w:ascii="Arial Narrow" w:hAnsi="Arial Narrow" w:cstheme="minorHAnsi"/>
          <w:b w:val="0"/>
          <w:sz w:val="24"/>
          <w:szCs w:val="24"/>
        </w:rPr>
        <w:t>Zamawiający zastrzega sobie prawo do unieważnienia postępowania bez podawania przyczyn.</w:t>
      </w:r>
    </w:p>
    <w:p w14:paraId="12D74240" w14:textId="34B51212" w:rsidR="004D78F2" w:rsidRPr="00AB6E9B" w:rsidRDefault="004D78F2" w:rsidP="00432E65">
      <w:pPr>
        <w:pStyle w:val="Tekstpodstawowy21"/>
        <w:ind w:firstLine="708"/>
        <w:jc w:val="left"/>
        <w:rPr>
          <w:rFonts w:ascii="Arial Narrow" w:hAnsi="Arial Narrow" w:cstheme="minorHAnsi"/>
          <w:b w:val="0"/>
          <w:sz w:val="24"/>
          <w:szCs w:val="24"/>
        </w:rPr>
      </w:pPr>
      <w:r w:rsidRPr="00AB6E9B">
        <w:rPr>
          <w:rFonts w:ascii="Arial Narrow" w:hAnsi="Arial Narrow" w:cstheme="minorHAnsi"/>
          <w:b w:val="0"/>
          <w:sz w:val="24"/>
          <w:szCs w:val="24"/>
        </w:rPr>
        <w:t>O rozstrzygnięciu postępowania Zamawiający poinformuje Wykonawców.</w:t>
      </w:r>
    </w:p>
    <w:p w14:paraId="4CD9366E" w14:textId="77777777" w:rsidR="000D04AE" w:rsidRPr="00AB6E9B" w:rsidRDefault="000D04AE" w:rsidP="00432E65">
      <w:pPr>
        <w:pStyle w:val="Tekstpodstawowy21"/>
        <w:jc w:val="left"/>
        <w:rPr>
          <w:rFonts w:ascii="Arial Narrow" w:hAnsi="Arial Narrow" w:cstheme="minorHAnsi"/>
          <w:b w:val="0"/>
          <w:sz w:val="24"/>
          <w:szCs w:val="24"/>
        </w:rPr>
      </w:pPr>
    </w:p>
    <w:p w14:paraId="67154D31" w14:textId="77777777" w:rsidR="004D78F2" w:rsidRPr="00AB6E9B" w:rsidRDefault="004D78F2" w:rsidP="00432E65">
      <w:pPr>
        <w:pStyle w:val="Tekstpodstawowy21"/>
        <w:jc w:val="left"/>
        <w:rPr>
          <w:rFonts w:ascii="Arial Narrow" w:hAnsi="Arial Narrow" w:cstheme="minorHAnsi"/>
          <w:sz w:val="24"/>
          <w:szCs w:val="24"/>
        </w:rPr>
      </w:pPr>
      <w:r w:rsidRPr="00AB6E9B">
        <w:rPr>
          <w:rFonts w:ascii="Arial Narrow" w:hAnsi="Arial Narrow" w:cstheme="minorHAnsi"/>
          <w:sz w:val="24"/>
          <w:szCs w:val="24"/>
        </w:rPr>
        <w:t>Lista załączników:</w:t>
      </w:r>
    </w:p>
    <w:p w14:paraId="0F1F9290" w14:textId="5864E1D7" w:rsidR="004D78F2" w:rsidRPr="00AB6E9B" w:rsidRDefault="002F5B72" w:rsidP="00432E65">
      <w:pPr>
        <w:ind w:right="-426"/>
        <w:contextualSpacing/>
        <w:rPr>
          <w:rFonts w:ascii="Arial Narrow" w:hAnsi="Arial Narrow" w:cstheme="minorHAnsi"/>
          <w:sz w:val="24"/>
          <w:szCs w:val="24"/>
        </w:rPr>
      </w:pPr>
      <w:r w:rsidRPr="00AB6E9B">
        <w:rPr>
          <w:rFonts w:ascii="Arial Narrow" w:hAnsi="Arial Narrow" w:cstheme="minorHAnsi"/>
          <w:sz w:val="24"/>
          <w:szCs w:val="24"/>
        </w:rPr>
        <w:t>Załącznik nr 1</w:t>
      </w:r>
      <w:r w:rsidR="00D9053E">
        <w:rPr>
          <w:rFonts w:ascii="Arial Narrow" w:hAnsi="Arial Narrow" w:cstheme="minorHAnsi"/>
          <w:sz w:val="24"/>
          <w:szCs w:val="24"/>
        </w:rPr>
        <w:t>A i nr 1B</w:t>
      </w:r>
      <w:r w:rsidR="004D78F2" w:rsidRPr="00AB6E9B">
        <w:rPr>
          <w:rFonts w:ascii="Arial Narrow" w:hAnsi="Arial Narrow" w:cstheme="minorHAnsi"/>
          <w:sz w:val="24"/>
          <w:szCs w:val="24"/>
        </w:rPr>
        <w:t xml:space="preserve"> – </w:t>
      </w:r>
      <w:r w:rsidR="004C72AE" w:rsidRPr="00AB6E9B">
        <w:rPr>
          <w:rFonts w:ascii="Arial Narrow" w:hAnsi="Arial Narrow" w:cstheme="minorHAnsi"/>
          <w:sz w:val="24"/>
          <w:szCs w:val="24"/>
        </w:rPr>
        <w:t>Opis przedmiotu zamówienia</w:t>
      </w:r>
      <w:r w:rsidR="00D9053E">
        <w:rPr>
          <w:rFonts w:ascii="Arial Narrow" w:hAnsi="Arial Narrow" w:cstheme="minorHAnsi"/>
          <w:sz w:val="24"/>
          <w:szCs w:val="24"/>
        </w:rPr>
        <w:t xml:space="preserve"> dla części;</w:t>
      </w:r>
    </w:p>
    <w:p w14:paraId="68047AE9" w14:textId="77777777" w:rsidR="00AF33A8" w:rsidRPr="00AB6E9B" w:rsidRDefault="002F5B72" w:rsidP="00432E65">
      <w:pPr>
        <w:ind w:right="-426"/>
        <w:contextualSpacing/>
        <w:rPr>
          <w:rFonts w:ascii="Arial Narrow" w:hAnsi="Arial Narrow" w:cstheme="minorHAnsi"/>
          <w:sz w:val="24"/>
          <w:szCs w:val="24"/>
        </w:rPr>
      </w:pPr>
      <w:r w:rsidRPr="00AB6E9B">
        <w:rPr>
          <w:rFonts w:ascii="Arial Narrow" w:hAnsi="Arial Narrow" w:cstheme="minorHAnsi"/>
          <w:sz w:val="24"/>
          <w:szCs w:val="24"/>
        </w:rPr>
        <w:t>Załącznik nr 2</w:t>
      </w:r>
      <w:r w:rsidR="00BB5D17" w:rsidRPr="00AB6E9B">
        <w:rPr>
          <w:rFonts w:ascii="Arial Narrow" w:hAnsi="Arial Narrow" w:cstheme="minorHAnsi"/>
          <w:sz w:val="24"/>
          <w:szCs w:val="24"/>
        </w:rPr>
        <w:t xml:space="preserve"> </w:t>
      </w:r>
      <w:r w:rsidR="00A972CA" w:rsidRPr="00AB6E9B">
        <w:rPr>
          <w:rFonts w:ascii="Arial Narrow" w:hAnsi="Arial Narrow" w:cstheme="minorHAnsi"/>
          <w:sz w:val="24"/>
          <w:szCs w:val="24"/>
        </w:rPr>
        <w:t xml:space="preserve">– </w:t>
      </w:r>
      <w:r w:rsidR="004C72AE" w:rsidRPr="00AB6E9B">
        <w:rPr>
          <w:rFonts w:ascii="Arial Narrow" w:hAnsi="Arial Narrow" w:cstheme="minorHAnsi"/>
          <w:sz w:val="24"/>
          <w:szCs w:val="24"/>
        </w:rPr>
        <w:t>Formularz ofertowy</w:t>
      </w:r>
    </w:p>
    <w:p w14:paraId="7BA10FE6" w14:textId="0D3B1579" w:rsidR="002F3231" w:rsidRPr="00AB6E9B" w:rsidRDefault="002F3231" w:rsidP="00432E65">
      <w:pPr>
        <w:ind w:right="-426"/>
        <w:contextualSpacing/>
        <w:rPr>
          <w:rFonts w:ascii="Arial Narrow" w:hAnsi="Arial Narrow" w:cstheme="minorHAnsi"/>
          <w:sz w:val="24"/>
          <w:szCs w:val="24"/>
        </w:rPr>
      </w:pPr>
      <w:r w:rsidRPr="00AB6E9B">
        <w:rPr>
          <w:rFonts w:ascii="Arial Narrow" w:hAnsi="Arial Narrow" w:cstheme="minorHAnsi"/>
          <w:sz w:val="24"/>
          <w:szCs w:val="24"/>
        </w:rPr>
        <w:t xml:space="preserve">Załącznik nr </w:t>
      </w:r>
      <w:r w:rsidR="00AF33A8" w:rsidRPr="00AB6E9B">
        <w:rPr>
          <w:rFonts w:ascii="Arial Narrow" w:hAnsi="Arial Narrow" w:cstheme="minorHAnsi"/>
          <w:sz w:val="24"/>
          <w:szCs w:val="24"/>
        </w:rPr>
        <w:t>3</w:t>
      </w:r>
      <w:r w:rsidR="00BB5D17" w:rsidRPr="00AB6E9B">
        <w:rPr>
          <w:rFonts w:ascii="Arial Narrow" w:hAnsi="Arial Narrow" w:cstheme="minorHAnsi"/>
          <w:sz w:val="24"/>
          <w:szCs w:val="24"/>
        </w:rPr>
        <w:t xml:space="preserve"> </w:t>
      </w:r>
      <w:r w:rsidRPr="00AB6E9B">
        <w:rPr>
          <w:rFonts w:ascii="Arial Narrow" w:hAnsi="Arial Narrow" w:cstheme="minorHAnsi"/>
          <w:sz w:val="24"/>
          <w:szCs w:val="24"/>
        </w:rPr>
        <w:t xml:space="preserve">– </w:t>
      </w:r>
      <w:r w:rsidR="006813BE">
        <w:rPr>
          <w:rFonts w:ascii="Arial Narrow" w:hAnsi="Arial Narrow" w:cstheme="minorHAnsi"/>
          <w:sz w:val="24"/>
          <w:szCs w:val="24"/>
        </w:rPr>
        <w:t>W</w:t>
      </w:r>
      <w:r w:rsidR="006813BE" w:rsidRPr="00AB6E9B">
        <w:rPr>
          <w:rFonts w:ascii="Arial Narrow" w:hAnsi="Arial Narrow" w:cstheme="minorHAnsi"/>
          <w:sz w:val="24"/>
          <w:szCs w:val="24"/>
        </w:rPr>
        <w:t>zór umowy</w:t>
      </w:r>
      <w:r w:rsidR="006813BE" w:rsidRPr="00AB6E9B">
        <w:rPr>
          <w:rFonts w:ascii="Arial Narrow" w:hAnsi="Arial Narrow" w:cstheme="minorHAnsi"/>
          <w:sz w:val="24"/>
          <w:szCs w:val="24"/>
        </w:rPr>
        <w:t xml:space="preserve"> </w:t>
      </w:r>
    </w:p>
    <w:p w14:paraId="4F4A9515" w14:textId="2EB37F6D" w:rsidR="000D04AE" w:rsidRPr="00AB6E9B" w:rsidRDefault="000D04AE" w:rsidP="00432E65">
      <w:pPr>
        <w:ind w:right="-426"/>
        <w:contextualSpacing/>
        <w:rPr>
          <w:rFonts w:ascii="Arial Narrow" w:hAnsi="Arial Narrow" w:cstheme="minorHAnsi"/>
          <w:sz w:val="24"/>
          <w:szCs w:val="24"/>
        </w:rPr>
      </w:pPr>
      <w:r w:rsidRPr="00AB6E9B">
        <w:rPr>
          <w:rFonts w:ascii="Arial Narrow" w:hAnsi="Arial Narrow" w:cstheme="minorHAnsi"/>
          <w:sz w:val="24"/>
          <w:szCs w:val="24"/>
        </w:rPr>
        <w:t xml:space="preserve">Załącznik nr 4 – </w:t>
      </w:r>
      <w:r w:rsidR="006813BE" w:rsidRPr="00AB6E9B">
        <w:rPr>
          <w:rFonts w:ascii="Arial Narrow" w:hAnsi="Arial Narrow" w:cstheme="minorHAnsi"/>
          <w:sz w:val="24"/>
          <w:szCs w:val="24"/>
        </w:rPr>
        <w:t xml:space="preserve">Klauzula informacyjna </w:t>
      </w:r>
      <w:r w:rsidR="006813BE">
        <w:rPr>
          <w:rFonts w:ascii="Arial Narrow" w:hAnsi="Arial Narrow" w:cstheme="minorHAnsi"/>
          <w:sz w:val="24"/>
          <w:szCs w:val="24"/>
        </w:rPr>
        <w:t>RODO</w:t>
      </w:r>
    </w:p>
    <w:p w14:paraId="2B671AAE" w14:textId="21831ACD" w:rsidR="00AB6E9B" w:rsidRDefault="00AB6E9B" w:rsidP="00432E65">
      <w:pPr>
        <w:spacing w:line="276" w:lineRule="auto"/>
        <w:rPr>
          <w:rFonts w:ascii="Arial Narrow" w:eastAsia="Arial Narrow" w:hAnsi="Arial Narrow" w:cstheme="minorHAnsi"/>
          <w:sz w:val="24"/>
          <w:szCs w:val="24"/>
        </w:rPr>
      </w:pPr>
    </w:p>
    <w:p w14:paraId="3DA7F148" w14:textId="77777777" w:rsidR="00764EFE" w:rsidRDefault="00764EFE" w:rsidP="00432E65">
      <w:pPr>
        <w:spacing w:line="276" w:lineRule="auto"/>
        <w:rPr>
          <w:rFonts w:ascii="Arial Narrow" w:hAnsi="Arial Narrow" w:cs="Arial Narrow"/>
          <w:sz w:val="24"/>
          <w:szCs w:val="24"/>
        </w:rPr>
      </w:pPr>
    </w:p>
    <w:p w14:paraId="43C137D9" w14:textId="77777777" w:rsidR="006813BE" w:rsidRDefault="006813BE" w:rsidP="006813BE">
      <w:pPr>
        <w:spacing w:line="276" w:lineRule="auto"/>
        <w:rPr>
          <w:rFonts w:ascii="Arial Narrow" w:hAnsi="Arial Narrow" w:cs="Arial Narrow"/>
          <w:sz w:val="24"/>
          <w:szCs w:val="24"/>
        </w:rPr>
      </w:pPr>
    </w:p>
    <w:p w14:paraId="668854A6" w14:textId="77777777" w:rsidR="006813BE" w:rsidRPr="00D40354" w:rsidRDefault="006813BE" w:rsidP="006813BE">
      <w:pPr>
        <w:spacing w:line="276" w:lineRule="auto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Kierownik Działu Muzealiów</w:t>
      </w:r>
    </w:p>
    <w:p w14:paraId="172455D3" w14:textId="77777777" w:rsidR="006813BE" w:rsidRPr="00D40354" w:rsidRDefault="006813BE" w:rsidP="006813BE">
      <w:pPr>
        <w:spacing w:line="276" w:lineRule="auto"/>
        <w:rPr>
          <w:rFonts w:ascii="Arial Narrow" w:hAnsi="Arial Narrow"/>
          <w:b/>
          <w:sz w:val="24"/>
          <w:szCs w:val="24"/>
        </w:rPr>
      </w:pPr>
      <w:r w:rsidRPr="00D40354">
        <w:rPr>
          <w:rFonts w:ascii="Arial Narrow" w:hAnsi="Arial Narrow"/>
          <w:b/>
          <w:sz w:val="24"/>
          <w:szCs w:val="24"/>
        </w:rPr>
        <w:t>Państwowego Muzeum na Majdanku</w:t>
      </w:r>
    </w:p>
    <w:p w14:paraId="67FD3A3F" w14:textId="77777777" w:rsidR="006813BE" w:rsidRDefault="006813BE" w:rsidP="006813BE">
      <w:pPr>
        <w:spacing w:line="276" w:lineRule="auto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Anna </w:t>
      </w:r>
      <w:proofErr w:type="spellStart"/>
      <w:r>
        <w:rPr>
          <w:rFonts w:ascii="Arial Narrow" w:hAnsi="Arial Narrow"/>
          <w:b/>
          <w:sz w:val="24"/>
          <w:szCs w:val="24"/>
        </w:rPr>
        <w:t>Surdacka</w:t>
      </w:r>
      <w:proofErr w:type="spellEnd"/>
      <w:r w:rsidRPr="00D40354">
        <w:rPr>
          <w:rFonts w:ascii="Arial Narrow" w:hAnsi="Arial Narrow"/>
          <w:b/>
          <w:sz w:val="24"/>
          <w:szCs w:val="24"/>
        </w:rPr>
        <w:t xml:space="preserve"> </w:t>
      </w:r>
    </w:p>
    <w:p w14:paraId="78B05E5F" w14:textId="77777777" w:rsidR="006813BE" w:rsidRPr="002156E4" w:rsidRDefault="006813BE" w:rsidP="006813BE">
      <w:pPr>
        <w:pStyle w:val="Bodytext70"/>
        <w:spacing w:before="0" w:line="276" w:lineRule="auto"/>
        <w:ind w:left="708" w:right="238" w:hanging="708"/>
        <w:rPr>
          <w:rFonts w:ascii="Arial Narrow" w:hAnsi="Arial Narrow"/>
          <w:sz w:val="24"/>
          <w:szCs w:val="24"/>
        </w:rPr>
      </w:pPr>
      <w:r w:rsidRPr="002156E4">
        <w:rPr>
          <w:rFonts w:ascii="Arial Narrow" w:hAnsi="Arial Narrow"/>
          <w:sz w:val="24"/>
          <w:szCs w:val="24"/>
        </w:rPr>
        <w:t>/-/</w:t>
      </w:r>
    </w:p>
    <w:p w14:paraId="21215A66" w14:textId="77777777" w:rsidR="006813BE" w:rsidRPr="002156E4" w:rsidRDefault="006813BE" w:rsidP="006813BE">
      <w:pPr>
        <w:pStyle w:val="Bodytext70"/>
        <w:shd w:val="clear" w:color="auto" w:fill="auto"/>
        <w:spacing w:before="0" w:line="276" w:lineRule="auto"/>
        <w:ind w:left="708" w:right="238" w:hanging="708"/>
        <w:rPr>
          <w:rFonts w:ascii="Arial Narrow" w:hAnsi="Arial Narrow"/>
          <w:sz w:val="24"/>
          <w:szCs w:val="24"/>
        </w:rPr>
      </w:pPr>
      <w:r w:rsidRPr="002156E4">
        <w:rPr>
          <w:rFonts w:ascii="Arial Narrow" w:hAnsi="Arial Narrow"/>
          <w:sz w:val="24"/>
          <w:szCs w:val="24"/>
        </w:rPr>
        <w:t>Podpis nieczytelny</w:t>
      </w:r>
    </w:p>
    <w:p w14:paraId="1795C683" w14:textId="77777777" w:rsidR="006813BE" w:rsidRPr="001F5AB9" w:rsidRDefault="006813BE" w:rsidP="006813BE">
      <w:pPr>
        <w:spacing w:line="276" w:lineRule="auto"/>
        <w:rPr>
          <w:rFonts w:ascii="Arial Narrow" w:hAnsi="Arial Narrow"/>
          <w:sz w:val="24"/>
          <w:szCs w:val="24"/>
        </w:rPr>
      </w:pPr>
    </w:p>
    <w:p w14:paraId="67ED3FB1" w14:textId="77777777" w:rsidR="006813BE" w:rsidRDefault="006813BE" w:rsidP="006813BE">
      <w:pPr>
        <w:pStyle w:val="Bodytext70"/>
        <w:spacing w:before="0" w:line="276" w:lineRule="auto"/>
        <w:ind w:left="708" w:right="238" w:hanging="708"/>
        <w:rPr>
          <w:rFonts w:ascii="Arial Narrow" w:hAnsi="Arial Narrow"/>
          <w:sz w:val="24"/>
          <w:szCs w:val="24"/>
        </w:rPr>
      </w:pPr>
    </w:p>
    <w:p w14:paraId="13B15AAC" w14:textId="77777777" w:rsidR="006813BE" w:rsidRPr="002156E4" w:rsidRDefault="006813BE" w:rsidP="006813BE">
      <w:pPr>
        <w:pStyle w:val="Bodytext70"/>
        <w:spacing w:before="0" w:line="276" w:lineRule="auto"/>
        <w:ind w:left="708" w:right="238" w:hanging="708"/>
        <w:rPr>
          <w:rFonts w:ascii="Arial Narrow" w:hAnsi="Arial Narrow"/>
          <w:sz w:val="24"/>
          <w:szCs w:val="24"/>
        </w:rPr>
      </w:pPr>
      <w:r w:rsidRPr="002156E4">
        <w:rPr>
          <w:rFonts w:ascii="Arial Narrow" w:hAnsi="Arial Narrow"/>
          <w:sz w:val="24"/>
          <w:szCs w:val="24"/>
        </w:rPr>
        <w:t>Główny specjalista ds. zamówień publicznych</w:t>
      </w:r>
    </w:p>
    <w:p w14:paraId="15F02525" w14:textId="77777777" w:rsidR="006813BE" w:rsidRPr="002156E4" w:rsidRDefault="006813BE" w:rsidP="006813BE">
      <w:pPr>
        <w:pStyle w:val="Bodytext70"/>
        <w:spacing w:before="0" w:line="276" w:lineRule="auto"/>
        <w:ind w:left="708" w:right="238" w:hanging="708"/>
        <w:rPr>
          <w:rFonts w:ascii="Arial Narrow" w:hAnsi="Arial Narrow"/>
          <w:sz w:val="24"/>
          <w:szCs w:val="24"/>
        </w:rPr>
      </w:pPr>
      <w:r w:rsidRPr="002156E4">
        <w:rPr>
          <w:rFonts w:ascii="Arial Narrow" w:hAnsi="Arial Narrow"/>
          <w:sz w:val="24"/>
          <w:szCs w:val="24"/>
        </w:rPr>
        <w:t>Elżbieta Kowalik</w:t>
      </w:r>
    </w:p>
    <w:p w14:paraId="38CDB9CF" w14:textId="77777777" w:rsidR="006813BE" w:rsidRPr="002156E4" w:rsidRDefault="006813BE" w:rsidP="006813BE">
      <w:pPr>
        <w:pStyle w:val="Bodytext70"/>
        <w:spacing w:before="0" w:line="276" w:lineRule="auto"/>
        <w:ind w:left="708" w:right="238" w:hanging="708"/>
        <w:rPr>
          <w:rFonts w:ascii="Arial Narrow" w:hAnsi="Arial Narrow"/>
          <w:sz w:val="24"/>
          <w:szCs w:val="24"/>
        </w:rPr>
      </w:pPr>
      <w:r w:rsidRPr="002156E4">
        <w:rPr>
          <w:rFonts w:ascii="Arial Narrow" w:hAnsi="Arial Narrow"/>
          <w:sz w:val="24"/>
          <w:szCs w:val="24"/>
        </w:rPr>
        <w:t>/-/</w:t>
      </w:r>
    </w:p>
    <w:p w14:paraId="475E0AF9" w14:textId="77777777" w:rsidR="006813BE" w:rsidRPr="002156E4" w:rsidRDefault="006813BE" w:rsidP="006813BE">
      <w:pPr>
        <w:pStyle w:val="Bodytext70"/>
        <w:shd w:val="clear" w:color="auto" w:fill="auto"/>
        <w:spacing w:before="0" w:line="276" w:lineRule="auto"/>
        <w:ind w:left="708" w:right="238" w:hanging="708"/>
        <w:rPr>
          <w:rFonts w:ascii="Arial Narrow" w:hAnsi="Arial Narrow"/>
          <w:sz w:val="24"/>
          <w:szCs w:val="24"/>
        </w:rPr>
      </w:pPr>
      <w:r w:rsidRPr="002156E4">
        <w:rPr>
          <w:rFonts w:ascii="Arial Narrow" w:hAnsi="Arial Narrow"/>
          <w:sz w:val="24"/>
          <w:szCs w:val="24"/>
        </w:rPr>
        <w:t>Podpis nieczytelny</w:t>
      </w:r>
    </w:p>
    <w:p w14:paraId="7DD7C4F3" w14:textId="77777777" w:rsidR="006813BE" w:rsidRPr="00E86F06" w:rsidRDefault="006813BE" w:rsidP="006813BE">
      <w:pPr>
        <w:spacing w:line="276" w:lineRule="auto"/>
        <w:rPr>
          <w:rFonts w:ascii="Arial Narrow" w:hAnsi="Arial Narrow" w:cstheme="minorHAnsi"/>
          <w:sz w:val="24"/>
          <w:szCs w:val="24"/>
        </w:rPr>
      </w:pPr>
    </w:p>
    <w:p w14:paraId="4588AFDD" w14:textId="372C427A" w:rsidR="00F64F65" w:rsidRPr="00E86F06" w:rsidRDefault="00F64F65" w:rsidP="00E86F06">
      <w:pPr>
        <w:spacing w:line="276" w:lineRule="auto"/>
        <w:rPr>
          <w:rFonts w:ascii="Arial Narrow" w:hAnsi="Arial Narrow" w:cstheme="minorHAnsi"/>
          <w:sz w:val="24"/>
          <w:szCs w:val="24"/>
        </w:rPr>
      </w:pPr>
      <w:bookmarkStart w:id="3" w:name="_GoBack"/>
      <w:bookmarkEnd w:id="3"/>
    </w:p>
    <w:sectPr w:rsidR="00F64F65" w:rsidRPr="00E86F06" w:rsidSect="0060355D">
      <w:headerReference w:type="default" r:id="rId9"/>
      <w:footerReference w:type="default" r:id="rId10"/>
      <w:pgSz w:w="11906" w:h="16838"/>
      <w:pgMar w:top="1702" w:right="851" w:bottom="709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CC2405" w14:textId="77777777" w:rsidR="00FD481D" w:rsidRDefault="00FD481D">
      <w:r>
        <w:separator/>
      </w:r>
    </w:p>
  </w:endnote>
  <w:endnote w:type="continuationSeparator" w:id="0">
    <w:p w14:paraId="75C1DD10" w14:textId="77777777" w:rsidR="00FD481D" w:rsidRDefault="00FD48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2D684E" w14:textId="1A4D8CD8" w:rsidR="007E43AF" w:rsidRPr="007E43AF" w:rsidRDefault="009801D4">
    <w:pPr>
      <w:pStyle w:val="Stopka"/>
      <w:jc w:val="right"/>
      <w:rPr>
        <w:rFonts w:ascii="Calibri" w:hAnsi="Calibri" w:cs="Calibri"/>
        <w:sz w:val="16"/>
        <w:szCs w:val="16"/>
      </w:rPr>
    </w:pPr>
    <w:r w:rsidRPr="007E43AF">
      <w:rPr>
        <w:rFonts w:ascii="Calibri" w:hAnsi="Calibri" w:cs="Calibri"/>
        <w:sz w:val="16"/>
        <w:szCs w:val="16"/>
      </w:rPr>
      <w:fldChar w:fldCharType="begin"/>
    </w:r>
    <w:r w:rsidRPr="007E43AF">
      <w:rPr>
        <w:rFonts w:ascii="Calibri" w:hAnsi="Calibri" w:cs="Calibri"/>
        <w:sz w:val="16"/>
        <w:szCs w:val="16"/>
      </w:rPr>
      <w:instrText>PAGE   \* MERGEFORMAT</w:instrText>
    </w:r>
    <w:r w:rsidRPr="007E43AF">
      <w:rPr>
        <w:rFonts w:ascii="Calibri" w:hAnsi="Calibri" w:cs="Calibri"/>
        <w:sz w:val="16"/>
        <w:szCs w:val="16"/>
      </w:rPr>
      <w:fldChar w:fldCharType="separate"/>
    </w:r>
    <w:r w:rsidR="007F1B53">
      <w:rPr>
        <w:rFonts w:ascii="Calibri" w:hAnsi="Calibri" w:cs="Calibri"/>
        <w:noProof/>
        <w:sz w:val="16"/>
        <w:szCs w:val="16"/>
      </w:rPr>
      <w:t>2</w:t>
    </w:r>
    <w:r w:rsidRPr="007E43AF">
      <w:rPr>
        <w:rFonts w:ascii="Calibri" w:hAnsi="Calibri" w:cs="Calibri"/>
        <w:sz w:val="16"/>
        <w:szCs w:val="16"/>
      </w:rPr>
      <w:fldChar w:fldCharType="end"/>
    </w:r>
  </w:p>
  <w:p w14:paraId="32076F79" w14:textId="77777777" w:rsidR="007E43AF" w:rsidRDefault="006813B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614F9A" w14:textId="77777777" w:rsidR="00FD481D" w:rsidRDefault="00FD481D">
      <w:r>
        <w:separator/>
      </w:r>
    </w:p>
  </w:footnote>
  <w:footnote w:type="continuationSeparator" w:id="0">
    <w:p w14:paraId="59F212C2" w14:textId="77777777" w:rsidR="00FD481D" w:rsidRDefault="00FD48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4F34C" w14:textId="77777777" w:rsidR="00020F03" w:rsidRDefault="004D78F2">
    <w:pPr>
      <w:pStyle w:val="Nagwek"/>
    </w:pPr>
    <w:r w:rsidRPr="00CE009A">
      <w:rPr>
        <w:noProof/>
        <w:lang w:eastAsia="pl-PL"/>
      </w:rPr>
      <w:drawing>
        <wp:inline distT="0" distB="0" distL="0" distR="0" wp14:anchorId="692A7DC2" wp14:editId="1E2771B7">
          <wp:extent cx="2124075" cy="314325"/>
          <wp:effectExtent l="0" t="0" r="9525" b="9525"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4075" cy="314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33A84"/>
    <w:multiLevelType w:val="multilevel"/>
    <w:tmpl w:val="EAD0E9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16A6F51"/>
    <w:multiLevelType w:val="hybridMultilevel"/>
    <w:tmpl w:val="3D543060"/>
    <w:lvl w:ilvl="0" w:tplc="DAC67EAE">
      <w:start w:val="1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C7092"/>
    <w:multiLevelType w:val="hybridMultilevel"/>
    <w:tmpl w:val="A84A8FF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19E0581B"/>
    <w:multiLevelType w:val="hybridMultilevel"/>
    <w:tmpl w:val="A92688E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0F74CD5"/>
    <w:multiLevelType w:val="hybridMultilevel"/>
    <w:tmpl w:val="E430C52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D3C015C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7F47A79"/>
    <w:multiLevelType w:val="multilevel"/>
    <w:tmpl w:val="EB5265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6" w15:restartNumberingAfterBreak="0">
    <w:nsid w:val="3EF86132"/>
    <w:multiLevelType w:val="hybridMultilevel"/>
    <w:tmpl w:val="C53AD89A"/>
    <w:lvl w:ilvl="0" w:tplc="0B1814C8">
      <w:start w:val="1"/>
      <w:numFmt w:val="decimal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414B2B7D"/>
    <w:multiLevelType w:val="hybridMultilevel"/>
    <w:tmpl w:val="88DAA0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3B65FB"/>
    <w:multiLevelType w:val="hybridMultilevel"/>
    <w:tmpl w:val="BCDCFC60"/>
    <w:lvl w:ilvl="0" w:tplc="94B695F0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81646E"/>
    <w:multiLevelType w:val="multilevel"/>
    <w:tmpl w:val="46883B7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0" w15:restartNumberingAfterBreak="0">
    <w:nsid w:val="47F41136"/>
    <w:multiLevelType w:val="hybridMultilevel"/>
    <w:tmpl w:val="D8EC88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CD4F54"/>
    <w:multiLevelType w:val="hybridMultilevel"/>
    <w:tmpl w:val="08E6D9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0A62F7"/>
    <w:multiLevelType w:val="hybridMultilevel"/>
    <w:tmpl w:val="ED2EA2F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5667032F"/>
    <w:multiLevelType w:val="hybridMultilevel"/>
    <w:tmpl w:val="B08A3DA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9E1056"/>
    <w:multiLevelType w:val="hybridMultilevel"/>
    <w:tmpl w:val="B1F8096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790BD4"/>
    <w:multiLevelType w:val="hybridMultilevel"/>
    <w:tmpl w:val="0AA011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160B80"/>
    <w:multiLevelType w:val="hybridMultilevel"/>
    <w:tmpl w:val="D94615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FC44EE"/>
    <w:multiLevelType w:val="hybridMultilevel"/>
    <w:tmpl w:val="81A03C8E"/>
    <w:lvl w:ilvl="0" w:tplc="72F46E80">
      <w:start w:val="1"/>
      <w:numFmt w:val="decimal"/>
      <w:lvlText w:val="%1)"/>
      <w:lvlJc w:val="left"/>
      <w:pPr>
        <w:ind w:left="108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BA30B2A"/>
    <w:multiLevelType w:val="hybridMultilevel"/>
    <w:tmpl w:val="0958E8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B0550D"/>
    <w:multiLevelType w:val="hybridMultilevel"/>
    <w:tmpl w:val="C60C43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4442F9"/>
    <w:multiLevelType w:val="hybridMultilevel"/>
    <w:tmpl w:val="F42036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0A5FEE"/>
    <w:multiLevelType w:val="hybridMultilevel"/>
    <w:tmpl w:val="5A0E418E"/>
    <w:lvl w:ilvl="0" w:tplc="3FAE4D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BE74E0"/>
    <w:multiLevelType w:val="hybridMultilevel"/>
    <w:tmpl w:val="164CC576"/>
    <w:lvl w:ilvl="0" w:tplc="B3CC2306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A27788C"/>
    <w:multiLevelType w:val="hybridMultilevel"/>
    <w:tmpl w:val="354E4EB6"/>
    <w:lvl w:ilvl="0" w:tplc="B81A555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A366DF"/>
    <w:multiLevelType w:val="hybridMultilevel"/>
    <w:tmpl w:val="7B90AD24"/>
    <w:lvl w:ilvl="0" w:tplc="BCA808B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1"/>
  </w:num>
  <w:num w:numId="2">
    <w:abstractNumId w:val="7"/>
  </w:num>
  <w:num w:numId="3">
    <w:abstractNumId w:val="24"/>
  </w:num>
  <w:num w:numId="4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  <w:num w:numId="19">
    <w:abstractNumId w:val="2"/>
  </w:num>
  <w:num w:numId="20">
    <w:abstractNumId w:val="3"/>
  </w:num>
  <w:num w:numId="21">
    <w:abstractNumId w:val="8"/>
  </w:num>
  <w:num w:numId="22">
    <w:abstractNumId w:val="19"/>
  </w:num>
  <w:num w:numId="23">
    <w:abstractNumId w:val="15"/>
  </w:num>
  <w:num w:numId="24">
    <w:abstractNumId w:val="23"/>
  </w:num>
  <w:num w:numId="25">
    <w:abstractNumId w:val="22"/>
  </w:num>
  <w:num w:numId="26">
    <w:abstractNumId w:val="17"/>
  </w:num>
  <w:num w:numId="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8F2"/>
    <w:rsid w:val="00026A7F"/>
    <w:rsid w:val="00043A91"/>
    <w:rsid w:val="00061087"/>
    <w:rsid w:val="000802B7"/>
    <w:rsid w:val="000A6DF3"/>
    <w:rsid w:val="000A6F45"/>
    <w:rsid w:val="000D04AE"/>
    <w:rsid w:val="0013376A"/>
    <w:rsid w:val="00134698"/>
    <w:rsid w:val="001721A7"/>
    <w:rsid w:val="00197F43"/>
    <w:rsid w:val="001A2186"/>
    <w:rsid w:val="001B080B"/>
    <w:rsid w:val="001C73ED"/>
    <w:rsid w:val="001F6519"/>
    <w:rsid w:val="0023064A"/>
    <w:rsid w:val="002457D0"/>
    <w:rsid w:val="00247838"/>
    <w:rsid w:val="00247F74"/>
    <w:rsid w:val="002534CE"/>
    <w:rsid w:val="002643D3"/>
    <w:rsid w:val="00296F9C"/>
    <w:rsid w:val="002F3231"/>
    <w:rsid w:val="002F5B72"/>
    <w:rsid w:val="00312697"/>
    <w:rsid w:val="003637B5"/>
    <w:rsid w:val="00380501"/>
    <w:rsid w:val="00382316"/>
    <w:rsid w:val="003972A2"/>
    <w:rsid w:val="003A0866"/>
    <w:rsid w:val="003C5E54"/>
    <w:rsid w:val="003D1DF1"/>
    <w:rsid w:val="00414CFA"/>
    <w:rsid w:val="00426EA5"/>
    <w:rsid w:val="00432E65"/>
    <w:rsid w:val="00467F97"/>
    <w:rsid w:val="004840B1"/>
    <w:rsid w:val="004C12D0"/>
    <w:rsid w:val="004C72AE"/>
    <w:rsid w:val="004D4AB1"/>
    <w:rsid w:val="004D78F2"/>
    <w:rsid w:val="0052385C"/>
    <w:rsid w:val="005463F8"/>
    <w:rsid w:val="00555048"/>
    <w:rsid w:val="00562C26"/>
    <w:rsid w:val="0057677E"/>
    <w:rsid w:val="0059286B"/>
    <w:rsid w:val="005A42A2"/>
    <w:rsid w:val="005A4398"/>
    <w:rsid w:val="005B7C18"/>
    <w:rsid w:val="005C4013"/>
    <w:rsid w:val="005E7D1F"/>
    <w:rsid w:val="005F398C"/>
    <w:rsid w:val="005F6D72"/>
    <w:rsid w:val="0060348C"/>
    <w:rsid w:val="0060355D"/>
    <w:rsid w:val="00635A47"/>
    <w:rsid w:val="0066742C"/>
    <w:rsid w:val="006726A5"/>
    <w:rsid w:val="00680DB9"/>
    <w:rsid w:val="006813BE"/>
    <w:rsid w:val="006A056E"/>
    <w:rsid w:val="006A774E"/>
    <w:rsid w:val="006B1AA3"/>
    <w:rsid w:val="006B7AFC"/>
    <w:rsid w:val="006C5667"/>
    <w:rsid w:val="006F0F4F"/>
    <w:rsid w:val="006F5167"/>
    <w:rsid w:val="00714FC0"/>
    <w:rsid w:val="0074089D"/>
    <w:rsid w:val="00764EFE"/>
    <w:rsid w:val="007A0209"/>
    <w:rsid w:val="007B347F"/>
    <w:rsid w:val="007C0F34"/>
    <w:rsid w:val="007D1215"/>
    <w:rsid w:val="007D3E88"/>
    <w:rsid w:val="007F1B53"/>
    <w:rsid w:val="00841F89"/>
    <w:rsid w:val="00842A2A"/>
    <w:rsid w:val="008702BF"/>
    <w:rsid w:val="008D25B5"/>
    <w:rsid w:val="008E18F5"/>
    <w:rsid w:val="00913395"/>
    <w:rsid w:val="00923E07"/>
    <w:rsid w:val="00935AA3"/>
    <w:rsid w:val="009456BB"/>
    <w:rsid w:val="00955D8B"/>
    <w:rsid w:val="00961915"/>
    <w:rsid w:val="00967952"/>
    <w:rsid w:val="009801D4"/>
    <w:rsid w:val="00996F1F"/>
    <w:rsid w:val="009B7E4B"/>
    <w:rsid w:val="009C6207"/>
    <w:rsid w:val="009D2513"/>
    <w:rsid w:val="009D6CC5"/>
    <w:rsid w:val="009F309D"/>
    <w:rsid w:val="00A65969"/>
    <w:rsid w:val="00A972CA"/>
    <w:rsid w:val="00AB6E9B"/>
    <w:rsid w:val="00AF33A8"/>
    <w:rsid w:val="00B044B4"/>
    <w:rsid w:val="00B14757"/>
    <w:rsid w:val="00B66510"/>
    <w:rsid w:val="00B7037E"/>
    <w:rsid w:val="00BB528F"/>
    <w:rsid w:val="00BB5D17"/>
    <w:rsid w:val="00BE2566"/>
    <w:rsid w:val="00C00DF4"/>
    <w:rsid w:val="00C26BA1"/>
    <w:rsid w:val="00C47210"/>
    <w:rsid w:val="00C64CB9"/>
    <w:rsid w:val="00C94814"/>
    <w:rsid w:val="00C963BA"/>
    <w:rsid w:val="00D03069"/>
    <w:rsid w:val="00D12EE5"/>
    <w:rsid w:val="00D20F14"/>
    <w:rsid w:val="00D7669C"/>
    <w:rsid w:val="00D9053E"/>
    <w:rsid w:val="00DA7603"/>
    <w:rsid w:val="00DC6AAF"/>
    <w:rsid w:val="00DD3F86"/>
    <w:rsid w:val="00DF49EC"/>
    <w:rsid w:val="00E01029"/>
    <w:rsid w:val="00E12B7E"/>
    <w:rsid w:val="00E36AB1"/>
    <w:rsid w:val="00E41CEE"/>
    <w:rsid w:val="00E7514A"/>
    <w:rsid w:val="00E80E71"/>
    <w:rsid w:val="00E86F06"/>
    <w:rsid w:val="00E93CE5"/>
    <w:rsid w:val="00EE548F"/>
    <w:rsid w:val="00F02228"/>
    <w:rsid w:val="00F31EFF"/>
    <w:rsid w:val="00F366D4"/>
    <w:rsid w:val="00F601B0"/>
    <w:rsid w:val="00F64F65"/>
    <w:rsid w:val="00F97C2B"/>
    <w:rsid w:val="00FC7559"/>
    <w:rsid w:val="00FD1073"/>
    <w:rsid w:val="00FD481D"/>
    <w:rsid w:val="00FD4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7E07A88"/>
  <w15:chartTrackingRefBased/>
  <w15:docId w15:val="{2F2CBD84-E00D-467E-8B1A-660730F0A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D78F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D78F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D78F2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4D78F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D78F2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Hipercze">
    <w:name w:val="Hyperlink"/>
    <w:rsid w:val="004D78F2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4D78F2"/>
    <w:pPr>
      <w:jc w:val="both"/>
    </w:pPr>
    <w:rPr>
      <w:sz w:val="24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4D78F2"/>
    <w:rPr>
      <w:rFonts w:ascii="Times New Roman" w:eastAsia="Times New Roman" w:hAnsi="Times New Roman" w:cs="Times New Roman"/>
      <w:sz w:val="24"/>
      <w:szCs w:val="20"/>
      <w:lang w:val="x-none" w:eastAsia="zh-CN"/>
    </w:rPr>
  </w:style>
  <w:style w:type="paragraph" w:styleId="Tytu">
    <w:name w:val="Title"/>
    <w:basedOn w:val="Normalny"/>
    <w:next w:val="Podtytu"/>
    <w:link w:val="TytuZnak"/>
    <w:qFormat/>
    <w:rsid w:val="004D78F2"/>
    <w:pPr>
      <w:spacing w:line="240" w:lineRule="atLeast"/>
      <w:jc w:val="center"/>
    </w:pPr>
    <w:rPr>
      <w:sz w:val="24"/>
      <w:lang w:val="x-none"/>
    </w:rPr>
  </w:style>
  <w:style w:type="character" w:customStyle="1" w:styleId="TytuZnak">
    <w:name w:val="Tytuł Znak"/>
    <w:basedOn w:val="Domylnaczcionkaakapitu"/>
    <w:link w:val="Tytu"/>
    <w:rsid w:val="004D78F2"/>
    <w:rPr>
      <w:rFonts w:ascii="Times New Roman" w:eastAsia="Times New Roman" w:hAnsi="Times New Roman" w:cs="Times New Roman"/>
      <w:sz w:val="24"/>
      <w:szCs w:val="20"/>
      <w:lang w:val="x-none" w:eastAsia="zh-CN"/>
    </w:rPr>
  </w:style>
  <w:style w:type="paragraph" w:customStyle="1" w:styleId="Tekstpodstawowy21">
    <w:name w:val="Tekst podstawowy 21"/>
    <w:basedOn w:val="Normalny"/>
    <w:rsid w:val="004D78F2"/>
    <w:pPr>
      <w:spacing w:line="240" w:lineRule="atLeast"/>
      <w:jc w:val="both"/>
    </w:pPr>
    <w:rPr>
      <w:b/>
      <w:sz w:val="28"/>
    </w:rPr>
  </w:style>
  <w:style w:type="paragraph" w:customStyle="1" w:styleId="Tekstpodstawowy31">
    <w:name w:val="Tekst podstawowy 31"/>
    <w:basedOn w:val="Normalny"/>
    <w:rsid w:val="004D78F2"/>
    <w:pPr>
      <w:spacing w:line="240" w:lineRule="atLeast"/>
      <w:jc w:val="both"/>
    </w:pPr>
    <w:rPr>
      <w:b/>
      <w:bCs/>
      <w:sz w:val="24"/>
    </w:rPr>
  </w:style>
  <w:style w:type="paragraph" w:styleId="Akapitzlist">
    <w:name w:val="List Paragraph"/>
    <w:basedOn w:val="Normalny"/>
    <w:uiPriority w:val="34"/>
    <w:qFormat/>
    <w:rsid w:val="004D78F2"/>
    <w:pPr>
      <w:ind w:left="720"/>
      <w:contextualSpacing/>
    </w:pPr>
  </w:style>
  <w:style w:type="paragraph" w:styleId="Podtytu">
    <w:name w:val="Subtitle"/>
    <w:basedOn w:val="Normalny"/>
    <w:next w:val="Normalny"/>
    <w:link w:val="PodtytuZnak"/>
    <w:uiPriority w:val="11"/>
    <w:qFormat/>
    <w:rsid w:val="004D78F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4D78F2"/>
    <w:rPr>
      <w:rFonts w:eastAsiaTheme="minorEastAsia"/>
      <w:color w:val="5A5A5A" w:themeColor="text1" w:themeTint="A5"/>
      <w:spacing w:val="15"/>
      <w:lang w:eastAsia="zh-C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93CE5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64F65"/>
    <w:pPr>
      <w:suppressAutoHyphens w:val="0"/>
    </w:pPr>
    <w:rPr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64F6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Bodytext6">
    <w:name w:val="Body text (6)_"/>
    <w:link w:val="Bodytext60"/>
    <w:locked/>
    <w:rsid w:val="00F64F65"/>
    <w:rPr>
      <w:rFonts w:ascii="Times New Roman" w:hAnsi="Times New Roman" w:cs="Times New Roman"/>
      <w:sz w:val="17"/>
      <w:szCs w:val="17"/>
      <w:shd w:val="clear" w:color="auto" w:fill="FFFFFF"/>
    </w:rPr>
  </w:style>
  <w:style w:type="paragraph" w:customStyle="1" w:styleId="Bodytext60">
    <w:name w:val="Body text (6)"/>
    <w:basedOn w:val="Normalny"/>
    <w:link w:val="Bodytext6"/>
    <w:rsid w:val="00F64F65"/>
    <w:pPr>
      <w:shd w:val="clear" w:color="auto" w:fill="FFFFFF"/>
      <w:suppressAutoHyphens w:val="0"/>
      <w:spacing w:after="720" w:line="223" w:lineRule="exact"/>
    </w:pPr>
    <w:rPr>
      <w:rFonts w:eastAsiaTheme="minorHAnsi"/>
      <w:sz w:val="17"/>
      <w:szCs w:val="17"/>
      <w:lang w:eastAsia="en-US"/>
    </w:rPr>
  </w:style>
  <w:style w:type="character" w:customStyle="1" w:styleId="Bodytext7">
    <w:name w:val="Body text (7)_"/>
    <w:link w:val="Bodytext70"/>
    <w:locked/>
    <w:rsid w:val="00F64F65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Bodytext70">
    <w:name w:val="Body text (7)"/>
    <w:basedOn w:val="Normalny"/>
    <w:link w:val="Bodytext7"/>
    <w:rsid w:val="00F64F65"/>
    <w:pPr>
      <w:shd w:val="clear" w:color="auto" w:fill="FFFFFF"/>
      <w:suppressAutoHyphens w:val="0"/>
      <w:spacing w:before="720" w:line="274" w:lineRule="exact"/>
      <w:ind w:hanging="1600"/>
    </w:pPr>
    <w:rPr>
      <w:rFonts w:eastAsiaTheme="minorHAnsi"/>
      <w:b/>
      <w:bCs/>
      <w:sz w:val="22"/>
      <w:szCs w:val="22"/>
      <w:lang w:eastAsia="en-US"/>
    </w:rPr>
  </w:style>
  <w:style w:type="character" w:customStyle="1" w:styleId="Bodytext">
    <w:name w:val="Body text_"/>
    <w:link w:val="Tekstpodstawowy1"/>
    <w:locked/>
    <w:rsid w:val="00F64F65"/>
    <w:rPr>
      <w:rFonts w:ascii="Times New Roman" w:hAnsi="Times New Roman" w:cs="Times New Roman"/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F64F65"/>
    <w:pPr>
      <w:shd w:val="clear" w:color="auto" w:fill="FFFFFF"/>
      <w:suppressAutoHyphens w:val="0"/>
      <w:spacing w:line="240" w:lineRule="atLeast"/>
      <w:ind w:hanging="540"/>
    </w:pPr>
    <w:rPr>
      <w:rFonts w:eastAsiaTheme="minorHAnsi"/>
      <w:sz w:val="22"/>
      <w:szCs w:val="22"/>
      <w:lang w:eastAsia="en-US"/>
    </w:rPr>
  </w:style>
  <w:style w:type="character" w:customStyle="1" w:styleId="Tablecaption">
    <w:name w:val="Table caption_"/>
    <w:link w:val="Tablecaption0"/>
    <w:locked/>
    <w:rsid w:val="00F64F65"/>
    <w:rPr>
      <w:rFonts w:ascii="Times New Roman" w:hAnsi="Times New Roman" w:cs="Times New Roman"/>
      <w:shd w:val="clear" w:color="auto" w:fill="FFFFFF"/>
    </w:rPr>
  </w:style>
  <w:style w:type="paragraph" w:customStyle="1" w:styleId="Tablecaption0">
    <w:name w:val="Table caption"/>
    <w:basedOn w:val="Normalny"/>
    <w:link w:val="Tablecaption"/>
    <w:rsid w:val="00F64F65"/>
    <w:pPr>
      <w:shd w:val="clear" w:color="auto" w:fill="FFFFFF"/>
      <w:suppressAutoHyphens w:val="0"/>
      <w:spacing w:line="240" w:lineRule="atLeast"/>
    </w:pPr>
    <w:rPr>
      <w:rFonts w:eastAsiaTheme="minorHAnsi"/>
      <w:sz w:val="22"/>
      <w:szCs w:val="22"/>
      <w:lang w:eastAsia="en-US"/>
    </w:rPr>
  </w:style>
  <w:style w:type="character" w:styleId="Odwoanieprzypisudolnego">
    <w:name w:val="footnote reference"/>
    <w:uiPriority w:val="99"/>
    <w:semiHidden/>
    <w:unhideWhenUsed/>
    <w:rsid w:val="00F64F65"/>
    <w:rPr>
      <w:vertAlign w:val="superscript"/>
    </w:rPr>
  </w:style>
  <w:style w:type="character" w:customStyle="1" w:styleId="Tablecaption8">
    <w:name w:val="Table caption + 8"/>
    <w:aliases w:val="5 pt1"/>
    <w:rsid w:val="00F64F65"/>
    <w:rPr>
      <w:rFonts w:ascii="Times New Roman" w:hAnsi="Times New Roman" w:cs="Times New Roman" w:hint="default"/>
      <w:sz w:val="17"/>
      <w:szCs w:val="17"/>
      <w:shd w:val="clear" w:color="auto" w:fill="FFFFFF"/>
    </w:rPr>
  </w:style>
  <w:style w:type="paragraph" w:customStyle="1" w:styleId="Standard">
    <w:name w:val="Standard"/>
    <w:rsid w:val="00D03069"/>
    <w:pPr>
      <w:suppressAutoHyphens/>
      <w:autoSpaceDN w:val="0"/>
      <w:spacing w:line="254" w:lineRule="auto"/>
    </w:pPr>
    <w:rPr>
      <w:rFonts w:ascii="Calibri" w:eastAsia="SimSun" w:hAnsi="Calibri" w:cs="Tahoma"/>
      <w:kern w:val="3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C401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C4013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C4013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C401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C4013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C401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C4013"/>
    <w:rPr>
      <w:rFonts w:ascii="Segoe UI" w:eastAsia="Times New Roman" w:hAnsi="Segoe UI" w:cs="Segoe UI"/>
      <w:sz w:val="18"/>
      <w:szCs w:val="18"/>
      <w:lang w:eastAsia="zh-CN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41CEE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D04A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37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7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8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majdanek.e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zamowieniapubliczne@majdanek.e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987</Words>
  <Characters>5922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Majdanek</Company>
  <LinksUpToDate>false</LinksUpToDate>
  <CharactersWithSpaces>6896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EKowalik</cp:lastModifiedBy>
  <cp:revision>7</cp:revision>
  <cp:lastPrinted>2025-05-26T13:24:00Z</cp:lastPrinted>
  <dcterms:created xsi:type="dcterms:W3CDTF">2025-05-27T09:31:00Z</dcterms:created>
  <dcterms:modified xsi:type="dcterms:W3CDTF">2026-04-28T11:27:00Z</dcterms:modified>
</cp:coreProperties>
</file>