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FDB92" w14:textId="77777777" w:rsidR="00A96B85" w:rsidRPr="00FD0003" w:rsidRDefault="00A96B85" w:rsidP="00A96B85">
      <w:pPr>
        <w:spacing w:after="240" w:line="360" w:lineRule="auto"/>
        <w:jc w:val="center"/>
        <w:rPr>
          <w:rFonts w:ascii="Ubuntu" w:hAnsi="Ubuntu" w:cs="Arial"/>
          <w:b/>
          <w:sz w:val="20"/>
          <w:szCs w:val="20"/>
        </w:rPr>
      </w:pPr>
      <w:r w:rsidRPr="00FD0003">
        <w:rPr>
          <w:rFonts w:ascii="Ubuntu" w:hAnsi="Ubuntu" w:cs="Arial"/>
          <w:b/>
          <w:sz w:val="20"/>
          <w:szCs w:val="20"/>
        </w:rPr>
        <w:t>Klauzula informacyjna</w:t>
      </w:r>
    </w:p>
    <w:p w14:paraId="47731598" w14:textId="77777777" w:rsidR="003D4A71" w:rsidRPr="00E96A1F" w:rsidRDefault="003D4A71" w:rsidP="003D4A71">
      <w:pPr>
        <w:pStyle w:val="Zwykytekst"/>
        <w:jc w:val="center"/>
      </w:pPr>
      <w:bookmarkStart w:id="0" w:name="_Hlk163652333"/>
      <w:r w:rsidRPr="00E96A1F">
        <w:rPr>
          <w:rFonts w:ascii="Ubuntu" w:hAnsi="Ubuntu" w:cs="Arial"/>
          <w:sz w:val="20"/>
        </w:rPr>
        <w:t xml:space="preserve">„Dostawa </w:t>
      </w:r>
      <w:r w:rsidRPr="00E96A1F">
        <w:t>łańcucha plastikowego biało – czerwonego, złączek łańcucha plastikowego</w:t>
      </w:r>
      <w:r>
        <w:t xml:space="preserve">, </w:t>
      </w:r>
      <w:r w:rsidRPr="00E96A1F">
        <w:t>karabińczyków metalowy</w:t>
      </w:r>
      <w:r>
        <w:t>ch ocynkowanych</w:t>
      </w:r>
      <w:r w:rsidRPr="00E96A1F">
        <w:t xml:space="preserve"> </w:t>
      </w:r>
      <w:r w:rsidRPr="00E96A1F">
        <w:rPr>
          <w:rFonts w:ascii="Ubuntu" w:hAnsi="Ubuntu" w:cs="Arial"/>
          <w:sz w:val="20"/>
        </w:rPr>
        <w:t>na potrzeby obsługi naziemnej Portu Lotniczego Lublin S.A”</w:t>
      </w:r>
    </w:p>
    <w:p w14:paraId="25103D1D" w14:textId="77777777" w:rsidR="003D4A71" w:rsidRPr="000D1AA2" w:rsidRDefault="003D4A71" w:rsidP="003D4A71"/>
    <w:p w14:paraId="0A70D749" w14:textId="05BEE7CD" w:rsidR="000F7286" w:rsidRPr="00EC608A" w:rsidRDefault="000F7286" w:rsidP="000F7286">
      <w:pPr>
        <w:pStyle w:val="Textbody"/>
        <w:spacing w:line="23" w:lineRule="atLeast"/>
        <w:jc w:val="both"/>
        <w:rPr>
          <w:rFonts w:ascii="Ubuntu" w:hAnsi="Ubuntu" w:cs="Arial"/>
          <w:sz w:val="20"/>
          <w:szCs w:val="20"/>
        </w:rPr>
      </w:pPr>
      <w:r w:rsidRPr="0087173F">
        <w:rPr>
          <w:rFonts w:ascii="Ubuntu" w:hAnsi="Ubuntu" w:cs="Arial"/>
          <w:sz w:val="20"/>
          <w:szCs w:val="20"/>
        </w:rPr>
        <w:t>Znak postępowania NZ/241/P/DO/7</w:t>
      </w:r>
      <w:r w:rsidR="003D4A71" w:rsidRPr="0087173F">
        <w:rPr>
          <w:rFonts w:ascii="Ubuntu" w:hAnsi="Ubuntu" w:cs="Arial"/>
          <w:sz w:val="20"/>
          <w:szCs w:val="20"/>
        </w:rPr>
        <w:t>7</w:t>
      </w:r>
      <w:r w:rsidRPr="0087173F">
        <w:rPr>
          <w:rFonts w:ascii="Ubuntu" w:hAnsi="Ubuntu" w:cs="Arial"/>
          <w:sz w:val="20"/>
          <w:szCs w:val="20"/>
        </w:rPr>
        <w:t>/2026</w:t>
      </w:r>
    </w:p>
    <w:bookmarkEnd w:id="0"/>
    <w:p w14:paraId="25557D4E" w14:textId="18B91494" w:rsidR="00FF7F00" w:rsidRPr="00FD0003" w:rsidRDefault="00FF7F00" w:rsidP="00624DDB">
      <w:pPr>
        <w:spacing w:after="0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</w:p>
    <w:p w14:paraId="5BB4D20E" w14:textId="77777777" w:rsidR="007338CC" w:rsidRPr="00FD0003" w:rsidRDefault="007338CC" w:rsidP="007338CC">
      <w:pPr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>Na podstawie art. 13 ust. 1 i 2 Rozporządzenia Parlamentu Europejskiego i Rady (UE) 2016/679 z dnia 27 kwietnia 2016 r.  w sprawie ochrony osób fizycznych w związku z przetwarzaniem danych osobowych i w sprawie swobodnego przepływu takich danych oraz uchylenia dyrektywy 95/46/WE (ogólne rozporządzenie o ochronie danych), Dz.U. UE. L. 2016.119.1 (dalej: RODO) uprzejmie informujemy Panią/Pana o sposobie i celu, w jakim przetwarzamy Pani/Pana dane osobowe, a także o przysługujących Pani /Panu prawach, wynikających z RODO:</w:t>
      </w:r>
    </w:p>
    <w:p w14:paraId="42EB502F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Administratorem Danych Osobowych (dalej: ADO) Pani/Pana jest Port Lotniczy Lublin S.A. z siedzibą w Lublinie (20-008) przy ul. Zesłańców Sybiru 6 (adres korespondencyjny: ul. Króla Jana III Sobieskiego 1, 21-040 Świdnik);</w:t>
      </w:r>
    </w:p>
    <w:p w14:paraId="586FE088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w sprawach z zakresu ochrony danych osobowych możliwy jest kontakt z Inspektorem Ochrony Danych pod adresem e-mailowym: iod@airport.lublin.pl;</w:t>
      </w:r>
    </w:p>
    <w:p w14:paraId="5705A9DB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Pani/Pana dane osobowe uzyskane przy zawarciu zamówienia i realizacji zamówienia (dalej: zmówienie) przetwarzamy w następujących celach:</w:t>
      </w:r>
    </w:p>
    <w:p w14:paraId="0F521858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zawarcie i wykonanie zamówienia i rozliczeń po jego zakończenia </w:t>
      </w:r>
      <w:proofErr w:type="gramStart"/>
      <w:r w:rsidRPr="00FD0003">
        <w:rPr>
          <w:rFonts w:ascii="Ubuntu" w:eastAsia="Times New Roman" w:hAnsi="Ubuntu" w:cs="Arial"/>
          <w:sz w:val="20"/>
          <w:szCs w:val="20"/>
          <w:lang w:eastAsia="pl-PL"/>
        </w:rPr>
        <w:t>oraz  realizacji</w:t>
      </w:r>
      <w:proofErr w:type="gramEnd"/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 prawnie uzasadnionego interesu ADO. Uzasadnionym interesem ADO jest możliwość dochodzenia przez niego roszczeń związanych z realizacją zawartej umowy lub podjęcia działań zmierzających do obrony przed takimi roszczeniami (podstawa prawna: art., 6 ust. 1 lit. b RODO);</w:t>
      </w:r>
    </w:p>
    <w:p w14:paraId="5B7C9D04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wykonanie ciążących na nas obowiązków prawnych takich jak: wystawienie i przechowywanie faktur oraz innych dokumentów księgowych; wypełnianie obowiązków wynikających z przepisów prawa podatkowego oraz rachunkowości (podstawa prawna art. 6 ust. 1 lit. f RODO).</w:t>
      </w:r>
    </w:p>
    <w:p w14:paraId="56A0935E" w14:textId="77777777" w:rsidR="007338CC" w:rsidRPr="00FD0003" w:rsidRDefault="007338CC" w:rsidP="007338CC">
      <w:p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Z danych osobowych potrzebnych do realizacji wyżej wymienionych celów będziemy korzystać:  </w:t>
      </w:r>
    </w:p>
    <w:p w14:paraId="69427315" w14:textId="77777777" w:rsidR="007338CC" w:rsidRPr="00FD0003" w:rsidRDefault="007338CC" w:rsidP="007338C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przez czas niezbędny do ich realizacji (podstawa prawna: art. 6 ust. 1 lit. c RODO) - np. w przypadku wystawienia faktury,</w:t>
      </w:r>
    </w:p>
    <w:p w14:paraId="3545E916" w14:textId="77777777" w:rsidR="007338CC" w:rsidRPr="00FD0003" w:rsidRDefault="007338CC" w:rsidP="007338C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 przez czas, w którym przepisy nakazują ADO przechowywać dane (podstawa prawna: art. 6 ust. 1 lit. c RODO), np. ze względów podatkowych, </w:t>
      </w:r>
    </w:p>
    <w:p w14:paraId="560BBF84" w14:textId="77777777" w:rsidR="007338CC" w:rsidRPr="00FD0003" w:rsidRDefault="007338CC" w:rsidP="007338C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 przez czas, w którym możemy ponieść konsekwencje prawne niewykonania obowiązku, np. otrzymać karę finansową (podstawa prawna: art. 6 ust. 1 lit. f RODO);  </w:t>
      </w:r>
    </w:p>
    <w:p w14:paraId="1BBF1295" w14:textId="77777777" w:rsidR="007338CC" w:rsidRPr="00FD0003" w:rsidRDefault="007338CC" w:rsidP="007338CC">
      <w:pPr>
        <w:pStyle w:val="Akapitzlist"/>
        <w:spacing w:before="100" w:beforeAutospacing="1" w:after="100" w:afterAutospacing="1" w:line="240" w:lineRule="auto"/>
        <w:ind w:left="2160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</w:p>
    <w:p w14:paraId="0C3899A0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dochodzenie roszczeń lub obrona przed roszczeniami – przez czas trwania zamówienia (podstawa prawna: art. 6 ust. 1 lit. b RODO) oraz przez okres, po którym przedawnią się roszczenia wynikające z zamówienia, a w przypadku dochodzenia przez nas roszczeń/obrony przed roszczeniami lub zawiadamiania właściwych organów – przez czas trwania takich postępowań (podstawa prawna: art. 6 ust. 1 lit. f RODO); </w:t>
      </w:r>
    </w:p>
    <w:p w14:paraId="726A4B24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dokonywanie analiz i statystyk na nasze potrzeby wewnętrzne; obejmuje to w szczególności raportowanie, planowanie rozwoju usług lub sieci, prace rozwojowe w systemach informatycznych – przez czas trwania zamówienia, a następnie nie dłużej niż przez okres, po którym przedawnią się roszczenia wynikające z zamówienia (podstawa prawna: art. 6 ust. 1 lit. b RODO).</w:t>
      </w:r>
    </w:p>
    <w:p w14:paraId="72D190DF" w14:textId="07CF693D" w:rsidR="007338CC" w:rsidRPr="00FD0003" w:rsidRDefault="007338CC" w:rsidP="007338CC">
      <w:p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 zawarcia zamówienia wymagamy podania przez Panią/Pana danych wskazanych na formularzu zamówienia (jeśli ich Pani/Pan nie podadzą, nie zawrzemy zamówienia). Dodatkowo możemy poprosić o inne dane, które nie mają wpływu na zawarcie zamówienia</w:t>
      </w:r>
      <w:r w:rsidR="003D4A71">
        <w:rPr>
          <w:rFonts w:ascii="Ubuntu" w:eastAsia="Times New Roman" w:hAnsi="Ubuntu" w:cs="Arial"/>
          <w:sz w:val="20"/>
          <w:szCs w:val="20"/>
          <w:lang w:eastAsia="pl-PL"/>
        </w:rPr>
        <w:t>,</w:t>
      </w: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 ale jeżeli ich nie otrzymamy, nie będziemy mogli np. dzwonić pod numer kontaktowy lub kontaktować się za pośrednictwem poczty elektronicznej.</w:t>
      </w:r>
    </w:p>
    <w:p w14:paraId="6CAFB152" w14:textId="77777777" w:rsidR="007338CC" w:rsidRPr="00FD0003" w:rsidRDefault="007338CC" w:rsidP="007338CC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lastRenderedPageBreak/>
        <w:t>Pani/Pana dane mogę być przekazane pracownikom ADO oraz podmiotom działającym na zlecenie ADOO.</w:t>
      </w:r>
    </w:p>
    <w:p w14:paraId="2B328FCD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ADO nie ma zamiaru przekazywać danych osobowych do państwa trzeciego lub do organizacji międzynarodowych. </w:t>
      </w:r>
    </w:p>
    <w:p w14:paraId="4DC36C6F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dane będą przetwarzane do zakończenia zamówienia, po tym czasie dla celów archiwalnych, zgodnie z przepisami kancelaryjnymi i archiwalnymi ADO.</w:t>
      </w:r>
    </w:p>
    <w:p w14:paraId="5D23CAAB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osobie, której dane dotyczą przysługuje prawo:</w:t>
      </w:r>
    </w:p>
    <w:p w14:paraId="4122F4FD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 wniesienia skargi do Prezesa Urzędu Ochrony Danych Osobowych na niezgodne z prawem przetwarzanie jej danych osobowych. Organ ten będzie właściwy do rozpatrzenia skargi z tym, że prawo wniesienia skargi dotyczy wyłącznie zgodności z prawem przetwarzania danych osobowych, nie dotyczy zaś przebiegu procesu zamówienia;</w:t>
      </w:r>
    </w:p>
    <w:p w14:paraId="751D52D7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 danych osobowych;</w:t>
      </w:r>
    </w:p>
    <w:p w14:paraId="01000682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 sprostowania/poprawienia danych osobowych;</w:t>
      </w:r>
    </w:p>
    <w:p w14:paraId="79065B33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żądania do ograniczenia przetwarzania danych osobowych.</w:t>
      </w:r>
    </w:p>
    <w:p w14:paraId="03E5B9A7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Pani/Pana dane nie będą przetwarzane w sposób zautomatyzowany, w tym nie będą podlegać profilowaniu.</w:t>
      </w:r>
    </w:p>
    <w:p w14:paraId="1F0FFFEE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podanie danych osobowych zawartych w dokumentach zamówienia nie jest obowiązkowe, jednak jest warunkiem umożliwiającym ubieganie się o przyjęcie oferty zamówienia ADO, bez ich podania nie jest możliwe przeprowadzenie w/w procedury.</w:t>
      </w:r>
    </w:p>
    <w:p w14:paraId="43DA1325" w14:textId="77777777" w:rsidR="007338CC" w:rsidRPr="00FD0003" w:rsidRDefault="007338CC" w:rsidP="007338CC">
      <w:p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</w:p>
    <w:p w14:paraId="201D496F" w14:textId="77777777" w:rsidR="007338CC" w:rsidRPr="00FD0003" w:rsidRDefault="007338CC" w:rsidP="007338CC">
      <w:pPr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 xml:space="preserve">Oświadczam, że ADO poinformował mnie o przysługujących mi prawach dotyczących ochrony, przetwarzania, powierzenia, sprostowania, usunięcia </w:t>
      </w:r>
      <w:proofErr w:type="gramStart"/>
      <w:r w:rsidRPr="00FD0003">
        <w:rPr>
          <w:rFonts w:ascii="Ubuntu" w:hAnsi="Ubuntu" w:cs="Arial"/>
          <w:sz w:val="20"/>
          <w:szCs w:val="20"/>
        </w:rPr>
        <w:t>danych  osobowych</w:t>
      </w:r>
      <w:proofErr w:type="gramEnd"/>
      <w:r w:rsidRPr="00FD0003">
        <w:rPr>
          <w:rFonts w:ascii="Ubuntu" w:hAnsi="Ubuntu" w:cs="Arial"/>
          <w:sz w:val="20"/>
          <w:szCs w:val="20"/>
        </w:rPr>
        <w:t xml:space="preserve"> – w prostej i zrozumiałej formie. Wszystkie moje wątpliwości zostały mi wyjaśnione. Oświadczam, że przekazuję dane </w:t>
      </w:r>
      <w:proofErr w:type="gramStart"/>
      <w:r w:rsidRPr="00FD0003">
        <w:rPr>
          <w:rFonts w:ascii="Ubuntu" w:hAnsi="Ubuntu" w:cs="Arial"/>
          <w:sz w:val="20"/>
          <w:szCs w:val="20"/>
        </w:rPr>
        <w:t>osobowe  świadomie</w:t>
      </w:r>
      <w:proofErr w:type="gramEnd"/>
      <w:r w:rsidRPr="00FD0003">
        <w:rPr>
          <w:rFonts w:ascii="Ubuntu" w:hAnsi="Ubuntu" w:cs="Arial"/>
          <w:sz w:val="20"/>
          <w:szCs w:val="20"/>
        </w:rPr>
        <w:t xml:space="preserve"> i dobrowolnie. </w:t>
      </w:r>
    </w:p>
    <w:p w14:paraId="1E96FCBF" w14:textId="77777777" w:rsidR="007338CC" w:rsidRPr="00FD0003" w:rsidRDefault="007338CC" w:rsidP="007338CC">
      <w:pPr>
        <w:jc w:val="both"/>
        <w:rPr>
          <w:rFonts w:ascii="Ubuntu" w:hAnsi="Ubuntu" w:cs="Arial"/>
          <w:sz w:val="20"/>
          <w:szCs w:val="20"/>
        </w:rPr>
      </w:pPr>
    </w:p>
    <w:p w14:paraId="216AE190" w14:textId="77777777" w:rsidR="007338CC" w:rsidRPr="00FD0003" w:rsidRDefault="007338CC" w:rsidP="007338CC">
      <w:pPr>
        <w:spacing w:after="60"/>
        <w:jc w:val="both"/>
        <w:rPr>
          <w:rFonts w:ascii="Ubuntu" w:hAnsi="Ubuntu" w:cs="Arial"/>
          <w:sz w:val="20"/>
          <w:szCs w:val="20"/>
        </w:rPr>
      </w:pPr>
    </w:p>
    <w:p w14:paraId="1C5C114E" w14:textId="77777777" w:rsidR="007338CC" w:rsidRPr="00FD0003" w:rsidRDefault="007338CC" w:rsidP="007338CC">
      <w:pPr>
        <w:spacing w:after="60"/>
        <w:ind w:left="357"/>
        <w:jc w:val="both"/>
        <w:rPr>
          <w:rFonts w:ascii="Ubuntu" w:hAnsi="Ubuntu" w:cs="Arial"/>
          <w:sz w:val="20"/>
          <w:szCs w:val="20"/>
        </w:rPr>
      </w:pPr>
    </w:p>
    <w:p w14:paraId="13109576" w14:textId="1253BD4F" w:rsidR="007338CC" w:rsidRPr="00FD0003" w:rsidRDefault="007338CC" w:rsidP="007338CC">
      <w:pPr>
        <w:spacing w:after="60"/>
        <w:ind w:left="4248"/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 xml:space="preserve">                                </w:t>
      </w:r>
    </w:p>
    <w:p w14:paraId="7E428536" w14:textId="773DBC3C" w:rsidR="007338CC" w:rsidRPr="00FD0003" w:rsidRDefault="007338CC" w:rsidP="007338CC">
      <w:pPr>
        <w:spacing w:after="60"/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 xml:space="preserve">           MIEJSCOWOŚĆ I DATA                                       </w:t>
      </w:r>
      <w:r w:rsidR="00FD0003">
        <w:rPr>
          <w:rFonts w:ascii="Ubuntu" w:hAnsi="Ubuntu" w:cs="Arial"/>
          <w:sz w:val="20"/>
          <w:szCs w:val="20"/>
        </w:rPr>
        <w:t xml:space="preserve">                                                 </w:t>
      </w:r>
      <w:r w:rsidRPr="00FD0003">
        <w:rPr>
          <w:rFonts w:ascii="Ubuntu" w:hAnsi="Ubuntu" w:cs="Arial"/>
          <w:sz w:val="20"/>
          <w:szCs w:val="20"/>
        </w:rPr>
        <w:t xml:space="preserve">     CZYTELNY PODPIS </w:t>
      </w:r>
    </w:p>
    <w:p w14:paraId="58FD7568" w14:textId="77777777" w:rsidR="00F21DA5" w:rsidRPr="00FD0003" w:rsidRDefault="00F21DA5" w:rsidP="007338CC">
      <w:pPr>
        <w:spacing w:after="240" w:line="360" w:lineRule="auto"/>
        <w:jc w:val="both"/>
        <w:rPr>
          <w:rFonts w:ascii="Ubuntu" w:hAnsi="Ubuntu" w:cs="Arial"/>
          <w:sz w:val="20"/>
          <w:szCs w:val="20"/>
        </w:rPr>
      </w:pPr>
    </w:p>
    <w:sectPr w:rsidR="00F21DA5" w:rsidRPr="00FD00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F149F" w14:textId="77777777" w:rsidR="00942D5F" w:rsidRDefault="00942D5F" w:rsidP="00147CA3">
      <w:pPr>
        <w:spacing w:after="0" w:line="240" w:lineRule="auto"/>
      </w:pPr>
      <w:r>
        <w:separator/>
      </w:r>
    </w:p>
  </w:endnote>
  <w:endnote w:type="continuationSeparator" w:id="0">
    <w:p w14:paraId="1DA1BF68" w14:textId="77777777" w:rsidR="00942D5F" w:rsidRDefault="00942D5F" w:rsidP="00147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9D1CE" w14:textId="77777777" w:rsidR="00942D5F" w:rsidRDefault="00942D5F" w:rsidP="00147CA3">
      <w:pPr>
        <w:spacing w:after="0" w:line="240" w:lineRule="auto"/>
      </w:pPr>
      <w:r>
        <w:separator/>
      </w:r>
    </w:p>
  </w:footnote>
  <w:footnote w:type="continuationSeparator" w:id="0">
    <w:p w14:paraId="66E9B6C2" w14:textId="77777777" w:rsidR="00942D5F" w:rsidRDefault="00942D5F" w:rsidP="00147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4F5AE" w14:textId="73901FC1" w:rsidR="00147CA3" w:rsidRDefault="00DE0DE5" w:rsidP="00147CA3">
    <w:pPr>
      <w:pStyle w:val="Nagwek"/>
      <w:jc w:val="right"/>
    </w:pPr>
    <w:r>
      <w:t xml:space="preserve">Załącznik nr </w:t>
    </w:r>
    <w:r w:rsidR="00474C1A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C1F2A"/>
    <w:multiLevelType w:val="multilevel"/>
    <w:tmpl w:val="1BD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1A5A85"/>
    <w:multiLevelType w:val="hybridMultilevel"/>
    <w:tmpl w:val="F89E4C68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272252944">
    <w:abstractNumId w:val="0"/>
  </w:num>
  <w:num w:numId="2" w16cid:durableId="596909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B85"/>
    <w:rsid w:val="0000408F"/>
    <w:rsid w:val="000F7286"/>
    <w:rsid w:val="00147CA3"/>
    <w:rsid w:val="001B7E18"/>
    <w:rsid w:val="001D350D"/>
    <w:rsid w:val="00226350"/>
    <w:rsid w:val="00271AA2"/>
    <w:rsid w:val="002A7B0F"/>
    <w:rsid w:val="002F6C09"/>
    <w:rsid w:val="00365681"/>
    <w:rsid w:val="003D4A71"/>
    <w:rsid w:val="0045642A"/>
    <w:rsid w:val="00474C1A"/>
    <w:rsid w:val="00533487"/>
    <w:rsid w:val="0059701C"/>
    <w:rsid w:val="005A2612"/>
    <w:rsid w:val="005D3A04"/>
    <w:rsid w:val="00624DDB"/>
    <w:rsid w:val="00705E25"/>
    <w:rsid w:val="007338CC"/>
    <w:rsid w:val="0075584D"/>
    <w:rsid w:val="00777B3B"/>
    <w:rsid w:val="007C0121"/>
    <w:rsid w:val="0087173F"/>
    <w:rsid w:val="0090516E"/>
    <w:rsid w:val="00942D5F"/>
    <w:rsid w:val="00A96B85"/>
    <w:rsid w:val="00AC43B8"/>
    <w:rsid w:val="00AC78CE"/>
    <w:rsid w:val="00AD16E5"/>
    <w:rsid w:val="00B726BE"/>
    <w:rsid w:val="00BB0840"/>
    <w:rsid w:val="00BE1F08"/>
    <w:rsid w:val="00C26879"/>
    <w:rsid w:val="00CF2970"/>
    <w:rsid w:val="00D17FDD"/>
    <w:rsid w:val="00D372E4"/>
    <w:rsid w:val="00D71019"/>
    <w:rsid w:val="00DA0019"/>
    <w:rsid w:val="00DE0DE5"/>
    <w:rsid w:val="00DF4EB4"/>
    <w:rsid w:val="00E23624"/>
    <w:rsid w:val="00E35C4D"/>
    <w:rsid w:val="00F21DA5"/>
    <w:rsid w:val="00F235EB"/>
    <w:rsid w:val="00FD0003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D80EA"/>
  <w15:docId w15:val="{F5D383BA-6328-4538-97FE-CD90C7F3D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B85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226350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6B8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47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7CA3"/>
  </w:style>
  <w:style w:type="paragraph" w:styleId="Stopka">
    <w:name w:val="footer"/>
    <w:basedOn w:val="Normalny"/>
    <w:link w:val="StopkaZnak"/>
    <w:uiPriority w:val="99"/>
    <w:unhideWhenUsed/>
    <w:rsid w:val="00147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7CA3"/>
  </w:style>
  <w:style w:type="paragraph" w:customStyle="1" w:styleId="Default">
    <w:name w:val="Default"/>
    <w:rsid w:val="00AC43B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AD16E5"/>
  </w:style>
  <w:style w:type="character" w:customStyle="1" w:styleId="Nagwek1Znak">
    <w:name w:val="Nagłówek 1 Znak"/>
    <w:basedOn w:val="Domylnaczcionkaakapitu"/>
    <w:link w:val="Nagwek1"/>
    <w:uiPriority w:val="99"/>
    <w:rsid w:val="0022635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Textbody">
    <w:name w:val="Text body"/>
    <w:basedOn w:val="Normalny"/>
    <w:rsid w:val="00DA001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paragraph" w:styleId="Zwykytekst">
    <w:name w:val="Plain Text"/>
    <w:basedOn w:val="Normalny"/>
    <w:link w:val="ZwykytekstZnak"/>
    <w:uiPriority w:val="99"/>
    <w:unhideWhenUsed/>
    <w:rsid w:val="003D4A71"/>
    <w:pPr>
      <w:spacing w:after="0" w:line="240" w:lineRule="auto"/>
    </w:pPr>
    <w:rPr>
      <w:rFonts w:ascii="Calibri" w:eastAsia="Calibri" w:hAnsi="Calibri" w:cs="Calibri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D4A7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7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741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Justyna Sączkowska</dc:creator>
  <cp:lastModifiedBy>Izabela Supryn</cp:lastModifiedBy>
  <cp:revision>4</cp:revision>
  <dcterms:created xsi:type="dcterms:W3CDTF">2026-05-08T10:11:00Z</dcterms:created>
  <dcterms:modified xsi:type="dcterms:W3CDTF">2026-05-12T11:53:00Z</dcterms:modified>
</cp:coreProperties>
</file>