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7B76" w14:textId="0003B137" w:rsidR="005737A6" w:rsidRPr="00BD0A00" w:rsidRDefault="005737A6" w:rsidP="005737A6">
      <w:pPr>
        <w:spacing w:after="0"/>
        <w:jc w:val="right"/>
        <w:rPr>
          <w:rFonts w:ascii="Times New Roman" w:hAnsi="Times New Roman" w:cs="Times New Roman"/>
        </w:rPr>
      </w:pPr>
      <w:r w:rsidRPr="00BD0A00">
        <w:rPr>
          <w:rFonts w:ascii="Times New Roman" w:hAnsi="Times New Roman" w:cs="Times New Roman"/>
        </w:rPr>
        <w:t xml:space="preserve">Łask, </w:t>
      </w:r>
      <w:r w:rsidR="00AC3215">
        <w:rPr>
          <w:rFonts w:ascii="Times New Roman" w:hAnsi="Times New Roman" w:cs="Times New Roman"/>
        </w:rPr>
        <w:t>04.05.</w:t>
      </w:r>
      <w:r w:rsidRPr="00BD0A00">
        <w:rPr>
          <w:rFonts w:ascii="Times New Roman" w:hAnsi="Times New Roman" w:cs="Times New Roman"/>
        </w:rPr>
        <w:t>2026 r.</w:t>
      </w:r>
    </w:p>
    <w:p w14:paraId="4E950C2C" w14:textId="77777777" w:rsidR="005737A6" w:rsidRPr="00AA1C83" w:rsidRDefault="005737A6" w:rsidP="005737A6">
      <w:pPr>
        <w:spacing w:after="0"/>
        <w:jc w:val="both"/>
        <w:rPr>
          <w:rFonts w:ascii="Times New Roman" w:hAnsi="Times New Roman" w:cs="Times New Roman"/>
        </w:rPr>
      </w:pPr>
      <w:r w:rsidRPr="00AA1C83">
        <w:rPr>
          <w:rFonts w:ascii="Times New Roman" w:hAnsi="Times New Roman" w:cs="Times New Roman"/>
        </w:rPr>
        <w:t xml:space="preserve">Znak: </w:t>
      </w:r>
      <w:r w:rsidRPr="00AA1C83">
        <w:rPr>
          <w:rFonts w:ascii="Times New Roman" w:hAnsi="Times New Roman" w:cs="Times New Roman"/>
          <w:spacing w:val="-2"/>
        </w:rPr>
        <w:t>PS.4041.2.2026</w:t>
      </w:r>
    </w:p>
    <w:p w14:paraId="645B4612" w14:textId="77777777" w:rsidR="002C06D4" w:rsidRDefault="002C06D4" w:rsidP="002C06D4">
      <w:pPr>
        <w:shd w:val="clear" w:color="auto" w:fill="8DB3E2"/>
        <w:spacing w:after="0" w:line="360" w:lineRule="auto"/>
        <w:jc w:val="center"/>
        <w:rPr>
          <w:rStyle w:val="Pogrubienie"/>
          <w:rFonts w:ascii="Times New Roman" w:hAnsi="Times New Roman" w:cs="Times New Roman"/>
        </w:rPr>
      </w:pPr>
    </w:p>
    <w:p w14:paraId="6D83F264" w14:textId="6E19748C" w:rsidR="005737A6" w:rsidRPr="005737A6" w:rsidRDefault="005737A6" w:rsidP="002C06D4">
      <w:pPr>
        <w:shd w:val="clear" w:color="auto" w:fill="8DB3E2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737A6">
        <w:rPr>
          <w:rStyle w:val="Pogrubienie"/>
          <w:rFonts w:ascii="Times New Roman" w:hAnsi="Times New Roman" w:cs="Times New Roman"/>
        </w:rPr>
        <w:t xml:space="preserve">ZAPYTANIE OFERTOWE NA WYŁĄCZNOŚĆ OBSŁUGI SPRZEDAŻY PIWA PODCZAS </w:t>
      </w:r>
      <w:r w:rsidR="0018200A">
        <w:rPr>
          <w:rStyle w:val="Pogrubienie"/>
          <w:rFonts w:ascii="Times New Roman" w:hAnsi="Times New Roman" w:cs="Times New Roman"/>
        </w:rPr>
        <w:t xml:space="preserve">WYDARZENIA PN: </w:t>
      </w:r>
      <w:r w:rsidRPr="005737A6">
        <w:rPr>
          <w:rStyle w:val="Pogrubienie"/>
          <w:rFonts w:ascii="Times New Roman" w:hAnsi="Times New Roman" w:cs="Times New Roman"/>
        </w:rPr>
        <w:t>„IV PIKNIK KÓŁ GOSPODYŃ WIEJSKICH Z POWIATU ŁASKIEGO” ORGANIZOWANEGO W DNIU 31 MAJA 2026 R. NA TERENIE PRZY ZABYTKOWYM DWORZE SZWEYCERA W OSTROWIE</w:t>
      </w:r>
    </w:p>
    <w:p w14:paraId="6BF160AF" w14:textId="78597B34" w:rsidR="00197FC3" w:rsidRPr="00197FC3" w:rsidRDefault="005737A6" w:rsidP="002C06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737A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o wartości poniżej 1</w:t>
      </w:r>
      <w:r w:rsid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</w:t>
      </w:r>
      <w:r w:rsidRPr="005737A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0 000 zł netto, prowadzone z wyłączeniem przepisów ustawy z dnia 11 września 2019 r. Prawo zamówień publicznych (Dz.U. 2024 poz. 1320 </w:t>
      </w:r>
      <w:r w:rsid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późn. zm.</w:t>
      </w:r>
      <w:r w:rsidRPr="005737A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), z zachowaniem zasady konkurencyjności.</w:t>
      </w:r>
    </w:p>
    <w:p w14:paraId="2617119C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I. ZAMAWIAJĄCY</w:t>
      </w:r>
    </w:p>
    <w:p w14:paraId="5E0B6736" w14:textId="1CEC2BF5" w:rsidR="00197FC3" w:rsidRPr="00197FC3" w:rsidRDefault="00197FC3" w:rsidP="002C06D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Powiat Łaski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Południowa 1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98-100 Łask</w:t>
      </w:r>
      <w:r w:rsidR="0056458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76835EC7" w14:textId="11E73554" w:rsidR="00197FC3" w:rsidRPr="00197FC3" w:rsidRDefault="00197FC3" w:rsidP="002C06D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Kontakt: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Aleksandra Kolasa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tel. </w:t>
      </w:r>
      <w:r w:rsidR="00FA7D7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43 306 70 11 wew. 71</w:t>
      </w:r>
    </w:p>
    <w:p w14:paraId="28D7E22B" w14:textId="3A91DB4A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0C586B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II. TRYB UDZIELENIA ZAMÓWIENIA</w:t>
      </w:r>
    </w:p>
    <w:p w14:paraId="5DA9080A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prowadzone jest w trybie zapytania ofertowego z zachowaniem zasady konkurencyjności.</w:t>
      </w:r>
    </w:p>
    <w:p w14:paraId="38A65B8C" w14:textId="2D9B517C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112E39F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III. PRZEDMIOT ZAMÓWIENIA</w:t>
      </w:r>
    </w:p>
    <w:p w14:paraId="2CB33BD4" w14:textId="77777777" w:rsidR="00197FC3" w:rsidRPr="00197FC3" w:rsidRDefault="00197FC3" w:rsidP="002C06D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jest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wyłączność obsługi sprzedaży piwa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podczas wydarzenia pn.: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„IV Piknik Kół Gospodyń Wiejskich z Powiatu Łaskiego”.</w:t>
      </w:r>
    </w:p>
    <w:p w14:paraId="730B1186" w14:textId="77777777" w:rsidR="00197FC3" w:rsidRPr="00197FC3" w:rsidRDefault="00197FC3" w:rsidP="002C06D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Termin wydarzenia: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31 maja 2026 r.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Godziny: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12:00 – 21:00 (ostateczne godziny określa Zamawiający)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Miejsce: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teren przy zabytkowym Dworze Szweycera w Ostrowie,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Dworska 4, Ostrów, 98-100 Łask</w:t>
      </w:r>
    </w:p>
    <w:p w14:paraId="0B9C618B" w14:textId="1BD862A5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uzyskuje wyłączność na sprzedaż piwa podczas wydarzenia.</w:t>
      </w:r>
    </w:p>
    <w:p w14:paraId="0956D2B0" w14:textId="28B2450D" w:rsidR="00197FC3" w:rsidRPr="00197FC3" w:rsidRDefault="00AC3215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62DD5E76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IV. ZAKRES OBOWIĄZKÓW WYKONAWCY</w:t>
      </w:r>
    </w:p>
    <w:p w14:paraId="617DBB5E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do:</w:t>
      </w:r>
    </w:p>
    <w:p w14:paraId="2F89F192" w14:textId="3AF87E3F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sprzedaży piwa zgodnie z ustawą z dnia 26 października 1982 r. o wychowaniu w trzeźwości i przeciwdziałaniu alkoholizmowi (Dz.U. </w:t>
      </w:r>
      <w:r w:rsidR="000C7C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2023</w:t>
      </w:r>
      <w:r w:rsidR="000C7C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 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poz. 2151). </w:t>
      </w:r>
    </w:p>
    <w:p w14:paraId="5A054182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Uzyskania stosownego zezwolenia na sprzedaż alkoholu na czas trwania wydarzenia. </w:t>
      </w:r>
    </w:p>
    <w:p w14:paraId="16AEFF68" w14:textId="7D2E03BC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Prowadzenia sprzedaży piwa </w:t>
      </w:r>
      <w:r w:rsidR="00D2628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(w tym bezalkoholowego) 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wyłącznie w kubkach plastikowych o pojemności nie mniejszej niż 0,4 l. </w:t>
      </w:r>
    </w:p>
    <w:p w14:paraId="5288F0D4" w14:textId="2C5ECDAC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 punktów sprzedaży piwa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zlokalizowanych w miejscach wskazanych przez Zamawiającego.</w:t>
      </w:r>
      <w:r w:rsidR="002C06D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ramach każdego punktu sprzedaży Wykonawca zapewnia niezbędną infrastrukturę do sprawnej obsługi uczestników wydarzenia, w tym odpowiednią liczbę urządzeń do dystrybucji piwa (np. rollbarów), dostosowaną do przewidywanej liczby uczestników. </w:t>
      </w:r>
    </w:p>
    <w:p w14:paraId="0FC80207" w14:textId="5DCB541C" w:rsidR="00197FC3" w:rsidRPr="00731117" w:rsidRDefault="00197FC3" w:rsidP="00731117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minimum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500 miejsc siedzących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postaci zestawów biesiadnych pod zadaszeniem, tj.: </w:t>
      </w:r>
      <w:r w:rsidRPr="0073111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minimum </w:t>
      </w:r>
      <w:r w:rsidRPr="007311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 zestawów biesiadnych</w:t>
      </w:r>
      <w:r w:rsidRPr="0073111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w skład których wchodzą: </w:t>
      </w:r>
    </w:p>
    <w:p w14:paraId="07028543" w14:textId="77777777" w:rsidR="00197FC3" w:rsidRPr="00197FC3" w:rsidRDefault="00197FC3" w:rsidP="002C06D4">
      <w:pPr>
        <w:numPr>
          <w:ilvl w:val="1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stół biesiadny o wymiarach: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220 cm x 50 cm lub 220 cm x 70 cm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wysokość ok. 78 cm, </w:t>
      </w:r>
    </w:p>
    <w:p w14:paraId="06BF1018" w14:textId="77777777" w:rsidR="00197FC3" w:rsidRPr="00197FC3" w:rsidRDefault="00197FC3" w:rsidP="002C06D4">
      <w:pPr>
        <w:numPr>
          <w:ilvl w:val="1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dwie ławki o wymiarach: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220 cm x 25 cm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wysokość ok. 48 cm, </w:t>
      </w:r>
    </w:p>
    <w:p w14:paraId="6AD91766" w14:textId="77777777" w:rsidR="00197FC3" w:rsidRPr="00197FC3" w:rsidRDefault="00197FC3" w:rsidP="002C06D4">
      <w:pPr>
        <w:numPr>
          <w:ilvl w:val="1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parasol lub inne zadaszenie chroniące przed warunkami atmosferycznymi. </w:t>
      </w:r>
    </w:p>
    <w:p w14:paraId="2563841D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sprawnej i ciągłej obsługi sprzedaży przez cały czas trwania wydarzenia. </w:t>
      </w:r>
    </w:p>
    <w:p w14:paraId="75D02147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Organizacji sprzedaży wyłącznie w wyznaczonych przez Zamawiającego strefach. </w:t>
      </w:r>
    </w:p>
    <w:p w14:paraId="4C998B57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Ustawienia stoisk zgodnie z wytycznymi Zamawiającego oraz przepisami bezpieczeństwa, w szczególności w sposób nieutrudniający komunikacji i ewakuacji. </w:t>
      </w:r>
    </w:p>
    <w:p w14:paraId="39836DD6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estetycznego i sprawnego technicznie sprzętu posiadającego wymagane atesty. </w:t>
      </w:r>
    </w:p>
    <w:p w14:paraId="02196D6F" w14:textId="77777777" w:rsidR="00197FC3" w:rsidRPr="00197FC3" w:rsidRDefault="00197FC3" w:rsidP="002C06D4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zasilania energetycznego punktów sprzedaży w następujący sposób: </w:t>
      </w:r>
    </w:p>
    <w:p w14:paraId="2487E1C4" w14:textId="77777777" w:rsidR="00197FC3" w:rsidRPr="00197FC3" w:rsidRDefault="00197FC3" w:rsidP="002C06D4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Punkt nr 1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dostęp do energii elektrycznej zapewnia Zamawiający, </w:t>
      </w:r>
    </w:p>
    <w:p w14:paraId="0BECD6A7" w14:textId="77777777" w:rsidR="00197FC3" w:rsidRPr="00197FC3" w:rsidRDefault="00197FC3" w:rsidP="002C06D4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Punkty nr 2 i 3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zapewnienie zasilania leży po stronie Wykonawcy (np. agregat prądotwórczy). </w:t>
      </w:r>
    </w:p>
    <w:p w14:paraId="17F382DC" w14:textId="24C0FD85" w:rsidR="00197FC3" w:rsidRPr="0018200A" w:rsidRDefault="00197FC3" w:rsidP="0018200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we własnym zakresie: </w:t>
      </w:r>
    </w:p>
    <w:p w14:paraId="73F0029E" w14:textId="77777777" w:rsidR="00197FC3" w:rsidRPr="00197FC3" w:rsidRDefault="00197FC3" w:rsidP="002C06D4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okablowania zgodnego z przepisami BHP (w tym zabezpieczeń najazdowych), </w:t>
      </w:r>
    </w:p>
    <w:p w14:paraId="59A1594A" w14:textId="77777777" w:rsidR="00197FC3" w:rsidRPr="00197FC3" w:rsidRDefault="00197FC3" w:rsidP="002C06D4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sprzętu gaśniczego zgodnego z przepisami przeciwpożarowymi, </w:t>
      </w:r>
    </w:p>
    <w:p w14:paraId="1DEB4952" w14:textId="77777777" w:rsidR="00197FC3" w:rsidRPr="00197FC3" w:rsidRDefault="00197FC3" w:rsidP="002C06D4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niezbędnego wyposażenia technicznego stoisk. </w:t>
      </w:r>
    </w:p>
    <w:p w14:paraId="666895AB" w14:textId="295805E6" w:rsidR="00197FC3" w:rsidRPr="0018200A" w:rsidRDefault="00197FC3" w:rsidP="0018200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Zapewnienia dostępu do wody we własnym zakresie (transport z dostępnych punktów na terenie wydarzenia)</w:t>
      </w:r>
      <w:r w:rsid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jeżeli jest to niezbędne.</w:t>
      </w:r>
    </w:p>
    <w:p w14:paraId="5542BAE1" w14:textId="77777777" w:rsidR="00197FC3" w:rsidRPr="00197FC3" w:rsidRDefault="00197FC3" w:rsidP="0018200A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Utrzymania porządku i czystości w obrębie punktów sprzedaży w trakcie wydarzenia oraz po jego zakończeniu, w tym: </w:t>
      </w:r>
    </w:p>
    <w:p w14:paraId="7C0829F1" w14:textId="77777777" w:rsidR="00197FC3" w:rsidRPr="00197FC3" w:rsidRDefault="00197FC3" w:rsidP="002C06D4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odpowiedniej liczby koszy na odpady, </w:t>
      </w:r>
    </w:p>
    <w:p w14:paraId="603E0B71" w14:textId="77777777" w:rsidR="00197FC3" w:rsidRPr="00197FC3" w:rsidRDefault="00197FC3" w:rsidP="002C06D4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bieżącego usuwania odpadów. </w:t>
      </w:r>
    </w:p>
    <w:p w14:paraId="4749E8DC" w14:textId="5AFC904F" w:rsidR="00197FC3" w:rsidRPr="0018200A" w:rsidRDefault="00197FC3" w:rsidP="0018200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Posiadania aktualnej decyzji właściwej stacji sanitarno-epidemiologicznej dopuszczającej działalność. </w:t>
      </w:r>
    </w:p>
    <w:p w14:paraId="79770E98" w14:textId="77777777" w:rsidR="00197FC3" w:rsidRPr="00197FC3" w:rsidRDefault="00197FC3" w:rsidP="0018200A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Zapewnienia, że osoby obsługujące sprzedaż posiadają aktualne badania sanitarno-epidemiologiczne. </w:t>
      </w:r>
    </w:p>
    <w:p w14:paraId="6777D2C7" w14:textId="77777777" w:rsidR="00197FC3" w:rsidRPr="00197FC3" w:rsidRDefault="00197FC3" w:rsidP="0018200A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Przestrzegania przepisów ustawy o bezpieczeństwie imprez masowych oraz regulaminu wydarzenia. </w:t>
      </w:r>
    </w:p>
    <w:p w14:paraId="7ADE1C58" w14:textId="466DDDB4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5F24611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V. ZAKRES WYŁĄCZONY</w:t>
      </w:r>
    </w:p>
    <w:p w14:paraId="2A76DBCF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Zamówienie nie obejmuje:</w:t>
      </w:r>
    </w:p>
    <w:p w14:paraId="2CDB61AD" w14:textId="77777777" w:rsidR="00197FC3" w:rsidRPr="00197FC3" w:rsidRDefault="00197FC3" w:rsidP="002C06D4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gastronomii ciężkiej (np. grill, mięsa), </w:t>
      </w:r>
    </w:p>
    <w:p w14:paraId="773EFCA4" w14:textId="77777777" w:rsidR="00197FC3" w:rsidRPr="00197FC3" w:rsidRDefault="00197FC3" w:rsidP="002C06D4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fast foodów, </w:t>
      </w:r>
    </w:p>
    <w:p w14:paraId="466F14C4" w14:textId="77777777" w:rsidR="00197FC3" w:rsidRPr="00197FC3" w:rsidRDefault="00197FC3" w:rsidP="002C06D4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gastronomii lekkiej (np. popcorn, wata cukrowa), </w:t>
      </w:r>
    </w:p>
    <w:p w14:paraId="2E7C8057" w14:textId="77777777" w:rsidR="00197FC3" w:rsidRPr="00197FC3" w:rsidRDefault="00197FC3" w:rsidP="002C06D4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sprzedaży innych napojów niż piwo, w tym alkoholi wysokoprocentowych oraz napojów bezalkoholowych. </w:t>
      </w:r>
    </w:p>
    <w:p w14:paraId="79545AF9" w14:textId="7EB37A75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4330CB3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VI. WARUNKI UDZIAŁU W POSTĘPOWANIU</w:t>
      </w:r>
    </w:p>
    <w:p w14:paraId="257B0DD0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przedłożenia wraz z ofertą:</w:t>
      </w:r>
    </w:p>
    <w:p w14:paraId="7CCDB5C8" w14:textId="77777777" w:rsidR="00197FC3" w:rsidRPr="00197FC3" w:rsidRDefault="00197FC3" w:rsidP="002C06D4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Aktualnego wpisu do właściwego rejestru. </w:t>
      </w:r>
    </w:p>
    <w:p w14:paraId="7AC3B5F6" w14:textId="77777777" w:rsidR="00197FC3" w:rsidRPr="00197FC3" w:rsidRDefault="00197FC3" w:rsidP="002C06D4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Aktualnej decyzji sanitarnej. </w:t>
      </w:r>
    </w:p>
    <w:p w14:paraId="41288565" w14:textId="77777777" w:rsidR="00197FC3" w:rsidRPr="00197FC3" w:rsidRDefault="00197FC3" w:rsidP="002C06D4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Oświadczenia o posiadaniu zezwolenia na sprzedaż alkoholu. </w:t>
      </w:r>
    </w:p>
    <w:p w14:paraId="4A92443D" w14:textId="77777777" w:rsidR="00197FC3" w:rsidRPr="00197FC3" w:rsidRDefault="00197FC3" w:rsidP="002C06D4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Oświadczenia o posiadaniu aktualnych badań sanitarno-epidemiologicznych przez personel. </w:t>
      </w:r>
    </w:p>
    <w:p w14:paraId="6850BC1D" w14:textId="67493642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C4D8A36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VII. KRYTERIUM WYBORU OFERTY</w:t>
      </w:r>
    </w:p>
    <w:p w14:paraId="45BC261D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Jedynym kryterium wyboru oferty jest:</w:t>
      </w:r>
    </w:p>
    <w:p w14:paraId="5E0F00F9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Cena – 100%</w:t>
      </w:r>
    </w:p>
    <w:p w14:paraId="00A53384" w14:textId="53224895" w:rsidR="00197FC3" w:rsidRPr="00197FC3" w:rsidRDefault="00197FC3" w:rsidP="002C06D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Minimalna kwota oferty: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AC32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25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000,00 zł brutto</w:t>
      </w:r>
    </w:p>
    <w:p w14:paraId="5CB6075F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Zamawiający wybierze ofertę z najwyższą zaproponowaną ceną spełniającą wymagania formalne.</w:t>
      </w:r>
    </w:p>
    <w:p w14:paraId="4E45BF19" w14:textId="237554F6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4C1037D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VIII. SPOSÓB PRZYGOTOWANIA I SKŁADANIA OFERT</w:t>
      </w:r>
    </w:p>
    <w:p w14:paraId="5BAFB158" w14:textId="77777777" w:rsidR="00197FC3" w:rsidRPr="00197FC3" w:rsidRDefault="00197FC3" w:rsidP="002C06D4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Każdy Wykonawca może złożyć tylko jedną ofertę. </w:t>
      </w:r>
    </w:p>
    <w:p w14:paraId="7E335C20" w14:textId="77777777" w:rsidR="00197FC3" w:rsidRPr="00197FC3" w:rsidRDefault="00197FC3" w:rsidP="002C06D4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Oferta musi być sporządzona w języku polskim, w formie pisemnej i podpisana przez osobę uprawnioną do reprezentowania Wykonawcy. </w:t>
      </w:r>
    </w:p>
    <w:p w14:paraId="13622BB1" w14:textId="77777777" w:rsidR="00197FC3" w:rsidRPr="00197FC3" w:rsidRDefault="00197FC3" w:rsidP="002C06D4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Ofertę należy złożyć w zamkniętej kopercie z dopiskiem: </w:t>
      </w:r>
    </w:p>
    <w:p w14:paraId="3832E6B7" w14:textId="20C55EDF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„Zapytanie ofertowe z dnia </w:t>
      </w:r>
      <w:r w:rsidR="00AC32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 maja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2026 r. na wyłączność obsługi sprzedaży piwa podczas </w:t>
      </w:r>
      <w:r w:rsidR="00986A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wydarzenia pn.: 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IV Piknik Kół Gospodyń Wiejskich z Powiatu Łaskiego”</w:t>
      </w:r>
    </w:p>
    <w:p w14:paraId="13C9C3EA" w14:textId="77777777" w:rsidR="00197FC3" w:rsidRPr="00197FC3" w:rsidRDefault="00197FC3" w:rsidP="002C06D4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Miejsce składania ofert: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Starostwo Powiatowe w Łasku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ul. Południowa 1, 98-100 Łask (Sekretariat) </w:t>
      </w:r>
    </w:p>
    <w:p w14:paraId="3E6D9BC9" w14:textId="2C455EA8" w:rsidR="00197FC3" w:rsidRPr="00197FC3" w:rsidRDefault="00197FC3" w:rsidP="002C06D4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 składania ofert: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do dnia </w:t>
      </w:r>
      <w:r w:rsidR="00AC32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11 maja</w:t>
      </w: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2026 r. do godz. 14:00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DFE3534" w14:textId="77777777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Decyduje data wpływu oferty.</w:t>
      </w:r>
    </w:p>
    <w:p w14:paraId="6C4BD4CB" w14:textId="69920FCF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42F65D6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IX. OTWARCIE I WYBÓR OFERT</w:t>
      </w:r>
    </w:p>
    <w:p w14:paraId="19628069" w14:textId="3390D173" w:rsidR="00197FC3" w:rsidRPr="00197FC3" w:rsidRDefault="00197FC3" w:rsidP="002C06D4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Otwarcie ofert nastąpi w dniu </w:t>
      </w:r>
      <w:r w:rsidR="00AC32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12 maja</w:t>
      </w: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2026 r. </w:t>
      </w:r>
    </w:p>
    <w:p w14:paraId="72E5026D" w14:textId="77777777" w:rsidR="00197FC3" w:rsidRPr="00197FC3" w:rsidRDefault="00197FC3" w:rsidP="002C06D4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 przewiduje się publicznego otwarcia ofert. </w:t>
      </w:r>
    </w:p>
    <w:p w14:paraId="569AF7F9" w14:textId="77777777" w:rsidR="00197FC3" w:rsidRPr="00197FC3" w:rsidRDefault="00197FC3" w:rsidP="002C06D4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Informacja o wyborze najkorzystniejszej oferty zostanie opublikowana w Biuletynie Informacji Publicznej oraz na stronie internetowej. </w:t>
      </w:r>
    </w:p>
    <w:p w14:paraId="1227E659" w14:textId="77777777" w:rsidR="00197FC3" w:rsidRPr="00197FC3" w:rsidRDefault="00197FC3" w:rsidP="002C06D4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Wybrany Wykonawca zostanie poinformowany telefonicznie. </w:t>
      </w:r>
    </w:p>
    <w:p w14:paraId="1FBCA479" w14:textId="504B0881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2FE7C04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X. INFORMACJE DODATKOWE</w:t>
      </w:r>
    </w:p>
    <w:p w14:paraId="17E878ED" w14:textId="77777777" w:rsidR="00197FC3" w:rsidRPr="00197FC3" w:rsidRDefault="00197FC3" w:rsidP="002C06D4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zastrzega sobie możliwość wezwania Wykonawców do wyjaśnień dotyczących złożonych ofert. </w:t>
      </w:r>
    </w:p>
    <w:p w14:paraId="4C73DCE9" w14:textId="77777777" w:rsidR="00197FC3" w:rsidRPr="00197FC3" w:rsidRDefault="00197FC3" w:rsidP="002C06D4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wybranym Wykonawcą zostanie zawarta umowa w terminie do 14 dni od dnia wyboru oferty. </w:t>
      </w:r>
    </w:p>
    <w:p w14:paraId="13EEB50F" w14:textId="77777777" w:rsidR="00197FC3" w:rsidRPr="00197FC3" w:rsidRDefault="00197FC3" w:rsidP="002C06D4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zastrzega sobie prawo do: </w:t>
      </w:r>
    </w:p>
    <w:p w14:paraId="47A4AED4" w14:textId="77777777" w:rsidR="00197FC3" w:rsidRPr="00197FC3" w:rsidRDefault="00197FC3" w:rsidP="002C06D4">
      <w:pPr>
        <w:numPr>
          <w:ilvl w:val="1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unieważnienia postępowania bez podania przyczyny, </w:t>
      </w:r>
    </w:p>
    <w:p w14:paraId="13D3E591" w14:textId="77777777" w:rsidR="00197FC3" w:rsidRPr="00197FC3" w:rsidRDefault="00197FC3" w:rsidP="002C06D4">
      <w:pPr>
        <w:numPr>
          <w:ilvl w:val="1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odstąpienia od wyboru oferty. </w:t>
      </w:r>
    </w:p>
    <w:p w14:paraId="431AAA64" w14:textId="77777777" w:rsidR="00197FC3" w:rsidRPr="00197FC3" w:rsidRDefault="00197FC3" w:rsidP="002C06D4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Wykonawcy nie przysługują roszczenia wobec Zamawiającego. </w:t>
      </w:r>
    </w:p>
    <w:p w14:paraId="71079970" w14:textId="77777777" w:rsidR="00197FC3" w:rsidRPr="00197FC3" w:rsidRDefault="00197FC3" w:rsidP="002C06D4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Organizator nie ponosi odpowiedzialności za odwołanie wydarzenia z przyczyn od niego niezależnych. </w:t>
      </w:r>
    </w:p>
    <w:p w14:paraId="4B965918" w14:textId="19FE6A91" w:rsidR="00197FC3" w:rsidRPr="00197FC3" w:rsidRDefault="00197FC3" w:rsidP="002C06D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1E4CDDA" w14:textId="77777777" w:rsidR="00197FC3" w:rsidRPr="00197FC3" w:rsidRDefault="00197FC3" w:rsidP="002C06D4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XI. ZAŁĄCZNIKI</w:t>
      </w:r>
    </w:p>
    <w:p w14:paraId="21B9FFC3" w14:textId="77777777" w:rsidR="00197FC3" w:rsidRPr="00197FC3" w:rsidRDefault="00197FC3" w:rsidP="002C06D4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1 – Formularz ofertowy </w:t>
      </w:r>
    </w:p>
    <w:p w14:paraId="77958DF7" w14:textId="77777777" w:rsidR="00197FC3" w:rsidRPr="00197FC3" w:rsidRDefault="00197FC3" w:rsidP="002C06D4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– Wzór umowy </w:t>
      </w:r>
    </w:p>
    <w:p w14:paraId="3F742A6D" w14:textId="77777777" w:rsidR="00197FC3" w:rsidRPr="00197FC3" w:rsidRDefault="00197FC3" w:rsidP="002C06D4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3 – Mapa terenu imprezy </w:t>
      </w:r>
    </w:p>
    <w:p w14:paraId="668C6E70" w14:textId="6ED9CCD3" w:rsidR="00197FC3" w:rsidRPr="00197FC3" w:rsidRDefault="00197FC3" w:rsidP="002C06D4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4 – Wykaz usług </w:t>
      </w:r>
      <w:r w:rsid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wykonywanych </w:t>
      </w:r>
    </w:p>
    <w:p w14:paraId="3475AC89" w14:textId="794DF668" w:rsidR="00197FC3" w:rsidRPr="00197FC3" w:rsidRDefault="00197FC3" w:rsidP="002C06D4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5 – Wykaz narzędzi, wyposażenia i urządzeń </w:t>
      </w:r>
      <w:r w:rsidR="001820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technicznych </w:t>
      </w:r>
    </w:p>
    <w:p w14:paraId="62113F05" w14:textId="10C3C506" w:rsidR="00FC5D5D" w:rsidRPr="00F261C5" w:rsidRDefault="00197FC3" w:rsidP="00F261C5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97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6 – Oświadczenie własne Wykonawcy </w:t>
      </w:r>
    </w:p>
    <w:sectPr w:rsidR="00FC5D5D" w:rsidRPr="00F261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2826"/>
    <w:multiLevelType w:val="multilevel"/>
    <w:tmpl w:val="E7728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67A6C"/>
    <w:multiLevelType w:val="multilevel"/>
    <w:tmpl w:val="C33E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1796E"/>
    <w:multiLevelType w:val="multilevel"/>
    <w:tmpl w:val="71B0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601881"/>
    <w:multiLevelType w:val="multilevel"/>
    <w:tmpl w:val="A3742B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9B2AF7"/>
    <w:multiLevelType w:val="multilevel"/>
    <w:tmpl w:val="F654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2A027C"/>
    <w:multiLevelType w:val="multilevel"/>
    <w:tmpl w:val="0FCEA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675CE"/>
    <w:multiLevelType w:val="multilevel"/>
    <w:tmpl w:val="4EFC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77BB9"/>
    <w:multiLevelType w:val="multilevel"/>
    <w:tmpl w:val="85AA4D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736AE"/>
    <w:multiLevelType w:val="multilevel"/>
    <w:tmpl w:val="05DE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E1A33"/>
    <w:multiLevelType w:val="multilevel"/>
    <w:tmpl w:val="A73C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C06B1D"/>
    <w:multiLevelType w:val="multilevel"/>
    <w:tmpl w:val="08CCD0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FC1673"/>
    <w:multiLevelType w:val="multilevel"/>
    <w:tmpl w:val="D512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A1647F"/>
    <w:multiLevelType w:val="multilevel"/>
    <w:tmpl w:val="6D3CEF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32CCB"/>
    <w:multiLevelType w:val="multilevel"/>
    <w:tmpl w:val="2DE8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E0529F"/>
    <w:multiLevelType w:val="multilevel"/>
    <w:tmpl w:val="E96A29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948DB"/>
    <w:multiLevelType w:val="multilevel"/>
    <w:tmpl w:val="77D4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8800CF"/>
    <w:multiLevelType w:val="multilevel"/>
    <w:tmpl w:val="8A2C4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992242"/>
    <w:multiLevelType w:val="multilevel"/>
    <w:tmpl w:val="F1F6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2F0AC0"/>
    <w:multiLevelType w:val="multilevel"/>
    <w:tmpl w:val="167A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E34965"/>
    <w:multiLevelType w:val="multilevel"/>
    <w:tmpl w:val="C59C8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754B90"/>
    <w:multiLevelType w:val="multilevel"/>
    <w:tmpl w:val="2E40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7105DC"/>
    <w:multiLevelType w:val="multilevel"/>
    <w:tmpl w:val="F80E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E4274"/>
    <w:multiLevelType w:val="multilevel"/>
    <w:tmpl w:val="2592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C96F36"/>
    <w:multiLevelType w:val="multilevel"/>
    <w:tmpl w:val="87F41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344C4"/>
    <w:multiLevelType w:val="multilevel"/>
    <w:tmpl w:val="B590F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575BB6"/>
    <w:multiLevelType w:val="multilevel"/>
    <w:tmpl w:val="35CC41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6578022">
    <w:abstractNumId w:val="18"/>
  </w:num>
  <w:num w:numId="2" w16cid:durableId="2140032825">
    <w:abstractNumId w:val="19"/>
  </w:num>
  <w:num w:numId="3" w16cid:durableId="551037783">
    <w:abstractNumId w:val="25"/>
  </w:num>
  <w:num w:numId="4" w16cid:durableId="1249460987">
    <w:abstractNumId w:val="21"/>
  </w:num>
  <w:num w:numId="5" w16cid:durableId="887646631">
    <w:abstractNumId w:val="14"/>
  </w:num>
  <w:num w:numId="6" w16cid:durableId="1620454423">
    <w:abstractNumId w:val="22"/>
  </w:num>
  <w:num w:numId="7" w16cid:durableId="812065613">
    <w:abstractNumId w:val="11"/>
  </w:num>
  <w:num w:numId="8" w16cid:durableId="1597785505">
    <w:abstractNumId w:val="9"/>
  </w:num>
  <w:num w:numId="9" w16cid:durableId="742751314">
    <w:abstractNumId w:val="24"/>
  </w:num>
  <w:num w:numId="10" w16cid:durableId="1132480937">
    <w:abstractNumId w:val="8"/>
  </w:num>
  <w:num w:numId="11" w16cid:durableId="942347637">
    <w:abstractNumId w:val="5"/>
  </w:num>
  <w:num w:numId="12" w16cid:durableId="1430349591">
    <w:abstractNumId w:val="16"/>
  </w:num>
  <w:num w:numId="13" w16cid:durableId="598828895">
    <w:abstractNumId w:val="0"/>
  </w:num>
  <w:num w:numId="14" w16cid:durableId="991367443">
    <w:abstractNumId w:val="20"/>
  </w:num>
  <w:num w:numId="15" w16cid:durableId="377124153">
    <w:abstractNumId w:val="12"/>
  </w:num>
  <w:num w:numId="16" w16cid:durableId="582446741">
    <w:abstractNumId w:val="17"/>
  </w:num>
  <w:num w:numId="17" w16cid:durableId="729036134">
    <w:abstractNumId w:val="3"/>
  </w:num>
  <w:num w:numId="18" w16cid:durableId="893196543">
    <w:abstractNumId w:val="15"/>
  </w:num>
  <w:num w:numId="19" w16cid:durableId="1261182592">
    <w:abstractNumId w:val="10"/>
  </w:num>
  <w:num w:numId="20" w16cid:durableId="678657959">
    <w:abstractNumId w:val="13"/>
  </w:num>
  <w:num w:numId="21" w16cid:durableId="1318340739">
    <w:abstractNumId w:val="23"/>
  </w:num>
  <w:num w:numId="22" w16cid:durableId="1853454194">
    <w:abstractNumId w:val="4"/>
  </w:num>
  <w:num w:numId="23" w16cid:durableId="634869435">
    <w:abstractNumId w:val="7"/>
  </w:num>
  <w:num w:numId="24" w16cid:durableId="1097678685">
    <w:abstractNumId w:val="1"/>
  </w:num>
  <w:num w:numId="25" w16cid:durableId="1523326244">
    <w:abstractNumId w:val="2"/>
  </w:num>
  <w:num w:numId="26" w16cid:durableId="10349641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7A6"/>
    <w:rsid w:val="000A0ED4"/>
    <w:rsid w:val="000C7CB8"/>
    <w:rsid w:val="00166E91"/>
    <w:rsid w:val="0018200A"/>
    <w:rsid w:val="00197FC3"/>
    <w:rsid w:val="00247C14"/>
    <w:rsid w:val="00277DA1"/>
    <w:rsid w:val="002C06D4"/>
    <w:rsid w:val="0056458E"/>
    <w:rsid w:val="005737A6"/>
    <w:rsid w:val="00722665"/>
    <w:rsid w:val="00731117"/>
    <w:rsid w:val="00977E90"/>
    <w:rsid w:val="00986A94"/>
    <w:rsid w:val="00A66EB0"/>
    <w:rsid w:val="00AC3215"/>
    <w:rsid w:val="00AE7959"/>
    <w:rsid w:val="00C04128"/>
    <w:rsid w:val="00C77FA3"/>
    <w:rsid w:val="00D26281"/>
    <w:rsid w:val="00E4733D"/>
    <w:rsid w:val="00F261C5"/>
    <w:rsid w:val="00FA7D7A"/>
    <w:rsid w:val="00FC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44E5"/>
  <w15:chartTrackingRefBased/>
  <w15:docId w15:val="{49E32774-8B56-435C-845F-6D454F5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7A6"/>
  </w:style>
  <w:style w:type="paragraph" w:styleId="Nagwek1">
    <w:name w:val="heading 1"/>
    <w:basedOn w:val="Normalny"/>
    <w:next w:val="Normalny"/>
    <w:link w:val="Nagwek1Znak"/>
    <w:uiPriority w:val="9"/>
    <w:qFormat/>
    <w:rsid w:val="00573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7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7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7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7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7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7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7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7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3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3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37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7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37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7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7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7A6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737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898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Kubiak</dc:creator>
  <cp:keywords/>
  <dc:description/>
  <cp:lastModifiedBy>Małgorzata Kubiak</cp:lastModifiedBy>
  <cp:revision>11</cp:revision>
  <dcterms:created xsi:type="dcterms:W3CDTF">2026-04-10T07:09:00Z</dcterms:created>
  <dcterms:modified xsi:type="dcterms:W3CDTF">2026-05-04T06:08:00Z</dcterms:modified>
</cp:coreProperties>
</file>