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D43EB" w14:textId="02532AE7" w:rsidR="006A13B1" w:rsidRPr="00F81C4D" w:rsidRDefault="00C278DD" w:rsidP="00CD61EF">
      <w:pPr>
        <w:spacing w:before="120" w:after="12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5322B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30B64" w:rsidRPr="0095322B">
        <w:rPr>
          <w:rFonts w:ascii="Arial" w:hAnsi="Arial" w:cs="Arial"/>
          <w:b/>
          <w:bCs/>
          <w:sz w:val="20"/>
          <w:szCs w:val="20"/>
        </w:rPr>
        <w:t>7</w:t>
      </w:r>
      <w:r w:rsidRPr="0095322B">
        <w:rPr>
          <w:rFonts w:ascii="Arial" w:hAnsi="Arial" w:cs="Arial"/>
          <w:b/>
          <w:bCs/>
          <w:sz w:val="20"/>
          <w:szCs w:val="20"/>
        </w:rPr>
        <w:t xml:space="preserve"> do SWZ</w:t>
      </w:r>
      <w:r w:rsidR="00966BA5" w:rsidRPr="0095322B">
        <w:rPr>
          <w:rFonts w:ascii="Arial" w:hAnsi="Arial" w:cs="Arial"/>
          <w:b/>
          <w:bCs/>
          <w:sz w:val="20"/>
          <w:szCs w:val="20"/>
        </w:rPr>
        <w:t xml:space="preserve"> </w:t>
      </w:r>
      <w:r w:rsidR="00024957">
        <w:rPr>
          <w:rFonts w:ascii="Arial" w:hAnsi="Arial" w:cs="Arial"/>
          <w:b/>
          <w:bCs/>
          <w:sz w:val="20"/>
          <w:szCs w:val="20"/>
        </w:rPr>
        <w:t>FFZS.27.</w:t>
      </w:r>
      <w:r w:rsidR="009747C2">
        <w:rPr>
          <w:rFonts w:ascii="Arial" w:hAnsi="Arial" w:cs="Arial"/>
          <w:b/>
          <w:bCs/>
          <w:sz w:val="20"/>
          <w:szCs w:val="20"/>
        </w:rPr>
        <w:t>4</w:t>
      </w:r>
      <w:r w:rsidR="00E77780">
        <w:rPr>
          <w:rFonts w:ascii="Arial" w:hAnsi="Arial" w:cs="Arial"/>
          <w:b/>
          <w:bCs/>
          <w:sz w:val="20"/>
          <w:szCs w:val="20"/>
        </w:rPr>
        <w:t>.202</w:t>
      </w:r>
      <w:r w:rsidR="009747C2">
        <w:rPr>
          <w:rFonts w:ascii="Arial" w:hAnsi="Arial" w:cs="Arial"/>
          <w:b/>
          <w:bCs/>
          <w:sz w:val="20"/>
          <w:szCs w:val="20"/>
        </w:rPr>
        <w:t>6</w:t>
      </w:r>
    </w:p>
    <w:p w14:paraId="2A46CDF3" w14:textId="679F803E" w:rsidR="002A05F1" w:rsidRPr="00353A0D" w:rsidRDefault="002A05F1" w:rsidP="00353A0D">
      <w:pPr>
        <w:pStyle w:val="Nagwek1"/>
        <w:spacing w:before="240" w:after="240" w:line="240" w:lineRule="auto"/>
        <w:jc w:val="center"/>
        <w:rPr>
          <w:rFonts w:ascii="Arial" w:hAnsi="Arial" w:cs="Arial"/>
          <w:sz w:val="28"/>
          <w:szCs w:val="28"/>
        </w:rPr>
      </w:pPr>
      <w:r w:rsidRPr="00F81C4D">
        <w:rPr>
          <w:rFonts w:ascii="Arial" w:eastAsia="Calibri" w:hAnsi="Arial" w:cs="Arial"/>
          <w:sz w:val="28"/>
          <w:szCs w:val="28"/>
        </w:rPr>
        <w:t xml:space="preserve">OŚWIADCZENIE </w:t>
      </w:r>
      <w:r w:rsidRPr="00F81C4D">
        <w:rPr>
          <w:rFonts w:ascii="Arial" w:hAnsi="Arial" w:cs="Arial"/>
          <w:sz w:val="28"/>
          <w:szCs w:val="28"/>
        </w:rPr>
        <w:t>WYKONAWCY</w:t>
      </w:r>
      <w:r w:rsidR="00353A0D">
        <w:rPr>
          <w:rFonts w:ascii="Arial" w:hAnsi="Arial" w:cs="Arial"/>
          <w:sz w:val="28"/>
          <w:szCs w:val="28"/>
        </w:rPr>
        <w:t xml:space="preserve"> </w:t>
      </w:r>
      <w:r w:rsidRPr="00F81C4D">
        <w:rPr>
          <w:rFonts w:ascii="Arial" w:hAnsi="Arial" w:cs="Arial"/>
          <w:sz w:val="28"/>
          <w:szCs w:val="28"/>
        </w:rPr>
        <w:t>O AKTUALNOŚCI INFORMACJI</w:t>
      </w:r>
      <w:r w:rsidRPr="00F81C4D">
        <w:rPr>
          <w:rFonts w:ascii="Arial" w:eastAsia="Calibri" w:hAnsi="Arial" w:cs="Arial"/>
          <w:sz w:val="28"/>
          <w:szCs w:val="28"/>
        </w:rPr>
        <w:t xml:space="preserve"> ZAWARTYCH W JEDZ</w:t>
      </w:r>
    </w:p>
    <w:p w14:paraId="7957BC4A" w14:textId="77777777" w:rsidR="002A05F1" w:rsidRPr="005F139C" w:rsidRDefault="002A05F1" w:rsidP="00F81C4D">
      <w:pPr>
        <w:spacing w:before="120" w:after="12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F139C">
        <w:rPr>
          <w:rFonts w:ascii="Arial" w:eastAsia="Times New Roman" w:hAnsi="Arial" w:cs="Arial"/>
          <w:i/>
          <w:sz w:val="20"/>
          <w:szCs w:val="20"/>
          <w:lang w:eastAsia="ar-SA"/>
        </w:rPr>
        <w:t>Ja/My</w:t>
      </w:r>
    </w:p>
    <w:p w14:paraId="35DF5AFE" w14:textId="77777777" w:rsidR="002A05F1" w:rsidRPr="005F139C" w:rsidRDefault="002A05F1" w:rsidP="00F81C4D">
      <w:pPr>
        <w:spacing w:before="120" w:after="12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F139C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………………….. (imię i nazwisko osoby podpisującej)</w:t>
      </w:r>
    </w:p>
    <w:p w14:paraId="54B2A2B5" w14:textId="77777777" w:rsidR="002A05F1" w:rsidRPr="005F139C" w:rsidRDefault="002A05F1" w:rsidP="00F81C4D">
      <w:pPr>
        <w:spacing w:before="120" w:after="12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F139C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………………….. (imię i nazwisko osoby podpisującej)</w:t>
      </w:r>
    </w:p>
    <w:p w14:paraId="6418CAD3" w14:textId="77777777" w:rsidR="002A05F1" w:rsidRPr="005F139C" w:rsidRDefault="002A05F1" w:rsidP="00F81C4D">
      <w:pPr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F139C">
        <w:rPr>
          <w:rFonts w:ascii="Arial" w:eastAsia="Times New Roman" w:hAnsi="Arial" w:cs="Arial"/>
          <w:sz w:val="20"/>
          <w:szCs w:val="20"/>
          <w:lang w:eastAsia="pl-PL"/>
        </w:rPr>
        <w:t>działając w imieniu ……………………………… (</w:t>
      </w:r>
      <w:r w:rsidRPr="005F139C">
        <w:rPr>
          <w:rFonts w:ascii="Arial" w:eastAsia="Times New Roman" w:hAnsi="Arial" w:cs="Arial"/>
          <w:i/>
          <w:sz w:val="20"/>
          <w:szCs w:val="20"/>
          <w:lang w:eastAsia="pl-PL"/>
        </w:rPr>
        <w:t>wskazać Wykonawcę)</w:t>
      </w:r>
    </w:p>
    <w:p w14:paraId="332A409B" w14:textId="01035FEA" w:rsidR="004D4EB6" w:rsidRDefault="002A05F1" w:rsidP="005922A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złożeniem oferty w postępowaniu o udzielenie zamówienia publicznego </w:t>
      </w:r>
      <w:r w:rsidR="0094038A" w:rsidRPr="005F139C">
        <w:rPr>
          <w:rFonts w:ascii="Arial" w:eastAsia="Times New Roman" w:hAnsi="Arial" w:cs="Arial"/>
          <w:sz w:val="20"/>
          <w:szCs w:val="20"/>
          <w:lang w:eastAsia="pl-PL"/>
        </w:rPr>
        <w:t>pn</w:t>
      </w:r>
      <w:r w:rsidR="006415E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4D4EB6" w:rsidRPr="004D4EB6">
        <w:rPr>
          <w:rFonts w:ascii="Arial" w:hAnsi="Arial" w:cs="Arial"/>
          <w:b/>
          <w:bCs/>
        </w:rPr>
        <w:t xml:space="preserve"> </w:t>
      </w:r>
      <w:r w:rsidR="00AB2FF9" w:rsidRPr="00AB2FF9">
        <w:rPr>
          <w:rFonts w:ascii="Arial" w:hAnsi="Arial" w:cs="Arial"/>
          <w:b/>
          <w:bCs/>
        </w:rPr>
        <w:t>Wykonanie napraw 5 poziomu utrzymania elektrycznych zespołów trakcyjnych serii/typu EN75 wraz z pracami dodatkowymi</w:t>
      </w:r>
    </w:p>
    <w:p w14:paraId="4D38C79E" w14:textId="30A27CB7" w:rsidR="002A05F1" w:rsidRPr="005F139C" w:rsidRDefault="002A05F1" w:rsidP="005922A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Oświadczam/y, że informacje zawarte w złożonym przeze mnie</w:t>
      </w:r>
      <w:r w:rsidR="0094038A" w:rsidRPr="005F139C">
        <w:rPr>
          <w:rFonts w:ascii="Arial" w:eastAsia="Calibri" w:hAnsi="Arial" w:cs="Arial"/>
          <w:sz w:val="20"/>
          <w:szCs w:val="20"/>
        </w:rPr>
        <w:t xml:space="preserve"> </w:t>
      </w:r>
      <w:r w:rsidRPr="005F139C">
        <w:rPr>
          <w:rFonts w:ascii="Arial" w:eastAsia="Calibri" w:hAnsi="Arial" w:cs="Arial"/>
          <w:sz w:val="20"/>
          <w:szCs w:val="20"/>
        </w:rPr>
        <w:t>/</w:t>
      </w:r>
      <w:r w:rsidR="0094038A" w:rsidRPr="005F139C">
        <w:rPr>
          <w:rFonts w:ascii="Arial" w:eastAsia="Calibri" w:hAnsi="Arial" w:cs="Arial"/>
          <w:sz w:val="20"/>
          <w:szCs w:val="20"/>
        </w:rPr>
        <w:t xml:space="preserve"> przez </w:t>
      </w:r>
      <w:r w:rsidRPr="005F139C">
        <w:rPr>
          <w:rFonts w:ascii="Arial" w:eastAsia="Calibri" w:hAnsi="Arial" w:cs="Arial"/>
          <w:sz w:val="20"/>
          <w:szCs w:val="20"/>
        </w:rPr>
        <w:t>nas Jednolitym Europejskim Dokumencie Zamówienia</w:t>
      </w:r>
      <w:r w:rsidR="0094038A" w:rsidRPr="005F139C">
        <w:rPr>
          <w:rFonts w:ascii="Arial" w:eastAsia="Calibri" w:hAnsi="Arial" w:cs="Arial"/>
          <w:sz w:val="20"/>
          <w:szCs w:val="20"/>
        </w:rPr>
        <w:t>,</w:t>
      </w:r>
      <w:r w:rsidRPr="005F139C">
        <w:rPr>
          <w:rFonts w:ascii="Arial" w:eastAsia="Calibri" w:hAnsi="Arial" w:cs="Arial"/>
          <w:sz w:val="20"/>
          <w:szCs w:val="20"/>
        </w:rPr>
        <w:t xml:space="preserve"> w zakresie podstaw wykluczenia z postępowania wskazanych przez Zamawiającego, o których mowa w:</w:t>
      </w:r>
    </w:p>
    <w:p w14:paraId="164EE4AC" w14:textId="04060867" w:rsidR="002A05F1" w:rsidRPr="005F139C" w:rsidRDefault="002A05F1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art. 108 ust. 1 pkt 3 Ustawy</w:t>
      </w:r>
      <w:r w:rsidR="00C278DD" w:rsidRPr="005F139C">
        <w:rPr>
          <w:rFonts w:ascii="Arial" w:eastAsia="Calibri" w:hAnsi="Arial" w:cs="Arial"/>
          <w:sz w:val="20"/>
          <w:szCs w:val="20"/>
        </w:rPr>
        <w:t xml:space="preserve"> P</w:t>
      </w:r>
      <w:r w:rsidR="006A13B1" w:rsidRPr="005F139C">
        <w:rPr>
          <w:rFonts w:ascii="Arial" w:eastAsia="Calibri" w:hAnsi="Arial" w:cs="Arial"/>
          <w:sz w:val="20"/>
          <w:szCs w:val="20"/>
        </w:rPr>
        <w:t>ZP</w:t>
      </w:r>
      <w:r w:rsidRPr="005F139C">
        <w:rPr>
          <w:rFonts w:ascii="Arial" w:eastAsia="Calibri" w:hAnsi="Arial" w:cs="Arial"/>
          <w:sz w:val="20"/>
          <w:szCs w:val="20"/>
        </w:rPr>
        <w:t>,</w:t>
      </w:r>
      <w:r w:rsidR="0094038A" w:rsidRPr="005F139C">
        <w:rPr>
          <w:rFonts w:ascii="Arial" w:eastAsia="Calibri" w:hAnsi="Arial" w:cs="Arial"/>
          <w:sz w:val="20"/>
          <w:szCs w:val="20"/>
        </w:rPr>
        <w:t> dotyczących wydania prawomocnego wyroku sądu lub ostatecznej decyzji administracyjnej o zaleganiu z uiszczeniem podatków, opłat lub składek na ubezpieczenie społeczne lub zdrowotne,</w:t>
      </w:r>
    </w:p>
    <w:p w14:paraId="6BA76004" w14:textId="201AD53A" w:rsidR="002A05F1" w:rsidRPr="005F139C" w:rsidRDefault="002A05F1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art. 108 ust. 1 pkt 4 Ustawy</w:t>
      </w:r>
      <w:r w:rsidR="00C278DD" w:rsidRPr="005F139C">
        <w:rPr>
          <w:rFonts w:ascii="Arial" w:eastAsia="Calibri" w:hAnsi="Arial" w:cs="Arial"/>
          <w:sz w:val="20"/>
          <w:szCs w:val="20"/>
        </w:rPr>
        <w:t xml:space="preserve"> P</w:t>
      </w:r>
      <w:r w:rsidR="006A13B1" w:rsidRPr="005F139C">
        <w:rPr>
          <w:rFonts w:ascii="Arial" w:eastAsia="Calibri" w:hAnsi="Arial" w:cs="Arial"/>
          <w:sz w:val="20"/>
          <w:szCs w:val="20"/>
        </w:rPr>
        <w:t>ZP</w:t>
      </w:r>
      <w:r w:rsidRPr="005F139C">
        <w:rPr>
          <w:rFonts w:ascii="Arial" w:eastAsia="Calibri" w:hAnsi="Arial" w:cs="Arial"/>
          <w:sz w:val="20"/>
          <w:szCs w:val="20"/>
        </w:rPr>
        <w:t xml:space="preserve">, dotyczących </w:t>
      </w:r>
      <w:r w:rsidR="0094038A" w:rsidRPr="005F139C">
        <w:rPr>
          <w:rFonts w:ascii="Arial" w:eastAsia="Calibri" w:hAnsi="Arial" w:cs="Arial"/>
          <w:sz w:val="20"/>
          <w:szCs w:val="20"/>
        </w:rPr>
        <w:t xml:space="preserve">prawomocnego </w:t>
      </w:r>
      <w:r w:rsidRPr="005F139C">
        <w:rPr>
          <w:rFonts w:ascii="Arial" w:eastAsia="Calibri" w:hAnsi="Arial" w:cs="Arial"/>
          <w:sz w:val="20"/>
          <w:szCs w:val="20"/>
        </w:rPr>
        <w:t>orzeczenia zakazu ubiegania się o zamówienie publiczne,</w:t>
      </w:r>
    </w:p>
    <w:p w14:paraId="0F1B68E0" w14:textId="16891C24" w:rsidR="002A05F1" w:rsidRPr="005F139C" w:rsidRDefault="002A05F1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art. 108 ust. 1 pkt 5 Ustawy</w:t>
      </w:r>
      <w:r w:rsidR="00C278DD" w:rsidRPr="005F139C">
        <w:rPr>
          <w:rFonts w:ascii="Arial" w:eastAsia="Calibri" w:hAnsi="Arial" w:cs="Arial"/>
          <w:sz w:val="20"/>
          <w:szCs w:val="20"/>
        </w:rPr>
        <w:t xml:space="preserve"> P</w:t>
      </w:r>
      <w:r w:rsidR="006A13B1" w:rsidRPr="005F139C">
        <w:rPr>
          <w:rFonts w:ascii="Arial" w:eastAsia="Calibri" w:hAnsi="Arial" w:cs="Arial"/>
          <w:sz w:val="20"/>
          <w:szCs w:val="20"/>
        </w:rPr>
        <w:t>ZP</w:t>
      </w:r>
      <w:r w:rsidRPr="005F139C">
        <w:rPr>
          <w:rFonts w:ascii="Arial" w:eastAsia="Calibri" w:hAnsi="Arial" w:cs="Arial"/>
          <w:sz w:val="20"/>
          <w:szCs w:val="20"/>
        </w:rPr>
        <w:t>, dotyczących zawarcia z innymi wykonawcami porozumienia mającego na celu zakłócenie konkurencji,</w:t>
      </w:r>
      <w:r w:rsidR="0094038A" w:rsidRPr="005F139C">
        <w:rPr>
          <w:rFonts w:ascii="Arial" w:eastAsia="Calibri" w:hAnsi="Arial" w:cs="Arial"/>
          <w:sz w:val="20"/>
          <w:szCs w:val="20"/>
        </w:rPr>
        <w:t xml:space="preserve"> poprzez złożenie odrębnych ofert, </w:t>
      </w:r>
    </w:p>
    <w:p w14:paraId="299310C0" w14:textId="211EAB68" w:rsidR="002A05F1" w:rsidRDefault="002A05F1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art. 108 ust. 1 pkt 6 Ustawy</w:t>
      </w:r>
      <w:r w:rsidR="00C278DD" w:rsidRPr="005F139C">
        <w:rPr>
          <w:rFonts w:ascii="Arial" w:eastAsia="Calibri" w:hAnsi="Arial" w:cs="Arial"/>
          <w:sz w:val="20"/>
          <w:szCs w:val="20"/>
        </w:rPr>
        <w:t xml:space="preserve"> P</w:t>
      </w:r>
      <w:r w:rsidR="006A13B1" w:rsidRPr="005F139C">
        <w:rPr>
          <w:rFonts w:ascii="Arial" w:eastAsia="Calibri" w:hAnsi="Arial" w:cs="Arial"/>
          <w:sz w:val="20"/>
          <w:szCs w:val="20"/>
        </w:rPr>
        <w:t>ZP</w:t>
      </w:r>
      <w:r w:rsidR="0094038A" w:rsidRPr="005F139C">
        <w:rPr>
          <w:rFonts w:ascii="Arial" w:eastAsia="Calibri" w:hAnsi="Arial" w:cs="Arial"/>
          <w:sz w:val="20"/>
          <w:szCs w:val="20"/>
        </w:rPr>
        <w:t>, dotyczących przypadków, o których mowa w </w:t>
      </w:r>
      <w:hyperlink r:id="rId10" w:history="1">
        <w:r w:rsidR="0094038A" w:rsidRPr="005F139C">
          <w:rPr>
            <w:rFonts w:ascii="Arial" w:eastAsia="Calibri" w:hAnsi="Arial" w:cs="Arial"/>
            <w:sz w:val="20"/>
            <w:szCs w:val="20"/>
          </w:rPr>
          <w:t>art. 85 ust.</w:t>
        </w:r>
        <w:r w:rsidR="008A6152" w:rsidRPr="005F139C">
          <w:rPr>
            <w:rFonts w:ascii="Arial" w:eastAsia="Calibri" w:hAnsi="Arial" w:cs="Arial"/>
            <w:sz w:val="20"/>
            <w:szCs w:val="20"/>
          </w:rPr>
          <w:t> </w:t>
        </w:r>
        <w:r w:rsidR="0094038A" w:rsidRPr="005F139C">
          <w:rPr>
            <w:rFonts w:ascii="Arial" w:eastAsia="Calibri" w:hAnsi="Arial" w:cs="Arial"/>
            <w:sz w:val="20"/>
            <w:szCs w:val="20"/>
          </w:rPr>
          <w:t>1</w:t>
        </w:r>
      </w:hyperlink>
      <w:r w:rsidR="0094038A" w:rsidRPr="005F139C">
        <w:rPr>
          <w:rFonts w:ascii="Arial" w:eastAsia="Calibri" w:hAnsi="Arial" w:cs="Arial"/>
          <w:sz w:val="20"/>
          <w:szCs w:val="20"/>
        </w:rPr>
        <w:t xml:space="preserve"> ustawy PZP, doszło do zakłócenia konkurencji wynikające</w:t>
      </w:r>
      <w:r w:rsidR="008A6152" w:rsidRPr="005F139C">
        <w:rPr>
          <w:rFonts w:ascii="Arial" w:eastAsia="Calibri" w:hAnsi="Arial" w:cs="Arial"/>
          <w:sz w:val="20"/>
          <w:szCs w:val="20"/>
        </w:rPr>
        <w:t>j</w:t>
      </w:r>
      <w:r w:rsidR="0094038A" w:rsidRPr="005F139C">
        <w:rPr>
          <w:rFonts w:ascii="Arial" w:eastAsia="Calibri" w:hAnsi="Arial" w:cs="Arial"/>
          <w:sz w:val="20"/>
          <w:szCs w:val="20"/>
        </w:rPr>
        <w:t xml:space="preserve"> z wcześniejszego zaangażowania tego wykonawcy lub podmiotu, który należy z wykonawcą do tej samej grupy kapitałowej</w:t>
      </w:r>
      <w:r w:rsidR="008A6152" w:rsidRPr="005F139C">
        <w:rPr>
          <w:rFonts w:ascii="Arial" w:eastAsia="Calibri" w:hAnsi="Arial" w:cs="Arial"/>
          <w:sz w:val="20"/>
          <w:szCs w:val="20"/>
        </w:rPr>
        <w:t>,</w:t>
      </w:r>
    </w:p>
    <w:p w14:paraId="027CC1FA" w14:textId="67A9FBEE" w:rsidR="009E58A7" w:rsidRPr="00757D3D" w:rsidRDefault="009E58A7" w:rsidP="00E00F0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9E58A7">
        <w:rPr>
          <w:rFonts w:ascii="Arial" w:eastAsia="Calibri" w:hAnsi="Arial" w:cs="Arial"/>
          <w:sz w:val="20"/>
          <w:szCs w:val="20"/>
        </w:rPr>
        <w:t xml:space="preserve">art. </w:t>
      </w:r>
      <w:r w:rsidRPr="00757D3D">
        <w:rPr>
          <w:rFonts w:ascii="Arial" w:eastAsia="Calibri" w:hAnsi="Arial" w:cs="Arial"/>
          <w:sz w:val="20"/>
          <w:szCs w:val="20"/>
        </w:rPr>
        <w:t xml:space="preserve">108 ust. 2 Ustawy PZP dotyczących </w:t>
      </w:r>
      <w:r w:rsidRPr="00757D3D">
        <w:rPr>
          <w:rFonts w:ascii="Arial" w:eastAsia="Helvetica" w:hAnsi="Arial" w:cs="Arial"/>
          <w:sz w:val="20"/>
          <w:szCs w:val="20"/>
        </w:rPr>
        <w:t>udaremniania lub utrudniania stwierdzenia przestępnego pochodzenia pieniędzy lub ukrywania ich pochodzenia, w związku z brakiem możliwości ustalenia beneficjenta rzeczywistego, w rozumieniu art. 2 ust. 2 pkt 1 ustawy z dnia 1 marca 2018 r. o przeciwdziałaniu praniu pieniędzy oraz finansowaniu terroryzmu (Dz.U. z 2023 r. poz. 1124, 1285, 1723 i 1843 oraz z 2024 r. poz. 850 i 1222)</w:t>
      </w:r>
      <w:r w:rsidR="0086443B" w:rsidRPr="00757D3D">
        <w:rPr>
          <w:rFonts w:ascii="Arial" w:eastAsia="Helvetica" w:hAnsi="Arial" w:cs="Arial"/>
          <w:sz w:val="20"/>
          <w:szCs w:val="20"/>
        </w:rPr>
        <w:t>,</w:t>
      </w:r>
    </w:p>
    <w:p w14:paraId="64F37253" w14:textId="186B8DC7" w:rsidR="003240E8" w:rsidRPr="005F139C" w:rsidRDefault="005516CD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 xml:space="preserve">art. 109 ust. 1 pkt 1 Ustawy PZP, odnośnie do naruszenia obowiązków dotyczących płatności podatków i opłat lokalnych, o których mowa w ustawie z dnia 12 stycznia 1991 r. o podatkach i opłatach lokalnych, </w:t>
      </w:r>
    </w:p>
    <w:p w14:paraId="49293F11" w14:textId="12068CAD" w:rsidR="00580D55" w:rsidRPr="00C57E23" w:rsidRDefault="00C57E23" w:rsidP="00C57E2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C57E23">
        <w:rPr>
          <w:rFonts w:ascii="Arial" w:eastAsia="Calibri" w:hAnsi="Arial" w:cs="Arial"/>
          <w:sz w:val="20"/>
          <w:szCs w:val="20"/>
        </w:rPr>
        <w:t>art. 5k ust. 1 rozporządzenia Rady (UE) nr 833/2014 z dnia 31 lipca 2014 r. dotyczącego środków ograniczających w związku z działaniami Rosji destabilizującymi sytuację na Ukrainie (Dz. Urz. UE nr L 229 z 31.7.2014, str. 1),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C57E23">
        <w:rPr>
          <w:rFonts w:ascii="Arial" w:eastAsia="Calibri" w:hAnsi="Arial" w:cs="Arial"/>
          <w:sz w:val="20"/>
          <w:szCs w:val="20"/>
        </w:rPr>
        <w:t>w brzmieniu nadanym rozporządzeniem Rady (UE) 2025/2033 w sprawie zmiany rozporządzenia (UE) nr 833/2014 dotyczącego środków ograniczających w związku z działaniami Rosji destabilizującymi sytuację na Ukrainie (Dz. U. UE. L. z 2025 r. poz. 2033</w:t>
      </w:r>
      <w:r w:rsidR="007100F4">
        <w:rPr>
          <w:rFonts w:ascii="Arial" w:eastAsia="Calibri" w:hAnsi="Arial" w:cs="Arial"/>
          <w:sz w:val="20"/>
          <w:szCs w:val="20"/>
        </w:rPr>
        <w:t xml:space="preserve">  z</w:t>
      </w:r>
      <w:r w:rsidR="007100F4" w:rsidRPr="007100F4">
        <w:t xml:space="preserve"> </w:t>
      </w:r>
      <w:r w:rsidR="007100F4" w:rsidRPr="007100F4">
        <w:rPr>
          <w:rFonts w:ascii="Arial" w:eastAsia="Calibri" w:hAnsi="Arial" w:cs="Arial"/>
          <w:sz w:val="20"/>
          <w:szCs w:val="20"/>
        </w:rPr>
        <w:t>23.10.2025</w:t>
      </w:r>
      <w:r w:rsidRPr="00C57E23">
        <w:rPr>
          <w:rFonts w:ascii="Arial" w:eastAsia="Calibri" w:hAnsi="Arial" w:cs="Arial"/>
          <w:sz w:val="20"/>
          <w:szCs w:val="20"/>
        </w:rPr>
        <w:t>)</w:t>
      </w:r>
      <w:r w:rsidR="00580D55" w:rsidRPr="00C57E23">
        <w:rPr>
          <w:rFonts w:ascii="Arial" w:eastAsia="Calibri" w:hAnsi="Arial" w:cs="Arial"/>
          <w:sz w:val="20"/>
          <w:szCs w:val="20"/>
        </w:rPr>
        <w:t xml:space="preserve">, </w:t>
      </w:r>
    </w:p>
    <w:p w14:paraId="1B198890" w14:textId="5C38CDC6" w:rsidR="002A05F1" w:rsidRPr="005F139C" w:rsidRDefault="00580D55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art. 7 ust. 1 pkt 1-3 Ustawy z dnia 13 kwietnia 2022 r. o szczególnych rozwiązaniach przeciwdziałania wspieraniu agresji na  Ukrainę oraz służących ochronie bezpieczeństwa Narodowego.</w:t>
      </w:r>
    </w:p>
    <w:p w14:paraId="53677A49" w14:textId="77777777" w:rsidR="005F139C" w:rsidRDefault="002A05F1" w:rsidP="005F139C">
      <w:pPr>
        <w:tabs>
          <w:tab w:val="left" w:pos="1071"/>
        </w:tabs>
        <w:spacing w:before="360" w:after="120" w:line="240" w:lineRule="auto"/>
        <w:jc w:val="both"/>
        <w:rPr>
          <w:rFonts w:ascii="Arial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pozostają aktualne na dzień złożenia niniejszego oświadczenia.</w:t>
      </w:r>
    </w:p>
    <w:p w14:paraId="308DA50C" w14:textId="195CB3DE" w:rsidR="001A1C69" w:rsidRPr="009E58A7" w:rsidRDefault="005F139C" w:rsidP="009E58A7">
      <w:pPr>
        <w:tabs>
          <w:tab w:val="left" w:pos="1071"/>
        </w:tabs>
        <w:spacing w:before="36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E58A7">
        <w:rPr>
          <w:rFonts w:ascii="Arial" w:eastAsia="Calibri" w:hAnsi="Arial" w:cs="Arial"/>
          <w:i/>
          <w:sz w:val="16"/>
          <w:szCs w:val="16"/>
        </w:rPr>
        <w:t>po</w:t>
      </w:r>
      <w:r w:rsidR="002E2F0B" w:rsidRPr="00F81C4D">
        <w:rPr>
          <w:rFonts w:ascii="Arial" w:eastAsia="Calibri" w:hAnsi="Arial" w:cs="Arial"/>
          <w:i/>
          <w:sz w:val="16"/>
          <w:szCs w:val="16"/>
        </w:rPr>
        <w:t>dpis osoby/ osób upoważnionych</w:t>
      </w:r>
      <w:r w:rsidR="00CD61EF">
        <w:rPr>
          <w:rFonts w:ascii="Arial" w:hAnsi="Arial" w:cs="Arial"/>
          <w:sz w:val="20"/>
          <w:szCs w:val="20"/>
        </w:rPr>
        <w:t xml:space="preserve"> </w:t>
      </w:r>
      <w:r w:rsidR="002E2F0B" w:rsidRPr="00F81C4D">
        <w:rPr>
          <w:rFonts w:ascii="Arial" w:eastAsia="Calibri" w:hAnsi="Arial" w:cs="Arial"/>
          <w:i/>
          <w:sz w:val="16"/>
          <w:szCs w:val="16"/>
        </w:rPr>
        <w:t xml:space="preserve">do reprezentowania Wykonawcy  lub Pełnomocnika Wykonawców wspólnie ubiegających się o udzielenie Zamówienia </w:t>
      </w:r>
      <w:r w:rsidR="002E2F0B" w:rsidRPr="00F81C4D">
        <w:rPr>
          <w:rFonts w:ascii="Arial" w:eastAsia="Calibri" w:hAnsi="Arial" w:cs="Arial"/>
          <w:b/>
          <w:bCs/>
          <w:i/>
          <w:sz w:val="16"/>
          <w:szCs w:val="16"/>
        </w:rPr>
        <w:t>– dokument musi być podpisany kwalifikowanym podpisem elektronicznym</w:t>
      </w:r>
      <w:r w:rsidR="002E2F0B" w:rsidRPr="00F81C4D">
        <w:rPr>
          <w:rFonts w:ascii="Arial" w:eastAsia="Calibri" w:hAnsi="Arial" w:cs="Arial"/>
          <w:i/>
          <w:sz w:val="16"/>
          <w:szCs w:val="16"/>
        </w:rPr>
        <w:t>)</w:t>
      </w:r>
    </w:p>
    <w:sectPr w:rsidR="001A1C69" w:rsidRPr="009E58A7" w:rsidSect="002A05F1">
      <w:headerReference w:type="default" r:id="rId11"/>
      <w:footerReference w:type="default" r:id="rId12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0B977" w14:textId="77777777" w:rsidR="008D4B5A" w:rsidRDefault="008D4B5A" w:rsidP="002A05F1">
      <w:pPr>
        <w:spacing w:after="0" w:line="240" w:lineRule="auto"/>
      </w:pPr>
      <w:r>
        <w:separator/>
      </w:r>
    </w:p>
  </w:endnote>
  <w:endnote w:type="continuationSeparator" w:id="0">
    <w:p w14:paraId="19BC0029" w14:textId="77777777" w:rsidR="008D4B5A" w:rsidRDefault="008D4B5A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851009"/>
      <w:docPartObj>
        <w:docPartGallery w:val="Page Numbers (Bottom of Page)"/>
        <w:docPartUnique/>
      </w:docPartObj>
    </w:sdtPr>
    <w:sdtEndPr/>
    <w:sdtContent>
      <w:p w14:paraId="2592498C" w14:textId="1DFC2EFD" w:rsidR="00F2317D" w:rsidRDefault="00816B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BBF">
          <w:rPr>
            <w:noProof/>
          </w:rPr>
          <w:t>1</w:t>
        </w:r>
        <w:r>
          <w:fldChar w:fldCharType="end"/>
        </w:r>
      </w:p>
    </w:sdtContent>
  </w:sdt>
  <w:p w14:paraId="781C3761" w14:textId="77777777" w:rsidR="00F2317D" w:rsidRDefault="00F231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CCD62" w14:textId="77777777" w:rsidR="008D4B5A" w:rsidRDefault="008D4B5A" w:rsidP="002A05F1">
      <w:pPr>
        <w:spacing w:after="0" w:line="240" w:lineRule="auto"/>
      </w:pPr>
      <w:r>
        <w:separator/>
      </w:r>
    </w:p>
  </w:footnote>
  <w:footnote w:type="continuationSeparator" w:id="0">
    <w:p w14:paraId="303DB5DE" w14:textId="77777777" w:rsidR="008D4B5A" w:rsidRDefault="008D4B5A" w:rsidP="002A0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202C" w14:textId="5FF7217B" w:rsidR="004B2733" w:rsidRDefault="004B2733">
    <w:pPr>
      <w:pStyle w:val="Nagwek"/>
    </w:pPr>
    <w:r>
      <w:rPr>
        <w:noProof/>
      </w:rPr>
      <w:drawing>
        <wp:inline distT="0" distB="0" distL="0" distR="0" wp14:anchorId="28FAE329" wp14:editId="14F040EB">
          <wp:extent cx="2304415" cy="646430"/>
          <wp:effectExtent l="0" t="0" r="63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B51612D"/>
    <w:multiLevelType w:val="hybridMultilevel"/>
    <w:tmpl w:val="AFD4D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359756">
    <w:abstractNumId w:val="0"/>
  </w:num>
  <w:num w:numId="2" w16cid:durableId="169102267">
    <w:abstractNumId w:val="2"/>
  </w:num>
  <w:num w:numId="3" w16cid:durableId="75982377">
    <w:abstractNumId w:val="3"/>
  </w:num>
  <w:num w:numId="4" w16cid:durableId="1473521111">
    <w:abstractNumId w:val="1"/>
  </w:num>
  <w:num w:numId="5" w16cid:durableId="572855138">
    <w:abstractNumId w:val="4"/>
  </w:num>
  <w:num w:numId="6" w16cid:durableId="146631323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0505E"/>
    <w:rsid w:val="00024957"/>
    <w:rsid w:val="00063A5D"/>
    <w:rsid w:val="00081271"/>
    <w:rsid w:val="00082DD9"/>
    <w:rsid w:val="000A746B"/>
    <w:rsid w:val="001A1C69"/>
    <w:rsid w:val="001A71D6"/>
    <w:rsid w:val="002675AF"/>
    <w:rsid w:val="002A05F1"/>
    <w:rsid w:val="002E2F0B"/>
    <w:rsid w:val="002E7053"/>
    <w:rsid w:val="002F2A92"/>
    <w:rsid w:val="00301A27"/>
    <w:rsid w:val="003240E8"/>
    <w:rsid w:val="003511E2"/>
    <w:rsid w:val="00353A0D"/>
    <w:rsid w:val="00376FDF"/>
    <w:rsid w:val="0038218C"/>
    <w:rsid w:val="003C5289"/>
    <w:rsid w:val="00420F0E"/>
    <w:rsid w:val="00473963"/>
    <w:rsid w:val="00486805"/>
    <w:rsid w:val="004A299C"/>
    <w:rsid w:val="004B2733"/>
    <w:rsid w:val="004D4EB6"/>
    <w:rsid w:val="00525074"/>
    <w:rsid w:val="00527354"/>
    <w:rsid w:val="005516CD"/>
    <w:rsid w:val="00554654"/>
    <w:rsid w:val="0057179A"/>
    <w:rsid w:val="00580D55"/>
    <w:rsid w:val="005922A6"/>
    <w:rsid w:val="005B3F1E"/>
    <w:rsid w:val="005D4DD8"/>
    <w:rsid w:val="005E66A1"/>
    <w:rsid w:val="005F139C"/>
    <w:rsid w:val="005F656D"/>
    <w:rsid w:val="006338F1"/>
    <w:rsid w:val="006415E5"/>
    <w:rsid w:val="0066496A"/>
    <w:rsid w:val="006937F5"/>
    <w:rsid w:val="006A13B1"/>
    <w:rsid w:val="006F66BE"/>
    <w:rsid w:val="00707749"/>
    <w:rsid w:val="007100F4"/>
    <w:rsid w:val="00730B64"/>
    <w:rsid w:val="00757D3D"/>
    <w:rsid w:val="007B79BE"/>
    <w:rsid w:val="007E760B"/>
    <w:rsid w:val="00816BA8"/>
    <w:rsid w:val="008324B2"/>
    <w:rsid w:val="00844BBF"/>
    <w:rsid w:val="00851EF9"/>
    <w:rsid w:val="00852F2A"/>
    <w:rsid w:val="0086443B"/>
    <w:rsid w:val="00874CEA"/>
    <w:rsid w:val="008A6152"/>
    <w:rsid w:val="008D4B5A"/>
    <w:rsid w:val="0091146D"/>
    <w:rsid w:val="00925370"/>
    <w:rsid w:val="0094038A"/>
    <w:rsid w:val="0094489D"/>
    <w:rsid w:val="0095322B"/>
    <w:rsid w:val="00966BA5"/>
    <w:rsid w:val="009747C2"/>
    <w:rsid w:val="00977127"/>
    <w:rsid w:val="00983F5B"/>
    <w:rsid w:val="009A4CE9"/>
    <w:rsid w:val="009E58A7"/>
    <w:rsid w:val="00A175A5"/>
    <w:rsid w:val="00A81C86"/>
    <w:rsid w:val="00A81D8B"/>
    <w:rsid w:val="00AB2FF9"/>
    <w:rsid w:val="00AC3B8F"/>
    <w:rsid w:val="00B0360B"/>
    <w:rsid w:val="00B24D8F"/>
    <w:rsid w:val="00B456BA"/>
    <w:rsid w:val="00B671AF"/>
    <w:rsid w:val="00B844A0"/>
    <w:rsid w:val="00BA4A25"/>
    <w:rsid w:val="00BE121D"/>
    <w:rsid w:val="00BF11BA"/>
    <w:rsid w:val="00C278DD"/>
    <w:rsid w:val="00C574D1"/>
    <w:rsid w:val="00C57E23"/>
    <w:rsid w:val="00C655CE"/>
    <w:rsid w:val="00C65E35"/>
    <w:rsid w:val="00CB4729"/>
    <w:rsid w:val="00CD61EF"/>
    <w:rsid w:val="00CD761D"/>
    <w:rsid w:val="00CF5311"/>
    <w:rsid w:val="00D1375C"/>
    <w:rsid w:val="00D164DC"/>
    <w:rsid w:val="00D457DA"/>
    <w:rsid w:val="00D605A4"/>
    <w:rsid w:val="00D87709"/>
    <w:rsid w:val="00DA781A"/>
    <w:rsid w:val="00DB1568"/>
    <w:rsid w:val="00DC1581"/>
    <w:rsid w:val="00DE376C"/>
    <w:rsid w:val="00E0763B"/>
    <w:rsid w:val="00E77780"/>
    <w:rsid w:val="00E85671"/>
    <w:rsid w:val="00E85783"/>
    <w:rsid w:val="00EC5F48"/>
    <w:rsid w:val="00EE4DAA"/>
    <w:rsid w:val="00EF7541"/>
    <w:rsid w:val="00F2317D"/>
    <w:rsid w:val="00F81C4D"/>
    <w:rsid w:val="00FA07E7"/>
    <w:rsid w:val="00FC2F5E"/>
    <w:rsid w:val="00FC40A9"/>
    <w:rsid w:val="00FD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21FB5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paragraph" w:styleId="Tekstdymka">
    <w:name w:val="Balloon Text"/>
    <w:basedOn w:val="Normalny"/>
    <w:link w:val="TekstdymkaZnak"/>
    <w:uiPriority w:val="99"/>
    <w:semiHidden/>
    <w:unhideWhenUsed/>
    <w:rsid w:val="00AC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B8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94038A"/>
    <w:rPr>
      <w:color w:val="0000FF"/>
      <w:u w:val="single"/>
    </w:rPr>
  </w:style>
  <w:style w:type="paragraph" w:styleId="Poprawka">
    <w:name w:val="Revision"/>
    <w:hidden/>
    <w:uiPriority w:val="99"/>
    <w:semiHidden/>
    <w:rsid w:val="005B3F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6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sip.legalis.pl/document-view.seam?documentId=mfrxilrtg4ytimjzhe4tiltqmfyc4njrga4damzyg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13E353-6576-4FB2-91F0-D5124F7AA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F8101F-7944-44D1-A1E6-60758C6484E4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customXml/itemProps3.xml><?xml version="1.0" encoding="utf-8"?>
<ds:datastoreItem xmlns:ds="http://schemas.openxmlformats.org/officeDocument/2006/customXml" ds:itemID="{861991A2-1970-4B10-91A6-62AA9EDD2B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Kołodziejczyk</dc:creator>
  <cp:keywords/>
  <dc:description/>
  <cp:lastModifiedBy>Joanna Wróbel</cp:lastModifiedBy>
  <cp:revision>10</cp:revision>
  <cp:lastPrinted>2024-08-20T07:33:00Z</cp:lastPrinted>
  <dcterms:created xsi:type="dcterms:W3CDTF">2025-11-19T16:58:00Z</dcterms:created>
  <dcterms:modified xsi:type="dcterms:W3CDTF">2026-03-12T07:23:00Z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