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7ABB5" w14:textId="1589AFEE" w:rsidR="00E64CDD" w:rsidRDefault="00E64CDD" w:rsidP="00E64CDD">
      <w:pPr>
        <w:snapToGrid w:val="0"/>
        <w:spacing w:before="120"/>
        <w:ind w:left="-142" w:right="141"/>
        <w:jc w:val="right"/>
        <w:rPr>
          <w:rFonts w:ascii="Cambria" w:hAnsi="Cambria"/>
        </w:rPr>
      </w:pPr>
      <w:r>
        <w:rPr>
          <w:rFonts w:ascii="Cambria" w:hAnsi="Cambria"/>
        </w:rPr>
        <w:t xml:space="preserve">Załącznik nr </w:t>
      </w:r>
      <w:r>
        <w:rPr>
          <w:rFonts w:ascii="Cambria" w:hAnsi="Cambria"/>
          <w:b/>
        </w:rPr>
        <w:t>1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c</w:t>
      </w:r>
      <w:bookmarkStart w:id="0" w:name="_GoBack"/>
      <w:bookmarkEnd w:id="0"/>
      <w:r>
        <w:rPr>
          <w:rFonts w:ascii="Cambria" w:hAnsi="Cambria"/>
        </w:rPr>
        <w:t xml:space="preserve"> do SWZ, </w:t>
      </w:r>
    </w:p>
    <w:p w14:paraId="19532363" w14:textId="77777777" w:rsidR="00E64CDD" w:rsidRDefault="00E64CDD" w:rsidP="00E64CDD">
      <w:pPr>
        <w:snapToGrid w:val="0"/>
        <w:ind w:left="-142" w:right="141"/>
        <w:jc w:val="right"/>
        <w:rPr>
          <w:rFonts w:ascii="Cambria" w:hAnsi="Cambria"/>
          <w:b/>
        </w:rPr>
      </w:pPr>
      <w:r>
        <w:rPr>
          <w:rFonts w:ascii="Cambria" w:hAnsi="Cambria"/>
        </w:rPr>
        <w:t>numer sprawy 36/BF/</w:t>
      </w:r>
      <w:proofErr w:type="spellStart"/>
      <w:r>
        <w:rPr>
          <w:rFonts w:ascii="Cambria" w:hAnsi="Cambria"/>
        </w:rPr>
        <w:t>BŁiI</w:t>
      </w:r>
      <w:proofErr w:type="spellEnd"/>
      <w:r>
        <w:rPr>
          <w:rFonts w:ascii="Cambria" w:hAnsi="Cambria"/>
        </w:rPr>
        <w:t>/26</w:t>
      </w:r>
    </w:p>
    <w:p w14:paraId="02D4DD91" w14:textId="77777777" w:rsidR="005A4676" w:rsidRPr="00C649DE" w:rsidRDefault="005A4676" w:rsidP="00825CF1">
      <w:pPr>
        <w:jc w:val="both"/>
        <w:rPr>
          <w:rStyle w:val="Uwydatnienie"/>
        </w:rPr>
      </w:pPr>
    </w:p>
    <w:p w14:paraId="3B44AE29" w14:textId="77777777" w:rsidR="005A4676" w:rsidRPr="005759B3" w:rsidRDefault="005A4676" w:rsidP="005A4676">
      <w:pPr>
        <w:rPr>
          <w:rFonts w:ascii="Calibri" w:hAnsi="Calibri"/>
        </w:rPr>
      </w:pPr>
    </w:p>
    <w:p w14:paraId="54DA345C" w14:textId="77777777" w:rsidR="005A4676" w:rsidRPr="005A4676" w:rsidRDefault="005A4676" w:rsidP="005A4676">
      <w:pPr>
        <w:rPr>
          <w:rFonts w:ascii="Arial Narrow" w:hAnsi="Arial Narrow"/>
        </w:rPr>
      </w:pPr>
    </w:p>
    <w:p w14:paraId="46C98E9E" w14:textId="51606889" w:rsidR="005A4676" w:rsidRPr="005759B3" w:rsidRDefault="00870E7A" w:rsidP="00F21FBF">
      <w:pPr>
        <w:tabs>
          <w:tab w:val="left" w:pos="184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3D711DC3" w14:textId="77777777" w:rsidR="005A4676" w:rsidRPr="00F47195" w:rsidRDefault="005A4676" w:rsidP="005A4676">
      <w:pPr>
        <w:pStyle w:val="PPTitle2"/>
        <w:widowControl/>
        <w:tabs>
          <w:tab w:val="left" w:pos="0"/>
          <w:tab w:val="center" w:pos="4320"/>
        </w:tabs>
        <w:rPr>
          <w:rFonts w:ascii="Arial Narrow" w:hAnsi="Arial Narrow" w:cs="Arial"/>
          <w:bCs/>
          <w:sz w:val="40"/>
          <w:szCs w:val="40"/>
          <w:lang w:val="pl-PL"/>
        </w:rPr>
      </w:pPr>
    </w:p>
    <w:p w14:paraId="72E548ED" w14:textId="77777777" w:rsidR="00DB7C6C" w:rsidRPr="00F47195" w:rsidRDefault="00DB7C6C" w:rsidP="00DB7C6C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F47195">
        <w:rPr>
          <w:rFonts w:ascii="Arial Narrow" w:hAnsi="Arial Narrow"/>
          <w:b/>
          <w:bCs/>
          <w:color w:val="000000"/>
          <w:spacing w:val="-13"/>
          <w:position w:val="1"/>
          <w:sz w:val="32"/>
          <w:szCs w:val="32"/>
        </w:rPr>
        <w:t>OPIS PRZEDMIOTU ZAMÓWIENIA</w:t>
      </w:r>
    </w:p>
    <w:p w14:paraId="612BA6E7" w14:textId="77777777" w:rsidR="00DB7C6C" w:rsidRPr="00F47195" w:rsidRDefault="00DB7C6C" w:rsidP="00DB7C6C">
      <w:pPr>
        <w:shd w:val="clear" w:color="auto" w:fill="FFFFFF"/>
        <w:spacing w:before="230"/>
        <w:jc w:val="center"/>
        <w:rPr>
          <w:rFonts w:ascii="Arial Narrow" w:hAnsi="Arial Narrow"/>
          <w:b/>
          <w:bCs/>
          <w:color w:val="000000"/>
          <w:sz w:val="32"/>
          <w:szCs w:val="32"/>
        </w:rPr>
      </w:pPr>
      <w:r w:rsidRPr="00F47195">
        <w:rPr>
          <w:rFonts w:ascii="Arial Narrow" w:hAnsi="Arial Narrow"/>
          <w:b/>
          <w:bCs/>
          <w:color w:val="000000"/>
          <w:sz w:val="32"/>
          <w:szCs w:val="32"/>
        </w:rPr>
        <w:t>(OPZ)</w:t>
      </w:r>
    </w:p>
    <w:p w14:paraId="181D53AC" w14:textId="17ED71F1" w:rsidR="00D36678" w:rsidRPr="00F47195" w:rsidRDefault="00D36678" w:rsidP="00D36678">
      <w:pPr>
        <w:shd w:val="clear" w:color="auto" w:fill="FFFFFF"/>
        <w:spacing w:before="230"/>
        <w:jc w:val="center"/>
        <w:rPr>
          <w:rFonts w:ascii="Arial Narrow" w:hAnsi="Arial Narrow"/>
          <w:b/>
          <w:color w:val="000000"/>
          <w:sz w:val="28"/>
          <w:szCs w:val="28"/>
        </w:rPr>
      </w:pPr>
    </w:p>
    <w:p w14:paraId="0B38F03D" w14:textId="226504CA" w:rsidR="003057DA" w:rsidRPr="00F47195" w:rsidRDefault="003057DA" w:rsidP="00D36678">
      <w:pPr>
        <w:shd w:val="clear" w:color="auto" w:fill="FFFFFF"/>
        <w:spacing w:before="230"/>
        <w:jc w:val="center"/>
        <w:rPr>
          <w:rFonts w:ascii="Arial Narrow" w:hAnsi="Arial Narrow"/>
          <w:b/>
          <w:color w:val="000000"/>
          <w:sz w:val="28"/>
          <w:szCs w:val="28"/>
        </w:rPr>
      </w:pPr>
    </w:p>
    <w:p w14:paraId="1401A36C" w14:textId="77777777" w:rsidR="003057DA" w:rsidRPr="00F47195" w:rsidRDefault="003057DA" w:rsidP="00F47195">
      <w:pPr>
        <w:shd w:val="clear" w:color="auto" w:fill="FFFFFF"/>
        <w:spacing w:before="230"/>
        <w:rPr>
          <w:rFonts w:ascii="Arial Narrow" w:hAnsi="Arial Narrow"/>
          <w:b/>
          <w:color w:val="000000"/>
          <w:sz w:val="36"/>
          <w:szCs w:val="36"/>
        </w:rPr>
      </w:pPr>
    </w:p>
    <w:p w14:paraId="1C5DA417" w14:textId="77777777" w:rsidR="001C5F67" w:rsidRDefault="001C5F67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/>
          <w:b/>
          <w:bCs/>
          <w:color w:val="000000"/>
          <w:sz w:val="28"/>
          <w:szCs w:val="28"/>
        </w:rPr>
      </w:pPr>
      <w:r w:rsidRPr="001C5F67">
        <w:rPr>
          <w:rFonts w:ascii="Arial Narrow" w:hAnsi="Arial Narrow"/>
          <w:b/>
          <w:bCs/>
          <w:color w:val="000000"/>
          <w:sz w:val="28"/>
          <w:szCs w:val="28"/>
        </w:rPr>
        <w:t xml:space="preserve">MODERNIZACJA ZASOBÓW TELEINFORMATYCZNYCH WSPIERAJĄCYCH KRYMINALNĄ ANALIZĘ OPERACYJNĄ ORAZ CYBERROZPOZNANIE W SG. ZAKUP SPRZĘTU. </w:t>
      </w:r>
    </w:p>
    <w:p w14:paraId="78F54E70" w14:textId="3227A12F" w:rsidR="00A53641" w:rsidRPr="00A53641" w:rsidRDefault="00A53641" w:rsidP="00A53641">
      <w:pPr>
        <w:spacing w:line="360" w:lineRule="auto"/>
        <w:ind w:left="284"/>
        <w:jc w:val="center"/>
        <w:rPr>
          <w:rFonts w:ascii="Arial Narrow" w:hAnsi="Arial Narrow"/>
          <w:b/>
          <w:bCs/>
          <w:sz w:val="28"/>
          <w:szCs w:val="28"/>
        </w:rPr>
      </w:pPr>
      <w:r w:rsidRPr="00A53641">
        <w:rPr>
          <w:rFonts w:ascii="Arial Narrow" w:hAnsi="Arial Narrow"/>
          <w:b/>
          <w:bCs/>
          <w:sz w:val="28"/>
          <w:szCs w:val="28"/>
        </w:rPr>
        <w:t>DOSTAWA PLOTERÓW WIELKOFORMATOWYCH</w:t>
      </w:r>
      <w:r w:rsidR="00200DDF">
        <w:rPr>
          <w:rFonts w:ascii="Arial Narrow" w:hAnsi="Arial Narrow"/>
          <w:b/>
          <w:bCs/>
          <w:sz w:val="28"/>
          <w:szCs w:val="28"/>
        </w:rPr>
        <w:t xml:space="preserve"> – C</w:t>
      </w:r>
      <w:r w:rsidR="00D6408D">
        <w:rPr>
          <w:rFonts w:ascii="Arial Narrow" w:hAnsi="Arial Narrow"/>
          <w:b/>
          <w:bCs/>
          <w:sz w:val="28"/>
          <w:szCs w:val="28"/>
        </w:rPr>
        <w:t>ZĘŚĆ</w:t>
      </w:r>
      <w:r w:rsidR="00200DDF">
        <w:rPr>
          <w:rFonts w:ascii="Arial Narrow" w:hAnsi="Arial Narrow"/>
          <w:b/>
          <w:bCs/>
          <w:sz w:val="28"/>
          <w:szCs w:val="28"/>
        </w:rPr>
        <w:t xml:space="preserve"> III</w:t>
      </w:r>
    </w:p>
    <w:p w14:paraId="4F6EDBB7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0EFF8F25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9D19AF5" w14:textId="0880A52E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A4D9998" w14:textId="1E0A4BCA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0C0A499F" w14:textId="01B705F3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656BDCB2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7239E57B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6920AEA5" w14:textId="0932858B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F47195">
        <w:rPr>
          <w:rFonts w:ascii="Arial Narrow" w:hAnsi="Arial Narrow" w:cs="Times New Roman"/>
          <w:b/>
          <w:bCs/>
          <w:sz w:val="24"/>
          <w:szCs w:val="24"/>
        </w:rPr>
        <w:t>2026 r.</w:t>
      </w:r>
    </w:p>
    <w:p w14:paraId="27CEA6F9" w14:textId="77777777" w:rsidR="00393930" w:rsidRPr="00286CA3" w:rsidRDefault="00393930">
      <w:pPr>
        <w:rPr>
          <w:rFonts w:ascii="Arial Narrow" w:hAnsi="Arial Narrow"/>
          <w:sz w:val="24"/>
          <w:szCs w:val="24"/>
        </w:rPr>
      </w:pPr>
    </w:p>
    <w:p w14:paraId="19114DAB" w14:textId="54A5BAC5" w:rsidR="007B3DEB" w:rsidRDefault="007B3DEB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74FB0316" w14:textId="080CB270" w:rsidR="00772977" w:rsidRDefault="007729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A262CE8" w14:textId="77777777" w:rsidR="00B40C52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0977DE0" w14:textId="77777777" w:rsidR="00B40C52" w:rsidRPr="00943985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7DD5091" w14:textId="77777777" w:rsidR="00953E08" w:rsidRPr="000D2DFE" w:rsidRDefault="00953E08" w:rsidP="00953E08">
      <w:pPr>
        <w:shd w:val="clear" w:color="auto" w:fill="FFFFFF"/>
        <w:spacing w:line="480" w:lineRule="auto"/>
        <w:ind w:left="567" w:right="1061"/>
        <w:jc w:val="center"/>
        <w:rPr>
          <w:rFonts w:ascii="Arial Narrow" w:hAnsi="Arial Narrow"/>
          <w:b/>
          <w:bCs/>
          <w:color w:val="000000"/>
          <w:spacing w:val="-7"/>
          <w:sz w:val="24"/>
          <w:szCs w:val="24"/>
        </w:rPr>
      </w:pPr>
      <w:r w:rsidRPr="000D2DFE">
        <w:rPr>
          <w:rFonts w:ascii="Arial Narrow" w:hAnsi="Arial Narrow"/>
          <w:b/>
          <w:bCs/>
          <w:color w:val="000000"/>
          <w:spacing w:val="-7"/>
          <w:sz w:val="24"/>
          <w:szCs w:val="24"/>
        </w:rPr>
        <w:t>SPIS TREŚCI</w:t>
      </w:r>
    </w:p>
    <w:p w14:paraId="1068B467" w14:textId="77777777" w:rsidR="00C6106A" w:rsidRPr="00165772" w:rsidRDefault="00C6106A">
      <w:pPr>
        <w:pStyle w:val="Nagwekspisutreci"/>
        <w:rPr>
          <w:rFonts w:ascii="Times New Roman" w:hAnsi="Times New Roman"/>
          <w:color w:val="000000"/>
          <w:lang w:val="pl-PL"/>
        </w:rPr>
      </w:pPr>
    </w:p>
    <w:p w14:paraId="557CFCF1" w14:textId="4E4843D1" w:rsidR="00A53641" w:rsidRDefault="00CF6ED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43985">
        <w:rPr>
          <w:rFonts w:ascii="Times New Roman" w:hAnsi="Times New Roman" w:cs="Times New Roman"/>
        </w:rPr>
        <w:fldChar w:fldCharType="begin"/>
      </w:r>
      <w:r w:rsidR="00C6106A" w:rsidRPr="00943985">
        <w:rPr>
          <w:rFonts w:ascii="Times New Roman" w:hAnsi="Times New Roman" w:cs="Times New Roman"/>
        </w:rPr>
        <w:instrText xml:space="preserve"> TOC \o "1-3" \h \z \u </w:instrText>
      </w:r>
      <w:r w:rsidRPr="00943985">
        <w:rPr>
          <w:rFonts w:ascii="Times New Roman" w:hAnsi="Times New Roman" w:cs="Times New Roman"/>
        </w:rPr>
        <w:fldChar w:fldCharType="separate"/>
      </w:r>
      <w:hyperlink w:anchor="_Toc222834437" w:history="1">
        <w:r w:rsidR="00A53641" w:rsidRPr="00E706AD">
          <w:rPr>
            <w:rStyle w:val="Hipercze"/>
            <w:rFonts w:ascii="Arial Narrow" w:hAnsi="Arial Narrow"/>
            <w:noProof/>
          </w:rPr>
          <w:t>1.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PRZEDMIOT  ZAMÓWIENIA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_Toc222834437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3</w:t>
        </w:r>
        <w:r w:rsidR="00A53641">
          <w:rPr>
            <w:noProof/>
            <w:webHidden/>
          </w:rPr>
          <w:fldChar w:fldCharType="end"/>
        </w:r>
      </w:hyperlink>
    </w:p>
    <w:p w14:paraId="37007F1F" w14:textId="6A98F6D6" w:rsidR="00A53641" w:rsidRDefault="0053110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34438" w:history="1">
        <w:r w:rsidR="00A53641" w:rsidRPr="00E706AD">
          <w:rPr>
            <w:rStyle w:val="Hipercze"/>
            <w:rFonts w:ascii="Arial Narrow" w:hAnsi="Arial Narrow"/>
            <w:noProof/>
          </w:rPr>
          <w:t>2.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SPECYFIKACJA ELEMENTÓW ZAMÓWIENIA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_Toc222834438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4</w:t>
        </w:r>
        <w:r w:rsidR="00A53641">
          <w:rPr>
            <w:noProof/>
            <w:webHidden/>
          </w:rPr>
          <w:fldChar w:fldCharType="end"/>
        </w:r>
      </w:hyperlink>
    </w:p>
    <w:p w14:paraId="29198C60" w14:textId="543ACF2E" w:rsidR="00A53641" w:rsidRDefault="0053110E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34439" w:history="1">
        <w:r w:rsidR="00A53641" w:rsidRPr="00E706AD">
          <w:rPr>
            <w:rStyle w:val="Hipercze"/>
            <w:rFonts w:ascii="Arial Narrow" w:hAnsi="Arial Narrow"/>
            <w:noProof/>
          </w:rPr>
          <w:t>2.1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Ploter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_Toc222834439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4</w:t>
        </w:r>
        <w:r w:rsidR="00A53641">
          <w:rPr>
            <w:noProof/>
            <w:webHidden/>
          </w:rPr>
          <w:fldChar w:fldCharType="end"/>
        </w:r>
      </w:hyperlink>
    </w:p>
    <w:p w14:paraId="542AF69F" w14:textId="603080FC" w:rsidR="00A53641" w:rsidRDefault="0053110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34440" w:history="1">
        <w:r w:rsidR="00A53641" w:rsidRPr="00E706AD">
          <w:rPr>
            <w:rStyle w:val="Hipercze"/>
            <w:rFonts w:ascii="Arial Narrow" w:hAnsi="Arial Narrow"/>
            <w:noProof/>
          </w:rPr>
          <w:t>3.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MIEJSCE DOSTAWY ORAZ INSTALACJI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_Toc222834440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5</w:t>
        </w:r>
        <w:r w:rsidR="00A53641">
          <w:rPr>
            <w:noProof/>
            <w:webHidden/>
          </w:rPr>
          <w:fldChar w:fldCharType="end"/>
        </w:r>
      </w:hyperlink>
    </w:p>
    <w:p w14:paraId="0F441100" w14:textId="5632DBAF" w:rsidR="00A53641" w:rsidRDefault="0053110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34441" w:history="1">
        <w:r w:rsidR="00A53641" w:rsidRPr="00E706AD">
          <w:rPr>
            <w:rStyle w:val="Hipercze"/>
            <w:rFonts w:ascii="Arial Narrow" w:hAnsi="Arial Narrow"/>
            <w:noProof/>
          </w:rPr>
          <w:t>4.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GWARANCJA, SERWIS ORAZ UTRZYMANIE SPRZĘTU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_Toc222834441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6</w:t>
        </w:r>
        <w:r w:rsidR="00A53641">
          <w:rPr>
            <w:noProof/>
            <w:webHidden/>
          </w:rPr>
          <w:fldChar w:fldCharType="end"/>
        </w:r>
      </w:hyperlink>
    </w:p>
    <w:p w14:paraId="414CDB4E" w14:textId="671BE761" w:rsidR="00A53641" w:rsidRDefault="0053110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34442" w:history="1">
        <w:r w:rsidR="00A53641" w:rsidRPr="00E706AD">
          <w:rPr>
            <w:rStyle w:val="Hipercze"/>
            <w:rFonts w:ascii="Arial Narrow" w:hAnsi="Arial Narrow"/>
            <w:noProof/>
          </w:rPr>
          <w:t>5.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PROCEDURY ODBIORU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_Toc222834442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9</w:t>
        </w:r>
        <w:r w:rsidR="00A53641">
          <w:rPr>
            <w:noProof/>
            <w:webHidden/>
          </w:rPr>
          <w:fldChar w:fldCharType="end"/>
        </w:r>
      </w:hyperlink>
    </w:p>
    <w:p w14:paraId="3C8622EB" w14:textId="708EF43D" w:rsidR="00A53641" w:rsidRDefault="0053110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34443" w:history="1">
        <w:r w:rsidR="00A53641" w:rsidRPr="00E706AD">
          <w:rPr>
            <w:rStyle w:val="Hipercze"/>
            <w:rFonts w:ascii="Arial Narrow" w:hAnsi="Arial Narrow"/>
            <w:noProof/>
          </w:rPr>
          <w:t>6.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UMIESZCZENIE NA DOSTARCZONYM W RAMACH REALIZACJI UMOWY SPRZĘCIE I DOKUMENTACJI INFORMACJI DOTYCZĄCEJ ŹRÓDŁA FINANSOWANIA PROJEKTU.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_Toc222834443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12</w:t>
        </w:r>
        <w:r w:rsidR="00A53641">
          <w:rPr>
            <w:noProof/>
            <w:webHidden/>
          </w:rPr>
          <w:fldChar w:fldCharType="end"/>
        </w:r>
      </w:hyperlink>
    </w:p>
    <w:p w14:paraId="00F65436" w14:textId="312D318D" w:rsidR="00A53641" w:rsidRDefault="0053110E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34444" w:history="1">
        <w:r w:rsidR="00A53641" w:rsidRPr="00E706AD">
          <w:rPr>
            <w:rStyle w:val="Hipercze"/>
            <w:rFonts w:ascii="Arial Narrow" w:hAnsi="Arial Narrow"/>
            <w:noProof/>
          </w:rPr>
          <w:t>7.</w:t>
        </w:r>
        <w:r w:rsidR="00A5364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641" w:rsidRPr="00E706AD">
          <w:rPr>
            <w:rStyle w:val="Hipercze"/>
            <w:rFonts w:ascii="Arial Narrow" w:hAnsi="Arial Narrow"/>
            <w:noProof/>
          </w:rPr>
          <w:t>WZORY FORMULARZY</w:t>
        </w:r>
        <w:r w:rsidR="00A53641">
          <w:rPr>
            <w:noProof/>
            <w:webHidden/>
          </w:rPr>
          <w:tab/>
        </w:r>
        <w:r w:rsidR="00A53641">
          <w:rPr>
            <w:noProof/>
            <w:webHidden/>
          </w:rPr>
          <w:fldChar w:fldCharType="begin"/>
        </w:r>
        <w:r w:rsidR="00A53641">
          <w:rPr>
            <w:noProof/>
            <w:webHidden/>
          </w:rPr>
          <w:instrText xml:space="preserve"> PAGEREF _Toc222834444 \h </w:instrText>
        </w:r>
        <w:r w:rsidR="00A53641">
          <w:rPr>
            <w:noProof/>
            <w:webHidden/>
          </w:rPr>
        </w:r>
        <w:r w:rsidR="00A53641">
          <w:rPr>
            <w:noProof/>
            <w:webHidden/>
          </w:rPr>
          <w:fldChar w:fldCharType="separate"/>
        </w:r>
        <w:r w:rsidR="001A7A26">
          <w:rPr>
            <w:noProof/>
            <w:webHidden/>
          </w:rPr>
          <w:t>13</w:t>
        </w:r>
        <w:r w:rsidR="00A53641">
          <w:rPr>
            <w:noProof/>
            <w:webHidden/>
          </w:rPr>
          <w:fldChar w:fldCharType="end"/>
        </w:r>
      </w:hyperlink>
    </w:p>
    <w:p w14:paraId="5C00002F" w14:textId="05094FFF" w:rsidR="00C6106A" w:rsidRDefault="00CF6ED5">
      <w:r w:rsidRPr="00943985">
        <w:rPr>
          <w:rFonts w:ascii="Times New Roman" w:hAnsi="Times New Roman" w:cs="Times New Roman"/>
          <w:b/>
          <w:bCs/>
        </w:rPr>
        <w:fldChar w:fldCharType="end"/>
      </w:r>
    </w:p>
    <w:p w14:paraId="0713F973" w14:textId="53491AF5" w:rsidR="002C7381" w:rsidRDefault="002C7381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69BF7FB" w14:textId="18851CE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5B24652" w14:textId="63409C6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0BD8C8A" w14:textId="42C5518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6D5F8F2" w14:textId="79BC1F4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108A595" w14:textId="03C5275D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D83D348" w14:textId="054D495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0103AD28" w14:textId="0516987F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EE5061F" w14:textId="4328AB43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9BD450E" w14:textId="5D0EFB9B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119A240" w14:textId="3CCAF596" w:rsidR="00C63F2F" w:rsidRPr="00CD333E" w:rsidRDefault="00C63F2F" w:rsidP="00B76E68">
      <w:pPr>
        <w:pStyle w:val="Nagwek1"/>
        <w:keepLines/>
        <w:pageBreakBefore w:val="0"/>
        <w:numPr>
          <w:ilvl w:val="0"/>
          <w:numId w:val="0"/>
        </w:numPr>
        <w:spacing w:before="240" w:line="256" w:lineRule="auto"/>
        <w:rPr>
          <w:rFonts w:ascii="Arial Narrow" w:hAnsi="Arial Narrow"/>
          <w:b w:val="0"/>
          <w:sz w:val="24"/>
        </w:rPr>
      </w:pPr>
    </w:p>
    <w:p w14:paraId="3F724E16" w14:textId="6D628333" w:rsidR="007408D2" w:rsidRPr="004D73D6" w:rsidRDefault="007B3DEB" w:rsidP="004D73D6">
      <w:pPr>
        <w:pStyle w:val="Nagwek1"/>
        <w:rPr>
          <w:rFonts w:ascii="Arial Narrow" w:hAnsi="Arial Narrow"/>
        </w:rPr>
      </w:pPr>
      <w:bookmarkStart w:id="1" w:name="_Toc222834437"/>
      <w:r w:rsidRPr="004D73D6">
        <w:rPr>
          <w:rFonts w:ascii="Arial Narrow" w:hAnsi="Arial Narrow"/>
        </w:rPr>
        <w:lastRenderedPageBreak/>
        <w:t>PRZEDMIOT  ZAMÓWIENIA</w:t>
      </w:r>
      <w:bookmarkEnd w:id="1"/>
    </w:p>
    <w:p w14:paraId="1F2A7DDB" w14:textId="77777777" w:rsidR="000E1517" w:rsidRPr="00F47195" w:rsidRDefault="000E1517" w:rsidP="000E1517">
      <w:pPr>
        <w:rPr>
          <w:rFonts w:ascii="Arial Narrow" w:hAnsi="Arial Narrow"/>
          <w:sz w:val="24"/>
          <w:szCs w:val="24"/>
        </w:rPr>
      </w:pPr>
    </w:p>
    <w:p w14:paraId="2607B0A1" w14:textId="1FDB2E29" w:rsidR="00A54485" w:rsidRPr="00F47195" w:rsidRDefault="002A7011" w:rsidP="002A7011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F47195">
        <w:rPr>
          <w:rFonts w:ascii="Arial Narrow" w:hAnsi="Arial Narrow"/>
          <w:sz w:val="24"/>
          <w:szCs w:val="24"/>
        </w:rPr>
        <w:t xml:space="preserve">Przedmiotem zamówienia jest dostawa </w:t>
      </w:r>
      <w:r w:rsidR="00E93A2E">
        <w:rPr>
          <w:rFonts w:ascii="Arial Narrow" w:hAnsi="Arial Narrow"/>
          <w:sz w:val="24"/>
          <w:szCs w:val="24"/>
        </w:rPr>
        <w:t>ploterów wieloformatowych</w:t>
      </w:r>
      <w:r w:rsidRPr="00F47195">
        <w:rPr>
          <w:rFonts w:ascii="Arial Narrow" w:hAnsi="Arial Narrow"/>
          <w:sz w:val="24"/>
          <w:szCs w:val="24"/>
        </w:rPr>
        <w:t xml:space="preserve"> oraz </w:t>
      </w:r>
      <w:r w:rsidR="00A54485" w:rsidRPr="00F47195">
        <w:rPr>
          <w:rFonts w:ascii="Arial Narrow" w:hAnsi="Arial Narrow"/>
          <w:sz w:val="24"/>
          <w:szCs w:val="24"/>
        </w:rPr>
        <w:t xml:space="preserve">świadczenie </w:t>
      </w:r>
      <w:r w:rsidRPr="00F47195">
        <w:rPr>
          <w:rFonts w:ascii="Arial Narrow" w:hAnsi="Arial Narrow"/>
          <w:sz w:val="24"/>
          <w:szCs w:val="24"/>
        </w:rPr>
        <w:t xml:space="preserve">gwarancji </w:t>
      </w:r>
      <w:r w:rsidR="00A54485" w:rsidRPr="00F47195">
        <w:rPr>
          <w:rFonts w:ascii="Arial Narrow" w:hAnsi="Arial Narrow"/>
          <w:sz w:val="24"/>
          <w:szCs w:val="24"/>
        </w:rPr>
        <w:t>przez okres min</w:t>
      </w:r>
      <w:r w:rsidRPr="00F47195">
        <w:rPr>
          <w:rFonts w:ascii="Arial Narrow" w:hAnsi="Arial Narrow"/>
          <w:sz w:val="24"/>
          <w:szCs w:val="24"/>
        </w:rPr>
        <w:t xml:space="preserve">imum </w:t>
      </w:r>
      <w:r w:rsidR="00E93A2E">
        <w:rPr>
          <w:rFonts w:ascii="Arial Narrow" w:hAnsi="Arial Narrow"/>
          <w:sz w:val="24"/>
          <w:szCs w:val="24"/>
        </w:rPr>
        <w:t>12</w:t>
      </w:r>
      <w:r w:rsidRPr="00F47195">
        <w:rPr>
          <w:rFonts w:ascii="Arial Narrow" w:hAnsi="Arial Narrow"/>
          <w:sz w:val="24"/>
          <w:szCs w:val="24"/>
        </w:rPr>
        <w:t xml:space="preserve"> miesięcy</w:t>
      </w:r>
      <w:r w:rsidR="00A54485" w:rsidRPr="00F47195">
        <w:rPr>
          <w:rFonts w:ascii="Arial Narrow" w:hAnsi="Arial Narrow"/>
          <w:sz w:val="24"/>
          <w:szCs w:val="24"/>
        </w:rPr>
        <w:t xml:space="preserve"> na zasadach określonych w Umowie i OPZ. </w:t>
      </w:r>
    </w:p>
    <w:p w14:paraId="0A78CCF5" w14:textId="575B8DF9" w:rsidR="00A54485" w:rsidRPr="00F47195" w:rsidRDefault="00A54485" w:rsidP="00A54485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7FDC2DE0" w14:textId="1F58FF16" w:rsidR="000D2DFE" w:rsidRPr="00F47195" w:rsidRDefault="00535C60" w:rsidP="002A7011">
      <w:pPr>
        <w:pStyle w:val="Akapitzlist"/>
        <w:numPr>
          <w:ilvl w:val="6"/>
          <w:numId w:val="22"/>
        </w:numPr>
        <w:ind w:left="426"/>
        <w:rPr>
          <w:rFonts w:ascii="Arial Narrow" w:hAnsi="Arial Narrow"/>
          <w:b/>
        </w:rPr>
      </w:pPr>
      <w:r w:rsidRPr="00F47195">
        <w:rPr>
          <w:rFonts w:ascii="Arial Narrow" w:hAnsi="Arial Narrow"/>
          <w:b/>
        </w:rPr>
        <w:t>Z</w:t>
      </w:r>
      <w:r w:rsidR="007E6D7D" w:rsidRPr="00F47195">
        <w:rPr>
          <w:rFonts w:ascii="Arial Narrow" w:hAnsi="Arial Narrow"/>
          <w:b/>
        </w:rPr>
        <w:t>amówieni</w:t>
      </w:r>
      <w:r w:rsidRPr="00F47195">
        <w:rPr>
          <w:rFonts w:ascii="Arial Narrow" w:hAnsi="Arial Narrow"/>
          <w:b/>
        </w:rPr>
        <w:t>e</w:t>
      </w:r>
      <w:r w:rsidR="007E6D7D" w:rsidRPr="00F47195">
        <w:rPr>
          <w:rFonts w:ascii="Arial Narrow" w:hAnsi="Arial Narrow"/>
          <w:b/>
        </w:rPr>
        <w:t xml:space="preserve"> podstawowe:</w:t>
      </w:r>
    </w:p>
    <w:p w14:paraId="5161B43D" w14:textId="53CBA598" w:rsidR="007E6D7D" w:rsidRPr="00F47195" w:rsidRDefault="007E6D7D" w:rsidP="00227703">
      <w:pPr>
        <w:pStyle w:val="Akapitzlist"/>
        <w:widowControl/>
        <w:autoSpaceDE/>
        <w:autoSpaceDN/>
        <w:adjustRightInd/>
        <w:ind w:left="284"/>
        <w:jc w:val="both"/>
        <w:rPr>
          <w:rFonts w:ascii="Arial Narrow" w:hAnsi="Arial Narrow"/>
          <w:b/>
          <w:color w:val="000000"/>
          <w:spacing w:val="-3"/>
          <w:sz w:val="24"/>
          <w:szCs w:val="24"/>
        </w:rPr>
      </w:pPr>
    </w:p>
    <w:p w14:paraId="3941D89F" w14:textId="3286E9C3" w:rsidR="00D43793" w:rsidRPr="00687500" w:rsidRDefault="001E7101" w:rsidP="00237CE2">
      <w:pPr>
        <w:shd w:val="clear" w:color="auto" w:fill="FFFFFF"/>
        <w:spacing w:before="269"/>
        <w:ind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Ploter wielkoformatowy</w:t>
      </w:r>
      <w:r w:rsidR="007176F6" w:rsidRPr="00F47195">
        <w:rPr>
          <w:rFonts w:ascii="Arial Narrow" w:hAnsi="Arial Narrow"/>
          <w:sz w:val="24"/>
          <w:szCs w:val="24"/>
        </w:rPr>
        <w:t xml:space="preserve"> </w:t>
      </w:r>
      <w:r w:rsidR="00A54485" w:rsidRPr="00F47195">
        <w:rPr>
          <w:rFonts w:ascii="Arial Narrow" w:hAnsi="Arial Narrow"/>
          <w:sz w:val="24"/>
          <w:szCs w:val="24"/>
        </w:rPr>
        <w:t>–</w:t>
      </w:r>
      <w:r w:rsidR="001C110B" w:rsidRPr="00F47195">
        <w:rPr>
          <w:rFonts w:ascii="Arial Narrow" w:hAnsi="Arial Narrow"/>
          <w:sz w:val="24"/>
          <w:szCs w:val="24"/>
        </w:rPr>
        <w:t xml:space="preserve"> </w:t>
      </w:r>
      <w:r w:rsidR="00A53641">
        <w:rPr>
          <w:rFonts w:ascii="Arial Narrow" w:hAnsi="Arial Narrow"/>
          <w:sz w:val="24"/>
          <w:szCs w:val="24"/>
        </w:rPr>
        <w:t>22</w:t>
      </w:r>
      <w:r w:rsidR="001C5F67">
        <w:rPr>
          <w:rFonts w:ascii="Arial Narrow" w:hAnsi="Arial Narrow"/>
          <w:sz w:val="24"/>
          <w:szCs w:val="24"/>
        </w:rPr>
        <w:t xml:space="preserve"> </w:t>
      </w:r>
      <w:r w:rsidR="00CF13AD" w:rsidRPr="00F47195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DC4D1A" w:rsidRPr="00F47195">
        <w:rPr>
          <w:rFonts w:ascii="Arial Narrow" w:hAnsi="Arial Narrow"/>
          <w:sz w:val="24"/>
          <w:szCs w:val="24"/>
        </w:rPr>
        <w:t>kpl</w:t>
      </w:r>
      <w:proofErr w:type="spellEnd"/>
      <w:r w:rsidR="00A54485" w:rsidRPr="00F47195">
        <w:rPr>
          <w:rFonts w:ascii="Arial Narrow" w:hAnsi="Arial Narrow"/>
          <w:sz w:val="24"/>
          <w:szCs w:val="24"/>
        </w:rPr>
        <w:t>.</w:t>
      </w:r>
    </w:p>
    <w:p w14:paraId="0B91CD47" w14:textId="77777777" w:rsidR="00687500" w:rsidRPr="00687500" w:rsidRDefault="00687500" w:rsidP="00687500">
      <w:pPr>
        <w:pStyle w:val="Akapitzlist"/>
        <w:shd w:val="clear" w:color="auto" w:fill="FFFFFF"/>
        <w:spacing w:before="269"/>
        <w:ind w:left="709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61C03035" w14:textId="77777777" w:rsidR="00B93CA5" w:rsidRPr="00D43793" w:rsidRDefault="00B93CA5" w:rsidP="0026450F">
      <w:pPr>
        <w:pStyle w:val="Akapitzlist"/>
        <w:shd w:val="clear" w:color="auto" w:fill="FFFFFF"/>
        <w:spacing w:before="269"/>
        <w:ind w:left="709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6AD319AC" w14:textId="77777777" w:rsidR="006278B7" w:rsidRPr="000D2DFE" w:rsidRDefault="006278B7" w:rsidP="006278B7">
      <w:pPr>
        <w:pStyle w:val="Akapitzlist"/>
        <w:shd w:val="clear" w:color="auto" w:fill="FFFFFF"/>
        <w:spacing w:before="269"/>
        <w:ind w:left="993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534D9CC0" w14:textId="77777777" w:rsidR="007D402E" w:rsidRPr="000D2DFE" w:rsidRDefault="007D402E" w:rsidP="007D402E">
      <w:pPr>
        <w:shd w:val="clear" w:color="auto" w:fill="FFFFFF"/>
        <w:spacing w:before="269"/>
        <w:ind w:left="360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588654C1" w14:textId="7B433811" w:rsidR="00AF3E05" w:rsidRPr="00AF3E05" w:rsidRDefault="00AF3E05" w:rsidP="00F21FBF">
      <w:pPr>
        <w:pStyle w:val="Akapitzlist"/>
        <w:ind w:left="993"/>
      </w:pPr>
    </w:p>
    <w:p w14:paraId="76CA4DCD" w14:textId="221BFB37" w:rsidR="000566D8" w:rsidRPr="004D73D6" w:rsidRDefault="005C04CF" w:rsidP="004D73D6">
      <w:pPr>
        <w:pStyle w:val="Nagwek1"/>
        <w:rPr>
          <w:rFonts w:ascii="Arial Narrow" w:hAnsi="Arial Narrow"/>
        </w:rPr>
      </w:pPr>
      <w:bookmarkStart w:id="2" w:name="_Toc178882834"/>
      <w:r w:rsidRPr="004D73D6">
        <w:rPr>
          <w:rFonts w:ascii="Arial Narrow" w:hAnsi="Arial Narrow"/>
        </w:rPr>
        <w:lastRenderedPageBreak/>
        <w:t xml:space="preserve"> </w:t>
      </w:r>
      <w:bookmarkStart w:id="3" w:name="_Toc222834438"/>
      <w:r w:rsidR="00A24F8D" w:rsidRPr="004D73D6">
        <w:rPr>
          <w:rFonts w:ascii="Arial Narrow" w:hAnsi="Arial Narrow"/>
        </w:rPr>
        <w:t>SPECYFIKACJA ELEMENTÓW ZAMÓWIENIA</w:t>
      </w:r>
      <w:bookmarkEnd w:id="2"/>
      <w:bookmarkEnd w:id="3"/>
      <w:r w:rsidR="00F56D8B" w:rsidRPr="004D73D6">
        <w:rPr>
          <w:rFonts w:ascii="Arial Narrow" w:hAnsi="Arial Narrow"/>
        </w:rPr>
        <w:t xml:space="preserve"> </w:t>
      </w:r>
    </w:p>
    <w:p w14:paraId="769588BF" w14:textId="77777777" w:rsidR="00151A42" w:rsidRPr="00151A42" w:rsidRDefault="00151A42" w:rsidP="00151A42">
      <w:bookmarkStart w:id="4" w:name="_Toc73532776"/>
      <w:bookmarkStart w:id="5" w:name="_Toc73966936"/>
      <w:bookmarkStart w:id="6" w:name="_Toc75269085"/>
      <w:bookmarkStart w:id="7" w:name="_Toc77804382"/>
      <w:bookmarkStart w:id="8" w:name="_Toc78206339"/>
      <w:bookmarkStart w:id="9" w:name="_Toc93472915"/>
      <w:bookmarkStart w:id="10" w:name="_Toc93473251"/>
      <w:bookmarkStart w:id="11" w:name="_Toc72155612"/>
      <w:bookmarkStart w:id="12" w:name="_Toc72155813"/>
      <w:bookmarkStart w:id="13" w:name="_Toc72156016"/>
      <w:bookmarkStart w:id="14" w:name="_Toc72156220"/>
      <w:bookmarkStart w:id="15" w:name="_Toc72156433"/>
      <w:bookmarkStart w:id="16" w:name="_Toc72156544"/>
      <w:bookmarkStart w:id="17" w:name="_Toc72156654"/>
      <w:bookmarkStart w:id="18" w:name="_Toc72230261"/>
      <w:bookmarkStart w:id="19" w:name="_Toc72230379"/>
      <w:bookmarkStart w:id="20" w:name="_Toc72155613"/>
      <w:bookmarkStart w:id="21" w:name="_Toc72155814"/>
      <w:bookmarkStart w:id="22" w:name="_Toc72156017"/>
      <w:bookmarkStart w:id="23" w:name="_Toc72156221"/>
      <w:bookmarkStart w:id="24" w:name="_Toc72156434"/>
      <w:bookmarkStart w:id="25" w:name="_Toc72156545"/>
      <w:bookmarkStart w:id="26" w:name="_Toc72156655"/>
      <w:bookmarkStart w:id="27" w:name="_Toc72230262"/>
      <w:bookmarkStart w:id="28" w:name="_Toc72230380"/>
      <w:bookmarkStart w:id="29" w:name="_Toc72155614"/>
      <w:bookmarkStart w:id="30" w:name="_Toc72155815"/>
      <w:bookmarkStart w:id="31" w:name="_Toc72156018"/>
      <w:bookmarkStart w:id="32" w:name="_Toc72156222"/>
      <w:bookmarkStart w:id="33" w:name="_Toc72156435"/>
      <w:bookmarkStart w:id="34" w:name="_Toc72156546"/>
      <w:bookmarkStart w:id="35" w:name="_Toc72156656"/>
      <w:bookmarkStart w:id="36" w:name="_Toc72230263"/>
      <w:bookmarkStart w:id="37" w:name="_Toc72230381"/>
      <w:bookmarkStart w:id="38" w:name="_Toc72155615"/>
      <w:bookmarkStart w:id="39" w:name="_Toc72155816"/>
      <w:bookmarkStart w:id="40" w:name="_Toc72156019"/>
      <w:bookmarkStart w:id="41" w:name="_Toc72156223"/>
      <w:bookmarkStart w:id="42" w:name="_Toc72156436"/>
      <w:bookmarkStart w:id="43" w:name="_Toc72156547"/>
      <w:bookmarkStart w:id="44" w:name="_Toc72156657"/>
      <w:bookmarkStart w:id="45" w:name="_Toc72230264"/>
      <w:bookmarkStart w:id="46" w:name="_Toc72230382"/>
      <w:bookmarkStart w:id="47" w:name="_Toc72155616"/>
      <w:bookmarkStart w:id="48" w:name="_Toc72155817"/>
      <w:bookmarkStart w:id="49" w:name="_Toc72156020"/>
      <w:bookmarkStart w:id="50" w:name="_Toc72156224"/>
      <w:bookmarkStart w:id="51" w:name="_Toc72156437"/>
      <w:bookmarkStart w:id="52" w:name="_Toc72156548"/>
      <w:bookmarkStart w:id="53" w:name="_Toc72156658"/>
      <w:bookmarkStart w:id="54" w:name="_Toc72230265"/>
      <w:bookmarkStart w:id="55" w:name="_Toc72230383"/>
      <w:bookmarkStart w:id="56" w:name="_Toc72155617"/>
      <w:bookmarkStart w:id="57" w:name="_Toc72155818"/>
      <w:bookmarkStart w:id="58" w:name="_Toc72156021"/>
      <w:bookmarkStart w:id="59" w:name="_Toc72156225"/>
      <w:bookmarkStart w:id="60" w:name="_Toc72156438"/>
      <w:bookmarkStart w:id="61" w:name="_Toc72156549"/>
      <w:bookmarkStart w:id="62" w:name="_Toc72156659"/>
      <w:bookmarkStart w:id="63" w:name="_Toc72230266"/>
      <w:bookmarkStart w:id="64" w:name="_Toc72230384"/>
      <w:bookmarkStart w:id="65" w:name="_Toc72155619"/>
      <w:bookmarkStart w:id="66" w:name="_Toc72155820"/>
      <w:bookmarkStart w:id="67" w:name="_Toc72156023"/>
      <w:bookmarkStart w:id="68" w:name="_Toc72156227"/>
      <w:bookmarkStart w:id="69" w:name="_Toc72156440"/>
      <w:bookmarkStart w:id="70" w:name="_Toc72156551"/>
      <w:bookmarkStart w:id="71" w:name="_Toc72156661"/>
      <w:bookmarkStart w:id="72" w:name="_Toc72230268"/>
      <w:bookmarkStart w:id="73" w:name="_Toc72230386"/>
      <w:bookmarkStart w:id="74" w:name="_Toc72155620"/>
      <w:bookmarkStart w:id="75" w:name="_Toc72155821"/>
      <w:bookmarkStart w:id="76" w:name="_Toc72156024"/>
      <w:bookmarkStart w:id="77" w:name="_Toc72156228"/>
      <w:bookmarkStart w:id="78" w:name="_Toc72156441"/>
      <w:bookmarkStart w:id="79" w:name="_Toc72156552"/>
      <w:bookmarkStart w:id="80" w:name="_Toc72156662"/>
      <w:bookmarkStart w:id="81" w:name="_Toc72230269"/>
      <w:bookmarkStart w:id="82" w:name="_Toc72230387"/>
      <w:bookmarkStart w:id="83" w:name="_Toc72155621"/>
      <w:bookmarkStart w:id="84" w:name="_Toc72155822"/>
      <w:bookmarkStart w:id="85" w:name="_Toc72156025"/>
      <w:bookmarkStart w:id="86" w:name="_Toc72156229"/>
      <w:bookmarkStart w:id="87" w:name="_Toc72156442"/>
      <w:bookmarkStart w:id="88" w:name="_Toc72156553"/>
      <w:bookmarkStart w:id="89" w:name="_Toc72156663"/>
      <w:bookmarkStart w:id="90" w:name="_Toc72230270"/>
      <w:bookmarkStart w:id="91" w:name="_Toc72230388"/>
      <w:bookmarkStart w:id="92" w:name="_Toc72155622"/>
      <w:bookmarkStart w:id="93" w:name="_Toc72155823"/>
      <w:bookmarkStart w:id="94" w:name="_Toc72156026"/>
      <w:bookmarkStart w:id="95" w:name="_Toc72156230"/>
      <w:bookmarkStart w:id="96" w:name="_Toc72156443"/>
      <w:bookmarkStart w:id="97" w:name="_Toc72156554"/>
      <w:bookmarkStart w:id="98" w:name="_Toc72156664"/>
      <w:bookmarkStart w:id="99" w:name="_Toc72230271"/>
      <w:bookmarkStart w:id="100" w:name="_Toc72230389"/>
      <w:bookmarkStart w:id="101" w:name="_Toc72155623"/>
      <w:bookmarkStart w:id="102" w:name="_Toc72155824"/>
      <w:bookmarkStart w:id="103" w:name="_Toc72156027"/>
      <w:bookmarkStart w:id="104" w:name="_Toc72156231"/>
      <w:bookmarkStart w:id="105" w:name="_Toc72156444"/>
      <w:bookmarkStart w:id="106" w:name="_Toc72156555"/>
      <w:bookmarkStart w:id="107" w:name="_Toc72156665"/>
      <w:bookmarkStart w:id="108" w:name="_Toc72230272"/>
      <w:bookmarkStart w:id="109" w:name="_Toc72230390"/>
      <w:bookmarkStart w:id="110" w:name="_Toc72155625"/>
      <w:bookmarkStart w:id="111" w:name="_Toc72155826"/>
      <w:bookmarkStart w:id="112" w:name="_Toc72156029"/>
      <w:bookmarkStart w:id="113" w:name="_Toc72156233"/>
      <w:bookmarkStart w:id="114" w:name="_Toc72156446"/>
      <w:bookmarkStart w:id="115" w:name="_Toc72156557"/>
      <w:bookmarkStart w:id="116" w:name="_Toc72156667"/>
      <w:bookmarkStart w:id="117" w:name="_Toc72230274"/>
      <w:bookmarkStart w:id="118" w:name="_Toc72230392"/>
      <w:bookmarkStart w:id="119" w:name="_Toc72155626"/>
      <w:bookmarkStart w:id="120" w:name="_Toc72155827"/>
      <w:bookmarkStart w:id="121" w:name="_Toc72156030"/>
      <w:bookmarkStart w:id="122" w:name="_Toc72156234"/>
      <w:bookmarkStart w:id="123" w:name="_Toc72156447"/>
      <w:bookmarkStart w:id="124" w:name="_Toc72156558"/>
      <w:bookmarkStart w:id="125" w:name="_Toc72156668"/>
      <w:bookmarkStart w:id="126" w:name="_Toc72230275"/>
      <w:bookmarkStart w:id="127" w:name="_Toc72230393"/>
      <w:bookmarkStart w:id="128" w:name="_Toc72155627"/>
      <w:bookmarkStart w:id="129" w:name="_Toc72155828"/>
      <w:bookmarkStart w:id="130" w:name="_Toc72156031"/>
      <w:bookmarkStart w:id="131" w:name="_Toc72156235"/>
      <w:bookmarkStart w:id="132" w:name="_Toc72156448"/>
      <w:bookmarkStart w:id="133" w:name="_Toc72156559"/>
      <w:bookmarkStart w:id="134" w:name="_Toc72156669"/>
      <w:bookmarkStart w:id="135" w:name="_Toc72230276"/>
      <w:bookmarkStart w:id="136" w:name="_Toc72230394"/>
      <w:bookmarkStart w:id="137" w:name="_Toc72155628"/>
      <w:bookmarkStart w:id="138" w:name="_Toc72155829"/>
      <w:bookmarkStart w:id="139" w:name="_Toc72156032"/>
      <w:bookmarkStart w:id="140" w:name="_Toc72156236"/>
      <w:bookmarkStart w:id="141" w:name="_Toc72156449"/>
      <w:bookmarkStart w:id="142" w:name="_Toc72156560"/>
      <w:bookmarkStart w:id="143" w:name="_Toc72156670"/>
      <w:bookmarkStart w:id="144" w:name="_Toc72230277"/>
      <w:bookmarkStart w:id="145" w:name="_Toc72230395"/>
      <w:bookmarkStart w:id="146" w:name="_Toc72155629"/>
      <w:bookmarkStart w:id="147" w:name="_Toc72155830"/>
      <w:bookmarkStart w:id="148" w:name="_Toc72156033"/>
      <w:bookmarkStart w:id="149" w:name="_Toc72156237"/>
      <w:bookmarkStart w:id="150" w:name="_Toc72156450"/>
      <w:bookmarkStart w:id="151" w:name="_Toc72156561"/>
      <w:bookmarkStart w:id="152" w:name="_Toc72156671"/>
      <w:bookmarkStart w:id="153" w:name="_Toc72230278"/>
      <w:bookmarkStart w:id="154" w:name="_Toc72230396"/>
      <w:bookmarkStart w:id="155" w:name="_Toc72155631"/>
      <w:bookmarkStart w:id="156" w:name="_Toc72155832"/>
      <w:bookmarkStart w:id="157" w:name="_Toc72156035"/>
      <w:bookmarkStart w:id="158" w:name="_Toc72156239"/>
      <w:bookmarkStart w:id="159" w:name="_Toc72156452"/>
      <w:bookmarkStart w:id="160" w:name="_Toc72156563"/>
      <w:bookmarkStart w:id="161" w:name="_Toc72156673"/>
      <w:bookmarkStart w:id="162" w:name="_Toc72230280"/>
      <w:bookmarkStart w:id="163" w:name="_Toc72230398"/>
      <w:bookmarkStart w:id="164" w:name="_Toc72155632"/>
      <w:bookmarkStart w:id="165" w:name="_Toc72155833"/>
      <w:bookmarkStart w:id="166" w:name="_Toc72156036"/>
      <w:bookmarkStart w:id="167" w:name="_Toc72156240"/>
      <w:bookmarkStart w:id="168" w:name="_Toc72156453"/>
      <w:bookmarkStart w:id="169" w:name="_Toc72156564"/>
      <w:bookmarkStart w:id="170" w:name="_Toc72156674"/>
      <w:bookmarkStart w:id="171" w:name="_Toc72230281"/>
      <w:bookmarkStart w:id="172" w:name="_Toc72230399"/>
      <w:bookmarkStart w:id="173" w:name="_Toc72155633"/>
      <w:bookmarkStart w:id="174" w:name="_Toc72155834"/>
      <w:bookmarkStart w:id="175" w:name="_Toc72156037"/>
      <w:bookmarkStart w:id="176" w:name="_Toc72156241"/>
      <w:bookmarkStart w:id="177" w:name="_Toc72156454"/>
      <w:bookmarkStart w:id="178" w:name="_Toc72156565"/>
      <w:bookmarkStart w:id="179" w:name="_Toc72156675"/>
      <w:bookmarkStart w:id="180" w:name="_Toc72230282"/>
      <w:bookmarkStart w:id="181" w:name="_Toc72230400"/>
      <w:bookmarkStart w:id="182" w:name="_Toc72155635"/>
      <w:bookmarkStart w:id="183" w:name="_Toc72155836"/>
      <w:bookmarkStart w:id="184" w:name="_Toc72156039"/>
      <w:bookmarkStart w:id="185" w:name="_Toc72156243"/>
      <w:bookmarkStart w:id="186" w:name="_Toc72156456"/>
      <w:bookmarkStart w:id="187" w:name="_Toc72156567"/>
      <w:bookmarkStart w:id="188" w:name="_Toc72156677"/>
      <w:bookmarkStart w:id="189" w:name="_Toc72230284"/>
      <w:bookmarkStart w:id="190" w:name="_Toc72230402"/>
      <w:bookmarkStart w:id="191" w:name="_Toc72155636"/>
      <w:bookmarkStart w:id="192" w:name="_Toc72155837"/>
      <w:bookmarkStart w:id="193" w:name="_Toc72156040"/>
      <w:bookmarkStart w:id="194" w:name="_Toc72156244"/>
      <w:bookmarkStart w:id="195" w:name="_Toc72156457"/>
      <w:bookmarkStart w:id="196" w:name="_Toc72156568"/>
      <w:bookmarkStart w:id="197" w:name="_Toc72156678"/>
      <w:bookmarkStart w:id="198" w:name="_Toc72230285"/>
      <w:bookmarkStart w:id="199" w:name="_Toc72230403"/>
      <w:bookmarkStart w:id="200" w:name="_Toc72155638"/>
      <w:bookmarkStart w:id="201" w:name="_Toc72155839"/>
      <w:bookmarkStart w:id="202" w:name="_Toc72156042"/>
      <w:bookmarkStart w:id="203" w:name="_Toc72156246"/>
      <w:bookmarkStart w:id="204" w:name="_Toc72156459"/>
      <w:bookmarkStart w:id="205" w:name="_Toc72156570"/>
      <w:bookmarkStart w:id="206" w:name="_Toc72156680"/>
      <w:bookmarkStart w:id="207" w:name="_Toc72230287"/>
      <w:bookmarkStart w:id="208" w:name="_Toc72230405"/>
      <w:bookmarkStart w:id="209" w:name="_Toc72155639"/>
      <w:bookmarkStart w:id="210" w:name="_Toc72155840"/>
      <w:bookmarkStart w:id="211" w:name="_Toc72156043"/>
      <w:bookmarkStart w:id="212" w:name="_Toc72156247"/>
      <w:bookmarkStart w:id="213" w:name="_Toc72156460"/>
      <w:bookmarkStart w:id="214" w:name="_Toc72156571"/>
      <w:bookmarkStart w:id="215" w:name="_Toc72156681"/>
      <w:bookmarkStart w:id="216" w:name="_Toc72230288"/>
      <w:bookmarkStart w:id="217" w:name="_Toc72230406"/>
      <w:bookmarkStart w:id="218" w:name="_Toc72155640"/>
      <w:bookmarkStart w:id="219" w:name="_Toc72155841"/>
      <w:bookmarkStart w:id="220" w:name="_Toc72156044"/>
      <w:bookmarkStart w:id="221" w:name="_Toc72156248"/>
      <w:bookmarkStart w:id="222" w:name="_Toc72156461"/>
      <w:bookmarkStart w:id="223" w:name="_Toc72156572"/>
      <w:bookmarkStart w:id="224" w:name="_Toc72156682"/>
      <w:bookmarkStart w:id="225" w:name="_Toc72230289"/>
      <w:bookmarkStart w:id="226" w:name="_Toc72230407"/>
      <w:bookmarkStart w:id="227" w:name="_Toc72155641"/>
      <w:bookmarkStart w:id="228" w:name="_Toc72155842"/>
      <w:bookmarkStart w:id="229" w:name="_Toc72156045"/>
      <w:bookmarkStart w:id="230" w:name="_Toc72156249"/>
      <w:bookmarkStart w:id="231" w:name="_Toc72156462"/>
      <w:bookmarkStart w:id="232" w:name="_Toc72156573"/>
      <w:bookmarkStart w:id="233" w:name="_Toc72156683"/>
      <w:bookmarkStart w:id="234" w:name="_Toc72230290"/>
      <w:bookmarkStart w:id="235" w:name="_Toc72230408"/>
      <w:bookmarkStart w:id="236" w:name="_Toc72155643"/>
      <w:bookmarkStart w:id="237" w:name="_Toc72155844"/>
      <w:bookmarkStart w:id="238" w:name="_Toc72156047"/>
      <w:bookmarkStart w:id="239" w:name="_Toc72156251"/>
      <w:bookmarkStart w:id="240" w:name="_Toc72156464"/>
      <w:bookmarkStart w:id="241" w:name="_Toc72156575"/>
      <w:bookmarkStart w:id="242" w:name="_Toc72156685"/>
      <w:bookmarkStart w:id="243" w:name="_Toc72230292"/>
      <w:bookmarkStart w:id="244" w:name="_Toc72230410"/>
      <w:bookmarkStart w:id="245" w:name="_Toc72155644"/>
      <w:bookmarkStart w:id="246" w:name="_Toc72155845"/>
      <w:bookmarkStart w:id="247" w:name="_Toc72156048"/>
      <w:bookmarkStart w:id="248" w:name="_Toc72156252"/>
      <w:bookmarkStart w:id="249" w:name="_Toc72156465"/>
      <w:bookmarkStart w:id="250" w:name="_Toc72156576"/>
      <w:bookmarkStart w:id="251" w:name="_Toc72156686"/>
      <w:bookmarkStart w:id="252" w:name="_Toc72230293"/>
      <w:bookmarkStart w:id="253" w:name="_Toc72230411"/>
      <w:bookmarkStart w:id="254" w:name="_Toc72155645"/>
      <w:bookmarkStart w:id="255" w:name="_Toc72155846"/>
      <w:bookmarkStart w:id="256" w:name="_Toc72156049"/>
      <w:bookmarkStart w:id="257" w:name="_Toc72156253"/>
      <w:bookmarkStart w:id="258" w:name="_Toc72156466"/>
      <w:bookmarkStart w:id="259" w:name="_Toc72156577"/>
      <w:bookmarkStart w:id="260" w:name="_Toc72156687"/>
      <w:bookmarkStart w:id="261" w:name="_Toc72230294"/>
      <w:bookmarkStart w:id="262" w:name="_Toc72230412"/>
      <w:bookmarkStart w:id="263" w:name="_Toc72155646"/>
      <w:bookmarkStart w:id="264" w:name="_Toc72155847"/>
      <w:bookmarkStart w:id="265" w:name="_Toc72156050"/>
      <w:bookmarkStart w:id="266" w:name="_Toc72156254"/>
      <w:bookmarkStart w:id="267" w:name="_Toc72156467"/>
      <w:bookmarkStart w:id="268" w:name="_Toc72156578"/>
      <w:bookmarkStart w:id="269" w:name="_Toc72156688"/>
      <w:bookmarkStart w:id="270" w:name="_Toc72230295"/>
      <w:bookmarkStart w:id="271" w:name="_Toc72230413"/>
      <w:bookmarkStart w:id="272" w:name="_Toc72155648"/>
      <w:bookmarkStart w:id="273" w:name="_Toc72155849"/>
      <w:bookmarkStart w:id="274" w:name="_Toc72156052"/>
      <w:bookmarkStart w:id="275" w:name="_Toc72156256"/>
      <w:bookmarkStart w:id="276" w:name="_Toc72156469"/>
      <w:bookmarkStart w:id="277" w:name="_Toc72156580"/>
      <w:bookmarkStart w:id="278" w:name="_Toc72156690"/>
      <w:bookmarkStart w:id="279" w:name="_Toc72230297"/>
      <w:bookmarkStart w:id="280" w:name="_Toc72230415"/>
      <w:bookmarkStart w:id="281" w:name="_Toc72155649"/>
      <w:bookmarkStart w:id="282" w:name="_Toc72155850"/>
      <w:bookmarkStart w:id="283" w:name="_Toc72156053"/>
      <w:bookmarkStart w:id="284" w:name="_Toc72156257"/>
      <w:bookmarkStart w:id="285" w:name="_Toc72156470"/>
      <w:bookmarkStart w:id="286" w:name="_Toc72156581"/>
      <w:bookmarkStart w:id="287" w:name="_Toc72156691"/>
      <w:bookmarkStart w:id="288" w:name="_Toc72230298"/>
      <w:bookmarkStart w:id="289" w:name="_Toc72230416"/>
      <w:bookmarkStart w:id="290" w:name="_Toc72155650"/>
      <w:bookmarkStart w:id="291" w:name="_Toc72155851"/>
      <w:bookmarkStart w:id="292" w:name="_Toc72156054"/>
      <w:bookmarkStart w:id="293" w:name="_Toc72156258"/>
      <w:bookmarkStart w:id="294" w:name="_Toc72156471"/>
      <w:bookmarkStart w:id="295" w:name="_Toc72156582"/>
      <w:bookmarkStart w:id="296" w:name="_Toc72156692"/>
      <w:bookmarkStart w:id="297" w:name="_Toc72230299"/>
      <w:bookmarkStart w:id="298" w:name="_Toc72230417"/>
      <w:bookmarkStart w:id="299" w:name="_Toc72155651"/>
      <w:bookmarkStart w:id="300" w:name="_Toc72155852"/>
      <w:bookmarkStart w:id="301" w:name="_Toc72156055"/>
      <w:bookmarkStart w:id="302" w:name="_Toc72156259"/>
      <w:bookmarkStart w:id="303" w:name="_Toc72156472"/>
      <w:bookmarkStart w:id="304" w:name="_Toc72156583"/>
      <w:bookmarkStart w:id="305" w:name="_Toc72156693"/>
      <w:bookmarkStart w:id="306" w:name="_Toc72230300"/>
      <w:bookmarkStart w:id="307" w:name="_Toc72230418"/>
      <w:bookmarkStart w:id="308" w:name="_Toc72155652"/>
      <w:bookmarkStart w:id="309" w:name="_Toc72155853"/>
      <w:bookmarkStart w:id="310" w:name="_Toc72156056"/>
      <w:bookmarkStart w:id="311" w:name="_Toc72156260"/>
      <w:bookmarkStart w:id="312" w:name="_Toc72156473"/>
      <w:bookmarkStart w:id="313" w:name="_Toc72156584"/>
      <w:bookmarkStart w:id="314" w:name="_Toc72156694"/>
      <w:bookmarkStart w:id="315" w:name="_Toc72230301"/>
      <w:bookmarkStart w:id="316" w:name="_Toc72230419"/>
      <w:bookmarkStart w:id="317" w:name="_Toc72155654"/>
      <w:bookmarkStart w:id="318" w:name="_Toc72155855"/>
      <w:bookmarkStart w:id="319" w:name="_Toc72156058"/>
      <w:bookmarkStart w:id="320" w:name="_Toc72156262"/>
      <w:bookmarkStart w:id="321" w:name="_Toc72156475"/>
      <w:bookmarkStart w:id="322" w:name="_Toc72156586"/>
      <w:bookmarkStart w:id="323" w:name="_Toc72156696"/>
      <w:bookmarkStart w:id="324" w:name="_Toc72230303"/>
      <w:bookmarkStart w:id="325" w:name="_Toc72230421"/>
      <w:bookmarkStart w:id="326" w:name="_Toc72155655"/>
      <w:bookmarkStart w:id="327" w:name="_Toc72155856"/>
      <w:bookmarkStart w:id="328" w:name="_Toc72156059"/>
      <w:bookmarkStart w:id="329" w:name="_Toc72156263"/>
      <w:bookmarkStart w:id="330" w:name="_Toc72156476"/>
      <w:bookmarkStart w:id="331" w:name="_Toc72156587"/>
      <w:bookmarkStart w:id="332" w:name="_Toc72156697"/>
      <w:bookmarkStart w:id="333" w:name="_Toc72230304"/>
      <w:bookmarkStart w:id="334" w:name="_Toc72230422"/>
      <w:bookmarkStart w:id="335" w:name="_Toc72155657"/>
      <w:bookmarkStart w:id="336" w:name="_Toc72155858"/>
      <w:bookmarkStart w:id="337" w:name="_Toc72156061"/>
      <w:bookmarkStart w:id="338" w:name="_Toc72156265"/>
      <w:bookmarkStart w:id="339" w:name="_Toc72156478"/>
      <w:bookmarkStart w:id="340" w:name="_Toc72156589"/>
      <w:bookmarkStart w:id="341" w:name="_Toc72156699"/>
      <w:bookmarkStart w:id="342" w:name="_Toc72230306"/>
      <w:bookmarkStart w:id="343" w:name="_Toc72230424"/>
      <w:bookmarkStart w:id="344" w:name="_Toc72155658"/>
      <w:bookmarkStart w:id="345" w:name="_Toc72155859"/>
      <w:bookmarkStart w:id="346" w:name="_Toc72156062"/>
      <w:bookmarkStart w:id="347" w:name="_Toc72156266"/>
      <w:bookmarkStart w:id="348" w:name="_Toc72156479"/>
      <w:bookmarkStart w:id="349" w:name="_Toc72156590"/>
      <w:bookmarkStart w:id="350" w:name="_Toc72156700"/>
      <w:bookmarkStart w:id="351" w:name="_Toc72230307"/>
      <w:bookmarkStart w:id="352" w:name="_Toc72230425"/>
      <w:bookmarkStart w:id="353" w:name="_Toc72155660"/>
      <w:bookmarkStart w:id="354" w:name="_Toc72155861"/>
      <w:bookmarkStart w:id="355" w:name="_Toc72156064"/>
      <w:bookmarkStart w:id="356" w:name="_Toc72156268"/>
      <w:bookmarkStart w:id="357" w:name="_Toc72156481"/>
      <w:bookmarkStart w:id="358" w:name="_Toc72156592"/>
      <w:bookmarkStart w:id="359" w:name="_Toc72156702"/>
      <w:bookmarkStart w:id="360" w:name="_Toc72230309"/>
      <w:bookmarkStart w:id="361" w:name="_Toc72230427"/>
      <w:bookmarkStart w:id="362" w:name="_Toc72155661"/>
      <w:bookmarkStart w:id="363" w:name="_Toc72155862"/>
      <w:bookmarkStart w:id="364" w:name="_Toc72156065"/>
      <w:bookmarkStart w:id="365" w:name="_Toc72156269"/>
      <w:bookmarkStart w:id="366" w:name="_Toc72156482"/>
      <w:bookmarkStart w:id="367" w:name="_Toc72156593"/>
      <w:bookmarkStart w:id="368" w:name="_Toc72156703"/>
      <w:bookmarkStart w:id="369" w:name="_Toc72230310"/>
      <w:bookmarkStart w:id="370" w:name="_Toc72230428"/>
      <w:bookmarkStart w:id="371" w:name="_Toc72155662"/>
      <w:bookmarkStart w:id="372" w:name="_Toc72155863"/>
      <w:bookmarkStart w:id="373" w:name="_Toc72156066"/>
      <w:bookmarkStart w:id="374" w:name="_Toc72156270"/>
      <w:bookmarkStart w:id="375" w:name="_Toc72156483"/>
      <w:bookmarkStart w:id="376" w:name="_Toc72156594"/>
      <w:bookmarkStart w:id="377" w:name="_Toc72156704"/>
      <w:bookmarkStart w:id="378" w:name="_Toc72230311"/>
      <w:bookmarkStart w:id="379" w:name="_Toc72230429"/>
      <w:bookmarkStart w:id="380" w:name="_Toc72155663"/>
      <w:bookmarkStart w:id="381" w:name="_Toc72155864"/>
      <w:bookmarkStart w:id="382" w:name="_Toc72156067"/>
      <w:bookmarkStart w:id="383" w:name="_Toc72156271"/>
      <w:bookmarkStart w:id="384" w:name="_Toc72156484"/>
      <w:bookmarkStart w:id="385" w:name="_Toc72156595"/>
      <w:bookmarkStart w:id="386" w:name="_Toc72156705"/>
      <w:bookmarkStart w:id="387" w:name="_Toc72230312"/>
      <w:bookmarkStart w:id="388" w:name="_Toc72230430"/>
      <w:bookmarkStart w:id="389" w:name="_Toc72155665"/>
      <w:bookmarkStart w:id="390" w:name="_Toc72155866"/>
      <w:bookmarkStart w:id="391" w:name="_Toc72156069"/>
      <w:bookmarkStart w:id="392" w:name="_Toc72156273"/>
      <w:bookmarkStart w:id="393" w:name="_Toc72156486"/>
      <w:bookmarkStart w:id="394" w:name="_Toc72156597"/>
      <w:bookmarkStart w:id="395" w:name="_Toc72156707"/>
      <w:bookmarkStart w:id="396" w:name="_Toc72230314"/>
      <w:bookmarkStart w:id="397" w:name="_Toc72230432"/>
      <w:bookmarkStart w:id="398" w:name="_Toc72155666"/>
      <w:bookmarkStart w:id="399" w:name="_Toc72155867"/>
      <w:bookmarkStart w:id="400" w:name="_Toc72156070"/>
      <w:bookmarkStart w:id="401" w:name="_Toc72156274"/>
      <w:bookmarkStart w:id="402" w:name="_Toc72156487"/>
      <w:bookmarkStart w:id="403" w:name="_Toc72156598"/>
      <w:bookmarkStart w:id="404" w:name="_Toc72156708"/>
      <w:bookmarkStart w:id="405" w:name="_Toc72230315"/>
      <w:bookmarkStart w:id="406" w:name="_Toc72230433"/>
      <w:bookmarkStart w:id="407" w:name="_Toc72155668"/>
      <w:bookmarkStart w:id="408" w:name="_Toc72155869"/>
      <w:bookmarkStart w:id="409" w:name="_Toc72156072"/>
      <w:bookmarkStart w:id="410" w:name="_Toc72156276"/>
      <w:bookmarkStart w:id="411" w:name="_Toc72156489"/>
      <w:bookmarkStart w:id="412" w:name="_Toc72156600"/>
      <w:bookmarkStart w:id="413" w:name="_Toc72156710"/>
      <w:bookmarkStart w:id="414" w:name="_Toc72230317"/>
      <w:bookmarkStart w:id="415" w:name="_Toc72230435"/>
      <w:bookmarkStart w:id="416" w:name="_Toc72155669"/>
      <w:bookmarkStart w:id="417" w:name="_Toc72155870"/>
      <w:bookmarkStart w:id="418" w:name="_Toc72156073"/>
      <w:bookmarkStart w:id="419" w:name="_Toc72156277"/>
      <w:bookmarkStart w:id="420" w:name="_Toc72156490"/>
      <w:bookmarkStart w:id="421" w:name="_Toc72156601"/>
      <w:bookmarkStart w:id="422" w:name="_Toc72156711"/>
      <w:bookmarkStart w:id="423" w:name="_Toc72230318"/>
      <w:bookmarkStart w:id="424" w:name="_Toc72230436"/>
      <w:bookmarkStart w:id="425" w:name="_Toc72155670"/>
      <w:bookmarkStart w:id="426" w:name="_Toc72155871"/>
      <w:bookmarkStart w:id="427" w:name="_Toc72156074"/>
      <w:bookmarkStart w:id="428" w:name="_Toc72156278"/>
      <w:bookmarkStart w:id="429" w:name="_Toc72156491"/>
      <w:bookmarkStart w:id="430" w:name="_Toc72156602"/>
      <w:bookmarkStart w:id="431" w:name="_Toc72156712"/>
      <w:bookmarkStart w:id="432" w:name="_Toc72230319"/>
      <w:bookmarkStart w:id="433" w:name="_Toc72230437"/>
      <w:bookmarkStart w:id="434" w:name="_Toc72155671"/>
      <w:bookmarkStart w:id="435" w:name="_Toc72155872"/>
      <w:bookmarkStart w:id="436" w:name="_Toc72156075"/>
      <w:bookmarkStart w:id="437" w:name="_Toc72156279"/>
      <w:bookmarkStart w:id="438" w:name="_Toc72156492"/>
      <w:bookmarkStart w:id="439" w:name="_Toc72156603"/>
      <w:bookmarkStart w:id="440" w:name="_Toc72156713"/>
      <w:bookmarkStart w:id="441" w:name="_Toc72230320"/>
      <w:bookmarkStart w:id="442" w:name="_Toc72230438"/>
      <w:bookmarkStart w:id="443" w:name="_Toc72155672"/>
      <w:bookmarkStart w:id="444" w:name="_Toc72155873"/>
      <w:bookmarkStart w:id="445" w:name="_Toc72156076"/>
      <w:bookmarkStart w:id="446" w:name="_Toc72156280"/>
      <w:bookmarkStart w:id="447" w:name="_Toc72156493"/>
      <w:bookmarkStart w:id="448" w:name="_Toc72156604"/>
      <w:bookmarkStart w:id="449" w:name="_Toc72156714"/>
      <w:bookmarkStart w:id="450" w:name="_Toc72230321"/>
      <w:bookmarkStart w:id="451" w:name="_Toc72230439"/>
      <w:bookmarkStart w:id="452" w:name="_Toc72155673"/>
      <w:bookmarkStart w:id="453" w:name="_Toc72155874"/>
      <w:bookmarkStart w:id="454" w:name="_Toc72156077"/>
      <w:bookmarkStart w:id="455" w:name="_Toc72156281"/>
      <w:bookmarkStart w:id="456" w:name="_Toc72156494"/>
      <w:bookmarkStart w:id="457" w:name="_Toc72156605"/>
      <w:bookmarkStart w:id="458" w:name="_Toc72156715"/>
      <w:bookmarkStart w:id="459" w:name="_Toc72230322"/>
      <w:bookmarkStart w:id="460" w:name="_Toc72230440"/>
      <w:bookmarkStart w:id="461" w:name="_Toc72155674"/>
      <w:bookmarkStart w:id="462" w:name="_Toc72155875"/>
      <w:bookmarkStart w:id="463" w:name="_Toc72156078"/>
      <w:bookmarkStart w:id="464" w:name="_Toc72156282"/>
      <w:bookmarkStart w:id="465" w:name="_Toc72156495"/>
      <w:bookmarkStart w:id="466" w:name="_Toc72156606"/>
      <w:bookmarkStart w:id="467" w:name="_Toc72156716"/>
      <w:bookmarkStart w:id="468" w:name="_Toc72230323"/>
      <w:bookmarkStart w:id="469" w:name="_Toc72230441"/>
      <w:bookmarkStart w:id="470" w:name="_Toc72155675"/>
      <w:bookmarkStart w:id="471" w:name="_Toc72155876"/>
      <w:bookmarkStart w:id="472" w:name="_Toc72156079"/>
      <w:bookmarkStart w:id="473" w:name="_Toc72156283"/>
      <w:bookmarkStart w:id="474" w:name="_Toc72156496"/>
      <w:bookmarkStart w:id="475" w:name="_Toc72156607"/>
      <w:bookmarkStart w:id="476" w:name="_Toc72156717"/>
      <w:bookmarkStart w:id="477" w:name="_Toc72230324"/>
      <w:bookmarkStart w:id="478" w:name="_Toc72230442"/>
      <w:bookmarkStart w:id="479" w:name="_Toc72155676"/>
      <w:bookmarkStart w:id="480" w:name="_Toc72155877"/>
      <w:bookmarkStart w:id="481" w:name="_Toc72156080"/>
      <w:bookmarkStart w:id="482" w:name="_Toc72156284"/>
      <w:bookmarkStart w:id="483" w:name="_Toc72156497"/>
      <w:bookmarkStart w:id="484" w:name="_Toc72156608"/>
      <w:bookmarkStart w:id="485" w:name="_Toc72156718"/>
      <w:bookmarkStart w:id="486" w:name="_Toc72230325"/>
      <w:bookmarkStart w:id="487" w:name="_Toc72230443"/>
      <w:bookmarkStart w:id="488" w:name="_Toc72155677"/>
      <w:bookmarkStart w:id="489" w:name="_Toc72155878"/>
      <w:bookmarkStart w:id="490" w:name="_Toc72156081"/>
      <w:bookmarkStart w:id="491" w:name="_Toc72156285"/>
      <w:bookmarkStart w:id="492" w:name="_Toc72156498"/>
      <w:bookmarkStart w:id="493" w:name="_Toc72156609"/>
      <w:bookmarkStart w:id="494" w:name="_Toc72156719"/>
      <w:bookmarkStart w:id="495" w:name="_Toc72230326"/>
      <w:bookmarkStart w:id="496" w:name="_Toc72230444"/>
      <w:bookmarkStart w:id="497" w:name="_Toc72155679"/>
      <w:bookmarkStart w:id="498" w:name="_Toc72155880"/>
      <w:bookmarkStart w:id="499" w:name="_Toc72156083"/>
      <w:bookmarkStart w:id="500" w:name="_Toc72156287"/>
      <w:bookmarkStart w:id="501" w:name="_Toc72156500"/>
      <w:bookmarkStart w:id="502" w:name="_Toc72156611"/>
      <w:bookmarkStart w:id="503" w:name="_Toc72156721"/>
      <w:bookmarkStart w:id="504" w:name="_Toc72230328"/>
      <w:bookmarkStart w:id="505" w:name="_Toc72230446"/>
      <w:bookmarkStart w:id="506" w:name="_Toc72155680"/>
      <w:bookmarkStart w:id="507" w:name="_Toc72155881"/>
      <w:bookmarkStart w:id="508" w:name="_Toc72156084"/>
      <w:bookmarkStart w:id="509" w:name="_Toc72156288"/>
      <w:bookmarkStart w:id="510" w:name="_Toc72156501"/>
      <w:bookmarkStart w:id="511" w:name="_Toc72156612"/>
      <w:bookmarkStart w:id="512" w:name="_Toc72156722"/>
      <w:bookmarkStart w:id="513" w:name="_Toc72230329"/>
      <w:bookmarkStart w:id="514" w:name="_Toc72230447"/>
      <w:bookmarkStart w:id="515" w:name="_Toc72155681"/>
      <w:bookmarkStart w:id="516" w:name="_Toc72155882"/>
      <w:bookmarkStart w:id="517" w:name="_Toc72156085"/>
      <w:bookmarkStart w:id="518" w:name="_Toc72156289"/>
      <w:bookmarkStart w:id="519" w:name="_Toc72156502"/>
      <w:bookmarkStart w:id="520" w:name="_Toc72156613"/>
      <w:bookmarkStart w:id="521" w:name="_Toc72156723"/>
      <w:bookmarkStart w:id="522" w:name="_Toc72230330"/>
      <w:bookmarkStart w:id="523" w:name="_Toc72230448"/>
      <w:bookmarkStart w:id="524" w:name="_Toc72155682"/>
      <w:bookmarkStart w:id="525" w:name="_Toc72155883"/>
      <w:bookmarkStart w:id="526" w:name="_Toc72156086"/>
      <w:bookmarkStart w:id="527" w:name="_Toc72156290"/>
      <w:bookmarkStart w:id="528" w:name="_Toc72156503"/>
      <w:bookmarkStart w:id="529" w:name="_Toc72156614"/>
      <w:bookmarkStart w:id="530" w:name="_Toc72156724"/>
      <w:bookmarkStart w:id="531" w:name="_Toc72230331"/>
      <w:bookmarkStart w:id="532" w:name="_Toc72230449"/>
      <w:bookmarkStart w:id="533" w:name="_Toc72155684"/>
      <w:bookmarkStart w:id="534" w:name="_Toc72155885"/>
      <w:bookmarkStart w:id="535" w:name="_Toc72156088"/>
      <w:bookmarkStart w:id="536" w:name="_Toc72156292"/>
      <w:bookmarkStart w:id="537" w:name="_Toc72156505"/>
      <w:bookmarkStart w:id="538" w:name="_Toc72156616"/>
      <w:bookmarkStart w:id="539" w:name="_Toc72156726"/>
      <w:bookmarkStart w:id="540" w:name="_Toc72230333"/>
      <w:bookmarkStart w:id="541" w:name="_Toc72230451"/>
      <w:bookmarkStart w:id="542" w:name="_Toc72155685"/>
      <w:bookmarkStart w:id="543" w:name="_Toc72155886"/>
      <w:bookmarkStart w:id="544" w:name="_Toc72156089"/>
      <w:bookmarkStart w:id="545" w:name="_Toc72156293"/>
      <w:bookmarkStart w:id="546" w:name="_Toc72156506"/>
      <w:bookmarkStart w:id="547" w:name="_Toc72156617"/>
      <w:bookmarkStart w:id="548" w:name="_Toc72156727"/>
      <w:bookmarkStart w:id="549" w:name="_Toc72230334"/>
      <w:bookmarkStart w:id="550" w:name="_Toc72230452"/>
      <w:bookmarkStart w:id="551" w:name="_Toc72155686"/>
      <w:bookmarkStart w:id="552" w:name="_Toc72155887"/>
      <w:bookmarkStart w:id="553" w:name="_Toc72156090"/>
      <w:bookmarkStart w:id="554" w:name="_Toc72156294"/>
      <w:bookmarkStart w:id="555" w:name="_Toc72156507"/>
      <w:bookmarkStart w:id="556" w:name="_Toc72156618"/>
      <w:bookmarkStart w:id="557" w:name="_Toc72156728"/>
      <w:bookmarkStart w:id="558" w:name="_Toc72230335"/>
      <w:bookmarkStart w:id="559" w:name="_Toc72230453"/>
      <w:bookmarkStart w:id="560" w:name="_Toc72155688"/>
      <w:bookmarkStart w:id="561" w:name="_Toc72155889"/>
      <w:bookmarkStart w:id="562" w:name="_Toc72156092"/>
      <w:bookmarkStart w:id="563" w:name="_Toc72156296"/>
      <w:bookmarkStart w:id="564" w:name="_Toc72156509"/>
      <w:bookmarkStart w:id="565" w:name="_Toc72156620"/>
      <w:bookmarkStart w:id="566" w:name="_Toc72156730"/>
      <w:bookmarkStart w:id="567" w:name="_Toc72230337"/>
      <w:bookmarkStart w:id="568" w:name="_Toc72230455"/>
      <w:bookmarkStart w:id="569" w:name="_Toc72155689"/>
      <w:bookmarkStart w:id="570" w:name="_Toc72155890"/>
      <w:bookmarkStart w:id="571" w:name="_Toc72156093"/>
      <w:bookmarkStart w:id="572" w:name="_Toc72156297"/>
      <w:bookmarkStart w:id="573" w:name="_Toc72156510"/>
      <w:bookmarkStart w:id="574" w:name="_Toc72156621"/>
      <w:bookmarkStart w:id="575" w:name="_Toc72156731"/>
      <w:bookmarkStart w:id="576" w:name="_Toc72230338"/>
      <w:bookmarkStart w:id="577" w:name="_Toc72230456"/>
      <w:bookmarkStart w:id="578" w:name="_Toc72155690"/>
      <w:bookmarkStart w:id="579" w:name="_Toc72155891"/>
      <w:bookmarkStart w:id="580" w:name="_Toc72156094"/>
      <w:bookmarkStart w:id="581" w:name="_Toc72156298"/>
      <w:bookmarkStart w:id="582" w:name="_Toc72156511"/>
      <w:bookmarkStart w:id="583" w:name="_Toc72156622"/>
      <w:bookmarkStart w:id="584" w:name="_Toc72156732"/>
      <w:bookmarkStart w:id="585" w:name="_Toc72230339"/>
      <w:bookmarkStart w:id="586" w:name="_Toc72230457"/>
      <w:bookmarkStart w:id="587" w:name="_Toc72155691"/>
      <w:bookmarkStart w:id="588" w:name="_Toc72155892"/>
      <w:bookmarkStart w:id="589" w:name="_Toc72156095"/>
      <w:bookmarkStart w:id="590" w:name="_Toc72156299"/>
      <w:bookmarkStart w:id="591" w:name="_Toc72156512"/>
      <w:bookmarkStart w:id="592" w:name="_Toc72156623"/>
      <w:bookmarkStart w:id="593" w:name="_Toc72156733"/>
      <w:bookmarkStart w:id="594" w:name="_Toc72230340"/>
      <w:bookmarkStart w:id="595" w:name="_Toc72230458"/>
      <w:bookmarkStart w:id="596" w:name="_Toc72155692"/>
      <w:bookmarkStart w:id="597" w:name="_Toc72155893"/>
      <w:bookmarkStart w:id="598" w:name="_Toc72156096"/>
      <w:bookmarkStart w:id="599" w:name="_Toc72156300"/>
      <w:bookmarkStart w:id="600" w:name="_Toc72156513"/>
      <w:bookmarkStart w:id="601" w:name="_Toc72156624"/>
      <w:bookmarkStart w:id="602" w:name="_Toc72156734"/>
      <w:bookmarkStart w:id="603" w:name="_Toc72230341"/>
      <w:bookmarkStart w:id="604" w:name="_Toc72230459"/>
      <w:bookmarkStart w:id="605" w:name="_Toc72155694"/>
      <w:bookmarkStart w:id="606" w:name="_Toc72155895"/>
      <w:bookmarkStart w:id="607" w:name="_Toc72156098"/>
      <w:bookmarkStart w:id="608" w:name="_Toc72156302"/>
      <w:bookmarkStart w:id="609" w:name="_Toc72156515"/>
      <w:bookmarkStart w:id="610" w:name="_Toc72156626"/>
      <w:bookmarkStart w:id="611" w:name="_Toc72156736"/>
      <w:bookmarkStart w:id="612" w:name="_Toc72230343"/>
      <w:bookmarkStart w:id="613" w:name="_Toc72230461"/>
      <w:bookmarkStart w:id="614" w:name="_Toc72155695"/>
      <w:bookmarkStart w:id="615" w:name="_Toc72155896"/>
      <w:bookmarkStart w:id="616" w:name="_Toc72156099"/>
      <w:bookmarkStart w:id="617" w:name="_Toc72156303"/>
      <w:bookmarkStart w:id="618" w:name="_Toc72156516"/>
      <w:bookmarkStart w:id="619" w:name="_Toc72156627"/>
      <w:bookmarkStart w:id="620" w:name="_Toc72156737"/>
      <w:bookmarkStart w:id="621" w:name="_Toc72230344"/>
      <w:bookmarkStart w:id="622" w:name="_Toc72230462"/>
      <w:bookmarkStart w:id="623" w:name="_Toc72155697"/>
      <w:bookmarkStart w:id="624" w:name="_Toc72155898"/>
      <w:bookmarkStart w:id="625" w:name="_Toc72156101"/>
      <w:bookmarkStart w:id="626" w:name="_Toc72156305"/>
      <w:bookmarkStart w:id="627" w:name="_Toc72156518"/>
      <w:bookmarkStart w:id="628" w:name="_Toc72156629"/>
      <w:bookmarkStart w:id="629" w:name="_Toc72156739"/>
      <w:bookmarkStart w:id="630" w:name="_Toc72230346"/>
      <w:bookmarkStart w:id="631" w:name="_Toc72230464"/>
      <w:bookmarkStart w:id="632" w:name="_Toc72155698"/>
      <w:bookmarkStart w:id="633" w:name="_Toc72155899"/>
      <w:bookmarkStart w:id="634" w:name="_Toc72156102"/>
      <w:bookmarkStart w:id="635" w:name="_Toc72156306"/>
      <w:bookmarkStart w:id="636" w:name="_Toc72156519"/>
      <w:bookmarkStart w:id="637" w:name="_Toc72156630"/>
      <w:bookmarkStart w:id="638" w:name="_Toc72156740"/>
      <w:bookmarkStart w:id="639" w:name="_Toc72230347"/>
      <w:bookmarkStart w:id="640" w:name="_Toc72230465"/>
      <w:bookmarkStart w:id="641" w:name="_Toc72155700"/>
      <w:bookmarkStart w:id="642" w:name="_Toc72155901"/>
      <w:bookmarkStart w:id="643" w:name="_Toc72156104"/>
      <w:bookmarkStart w:id="644" w:name="_Toc72156308"/>
      <w:bookmarkStart w:id="645" w:name="_Toc72156521"/>
      <w:bookmarkStart w:id="646" w:name="_Toc72156632"/>
      <w:bookmarkStart w:id="647" w:name="_Toc72156742"/>
      <w:bookmarkStart w:id="648" w:name="_Toc72230349"/>
      <w:bookmarkStart w:id="649" w:name="_Toc72230467"/>
      <w:bookmarkStart w:id="650" w:name="_Toc72155701"/>
      <w:bookmarkStart w:id="651" w:name="_Toc72155902"/>
      <w:bookmarkStart w:id="652" w:name="_Toc72156105"/>
      <w:bookmarkStart w:id="653" w:name="_Toc72156309"/>
      <w:bookmarkStart w:id="654" w:name="_Toc72156522"/>
      <w:bookmarkStart w:id="655" w:name="_Toc72156633"/>
      <w:bookmarkStart w:id="656" w:name="_Toc72156743"/>
      <w:bookmarkStart w:id="657" w:name="_Toc72230350"/>
      <w:bookmarkStart w:id="658" w:name="_Toc72230468"/>
      <w:bookmarkStart w:id="659" w:name="_Toc72155703"/>
      <w:bookmarkStart w:id="660" w:name="_Toc72155904"/>
      <w:bookmarkStart w:id="661" w:name="_Toc72156107"/>
      <w:bookmarkStart w:id="662" w:name="_Toc72156311"/>
      <w:bookmarkStart w:id="663" w:name="_Toc72156524"/>
      <w:bookmarkStart w:id="664" w:name="_Toc72156635"/>
      <w:bookmarkStart w:id="665" w:name="_Toc72156745"/>
      <w:bookmarkStart w:id="666" w:name="_Toc72230352"/>
      <w:bookmarkStart w:id="667" w:name="_Toc72230470"/>
      <w:bookmarkStart w:id="668" w:name="_Toc72155704"/>
      <w:bookmarkStart w:id="669" w:name="_Toc72155905"/>
      <w:bookmarkStart w:id="670" w:name="_Toc72156108"/>
      <w:bookmarkStart w:id="671" w:name="_Toc72156312"/>
      <w:bookmarkStart w:id="672" w:name="_Toc72156525"/>
      <w:bookmarkStart w:id="673" w:name="_Toc72156636"/>
      <w:bookmarkStart w:id="674" w:name="_Toc72156746"/>
      <w:bookmarkStart w:id="675" w:name="_Toc72230353"/>
      <w:bookmarkStart w:id="676" w:name="_Toc72230471"/>
      <w:bookmarkStart w:id="677" w:name="_Toc72155705"/>
      <w:bookmarkStart w:id="678" w:name="_Toc72155906"/>
      <w:bookmarkStart w:id="679" w:name="_Toc72156109"/>
      <w:bookmarkStart w:id="680" w:name="_Toc72156313"/>
      <w:bookmarkStart w:id="681" w:name="_Toc72156526"/>
      <w:bookmarkStart w:id="682" w:name="_Toc72156637"/>
      <w:bookmarkStart w:id="683" w:name="_Toc72156747"/>
      <w:bookmarkStart w:id="684" w:name="_Toc72230354"/>
      <w:bookmarkStart w:id="685" w:name="_Toc72230472"/>
      <w:bookmarkStart w:id="686" w:name="_Toc72155706"/>
      <w:bookmarkStart w:id="687" w:name="_Toc72155907"/>
      <w:bookmarkStart w:id="688" w:name="_Toc72156110"/>
      <w:bookmarkStart w:id="689" w:name="_Toc72156314"/>
      <w:bookmarkStart w:id="690" w:name="_Toc72156527"/>
      <w:bookmarkStart w:id="691" w:name="_Toc72156638"/>
      <w:bookmarkStart w:id="692" w:name="_Toc72156748"/>
      <w:bookmarkStart w:id="693" w:name="_Toc72230355"/>
      <w:bookmarkStart w:id="694" w:name="_Toc72230473"/>
      <w:bookmarkStart w:id="695" w:name="_Toc73532777"/>
      <w:bookmarkStart w:id="696" w:name="_Toc73966937"/>
      <w:bookmarkStart w:id="697" w:name="_Toc75269086"/>
      <w:bookmarkStart w:id="698" w:name="_Toc77804383"/>
      <w:bookmarkStart w:id="699" w:name="_Toc78206340"/>
      <w:bookmarkStart w:id="700" w:name="_Toc93472916"/>
      <w:bookmarkStart w:id="701" w:name="_Toc9347325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534C9586" w14:textId="05B775FA" w:rsidR="00B93CA5" w:rsidRPr="00A53641" w:rsidRDefault="00A53641" w:rsidP="00A53641">
      <w:pPr>
        <w:pStyle w:val="Nagwek2"/>
        <w:rPr>
          <w:rFonts w:ascii="Arial Narrow" w:hAnsi="Arial Narrow"/>
        </w:rPr>
      </w:pPr>
      <w:bookmarkStart w:id="702" w:name="_Toc222834439"/>
      <w:r w:rsidRPr="00A53641">
        <w:rPr>
          <w:rFonts w:ascii="Arial Narrow" w:hAnsi="Arial Narrow"/>
        </w:rPr>
        <w:t>Ploter</w:t>
      </w:r>
      <w:bookmarkEnd w:id="702"/>
      <w:r w:rsidR="001E7101">
        <w:rPr>
          <w:rFonts w:ascii="Arial Narrow" w:hAnsi="Arial Narrow"/>
        </w:rPr>
        <w:t xml:space="preserve"> wielkoformatowy</w:t>
      </w:r>
    </w:p>
    <w:p w14:paraId="52584D52" w14:textId="4A63BA63" w:rsidR="00A53641" w:rsidRDefault="00A53641" w:rsidP="00A53641"/>
    <w:p w14:paraId="6EF240FA" w14:textId="77777777" w:rsidR="00A53641" w:rsidRPr="00A53641" w:rsidRDefault="00A53641" w:rsidP="00A53641"/>
    <w:tbl>
      <w:tblPr>
        <w:tblpPr w:leftFromText="141" w:rightFromText="141" w:vertAnchor="text" w:tblpXSpec="center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4"/>
        <w:gridCol w:w="6945"/>
      </w:tblGrid>
      <w:tr w:rsidR="00A53641" w:rsidRPr="00285F23" w14:paraId="0CD0605D" w14:textId="77777777" w:rsidTr="00EC6A07">
        <w:trPr>
          <w:trHeight w:val="841"/>
        </w:trPr>
        <w:tc>
          <w:tcPr>
            <w:tcW w:w="2764" w:type="dxa"/>
            <w:vAlign w:val="center"/>
          </w:tcPr>
          <w:p w14:paraId="5886D22C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Właściwość lub cecha</w:t>
            </w:r>
          </w:p>
        </w:tc>
        <w:tc>
          <w:tcPr>
            <w:tcW w:w="6945" w:type="dxa"/>
            <w:vAlign w:val="center"/>
          </w:tcPr>
          <w:p w14:paraId="4739BB39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Parametry wymagane</w:t>
            </w:r>
          </w:p>
        </w:tc>
      </w:tr>
      <w:tr w:rsidR="00A53641" w:rsidRPr="00285F23" w14:paraId="77E1D001" w14:textId="77777777" w:rsidTr="00DA372B">
        <w:trPr>
          <w:trHeight w:val="549"/>
        </w:trPr>
        <w:tc>
          <w:tcPr>
            <w:tcW w:w="2764" w:type="dxa"/>
            <w:vAlign w:val="center"/>
          </w:tcPr>
          <w:p w14:paraId="310D7D6B" w14:textId="77777777" w:rsidR="00A53641" w:rsidRPr="009B4904" w:rsidRDefault="00A53641" w:rsidP="00EC6A07">
            <w:pPr>
              <w:jc w:val="center"/>
              <w:rPr>
                <w:rFonts w:ascii="Arial Narrow" w:eastAsiaTheme="minorEastAsia" w:hAnsi="Arial Narrow"/>
                <w:bCs/>
              </w:rPr>
            </w:pPr>
            <w:r w:rsidRPr="009B4904">
              <w:rPr>
                <w:rFonts w:ascii="Arial Narrow" w:eastAsiaTheme="minorEastAsia" w:hAnsi="Arial Narrow"/>
                <w:bCs/>
              </w:rPr>
              <w:t>Typ urządzenia</w:t>
            </w:r>
          </w:p>
        </w:tc>
        <w:tc>
          <w:tcPr>
            <w:tcW w:w="6945" w:type="dxa"/>
            <w:vAlign w:val="center"/>
          </w:tcPr>
          <w:p w14:paraId="6D913D19" w14:textId="17A88815" w:rsidR="00A53641" w:rsidRPr="009B4904" w:rsidRDefault="00A53641" w:rsidP="00EC6A07">
            <w:pPr>
              <w:rPr>
                <w:rFonts w:ascii="Arial Narrow" w:eastAsiaTheme="minorEastAsia" w:hAnsi="Arial Narrow"/>
                <w:bCs/>
              </w:rPr>
            </w:pPr>
            <w:r w:rsidRPr="009B4904">
              <w:rPr>
                <w:rFonts w:ascii="Arial Narrow" w:eastAsiaTheme="minorEastAsia" w:hAnsi="Arial Narrow"/>
                <w:bCs/>
              </w:rPr>
              <w:t xml:space="preserve">Ploter </w:t>
            </w:r>
            <w:r w:rsidR="00637E25">
              <w:rPr>
                <w:rFonts w:ascii="Arial Narrow" w:eastAsiaTheme="minorEastAsia" w:hAnsi="Arial Narrow"/>
                <w:bCs/>
              </w:rPr>
              <w:t xml:space="preserve">wielkoformatowy </w:t>
            </w:r>
            <w:r w:rsidRPr="009B4904">
              <w:rPr>
                <w:rFonts w:ascii="Arial Narrow" w:eastAsiaTheme="minorEastAsia" w:hAnsi="Arial Narrow"/>
                <w:bCs/>
              </w:rPr>
              <w:t>– 36 calowa drukarka</w:t>
            </w:r>
          </w:p>
        </w:tc>
      </w:tr>
      <w:tr w:rsidR="00637E25" w:rsidRPr="00285F23" w14:paraId="33985519" w14:textId="77777777" w:rsidTr="00EC6A07">
        <w:trPr>
          <w:trHeight w:val="841"/>
        </w:trPr>
        <w:tc>
          <w:tcPr>
            <w:tcW w:w="2764" w:type="dxa"/>
            <w:vAlign w:val="center"/>
          </w:tcPr>
          <w:p w14:paraId="564B0A7A" w14:textId="673C2BBC" w:rsidR="00637E25" w:rsidRPr="00637E25" w:rsidRDefault="00637E25" w:rsidP="00637E25">
            <w:pPr>
              <w:ind w:left="360"/>
              <w:jc w:val="center"/>
              <w:rPr>
                <w:rFonts w:ascii="Arial Narrow" w:eastAsiaTheme="minorEastAsia" w:hAnsi="Arial Narrow"/>
                <w:bCs/>
              </w:rPr>
            </w:pPr>
            <w:r w:rsidRPr="00637E25">
              <w:rPr>
                <w:rFonts w:ascii="Arial Narrow" w:eastAsiaTheme="minorEastAsia" w:hAnsi="Arial Narrow"/>
                <w:bCs/>
              </w:rPr>
              <w:t>Przeznaczenie</w:t>
            </w:r>
          </w:p>
        </w:tc>
        <w:tc>
          <w:tcPr>
            <w:tcW w:w="6945" w:type="dxa"/>
            <w:vAlign w:val="center"/>
          </w:tcPr>
          <w:p w14:paraId="47F08CCA" w14:textId="7A98CCE4" w:rsidR="00637E25" w:rsidRPr="00637E25" w:rsidRDefault="00637E25" w:rsidP="00637E2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37E25">
              <w:rPr>
                <w:rFonts w:ascii="Arial Narrow" w:hAnsi="Arial Narrow"/>
              </w:rPr>
              <w:t>analiz powiązań</w:t>
            </w:r>
          </w:p>
          <w:p w14:paraId="7255F766" w14:textId="6403A333" w:rsidR="00637E25" w:rsidRPr="00637E25" w:rsidRDefault="00637E25" w:rsidP="00637E2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37E25">
              <w:rPr>
                <w:rFonts w:ascii="Arial Narrow" w:hAnsi="Arial Narrow"/>
              </w:rPr>
              <w:t>diagramów relacyjnych</w:t>
            </w:r>
          </w:p>
          <w:p w14:paraId="6700F1F9" w14:textId="482C3BEC" w:rsidR="00637E25" w:rsidRPr="00637E25" w:rsidRDefault="00637E25" w:rsidP="00637E2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37E25">
              <w:rPr>
                <w:rFonts w:ascii="Arial Narrow" w:hAnsi="Arial Narrow"/>
              </w:rPr>
              <w:t>osi czasu</w:t>
            </w:r>
          </w:p>
          <w:p w14:paraId="2A4FC948" w14:textId="52F94036" w:rsidR="00637E25" w:rsidRPr="00637E25" w:rsidRDefault="00637E25" w:rsidP="00637E2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37E25">
              <w:rPr>
                <w:rFonts w:ascii="Arial Narrow" w:hAnsi="Arial Narrow"/>
              </w:rPr>
              <w:t>map operacyjnych</w:t>
            </w:r>
          </w:p>
          <w:p w14:paraId="17DDD09A" w14:textId="14A63AD8" w:rsidR="00637E25" w:rsidRPr="00637E25" w:rsidRDefault="00637E25" w:rsidP="00637E25">
            <w:r>
              <w:rPr>
                <w:rFonts w:ascii="Arial Narrow" w:hAnsi="Arial Narrow"/>
              </w:rPr>
              <w:t xml:space="preserve">- </w:t>
            </w:r>
            <w:r w:rsidRPr="00637E25">
              <w:rPr>
                <w:rFonts w:ascii="Arial Narrow" w:hAnsi="Arial Narrow"/>
              </w:rPr>
              <w:t>dokumentów graficznych generowanych m.in. w oprogramowaniu analitycznym</w:t>
            </w:r>
          </w:p>
        </w:tc>
      </w:tr>
      <w:tr w:rsidR="00A53641" w:rsidRPr="00285F23" w14:paraId="4CEE9517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2CF5B42B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Obsługiwane formaty</w:t>
            </w:r>
          </w:p>
        </w:tc>
        <w:tc>
          <w:tcPr>
            <w:tcW w:w="6945" w:type="dxa"/>
            <w:vAlign w:val="center"/>
          </w:tcPr>
          <w:p w14:paraId="690DAE8F" w14:textId="75B43290" w:rsidR="00A53641" w:rsidRPr="00890A2A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min. </w:t>
            </w:r>
            <w:r w:rsidRPr="00867AF9">
              <w:rPr>
                <w:rFonts w:ascii="Arial Narrow" w:hAnsi="Arial Narrow"/>
              </w:rPr>
              <w:t xml:space="preserve"> A4, A3, A2, A1, A0</w:t>
            </w:r>
            <w:r w:rsidR="00243001">
              <w:rPr>
                <w:rFonts w:ascii="Arial Narrow" w:hAnsi="Arial Narrow"/>
              </w:rPr>
              <w:t xml:space="preserve">, </w:t>
            </w:r>
          </w:p>
        </w:tc>
      </w:tr>
      <w:tr w:rsidR="00A53641" w:rsidRPr="00285F23" w14:paraId="7F4AEA5E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77DA77D5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Typ atramentów</w:t>
            </w:r>
          </w:p>
        </w:tc>
        <w:tc>
          <w:tcPr>
            <w:tcW w:w="6945" w:type="dxa"/>
            <w:vAlign w:val="center"/>
          </w:tcPr>
          <w:p w14:paraId="1334167A" w14:textId="77777777" w:rsidR="00A53641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pigmentowe</w:t>
            </w:r>
          </w:p>
          <w:p w14:paraId="504EEF9B" w14:textId="77777777" w:rsidR="00A53641" w:rsidRPr="00967DB9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wkłady o pojemności min. 130 ml  dla każdego koloru</w:t>
            </w:r>
          </w:p>
        </w:tc>
      </w:tr>
      <w:tr w:rsidR="00A53641" w:rsidRPr="00285F23" w14:paraId="315FC802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780E08EA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Pamięć</w:t>
            </w:r>
          </w:p>
        </w:tc>
        <w:tc>
          <w:tcPr>
            <w:tcW w:w="6945" w:type="dxa"/>
            <w:vAlign w:val="center"/>
          </w:tcPr>
          <w:p w14:paraId="4D78E115" w14:textId="77777777" w:rsidR="00A53641" w:rsidRPr="00967DB9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min. 2</w:t>
            </w:r>
            <w:r w:rsidRPr="00967DB9">
              <w:rPr>
                <w:rFonts w:ascii="Arial Narrow" w:hAnsi="Arial Narrow"/>
              </w:rPr>
              <w:t xml:space="preserve"> GB</w:t>
            </w:r>
          </w:p>
        </w:tc>
      </w:tr>
      <w:tr w:rsidR="00A53641" w:rsidRPr="00285F23" w14:paraId="0B19E92C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4288C559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Interfejsy</w:t>
            </w:r>
          </w:p>
        </w:tc>
        <w:tc>
          <w:tcPr>
            <w:tcW w:w="6945" w:type="dxa"/>
            <w:vAlign w:val="center"/>
          </w:tcPr>
          <w:p w14:paraId="1AEBBA8F" w14:textId="77777777" w:rsidR="00A53641" w:rsidRDefault="00A53641" w:rsidP="00EC6A07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</w:t>
            </w:r>
            <w:r>
              <w:rPr>
                <w:rFonts w:ascii="Arial Narrow" w:hAnsi="Arial Narrow"/>
              </w:rPr>
              <w:t>Gigabit Ethernet</w:t>
            </w:r>
          </w:p>
          <w:p w14:paraId="1407D242" w14:textId="5967FEB5" w:rsidR="00243001" w:rsidRPr="00967DB9" w:rsidRDefault="0024300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port USB </w:t>
            </w:r>
            <w:r w:rsidR="002964E9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do</w:t>
            </w:r>
            <w:r w:rsidR="002964E9">
              <w:rPr>
                <w:rFonts w:ascii="Arial Narrow" w:hAnsi="Arial Narrow"/>
              </w:rPr>
              <w:t xml:space="preserve"> podłączenia</w:t>
            </w:r>
            <w:r>
              <w:rPr>
                <w:rFonts w:ascii="Arial Narrow" w:hAnsi="Arial Narrow"/>
              </w:rPr>
              <w:t xml:space="preserve"> komputera</w:t>
            </w:r>
            <w:r w:rsidR="002964E9">
              <w:rPr>
                <w:rFonts w:ascii="Arial Narrow" w:hAnsi="Arial Narrow"/>
              </w:rPr>
              <w:t xml:space="preserve">) </w:t>
            </w:r>
          </w:p>
        </w:tc>
      </w:tr>
      <w:tr w:rsidR="00A53641" w:rsidRPr="00285F23" w14:paraId="77DFD438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7C13037D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Budowa urządzenia</w:t>
            </w:r>
          </w:p>
        </w:tc>
        <w:tc>
          <w:tcPr>
            <w:tcW w:w="6945" w:type="dxa"/>
            <w:vAlign w:val="center"/>
          </w:tcPr>
          <w:p w14:paraId="0079CFB2" w14:textId="77777777" w:rsidR="00A53641" w:rsidRPr="00967DB9" w:rsidRDefault="00A53641" w:rsidP="00EC6A07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wolnostojące</w:t>
            </w:r>
          </w:p>
          <w:p w14:paraId="5C2187C0" w14:textId="77777777" w:rsidR="00A53641" w:rsidRPr="00967DB9" w:rsidRDefault="00A53641" w:rsidP="00EC6A07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podstawa na kółkach</w:t>
            </w:r>
            <w:r>
              <w:rPr>
                <w:rFonts w:ascii="Arial Narrow" w:hAnsi="Arial Narrow"/>
              </w:rPr>
              <w:t xml:space="preserve"> z odbiornikiem wydruków</w:t>
            </w:r>
          </w:p>
          <w:p w14:paraId="755C11F7" w14:textId="77777777" w:rsidR="00A53641" w:rsidRDefault="00A53641" w:rsidP="00EC6A07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 xml:space="preserve">- podajnik </w:t>
            </w:r>
            <w:r>
              <w:rPr>
                <w:rFonts w:ascii="Arial Narrow" w:hAnsi="Arial Narrow"/>
              </w:rPr>
              <w:t>na papier w formatach A4 i A3</w:t>
            </w:r>
          </w:p>
          <w:p w14:paraId="0D61B169" w14:textId="474136AB" w:rsidR="002964E9" w:rsidRPr="00967DB9" w:rsidRDefault="002964E9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gilotyna </w:t>
            </w:r>
          </w:p>
        </w:tc>
      </w:tr>
      <w:tr w:rsidR="00A53641" w:rsidRPr="00285F23" w14:paraId="65DD5F17" w14:textId="77777777" w:rsidTr="00EC6A07">
        <w:trPr>
          <w:trHeight w:val="705"/>
        </w:trPr>
        <w:tc>
          <w:tcPr>
            <w:tcW w:w="2764" w:type="dxa"/>
            <w:vAlign w:val="center"/>
          </w:tcPr>
          <w:p w14:paraId="60DD68B2" w14:textId="77777777" w:rsidR="00A53641" w:rsidRPr="00967DB9" w:rsidRDefault="00A53641" w:rsidP="00EC6A0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Nośniki</w:t>
            </w:r>
          </w:p>
        </w:tc>
        <w:tc>
          <w:tcPr>
            <w:tcW w:w="6945" w:type="dxa"/>
            <w:vAlign w:val="center"/>
          </w:tcPr>
          <w:p w14:paraId="6223D803" w14:textId="720AF11F" w:rsidR="002964E9" w:rsidRDefault="002964E9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papier w rolce</w:t>
            </w:r>
          </w:p>
          <w:p w14:paraId="29065459" w14:textId="77777777" w:rsidR="00A53641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</w:t>
            </w:r>
            <w:r w:rsidRPr="009B4904">
              <w:rPr>
                <w:rFonts w:ascii="Arial Narrow" w:hAnsi="Arial Narrow"/>
              </w:rPr>
              <w:t xml:space="preserve">apier typu </w:t>
            </w:r>
            <w:proofErr w:type="spellStart"/>
            <w:r w:rsidRPr="009B4904">
              <w:rPr>
                <w:rFonts w:ascii="Arial Narrow" w:hAnsi="Arial Narrow"/>
              </w:rPr>
              <w:t>bond</w:t>
            </w:r>
            <w:proofErr w:type="spellEnd"/>
            <w:r w:rsidRPr="009B4904">
              <w:rPr>
                <w:rFonts w:ascii="Arial Narrow" w:hAnsi="Arial Narrow"/>
              </w:rPr>
              <w:t xml:space="preserve"> i powlekany (</w:t>
            </w:r>
            <w:proofErr w:type="spellStart"/>
            <w:r w:rsidRPr="009B4904">
              <w:rPr>
                <w:rFonts w:ascii="Arial Narrow" w:hAnsi="Arial Narrow"/>
              </w:rPr>
              <w:t>bond</w:t>
            </w:r>
            <w:proofErr w:type="spellEnd"/>
            <w:r w:rsidRPr="009B4904">
              <w:rPr>
                <w:rFonts w:ascii="Arial Narrow" w:hAnsi="Arial Narrow"/>
              </w:rPr>
              <w:t>, powlekany, o dużej gramaturze,</w:t>
            </w:r>
            <w:r>
              <w:rPr>
                <w:rFonts w:ascii="Arial Narrow" w:hAnsi="Arial Narrow"/>
              </w:rPr>
              <w:t xml:space="preserve"> </w:t>
            </w:r>
            <w:r w:rsidRPr="009B4904">
              <w:rPr>
                <w:rFonts w:ascii="Arial Narrow" w:hAnsi="Arial Narrow"/>
              </w:rPr>
              <w:t>zwykły, jasny biały, projektowy)</w:t>
            </w:r>
          </w:p>
          <w:p w14:paraId="72DEB272" w14:textId="77777777" w:rsidR="00A53641" w:rsidRPr="009B4904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9B4904">
              <w:rPr>
                <w:rFonts w:ascii="Arial Narrow" w:hAnsi="Arial Narrow"/>
              </w:rPr>
              <w:t>papier techniczny (naturalna kalka),</w:t>
            </w:r>
          </w:p>
          <w:p w14:paraId="6470B0A1" w14:textId="77777777" w:rsidR="00A53641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9B4904">
              <w:rPr>
                <w:rFonts w:ascii="Arial Narrow" w:hAnsi="Arial Narrow"/>
              </w:rPr>
              <w:t>folia (przezroczysta, matowa)</w:t>
            </w:r>
          </w:p>
          <w:p w14:paraId="5234FC02" w14:textId="77777777" w:rsidR="00A53641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9B4904">
              <w:rPr>
                <w:rFonts w:ascii="Arial Narrow" w:hAnsi="Arial Narrow"/>
              </w:rPr>
              <w:t>papier fotograficzny (satynowy ID,</w:t>
            </w:r>
            <w:r>
              <w:rPr>
                <w:rFonts w:ascii="Arial Narrow" w:hAnsi="Arial Narrow"/>
              </w:rPr>
              <w:t xml:space="preserve"> </w:t>
            </w:r>
            <w:r w:rsidRPr="009B4904">
              <w:rPr>
                <w:rFonts w:ascii="Arial Narrow" w:hAnsi="Arial Narrow"/>
              </w:rPr>
              <w:t>błyszczący ID)</w:t>
            </w:r>
          </w:p>
          <w:p w14:paraId="55B4CBAA" w14:textId="77777777" w:rsidR="00A53641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9B4904">
              <w:rPr>
                <w:rFonts w:ascii="Arial Narrow" w:hAnsi="Arial Narrow"/>
              </w:rPr>
              <w:t>samoprzylepny (przylepny matowy/błyszczący,</w:t>
            </w:r>
            <w:r>
              <w:rPr>
                <w:rFonts w:ascii="Arial Narrow" w:hAnsi="Arial Narrow"/>
              </w:rPr>
              <w:t xml:space="preserve"> </w:t>
            </w:r>
            <w:r w:rsidRPr="009B4904">
              <w:rPr>
                <w:rFonts w:ascii="Arial Narrow" w:hAnsi="Arial Narrow"/>
              </w:rPr>
              <w:t xml:space="preserve">przylepny polipropylenowy błyszczący), </w:t>
            </w:r>
          </w:p>
          <w:p w14:paraId="13F62B07" w14:textId="77777777" w:rsidR="00A53641" w:rsidRPr="009B4904" w:rsidRDefault="00A53641" w:rsidP="00EC6A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9B4904">
              <w:rPr>
                <w:rFonts w:ascii="Arial Narrow" w:hAnsi="Arial Narrow"/>
              </w:rPr>
              <w:t>polipropylenowy (matowy)</w:t>
            </w:r>
          </w:p>
        </w:tc>
      </w:tr>
      <w:tr w:rsidR="00637E25" w:rsidRPr="00285F23" w14:paraId="1B9EAC6F" w14:textId="77777777" w:rsidTr="002964E9">
        <w:trPr>
          <w:trHeight w:val="488"/>
        </w:trPr>
        <w:tc>
          <w:tcPr>
            <w:tcW w:w="2764" w:type="dxa"/>
            <w:vAlign w:val="center"/>
          </w:tcPr>
          <w:p w14:paraId="1CFC0885" w14:textId="7C2FC708" w:rsidR="00637E25" w:rsidRPr="00637E25" w:rsidRDefault="00637E25" w:rsidP="00637E25">
            <w:pPr>
              <w:jc w:val="center"/>
              <w:rPr>
                <w:rFonts w:ascii="Arial Narrow" w:hAnsi="Arial Narrow"/>
              </w:rPr>
            </w:pPr>
            <w:r w:rsidRPr="00637E25">
              <w:rPr>
                <w:rFonts w:ascii="Arial Narrow" w:hAnsi="Arial Narrow"/>
              </w:rPr>
              <w:t>Rozdzielczość druku</w:t>
            </w:r>
          </w:p>
        </w:tc>
        <w:tc>
          <w:tcPr>
            <w:tcW w:w="6945" w:type="dxa"/>
            <w:vAlign w:val="center"/>
          </w:tcPr>
          <w:p w14:paraId="0BDF9689" w14:textId="65E13619" w:rsidR="00637E25" w:rsidRPr="00B31561" w:rsidRDefault="00B31561" w:rsidP="00EC6A07">
            <w:pPr>
              <w:rPr>
                <w:rFonts w:ascii="Arial Narrow" w:hAnsi="Arial Narrow"/>
              </w:rPr>
            </w:pPr>
            <w:r w:rsidRPr="00B31561">
              <w:rPr>
                <w:rFonts w:ascii="Arial Narrow" w:hAnsi="Arial Narrow"/>
              </w:rPr>
              <w:t xml:space="preserve">min. 2400 × 1200 </w:t>
            </w:r>
            <w:proofErr w:type="spellStart"/>
            <w:r w:rsidRPr="00B31561">
              <w:rPr>
                <w:rFonts w:ascii="Arial Narrow" w:hAnsi="Arial Narrow"/>
              </w:rPr>
              <w:t>dpi</w:t>
            </w:r>
            <w:proofErr w:type="spellEnd"/>
            <w:r w:rsidRPr="00B31561">
              <w:rPr>
                <w:rFonts w:ascii="Arial Narrow" w:hAnsi="Arial Narrow"/>
              </w:rPr>
              <w:t>,</w:t>
            </w:r>
          </w:p>
        </w:tc>
      </w:tr>
      <w:tr w:rsidR="00637E25" w:rsidRPr="00285F23" w14:paraId="292B9DCB" w14:textId="77777777" w:rsidTr="002964E9">
        <w:trPr>
          <w:trHeight w:val="409"/>
        </w:trPr>
        <w:tc>
          <w:tcPr>
            <w:tcW w:w="2764" w:type="dxa"/>
            <w:vAlign w:val="center"/>
          </w:tcPr>
          <w:p w14:paraId="2F739EED" w14:textId="247487B1" w:rsidR="00637E25" w:rsidRPr="002964E9" w:rsidRDefault="00637E25" w:rsidP="00637E25">
            <w:pPr>
              <w:jc w:val="center"/>
              <w:rPr>
                <w:rFonts w:ascii="Arial Narrow" w:hAnsi="Arial Narrow"/>
              </w:rPr>
            </w:pPr>
            <w:r w:rsidRPr="002964E9">
              <w:rPr>
                <w:rFonts w:ascii="Arial Narrow" w:hAnsi="Arial Narrow"/>
              </w:rPr>
              <w:t>Minimalna grubość linii</w:t>
            </w:r>
          </w:p>
        </w:tc>
        <w:tc>
          <w:tcPr>
            <w:tcW w:w="6945" w:type="dxa"/>
            <w:vAlign w:val="center"/>
          </w:tcPr>
          <w:p w14:paraId="01A4C524" w14:textId="737678B0" w:rsidR="00637E25" w:rsidRPr="002964E9" w:rsidRDefault="00B31561" w:rsidP="002964E9">
            <w:pPr>
              <w:rPr>
                <w:rFonts w:ascii="Arial Narrow" w:hAnsi="Arial Narrow"/>
              </w:rPr>
            </w:pPr>
            <w:r w:rsidRPr="002964E9">
              <w:rPr>
                <w:rFonts w:ascii="Arial Narrow" w:hAnsi="Arial Narrow"/>
              </w:rPr>
              <w:t xml:space="preserve"> ≤ 0,02 mm</w:t>
            </w:r>
          </w:p>
        </w:tc>
      </w:tr>
      <w:tr w:rsidR="00637E25" w:rsidRPr="00285F23" w14:paraId="28270907" w14:textId="77777777" w:rsidTr="002964E9">
        <w:trPr>
          <w:trHeight w:val="557"/>
        </w:trPr>
        <w:tc>
          <w:tcPr>
            <w:tcW w:w="2764" w:type="dxa"/>
            <w:vAlign w:val="center"/>
          </w:tcPr>
          <w:p w14:paraId="29E68038" w14:textId="3044A891" w:rsidR="00637E25" w:rsidRPr="002964E9" w:rsidRDefault="00637E25" w:rsidP="002964E9">
            <w:pPr>
              <w:rPr>
                <w:rFonts w:ascii="Arial Narrow" w:hAnsi="Arial Narrow"/>
              </w:rPr>
            </w:pPr>
            <w:r w:rsidRPr="002964E9">
              <w:rPr>
                <w:rFonts w:ascii="Arial Narrow" w:hAnsi="Arial Narrow"/>
              </w:rPr>
              <w:t xml:space="preserve">Poprawne odwzorowanie czcionek </w:t>
            </w:r>
          </w:p>
        </w:tc>
        <w:tc>
          <w:tcPr>
            <w:tcW w:w="6945" w:type="dxa"/>
            <w:vAlign w:val="center"/>
          </w:tcPr>
          <w:p w14:paraId="0AD1A802" w14:textId="09BBCF20" w:rsidR="00637E25" w:rsidRPr="002964E9" w:rsidRDefault="00637E25" w:rsidP="00EC6A07">
            <w:pPr>
              <w:rPr>
                <w:rFonts w:ascii="Arial Narrow" w:hAnsi="Arial Narrow"/>
              </w:rPr>
            </w:pPr>
            <w:r w:rsidRPr="002964E9">
              <w:rPr>
                <w:rFonts w:ascii="Arial Narrow" w:hAnsi="Arial Narrow"/>
              </w:rPr>
              <w:t>min. od 6 pkt</w:t>
            </w:r>
          </w:p>
        </w:tc>
      </w:tr>
      <w:tr w:rsidR="00A53641" w:rsidRPr="00285F23" w14:paraId="3C6DAF52" w14:textId="77777777" w:rsidTr="00EC6A07">
        <w:trPr>
          <w:trHeight w:val="284"/>
        </w:trPr>
        <w:tc>
          <w:tcPr>
            <w:tcW w:w="2764" w:type="dxa"/>
            <w:vAlign w:val="center"/>
          </w:tcPr>
          <w:p w14:paraId="7895F45B" w14:textId="77777777" w:rsidR="00A53641" w:rsidRPr="002964E9" w:rsidRDefault="00A53641" w:rsidP="00EC6A07">
            <w:pPr>
              <w:jc w:val="center"/>
              <w:rPr>
                <w:rFonts w:ascii="Arial Narrow" w:hAnsi="Arial Narrow"/>
              </w:rPr>
            </w:pPr>
            <w:r w:rsidRPr="002964E9">
              <w:rPr>
                <w:rFonts w:ascii="Arial Narrow" w:hAnsi="Arial Narrow"/>
              </w:rPr>
              <w:t>Obsługa</w:t>
            </w:r>
          </w:p>
        </w:tc>
        <w:tc>
          <w:tcPr>
            <w:tcW w:w="6945" w:type="dxa"/>
            <w:vAlign w:val="center"/>
          </w:tcPr>
          <w:p w14:paraId="270E456D" w14:textId="77777777" w:rsidR="002964E9" w:rsidRDefault="00A53641" w:rsidP="00EC6A07">
            <w:pPr>
              <w:rPr>
                <w:rFonts w:ascii="Arial Narrow" w:hAnsi="Arial Narrow"/>
              </w:rPr>
            </w:pPr>
            <w:r w:rsidRPr="008D2C01">
              <w:rPr>
                <w:rFonts w:ascii="Arial Narrow" w:hAnsi="Arial Narrow"/>
              </w:rPr>
              <w:t>Podawanie papieru w arkuszach</w:t>
            </w:r>
          </w:p>
          <w:p w14:paraId="6A9189D2" w14:textId="77777777" w:rsidR="002964E9" w:rsidRDefault="00A53641" w:rsidP="00EC6A07">
            <w:pPr>
              <w:rPr>
                <w:rFonts w:ascii="Arial Narrow" w:hAnsi="Arial Narrow"/>
              </w:rPr>
            </w:pPr>
            <w:r w:rsidRPr="008D2C01">
              <w:rPr>
                <w:rFonts w:ascii="Arial Narrow" w:hAnsi="Arial Narrow"/>
              </w:rPr>
              <w:t>podawanie papieru w rolkach</w:t>
            </w:r>
          </w:p>
          <w:p w14:paraId="4AB5EC31" w14:textId="77777777" w:rsidR="002964E9" w:rsidRDefault="00A53641" w:rsidP="00EC6A07">
            <w:pPr>
              <w:rPr>
                <w:rFonts w:ascii="Arial Narrow" w:hAnsi="Arial Narrow"/>
              </w:rPr>
            </w:pPr>
            <w:r w:rsidRPr="008D2C01">
              <w:rPr>
                <w:rFonts w:ascii="Arial Narrow" w:hAnsi="Arial Narrow"/>
              </w:rPr>
              <w:t>podajnik (na</w:t>
            </w:r>
            <w:r w:rsidR="002964E9">
              <w:rPr>
                <w:rFonts w:ascii="Arial Narrow" w:hAnsi="Arial Narrow"/>
              </w:rPr>
              <w:t xml:space="preserve"> </w:t>
            </w:r>
            <w:r w:rsidRPr="008D2C01">
              <w:rPr>
                <w:rFonts w:ascii="Arial Narrow" w:hAnsi="Arial Narrow"/>
              </w:rPr>
              <w:t>50 arkuszy),</w:t>
            </w:r>
          </w:p>
          <w:p w14:paraId="3D107BE4" w14:textId="4032F07D" w:rsidR="00A53641" w:rsidRPr="00967DB9" w:rsidRDefault="00A53641" w:rsidP="00EC6A07">
            <w:pPr>
              <w:rPr>
                <w:rFonts w:ascii="Arial Narrow" w:hAnsi="Arial Narrow"/>
              </w:rPr>
            </w:pPr>
            <w:r w:rsidRPr="008D2C01">
              <w:rPr>
                <w:rFonts w:ascii="Arial Narrow" w:hAnsi="Arial Narrow"/>
              </w:rPr>
              <w:t>pojemnik na nośniki i automatyczna gilotyna pozioma</w:t>
            </w:r>
          </w:p>
        </w:tc>
      </w:tr>
      <w:tr w:rsidR="00A53641" w:rsidRPr="00285F23" w14:paraId="6DA7FAFC" w14:textId="77777777" w:rsidTr="00EC6A07">
        <w:trPr>
          <w:trHeight w:val="413"/>
        </w:trPr>
        <w:tc>
          <w:tcPr>
            <w:tcW w:w="2764" w:type="dxa"/>
            <w:vAlign w:val="center"/>
          </w:tcPr>
          <w:p w14:paraId="6B9CFEE6" w14:textId="77777777" w:rsidR="00A53641" w:rsidRPr="002964E9" w:rsidRDefault="00A53641" w:rsidP="00EC6A07">
            <w:pPr>
              <w:jc w:val="center"/>
              <w:rPr>
                <w:rFonts w:ascii="Arial Narrow" w:hAnsi="Arial Narrow"/>
              </w:rPr>
            </w:pPr>
            <w:r w:rsidRPr="002964E9">
              <w:rPr>
                <w:rFonts w:ascii="Arial Narrow" w:hAnsi="Arial Narrow"/>
              </w:rPr>
              <w:t>Sterownik</w:t>
            </w:r>
          </w:p>
        </w:tc>
        <w:tc>
          <w:tcPr>
            <w:tcW w:w="6945" w:type="dxa"/>
            <w:vAlign w:val="center"/>
          </w:tcPr>
          <w:p w14:paraId="00EBB5BE" w14:textId="77777777" w:rsidR="00A53641" w:rsidRPr="00967DB9" w:rsidRDefault="00A53641" w:rsidP="00EC6A07">
            <w:pPr>
              <w:rPr>
                <w:rFonts w:ascii="Arial Narrow" w:hAnsi="Arial Narrow"/>
              </w:rPr>
            </w:pPr>
            <w:r w:rsidRPr="00967DB9">
              <w:rPr>
                <w:rFonts w:ascii="Arial Narrow" w:hAnsi="Arial Narrow"/>
              </w:rPr>
              <w:t>- obsługiwane systemy operacyjne</w:t>
            </w:r>
            <w:r>
              <w:rPr>
                <w:rFonts w:ascii="Arial Narrow" w:hAnsi="Arial Narrow"/>
              </w:rPr>
              <w:t xml:space="preserve">: min. </w:t>
            </w:r>
            <w:r w:rsidRPr="00967DB9">
              <w:rPr>
                <w:rFonts w:ascii="Arial Narrow" w:hAnsi="Arial Narrow"/>
              </w:rPr>
              <w:t xml:space="preserve"> Windows</w:t>
            </w:r>
            <w:r>
              <w:rPr>
                <w:rFonts w:ascii="Arial Narrow" w:hAnsi="Arial Narrow"/>
              </w:rPr>
              <w:t xml:space="preserve"> 10</w:t>
            </w:r>
            <w:r w:rsidRPr="00967DB9">
              <w:rPr>
                <w:rFonts w:ascii="Arial Narrow" w:hAnsi="Arial Narrow"/>
              </w:rPr>
              <w:t xml:space="preserve">,  </w:t>
            </w:r>
            <w:r>
              <w:rPr>
                <w:rFonts w:ascii="Arial Narrow" w:hAnsi="Arial Narrow"/>
              </w:rPr>
              <w:t xml:space="preserve">Windows 11 </w:t>
            </w:r>
          </w:p>
        </w:tc>
      </w:tr>
      <w:tr w:rsidR="00A53641" w:rsidRPr="00240FB7" w14:paraId="266ED5C8" w14:textId="77777777" w:rsidTr="00EC6A07">
        <w:trPr>
          <w:trHeight w:val="284"/>
        </w:trPr>
        <w:tc>
          <w:tcPr>
            <w:tcW w:w="2764" w:type="dxa"/>
            <w:shd w:val="clear" w:color="auto" w:fill="FFFFFF"/>
            <w:vAlign w:val="center"/>
          </w:tcPr>
          <w:p w14:paraId="2508063C" w14:textId="5583D535" w:rsidR="00A53641" w:rsidRPr="002964E9" w:rsidRDefault="006E33B8" w:rsidP="00EC6A07">
            <w:pPr>
              <w:jc w:val="center"/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Materiały eksploatacyjne</w:t>
            </w:r>
            <w:r w:rsidR="00A53641" w:rsidRPr="002964E9">
              <w:rPr>
                <w:rFonts w:ascii="Arial Narrow" w:eastAsiaTheme="minorEastAsia" w:hAnsi="Arial Narrow"/>
              </w:rPr>
              <w:t xml:space="preserve"> do dostarczonego urządzenia </w:t>
            </w:r>
          </w:p>
        </w:tc>
        <w:tc>
          <w:tcPr>
            <w:tcW w:w="6945" w:type="dxa"/>
            <w:shd w:val="clear" w:color="auto" w:fill="FFFFFF"/>
            <w:vAlign w:val="center"/>
          </w:tcPr>
          <w:p w14:paraId="3FE3EFAF" w14:textId="5901ED0F" w:rsidR="00A53641" w:rsidRPr="00333123" w:rsidRDefault="009F16C9" w:rsidP="00EC6A07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W zestawie dołączone od każdego urządzenia dodatkowy pełen zestaw </w:t>
            </w:r>
            <w:r w:rsidR="00DA372B">
              <w:rPr>
                <w:rFonts w:ascii="Arial Narrow" w:eastAsiaTheme="minorEastAsia" w:hAnsi="Arial Narrow"/>
              </w:rPr>
              <w:t>oryginalnych</w:t>
            </w:r>
            <w:r>
              <w:rPr>
                <w:rFonts w:ascii="Arial Narrow" w:eastAsiaTheme="minorEastAsia" w:hAnsi="Arial Narrow"/>
              </w:rPr>
              <w:t xml:space="preserve"> atramentów </w:t>
            </w:r>
            <w:r w:rsidR="00DA372B">
              <w:rPr>
                <w:rFonts w:ascii="Arial Narrow" w:eastAsiaTheme="minorEastAsia" w:hAnsi="Arial Narrow"/>
              </w:rPr>
              <w:t>dedykowanych</w:t>
            </w:r>
            <w:r>
              <w:rPr>
                <w:rFonts w:ascii="Arial Narrow" w:eastAsiaTheme="minorEastAsia" w:hAnsi="Arial Narrow"/>
              </w:rPr>
              <w:t xml:space="preserve"> </w:t>
            </w:r>
            <w:r w:rsidR="00DA372B">
              <w:rPr>
                <w:rFonts w:ascii="Arial Narrow" w:eastAsiaTheme="minorEastAsia" w:hAnsi="Arial Narrow"/>
              </w:rPr>
              <w:t>do</w:t>
            </w:r>
            <w:r>
              <w:rPr>
                <w:rFonts w:ascii="Arial Narrow" w:eastAsiaTheme="minorEastAsia" w:hAnsi="Arial Narrow"/>
              </w:rPr>
              <w:t xml:space="preserve"> zaoferowanego urządzenia minimum 130 ml każdy</w:t>
            </w:r>
            <w:r w:rsidR="00DA372B">
              <w:rPr>
                <w:rFonts w:ascii="Arial Narrow" w:eastAsiaTheme="minorEastAsia" w:hAnsi="Arial Narrow"/>
              </w:rPr>
              <w:t xml:space="preserve">, oraz </w:t>
            </w:r>
            <w:r w:rsidR="004121D3">
              <w:rPr>
                <w:rFonts w:ascii="Arial Narrow" w:eastAsiaTheme="minorEastAsia" w:hAnsi="Arial Narrow"/>
              </w:rPr>
              <w:t>1</w:t>
            </w:r>
            <w:r w:rsidR="00DA372B">
              <w:rPr>
                <w:rFonts w:ascii="Arial Narrow" w:eastAsiaTheme="minorEastAsia" w:hAnsi="Arial Narrow"/>
              </w:rPr>
              <w:t xml:space="preserve"> rolk</w:t>
            </w:r>
            <w:r w:rsidR="004121D3">
              <w:rPr>
                <w:rFonts w:ascii="Arial Narrow" w:eastAsiaTheme="minorEastAsia" w:hAnsi="Arial Narrow"/>
              </w:rPr>
              <w:t>a</w:t>
            </w:r>
            <w:r w:rsidR="00DA372B">
              <w:rPr>
                <w:rFonts w:ascii="Arial Narrow" w:eastAsiaTheme="minorEastAsia" w:hAnsi="Arial Narrow"/>
              </w:rPr>
              <w:t xml:space="preserve"> papieru </w:t>
            </w:r>
            <w:r w:rsidR="004121D3">
              <w:rPr>
                <w:rFonts w:ascii="Arial Narrow" w:eastAsiaTheme="minorEastAsia" w:hAnsi="Arial Narrow"/>
              </w:rPr>
              <w:t>nie</w:t>
            </w:r>
            <w:r w:rsidR="00DA372B">
              <w:rPr>
                <w:rFonts w:ascii="Arial Narrow" w:eastAsiaTheme="minorEastAsia" w:hAnsi="Arial Narrow"/>
              </w:rPr>
              <w:t>powlekanego</w:t>
            </w:r>
            <w:r w:rsidR="004121D3">
              <w:rPr>
                <w:rFonts w:ascii="Arial Narrow" w:eastAsiaTheme="minorEastAsia" w:hAnsi="Arial Narrow"/>
              </w:rPr>
              <w:t xml:space="preserve"> </w:t>
            </w:r>
            <w:r w:rsidR="00DA372B">
              <w:rPr>
                <w:rFonts w:ascii="Arial Narrow" w:eastAsiaTheme="minorEastAsia" w:hAnsi="Arial Narrow"/>
              </w:rPr>
              <w:t xml:space="preserve">o szerokości  </w:t>
            </w:r>
            <w:r w:rsidR="00183CF0">
              <w:rPr>
                <w:rFonts w:ascii="Arial Narrow" w:eastAsiaTheme="minorEastAsia" w:hAnsi="Arial Narrow"/>
              </w:rPr>
              <w:t xml:space="preserve">A0 </w:t>
            </w:r>
            <w:r w:rsidR="00DA372B">
              <w:rPr>
                <w:rFonts w:ascii="Arial Narrow" w:eastAsiaTheme="minorEastAsia" w:hAnsi="Arial Narrow"/>
              </w:rPr>
              <w:t xml:space="preserve"> gramatura 90 g/m²</w:t>
            </w:r>
            <w:r w:rsidR="004121D3">
              <w:rPr>
                <w:rFonts w:ascii="Arial Narrow" w:eastAsiaTheme="minorEastAsia" w:hAnsi="Arial Narrow"/>
              </w:rPr>
              <w:t>.</w:t>
            </w:r>
          </w:p>
        </w:tc>
      </w:tr>
    </w:tbl>
    <w:p w14:paraId="78246D3C" w14:textId="77777777" w:rsidR="006B0C73" w:rsidRDefault="006B0C73"/>
    <w:p w14:paraId="606A2DCE" w14:textId="5F8426FA" w:rsidR="00925F3C" w:rsidRPr="004D73D6" w:rsidRDefault="00925F3C" w:rsidP="004D73D6">
      <w:pPr>
        <w:pStyle w:val="Nagwek1"/>
        <w:rPr>
          <w:rFonts w:ascii="Arial Narrow" w:hAnsi="Arial Narrow"/>
        </w:rPr>
      </w:pPr>
      <w:bookmarkStart w:id="703" w:name="_Toc78206425"/>
      <w:bookmarkStart w:id="704" w:name="_Toc93473001"/>
      <w:bookmarkStart w:id="705" w:name="_Toc93473337"/>
      <w:bookmarkStart w:id="706" w:name="_Toc78206426"/>
      <w:bookmarkStart w:id="707" w:name="_Toc93473002"/>
      <w:bookmarkStart w:id="708" w:name="_Toc93473338"/>
      <w:bookmarkStart w:id="709" w:name="_Toc78206427"/>
      <w:bookmarkStart w:id="710" w:name="_Toc93473003"/>
      <w:bookmarkStart w:id="711" w:name="_Toc93473339"/>
      <w:bookmarkStart w:id="712" w:name="_Toc78206428"/>
      <w:bookmarkStart w:id="713" w:name="_Toc93473004"/>
      <w:bookmarkStart w:id="714" w:name="_Toc93473340"/>
      <w:bookmarkStart w:id="715" w:name="_Toc78206429"/>
      <w:bookmarkStart w:id="716" w:name="_Toc93473005"/>
      <w:bookmarkStart w:id="717" w:name="_Toc93473341"/>
      <w:bookmarkStart w:id="718" w:name="_Toc78206430"/>
      <w:bookmarkStart w:id="719" w:name="_Toc93473006"/>
      <w:bookmarkStart w:id="720" w:name="_Toc93473342"/>
      <w:bookmarkStart w:id="721" w:name="_Toc78206431"/>
      <w:bookmarkStart w:id="722" w:name="_Toc93473007"/>
      <w:bookmarkStart w:id="723" w:name="_Toc93473343"/>
      <w:bookmarkStart w:id="724" w:name="_Toc78206432"/>
      <w:bookmarkStart w:id="725" w:name="_Toc93473008"/>
      <w:bookmarkStart w:id="726" w:name="_Toc93473344"/>
      <w:bookmarkStart w:id="727" w:name="_Toc78206433"/>
      <w:bookmarkStart w:id="728" w:name="_Toc93473009"/>
      <w:bookmarkStart w:id="729" w:name="_Toc93473345"/>
      <w:bookmarkStart w:id="730" w:name="_Toc78206434"/>
      <w:bookmarkStart w:id="731" w:name="_Toc93473010"/>
      <w:bookmarkStart w:id="732" w:name="_Toc93473346"/>
      <w:bookmarkStart w:id="733" w:name="_Toc78206435"/>
      <w:bookmarkStart w:id="734" w:name="_Toc93473011"/>
      <w:bookmarkStart w:id="735" w:name="_Toc93473347"/>
      <w:bookmarkStart w:id="736" w:name="_Toc78206436"/>
      <w:bookmarkStart w:id="737" w:name="_Toc93473012"/>
      <w:bookmarkStart w:id="738" w:name="_Toc93473348"/>
      <w:bookmarkStart w:id="739" w:name="_Toc78206437"/>
      <w:bookmarkStart w:id="740" w:name="_Toc93473013"/>
      <w:bookmarkStart w:id="741" w:name="_Toc93473349"/>
      <w:bookmarkStart w:id="742" w:name="_Toc78206438"/>
      <w:bookmarkStart w:id="743" w:name="_Toc93473014"/>
      <w:bookmarkStart w:id="744" w:name="_Toc93473350"/>
      <w:bookmarkStart w:id="745" w:name="_Toc78206439"/>
      <w:bookmarkStart w:id="746" w:name="_Toc93473015"/>
      <w:bookmarkStart w:id="747" w:name="_Toc93473351"/>
      <w:bookmarkStart w:id="748" w:name="_Toc78206440"/>
      <w:bookmarkStart w:id="749" w:name="_Toc93473016"/>
      <w:bookmarkStart w:id="750" w:name="_Toc93473352"/>
      <w:bookmarkStart w:id="751" w:name="_Toc78206441"/>
      <w:bookmarkStart w:id="752" w:name="_Toc93473017"/>
      <w:bookmarkStart w:id="753" w:name="_Toc93473353"/>
      <w:bookmarkStart w:id="754" w:name="_Toc78206442"/>
      <w:bookmarkStart w:id="755" w:name="_Toc93473018"/>
      <w:bookmarkStart w:id="756" w:name="_Toc93473354"/>
      <w:bookmarkStart w:id="757" w:name="_Toc78206444"/>
      <w:bookmarkStart w:id="758" w:name="_Toc93473020"/>
      <w:bookmarkStart w:id="759" w:name="_Toc93473356"/>
      <w:bookmarkStart w:id="760" w:name="_Toc78206445"/>
      <w:bookmarkStart w:id="761" w:name="_Toc93473021"/>
      <w:bookmarkStart w:id="762" w:name="_Toc93473357"/>
      <w:bookmarkStart w:id="763" w:name="_Toc78206446"/>
      <w:bookmarkStart w:id="764" w:name="_Toc93473022"/>
      <w:bookmarkStart w:id="765" w:name="_Toc93473358"/>
      <w:bookmarkStart w:id="766" w:name="_Toc78206447"/>
      <w:bookmarkStart w:id="767" w:name="_Toc93473023"/>
      <w:bookmarkStart w:id="768" w:name="_Toc93473359"/>
      <w:bookmarkStart w:id="769" w:name="_Toc78206448"/>
      <w:bookmarkStart w:id="770" w:name="_Toc93473024"/>
      <w:bookmarkStart w:id="771" w:name="_Toc93473360"/>
      <w:bookmarkStart w:id="772" w:name="_Toc78206449"/>
      <w:bookmarkStart w:id="773" w:name="_Toc93473025"/>
      <w:bookmarkStart w:id="774" w:name="_Toc93473361"/>
      <w:bookmarkStart w:id="775" w:name="_Toc72156117"/>
      <w:bookmarkStart w:id="776" w:name="_Toc72156321"/>
      <w:bookmarkStart w:id="777" w:name="_Toc78206450"/>
      <w:bookmarkStart w:id="778" w:name="_Toc93473026"/>
      <w:bookmarkStart w:id="779" w:name="_Toc93473362"/>
      <w:bookmarkStart w:id="780" w:name="_Toc78206451"/>
      <w:bookmarkStart w:id="781" w:name="_Toc93473027"/>
      <w:bookmarkStart w:id="782" w:name="_Toc93473363"/>
      <w:bookmarkStart w:id="783" w:name="_Toc72156325"/>
      <w:bookmarkStart w:id="784" w:name="_Toc72155714"/>
      <w:bookmarkStart w:id="785" w:name="_Toc72155917"/>
      <w:bookmarkStart w:id="786" w:name="_Toc72156121"/>
      <w:bookmarkStart w:id="787" w:name="_Toc72156326"/>
      <w:bookmarkStart w:id="788" w:name="_Toc72155715"/>
      <w:bookmarkStart w:id="789" w:name="_Toc72155918"/>
      <w:bookmarkStart w:id="790" w:name="_Toc72156122"/>
      <w:bookmarkStart w:id="791" w:name="_Toc72156327"/>
      <w:bookmarkStart w:id="792" w:name="_Toc72155716"/>
      <w:bookmarkStart w:id="793" w:name="_Toc72155919"/>
      <w:bookmarkStart w:id="794" w:name="_Toc72156123"/>
      <w:bookmarkStart w:id="795" w:name="_Toc72156328"/>
      <w:bookmarkStart w:id="796" w:name="_Toc72155717"/>
      <w:bookmarkStart w:id="797" w:name="_Toc72155920"/>
      <w:bookmarkStart w:id="798" w:name="_Toc72156124"/>
      <w:bookmarkStart w:id="799" w:name="_Toc72156329"/>
      <w:bookmarkStart w:id="800" w:name="_Toc70495537"/>
      <w:bookmarkStart w:id="801" w:name="_Toc70495680"/>
      <w:bookmarkStart w:id="802" w:name="_Toc78206526"/>
      <w:bookmarkStart w:id="803" w:name="_Toc93473102"/>
      <w:bookmarkStart w:id="804" w:name="_Toc93473438"/>
      <w:bookmarkStart w:id="805" w:name="_Toc78206527"/>
      <w:bookmarkStart w:id="806" w:name="_Toc93473103"/>
      <w:bookmarkStart w:id="807" w:name="_Toc93473439"/>
      <w:bookmarkStart w:id="808" w:name="_Toc78206616"/>
      <w:bookmarkStart w:id="809" w:name="_Toc93473192"/>
      <w:bookmarkStart w:id="810" w:name="_Toc93473528"/>
      <w:bookmarkStart w:id="811" w:name="_Toc78206617"/>
      <w:bookmarkStart w:id="812" w:name="_Toc93473193"/>
      <w:bookmarkStart w:id="813" w:name="_Toc93473529"/>
      <w:bookmarkStart w:id="814" w:name="_Toc78206619"/>
      <w:bookmarkStart w:id="815" w:name="_Toc93473195"/>
      <w:bookmarkStart w:id="816" w:name="_Toc93473531"/>
      <w:bookmarkStart w:id="817" w:name="_Toc78206641"/>
      <w:bookmarkStart w:id="818" w:name="_Toc93473217"/>
      <w:bookmarkStart w:id="819" w:name="_Toc93473553"/>
      <w:bookmarkStart w:id="820" w:name="_Toc72156418"/>
      <w:bookmarkStart w:id="821" w:name="_Toc72156757"/>
      <w:bookmarkStart w:id="822" w:name="_Toc72230364"/>
      <w:bookmarkStart w:id="823" w:name="_Toc72230481"/>
      <w:bookmarkStart w:id="824" w:name="_Toc72156419"/>
      <w:bookmarkStart w:id="825" w:name="_Toc72156758"/>
      <w:bookmarkStart w:id="826" w:name="_Toc72230365"/>
      <w:bookmarkStart w:id="827" w:name="_Toc72230482"/>
      <w:bookmarkStart w:id="828" w:name="_Toc72156420"/>
      <w:bookmarkStart w:id="829" w:name="_Toc72156759"/>
      <w:bookmarkStart w:id="830" w:name="_Toc72230366"/>
      <w:bookmarkStart w:id="831" w:name="_Toc72230483"/>
      <w:bookmarkStart w:id="832" w:name="_Toc72156421"/>
      <w:bookmarkStart w:id="833" w:name="_Toc72156760"/>
      <w:bookmarkStart w:id="834" w:name="_Toc72230367"/>
      <w:bookmarkStart w:id="835" w:name="_Toc72230484"/>
      <w:bookmarkStart w:id="836" w:name="_Toc72156422"/>
      <w:bookmarkStart w:id="837" w:name="_Toc72156761"/>
      <w:bookmarkStart w:id="838" w:name="_Toc72230368"/>
      <w:bookmarkStart w:id="839" w:name="_Toc72230485"/>
      <w:bookmarkStart w:id="840" w:name="_Toc72156423"/>
      <w:bookmarkStart w:id="841" w:name="_Toc72156762"/>
      <w:bookmarkStart w:id="842" w:name="_Toc72230369"/>
      <w:bookmarkStart w:id="843" w:name="_Toc72230486"/>
      <w:bookmarkStart w:id="844" w:name="_Toc72156424"/>
      <w:bookmarkStart w:id="845" w:name="_Toc72156763"/>
      <w:bookmarkStart w:id="846" w:name="_Toc72230370"/>
      <w:bookmarkStart w:id="847" w:name="_Toc72230487"/>
      <w:bookmarkStart w:id="848" w:name="_Toc72156425"/>
      <w:bookmarkStart w:id="849" w:name="_Toc72156764"/>
      <w:bookmarkStart w:id="850" w:name="_Toc72230371"/>
      <w:bookmarkStart w:id="851" w:name="_Toc72230488"/>
      <w:bookmarkStart w:id="852" w:name="_Toc486227259"/>
      <w:bookmarkStart w:id="853" w:name="_Toc486227316"/>
      <w:bookmarkStart w:id="854" w:name="_Toc486232248"/>
      <w:bookmarkStart w:id="855" w:name="_Toc486234608"/>
      <w:bookmarkStart w:id="856" w:name="_Toc486408678"/>
      <w:bookmarkStart w:id="857" w:name="_Toc486409887"/>
      <w:bookmarkStart w:id="858" w:name="_Toc486926880"/>
      <w:bookmarkStart w:id="859" w:name="_Toc489516879"/>
      <w:bookmarkStart w:id="860" w:name="_Toc489529129"/>
      <w:bookmarkStart w:id="861" w:name="_Toc489529602"/>
      <w:bookmarkStart w:id="862" w:name="_Toc489529663"/>
      <w:bookmarkStart w:id="863" w:name="_Toc489529931"/>
      <w:bookmarkStart w:id="864" w:name="_Toc489535556"/>
      <w:bookmarkStart w:id="865" w:name="_Toc489861293"/>
      <w:bookmarkStart w:id="866" w:name="_Toc489885804"/>
      <w:bookmarkStart w:id="867" w:name="_Toc490047766"/>
      <w:bookmarkStart w:id="868" w:name="_Toc503258749"/>
      <w:bookmarkStart w:id="869" w:name="_Toc503266726"/>
      <w:bookmarkStart w:id="870" w:name="_Toc503266811"/>
      <w:bookmarkStart w:id="871" w:name="_Toc222834440"/>
      <w:bookmarkStart w:id="872" w:name="_Toc504546550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r w:rsidRPr="004D73D6">
        <w:rPr>
          <w:rFonts w:ascii="Arial Narrow" w:hAnsi="Arial Narrow"/>
        </w:rPr>
        <w:lastRenderedPageBreak/>
        <w:t>MIEJSCE DOSTAWY ORAZ INSTALACJI</w:t>
      </w:r>
      <w:bookmarkEnd w:id="871"/>
      <w:r w:rsidRPr="004D73D6">
        <w:rPr>
          <w:rFonts w:ascii="Arial Narrow" w:hAnsi="Arial Narrow"/>
        </w:rPr>
        <w:t xml:space="preserve"> </w:t>
      </w:r>
    </w:p>
    <w:p w14:paraId="646C229B" w14:textId="77777777" w:rsidR="00925F3C" w:rsidRPr="00946584" w:rsidRDefault="00925F3C" w:rsidP="00925F3C"/>
    <w:p w14:paraId="0E06B18B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dostawy:</w:t>
      </w:r>
    </w:p>
    <w:p w14:paraId="15D3D217" w14:textId="7F4AE2A0" w:rsidR="005F60C7" w:rsidRPr="00890A2A" w:rsidRDefault="005F60C7" w:rsidP="005F60C7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 xml:space="preserve">Zamawiający wymaga dostarczenia </w:t>
      </w:r>
      <w:r>
        <w:rPr>
          <w:rFonts w:ascii="Arial Narrow" w:hAnsi="Arial Narrow"/>
          <w:sz w:val="24"/>
          <w:szCs w:val="24"/>
        </w:rPr>
        <w:t xml:space="preserve">i uruchomienia </w:t>
      </w:r>
      <w:r w:rsidRPr="00890A2A">
        <w:rPr>
          <w:rFonts w:ascii="Arial Narrow" w:hAnsi="Arial Narrow"/>
          <w:sz w:val="24"/>
          <w:szCs w:val="24"/>
        </w:rPr>
        <w:t>przedmiotu zamówienia</w:t>
      </w:r>
      <w:r>
        <w:rPr>
          <w:rFonts w:ascii="Arial Narrow" w:hAnsi="Arial Narrow"/>
          <w:sz w:val="24"/>
          <w:szCs w:val="24"/>
        </w:rPr>
        <w:t xml:space="preserve"> podstawowego do wskazanych miejsc instalacji w jednostkach organizacyjnych Zamawiającego zlokalizowanych na terenie Polski. </w:t>
      </w:r>
      <w:r w:rsidRPr="00890A2A">
        <w:rPr>
          <w:rFonts w:ascii="Arial Narrow" w:hAnsi="Arial Narrow"/>
          <w:sz w:val="24"/>
          <w:szCs w:val="24"/>
        </w:rPr>
        <w:t>Aktualny wykaz obiektów Straży Granicznej jest dostępny na stronie internetowej https://www.strazgraniczna.pl/pl/straz-graniczna/struktura-sg.</w:t>
      </w:r>
    </w:p>
    <w:p w14:paraId="7A2F76CC" w14:textId="4D386D0A" w:rsidR="005F60C7" w:rsidRPr="00890A2A" w:rsidRDefault="005F60C7" w:rsidP="005F60C7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Lokalizacje dostaw</w:t>
      </w:r>
      <w:r w:rsidRPr="00890A2A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zostaną wskazane Wykonawcy po podpisaniu umowy.</w:t>
      </w:r>
    </w:p>
    <w:p w14:paraId="63EABBE0" w14:textId="77777777" w:rsidR="00890A2A" w:rsidRPr="00D11C1D" w:rsidRDefault="00890A2A" w:rsidP="00890A2A">
      <w:pPr>
        <w:pStyle w:val="Akapitzlist"/>
        <w:spacing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3F3672F1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instalacji na potrzeby świadczenia usług gwarancyjnych i serwisowych:</w:t>
      </w:r>
    </w:p>
    <w:p w14:paraId="26E456FA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>Zakupiony sprzęt może być użytkowany w każdym obiekcie Straży Granicznej na terenie Polski. Aktualny wykaz obiektów Straży Granicznej jest dostępny na stronie internetowej https://www.strazgraniczna.pl/pl/straz-graniczna/struktura-sg.</w:t>
      </w:r>
    </w:p>
    <w:p w14:paraId="5A3630CF" w14:textId="61243208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873" w:name="_Toc222834441"/>
      <w:r w:rsidRPr="004D73D6">
        <w:rPr>
          <w:rFonts w:ascii="Arial Narrow" w:hAnsi="Arial Narrow"/>
        </w:rPr>
        <w:lastRenderedPageBreak/>
        <w:t>GWARANCJA, SERWIS ORAZ UTRZYMANIE SPRZĘTU</w:t>
      </w:r>
      <w:bookmarkEnd w:id="872"/>
      <w:bookmarkEnd w:id="873"/>
    </w:p>
    <w:p w14:paraId="6BFB5508" w14:textId="77777777" w:rsidR="00017D8A" w:rsidRPr="00212F8C" w:rsidRDefault="00017D8A" w:rsidP="00017D8A"/>
    <w:p w14:paraId="7D1710E2" w14:textId="7379F990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bookmarkStart w:id="874" w:name="_Toc504546551"/>
      <w:r>
        <w:rPr>
          <w:rFonts w:ascii="Arial Narrow" w:hAnsi="Arial Narrow" w:cs="Times New Roman"/>
          <w:sz w:val="24"/>
          <w:szCs w:val="24"/>
        </w:rPr>
        <w:t xml:space="preserve">W ramach ustalonego w Umowie wynagrodzenia Wykonawca zagwarantuje wsparcie techniczne, serwis i gwarancję dla dostarczanych urządzeń i oprogramowania na okres minimum </w:t>
      </w:r>
      <w:r w:rsidR="00987736">
        <w:rPr>
          <w:rFonts w:ascii="Arial Narrow" w:hAnsi="Arial Narrow" w:cs="Times New Roman"/>
          <w:sz w:val="24"/>
          <w:szCs w:val="24"/>
        </w:rPr>
        <w:t>12</w:t>
      </w:r>
      <w:r>
        <w:rPr>
          <w:rFonts w:ascii="Arial Narrow" w:hAnsi="Arial Narrow" w:cs="Times New Roman"/>
          <w:sz w:val="24"/>
          <w:szCs w:val="24"/>
        </w:rPr>
        <w:t xml:space="preserve"> miesi</w:t>
      </w:r>
      <w:r w:rsidR="00987736">
        <w:rPr>
          <w:rFonts w:ascii="Arial Narrow" w:hAnsi="Arial Narrow" w:cs="Times New Roman"/>
          <w:sz w:val="24"/>
          <w:szCs w:val="24"/>
        </w:rPr>
        <w:t>ęcy</w:t>
      </w:r>
      <w:r>
        <w:rPr>
          <w:rFonts w:ascii="Arial Narrow" w:hAnsi="Arial Narrow" w:cs="Times New Roman"/>
          <w:sz w:val="24"/>
          <w:szCs w:val="24"/>
        </w:rPr>
        <w:t xml:space="preserve"> (zgodnie z ofertą Wykonawcy)</w:t>
      </w:r>
      <w:r w:rsidR="00CA1D46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od dnia podpisania  Protokołu </w:t>
      </w:r>
      <w:r w:rsidR="00CA1D46">
        <w:rPr>
          <w:rFonts w:ascii="Arial Narrow" w:hAnsi="Arial Narrow" w:cs="Times New Roman"/>
          <w:sz w:val="24"/>
          <w:szCs w:val="24"/>
        </w:rPr>
        <w:t>O</w:t>
      </w:r>
      <w:r>
        <w:rPr>
          <w:rFonts w:ascii="Arial Narrow" w:hAnsi="Arial Narrow" w:cs="Times New Roman"/>
          <w:sz w:val="24"/>
          <w:szCs w:val="24"/>
        </w:rPr>
        <w:t xml:space="preserve">dbioru </w:t>
      </w:r>
      <w:r w:rsidR="00CA1D46">
        <w:rPr>
          <w:rFonts w:ascii="Arial Narrow" w:hAnsi="Arial Narrow" w:cs="Times New Roman"/>
          <w:sz w:val="24"/>
          <w:szCs w:val="24"/>
        </w:rPr>
        <w:t>K</w:t>
      </w:r>
      <w:r w:rsidR="00D34D63">
        <w:rPr>
          <w:rFonts w:ascii="Arial Narrow" w:hAnsi="Arial Narrow" w:cs="Times New Roman"/>
          <w:sz w:val="24"/>
          <w:szCs w:val="24"/>
        </w:rPr>
        <w:t>ońcowego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78EFB365" w14:textId="2A22FA6E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 by serwis </w:t>
      </w:r>
      <w:r w:rsidR="009341FA">
        <w:rPr>
          <w:rFonts w:ascii="Arial Narrow" w:hAnsi="Arial Narrow" w:cs="Times New Roman"/>
          <w:sz w:val="24"/>
          <w:szCs w:val="24"/>
        </w:rPr>
        <w:t xml:space="preserve">gwarancyjny </w:t>
      </w:r>
      <w:r>
        <w:rPr>
          <w:rFonts w:ascii="Arial Narrow" w:hAnsi="Arial Narrow" w:cs="Times New Roman"/>
          <w:sz w:val="24"/>
          <w:szCs w:val="24"/>
        </w:rPr>
        <w:t xml:space="preserve">świadczony był przez </w:t>
      </w:r>
      <w:r w:rsidR="00F91D40">
        <w:rPr>
          <w:rFonts w:ascii="Arial Narrow" w:hAnsi="Arial Narrow" w:cs="Times New Roman"/>
          <w:sz w:val="24"/>
          <w:szCs w:val="24"/>
        </w:rPr>
        <w:t>P</w:t>
      </w:r>
      <w:r>
        <w:rPr>
          <w:rFonts w:ascii="Arial Narrow" w:hAnsi="Arial Narrow" w:cs="Times New Roman"/>
          <w:sz w:val="24"/>
          <w:szCs w:val="24"/>
        </w:rPr>
        <w:t xml:space="preserve">roducenta lub przez oficjalnego partnera serwisowego </w:t>
      </w:r>
      <w:r w:rsidR="00F91D40">
        <w:rPr>
          <w:rFonts w:ascii="Arial Narrow" w:hAnsi="Arial Narrow" w:cs="Times New Roman"/>
          <w:sz w:val="24"/>
          <w:szCs w:val="24"/>
        </w:rPr>
        <w:t>P</w:t>
      </w:r>
      <w:r>
        <w:rPr>
          <w:rFonts w:ascii="Arial Narrow" w:hAnsi="Arial Narrow" w:cs="Times New Roman"/>
          <w:sz w:val="24"/>
          <w:szCs w:val="24"/>
        </w:rPr>
        <w:t>roducenta urządzeń. W celu potwierdzenia objęcia serwisem gwarancyjnym przedmiotu dostawy, Zamawiający wymaga dostarczenia wraz z dostawą, stosownego oświadczenia Producenta urządzeń</w:t>
      </w:r>
      <w:r w:rsidR="00532A1C">
        <w:rPr>
          <w:rFonts w:ascii="Arial Narrow" w:hAnsi="Arial Narrow" w:cs="Times New Roman"/>
          <w:sz w:val="24"/>
          <w:szCs w:val="24"/>
        </w:rPr>
        <w:t xml:space="preserve"> lub </w:t>
      </w:r>
      <w:r w:rsidR="00556A88">
        <w:rPr>
          <w:rFonts w:ascii="Arial Narrow" w:hAnsi="Arial Narrow" w:cs="Times New Roman"/>
          <w:sz w:val="24"/>
          <w:szCs w:val="24"/>
        </w:rPr>
        <w:t>dostarczenia</w:t>
      </w:r>
      <w:r w:rsidR="00532A1C">
        <w:rPr>
          <w:rFonts w:ascii="Arial Narrow" w:hAnsi="Arial Narrow" w:cs="Times New Roman"/>
          <w:sz w:val="24"/>
          <w:szCs w:val="24"/>
        </w:rPr>
        <w:t xml:space="preserve"> dokumentu potwierdzającego</w:t>
      </w:r>
      <w:r w:rsidR="00A2766B">
        <w:rPr>
          <w:rFonts w:ascii="Arial Narrow" w:hAnsi="Arial Narrow" w:cs="Times New Roman"/>
          <w:sz w:val="24"/>
          <w:szCs w:val="24"/>
        </w:rPr>
        <w:t>,</w:t>
      </w:r>
      <w:r w:rsidR="00532A1C">
        <w:rPr>
          <w:rFonts w:ascii="Arial Narrow" w:hAnsi="Arial Narrow" w:cs="Times New Roman"/>
          <w:sz w:val="24"/>
          <w:szCs w:val="24"/>
        </w:rPr>
        <w:t xml:space="preserve"> że dostarczone urządzenia objęte są gwarancją producenta w deklarowanym w ofercie okr</w:t>
      </w:r>
      <w:r w:rsidR="000C4806">
        <w:rPr>
          <w:rFonts w:ascii="Arial Narrow" w:hAnsi="Arial Narrow" w:cs="Times New Roman"/>
          <w:sz w:val="24"/>
          <w:szCs w:val="24"/>
        </w:rPr>
        <w:t xml:space="preserve">esie. </w:t>
      </w:r>
    </w:p>
    <w:p w14:paraId="1EC22F4A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Serwis będzie świadczony zgodnie z metodyką i zaleceniami Producenta urządzeń.</w:t>
      </w:r>
    </w:p>
    <w:p w14:paraId="1A9CFEA1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urządzenia i oprogramowanie, w tym wbudowane (</w:t>
      </w:r>
      <w:proofErr w:type="spellStart"/>
      <w:r>
        <w:rPr>
          <w:rFonts w:ascii="Arial Narrow" w:hAnsi="Arial Narrow" w:cs="Times New Roman"/>
          <w:sz w:val="24"/>
          <w:szCs w:val="24"/>
        </w:rPr>
        <w:t>firmware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i sterowniki), zainstalowane na urządzeniach lub niezbędne do ich prawidłowego funkcjonowania oraz pobieranie jego aktualizacji.</w:t>
      </w:r>
    </w:p>
    <w:p w14:paraId="13E12AAD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co najmniej:</w:t>
      </w:r>
    </w:p>
    <w:p w14:paraId="402EED90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wady materiałowe i konstrukcyjne, a także niespełnienie deklarowanych przez producenta parametrów i/lub funkcji użytkowych;</w:t>
      </w:r>
    </w:p>
    <w:p w14:paraId="635C886C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naprawę wykrytych uszkodzeń, w tym wymianę uszkodzonych podzespołów na nowe;</w:t>
      </w:r>
    </w:p>
    <w:p w14:paraId="5EDC5DC0" w14:textId="00F319A4" w:rsidR="00790E3F" w:rsidRPr="00790E3F" w:rsidRDefault="00352DA9" w:rsidP="00790E3F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usuwanie wykrytych usterek i błędów funkcjonalnych w działaniu urządzeń.</w:t>
      </w:r>
    </w:p>
    <w:p w14:paraId="3DFFD4BB" w14:textId="0D5924C5" w:rsidR="00441EFE" w:rsidRDefault="00441EFE" w:rsidP="00441EFE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Serwis gwarancyjny </w:t>
      </w:r>
      <w:r w:rsidR="00D1029D">
        <w:rPr>
          <w:rFonts w:ascii="Arial Narrow" w:hAnsi="Arial Narrow" w:cs="Times New Roman"/>
          <w:sz w:val="24"/>
          <w:szCs w:val="24"/>
        </w:rPr>
        <w:t>będzie</w:t>
      </w:r>
      <w:r>
        <w:rPr>
          <w:rFonts w:ascii="Arial Narrow" w:hAnsi="Arial Narrow" w:cs="Times New Roman"/>
          <w:sz w:val="24"/>
          <w:szCs w:val="24"/>
        </w:rPr>
        <w:t xml:space="preserve"> świadczony w miejscu użytkowania urządzeń, we wszystkich lokalizacjach Zamawiającego na terenie </w:t>
      </w:r>
      <w:r w:rsidR="00185AB9">
        <w:rPr>
          <w:rFonts w:ascii="Arial Narrow" w:hAnsi="Arial Narrow" w:cs="Times New Roman"/>
          <w:sz w:val="24"/>
          <w:szCs w:val="24"/>
        </w:rPr>
        <w:t>Polski</w:t>
      </w:r>
      <w:r>
        <w:rPr>
          <w:rFonts w:ascii="Arial Narrow" w:hAnsi="Arial Narrow" w:cs="Times New Roman"/>
          <w:sz w:val="24"/>
          <w:szCs w:val="24"/>
        </w:rPr>
        <w:t xml:space="preserve">. Aktualny wykaz lokalizacji Zamawiającego znajduje się na stronie internetowej </w:t>
      </w:r>
      <w:hyperlink r:id="rId11" w:history="1">
        <w:r w:rsidRPr="00441EFE">
          <w:rPr>
            <w:rStyle w:val="Hipercze"/>
            <w:rFonts w:ascii="Arial Narrow" w:hAnsi="Arial Narrow" w:cs="Times New Roman"/>
            <w:color w:val="auto"/>
            <w:sz w:val="24"/>
            <w:szCs w:val="24"/>
            <w:u w:val="none"/>
          </w:rPr>
          <w:t>www.strazgraniczna.pl</w:t>
        </w:r>
      </w:hyperlink>
      <w:r w:rsidRPr="00441EFE">
        <w:rPr>
          <w:rFonts w:ascii="Arial Narrow" w:hAnsi="Arial Narrow" w:cs="Times New Roman"/>
          <w:sz w:val="24"/>
          <w:szCs w:val="24"/>
        </w:rPr>
        <w:t>.</w:t>
      </w:r>
    </w:p>
    <w:p w14:paraId="1EDF0FCE" w14:textId="1311E400" w:rsidR="00D1029D" w:rsidRPr="00D1029D" w:rsidRDefault="00D1029D" w:rsidP="00D1029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Odbiór urządzeń których nie da się naprawić w miejscu instalacji celem naprawy w ramach udzielonej gwarancji od Zamawiającego musi być realizowany z wszystkich lokalizacji Zamawiającego na terenie Polski. Odbiór może być realizowany za pośrednictwem firmy kurierskiej na koszt i odpowiedzialność Wykonawcy. </w:t>
      </w:r>
    </w:p>
    <w:p w14:paraId="3B0AC5A4" w14:textId="7EE45B0A" w:rsidR="009341FA" w:rsidRPr="00905FD5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Gwarancja nie może generować żadnych dodatkowych kosztów obciążających Zamawiającego</w:t>
      </w:r>
      <w:r w:rsidR="00D1029D">
        <w:rPr>
          <w:rFonts w:ascii="Arial Narrow" w:hAnsi="Arial Narrow"/>
          <w:sz w:val="24"/>
          <w:szCs w:val="24"/>
        </w:rPr>
        <w:t xml:space="preserve"> (w tym wykonywania odpłatnych przeglądów)</w:t>
      </w:r>
      <w:r>
        <w:rPr>
          <w:rFonts w:ascii="Arial Narrow" w:hAnsi="Arial Narrow"/>
          <w:sz w:val="24"/>
          <w:szCs w:val="24"/>
        </w:rPr>
        <w:t xml:space="preserve"> z pominięciem uszkodzeń mechanicznych wynikających z niewłaściwego użytkowania oraz zużycia materiałów eksploatacyjnych</w:t>
      </w:r>
      <w:r w:rsidR="00FB7137">
        <w:rPr>
          <w:rFonts w:ascii="Arial Narrow" w:hAnsi="Arial Narrow"/>
          <w:sz w:val="24"/>
          <w:szCs w:val="24"/>
        </w:rPr>
        <w:t>, z zastrzeżeniem pkt 11</w:t>
      </w:r>
      <w:r>
        <w:rPr>
          <w:rFonts w:ascii="Arial Narrow" w:hAnsi="Arial Narrow"/>
          <w:sz w:val="24"/>
          <w:szCs w:val="24"/>
        </w:rPr>
        <w:t>.</w:t>
      </w:r>
      <w:r w:rsidR="009341FA">
        <w:rPr>
          <w:rFonts w:ascii="Arial Narrow" w:hAnsi="Arial Narrow"/>
          <w:sz w:val="24"/>
          <w:szCs w:val="24"/>
        </w:rPr>
        <w:t xml:space="preserve"> </w:t>
      </w:r>
    </w:p>
    <w:p w14:paraId="63ACDF29" w14:textId="21A44EC3" w:rsidR="001A7B0A" w:rsidRPr="005A2193" w:rsidRDefault="00296DAD" w:rsidP="005A2193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after="120"/>
        <w:ind w:left="714" w:hanging="357"/>
        <w:contextualSpacing w:val="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Wynagrodzeni</w:t>
      </w:r>
      <w:r w:rsidR="001931B2" w:rsidRPr="005E12BD">
        <w:rPr>
          <w:rFonts w:ascii="Arial Narrow" w:hAnsi="Arial Narrow"/>
          <w:sz w:val="24"/>
          <w:szCs w:val="24"/>
        </w:rPr>
        <w:t>e,</w:t>
      </w:r>
      <w:r w:rsidRPr="005A2193">
        <w:rPr>
          <w:rFonts w:ascii="Arial Narrow" w:hAnsi="Arial Narrow"/>
          <w:sz w:val="24"/>
          <w:szCs w:val="24"/>
        </w:rPr>
        <w:t xml:space="preserve"> o którym mowa w </w:t>
      </w:r>
      <w:r w:rsidR="001931B2"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mow</w:t>
      </w:r>
      <w:r w:rsidR="001931B2" w:rsidRPr="005E12BD">
        <w:rPr>
          <w:rFonts w:ascii="Arial Narrow" w:hAnsi="Arial Narrow"/>
          <w:sz w:val="24"/>
          <w:szCs w:val="24"/>
        </w:rPr>
        <w:t>ie</w:t>
      </w:r>
      <w:r w:rsidRPr="005A2193">
        <w:rPr>
          <w:rFonts w:ascii="Arial Narrow" w:hAnsi="Arial Narrow"/>
          <w:sz w:val="24"/>
          <w:szCs w:val="24"/>
        </w:rPr>
        <w:t xml:space="preserve"> nie obejmuje kosztów wynikających z:</w:t>
      </w:r>
    </w:p>
    <w:p w14:paraId="18051D46" w14:textId="2B3F72E6" w:rsidR="00296DAD" w:rsidRPr="005E12BD" w:rsidRDefault="00296DAD" w:rsidP="005A2193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suwani</w:t>
      </w:r>
      <w:r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 xml:space="preserve"> uszkodzeń mechanicznych wynikających z niewłaściwego użytkowania,</w:t>
      </w:r>
    </w:p>
    <w:p w14:paraId="7EA09B91" w14:textId="1E7C91DF" w:rsidR="001A7B0A" w:rsidRPr="005E12BD" w:rsidRDefault="00296DAD" w:rsidP="00296DAD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lastRenderedPageBreak/>
        <w:t>zam</w:t>
      </w:r>
      <w:r w:rsidR="001A7B0A"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>w</w:t>
      </w:r>
      <w:r w:rsidR="001A7B0A" w:rsidRPr="005E12BD">
        <w:rPr>
          <w:rFonts w:ascii="Arial Narrow" w:hAnsi="Arial Narrow"/>
          <w:sz w:val="24"/>
          <w:szCs w:val="24"/>
        </w:rPr>
        <w:t>ia</w:t>
      </w:r>
      <w:r w:rsidRPr="005A2193">
        <w:rPr>
          <w:rFonts w:ascii="Arial Narrow" w:hAnsi="Arial Narrow"/>
          <w:sz w:val="24"/>
          <w:szCs w:val="24"/>
        </w:rPr>
        <w:t>nia materiałów eksploatacyjnych lub wymiany materiałów eksploatacyjnych o</w:t>
      </w:r>
      <w:r w:rsidR="001A7B0A" w:rsidRPr="005E12BD">
        <w:rPr>
          <w:rFonts w:ascii="Arial Narrow" w:hAnsi="Arial Narrow"/>
          <w:sz w:val="24"/>
          <w:szCs w:val="24"/>
        </w:rPr>
        <w:t> </w:t>
      </w:r>
      <w:r w:rsidRPr="005A2193">
        <w:rPr>
          <w:rFonts w:ascii="Arial Narrow" w:hAnsi="Arial Narrow"/>
          <w:sz w:val="24"/>
          <w:szCs w:val="24"/>
        </w:rPr>
        <w:t>przebiegu większym niż określony w pkt. 11, których wymiana nie może być zrealizowana przez Zamawiającego</w:t>
      </w:r>
      <w:r w:rsidR="001931B2" w:rsidRPr="005E12BD">
        <w:rPr>
          <w:rFonts w:ascii="Arial Narrow" w:hAnsi="Arial Narrow"/>
          <w:sz w:val="24"/>
          <w:szCs w:val="24"/>
        </w:rPr>
        <w:t>.</w:t>
      </w:r>
    </w:p>
    <w:p w14:paraId="1A90F23D" w14:textId="3C576235" w:rsidR="00441EFE" w:rsidRPr="001A7B0A" w:rsidRDefault="00296DAD" w:rsidP="005A2193">
      <w:pPr>
        <w:widowControl/>
        <w:shd w:val="clear" w:color="auto" w:fill="FFFFFF"/>
        <w:autoSpaceDE/>
        <w:autoSpaceDN/>
        <w:adjustRightInd/>
        <w:spacing w:line="360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Przedmiotowe naprawy</w:t>
      </w:r>
      <w:r w:rsidR="001931B2" w:rsidRPr="005E12BD">
        <w:rPr>
          <w:rFonts w:ascii="Arial Narrow" w:hAnsi="Arial Narrow"/>
          <w:sz w:val="24"/>
          <w:szCs w:val="24"/>
        </w:rPr>
        <w:t xml:space="preserve">, zamówienia, </w:t>
      </w:r>
      <w:r w:rsidRPr="005A2193">
        <w:rPr>
          <w:rFonts w:ascii="Arial Narrow" w:hAnsi="Arial Narrow"/>
          <w:sz w:val="24"/>
          <w:szCs w:val="24"/>
        </w:rPr>
        <w:t xml:space="preserve">wymiany będą realizowane przez </w:t>
      </w:r>
      <w:r w:rsidR="00F91D40">
        <w:rPr>
          <w:rFonts w:ascii="Arial Narrow" w:hAnsi="Arial Narrow"/>
          <w:sz w:val="24"/>
          <w:szCs w:val="24"/>
        </w:rPr>
        <w:t>P</w:t>
      </w:r>
      <w:r w:rsidRPr="005A2193">
        <w:rPr>
          <w:rFonts w:ascii="Arial Narrow" w:hAnsi="Arial Narrow"/>
          <w:sz w:val="24"/>
          <w:szCs w:val="24"/>
        </w:rPr>
        <w:t>roducenta urządzeń lub jego autoryzowany serwis, po zweryfikowaniu przez Zamawiającego ich zasadności oraz przeprowadzeniu odrębnej procedury zakupowej.</w:t>
      </w:r>
    </w:p>
    <w:p w14:paraId="45A9BBA4" w14:textId="77777777" w:rsid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Jeśli producent urządzenia wymaga przeprowadzenia przeglądów w okresie gwarancji, to wykonanie tych przeglądów nie może generować dodatkowych kosztów obciążających Zamawiającego. Przeglądy powinny obejmować sprawdzenie stanu technicznego urządzenia oraz jego konserwację.</w:t>
      </w:r>
    </w:p>
    <w:p w14:paraId="4CC36292" w14:textId="1AFD2477" w:rsidR="00E40DEA" w:rsidRP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 xml:space="preserve">Materiały eksploatacyjne zainstalowane w urządzeniu podlegają gwarancji jeśli ulegną uszkodzeniu przed osiągnięciem </w:t>
      </w:r>
      <w:r w:rsidR="00D1029D">
        <w:rPr>
          <w:rFonts w:ascii="Arial Narrow" w:hAnsi="Arial Narrow" w:cs="Times New Roman"/>
          <w:bCs/>
          <w:sz w:val="24"/>
          <w:szCs w:val="24"/>
        </w:rPr>
        <w:t>8</w:t>
      </w:r>
      <w:r>
        <w:rPr>
          <w:rFonts w:ascii="Arial Narrow" w:hAnsi="Arial Narrow" w:cs="Times New Roman"/>
          <w:bCs/>
          <w:sz w:val="24"/>
          <w:szCs w:val="24"/>
        </w:rPr>
        <w:t xml:space="preserve">0% przebiegu deklarowanego przez producenta urządzenia.  </w:t>
      </w:r>
    </w:p>
    <w:p w14:paraId="01C8AAF6" w14:textId="0BF1CBC3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Wykonawca zobowiązuje się przenieść na Zamawiającego wszelkie uprawnienia z tytułu gwarancji udzielonych przez producentów sprzętu będącego przedmiotem Umowy, których okres jest dłuższy od ustalonego w pkt. 1</w:t>
      </w:r>
      <w:r w:rsidR="00556A88">
        <w:rPr>
          <w:rFonts w:ascii="Arial Narrow" w:hAnsi="Arial Narrow" w:cs="Times New Roman"/>
          <w:sz w:val="24"/>
          <w:szCs w:val="24"/>
        </w:rPr>
        <w:t xml:space="preserve">. </w:t>
      </w:r>
    </w:p>
    <w:p w14:paraId="0A53638E" w14:textId="1EE496A9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Wykonawca zobowiązuje się do usunięcia powstałych awarii. Wykonawca będzie pośredniczył </w:t>
      </w:r>
      <w:r w:rsidR="00D95E44">
        <w:rPr>
          <w:rFonts w:ascii="Arial Narrow" w:hAnsi="Arial Narrow" w:cs="Times New Roman"/>
          <w:sz w:val="24"/>
          <w:szCs w:val="24"/>
        </w:rPr>
        <w:br/>
      </w:r>
      <w:r>
        <w:rPr>
          <w:rFonts w:ascii="Arial Narrow" w:hAnsi="Arial Narrow" w:cs="Times New Roman"/>
          <w:sz w:val="24"/>
          <w:szCs w:val="24"/>
        </w:rPr>
        <w:t>w zgłaszaniu wszelkich problemów do Centrum Serwisowego Producenta dostarczonego sprzętu.</w:t>
      </w:r>
    </w:p>
    <w:p w14:paraId="3C1EFD4E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Zamawiający ma prawo wysyłać Powiadomienia o usterce przez całą dobę, przez 7 dni w tygodniu, przez cały rok. </w:t>
      </w:r>
    </w:p>
    <w:p w14:paraId="0BE86515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Obsługa zgłoszeń będzie realizowana w języku polskim. </w:t>
      </w:r>
    </w:p>
    <w:p w14:paraId="6D7A9352" w14:textId="2AC7F628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wymaga, aby świadczenie usługi obsługi serwisowej było objęte jednym centrum obsługi zgłoszeń serwisowych. Wymagane formy zgłaszania awarii to </w:t>
      </w:r>
      <w:r w:rsidR="009255C9">
        <w:rPr>
          <w:rFonts w:ascii="Arial Narrow" w:hAnsi="Arial Narrow" w:cs="Times New Roman"/>
          <w:sz w:val="24"/>
          <w:szCs w:val="24"/>
        </w:rPr>
        <w:t xml:space="preserve">dedykowany portal </w:t>
      </w:r>
      <w:r w:rsidR="00532A1C">
        <w:rPr>
          <w:rFonts w:ascii="Arial Narrow" w:hAnsi="Arial Narrow" w:cs="Times New Roman"/>
          <w:sz w:val="24"/>
          <w:szCs w:val="24"/>
        </w:rPr>
        <w:t xml:space="preserve">www </w:t>
      </w:r>
      <w:r w:rsidR="009255C9">
        <w:rPr>
          <w:rFonts w:ascii="Arial Narrow" w:hAnsi="Arial Narrow" w:cs="Times New Roman"/>
          <w:sz w:val="24"/>
          <w:szCs w:val="24"/>
        </w:rPr>
        <w:t xml:space="preserve">do realizacji zgłoszeń </w:t>
      </w:r>
      <w:r w:rsidR="00532A1C">
        <w:rPr>
          <w:rFonts w:ascii="Arial Narrow" w:hAnsi="Arial Narrow" w:cs="Times New Roman"/>
          <w:sz w:val="24"/>
          <w:szCs w:val="24"/>
        </w:rPr>
        <w:t>lub adres poczty elektronicznej</w:t>
      </w:r>
      <w:r>
        <w:rPr>
          <w:rFonts w:ascii="Arial Narrow" w:hAnsi="Arial Narrow" w:cs="Times New Roman"/>
          <w:sz w:val="24"/>
          <w:szCs w:val="24"/>
        </w:rPr>
        <w:t xml:space="preserve">. Stosowne dane kontaktowe centrum serwisowego zostaną przekazane osobom odpowiedzialnym za realizację </w:t>
      </w:r>
      <w:r w:rsidR="0016278B">
        <w:rPr>
          <w:rFonts w:ascii="Arial Narrow" w:hAnsi="Arial Narrow" w:cs="Times New Roman"/>
          <w:sz w:val="24"/>
          <w:szCs w:val="24"/>
        </w:rPr>
        <w:t>U</w:t>
      </w:r>
      <w:r>
        <w:rPr>
          <w:rFonts w:ascii="Arial Narrow" w:hAnsi="Arial Narrow" w:cs="Times New Roman"/>
          <w:sz w:val="24"/>
          <w:szCs w:val="24"/>
        </w:rPr>
        <w:t xml:space="preserve">mowy. O każdej zmianie adresu poczty elektronicznej Wykonawca zobowiązany jest niezwłocznie powiadomić Zamawiającego w formie pisemnej. </w:t>
      </w:r>
    </w:p>
    <w:p w14:paraId="00A4309E" w14:textId="336F433C" w:rsidR="001A3A78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Maksymalny czas naprawy lub wymiany sprzętu na nowy wynosi 1</w:t>
      </w:r>
      <w:r w:rsidR="001A3A78">
        <w:rPr>
          <w:rFonts w:ascii="Arial Narrow" w:hAnsi="Arial Narrow" w:cs="Times New Roman"/>
          <w:sz w:val="24"/>
          <w:szCs w:val="24"/>
        </w:rPr>
        <w:t>0</w:t>
      </w:r>
      <w:r>
        <w:rPr>
          <w:rFonts w:ascii="Arial Narrow" w:hAnsi="Arial Narrow" w:cs="Times New Roman"/>
          <w:sz w:val="24"/>
          <w:szCs w:val="24"/>
        </w:rPr>
        <w:t xml:space="preserve"> dni </w:t>
      </w:r>
      <w:r w:rsidR="001A3A78">
        <w:rPr>
          <w:rFonts w:ascii="Arial Narrow" w:hAnsi="Arial Narrow" w:cs="Times New Roman"/>
          <w:sz w:val="24"/>
          <w:szCs w:val="24"/>
        </w:rPr>
        <w:t xml:space="preserve">roboczych (poniedziałek – piątek). </w:t>
      </w:r>
    </w:p>
    <w:p w14:paraId="6826DA37" w14:textId="106E73DF" w:rsidR="001A3A78" w:rsidRDefault="001A3A78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Czas naprawy rozpoczyna się od następnego dnia roboczego od wysłania zgłoszenia a kończy w dniu usunięcia usterki urządzenia. Naprawa urządzenia zostanie potwierdzona sporządzeniem </w:t>
      </w:r>
      <w:r w:rsidR="009255C9">
        <w:rPr>
          <w:rFonts w:ascii="Arial Narrow" w:hAnsi="Arial Narrow" w:cs="Times New Roman"/>
          <w:sz w:val="24"/>
          <w:szCs w:val="24"/>
        </w:rPr>
        <w:t>przez przedstawicieli Zamawiającego i Wykonawcy Raportu z naprawy.</w:t>
      </w:r>
    </w:p>
    <w:p w14:paraId="785FF0E0" w14:textId="52FC64C9" w:rsidR="009255C9" w:rsidRPr="001A3A78" w:rsidRDefault="009255C9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Przesłanie zgłoszenia gwarancyjnego dotyczącego awarii urządzenia przez Zamawiającego musi zawierać co najmniej: Nr umowy, model urządzenia, nr seryjny, miejsce instalacji, opis </w:t>
      </w:r>
      <w:r>
        <w:rPr>
          <w:rFonts w:ascii="Arial Narrow" w:hAnsi="Arial Narrow" w:cs="Times New Roman"/>
          <w:sz w:val="24"/>
          <w:szCs w:val="24"/>
        </w:rPr>
        <w:lastRenderedPageBreak/>
        <w:t xml:space="preserve">usterki i dane kontaktowe. </w:t>
      </w:r>
    </w:p>
    <w:p w14:paraId="4FFACBB3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 przypadku, gdy łączny czas naprawy dla jednego urządzenia (suma wszystkich czasów napraw), licząc od dnia powiadomienia Wykonawcy o konieczności dokonania naprawy, przekroczy 100 dni, Wykonawca dostarczy na własny koszt nowe urządzenie o parametrach co najmniej takich samych, jak urządzenie naprawiane.</w:t>
      </w:r>
    </w:p>
    <w:p w14:paraId="63656EF0" w14:textId="1096AA35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Nowe urządzenie musi być dostarczone do Zamawiającego najpóźniej w ciągu 21 dni od upływu terminu określonego w pkt. </w:t>
      </w:r>
      <w:r w:rsidR="004F027E">
        <w:rPr>
          <w:rFonts w:ascii="Arial Narrow" w:hAnsi="Arial Narrow" w:cs="Times New Roman"/>
          <w:sz w:val="24"/>
          <w:szCs w:val="24"/>
        </w:rPr>
        <w:t>20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455DD005" w14:textId="08C78621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 przypadku niedotrzymania terminu dostawy nowego urządzenia, o którym mowa w pkt. </w:t>
      </w:r>
      <w:r w:rsidR="00C73F12">
        <w:rPr>
          <w:rFonts w:ascii="Arial Narrow" w:hAnsi="Arial Narrow" w:cs="Times New Roman"/>
          <w:sz w:val="24"/>
          <w:szCs w:val="24"/>
        </w:rPr>
        <w:t>2</w:t>
      </w:r>
      <w:r w:rsidR="00F91D40">
        <w:rPr>
          <w:rFonts w:ascii="Arial Narrow" w:hAnsi="Arial Narrow" w:cs="Times New Roman"/>
          <w:sz w:val="24"/>
          <w:szCs w:val="24"/>
        </w:rPr>
        <w:t>0</w:t>
      </w:r>
      <w:r w:rsidR="00810EB7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Wykonawca zapłaci Zamawiającemu karę umowną </w:t>
      </w:r>
      <w:r w:rsidR="006B6EEC">
        <w:rPr>
          <w:rFonts w:ascii="Arial Narrow" w:hAnsi="Arial Narrow" w:cs="Times New Roman"/>
          <w:sz w:val="24"/>
          <w:szCs w:val="24"/>
        </w:rPr>
        <w:t xml:space="preserve">za zwłokę w wymianie urządzenia </w:t>
      </w:r>
      <w:r>
        <w:rPr>
          <w:rFonts w:ascii="Arial Narrow" w:hAnsi="Arial Narrow" w:cs="Times New Roman"/>
          <w:sz w:val="24"/>
          <w:szCs w:val="24"/>
        </w:rPr>
        <w:t>na zasadach określonych w Umowie.</w:t>
      </w:r>
    </w:p>
    <w:p w14:paraId="5AA09F40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Raport z naprawy </w:t>
      </w:r>
      <w:r>
        <w:rPr>
          <w:rFonts w:ascii="Arial Narrow" w:hAnsi="Arial Narrow" w:cs="Times New Roman"/>
          <w:bCs/>
          <w:sz w:val="24"/>
          <w:szCs w:val="24"/>
        </w:rPr>
        <w:t xml:space="preserve">będzie podpisywany </w:t>
      </w:r>
      <w:r>
        <w:rPr>
          <w:rFonts w:ascii="Arial Narrow" w:hAnsi="Arial Narrow" w:cs="Times New Roman"/>
          <w:sz w:val="24"/>
          <w:szCs w:val="24"/>
        </w:rPr>
        <w:t xml:space="preserve">po każdej naprawie gwarancyjnej </w:t>
      </w:r>
      <w:r>
        <w:rPr>
          <w:rFonts w:ascii="Arial Narrow" w:hAnsi="Arial Narrow" w:cs="Times New Roman"/>
          <w:bCs/>
          <w:sz w:val="24"/>
          <w:szCs w:val="24"/>
        </w:rPr>
        <w:t>zgodnie ze wzorem zawartym w treści OPZ.</w:t>
      </w:r>
    </w:p>
    <w:p w14:paraId="24BC90B2" w14:textId="4DDBE309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W przypadku niedotrzymania terminu naprawy lub wymiany uszkodzonego sprzętu, o którym mowa w pkt. </w:t>
      </w:r>
      <w:r w:rsidR="00810EB7">
        <w:rPr>
          <w:rFonts w:ascii="Arial Narrow" w:hAnsi="Arial Narrow"/>
          <w:bCs/>
          <w:sz w:val="24"/>
          <w:szCs w:val="24"/>
        </w:rPr>
        <w:t>1</w:t>
      </w:r>
      <w:r w:rsidR="00CB7069">
        <w:rPr>
          <w:rFonts w:ascii="Arial Narrow" w:hAnsi="Arial Narrow"/>
          <w:bCs/>
          <w:sz w:val="24"/>
          <w:szCs w:val="24"/>
        </w:rPr>
        <w:t>7</w:t>
      </w:r>
      <w:r w:rsidR="00810EB7">
        <w:rPr>
          <w:rFonts w:ascii="Arial Narrow" w:hAnsi="Arial Narrow"/>
          <w:bCs/>
          <w:sz w:val="24"/>
          <w:szCs w:val="24"/>
        </w:rPr>
        <w:t xml:space="preserve"> </w:t>
      </w:r>
      <w:r>
        <w:rPr>
          <w:rFonts w:ascii="Arial Narrow" w:hAnsi="Arial Narrow"/>
          <w:bCs/>
          <w:sz w:val="24"/>
          <w:szCs w:val="24"/>
        </w:rPr>
        <w:t xml:space="preserve">Wykonawca zapłaci Zamawiającemu karę umowną za zwłokę w naprawie gwarancyjnej na zasadach określonych w Umowie. </w:t>
      </w:r>
    </w:p>
    <w:p w14:paraId="6E00DFA5" w14:textId="06689853" w:rsidR="00D00ABB" w:rsidRDefault="00D00ABB" w:rsidP="00D00ABB">
      <w:p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</w:p>
    <w:p w14:paraId="75A8528F" w14:textId="7AD4343F" w:rsidR="00C527EA" w:rsidRDefault="00C527EA">
      <w:pPr>
        <w:widowControl/>
        <w:autoSpaceDE/>
        <w:autoSpaceDN/>
        <w:adjustRightInd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br w:type="page"/>
      </w:r>
    </w:p>
    <w:p w14:paraId="1334E3DB" w14:textId="77777777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875" w:name="_Toc95984021"/>
      <w:bookmarkStart w:id="876" w:name="_Toc96328963"/>
      <w:bookmarkStart w:id="877" w:name="_Toc95984022"/>
      <w:bookmarkStart w:id="878" w:name="_Toc96328964"/>
      <w:bookmarkStart w:id="879" w:name="_Toc95984023"/>
      <w:bookmarkStart w:id="880" w:name="_Toc96328965"/>
      <w:bookmarkStart w:id="881" w:name="_Toc95984024"/>
      <w:bookmarkStart w:id="882" w:name="_Toc96328966"/>
      <w:bookmarkStart w:id="883" w:name="_Toc95984025"/>
      <w:bookmarkStart w:id="884" w:name="_Toc96328967"/>
      <w:bookmarkStart w:id="885" w:name="_Toc95984026"/>
      <w:bookmarkStart w:id="886" w:name="_Toc96328968"/>
      <w:bookmarkStart w:id="887" w:name="_Toc78206644"/>
      <w:bookmarkStart w:id="888" w:name="_Toc93473220"/>
      <w:bookmarkStart w:id="889" w:name="_Toc93473556"/>
      <w:bookmarkStart w:id="890" w:name="_Toc78206645"/>
      <w:bookmarkStart w:id="891" w:name="_Toc93473221"/>
      <w:bookmarkStart w:id="892" w:name="_Toc93473557"/>
      <w:bookmarkStart w:id="893" w:name="_Toc78206646"/>
      <w:bookmarkStart w:id="894" w:name="_Toc93473222"/>
      <w:bookmarkStart w:id="895" w:name="_Toc93473558"/>
      <w:bookmarkStart w:id="896" w:name="_Toc78206647"/>
      <w:bookmarkStart w:id="897" w:name="_Toc93473223"/>
      <w:bookmarkStart w:id="898" w:name="_Toc93473559"/>
      <w:bookmarkStart w:id="899" w:name="_Toc78206650"/>
      <w:bookmarkStart w:id="900" w:name="_Toc93473226"/>
      <w:bookmarkStart w:id="901" w:name="_Toc93473562"/>
      <w:bookmarkStart w:id="902" w:name="_Toc78206652"/>
      <w:bookmarkStart w:id="903" w:name="_Toc93473228"/>
      <w:bookmarkStart w:id="904" w:name="_Toc93473564"/>
      <w:bookmarkStart w:id="905" w:name="_Toc78206662"/>
      <w:bookmarkStart w:id="906" w:name="_Toc93473238"/>
      <w:bookmarkStart w:id="907" w:name="_Toc93473574"/>
      <w:bookmarkStart w:id="908" w:name="_Toc78206663"/>
      <w:bookmarkStart w:id="909" w:name="_Toc93473239"/>
      <w:bookmarkStart w:id="910" w:name="_Toc93473575"/>
      <w:bookmarkStart w:id="911" w:name="_Toc78206666"/>
      <w:bookmarkStart w:id="912" w:name="_Toc93473242"/>
      <w:bookmarkStart w:id="913" w:name="_Toc93473578"/>
      <w:bookmarkStart w:id="914" w:name="_Toc78206669"/>
      <w:bookmarkStart w:id="915" w:name="_Toc93473245"/>
      <w:bookmarkStart w:id="916" w:name="_Toc93473581"/>
      <w:bookmarkStart w:id="917" w:name="_Toc222834442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4D73D6">
        <w:rPr>
          <w:rFonts w:ascii="Arial Narrow" w:hAnsi="Arial Narrow"/>
        </w:rPr>
        <w:lastRenderedPageBreak/>
        <w:t>PROCEDURY ODBIORU</w:t>
      </w:r>
      <w:bookmarkEnd w:id="874"/>
      <w:bookmarkEnd w:id="917"/>
    </w:p>
    <w:p w14:paraId="6F15F630" w14:textId="77777777" w:rsidR="00017D8A" w:rsidRPr="00946584" w:rsidRDefault="00017D8A" w:rsidP="00017D8A">
      <w:pPr>
        <w:pStyle w:val="Akapitzlist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50AD0F4" w14:textId="4C779296" w:rsidR="00445DEB" w:rsidRDefault="00445DEB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Za przygotowanie dokumentów wymienionych w Opisie </w:t>
      </w:r>
      <w:r w:rsidR="00717CD1">
        <w:rPr>
          <w:rFonts w:ascii="Arial Narrow" w:hAnsi="Arial Narrow"/>
          <w:sz w:val="24"/>
          <w:szCs w:val="24"/>
        </w:rPr>
        <w:t>p</w:t>
      </w:r>
      <w:r w:rsidRPr="00276492">
        <w:rPr>
          <w:rFonts w:ascii="Arial Narrow" w:hAnsi="Arial Narrow"/>
          <w:sz w:val="24"/>
          <w:szCs w:val="24"/>
        </w:rPr>
        <w:t xml:space="preserve">rzedmiotu </w:t>
      </w:r>
      <w:r w:rsidR="00717CD1">
        <w:rPr>
          <w:rFonts w:ascii="Arial Narrow" w:hAnsi="Arial Narrow"/>
          <w:sz w:val="24"/>
          <w:szCs w:val="24"/>
        </w:rPr>
        <w:t>z</w:t>
      </w:r>
      <w:r w:rsidRPr="00276492">
        <w:rPr>
          <w:rFonts w:ascii="Arial Narrow" w:hAnsi="Arial Narrow"/>
          <w:sz w:val="24"/>
          <w:szCs w:val="24"/>
        </w:rPr>
        <w:t xml:space="preserve">amówienia odpowiada Wykonawca. </w:t>
      </w:r>
      <w:r w:rsidR="00D6408D">
        <w:rPr>
          <w:rFonts w:ascii="Arial Narrow" w:hAnsi="Arial Narrow"/>
          <w:sz w:val="24"/>
          <w:szCs w:val="24"/>
        </w:rPr>
        <w:t xml:space="preserve">Zamawiający dopuszcza modyfikację wzorów Protokołów zamieszczonych w Dziale 7 OPZ. </w:t>
      </w:r>
      <w:r w:rsidRPr="00276492">
        <w:rPr>
          <w:rFonts w:ascii="Arial Narrow" w:hAnsi="Arial Narrow"/>
          <w:sz w:val="24"/>
          <w:szCs w:val="24"/>
        </w:rPr>
        <w:t>Przygotowane dokumenty muszą uzyskać akceptację Zamawiającego. Podpisanie dokumentów przez Zamawiającego jest równoznaczne z ich akceptacją.</w:t>
      </w:r>
    </w:p>
    <w:p w14:paraId="3F979C41" w14:textId="77777777" w:rsidR="00FD2363" w:rsidRPr="00276492" w:rsidRDefault="00FD2363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</w:p>
    <w:p w14:paraId="43718BA1" w14:textId="6E4AE414" w:rsidR="00445DEB" w:rsidRPr="00445DEB" w:rsidRDefault="00445DEB" w:rsidP="005C6540">
      <w:pPr>
        <w:pStyle w:val="Akapitzlist"/>
        <w:numPr>
          <w:ilvl w:val="3"/>
          <w:numId w:val="11"/>
        </w:numPr>
        <w:spacing w:line="360" w:lineRule="auto"/>
        <w:ind w:left="567" w:hanging="284"/>
        <w:rPr>
          <w:rFonts w:ascii="Arial Narrow" w:hAnsi="Arial Narrow"/>
          <w:b/>
          <w:sz w:val="24"/>
          <w:szCs w:val="24"/>
        </w:rPr>
      </w:pPr>
      <w:bookmarkStart w:id="918" w:name="_Toc238884247"/>
      <w:bookmarkStart w:id="919" w:name="_Toc313008780"/>
      <w:bookmarkStart w:id="920" w:name="_Toc373477163"/>
      <w:bookmarkStart w:id="921" w:name="_Toc379878695"/>
      <w:r w:rsidRPr="00276492">
        <w:rPr>
          <w:rFonts w:ascii="Arial Narrow" w:hAnsi="Arial Narrow"/>
          <w:b/>
          <w:sz w:val="24"/>
          <w:szCs w:val="24"/>
        </w:rPr>
        <w:t>Ogólne zasady odbioru</w:t>
      </w:r>
      <w:bookmarkEnd w:id="918"/>
      <w:bookmarkEnd w:id="919"/>
      <w:bookmarkEnd w:id="920"/>
      <w:bookmarkEnd w:id="921"/>
      <w:r w:rsidR="003D696D">
        <w:rPr>
          <w:rFonts w:ascii="Arial Narrow" w:hAnsi="Arial Narrow"/>
          <w:b/>
          <w:sz w:val="24"/>
          <w:szCs w:val="24"/>
        </w:rPr>
        <w:t>.</w:t>
      </w:r>
    </w:p>
    <w:p w14:paraId="760688C2" w14:textId="77777777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Prace związane z realizacją przedmiotu zamówienia będą odbierane według procedur opisanych poniżej.</w:t>
      </w:r>
    </w:p>
    <w:p w14:paraId="73B9828B" w14:textId="42BFF0B9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Osobami odpowiedzialnymi za podpisywanie protokołów odbioru są osoby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 wyznaczone przez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Zamawiającego 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i 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Wykonawc</w:t>
      </w:r>
      <w:r w:rsidR="00FD2363">
        <w:rPr>
          <w:rFonts w:ascii="Arial Narrow" w:hAnsi="Arial Narrow" w:cs="Arial"/>
          <w:sz w:val="24"/>
          <w:szCs w:val="24"/>
          <w:lang w:val="pl-PL"/>
        </w:rPr>
        <w:t>ę</w:t>
      </w:r>
      <w:r w:rsidRPr="00276492">
        <w:rPr>
          <w:rFonts w:ascii="Arial Narrow" w:hAnsi="Arial Narrow" w:cs="Arial"/>
          <w:sz w:val="24"/>
          <w:szCs w:val="24"/>
          <w:lang w:val="pl-PL"/>
        </w:rPr>
        <w:t>.</w:t>
      </w:r>
    </w:p>
    <w:p w14:paraId="2ED2094E" w14:textId="3F4B1F2C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Wzory koniecznych dokumentów umieszczone są w OPZ.</w:t>
      </w:r>
    </w:p>
    <w:p w14:paraId="4ABBC416" w14:textId="77777777" w:rsidR="00445DEB" w:rsidRPr="00276492" w:rsidRDefault="00445DEB" w:rsidP="00445DEB">
      <w:pPr>
        <w:pStyle w:val="Akapitzlist"/>
        <w:spacing w:line="360" w:lineRule="auto"/>
        <w:ind w:left="993"/>
        <w:rPr>
          <w:rFonts w:ascii="Arial Narrow" w:hAnsi="Arial Narrow"/>
          <w:sz w:val="24"/>
          <w:szCs w:val="24"/>
        </w:rPr>
      </w:pPr>
      <w:bookmarkStart w:id="922" w:name="_Toc373477164"/>
      <w:bookmarkStart w:id="923" w:name="_Toc379878697"/>
    </w:p>
    <w:p w14:paraId="205E5629" w14:textId="3B6A22AC" w:rsidR="00445DEB" w:rsidRPr="00276492" w:rsidRDefault="00445DEB" w:rsidP="005C6540">
      <w:pPr>
        <w:pStyle w:val="Akapitzlist"/>
        <w:numPr>
          <w:ilvl w:val="3"/>
          <w:numId w:val="11"/>
        </w:numPr>
        <w:spacing w:line="360" w:lineRule="auto"/>
        <w:ind w:left="284" w:firstLine="0"/>
        <w:rPr>
          <w:rFonts w:ascii="Arial Narrow" w:hAnsi="Arial Narrow"/>
          <w:b/>
          <w:sz w:val="24"/>
          <w:szCs w:val="24"/>
        </w:rPr>
      </w:pPr>
      <w:r w:rsidRPr="00276492">
        <w:rPr>
          <w:rFonts w:ascii="Arial Narrow" w:hAnsi="Arial Narrow"/>
          <w:b/>
          <w:sz w:val="24"/>
          <w:szCs w:val="24"/>
        </w:rPr>
        <w:t xml:space="preserve">Procedura odbioru </w:t>
      </w:r>
      <w:bookmarkEnd w:id="922"/>
      <w:bookmarkEnd w:id="923"/>
      <w:r w:rsidR="004D4A2A">
        <w:rPr>
          <w:rFonts w:ascii="Arial Narrow" w:hAnsi="Arial Narrow"/>
          <w:b/>
          <w:sz w:val="24"/>
          <w:szCs w:val="24"/>
        </w:rPr>
        <w:t xml:space="preserve">i instalacji </w:t>
      </w:r>
    </w:p>
    <w:p w14:paraId="00C7E55B" w14:textId="1F56BB9F" w:rsidR="004D4A2A" w:rsidRDefault="004D4A2A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>
        <w:rPr>
          <w:rFonts w:ascii="Arial Narrow" w:hAnsi="Arial Narrow" w:cs="Arial"/>
          <w:sz w:val="24"/>
          <w:szCs w:val="24"/>
          <w:lang w:val="pl-PL"/>
        </w:rPr>
        <w:t xml:space="preserve">Zamawiający wymaga dostarczenia i uruchomienia urządzeń w docelowych miejscach instalacji urządzeń, wykaz miejsc instalacji wraz z danymi kontaktowymi osób w poszczególnych lokalizacjach zostanie przekazany Wykonawcy po podpisaniu umowy. </w:t>
      </w:r>
    </w:p>
    <w:p w14:paraId="1874E018" w14:textId="23809311" w:rsidR="00B976A2" w:rsidRPr="004D4A2A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Dostarczone urządzenia zostaną wniesione do wskazanego obiektu Zamawiającego przez pracowników Wykonawcy w obecności Zamawiającego</w:t>
      </w:r>
      <w:r>
        <w:rPr>
          <w:rFonts w:ascii="Arial Narrow" w:hAnsi="Arial Narrow" w:cs="Arial"/>
          <w:sz w:val="24"/>
          <w:szCs w:val="24"/>
          <w:lang w:val="pl-PL"/>
        </w:rPr>
        <w:t>.</w:t>
      </w:r>
    </w:p>
    <w:p w14:paraId="12481314" w14:textId="43756570" w:rsidR="00D95E44" w:rsidRPr="00D95E44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proofErr w:type="spellStart"/>
      <w:r w:rsidRPr="00D95E44">
        <w:rPr>
          <w:rFonts w:ascii="Arial Narrow" w:hAnsi="Arial Narrow"/>
          <w:sz w:val="24"/>
          <w:szCs w:val="24"/>
        </w:rPr>
        <w:t>Wykonawc</w:t>
      </w:r>
      <w:r w:rsidR="00654B10">
        <w:rPr>
          <w:rFonts w:ascii="Arial Narrow" w:hAnsi="Arial Narrow"/>
          <w:sz w:val="24"/>
          <w:szCs w:val="24"/>
        </w:rPr>
        <w:t>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dokona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instalacji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urz</w:t>
      </w:r>
      <w:r w:rsidR="00200DDF">
        <w:rPr>
          <w:rFonts w:ascii="Arial Narrow" w:hAnsi="Arial Narrow"/>
          <w:sz w:val="24"/>
          <w:szCs w:val="24"/>
        </w:rPr>
        <w:t>ą</w:t>
      </w:r>
      <w:r w:rsidR="000D18BC">
        <w:rPr>
          <w:rFonts w:ascii="Arial Narrow" w:hAnsi="Arial Narrow"/>
          <w:sz w:val="24"/>
          <w:szCs w:val="24"/>
        </w:rPr>
        <w:t>dzeń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w </w:t>
      </w:r>
      <w:proofErr w:type="spellStart"/>
      <w:r w:rsidR="000D18BC">
        <w:rPr>
          <w:rFonts w:ascii="Arial Narrow" w:hAnsi="Arial Narrow"/>
          <w:sz w:val="24"/>
          <w:szCs w:val="24"/>
        </w:rPr>
        <w:t>terminach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uzgodnionych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z </w:t>
      </w:r>
      <w:proofErr w:type="spellStart"/>
      <w:r w:rsidR="000D18BC">
        <w:rPr>
          <w:rFonts w:ascii="Arial Narrow" w:hAnsi="Arial Narrow"/>
          <w:sz w:val="24"/>
          <w:szCs w:val="24"/>
        </w:rPr>
        <w:t>przedstawicielami</w:t>
      </w:r>
      <w:proofErr w:type="spellEnd"/>
      <w:r w:rsidR="000D18BC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8BC">
        <w:rPr>
          <w:rFonts w:ascii="Arial Narrow" w:hAnsi="Arial Narrow"/>
          <w:sz w:val="24"/>
          <w:szCs w:val="24"/>
        </w:rPr>
        <w:t>Zamawiającego</w:t>
      </w:r>
      <w:proofErr w:type="spellEnd"/>
      <w:r w:rsidR="00360D91">
        <w:rPr>
          <w:rFonts w:ascii="Arial Narrow" w:hAnsi="Arial Narrow"/>
          <w:sz w:val="24"/>
          <w:szCs w:val="24"/>
        </w:rPr>
        <w:t>.</w:t>
      </w:r>
      <w:r w:rsidR="00D819BE" w:rsidRPr="00D95E44">
        <w:rPr>
          <w:rFonts w:ascii="Arial Narrow" w:hAnsi="Arial Narrow"/>
          <w:sz w:val="24"/>
          <w:szCs w:val="24"/>
        </w:rPr>
        <w:t xml:space="preserve"> </w:t>
      </w:r>
    </w:p>
    <w:p w14:paraId="659A8210" w14:textId="1FA3ED5F" w:rsidR="00D95E44" w:rsidRPr="00D95E44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proofErr w:type="spellStart"/>
      <w:r w:rsidRPr="00D95E44">
        <w:rPr>
          <w:rFonts w:ascii="Arial Narrow" w:hAnsi="Arial Narrow"/>
          <w:sz w:val="24"/>
          <w:szCs w:val="24"/>
        </w:rPr>
        <w:t>Urządzenia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zostaną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rozpakowane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i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uruchomione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przez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pracownika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Wykonawcy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lub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pracownika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serwisu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producenta</w:t>
      </w:r>
      <w:proofErr w:type="spellEnd"/>
      <w:r w:rsidRPr="00D95E4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95E44">
        <w:rPr>
          <w:rFonts w:ascii="Arial Narrow" w:hAnsi="Arial Narrow"/>
          <w:sz w:val="24"/>
          <w:szCs w:val="24"/>
        </w:rPr>
        <w:t>urządzeń</w:t>
      </w:r>
      <w:proofErr w:type="spellEnd"/>
      <w:r w:rsidR="000D18BC">
        <w:rPr>
          <w:rFonts w:ascii="Arial Narrow" w:hAnsi="Arial Narrow"/>
          <w:sz w:val="24"/>
          <w:szCs w:val="24"/>
        </w:rPr>
        <w:t>.</w:t>
      </w:r>
    </w:p>
    <w:p w14:paraId="3B4D021E" w14:textId="1A743AA8" w:rsidR="00DD0F38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Po zakończeniu instalacji, dla każdego z urządzeń zostanie podpisany przez Wykonawcę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i przedstawiciela Zamawiającego Protokół </w:t>
      </w:r>
      <w:r w:rsidR="00E01A34">
        <w:rPr>
          <w:rFonts w:ascii="Arial Narrow" w:hAnsi="Arial Narrow" w:cs="Arial"/>
          <w:sz w:val="24"/>
          <w:szCs w:val="24"/>
          <w:lang w:val="pl-PL"/>
        </w:rPr>
        <w:t>i</w:t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nstalacji </w:t>
      </w:r>
      <w:r w:rsidR="00E01A34">
        <w:rPr>
          <w:rFonts w:ascii="Arial Narrow" w:hAnsi="Arial Narrow" w:cs="Arial"/>
          <w:sz w:val="24"/>
          <w:szCs w:val="24"/>
          <w:lang w:val="pl-PL"/>
        </w:rPr>
        <w:t>u</w:t>
      </w:r>
      <w:r w:rsidRPr="00BE0C33">
        <w:rPr>
          <w:rFonts w:ascii="Arial Narrow" w:hAnsi="Arial Narrow" w:cs="Arial"/>
          <w:sz w:val="24"/>
          <w:szCs w:val="24"/>
          <w:lang w:val="pl-PL"/>
        </w:rPr>
        <w:t>rządzenia</w:t>
      </w:r>
      <w:r w:rsidR="000C4806">
        <w:rPr>
          <w:rFonts w:ascii="Arial Narrow" w:hAnsi="Arial Narrow" w:cs="Arial"/>
          <w:sz w:val="24"/>
          <w:szCs w:val="24"/>
          <w:lang w:val="pl-PL"/>
        </w:rPr>
        <w:t>.</w:t>
      </w:r>
    </w:p>
    <w:p w14:paraId="66A54D33" w14:textId="07901D52" w:rsidR="00D819BE" w:rsidRPr="00D00ABB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D00ABB">
        <w:rPr>
          <w:rFonts w:ascii="Arial Narrow" w:hAnsi="Arial Narrow"/>
          <w:sz w:val="24"/>
          <w:szCs w:val="24"/>
        </w:rPr>
        <w:t xml:space="preserve">W </w:t>
      </w:r>
      <w:proofErr w:type="spellStart"/>
      <w:r w:rsidRPr="00D00ABB">
        <w:rPr>
          <w:rFonts w:ascii="Arial Narrow" w:hAnsi="Arial Narrow"/>
          <w:sz w:val="24"/>
          <w:szCs w:val="24"/>
        </w:rPr>
        <w:t>przypadku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stwierdzenia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nieprawidłowości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przy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montażu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urządzenia</w:t>
      </w:r>
      <w:proofErr w:type="spellEnd"/>
      <w:r w:rsidR="00D95E44">
        <w:rPr>
          <w:rFonts w:ascii="Arial Narrow" w:hAnsi="Arial Narrow"/>
          <w:sz w:val="24"/>
          <w:szCs w:val="24"/>
        </w:rPr>
        <w:t>,</w:t>
      </w:r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należy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wszelkie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uwagi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wpisać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do </w:t>
      </w:r>
      <w:proofErr w:type="spellStart"/>
      <w:r w:rsidRPr="00D00ABB">
        <w:rPr>
          <w:rFonts w:ascii="Arial Narrow" w:hAnsi="Arial Narrow"/>
          <w:sz w:val="24"/>
          <w:szCs w:val="24"/>
        </w:rPr>
        <w:t>protokołu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(w </w:t>
      </w:r>
      <w:proofErr w:type="spellStart"/>
      <w:r w:rsidRPr="00D00ABB">
        <w:rPr>
          <w:rFonts w:ascii="Arial Narrow" w:hAnsi="Arial Narrow"/>
          <w:sz w:val="24"/>
          <w:szCs w:val="24"/>
        </w:rPr>
        <w:t>szczególności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należy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zwrócić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uwagę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na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uszkodzenia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fizyczne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fabrycznego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opakowania</w:t>
      </w:r>
      <w:proofErr w:type="spellEnd"/>
      <w:r w:rsidRPr="00D00AB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00ABB">
        <w:rPr>
          <w:rFonts w:ascii="Arial Narrow" w:hAnsi="Arial Narrow"/>
          <w:sz w:val="24"/>
          <w:szCs w:val="24"/>
        </w:rPr>
        <w:t>urządzenia</w:t>
      </w:r>
      <w:proofErr w:type="spellEnd"/>
      <w:r w:rsidRPr="00D00ABB">
        <w:rPr>
          <w:rFonts w:ascii="Arial Narrow" w:hAnsi="Arial Narrow"/>
          <w:sz w:val="24"/>
          <w:szCs w:val="24"/>
        </w:rPr>
        <w:t>).</w:t>
      </w:r>
    </w:p>
    <w:p w14:paraId="14570CBF" w14:textId="77777777" w:rsidR="00DD0F38" w:rsidRPr="00BE0C33" w:rsidRDefault="00DD0F38" w:rsidP="000C4806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Odbiór instalacji zostanie dokonany komisyjnie z udziałem upoważnionych przedstawicieli Wykonawcy i Zamawiającego.</w:t>
      </w:r>
    </w:p>
    <w:p w14:paraId="6A90B8AD" w14:textId="5629020E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Elementem instalacji oraz uruchomienia urządzeń jest również stwierdzenie, że działające urządzenie nie raportuje jakichkolwiek awarii lub usterek. Stwierdzenie musi zostać dokonane zarówno przez Wykonawcę jak i Zamawiającego przy wykorzystaniu dostępnych metod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lastRenderedPageBreak/>
        <w:t>i narzędzi dla danego urządzenia (np. panel zarządzający oraz bezpośredni stan wizualny urządzeń).</w:t>
      </w:r>
    </w:p>
    <w:p w14:paraId="4D09B504" w14:textId="77777777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Po zakończonej instalacji, Wykonawca zobowiązany jest do odbioru kartonów, palet i innych opakowań pozostałych po dostarczonych urządzeniach.</w:t>
      </w:r>
    </w:p>
    <w:p w14:paraId="08723113" w14:textId="77777777" w:rsidR="00DD0F38" w:rsidRPr="00276492" w:rsidRDefault="00DD0F38" w:rsidP="00DD0F38">
      <w:pPr>
        <w:pStyle w:val="DefaultText"/>
        <w:spacing w:before="0" w:after="0" w:line="360" w:lineRule="auto"/>
        <w:ind w:left="788"/>
        <w:rPr>
          <w:rFonts w:ascii="Arial Narrow" w:hAnsi="Arial Narrow" w:cs="Arial"/>
          <w:sz w:val="24"/>
          <w:szCs w:val="24"/>
          <w:lang w:val="pl-PL"/>
        </w:rPr>
      </w:pPr>
    </w:p>
    <w:p w14:paraId="3D3C3176" w14:textId="37A78CAD" w:rsidR="00DD0F38" w:rsidRPr="00183C6C" w:rsidRDefault="00DD0F38" w:rsidP="00183C6C">
      <w:pPr>
        <w:pStyle w:val="Akapitzlist"/>
        <w:numPr>
          <w:ilvl w:val="3"/>
          <w:numId w:val="11"/>
        </w:numPr>
        <w:spacing w:line="360" w:lineRule="auto"/>
        <w:ind w:left="567" w:hanging="283"/>
        <w:rPr>
          <w:rFonts w:ascii="Arial Narrow" w:hAnsi="Arial Narrow"/>
          <w:b/>
          <w:sz w:val="24"/>
          <w:szCs w:val="24"/>
        </w:rPr>
      </w:pPr>
      <w:r w:rsidRPr="00BE01BE">
        <w:rPr>
          <w:rFonts w:ascii="Arial Narrow" w:hAnsi="Arial Narrow"/>
          <w:b/>
          <w:sz w:val="24"/>
          <w:szCs w:val="24"/>
        </w:rPr>
        <w:t xml:space="preserve">Procedura odbioru </w:t>
      </w:r>
      <w:r>
        <w:rPr>
          <w:rFonts w:ascii="Arial Narrow" w:hAnsi="Arial Narrow"/>
          <w:b/>
          <w:sz w:val="24"/>
          <w:szCs w:val="24"/>
        </w:rPr>
        <w:t>końcowego</w:t>
      </w:r>
    </w:p>
    <w:p w14:paraId="49426059" w14:textId="232C5AF0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Po zakończeniu procedur odbioru, instalacji i uruchomieni</w:t>
      </w:r>
      <w:r>
        <w:rPr>
          <w:rFonts w:ascii="Arial Narrow" w:hAnsi="Arial Narrow"/>
          <w:sz w:val="24"/>
          <w:szCs w:val="24"/>
        </w:rPr>
        <w:t>a we wszystkich lokalizacjach Zamawiającego</w:t>
      </w:r>
      <w:r w:rsidRPr="00BE0C33">
        <w:rPr>
          <w:rFonts w:ascii="Arial Narrow" w:hAnsi="Arial Narrow"/>
          <w:sz w:val="24"/>
          <w:szCs w:val="24"/>
        </w:rPr>
        <w:t xml:space="preserve">, co zostanie potwierdzone podpisaniem przez Strony stosownych Protokołów, Zamawiający i Wykonawca podpiszą Protokół </w:t>
      </w:r>
      <w:r w:rsidR="00200DDF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200DDF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ońcowego.</w:t>
      </w:r>
      <w:r w:rsidRPr="00BE0C33">
        <w:rPr>
          <w:rFonts w:ascii="Arial Narrow" w:hAnsi="Arial Narrow"/>
          <w:sz w:val="24"/>
          <w:szCs w:val="24"/>
        </w:rPr>
        <w:t xml:space="preserve"> Za przygotowanie Protokołu </w:t>
      </w:r>
      <w:r w:rsidR="00200DDF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200DDF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odpowiada strona Wykonawcy, a przygotowany dokument musi uzyskać akceptację Zamawiającego.</w:t>
      </w:r>
    </w:p>
    <w:p w14:paraId="12770011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Wykonawca powiadomi pisemnie Zamawiającego o gotowości do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.</w:t>
      </w:r>
    </w:p>
    <w:p w14:paraId="7A4A3575" w14:textId="777DCB68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dokona sprawdzenia poszczególnych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 xml:space="preserve">mowy pod względem poprawności ich realizacji, w szczególności pod względem ilości dostarczonych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>mowy. W przypadku stwierdzenia rozbieżności w dostawie produktów</w:t>
      </w:r>
      <w:r w:rsidR="00D95E44">
        <w:rPr>
          <w:rFonts w:ascii="Arial Narrow" w:hAnsi="Arial Narrow"/>
          <w:sz w:val="24"/>
          <w:szCs w:val="24"/>
        </w:rPr>
        <w:t>,</w:t>
      </w:r>
      <w:r w:rsidRPr="00BE0C33">
        <w:rPr>
          <w:rFonts w:ascii="Arial Narrow" w:hAnsi="Arial Narrow"/>
          <w:sz w:val="24"/>
          <w:szCs w:val="24"/>
        </w:rPr>
        <w:t xml:space="preserve"> Zamawiający poinformuje </w:t>
      </w:r>
      <w:r w:rsidR="00D95E44">
        <w:rPr>
          <w:rFonts w:ascii="Arial Narrow" w:hAnsi="Arial Narrow"/>
          <w:sz w:val="24"/>
          <w:szCs w:val="24"/>
        </w:rPr>
        <w:t xml:space="preserve">Wykonawcę </w:t>
      </w:r>
      <w:r w:rsidRPr="00BE0C33">
        <w:rPr>
          <w:rFonts w:ascii="Arial Narrow" w:hAnsi="Arial Narrow"/>
          <w:sz w:val="24"/>
          <w:szCs w:val="24"/>
        </w:rPr>
        <w:t xml:space="preserve">o stwierdzonych rozbieżnościach. W takim przypadku procedura odbioru </w:t>
      </w:r>
      <w:r w:rsidR="00C527EA">
        <w:rPr>
          <w:rFonts w:ascii="Arial Narrow" w:hAnsi="Arial Narrow"/>
          <w:sz w:val="24"/>
          <w:szCs w:val="24"/>
        </w:rPr>
        <w:t>końcowego</w:t>
      </w:r>
      <w:r w:rsidR="00C527EA" w:rsidRPr="00BE0C33">
        <w:rPr>
          <w:rFonts w:ascii="Arial Narrow" w:hAnsi="Arial Narrow"/>
          <w:sz w:val="24"/>
          <w:szCs w:val="24"/>
        </w:rPr>
        <w:t xml:space="preserve"> </w:t>
      </w:r>
      <w:r w:rsidRPr="00BE0C33">
        <w:rPr>
          <w:rFonts w:ascii="Arial Narrow" w:hAnsi="Arial Narrow"/>
          <w:sz w:val="24"/>
          <w:szCs w:val="24"/>
        </w:rPr>
        <w:t>zostanie przerwana. Nowa procedura odbioru zostanie rozpoczęta po uzupełnieniu dostaw, usunięciu rozbieżności i nieścisłości przez Wykonawcę.</w:t>
      </w:r>
    </w:p>
    <w:p w14:paraId="0BF1CCEF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ustali datę i godzinę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, nie później niż w terminie trzech dni od uzyskania informacji od Wykonawcy o gotowości do odbioru.</w:t>
      </w:r>
    </w:p>
    <w:p w14:paraId="564F9103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Odbiór przedmiotu Umowy zostanie dokonany komisyjnie z udziałem upoważnionych przedstawicieli Wykonawcy i Zamawiającego.</w:t>
      </w:r>
    </w:p>
    <w:p w14:paraId="457B1607" w14:textId="31CF7FB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Do podpisania Protokołu </w:t>
      </w:r>
      <w:r w:rsidR="00200DDF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200DDF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konieczne jest:</w:t>
      </w:r>
    </w:p>
    <w:p w14:paraId="1E08E0A3" w14:textId="711B2840" w:rsidR="00DD0F38" w:rsidRPr="00BE0C33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>dostawa wszystkich wymaganych w Umowie urządzeń</w:t>
      </w:r>
      <w:r w:rsidR="000C4806">
        <w:rPr>
          <w:rFonts w:ascii="Arial Narrow" w:hAnsi="Arial Narrow" w:cs="Arial"/>
          <w:sz w:val="24"/>
        </w:rPr>
        <w:t>.</w:t>
      </w:r>
    </w:p>
    <w:p w14:paraId="559E9BBD" w14:textId="4CCEDBA6" w:rsidR="00DD0F38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 xml:space="preserve">wykonanie instalacji i uruchomienia dostarczonych urządzeń, a w szczególności stwierdzenie braku usterek i awarii, potwierdzone kompletem podpisanych przez Strony Protokołów </w:t>
      </w:r>
      <w:r w:rsidR="00200DDF">
        <w:rPr>
          <w:rFonts w:ascii="Arial Narrow" w:hAnsi="Arial Narrow" w:cs="Arial"/>
          <w:sz w:val="24"/>
        </w:rPr>
        <w:t>I</w:t>
      </w:r>
      <w:r w:rsidRPr="00BE0C33">
        <w:rPr>
          <w:rFonts w:ascii="Arial Narrow" w:hAnsi="Arial Narrow" w:cs="Arial"/>
          <w:sz w:val="24"/>
        </w:rPr>
        <w:t xml:space="preserve">nstalacji </w:t>
      </w:r>
      <w:r w:rsidR="00200DDF">
        <w:rPr>
          <w:rFonts w:ascii="Arial Narrow" w:hAnsi="Arial Narrow" w:cs="Arial"/>
          <w:sz w:val="24"/>
        </w:rPr>
        <w:t>U</w:t>
      </w:r>
      <w:r w:rsidRPr="00BE0C33">
        <w:rPr>
          <w:rFonts w:ascii="Arial Narrow" w:hAnsi="Arial Narrow" w:cs="Arial"/>
          <w:sz w:val="24"/>
        </w:rPr>
        <w:t>rządzeń</w:t>
      </w:r>
      <w:r>
        <w:rPr>
          <w:rFonts w:ascii="Arial Narrow" w:hAnsi="Arial Narrow" w:cs="Arial"/>
          <w:sz w:val="24"/>
        </w:rPr>
        <w:t xml:space="preserve"> </w:t>
      </w:r>
      <w:r w:rsidRPr="00BE0C33">
        <w:rPr>
          <w:rFonts w:ascii="Arial Narrow" w:hAnsi="Arial Narrow" w:cs="Arial"/>
          <w:sz w:val="24"/>
        </w:rPr>
        <w:t>bez uwag</w:t>
      </w:r>
      <w:r w:rsidR="000C4806">
        <w:rPr>
          <w:rFonts w:ascii="Arial Narrow" w:hAnsi="Arial Narrow" w:cs="Arial"/>
          <w:sz w:val="24"/>
        </w:rPr>
        <w:t>.</w:t>
      </w:r>
    </w:p>
    <w:p w14:paraId="40878E0B" w14:textId="39E4248C" w:rsidR="004E7FE2" w:rsidRDefault="004E7FE2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994169">
        <w:rPr>
          <w:rFonts w:ascii="Arial Narrow" w:hAnsi="Arial Narrow" w:cs="Arial"/>
          <w:sz w:val="24"/>
        </w:rPr>
        <w:t xml:space="preserve">przedłożenie przez Wykonawcę wykazu materiałów eksploatacyjnych wraz z ich resursami do każdego z modeli dostarczanych urządzeń, </w:t>
      </w:r>
      <w:r w:rsidRPr="00296DAD">
        <w:rPr>
          <w:rFonts w:ascii="Arial Narrow" w:hAnsi="Arial Narrow" w:cs="Arial"/>
          <w:sz w:val="24"/>
        </w:rPr>
        <w:t>wystawionego przez Producenta urządzeń będących przedmiotem Umow</w:t>
      </w:r>
      <w:r w:rsidRPr="00994169">
        <w:rPr>
          <w:rFonts w:ascii="Arial Narrow" w:hAnsi="Arial Narrow" w:cs="Arial"/>
          <w:sz w:val="24"/>
        </w:rPr>
        <w:t>y</w:t>
      </w:r>
      <w:r w:rsidR="007E7142" w:rsidRPr="00994169">
        <w:rPr>
          <w:rFonts w:ascii="Arial Narrow" w:hAnsi="Arial Narrow" w:cs="Arial"/>
          <w:sz w:val="24"/>
        </w:rPr>
        <w:t>.</w:t>
      </w:r>
    </w:p>
    <w:p w14:paraId="005AEE19" w14:textId="62BA975C" w:rsidR="000C4806" w:rsidRPr="000C4806" w:rsidRDefault="000C4806" w:rsidP="000C48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Przedłożenie przez Wykonawcę stosownego oświadczenia Producenta urządzeń lub przedstawienia dokumentu potwierdzającego że dostarczone urządzenia objęte są </w:t>
      </w:r>
      <w:r>
        <w:rPr>
          <w:rFonts w:ascii="Arial Narrow" w:hAnsi="Arial Narrow" w:cs="Times New Roman"/>
          <w:sz w:val="24"/>
          <w:szCs w:val="24"/>
        </w:rPr>
        <w:lastRenderedPageBreak/>
        <w:t>gwarancją producenta w deklarowanym w ofercie okresie.</w:t>
      </w:r>
    </w:p>
    <w:p w14:paraId="1EE5D235" w14:textId="5D40FDFC" w:rsidR="00121D68" w:rsidRDefault="00121D6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przygotowanie przez Wykonawcę Protokołu </w:t>
      </w:r>
      <w:r w:rsidR="00200DDF">
        <w:rPr>
          <w:rFonts w:ascii="Arial Narrow" w:hAnsi="Arial Narrow" w:cs="Arial"/>
          <w:sz w:val="24"/>
        </w:rPr>
        <w:t>O</w:t>
      </w:r>
      <w:r>
        <w:rPr>
          <w:rFonts w:ascii="Arial Narrow" w:hAnsi="Arial Narrow" w:cs="Arial"/>
          <w:sz w:val="24"/>
        </w:rPr>
        <w:t xml:space="preserve">dbioru </w:t>
      </w:r>
      <w:r w:rsidR="00200DDF">
        <w:rPr>
          <w:rFonts w:ascii="Arial Narrow" w:hAnsi="Arial Narrow" w:cs="Arial"/>
          <w:sz w:val="24"/>
        </w:rPr>
        <w:t>K</w:t>
      </w:r>
      <w:r>
        <w:rPr>
          <w:rFonts w:ascii="Arial Narrow" w:hAnsi="Arial Narrow" w:cs="Arial"/>
          <w:sz w:val="24"/>
        </w:rPr>
        <w:t>ońcowego</w:t>
      </w:r>
      <w:r w:rsidR="00C527EA">
        <w:rPr>
          <w:rFonts w:ascii="Arial Narrow" w:hAnsi="Arial Narrow" w:cs="Arial"/>
          <w:sz w:val="24"/>
        </w:rPr>
        <w:t>,</w:t>
      </w:r>
      <w:r>
        <w:rPr>
          <w:rFonts w:ascii="Arial Narrow" w:hAnsi="Arial Narrow" w:cs="Arial"/>
          <w:sz w:val="24"/>
        </w:rPr>
        <w:t xml:space="preserve"> który uzyska akceptację </w:t>
      </w:r>
      <w:r w:rsidR="000C4806">
        <w:rPr>
          <w:rFonts w:ascii="Arial Narrow" w:hAnsi="Arial Narrow" w:cs="Arial"/>
          <w:sz w:val="24"/>
        </w:rPr>
        <w:t xml:space="preserve">Zamawiającego. </w:t>
      </w:r>
    </w:p>
    <w:p w14:paraId="5067F1FF" w14:textId="4B885D44" w:rsidR="004D73D6" w:rsidRPr="004D73D6" w:rsidRDefault="004D73D6" w:rsidP="004D73D6">
      <w:pPr>
        <w:pStyle w:val="Nagwek1"/>
        <w:rPr>
          <w:rStyle w:val="Wyrnienieintensywne"/>
          <w:rFonts w:ascii="Arial Narrow" w:hAnsi="Arial Narrow"/>
          <w:i w:val="0"/>
          <w:iCs w:val="0"/>
          <w:color w:val="auto"/>
        </w:rPr>
      </w:pPr>
      <w:bookmarkStart w:id="924" w:name="_Toc216859099"/>
      <w:bookmarkStart w:id="925" w:name="_Toc221176983"/>
      <w:bookmarkStart w:id="926" w:name="_Toc222834443"/>
      <w:r w:rsidRPr="004D73D6">
        <w:rPr>
          <w:rStyle w:val="Wyrnienieintensywne"/>
          <w:rFonts w:ascii="Arial Narrow" w:hAnsi="Arial Narrow"/>
          <w:i w:val="0"/>
          <w:iCs w:val="0"/>
          <w:color w:val="auto"/>
        </w:rPr>
        <w:lastRenderedPageBreak/>
        <w:t>UMIESZCZENIE NA DOSTARCZONYM W RAMACH REALIZACJI UMOWY SPRZĘCIE I DOKUMENTACJI INFORMACJI DOTYCZĄCEJ ŹRÓDŁA FINANSOWANIA PROJEKTU.</w:t>
      </w:r>
      <w:bookmarkEnd w:id="924"/>
      <w:bookmarkEnd w:id="925"/>
      <w:bookmarkEnd w:id="926"/>
    </w:p>
    <w:p w14:paraId="496ED3C4" w14:textId="77777777" w:rsidR="004D73D6" w:rsidRPr="004D73D6" w:rsidRDefault="004D73D6" w:rsidP="004D73D6"/>
    <w:p w14:paraId="3EBBB681" w14:textId="77777777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Projekt jest współfinansowany z funduszy europejskich. W związku z powyższym Zamawiający wymaga od Wykonawcy oznaczenia dostarczonych produktów poprzez umieszczenie na dostarczonym sprzęcie informacji dotyczącej źródła finansowania projektu zgodnie z wymogami określonymi poniżej. Wykonawca zobowiązany jest do umieszczenia w widocznym miejscu na dostarczonym w ramach realizacji Umowy sprzęcie informacji dotyczącej źródła finansowania projektu.</w:t>
      </w:r>
    </w:p>
    <w:p w14:paraId="425537CC" w14:textId="7A0B76E8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 xml:space="preserve">Wszelkie dokumenty dotyczące projektu muszą zawierać informacje o współfinansowaniu projektu ze środków UE oraz posiadać oznaczenie projektu za pomocą znaków graficznych, zgodnie z obowiązującymi wymaganiami określonymi w Podręczniku dla Beneficjenta projektu finansowanego w ramach </w:t>
      </w:r>
      <w:r w:rsidRPr="004D73D6">
        <w:rPr>
          <w:rFonts w:ascii="Arial Narrow" w:eastAsia="Arial" w:hAnsi="Arial Narrow"/>
          <w:bCs/>
          <w:sz w:val="24"/>
          <w:szCs w:val="24"/>
        </w:rPr>
        <w:t>Funduszu Bezpieczeństwa Wewnętrznego na lata 2021 - 2027</w:t>
      </w:r>
      <w:r w:rsidRPr="004D73D6">
        <w:rPr>
          <w:rFonts w:ascii="Arial Narrow" w:eastAsia="Arial" w:hAnsi="Arial Narrow"/>
          <w:sz w:val="24"/>
          <w:szCs w:val="24"/>
        </w:rPr>
        <w:t>. Obowiązek ten dotyczy m.in. takich dokumentów jak dokumentacja szkoleniowa, listy obecności, protokoły, certyfikaty, umowy</w:t>
      </w:r>
      <w:r w:rsidR="00772977">
        <w:rPr>
          <w:rFonts w:ascii="Arial Narrow" w:eastAsia="Arial" w:hAnsi="Arial Narrow"/>
          <w:sz w:val="24"/>
          <w:szCs w:val="24"/>
        </w:rPr>
        <w:t>, protokoły</w:t>
      </w:r>
      <w:r w:rsidRPr="004D73D6">
        <w:rPr>
          <w:rFonts w:ascii="Arial Narrow" w:eastAsia="Arial" w:hAnsi="Arial Narrow"/>
          <w:sz w:val="24"/>
          <w:szCs w:val="24"/>
        </w:rPr>
        <w:t>.</w:t>
      </w:r>
    </w:p>
    <w:p w14:paraId="5A4A6B25" w14:textId="24DDA841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Dokładny wzór oraz wymiary zostaną przekazane na etapie realizacji Umowy.</w:t>
      </w:r>
    </w:p>
    <w:p w14:paraId="0FC8215E" w14:textId="77777777" w:rsid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</w:p>
    <w:p w14:paraId="73FD42B4" w14:textId="124C2F88" w:rsid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Przykładowe formy wizualizacji:</w:t>
      </w:r>
    </w:p>
    <w:p w14:paraId="7FFBE15B" w14:textId="77777777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</w:p>
    <w:p w14:paraId="55F4F28B" w14:textId="77777777" w:rsidR="004D73D6" w:rsidRPr="004D73D6" w:rsidRDefault="004D73D6" w:rsidP="004D73D6">
      <w:pPr>
        <w:widowControl/>
        <w:suppressAutoHyphens/>
        <w:autoSpaceDE/>
        <w:autoSpaceDN/>
        <w:adjustRightInd/>
        <w:spacing w:after="160" w:line="360" w:lineRule="auto"/>
        <w:contextualSpacing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Naklejka na urządzenia:</w:t>
      </w:r>
    </w:p>
    <w:p w14:paraId="3109A1C7" w14:textId="77777777" w:rsidR="004D73D6" w:rsidRDefault="004D73D6" w:rsidP="004D73D6">
      <w:pPr>
        <w:suppressAutoHyphens/>
        <w:spacing w:line="252" w:lineRule="auto"/>
        <w:rPr>
          <w:rFonts w:ascii="Arial Narrow" w:hAnsi="Arial Narrow"/>
        </w:rPr>
      </w:pPr>
      <w:r w:rsidRPr="009551A5">
        <w:rPr>
          <w:rFonts w:ascii="Arial Narrow" w:hAnsi="Arial Narrow"/>
          <w:bCs/>
          <w:noProof/>
        </w:rPr>
        <w:drawing>
          <wp:inline distT="0" distB="0" distL="0" distR="0" wp14:anchorId="08A6C4A0" wp14:editId="4965D4D9">
            <wp:extent cx="2374900" cy="1280844"/>
            <wp:effectExtent l="19050" t="19050" r="25400" b="1460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ez tytułu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" r="1"/>
                    <a:stretch/>
                  </pic:blipFill>
                  <pic:spPr bwMode="auto">
                    <a:xfrm>
                      <a:off x="0" y="0"/>
                      <a:ext cx="2408302" cy="1298859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ADB40D" w14:textId="77777777" w:rsidR="004D73D6" w:rsidRDefault="004D73D6" w:rsidP="004D73D6">
      <w:pPr>
        <w:rPr>
          <w:rFonts w:ascii="Arial Narrow" w:hAnsi="Arial Narrow"/>
          <w:sz w:val="24"/>
          <w:szCs w:val="24"/>
        </w:rPr>
      </w:pPr>
    </w:p>
    <w:p w14:paraId="18811F20" w14:textId="2A07CB3D" w:rsidR="004D73D6" w:rsidRPr="004D73D6" w:rsidRDefault="004D73D6" w:rsidP="004D73D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</w:rPr>
        <w:br w:type="page"/>
      </w:r>
    </w:p>
    <w:p w14:paraId="2A558C8B" w14:textId="5BDA3BA0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927" w:name="_Toc504546554"/>
      <w:bookmarkStart w:id="928" w:name="_Toc222834444"/>
      <w:r w:rsidRPr="004D73D6">
        <w:rPr>
          <w:rFonts w:ascii="Arial Narrow" w:hAnsi="Arial Narrow"/>
        </w:rPr>
        <w:lastRenderedPageBreak/>
        <w:t>WZORY FORMULARZY</w:t>
      </w:r>
      <w:bookmarkEnd w:id="927"/>
      <w:bookmarkEnd w:id="928"/>
    </w:p>
    <w:p w14:paraId="65FFB5FF" w14:textId="1DF5E256" w:rsidR="00D00ABB" w:rsidRDefault="00D00ABB" w:rsidP="00D819BE"/>
    <w:p w14:paraId="3D4220C1" w14:textId="77777777" w:rsidR="00D00ABB" w:rsidRDefault="00D00ABB" w:rsidP="00D819BE"/>
    <w:p w14:paraId="4910E544" w14:textId="28382AFC" w:rsidR="00040251" w:rsidRDefault="00040251" w:rsidP="00D819BE"/>
    <w:p w14:paraId="335AB74C" w14:textId="7777777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>PROTOKÓŁ INSTALACJI URZĄDZENIA</w:t>
      </w:r>
    </w:p>
    <w:p w14:paraId="7963A5FA" w14:textId="0B04AC7D" w:rsidR="00CF13AD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669C08A6" w14:textId="77777777" w:rsidR="00CF13AD" w:rsidRPr="00276492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0FC726A9" w14:textId="77777777" w:rsidR="002B663C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 xml:space="preserve">mowy nr ……………….. zawartej w dniu ………………….. </w:t>
      </w:r>
    </w:p>
    <w:p w14:paraId="3A36B53A" w14:textId="6622E115" w:rsidR="00040251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…………………………………………………………………..</w:t>
      </w:r>
    </w:p>
    <w:p w14:paraId="6CECBE78" w14:textId="77777777" w:rsidR="00890A2A" w:rsidRPr="00276492" w:rsidRDefault="00890A2A" w:rsidP="00040251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409"/>
        <w:gridCol w:w="2410"/>
      </w:tblGrid>
      <w:tr w:rsidR="00040251" w:rsidRPr="00276492" w14:paraId="47F17CDE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4B02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Firma </w:t>
            </w:r>
            <w:r>
              <w:rPr>
                <w:rFonts w:ascii="Arial Narrow" w:hAnsi="Arial Narrow"/>
                <w:sz w:val="24"/>
                <w:szCs w:val="24"/>
              </w:rPr>
              <w:t>dokonująca montażu i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040251" w:rsidRPr="00276492" w14:paraId="1E12FCB8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521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532A1C" w:rsidRPr="00276492" w14:paraId="2B763372" w14:textId="77777777" w:rsidTr="003540DD">
        <w:trPr>
          <w:trHeight w:val="89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387" w14:textId="77777777" w:rsidR="00532A1C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Imię i nazwisko </w:t>
            </w:r>
            <w:r>
              <w:rPr>
                <w:rFonts w:ascii="Arial Narrow" w:hAnsi="Arial Narrow"/>
                <w:sz w:val="24"/>
                <w:szCs w:val="24"/>
              </w:rPr>
              <w:t>osoby dokonującej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0C36C026" w14:textId="36275546" w:rsidR="00532A1C" w:rsidRPr="00276492" w:rsidRDefault="00532A1C" w:rsidP="00411952">
            <w:pPr>
              <w:pStyle w:val="Nagwek"/>
              <w:tabs>
                <w:tab w:val="left" w:pos="2235"/>
              </w:tabs>
              <w:jc w:val="both"/>
              <w:rPr>
                <w:rFonts w:ascii="Arial Narrow" w:hAnsi="Arial Narrow"/>
              </w:rPr>
            </w:pPr>
          </w:p>
        </w:tc>
      </w:tr>
      <w:tr w:rsidR="00040251" w:rsidRPr="00276492" w14:paraId="4C1991C2" w14:textId="77777777" w:rsidTr="00532A1C">
        <w:trPr>
          <w:trHeight w:val="8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462" w14:textId="79EEAE59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rozpoczęto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51D227B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C7C" w14:textId="4FC1EBB5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zakończono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168D76F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2E37244F" w14:textId="77777777" w:rsidTr="00532A1C">
        <w:trPr>
          <w:trHeight w:val="8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9E1" w14:textId="2B9E0433" w:rsidR="00040251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Model</w:t>
            </w:r>
            <w:r w:rsidR="00040251" w:rsidRPr="00276492">
              <w:rPr>
                <w:rFonts w:ascii="Arial Narrow" w:hAnsi="Arial Narrow"/>
                <w:sz w:val="24"/>
                <w:szCs w:val="24"/>
              </w:rPr>
              <w:t xml:space="preserve"> urządzenia podlegającego instalacji:</w:t>
            </w:r>
          </w:p>
          <w:p w14:paraId="03F6CD85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065C2352" w14:textId="77777777" w:rsidTr="00532A1C">
        <w:trPr>
          <w:trHeight w:val="97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BEF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Nr seryjny urządzenia podlegającego instalacji:</w:t>
            </w:r>
          </w:p>
          <w:p w14:paraId="7743FD5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4E4D1E7F" w14:textId="77777777" w:rsidTr="00411952">
        <w:trPr>
          <w:trHeight w:val="3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35E" w14:textId="2E4EA79A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Urządzenie </w:t>
            </w:r>
            <w:r w:rsidR="00532A1C">
              <w:rPr>
                <w:rFonts w:ascii="Arial Narrow" w:hAnsi="Arial Narrow"/>
                <w:sz w:val="24"/>
                <w:szCs w:val="24"/>
              </w:rPr>
              <w:t>uruchomiono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E7E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394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NIE</w:t>
            </w:r>
          </w:p>
        </w:tc>
      </w:tr>
      <w:tr w:rsidR="00040251" w:rsidRPr="00276492" w14:paraId="12C1E130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BDC8" w14:textId="781EE00E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Załączniki</w:t>
            </w:r>
            <w:r w:rsidR="002B663C">
              <w:rPr>
                <w:rFonts w:ascii="Arial Narrow" w:hAnsi="Arial Narrow"/>
                <w:sz w:val="24"/>
                <w:szCs w:val="24"/>
              </w:rPr>
              <w:t xml:space="preserve"> (np., wydruk konfiguracyjny)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5E77D56A" w14:textId="77777777" w:rsidR="002B663C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  <w:p w14:paraId="7B58A514" w14:textId="4925815B" w:rsidR="002B663C" w:rsidRPr="00276492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</w:tr>
      <w:tr w:rsidR="00040251" w:rsidRPr="00276492" w14:paraId="20117145" w14:textId="77777777" w:rsidTr="00532A1C">
        <w:trPr>
          <w:trHeight w:val="10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7B9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Uwagi osoby dokonującej instalacji urządzenia dot. miejsca instalacji: (warunki eksploatacji urządzenia w czasie przekazywania odpowiadają wymaganiom producenta)</w:t>
            </w:r>
          </w:p>
        </w:tc>
      </w:tr>
      <w:tr w:rsidR="00040251" w:rsidRPr="00276492" w14:paraId="3E8A9998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2E78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Uwagi:</w:t>
            </w:r>
          </w:p>
        </w:tc>
      </w:tr>
    </w:tbl>
    <w:p w14:paraId="66333A8D" w14:textId="77777777" w:rsidR="00040251" w:rsidRPr="00276492" w:rsidRDefault="00040251" w:rsidP="000402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jc w:val="both"/>
        <w:rPr>
          <w:rFonts w:ascii="Arial Narrow" w:hAnsi="Arial Narrow"/>
          <w:sz w:val="24"/>
          <w:szCs w:val="24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6"/>
        <w:gridCol w:w="4514"/>
      </w:tblGrid>
      <w:tr w:rsidR="00040251" w:rsidRPr="00276492" w14:paraId="5FA8CE0F" w14:textId="77777777" w:rsidTr="002B663C">
        <w:trPr>
          <w:trHeight w:val="1098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75C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31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65E5905B" w14:textId="77777777" w:rsidTr="00411952">
        <w:trPr>
          <w:trHeight w:val="720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415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BA1B348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256788FB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50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BD947BA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19A18E8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32DFDF8E" w14:textId="77777777" w:rsidR="00040251" w:rsidRDefault="00040251" w:rsidP="00040251"/>
    <w:p w14:paraId="51902506" w14:textId="77777777" w:rsidR="00040251" w:rsidRDefault="00040251" w:rsidP="00040251"/>
    <w:p w14:paraId="21E93A3D" w14:textId="77777777" w:rsidR="00040251" w:rsidRDefault="00040251" w:rsidP="00040251"/>
    <w:p w14:paraId="0B6BEE96" w14:textId="77777777" w:rsidR="00040251" w:rsidRDefault="00040251" w:rsidP="00040251"/>
    <w:p w14:paraId="46AC9B5A" w14:textId="77777777" w:rsidR="00040251" w:rsidRDefault="00040251" w:rsidP="00040251"/>
    <w:p w14:paraId="66D0A1A3" w14:textId="77777777" w:rsidR="00040251" w:rsidRDefault="00040251" w:rsidP="00040251"/>
    <w:p w14:paraId="6CD5D12A" w14:textId="77777777" w:rsidR="00040251" w:rsidRDefault="00040251" w:rsidP="00040251"/>
    <w:p w14:paraId="61C62820" w14:textId="77777777" w:rsidR="00040251" w:rsidRDefault="00040251" w:rsidP="00040251"/>
    <w:p w14:paraId="783CB33A" w14:textId="77777777" w:rsidR="00040251" w:rsidRDefault="00040251" w:rsidP="00040251"/>
    <w:p w14:paraId="57864F0A" w14:textId="2CEF7324" w:rsidR="00D819BE" w:rsidRDefault="00D819BE" w:rsidP="00D819BE"/>
    <w:p w14:paraId="2C5E299F" w14:textId="5999556D" w:rsidR="00EE5731" w:rsidRDefault="00EE5731" w:rsidP="00F21FBF"/>
    <w:p w14:paraId="745C52FD" w14:textId="3232F2E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 xml:space="preserve">PROTOKÓŁ ODBIORU KOŃCOWEGO </w:t>
      </w:r>
    </w:p>
    <w:p w14:paraId="679D6534" w14:textId="77777777" w:rsidR="002B663C" w:rsidRPr="00CF13AD" w:rsidRDefault="002B663C" w:rsidP="00040251">
      <w:pPr>
        <w:jc w:val="center"/>
        <w:rPr>
          <w:rFonts w:ascii="Arial Narrow" w:hAnsi="Arial Narrow"/>
          <w:b/>
          <w:sz w:val="24"/>
          <w:szCs w:val="24"/>
        </w:rPr>
      </w:pPr>
    </w:p>
    <w:p w14:paraId="48B701F0" w14:textId="06C1E74D" w:rsidR="00F26E74" w:rsidRPr="00276492" w:rsidRDefault="00C527EA" w:rsidP="00040251">
      <w:pPr>
        <w:jc w:val="center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</w:t>
      </w:r>
      <w:r w:rsidR="00F26E74" w:rsidRPr="005A2193">
        <w:rPr>
          <w:rFonts w:ascii="Arial Narrow" w:hAnsi="Arial Narrow"/>
          <w:sz w:val="24"/>
          <w:szCs w:val="24"/>
        </w:rPr>
        <w:t xml:space="preserve"> zakresie </w:t>
      </w:r>
      <w:r w:rsidRPr="005A2193">
        <w:rPr>
          <w:rFonts w:ascii="Arial Narrow" w:hAnsi="Arial Narrow"/>
          <w:sz w:val="24"/>
          <w:szCs w:val="24"/>
        </w:rPr>
        <w:t>zamówienia podstawowego</w:t>
      </w:r>
    </w:p>
    <w:p w14:paraId="14E8B4B7" w14:textId="77777777" w:rsidR="00040251" w:rsidRPr="00276492" w:rsidRDefault="00040251" w:rsidP="00040251">
      <w:pPr>
        <w:pStyle w:val="Tekstpodstawowy2"/>
        <w:spacing w:after="0" w:line="240" w:lineRule="auto"/>
        <w:jc w:val="center"/>
        <w:rPr>
          <w:rFonts w:ascii="Arial Narrow" w:hAnsi="Arial Narrow" w:cs="Arial"/>
          <w:b/>
          <w:sz w:val="24"/>
        </w:rPr>
      </w:pPr>
    </w:p>
    <w:p w14:paraId="3E698D3F" w14:textId="6BA7D653" w:rsidR="00040251" w:rsidRPr="00276492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>mowy nr ……………….. zawartej w dniu  ………………….. 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……………………………………………………………….</w:t>
      </w:r>
    </w:p>
    <w:p w14:paraId="63CEC5DF" w14:textId="77777777" w:rsidR="002B663C" w:rsidRDefault="002B663C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Style w:val="FontStyle108"/>
          <w:rFonts w:ascii="Arial Narrow" w:hAnsi="Arial Narrow" w:cs="Arial"/>
        </w:rPr>
      </w:pPr>
    </w:p>
    <w:p w14:paraId="1B5EF079" w14:textId="77777777" w:rsidR="00512005" w:rsidRDefault="00512005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Style w:val="FontStyle108"/>
          <w:rFonts w:ascii="Arial Narrow" w:hAnsi="Arial Narrow" w:cs="Arial"/>
          <w:sz w:val="24"/>
        </w:rPr>
      </w:pPr>
    </w:p>
    <w:p w14:paraId="725C8FA3" w14:textId="3CD03A72" w:rsidR="00040251" w:rsidRPr="002B663C" w:rsidRDefault="00040251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Fonts w:ascii="Arial Narrow" w:hAnsi="Arial Narrow" w:cs="Arial"/>
        </w:rPr>
      </w:pPr>
      <w:r w:rsidRPr="002B663C">
        <w:rPr>
          <w:rStyle w:val="FontStyle108"/>
          <w:rFonts w:ascii="Arial Narrow" w:hAnsi="Arial Narrow" w:cs="Arial"/>
          <w:sz w:val="24"/>
        </w:rPr>
        <w:t xml:space="preserve">Miejsce i data wystawienia protokołu: </w:t>
      </w:r>
      <w:r w:rsidRPr="002B663C">
        <w:rPr>
          <w:rFonts w:ascii="Arial Narrow" w:hAnsi="Arial Narrow" w:cs="Arial"/>
        </w:rPr>
        <w:t>…………………………………………………….</w:t>
      </w:r>
    </w:p>
    <w:p w14:paraId="35E20FF3" w14:textId="4649091C" w:rsidR="00A63143" w:rsidRPr="00A63143" w:rsidRDefault="00A63143" w:rsidP="00512005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Wykonawca oświadcza, iż projekt</w:t>
      </w:r>
      <w:r w:rsidR="00512005">
        <w:rPr>
          <w:rFonts w:ascii="Arial Narrow" w:hAnsi="Arial Narrow" w:cs="Times New Roman"/>
          <w:sz w:val="24"/>
          <w:szCs w:val="24"/>
        </w:rPr>
        <w:t xml:space="preserve">: </w:t>
      </w:r>
    </w:p>
    <w:p w14:paraId="68AB9341" w14:textId="5505CDC9" w:rsidR="00200DDF" w:rsidRPr="00200DDF" w:rsidRDefault="00200DDF" w:rsidP="00200DDF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/>
          <w:b/>
          <w:bCs/>
          <w:color w:val="000000"/>
          <w:sz w:val="24"/>
          <w:szCs w:val="24"/>
        </w:rPr>
      </w:pPr>
      <w:r w:rsidRPr="00200DDF">
        <w:rPr>
          <w:rFonts w:ascii="Arial Narrow" w:hAnsi="Arial Narrow"/>
          <w:b/>
          <w:bCs/>
          <w:color w:val="000000"/>
          <w:sz w:val="24"/>
          <w:szCs w:val="24"/>
        </w:rPr>
        <w:t>MODERNIZACJA ZASOBÓW TELEINFORMATYCZNYCH WSPIERAJĄCYCH KRYMINALNĄ ANALIZĘ OPERACYJNĄ ORAZ CYBERROZPOZNANIE W SG. ZAKUP SPRZĘTU.</w:t>
      </w:r>
    </w:p>
    <w:p w14:paraId="193D056C" w14:textId="3D4AD38A" w:rsidR="00200DDF" w:rsidRPr="00200DDF" w:rsidRDefault="00200DDF" w:rsidP="00200DDF">
      <w:pPr>
        <w:spacing w:line="360" w:lineRule="auto"/>
        <w:ind w:left="284"/>
        <w:jc w:val="center"/>
        <w:rPr>
          <w:rFonts w:ascii="Arial Narrow" w:hAnsi="Arial Narrow"/>
          <w:b/>
          <w:bCs/>
          <w:sz w:val="24"/>
          <w:szCs w:val="24"/>
        </w:rPr>
      </w:pPr>
      <w:r w:rsidRPr="00200DDF">
        <w:rPr>
          <w:rFonts w:ascii="Arial Narrow" w:hAnsi="Arial Narrow"/>
          <w:b/>
          <w:bCs/>
          <w:sz w:val="24"/>
          <w:szCs w:val="24"/>
        </w:rPr>
        <w:t>DOSTAWA PLOTERÓW WIELKOFORMATOWYCH – Cz</w:t>
      </w:r>
      <w:r w:rsidR="00D6408D">
        <w:rPr>
          <w:rFonts w:ascii="Arial Narrow" w:hAnsi="Arial Narrow"/>
          <w:b/>
          <w:bCs/>
          <w:sz w:val="24"/>
          <w:szCs w:val="24"/>
        </w:rPr>
        <w:t>ęść</w:t>
      </w:r>
      <w:r w:rsidRPr="00200DDF">
        <w:rPr>
          <w:rFonts w:ascii="Arial Narrow" w:hAnsi="Arial Narrow"/>
          <w:b/>
          <w:bCs/>
          <w:sz w:val="24"/>
          <w:szCs w:val="24"/>
        </w:rPr>
        <w:t xml:space="preserve"> III</w:t>
      </w:r>
    </w:p>
    <w:p w14:paraId="31BF3EA4" w14:textId="223CA853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określony w Umowie został zrealizowany. W związku z powyższym przedstawiamy do akceptacji niniejszy Protokół Odbioru Końcowego.</w:t>
      </w:r>
    </w:p>
    <w:p w14:paraId="10D2D67F" w14:textId="0C124C3A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1. Do niniejszego protokołu załączono:</w:t>
      </w:r>
    </w:p>
    <w:p w14:paraId="36D50117" w14:textId="4E1399B9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Protokół Instalacji; stron…………….</w:t>
      </w:r>
    </w:p>
    <w:p w14:paraId="2497A66D" w14:textId="60FD25F2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2. W czasie odbioru dostawy dokonano sprawdzenia stanu funkcjonowania dostarczonych urządzeń.</w:t>
      </w:r>
    </w:p>
    <w:p w14:paraId="68D8599E" w14:textId="6AA5A9A6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3. Zamawiający nie wnosi zastrzeżeń do pracy urządzeń.</w:t>
      </w:r>
    </w:p>
    <w:p w14:paraId="4EF3012D" w14:textId="706A455B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4. Zamawiający potwierdza, że przekazane do eksploatacji urządzenia funkcjonują prawidłowo.</w:t>
      </w:r>
    </w:p>
    <w:p w14:paraId="5B810213" w14:textId="77777777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5. Uwagi Zamawiającego:</w:t>
      </w:r>
    </w:p>
    <w:p w14:paraId="03ADD5DD" w14:textId="7208EBAE" w:rsidR="00040251" w:rsidRPr="00276492" w:rsidRDefault="00040251" w:rsidP="00040251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………………………………………………………………………………………………………….………</w:t>
      </w:r>
      <w:r w:rsidR="00A63143">
        <w:rPr>
          <w:rFonts w:ascii="Arial Narrow" w:hAnsi="Arial Narrow" w:cs="Arial"/>
        </w:rPr>
        <w:t>…</w:t>
      </w:r>
    </w:p>
    <w:p w14:paraId="6FD0CF4A" w14:textId="6640E5C7" w:rsidR="00040251" w:rsidRPr="00A63143" w:rsidRDefault="00040251" w:rsidP="00A63143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……………………………………………………………………………………………………….………</w:t>
      </w:r>
      <w:r w:rsidR="00A63143">
        <w:rPr>
          <w:rFonts w:ascii="Arial Narrow" w:hAnsi="Arial Narrow" w:cs="Arial"/>
        </w:rPr>
        <w:t>……</w:t>
      </w:r>
    </w:p>
    <w:p w14:paraId="6B1F9E64" w14:textId="370C42B0" w:rsidR="00040251" w:rsidRDefault="00040251" w:rsidP="00F21FBF"/>
    <w:tbl>
      <w:tblPr>
        <w:tblpPr w:leftFromText="141" w:rightFromText="141" w:vertAnchor="text" w:horzAnchor="margin" w:tblpY="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500"/>
      </w:tblGrid>
      <w:tr w:rsidR="000C4806" w:rsidRPr="00276492" w14:paraId="008583EF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6EC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0C35FB0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23AC8C4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434DB45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EA0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C4806" w:rsidRPr="00276492" w14:paraId="5A4289AE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93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668AAE4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714C4BE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29E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7BBF362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4074C1FB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41874450" w14:textId="77777777" w:rsidR="00087544" w:rsidRPr="00276492" w:rsidRDefault="00087544" w:rsidP="003E4412">
      <w:pPr>
        <w:pStyle w:val="Nagwek2"/>
        <w:numPr>
          <w:ilvl w:val="0"/>
          <w:numId w:val="0"/>
        </w:numPr>
        <w:rPr>
          <w:rFonts w:ascii="Arial Narrow" w:hAnsi="Arial Narrow" w:cs="Arial"/>
          <w:sz w:val="24"/>
          <w:szCs w:val="24"/>
        </w:rPr>
      </w:pPr>
    </w:p>
    <w:p w14:paraId="7D5495FD" w14:textId="46C0BB7F" w:rsidR="00087544" w:rsidRPr="009255C9" w:rsidRDefault="00087544" w:rsidP="00087544">
      <w:pPr>
        <w:jc w:val="center"/>
        <w:rPr>
          <w:rFonts w:ascii="Arial Narrow" w:hAnsi="Arial Narrow"/>
          <w:b/>
          <w:sz w:val="28"/>
          <w:szCs w:val="28"/>
        </w:rPr>
      </w:pPr>
      <w:bookmarkStart w:id="929" w:name="_Toc238884260"/>
      <w:r w:rsidRPr="009255C9">
        <w:rPr>
          <w:rFonts w:ascii="Arial Narrow" w:hAnsi="Arial Narrow"/>
          <w:b/>
          <w:sz w:val="28"/>
          <w:szCs w:val="28"/>
        </w:rPr>
        <w:t>RAPORT Z NAPRAWY</w:t>
      </w:r>
      <w:bookmarkEnd w:id="929"/>
    </w:p>
    <w:p w14:paraId="2EE9B222" w14:textId="77777777" w:rsidR="00087544" w:rsidRPr="00087544" w:rsidRDefault="00087544" w:rsidP="00087544">
      <w:pPr>
        <w:jc w:val="center"/>
        <w:rPr>
          <w:rFonts w:ascii="Arial Narrow" w:hAnsi="Arial Narrow"/>
          <w:b/>
          <w:sz w:val="24"/>
          <w:szCs w:val="24"/>
        </w:rPr>
      </w:pPr>
    </w:p>
    <w:p w14:paraId="45459790" w14:textId="0A45F450" w:rsidR="00F511E0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 xml:space="preserve">na podstawie </w:t>
      </w:r>
      <w:r w:rsidR="0016278B" w:rsidRPr="000C4806">
        <w:rPr>
          <w:rFonts w:ascii="Arial Narrow" w:hAnsi="Arial Narrow" w:cs="Arial"/>
          <w:sz w:val="24"/>
          <w:u w:val="single"/>
        </w:rPr>
        <w:t>U</w:t>
      </w:r>
      <w:r w:rsidRPr="000C4806">
        <w:rPr>
          <w:rFonts w:ascii="Arial Narrow" w:hAnsi="Arial Narrow" w:cs="Arial"/>
          <w:sz w:val="24"/>
        </w:rPr>
        <w:t>mowy nr …………………… zawartej w ………………………. pomiędzy</w:t>
      </w:r>
    </w:p>
    <w:p w14:paraId="310AFE73" w14:textId="2C38634B" w:rsidR="00087544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>Komendantem Głównym Straży Granicznej a  …………………………………….</w:t>
      </w:r>
    </w:p>
    <w:p w14:paraId="0DD05F37" w14:textId="77777777" w:rsidR="00087544" w:rsidRPr="00276492" w:rsidRDefault="00087544" w:rsidP="00087544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6068"/>
      </w:tblGrid>
      <w:tr w:rsidR="00F511E0" w:rsidRPr="00276492" w14:paraId="211959DD" w14:textId="77777777" w:rsidTr="009255C9">
        <w:trPr>
          <w:trHeight w:val="509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87DE" w14:textId="5966A3C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Model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0E68" w14:textId="3AC6E5F2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7AC97A11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2525" w14:textId="1C822938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Numer seryjny: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FB38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5E95C279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ACB2" w14:textId="01330303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Numer ewidencyjny SG: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016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3C94EB73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2F3" w14:textId="4BE9EBE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Nr umowy: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1FD9897" w14:textId="77777777" w:rsidTr="009255C9">
        <w:trPr>
          <w:trHeight w:val="723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C576" w14:textId="2D41D5D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Miejsce instalacji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1B9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6E0BA11" w14:textId="77777777" w:rsidTr="009255C9">
        <w:trPr>
          <w:trHeight w:val="18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A12E" w14:textId="4A39C9E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Opis awarii: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2A2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FEA4363" w14:textId="77777777" w:rsidTr="009255C9">
        <w:trPr>
          <w:trHeight w:val="786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682C" w14:textId="21C5C6A0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</w:t>
            </w:r>
            <w:r w:rsidR="009255C9" w:rsidRPr="000C4806">
              <w:rPr>
                <w:rFonts w:ascii="Arial Narrow" w:hAnsi="Arial Narrow"/>
                <w:sz w:val="24"/>
                <w:szCs w:val="24"/>
              </w:rPr>
              <w:t xml:space="preserve">wysłania </w:t>
            </w:r>
            <w:r w:rsidRPr="000C4806">
              <w:rPr>
                <w:rFonts w:ascii="Arial Narrow" w:hAnsi="Arial Narrow"/>
                <w:sz w:val="24"/>
                <w:szCs w:val="24"/>
              </w:rPr>
              <w:t xml:space="preserve">zgłoszenia do Wykonawcy: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AF3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42193D48" w14:textId="77777777" w:rsidTr="009255C9">
        <w:trPr>
          <w:trHeight w:val="2052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6121" w14:textId="38833E0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Czynności zrealizowane przez serwisanta: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3C0B64E" w14:textId="77777777" w:rsidTr="009255C9">
        <w:trPr>
          <w:trHeight w:val="638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EFF7" w14:textId="20EF8C7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usunięcia usterki: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327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A60FB85" w14:textId="77777777" w:rsidR="00F511E0" w:rsidRDefault="00F511E0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bookmarkStart w:id="930" w:name="_Toc162008774"/>
    </w:p>
    <w:p w14:paraId="639BFF31" w14:textId="77777777" w:rsidR="00F511E0" w:rsidRDefault="00F511E0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</w:p>
    <w:p w14:paraId="7DE76858" w14:textId="159DD90A" w:rsidR="00087544" w:rsidRPr="00276492" w:rsidRDefault="00087544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Dodatkowe uwagi: …………………………………………………………………………………………………………………</w:t>
      </w:r>
      <w:bookmarkEnd w:id="930"/>
    </w:p>
    <w:p w14:paraId="2632BD9A" w14:textId="03A07B37" w:rsidR="00F511E0" w:rsidRDefault="00F511E0" w:rsidP="004D4A2A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p w14:paraId="3EA39E49" w14:textId="77777777" w:rsidR="00F511E0" w:rsidRPr="00276492" w:rsidRDefault="00F511E0" w:rsidP="00F511E0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0"/>
        <w:gridCol w:w="4578"/>
      </w:tblGrid>
      <w:tr w:rsidR="00087544" w:rsidRPr="00276492" w14:paraId="24BE1230" w14:textId="77777777" w:rsidTr="00A63143">
        <w:trPr>
          <w:trHeight w:val="104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97E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1DA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87544" w:rsidRPr="00276492" w14:paraId="78CD1242" w14:textId="77777777" w:rsidTr="00A63143">
        <w:trPr>
          <w:trHeight w:val="506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4AF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00A52EBA" w14:textId="513A5A2F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Zamawiającego</w:t>
            </w:r>
          </w:p>
          <w:p w14:paraId="5BFE3E2E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5C9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27BD49E" w14:textId="738CD688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Wykonawcy</w:t>
            </w:r>
            <w:r>
              <w:rPr>
                <w:rFonts w:ascii="Arial Narrow" w:hAnsi="Arial Narrow"/>
                <w:sz w:val="24"/>
                <w:szCs w:val="24"/>
              </w:rPr>
              <w:t xml:space="preserve"> (Serwisu)</w:t>
            </w:r>
          </w:p>
          <w:p w14:paraId="339867A6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4EC6DE80" w14:textId="023BDECE" w:rsidR="00ED1C0D" w:rsidRDefault="00ED1C0D" w:rsidP="00183C6C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sectPr w:rsidR="00ED1C0D" w:rsidSect="00D00ABB">
      <w:headerReference w:type="default" r:id="rId13"/>
      <w:footerReference w:type="default" r:id="rId14"/>
      <w:pgSz w:w="11906" w:h="16838"/>
      <w:pgMar w:top="851" w:right="1418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A20A9" w14:textId="77777777" w:rsidR="0053110E" w:rsidRDefault="0053110E" w:rsidP="007E44FD">
      <w:r>
        <w:separator/>
      </w:r>
    </w:p>
  </w:endnote>
  <w:endnote w:type="continuationSeparator" w:id="0">
    <w:p w14:paraId="300D7C42" w14:textId="77777777" w:rsidR="0053110E" w:rsidRDefault="0053110E" w:rsidP="007E44FD">
      <w:r>
        <w:continuationSeparator/>
      </w:r>
    </w:p>
  </w:endnote>
  <w:endnote w:type="continuationNotice" w:id="1">
    <w:p w14:paraId="024F2EC1" w14:textId="77777777" w:rsidR="0053110E" w:rsidRDefault="005311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3AB7" w14:textId="4B18B29B" w:rsidR="003D2910" w:rsidRPr="00A24F8D" w:rsidRDefault="003D2910" w:rsidP="009C3313">
    <w:pPr>
      <w:pStyle w:val="Stopka"/>
      <w:pBdr>
        <w:top w:val="thinThickSmallGap" w:sz="24" w:space="18" w:color="622423"/>
      </w:pBdr>
      <w:tabs>
        <w:tab w:val="clear" w:pos="4536"/>
      </w:tabs>
      <w:rPr>
        <w:rFonts w:ascii="Arial Narrow" w:hAnsi="Arial Narrow"/>
      </w:rPr>
    </w:pPr>
    <w:r w:rsidRPr="00A24F8D">
      <w:rPr>
        <w:rFonts w:ascii="Arial Narrow" w:hAnsi="Arial Narrow"/>
        <w:color w:val="000000"/>
        <w:spacing w:val="-7"/>
        <w:sz w:val="16"/>
        <w:szCs w:val="16"/>
      </w:rPr>
      <w:t xml:space="preserve">BIURO ŁĄCZNOŚCI I INFORMATYKI KOMENDY GŁÓWNEJ STRAŻY GRANICZNEJ </w:t>
    </w:r>
    <w:r w:rsidRPr="00A24F8D">
      <w:rPr>
        <w:rFonts w:ascii="Arial Narrow" w:hAnsi="Arial Narrow"/>
      </w:rPr>
      <w:tab/>
      <w:t xml:space="preserve">Strona </w:t>
    </w:r>
    <w:r w:rsidRPr="00A24F8D">
      <w:rPr>
        <w:rFonts w:ascii="Arial Narrow" w:hAnsi="Arial Narrow"/>
      </w:rPr>
      <w:fldChar w:fldCharType="begin"/>
    </w:r>
    <w:r w:rsidRPr="00A24F8D">
      <w:rPr>
        <w:rFonts w:ascii="Arial Narrow" w:hAnsi="Arial Narrow"/>
      </w:rPr>
      <w:instrText xml:space="preserve"> PAGE   \* MERGEFORMAT </w:instrText>
    </w:r>
    <w:r w:rsidRPr="00A24F8D">
      <w:rPr>
        <w:rFonts w:ascii="Arial Narrow" w:hAnsi="Arial Narrow"/>
      </w:rPr>
      <w:fldChar w:fldCharType="separate"/>
    </w:r>
    <w:r w:rsidR="005D5636">
      <w:rPr>
        <w:rFonts w:ascii="Arial Narrow" w:hAnsi="Arial Narrow"/>
        <w:noProof/>
      </w:rPr>
      <w:t>19</w:t>
    </w:r>
    <w:r w:rsidRPr="00A24F8D">
      <w:rPr>
        <w:rFonts w:ascii="Arial Narrow" w:hAnsi="Arial Narrow"/>
      </w:rPr>
      <w:fldChar w:fldCharType="end"/>
    </w:r>
  </w:p>
  <w:p w14:paraId="444940DE" w14:textId="77777777" w:rsidR="003D2910" w:rsidRDefault="003D2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9E4A9" w14:textId="77777777" w:rsidR="0053110E" w:rsidRDefault="0053110E" w:rsidP="007E44FD">
      <w:r>
        <w:separator/>
      </w:r>
    </w:p>
  </w:footnote>
  <w:footnote w:type="continuationSeparator" w:id="0">
    <w:p w14:paraId="613E3B28" w14:textId="77777777" w:rsidR="0053110E" w:rsidRDefault="0053110E" w:rsidP="007E44FD">
      <w:r>
        <w:continuationSeparator/>
      </w:r>
    </w:p>
  </w:footnote>
  <w:footnote w:type="continuationNotice" w:id="1">
    <w:p w14:paraId="125140EE" w14:textId="77777777" w:rsidR="0053110E" w:rsidRDefault="005311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254FF" w14:textId="649373D8" w:rsidR="00A63143" w:rsidRDefault="00A63143">
    <w:pPr>
      <w:pStyle w:val="Nagwek"/>
    </w:pPr>
    <w:r>
      <w:rPr>
        <w:noProof/>
      </w:rPr>
      <w:drawing>
        <wp:inline distT="0" distB="0" distL="0" distR="0" wp14:anchorId="07D0144B" wp14:editId="41518B5D">
          <wp:extent cx="5759450" cy="822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13C2"/>
    <w:multiLevelType w:val="multilevel"/>
    <w:tmpl w:val="3C607E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0FE5098"/>
    <w:multiLevelType w:val="multilevel"/>
    <w:tmpl w:val="6FA69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04A71A17"/>
    <w:multiLevelType w:val="multilevel"/>
    <w:tmpl w:val="3354A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4FC579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5581F82"/>
    <w:multiLevelType w:val="hybridMultilevel"/>
    <w:tmpl w:val="00726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F7294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9C6"/>
    <w:multiLevelType w:val="singleLevel"/>
    <w:tmpl w:val="8D2C4334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7" w15:restartNumberingAfterBreak="0">
    <w:nsid w:val="15F46F20"/>
    <w:multiLevelType w:val="multilevel"/>
    <w:tmpl w:val="C5749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4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pStyle w:val="Nagwek6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Listapunktowana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pStyle w:val="Listapunktowana2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pStyle w:val="Listapunktowana3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211C39"/>
    <w:multiLevelType w:val="hybridMultilevel"/>
    <w:tmpl w:val="521EAA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ED605F"/>
    <w:multiLevelType w:val="multilevel"/>
    <w:tmpl w:val="24C4FAA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2832700"/>
    <w:multiLevelType w:val="hybridMultilevel"/>
    <w:tmpl w:val="C45A6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E3A39"/>
    <w:multiLevelType w:val="hybridMultilevel"/>
    <w:tmpl w:val="A262380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8910B9A"/>
    <w:multiLevelType w:val="multilevel"/>
    <w:tmpl w:val="1E66B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825E4D"/>
    <w:multiLevelType w:val="hybridMultilevel"/>
    <w:tmpl w:val="EC004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F1CEB"/>
    <w:multiLevelType w:val="hybridMultilevel"/>
    <w:tmpl w:val="1A5ECC02"/>
    <w:lvl w:ilvl="0" w:tplc="3482CCE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9D7405F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2EC90EF7"/>
    <w:multiLevelType w:val="hybridMultilevel"/>
    <w:tmpl w:val="97BCAA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F82D49"/>
    <w:multiLevelType w:val="hybridMultilevel"/>
    <w:tmpl w:val="DBFCEB08"/>
    <w:lvl w:ilvl="0" w:tplc="3030327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5286C"/>
    <w:multiLevelType w:val="hybridMultilevel"/>
    <w:tmpl w:val="FA6EE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75B57"/>
    <w:multiLevelType w:val="hybridMultilevel"/>
    <w:tmpl w:val="2F842F94"/>
    <w:lvl w:ilvl="0" w:tplc="D598C2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497CCE"/>
    <w:multiLevelType w:val="hybridMultilevel"/>
    <w:tmpl w:val="D346C128"/>
    <w:lvl w:ilvl="0" w:tplc="A8508F16">
      <w:start w:val="1"/>
      <w:numFmt w:val="bullet"/>
      <w:pStyle w:val="Buletleve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50019">
      <w:start w:val="1"/>
      <w:numFmt w:val="bullet"/>
      <w:pStyle w:val="Bu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־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0174A"/>
    <w:multiLevelType w:val="hybridMultilevel"/>
    <w:tmpl w:val="27E6F47A"/>
    <w:lvl w:ilvl="0" w:tplc="813669AA">
      <w:start w:val="1"/>
      <w:numFmt w:val="decimal"/>
      <w:lvlText w:val="%1."/>
      <w:lvlJc w:val="left"/>
      <w:pPr>
        <w:ind w:left="720" w:hanging="360"/>
      </w:pPr>
    </w:lvl>
    <w:lvl w:ilvl="1" w:tplc="65805B78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89784590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D594A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4E65EF9"/>
    <w:multiLevelType w:val="multilevel"/>
    <w:tmpl w:val="6D62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155FA4"/>
    <w:multiLevelType w:val="hybridMultilevel"/>
    <w:tmpl w:val="E8AE060A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30B80"/>
    <w:multiLevelType w:val="hybridMultilevel"/>
    <w:tmpl w:val="E82EB2B0"/>
    <w:lvl w:ilvl="0" w:tplc="A0AA2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F4F7A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11C4D"/>
    <w:multiLevelType w:val="hybridMultilevel"/>
    <w:tmpl w:val="360E0766"/>
    <w:lvl w:ilvl="0" w:tplc="6EFC5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7E55E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A7A4944"/>
    <w:multiLevelType w:val="hybridMultilevel"/>
    <w:tmpl w:val="3064C81A"/>
    <w:lvl w:ilvl="0" w:tplc="C68EE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F4CCB"/>
    <w:multiLevelType w:val="hybridMultilevel"/>
    <w:tmpl w:val="9D9C104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DE4579"/>
    <w:multiLevelType w:val="hybridMultilevel"/>
    <w:tmpl w:val="115A0812"/>
    <w:lvl w:ilvl="0" w:tplc="DF4015A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2555D"/>
    <w:multiLevelType w:val="multilevel"/>
    <w:tmpl w:val="D7DEE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7CF0C2E"/>
    <w:multiLevelType w:val="hybridMultilevel"/>
    <w:tmpl w:val="0CEE817E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73B54"/>
    <w:multiLevelType w:val="hybridMultilevel"/>
    <w:tmpl w:val="7952B33A"/>
    <w:lvl w:ilvl="0" w:tplc="0415000F">
      <w:start w:val="1"/>
      <w:numFmt w:val="upperRoman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8C0C0F6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C26706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753DA"/>
    <w:multiLevelType w:val="hybridMultilevel"/>
    <w:tmpl w:val="2ED2A4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1"/>
  </w:num>
  <w:num w:numId="5">
    <w:abstractNumId w:val="26"/>
  </w:num>
  <w:num w:numId="6">
    <w:abstractNumId w:val="25"/>
  </w:num>
  <w:num w:numId="7">
    <w:abstractNumId w:val="14"/>
  </w:num>
  <w:num w:numId="8">
    <w:abstractNumId w:val="19"/>
  </w:num>
  <w:num w:numId="9">
    <w:abstractNumId w:val="11"/>
  </w:num>
  <w:num w:numId="10">
    <w:abstractNumId w:val="12"/>
  </w:num>
  <w:num w:numId="11">
    <w:abstractNumId w:val="33"/>
  </w:num>
  <w:num w:numId="12">
    <w:abstractNumId w:val="6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9"/>
  </w:num>
  <w:num w:numId="17">
    <w:abstractNumId w:val="28"/>
  </w:num>
  <w:num w:numId="18">
    <w:abstractNumId w:val="31"/>
  </w:num>
  <w:num w:numId="19">
    <w:abstractNumId w:val="20"/>
  </w:num>
  <w:num w:numId="20">
    <w:abstractNumId w:val="32"/>
  </w:num>
  <w:num w:numId="21">
    <w:abstractNumId w:val="8"/>
  </w:num>
  <w:num w:numId="22">
    <w:abstractNumId w:val="24"/>
  </w:num>
  <w:num w:numId="23">
    <w:abstractNumId w:val="34"/>
  </w:num>
  <w:num w:numId="24">
    <w:abstractNumId w:val="1"/>
  </w:num>
  <w:num w:numId="25">
    <w:abstractNumId w:val="22"/>
  </w:num>
  <w:num w:numId="26">
    <w:abstractNumId w:val="18"/>
  </w:num>
  <w:num w:numId="27">
    <w:abstractNumId w:val="23"/>
  </w:num>
  <w:num w:numId="28">
    <w:abstractNumId w:val="27"/>
  </w:num>
  <w:num w:numId="29">
    <w:abstractNumId w:val="2"/>
  </w:num>
  <w:num w:numId="30">
    <w:abstractNumId w:val="0"/>
  </w:num>
  <w:num w:numId="31">
    <w:abstractNumId w:val="16"/>
  </w:num>
  <w:num w:numId="32">
    <w:abstractNumId w:val="10"/>
  </w:num>
  <w:num w:numId="33">
    <w:abstractNumId w:val="13"/>
  </w:num>
  <w:num w:numId="34">
    <w:abstractNumId w:val="15"/>
  </w:num>
  <w:num w:numId="35">
    <w:abstractNumId w:val="4"/>
  </w:num>
  <w:num w:numId="3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C7A"/>
    <w:rsid w:val="00000C10"/>
    <w:rsid w:val="00001E08"/>
    <w:rsid w:val="000036A0"/>
    <w:rsid w:val="00003E86"/>
    <w:rsid w:val="00004169"/>
    <w:rsid w:val="00005B00"/>
    <w:rsid w:val="00010513"/>
    <w:rsid w:val="00011300"/>
    <w:rsid w:val="00012B1F"/>
    <w:rsid w:val="00013EC8"/>
    <w:rsid w:val="000163FB"/>
    <w:rsid w:val="0001641D"/>
    <w:rsid w:val="00017D8A"/>
    <w:rsid w:val="00022323"/>
    <w:rsid w:val="0002285C"/>
    <w:rsid w:val="00024AEE"/>
    <w:rsid w:val="00025880"/>
    <w:rsid w:val="00025FDC"/>
    <w:rsid w:val="00026CA0"/>
    <w:rsid w:val="00032841"/>
    <w:rsid w:val="00034F35"/>
    <w:rsid w:val="00040251"/>
    <w:rsid w:val="00041DC6"/>
    <w:rsid w:val="000433EA"/>
    <w:rsid w:val="00043764"/>
    <w:rsid w:val="00051917"/>
    <w:rsid w:val="00051A96"/>
    <w:rsid w:val="000542B5"/>
    <w:rsid w:val="00054F6F"/>
    <w:rsid w:val="000552FE"/>
    <w:rsid w:val="000566D8"/>
    <w:rsid w:val="00060577"/>
    <w:rsid w:val="00060737"/>
    <w:rsid w:val="00061C36"/>
    <w:rsid w:val="000711A3"/>
    <w:rsid w:val="000769AF"/>
    <w:rsid w:val="00083FDA"/>
    <w:rsid w:val="000842BF"/>
    <w:rsid w:val="0008681A"/>
    <w:rsid w:val="0008735A"/>
    <w:rsid w:val="00087544"/>
    <w:rsid w:val="00091DDA"/>
    <w:rsid w:val="000925CA"/>
    <w:rsid w:val="00094DAA"/>
    <w:rsid w:val="00096F7B"/>
    <w:rsid w:val="000A4090"/>
    <w:rsid w:val="000A5E1F"/>
    <w:rsid w:val="000A7582"/>
    <w:rsid w:val="000B3EAC"/>
    <w:rsid w:val="000B5857"/>
    <w:rsid w:val="000C00E0"/>
    <w:rsid w:val="000C056B"/>
    <w:rsid w:val="000C1404"/>
    <w:rsid w:val="000C340C"/>
    <w:rsid w:val="000C3D81"/>
    <w:rsid w:val="000C42EC"/>
    <w:rsid w:val="000C4806"/>
    <w:rsid w:val="000C75D5"/>
    <w:rsid w:val="000D10E1"/>
    <w:rsid w:val="000D1319"/>
    <w:rsid w:val="000D18BC"/>
    <w:rsid w:val="000D252D"/>
    <w:rsid w:val="000D273D"/>
    <w:rsid w:val="000D2DFE"/>
    <w:rsid w:val="000D3034"/>
    <w:rsid w:val="000D385F"/>
    <w:rsid w:val="000D46E6"/>
    <w:rsid w:val="000D4FAA"/>
    <w:rsid w:val="000D504C"/>
    <w:rsid w:val="000D577B"/>
    <w:rsid w:val="000D6481"/>
    <w:rsid w:val="000E08A3"/>
    <w:rsid w:val="000E113E"/>
    <w:rsid w:val="000E1429"/>
    <w:rsid w:val="000E1517"/>
    <w:rsid w:val="000E2AF0"/>
    <w:rsid w:val="000E41DC"/>
    <w:rsid w:val="000E5E3C"/>
    <w:rsid w:val="000E787B"/>
    <w:rsid w:val="000F1DA8"/>
    <w:rsid w:val="000F4EC9"/>
    <w:rsid w:val="000F638C"/>
    <w:rsid w:val="000F7BEC"/>
    <w:rsid w:val="00100C6F"/>
    <w:rsid w:val="001031B0"/>
    <w:rsid w:val="001064B4"/>
    <w:rsid w:val="00106579"/>
    <w:rsid w:val="00110ACB"/>
    <w:rsid w:val="00110E7A"/>
    <w:rsid w:val="00115AF0"/>
    <w:rsid w:val="0011678D"/>
    <w:rsid w:val="00116ED6"/>
    <w:rsid w:val="0012018D"/>
    <w:rsid w:val="00121D68"/>
    <w:rsid w:val="00122D9B"/>
    <w:rsid w:val="00122DCA"/>
    <w:rsid w:val="001236F7"/>
    <w:rsid w:val="001244CB"/>
    <w:rsid w:val="001362E4"/>
    <w:rsid w:val="00136311"/>
    <w:rsid w:val="00137412"/>
    <w:rsid w:val="00137804"/>
    <w:rsid w:val="00137E03"/>
    <w:rsid w:val="0014679F"/>
    <w:rsid w:val="00147239"/>
    <w:rsid w:val="00151A42"/>
    <w:rsid w:val="001546D7"/>
    <w:rsid w:val="001578C3"/>
    <w:rsid w:val="001619D9"/>
    <w:rsid w:val="0016278B"/>
    <w:rsid w:val="001635BD"/>
    <w:rsid w:val="0016432F"/>
    <w:rsid w:val="00165772"/>
    <w:rsid w:val="00165AA0"/>
    <w:rsid w:val="00165BFA"/>
    <w:rsid w:val="00170D23"/>
    <w:rsid w:val="00176215"/>
    <w:rsid w:val="00176C6A"/>
    <w:rsid w:val="00180A46"/>
    <w:rsid w:val="00180A97"/>
    <w:rsid w:val="00181B77"/>
    <w:rsid w:val="00183321"/>
    <w:rsid w:val="00183C6C"/>
    <w:rsid w:val="00183CF0"/>
    <w:rsid w:val="00185AB9"/>
    <w:rsid w:val="00185FD4"/>
    <w:rsid w:val="00187887"/>
    <w:rsid w:val="001930F8"/>
    <w:rsid w:val="001931B2"/>
    <w:rsid w:val="00194239"/>
    <w:rsid w:val="00195067"/>
    <w:rsid w:val="00196C4E"/>
    <w:rsid w:val="001974CE"/>
    <w:rsid w:val="0019790A"/>
    <w:rsid w:val="001A0225"/>
    <w:rsid w:val="001A0B77"/>
    <w:rsid w:val="001A2DC3"/>
    <w:rsid w:val="001A3A78"/>
    <w:rsid w:val="001A4DEA"/>
    <w:rsid w:val="001A6CFB"/>
    <w:rsid w:val="001A7A26"/>
    <w:rsid w:val="001A7B0A"/>
    <w:rsid w:val="001B04A4"/>
    <w:rsid w:val="001C0AB5"/>
    <w:rsid w:val="001C110B"/>
    <w:rsid w:val="001C17C2"/>
    <w:rsid w:val="001C5DAC"/>
    <w:rsid w:val="001C5F67"/>
    <w:rsid w:val="001D2CDA"/>
    <w:rsid w:val="001D431F"/>
    <w:rsid w:val="001D463D"/>
    <w:rsid w:val="001D7F44"/>
    <w:rsid w:val="001E0174"/>
    <w:rsid w:val="001E7101"/>
    <w:rsid w:val="001E78E4"/>
    <w:rsid w:val="001F19FF"/>
    <w:rsid w:val="001F470B"/>
    <w:rsid w:val="001F504B"/>
    <w:rsid w:val="001F667B"/>
    <w:rsid w:val="00200A52"/>
    <w:rsid w:val="00200DDF"/>
    <w:rsid w:val="0020178E"/>
    <w:rsid w:val="0020500C"/>
    <w:rsid w:val="0020547F"/>
    <w:rsid w:val="002071EE"/>
    <w:rsid w:val="00207BDE"/>
    <w:rsid w:val="0021124A"/>
    <w:rsid w:val="002117F7"/>
    <w:rsid w:val="0021446C"/>
    <w:rsid w:val="002163E8"/>
    <w:rsid w:val="0021737D"/>
    <w:rsid w:val="00221F5E"/>
    <w:rsid w:val="002234E6"/>
    <w:rsid w:val="002238B8"/>
    <w:rsid w:val="00223DD1"/>
    <w:rsid w:val="00226FA1"/>
    <w:rsid w:val="00227703"/>
    <w:rsid w:val="0023093B"/>
    <w:rsid w:val="00230C05"/>
    <w:rsid w:val="00230E72"/>
    <w:rsid w:val="0023133F"/>
    <w:rsid w:val="00233D22"/>
    <w:rsid w:val="00234CDB"/>
    <w:rsid w:val="00235BA8"/>
    <w:rsid w:val="002365E0"/>
    <w:rsid w:val="00237CE2"/>
    <w:rsid w:val="00243001"/>
    <w:rsid w:val="00245829"/>
    <w:rsid w:val="002521E3"/>
    <w:rsid w:val="00254ADC"/>
    <w:rsid w:val="002617F6"/>
    <w:rsid w:val="00262621"/>
    <w:rsid w:val="0026450F"/>
    <w:rsid w:val="0026663E"/>
    <w:rsid w:val="00273615"/>
    <w:rsid w:val="00285CFE"/>
    <w:rsid w:val="002868D8"/>
    <w:rsid w:val="00286A2B"/>
    <w:rsid w:val="00286CA3"/>
    <w:rsid w:val="00287C51"/>
    <w:rsid w:val="00290326"/>
    <w:rsid w:val="00290866"/>
    <w:rsid w:val="002943CD"/>
    <w:rsid w:val="002957F7"/>
    <w:rsid w:val="002964E9"/>
    <w:rsid w:val="00296D0F"/>
    <w:rsid w:val="00296DAD"/>
    <w:rsid w:val="002A00F8"/>
    <w:rsid w:val="002A1B86"/>
    <w:rsid w:val="002A234C"/>
    <w:rsid w:val="002A2622"/>
    <w:rsid w:val="002A3329"/>
    <w:rsid w:val="002A358A"/>
    <w:rsid w:val="002A573A"/>
    <w:rsid w:val="002A59EA"/>
    <w:rsid w:val="002A5DD0"/>
    <w:rsid w:val="002A7011"/>
    <w:rsid w:val="002B0DD4"/>
    <w:rsid w:val="002B2B70"/>
    <w:rsid w:val="002B2EEC"/>
    <w:rsid w:val="002B4112"/>
    <w:rsid w:val="002B47A2"/>
    <w:rsid w:val="002B663C"/>
    <w:rsid w:val="002B78E8"/>
    <w:rsid w:val="002C16B3"/>
    <w:rsid w:val="002C49E2"/>
    <w:rsid w:val="002C5253"/>
    <w:rsid w:val="002C7381"/>
    <w:rsid w:val="002D0681"/>
    <w:rsid w:val="002D14D9"/>
    <w:rsid w:val="002D1867"/>
    <w:rsid w:val="002D3C16"/>
    <w:rsid w:val="002D4A50"/>
    <w:rsid w:val="002D71A4"/>
    <w:rsid w:val="002E1BBF"/>
    <w:rsid w:val="002E34D1"/>
    <w:rsid w:val="002E4CA0"/>
    <w:rsid w:val="002F36B9"/>
    <w:rsid w:val="003013AD"/>
    <w:rsid w:val="0030280F"/>
    <w:rsid w:val="003033F3"/>
    <w:rsid w:val="00304356"/>
    <w:rsid w:val="00304C0F"/>
    <w:rsid w:val="003057DA"/>
    <w:rsid w:val="00307BB9"/>
    <w:rsid w:val="00307FBA"/>
    <w:rsid w:val="00311A04"/>
    <w:rsid w:val="00311E00"/>
    <w:rsid w:val="0031350B"/>
    <w:rsid w:val="003154D1"/>
    <w:rsid w:val="0031689A"/>
    <w:rsid w:val="003171F2"/>
    <w:rsid w:val="00320C84"/>
    <w:rsid w:val="0032479B"/>
    <w:rsid w:val="003330FC"/>
    <w:rsid w:val="0033410E"/>
    <w:rsid w:val="00336769"/>
    <w:rsid w:val="003374CF"/>
    <w:rsid w:val="003415D7"/>
    <w:rsid w:val="003420C4"/>
    <w:rsid w:val="00342CA2"/>
    <w:rsid w:val="00347F5A"/>
    <w:rsid w:val="00350141"/>
    <w:rsid w:val="003516BF"/>
    <w:rsid w:val="00352307"/>
    <w:rsid w:val="00352DA9"/>
    <w:rsid w:val="00353F7D"/>
    <w:rsid w:val="00354409"/>
    <w:rsid w:val="00356644"/>
    <w:rsid w:val="00356BB8"/>
    <w:rsid w:val="00360CAC"/>
    <w:rsid w:val="00360D91"/>
    <w:rsid w:val="00363515"/>
    <w:rsid w:val="00363B8F"/>
    <w:rsid w:val="00364A4E"/>
    <w:rsid w:val="00367BCE"/>
    <w:rsid w:val="00367EE6"/>
    <w:rsid w:val="003724AD"/>
    <w:rsid w:val="003724DB"/>
    <w:rsid w:val="00372DD1"/>
    <w:rsid w:val="003737B0"/>
    <w:rsid w:val="00376F33"/>
    <w:rsid w:val="003771AA"/>
    <w:rsid w:val="0038082E"/>
    <w:rsid w:val="00382126"/>
    <w:rsid w:val="0038650E"/>
    <w:rsid w:val="00386CF8"/>
    <w:rsid w:val="003878A7"/>
    <w:rsid w:val="00393930"/>
    <w:rsid w:val="0039443E"/>
    <w:rsid w:val="003958E3"/>
    <w:rsid w:val="00397B7A"/>
    <w:rsid w:val="00397C47"/>
    <w:rsid w:val="003A0915"/>
    <w:rsid w:val="003A0FD3"/>
    <w:rsid w:val="003A14B0"/>
    <w:rsid w:val="003A22A1"/>
    <w:rsid w:val="003A506D"/>
    <w:rsid w:val="003A5159"/>
    <w:rsid w:val="003A5E86"/>
    <w:rsid w:val="003B581A"/>
    <w:rsid w:val="003B660E"/>
    <w:rsid w:val="003C0001"/>
    <w:rsid w:val="003C07A4"/>
    <w:rsid w:val="003C149A"/>
    <w:rsid w:val="003C4348"/>
    <w:rsid w:val="003C4761"/>
    <w:rsid w:val="003C66A8"/>
    <w:rsid w:val="003C7D72"/>
    <w:rsid w:val="003C7EA4"/>
    <w:rsid w:val="003D24C3"/>
    <w:rsid w:val="003D2910"/>
    <w:rsid w:val="003D2D3F"/>
    <w:rsid w:val="003D696D"/>
    <w:rsid w:val="003D7332"/>
    <w:rsid w:val="003E09B5"/>
    <w:rsid w:val="003E14D5"/>
    <w:rsid w:val="003E23CB"/>
    <w:rsid w:val="003E4412"/>
    <w:rsid w:val="003E4E2B"/>
    <w:rsid w:val="003F2754"/>
    <w:rsid w:val="003F385B"/>
    <w:rsid w:val="003F721E"/>
    <w:rsid w:val="0040772B"/>
    <w:rsid w:val="00411952"/>
    <w:rsid w:val="004121D3"/>
    <w:rsid w:val="00412BF7"/>
    <w:rsid w:val="0041406D"/>
    <w:rsid w:val="00414923"/>
    <w:rsid w:val="004253F8"/>
    <w:rsid w:val="0042677B"/>
    <w:rsid w:val="00426F58"/>
    <w:rsid w:val="00430969"/>
    <w:rsid w:val="0043155E"/>
    <w:rsid w:val="00433498"/>
    <w:rsid w:val="004337E0"/>
    <w:rsid w:val="00434421"/>
    <w:rsid w:val="00436D51"/>
    <w:rsid w:val="0043701C"/>
    <w:rsid w:val="00441EFE"/>
    <w:rsid w:val="00443D09"/>
    <w:rsid w:val="004453D4"/>
    <w:rsid w:val="00445DEB"/>
    <w:rsid w:val="004505A6"/>
    <w:rsid w:val="00451C22"/>
    <w:rsid w:val="00455050"/>
    <w:rsid w:val="00461262"/>
    <w:rsid w:val="004628E4"/>
    <w:rsid w:val="00462CFB"/>
    <w:rsid w:val="00466069"/>
    <w:rsid w:val="004676ED"/>
    <w:rsid w:val="00467BD8"/>
    <w:rsid w:val="00467BDE"/>
    <w:rsid w:val="00471023"/>
    <w:rsid w:val="0047245F"/>
    <w:rsid w:val="00474031"/>
    <w:rsid w:val="0047470F"/>
    <w:rsid w:val="004755FB"/>
    <w:rsid w:val="00481E3F"/>
    <w:rsid w:val="00482C19"/>
    <w:rsid w:val="00483CF3"/>
    <w:rsid w:val="00483F9D"/>
    <w:rsid w:val="00484F46"/>
    <w:rsid w:val="0048519D"/>
    <w:rsid w:val="00486156"/>
    <w:rsid w:val="00487A2B"/>
    <w:rsid w:val="00492EB0"/>
    <w:rsid w:val="004955E7"/>
    <w:rsid w:val="00496088"/>
    <w:rsid w:val="004A0D8D"/>
    <w:rsid w:val="004A4A86"/>
    <w:rsid w:val="004A66FF"/>
    <w:rsid w:val="004A72AB"/>
    <w:rsid w:val="004B6734"/>
    <w:rsid w:val="004B792E"/>
    <w:rsid w:val="004C1639"/>
    <w:rsid w:val="004C1DDE"/>
    <w:rsid w:val="004C4D3E"/>
    <w:rsid w:val="004C5117"/>
    <w:rsid w:val="004C5C4C"/>
    <w:rsid w:val="004C7238"/>
    <w:rsid w:val="004C77C0"/>
    <w:rsid w:val="004C7C48"/>
    <w:rsid w:val="004C7E34"/>
    <w:rsid w:val="004D1B54"/>
    <w:rsid w:val="004D36AA"/>
    <w:rsid w:val="004D37E0"/>
    <w:rsid w:val="004D3878"/>
    <w:rsid w:val="004D4A2A"/>
    <w:rsid w:val="004D73D6"/>
    <w:rsid w:val="004D75E6"/>
    <w:rsid w:val="004E0215"/>
    <w:rsid w:val="004E2827"/>
    <w:rsid w:val="004E7812"/>
    <w:rsid w:val="004E7B90"/>
    <w:rsid w:val="004E7FE2"/>
    <w:rsid w:val="004F027E"/>
    <w:rsid w:val="004F08D0"/>
    <w:rsid w:val="004F35E2"/>
    <w:rsid w:val="004F610C"/>
    <w:rsid w:val="00500FD7"/>
    <w:rsid w:val="005028C9"/>
    <w:rsid w:val="00502AA9"/>
    <w:rsid w:val="0050384B"/>
    <w:rsid w:val="00510324"/>
    <w:rsid w:val="00512005"/>
    <w:rsid w:val="00512095"/>
    <w:rsid w:val="005220B6"/>
    <w:rsid w:val="00522EE6"/>
    <w:rsid w:val="00525634"/>
    <w:rsid w:val="00526E49"/>
    <w:rsid w:val="005270DD"/>
    <w:rsid w:val="005279FF"/>
    <w:rsid w:val="00530F66"/>
    <w:rsid w:val="0053110E"/>
    <w:rsid w:val="00531465"/>
    <w:rsid w:val="005314DE"/>
    <w:rsid w:val="00532A1C"/>
    <w:rsid w:val="00534A5C"/>
    <w:rsid w:val="00534DEF"/>
    <w:rsid w:val="00535C60"/>
    <w:rsid w:val="005360D9"/>
    <w:rsid w:val="00542211"/>
    <w:rsid w:val="005426AF"/>
    <w:rsid w:val="00547BE6"/>
    <w:rsid w:val="0055033B"/>
    <w:rsid w:val="005529D9"/>
    <w:rsid w:val="00553683"/>
    <w:rsid w:val="00556A88"/>
    <w:rsid w:val="00556F5F"/>
    <w:rsid w:val="00560B59"/>
    <w:rsid w:val="00560F53"/>
    <w:rsid w:val="00563010"/>
    <w:rsid w:val="00572DA7"/>
    <w:rsid w:val="00581A8B"/>
    <w:rsid w:val="00583397"/>
    <w:rsid w:val="005876AD"/>
    <w:rsid w:val="00592642"/>
    <w:rsid w:val="00592AD0"/>
    <w:rsid w:val="005A13E8"/>
    <w:rsid w:val="005A2193"/>
    <w:rsid w:val="005A26D3"/>
    <w:rsid w:val="005A4676"/>
    <w:rsid w:val="005A7F86"/>
    <w:rsid w:val="005B0488"/>
    <w:rsid w:val="005B240D"/>
    <w:rsid w:val="005B7704"/>
    <w:rsid w:val="005B7B78"/>
    <w:rsid w:val="005C04CF"/>
    <w:rsid w:val="005C061B"/>
    <w:rsid w:val="005C1996"/>
    <w:rsid w:val="005C19EE"/>
    <w:rsid w:val="005C2EDD"/>
    <w:rsid w:val="005C4288"/>
    <w:rsid w:val="005C50C1"/>
    <w:rsid w:val="005C6540"/>
    <w:rsid w:val="005C76AD"/>
    <w:rsid w:val="005C79B0"/>
    <w:rsid w:val="005D1167"/>
    <w:rsid w:val="005D414B"/>
    <w:rsid w:val="005D5636"/>
    <w:rsid w:val="005D587C"/>
    <w:rsid w:val="005D5C10"/>
    <w:rsid w:val="005D6B44"/>
    <w:rsid w:val="005D6B80"/>
    <w:rsid w:val="005E0886"/>
    <w:rsid w:val="005E12BD"/>
    <w:rsid w:val="005E18E8"/>
    <w:rsid w:val="005F0665"/>
    <w:rsid w:val="005F391C"/>
    <w:rsid w:val="005F3A98"/>
    <w:rsid w:val="005F410A"/>
    <w:rsid w:val="005F4A91"/>
    <w:rsid w:val="005F5121"/>
    <w:rsid w:val="005F60C7"/>
    <w:rsid w:val="005F6AED"/>
    <w:rsid w:val="00603143"/>
    <w:rsid w:val="00605937"/>
    <w:rsid w:val="00606C37"/>
    <w:rsid w:val="00612C81"/>
    <w:rsid w:val="0061357E"/>
    <w:rsid w:val="00613665"/>
    <w:rsid w:val="00620CC6"/>
    <w:rsid w:val="006212F2"/>
    <w:rsid w:val="00625133"/>
    <w:rsid w:val="006278B7"/>
    <w:rsid w:val="00630329"/>
    <w:rsid w:val="006306E2"/>
    <w:rsid w:val="00630A2A"/>
    <w:rsid w:val="00630C09"/>
    <w:rsid w:val="006317E8"/>
    <w:rsid w:val="00632C70"/>
    <w:rsid w:val="00633AB9"/>
    <w:rsid w:val="006341A1"/>
    <w:rsid w:val="00636DA2"/>
    <w:rsid w:val="00637E25"/>
    <w:rsid w:val="00640F3F"/>
    <w:rsid w:val="006430EC"/>
    <w:rsid w:val="00643FB0"/>
    <w:rsid w:val="00644602"/>
    <w:rsid w:val="0064766D"/>
    <w:rsid w:val="00652807"/>
    <w:rsid w:val="00652E1A"/>
    <w:rsid w:val="00654B10"/>
    <w:rsid w:val="00657AB1"/>
    <w:rsid w:val="00657DB1"/>
    <w:rsid w:val="00662234"/>
    <w:rsid w:val="006627EC"/>
    <w:rsid w:val="00663DE1"/>
    <w:rsid w:val="00664BD6"/>
    <w:rsid w:val="00670B74"/>
    <w:rsid w:val="0067669C"/>
    <w:rsid w:val="00687500"/>
    <w:rsid w:val="00691428"/>
    <w:rsid w:val="00692DC3"/>
    <w:rsid w:val="00697409"/>
    <w:rsid w:val="006A1E5F"/>
    <w:rsid w:val="006A5BF6"/>
    <w:rsid w:val="006A7CBD"/>
    <w:rsid w:val="006B0C73"/>
    <w:rsid w:val="006B32CD"/>
    <w:rsid w:val="006B3315"/>
    <w:rsid w:val="006B4116"/>
    <w:rsid w:val="006B6EEC"/>
    <w:rsid w:val="006C4D7B"/>
    <w:rsid w:val="006C60DA"/>
    <w:rsid w:val="006C767A"/>
    <w:rsid w:val="006D0A9E"/>
    <w:rsid w:val="006D0D6E"/>
    <w:rsid w:val="006D13B2"/>
    <w:rsid w:val="006D25D6"/>
    <w:rsid w:val="006D25FC"/>
    <w:rsid w:val="006D2630"/>
    <w:rsid w:val="006D3938"/>
    <w:rsid w:val="006E33B8"/>
    <w:rsid w:val="006E74D4"/>
    <w:rsid w:val="006F0614"/>
    <w:rsid w:val="006F22AE"/>
    <w:rsid w:val="006F2F85"/>
    <w:rsid w:val="006F7972"/>
    <w:rsid w:val="00710693"/>
    <w:rsid w:val="00712F76"/>
    <w:rsid w:val="00716B30"/>
    <w:rsid w:val="0071751B"/>
    <w:rsid w:val="007176F6"/>
    <w:rsid w:val="00717CD1"/>
    <w:rsid w:val="007214A9"/>
    <w:rsid w:val="00721C07"/>
    <w:rsid w:val="00730806"/>
    <w:rsid w:val="00730E4C"/>
    <w:rsid w:val="00732037"/>
    <w:rsid w:val="00732441"/>
    <w:rsid w:val="00736318"/>
    <w:rsid w:val="0073782C"/>
    <w:rsid w:val="007408D2"/>
    <w:rsid w:val="0074139D"/>
    <w:rsid w:val="00741BA3"/>
    <w:rsid w:val="00745FB0"/>
    <w:rsid w:val="0074668B"/>
    <w:rsid w:val="007466D1"/>
    <w:rsid w:val="00746CC2"/>
    <w:rsid w:val="00750525"/>
    <w:rsid w:val="00752248"/>
    <w:rsid w:val="0075496D"/>
    <w:rsid w:val="00760570"/>
    <w:rsid w:val="007633F9"/>
    <w:rsid w:val="00765ECD"/>
    <w:rsid w:val="00766D8A"/>
    <w:rsid w:val="00771556"/>
    <w:rsid w:val="007716D9"/>
    <w:rsid w:val="00772977"/>
    <w:rsid w:val="00772E36"/>
    <w:rsid w:val="007802E9"/>
    <w:rsid w:val="007830E0"/>
    <w:rsid w:val="00785D74"/>
    <w:rsid w:val="00790E3F"/>
    <w:rsid w:val="007913D7"/>
    <w:rsid w:val="0079168C"/>
    <w:rsid w:val="00793770"/>
    <w:rsid w:val="00795929"/>
    <w:rsid w:val="00795AD8"/>
    <w:rsid w:val="00797907"/>
    <w:rsid w:val="007B0D3E"/>
    <w:rsid w:val="007B1D0B"/>
    <w:rsid w:val="007B3DEB"/>
    <w:rsid w:val="007C12A8"/>
    <w:rsid w:val="007C6715"/>
    <w:rsid w:val="007D110F"/>
    <w:rsid w:val="007D2221"/>
    <w:rsid w:val="007D2B8C"/>
    <w:rsid w:val="007D402E"/>
    <w:rsid w:val="007D50A4"/>
    <w:rsid w:val="007D6028"/>
    <w:rsid w:val="007D62E3"/>
    <w:rsid w:val="007E0529"/>
    <w:rsid w:val="007E0EB0"/>
    <w:rsid w:val="007E37D3"/>
    <w:rsid w:val="007E44FD"/>
    <w:rsid w:val="007E5308"/>
    <w:rsid w:val="007E6D7D"/>
    <w:rsid w:val="007E6E52"/>
    <w:rsid w:val="007E7142"/>
    <w:rsid w:val="007E720D"/>
    <w:rsid w:val="007F13FA"/>
    <w:rsid w:val="007F4C25"/>
    <w:rsid w:val="007F7F6D"/>
    <w:rsid w:val="008028AD"/>
    <w:rsid w:val="00804ABF"/>
    <w:rsid w:val="0080678D"/>
    <w:rsid w:val="0080694C"/>
    <w:rsid w:val="00810EB7"/>
    <w:rsid w:val="00813F68"/>
    <w:rsid w:val="0081443D"/>
    <w:rsid w:val="00815B6C"/>
    <w:rsid w:val="00815F90"/>
    <w:rsid w:val="00825CD7"/>
    <w:rsid w:val="00825CF1"/>
    <w:rsid w:val="0082785A"/>
    <w:rsid w:val="00832624"/>
    <w:rsid w:val="00835492"/>
    <w:rsid w:val="00841428"/>
    <w:rsid w:val="008416DE"/>
    <w:rsid w:val="008417AA"/>
    <w:rsid w:val="008443A1"/>
    <w:rsid w:val="008443EE"/>
    <w:rsid w:val="0084512B"/>
    <w:rsid w:val="00846136"/>
    <w:rsid w:val="0085160E"/>
    <w:rsid w:val="0085360C"/>
    <w:rsid w:val="0085670B"/>
    <w:rsid w:val="008570D7"/>
    <w:rsid w:val="00860EDE"/>
    <w:rsid w:val="008616A3"/>
    <w:rsid w:val="00864368"/>
    <w:rsid w:val="008653AE"/>
    <w:rsid w:val="00865675"/>
    <w:rsid w:val="008658FC"/>
    <w:rsid w:val="00867C84"/>
    <w:rsid w:val="00870E7A"/>
    <w:rsid w:val="008710E8"/>
    <w:rsid w:val="00873CBE"/>
    <w:rsid w:val="00884E5D"/>
    <w:rsid w:val="00885E90"/>
    <w:rsid w:val="00886023"/>
    <w:rsid w:val="00887255"/>
    <w:rsid w:val="00887A87"/>
    <w:rsid w:val="00890A2A"/>
    <w:rsid w:val="00892318"/>
    <w:rsid w:val="0089283C"/>
    <w:rsid w:val="008931FD"/>
    <w:rsid w:val="0089410A"/>
    <w:rsid w:val="008A01B3"/>
    <w:rsid w:val="008A1F10"/>
    <w:rsid w:val="008A3618"/>
    <w:rsid w:val="008A3D9C"/>
    <w:rsid w:val="008B0EDD"/>
    <w:rsid w:val="008B25D1"/>
    <w:rsid w:val="008B2928"/>
    <w:rsid w:val="008B55F8"/>
    <w:rsid w:val="008C0D62"/>
    <w:rsid w:val="008C12FD"/>
    <w:rsid w:val="008C7022"/>
    <w:rsid w:val="008D0E9B"/>
    <w:rsid w:val="008D24AD"/>
    <w:rsid w:val="008D4E35"/>
    <w:rsid w:val="008D7774"/>
    <w:rsid w:val="008E1D59"/>
    <w:rsid w:val="008E20D2"/>
    <w:rsid w:val="008E3E85"/>
    <w:rsid w:val="008E428D"/>
    <w:rsid w:val="008F1310"/>
    <w:rsid w:val="008F37B2"/>
    <w:rsid w:val="008F37F3"/>
    <w:rsid w:val="00900D5D"/>
    <w:rsid w:val="00901D0C"/>
    <w:rsid w:val="00905CB8"/>
    <w:rsid w:val="00905FD5"/>
    <w:rsid w:val="009065F0"/>
    <w:rsid w:val="009110E8"/>
    <w:rsid w:val="009121D1"/>
    <w:rsid w:val="009140BD"/>
    <w:rsid w:val="00914DCE"/>
    <w:rsid w:val="0091600C"/>
    <w:rsid w:val="00924F2C"/>
    <w:rsid w:val="009255C9"/>
    <w:rsid w:val="00925F3C"/>
    <w:rsid w:val="0092691E"/>
    <w:rsid w:val="0092711E"/>
    <w:rsid w:val="00932FF7"/>
    <w:rsid w:val="009341FA"/>
    <w:rsid w:val="00934BCE"/>
    <w:rsid w:val="00936514"/>
    <w:rsid w:val="00940520"/>
    <w:rsid w:val="00941262"/>
    <w:rsid w:val="00941BE8"/>
    <w:rsid w:val="00943985"/>
    <w:rsid w:val="00946584"/>
    <w:rsid w:val="00946C6B"/>
    <w:rsid w:val="00946FAE"/>
    <w:rsid w:val="00947303"/>
    <w:rsid w:val="00947AF3"/>
    <w:rsid w:val="00953E08"/>
    <w:rsid w:val="0095477E"/>
    <w:rsid w:val="00955177"/>
    <w:rsid w:val="00962954"/>
    <w:rsid w:val="0096325F"/>
    <w:rsid w:val="0096337F"/>
    <w:rsid w:val="00964709"/>
    <w:rsid w:val="00964D30"/>
    <w:rsid w:val="00965372"/>
    <w:rsid w:val="009666CC"/>
    <w:rsid w:val="00966C11"/>
    <w:rsid w:val="00975FB8"/>
    <w:rsid w:val="009766FE"/>
    <w:rsid w:val="0098533B"/>
    <w:rsid w:val="009876D0"/>
    <w:rsid w:val="00987736"/>
    <w:rsid w:val="00993347"/>
    <w:rsid w:val="009935A7"/>
    <w:rsid w:val="0099393B"/>
    <w:rsid w:val="009939D8"/>
    <w:rsid w:val="00994169"/>
    <w:rsid w:val="00994DE3"/>
    <w:rsid w:val="009A0317"/>
    <w:rsid w:val="009A6BBA"/>
    <w:rsid w:val="009A7DDF"/>
    <w:rsid w:val="009B196C"/>
    <w:rsid w:val="009B235B"/>
    <w:rsid w:val="009B31AF"/>
    <w:rsid w:val="009B74F5"/>
    <w:rsid w:val="009C15AA"/>
    <w:rsid w:val="009C19DE"/>
    <w:rsid w:val="009C3313"/>
    <w:rsid w:val="009C3C8D"/>
    <w:rsid w:val="009C6EE0"/>
    <w:rsid w:val="009D0153"/>
    <w:rsid w:val="009D3782"/>
    <w:rsid w:val="009D3AC6"/>
    <w:rsid w:val="009D41D8"/>
    <w:rsid w:val="009D494B"/>
    <w:rsid w:val="009D646E"/>
    <w:rsid w:val="009D6622"/>
    <w:rsid w:val="009D7C98"/>
    <w:rsid w:val="009D7E6B"/>
    <w:rsid w:val="009E19AE"/>
    <w:rsid w:val="009E1F6A"/>
    <w:rsid w:val="009E28F2"/>
    <w:rsid w:val="009E7035"/>
    <w:rsid w:val="009E7DA1"/>
    <w:rsid w:val="009F0BDA"/>
    <w:rsid w:val="009F103F"/>
    <w:rsid w:val="009F16C9"/>
    <w:rsid w:val="009F16CC"/>
    <w:rsid w:val="009F18F1"/>
    <w:rsid w:val="009F30F6"/>
    <w:rsid w:val="009F4F3B"/>
    <w:rsid w:val="009F61E5"/>
    <w:rsid w:val="009F79C6"/>
    <w:rsid w:val="00A02BF5"/>
    <w:rsid w:val="00A10273"/>
    <w:rsid w:val="00A103B8"/>
    <w:rsid w:val="00A12063"/>
    <w:rsid w:val="00A162FC"/>
    <w:rsid w:val="00A20217"/>
    <w:rsid w:val="00A24F8D"/>
    <w:rsid w:val="00A25182"/>
    <w:rsid w:val="00A260F3"/>
    <w:rsid w:val="00A2766B"/>
    <w:rsid w:val="00A33296"/>
    <w:rsid w:val="00A33ADE"/>
    <w:rsid w:val="00A36921"/>
    <w:rsid w:val="00A36F67"/>
    <w:rsid w:val="00A37029"/>
    <w:rsid w:val="00A40D7C"/>
    <w:rsid w:val="00A44586"/>
    <w:rsid w:val="00A4600E"/>
    <w:rsid w:val="00A461C4"/>
    <w:rsid w:val="00A51634"/>
    <w:rsid w:val="00A52669"/>
    <w:rsid w:val="00A53641"/>
    <w:rsid w:val="00A541C7"/>
    <w:rsid w:val="00A54485"/>
    <w:rsid w:val="00A557E6"/>
    <w:rsid w:val="00A57D66"/>
    <w:rsid w:val="00A603FA"/>
    <w:rsid w:val="00A61A54"/>
    <w:rsid w:val="00A61F1F"/>
    <w:rsid w:val="00A62B75"/>
    <w:rsid w:val="00A63143"/>
    <w:rsid w:val="00A64EB8"/>
    <w:rsid w:val="00A6606E"/>
    <w:rsid w:val="00A67169"/>
    <w:rsid w:val="00A675AF"/>
    <w:rsid w:val="00A67F63"/>
    <w:rsid w:val="00A71724"/>
    <w:rsid w:val="00A73A2F"/>
    <w:rsid w:val="00A76400"/>
    <w:rsid w:val="00A8044D"/>
    <w:rsid w:val="00A804ED"/>
    <w:rsid w:val="00A8424C"/>
    <w:rsid w:val="00A86411"/>
    <w:rsid w:val="00A92A35"/>
    <w:rsid w:val="00A935CC"/>
    <w:rsid w:val="00A93696"/>
    <w:rsid w:val="00A93E7C"/>
    <w:rsid w:val="00AA0670"/>
    <w:rsid w:val="00AA0D53"/>
    <w:rsid w:val="00AA1A81"/>
    <w:rsid w:val="00AA1EA7"/>
    <w:rsid w:val="00AA43DA"/>
    <w:rsid w:val="00AA5B71"/>
    <w:rsid w:val="00AB0633"/>
    <w:rsid w:val="00AB276A"/>
    <w:rsid w:val="00AD01CA"/>
    <w:rsid w:val="00AD0FF1"/>
    <w:rsid w:val="00AD1FA4"/>
    <w:rsid w:val="00AD4B36"/>
    <w:rsid w:val="00AD5C5E"/>
    <w:rsid w:val="00AD6970"/>
    <w:rsid w:val="00AD7A45"/>
    <w:rsid w:val="00AD7F9B"/>
    <w:rsid w:val="00AE3972"/>
    <w:rsid w:val="00AE3A6A"/>
    <w:rsid w:val="00AE6DD8"/>
    <w:rsid w:val="00AE783B"/>
    <w:rsid w:val="00AF3E05"/>
    <w:rsid w:val="00AF40C0"/>
    <w:rsid w:val="00AF5188"/>
    <w:rsid w:val="00AF538B"/>
    <w:rsid w:val="00AF62B1"/>
    <w:rsid w:val="00AF63D3"/>
    <w:rsid w:val="00B00F4A"/>
    <w:rsid w:val="00B129D1"/>
    <w:rsid w:val="00B13181"/>
    <w:rsid w:val="00B17B2A"/>
    <w:rsid w:val="00B20022"/>
    <w:rsid w:val="00B20840"/>
    <w:rsid w:val="00B234B1"/>
    <w:rsid w:val="00B271D9"/>
    <w:rsid w:val="00B31561"/>
    <w:rsid w:val="00B32B06"/>
    <w:rsid w:val="00B36EA6"/>
    <w:rsid w:val="00B3773C"/>
    <w:rsid w:val="00B40C52"/>
    <w:rsid w:val="00B42283"/>
    <w:rsid w:val="00B42343"/>
    <w:rsid w:val="00B45416"/>
    <w:rsid w:val="00B47023"/>
    <w:rsid w:val="00B53171"/>
    <w:rsid w:val="00B54CED"/>
    <w:rsid w:val="00B56B83"/>
    <w:rsid w:val="00B5734F"/>
    <w:rsid w:val="00B61B4C"/>
    <w:rsid w:val="00B63E93"/>
    <w:rsid w:val="00B641A5"/>
    <w:rsid w:val="00B65F51"/>
    <w:rsid w:val="00B67FCC"/>
    <w:rsid w:val="00B73AFF"/>
    <w:rsid w:val="00B76E68"/>
    <w:rsid w:val="00B77731"/>
    <w:rsid w:val="00B817D2"/>
    <w:rsid w:val="00B82D90"/>
    <w:rsid w:val="00B85C22"/>
    <w:rsid w:val="00B929D7"/>
    <w:rsid w:val="00B9328B"/>
    <w:rsid w:val="00B93CA5"/>
    <w:rsid w:val="00B963EE"/>
    <w:rsid w:val="00B976A2"/>
    <w:rsid w:val="00BA05B0"/>
    <w:rsid w:val="00BA2B84"/>
    <w:rsid w:val="00BA3D2E"/>
    <w:rsid w:val="00BB0132"/>
    <w:rsid w:val="00BB2F49"/>
    <w:rsid w:val="00BB5B64"/>
    <w:rsid w:val="00BB5CA6"/>
    <w:rsid w:val="00BB5F42"/>
    <w:rsid w:val="00BB660E"/>
    <w:rsid w:val="00BB6D9C"/>
    <w:rsid w:val="00BB7D3E"/>
    <w:rsid w:val="00BC04E0"/>
    <w:rsid w:val="00BC2383"/>
    <w:rsid w:val="00BC3834"/>
    <w:rsid w:val="00BC51EF"/>
    <w:rsid w:val="00BC62AE"/>
    <w:rsid w:val="00BD153F"/>
    <w:rsid w:val="00BD2B93"/>
    <w:rsid w:val="00BD2CD8"/>
    <w:rsid w:val="00BD2E2A"/>
    <w:rsid w:val="00BD3BD0"/>
    <w:rsid w:val="00BE2F1B"/>
    <w:rsid w:val="00BE38D3"/>
    <w:rsid w:val="00BF25BC"/>
    <w:rsid w:val="00BF25E1"/>
    <w:rsid w:val="00BF332C"/>
    <w:rsid w:val="00BF4F81"/>
    <w:rsid w:val="00BF57AE"/>
    <w:rsid w:val="00BF5BC9"/>
    <w:rsid w:val="00BF6B58"/>
    <w:rsid w:val="00BF70DF"/>
    <w:rsid w:val="00C000F4"/>
    <w:rsid w:val="00C01A6E"/>
    <w:rsid w:val="00C03856"/>
    <w:rsid w:val="00C101B1"/>
    <w:rsid w:val="00C106FC"/>
    <w:rsid w:val="00C15298"/>
    <w:rsid w:val="00C17AE9"/>
    <w:rsid w:val="00C206D4"/>
    <w:rsid w:val="00C2250B"/>
    <w:rsid w:val="00C258BB"/>
    <w:rsid w:val="00C32702"/>
    <w:rsid w:val="00C33A9F"/>
    <w:rsid w:val="00C33DA0"/>
    <w:rsid w:val="00C34037"/>
    <w:rsid w:val="00C36DEB"/>
    <w:rsid w:val="00C422A7"/>
    <w:rsid w:val="00C45292"/>
    <w:rsid w:val="00C454DF"/>
    <w:rsid w:val="00C45A9F"/>
    <w:rsid w:val="00C478D7"/>
    <w:rsid w:val="00C47EBB"/>
    <w:rsid w:val="00C5050C"/>
    <w:rsid w:val="00C527EA"/>
    <w:rsid w:val="00C57D43"/>
    <w:rsid w:val="00C6106A"/>
    <w:rsid w:val="00C63F2F"/>
    <w:rsid w:val="00C645BC"/>
    <w:rsid w:val="00C649DE"/>
    <w:rsid w:val="00C64F7F"/>
    <w:rsid w:val="00C66F72"/>
    <w:rsid w:val="00C732D2"/>
    <w:rsid w:val="00C73537"/>
    <w:rsid w:val="00C73F12"/>
    <w:rsid w:val="00C76301"/>
    <w:rsid w:val="00C76E9B"/>
    <w:rsid w:val="00C7714B"/>
    <w:rsid w:val="00C77F22"/>
    <w:rsid w:val="00C80580"/>
    <w:rsid w:val="00C8114C"/>
    <w:rsid w:val="00C92008"/>
    <w:rsid w:val="00C9300A"/>
    <w:rsid w:val="00C9390B"/>
    <w:rsid w:val="00C93FAF"/>
    <w:rsid w:val="00C9666A"/>
    <w:rsid w:val="00C97772"/>
    <w:rsid w:val="00CA042E"/>
    <w:rsid w:val="00CA0E37"/>
    <w:rsid w:val="00CA12A7"/>
    <w:rsid w:val="00CA1D46"/>
    <w:rsid w:val="00CA2F5E"/>
    <w:rsid w:val="00CA40F5"/>
    <w:rsid w:val="00CA6E10"/>
    <w:rsid w:val="00CA7CAA"/>
    <w:rsid w:val="00CB0A03"/>
    <w:rsid w:val="00CB0BE3"/>
    <w:rsid w:val="00CB269A"/>
    <w:rsid w:val="00CB2BE1"/>
    <w:rsid w:val="00CB7069"/>
    <w:rsid w:val="00CB75A9"/>
    <w:rsid w:val="00CC0969"/>
    <w:rsid w:val="00CC22F8"/>
    <w:rsid w:val="00CC29C9"/>
    <w:rsid w:val="00CC4310"/>
    <w:rsid w:val="00CD090A"/>
    <w:rsid w:val="00CD2BD2"/>
    <w:rsid w:val="00CD333E"/>
    <w:rsid w:val="00CD36F1"/>
    <w:rsid w:val="00CD4D08"/>
    <w:rsid w:val="00CD5D3F"/>
    <w:rsid w:val="00CD5F34"/>
    <w:rsid w:val="00CE31C7"/>
    <w:rsid w:val="00CE3A34"/>
    <w:rsid w:val="00CE6113"/>
    <w:rsid w:val="00CE72A2"/>
    <w:rsid w:val="00CE7AF9"/>
    <w:rsid w:val="00CE7F40"/>
    <w:rsid w:val="00CF0374"/>
    <w:rsid w:val="00CF0584"/>
    <w:rsid w:val="00CF13AD"/>
    <w:rsid w:val="00CF299E"/>
    <w:rsid w:val="00CF3B25"/>
    <w:rsid w:val="00CF5853"/>
    <w:rsid w:val="00CF6ED5"/>
    <w:rsid w:val="00CF7DBF"/>
    <w:rsid w:val="00CF7FA9"/>
    <w:rsid w:val="00D00ABB"/>
    <w:rsid w:val="00D02F99"/>
    <w:rsid w:val="00D03964"/>
    <w:rsid w:val="00D04CC3"/>
    <w:rsid w:val="00D04FB4"/>
    <w:rsid w:val="00D07283"/>
    <w:rsid w:val="00D1029D"/>
    <w:rsid w:val="00D12748"/>
    <w:rsid w:val="00D13982"/>
    <w:rsid w:val="00D14983"/>
    <w:rsid w:val="00D14C57"/>
    <w:rsid w:val="00D151DC"/>
    <w:rsid w:val="00D20360"/>
    <w:rsid w:val="00D225AB"/>
    <w:rsid w:val="00D232FA"/>
    <w:rsid w:val="00D26EEF"/>
    <w:rsid w:val="00D31841"/>
    <w:rsid w:val="00D337E0"/>
    <w:rsid w:val="00D34D63"/>
    <w:rsid w:val="00D35855"/>
    <w:rsid w:val="00D35D66"/>
    <w:rsid w:val="00D35E45"/>
    <w:rsid w:val="00D36678"/>
    <w:rsid w:val="00D3710D"/>
    <w:rsid w:val="00D42B85"/>
    <w:rsid w:val="00D43793"/>
    <w:rsid w:val="00D4618E"/>
    <w:rsid w:val="00D4636F"/>
    <w:rsid w:val="00D463D9"/>
    <w:rsid w:val="00D60238"/>
    <w:rsid w:val="00D63846"/>
    <w:rsid w:val="00D6408D"/>
    <w:rsid w:val="00D66CE1"/>
    <w:rsid w:val="00D749E5"/>
    <w:rsid w:val="00D753B0"/>
    <w:rsid w:val="00D75772"/>
    <w:rsid w:val="00D75A21"/>
    <w:rsid w:val="00D77EB0"/>
    <w:rsid w:val="00D808BD"/>
    <w:rsid w:val="00D815E2"/>
    <w:rsid w:val="00D819BE"/>
    <w:rsid w:val="00D82273"/>
    <w:rsid w:val="00D834AB"/>
    <w:rsid w:val="00D848E8"/>
    <w:rsid w:val="00D86E01"/>
    <w:rsid w:val="00D90A69"/>
    <w:rsid w:val="00D930AD"/>
    <w:rsid w:val="00D95E44"/>
    <w:rsid w:val="00D97CE4"/>
    <w:rsid w:val="00DA0AF2"/>
    <w:rsid w:val="00DA372B"/>
    <w:rsid w:val="00DA44D2"/>
    <w:rsid w:val="00DA498B"/>
    <w:rsid w:val="00DA614D"/>
    <w:rsid w:val="00DA6ABD"/>
    <w:rsid w:val="00DA6F86"/>
    <w:rsid w:val="00DA7842"/>
    <w:rsid w:val="00DB6A1D"/>
    <w:rsid w:val="00DB7C6C"/>
    <w:rsid w:val="00DC2474"/>
    <w:rsid w:val="00DC4D1A"/>
    <w:rsid w:val="00DD0F38"/>
    <w:rsid w:val="00DD27EC"/>
    <w:rsid w:val="00DD5776"/>
    <w:rsid w:val="00DD76DE"/>
    <w:rsid w:val="00DE00BD"/>
    <w:rsid w:val="00DE4622"/>
    <w:rsid w:val="00DE4991"/>
    <w:rsid w:val="00DE7987"/>
    <w:rsid w:val="00DF384A"/>
    <w:rsid w:val="00DF5B0A"/>
    <w:rsid w:val="00E00553"/>
    <w:rsid w:val="00E008C0"/>
    <w:rsid w:val="00E01066"/>
    <w:rsid w:val="00E01A34"/>
    <w:rsid w:val="00E11EB0"/>
    <w:rsid w:val="00E13F32"/>
    <w:rsid w:val="00E16B6C"/>
    <w:rsid w:val="00E17572"/>
    <w:rsid w:val="00E175D1"/>
    <w:rsid w:val="00E21B68"/>
    <w:rsid w:val="00E22CFC"/>
    <w:rsid w:val="00E24607"/>
    <w:rsid w:val="00E250C6"/>
    <w:rsid w:val="00E40DEA"/>
    <w:rsid w:val="00E41EB4"/>
    <w:rsid w:val="00E41F73"/>
    <w:rsid w:val="00E4330F"/>
    <w:rsid w:val="00E54147"/>
    <w:rsid w:val="00E5667B"/>
    <w:rsid w:val="00E62B58"/>
    <w:rsid w:val="00E64CDD"/>
    <w:rsid w:val="00E66F41"/>
    <w:rsid w:val="00E711B3"/>
    <w:rsid w:val="00E72305"/>
    <w:rsid w:val="00E7282F"/>
    <w:rsid w:val="00E84BAD"/>
    <w:rsid w:val="00E84E8B"/>
    <w:rsid w:val="00E86C77"/>
    <w:rsid w:val="00E922C2"/>
    <w:rsid w:val="00E93A2E"/>
    <w:rsid w:val="00E96B3F"/>
    <w:rsid w:val="00E96C8E"/>
    <w:rsid w:val="00EA5CDF"/>
    <w:rsid w:val="00EA6411"/>
    <w:rsid w:val="00EA7216"/>
    <w:rsid w:val="00EB1C7A"/>
    <w:rsid w:val="00EB4471"/>
    <w:rsid w:val="00EB44D7"/>
    <w:rsid w:val="00EC0932"/>
    <w:rsid w:val="00EC0F0E"/>
    <w:rsid w:val="00EC1B8B"/>
    <w:rsid w:val="00EC304D"/>
    <w:rsid w:val="00EC58C1"/>
    <w:rsid w:val="00EC7B09"/>
    <w:rsid w:val="00ED1043"/>
    <w:rsid w:val="00ED19F2"/>
    <w:rsid w:val="00ED1C0D"/>
    <w:rsid w:val="00ED515D"/>
    <w:rsid w:val="00ED5B8C"/>
    <w:rsid w:val="00ED62BF"/>
    <w:rsid w:val="00ED650A"/>
    <w:rsid w:val="00ED7259"/>
    <w:rsid w:val="00EE2549"/>
    <w:rsid w:val="00EE5731"/>
    <w:rsid w:val="00EE64DE"/>
    <w:rsid w:val="00EE71BF"/>
    <w:rsid w:val="00EF172C"/>
    <w:rsid w:val="00EF59C4"/>
    <w:rsid w:val="00EF6690"/>
    <w:rsid w:val="00F03D57"/>
    <w:rsid w:val="00F045FD"/>
    <w:rsid w:val="00F06DE9"/>
    <w:rsid w:val="00F07C97"/>
    <w:rsid w:val="00F11D67"/>
    <w:rsid w:val="00F13C93"/>
    <w:rsid w:val="00F14B33"/>
    <w:rsid w:val="00F15115"/>
    <w:rsid w:val="00F164EA"/>
    <w:rsid w:val="00F16B9E"/>
    <w:rsid w:val="00F202B1"/>
    <w:rsid w:val="00F21FBF"/>
    <w:rsid w:val="00F222D2"/>
    <w:rsid w:val="00F26E74"/>
    <w:rsid w:val="00F26F80"/>
    <w:rsid w:val="00F308A0"/>
    <w:rsid w:val="00F335E9"/>
    <w:rsid w:val="00F34C28"/>
    <w:rsid w:val="00F37F3E"/>
    <w:rsid w:val="00F42E65"/>
    <w:rsid w:val="00F44842"/>
    <w:rsid w:val="00F46545"/>
    <w:rsid w:val="00F47195"/>
    <w:rsid w:val="00F511E0"/>
    <w:rsid w:val="00F51476"/>
    <w:rsid w:val="00F52BAE"/>
    <w:rsid w:val="00F56D8B"/>
    <w:rsid w:val="00F6048E"/>
    <w:rsid w:val="00F60882"/>
    <w:rsid w:val="00F60B69"/>
    <w:rsid w:val="00F62E2C"/>
    <w:rsid w:val="00F62ED1"/>
    <w:rsid w:val="00F62FAF"/>
    <w:rsid w:val="00F62FE7"/>
    <w:rsid w:val="00F64E52"/>
    <w:rsid w:val="00F667F2"/>
    <w:rsid w:val="00F67B15"/>
    <w:rsid w:val="00F70C9B"/>
    <w:rsid w:val="00F73FC4"/>
    <w:rsid w:val="00F8258F"/>
    <w:rsid w:val="00F83DD4"/>
    <w:rsid w:val="00F8512D"/>
    <w:rsid w:val="00F8549E"/>
    <w:rsid w:val="00F86809"/>
    <w:rsid w:val="00F86966"/>
    <w:rsid w:val="00F91D40"/>
    <w:rsid w:val="00F95F67"/>
    <w:rsid w:val="00F968CD"/>
    <w:rsid w:val="00F96F69"/>
    <w:rsid w:val="00FA7099"/>
    <w:rsid w:val="00FA796F"/>
    <w:rsid w:val="00FB04C2"/>
    <w:rsid w:val="00FB5B3D"/>
    <w:rsid w:val="00FB5D65"/>
    <w:rsid w:val="00FB7137"/>
    <w:rsid w:val="00FB72B1"/>
    <w:rsid w:val="00FB7B52"/>
    <w:rsid w:val="00FC0306"/>
    <w:rsid w:val="00FC256A"/>
    <w:rsid w:val="00FC3D06"/>
    <w:rsid w:val="00FC5E54"/>
    <w:rsid w:val="00FC6F47"/>
    <w:rsid w:val="00FD195D"/>
    <w:rsid w:val="00FD2363"/>
    <w:rsid w:val="00FE09C7"/>
    <w:rsid w:val="00FE3224"/>
    <w:rsid w:val="00FE3A2F"/>
    <w:rsid w:val="00FF0A64"/>
    <w:rsid w:val="00FF232E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2A5A2"/>
  <w15:docId w15:val="{30368C30-4DF0-4363-98A3-6006DEF6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1C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2FF7"/>
    <w:pPr>
      <w:keepNext/>
      <w:pageBreakBefore/>
      <w:widowControl/>
      <w:numPr>
        <w:numId w:val="1"/>
      </w:numPr>
      <w:autoSpaceDE/>
      <w:autoSpaceDN/>
      <w:adjustRightInd/>
      <w:outlineLvl w:val="0"/>
    </w:pPr>
    <w:rPr>
      <w:rFonts w:ascii="Times New Roman" w:eastAsia="MS Mincho" w:hAnsi="Times New Roman" w:cs="Times New Roman"/>
      <w:b/>
      <w:sz w:val="32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1517"/>
    <w:pPr>
      <w:keepNext/>
      <w:keepLines/>
      <w:numPr>
        <w:ilvl w:val="1"/>
        <w:numId w:val="1"/>
      </w:numPr>
      <w:spacing w:before="200"/>
      <w:outlineLvl w:val="1"/>
    </w:pPr>
    <w:rPr>
      <w:rFonts w:ascii="Times New Roman" w:hAnsi="Times New Roman" w:cs="Times New Roman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08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017D8A"/>
    <w:pPr>
      <w:keepNext/>
      <w:numPr>
        <w:ilvl w:val="1"/>
        <w:numId w:val="2"/>
      </w:numPr>
      <w:autoSpaceDE/>
      <w:autoSpaceDN/>
      <w:adjustRightInd/>
      <w:spacing w:before="360" w:after="120"/>
      <w:outlineLvl w:val="3"/>
    </w:pPr>
    <w:rPr>
      <w:rFonts w:cs="Times New Roman"/>
      <w:b/>
      <w:snapToGrid w:val="0"/>
    </w:rPr>
  </w:style>
  <w:style w:type="paragraph" w:styleId="Nagwek6">
    <w:name w:val="heading 6"/>
    <w:basedOn w:val="Normalny"/>
    <w:next w:val="Tekstpodstawowy"/>
    <w:link w:val="Nagwek6Znak"/>
    <w:qFormat/>
    <w:rsid w:val="00017D8A"/>
    <w:pPr>
      <w:keepNext/>
      <w:numPr>
        <w:ilvl w:val="3"/>
        <w:numId w:val="2"/>
      </w:numPr>
      <w:autoSpaceDE/>
      <w:autoSpaceDN/>
      <w:adjustRightInd/>
      <w:spacing w:before="60" w:after="60"/>
      <w:outlineLvl w:val="5"/>
    </w:pPr>
    <w:rPr>
      <w:rFonts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wlewo">
    <w:name w:val="Standardowy w lewo"/>
    <w:basedOn w:val="Normalny"/>
    <w:rsid w:val="00F83DD4"/>
    <w:pPr>
      <w:widowControl/>
      <w:autoSpaceDE/>
      <w:autoSpaceDN/>
      <w:adjustRightInd/>
      <w:jc w:val="both"/>
    </w:pPr>
    <w:rPr>
      <w:rFonts w:ascii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9"/>
    <w:rsid w:val="00932FF7"/>
    <w:rPr>
      <w:rFonts w:ascii="Times New Roman" w:eastAsia="MS Mincho" w:hAnsi="Times New Roman"/>
      <w:b/>
      <w:sz w:val="32"/>
      <w:szCs w:val="24"/>
    </w:rPr>
  </w:style>
  <w:style w:type="character" w:customStyle="1" w:styleId="configlabel1">
    <w:name w:val="configlabel1"/>
    <w:basedOn w:val="Domylnaczcionkaakapitu"/>
    <w:uiPriority w:val="99"/>
    <w:rsid w:val="00941262"/>
    <w:rPr>
      <w:rFonts w:cs="Times New Roman"/>
      <w:color w:val="000000"/>
    </w:rPr>
  </w:style>
  <w:style w:type="paragraph" w:styleId="Nagwek">
    <w:name w:val="header"/>
    <w:aliases w:val="Nagłówek 11,h"/>
    <w:basedOn w:val="Normalny"/>
    <w:link w:val="NagwekZnak"/>
    <w:unhideWhenUsed/>
    <w:rsid w:val="007E44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11 Znak,h Znak"/>
    <w:basedOn w:val="Domylnaczcionkaakapitu"/>
    <w:link w:val="Nagwek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4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4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4F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justowany,Bullet 1,Use Case List Paragraph,lp1"/>
    <w:basedOn w:val="Normalny"/>
    <w:link w:val="AkapitzlistZnak"/>
    <w:uiPriority w:val="34"/>
    <w:qFormat/>
    <w:rsid w:val="006C76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D0681"/>
    <w:rPr>
      <w:color w:val="0000FF"/>
      <w:u w:val="single"/>
    </w:rPr>
  </w:style>
  <w:style w:type="character" w:customStyle="1" w:styleId="plainhtml">
    <w:name w:val="plainhtml"/>
    <w:basedOn w:val="Domylnaczcionkaakapitu"/>
    <w:rsid w:val="00FC0306"/>
  </w:style>
  <w:style w:type="character" w:customStyle="1" w:styleId="apple-style-span">
    <w:name w:val="apple-style-span"/>
    <w:basedOn w:val="Domylnaczcionkaakapitu"/>
    <w:rsid w:val="004C7C48"/>
  </w:style>
  <w:style w:type="character" w:styleId="Uwydatnienie">
    <w:name w:val="Emphasis"/>
    <w:uiPriority w:val="20"/>
    <w:qFormat/>
    <w:rsid w:val="00BB5CA6"/>
    <w:rPr>
      <w:rFonts w:cs="Times New Roman"/>
      <w:i/>
    </w:rPr>
  </w:style>
  <w:style w:type="character" w:customStyle="1" w:styleId="para">
    <w:name w:val="para"/>
    <w:basedOn w:val="Domylnaczcionkaakapitu"/>
    <w:rsid w:val="00BB5CA6"/>
  </w:style>
  <w:style w:type="character" w:styleId="Pogrubienie">
    <w:name w:val="Strong"/>
    <w:basedOn w:val="Domylnaczcionkaakapitu"/>
    <w:uiPriority w:val="22"/>
    <w:qFormat/>
    <w:rsid w:val="00B85C22"/>
    <w:rPr>
      <w:b/>
      <w:bCs/>
    </w:rPr>
  </w:style>
  <w:style w:type="paragraph" w:customStyle="1" w:styleId="PPTitle2">
    <w:name w:val="PPTitle2"/>
    <w:basedOn w:val="Normalny"/>
    <w:rsid w:val="005A4676"/>
    <w:pPr>
      <w:autoSpaceDE/>
      <w:autoSpaceDN/>
      <w:adjustRightInd/>
      <w:jc w:val="center"/>
    </w:pPr>
    <w:rPr>
      <w:rFonts w:cs="Times New Roman"/>
      <w:b/>
      <w:sz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0E1517"/>
    <w:rPr>
      <w:rFonts w:ascii="Times New Roman" w:eastAsia="Times New Roman" w:hAnsi="Times New Roman"/>
      <w:b/>
      <w:bCs/>
      <w:sz w:val="28"/>
      <w:szCs w:val="26"/>
    </w:rPr>
  </w:style>
  <w:style w:type="paragraph" w:styleId="Wcicienormalne">
    <w:name w:val="Normal Indent"/>
    <w:basedOn w:val="Normalny"/>
    <w:rsid w:val="00A24F8D"/>
    <w:pPr>
      <w:widowControl/>
      <w:tabs>
        <w:tab w:val="left" w:pos="0"/>
      </w:tabs>
      <w:suppressAutoHyphens/>
      <w:autoSpaceDE/>
      <w:autoSpaceDN/>
      <w:adjustRightInd/>
      <w:ind w:left="2552"/>
    </w:pPr>
    <w:rPr>
      <w:rFonts w:cs="Times New Roman"/>
      <w:sz w:val="22"/>
      <w:lang w:val="en-US"/>
    </w:rPr>
  </w:style>
  <w:style w:type="paragraph" w:customStyle="1" w:styleId="Naglowek1">
    <w:name w:val="Naglowek 1"/>
    <w:basedOn w:val="Normalny"/>
    <w:rsid w:val="000E151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6106A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val="en-US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F60882"/>
    <w:pPr>
      <w:tabs>
        <w:tab w:val="left" w:pos="40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F60882"/>
    <w:pPr>
      <w:tabs>
        <w:tab w:val="left" w:pos="880"/>
        <w:tab w:val="right" w:leader="dot" w:pos="9062"/>
      </w:tabs>
      <w:spacing w:after="100"/>
      <w:ind w:left="200"/>
    </w:pPr>
  </w:style>
  <w:style w:type="paragraph" w:styleId="Legenda">
    <w:name w:val="caption"/>
    <w:basedOn w:val="Normalny"/>
    <w:next w:val="Normalny"/>
    <w:uiPriority w:val="35"/>
    <w:unhideWhenUsed/>
    <w:qFormat/>
    <w:rsid w:val="00AF5188"/>
    <w:pPr>
      <w:spacing w:after="200"/>
    </w:pPr>
    <w:rPr>
      <w:b/>
      <w:bCs/>
      <w:color w:val="4F81BD"/>
      <w:sz w:val="18"/>
      <w:szCs w:val="18"/>
    </w:rPr>
  </w:style>
  <w:style w:type="paragraph" w:styleId="Tekstpodstawowy2">
    <w:name w:val="Body Text 2"/>
    <w:basedOn w:val="Normalny"/>
    <w:link w:val="Tekstpodstawowy2Znak"/>
    <w:rsid w:val="00A3692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3692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e2">
    <w:name w:val="Style2"/>
    <w:basedOn w:val="Normalny"/>
    <w:rsid w:val="00A36921"/>
    <w:pPr>
      <w:spacing w:line="281" w:lineRule="exact"/>
      <w:jc w:val="right"/>
    </w:pPr>
    <w:rPr>
      <w:rFonts w:eastAsia="Calibri" w:cs="Times New Roman"/>
      <w:sz w:val="24"/>
      <w:szCs w:val="24"/>
    </w:rPr>
  </w:style>
  <w:style w:type="paragraph" w:customStyle="1" w:styleId="Style10">
    <w:name w:val="Style10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22">
    <w:name w:val="Style22"/>
    <w:basedOn w:val="Normalny"/>
    <w:rsid w:val="00A36921"/>
    <w:pPr>
      <w:spacing w:line="283" w:lineRule="exact"/>
      <w:jc w:val="both"/>
    </w:pPr>
    <w:rPr>
      <w:rFonts w:eastAsia="Calibri" w:cs="Times New Roman"/>
      <w:sz w:val="24"/>
      <w:szCs w:val="24"/>
    </w:rPr>
  </w:style>
  <w:style w:type="paragraph" w:customStyle="1" w:styleId="Style34">
    <w:name w:val="Style34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42">
    <w:name w:val="Style42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08">
    <w:name w:val="Font Style108"/>
    <w:rsid w:val="00A36921"/>
    <w:rPr>
      <w:rFonts w:ascii="Arial" w:hAnsi="Arial"/>
      <w:sz w:val="22"/>
    </w:rPr>
  </w:style>
  <w:style w:type="character" w:customStyle="1" w:styleId="FontStyle118">
    <w:name w:val="Font Style118"/>
    <w:rsid w:val="00A36921"/>
    <w:rPr>
      <w:rFonts w:ascii="Arial" w:hAnsi="Arial"/>
      <w:sz w:val="18"/>
    </w:rPr>
  </w:style>
  <w:style w:type="paragraph" w:customStyle="1" w:styleId="Style11">
    <w:name w:val="Style11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19">
    <w:name w:val="Style19"/>
    <w:basedOn w:val="Normalny"/>
    <w:rsid w:val="00A36921"/>
    <w:pPr>
      <w:spacing w:line="278" w:lineRule="exact"/>
    </w:pPr>
    <w:rPr>
      <w:rFonts w:eastAsia="Calibri" w:cs="Times New Roman"/>
      <w:sz w:val="24"/>
      <w:szCs w:val="24"/>
    </w:rPr>
  </w:style>
  <w:style w:type="paragraph" w:customStyle="1" w:styleId="Style61">
    <w:name w:val="Style61"/>
    <w:basedOn w:val="Normalny"/>
    <w:rsid w:val="00A36921"/>
    <w:pPr>
      <w:spacing w:line="226" w:lineRule="exact"/>
      <w:ind w:hanging="355"/>
    </w:pPr>
    <w:rPr>
      <w:rFonts w:eastAsia="Calibri" w:cs="Times New Roman"/>
      <w:sz w:val="24"/>
      <w:szCs w:val="24"/>
    </w:rPr>
  </w:style>
  <w:style w:type="paragraph" w:customStyle="1" w:styleId="Style7">
    <w:name w:val="Style7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36">
    <w:name w:val="Style36"/>
    <w:basedOn w:val="Normalny"/>
    <w:rsid w:val="00A36921"/>
    <w:rPr>
      <w:rFonts w:eastAsia="Calibri" w:cs="Times New Roman"/>
      <w:sz w:val="24"/>
      <w:szCs w:val="24"/>
    </w:rPr>
  </w:style>
  <w:style w:type="paragraph" w:customStyle="1" w:styleId="Style44">
    <w:name w:val="Style44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30">
    <w:name w:val="Font Style130"/>
    <w:rsid w:val="00A36921"/>
    <w:rPr>
      <w:rFonts w:ascii="Candara" w:hAnsi="Candara"/>
      <w:b/>
      <w:sz w:val="18"/>
    </w:rPr>
  </w:style>
  <w:style w:type="character" w:customStyle="1" w:styleId="FontStyle135">
    <w:name w:val="Font Style135"/>
    <w:rsid w:val="00A36921"/>
    <w:rPr>
      <w:rFonts w:ascii="Arial" w:hAnsi="Arial"/>
      <w:sz w:val="18"/>
    </w:rPr>
  </w:style>
  <w:style w:type="paragraph" w:customStyle="1" w:styleId="Style17">
    <w:name w:val="Style17"/>
    <w:basedOn w:val="Normalny"/>
    <w:rsid w:val="00A36921"/>
    <w:pPr>
      <w:spacing w:line="275" w:lineRule="exact"/>
      <w:ind w:hanging="562"/>
      <w:jc w:val="both"/>
    </w:pPr>
    <w:rPr>
      <w:rFonts w:eastAsia="Calibri" w:cs="Times New Roman"/>
      <w:sz w:val="24"/>
      <w:szCs w:val="24"/>
    </w:rPr>
  </w:style>
  <w:style w:type="paragraph" w:customStyle="1" w:styleId="Style48">
    <w:name w:val="Style48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65">
    <w:name w:val="Style65"/>
    <w:basedOn w:val="Normalny"/>
    <w:rsid w:val="00A36921"/>
    <w:pPr>
      <w:spacing w:line="226" w:lineRule="exact"/>
      <w:ind w:hanging="504"/>
    </w:pPr>
    <w:rPr>
      <w:rFonts w:eastAsia="Calibri" w:cs="Times New Roman"/>
      <w:sz w:val="24"/>
      <w:szCs w:val="24"/>
    </w:rPr>
  </w:style>
  <w:style w:type="character" w:customStyle="1" w:styleId="FontStyle131">
    <w:name w:val="Font Style131"/>
    <w:rsid w:val="00A36921"/>
    <w:rPr>
      <w:rFonts w:ascii="Arial" w:hAnsi="Arial"/>
      <w:sz w:val="14"/>
    </w:rPr>
  </w:style>
  <w:style w:type="paragraph" w:styleId="Tekstprzypisudolnego">
    <w:name w:val="footnote text"/>
    <w:basedOn w:val="Normalny"/>
    <w:link w:val="TekstprzypisudolnegoZnak"/>
    <w:rsid w:val="00A36921"/>
    <w:pPr>
      <w:widowControl/>
      <w:autoSpaceDE/>
      <w:autoSpaceDN/>
      <w:adjustRightInd/>
    </w:pPr>
    <w:rPr>
      <w:rFonts w:ascii="Times New Roman" w:eastAsia="Calibri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6921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rsid w:val="00A3692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6D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6D7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6D7"/>
    <w:rPr>
      <w:rFonts w:ascii="Arial" w:eastAsia="Times New Roman" w:hAnsi="Arial" w:cs="Arial"/>
      <w:b/>
      <w:bCs/>
    </w:rPr>
  </w:style>
  <w:style w:type="character" w:customStyle="1" w:styleId="dyszka2">
    <w:name w:val="dyszka2"/>
    <w:rsid w:val="00825CD7"/>
  </w:style>
  <w:style w:type="character" w:customStyle="1" w:styleId="Nagwek3Znak">
    <w:name w:val="Nagłówek 3 Znak"/>
    <w:basedOn w:val="Domylnaczcionkaakapitu"/>
    <w:link w:val="Nagwek3"/>
    <w:uiPriority w:val="9"/>
    <w:rsid w:val="00D808BD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BB7D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230C05"/>
    <w:pPr>
      <w:spacing w:after="100"/>
      <w:ind w:left="40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7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7D8A"/>
    <w:rPr>
      <w:rFonts w:ascii="Arial" w:eastAsia="Times New Roman" w:hAnsi="Arial" w:cs="Arial"/>
    </w:rPr>
  </w:style>
  <w:style w:type="character" w:customStyle="1" w:styleId="Nagwek4Znak">
    <w:name w:val="Nagłówek 4 Znak"/>
    <w:basedOn w:val="Domylnaczcionkaakapitu"/>
    <w:link w:val="Nagwek4"/>
    <w:rsid w:val="00017D8A"/>
    <w:rPr>
      <w:rFonts w:ascii="Arial" w:eastAsia="Times New Roman" w:hAnsi="Arial"/>
      <w:b/>
      <w:snapToGrid w:val="0"/>
    </w:rPr>
  </w:style>
  <w:style w:type="character" w:customStyle="1" w:styleId="Nagwek6Znak">
    <w:name w:val="Nagłówek 6 Znak"/>
    <w:basedOn w:val="Domylnaczcionkaakapitu"/>
    <w:link w:val="Nagwek6"/>
    <w:rsid w:val="00017D8A"/>
    <w:rPr>
      <w:rFonts w:ascii="Arial" w:eastAsia="Times New Roman" w:hAnsi="Arial"/>
      <w:sz w:val="18"/>
    </w:rPr>
  </w:style>
  <w:style w:type="paragraph" w:styleId="Listapunktowana">
    <w:name w:val="List Bullet"/>
    <w:basedOn w:val="Normalny"/>
    <w:rsid w:val="00017D8A"/>
    <w:pPr>
      <w:numPr>
        <w:ilvl w:val="4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2">
    <w:name w:val="List Bullet 2"/>
    <w:basedOn w:val="Normalny"/>
    <w:rsid w:val="00017D8A"/>
    <w:pPr>
      <w:numPr>
        <w:ilvl w:val="5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3">
    <w:name w:val="List Bullet 3"/>
    <w:basedOn w:val="Normalny"/>
    <w:rsid w:val="00017D8A"/>
    <w:pPr>
      <w:widowControl/>
      <w:numPr>
        <w:ilvl w:val="6"/>
        <w:numId w:val="2"/>
      </w:numPr>
      <w:tabs>
        <w:tab w:val="left" w:pos="1276"/>
      </w:tabs>
      <w:autoSpaceDE/>
      <w:autoSpaceDN/>
      <w:adjustRightInd/>
    </w:pPr>
    <w:rPr>
      <w:rFonts w:cs="Times New Roman"/>
      <w:sz w:val="16"/>
    </w:rPr>
  </w:style>
  <w:style w:type="paragraph" w:customStyle="1" w:styleId="western">
    <w:name w:val="western"/>
    <w:basedOn w:val="Normalny"/>
    <w:rsid w:val="00017D8A"/>
    <w:pPr>
      <w:widowControl/>
      <w:autoSpaceDE/>
      <w:autoSpaceDN/>
      <w:adjustRightInd/>
      <w:spacing w:before="28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Text">
    <w:name w:val="Default Text"/>
    <w:basedOn w:val="Normalny"/>
    <w:link w:val="DefaultTextZnak"/>
    <w:rsid w:val="00017D8A"/>
    <w:pPr>
      <w:widowControl/>
      <w:autoSpaceDE/>
      <w:autoSpaceDN/>
      <w:adjustRightInd/>
      <w:spacing w:before="120" w:after="200" w:line="276" w:lineRule="auto"/>
      <w:ind w:left="1701"/>
      <w:jc w:val="both"/>
    </w:pPr>
    <w:rPr>
      <w:rFonts w:ascii="Tahoma" w:hAnsi="Tahoma" w:cs="Tahoma"/>
      <w:lang w:val="en-US" w:eastAsia="en-US" w:bidi="en-US"/>
    </w:rPr>
  </w:style>
  <w:style w:type="character" w:customStyle="1" w:styleId="DefaultTextZnak">
    <w:name w:val="Default Text Znak"/>
    <w:link w:val="DefaultText"/>
    <w:locked/>
    <w:rsid w:val="00017D8A"/>
    <w:rPr>
      <w:rFonts w:ascii="Tahoma" w:eastAsia="Times New Roman" w:hAnsi="Tahoma" w:cs="Tahoma"/>
      <w:lang w:val="en-US" w:eastAsia="en-US" w:bidi="en-US"/>
    </w:rPr>
  </w:style>
  <w:style w:type="paragraph" w:styleId="Poprawka">
    <w:name w:val="Revision"/>
    <w:hidden/>
    <w:uiPriority w:val="99"/>
    <w:semiHidden/>
    <w:rsid w:val="007E37D3"/>
    <w:rPr>
      <w:rFonts w:ascii="Arial" w:eastAsia="Times New Roman" w:hAnsi="Arial" w:cs="Arial"/>
    </w:rPr>
  </w:style>
  <w:style w:type="table" w:customStyle="1" w:styleId="Tabela-Siatka1">
    <w:name w:val="Tabela - Siatka1"/>
    <w:basedOn w:val="Standardowy"/>
    <w:next w:val="Tabela-Siatka"/>
    <w:uiPriority w:val="39"/>
    <w:rsid w:val="00560B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level1">
    <w:name w:val="Bulet level1"/>
    <w:basedOn w:val="Normalny"/>
    <w:rsid w:val="00087544"/>
    <w:pPr>
      <w:widowControl/>
      <w:numPr>
        <w:numId w:val="8"/>
      </w:numPr>
      <w:autoSpaceDE/>
      <w:autoSpaceDN/>
      <w:adjustRightInd/>
      <w:spacing w:before="120" w:after="120"/>
    </w:pPr>
    <w:rPr>
      <w:rFonts w:cs="Times New Roman"/>
      <w:szCs w:val="24"/>
    </w:rPr>
  </w:style>
  <w:style w:type="paragraph" w:customStyle="1" w:styleId="Bulet2">
    <w:name w:val="Bulet 2"/>
    <w:basedOn w:val="Buletlevel1"/>
    <w:rsid w:val="00087544"/>
    <w:pPr>
      <w:numPr>
        <w:ilvl w:val="1"/>
      </w:numPr>
    </w:pPr>
  </w:style>
  <w:style w:type="character" w:customStyle="1" w:styleId="AkapitzlistZnak">
    <w:name w:val="Akapit z listą Znak"/>
    <w:aliases w:val="Akapit z listą justowany Znak,Bullet 1 Znak,Use Case List Paragraph Znak,lp1 Znak"/>
    <w:basedOn w:val="Domylnaczcionkaakapitu"/>
    <w:link w:val="Akapitzlist"/>
    <w:uiPriority w:val="34"/>
    <w:rsid w:val="00445DEB"/>
    <w:rPr>
      <w:rFonts w:ascii="Arial" w:eastAsia="Times New Roman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44D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A796F"/>
    <w:pPr>
      <w:widowControl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3A7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3A78"/>
    <w:rPr>
      <w:rFonts w:ascii="Arial" w:eastAsia="Times New Roman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3A78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4D73D6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9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razgraniczn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C5830-0F98-4FF5-8635-70EEC9ED3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8D6963-7A61-4F86-BB58-183ECC431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6E2DB-7E51-4AAB-B777-59335F03E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16328-3D5A-4079-BC42-E96D826C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2532</Words>
  <Characters>15192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MFP</vt:lpstr>
    </vt:vector>
  </TitlesOfParts>
  <Company/>
  <LinksUpToDate>false</LinksUpToDate>
  <CharactersWithSpaces>17689</CharactersWithSpaces>
  <SharedDoc>false</SharedDoc>
  <HLinks>
    <vt:vector size="90" baseType="variant"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_Toc324427938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_Toc324427937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_Toc324427936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_Toc324427935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_Toc324427934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_Toc324427933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_Toc324427932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_Toc324427931</vt:lpwstr>
      </vt:variant>
      <vt:variant>
        <vt:i4>1376316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_Toc324427930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_Toc324427929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_Toc324427928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_Toc324427927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_Toc324427926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_Toc324427925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_Toc324427924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MFP</dc:title>
  <dc:creator>Wojtek</dc:creator>
  <cp:lastModifiedBy>Szwed Aneta</cp:lastModifiedBy>
  <cp:revision>7</cp:revision>
  <cp:lastPrinted>2026-04-20T06:54:00Z</cp:lastPrinted>
  <dcterms:created xsi:type="dcterms:W3CDTF">2026-03-19T09:23:00Z</dcterms:created>
  <dcterms:modified xsi:type="dcterms:W3CDTF">2026-04-20T06:54:00Z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