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341" w:rsidRPr="00C2185C" w:rsidRDefault="00800B7D" w:rsidP="006F180D">
      <w:pPr>
        <w:tabs>
          <w:tab w:val="left" w:pos="5760"/>
        </w:tabs>
        <w:jc w:val="both"/>
        <w:rPr>
          <w:rFonts w:asciiTheme="minorHAnsi" w:eastAsia="Verdana" w:hAnsiTheme="minorHAnsi" w:cstheme="minorHAnsi"/>
          <w:sz w:val="22"/>
          <w:szCs w:val="22"/>
        </w:rPr>
      </w:pPr>
      <w:proofErr w:type="spellStart"/>
      <w:r w:rsidRPr="00800B7D">
        <w:rPr>
          <w:rFonts w:asciiTheme="minorHAnsi" w:hAnsiTheme="minorHAnsi" w:cstheme="minorHAnsi"/>
          <w:i/>
          <w:sz w:val="18"/>
          <w:szCs w:val="18"/>
        </w:rPr>
        <w:t>Ozn</w:t>
      </w:r>
      <w:proofErr w:type="spellEnd"/>
      <w:r w:rsidRPr="00800B7D">
        <w:rPr>
          <w:rFonts w:asciiTheme="minorHAnsi" w:hAnsiTheme="minorHAnsi" w:cstheme="minorHAnsi"/>
          <w:i/>
          <w:sz w:val="18"/>
          <w:szCs w:val="18"/>
        </w:rPr>
        <w:t>. postępowania NLZ.2026.271.14</w:t>
      </w:r>
      <w:r w:rsidR="00BC2589" w:rsidRPr="00C2185C">
        <w:rPr>
          <w:rFonts w:asciiTheme="minorHAnsi" w:hAnsiTheme="minorHAnsi" w:cstheme="minorHAnsi"/>
          <w:b/>
          <w:sz w:val="20"/>
          <w:szCs w:val="20"/>
        </w:rPr>
        <w:tab/>
      </w:r>
      <w:r w:rsidR="00BC2589" w:rsidRPr="00C2185C">
        <w:rPr>
          <w:rFonts w:asciiTheme="minorHAnsi" w:hAnsiTheme="minorHAnsi" w:cstheme="minorHAnsi"/>
          <w:b/>
          <w:sz w:val="20"/>
          <w:szCs w:val="20"/>
        </w:rPr>
        <w:tab/>
      </w:r>
      <w:r w:rsidR="00BC2589" w:rsidRPr="00C2185C">
        <w:rPr>
          <w:rFonts w:asciiTheme="minorHAnsi" w:hAnsiTheme="minorHAnsi" w:cstheme="minorHAnsi"/>
          <w:b/>
          <w:sz w:val="20"/>
          <w:szCs w:val="20"/>
        </w:rPr>
        <w:tab/>
      </w:r>
      <w:r w:rsidR="00BC2589" w:rsidRPr="00C2185C">
        <w:rPr>
          <w:rFonts w:asciiTheme="minorHAnsi" w:hAnsiTheme="minorHAnsi" w:cstheme="minorHAnsi"/>
          <w:b/>
          <w:sz w:val="20"/>
          <w:szCs w:val="20"/>
        </w:rPr>
        <w:tab/>
      </w:r>
      <w:r w:rsidR="00BC2589" w:rsidRPr="00C2185C">
        <w:rPr>
          <w:rFonts w:asciiTheme="minorHAnsi" w:hAnsiTheme="minorHAnsi" w:cstheme="minorHAnsi"/>
          <w:iCs/>
          <w:sz w:val="22"/>
        </w:rPr>
        <w:t>Załącznik nr 8 do SWZ</w:t>
      </w:r>
    </w:p>
    <w:p w:rsidR="002C2341" w:rsidRPr="00C2185C" w:rsidRDefault="002C2341" w:rsidP="006F180D">
      <w:pPr>
        <w:tabs>
          <w:tab w:val="left" w:pos="5760"/>
        </w:tabs>
        <w:jc w:val="both"/>
        <w:rPr>
          <w:rFonts w:asciiTheme="minorHAnsi" w:eastAsia="Verdana" w:hAnsiTheme="minorHAnsi" w:cstheme="minorHAnsi"/>
          <w:sz w:val="22"/>
          <w:szCs w:val="22"/>
        </w:rPr>
      </w:pPr>
    </w:p>
    <w:p w:rsidR="00DB047E" w:rsidRPr="00C2185C" w:rsidRDefault="00DB047E" w:rsidP="00DB047E">
      <w:pPr>
        <w:widowControl w:val="0"/>
        <w:autoSpaceDE w:val="0"/>
        <w:jc w:val="center"/>
        <w:rPr>
          <w:rFonts w:asciiTheme="minorHAnsi" w:hAnsiTheme="minorHAnsi" w:cstheme="minorHAnsi"/>
          <w:sz w:val="22"/>
          <w:szCs w:val="22"/>
        </w:rPr>
      </w:pPr>
      <w:r w:rsidRPr="00C2185C">
        <w:rPr>
          <w:rFonts w:asciiTheme="minorHAnsi" w:hAnsiTheme="minorHAnsi" w:cstheme="minorHAnsi"/>
          <w:b/>
          <w:bCs/>
          <w:sz w:val="22"/>
          <w:szCs w:val="22"/>
        </w:rPr>
        <w:t>Umowa o przetwarzanie danych osobowych</w:t>
      </w:r>
      <w:r w:rsidRPr="00C2185C">
        <w:rPr>
          <w:rFonts w:asciiTheme="minorHAnsi" w:hAnsiTheme="minorHAnsi" w:cstheme="minorHAnsi"/>
          <w:sz w:val="22"/>
          <w:szCs w:val="22"/>
        </w:rPr>
        <w:t xml:space="preserve"> </w:t>
      </w:r>
      <w:r w:rsidRPr="00C2185C">
        <w:rPr>
          <w:rFonts w:asciiTheme="minorHAnsi" w:hAnsiTheme="minorHAnsi" w:cstheme="minorHAnsi"/>
          <w:b/>
          <w:bCs/>
          <w:sz w:val="22"/>
          <w:szCs w:val="22"/>
        </w:rPr>
        <w:t>(zwana dalej „Umową”)</w:t>
      </w:r>
    </w:p>
    <w:p w:rsidR="00DB047E" w:rsidRPr="00C2185C" w:rsidRDefault="00DB047E" w:rsidP="00DB047E">
      <w:pPr>
        <w:widowControl w:val="0"/>
        <w:autoSpaceDE w:val="0"/>
        <w:jc w:val="both"/>
        <w:rPr>
          <w:rFonts w:asciiTheme="minorHAnsi" w:hAnsiTheme="minorHAnsi" w:cstheme="minorHAnsi"/>
          <w:sz w:val="22"/>
          <w:szCs w:val="22"/>
        </w:rPr>
      </w:pPr>
    </w:p>
    <w:p w:rsidR="00DB047E" w:rsidRPr="00C2185C" w:rsidRDefault="00DB047E" w:rsidP="00DB047E">
      <w:pPr>
        <w:pStyle w:val="Tekstpodstawowy1"/>
        <w:shd w:val="clear" w:color="auto" w:fill="auto"/>
        <w:spacing w:before="0" w:after="0" w:line="240" w:lineRule="auto"/>
        <w:ind w:firstLine="0"/>
        <w:jc w:val="both"/>
        <w:rPr>
          <w:rFonts w:asciiTheme="minorHAnsi" w:hAnsiTheme="minorHAnsi" w:cstheme="minorHAnsi"/>
          <w:sz w:val="22"/>
          <w:szCs w:val="22"/>
        </w:rPr>
      </w:pPr>
      <w:r w:rsidRPr="00C2185C">
        <w:rPr>
          <w:rFonts w:asciiTheme="minorHAnsi" w:hAnsiTheme="minorHAnsi" w:cstheme="minorHAnsi"/>
          <w:sz w:val="22"/>
          <w:szCs w:val="22"/>
        </w:rPr>
        <w:t>została zawarta pomiędzy:</w:t>
      </w:r>
    </w:p>
    <w:p w:rsidR="00DB047E" w:rsidRPr="00C2185C" w:rsidRDefault="00DB047E" w:rsidP="00DB047E">
      <w:pPr>
        <w:tabs>
          <w:tab w:val="left" w:pos="426"/>
        </w:tabs>
        <w:jc w:val="both"/>
        <w:rPr>
          <w:rFonts w:asciiTheme="minorHAnsi" w:hAnsiTheme="minorHAnsi" w:cstheme="minorHAnsi"/>
          <w:sz w:val="22"/>
          <w:szCs w:val="22"/>
        </w:rPr>
      </w:pPr>
    </w:p>
    <w:p w:rsidR="00DB047E" w:rsidRPr="00C2185C" w:rsidRDefault="00DB047E" w:rsidP="00DB047E">
      <w:pPr>
        <w:overflowPunct w:val="0"/>
        <w:autoSpaceDE w:val="0"/>
        <w:spacing w:line="360" w:lineRule="auto"/>
        <w:jc w:val="both"/>
        <w:rPr>
          <w:rFonts w:asciiTheme="minorHAnsi" w:hAnsiTheme="minorHAnsi" w:cstheme="minorHAnsi"/>
          <w:sz w:val="22"/>
          <w:szCs w:val="22"/>
        </w:rPr>
      </w:pPr>
      <w:r w:rsidRPr="00C2185C">
        <w:rPr>
          <w:rFonts w:asciiTheme="minorHAnsi" w:hAnsiTheme="minorHAnsi" w:cstheme="minorHAnsi"/>
          <w:b/>
          <w:sz w:val="22"/>
          <w:szCs w:val="22"/>
        </w:rPr>
        <w:t>Szpitalem Uniwersyteckim nr1 im. dr. A. Jurasza w Bydgoszczy</w:t>
      </w:r>
      <w:r w:rsidRPr="00C2185C">
        <w:rPr>
          <w:rFonts w:asciiTheme="minorHAnsi" w:hAnsiTheme="minorHAnsi" w:cstheme="minorHAnsi"/>
          <w:sz w:val="22"/>
          <w:szCs w:val="22"/>
        </w:rPr>
        <w:t xml:space="preserve">, ul. M. Skłodowskiej-Curie 9, 85-094 Bydgoszcz wpisanym do Krajowego Rejestru Sądowego – rejestru stowarzyszeń, innych organizacji społecznych i zawodowych, fundacji oraz samodzielnych publicznych zakładów opieki zdrowotnej prowadzonego przez XIII Wydział Gospodarczy – Krajowy Rejestr Sądowy Sądu Rejonowego w Bydgoszczy pod nr 0000003581 NIP: 554-22-31-069, REGON: 001126074 reprezentowanym przez: </w:t>
      </w:r>
    </w:p>
    <w:p w:rsidR="006D0CBE" w:rsidRDefault="006D0CBE" w:rsidP="006D0CBE">
      <w:pPr>
        <w:overflowPunct w:val="0"/>
        <w:autoSpaceDE w:val="0"/>
        <w:spacing w:line="360" w:lineRule="auto"/>
        <w:jc w:val="center"/>
        <w:rPr>
          <w:rFonts w:asciiTheme="minorHAnsi" w:hAnsiTheme="minorHAnsi" w:cstheme="minorHAnsi"/>
          <w:sz w:val="22"/>
          <w:szCs w:val="22"/>
        </w:rPr>
      </w:pPr>
      <w:r>
        <w:rPr>
          <w:rFonts w:asciiTheme="minorHAnsi" w:hAnsiTheme="minorHAnsi" w:cstheme="minorHAnsi"/>
          <w:sz w:val="22"/>
          <w:szCs w:val="22"/>
        </w:rPr>
        <w:t>…………………………………………………………………….</w:t>
      </w:r>
    </w:p>
    <w:p w:rsidR="00DB047E" w:rsidRPr="00C2185C" w:rsidRDefault="00C2185C" w:rsidP="00DB047E">
      <w:pPr>
        <w:overflowPunct w:val="0"/>
        <w:autoSpaceDE w:val="0"/>
        <w:spacing w:line="360" w:lineRule="auto"/>
        <w:jc w:val="both"/>
        <w:rPr>
          <w:rFonts w:asciiTheme="minorHAnsi" w:hAnsiTheme="minorHAnsi" w:cstheme="minorHAnsi"/>
          <w:sz w:val="22"/>
          <w:szCs w:val="22"/>
        </w:rPr>
      </w:pPr>
      <w:r w:rsidRPr="00C2185C">
        <w:rPr>
          <w:rFonts w:asciiTheme="minorHAnsi" w:hAnsiTheme="minorHAnsi" w:cstheme="minorHAnsi"/>
          <w:sz w:val="22"/>
          <w:szCs w:val="22"/>
        </w:rPr>
        <w:t>zwanym w</w:t>
      </w:r>
      <w:r w:rsidR="00DB047E" w:rsidRPr="00C2185C">
        <w:rPr>
          <w:rFonts w:asciiTheme="minorHAnsi" w:hAnsiTheme="minorHAnsi" w:cstheme="minorHAnsi"/>
          <w:sz w:val="22"/>
          <w:szCs w:val="22"/>
        </w:rPr>
        <w:t xml:space="preserve"> dalszej części </w:t>
      </w:r>
      <w:r w:rsidR="00DB047E" w:rsidRPr="00C2185C">
        <w:rPr>
          <w:rFonts w:asciiTheme="minorHAnsi" w:hAnsiTheme="minorHAnsi" w:cstheme="minorHAnsi"/>
          <w:b/>
          <w:bCs/>
          <w:sz w:val="22"/>
          <w:szCs w:val="22"/>
        </w:rPr>
        <w:t>„Udzielającym zamówienia”</w:t>
      </w:r>
    </w:p>
    <w:p w:rsidR="00DB047E" w:rsidRPr="00C2185C" w:rsidRDefault="00DB047E" w:rsidP="00DB047E">
      <w:pPr>
        <w:pStyle w:val="Tekstpodstawowy1"/>
        <w:shd w:val="clear" w:color="auto" w:fill="auto"/>
        <w:spacing w:before="0" w:after="0" w:line="240" w:lineRule="auto"/>
        <w:ind w:left="20" w:right="797" w:firstLine="0"/>
        <w:jc w:val="both"/>
        <w:rPr>
          <w:rFonts w:asciiTheme="minorHAnsi" w:hAnsiTheme="minorHAnsi" w:cstheme="minorHAnsi"/>
          <w:b/>
          <w:bCs/>
          <w:sz w:val="22"/>
          <w:szCs w:val="22"/>
        </w:rPr>
      </w:pPr>
    </w:p>
    <w:p w:rsidR="00DB047E" w:rsidRPr="00C2185C" w:rsidRDefault="00DB047E" w:rsidP="00DB047E">
      <w:pPr>
        <w:pStyle w:val="Tekstpodstawowy1"/>
        <w:shd w:val="clear" w:color="auto" w:fill="auto"/>
        <w:spacing w:before="0" w:after="0" w:line="360" w:lineRule="auto"/>
        <w:ind w:left="20" w:right="797" w:firstLine="0"/>
        <w:jc w:val="both"/>
        <w:rPr>
          <w:rFonts w:asciiTheme="minorHAnsi" w:hAnsiTheme="minorHAnsi" w:cstheme="minorHAnsi"/>
          <w:sz w:val="22"/>
          <w:szCs w:val="22"/>
        </w:rPr>
      </w:pPr>
      <w:r w:rsidRPr="00C2185C">
        <w:rPr>
          <w:rFonts w:asciiTheme="minorHAnsi" w:hAnsiTheme="minorHAnsi" w:cstheme="minorHAnsi"/>
          <w:sz w:val="22"/>
          <w:szCs w:val="22"/>
        </w:rPr>
        <w:t>a</w:t>
      </w:r>
    </w:p>
    <w:p w:rsidR="00DB047E" w:rsidRPr="00C2185C" w:rsidRDefault="00DB047E" w:rsidP="00DB047E">
      <w:pPr>
        <w:pStyle w:val="p1"/>
        <w:rPr>
          <w:rFonts w:asciiTheme="minorHAnsi" w:hAnsiTheme="minorHAnsi" w:cstheme="minorHAnsi"/>
          <w:sz w:val="22"/>
          <w:szCs w:val="22"/>
        </w:rPr>
      </w:pPr>
      <w:r w:rsidRPr="00C2185C">
        <w:rPr>
          <w:rFonts w:asciiTheme="minorHAnsi" w:hAnsiTheme="minorHAnsi" w:cstheme="minorHAnsi"/>
          <w:sz w:val="22"/>
          <w:szCs w:val="22"/>
        </w:rPr>
        <w:t>……………………..</w:t>
      </w:r>
    </w:p>
    <w:p w:rsidR="00DB047E" w:rsidRPr="00C2185C" w:rsidRDefault="00DB047E" w:rsidP="00DB047E">
      <w:pPr>
        <w:pStyle w:val="p1"/>
        <w:rPr>
          <w:rFonts w:asciiTheme="minorHAnsi" w:hAnsiTheme="minorHAnsi" w:cstheme="minorHAnsi"/>
          <w:sz w:val="22"/>
          <w:szCs w:val="22"/>
        </w:rPr>
      </w:pPr>
    </w:p>
    <w:p w:rsidR="00DB047E" w:rsidRPr="00C2185C" w:rsidRDefault="00DB047E" w:rsidP="00DB047E">
      <w:pPr>
        <w:pStyle w:val="p1"/>
        <w:rPr>
          <w:rFonts w:asciiTheme="minorHAnsi" w:hAnsiTheme="minorHAnsi" w:cstheme="minorHAnsi"/>
          <w:sz w:val="22"/>
          <w:szCs w:val="22"/>
        </w:rPr>
      </w:pPr>
      <w:r w:rsidRPr="00C2185C">
        <w:rPr>
          <w:rFonts w:asciiTheme="minorHAnsi" w:hAnsiTheme="minorHAnsi" w:cstheme="minorHAnsi"/>
          <w:sz w:val="22"/>
          <w:szCs w:val="22"/>
        </w:rPr>
        <w:t>reprezentowaną przez:</w:t>
      </w:r>
    </w:p>
    <w:p w:rsidR="00DB047E" w:rsidRPr="00C2185C" w:rsidRDefault="00DB047E" w:rsidP="00DB047E">
      <w:pPr>
        <w:pStyle w:val="p1"/>
        <w:rPr>
          <w:rFonts w:asciiTheme="minorHAnsi" w:hAnsiTheme="minorHAnsi" w:cstheme="minorHAnsi"/>
          <w:sz w:val="22"/>
          <w:szCs w:val="22"/>
        </w:rPr>
      </w:pPr>
    </w:p>
    <w:p w:rsidR="00DB047E" w:rsidRPr="00C2185C" w:rsidRDefault="00DB047E" w:rsidP="00DB047E">
      <w:pPr>
        <w:pStyle w:val="p1"/>
        <w:rPr>
          <w:rFonts w:asciiTheme="minorHAnsi" w:hAnsiTheme="minorHAnsi" w:cstheme="minorHAnsi"/>
          <w:sz w:val="22"/>
          <w:szCs w:val="22"/>
        </w:rPr>
      </w:pPr>
      <w:r w:rsidRPr="00C2185C">
        <w:rPr>
          <w:rFonts w:asciiTheme="minorHAnsi" w:hAnsiTheme="minorHAnsi" w:cstheme="minorHAnsi"/>
          <w:sz w:val="22"/>
          <w:szCs w:val="22"/>
        </w:rPr>
        <w:t>……………………………</w:t>
      </w:r>
    </w:p>
    <w:p w:rsidR="00DB047E" w:rsidRPr="00C2185C" w:rsidRDefault="00DB047E" w:rsidP="00DB047E">
      <w:pPr>
        <w:pStyle w:val="Tekstpodstawowy2"/>
        <w:shd w:val="clear" w:color="auto" w:fill="auto"/>
        <w:spacing w:before="0" w:after="0" w:line="276" w:lineRule="auto"/>
        <w:ind w:right="797" w:firstLine="0"/>
        <w:jc w:val="both"/>
        <w:rPr>
          <w:rFonts w:asciiTheme="minorHAnsi" w:hAnsiTheme="minorHAnsi" w:cstheme="minorHAnsi"/>
          <w:sz w:val="22"/>
          <w:szCs w:val="22"/>
        </w:rPr>
      </w:pPr>
      <w:r w:rsidRPr="00C2185C">
        <w:rPr>
          <w:rFonts w:asciiTheme="minorHAnsi" w:hAnsiTheme="minorHAnsi" w:cstheme="minorHAnsi"/>
          <w:color w:val="000000"/>
          <w:sz w:val="22"/>
          <w:szCs w:val="22"/>
          <w:lang w:eastAsia="pl-PL"/>
        </w:rPr>
        <w:t>zwaną dalej „Przetwarzającym”.</w:t>
      </w:r>
    </w:p>
    <w:p w:rsidR="00DB047E" w:rsidRPr="00C2185C" w:rsidRDefault="00C2185C" w:rsidP="00DB047E">
      <w:pPr>
        <w:pStyle w:val="Tekstpodstawowy2"/>
        <w:shd w:val="clear" w:color="auto" w:fill="auto"/>
        <w:spacing w:before="0" w:after="0" w:line="276" w:lineRule="auto"/>
        <w:ind w:right="797" w:firstLine="0"/>
        <w:jc w:val="both"/>
        <w:rPr>
          <w:rFonts w:asciiTheme="minorHAnsi" w:hAnsiTheme="minorHAnsi" w:cstheme="minorHAnsi"/>
          <w:sz w:val="22"/>
          <w:szCs w:val="22"/>
        </w:rPr>
      </w:pPr>
      <w:r>
        <w:rPr>
          <w:rFonts w:asciiTheme="minorHAnsi" w:hAnsiTheme="minorHAnsi" w:cstheme="minorHAnsi"/>
          <w:sz w:val="22"/>
          <w:szCs w:val="22"/>
        </w:rPr>
        <w:t>zwanym w</w:t>
      </w:r>
      <w:r w:rsidR="00DB047E" w:rsidRPr="00C2185C">
        <w:rPr>
          <w:rFonts w:asciiTheme="minorHAnsi" w:hAnsiTheme="minorHAnsi" w:cstheme="minorHAnsi"/>
          <w:sz w:val="22"/>
          <w:szCs w:val="22"/>
        </w:rPr>
        <w:t xml:space="preserve"> dalszej części </w:t>
      </w:r>
      <w:r w:rsidR="00DB047E" w:rsidRPr="00C2185C">
        <w:rPr>
          <w:rStyle w:val="BodytextBold"/>
          <w:rFonts w:asciiTheme="minorHAnsi" w:eastAsia="Candara" w:hAnsiTheme="minorHAnsi" w:cstheme="minorHAnsi"/>
          <w:sz w:val="22"/>
          <w:szCs w:val="22"/>
        </w:rPr>
        <w:t xml:space="preserve">„Przyjmującym zamówienie", </w:t>
      </w:r>
    </w:p>
    <w:p w:rsidR="00DB047E" w:rsidRPr="00C2185C" w:rsidRDefault="00DB047E" w:rsidP="00DB047E">
      <w:pPr>
        <w:pStyle w:val="Tekstpodstawowy1"/>
        <w:shd w:val="clear" w:color="auto" w:fill="auto"/>
        <w:spacing w:before="0" w:after="0" w:line="360" w:lineRule="auto"/>
        <w:ind w:left="20" w:right="797" w:firstLine="0"/>
        <w:jc w:val="both"/>
        <w:rPr>
          <w:rFonts w:asciiTheme="minorHAnsi" w:hAnsiTheme="minorHAnsi" w:cstheme="minorHAnsi"/>
          <w:sz w:val="22"/>
          <w:szCs w:val="22"/>
        </w:rPr>
      </w:pPr>
    </w:p>
    <w:p w:rsidR="00DB047E" w:rsidRPr="00C2185C" w:rsidRDefault="00C2185C" w:rsidP="00DB047E">
      <w:pPr>
        <w:pStyle w:val="Tekstpodstawowy1"/>
        <w:shd w:val="clear" w:color="auto" w:fill="auto"/>
        <w:spacing w:before="0" w:after="0" w:line="360" w:lineRule="auto"/>
        <w:ind w:left="20" w:right="797" w:firstLine="0"/>
        <w:jc w:val="both"/>
        <w:rPr>
          <w:rFonts w:asciiTheme="minorHAnsi" w:hAnsiTheme="minorHAnsi" w:cstheme="minorHAnsi"/>
          <w:sz w:val="22"/>
          <w:szCs w:val="22"/>
        </w:rPr>
      </w:pPr>
      <w:r>
        <w:rPr>
          <w:rFonts w:asciiTheme="minorHAnsi" w:hAnsiTheme="minorHAnsi" w:cstheme="minorHAnsi"/>
          <w:sz w:val="22"/>
          <w:szCs w:val="22"/>
        </w:rPr>
        <w:t xml:space="preserve">zwanymi </w:t>
      </w:r>
      <w:r w:rsidR="00DB047E" w:rsidRPr="00C2185C">
        <w:rPr>
          <w:rFonts w:asciiTheme="minorHAnsi" w:hAnsiTheme="minorHAnsi" w:cstheme="minorHAnsi"/>
          <w:sz w:val="22"/>
          <w:szCs w:val="22"/>
        </w:rPr>
        <w:t>łącznie</w:t>
      </w:r>
      <w:r w:rsidR="00DB047E" w:rsidRPr="00C2185C">
        <w:rPr>
          <w:rStyle w:val="BodytextBold"/>
          <w:rFonts w:asciiTheme="minorHAnsi" w:eastAsia="Candara" w:hAnsiTheme="minorHAnsi" w:cstheme="minorHAnsi"/>
          <w:sz w:val="22"/>
          <w:szCs w:val="22"/>
        </w:rPr>
        <w:t xml:space="preserve"> „Stronami", a każda z osobna „Stroną”</w:t>
      </w:r>
    </w:p>
    <w:p w:rsidR="00DB047E" w:rsidRPr="00C2185C" w:rsidRDefault="00DB047E" w:rsidP="00DB047E">
      <w:pPr>
        <w:widowControl w:val="0"/>
        <w:tabs>
          <w:tab w:val="left" w:pos="2127"/>
        </w:tabs>
        <w:autoSpaceDE w:val="0"/>
        <w:spacing w:line="360" w:lineRule="auto"/>
        <w:jc w:val="both"/>
        <w:rPr>
          <w:rFonts w:asciiTheme="minorHAnsi" w:hAnsiTheme="minorHAnsi" w:cstheme="minorHAnsi"/>
          <w:sz w:val="22"/>
          <w:szCs w:val="22"/>
        </w:rPr>
      </w:pPr>
    </w:p>
    <w:p w:rsidR="00DB047E" w:rsidRPr="00C2185C" w:rsidRDefault="00DB047E" w:rsidP="00DB047E">
      <w:pPr>
        <w:spacing w:line="360" w:lineRule="auto"/>
        <w:ind w:firstLine="720"/>
        <w:jc w:val="center"/>
        <w:rPr>
          <w:rFonts w:asciiTheme="minorHAnsi" w:hAnsiTheme="minorHAnsi" w:cstheme="minorHAnsi"/>
          <w:sz w:val="22"/>
          <w:szCs w:val="22"/>
        </w:rPr>
      </w:pPr>
      <w:r w:rsidRPr="00C2185C">
        <w:rPr>
          <w:rFonts w:asciiTheme="minorHAnsi" w:hAnsiTheme="minorHAnsi" w:cstheme="minorHAnsi"/>
          <w:b/>
          <w:sz w:val="22"/>
          <w:szCs w:val="22"/>
        </w:rPr>
        <w:t>Preambuła</w:t>
      </w:r>
    </w:p>
    <w:p w:rsidR="00DB047E" w:rsidRPr="00C2185C" w:rsidRDefault="00DB047E" w:rsidP="00DB047E">
      <w:pPr>
        <w:widowControl w:val="0"/>
        <w:spacing w:line="360" w:lineRule="auto"/>
        <w:ind w:right="80"/>
        <w:jc w:val="both"/>
        <w:rPr>
          <w:rFonts w:asciiTheme="minorHAnsi" w:hAnsiTheme="minorHAnsi" w:cstheme="minorHAnsi"/>
          <w:sz w:val="22"/>
          <w:szCs w:val="22"/>
          <w:lang w:eastAsia="ar-SA"/>
        </w:rPr>
      </w:pPr>
      <w:r w:rsidRPr="00C2185C">
        <w:rPr>
          <w:rFonts w:asciiTheme="minorHAnsi" w:hAnsiTheme="minorHAnsi" w:cstheme="minorHAnsi"/>
          <w:sz w:val="22"/>
          <w:szCs w:val="22"/>
        </w:rPr>
        <w:t xml:space="preserve">Strony łączy umowa </w:t>
      </w:r>
      <w:r w:rsidR="00C2185C">
        <w:rPr>
          <w:rFonts w:asciiTheme="minorHAnsi" w:hAnsiTheme="minorHAnsi" w:cstheme="minorHAnsi"/>
          <w:sz w:val="22"/>
          <w:szCs w:val="22"/>
        </w:rPr>
        <w:t>główna</w:t>
      </w:r>
      <w:r w:rsidR="006D0CBE">
        <w:rPr>
          <w:rFonts w:asciiTheme="minorHAnsi" w:hAnsiTheme="minorHAnsi" w:cstheme="minorHAnsi"/>
          <w:sz w:val="22"/>
          <w:szCs w:val="22"/>
        </w:rPr>
        <w:t xml:space="preserve"> Nr ……………………………………</w:t>
      </w:r>
      <w:r w:rsidR="00C2185C">
        <w:rPr>
          <w:rFonts w:asciiTheme="minorHAnsi" w:hAnsiTheme="minorHAnsi" w:cstheme="minorHAnsi"/>
          <w:sz w:val="22"/>
          <w:szCs w:val="22"/>
        </w:rPr>
        <w:t>, której przedmiotem jest</w:t>
      </w:r>
      <w:r w:rsidRPr="00C2185C">
        <w:rPr>
          <w:rFonts w:asciiTheme="minorHAnsi" w:hAnsiTheme="minorHAnsi" w:cstheme="minorHAnsi"/>
          <w:sz w:val="22"/>
          <w:szCs w:val="22"/>
          <w:lang w:eastAsia="ar-SA"/>
        </w:rPr>
        <w:t xml:space="preserve"> </w:t>
      </w:r>
      <w:r w:rsidRPr="00C2185C">
        <w:rPr>
          <w:rFonts w:asciiTheme="minorHAnsi" w:hAnsiTheme="minorHAnsi" w:cstheme="minorHAnsi"/>
          <w:sz w:val="22"/>
          <w:szCs w:val="22"/>
        </w:rPr>
        <w:t>…………………………………………………………….</w:t>
      </w:r>
      <w:r w:rsidR="00C2185C">
        <w:rPr>
          <w:rFonts w:asciiTheme="minorHAnsi" w:hAnsiTheme="minorHAnsi" w:cstheme="minorHAnsi"/>
          <w:sz w:val="22"/>
          <w:szCs w:val="22"/>
          <w:lang w:eastAsia="ar-SA"/>
        </w:rPr>
        <w:t xml:space="preserve"> w szczególności w </w:t>
      </w:r>
      <w:r w:rsidRPr="00C2185C">
        <w:rPr>
          <w:rFonts w:asciiTheme="minorHAnsi" w:hAnsiTheme="minorHAnsi" w:cstheme="minorHAnsi"/>
          <w:sz w:val="22"/>
          <w:szCs w:val="22"/>
          <w:lang w:eastAsia="ar-SA"/>
        </w:rPr>
        <w:t>zakresie świadczenia przez Przyjmującego zamówienia na rzecz Udzielającego zamó</w:t>
      </w:r>
      <w:r w:rsidR="00C2185C">
        <w:rPr>
          <w:rFonts w:asciiTheme="minorHAnsi" w:hAnsiTheme="minorHAnsi" w:cstheme="minorHAnsi"/>
          <w:sz w:val="22"/>
          <w:szCs w:val="22"/>
          <w:lang w:eastAsia="ar-SA"/>
        </w:rPr>
        <w:t>wienie usług informatycznych, z </w:t>
      </w:r>
      <w:r w:rsidRPr="00C2185C">
        <w:rPr>
          <w:rFonts w:asciiTheme="minorHAnsi" w:hAnsiTheme="minorHAnsi" w:cstheme="minorHAnsi"/>
          <w:sz w:val="22"/>
          <w:szCs w:val="22"/>
          <w:lang w:eastAsia="ar-SA"/>
        </w:rPr>
        <w:t>którymi łączy się przetwarzanie danych osobowych.</w:t>
      </w:r>
    </w:p>
    <w:p w:rsidR="00DB047E" w:rsidRPr="00C2185C" w:rsidRDefault="00DB047E" w:rsidP="00C2185C">
      <w:pPr>
        <w:spacing w:line="360" w:lineRule="auto"/>
        <w:jc w:val="center"/>
        <w:rPr>
          <w:rFonts w:asciiTheme="minorHAnsi" w:hAnsiTheme="minorHAnsi" w:cstheme="minorHAnsi"/>
          <w:sz w:val="22"/>
          <w:szCs w:val="22"/>
        </w:rPr>
      </w:pPr>
      <w:r w:rsidRPr="00C2185C">
        <w:rPr>
          <w:rFonts w:asciiTheme="minorHAnsi" w:hAnsiTheme="minorHAnsi" w:cstheme="minorHAnsi"/>
          <w:b/>
          <w:sz w:val="22"/>
          <w:szCs w:val="22"/>
        </w:rPr>
        <w:t>§ 1</w:t>
      </w:r>
    </w:p>
    <w:p w:rsidR="00DB047E" w:rsidRPr="00C2185C" w:rsidRDefault="00C2185C" w:rsidP="00DB047E">
      <w:pPr>
        <w:spacing w:line="360" w:lineRule="auto"/>
        <w:jc w:val="both"/>
        <w:rPr>
          <w:rFonts w:asciiTheme="minorHAnsi" w:hAnsiTheme="minorHAnsi" w:cstheme="minorHAnsi"/>
          <w:sz w:val="22"/>
          <w:szCs w:val="22"/>
        </w:rPr>
      </w:pPr>
      <w:r w:rsidRPr="00C2185C">
        <w:rPr>
          <w:rFonts w:asciiTheme="minorHAnsi" w:hAnsiTheme="minorHAnsi" w:cstheme="minorHAnsi"/>
          <w:sz w:val="22"/>
          <w:szCs w:val="22"/>
        </w:rPr>
        <w:t>Użyte w</w:t>
      </w:r>
      <w:r w:rsidR="00DB047E" w:rsidRPr="00C2185C">
        <w:rPr>
          <w:rFonts w:asciiTheme="minorHAnsi" w:hAnsiTheme="minorHAnsi" w:cstheme="minorHAnsi"/>
          <w:sz w:val="22"/>
          <w:szCs w:val="22"/>
        </w:rPr>
        <w:t xml:space="preserve"> Umowie określenia oznaczają:</w:t>
      </w:r>
    </w:p>
    <w:p w:rsidR="00C2185C" w:rsidRPr="00C2185C" w:rsidRDefault="00DB047E" w:rsidP="00C2185C">
      <w:pPr>
        <w:numPr>
          <w:ilvl w:val="0"/>
          <w:numId w:val="8"/>
        </w:numPr>
        <w:tabs>
          <w:tab w:val="clear" w:pos="0"/>
        </w:tabs>
        <w:suppressAutoHyphens/>
        <w:spacing w:line="360" w:lineRule="auto"/>
        <w:ind w:left="568" w:hanging="284"/>
        <w:jc w:val="both"/>
        <w:rPr>
          <w:rFonts w:asciiTheme="minorHAnsi" w:hAnsiTheme="minorHAnsi" w:cstheme="minorHAnsi"/>
          <w:sz w:val="22"/>
          <w:szCs w:val="22"/>
        </w:rPr>
      </w:pPr>
      <w:r w:rsidRPr="00C2185C">
        <w:rPr>
          <w:rFonts w:asciiTheme="minorHAnsi" w:hAnsiTheme="minorHAnsi" w:cstheme="minorHAnsi"/>
          <w:sz w:val="22"/>
          <w:szCs w:val="22"/>
        </w:rPr>
        <w:t>RODO - rozporządzenie UE 2016/679 wydane przez Parlament Europejski oraz Radę Europejską dnia 27 kwietnia 2016 r. w sprawie ochrony osób fizycznych w związku z przetwarzaniem danych osobowych i</w:t>
      </w:r>
      <w:r w:rsidR="00C2185C" w:rsidRPr="00C2185C">
        <w:rPr>
          <w:rFonts w:asciiTheme="minorHAnsi" w:hAnsiTheme="minorHAnsi" w:cstheme="minorHAnsi"/>
          <w:sz w:val="22"/>
          <w:szCs w:val="22"/>
        </w:rPr>
        <w:t xml:space="preserve"> w sprawie swobodnego przepływu</w:t>
      </w:r>
      <w:r w:rsidRPr="00C2185C">
        <w:rPr>
          <w:rFonts w:asciiTheme="minorHAnsi" w:hAnsiTheme="minorHAnsi" w:cstheme="minorHAnsi"/>
          <w:sz w:val="22"/>
          <w:szCs w:val="22"/>
        </w:rPr>
        <w:t xml:space="preserve"> takich danych, oraz uchylenia Dyrektywy 95/46/WE (ogólne rozporządzenie o ochronie danych),</w:t>
      </w:r>
    </w:p>
    <w:p w:rsidR="00DB047E" w:rsidRPr="00C2185C" w:rsidRDefault="00DB047E" w:rsidP="00C2185C">
      <w:pPr>
        <w:numPr>
          <w:ilvl w:val="0"/>
          <w:numId w:val="8"/>
        </w:numPr>
        <w:tabs>
          <w:tab w:val="clear" w:pos="0"/>
        </w:tabs>
        <w:suppressAutoHyphens/>
        <w:spacing w:line="360" w:lineRule="auto"/>
        <w:ind w:left="568" w:hanging="284"/>
        <w:jc w:val="both"/>
        <w:rPr>
          <w:rFonts w:asciiTheme="minorHAnsi" w:hAnsiTheme="minorHAnsi" w:cstheme="minorHAnsi"/>
          <w:sz w:val="22"/>
          <w:szCs w:val="22"/>
        </w:rPr>
      </w:pPr>
      <w:r w:rsidRPr="00C2185C">
        <w:rPr>
          <w:rFonts w:asciiTheme="minorHAnsi" w:hAnsiTheme="minorHAnsi" w:cstheme="minorHAnsi"/>
          <w:sz w:val="22"/>
          <w:szCs w:val="22"/>
        </w:rPr>
        <w:t>PUODO – Prezes Urzędu Ochrony Danych Osobowych.</w:t>
      </w:r>
    </w:p>
    <w:p w:rsidR="00DB047E" w:rsidRPr="00C2185C" w:rsidRDefault="00DB047E" w:rsidP="00C2185C">
      <w:pPr>
        <w:spacing w:line="360" w:lineRule="auto"/>
        <w:jc w:val="center"/>
        <w:rPr>
          <w:rFonts w:asciiTheme="minorHAnsi" w:hAnsiTheme="minorHAnsi" w:cstheme="minorHAnsi"/>
          <w:sz w:val="22"/>
          <w:szCs w:val="22"/>
        </w:rPr>
      </w:pPr>
      <w:r w:rsidRPr="00C2185C">
        <w:rPr>
          <w:rFonts w:asciiTheme="minorHAnsi" w:hAnsiTheme="minorHAnsi" w:cstheme="minorHAnsi"/>
          <w:b/>
          <w:sz w:val="22"/>
          <w:szCs w:val="22"/>
        </w:rPr>
        <w:t>§ 2</w:t>
      </w:r>
    </w:p>
    <w:p w:rsidR="00C2185C" w:rsidRPr="00C2185C" w:rsidRDefault="00DB047E" w:rsidP="00C2185C">
      <w:pPr>
        <w:numPr>
          <w:ilvl w:val="0"/>
          <w:numId w:val="6"/>
        </w:numPr>
        <w:tabs>
          <w:tab w:val="clear" w:pos="0"/>
        </w:tabs>
        <w:suppressAutoHyphens/>
        <w:spacing w:line="360" w:lineRule="auto"/>
        <w:ind w:left="568" w:hanging="284"/>
        <w:jc w:val="both"/>
        <w:rPr>
          <w:rFonts w:asciiTheme="minorHAnsi" w:hAnsiTheme="minorHAnsi" w:cstheme="minorHAnsi"/>
          <w:sz w:val="22"/>
          <w:szCs w:val="22"/>
          <w:shd w:val="clear" w:color="auto" w:fill="FFFFFF"/>
        </w:rPr>
      </w:pPr>
      <w:r w:rsidRPr="00C2185C">
        <w:rPr>
          <w:rFonts w:asciiTheme="minorHAnsi" w:hAnsiTheme="minorHAnsi" w:cstheme="minorHAnsi"/>
          <w:sz w:val="22"/>
          <w:szCs w:val="22"/>
          <w:shd w:val="clear" w:color="auto" w:fill="FFFFFF"/>
        </w:rPr>
        <w:t xml:space="preserve">Udzielający zamówienia oświadcza, że jako administrator danych osobowych, jest upoważniony do przetwarzania danych osobowych pacjentów, pracowników, kontrahentów, w tym osoby zaangażowanych na podstawie umów cywilnoprawnych (np. umowy zlecenia, umowy o dzieło, umowy świadczenia usług), </w:t>
      </w:r>
      <w:r w:rsidRPr="00C2185C">
        <w:rPr>
          <w:rFonts w:asciiTheme="minorHAnsi" w:hAnsiTheme="minorHAnsi" w:cstheme="minorHAnsi"/>
          <w:sz w:val="22"/>
          <w:szCs w:val="22"/>
          <w:shd w:val="clear" w:color="auto" w:fill="FFFFFF"/>
        </w:rPr>
        <w:lastRenderedPageBreak/>
        <w:t>studentów, potencjalnych studentów, byłych studentów, osób uczestniczących w projektach badawczych lub naukowych, innych osób, których dane są przetwarzane w ramach systemów informatycznych, innych użytkowników systemów informatycznych, w zakresie niezbędnym dla umożliwienia Przyjmującemu zamówienie świadczenia usług objętych Umową.</w:t>
      </w:r>
      <w:r w:rsidRPr="00C2185C">
        <w:rPr>
          <w:rFonts w:asciiTheme="minorHAnsi" w:hAnsiTheme="minorHAnsi" w:cstheme="minorHAnsi"/>
          <w:sz w:val="22"/>
          <w:szCs w:val="22"/>
        </w:rPr>
        <w:t xml:space="preserve"> </w:t>
      </w:r>
    </w:p>
    <w:p w:rsidR="00C2185C" w:rsidRPr="00C2185C" w:rsidRDefault="00DB047E" w:rsidP="00C2185C">
      <w:pPr>
        <w:numPr>
          <w:ilvl w:val="0"/>
          <w:numId w:val="6"/>
        </w:numPr>
        <w:tabs>
          <w:tab w:val="clear" w:pos="0"/>
        </w:tabs>
        <w:suppressAutoHyphens/>
        <w:spacing w:line="360" w:lineRule="auto"/>
        <w:ind w:left="568" w:hanging="284"/>
        <w:jc w:val="both"/>
        <w:rPr>
          <w:rFonts w:asciiTheme="minorHAnsi" w:hAnsiTheme="minorHAnsi" w:cstheme="minorHAnsi"/>
          <w:sz w:val="22"/>
          <w:szCs w:val="22"/>
          <w:shd w:val="clear" w:color="auto" w:fill="FFFFFF"/>
        </w:rPr>
      </w:pPr>
      <w:r w:rsidRPr="00C2185C">
        <w:rPr>
          <w:rFonts w:asciiTheme="minorHAnsi" w:hAnsiTheme="minorHAnsi" w:cstheme="minorHAnsi"/>
          <w:sz w:val="22"/>
          <w:szCs w:val="22"/>
        </w:rPr>
        <w:t xml:space="preserve">Udzielający zamówienia powierza Przyjmującemu zamówienie dane osobowe </w:t>
      </w:r>
      <w:r w:rsidR="00C2185C">
        <w:rPr>
          <w:rFonts w:asciiTheme="minorHAnsi" w:hAnsiTheme="minorHAnsi" w:cstheme="minorHAnsi"/>
          <w:sz w:val="22"/>
          <w:szCs w:val="22"/>
        </w:rPr>
        <w:t>do przetwarzania, na zasadach i w </w:t>
      </w:r>
      <w:r w:rsidRPr="00C2185C">
        <w:rPr>
          <w:rFonts w:asciiTheme="minorHAnsi" w:hAnsiTheme="minorHAnsi" w:cstheme="minorHAnsi"/>
          <w:sz w:val="22"/>
          <w:szCs w:val="22"/>
        </w:rPr>
        <w:t>celu określonym w Umowie.</w:t>
      </w:r>
    </w:p>
    <w:p w:rsidR="00C2185C" w:rsidRPr="00C2185C" w:rsidRDefault="00DB047E" w:rsidP="00C2185C">
      <w:pPr>
        <w:numPr>
          <w:ilvl w:val="0"/>
          <w:numId w:val="6"/>
        </w:numPr>
        <w:tabs>
          <w:tab w:val="clear" w:pos="0"/>
        </w:tabs>
        <w:suppressAutoHyphens/>
        <w:spacing w:line="360" w:lineRule="auto"/>
        <w:ind w:left="568" w:hanging="284"/>
        <w:jc w:val="both"/>
        <w:rPr>
          <w:rFonts w:asciiTheme="minorHAnsi" w:hAnsiTheme="minorHAnsi" w:cstheme="minorHAnsi"/>
          <w:sz w:val="22"/>
          <w:szCs w:val="22"/>
          <w:shd w:val="clear" w:color="auto" w:fill="FFFFFF"/>
        </w:rPr>
      </w:pPr>
      <w:r w:rsidRPr="00C2185C">
        <w:rPr>
          <w:rFonts w:asciiTheme="minorHAnsi" w:hAnsiTheme="minorHAnsi" w:cstheme="minorHAnsi"/>
          <w:sz w:val="22"/>
          <w:szCs w:val="22"/>
        </w:rPr>
        <w:t>Przyjmujący zamówienie zobowiązuje się przetwarzać powierzone mu dane osobowe zgodnie z Umową, RODO oraz innymi przepisami prawa, które chronią prawa osób, których dotyczą.</w:t>
      </w:r>
    </w:p>
    <w:p w:rsidR="00C2185C" w:rsidRPr="00C2185C" w:rsidRDefault="00DB047E" w:rsidP="00C2185C">
      <w:pPr>
        <w:numPr>
          <w:ilvl w:val="0"/>
          <w:numId w:val="6"/>
        </w:numPr>
        <w:tabs>
          <w:tab w:val="clear" w:pos="0"/>
        </w:tabs>
        <w:suppressAutoHyphens/>
        <w:spacing w:line="360" w:lineRule="auto"/>
        <w:ind w:left="568" w:hanging="284"/>
        <w:jc w:val="both"/>
        <w:rPr>
          <w:rFonts w:asciiTheme="minorHAnsi" w:hAnsiTheme="minorHAnsi" w:cstheme="minorHAnsi"/>
          <w:sz w:val="22"/>
          <w:szCs w:val="22"/>
          <w:shd w:val="clear" w:color="auto" w:fill="FFFFFF"/>
        </w:rPr>
      </w:pPr>
      <w:r w:rsidRPr="00C2185C">
        <w:rPr>
          <w:rFonts w:asciiTheme="minorHAnsi" w:hAnsiTheme="minorHAnsi" w:cstheme="minorHAnsi"/>
          <w:sz w:val="22"/>
          <w:szCs w:val="22"/>
        </w:rPr>
        <w:t xml:space="preserve">Przyjmujący zamówienie będzie przetwarzał powierzone mu na podstawie Umowy dane osobowe: – dane zwykłe m.in.: imię i nazwisko, pseudonim, data urodzenia, imiona rodziców, płeć, numer PESEL, adresy zamieszkania/adres zameldowania, adresy e-mail, adresy (numery) IP, numery </w:t>
      </w:r>
      <w:r w:rsidR="00C2185C">
        <w:rPr>
          <w:rFonts w:asciiTheme="minorHAnsi" w:hAnsiTheme="minorHAnsi" w:cstheme="minorHAnsi"/>
          <w:sz w:val="22"/>
          <w:szCs w:val="22"/>
        </w:rPr>
        <w:t>telefonów, numer NIP, seria i </w:t>
      </w:r>
      <w:r w:rsidRPr="00C2185C">
        <w:rPr>
          <w:rFonts w:asciiTheme="minorHAnsi" w:hAnsiTheme="minorHAnsi" w:cstheme="minorHAnsi"/>
          <w:sz w:val="22"/>
          <w:szCs w:val="22"/>
        </w:rPr>
        <w:t>numer dokumentu tożsamości, numer rachunku bankowego; - dane szczególnych kategorii m.in.: dane dotyczące zdrowia w rozumieniu art. 4 pkt 15 RODO w tym, informacje gromadzone w dokumentacji medycznej, informacje o stanie zdrowia, diagnozy, stosowane leczenie, opisy i wyniki bada</w:t>
      </w:r>
      <w:r w:rsidR="00C2185C">
        <w:rPr>
          <w:rFonts w:asciiTheme="minorHAnsi" w:hAnsiTheme="minorHAnsi" w:cstheme="minorHAnsi"/>
          <w:sz w:val="22"/>
          <w:szCs w:val="22"/>
        </w:rPr>
        <w:t>ń (co obejmuje także zapisane w </w:t>
      </w:r>
      <w:r w:rsidRPr="00C2185C">
        <w:rPr>
          <w:rFonts w:asciiTheme="minorHAnsi" w:hAnsiTheme="minorHAnsi" w:cstheme="minorHAnsi"/>
          <w:sz w:val="22"/>
          <w:szCs w:val="22"/>
        </w:rPr>
        <w:t>postaci cyfrowej filmy, badania obrazowe itp.), informacje o niepełnosprawnościach.</w:t>
      </w:r>
    </w:p>
    <w:p w:rsidR="00DB047E" w:rsidRPr="00C2185C" w:rsidRDefault="00DB047E" w:rsidP="00C2185C">
      <w:pPr>
        <w:numPr>
          <w:ilvl w:val="0"/>
          <w:numId w:val="6"/>
        </w:numPr>
        <w:tabs>
          <w:tab w:val="clear" w:pos="0"/>
        </w:tabs>
        <w:suppressAutoHyphens/>
        <w:spacing w:line="360" w:lineRule="auto"/>
        <w:ind w:left="568" w:hanging="284"/>
        <w:jc w:val="both"/>
        <w:rPr>
          <w:rFonts w:asciiTheme="minorHAnsi" w:hAnsiTheme="minorHAnsi" w:cstheme="minorHAnsi"/>
          <w:sz w:val="22"/>
          <w:szCs w:val="22"/>
          <w:shd w:val="clear" w:color="auto" w:fill="FFFFFF"/>
        </w:rPr>
      </w:pPr>
      <w:r w:rsidRPr="00C2185C">
        <w:rPr>
          <w:rFonts w:asciiTheme="minorHAnsi" w:hAnsiTheme="minorHAnsi" w:cstheme="minorHAnsi"/>
          <w:sz w:val="22"/>
          <w:szCs w:val="22"/>
        </w:rPr>
        <w:t>Powierzone przez Udzielającego zamówienia dane osobowe będą przetwarzane wyłącznie w celu realizacji łączącej Strony Umowy, o której mowa w preambule.</w:t>
      </w:r>
    </w:p>
    <w:p w:rsidR="00DB047E" w:rsidRPr="00C2185C" w:rsidRDefault="00DB047E" w:rsidP="00C2185C">
      <w:pPr>
        <w:spacing w:line="360" w:lineRule="auto"/>
        <w:jc w:val="center"/>
        <w:rPr>
          <w:rFonts w:asciiTheme="minorHAnsi" w:hAnsiTheme="minorHAnsi" w:cstheme="minorHAnsi"/>
          <w:sz w:val="22"/>
          <w:szCs w:val="22"/>
        </w:rPr>
      </w:pPr>
      <w:r w:rsidRPr="00C2185C">
        <w:rPr>
          <w:rFonts w:asciiTheme="minorHAnsi" w:hAnsiTheme="minorHAnsi" w:cstheme="minorHAnsi"/>
          <w:b/>
          <w:sz w:val="22"/>
          <w:szCs w:val="22"/>
        </w:rPr>
        <w:t>§ 3</w:t>
      </w:r>
    </w:p>
    <w:p w:rsidR="00DB047E" w:rsidRPr="00C2185C" w:rsidRDefault="00DB047E" w:rsidP="00C2185C">
      <w:pPr>
        <w:pStyle w:val="Akapitzlist"/>
        <w:widowControl w:val="0"/>
        <w:numPr>
          <w:ilvl w:val="0"/>
          <w:numId w:val="10"/>
        </w:numPr>
        <w:tabs>
          <w:tab w:val="clear" w:pos="0"/>
        </w:tabs>
        <w:suppressAutoHyphens/>
        <w:autoSpaceDE w:val="0"/>
        <w:spacing w:after="0" w:line="360" w:lineRule="auto"/>
        <w:ind w:left="568" w:hanging="284"/>
        <w:jc w:val="both"/>
        <w:rPr>
          <w:rFonts w:cstheme="minorHAnsi"/>
        </w:rPr>
      </w:pPr>
      <w:r w:rsidRPr="00C2185C">
        <w:rPr>
          <w:rFonts w:cstheme="minorHAnsi"/>
          <w:color w:val="222222"/>
          <w:shd w:val="clear" w:color="auto" w:fill="FFFFFF"/>
        </w:rPr>
        <w:t>Przyjmujący zamówienie oświadcza, że:</w:t>
      </w:r>
    </w:p>
    <w:p w:rsidR="00DB047E" w:rsidRPr="00C2185C" w:rsidRDefault="00DB047E" w:rsidP="00C2185C">
      <w:pPr>
        <w:pStyle w:val="Akapitzlist"/>
        <w:widowControl w:val="0"/>
        <w:numPr>
          <w:ilvl w:val="0"/>
          <w:numId w:val="3"/>
        </w:numPr>
        <w:tabs>
          <w:tab w:val="clear" w:pos="0"/>
        </w:tabs>
        <w:suppressAutoHyphens/>
        <w:autoSpaceDE w:val="0"/>
        <w:spacing w:after="0" w:line="360" w:lineRule="auto"/>
        <w:ind w:left="851" w:hanging="284"/>
        <w:jc w:val="both"/>
        <w:rPr>
          <w:rFonts w:cstheme="minorHAnsi"/>
        </w:rPr>
      </w:pPr>
      <w:r w:rsidRPr="00C2185C">
        <w:rPr>
          <w:rFonts w:cstheme="minorHAnsi"/>
          <w:color w:val="222222"/>
          <w:shd w:val="clear" w:color="auto" w:fill="FFFFFF"/>
        </w:rPr>
        <w:t>zna przepisy RODO i zobowiązuje się do przetwarzania powierzonych mu danych osobow</w:t>
      </w:r>
      <w:r w:rsidR="00C2185C">
        <w:rPr>
          <w:rFonts w:cstheme="minorHAnsi"/>
          <w:color w:val="222222"/>
          <w:shd w:val="clear" w:color="auto" w:fill="FFFFFF"/>
        </w:rPr>
        <w:t xml:space="preserve">ych zgodnie z tymi przepisami. </w:t>
      </w:r>
      <w:r w:rsidRPr="00C2185C">
        <w:rPr>
          <w:rFonts w:cstheme="minorHAnsi"/>
          <w:color w:val="222222"/>
          <w:shd w:val="clear" w:color="auto" w:fill="FFFFFF"/>
        </w:rPr>
        <w:t>W szczególności do obowiązków tych należy stworzenie i stosowanie przy przetwarzaniu danych odpowiednich procedur i zabezpieczeń technicznych wymaganych przepisami prawa;</w:t>
      </w:r>
    </w:p>
    <w:p w:rsidR="00DB047E" w:rsidRPr="00C2185C" w:rsidRDefault="00DB047E" w:rsidP="00C2185C">
      <w:pPr>
        <w:pStyle w:val="Akapitzlist"/>
        <w:widowControl w:val="0"/>
        <w:numPr>
          <w:ilvl w:val="0"/>
          <w:numId w:val="3"/>
        </w:numPr>
        <w:tabs>
          <w:tab w:val="clear" w:pos="0"/>
        </w:tabs>
        <w:suppressAutoHyphens/>
        <w:autoSpaceDE w:val="0"/>
        <w:spacing w:after="0" w:line="360" w:lineRule="auto"/>
        <w:ind w:left="851" w:hanging="284"/>
        <w:jc w:val="both"/>
        <w:rPr>
          <w:rFonts w:cstheme="minorHAnsi"/>
        </w:rPr>
      </w:pPr>
      <w:r w:rsidRPr="00C2185C">
        <w:rPr>
          <w:rFonts w:cstheme="minorHAnsi"/>
          <w:color w:val="222222"/>
          <w:shd w:val="clear" w:color="auto" w:fill="FFFFFF"/>
        </w:rPr>
        <w:t>jego pracownicy, upoważnieni przedstawiciele oraz podwykonawcy zobowiązani zostali do zapewnienia poufności danych osobowych, nawet po zakończeniu zatrudnienia lub kontraktu na wykonanie zadania;</w:t>
      </w:r>
    </w:p>
    <w:p w:rsidR="00DB047E" w:rsidRPr="00C2185C" w:rsidRDefault="00C2185C" w:rsidP="00C2185C">
      <w:pPr>
        <w:pStyle w:val="Akapitzlist"/>
        <w:widowControl w:val="0"/>
        <w:numPr>
          <w:ilvl w:val="0"/>
          <w:numId w:val="3"/>
        </w:numPr>
        <w:tabs>
          <w:tab w:val="clear" w:pos="0"/>
        </w:tabs>
        <w:suppressAutoHyphens/>
        <w:autoSpaceDE w:val="0"/>
        <w:spacing w:after="0" w:line="360" w:lineRule="auto"/>
        <w:ind w:left="851" w:hanging="284"/>
        <w:jc w:val="both"/>
        <w:rPr>
          <w:rFonts w:cstheme="minorHAnsi"/>
        </w:rPr>
      </w:pPr>
      <w:r w:rsidRPr="00C2185C">
        <w:rPr>
          <w:rFonts w:cstheme="minorHAnsi"/>
          <w:color w:val="000000"/>
          <w:shd w:val="clear" w:color="auto" w:fill="FFFFFF"/>
        </w:rPr>
        <w:t xml:space="preserve">wszyscy </w:t>
      </w:r>
      <w:r w:rsidR="00DB047E" w:rsidRPr="00C2185C">
        <w:rPr>
          <w:rFonts w:cstheme="minorHAnsi"/>
          <w:color w:val="000000"/>
          <w:shd w:val="clear" w:color="auto" w:fill="FFFFFF"/>
        </w:rPr>
        <w:t>jego pracownicy, mający dostęp do</w:t>
      </w:r>
      <w:r>
        <w:rPr>
          <w:rFonts w:cstheme="minorHAnsi"/>
          <w:color w:val="000000"/>
          <w:shd w:val="clear" w:color="auto" w:fill="FFFFFF"/>
        </w:rPr>
        <w:t xml:space="preserve"> powierzonych danych osobowych </w:t>
      </w:r>
      <w:r w:rsidR="00DB047E" w:rsidRPr="00C2185C">
        <w:rPr>
          <w:rFonts w:cstheme="minorHAnsi"/>
          <w:color w:val="000000"/>
          <w:shd w:val="clear" w:color="auto" w:fill="FFFFFF"/>
        </w:rPr>
        <w:t>i zostali</w:t>
      </w:r>
      <w:r>
        <w:rPr>
          <w:rFonts w:cstheme="minorHAnsi"/>
          <w:color w:val="222222"/>
          <w:shd w:val="clear" w:color="auto" w:fill="FFFFFF"/>
        </w:rPr>
        <w:t xml:space="preserve"> przeszkoleni w </w:t>
      </w:r>
      <w:r w:rsidR="00DB047E" w:rsidRPr="00C2185C">
        <w:rPr>
          <w:rFonts w:cstheme="minorHAnsi"/>
          <w:color w:val="222222"/>
          <w:shd w:val="clear" w:color="auto" w:fill="FFFFFF"/>
        </w:rPr>
        <w:t xml:space="preserve">zakresie przepisów i zasad dotyczących przetwarzania danych osobowych, w szczególności, Rozporządzenia, oraz odpowiedzialności karnej i cywilnej za ich nie przestrzeganie oraz że osoby te mają stosowne pisemne upoważnienie do przetwarzania danych osobowych. </w:t>
      </w:r>
    </w:p>
    <w:p w:rsidR="00DB047E" w:rsidRPr="00C2185C" w:rsidRDefault="00DB047E" w:rsidP="00DB047E">
      <w:pPr>
        <w:widowControl w:val="0"/>
        <w:autoSpaceDE w:val="0"/>
        <w:spacing w:line="360" w:lineRule="auto"/>
        <w:jc w:val="center"/>
        <w:rPr>
          <w:rFonts w:asciiTheme="minorHAnsi" w:hAnsiTheme="minorHAnsi" w:cstheme="minorHAnsi"/>
          <w:sz w:val="22"/>
          <w:szCs w:val="22"/>
        </w:rPr>
      </w:pPr>
      <w:r w:rsidRPr="00C2185C">
        <w:rPr>
          <w:rFonts w:asciiTheme="minorHAnsi" w:hAnsiTheme="minorHAnsi" w:cstheme="minorHAnsi"/>
          <w:b/>
          <w:spacing w:val="49"/>
          <w:kern w:val="1"/>
          <w:sz w:val="22"/>
          <w:szCs w:val="22"/>
        </w:rPr>
        <w:t>§4</w:t>
      </w:r>
    </w:p>
    <w:p w:rsidR="00DB047E" w:rsidRPr="00C2185C" w:rsidRDefault="00DB047E" w:rsidP="00C2185C">
      <w:pPr>
        <w:widowControl w:val="0"/>
        <w:numPr>
          <w:ilvl w:val="0"/>
          <w:numId w:val="7"/>
        </w:numPr>
        <w:tabs>
          <w:tab w:val="clear" w:pos="0"/>
        </w:tabs>
        <w:suppressAutoHyphens/>
        <w:autoSpaceDE w:val="0"/>
        <w:spacing w:line="360" w:lineRule="auto"/>
        <w:ind w:left="568" w:hanging="284"/>
        <w:jc w:val="both"/>
        <w:rPr>
          <w:rFonts w:asciiTheme="minorHAnsi" w:hAnsiTheme="minorHAnsi" w:cstheme="minorHAnsi"/>
          <w:sz w:val="22"/>
          <w:szCs w:val="22"/>
        </w:rPr>
      </w:pPr>
      <w:r w:rsidRPr="00C2185C">
        <w:rPr>
          <w:rFonts w:asciiTheme="minorHAnsi" w:hAnsiTheme="minorHAnsi" w:cstheme="minorHAnsi"/>
          <w:color w:val="222222"/>
          <w:sz w:val="22"/>
          <w:szCs w:val="22"/>
          <w:shd w:val="clear" w:color="auto" w:fill="FFFFFF"/>
        </w:rPr>
        <w:t>Przyjmujący zamówienie oświadcza, że:</w:t>
      </w:r>
    </w:p>
    <w:p w:rsidR="00C2185C" w:rsidRPr="00C2185C" w:rsidRDefault="00DB047E" w:rsidP="00C2185C">
      <w:pPr>
        <w:pStyle w:val="Akapitzlist"/>
        <w:widowControl w:val="0"/>
        <w:numPr>
          <w:ilvl w:val="0"/>
          <w:numId w:val="2"/>
        </w:numPr>
        <w:suppressAutoHyphens/>
        <w:autoSpaceDE w:val="0"/>
        <w:spacing w:after="0" w:line="360" w:lineRule="auto"/>
        <w:ind w:left="851" w:hanging="284"/>
        <w:jc w:val="both"/>
        <w:rPr>
          <w:rFonts w:cstheme="minorHAnsi"/>
        </w:rPr>
      </w:pPr>
      <w:r w:rsidRPr="00C2185C">
        <w:rPr>
          <w:rFonts w:cstheme="minorHAnsi"/>
          <w:color w:val="222222"/>
          <w:shd w:val="clear" w:color="auto" w:fill="FFFFFF"/>
        </w:rPr>
        <w:t xml:space="preserve">przetwarzać będzie dane osobowe osób wskazanych w § 2 pkt.1 </w:t>
      </w:r>
      <w:r w:rsidR="00C2185C" w:rsidRPr="00C2185C">
        <w:rPr>
          <w:rFonts w:cstheme="minorHAnsi"/>
          <w:color w:val="222222"/>
          <w:shd w:val="clear" w:color="auto" w:fill="FFFFFF"/>
        </w:rPr>
        <w:t xml:space="preserve">wyłącznie </w:t>
      </w:r>
      <w:r w:rsidR="00C2185C">
        <w:rPr>
          <w:rFonts w:cstheme="minorHAnsi"/>
          <w:color w:val="222222"/>
          <w:shd w:val="clear" w:color="auto" w:fill="FFFFFF"/>
        </w:rPr>
        <w:t>w sposób zgodny z prawem, w </w:t>
      </w:r>
      <w:r w:rsidRPr="00C2185C">
        <w:rPr>
          <w:rFonts w:cstheme="minorHAnsi"/>
          <w:color w:val="222222"/>
          <w:shd w:val="clear" w:color="auto" w:fill="FFFFFF"/>
        </w:rPr>
        <w:t>zakresie określonym w Umowie, wyłącznie na udokumentowane polecenie Udzielającego zamówienia – chyba, że przetwarzanie następować będzie w wykonaniu obowiązk</w:t>
      </w:r>
      <w:r w:rsidR="00C2185C" w:rsidRPr="00C2185C">
        <w:rPr>
          <w:rFonts w:cstheme="minorHAnsi"/>
          <w:color w:val="222222"/>
          <w:shd w:val="clear" w:color="auto" w:fill="FFFFFF"/>
        </w:rPr>
        <w:t xml:space="preserve">u nałożonego przepisami prawa. </w:t>
      </w:r>
      <w:r w:rsidRPr="00C2185C">
        <w:rPr>
          <w:rFonts w:cstheme="minorHAnsi"/>
          <w:color w:val="222222"/>
          <w:shd w:val="clear" w:color="auto" w:fill="FFFFFF"/>
        </w:rPr>
        <w:t>W takim przypadku przed rozpoczęciem przetwarzania Przyjmujący zamówienie poinformuje Udzielającego</w:t>
      </w:r>
      <w:r w:rsidR="00C2185C">
        <w:rPr>
          <w:rFonts w:cstheme="minorHAnsi"/>
          <w:color w:val="222222"/>
          <w:shd w:val="clear" w:color="auto" w:fill="FFFFFF"/>
        </w:rPr>
        <w:t xml:space="preserve"> </w:t>
      </w:r>
      <w:r w:rsidRPr="00C2185C">
        <w:rPr>
          <w:rFonts w:cstheme="minorHAnsi"/>
          <w:color w:val="222222"/>
          <w:shd w:val="clear" w:color="auto" w:fill="FFFFFF"/>
        </w:rPr>
        <w:t>zamówienie o tym obowiązku i wskaże jego podstawę prawną;</w:t>
      </w:r>
    </w:p>
    <w:p w:rsidR="00C2185C" w:rsidRPr="00C2185C" w:rsidRDefault="00DB047E" w:rsidP="00C2185C">
      <w:pPr>
        <w:pStyle w:val="Akapitzlist"/>
        <w:widowControl w:val="0"/>
        <w:numPr>
          <w:ilvl w:val="0"/>
          <w:numId w:val="2"/>
        </w:numPr>
        <w:suppressAutoHyphens/>
        <w:autoSpaceDE w:val="0"/>
        <w:spacing w:after="0" w:line="360" w:lineRule="auto"/>
        <w:ind w:left="851" w:hanging="284"/>
        <w:jc w:val="both"/>
        <w:rPr>
          <w:rFonts w:cstheme="minorHAnsi"/>
        </w:rPr>
      </w:pPr>
      <w:r w:rsidRPr="00C2185C">
        <w:rPr>
          <w:rFonts w:cstheme="minorHAnsi"/>
          <w:color w:val="222222"/>
          <w:shd w:val="clear" w:color="auto" w:fill="FFFFFF"/>
        </w:rPr>
        <w:lastRenderedPageBreak/>
        <w:t>zapewni, aby osoby upoważnione do przetwarzania danych osobowych zob</w:t>
      </w:r>
      <w:r w:rsidR="00C2185C">
        <w:rPr>
          <w:rFonts w:cstheme="minorHAnsi"/>
          <w:color w:val="222222"/>
          <w:shd w:val="clear" w:color="auto" w:fill="FFFFFF"/>
        </w:rPr>
        <w:t>owiązały się do nieujawniania i </w:t>
      </w:r>
      <w:r w:rsidRPr="00C2185C">
        <w:rPr>
          <w:rFonts w:cstheme="minorHAnsi"/>
          <w:color w:val="222222"/>
          <w:shd w:val="clear" w:color="auto" w:fill="FFFFFF"/>
        </w:rPr>
        <w:t>nieudostępniania danych osobowych jakimkolwiek osobom trzecim i przestrzegania wewnętrznych procedur przetwarzania danych przyjętych przez Udzielającego zamówienia;</w:t>
      </w:r>
    </w:p>
    <w:p w:rsidR="00C2185C" w:rsidRPr="00C2185C" w:rsidRDefault="00DB047E" w:rsidP="00C2185C">
      <w:pPr>
        <w:pStyle w:val="Akapitzlist"/>
        <w:widowControl w:val="0"/>
        <w:numPr>
          <w:ilvl w:val="0"/>
          <w:numId w:val="2"/>
        </w:numPr>
        <w:suppressAutoHyphens/>
        <w:autoSpaceDE w:val="0"/>
        <w:spacing w:after="0" w:line="360" w:lineRule="auto"/>
        <w:ind w:left="851" w:hanging="284"/>
        <w:jc w:val="both"/>
        <w:rPr>
          <w:rFonts w:cstheme="minorHAnsi"/>
        </w:rPr>
      </w:pPr>
      <w:r w:rsidRPr="00C2185C">
        <w:rPr>
          <w:rFonts w:cstheme="minorHAnsi"/>
          <w:color w:val="222222"/>
          <w:shd w:val="clear" w:color="auto" w:fill="FFFFFF"/>
        </w:rPr>
        <w:t>przez cały czas trwania Umowy stosować będ</w:t>
      </w:r>
      <w:r w:rsidR="00C2185C">
        <w:rPr>
          <w:rFonts w:cstheme="minorHAnsi"/>
          <w:color w:val="222222"/>
          <w:shd w:val="clear" w:color="auto" w:fill="FFFFFF"/>
        </w:rPr>
        <w:t xml:space="preserve">zie właściwe środki techniczne </w:t>
      </w:r>
      <w:r w:rsidRPr="00C2185C">
        <w:rPr>
          <w:rFonts w:cstheme="minorHAnsi"/>
          <w:color w:val="222222"/>
          <w:shd w:val="clear" w:color="auto" w:fill="FFFFFF"/>
        </w:rPr>
        <w:t xml:space="preserve">i organizacyjne o których mowa w </w:t>
      </w:r>
      <w:r w:rsidRPr="00C2185C">
        <w:rPr>
          <w:rFonts w:cstheme="minorHAnsi"/>
          <w:spacing w:val="49"/>
          <w:kern w:val="1"/>
        </w:rPr>
        <w:t>§</w:t>
      </w:r>
      <w:r w:rsidRPr="00C2185C">
        <w:rPr>
          <w:rFonts w:cstheme="minorHAnsi"/>
          <w:color w:val="222222"/>
          <w:shd w:val="clear" w:color="auto" w:fill="FFFFFF"/>
        </w:rPr>
        <w:t>3;</w:t>
      </w:r>
    </w:p>
    <w:p w:rsidR="00C2185C" w:rsidRPr="00C2185C" w:rsidRDefault="00DB047E" w:rsidP="00C2185C">
      <w:pPr>
        <w:pStyle w:val="Akapitzlist"/>
        <w:widowControl w:val="0"/>
        <w:numPr>
          <w:ilvl w:val="0"/>
          <w:numId w:val="2"/>
        </w:numPr>
        <w:suppressAutoHyphens/>
        <w:autoSpaceDE w:val="0"/>
        <w:spacing w:after="0" w:line="360" w:lineRule="auto"/>
        <w:ind w:left="851" w:hanging="284"/>
        <w:jc w:val="both"/>
        <w:rPr>
          <w:rFonts w:cstheme="minorHAnsi"/>
        </w:rPr>
      </w:pPr>
      <w:r w:rsidRPr="00C2185C">
        <w:rPr>
          <w:rFonts w:cstheme="minorHAnsi"/>
          <w:color w:val="222222"/>
          <w:shd w:val="clear" w:color="auto" w:fill="FFFFFF"/>
        </w:rPr>
        <w:t xml:space="preserve">umożliwiać </w:t>
      </w:r>
      <w:r w:rsidR="00C2185C">
        <w:rPr>
          <w:rFonts w:cstheme="minorHAnsi"/>
          <w:color w:val="222222"/>
          <w:shd w:val="clear" w:color="auto" w:fill="FFFFFF"/>
        </w:rPr>
        <w:t>będzie Udzielającemu zamówienia</w:t>
      </w:r>
      <w:r w:rsidRPr="00C2185C">
        <w:rPr>
          <w:rFonts w:cstheme="minorHAnsi"/>
          <w:color w:val="222222"/>
          <w:shd w:val="clear" w:color="auto" w:fill="FFFFFF"/>
        </w:rPr>
        <w:t xml:space="preserve"> lub audytorowi upoważnionemu przez Udzielającego zamówienia przeprowadzanie audytów i inspekcji, po uprzednim ustaleniu terminów oraz z zachowaniem tajemnicy zawodowej i tajemnicy przedsiębiorstwa, w celu:</w:t>
      </w:r>
    </w:p>
    <w:p w:rsidR="00C2185C" w:rsidRPr="00C2185C" w:rsidRDefault="00C2185C" w:rsidP="00C2185C">
      <w:pPr>
        <w:pStyle w:val="Akapitzlist"/>
        <w:widowControl w:val="0"/>
        <w:numPr>
          <w:ilvl w:val="0"/>
          <w:numId w:val="4"/>
        </w:numPr>
        <w:tabs>
          <w:tab w:val="clear" w:pos="0"/>
        </w:tabs>
        <w:suppressAutoHyphens/>
        <w:autoSpaceDE w:val="0"/>
        <w:spacing w:after="0" w:line="360" w:lineRule="auto"/>
        <w:ind w:left="1134" w:hanging="283"/>
        <w:jc w:val="both"/>
        <w:rPr>
          <w:rFonts w:cstheme="minorHAnsi"/>
        </w:rPr>
      </w:pPr>
      <w:r w:rsidRPr="00C2185C">
        <w:rPr>
          <w:rFonts w:cstheme="minorHAnsi"/>
        </w:rPr>
        <w:t xml:space="preserve"> </w:t>
      </w:r>
      <w:r w:rsidRPr="00C2185C">
        <w:rPr>
          <w:rFonts w:cstheme="minorHAnsi"/>
          <w:color w:val="222222"/>
          <w:shd w:val="clear" w:color="auto" w:fill="FFFFFF"/>
        </w:rPr>
        <w:t>weryfikacji sposobu realizacji usług określonych w Umowie;</w:t>
      </w:r>
    </w:p>
    <w:p w:rsidR="00C2185C" w:rsidRPr="00C2185C" w:rsidRDefault="00C2185C" w:rsidP="00C2185C">
      <w:pPr>
        <w:pStyle w:val="Akapitzlist"/>
        <w:widowControl w:val="0"/>
        <w:numPr>
          <w:ilvl w:val="0"/>
          <w:numId w:val="4"/>
        </w:numPr>
        <w:tabs>
          <w:tab w:val="clear" w:pos="0"/>
        </w:tabs>
        <w:suppressAutoHyphens/>
        <w:autoSpaceDE w:val="0"/>
        <w:spacing w:after="0" w:line="360" w:lineRule="auto"/>
        <w:ind w:left="1134" w:hanging="283"/>
        <w:jc w:val="both"/>
        <w:rPr>
          <w:rFonts w:cstheme="minorHAnsi"/>
        </w:rPr>
      </w:pPr>
      <w:r w:rsidRPr="00C2185C">
        <w:rPr>
          <w:rFonts w:cstheme="minorHAnsi"/>
          <w:color w:val="222222"/>
          <w:shd w:val="clear" w:color="auto" w:fill="FFFFFF"/>
        </w:rPr>
        <w:t>udowodnienia przez Udzielającego zamówienia spełnienia obowiązków określonych w RODO;</w:t>
      </w:r>
    </w:p>
    <w:p w:rsidR="00C2185C" w:rsidRPr="00C2185C" w:rsidRDefault="00DB047E" w:rsidP="00C2185C">
      <w:pPr>
        <w:pStyle w:val="Akapitzlist"/>
        <w:widowControl w:val="0"/>
        <w:numPr>
          <w:ilvl w:val="0"/>
          <w:numId w:val="2"/>
        </w:numPr>
        <w:suppressAutoHyphens/>
        <w:autoSpaceDE w:val="0"/>
        <w:spacing w:after="0" w:line="360" w:lineRule="auto"/>
        <w:ind w:left="851" w:hanging="284"/>
        <w:jc w:val="both"/>
        <w:rPr>
          <w:rFonts w:cstheme="minorHAnsi"/>
        </w:rPr>
      </w:pPr>
      <w:r w:rsidRPr="00C2185C">
        <w:rPr>
          <w:rFonts w:cstheme="minorHAnsi"/>
          <w:color w:val="222222"/>
          <w:shd w:val="clear" w:color="auto" w:fill="FFFFFF"/>
        </w:rPr>
        <w:t>nie będzie udostępniał, przekazywał lub powierzał przetwarzania danych osobowych osobom trzecim bez uzyskania pisemnej zgody od Udzielającego zamówienia; jeżeli Przyjmujący zamówienie powierzy dane osobowe do przetwarzania podwykonawcom, Przyjmujący zamówienie zawrze z podwykonawcą umowę powierzenia przetwarzania danych nakładającą na tego podwykonawcę, te same obowiązki ochrony danych jak w niniejszej Umowie, w szczególności obowiązek zapewnienia wystarczających gwarancji wdrożenia odpowiednich środków technicznych i organizacyjnych, by przetwarzanie odpowiadało wymogom prawa; jeżeli podwykonawca nie wywiąże się ze spoczywających na nim obowiązków ochrony danych, pełna odpowiedzialność wobec Udzielającego zamówienia za wypełnienie obowiązków tego podwykonawcy spoczywa na Przyjmującym zamówienie;</w:t>
      </w:r>
    </w:p>
    <w:p w:rsidR="00C2185C" w:rsidRPr="00C2185C" w:rsidRDefault="00DB047E" w:rsidP="00C2185C">
      <w:pPr>
        <w:pStyle w:val="Akapitzlist"/>
        <w:widowControl w:val="0"/>
        <w:numPr>
          <w:ilvl w:val="0"/>
          <w:numId w:val="2"/>
        </w:numPr>
        <w:tabs>
          <w:tab w:val="clear" w:pos="-654"/>
        </w:tabs>
        <w:suppressAutoHyphens/>
        <w:autoSpaceDE w:val="0"/>
        <w:spacing w:after="0" w:line="360" w:lineRule="auto"/>
        <w:ind w:left="851" w:hanging="284"/>
        <w:jc w:val="both"/>
        <w:rPr>
          <w:rFonts w:cstheme="minorHAnsi"/>
        </w:rPr>
      </w:pPr>
      <w:r w:rsidRPr="00C2185C">
        <w:rPr>
          <w:rFonts w:cstheme="minorHAnsi"/>
          <w:color w:val="222222"/>
          <w:shd w:val="clear" w:color="auto" w:fill="FFFFFF"/>
        </w:rPr>
        <w:t>nie będzie przetwarzać ani przesyłać danych osobowych poza terytorium Unii Europejskiej bez uprzedniej pisemnej zgody Udzielającego zamówienie;</w:t>
      </w:r>
    </w:p>
    <w:p w:rsidR="00C2185C" w:rsidRPr="00C2185C" w:rsidRDefault="00DB047E" w:rsidP="00C2185C">
      <w:pPr>
        <w:pStyle w:val="Akapitzlist"/>
        <w:widowControl w:val="0"/>
        <w:numPr>
          <w:ilvl w:val="0"/>
          <w:numId w:val="2"/>
        </w:numPr>
        <w:suppressAutoHyphens/>
        <w:autoSpaceDE w:val="0"/>
        <w:spacing w:after="0" w:line="360" w:lineRule="auto"/>
        <w:ind w:left="851" w:hanging="284"/>
        <w:jc w:val="both"/>
        <w:rPr>
          <w:rFonts w:cstheme="minorHAnsi"/>
        </w:rPr>
      </w:pPr>
      <w:r w:rsidRPr="00C2185C">
        <w:rPr>
          <w:rFonts w:cstheme="minorHAnsi"/>
          <w:color w:val="222222"/>
          <w:shd w:val="clear" w:color="auto" w:fill="FFFFFF"/>
        </w:rPr>
        <w:t>zobowiązuje się w miarę możliwości pomagać Udzielającemu zamówienie poprzez odpowiednie środki techniczne i organizacyjne wywiązać się z obowiązku odpowiadania na żądania osoby, której dane dotyczą, w zakresie wykonywania jej praw określonych w Rozdziale III RODO;</w:t>
      </w:r>
    </w:p>
    <w:p w:rsidR="00DB047E" w:rsidRPr="00C2185C" w:rsidRDefault="00DB047E" w:rsidP="00C2185C">
      <w:pPr>
        <w:pStyle w:val="Akapitzlist"/>
        <w:widowControl w:val="0"/>
        <w:numPr>
          <w:ilvl w:val="0"/>
          <w:numId w:val="2"/>
        </w:numPr>
        <w:suppressAutoHyphens/>
        <w:autoSpaceDE w:val="0"/>
        <w:spacing w:after="0" w:line="360" w:lineRule="auto"/>
        <w:ind w:left="851" w:hanging="284"/>
        <w:jc w:val="both"/>
        <w:rPr>
          <w:rFonts w:cstheme="minorHAnsi"/>
        </w:rPr>
      </w:pPr>
      <w:r w:rsidRPr="00C2185C">
        <w:rPr>
          <w:rFonts w:cstheme="minorHAnsi"/>
          <w:color w:val="222222"/>
          <w:shd w:val="clear" w:color="auto" w:fill="FFFFFF"/>
        </w:rPr>
        <w:t>zobowiązuje się, uwzględniając charakter przetwarzania oraz dostępne mu informacje, po</w:t>
      </w:r>
      <w:r w:rsidR="00C2185C" w:rsidRPr="00C2185C">
        <w:rPr>
          <w:rFonts w:cstheme="minorHAnsi"/>
          <w:color w:val="222222"/>
          <w:shd w:val="clear" w:color="auto" w:fill="FFFFFF"/>
        </w:rPr>
        <w:t xml:space="preserve">magać Udzielającemu zamówienie </w:t>
      </w:r>
      <w:r w:rsidRPr="00C2185C">
        <w:rPr>
          <w:rFonts w:cstheme="minorHAnsi"/>
          <w:color w:val="222222"/>
          <w:shd w:val="clear" w:color="auto" w:fill="FFFFFF"/>
        </w:rPr>
        <w:t>wywiązać się z obowiązków określonych w art. 32–36 RODO; W szczególności niezwłocznie, nie później jednak niż w ciągu 24 godzin od wystąpi</w:t>
      </w:r>
      <w:r w:rsidR="00C2185C" w:rsidRPr="00C2185C">
        <w:rPr>
          <w:rFonts w:cstheme="minorHAnsi"/>
          <w:color w:val="222222"/>
          <w:shd w:val="clear" w:color="auto" w:fill="FFFFFF"/>
        </w:rPr>
        <w:t>enia naruszenia, </w:t>
      </w:r>
      <w:r w:rsidRPr="00C2185C">
        <w:rPr>
          <w:rFonts w:cstheme="minorHAnsi"/>
          <w:color w:val="222222"/>
          <w:shd w:val="clear" w:color="auto" w:fill="FFFFFF"/>
        </w:rPr>
        <w:t>Przyjmujący zamówienie poinformuje Udzielającego zamówienie o jakichkolwiek naruszeniach ochrony danych osobowych powierzonych do przetwarzania przez Udzielającego zamówienie.</w:t>
      </w:r>
    </w:p>
    <w:p w:rsidR="00DB047E" w:rsidRPr="00C2185C" w:rsidRDefault="00DB047E" w:rsidP="00DB047E">
      <w:pPr>
        <w:widowControl w:val="0"/>
        <w:autoSpaceDE w:val="0"/>
        <w:spacing w:line="360" w:lineRule="auto"/>
        <w:jc w:val="center"/>
        <w:rPr>
          <w:rFonts w:asciiTheme="minorHAnsi" w:hAnsiTheme="minorHAnsi" w:cstheme="minorHAnsi"/>
          <w:sz w:val="22"/>
          <w:szCs w:val="22"/>
        </w:rPr>
      </w:pPr>
      <w:r w:rsidRPr="00C2185C">
        <w:rPr>
          <w:rFonts w:asciiTheme="minorHAnsi" w:hAnsiTheme="minorHAnsi" w:cstheme="minorHAnsi"/>
          <w:b/>
          <w:spacing w:val="49"/>
          <w:kern w:val="1"/>
          <w:sz w:val="22"/>
          <w:szCs w:val="22"/>
        </w:rPr>
        <w:t>§5</w:t>
      </w:r>
    </w:p>
    <w:p w:rsidR="00DB047E" w:rsidRPr="00C2185C" w:rsidRDefault="00DB047E" w:rsidP="00C2185C">
      <w:pPr>
        <w:widowControl w:val="0"/>
        <w:autoSpaceDE w:val="0"/>
        <w:spacing w:line="360" w:lineRule="auto"/>
        <w:jc w:val="both"/>
        <w:rPr>
          <w:rFonts w:asciiTheme="minorHAnsi" w:hAnsiTheme="minorHAnsi" w:cstheme="minorHAnsi"/>
          <w:sz w:val="22"/>
          <w:szCs w:val="22"/>
        </w:rPr>
      </w:pPr>
      <w:r w:rsidRPr="00C2185C">
        <w:rPr>
          <w:rFonts w:asciiTheme="minorHAnsi" w:hAnsiTheme="minorHAnsi" w:cstheme="minorHAnsi"/>
          <w:color w:val="222222"/>
          <w:sz w:val="22"/>
          <w:szCs w:val="22"/>
          <w:shd w:val="clear" w:color="auto" w:fill="FFFFFF"/>
        </w:rPr>
        <w:t xml:space="preserve">W terminie 7 dni od ustania obowiązywania Umowy, zależnie od decyzji Udzielającego zamówienie, Przyjmujący zamówienie usunie lub zwróci Udzielającemu zamówienie, wszelkie dane osobowe oraz usunie wszelkie ich istniejące kopie, chyba że przepisy prawa nakazywać będą przechowywanie danych osobowych. W takim wypadku Przyjmujący zamówienie może przechowywać tylko te dane osobowe, których dotyczy przedmiotowy obowiązek prawny, i jedynie w sposób co najmniej zgodny z niniejszą Umową. Jeżeli trwałe usunięcie danych osobowych wymaga zniszczenia </w:t>
      </w:r>
      <w:r w:rsidRPr="00C2185C">
        <w:rPr>
          <w:rFonts w:asciiTheme="minorHAnsi" w:hAnsiTheme="minorHAnsi" w:cstheme="minorHAnsi"/>
          <w:color w:val="222222"/>
          <w:sz w:val="22"/>
          <w:szCs w:val="22"/>
          <w:shd w:val="clear" w:color="auto" w:fill="FFFFFF"/>
        </w:rPr>
        <w:lastRenderedPageBreak/>
        <w:t>nośnika na którym się znajdują, nośnik taki powinien zostać zniszczony. Udzielający zamówienie wyraża zgodę na przetwarzanie przez Przyjmującego zamówienie, po ustaniu obowiązywania niniejszej Umowy, takich danych osobowych, jakie mogą być niezbędne do wykazania prawidłowości wykonania usług wynikających z niniejszej Umowy przez Przyjmującego zamówienie, ni</w:t>
      </w:r>
      <w:r w:rsidR="00C2185C">
        <w:rPr>
          <w:rFonts w:asciiTheme="minorHAnsi" w:hAnsiTheme="minorHAnsi" w:cstheme="minorHAnsi"/>
          <w:color w:val="222222"/>
          <w:sz w:val="22"/>
          <w:szCs w:val="22"/>
          <w:shd w:val="clear" w:color="auto" w:fill="FFFFFF"/>
        </w:rPr>
        <w:t>e dłużej jednak niż to stanowią</w:t>
      </w:r>
      <w:r w:rsidRPr="00C2185C">
        <w:rPr>
          <w:rFonts w:asciiTheme="minorHAnsi" w:hAnsiTheme="minorHAnsi" w:cstheme="minorHAnsi"/>
          <w:color w:val="222222"/>
          <w:sz w:val="22"/>
          <w:szCs w:val="22"/>
          <w:shd w:val="clear" w:color="auto" w:fill="FFFFFF"/>
        </w:rPr>
        <w:t xml:space="preserve"> inne przepisy prawa, a także w przypadkach kiedy jest to konieczne ze względu na wypełnienie przez Przyjmującego zamówienie obowiązku wynikającego z przepisów prawa.</w:t>
      </w:r>
      <w:r w:rsidRPr="00C2185C">
        <w:rPr>
          <w:rFonts w:asciiTheme="minorHAnsi" w:hAnsiTheme="minorHAnsi" w:cstheme="minorHAnsi"/>
          <w:color w:val="FF0000"/>
          <w:sz w:val="22"/>
          <w:szCs w:val="22"/>
          <w:shd w:val="clear" w:color="auto" w:fill="FFFFFF"/>
        </w:rPr>
        <w:t xml:space="preserve"> </w:t>
      </w:r>
    </w:p>
    <w:p w:rsidR="00DB047E" w:rsidRPr="00C2185C" w:rsidRDefault="00DB047E" w:rsidP="00C2185C">
      <w:pPr>
        <w:spacing w:line="360" w:lineRule="auto"/>
        <w:jc w:val="center"/>
        <w:rPr>
          <w:rFonts w:asciiTheme="minorHAnsi" w:hAnsiTheme="minorHAnsi" w:cstheme="minorHAnsi"/>
          <w:sz w:val="22"/>
          <w:szCs w:val="22"/>
        </w:rPr>
      </w:pPr>
      <w:r w:rsidRPr="00C2185C">
        <w:rPr>
          <w:rFonts w:asciiTheme="minorHAnsi" w:hAnsiTheme="minorHAnsi" w:cstheme="minorHAnsi"/>
          <w:b/>
          <w:sz w:val="22"/>
          <w:szCs w:val="22"/>
        </w:rPr>
        <w:t>§ 6</w:t>
      </w:r>
    </w:p>
    <w:p w:rsidR="00C2185C" w:rsidRPr="00C2185C" w:rsidRDefault="00DB047E" w:rsidP="00C2185C">
      <w:pPr>
        <w:numPr>
          <w:ilvl w:val="0"/>
          <w:numId w:val="5"/>
        </w:numPr>
        <w:tabs>
          <w:tab w:val="clear" w:pos="0"/>
        </w:tabs>
        <w:suppressAutoHyphens/>
        <w:spacing w:line="360" w:lineRule="auto"/>
        <w:ind w:left="284" w:hanging="284"/>
        <w:jc w:val="both"/>
        <w:rPr>
          <w:rFonts w:asciiTheme="minorHAnsi" w:hAnsiTheme="minorHAnsi" w:cstheme="minorHAnsi"/>
          <w:sz w:val="22"/>
          <w:szCs w:val="22"/>
        </w:rPr>
      </w:pPr>
      <w:r w:rsidRPr="00C2185C">
        <w:rPr>
          <w:rFonts w:asciiTheme="minorHAnsi" w:hAnsiTheme="minorHAnsi" w:cstheme="minorHAnsi"/>
          <w:sz w:val="22"/>
          <w:szCs w:val="22"/>
        </w:rPr>
        <w:t>Umowa rozwiązuje się automatycznie z chw</w:t>
      </w:r>
      <w:r w:rsidR="00C2185C">
        <w:rPr>
          <w:rFonts w:asciiTheme="minorHAnsi" w:hAnsiTheme="minorHAnsi" w:cstheme="minorHAnsi"/>
          <w:sz w:val="22"/>
          <w:szCs w:val="22"/>
        </w:rPr>
        <w:t xml:space="preserve">ilą rozwiązania Umowy opisanej </w:t>
      </w:r>
      <w:r w:rsidRPr="00C2185C">
        <w:rPr>
          <w:rFonts w:asciiTheme="minorHAnsi" w:hAnsiTheme="minorHAnsi" w:cstheme="minorHAnsi"/>
          <w:sz w:val="22"/>
          <w:szCs w:val="22"/>
        </w:rPr>
        <w:t>w preambule.</w:t>
      </w:r>
    </w:p>
    <w:p w:rsidR="00DB047E" w:rsidRPr="00C2185C" w:rsidRDefault="00DB047E" w:rsidP="00C2185C">
      <w:pPr>
        <w:numPr>
          <w:ilvl w:val="0"/>
          <w:numId w:val="5"/>
        </w:numPr>
        <w:tabs>
          <w:tab w:val="clear" w:pos="0"/>
        </w:tabs>
        <w:suppressAutoHyphens/>
        <w:spacing w:line="360" w:lineRule="auto"/>
        <w:ind w:left="284" w:hanging="284"/>
        <w:jc w:val="both"/>
        <w:rPr>
          <w:rFonts w:asciiTheme="minorHAnsi" w:hAnsiTheme="minorHAnsi" w:cstheme="minorHAnsi"/>
          <w:sz w:val="22"/>
          <w:szCs w:val="22"/>
        </w:rPr>
      </w:pPr>
      <w:r w:rsidRPr="00C2185C">
        <w:rPr>
          <w:rFonts w:asciiTheme="minorHAnsi" w:hAnsiTheme="minorHAnsi" w:cstheme="minorHAnsi"/>
          <w:sz w:val="22"/>
          <w:szCs w:val="22"/>
        </w:rPr>
        <w:t>Udzielający zamówienie może wypowiedzieć Umow</w:t>
      </w:r>
      <w:r w:rsidR="00C2185C">
        <w:rPr>
          <w:rFonts w:asciiTheme="minorHAnsi" w:hAnsiTheme="minorHAnsi" w:cstheme="minorHAnsi"/>
          <w:sz w:val="22"/>
          <w:szCs w:val="22"/>
        </w:rPr>
        <w:t xml:space="preserve">ę ze skutkiem natychmiastowym, </w:t>
      </w:r>
      <w:r w:rsidRPr="00C2185C">
        <w:rPr>
          <w:rFonts w:asciiTheme="minorHAnsi" w:hAnsiTheme="minorHAnsi" w:cstheme="minorHAnsi"/>
          <w:sz w:val="22"/>
          <w:szCs w:val="22"/>
        </w:rPr>
        <w:t>w przypadku gdy:</w:t>
      </w:r>
    </w:p>
    <w:p w:rsidR="00DB047E" w:rsidRPr="00C2185C" w:rsidRDefault="00DB047E" w:rsidP="00C2185C">
      <w:pPr>
        <w:numPr>
          <w:ilvl w:val="0"/>
          <w:numId w:val="9"/>
        </w:numPr>
        <w:tabs>
          <w:tab w:val="clear" w:pos="0"/>
        </w:tabs>
        <w:suppressAutoHyphens/>
        <w:spacing w:line="360" w:lineRule="auto"/>
        <w:ind w:left="851" w:hanging="284"/>
        <w:jc w:val="both"/>
        <w:rPr>
          <w:rFonts w:asciiTheme="minorHAnsi" w:hAnsiTheme="minorHAnsi" w:cstheme="minorHAnsi"/>
          <w:sz w:val="22"/>
          <w:szCs w:val="22"/>
        </w:rPr>
      </w:pPr>
      <w:r w:rsidRPr="00C2185C">
        <w:rPr>
          <w:rFonts w:asciiTheme="minorHAnsi" w:hAnsiTheme="minorHAnsi" w:cstheme="minorHAnsi"/>
          <w:sz w:val="22"/>
          <w:szCs w:val="22"/>
        </w:rPr>
        <w:t>Przyjmujący zamówienie przetwarza dane osobowe powierzone w sposób niezgodny z prawem,</w:t>
      </w:r>
    </w:p>
    <w:p w:rsidR="00DB047E" w:rsidRPr="00C2185C" w:rsidRDefault="00DB047E" w:rsidP="00C2185C">
      <w:pPr>
        <w:numPr>
          <w:ilvl w:val="0"/>
          <w:numId w:val="9"/>
        </w:numPr>
        <w:tabs>
          <w:tab w:val="clear" w:pos="0"/>
        </w:tabs>
        <w:suppressAutoHyphens/>
        <w:spacing w:line="360" w:lineRule="auto"/>
        <w:ind w:left="851" w:hanging="284"/>
        <w:jc w:val="both"/>
        <w:rPr>
          <w:rFonts w:asciiTheme="minorHAnsi" w:hAnsiTheme="minorHAnsi" w:cstheme="minorHAnsi"/>
          <w:sz w:val="22"/>
          <w:szCs w:val="22"/>
        </w:rPr>
      </w:pPr>
      <w:r w:rsidRPr="00C2185C">
        <w:rPr>
          <w:rFonts w:asciiTheme="minorHAnsi" w:hAnsiTheme="minorHAnsi" w:cstheme="minorHAnsi"/>
          <w:sz w:val="22"/>
          <w:szCs w:val="22"/>
        </w:rPr>
        <w:t>Przyjmujący zamówienie mimo zobowiązania do usunięcia uchybień stwierdzonych podczas kontroli nie usunie ich w wyznaczonym terminie,</w:t>
      </w:r>
    </w:p>
    <w:p w:rsidR="00DB047E" w:rsidRPr="00C2185C" w:rsidRDefault="00DB047E" w:rsidP="00C2185C">
      <w:pPr>
        <w:numPr>
          <w:ilvl w:val="0"/>
          <w:numId w:val="9"/>
        </w:numPr>
        <w:tabs>
          <w:tab w:val="clear" w:pos="0"/>
        </w:tabs>
        <w:suppressAutoHyphens/>
        <w:spacing w:line="360" w:lineRule="auto"/>
        <w:ind w:left="851" w:hanging="284"/>
        <w:jc w:val="both"/>
        <w:rPr>
          <w:rFonts w:asciiTheme="minorHAnsi" w:hAnsiTheme="minorHAnsi" w:cstheme="minorHAnsi"/>
          <w:sz w:val="22"/>
          <w:szCs w:val="22"/>
        </w:rPr>
      </w:pPr>
      <w:r w:rsidRPr="00C2185C">
        <w:rPr>
          <w:rFonts w:asciiTheme="minorHAnsi" w:hAnsiTheme="minorHAnsi" w:cstheme="minorHAnsi"/>
          <w:sz w:val="22"/>
          <w:szCs w:val="22"/>
        </w:rPr>
        <w:t>Przyjmujący zamówienie powierzył przetwarzanie danych osobowych innemu podmiotowi bez zgody Udzielającego zamówienia,</w:t>
      </w:r>
    </w:p>
    <w:p w:rsidR="00DB047E" w:rsidRPr="00C2185C" w:rsidRDefault="00DB047E" w:rsidP="00C2185C">
      <w:pPr>
        <w:numPr>
          <w:ilvl w:val="0"/>
          <w:numId w:val="9"/>
        </w:numPr>
        <w:tabs>
          <w:tab w:val="clear" w:pos="0"/>
        </w:tabs>
        <w:suppressAutoHyphens/>
        <w:spacing w:line="360" w:lineRule="auto"/>
        <w:ind w:left="851" w:hanging="284"/>
        <w:jc w:val="both"/>
        <w:rPr>
          <w:rFonts w:asciiTheme="minorHAnsi" w:hAnsiTheme="minorHAnsi" w:cstheme="minorHAnsi"/>
          <w:sz w:val="22"/>
          <w:szCs w:val="22"/>
        </w:rPr>
      </w:pPr>
      <w:r w:rsidRPr="00C2185C">
        <w:rPr>
          <w:rFonts w:asciiTheme="minorHAnsi" w:hAnsiTheme="minorHAnsi" w:cstheme="minorHAnsi"/>
          <w:sz w:val="22"/>
          <w:szCs w:val="22"/>
        </w:rPr>
        <w:t>przeciw Przyjmującemu zamówienie zostało wszczęte przez PUODO postępowanie w z</w:t>
      </w:r>
      <w:r w:rsidR="00C2185C" w:rsidRPr="00C2185C">
        <w:rPr>
          <w:rFonts w:asciiTheme="minorHAnsi" w:hAnsiTheme="minorHAnsi" w:cstheme="minorHAnsi"/>
          <w:sz w:val="22"/>
          <w:szCs w:val="22"/>
        </w:rPr>
        <w:t xml:space="preserve">wiązku z naruszeniem przepisów </w:t>
      </w:r>
      <w:r w:rsidRPr="00C2185C">
        <w:rPr>
          <w:rFonts w:asciiTheme="minorHAnsi" w:hAnsiTheme="minorHAnsi" w:cstheme="minorHAnsi"/>
          <w:sz w:val="22"/>
          <w:szCs w:val="22"/>
        </w:rPr>
        <w:t xml:space="preserve">ustawy o ochronie danych osobowych powierzonych na podstawie nie tylko tej umowy. </w:t>
      </w:r>
    </w:p>
    <w:p w:rsidR="00C2185C" w:rsidRPr="00C2185C" w:rsidRDefault="00DB047E" w:rsidP="00C2185C">
      <w:pPr>
        <w:numPr>
          <w:ilvl w:val="0"/>
          <w:numId w:val="5"/>
        </w:numPr>
        <w:tabs>
          <w:tab w:val="clear" w:pos="0"/>
        </w:tabs>
        <w:suppressAutoHyphens/>
        <w:spacing w:line="360" w:lineRule="auto"/>
        <w:ind w:left="284" w:hanging="284"/>
        <w:jc w:val="both"/>
        <w:rPr>
          <w:rFonts w:asciiTheme="minorHAnsi" w:hAnsiTheme="minorHAnsi" w:cstheme="minorHAnsi"/>
          <w:sz w:val="22"/>
          <w:szCs w:val="22"/>
        </w:rPr>
      </w:pPr>
      <w:r w:rsidRPr="00C2185C">
        <w:rPr>
          <w:rFonts w:asciiTheme="minorHAnsi" w:hAnsiTheme="minorHAnsi" w:cstheme="minorHAnsi"/>
          <w:sz w:val="22"/>
          <w:szCs w:val="22"/>
        </w:rPr>
        <w:t>Wszelkie zmiany Umowy powinny być dokonane w formie pisemnej pod rygorem nieważności.</w:t>
      </w:r>
    </w:p>
    <w:p w:rsidR="00C2185C" w:rsidRPr="00C2185C" w:rsidRDefault="00DB047E" w:rsidP="00C2185C">
      <w:pPr>
        <w:numPr>
          <w:ilvl w:val="0"/>
          <w:numId w:val="5"/>
        </w:numPr>
        <w:tabs>
          <w:tab w:val="clear" w:pos="0"/>
        </w:tabs>
        <w:suppressAutoHyphens/>
        <w:spacing w:line="360" w:lineRule="auto"/>
        <w:ind w:left="284" w:hanging="284"/>
        <w:jc w:val="both"/>
        <w:rPr>
          <w:rFonts w:asciiTheme="minorHAnsi" w:hAnsiTheme="minorHAnsi" w:cstheme="minorHAnsi"/>
          <w:sz w:val="22"/>
          <w:szCs w:val="22"/>
        </w:rPr>
      </w:pPr>
      <w:r w:rsidRPr="00C2185C">
        <w:rPr>
          <w:rFonts w:asciiTheme="minorHAnsi" w:hAnsiTheme="minorHAnsi" w:cstheme="minorHAnsi"/>
          <w:sz w:val="22"/>
          <w:szCs w:val="22"/>
        </w:rPr>
        <w:t xml:space="preserve">Przeniesienie całości lub części praw lub obowiązków wynikających z Umowy na osobę trzecią wymaga uprzedniej zgody drugiej Strony udzielonej na piśmie pod rygorem nieważności. </w:t>
      </w:r>
    </w:p>
    <w:p w:rsidR="00C2185C" w:rsidRPr="00C2185C" w:rsidRDefault="00DB047E" w:rsidP="00C2185C">
      <w:pPr>
        <w:numPr>
          <w:ilvl w:val="0"/>
          <w:numId w:val="5"/>
        </w:numPr>
        <w:tabs>
          <w:tab w:val="clear" w:pos="0"/>
        </w:tabs>
        <w:suppressAutoHyphens/>
        <w:spacing w:line="360" w:lineRule="auto"/>
        <w:ind w:left="284" w:hanging="284"/>
        <w:jc w:val="both"/>
        <w:rPr>
          <w:rFonts w:asciiTheme="minorHAnsi" w:hAnsiTheme="minorHAnsi" w:cstheme="minorHAnsi"/>
          <w:sz w:val="22"/>
          <w:szCs w:val="22"/>
        </w:rPr>
      </w:pPr>
      <w:r w:rsidRPr="00C2185C">
        <w:rPr>
          <w:rFonts w:asciiTheme="minorHAnsi" w:hAnsiTheme="minorHAnsi" w:cstheme="minorHAnsi"/>
          <w:sz w:val="22"/>
          <w:szCs w:val="22"/>
        </w:rPr>
        <w:t>W sprawach nieuregulowanych Umową zastosowanie mają odpowiednie przepisy Kodeksu Cywilnego, RODO oraz inne przepisy powszechnie obowiązującego prawa.</w:t>
      </w:r>
    </w:p>
    <w:p w:rsidR="00C2185C" w:rsidRPr="00C2185C" w:rsidRDefault="00DB047E" w:rsidP="00C2185C">
      <w:pPr>
        <w:numPr>
          <w:ilvl w:val="0"/>
          <w:numId w:val="5"/>
        </w:numPr>
        <w:tabs>
          <w:tab w:val="clear" w:pos="0"/>
        </w:tabs>
        <w:suppressAutoHyphens/>
        <w:spacing w:line="360" w:lineRule="auto"/>
        <w:ind w:left="284" w:hanging="284"/>
        <w:jc w:val="both"/>
        <w:rPr>
          <w:rFonts w:asciiTheme="minorHAnsi" w:hAnsiTheme="minorHAnsi" w:cstheme="minorHAnsi"/>
          <w:sz w:val="22"/>
          <w:szCs w:val="22"/>
        </w:rPr>
      </w:pPr>
      <w:r w:rsidRPr="00C2185C">
        <w:rPr>
          <w:rFonts w:asciiTheme="minorHAnsi" w:hAnsiTheme="minorHAnsi" w:cstheme="minorHAnsi"/>
          <w:sz w:val="22"/>
          <w:szCs w:val="22"/>
        </w:rPr>
        <w:t xml:space="preserve">Sądem właściwym dla rozpatrzenia sporów wynikających z Umowy, będzie sąd właściwy dla siedziby Zleceniodawcy. </w:t>
      </w:r>
    </w:p>
    <w:p w:rsidR="003569C7" w:rsidRPr="00C2185C" w:rsidRDefault="00DB047E" w:rsidP="00C2185C">
      <w:pPr>
        <w:numPr>
          <w:ilvl w:val="0"/>
          <w:numId w:val="5"/>
        </w:numPr>
        <w:tabs>
          <w:tab w:val="clear" w:pos="0"/>
        </w:tabs>
        <w:suppressAutoHyphens/>
        <w:spacing w:line="360" w:lineRule="auto"/>
        <w:ind w:left="284" w:hanging="284"/>
        <w:jc w:val="both"/>
        <w:rPr>
          <w:rFonts w:asciiTheme="minorHAnsi" w:hAnsiTheme="minorHAnsi" w:cstheme="minorHAnsi"/>
          <w:sz w:val="22"/>
          <w:szCs w:val="22"/>
        </w:rPr>
      </w:pPr>
      <w:r w:rsidRPr="00C2185C">
        <w:rPr>
          <w:rFonts w:asciiTheme="minorHAnsi" w:hAnsiTheme="minorHAnsi" w:cstheme="minorHAnsi"/>
          <w:sz w:val="22"/>
          <w:szCs w:val="22"/>
        </w:rPr>
        <w:t>Umowę sporządzono w formie elektronicznej.</w:t>
      </w:r>
      <w:r w:rsidR="00A73029">
        <w:rPr>
          <w:rFonts w:asciiTheme="minorHAnsi" w:hAnsiTheme="minorHAnsi" w:cstheme="minorHAnsi"/>
          <w:sz w:val="22"/>
          <w:szCs w:val="22"/>
        </w:rPr>
        <w:t xml:space="preserve"> </w:t>
      </w:r>
      <w:bookmarkStart w:id="0" w:name="_GoBack"/>
      <w:bookmarkEnd w:id="0"/>
    </w:p>
    <w:sectPr w:rsidR="003569C7" w:rsidRPr="00C2185C" w:rsidSect="006F180D">
      <w:head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05B" w:rsidRDefault="00FB205B" w:rsidP="00D36F3A">
      <w:r>
        <w:separator/>
      </w:r>
    </w:p>
  </w:endnote>
  <w:endnote w:type="continuationSeparator" w:id="0">
    <w:p w:rsidR="00FB205B" w:rsidRDefault="00FB205B" w:rsidP="00D36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pitch w:val="variable"/>
    <w:sig w:usb0="00000007" w:usb1="00000000" w:usb2="00000000" w:usb3="00000000" w:csb0="00000093" w:csb1="00000000"/>
  </w:font>
  <w:font w:name="Verdana">
    <w:panose1 w:val="020B0604030504040204"/>
    <w:charset w:val="EE"/>
    <w:family w:val="swiss"/>
    <w:pitch w:val="variable"/>
    <w:sig w:usb0="A00006FF" w:usb1="4000205B" w:usb2="00000010" w:usb3="00000000" w:csb0="0000019F"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05B" w:rsidRDefault="00FB205B" w:rsidP="00D36F3A">
      <w:r>
        <w:separator/>
      </w:r>
    </w:p>
  </w:footnote>
  <w:footnote w:type="continuationSeparator" w:id="0">
    <w:p w:rsidR="00FB205B" w:rsidRDefault="00FB205B" w:rsidP="00D36F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5BD7" w:rsidRDefault="00DB047E" w:rsidP="009B5BD7">
    <w:pPr>
      <w:pStyle w:val="Nagwek"/>
      <w:jc w:val="center"/>
    </w:pPr>
    <w:r>
      <w:rPr>
        <w:noProof/>
      </w:rPr>
      <w:drawing>
        <wp:inline distT="0" distB="0" distL="0" distR="0" wp14:anchorId="178A3472">
          <wp:extent cx="5772150" cy="584200"/>
          <wp:effectExtent l="0" t="0" r="0" b="0"/>
          <wp:docPr id="1" name="Obraz 1" descr="naglow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glowe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2150" cy="584200"/>
                  </a:xfrm>
                  <a:prstGeom prst="rect">
                    <a:avLst/>
                  </a:prstGeom>
                  <a:noFill/>
                  <a:ln>
                    <a:noFill/>
                  </a:ln>
                </pic:spPr>
              </pic:pic>
            </a:graphicData>
          </a:graphic>
        </wp:inline>
      </w:drawing>
    </w:r>
  </w:p>
  <w:p w:rsidR="009B5BD7" w:rsidRDefault="009B5BD7">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93DCFE54"/>
    <w:name w:val="WW8Num2"/>
    <w:lvl w:ilvl="0">
      <w:start w:val="1"/>
      <w:numFmt w:val="lowerLetter"/>
      <w:lvlText w:val="%1)"/>
      <w:lvlJc w:val="left"/>
      <w:pPr>
        <w:tabs>
          <w:tab w:val="num" w:pos="-654"/>
        </w:tabs>
        <w:ind w:left="786" w:hanging="360"/>
      </w:pPr>
      <w:rPr>
        <w:rFonts w:asciiTheme="minorHAnsi" w:hAnsiTheme="minorHAnsi" w:cstheme="minorHAnsi" w:hint="default"/>
        <w:sz w:val="22"/>
        <w:szCs w:val="22"/>
      </w:rPr>
    </w:lvl>
  </w:abstractNum>
  <w:abstractNum w:abstractNumId="1" w15:restartNumberingAfterBreak="0">
    <w:nsid w:val="00000009"/>
    <w:multiLevelType w:val="singleLevel"/>
    <w:tmpl w:val="9B6A9FB4"/>
    <w:name w:val="WW8Num9"/>
    <w:lvl w:ilvl="0">
      <w:start w:val="1"/>
      <w:numFmt w:val="lowerLetter"/>
      <w:lvlText w:val="%1)"/>
      <w:lvlJc w:val="left"/>
      <w:pPr>
        <w:tabs>
          <w:tab w:val="num" w:pos="0"/>
        </w:tabs>
        <w:ind w:left="1440" w:hanging="360"/>
      </w:pPr>
      <w:rPr>
        <w:rFonts w:asciiTheme="minorHAnsi" w:hAnsiTheme="minorHAnsi" w:cstheme="minorHAnsi" w:hint="default"/>
        <w:color w:val="auto"/>
        <w:sz w:val="22"/>
        <w:szCs w:val="22"/>
      </w:rPr>
    </w:lvl>
  </w:abstractNum>
  <w:abstractNum w:abstractNumId="2" w15:restartNumberingAfterBreak="0">
    <w:nsid w:val="0000000B"/>
    <w:multiLevelType w:val="singleLevel"/>
    <w:tmpl w:val="0000000B"/>
    <w:name w:val="WW8Num11"/>
    <w:lvl w:ilvl="0">
      <w:start w:val="1"/>
      <w:numFmt w:val="bullet"/>
      <w:lvlText w:val=""/>
      <w:lvlJc w:val="left"/>
      <w:pPr>
        <w:tabs>
          <w:tab w:val="num" w:pos="0"/>
        </w:tabs>
        <w:ind w:left="2160" w:hanging="360"/>
      </w:pPr>
      <w:rPr>
        <w:rFonts w:ascii="Symbol" w:hAnsi="Symbol" w:cs="Symbol" w:hint="default"/>
        <w:color w:val="222222"/>
        <w:sz w:val="22"/>
        <w:szCs w:val="22"/>
        <w:shd w:val="clear" w:color="auto" w:fill="FFFFFF"/>
      </w:rPr>
    </w:lvl>
  </w:abstractNum>
  <w:abstractNum w:abstractNumId="3" w15:restartNumberingAfterBreak="0">
    <w:nsid w:val="00000010"/>
    <w:multiLevelType w:val="singleLevel"/>
    <w:tmpl w:val="D7764C56"/>
    <w:name w:val="WW8Num16"/>
    <w:lvl w:ilvl="0">
      <w:start w:val="1"/>
      <w:numFmt w:val="decimal"/>
      <w:lvlText w:val="%1."/>
      <w:lvlJc w:val="left"/>
      <w:pPr>
        <w:tabs>
          <w:tab w:val="num" w:pos="0"/>
        </w:tabs>
        <w:ind w:left="720" w:hanging="360"/>
      </w:pPr>
      <w:rPr>
        <w:rFonts w:asciiTheme="minorHAnsi" w:hAnsiTheme="minorHAnsi" w:cstheme="minorHAnsi" w:hint="default"/>
        <w:sz w:val="22"/>
        <w:szCs w:val="22"/>
      </w:rPr>
    </w:lvl>
  </w:abstractNum>
  <w:abstractNum w:abstractNumId="4" w15:restartNumberingAfterBreak="0">
    <w:nsid w:val="00000011"/>
    <w:multiLevelType w:val="singleLevel"/>
    <w:tmpl w:val="754433FE"/>
    <w:name w:val="WW8Num17"/>
    <w:lvl w:ilvl="0">
      <w:start w:val="1"/>
      <w:numFmt w:val="decimal"/>
      <w:lvlText w:val="%1."/>
      <w:lvlJc w:val="left"/>
      <w:pPr>
        <w:tabs>
          <w:tab w:val="num" w:pos="0"/>
        </w:tabs>
        <w:ind w:left="720" w:hanging="360"/>
      </w:pPr>
      <w:rPr>
        <w:rFonts w:asciiTheme="minorHAnsi" w:hAnsiTheme="minorHAnsi" w:cstheme="minorHAnsi" w:hint="default"/>
        <w:sz w:val="22"/>
        <w:szCs w:val="22"/>
      </w:rPr>
    </w:lvl>
  </w:abstractNum>
  <w:abstractNum w:abstractNumId="5" w15:restartNumberingAfterBreak="0">
    <w:nsid w:val="00000019"/>
    <w:multiLevelType w:val="singleLevel"/>
    <w:tmpl w:val="00000019"/>
    <w:name w:val="WW8Num25"/>
    <w:lvl w:ilvl="0">
      <w:start w:val="1"/>
      <w:numFmt w:val="decimal"/>
      <w:lvlText w:val="%1."/>
      <w:lvlJc w:val="left"/>
      <w:pPr>
        <w:tabs>
          <w:tab w:val="num" w:pos="0"/>
        </w:tabs>
        <w:ind w:left="720" w:hanging="360"/>
      </w:pPr>
      <w:rPr>
        <w:rFonts w:hint="default"/>
      </w:rPr>
    </w:lvl>
  </w:abstractNum>
  <w:abstractNum w:abstractNumId="6" w15:restartNumberingAfterBreak="0">
    <w:nsid w:val="0000001C"/>
    <w:multiLevelType w:val="singleLevel"/>
    <w:tmpl w:val="0000001C"/>
    <w:name w:val="WW8Num28"/>
    <w:lvl w:ilvl="0">
      <w:start w:val="1"/>
      <w:numFmt w:val="decimal"/>
      <w:lvlText w:val="%1."/>
      <w:lvlJc w:val="left"/>
      <w:pPr>
        <w:tabs>
          <w:tab w:val="num" w:pos="0"/>
        </w:tabs>
        <w:ind w:left="720" w:hanging="360"/>
      </w:pPr>
    </w:lvl>
  </w:abstractNum>
  <w:abstractNum w:abstractNumId="7" w15:restartNumberingAfterBreak="0">
    <w:nsid w:val="0000001E"/>
    <w:multiLevelType w:val="singleLevel"/>
    <w:tmpl w:val="36329E24"/>
    <w:name w:val="WW8Num30"/>
    <w:lvl w:ilvl="0">
      <w:start w:val="1"/>
      <w:numFmt w:val="lowerLetter"/>
      <w:lvlText w:val="%1)"/>
      <w:lvlJc w:val="left"/>
      <w:pPr>
        <w:tabs>
          <w:tab w:val="num" w:pos="0"/>
        </w:tabs>
        <w:ind w:left="1440" w:hanging="360"/>
      </w:pPr>
      <w:rPr>
        <w:rFonts w:asciiTheme="minorHAnsi" w:hAnsiTheme="minorHAnsi" w:cstheme="minorHAnsi" w:hint="default"/>
        <w:sz w:val="22"/>
        <w:szCs w:val="22"/>
      </w:rPr>
    </w:lvl>
  </w:abstractNum>
  <w:abstractNum w:abstractNumId="8" w15:restartNumberingAfterBreak="0">
    <w:nsid w:val="00000020"/>
    <w:multiLevelType w:val="singleLevel"/>
    <w:tmpl w:val="00000020"/>
    <w:name w:val="WW8Num32"/>
    <w:lvl w:ilvl="0">
      <w:start w:val="1"/>
      <w:numFmt w:val="decimal"/>
      <w:lvlText w:val="%1."/>
      <w:lvlJc w:val="left"/>
      <w:pPr>
        <w:tabs>
          <w:tab w:val="num" w:pos="0"/>
        </w:tabs>
        <w:ind w:left="720" w:hanging="360"/>
      </w:pPr>
    </w:lvl>
  </w:abstractNum>
  <w:abstractNum w:abstractNumId="9" w15:restartNumberingAfterBreak="0">
    <w:nsid w:val="0F206618"/>
    <w:multiLevelType w:val="hybridMultilevel"/>
    <w:tmpl w:val="F946B65C"/>
    <w:lvl w:ilvl="0" w:tplc="77520790">
      <w:start w:val="1"/>
      <w:numFmt w:val="lowerLetter"/>
      <w:lvlText w:val="%1)"/>
      <w:lvlJc w:val="left"/>
      <w:pPr>
        <w:ind w:left="1004" w:hanging="360"/>
      </w:pPr>
      <w:rPr>
        <w:rFonts w:asciiTheme="minorHAnsi" w:eastAsia="Times New Roman" w:hAnsiTheme="minorHAnsi" w:cstheme="minorHAnsi" w:hint="default"/>
        <w:b w:val="0"/>
        <w:sz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9"/>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341"/>
    <w:rsid w:val="000E6A24"/>
    <w:rsid w:val="001056FC"/>
    <w:rsid w:val="00117FD2"/>
    <w:rsid w:val="00124FEB"/>
    <w:rsid w:val="001B0872"/>
    <w:rsid w:val="00222F71"/>
    <w:rsid w:val="00283678"/>
    <w:rsid w:val="002C2341"/>
    <w:rsid w:val="00307298"/>
    <w:rsid w:val="003569C7"/>
    <w:rsid w:val="00362187"/>
    <w:rsid w:val="00395DB2"/>
    <w:rsid w:val="003A5377"/>
    <w:rsid w:val="003F270E"/>
    <w:rsid w:val="004125AE"/>
    <w:rsid w:val="00417B5F"/>
    <w:rsid w:val="00464E36"/>
    <w:rsid w:val="004948D2"/>
    <w:rsid w:val="004E2CCE"/>
    <w:rsid w:val="00503500"/>
    <w:rsid w:val="00535110"/>
    <w:rsid w:val="00650FE5"/>
    <w:rsid w:val="006A7FFD"/>
    <w:rsid w:val="006D0CBE"/>
    <w:rsid w:val="006F180D"/>
    <w:rsid w:val="00773840"/>
    <w:rsid w:val="00800B7D"/>
    <w:rsid w:val="00807AFE"/>
    <w:rsid w:val="00830361"/>
    <w:rsid w:val="008A447F"/>
    <w:rsid w:val="008C2C48"/>
    <w:rsid w:val="008C4F23"/>
    <w:rsid w:val="008D0BAA"/>
    <w:rsid w:val="00910A38"/>
    <w:rsid w:val="00947105"/>
    <w:rsid w:val="009B5BD7"/>
    <w:rsid w:val="009D3CB0"/>
    <w:rsid w:val="009E5ABD"/>
    <w:rsid w:val="009F3ED9"/>
    <w:rsid w:val="00A7235D"/>
    <w:rsid w:val="00A73029"/>
    <w:rsid w:val="00A85ECA"/>
    <w:rsid w:val="00B672E7"/>
    <w:rsid w:val="00B9128F"/>
    <w:rsid w:val="00BC2589"/>
    <w:rsid w:val="00BE7D76"/>
    <w:rsid w:val="00C013BA"/>
    <w:rsid w:val="00C2185C"/>
    <w:rsid w:val="00CB4F40"/>
    <w:rsid w:val="00CD7980"/>
    <w:rsid w:val="00CE1079"/>
    <w:rsid w:val="00D305D2"/>
    <w:rsid w:val="00D36F3A"/>
    <w:rsid w:val="00D637C0"/>
    <w:rsid w:val="00DB047E"/>
    <w:rsid w:val="00DE3BDB"/>
    <w:rsid w:val="00E07D75"/>
    <w:rsid w:val="00E75A35"/>
    <w:rsid w:val="00E82FDF"/>
    <w:rsid w:val="00EB7225"/>
    <w:rsid w:val="00F11D0F"/>
    <w:rsid w:val="00F70B5F"/>
    <w:rsid w:val="00F74AF8"/>
    <w:rsid w:val="00FA72DA"/>
    <w:rsid w:val="00FB20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558D26"/>
  <w15:docId w15:val="{452E5EB1-4909-493E-B5DD-0459D9990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B0872"/>
    <w:pPr>
      <w:spacing w:after="0" w:line="240" w:lineRule="auto"/>
    </w:pPr>
    <w:rPr>
      <w:rFonts w:ascii="Arial" w:eastAsia="Times New Roman" w:hAnsi="Arial"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D36F3A"/>
    <w:rPr>
      <w:sz w:val="20"/>
      <w:szCs w:val="20"/>
    </w:rPr>
  </w:style>
  <w:style w:type="character" w:customStyle="1" w:styleId="TekstprzypisukocowegoZnak">
    <w:name w:val="Tekst przypisu końcowego Znak"/>
    <w:basedOn w:val="Domylnaczcionkaakapitu"/>
    <w:link w:val="Tekstprzypisukocowego"/>
    <w:uiPriority w:val="99"/>
    <w:semiHidden/>
    <w:rsid w:val="00D36F3A"/>
    <w:rPr>
      <w:rFonts w:ascii="Arial" w:eastAsia="Times New Roman" w:hAnsi="Arial" w:cs="Times New Roman"/>
      <w:sz w:val="20"/>
      <w:szCs w:val="20"/>
      <w:lang w:eastAsia="pl-PL"/>
    </w:rPr>
  </w:style>
  <w:style w:type="character" w:styleId="Odwoanieprzypisukocowego">
    <w:name w:val="endnote reference"/>
    <w:basedOn w:val="Domylnaczcionkaakapitu"/>
    <w:uiPriority w:val="99"/>
    <w:semiHidden/>
    <w:unhideWhenUsed/>
    <w:rsid w:val="00D36F3A"/>
    <w:rPr>
      <w:vertAlign w:val="superscript"/>
    </w:rPr>
  </w:style>
  <w:style w:type="character" w:styleId="Hipercze">
    <w:name w:val="Hyperlink"/>
    <w:basedOn w:val="Domylnaczcionkaakapitu"/>
    <w:uiPriority w:val="99"/>
    <w:unhideWhenUsed/>
    <w:rsid w:val="009F3ED9"/>
    <w:rPr>
      <w:color w:val="0000FF" w:themeColor="hyperlink"/>
      <w:u w:val="single"/>
    </w:rPr>
  </w:style>
  <w:style w:type="paragraph" w:styleId="Akapitzlist">
    <w:name w:val="List Paragraph"/>
    <w:aliases w:val="L1,Numerowanie,2 heading,A_wyliczenie,K-P_odwolanie,Akapit z listą5,maz_wyliczenie,opis dzialania,sw tekst,Akapit z listą BS,ISCG Numerowanie,lp1,Normalny1,Akapit z listą31,Wypunktowanie,Normal2,CW_Lista,normalny tekst,Preamb,List Paragr"/>
    <w:basedOn w:val="Normalny"/>
    <w:link w:val="AkapitzlistZnak"/>
    <w:uiPriority w:val="34"/>
    <w:qFormat/>
    <w:rsid w:val="001056FC"/>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kapitzlistZnak">
    <w:name w:val="Akapit z listą Znak"/>
    <w:aliases w:val="L1 Znak,Numerowanie Znak,2 heading Znak,A_wyliczenie Znak,K-P_odwolanie Znak,Akapit z listą5 Znak,maz_wyliczenie Znak,opis dzialania Znak,sw tekst Znak,Akapit z listą BS Znak,ISCG Numerowanie Znak,lp1 Znak,Normalny1 Znak,Normal2 Znak"/>
    <w:link w:val="Akapitzlist"/>
    <w:uiPriority w:val="34"/>
    <w:qFormat/>
    <w:locked/>
    <w:rsid w:val="001056FC"/>
  </w:style>
  <w:style w:type="paragraph" w:styleId="Nagwek">
    <w:name w:val="header"/>
    <w:basedOn w:val="Normalny"/>
    <w:link w:val="NagwekZnak"/>
    <w:uiPriority w:val="99"/>
    <w:unhideWhenUsed/>
    <w:rsid w:val="009B5BD7"/>
    <w:pPr>
      <w:tabs>
        <w:tab w:val="center" w:pos="4536"/>
        <w:tab w:val="right" w:pos="9072"/>
      </w:tabs>
    </w:pPr>
  </w:style>
  <w:style w:type="character" w:customStyle="1" w:styleId="NagwekZnak">
    <w:name w:val="Nagłówek Znak"/>
    <w:basedOn w:val="Domylnaczcionkaakapitu"/>
    <w:link w:val="Nagwek"/>
    <w:uiPriority w:val="99"/>
    <w:rsid w:val="009B5BD7"/>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9B5BD7"/>
    <w:pPr>
      <w:tabs>
        <w:tab w:val="center" w:pos="4536"/>
        <w:tab w:val="right" w:pos="9072"/>
      </w:tabs>
    </w:pPr>
  </w:style>
  <w:style w:type="character" w:customStyle="1" w:styleId="StopkaZnak">
    <w:name w:val="Stopka Znak"/>
    <w:basedOn w:val="Domylnaczcionkaakapitu"/>
    <w:link w:val="Stopka"/>
    <w:uiPriority w:val="99"/>
    <w:rsid w:val="009B5BD7"/>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FA72DA"/>
    <w:rPr>
      <w:rFonts w:ascii="Segoe UI" w:hAnsi="Segoe UI" w:cs="Segoe UI"/>
      <w:sz w:val="18"/>
      <w:szCs w:val="18"/>
    </w:rPr>
  </w:style>
  <w:style w:type="character" w:customStyle="1" w:styleId="TekstdymkaZnak">
    <w:name w:val="Tekst dymka Znak"/>
    <w:basedOn w:val="Domylnaczcionkaakapitu"/>
    <w:link w:val="Tekstdymka"/>
    <w:uiPriority w:val="99"/>
    <w:semiHidden/>
    <w:rsid w:val="00FA72DA"/>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FA72DA"/>
    <w:rPr>
      <w:sz w:val="16"/>
      <w:szCs w:val="16"/>
    </w:rPr>
  </w:style>
  <w:style w:type="paragraph" w:styleId="Tekstkomentarza">
    <w:name w:val="annotation text"/>
    <w:basedOn w:val="Normalny"/>
    <w:link w:val="TekstkomentarzaZnak"/>
    <w:uiPriority w:val="99"/>
    <w:semiHidden/>
    <w:unhideWhenUsed/>
    <w:rsid w:val="00FA72DA"/>
    <w:rPr>
      <w:sz w:val="20"/>
      <w:szCs w:val="20"/>
    </w:rPr>
  </w:style>
  <w:style w:type="character" w:customStyle="1" w:styleId="TekstkomentarzaZnak">
    <w:name w:val="Tekst komentarza Znak"/>
    <w:basedOn w:val="Domylnaczcionkaakapitu"/>
    <w:link w:val="Tekstkomentarza"/>
    <w:uiPriority w:val="99"/>
    <w:semiHidden/>
    <w:rsid w:val="00FA72DA"/>
    <w:rPr>
      <w:rFonts w:ascii="Arial" w:eastAsia="Times New Roman" w:hAnsi="Arial"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FA72DA"/>
    <w:rPr>
      <w:b/>
      <w:bCs/>
    </w:rPr>
  </w:style>
  <w:style w:type="character" w:customStyle="1" w:styleId="TematkomentarzaZnak">
    <w:name w:val="Temat komentarza Znak"/>
    <w:basedOn w:val="TekstkomentarzaZnak"/>
    <w:link w:val="Tematkomentarza"/>
    <w:uiPriority w:val="99"/>
    <w:semiHidden/>
    <w:rsid w:val="00FA72DA"/>
    <w:rPr>
      <w:rFonts w:ascii="Arial" w:eastAsia="Times New Roman" w:hAnsi="Arial" w:cs="Times New Roman"/>
      <w:b/>
      <w:bCs/>
      <w:sz w:val="20"/>
      <w:szCs w:val="20"/>
      <w:lang w:eastAsia="pl-PL"/>
    </w:rPr>
  </w:style>
  <w:style w:type="paragraph" w:styleId="Poprawka">
    <w:name w:val="Revision"/>
    <w:hidden/>
    <w:uiPriority w:val="99"/>
    <w:semiHidden/>
    <w:rsid w:val="00FA72DA"/>
    <w:pPr>
      <w:spacing w:after="0" w:line="240" w:lineRule="auto"/>
    </w:pPr>
    <w:rPr>
      <w:rFonts w:ascii="Arial" w:eastAsia="Times New Roman" w:hAnsi="Arial" w:cs="Times New Roman"/>
      <w:sz w:val="24"/>
      <w:szCs w:val="24"/>
      <w:lang w:eastAsia="pl-PL"/>
    </w:rPr>
  </w:style>
  <w:style w:type="character" w:customStyle="1" w:styleId="BodytextBold">
    <w:name w:val="Body text + Bold"/>
    <w:rsid w:val="00DB047E"/>
    <w:rPr>
      <w:rFonts w:ascii="Times New Roman" w:eastAsia="Times New Roman" w:hAnsi="Times New Roman" w:cs="Times New Roman"/>
      <w:b/>
      <w:bCs/>
      <w:shd w:val="clear" w:color="auto" w:fill="FFFFFF"/>
    </w:rPr>
  </w:style>
  <w:style w:type="paragraph" w:customStyle="1" w:styleId="Tekstpodstawowy1">
    <w:name w:val="Tekst podstawowy1"/>
    <w:basedOn w:val="Normalny"/>
    <w:rsid w:val="00DB047E"/>
    <w:pPr>
      <w:shd w:val="clear" w:color="auto" w:fill="FFFFFF"/>
      <w:suppressAutoHyphens/>
      <w:spacing w:before="360" w:after="360" w:line="0" w:lineRule="atLeast"/>
      <w:ind w:hanging="700"/>
      <w:jc w:val="center"/>
    </w:pPr>
    <w:rPr>
      <w:rFonts w:ascii="Times New Roman" w:hAnsi="Times New Roman"/>
      <w:sz w:val="20"/>
      <w:szCs w:val="20"/>
      <w:lang w:eastAsia="zh-CN"/>
    </w:rPr>
  </w:style>
  <w:style w:type="paragraph" w:customStyle="1" w:styleId="Tekstpodstawowy2">
    <w:name w:val="Tekst podstawowy2"/>
    <w:basedOn w:val="Normalny"/>
    <w:rsid w:val="00DB047E"/>
    <w:pPr>
      <w:shd w:val="clear" w:color="auto" w:fill="FFFFFF"/>
      <w:suppressAutoHyphens/>
      <w:spacing w:before="360" w:after="360" w:line="0" w:lineRule="atLeast"/>
      <w:ind w:hanging="700"/>
      <w:jc w:val="center"/>
    </w:pPr>
    <w:rPr>
      <w:rFonts w:ascii="Times New Roman" w:hAnsi="Times New Roman"/>
      <w:sz w:val="20"/>
      <w:szCs w:val="20"/>
      <w:lang w:eastAsia="zh-CN"/>
    </w:rPr>
  </w:style>
  <w:style w:type="paragraph" w:customStyle="1" w:styleId="p1">
    <w:name w:val="p1"/>
    <w:basedOn w:val="Normalny"/>
    <w:rsid w:val="00DB047E"/>
    <w:rPr>
      <w:rFonts w:ascii="Helvetica" w:hAnsi="Helvetica"/>
      <w:color w:val="00000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218817">
      <w:bodyDiv w:val="1"/>
      <w:marLeft w:val="0"/>
      <w:marRight w:val="0"/>
      <w:marTop w:val="0"/>
      <w:marBottom w:val="0"/>
      <w:divBdr>
        <w:top w:val="none" w:sz="0" w:space="0" w:color="auto"/>
        <w:left w:val="none" w:sz="0" w:space="0" w:color="auto"/>
        <w:bottom w:val="none" w:sz="0" w:space="0" w:color="auto"/>
        <w:right w:val="none" w:sz="0" w:space="0" w:color="auto"/>
      </w:divBdr>
    </w:div>
    <w:div w:id="1920864862">
      <w:bodyDiv w:val="1"/>
      <w:marLeft w:val="0"/>
      <w:marRight w:val="0"/>
      <w:marTop w:val="0"/>
      <w:marBottom w:val="0"/>
      <w:divBdr>
        <w:top w:val="none" w:sz="0" w:space="0" w:color="auto"/>
        <w:left w:val="none" w:sz="0" w:space="0" w:color="auto"/>
        <w:bottom w:val="none" w:sz="0" w:space="0" w:color="auto"/>
        <w:right w:val="none" w:sz="0" w:space="0" w:color="auto"/>
      </w:divBdr>
    </w:div>
    <w:div w:id="194441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1360</Words>
  <Characters>8166</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Szpital Uniwersytecki nr 1 im. dr. A.Jurasza</Company>
  <LinksUpToDate>false</LinksUpToDate>
  <CharactersWithSpaces>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mpieczka</dc:creator>
  <cp:lastModifiedBy>Joanna Grocholska</cp:lastModifiedBy>
  <cp:revision>7</cp:revision>
  <dcterms:created xsi:type="dcterms:W3CDTF">2026-02-26T12:21:00Z</dcterms:created>
  <dcterms:modified xsi:type="dcterms:W3CDTF">2026-03-04T10:32:00Z</dcterms:modified>
</cp:coreProperties>
</file>