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2CE" w:rsidRPr="00170745" w:rsidRDefault="00826211" w:rsidP="006772CE">
      <w:pPr>
        <w:pStyle w:val="Standard"/>
        <w:rPr>
          <w:rFonts w:ascii="Calibri" w:hAnsi="Calibri" w:cs="Calibri"/>
          <w:b/>
          <w:sz w:val="20"/>
          <w:u w:val="single"/>
        </w:rPr>
      </w:pPr>
      <w:r w:rsidRPr="006E7FBD">
        <w:rPr>
          <w:rFonts w:ascii="Calibri" w:hAnsi="Calibri" w:cs="Calibri"/>
          <w:b/>
          <w:sz w:val="20"/>
          <w:szCs w:val="22"/>
        </w:rPr>
        <w:t>Ozn. Postępowania NLZ.2026.271.</w:t>
      </w:r>
      <w:r w:rsidRPr="00F20040">
        <w:rPr>
          <w:rFonts w:ascii="Calibri" w:hAnsi="Calibri" w:cs="Calibri"/>
          <w:b/>
          <w:sz w:val="20"/>
          <w:szCs w:val="22"/>
        </w:rPr>
        <w:t>14</w:t>
      </w:r>
      <w:r w:rsidR="006772CE" w:rsidRPr="00803505">
        <w:rPr>
          <w:rFonts w:ascii="Calibri" w:hAnsi="Calibri" w:cs="Calibri"/>
          <w:b/>
          <w:sz w:val="20"/>
          <w:szCs w:val="22"/>
        </w:rPr>
        <w:tab/>
      </w:r>
      <w:r w:rsidR="006772CE" w:rsidRPr="004F37B7">
        <w:rPr>
          <w:rFonts w:ascii="Calibri" w:hAnsi="Calibri" w:cs="Calibri"/>
          <w:b/>
          <w:sz w:val="22"/>
          <w:szCs w:val="22"/>
        </w:rPr>
        <w:tab/>
      </w:r>
      <w:r w:rsidR="006772CE">
        <w:rPr>
          <w:rFonts w:ascii="Calibri" w:hAnsi="Calibri" w:cs="Calibri"/>
          <w:b/>
          <w:sz w:val="22"/>
          <w:szCs w:val="22"/>
        </w:rPr>
        <w:tab/>
      </w:r>
      <w:r w:rsidR="006772CE">
        <w:rPr>
          <w:rFonts w:ascii="Calibri" w:hAnsi="Calibri" w:cs="Calibri"/>
          <w:b/>
          <w:sz w:val="22"/>
          <w:szCs w:val="22"/>
        </w:rPr>
        <w:tab/>
      </w:r>
      <w:r w:rsidR="006772CE">
        <w:rPr>
          <w:rFonts w:ascii="Calibri" w:hAnsi="Calibri" w:cs="Calibri"/>
          <w:b/>
          <w:sz w:val="22"/>
          <w:szCs w:val="22"/>
        </w:rPr>
        <w:tab/>
      </w:r>
      <w:r w:rsidR="006772CE">
        <w:rPr>
          <w:rFonts w:ascii="Calibri" w:hAnsi="Calibri" w:cs="Calibri"/>
          <w:b/>
          <w:sz w:val="22"/>
          <w:szCs w:val="22"/>
        </w:rPr>
        <w:tab/>
      </w:r>
      <w:r w:rsidR="006772CE" w:rsidRPr="00170745">
        <w:rPr>
          <w:rFonts w:ascii="Calibri" w:hAnsi="Calibri" w:cs="Calibri"/>
          <w:b/>
          <w:sz w:val="20"/>
          <w:u w:val="single"/>
        </w:rPr>
        <w:t>Załącznik Nr 1 do SWZ</w:t>
      </w:r>
    </w:p>
    <w:p w:rsidR="006772CE" w:rsidRPr="00170745" w:rsidRDefault="006772CE" w:rsidP="006772CE">
      <w:pPr>
        <w:tabs>
          <w:tab w:val="left" w:pos="5760"/>
          <w:tab w:val="right" w:pos="9014"/>
        </w:tabs>
        <w:jc w:val="right"/>
        <w:rPr>
          <w:rFonts w:ascii="Calibri" w:hAnsi="Calibri" w:cs="Calibri"/>
          <w:sz w:val="20"/>
          <w:szCs w:val="20"/>
        </w:rPr>
      </w:pPr>
    </w:p>
    <w:p w:rsidR="006772CE" w:rsidRPr="00170745" w:rsidRDefault="006772CE" w:rsidP="006772CE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SZPITAL UNIWERSYTECKI nr 1</w:t>
      </w:r>
    </w:p>
    <w:p w:rsidR="006772CE" w:rsidRPr="00170745" w:rsidRDefault="006772CE" w:rsidP="006772CE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i/>
          <w:sz w:val="20"/>
          <w:szCs w:val="20"/>
        </w:rPr>
        <w:t>im. dr. A. Jurasza w Bydgoszczy</w:t>
      </w:r>
    </w:p>
    <w:p w:rsidR="006772CE" w:rsidRPr="00170745" w:rsidRDefault="006772CE" w:rsidP="006772CE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ul. M. Skłodowskiej-Curie 9</w:t>
      </w:r>
    </w:p>
    <w:p w:rsidR="006772CE" w:rsidRPr="00170745" w:rsidRDefault="006772CE" w:rsidP="006772CE">
      <w:pPr>
        <w:ind w:right="141"/>
        <w:jc w:val="right"/>
        <w:rPr>
          <w:rFonts w:ascii="Calibri" w:hAnsi="Calibri" w:cs="Calibri"/>
          <w:b/>
          <w:sz w:val="20"/>
          <w:szCs w:val="20"/>
          <w:u w:val="single"/>
        </w:rPr>
      </w:pPr>
      <w:r w:rsidRPr="00170745">
        <w:rPr>
          <w:rFonts w:ascii="Calibri" w:hAnsi="Calibri" w:cs="Calibri"/>
          <w:b/>
          <w:sz w:val="20"/>
          <w:szCs w:val="20"/>
        </w:rPr>
        <w:t xml:space="preserve">85-094 </w:t>
      </w:r>
      <w:r w:rsidRPr="00170745">
        <w:rPr>
          <w:rFonts w:ascii="Calibri" w:hAnsi="Calibri" w:cs="Calibri"/>
          <w:b/>
          <w:sz w:val="20"/>
          <w:szCs w:val="20"/>
          <w:u w:val="single"/>
        </w:rPr>
        <w:t>B Y D G O S Z C Z</w:t>
      </w:r>
    </w:p>
    <w:p w:rsidR="006772CE" w:rsidRPr="00170745" w:rsidRDefault="006772CE" w:rsidP="006772CE">
      <w:pPr>
        <w:jc w:val="both"/>
        <w:rPr>
          <w:rFonts w:ascii="Calibri" w:hAnsi="Calibri" w:cs="Calibri"/>
          <w:sz w:val="20"/>
          <w:szCs w:val="20"/>
        </w:rPr>
      </w:pPr>
    </w:p>
    <w:p w:rsidR="006772CE" w:rsidRPr="0048431B" w:rsidRDefault="006772CE" w:rsidP="006772CE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70745">
        <w:rPr>
          <w:rFonts w:ascii="Calibri" w:hAnsi="Calibri" w:cs="Calibri"/>
          <w:b/>
          <w:sz w:val="20"/>
          <w:szCs w:val="20"/>
        </w:rPr>
        <w:t>FORMULARZ OFERTOWY</w:t>
      </w:r>
    </w:p>
    <w:p w:rsidR="006772CE" w:rsidRPr="00375218" w:rsidRDefault="006772CE" w:rsidP="006772CE">
      <w:pPr>
        <w:pStyle w:val="Standard"/>
        <w:spacing w:line="276" w:lineRule="auto"/>
        <w:jc w:val="both"/>
        <w:rPr>
          <w:rFonts w:ascii="Calibri" w:hAnsi="Calibri" w:cs="Calibri"/>
          <w:sz w:val="20"/>
        </w:rPr>
      </w:pPr>
      <w:r w:rsidRPr="00477BE8">
        <w:rPr>
          <w:rFonts w:ascii="Calibri" w:hAnsi="Calibri" w:cs="Calibri"/>
          <w:sz w:val="20"/>
        </w:rPr>
        <w:t xml:space="preserve">Nawiązując do opublikowanego w </w:t>
      </w:r>
      <w:r w:rsidRPr="002F7CD0">
        <w:rPr>
          <w:rFonts w:ascii="Calibri" w:hAnsi="Calibri" w:cs="Calibri"/>
          <w:sz w:val="20"/>
        </w:rPr>
        <w:t xml:space="preserve">dniu </w:t>
      </w:r>
      <w:r w:rsidR="00F20040" w:rsidRPr="00F20040">
        <w:rPr>
          <w:rFonts w:ascii="Calibri" w:hAnsi="Calibri" w:cs="Calibri"/>
          <w:sz w:val="20"/>
        </w:rPr>
        <w:t>06</w:t>
      </w:r>
      <w:r w:rsidRPr="00F20040">
        <w:rPr>
          <w:rFonts w:ascii="Calibri" w:hAnsi="Calibri" w:cs="Calibri"/>
          <w:sz w:val="20"/>
        </w:rPr>
        <w:t>.03.2026 r. w</w:t>
      </w:r>
      <w:r w:rsidRPr="00477BE8">
        <w:rPr>
          <w:rFonts w:ascii="Calibri" w:hAnsi="Calibri" w:cs="Calibri"/>
          <w:sz w:val="20"/>
        </w:rPr>
        <w:t xml:space="preserve"> Dzienni</w:t>
      </w:r>
      <w:r>
        <w:rPr>
          <w:rFonts w:ascii="Calibri" w:hAnsi="Calibri" w:cs="Calibri"/>
          <w:sz w:val="20"/>
        </w:rPr>
        <w:t xml:space="preserve">ku Urzędowym Unii Europejskiej </w:t>
      </w:r>
      <w:r w:rsidRPr="00477BE8">
        <w:rPr>
          <w:rFonts w:ascii="Calibri" w:hAnsi="Calibri" w:cs="Calibri"/>
          <w:sz w:val="20"/>
        </w:rPr>
        <w:t xml:space="preserve">pod nr </w:t>
      </w:r>
      <w:r w:rsidRPr="00AE5FA6">
        <w:rPr>
          <w:rFonts w:ascii="Calibri" w:hAnsi="Calibri" w:cs="Calibri"/>
          <w:sz w:val="20"/>
        </w:rPr>
        <w:t>2026/S </w:t>
      </w:r>
      <w:r w:rsidR="00E4457B">
        <w:rPr>
          <w:rFonts w:ascii="Calibri" w:hAnsi="Calibri" w:cs="Calibri"/>
          <w:sz w:val="20"/>
        </w:rPr>
        <w:t>46 - 157764</w:t>
      </w:r>
      <w:bookmarkStart w:id="0" w:name="_GoBack"/>
      <w:bookmarkEnd w:id="0"/>
      <w:r w:rsidRPr="00AE5FA6">
        <w:rPr>
          <w:rFonts w:ascii="Calibri" w:hAnsi="Calibri" w:cs="Calibri"/>
          <w:sz w:val="20"/>
        </w:rPr>
        <w:t xml:space="preserve"> przetargu</w:t>
      </w:r>
      <w:r w:rsidRPr="00477BE8">
        <w:rPr>
          <w:rFonts w:ascii="Calibri" w:hAnsi="Calibri" w:cs="Calibri"/>
          <w:sz w:val="20"/>
        </w:rPr>
        <w:t xml:space="preserve"> nieograniczonego, ogłoszonego na Platformie pr</w:t>
      </w:r>
      <w:r>
        <w:rPr>
          <w:rFonts w:ascii="Calibri" w:hAnsi="Calibri" w:cs="Calibri"/>
          <w:sz w:val="20"/>
        </w:rPr>
        <w:t xml:space="preserve">zetargowej dostępnej na stronie </w:t>
      </w:r>
      <w:r w:rsidRPr="00477BE8">
        <w:rPr>
          <w:rFonts w:ascii="Calibri" w:hAnsi="Calibri" w:cs="Calibri"/>
          <w:sz w:val="20"/>
        </w:rPr>
        <w:t xml:space="preserve">internetowej www.jurasza.umk.pl pod nazwą: </w:t>
      </w:r>
      <w:r w:rsidRPr="00375218">
        <w:rPr>
          <w:rFonts w:ascii="Calibri" w:hAnsi="Calibri" w:cs="Calibri"/>
          <w:b/>
          <w:bCs/>
          <w:i/>
          <w:iCs/>
          <w:sz w:val="20"/>
        </w:rPr>
        <w:t xml:space="preserve">„Oprogramowanie i systemy informatyczne: CIS - System dla Anestezjologii i Intensywnej Terapii dla 10 stanowisk oraz integracja z HIS” na realizację projektu "Rozwój usług cyfrowych oraz wzrost cyberbezpieczeństwa w Szpitalu Uniwersyteckim nr 1 im. dr. A. Jurasza w Bydgoszczy" realizowanego w ramach: „Komponent D "Efektywność, dostępność i jakość systemu ochrony zdrowia", Inwestycja D1.1.2 Przyspieszenie procesów transformacji cyfrowej ochrony zdrowia </w:t>
      </w:r>
      <w:r w:rsidRPr="006E7FBD">
        <w:rPr>
          <w:rFonts w:ascii="Calibri" w:hAnsi="Calibri" w:cs="Calibri"/>
          <w:b/>
          <w:bCs/>
          <w:i/>
          <w:iCs/>
          <w:sz w:val="20"/>
        </w:rPr>
        <w:t xml:space="preserve">poprzez dalszy rozwój </w:t>
      </w:r>
      <w:r w:rsidRPr="00F20040">
        <w:rPr>
          <w:rFonts w:ascii="Calibri" w:hAnsi="Calibri" w:cs="Calibri"/>
          <w:b/>
          <w:bCs/>
          <w:i/>
          <w:iCs/>
          <w:sz w:val="20"/>
        </w:rPr>
        <w:t>usług cyfrowych w ochronie zdrowia” z Krajowego Planu Odbudowy</w:t>
      </w:r>
      <w:r w:rsidRPr="00F20040">
        <w:rPr>
          <w:rFonts w:ascii="Calibri" w:hAnsi="Calibri" w:cs="Calibri"/>
          <w:sz w:val="20"/>
        </w:rPr>
        <w:t xml:space="preserve"> – nr postępowania </w:t>
      </w:r>
      <w:r w:rsidR="006E7FBD" w:rsidRPr="00F20040">
        <w:rPr>
          <w:rFonts w:ascii="Calibri" w:hAnsi="Calibri" w:cs="Calibri"/>
          <w:b/>
          <w:sz w:val="20"/>
        </w:rPr>
        <w:t>NLZ.2026.271.14</w:t>
      </w:r>
      <w:r w:rsidRPr="00F20040">
        <w:rPr>
          <w:rFonts w:ascii="Calibri" w:hAnsi="Calibri" w:cs="Calibri"/>
          <w:sz w:val="20"/>
        </w:rPr>
        <w:t xml:space="preserve"> niżej</w:t>
      </w:r>
      <w:r w:rsidRPr="00D4002F">
        <w:rPr>
          <w:rFonts w:ascii="Calibri" w:hAnsi="Calibri" w:cs="Calibri"/>
          <w:sz w:val="20"/>
        </w:rPr>
        <w:t xml:space="preserve"> podpisani działając w imieniu i na rzecz:</w:t>
      </w:r>
    </w:p>
    <w:p w:rsidR="006772CE" w:rsidRDefault="006772CE" w:rsidP="006772CE">
      <w:pPr>
        <w:pStyle w:val="Standard"/>
        <w:spacing w:line="276" w:lineRule="auto"/>
        <w:jc w:val="both"/>
        <w:rPr>
          <w:rFonts w:ascii="Calibri" w:hAnsi="Calibri" w:cs="Calibri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685"/>
        <w:gridCol w:w="192"/>
        <w:gridCol w:w="1104"/>
        <w:gridCol w:w="614"/>
        <w:gridCol w:w="1300"/>
        <w:gridCol w:w="783"/>
        <w:gridCol w:w="2264"/>
      </w:tblGrid>
      <w:tr w:rsidR="006772CE" w:rsidTr="00B758B6">
        <w:trPr>
          <w:trHeight w:val="1348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Nazwa Wykonawcy </w:t>
            </w:r>
          </w:p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 w:rsidRPr="0012611B">
              <w:rPr>
                <w:rFonts w:ascii="Calibri" w:eastAsia="Calibri" w:hAnsi="Calibri" w:cs="Calibri"/>
                <w:i/>
                <w:color w:val="000000" w:themeColor="text1"/>
                <w:sz w:val="16"/>
                <w:szCs w:val="16"/>
                <w:lang w:eastAsia="en-US"/>
              </w:rPr>
              <w:t>(w przypadku konsorcjum należy wpisać wszystkich członków konsorcjum ze wskazaniem lidera)</w:t>
            </w:r>
          </w:p>
        </w:tc>
        <w:tc>
          <w:tcPr>
            <w:tcW w:w="14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</w:tc>
        <w:tc>
          <w:tcPr>
            <w:tcW w:w="2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reprezentowany przez:</w:t>
            </w:r>
          </w:p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…………………………………………………………………….</w:t>
            </w:r>
          </w:p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18"/>
                <w:szCs w:val="22"/>
                <w:lang w:eastAsia="en-US"/>
              </w:rPr>
              <w:t>(imię, nazwisko, stanowisko/podstawa do reprezentacji)</w:t>
            </w:r>
          </w:p>
        </w:tc>
      </w:tr>
      <w:tr w:rsidR="006772CE" w:rsidTr="00B758B6">
        <w:trPr>
          <w:trHeight w:val="470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Adres, siedziba, województwo</w:t>
            </w:r>
          </w:p>
        </w:tc>
        <w:tc>
          <w:tcPr>
            <w:tcW w:w="38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</w:tc>
      </w:tr>
      <w:tr w:rsidR="006772CE" w:rsidTr="00B758B6">
        <w:trPr>
          <w:trHeight w:val="432"/>
        </w:trPr>
        <w:tc>
          <w:tcPr>
            <w:tcW w:w="1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REGON: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NIP: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KRS:</w:t>
            </w:r>
          </w:p>
        </w:tc>
      </w:tr>
      <w:tr w:rsidR="006772CE" w:rsidTr="00B758B6">
        <w:trPr>
          <w:trHeight w:val="538"/>
        </w:trPr>
        <w:tc>
          <w:tcPr>
            <w:tcW w:w="2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Nr telefonu:</w:t>
            </w:r>
          </w:p>
        </w:tc>
        <w:tc>
          <w:tcPr>
            <w:tcW w:w="27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Adres e-mail: </w:t>
            </w:r>
          </w:p>
        </w:tc>
      </w:tr>
      <w:tr w:rsidR="006772CE" w:rsidTr="00B758B6">
        <w:trPr>
          <w:trHeight w:val="939"/>
        </w:trPr>
        <w:tc>
          <w:tcPr>
            <w:tcW w:w="1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Wspólnicy spółki cywilnej</w:t>
            </w:r>
          </w:p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(jeżeli dotyczy)</w:t>
            </w:r>
          </w:p>
        </w:tc>
        <w:tc>
          <w:tcPr>
            <w:tcW w:w="10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</w:tc>
        <w:tc>
          <w:tcPr>
            <w:tcW w:w="1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CE" w:rsidRDefault="006772CE" w:rsidP="00B758B6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</w:tc>
      </w:tr>
      <w:tr w:rsidR="006772CE" w:rsidTr="00B758B6">
        <w:trPr>
          <w:trHeight w:val="97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Pr="00B606D6" w:rsidRDefault="006772CE" w:rsidP="00B758B6">
            <w:pPr>
              <w:tabs>
                <w:tab w:val="left" w:pos="339"/>
                <w:tab w:val="left" w:pos="1800"/>
              </w:tabs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C63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oświadcza, iż jest:</w:t>
            </w:r>
            <w:r w:rsidRPr="00B606D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606D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*</w:t>
            </w:r>
          </w:p>
          <w:p w:rsidR="006772CE" w:rsidRPr="00B606D6" w:rsidRDefault="006772CE" w:rsidP="00B758B6">
            <w:pPr>
              <w:widowControl w:val="0"/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mikroprzedsiębiorstwem </w:t>
            </w:r>
            <w:r w:rsidRPr="00B606D6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"W kategorii MŚP, mikroprzedsiębiorstwo definiuje się jako przedsiębiorstwo zatrudniające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mniej niż 10 osób i którego obrót roczny i/lub roczna suma bilansowa nie przekracza 2 mln EUR.")</w:t>
            </w:r>
          </w:p>
          <w:p w:rsidR="006772CE" w:rsidRPr="00B606D6" w:rsidRDefault="006772CE" w:rsidP="00B758B6">
            <w:pPr>
              <w:widowControl w:val="0"/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małym przedsiębiorstwem </w:t>
            </w:r>
            <w:r w:rsidRPr="00B606D6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"W kategorii MŚP, małe przedsiębiorstwo definiuje się jako przedsiębiorstwo zatrudniające</w:t>
            </w:r>
            <w:r w:rsidRPr="00B606D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mniej niż 50 osób i którego obrót roczny i/lub roczna suma bilansowa nie przekracza 10 mln EUR.")</w:t>
            </w:r>
          </w:p>
          <w:p w:rsidR="006772CE" w:rsidRPr="00B606D6" w:rsidRDefault="006772CE" w:rsidP="00B758B6">
            <w:pPr>
              <w:widowControl w:val="0"/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średnim przedsiębiorstwem </w:t>
            </w:r>
            <w:r w:rsidRPr="00B606D6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"W kategorii MŚP, średnie przedsiębiorstwo definiuje się jako przedsiębiorstwo zatrudniające</w:t>
            </w:r>
            <w:r w:rsidRPr="00B606D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mniej niż 250 osób i którego obrót roczny nie przekracza 50 mln EUR lub roczna suma bilansowa nie przekracza</w:t>
            </w:r>
            <w:r w:rsidRPr="00B606D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43 mln EUR.”)</w:t>
            </w:r>
          </w:p>
          <w:p w:rsidR="006772CE" w:rsidRPr="00B606D6" w:rsidRDefault="006772CE" w:rsidP="00B758B6">
            <w:pPr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dużym przedsiębiorstwem</w:t>
            </w:r>
          </w:p>
          <w:p w:rsidR="006772CE" w:rsidRPr="00B606D6" w:rsidRDefault="006772CE" w:rsidP="00B758B6">
            <w:pPr>
              <w:widowControl w:val="0"/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osobą fizyczną </w:t>
            </w:r>
            <w:r w:rsidRPr="00B606D6">
              <w:rPr>
                <w:rFonts w:asciiTheme="minorHAnsi" w:hAnsiTheme="minorHAnsi" w:cstheme="minorHAnsi"/>
                <w:sz w:val="20"/>
                <w:szCs w:val="20"/>
              </w:rPr>
              <w:t>prowadzącą jednoosobową działalność gospodarczą</w:t>
            </w:r>
          </w:p>
          <w:p w:rsidR="006772CE" w:rsidRPr="00B606D6" w:rsidRDefault="006772CE" w:rsidP="00B758B6">
            <w:pPr>
              <w:widowControl w:val="0"/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sz w:val="20"/>
                <w:szCs w:val="20"/>
              </w:rPr>
              <w:t>osobą fizyczną</w:t>
            </w:r>
            <w:r w:rsidRPr="00B606D6">
              <w:rPr>
                <w:rFonts w:asciiTheme="minorHAnsi" w:hAnsiTheme="minorHAnsi" w:cstheme="minorHAnsi"/>
                <w:sz w:val="20"/>
                <w:szCs w:val="20"/>
              </w:rPr>
              <w:t xml:space="preserve"> nieprowadzącą działalności gospodarczej</w:t>
            </w:r>
          </w:p>
          <w:p w:rsidR="006772CE" w:rsidRPr="00B606D6" w:rsidRDefault="006772CE" w:rsidP="00B758B6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622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inny </w:t>
            </w:r>
            <w:r w:rsidRPr="00B606D6">
              <w:rPr>
                <w:rFonts w:asciiTheme="minorHAnsi" w:hAnsiTheme="minorHAnsi" w:cstheme="minorHAnsi"/>
                <w:sz w:val="20"/>
                <w:szCs w:val="20"/>
              </w:rPr>
              <w:t>rodzaj ___________________________________________________________________________</w:t>
            </w:r>
          </w:p>
          <w:p w:rsidR="006772CE" w:rsidRPr="005B1E53" w:rsidRDefault="006772CE" w:rsidP="00B758B6">
            <w:pPr>
              <w:widowControl w:val="0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C63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WIELKOŚĆ PRZEDSIĘBIORSTWA </w:t>
            </w:r>
            <w:r w:rsidRPr="00FC6330">
              <w:rPr>
                <w:rFonts w:asciiTheme="minorHAnsi" w:hAnsiTheme="minorHAnsi" w:cstheme="minorHAnsi"/>
                <w:i/>
                <w:sz w:val="18"/>
                <w:szCs w:val="18"/>
              </w:rPr>
              <w:t>(w rozumieniu zalecenia Komisji 2003/361/WE z dnia 6 maja 2003 r. dotyczącego definicji mikroprzedsiębiorstw oraz małych i średnich przedsiębiorstw (tekst mający znaczenie dla EOG), Dz. U. L 124 z 20.5.2003, str. 36-41)</w:t>
            </w:r>
          </w:p>
          <w:p w:rsidR="006772CE" w:rsidRPr="00183C7A" w:rsidRDefault="006772CE" w:rsidP="00B758B6">
            <w:pPr>
              <w:spacing w:line="256" w:lineRule="auto"/>
              <w:rPr>
                <w:rFonts w:ascii="Calibri" w:hAnsi="Calibri" w:cs="Calibri"/>
                <w:b/>
                <w:i/>
                <w:sz w:val="20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*</w:t>
            </w:r>
            <w:r w:rsidRPr="00B606D6">
              <w:rPr>
                <w:rFonts w:asciiTheme="minorHAnsi" w:hAnsiTheme="minorHAnsi" w:cstheme="minorHAnsi"/>
                <w:i/>
                <w:sz w:val="20"/>
                <w:szCs w:val="20"/>
              </w:rPr>
              <w:t>należy wskazać właściwe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sym w:font="Wingdings" w:char="F0FE"/>
            </w:r>
          </w:p>
        </w:tc>
      </w:tr>
    </w:tbl>
    <w:p w:rsidR="006772CE" w:rsidRPr="00170745" w:rsidRDefault="006772CE" w:rsidP="006772CE">
      <w:pPr>
        <w:pStyle w:val="Standard"/>
        <w:spacing w:line="276" w:lineRule="auto"/>
        <w:jc w:val="both"/>
        <w:rPr>
          <w:rFonts w:ascii="Calibri" w:hAnsi="Calibri" w:cs="Calibri"/>
          <w:b/>
          <w:i/>
          <w:sz w:val="20"/>
        </w:rPr>
      </w:pPr>
    </w:p>
    <w:p w:rsidR="006772CE" w:rsidRPr="0048431B" w:rsidRDefault="006772CE" w:rsidP="006772CE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contextualSpacing w:val="0"/>
        <w:jc w:val="both"/>
        <w:rPr>
          <w:rFonts w:ascii="Calibri" w:hAnsi="Calibri" w:cs="Calibri"/>
          <w:b/>
          <w:sz w:val="22"/>
          <w:szCs w:val="20"/>
          <w:u w:val="double"/>
        </w:rPr>
      </w:pPr>
      <w:r w:rsidRPr="0048431B">
        <w:rPr>
          <w:rFonts w:ascii="Calibri" w:hAnsi="Calibri" w:cs="Calibri"/>
          <w:sz w:val="22"/>
          <w:szCs w:val="20"/>
        </w:rPr>
        <w:lastRenderedPageBreak/>
        <w:t xml:space="preserve">Oferujemy wykonanie przedmiotu zamówienia zgodnie z opisem i warunkami określonymi </w:t>
      </w:r>
      <w:r w:rsidRPr="0048431B">
        <w:rPr>
          <w:rFonts w:ascii="Calibri" w:hAnsi="Calibri" w:cs="Calibri"/>
          <w:sz w:val="22"/>
          <w:szCs w:val="20"/>
        </w:rPr>
        <w:br/>
        <w:t xml:space="preserve">w specyfikacji warunków zamówienia </w:t>
      </w:r>
      <w:r w:rsidRPr="0048431B">
        <w:rPr>
          <w:rFonts w:ascii="Calibri" w:hAnsi="Calibri" w:cs="Calibri"/>
          <w:b/>
          <w:sz w:val="22"/>
          <w:szCs w:val="20"/>
        </w:rPr>
        <w:t>za cenę:</w:t>
      </w:r>
    </w:p>
    <w:p w:rsidR="006772CE" w:rsidRDefault="006772CE" w:rsidP="006772CE">
      <w:pPr>
        <w:pStyle w:val="pkt1"/>
        <w:ind w:left="284" w:hanging="1"/>
        <w:rPr>
          <w:rFonts w:ascii="Calibri" w:hAnsi="Calibri" w:cs="Calibri"/>
          <w:sz w:val="22"/>
          <w:szCs w:val="22"/>
        </w:rPr>
      </w:pPr>
      <w:r w:rsidRPr="0048431B">
        <w:rPr>
          <w:rFonts w:ascii="Calibri" w:hAnsi="Calibri" w:cs="Calibri"/>
          <w:sz w:val="22"/>
          <w:szCs w:val="22"/>
        </w:rPr>
        <w:t>brutto: ........................................................... zł,</w:t>
      </w:r>
    </w:p>
    <w:p w:rsidR="006772CE" w:rsidRDefault="006772CE" w:rsidP="006772CE">
      <w:pPr>
        <w:pStyle w:val="pkt1"/>
        <w:ind w:left="284" w:hanging="1"/>
        <w:rPr>
          <w:rFonts w:asciiTheme="minorHAnsi" w:eastAsia="Calibri" w:hAnsiTheme="minorHAnsi" w:cstheme="minorHAnsi"/>
          <w:sz w:val="22"/>
          <w:szCs w:val="22"/>
        </w:rPr>
      </w:pPr>
      <w:r w:rsidRPr="00867608">
        <w:rPr>
          <w:rFonts w:asciiTheme="minorHAnsi" w:eastAsia="Calibri" w:hAnsiTheme="minorHAnsi" w:cstheme="minorHAnsi"/>
          <w:sz w:val="22"/>
          <w:szCs w:val="22"/>
        </w:rPr>
        <w:t>słownie: .................................</w:t>
      </w:r>
      <w:r>
        <w:rPr>
          <w:rFonts w:asciiTheme="minorHAnsi" w:eastAsia="Calibri" w:hAnsiTheme="minorHAnsi" w:cstheme="minorHAnsi"/>
          <w:sz w:val="22"/>
          <w:szCs w:val="22"/>
        </w:rPr>
        <w:t>........................ złotych</w:t>
      </w:r>
    </w:p>
    <w:p w:rsidR="00753233" w:rsidRDefault="00753233" w:rsidP="006772CE">
      <w:pPr>
        <w:pStyle w:val="pkt1"/>
        <w:ind w:left="284" w:hanging="1"/>
        <w:rPr>
          <w:rFonts w:asciiTheme="minorHAnsi" w:eastAsia="Calibri" w:hAnsiTheme="minorHAnsi" w:cstheme="minorHAnsi"/>
          <w:sz w:val="22"/>
          <w:szCs w:val="22"/>
        </w:rPr>
      </w:pPr>
    </w:p>
    <w:p w:rsidR="00753233" w:rsidRDefault="00753233" w:rsidP="00753233">
      <w:pPr>
        <w:pStyle w:val="pkt1"/>
        <w:numPr>
          <w:ilvl w:val="0"/>
          <w:numId w:val="4"/>
        </w:numPr>
        <w:ind w:left="426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Kryteria oceny ofert:</w:t>
      </w:r>
    </w:p>
    <w:p w:rsidR="00753233" w:rsidRDefault="00753233" w:rsidP="006C405C">
      <w:pPr>
        <w:pStyle w:val="pkt1"/>
        <w:ind w:left="426" w:firstLine="0"/>
        <w:rPr>
          <w:rFonts w:asciiTheme="minorHAnsi" w:eastAsia="Calibri" w:hAnsiTheme="minorHAnsi" w:cstheme="minorHAnsi"/>
          <w:sz w:val="22"/>
          <w:szCs w:val="22"/>
        </w:rPr>
      </w:pPr>
      <w:r w:rsidRPr="00753233">
        <w:rPr>
          <w:rFonts w:ascii="Calibri" w:hAnsi="Calibri" w:cs="Calibri"/>
          <w:sz w:val="22"/>
          <w:szCs w:val="22"/>
        </w:rPr>
        <w:t>Oferujemy przedmiot zamówienia o następujących parametrach jakościowych: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1075"/>
        <w:gridCol w:w="5441"/>
        <w:gridCol w:w="1701"/>
        <w:gridCol w:w="1417"/>
      </w:tblGrid>
      <w:tr w:rsidR="00415F98" w:rsidRPr="001C1555" w:rsidTr="00BF68D5">
        <w:trPr>
          <w:trHeight w:val="717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:rsidR="00753233" w:rsidRPr="001C1555" w:rsidRDefault="00753233" w:rsidP="00C0580D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Nr wymagania</w:t>
            </w:r>
          </w:p>
        </w:tc>
        <w:tc>
          <w:tcPr>
            <w:tcW w:w="5441" w:type="dxa"/>
            <w:shd w:val="clear" w:color="auto" w:fill="D9D9D9" w:themeFill="background1" w:themeFillShade="D9"/>
            <w:vAlign w:val="center"/>
          </w:tcPr>
          <w:p w:rsidR="00753233" w:rsidRPr="001C1555" w:rsidRDefault="00753233" w:rsidP="00C0580D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Parametry punktowane w kryterium oceny ofert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753233" w:rsidRPr="001C1555" w:rsidRDefault="00753233" w:rsidP="00C0580D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Ilość punktów za 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zadeklarowany parametr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753233" w:rsidRPr="001C1555" w:rsidRDefault="00753233" w:rsidP="00C0580D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Deklaracja Wykonawcy</w:t>
            </w:r>
          </w:p>
        </w:tc>
      </w:tr>
      <w:tr w:rsidR="00415F98" w:rsidRPr="001C1555" w:rsidTr="00BF68D5">
        <w:trPr>
          <w:trHeight w:val="273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:rsidR="00753233" w:rsidRPr="001C1555" w:rsidRDefault="00753233" w:rsidP="00C0580D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5441" w:type="dxa"/>
            <w:shd w:val="clear" w:color="auto" w:fill="D9D9D9" w:themeFill="background1" w:themeFillShade="D9"/>
            <w:vAlign w:val="center"/>
          </w:tcPr>
          <w:p w:rsidR="00753233" w:rsidRPr="001C1555" w:rsidRDefault="00753233" w:rsidP="00C0580D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753233" w:rsidRPr="001C1555" w:rsidRDefault="00753233" w:rsidP="00C0580D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753233" w:rsidRPr="001C1555" w:rsidRDefault="00753233" w:rsidP="00C0580D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4</w:t>
            </w:r>
          </w:p>
        </w:tc>
      </w:tr>
      <w:tr w:rsidR="00753233" w:rsidRPr="001C1555" w:rsidTr="00BF68D5">
        <w:trPr>
          <w:trHeight w:val="561"/>
        </w:trPr>
        <w:tc>
          <w:tcPr>
            <w:tcW w:w="9634" w:type="dxa"/>
            <w:gridSpan w:val="4"/>
            <w:shd w:val="clear" w:color="auto" w:fill="D9D9D9" w:themeFill="background1" w:themeFillShade="D9"/>
            <w:vAlign w:val="center"/>
          </w:tcPr>
          <w:p w:rsidR="00753233" w:rsidRDefault="00753233" w:rsidP="00C0580D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Kryterium oceny ofert: „</w:t>
            </w:r>
            <w:r w:rsidRPr="00753233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Doświad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czenie</w:t>
            </w:r>
            <w:r w:rsidR="003218B2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”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[D] – waga kryterium 20%</w:t>
            </w:r>
          </w:p>
          <w:p w:rsidR="00753233" w:rsidRDefault="00753233" w:rsidP="00C0580D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</w:p>
          <w:p w:rsidR="00753233" w:rsidRPr="00415F98" w:rsidRDefault="00900FF0" w:rsidP="00B846ED">
            <w:pPr>
              <w:jc w:val="both"/>
              <w:rPr>
                <w:rFonts w:ascii="Calibri" w:hAnsi="Calibri" w:cs="Calibri"/>
                <w:snapToGrid w:val="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</w:rPr>
              <w:t>Deklarujemy d</w:t>
            </w:r>
            <w:r w:rsidR="00753233" w:rsidRPr="00F11A44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oświadczenie osoby wyznaczonej do realizacji zamówienia dotyczące </w:t>
            </w:r>
            <w:r w:rsidR="00B846ED">
              <w:rPr>
                <w:rFonts w:ascii="Calibri" w:hAnsi="Calibri" w:cs="Calibri"/>
                <w:snapToGrid w:val="0"/>
                <w:sz w:val="20"/>
                <w:szCs w:val="20"/>
              </w:rPr>
              <w:t>ilości wdrożeń</w:t>
            </w:r>
            <w:r w:rsidR="00753233" w:rsidRPr="00F11A44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Systemu</w:t>
            </w:r>
            <w:r w:rsidR="00B846ED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Elektronicznej Karty Znieczulenia i integracji z systemem HIS</w:t>
            </w:r>
            <w:r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w postaci</w:t>
            </w:r>
            <w:r w:rsidR="00AA7FA9">
              <w:rPr>
                <w:rFonts w:ascii="Calibri" w:hAnsi="Calibri" w:cs="Calibri"/>
                <w:snapToGrid w:val="0"/>
                <w:sz w:val="20"/>
                <w:szCs w:val="20"/>
              </w:rPr>
              <w:t>*</w:t>
            </w:r>
            <w:r>
              <w:rPr>
                <w:rFonts w:ascii="Calibri" w:hAnsi="Calibri" w:cs="Calibri"/>
                <w:snapToGrid w:val="0"/>
                <w:sz w:val="20"/>
                <w:szCs w:val="20"/>
              </w:rPr>
              <w:t>:</w:t>
            </w:r>
          </w:p>
        </w:tc>
      </w:tr>
      <w:tr w:rsidR="00415F98" w:rsidRPr="001C1555" w:rsidTr="00BF68D5">
        <w:trPr>
          <w:trHeight w:val="687"/>
        </w:trPr>
        <w:tc>
          <w:tcPr>
            <w:tcW w:w="1075" w:type="dxa"/>
            <w:vMerge w:val="restart"/>
            <w:shd w:val="clear" w:color="auto" w:fill="FFFFFF" w:themeFill="background1"/>
            <w:vAlign w:val="center"/>
          </w:tcPr>
          <w:p w:rsidR="00415F98" w:rsidRPr="00415F98" w:rsidRDefault="00415F98" w:rsidP="00415F98">
            <w:pPr>
              <w:pStyle w:val="Akapitzlist"/>
              <w:widowControl w:val="0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</w:p>
        </w:tc>
        <w:tc>
          <w:tcPr>
            <w:tcW w:w="5441" w:type="dxa"/>
            <w:shd w:val="clear" w:color="auto" w:fill="FFFFFF" w:themeFill="background1"/>
            <w:vAlign w:val="center"/>
          </w:tcPr>
          <w:p w:rsidR="00415F98" w:rsidRPr="00E578E2" w:rsidRDefault="00415F98" w:rsidP="00415F98">
            <w:pPr>
              <w:widowControl w:val="0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</w:rPr>
              <w:t>Brak doświadczenia we wdrożeniu systemu Elektroniczna Karta Znieczulenia i integracji z</w:t>
            </w:r>
            <w:r w:rsidR="00B846ED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systemem</w:t>
            </w:r>
            <w:r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HIS</w:t>
            </w:r>
          </w:p>
        </w:tc>
        <w:tc>
          <w:tcPr>
            <w:tcW w:w="1701" w:type="dxa"/>
            <w:vAlign w:val="center"/>
          </w:tcPr>
          <w:p w:rsidR="00415F98" w:rsidRPr="00E578E2" w:rsidRDefault="00415F98" w:rsidP="00415F98">
            <w:pPr>
              <w:widowControl w:val="0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  <w:t>0 pkt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:rsidR="00415F98" w:rsidRDefault="00415F98" w:rsidP="00415F98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……… wdrożeń</w:t>
            </w:r>
          </w:p>
          <w:p w:rsidR="00415F98" w:rsidRDefault="00415F98" w:rsidP="00415F98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(podać liczbę)</w:t>
            </w:r>
          </w:p>
          <w:p w:rsidR="00415F98" w:rsidRPr="00E578E2" w:rsidRDefault="00415F98" w:rsidP="00415F98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</w:p>
        </w:tc>
      </w:tr>
      <w:tr w:rsidR="00415F98" w:rsidRPr="001C1555" w:rsidTr="00BF68D5">
        <w:trPr>
          <w:trHeight w:val="687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:rsidR="00415F98" w:rsidRPr="00E578E2" w:rsidRDefault="00415F98" w:rsidP="00415F98">
            <w:pPr>
              <w:widowControl w:val="0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</w:p>
        </w:tc>
        <w:tc>
          <w:tcPr>
            <w:tcW w:w="5441" w:type="dxa"/>
            <w:shd w:val="clear" w:color="auto" w:fill="FFFFFF" w:themeFill="background1"/>
            <w:vAlign w:val="center"/>
          </w:tcPr>
          <w:p w:rsidR="00415F98" w:rsidRPr="00E578E2" w:rsidRDefault="00415F98" w:rsidP="00415F98">
            <w:pPr>
              <w:widowControl w:val="0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  <w:r w:rsidRPr="00F11A44">
              <w:rPr>
                <w:rFonts w:ascii="Calibri" w:hAnsi="Calibri" w:cs="Calibri"/>
                <w:snapToGrid w:val="0"/>
                <w:sz w:val="20"/>
                <w:szCs w:val="20"/>
              </w:rPr>
              <w:t>1-2 wdrożenia systemu Elektroniczna Karta Znieczulenia i integracji z</w:t>
            </w:r>
            <w:r w:rsidR="00B846ED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systemem</w:t>
            </w:r>
            <w:r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HIS</w:t>
            </w:r>
          </w:p>
        </w:tc>
        <w:tc>
          <w:tcPr>
            <w:tcW w:w="1701" w:type="dxa"/>
            <w:vAlign w:val="center"/>
          </w:tcPr>
          <w:p w:rsidR="00415F98" w:rsidRPr="00E578E2" w:rsidRDefault="00415F98" w:rsidP="00415F98">
            <w:pPr>
              <w:widowControl w:val="0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  <w:t>10 pkt</w:t>
            </w:r>
          </w:p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:rsidR="00415F98" w:rsidRPr="00E578E2" w:rsidRDefault="00415F98" w:rsidP="00415F98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</w:p>
        </w:tc>
      </w:tr>
      <w:tr w:rsidR="00415F98" w:rsidRPr="001C1555" w:rsidTr="00BF68D5">
        <w:trPr>
          <w:trHeight w:val="852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:rsidR="00415F98" w:rsidRPr="00753233" w:rsidRDefault="00415F98" w:rsidP="00415F98">
            <w:pPr>
              <w:jc w:val="both"/>
              <w:rPr>
                <w:rFonts w:ascii="Calibri" w:hAnsi="Calibri" w:cs="Calibri"/>
                <w:snapToGrid w:val="0"/>
                <w:sz w:val="20"/>
                <w:szCs w:val="20"/>
              </w:rPr>
            </w:pPr>
          </w:p>
        </w:tc>
        <w:tc>
          <w:tcPr>
            <w:tcW w:w="5441" w:type="dxa"/>
            <w:shd w:val="clear" w:color="auto" w:fill="FFFFFF" w:themeFill="background1"/>
            <w:vAlign w:val="center"/>
          </w:tcPr>
          <w:p w:rsidR="00415F98" w:rsidRPr="00753233" w:rsidRDefault="00415F98" w:rsidP="00415F98">
            <w:pPr>
              <w:jc w:val="both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F11A44">
              <w:rPr>
                <w:rFonts w:ascii="Calibri" w:hAnsi="Calibri" w:cs="Calibri"/>
                <w:snapToGrid w:val="0"/>
                <w:sz w:val="20"/>
                <w:szCs w:val="20"/>
              </w:rPr>
              <w:t>3 lub więcej wdrożeń systemu Elektronicznej Karty Z</w:t>
            </w:r>
            <w:r>
              <w:rPr>
                <w:rFonts w:ascii="Calibri" w:hAnsi="Calibri" w:cs="Calibri"/>
                <w:snapToGrid w:val="0"/>
                <w:sz w:val="20"/>
                <w:szCs w:val="20"/>
              </w:rPr>
              <w:t>nieczulenia i integracji z</w:t>
            </w:r>
            <w:r w:rsidR="00B846ED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systemem</w:t>
            </w:r>
            <w:r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HIS</w:t>
            </w:r>
          </w:p>
        </w:tc>
        <w:tc>
          <w:tcPr>
            <w:tcW w:w="1701" w:type="dxa"/>
            <w:vAlign w:val="center"/>
          </w:tcPr>
          <w:p w:rsidR="00415F98" w:rsidRPr="00E578E2" w:rsidRDefault="00415F98" w:rsidP="00415F98">
            <w:pPr>
              <w:widowControl w:val="0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  <w:t>20 pkt</w:t>
            </w:r>
          </w:p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:rsidR="00415F98" w:rsidRPr="00E578E2" w:rsidRDefault="00415F98" w:rsidP="00415F98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</w:p>
        </w:tc>
      </w:tr>
      <w:tr w:rsidR="00415F98" w:rsidRPr="001C1555" w:rsidTr="00BF68D5">
        <w:trPr>
          <w:trHeight w:val="564"/>
        </w:trPr>
        <w:tc>
          <w:tcPr>
            <w:tcW w:w="9634" w:type="dxa"/>
            <w:gridSpan w:val="4"/>
            <w:shd w:val="clear" w:color="auto" w:fill="D9D9D9" w:themeFill="background1" w:themeFillShade="D9"/>
            <w:vAlign w:val="center"/>
          </w:tcPr>
          <w:p w:rsidR="00415F98" w:rsidRDefault="00415F98" w:rsidP="00415F98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Kryterium oceny ofert: „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Funkcjonalność” [F</w:t>
            </w:r>
            <w:r w:rsidRPr="001C1555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]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– waga kryterium 30%</w:t>
            </w:r>
          </w:p>
          <w:p w:rsidR="00415F98" w:rsidRDefault="00415F98" w:rsidP="00415F98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</w:p>
          <w:p w:rsidR="00415F98" w:rsidRDefault="00415F98" w:rsidP="00415F98">
            <w:pP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Oferujemy spełnianie przez oferowany przedmiot zamówienia następujących</w:t>
            </w:r>
            <w:r w:rsidRPr="00415F98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funkcjonalności</w:t>
            </w:r>
            <w:r w:rsidR="00AA7FA9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**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:</w:t>
            </w:r>
          </w:p>
          <w:p w:rsidR="00415F98" w:rsidRPr="001C1555" w:rsidRDefault="00415F98" w:rsidP="00415F98">
            <w:pP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</w:p>
        </w:tc>
      </w:tr>
      <w:tr w:rsidR="00BF68D5" w:rsidRPr="001C1555" w:rsidTr="00BF68D5">
        <w:trPr>
          <w:trHeight w:val="564"/>
        </w:trPr>
        <w:tc>
          <w:tcPr>
            <w:tcW w:w="1075" w:type="dxa"/>
            <w:vMerge w:val="restart"/>
            <w:shd w:val="clear" w:color="auto" w:fill="auto"/>
            <w:vAlign w:val="center"/>
          </w:tcPr>
          <w:p w:rsidR="00BF68D5" w:rsidRPr="001C155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2.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5" w:rsidRPr="00BC4EC1" w:rsidRDefault="00BF68D5" w:rsidP="00BF68D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1A3F">
              <w:rPr>
                <w:rFonts w:asciiTheme="minorHAnsi" w:hAnsiTheme="minorHAnsi" w:cstheme="minorHAnsi"/>
                <w:sz w:val="20"/>
                <w:szCs w:val="20"/>
              </w:rPr>
              <w:t>System posiada definiowany interwał czasowy kolejnych odczytów parametrów z urządzeń konfigurowalny w zakresie od minimum 2 do 300 sekund z krokiem nie większym niż 10 sekund. Definiowany interwał czasowy prezentacji odczytów parametrów 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onfigurowalny w zakresie </w:t>
            </w:r>
            <w:r w:rsidRPr="00871A3F">
              <w:rPr>
                <w:rFonts w:asciiTheme="minorHAnsi" w:hAnsiTheme="minorHAnsi" w:cstheme="minorHAnsi"/>
                <w:sz w:val="20"/>
                <w:szCs w:val="20"/>
              </w:rPr>
              <w:t>od 60 s do maksymalnie 300 s. Zamawiający wymaga wskazanego zakresu zapisu kolejnych odczytów w celu dokładnego tworzenia elektronicznej dokumentacji anestezjologicznej.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D5" w:rsidRPr="00D0158B" w:rsidRDefault="00BF68D5" w:rsidP="00BF68D5">
            <w:pPr>
              <w:ind w:left="-69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TAK 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–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5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  <w:p w:rsidR="00BF68D5" w:rsidRPr="001C1555" w:rsidRDefault="00BF68D5" w:rsidP="00BF68D5">
            <w:pPr>
              <w:ind w:left="-69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NIE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– 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0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F68D5" w:rsidRPr="001C155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TAK/NIE***</w:t>
            </w:r>
          </w:p>
        </w:tc>
      </w:tr>
      <w:tr w:rsidR="00BF68D5" w:rsidRPr="001C1555" w:rsidTr="00BF68D5">
        <w:trPr>
          <w:trHeight w:val="561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:rsidR="00BF68D5" w:rsidRPr="00D0158B" w:rsidRDefault="00BF68D5" w:rsidP="00BF68D5">
            <w:pPr>
              <w:widowControl w:val="0"/>
              <w:jc w:val="both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5" w:rsidRPr="00BC4EC1" w:rsidRDefault="00BF68D5" w:rsidP="00BF68D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045F">
              <w:rPr>
                <w:rFonts w:asciiTheme="minorHAnsi" w:hAnsiTheme="minorHAnsi" w:cstheme="minorHAnsi"/>
                <w:sz w:val="20"/>
                <w:szCs w:val="20"/>
              </w:rPr>
              <w:t>System zapewnia elastyczność w dokumentowaniu danych poprzez możliwość wprowadzania dodatkowych odczytów poza ustalonymi interwałami czasowymi, z dokładnością co najmniej minutową.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F68D5" w:rsidRPr="003218B2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TAK – 2</w:t>
            </w:r>
            <w:r w:rsidRPr="003218B2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  <w:p w:rsidR="00BF68D5" w:rsidRPr="001C1555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 w:rsidRPr="003218B2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NIE – 0 pkt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68D5" w:rsidRPr="001C155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TAK/NIE***</w:t>
            </w:r>
          </w:p>
        </w:tc>
      </w:tr>
      <w:tr w:rsidR="00BF68D5" w:rsidRPr="001C1555" w:rsidTr="00BF68D5">
        <w:trPr>
          <w:trHeight w:val="563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:rsidR="00BF68D5" w:rsidRPr="00D0158B" w:rsidRDefault="00BF68D5" w:rsidP="00BF68D5">
            <w:pPr>
              <w:widowControl w:val="0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5" w:rsidRPr="00B8045F" w:rsidRDefault="00BF68D5" w:rsidP="00BF68D5">
            <w:pPr>
              <w:spacing w:line="23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8045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Możliwość zmiany jednostki rejestrowanych parametrów w min zakresie: </w:t>
            </w:r>
          </w:p>
          <w:p w:rsidR="00BF68D5" w:rsidRPr="00B8045F" w:rsidRDefault="00BF68D5" w:rsidP="00BF68D5">
            <w:pPr>
              <w:numPr>
                <w:ilvl w:val="0"/>
                <w:numId w:val="6"/>
              </w:numPr>
              <w:spacing w:after="23" w:line="23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8045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[mmHg, mbar, hPa] dla inwazyjnego ciśnienienia krwi (diastolic, systolic, mean) </w:t>
            </w:r>
          </w:p>
          <w:p w:rsidR="00BF68D5" w:rsidRPr="00B8045F" w:rsidRDefault="00BF68D5" w:rsidP="00BF68D5">
            <w:pPr>
              <w:numPr>
                <w:ilvl w:val="0"/>
                <w:numId w:val="6"/>
              </w:numPr>
              <w:spacing w:after="23" w:line="23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8045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[mmHg, mbar, hPa] dla nieinwazyjnego ciśnienia krwi (diastolic, systolic, mean) - [mmHg, %] dla CO2 </w:t>
            </w:r>
          </w:p>
          <w:p w:rsidR="00BF68D5" w:rsidRPr="00B8045F" w:rsidRDefault="00BF68D5" w:rsidP="00BF68D5">
            <w:pPr>
              <w:numPr>
                <w:ilvl w:val="0"/>
                <w:numId w:val="6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8045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[ml, l] dla objętość oddechowej i objętości minutowej </w:t>
            </w:r>
          </w:p>
          <w:p w:rsidR="00BF68D5" w:rsidRPr="00C34BFE" w:rsidRDefault="00BF68D5" w:rsidP="00BF68D5">
            <w:pPr>
              <w:pStyle w:val="Akapitzlist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B8045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[mmHg, mbar, hPa] dla ciśnień Ppeak, PIP i PEEP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F68D5" w:rsidRPr="00D0158B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TAK 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–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5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  <w:p w:rsidR="00BF68D5" w:rsidRPr="001C1555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NIE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– 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0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68D5" w:rsidRPr="001C155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TAK/NIE***</w:t>
            </w:r>
          </w:p>
        </w:tc>
      </w:tr>
      <w:tr w:rsidR="00BF68D5" w:rsidRPr="001C1555" w:rsidTr="00BF68D5">
        <w:trPr>
          <w:trHeight w:val="563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:rsidR="00BF68D5" w:rsidRPr="006B324D" w:rsidRDefault="00BF68D5" w:rsidP="00BF68D5">
            <w:pPr>
              <w:widowControl w:val="0"/>
              <w:jc w:val="both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5" w:rsidRPr="007019C7" w:rsidRDefault="00BF68D5" w:rsidP="00BF68D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019C7">
              <w:rPr>
                <w:rFonts w:asciiTheme="minorHAnsi" w:hAnsiTheme="minorHAnsi" w:cstheme="minorHAnsi"/>
                <w:sz w:val="20"/>
                <w:szCs w:val="20"/>
              </w:rPr>
              <w:t xml:space="preserve">Zapis i wyświetlanie w formie wykresu min. 4 parametrów równocześnie z możliwością ich zmiany i konfiguracji na życzenie Zamawiającego.  </w:t>
            </w:r>
          </w:p>
          <w:p w:rsidR="00BF68D5" w:rsidRPr="00BC4EC1" w:rsidRDefault="00BF68D5" w:rsidP="00BF68D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019C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Możliwość wyświetlania min. 2 wykresów równocześnie na ekranie.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F68D5" w:rsidRPr="00D0158B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lastRenderedPageBreak/>
              <w:t xml:space="preserve">TAK 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–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5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  <w:p w:rsidR="00BF68D5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NIE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– 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0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68D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TAK/NIE***</w:t>
            </w:r>
          </w:p>
        </w:tc>
      </w:tr>
      <w:tr w:rsidR="00BF68D5" w:rsidRPr="001C1555" w:rsidTr="00BF68D5">
        <w:trPr>
          <w:trHeight w:val="563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:rsidR="00BF68D5" w:rsidRPr="006B324D" w:rsidRDefault="00BF68D5" w:rsidP="00BF68D5">
            <w:pPr>
              <w:widowControl w:val="0"/>
              <w:jc w:val="both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5" w:rsidRPr="00BC4EC1" w:rsidRDefault="00BF68D5" w:rsidP="00BF68D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127B7">
              <w:rPr>
                <w:rFonts w:asciiTheme="minorHAnsi" w:hAnsiTheme="minorHAnsi" w:cstheme="minorHAnsi"/>
                <w:sz w:val="20"/>
                <w:szCs w:val="20"/>
              </w:rPr>
              <w:t>System posiadający funkcjonalność konfigurowania grup leków m.in. w kategorii minimum: intubacja, wlew, antybiotyk. Możliwość w szybki sposób zarejestrowania podania kilku leków w danej grupie, ze wskazaniem dawki dla pacjenta i godziną podania.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F68D5" w:rsidRPr="00D0158B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TAK 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–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5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  <w:p w:rsidR="00BF68D5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NIE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– 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0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68D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TAK/NIE***</w:t>
            </w:r>
          </w:p>
          <w:p w:rsidR="00BF68D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</w:p>
        </w:tc>
      </w:tr>
      <w:tr w:rsidR="00BF68D5" w:rsidRPr="001C1555" w:rsidTr="00BF68D5">
        <w:trPr>
          <w:trHeight w:val="563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:rsidR="00BF68D5" w:rsidRPr="006B324D" w:rsidRDefault="00BF68D5" w:rsidP="00BF68D5">
            <w:pPr>
              <w:widowControl w:val="0"/>
              <w:jc w:val="both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5" w:rsidRPr="00D55F30" w:rsidRDefault="00BF68D5" w:rsidP="00BF68D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55F30">
              <w:rPr>
                <w:rFonts w:asciiTheme="minorHAnsi" w:hAnsiTheme="minorHAnsi" w:cstheme="minorHAnsi"/>
                <w:sz w:val="20"/>
                <w:szCs w:val="20"/>
              </w:rPr>
              <w:t xml:space="preserve">System umożliwiający generowanie raportów sumarycznego zużycia (suma g, mg, ug lub ml) leków wg grupy.  </w:t>
            </w:r>
          </w:p>
          <w:p w:rsidR="00BF68D5" w:rsidRPr="00BC4EC1" w:rsidRDefault="00BF68D5" w:rsidP="00BF68D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55F30">
              <w:rPr>
                <w:rFonts w:asciiTheme="minorHAnsi" w:hAnsiTheme="minorHAnsi" w:cstheme="minorHAnsi"/>
                <w:sz w:val="20"/>
                <w:szCs w:val="20"/>
              </w:rPr>
              <w:t>Możliwość generowania raportu wg daty dla konkretnego stanowiska znieczulania oraz dla konkretnego znieczulenia.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F68D5" w:rsidRPr="00D0158B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TAK 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–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5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  <w:p w:rsidR="00BF68D5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NIE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– 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0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68D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TAK/NIE***</w:t>
            </w:r>
          </w:p>
          <w:p w:rsidR="00BF68D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</w:p>
        </w:tc>
      </w:tr>
      <w:tr w:rsidR="00BF68D5" w:rsidRPr="001C1555" w:rsidTr="00BF68D5">
        <w:trPr>
          <w:trHeight w:val="563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:rsidR="00BF68D5" w:rsidRPr="006B324D" w:rsidRDefault="00BF68D5" w:rsidP="00BF68D5">
            <w:pPr>
              <w:widowControl w:val="0"/>
              <w:jc w:val="both"/>
              <w:rPr>
                <w:rFonts w:asciiTheme="minorHAnsi" w:hAnsiTheme="minorHAnsi" w:cstheme="minorHAnsi"/>
                <w:b/>
                <w:snapToGrid w:val="0"/>
                <w:sz w:val="18"/>
                <w:szCs w:val="20"/>
              </w:rPr>
            </w:pP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D5" w:rsidRPr="00BC4EC1" w:rsidRDefault="00BF68D5" w:rsidP="00BF68D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55F30">
              <w:rPr>
                <w:rFonts w:asciiTheme="minorHAnsi" w:hAnsiTheme="minorHAnsi" w:cstheme="minorHAnsi"/>
                <w:sz w:val="20"/>
                <w:szCs w:val="20"/>
              </w:rPr>
              <w:t>System posiadający funkcję szybkiego uruchomienia pobierania danych z aparatury medycznej, bez konieczności logowania do systemu lub bez konieczności wypełniania danych demograficznych czyli w trybie „nagły przypadek” zapewniającą ciągłość rejestracji danych z urządzeń medycznych i umożliwiającą wykorzystanie zarejestrowanych danych do tworzenia elektronicznej karty znieczuleń.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F68D5" w:rsidRPr="00D0158B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TAK 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–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3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  <w:p w:rsidR="00BF68D5" w:rsidRDefault="00BF68D5" w:rsidP="00BF68D5">
            <w:pPr>
              <w:ind w:left="-54"/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NIE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– </w:t>
            </w: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0</w:t>
            </w:r>
            <w:r w:rsidRPr="00D0158B"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 xml:space="preserve"> pkt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68D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  <w:r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  <w:t>TAK/NIE***</w:t>
            </w:r>
          </w:p>
          <w:p w:rsidR="00BF68D5" w:rsidRDefault="00BF68D5" w:rsidP="00BF68D5">
            <w:pPr>
              <w:jc w:val="center"/>
              <w:rPr>
                <w:rFonts w:asciiTheme="minorHAnsi" w:eastAsia="Yu Mincho Light" w:hAnsiTheme="minorHAnsi" w:cstheme="minorHAnsi"/>
                <w:b/>
                <w:bCs/>
                <w:sz w:val="18"/>
                <w:szCs w:val="20"/>
                <w:lang w:eastAsia="en-US"/>
              </w:rPr>
            </w:pPr>
          </w:p>
        </w:tc>
      </w:tr>
    </w:tbl>
    <w:p w:rsidR="00415F98" w:rsidRDefault="00415F98" w:rsidP="00DB7EFF">
      <w:pPr>
        <w:pStyle w:val="Akapitzlist"/>
        <w:spacing w:before="240" w:after="240"/>
        <w:ind w:left="284"/>
        <w:jc w:val="both"/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</w:pPr>
      <w:r w:rsidRPr="0097513C">
        <w:rPr>
          <w:rFonts w:asciiTheme="minorHAnsi" w:hAnsiTheme="minorHAnsi" w:cstheme="minorHAnsi"/>
          <w:b/>
          <w:sz w:val="20"/>
          <w:szCs w:val="20"/>
        </w:rPr>
        <w:t>UWAGA</w:t>
      </w:r>
      <w:r w:rsidRPr="0097513C">
        <w:rPr>
          <w:rFonts w:asciiTheme="minorHAnsi" w:hAnsiTheme="minorHAnsi" w:cstheme="minorHAnsi"/>
          <w:sz w:val="20"/>
          <w:szCs w:val="20"/>
        </w:rPr>
        <w:t>: Jeżeli wykonawca nie zadeklaruje określonych parametrów w kryterium „</w:t>
      </w:r>
      <w:r>
        <w:rPr>
          <w:rFonts w:asciiTheme="minorHAnsi" w:hAnsiTheme="minorHAnsi" w:cstheme="minorHAnsi"/>
          <w:sz w:val="20"/>
          <w:szCs w:val="20"/>
        </w:rPr>
        <w:t xml:space="preserve">Doświadczenie”, oraz „Funkcjonalność” </w:t>
      </w:r>
      <w:r w:rsidRPr="0097513C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Zamawiający przyzna w w/w </w:t>
      </w: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k</w:t>
      </w:r>
      <w:r w:rsidRPr="0097513C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ryteriach 0 pkt.</w:t>
      </w:r>
    </w:p>
    <w:p w:rsidR="00415F98" w:rsidRDefault="00415F98" w:rsidP="00415F98">
      <w:pPr>
        <w:pStyle w:val="Akapitzlist"/>
        <w:spacing w:before="240" w:after="240"/>
        <w:ind w:left="284"/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</w:pPr>
    </w:p>
    <w:p w:rsidR="00415F98" w:rsidRDefault="00415F98" w:rsidP="00415F98">
      <w:pPr>
        <w:pStyle w:val="Akapitzlist"/>
        <w:spacing w:before="240" w:after="240"/>
        <w:ind w:left="284"/>
        <w:jc w:val="both"/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</w:pP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*w celu potwierdzenia </w:t>
      </w:r>
      <w:r w:rsidRPr="00415F98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zadeklarowane</w:t>
      </w: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go</w:t>
      </w:r>
      <w:r w:rsidRPr="00415F98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 w formularzu </w:t>
      </w: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ofertowym doświadczenia</w:t>
      </w:r>
      <w:r w:rsidRPr="00415F98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 osoby wyznaczonej do realizacji zamówienia obejmujące</w:t>
      </w: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go</w:t>
      </w:r>
      <w:r w:rsidRPr="00415F98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 liczbę wdrożeń systemu Elektroniczna Karta Z</w:t>
      </w:r>
      <w:r w:rsidR="00B846ED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nieczulenia i integracji z systemem </w:t>
      </w: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HIS należy załączyć wraz z ofertą </w:t>
      </w:r>
      <w:r w:rsidRPr="00415F98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wykaz potwierdzający zadeklarowane w formularzu ofertowym doświadczenie osoby wyznaczonej do realizacji zamówienia obejmujące liczbę wdrożeń systemu Elektroniczna Karta Znieczulenia i inte</w:t>
      </w: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gracji z</w:t>
      </w:r>
      <w:r w:rsidR="00B846ED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 systemem</w:t>
      </w: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 HIS </w:t>
      </w:r>
      <w:r w:rsidRPr="00415F98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na potwierdzenie spełniania przez wykonawcę kryterium doświadczenia – wzór</w:t>
      </w: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 stanowi załącznik nr 1a do SWZ.</w:t>
      </w:r>
    </w:p>
    <w:p w:rsidR="00415F98" w:rsidRDefault="00415F98" w:rsidP="00415F98">
      <w:pPr>
        <w:pStyle w:val="Akapitzlist"/>
        <w:spacing w:before="240" w:after="240"/>
        <w:ind w:left="284"/>
        <w:jc w:val="both"/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</w:pPr>
    </w:p>
    <w:p w:rsidR="00415F98" w:rsidRDefault="00415F98" w:rsidP="00415F98">
      <w:pPr>
        <w:pStyle w:val="Akapitzlist"/>
        <w:spacing w:before="240" w:after="240"/>
        <w:ind w:left="284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 w:cs="Tahoma"/>
          <w:color w:val="000000" w:themeColor="text1"/>
          <w:sz w:val="20"/>
          <w:szCs w:val="20"/>
        </w:rPr>
        <w:t>W przypadku rozbieżności pomiędzy</w:t>
      </w:r>
      <w:r w:rsidR="00B846ED">
        <w:rPr>
          <w:rFonts w:ascii="Calibri" w:hAnsi="Calibri" w:cs="Tahoma"/>
          <w:color w:val="000000" w:themeColor="text1"/>
          <w:sz w:val="20"/>
          <w:szCs w:val="20"/>
        </w:rPr>
        <w:t xml:space="preserve"> informacjami podanymi w formularzu</w:t>
      </w:r>
      <w:r>
        <w:rPr>
          <w:rFonts w:ascii="Calibri" w:hAnsi="Calibri" w:cs="Tahoma"/>
          <w:color w:val="000000" w:themeColor="text1"/>
          <w:sz w:val="20"/>
          <w:szCs w:val="20"/>
        </w:rPr>
        <w:t xml:space="preserve"> ofertowym, a załączonym wykazem, liczba punktów w kryterium „Doświadczenie” zostanie przyznana na podstawie zadeklarowanej liczby wdrożeń wskazanych w wykazie złożonym zgodnie z załącznikiem 1a do SWZ. W przypadku gdy wykonawca nie zadeklaruje w Formularzu ofertowym określonego p</w:t>
      </w:r>
      <w:r w:rsidR="00B846ED">
        <w:rPr>
          <w:rFonts w:ascii="Calibri" w:hAnsi="Calibri" w:cs="Tahoma"/>
          <w:color w:val="000000" w:themeColor="text1"/>
          <w:sz w:val="20"/>
          <w:szCs w:val="20"/>
        </w:rPr>
        <w:t>arametru podlegającego ocenie w </w:t>
      </w:r>
      <w:r>
        <w:rPr>
          <w:rFonts w:ascii="Calibri" w:hAnsi="Calibri" w:cs="Tahoma"/>
          <w:color w:val="000000" w:themeColor="text1"/>
          <w:sz w:val="20"/>
          <w:szCs w:val="20"/>
        </w:rPr>
        <w:t>kryterium lub nie załączy wykazu, nie otrzyma za nie punktów cząstkowych.</w:t>
      </w:r>
    </w:p>
    <w:p w:rsidR="00DB7EFF" w:rsidRDefault="00DB7EFF" w:rsidP="00415F98">
      <w:pPr>
        <w:pStyle w:val="Akapitzlist"/>
        <w:spacing w:before="240" w:after="240"/>
        <w:ind w:left="284"/>
        <w:jc w:val="both"/>
        <w:rPr>
          <w:rFonts w:ascii="Calibri" w:hAnsi="Calibri" w:cs="Tahoma"/>
          <w:color w:val="000000" w:themeColor="text1"/>
          <w:sz w:val="20"/>
          <w:szCs w:val="20"/>
        </w:rPr>
      </w:pPr>
    </w:p>
    <w:p w:rsidR="00DB7EFF" w:rsidRPr="00F91683" w:rsidRDefault="00DB7EFF" w:rsidP="00F91683">
      <w:pPr>
        <w:pStyle w:val="Akapitzlist"/>
        <w:spacing w:before="240" w:after="240"/>
        <w:ind w:left="284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bookmarkStart w:id="1" w:name="_Hlk223340377"/>
      <w:r>
        <w:rPr>
          <w:rFonts w:ascii="Calibri" w:hAnsi="Calibri" w:cs="Tahoma"/>
          <w:color w:val="000000" w:themeColor="text1"/>
          <w:sz w:val="20"/>
          <w:szCs w:val="20"/>
        </w:rPr>
        <w:t>**</w:t>
      </w:r>
      <w:r w:rsidRPr="00F91683">
        <w:rPr>
          <w:rFonts w:ascii="Calibri" w:hAnsi="Calibri"/>
          <w:color w:val="000000" w:themeColor="text1"/>
          <w:sz w:val="20"/>
          <w:szCs w:val="20"/>
        </w:rPr>
        <w:t>W przypadku rozbieżności pomiędzy</w:t>
      </w:r>
      <w:r w:rsidR="00B846ED" w:rsidRPr="00F91683">
        <w:rPr>
          <w:rFonts w:ascii="Calibri" w:hAnsi="Calibri"/>
          <w:color w:val="000000" w:themeColor="text1"/>
          <w:sz w:val="20"/>
          <w:szCs w:val="20"/>
        </w:rPr>
        <w:t xml:space="preserve"> informacjami podanymi w formularzu</w:t>
      </w:r>
      <w:r w:rsidR="00F91683">
        <w:rPr>
          <w:rFonts w:ascii="Calibri" w:hAnsi="Calibri"/>
          <w:color w:val="000000" w:themeColor="text1"/>
          <w:sz w:val="20"/>
          <w:szCs w:val="20"/>
        </w:rPr>
        <w:t xml:space="preserve"> ofertowym</w:t>
      </w:r>
      <w:r w:rsidRPr="00F91683">
        <w:rPr>
          <w:rFonts w:ascii="Calibri" w:hAnsi="Calibri"/>
          <w:color w:val="000000" w:themeColor="text1"/>
          <w:sz w:val="20"/>
          <w:szCs w:val="20"/>
        </w:rPr>
        <w:t xml:space="preserve"> a załączonym wypełnionym opisem przedmiotu zamówienia, liczba punktów w kryterium „Funkcjonalność” zostanie przyznana na podstawie posiadanych funkcjonalności Systemu/Oprogramowania zadeklarowanych </w:t>
      </w:r>
      <w:r w:rsidR="00F91683">
        <w:rPr>
          <w:rFonts w:ascii="Calibri" w:hAnsi="Calibri"/>
          <w:color w:val="000000" w:themeColor="text1"/>
          <w:sz w:val="20"/>
          <w:szCs w:val="20"/>
        </w:rPr>
        <w:t>w opisie przedmiotu zamówienia.</w:t>
      </w:r>
    </w:p>
    <w:p w:rsidR="00DB7EFF" w:rsidRDefault="00DB7EFF" w:rsidP="00DB7EFF">
      <w:pPr>
        <w:pStyle w:val="Akapitzlist"/>
        <w:spacing w:before="240" w:after="240"/>
        <w:ind w:left="284"/>
        <w:jc w:val="both"/>
        <w:rPr>
          <w:rFonts w:ascii="Calibri" w:hAnsi="Calibri"/>
          <w:color w:val="000000" w:themeColor="text1"/>
          <w:sz w:val="20"/>
          <w:szCs w:val="20"/>
        </w:rPr>
      </w:pPr>
    </w:p>
    <w:p w:rsidR="00DB7EFF" w:rsidRPr="00DB7EFF" w:rsidRDefault="00DB7EFF" w:rsidP="00DB7EFF">
      <w:pPr>
        <w:pStyle w:val="Akapitzlist"/>
        <w:spacing w:before="240" w:after="240"/>
        <w:ind w:left="284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  <w:szCs w:val="20"/>
        </w:rPr>
        <w:t>W przypadku, gdy wykonawca nie zadeklaruje w wypełnionym opisie przedmiotu zamówienia określonej funkcjonalności, nie otrz</w:t>
      </w:r>
      <w:r w:rsidR="00F91683">
        <w:rPr>
          <w:rFonts w:ascii="Calibri" w:hAnsi="Calibri"/>
          <w:color w:val="000000" w:themeColor="text1"/>
          <w:sz w:val="20"/>
          <w:szCs w:val="20"/>
        </w:rPr>
        <w:t>yma za nią punktów cząstkowych.</w:t>
      </w:r>
    </w:p>
    <w:bookmarkEnd w:id="1"/>
    <w:p w:rsidR="00415F98" w:rsidRDefault="00415F98" w:rsidP="00415F98">
      <w:pPr>
        <w:pStyle w:val="Akapitzlist"/>
        <w:spacing w:before="240" w:after="240"/>
        <w:ind w:left="284"/>
        <w:jc w:val="both"/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</w:pPr>
    </w:p>
    <w:p w:rsidR="00415F98" w:rsidRPr="00415F98" w:rsidRDefault="00415F98" w:rsidP="00415F98">
      <w:pPr>
        <w:pStyle w:val="Akapitzlist"/>
        <w:spacing w:before="240" w:after="240"/>
        <w:ind w:left="284"/>
        <w:jc w:val="both"/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</w:pP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**</w:t>
      </w:r>
      <w:r w:rsidR="00AA7FA9"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>*</w:t>
      </w:r>
      <w:r>
        <w:rPr>
          <w:rFonts w:asciiTheme="minorHAnsi" w:eastAsia="Yu Mincho Light" w:hAnsiTheme="minorHAnsi" w:cstheme="minorHAnsi"/>
          <w:bCs/>
          <w:sz w:val="20"/>
          <w:szCs w:val="20"/>
          <w:lang w:eastAsia="en-US"/>
        </w:rPr>
        <w:t xml:space="preserve"> niewłaściwe skreślić</w:t>
      </w:r>
    </w:p>
    <w:p w:rsidR="006772CE" w:rsidRPr="006F3554" w:rsidRDefault="006772CE" w:rsidP="006F3554">
      <w:pPr>
        <w:numPr>
          <w:ilvl w:val="0"/>
          <w:numId w:val="4"/>
        </w:numPr>
        <w:spacing w:line="276" w:lineRule="auto"/>
        <w:ind w:left="284" w:hanging="284"/>
        <w:rPr>
          <w:rFonts w:ascii="Calibri" w:hAnsi="Calibri" w:cs="Calibri"/>
          <w:b/>
          <w:sz w:val="20"/>
          <w:szCs w:val="20"/>
        </w:rPr>
      </w:pPr>
      <w:r w:rsidRPr="006F3554">
        <w:rPr>
          <w:rFonts w:ascii="Calibri" w:hAnsi="Calibri" w:cs="Calibri"/>
          <w:b/>
          <w:sz w:val="20"/>
          <w:szCs w:val="20"/>
        </w:rPr>
        <w:t xml:space="preserve">Oświadczamy, że: </w:t>
      </w:r>
    </w:p>
    <w:p w:rsidR="006772CE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36158">
        <w:rPr>
          <w:rFonts w:ascii="Calibri" w:hAnsi="Calibri" w:cs="Calibri"/>
          <w:sz w:val="20"/>
          <w:szCs w:val="20"/>
        </w:rPr>
        <w:t>zapoznaliśmy się z warunkami przeprowadzanego postępowania i nie wnosimy do nich zastrzeżeń oraz posiadamy wszystkie niezbędne informacje do przygotowania oferty,</w:t>
      </w:r>
    </w:p>
    <w:p w:rsidR="006772CE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sz w:val="20"/>
          <w:szCs w:val="20"/>
        </w:rPr>
        <w:t>akceptujemy postanowienia SWZ i jej załączników,</w:t>
      </w:r>
    </w:p>
    <w:p w:rsidR="006772CE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sz w:val="20"/>
          <w:szCs w:val="20"/>
        </w:rPr>
        <w:t>cena oferty zawiera wszystkie koszty niezbędne do wykonania zamówienia,</w:t>
      </w:r>
    </w:p>
    <w:p w:rsidR="006772CE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sz w:val="20"/>
          <w:szCs w:val="20"/>
        </w:rPr>
        <w:t>uważamy się za związanych niniejszą ofertą przez okres wskazany przez Zam</w:t>
      </w:r>
      <w:r>
        <w:rPr>
          <w:rFonts w:ascii="Calibri" w:hAnsi="Calibri" w:cs="Calibri"/>
          <w:sz w:val="20"/>
          <w:szCs w:val="20"/>
        </w:rPr>
        <w:t xml:space="preserve">awiającego </w:t>
      </w:r>
      <w:r w:rsidRPr="00D4002F">
        <w:rPr>
          <w:rFonts w:ascii="Calibri" w:hAnsi="Calibri" w:cs="Calibri"/>
          <w:sz w:val="20"/>
          <w:szCs w:val="20"/>
        </w:rPr>
        <w:t>w Rozdziale XVI ust.1</w:t>
      </w:r>
      <w:r w:rsidRPr="0048431B">
        <w:rPr>
          <w:rFonts w:ascii="Calibri" w:hAnsi="Calibri" w:cs="Calibri"/>
          <w:sz w:val="20"/>
          <w:szCs w:val="20"/>
        </w:rPr>
        <w:t xml:space="preserve"> SWZ.</w:t>
      </w:r>
    </w:p>
    <w:p w:rsidR="006772CE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sz w:val="20"/>
          <w:szCs w:val="20"/>
        </w:rPr>
        <w:lastRenderedPageBreak/>
        <w:t xml:space="preserve">akceptujemy główne postanowienia umowy wraz z załącznikami, nie wnosząc uwag i zastrzeżeń, </w:t>
      </w:r>
      <w:r w:rsidRPr="0048431B">
        <w:rPr>
          <w:rFonts w:ascii="Calibri" w:hAnsi="Calibri" w:cs="Calibri"/>
          <w:sz w:val="20"/>
          <w:szCs w:val="20"/>
        </w:rPr>
        <w:br/>
        <w:t>a w przypadku wyboru naszej oferty zobowiązujemy się do jej zawarcia w stosownych terminach,</w:t>
      </w:r>
    </w:p>
    <w:p w:rsidR="00BC656E" w:rsidRDefault="00BC656E" w:rsidP="00BC656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oświadczamy, że oferowany przez nas przedmiot zamówienia będący systemem do dokumentacji przebiegu znieczulenia stanowi wyrób medyczny </w:t>
      </w:r>
      <w:r w:rsidRPr="00BC656E">
        <w:rPr>
          <w:rFonts w:ascii="Calibri" w:hAnsi="Calibri" w:cs="Calibri"/>
          <w:sz w:val="20"/>
          <w:szCs w:val="20"/>
        </w:rPr>
        <w:t>Klasy I zgodnie z dyrektywą UE 745/2017 oraz ustawą z dnia 7 kwietnia 2022 r. o wyrobach medycznych.</w:t>
      </w:r>
    </w:p>
    <w:p w:rsidR="00BC656E" w:rsidRPr="00BC656E" w:rsidRDefault="00BC656E" w:rsidP="00BC656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Oświadczamy, że posiadamy </w:t>
      </w:r>
      <w:r w:rsidRPr="00BC656E">
        <w:rPr>
          <w:rFonts w:ascii="Calibri" w:hAnsi="Calibri" w:cs="Calibri"/>
          <w:sz w:val="20"/>
          <w:szCs w:val="20"/>
        </w:rPr>
        <w:t>certyfikat ISO 27001 – certyfikat ISO bezpieczeństwa informacji w zakresie budowy systemów informatycznych.</w:t>
      </w:r>
    </w:p>
    <w:p w:rsidR="006772CE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sz w:val="20"/>
          <w:szCs w:val="20"/>
        </w:rPr>
        <w:t>Zobowiązujemy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10 % wartości zamówienia.</w:t>
      </w:r>
    </w:p>
    <w:p w:rsidR="006772CE" w:rsidRPr="00867608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Theme="minorHAnsi" w:hAnsiTheme="minorHAnsi" w:cstheme="minorHAnsi"/>
          <w:sz w:val="20"/>
          <w:szCs w:val="20"/>
        </w:rPr>
        <w:t>Wykonanie następujących części zamówienia zamierzamy powierzyć podwykonawcom</w:t>
      </w:r>
      <w:r w:rsidRPr="00236158">
        <w:rPr>
          <w:rFonts w:asciiTheme="minorHAnsi" w:hAnsiTheme="minorHAnsi" w:cstheme="minorHAnsi"/>
          <w:sz w:val="20"/>
          <w:szCs w:val="20"/>
          <w:vertAlign w:val="superscript"/>
        </w:rPr>
        <w:footnoteReference w:id="1"/>
      </w:r>
      <w:r w:rsidRPr="0048431B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232"/>
        <w:gridCol w:w="3468"/>
      </w:tblGrid>
      <w:tr w:rsidR="006772CE" w:rsidTr="00B758B6">
        <w:trPr>
          <w:trHeight w:val="88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tabs>
                <w:tab w:val="left" w:pos="567"/>
              </w:tabs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Część zamówienia, którą Wykonawca zamierza powierzyć do realizacji przez podwykonawcę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CE" w:rsidRDefault="006772CE" w:rsidP="00B758B6">
            <w:pPr>
              <w:tabs>
                <w:tab w:val="left" w:pos="567"/>
              </w:tabs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Firma (nazwa) podwykonawcy</w:t>
            </w:r>
          </w:p>
          <w:p w:rsidR="006772CE" w:rsidRDefault="006772CE" w:rsidP="00B758B6">
            <w:pPr>
              <w:tabs>
                <w:tab w:val="left" w:pos="567"/>
              </w:tabs>
              <w:spacing w:line="256" w:lineRule="auto"/>
              <w:jc w:val="center"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(o ile jest już znany)</w:t>
            </w:r>
          </w:p>
        </w:tc>
      </w:tr>
      <w:tr w:rsidR="006772CE" w:rsidTr="00B758B6">
        <w:trPr>
          <w:trHeight w:val="37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CE" w:rsidRDefault="006772CE" w:rsidP="00B758B6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CE" w:rsidRDefault="006772CE" w:rsidP="00B758B6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CE" w:rsidRDefault="006772CE" w:rsidP="00B758B6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</w:tr>
      <w:tr w:rsidR="006772CE" w:rsidTr="00B758B6">
        <w:trPr>
          <w:trHeight w:val="40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CE" w:rsidRDefault="006772CE" w:rsidP="00B758B6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CE" w:rsidRDefault="006772CE" w:rsidP="00B758B6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2CE" w:rsidRDefault="006772CE" w:rsidP="00B758B6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</w:tr>
    </w:tbl>
    <w:p w:rsidR="006772CE" w:rsidRPr="00867608" w:rsidRDefault="006772CE" w:rsidP="006772CE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:rsidR="006772CE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36158">
        <w:rPr>
          <w:rFonts w:ascii="Calibri" w:hAnsi="Calibri" w:cs="Calibri"/>
          <w:sz w:val="20"/>
          <w:szCs w:val="20"/>
        </w:rPr>
        <w:t xml:space="preserve">zapoznaliśmy się z: </w:t>
      </w:r>
      <w:r w:rsidRPr="00AA7D1B">
        <w:rPr>
          <w:rFonts w:asciiTheme="minorHAnsi" w:hAnsiTheme="minorHAnsi" w:cstheme="minorHAnsi"/>
          <w:color w:val="000000"/>
          <w:sz w:val="20"/>
          <w:szCs w:val="20"/>
        </w:rPr>
        <w:t>Zasady środowiskowe dla firm zewnętrznych” obowiązuj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ące na terenie Zamawiającego”, </w:t>
      </w:r>
      <w:r w:rsidRPr="00AA7D1B">
        <w:rPr>
          <w:rFonts w:asciiTheme="minorHAnsi" w:hAnsiTheme="minorHAnsi" w:cstheme="minorHAnsi"/>
          <w:color w:val="000000"/>
          <w:sz w:val="20"/>
          <w:szCs w:val="20"/>
        </w:rPr>
        <w:t xml:space="preserve">„Zobowiązanie do zachowania poufności”, „Zasady bezpieczeństwa i higieny pracy dla firm zewnętrznych – wymagania w zakresie BHP przy zakupach, zleceniach” oraz </w:t>
      </w:r>
      <w:r w:rsidRPr="00AA7D1B">
        <w:rPr>
          <w:rFonts w:ascii="Calibri" w:hAnsi="Calibri" w:cs="Calibri"/>
          <w:color w:val="000000"/>
          <w:sz w:val="20"/>
          <w:szCs w:val="20"/>
        </w:rPr>
        <w:t>„Klauzula informacyjna dla osób wskazanych do kontaktu w związku z zawarciem i realizacją umowy”</w:t>
      </w:r>
      <w:r w:rsidRPr="00236158">
        <w:rPr>
          <w:rFonts w:ascii="Calibri" w:hAnsi="Calibri" w:cs="Calibri"/>
          <w:bCs/>
          <w:sz w:val="20"/>
          <w:szCs w:val="20"/>
        </w:rPr>
        <w:t xml:space="preserve"> i zobow</w:t>
      </w:r>
      <w:r>
        <w:rPr>
          <w:rFonts w:ascii="Calibri" w:hAnsi="Calibri" w:cs="Calibri"/>
          <w:bCs/>
          <w:sz w:val="20"/>
          <w:szCs w:val="20"/>
        </w:rPr>
        <w:t>iązujemy się do ich stosowania,</w:t>
      </w:r>
    </w:p>
    <w:p w:rsidR="006772CE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bCs/>
          <w:sz w:val="20"/>
          <w:szCs w:val="20"/>
        </w:rPr>
        <w:t>wypełniłem obowiązki informacyjne przewidziane w art. 13 lub art. 14 RODO</w:t>
      </w:r>
      <w:r w:rsidRPr="00236158">
        <w:rPr>
          <w:rStyle w:val="Odwoanieprzypisudolnego"/>
          <w:rFonts w:ascii="Calibri" w:hAnsi="Calibri" w:cs="Calibri"/>
          <w:bCs/>
          <w:sz w:val="20"/>
          <w:szCs w:val="20"/>
        </w:rPr>
        <w:footnoteReference w:id="2"/>
      </w:r>
      <w:r w:rsidRPr="0048431B">
        <w:rPr>
          <w:rFonts w:ascii="Calibri" w:hAnsi="Calibri" w:cs="Calibri"/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236158">
        <w:rPr>
          <w:rStyle w:val="Odwoanieprzypisudolnego"/>
          <w:rFonts w:ascii="Calibri" w:hAnsi="Calibri" w:cs="Calibri"/>
          <w:bCs/>
          <w:sz w:val="20"/>
          <w:szCs w:val="20"/>
        </w:rPr>
        <w:footnoteReference w:id="3"/>
      </w:r>
    </w:p>
    <w:p w:rsidR="006772CE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bCs/>
          <w:sz w:val="20"/>
          <w:szCs w:val="20"/>
        </w:rPr>
        <w:t>zapoznaliśmy się z informacją z art. 13 RODO opisaną w Rozdziale II do SWZ,</w:t>
      </w:r>
    </w:p>
    <w:p w:rsidR="006772CE" w:rsidRPr="009C3EA9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bCs/>
          <w:sz w:val="20"/>
          <w:szCs w:val="20"/>
        </w:rPr>
        <w:t xml:space="preserve">zobowiązuje się/zobowiązujemy się do wypełnienia obowiązku informacyjnego przewidzianego w art. 14 RODO (zgodnie ze wzorem stanowiącym załącznik do Umowy), wobec wszystkich osób, </w:t>
      </w:r>
      <w:r w:rsidRPr="0048431B">
        <w:rPr>
          <w:rFonts w:asciiTheme="minorHAnsi" w:hAnsiTheme="minorHAnsi" w:cstheme="minorHAnsi"/>
          <w:sz w:val="20"/>
          <w:szCs w:val="20"/>
        </w:rPr>
        <w:t>które zostaną przeze mnie/przez nas wskazane do kontaktu w związku z zawarciem i realizacją umowy, najpóźniej przy pierwszej takiej komunikacji tych osób z Zamawiającym.</w:t>
      </w:r>
    </w:p>
    <w:p w:rsidR="006772CE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</w:t>
      </w:r>
      <w:r w:rsidRPr="009C3EA9">
        <w:rPr>
          <w:rFonts w:asciiTheme="minorHAnsi" w:hAnsiTheme="minorHAnsi" w:cstheme="minorHAnsi"/>
          <w:sz w:val="20"/>
          <w:szCs w:val="20"/>
        </w:rPr>
        <w:t>ie wspiera</w:t>
      </w:r>
      <w:r>
        <w:rPr>
          <w:rFonts w:asciiTheme="minorHAnsi" w:hAnsiTheme="minorHAnsi" w:cstheme="minorHAnsi"/>
          <w:sz w:val="20"/>
          <w:szCs w:val="20"/>
        </w:rPr>
        <w:t xml:space="preserve">my ani nie prowadzimy </w:t>
      </w:r>
      <w:r w:rsidRPr="009C3EA9">
        <w:rPr>
          <w:rFonts w:asciiTheme="minorHAnsi" w:hAnsiTheme="minorHAnsi" w:cstheme="minorHAnsi"/>
          <w:sz w:val="20"/>
          <w:szCs w:val="20"/>
        </w:rPr>
        <w:t>działalności gospodarczej, która naruszałaby zasadę „nie czyń poważnej szkody” [ang. „Do No Significant Harm” (DNSH)] w rozumieniu art. 17 rozporządzenia Parlamentu Europejskiego i Rady (UE) 2020/852 z dnia 18 czerwca 2020 r.</w:t>
      </w:r>
    </w:p>
    <w:p w:rsidR="006772CE" w:rsidRPr="009C3EA9" w:rsidRDefault="006772CE" w:rsidP="006772C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Pr="009C3EA9">
        <w:rPr>
          <w:rFonts w:asciiTheme="minorHAnsi" w:hAnsiTheme="minorHAnsi" w:cstheme="minorHAnsi"/>
          <w:sz w:val="20"/>
          <w:szCs w:val="20"/>
        </w:rPr>
        <w:t>świadcza</w:t>
      </w:r>
      <w:r>
        <w:rPr>
          <w:rFonts w:asciiTheme="minorHAnsi" w:hAnsiTheme="minorHAnsi" w:cstheme="minorHAnsi"/>
          <w:sz w:val="20"/>
          <w:szCs w:val="20"/>
        </w:rPr>
        <w:t>m</w:t>
      </w:r>
      <w:r w:rsidRPr="009C3EA9">
        <w:rPr>
          <w:rFonts w:asciiTheme="minorHAnsi" w:hAnsiTheme="minorHAnsi" w:cstheme="minorHAnsi"/>
          <w:sz w:val="20"/>
          <w:szCs w:val="20"/>
        </w:rPr>
        <w:t xml:space="preserve">, że </w:t>
      </w:r>
      <w:r>
        <w:rPr>
          <w:rFonts w:asciiTheme="minorHAnsi" w:hAnsiTheme="minorHAnsi" w:cstheme="minorHAnsi"/>
          <w:sz w:val="20"/>
          <w:szCs w:val="20"/>
        </w:rPr>
        <w:t>zamówienie będzie realizowane</w:t>
      </w:r>
      <w:r w:rsidRPr="009C3EA9">
        <w:rPr>
          <w:rFonts w:asciiTheme="minorHAnsi" w:hAnsiTheme="minorHAnsi" w:cstheme="minorHAnsi"/>
          <w:sz w:val="20"/>
          <w:szCs w:val="20"/>
        </w:rPr>
        <w:t xml:space="preserve"> w sposób spełniający wymagania obowiązujących przepisów prawa ochrony środowiska i zasadę „nie czynienia poważnej szkody” (DNSH).</w:t>
      </w:r>
    </w:p>
    <w:p w:rsidR="006772CE" w:rsidRPr="00E918FB" w:rsidRDefault="006772CE" w:rsidP="006772CE">
      <w:pPr>
        <w:pStyle w:val="Akapitzlist"/>
        <w:spacing w:line="360" w:lineRule="auto"/>
        <w:ind w:left="993"/>
        <w:jc w:val="both"/>
        <w:rPr>
          <w:rFonts w:ascii="Calibri" w:hAnsi="Calibri" w:cs="Calibri"/>
          <w:sz w:val="20"/>
          <w:szCs w:val="20"/>
        </w:rPr>
      </w:pPr>
    </w:p>
    <w:p w:rsidR="006772CE" w:rsidRPr="00A451B4" w:rsidRDefault="006772CE" w:rsidP="006772CE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Calibri" w:hAnsi="Calibri" w:cs="Calibri"/>
          <w:b/>
          <w:sz w:val="20"/>
          <w:szCs w:val="20"/>
        </w:rPr>
      </w:pPr>
      <w:r w:rsidRPr="00A451B4">
        <w:rPr>
          <w:rFonts w:ascii="Calibri" w:hAnsi="Calibri" w:cs="Calibri"/>
          <w:b/>
          <w:sz w:val="20"/>
          <w:szCs w:val="20"/>
        </w:rPr>
        <w:t>Częścią oferty są poniższe dokumenty, stanowiące załączniki do niniejszego formularza ofertowego:</w:t>
      </w:r>
    </w:p>
    <w:p w:rsidR="0005559C" w:rsidRPr="0005559C" w:rsidRDefault="0005559C" w:rsidP="0005559C">
      <w:pPr>
        <w:pStyle w:val="Akapitzlist"/>
        <w:numPr>
          <w:ilvl w:val="0"/>
          <w:numId w:val="2"/>
        </w:numPr>
        <w:spacing w:after="120" w:line="360" w:lineRule="auto"/>
        <w:ind w:left="709" w:hanging="357"/>
        <w:jc w:val="both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>
        <w:rPr>
          <w:rFonts w:ascii="Calibri" w:hAnsi="Calibri" w:cs="Calibri"/>
          <w:i/>
          <w:iCs/>
          <w:color w:val="000000" w:themeColor="text1"/>
          <w:sz w:val="20"/>
          <w:szCs w:val="20"/>
        </w:rPr>
        <w:lastRenderedPageBreak/>
        <w:t>W</w:t>
      </w:r>
      <w:r w:rsidRPr="0005559C">
        <w:rPr>
          <w:rFonts w:ascii="Calibri" w:hAnsi="Calibri" w:cs="Calibri"/>
          <w:i/>
          <w:iCs/>
          <w:color w:val="000000" w:themeColor="text1"/>
          <w:sz w:val="20"/>
          <w:szCs w:val="20"/>
        </w:rPr>
        <w:t>ykaz potwierdzający doświadczenie osoby wyznaczonej do realizacji zamówienia (jeżeli dotyczy)</w:t>
      </w:r>
      <w:r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 – załącznik nr 1a do SWZ</w:t>
      </w:r>
    </w:p>
    <w:p w:rsidR="006772CE" w:rsidRPr="00225BC4" w:rsidRDefault="006772CE" w:rsidP="006772CE">
      <w:pPr>
        <w:pStyle w:val="Akapitzlist"/>
        <w:numPr>
          <w:ilvl w:val="0"/>
          <w:numId w:val="2"/>
        </w:numPr>
        <w:spacing w:after="120" w:line="360" w:lineRule="auto"/>
        <w:ind w:left="709" w:hanging="357"/>
        <w:jc w:val="both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A451B4">
        <w:rPr>
          <w:rFonts w:ascii="Calibri" w:hAnsi="Calibri" w:cs="Calibri"/>
          <w:bCs/>
          <w:i/>
          <w:color w:val="000000" w:themeColor="text1"/>
          <w:sz w:val="20"/>
          <w:szCs w:val="20"/>
        </w:rPr>
        <w:t xml:space="preserve">Formularz </w:t>
      </w:r>
      <w:r w:rsidRPr="00DD2C8A">
        <w:rPr>
          <w:rFonts w:ascii="Calibri" w:hAnsi="Calibri" w:cs="Calibri"/>
          <w:bCs/>
          <w:i/>
          <w:color w:val="000000" w:themeColor="text1"/>
          <w:sz w:val="20"/>
          <w:szCs w:val="20"/>
        </w:rPr>
        <w:t xml:space="preserve">cenowy – </w:t>
      </w:r>
      <w:r>
        <w:rPr>
          <w:rFonts w:ascii="Calibri" w:hAnsi="Calibri" w:cs="Calibri"/>
          <w:bCs/>
          <w:i/>
          <w:color w:val="000000" w:themeColor="text1"/>
          <w:sz w:val="20"/>
          <w:szCs w:val="20"/>
        </w:rPr>
        <w:t>załącznik nr 2</w:t>
      </w:r>
      <w:r w:rsidRPr="00DD2C8A">
        <w:rPr>
          <w:rFonts w:ascii="Calibri" w:hAnsi="Calibri" w:cs="Calibri"/>
          <w:bCs/>
          <w:i/>
          <w:color w:val="000000" w:themeColor="text1"/>
          <w:sz w:val="20"/>
          <w:szCs w:val="20"/>
        </w:rPr>
        <w:t xml:space="preserve"> do SWZ</w:t>
      </w:r>
      <w:r>
        <w:rPr>
          <w:rFonts w:ascii="Calibri" w:hAnsi="Calibri" w:cs="Calibri"/>
          <w:bCs/>
          <w:i/>
          <w:color w:val="000000" w:themeColor="text1"/>
          <w:sz w:val="20"/>
          <w:szCs w:val="20"/>
        </w:rPr>
        <w:t>;</w:t>
      </w:r>
    </w:p>
    <w:p w:rsidR="006772CE" w:rsidRDefault="006772CE" w:rsidP="006772CE">
      <w:pPr>
        <w:pStyle w:val="Akapitzlist"/>
        <w:numPr>
          <w:ilvl w:val="0"/>
          <w:numId w:val="2"/>
        </w:numPr>
        <w:spacing w:after="120" w:line="360" w:lineRule="auto"/>
        <w:ind w:left="709" w:hanging="357"/>
        <w:jc w:val="both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>
        <w:rPr>
          <w:rFonts w:ascii="Calibri" w:hAnsi="Calibri" w:cs="Calibri"/>
          <w:i/>
          <w:iCs/>
          <w:color w:val="000000" w:themeColor="text1"/>
          <w:sz w:val="20"/>
          <w:szCs w:val="20"/>
        </w:rPr>
        <w:t>O</w:t>
      </w:r>
      <w:r w:rsidRPr="00225BC4"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pis przedmiotu zamówienia (OPZ) </w:t>
      </w:r>
      <w:r>
        <w:rPr>
          <w:rFonts w:ascii="Calibri" w:hAnsi="Calibri" w:cs="Calibri"/>
          <w:i/>
          <w:iCs/>
          <w:color w:val="000000" w:themeColor="text1"/>
          <w:sz w:val="20"/>
          <w:szCs w:val="20"/>
        </w:rPr>
        <w:t>–</w:t>
      </w:r>
      <w:r w:rsidRPr="00225BC4"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załącznik nr 3 do SWZ </w:t>
      </w:r>
    </w:p>
    <w:p w:rsidR="006772CE" w:rsidRPr="00225BC4" w:rsidRDefault="006772CE" w:rsidP="006772CE">
      <w:pPr>
        <w:pStyle w:val="Akapitzlist"/>
        <w:numPr>
          <w:ilvl w:val="0"/>
          <w:numId w:val="2"/>
        </w:numPr>
        <w:spacing w:after="120" w:line="360" w:lineRule="auto"/>
        <w:ind w:left="709" w:hanging="357"/>
        <w:jc w:val="both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225BC4">
        <w:rPr>
          <w:rFonts w:ascii="Calibri" w:hAnsi="Calibri" w:cs="Calibri"/>
          <w:i/>
          <w:color w:val="000000" w:themeColor="text1"/>
          <w:sz w:val="20"/>
          <w:szCs w:val="20"/>
        </w:rPr>
        <w:t>JEDZ;</w:t>
      </w:r>
    </w:p>
    <w:p w:rsidR="006772CE" w:rsidRDefault="006772CE" w:rsidP="006772CE">
      <w:pPr>
        <w:pStyle w:val="Akapitzlist"/>
        <w:numPr>
          <w:ilvl w:val="0"/>
          <w:numId w:val="2"/>
        </w:numPr>
        <w:spacing w:after="120" w:line="360" w:lineRule="auto"/>
        <w:ind w:left="709" w:hanging="357"/>
        <w:jc w:val="both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  <w:r w:rsidRPr="00A451B4">
        <w:rPr>
          <w:rFonts w:ascii="Calibri" w:hAnsi="Calibri" w:cs="Calibri"/>
          <w:bCs/>
          <w:i/>
          <w:color w:val="000000" w:themeColor="text1"/>
          <w:sz w:val="20"/>
          <w:szCs w:val="20"/>
        </w:rPr>
        <w:t>Pełnomocnictwo (jeżeli dotyczy)</w:t>
      </w:r>
      <w:r>
        <w:rPr>
          <w:rFonts w:ascii="Calibri" w:hAnsi="Calibri" w:cs="Calibri"/>
          <w:bCs/>
          <w:i/>
          <w:color w:val="000000" w:themeColor="text1"/>
          <w:sz w:val="20"/>
          <w:szCs w:val="20"/>
        </w:rPr>
        <w:t>.</w:t>
      </w:r>
    </w:p>
    <w:p w:rsidR="000732B0" w:rsidRPr="006772CE" w:rsidRDefault="006772CE" w:rsidP="006772CE">
      <w:pPr>
        <w:pStyle w:val="Akapitzlist"/>
        <w:numPr>
          <w:ilvl w:val="0"/>
          <w:numId w:val="2"/>
        </w:numPr>
        <w:spacing w:after="120" w:line="360" w:lineRule="auto"/>
        <w:ind w:left="709" w:hanging="357"/>
        <w:jc w:val="both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  <w:r>
        <w:rPr>
          <w:rFonts w:ascii="Calibri" w:hAnsi="Calibri" w:cs="Calibri"/>
          <w:bCs/>
          <w:i/>
          <w:color w:val="000000" w:themeColor="text1"/>
          <w:sz w:val="20"/>
          <w:szCs w:val="20"/>
        </w:rPr>
        <w:t>…..</w:t>
      </w:r>
    </w:p>
    <w:sectPr w:rsidR="000732B0" w:rsidRPr="006772CE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4B6" w:rsidRDefault="00BE34B6" w:rsidP="006772CE">
      <w:r>
        <w:separator/>
      </w:r>
    </w:p>
  </w:endnote>
  <w:endnote w:type="continuationSeparator" w:id="0">
    <w:p w:rsidR="00BE34B6" w:rsidRDefault="00BE34B6" w:rsidP="00677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4B6" w:rsidRDefault="00BE34B6" w:rsidP="006772CE">
      <w:r>
        <w:separator/>
      </w:r>
    </w:p>
  </w:footnote>
  <w:footnote w:type="continuationSeparator" w:id="0">
    <w:p w:rsidR="00BE34B6" w:rsidRDefault="00BE34B6" w:rsidP="006772CE">
      <w:r>
        <w:continuationSeparator/>
      </w:r>
    </w:p>
  </w:footnote>
  <w:footnote w:id="1">
    <w:p w:rsidR="006772CE" w:rsidRDefault="006772CE" w:rsidP="006772CE">
      <w:pPr>
        <w:pStyle w:val="Tekstprzypisudolnego"/>
      </w:pPr>
      <w:r w:rsidRPr="00B6514D">
        <w:rPr>
          <w:rFonts w:ascii="Calibri" w:eastAsia="HG Mincho Light J" w:hAnsi="Calibri" w:cs="Calibri"/>
          <w:sz w:val="16"/>
          <w:szCs w:val="16"/>
          <w:vertAlign w:val="superscript"/>
        </w:rPr>
        <w:footnoteRef/>
      </w:r>
      <w:r w:rsidRPr="00B6514D">
        <w:rPr>
          <w:rFonts w:ascii="Calibri" w:eastAsia="HG Mincho Light J" w:hAnsi="Calibri" w:cs="Calibri"/>
          <w:sz w:val="16"/>
          <w:szCs w:val="16"/>
        </w:rPr>
        <w:t xml:space="preserve"> należy wypełnić jeżeli dotyczy</w:t>
      </w:r>
    </w:p>
  </w:footnote>
  <w:footnote w:id="2">
    <w:p w:rsidR="006772CE" w:rsidRPr="00B6514D" w:rsidRDefault="006772CE" w:rsidP="006772CE">
      <w:pPr>
        <w:pStyle w:val="Tekstprzypisudolnego"/>
        <w:rPr>
          <w:rFonts w:ascii="Calibri" w:eastAsia="HG Mincho Light J" w:hAnsi="Calibri" w:cs="Calibri"/>
          <w:sz w:val="16"/>
          <w:szCs w:val="16"/>
        </w:rPr>
      </w:pPr>
      <w:r w:rsidRPr="00EB70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F37B7">
        <w:rPr>
          <w:rFonts w:ascii="Calibri" w:eastAsia="HG Mincho Light J" w:hAnsi="Calibri" w:cs="Calibr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4F37B7">
        <w:rPr>
          <w:rFonts w:ascii="Calibri" w:eastAsia="HG Mincho Light J" w:hAnsi="Calibri" w:cs="Calibri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6772CE" w:rsidRPr="00B6514D" w:rsidRDefault="006772CE" w:rsidP="006772CE">
      <w:pPr>
        <w:pStyle w:val="Tekstprzypisudolnego"/>
        <w:rPr>
          <w:rFonts w:ascii="Calibri" w:eastAsia="HG Mincho Light J" w:hAnsi="Calibri" w:cs="Calibri"/>
          <w:sz w:val="16"/>
          <w:szCs w:val="16"/>
        </w:rPr>
      </w:pPr>
      <w:r w:rsidRPr="00B6514D">
        <w:rPr>
          <w:rFonts w:ascii="Calibri" w:eastAsia="HG Mincho Light J" w:hAnsi="Calibri" w:cs="Calibri"/>
          <w:sz w:val="16"/>
          <w:szCs w:val="16"/>
          <w:vertAlign w:val="superscript"/>
        </w:rPr>
        <w:footnoteRef/>
      </w:r>
      <w:r w:rsidRPr="00B6514D">
        <w:rPr>
          <w:rFonts w:ascii="Calibri" w:eastAsia="HG Mincho Light J" w:hAnsi="Calibri" w:cs="Calibr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761CBE">
    <w:pPr>
      <w:pStyle w:val="Nagwek"/>
    </w:pPr>
    <w:r>
      <w:rPr>
        <w:noProof/>
      </w:rPr>
      <w:drawing>
        <wp:inline distT="0" distB="0" distL="0" distR="0" wp14:anchorId="299E437E" wp14:editId="378FF04C">
          <wp:extent cx="5772150" cy="581025"/>
          <wp:effectExtent l="0" t="0" r="0" b="9525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E445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B223E"/>
    <w:multiLevelType w:val="multilevel"/>
    <w:tmpl w:val="D9786196"/>
    <w:lvl w:ilvl="0">
      <w:start w:val="1"/>
      <w:numFmt w:val="lowerLetter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1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21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1" w:hanging="1800"/>
      </w:pPr>
      <w:rPr>
        <w:rFonts w:hint="default"/>
      </w:rPr>
    </w:lvl>
  </w:abstractNum>
  <w:abstractNum w:abstractNumId="1" w15:restartNumberingAfterBreak="0">
    <w:nsid w:val="12951717"/>
    <w:multiLevelType w:val="hybridMultilevel"/>
    <w:tmpl w:val="74207AD4"/>
    <w:lvl w:ilvl="0" w:tplc="B2D672EC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D2BBE"/>
    <w:multiLevelType w:val="hybridMultilevel"/>
    <w:tmpl w:val="26BA2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50623"/>
    <w:multiLevelType w:val="hybridMultilevel"/>
    <w:tmpl w:val="1826BD14"/>
    <w:lvl w:ilvl="0" w:tplc="42C4C7E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CECCD4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1C7C6A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129A76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68AB68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F0314C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CCD5B2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E25D96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58D6D0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7237CCD"/>
    <w:multiLevelType w:val="hybridMultilevel"/>
    <w:tmpl w:val="242E70EC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6CC93A77"/>
    <w:multiLevelType w:val="hybridMultilevel"/>
    <w:tmpl w:val="281C325C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DD9"/>
    <w:rsid w:val="00027DD9"/>
    <w:rsid w:val="0005559C"/>
    <w:rsid w:val="000732B0"/>
    <w:rsid w:val="003218B2"/>
    <w:rsid w:val="003E5078"/>
    <w:rsid w:val="00415F98"/>
    <w:rsid w:val="006772CE"/>
    <w:rsid w:val="006A1B7E"/>
    <w:rsid w:val="006C405C"/>
    <w:rsid w:val="006E7FBD"/>
    <w:rsid w:val="006F3554"/>
    <w:rsid w:val="00753233"/>
    <w:rsid w:val="00761CBE"/>
    <w:rsid w:val="0081002A"/>
    <w:rsid w:val="00826211"/>
    <w:rsid w:val="008C2C4B"/>
    <w:rsid w:val="008D1588"/>
    <w:rsid w:val="00900FF0"/>
    <w:rsid w:val="00A75EC7"/>
    <w:rsid w:val="00AA7FA9"/>
    <w:rsid w:val="00B846ED"/>
    <w:rsid w:val="00BC656E"/>
    <w:rsid w:val="00BE34B6"/>
    <w:rsid w:val="00BF68D5"/>
    <w:rsid w:val="00DB7EFF"/>
    <w:rsid w:val="00E4457B"/>
    <w:rsid w:val="00E52ED1"/>
    <w:rsid w:val="00F20040"/>
    <w:rsid w:val="00F9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824B2"/>
  <w15:chartTrackingRefBased/>
  <w15:docId w15:val="{7D4E1402-2E2D-445C-B0B0-30DA192E1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72C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72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72CE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aliases w:val="sw tekst,L1,Numerowanie,2 heading,A_wyliczenie,K-P_odwolanie,Akapit z listą5,maz_wyliczenie,opis dzialania,Akapit z listą BS,ISCG Numerowanie,lp1,Normalny1,Akapit z listą31,Wypunktowanie,Normal2,CW_Lista,normalny tekst,Preamb,List Paragr"/>
    <w:basedOn w:val="Normalny"/>
    <w:link w:val="AkapitzlistZnak"/>
    <w:uiPriority w:val="34"/>
    <w:qFormat/>
    <w:rsid w:val="006772CE"/>
    <w:pPr>
      <w:ind w:left="720"/>
      <w:contextualSpacing/>
    </w:pPr>
    <w:rPr>
      <w:rFonts w:ascii="Times New Roman" w:hAnsi="Times New Roman"/>
    </w:rPr>
  </w:style>
  <w:style w:type="paragraph" w:customStyle="1" w:styleId="Standard">
    <w:name w:val="Standard"/>
    <w:basedOn w:val="Normalny"/>
    <w:qFormat/>
    <w:rsid w:val="006772CE"/>
    <w:pPr>
      <w:widowControl w:val="0"/>
      <w:suppressAutoHyphens/>
      <w:autoSpaceDE w:val="0"/>
    </w:pPr>
    <w:rPr>
      <w:rFonts w:ascii="Times New Roman" w:hAnsi="Times New Roman"/>
      <w:szCs w:val="20"/>
    </w:rPr>
  </w:style>
  <w:style w:type="paragraph" w:customStyle="1" w:styleId="pkt1">
    <w:name w:val="pkt1"/>
    <w:basedOn w:val="Normalny"/>
    <w:rsid w:val="006772CE"/>
    <w:pPr>
      <w:spacing w:before="60" w:after="60"/>
      <w:ind w:left="850" w:hanging="425"/>
      <w:jc w:val="both"/>
    </w:pPr>
    <w:rPr>
      <w:rFonts w:cs="Arial"/>
    </w:rPr>
  </w:style>
  <w:style w:type="character" w:customStyle="1" w:styleId="AkapitzlistZnak">
    <w:name w:val="Akapit z listą Znak"/>
    <w:aliases w:val="sw tekst Znak,L1 Znak,Numerowanie Znak,2 heading Znak,A_wyliczenie Znak,K-P_odwolanie Znak,Akapit z listą5 Znak,maz_wyliczenie Znak,opis dzialania Znak,Akapit z listą BS Znak,ISCG Numerowanie Znak,lp1 Znak,Normalny1 Znak,Normal2 Znak"/>
    <w:link w:val="Akapitzlist"/>
    <w:uiPriority w:val="34"/>
    <w:qFormat/>
    <w:locked/>
    <w:rsid w:val="006772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72CE"/>
    <w:pPr>
      <w:widowControl w:val="0"/>
      <w:suppressAutoHyphens/>
      <w:overflowPunct w:val="0"/>
      <w:autoSpaceDE w:val="0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72C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72CE"/>
    <w:rPr>
      <w:vertAlign w:val="superscript"/>
    </w:rPr>
  </w:style>
  <w:style w:type="table" w:styleId="Tabela-Siatka">
    <w:name w:val="Table Grid"/>
    <w:basedOn w:val="Standardowy"/>
    <w:uiPriority w:val="39"/>
    <w:rsid w:val="00753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1610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</Company>
  <LinksUpToDate>false</LinksUpToDate>
  <CharactersWithSpaces>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Joanna Grocholska</cp:lastModifiedBy>
  <cp:revision>21</cp:revision>
  <dcterms:created xsi:type="dcterms:W3CDTF">2026-03-02T09:58:00Z</dcterms:created>
  <dcterms:modified xsi:type="dcterms:W3CDTF">2026-03-06T07:45:00Z</dcterms:modified>
</cp:coreProperties>
</file>