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993EF" w14:textId="77777777" w:rsidR="00A961CD" w:rsidRPr="00B31871" w:rsidRDefault="00A961CD" w:rsidP="006F2FA0">
      <w:pPr>
        <w:pStyle w:val="Tekstprzypisudolnego"/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B31871">
        <w:rPr>
          <w:rFonts w:ascii="Times New Roman" w:hAnsi="Times New Roman" w:cs="Times New Roman"/>
          <w:sz w:val="22"/>
          <w:szCs w:val="22"/>
        </w:rPr>
        <w:t xml:space="preserve">Załącznik nr </w:t>
      </w:r>
      <w:r w:rsidR="00FB659F">
        <w:rPr>
          <w:rFonts w:ascii="Times New Roman" w:hAnsi="Times New Roman" w:cs="Times New Roman"/>
          <w:sz w:val="22"/>
          <w:szCs w:val="22"/>
        </w:rPr>
        <w:t>10</w:t>
      </w:r>
      <w:r w:rsidR="007706BD">
        <w:rPr>
          <w:rFonts w:ascii="Times New Roman" w:hAnsi="Times New Roman" w:cs="Times New Roman"/>
          <w:sz w:val="22"/>
          <w:szCs w:val="22"/>
        </w:rPr>
        <w:t xml:space="preserve"> </w:t>
      </w:r>
      <w:r w:rsidR="00B31871">
        <w:rPr>
          <w:rFonts w:ascii="Times New Roman" w:hAnsi="Times New Roman" w:cs="Times New Roman"/>
          <w:sz w:val="22"/>
          <w:szCs w:val="22"/>
        </w:rPr>
        <w:t>do S</w:t>
      </w:r>
      <w:r w:rsidRPr="00B31871">
        <w:rPr>
          <w:rFonts w:ascii="Times New Roman" w:hAnsi="Times New Roman" w:cs="Times New Roman"/>
          <w:sz w:val="22"/>
          <w:szCs w:val="22"/>
        </w:rPr>
        <w:t>WZ</w:t>
      </w:r>
    </w:p>
    <w:p w14:paraId="72BCEFCB" w14:textId="77777777" w:rsidR="007706BD" w:rsidRDefault="007706BD" w:rsidP="001D109C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2"/>
          <w:u w:val="single"/>
        </w:rPr>
      </w:pPr>
    </w:p>
    <w:p w14:paraId="554832E2" w14:textId="77777777" w:rsidR="00D01405" w:rsidRPr="009D04FA" w:rsidRDefault="00F74D62" w:rsidP="001D109C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2"/>
          <w:u w:val="single"/>
        </w:rPr>
      </w:pPr>
      <w:r w:rsidRPr="009D04FA">
        <w:rPr>
          <w:rFonts w:ascii="Times New Roman" w:hAnsi="Times New Roman" w:cs="Times New Roman"/>
          <w:b/>
          <w:i/>
          <w:sz w:val="28"/>
          <w:szCs w:val="22"/>
          <w:u w:val="single"/>
        </w:rPr>
        <w:t>K</w:t>
      </w:r>
      <w:r w:rsidR="00C17E32" w:rsidRPr="009D04FA">
        <w:rPr>
          <w:rFonts w:ascii="Times New Roman" w:hAnsi="Times New Roman" w:cs="Times New Roman"/>
          <w:b/>
          <w:i/>
          <w:sz w:val="28"/>
          <w:szCs w:val="22"/>
          <w:u w:val="single"/>
        </w:rPr>
        <w:t xml:space="preserve">lauzula informacyjna z art. 13 RODO w celu związanym z postępowaniem </w:t>
      </w:r>
      <w:r w:rsidR="001D109C">
        <w:rPr>
          <w:rFonts w:ascii="Times New Roman" w:hAnsi="Times New Roman" w:cs="Times New Roman"/>
          <w:b/>
          <w:i/>
          <w:sz w:val="28"/>
          <w:szCs w:val="22"/>
          <w:u w:val="single"/>
        </w:rPr>
        <w:br/>
      </w:r>
      <w:r w:rsidR="00C17E32" w:rsidRPr="009D04FA">
        <w:rPr>
          <w:rFonts w:ascii="Times New Roman" w:hAnsi="Times New Roman" w:cs="Times New Roman"/>
          <w:b/>
          <w:i/>
          <w:sz w:val="28"/>
          <w:szCs w:val="22"/>
          <w:u w:val="single"/>
        </w:rPr>
        <w:t>o udzielenie zamówienia publicznego</w:t>
      </w:r>
    </w:p>
    <w:p w14:paraId="4DD4F6EC" w14:textId="77777777" w:rsidR="00D01405" w:rsidRPr="00D07479" w:rsidRDefault="00D01405" w:rsidP="00884AA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8144C7" w14:textId="7EAFAC78" w:rsidR="00050510" w:rsidRPr="00050510" w:rsidRDefault="00050510" w:rsidP="00050510">
      <w:pPr>
        <w:spacing w:after="0" w:line="360" w:lineRule="auto"/>
        <w:jc w:val="both"/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</w:pPr>
      <w:r w:rsidRPr="00050510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t xml:space="preserve">Budowa szlaku pieszo-rowerowego wraz z infrastrukturą </w:t>
      </w:r>
      <w:proofErr w:type="spellStart"/>
      <w:r w:rsidRPr="00050510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t>ekoturystyczną</w:t>
      </w:r>
      <w:proofErr w:type="spellEnd"/>
      <w:r w:rsidRPr="00050510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t xml:space="preserve"> </w:t>
      </w:r>
      <w:r w:rsidR="00817E59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br/>
      </w:r>
      <w:r w:rsidRPr="00050510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t>w miejscowości Cedzyna i Leszczyny w formu</w:t>
      </w:r>
      <w:r w:rsidR="00EF31F4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t>l</w:t>
      </w:r>
      <w:r w:rsidRPr="00050510">
        <w:rPr>
          <w:rFonts w:ascii="Times New Roman" w:eastAsia="Arial-BoldMT" w:hAnsi="Times New Roman" w:cs="Times New Roman"/>
          <w:b/>
          <w:bCs/>
          <w:color w:val="0000FF"/>
          <w:sz w:val="28"/>
          <w:szCs w:val="28"/>
        </w:rPr>
        <w:t>e zaprojektuj i wybuduj</w:t>
      </w:r>
    </w:p>
    <w:p w14:paraId="4CF4A628" w14:textId="77777777" w:rsidR="009D04FA" w:rsidRPr="00D07479" w:rsidRDefault="009D04FA" w:rsidP="001D109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4545A" w14:textId="77777777" w:rsidR="00A34851" w:rsidRPr="007706BD" w:rsidRDefault="00A34851" w:rsidP="00A348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3474F4A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1. Administratorem Pani/Pana danych osobowych jest Gmina Górno, ul. </w:t>
      </w:r>
      <w:proofErr w:type="spellStart"/>
      <w:r w:rsidRPr="007706BD">
        <w:rPr>
          <w:rFonts w:ascii="Times New Roman" w:hAnsi="Times New Roman" w:cs="Times New Roman"/>
          <w:sz w:val="24"/>
          <w:szCs w:val="24"/>
        </w:rPr>
        <w:t>Łysicka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7706BD">
        <w:rPr>
          <w:rFonts w:ascii="Times New Roman" w:hAnsi="Times New Roman" w:cs="Times New Roman"/>
          <w:sz w:val="24"/>
          <w:szCs w:val="24"/>
        </w:rPr>
        <w:t>, 26-008 Górno, tel. kontaktowy 41/3023018 mail.: gmina@gorno.pl .</w:t>
      </w:r>
    </w:p>
    <w:p w14:paraId="05DBBE4F" w14:textId="1B065DB8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2. W sprawach z zakresu ochrony danych osobowych mogą Państwo kontaktować się </w:t>
      </w:r>
      <w:r w:rsidR="009346A1">
        <w:rPr>
          <w:rFonts w:ascii="Times New Roman" w:hAnsi="Times New Roman" w:cs="Times New Roman"/>
          <w:sz w:val="24"/>
          <w:szCs w:val="24"/>
        </w:rPr>
        <w:br/>
      </w:r>
      <w:r w:rsidRPr="007706BD">
        <w:rPr>
          <w:rFonts w:ascii="Times New Roman" w:hAnsi="Times New Roman" w:cs="Times New Roman"/>
          <w:sz w:val="24"/>
          <w:szCs w:val="24"/>
        </w:rPr>
        <w:t xml:space="preserve">z Inspektorem Ochrony Danych pod adresem e-mail: inspektor@cbi24.pl </w:t>
      </w:r>
    </w:p>
    <w:p w14:paraId="5A20A348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3. Dane osobowe będą przetwarzane w celu związanym z postępowaniem o udzielenie zamówienia publicznego. </w:t>
      </w:r>
    </w:p>
    <w:p w14:paraId="3124DF0B" w14:textId="69F8770F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4. Dane osobowe będą przetwarzane przez okres zgodnie z art. 78 ust. 1 i 4 ustawy z dnia z dnia 11 września 2019 r.– Prawo zamówień publicznych (</w:t>
      </w:r>
      <w:r w:rsidRPr="00A34851">
        <w:rPr>
          <w:rFonts w:ascii="Times New Roman" w:hAnsi="Times New Roman" w:cs="Times New Roman"/>
          <w:sz w:val="24"/>
          <w:szCs w:val="24"/>
        </w:rPr>
        <w:t>Dz.U.202</w:t>
      </w:r>
      <w:r w:rsidR="00A65FE6">
        <w:rPr>
          <w:rFonts w:ascii="Times New Roman" w:hAnsi="Times New Roman" w:cs="Times New Roman"/>
          <w:sz w:val="24"/>
          <w:szCs w:val="24"/>
        </w:rPr>
        <w:t>4</w:t>
      </w:r>
      <w:r w:rsidR="00050510">
        <w:rPr>
          <w:rFonts w:ascii="Times New Roman" w:hAnsi="Times New Roman" w:cs="Times New Roman"/>
          <w:sz w:val="24"/>
          <w:szCs w:val="24"/>
        </w:rPr>
        <w:t>.</w:t>
      </w:r>
      <w:r w:rsidRPr="00A34851">
        <w:rPr>
          <w:rFonts w:ascii="Times New Roman" w:hAnsi="Times New Roman" w:cs="Times New Roman"/>
          <w:sz w:val="24"/>
          <w:szCs w:val="24"/>
        </w:rPr>
        <w:t>1</w:t>
      </w:r>
      <w:r w:rsidR="00A65FE6">
        <w:rPr>
          <w:rFonts w:ascii="Times New Roman" w:hAnsi="Times New Roman" w:cs="Times New Roman"/>
          <w:sz w:val="24"/>
          <w:szCs w:val="24"/>
        </w:rPr>
        <w:t>3</w:t>
      </w:r>
      <w:r w:rsidRPr="00A34851">
        <w:rPr>
          <w:rFonts w:ascii="Times New Roman" w:hAnsi="Times New Roman" w:cs="Times New Roman"/>
          <w:sz w:val="24"/>
          <w:szCs w:val="24"/>
        </w:rPr>
        <w:t>20</w:t>
      </w:r>
      <w:r w:rsidR="0005051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50510">
        <w:rPr>
          <w:rFonts w:ascii="Times New Roman" w:hAnsi="Times New Roman" w:cs="Times New Roman"/>
          <w:sz w:val="24"/>
          <w:szCs w:val="24"/>
        </w:rPr>
        <w:t>t.jedn</w:t>
      </w:r>
      <w:proofErr w:type="spellEnd"/>
      <w:r w:rsidR="00050510">
        <w:rPr>
          <w:rFonts w:ascii="Times New Roman" w:hAnsi="Times New Roman" w:cs="Times New Roman"/>
          <w:sz w:val="24"/>
          <w:szCs w:val="24"/>
        </w:rPr>
        <w:t>.</w:t>
      </w:r>
      <w:r w:rsidRPr="007706BD">
        <w:rPr>
          <w:rFonts w:ascii="Times New Roman" w:hAnsi="Times New Roman" w:cs="Times New Roman"/>
          <w:sz w:val="24"/>
          <w:szCs w:val="24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E8D7353" w14:textId="5E461C21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5. Podstawą prawną przetwarzania danych jest art. 6 ust. 1 lit. c) ww. Rozporządzenia w związku </w:t>
      </w:r>
      <w:r w:rsidR="009346A1">
        <w:rPr>
          <w:rFonts w:ascii="Times New Roman" w:hAnsi="Times New Roman" w:cs="Times New Roman"/>
          <w:sz w:val="24"/>
          <w:szCs w:val="24"/>
        </w:rPr>
        <w:br/>
      </w:r>
      <w:r w:rsidRPr="007706BD">
        <w:rPr>
          <w:rFonts w:ascii="Times New Roman" w:hAnsi="Times New Roman" w:cs="Times New Roman"/>
          <w:sz w:val="24"/>
          <w:szCs w:val="24"/>
        </w:rPr>
        <w:t>z przepisami PZP.</w:t>
      </w:r>
    </w:p>
    <w:p w14:paraId="438E182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6. Odbiorcami Pani/Pana danych będą osoby lub podmioty, którym udostępniona zostanie dokumentacja postępowania w oparciu o art. 18 oraz art. 74 ust. 4 PZP.</w:t>
      </w:r>
    </w:p>
    <w:p w14:paraId="3D42A59B" w14:textId="42B21859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7. Obowiązek podania przez Panią/Pana danych osobowych bezpośrednio Pani/Pana dotyczących jest wymogiem ustawowym określonym w przepisach PZP, związanym z udziałem w postępowaniu o udzielenie zamówienia publicznego; konsekwencje niepodania określonych danych wynikają </w:t>
      </w:r>
      <w:r w:rsidR="009346A1">
        <w:rPr>
          <w:rFonts w:ascii="Times New Roman" w:hAnsi="Times New Roman" w:cs="Times New Roman"/>
          <w:sz w:val="24"/>
          <w:szCs w:val="24"/>
        </w:rPr>
        <w:br/>
      </w:r>
      <w:r w:rsidRPr="007706BD">
        <w:rPr>
          <w:rFonts w:ascii="Times New Roman" w:hAnsi="Times New Roman" w:cs="Times New Roman"/>
          <w:sz w:val="24"/>
          <w:szCs w:val="24"/>
        </w:rPr>
        <w:t xml:space="preserve">z PZP. </w:t>
      </w:r>
    </w:p>
    <w:p w14:paraId="40D7FFAE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8. Osoba, której dane dotyczą ma prawo do:</w:t>
      </w:r>
    </w:p>
    <w:p w14:paraId="39787DEB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 - dostępu do treści swoich danych oraz możliwości ich poprawiania, sprostowania, ograniczenia przetwarzania, </w:t>
      </w:r>
    </w:p>
    <w:p w14:paraId="5E8373B1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73FA268A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9. Osobie, której dane dotyczą nie przysługuje:</w:t>
      </w:r>
    </w:p>
    <w:p w14:paraId="5EA562C8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- w związku z art. 17 ust. 3 lit. b, d lub e Rozporządzenia prawo do usunięcia danych osobowych;</w:t>
      </w:r>
    </w:p>
    <w:p w14:paraId="09CB8D2B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- prawo do przenoszenia danych osobowych, o którym mowa w art. 20 Rozporządzenia;</w:t>
      </w:r>
    </w:p>
    <w:p w14:paraId="60F35D6C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- na podstawie art. 21 Rozporządzenia prawo sprzeciwu, wobec przetwarzania danych osobowych. </w:t>
      </w:r>
    </w:p>
    <w:p w14:paraId="7353D7EA" w14:textId="455CD98F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</w:t>
      </w:r>
      <w:r w:rsidR="009346A1">
        <w:rPr>
          <w:rFonts w:ascii="Times New Roman" w:hAnsi="Times New Roman" w:cs="Times New Roman"/>
          <w:sz w:val="24"/>
          <w:szCs w:val="24"/>
        </w:rPr>
        <w:br/>
      </w:r>
      <w:r w:rsidRPr="007706BD">
        <w:rPr>
          <w:rFonts w:ascii="Times New Roman" w:hAnsi="Times New Roman" w:cs="Times New Roman"/>
          <w:sz w:val="24"/>
          <w:szCs w:val="24"/>
        </w:rPr>
        <w:t>w szczególności podania nazwy lub daty postępowania o udzielenie zamówienia publicznego.</w:t>
      </w:r>
    </w:p>
    <w:p w14:paraId="728F2A7C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795DC843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DD89DDD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1A2CF3F0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997110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15. Skorzystanie przez osobę, której dane dotyczą, z uprawnienia do sprostowania lub uzupełnienia, o którym mowa w art. 16 Rozporządzenia, nie może naruszać integralności protokołu oraz jego załączników.</w:t>
      </w:r>
    </w:p>
    <w:p w14:paraId="4376423E" w14:textId="16132AE1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16. Ponadto informujemy, iż w związku z przetwarzaniem Pani/Pana danych osobowych nie podlega Pan/Pani decyzjom, które się opierają wyłącznie na zautomatyzowanym przetwarzaniu, </w:t>
      </w:r>
      <w:r w:rsidR="009346A1">
        <w:rPr>
          <w:rFonts w:ascii="Times New Roman" w:hAnsi="Times New Roman" w:cs="Times New Roman"/>
          <w:sz w:val="24"/>
          <w:szCs w:val="24"/>
        </w:rPr>
        <w:br/>
      </w:r>
      <w:r w:rsidRPr="007706BD">
        <w:rPr>
          <w:rFonts w:ascii="Times New Roman" w:hAnsi="Times New Roman" w:cs="Times New Roman"/>
          <w:sz w:val="24"/>
          <w:szCs w:val="24"/>
        </w:rPr>
        <w:t>w tym profilowaniu, o czym stanowi art. 22 Rozporządzenia.</w:t>
      </w:r>
    </w:p>
    <w:p w14:paraId="24E226DE" w14:textId="159761EC" w:rsidR="00D01405" w:rsidRPr="003B383D" w:rsidRDefault="00D01405" w:rsidP="00A348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01405" w:rsidRPr="003B383D" w:rsidSect="001E2F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5" w:right="1134" w:bottom="1134" w:left="1134" w:header="568" w:footer="32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14A0A" w14:textId="77777777" w:rsidR="00EF5D68" w:rsidRDefault="00EF5D68">
      <w:pPr>
        <w:spacing w:after="0" w:line="240" w:lineRule="auto"/>
      </w:pPr>
      <w:r>
        <w:separator/>
      </w:r>
    </w:p>
  </w:endnote>
  <w:endnote w:type="continuationSeparator" w:id="0">
    <w:p w14:paraId="29EBF0C4" w14:textId="77777777" w:rsidR="00EF5D68" w:rsidRDefault="00EF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9B96" w14:textId="77777777" w:rsidR="00762696" w:rsidRDefault="007626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89485084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65794757"/>
          <w:docPartObj>
            <w:docPartGallery w:val="Page Numbers (Top of Page)"/>
            <w:docPartUnique/>
          </w:docPartObj>
        </w:sdtPr>
        <w:sdtContent>
          <w:p w14:paraId="5105B262" w14:textId="77777777" w:rsidR="00A961CD" w:rsidRPr="00A961CD" w:rsidRDefault="00A961CD" w:rsidP="00A961CD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1C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B383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961C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B383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994CD7" w14:textId="77777777" w:rsidR="00D01405" w:rsidRDefault="00D014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506B" w14:textId="77777777" w:rsidR="00762696" w:rsidRDefault="007626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7CE7C" w14:textId="77777777" w:rsidR="00EF5D68" w:rsidRDefault="00EF5D68">
      <w:pPr>
        <w:spacing w:after="0" w:line="240" w:lineRule="auto"/>
      </w:pPr>
      <w:r>
        <w:separator/>
      </w:r>
    </w:p>
  </w:footnote>
  <w:footnote w:type="continuationSeparator" w:id="0">
    <w:p w14:paraId="6EB19FDC" w14:textId="77777777" w:rsidR="00EF5D68" w:rsidRDefault="00EF5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6A5A" w14:textId="77777777" w:rsidR="00762696" w:rsidRDefault="007626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161" w14:textId="0502E7C5" w:rsidR="00050510" w:rsidRPr="00050510" w:rsidRDefault="00050510" w:rsidP="00050510">
    <w:pPr>
      <w:spacing w:after="0" w:line="240" w:lineRule="auto"/>
      <w:ind w:left="1560" w:hanging="1560"/>
      <w:jc w:val="both"/>
      <w:rPr>
        <w:rFonts w:ascii="Times New Roman" w:eastAsia="Arial-BoldMT" w:hAnsi="Times New Roman" w:cs="Arial"/>
        <w:b/>
        <w:bCs/>
        <w:color w:val="000000"/>
        <w:sz w:val="21"/>
        <w:szCs w:val="21"/>
        <w:lang w:eastAsia="pl-PL"/>
      </w:rPr>
    </w:pPr>
    <w:bookmarkStart w:id="0" w:name="_Hlk171679127"/>
    <w:bookmarkStart w:id="1" w:name="_Hlk171679128"/>
    <w:bookmarkStart w:id="2" w:name="_Hlk171679132"/>
    <w:bookmarkStart w:id="3" w:name="_Hlk171679133"/>
    <w:bookmarkStart w:id="4" w:name="_Hlk171679134"/>
    <w:bookmarkStart w:id="5" w:name="_Hlk171679135"/>
    <w:bookmarkStart w:id="6" w:name="_Hlk171679333"/>
    <w:bookmarkStart w:id="7" w:name="_Hlk171679334"/>
    <w:bookmarkStart w:id="8" w:name="_Hlk171679339"/>
    <w:bookmarkStart w:id="9" w:name="_Hlk171679340"/>
    <w:bookmarkStart w:id="10" w:name="_Hlk171679342"/>
    <w:bookmarkStart w:id="11" w:name="_Hlk171679343"/>
    <w:bookmarkStart w:id="12" w:name="_Hlk171679406"/>
    <w:bookmarkStart w:id="13" w:name="_Hlk171679407"/>
    <w:bookmarkStart w:id="14" w:name="_Hlk171679409"/>
    <w:bookmarkStart w:id="15" w:name="_Hlk171679410"/>
    <w:bookmarkStart w:id="16" w:name="_Hlk171679411"/>
    <w:bookmarkStart w:id="17" w:name="_Hlk171679412"/>
    <w:bookmarkStart w:id="18" w:name="_Hlk171679414"/>
    <w:bookmarkStart w:id="19" w:name="_Hlk171679415"/>
    <w:bookmarkStart w:id="20" w:name="_Hlk171679416"/>
    <w:bookmarkStart w:id="21" w:name="_Hlk171679417"/>
    <w:bookmarkStart w:id="22" w:name="_Hlk171679824"/>
    <w:bookmarkStart w:id="23" w:name="_Hlk171679825"/>
    <w:bookmarkStart w:id="24" w:name="_Hlk171679827"/>
    <w:bookmarkStart w:id="25" w:name="_Hlk171679828"/>
    <w:bookmarkStart w:id="26" w:name="_Hlk171679833"/>
    <w:bookmarkStart w:id="27" w:name="_Hlk171679834"/>
    <w:bookmarkStart w:id="28" w:name="_Hlk171679835"/>
    <w:bookmarkStart w:id="29" w:name="_Hlk171679836"/>
    <w:bookmarkStart w:id="30" w:name="_Hlk171679936"/>
    <w:bookmarkStart w:id="31" w:name="_Hlk171679937"/>
    <w:bookmarkStart w:id="32" w:name="_Hlk171679941"/>
    <w:bookmarkStart w:id="33" w:name="_Hlk171679942"/>
    <w:bookmarkStart w:id="34" w:name="_Hlk171679943"/>
    <w:bookmarkStart w:id="35" w:name="_Hlk171679944"/>
    <w:bookmarkStart w:id="36" w:name="_Hlk171679954"/>
    <w:bookmarkStart w:id="37" w:name="_Hlk171679955"/>
    <w:bookmarkStart w:id="38" w:name="_Hlk171679956"/>
    <w:bookmarkStart w:id="39" w:name="_Hlk171679957"/>
    <w:bookmarkStart w:id="40" w:name="_Hlk171680012"/>
    <w:bookmarkStart w:id="41" w:name="_Hlk171680013"/>
    <w:bookmarkStart w:id="42" w:name="_Hlk171680019"/>
    <w:bookmarkStart w:id="43" w:name="_Hlk171680020"/>
    <w:bookmarkStart w:id="44" w:name="_Hlk171680021"/>
    <w:bookmarkStart w:id="45" w:name="_Hlk171680022"/>
    <w:bookmarkStart w:id="46" w:name="_Hlk171680921"/>
    <w:bookmarkStart w:id="47" w:name="_Hlk171680922"/>
    <w:bookmarkStart w:id="48" w:name="_Hlk171680930"/>
    <w:bookmarkStart w:id="49" w:name="_Hlk171680931"/>
    <w:bookmarkStart w:id="50" w:name="_Hlk171680933"/>
    <w:bookmarkStart w:id="51" w:name="_Hlk171680934"/>
    <w:bookmarkStart w:id="52" w:name="_Hlk171680968"/>
    <w:bookmarkStart w:id="53" w:name="_Hlk171680969"/>
    <w:bookmarkStart w:id="54" w:name="_Hlk171680970"/>
    <w:bookmarkStart w:id="55" w:name="_Hlk171680971"/>
    <w:bookmarkStart w:id="56" w:name="_Hlk171680972"/>
    <w:bookmarkStart w:id="57" w:name="_Hlk171680973"/>
    <w:bookmarkStart w:id="58" w:name="_Hlk173158616"/>
    <w:bookmarkStart w:id="59" w:name="_Hlk173158617"/>
    <w:bookmarkStart w:id="60" w:name="_Hlk173158627"/>
    <w:bookmarkStart w:id="61" w:name="_Hlk173158628"/>
    <w:bookmarkStart w:id="62" w:name="_Hlk173158630"/>
    <w:bookmarkStart w:id="63" w:name="_Hlk173158631"/>
    <w:bookmarkStart w:id="64" w:name="_Hlk173158638"/>
    <w:bookmarkStart w:id="65" w:name="_Hlk173158639"/>
    <w:bookmarkStart w:id="66" w:name="_Hlk173158641"/>
    <w:bookmarkStart w:id="67" w:name="_Hlk173158642"/>
    <w:r w:rsidRPr="00050510">
      <w:rPr>
        <w:rFonts w:ascii="Times New Roman" w:eastAsia="Arial-BoldMT" w:hAnsi="Times New Roman" w:cs="Arial"/>
        <w:b/>
        <w:bCs/>
        <w:color w:val="000000"/>
        <w:sz w:val="21"/>
        <w:szCs w:val="21"/>
        <w:lang w:eastAsia="pl-PL"/>
      </w:rPr>
      <w:t>IR.271.1.</w:t>
    </w:r>
    <w:r w:rsidR="00762696">
      <w:rPr>
        <w:rFonts w:ascii="Times New Roman" w:eastAsia="Arial-BoldMT" w:hAnsi="Times New Roman" w:cs="Arial"/>
        <w:b/>
        <w:bCs/>
        <w:color w:val="000000"/>
        <w:sz w:val="21"/>
        <w:szCs w:val="21"/>
        <w:lang w:eastAsia="pl-PL"/>
      </w:rPr>
      <w:t>1</w:t>
    </w:r>
    <w:r w:rsidRPr="00050510">
      <w:rPr>
        <w:rFonts w:ascii="Times New Roman" w:eastAsia="Arial-BoldMT" w:hAnsi="Times New Roman" w:cs="Arial"/>
        <w:b/>
        <w:bCs/>
        <w:color w:val="000000"/>
        <w:sz w:val="21"/>
        <w:szCs w:val="21"/>
        <w:lang w:eastAsia="pl-PL"/>
      </w:rPr>
      <w:t>.202</w:t>
    </w:r>
    <w:r w:rsidR="00762696">
      <w:rPr>
        <w:rFonts w:ascii="Times New Roman" w:eastAsia="Arial-BoldMT" w:hAnsi="Times New Roman" w:cs="Arial"/>
        <w:b/>
        <w:bCs/>
        <w:color w:val="000000"/>
        <w:sz w:val="21"/>
        <w:szCs w:val="21"/>
        <w:lang w:eastAsia="pl-PL"/>
      </w:rPr>
      <w:t>6</w:t>
    </w:r>
    <w:r w:rsidR="00762696">
      <w:rPr>
        <w:rFonts w:ascii="Times New Roman" w:eastAsia="Arial-BoldMT" w:hAnsi="Times New Roman" w:cs="Arial"/>
        <w:b/>
        <w:bCs/>
        <w:color w:val="000000"/>
        <w:sz w:val="21"/>
        <w:szCs w:val="21"/>
        <w:lang w:eastAsia="pl-PL"/>
      </w:rPr>
      <w:tab/>
    </w:r>
    <w:r w:rsidRPr="00050510">
      <w:rPr>
        <w:rFonts w:ascii="Times New Roman" w:eastAsia="Arial-BoldMT" w:hAnsi="Times New Roman" w:cs="Arial"/>
        <w:b/>
        <w:bCs/>
        <w:color w:val="0000FF"/>
        <w:sz w:val="21"/>
        <w:szCs w:val="21"/>
        <w:lang w:eastAsia="pl-PL"/>
      </w:rPr>
      <w:t xml:space="preserve">Budowa szlaku pieszo-rowerowego wraz z infrastrukturą </w:t>
    </w:r>
    <w:proofErr w:type="spellStart"/>
    <w:r w:rsidRPr="00050510">
      <w:rPr>
        <w:rFonts w:ascii="Times New Roman" w:eastAsia="Arial-BoldMT" w:hAnsi="Times New Roman" w:cs="Arial"/>
        <w:b/>
        <w:bCs/>
        <w:color w:val="0000FF"/>
        <w:sz w:val="21"/>
        <w:szCs w:val="21"/>
        <w:lang w:eastAsia="pl-PL"/>
      </w:rPr>
      <w:t>ekoturystyczną</w:t>
    </w:r>
    <w:proofErr w:type="spellEnd"/>
    <w:r w:rsidRPr="00050510">
      <w:rPr>
        <w:rFonts w:ascii="Times New Roman" w:eastAsia="Arial-BoldMT" w:hAnsi="Times New Roman" w:cs="Arial"/>
        <w:b/>
        <w:bCs/>
        <w:color w:val="0000FF"/>
        <w:sz w:val="21"/>
        <w:szCs w:val="21"/>
        <w:lang w:eastAsia="pl-PL"/>
      </w:rPr>
      <w:t xml:space="preserve"> w miejscowości Cedzyna i Leszczyny w formu</w:t>
    </w:r>
    <w:r w:rsidR="00EF31F4">
      <w:rPr>
        <w:rFonts w:ascii="Times New Roman" w:eastAsia="Arial-BoldMT" w:hAnsi="Times New Roman" w:cs="Arial"/>
        <w:b/>
        <w:bCs/>
        <w:color w:val="0000FF"/>
        <w:sz w:val="21"/>
        <w:szCs w:val="21"/>
        <w:lang w:eastAsia="pl-PL"/>
      </w:rPr>
      <w:t>l</w:t>
    </w:r>
    <w:r w:rsidRPr="00050510">
      <w:rPr>
        <w:rFonts w:ascii="Times New Roman" w:eastAsia="Arial-BoldMT" w:hAnsi="Times New Roman" w:cs="Arial"/>
        <w:b/>
        <w:bCs/>
        <w:color w:val="0000FF"/>
        <w:sz w:val="21"/>
        <w:szCs w:val="21"/>
        <w:lang w:eastAsia="pl-PL"/>
      </w:rPr>
      <w:t>e zaprojektuj  wybuduj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bookmarkEnd w:id="61"/>
  <w:bookmarkEnd w:id="62"/>
  <w:bookmarkEnd w:id="63"/>
  <w:bookmarkEnd w:id="64"/>
  <w:bookmarkEnd w:id="65"/>
  <w:bookmarkEnd w:id="66"/>
  <w:bookmarkEnd w:id="67"/>
  <w:p w14:paraId="085AFF15" w14:textId="77777777" w:rsidR="00A65FE6" w:rsidRPr="00A65FE6" w:rsidRDefault="00A65FE6" w:rsidP="00A65FE6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color w:val="auto"/>
        <w:sz w:val="4"/>
        <w:szCs w:val="4"/>
        <w:lang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9687" w14:textId="77777777" w:rsidR="00A961CD" w:rsidRPr="00A961CD" w:rsidRDefault="00A961CD" w:rsidP="00A961CD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</w:pPr>
    <w:bookmarkStart w:id="68" w:name="_Hlk503806141"/>
    <w:bookmarkStart w:id="69" w:name="_Hlk503806142"/>
    <w:bookmarkStart w:id="70" w:name="_Hlk503806151"/>
    <w:bookmarkStart w:id="71" w:name="_Hlk503806152"/>
    <w:bookmarkStart w:id="72" w:name="_Hlk503806153"/>
    <w:bookmarkStart w:id="73" w:name="_Hlk503806154"/>
    <w:bookmarkStart w:id="74" w:name="_Hlk503806209"/>
    <w:bookmarkStart w:id="75" w:name="_Hlk503806210"/>
    <w:bookmarkStart w:id="76" w:name="_Hlk503806211"/>
    <w:bookmarkStart w:id="77" w:name="_Hlk503806212"/>
    <w:bookmarkStart w:id="78" w:name="_Hlk503808151"/>
    <w:bookmarkStart w:id="79" w:name="_Hlk503808152"/>
    <w:bookmarkStart w:id="80" w:name="_Hlk503808157"/>
    <w:bookmarkStart w:id="81" w:name="_Hlk503808158"/>
    <w:bookmarkStart w:id="82" w:name="_Hlk503808159"/>
    <w:bookmarkStart w:id="83" w:name="_Hlk503808160"/>
    <w:r w:rsidRPr="00A961CD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IR.271.1.7.2018</w:t>
    </w:r>
    <w:r w:rsidRPr="00A961CD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Przebudowa, rozbudowa i nadbudowa budynku szkoły w miejscowości Leszczyny</w:t>
    </w:r>
  </w:p>
  <w:bookmarkEnd w:id="68"/>
  <w:bookmarkEnd w:id="69"/>
  <w:bookmarkEnd w:id="70"/>
  <w:bookmarkEnd w:id="71"/>
  <w:bookmarkEnd w:id="72"/>
  <w:bookmarkEnd w:id="73"/>
  <w:bookmarkEnd w:id="74"/>
  <w:bookmarkEnd w:id="75"/>
  <w:bookmarkEnd w:id="76"/>
  <w:bookmarkEnd w:id="77"/>
  <w:bookmarkEnd w:id="78"/>
  <w:bookmarkEnd w:id="79"/>
  <w:bookmarkEnd w:id="80"/>
  <w:bookmarkEnd w:id="81"/>
  <w:bookmarkEnd w:id="82"/>
  <w:bookmarkEnd w:id="83"/>
  <w:p w14:paraId="038CB98D" w14:textId="77777777" w:rsidR="00A961CD" w:rsidRPr="00A961CD" w:rsidRDefault="00A961CD" w:rsidP="00A961CD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color w:val="auto"/>
        <w:sz w:val="4"/>
        <w:szCs w:val="4"/>
        <w:lang w:eastAsia="ar-SA"/>
      </w:rPr>
    </w:pPr>
  </w:p>
  <w:p w14:paraId="48B6F71E" w14:textId="77777777" w:rsidR="00A961CD" w:rsidRPr="00A961CD" w:rsidRDefault="00A961CD" w:rsidP="00A96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5BE7"/>
    <w:multiLevelType w:val="multilevel"/>
    <w:tmpl w:val="D4EE4A10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7D17AA"/>
    <w:multiLevelType w:val="multilevel"/>
    <w:tmpl w:val="2594ED80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717"/>
    <w:multiLevelType w:val="multilevel"/>
    <w:tmpl w:val="4A8A07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7425A3"/>
    <w:multiLevelType w:val="multilevel"/>
    <w:tmpl w:val="38DEF27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ED5065"/>
    <w:multiLevelType w:val="multilevel"/>
    <w:tmpl w:val="11ECEC5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4673F9"/>
    <w:multiLevelType w:val="multilevel"/>
    <w:tmpl w:val="BD3AEC1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DE1A2C"/>
    <w:multiLevelType w:val="multilevel"/>
    <w:tmpl w:val="9A5C67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6B20DC"/>
    <w:multiLevelType w:val="multilevel"/>
    <w:tmpl w:val="7CDC885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7819E5"/>
    <w:multiLevelType w:val="multilevel"/>
    <w:tmpl w:val="2F821F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1E24BA4"/>
    <w:multiLevelType w:val="multilevel"/>
    <w:tmpl w:val="4F6C6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2557B2E"/>
    <w:multiLevelType w:val="multilevel"/>
    <w:tmpl w:val="F0BE34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12222708">
    <w:abstractNumId w:val="9"/>
  </w:num>
  <w:num w:numId="2" w16cid:durableId="736822949">
    <w:abstractNumId w:val="8"/>
  </w:num>
  <w:num w:numId="3" w16cid:durableId="1066955899">
    <w:abstractNumId w:val="2"/>
  </w:num>
  <w:num w:numId="4" w16cid:durableId="1019896435">
    <w:abstractNumId w:val="6"/>
  </w:num>
  <w:num w:numId="5" w16cid:durableId="891767148">
    <w:abstractNumId w:val="5"/>
  </w:num>
  <w:num w:numId="6" w16cid:durableId="1160732453">
    <w:abstractNumId w:val="3"/>
  </w:num>
  <w:num w:numId="7" w16cid:durableId="499585353">
    <w:abstractNumId w:val="4"/>
  </w:num>
  <w:num w:numId="8" w16cid:durableId="817377968">
    <w:abstractNumId w:val="1"/>
  </w:num>
  <w:num w:numId="9" w16cid:durableId="1455710859">
    <w:abstractNumId w:val="0"/>
  </w:num>
  <w:num w:numId="10" w16cid:durableId="715354833">
    <w:abstractNumId w:val="7"/>
  </w:num>
  <w:num w:numId="11" w16cid:durableId="7566329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405"/>
    <w:rsid w:val="00050510"/>
    <w:rsid w:val="000A5DAA"/>
    <w:rsid w:val="00124FF8"/>
    <w:rsid w:val="00127D98"/>
    <w:rsid w:val="0013774A"/>
    <w:rsid w:val="001D109C"/>
    <w:rsid w:val="001E2F3F"/>
    <w:rsid w:val="00282A29"/>
    <w:rsid w:val="002A44C9"/>
    <w:rsid w:val="002C7828"/>
    <w:rsid w:val="002E1D3B"/>
    <w:rsid w:val="002E60DD"/>
    <w:rsid w:val="0033570E"/>
    <w:rsid w:val="00343365"/>
    <w:rsid w:val="003927FC"/>
    <w:rsid w:val="003A50AE"/>
    <w:rsid w:val="003B383D"/>
    <w:rsid w:val="004569BA"/>
    <w:rsid w:val="00523C0F"/>
    <w:rsid w:val="005E5FCC"/>
    <w:rsid w:val="006F2FA0"/>
    <w:rsid w:val="00762696"/>
    <w:rsid w:val="007706BD"/>
    <w:rsid w:val="00790E4B"/>
    <w:rsid w:val="007C4FE8"/>
    <w:rsid w:val="00817E59"/>
    <w:rsid w:val="008467DA"/>
    <w:rsid w:val="00884AAC"/>
    <w:rsid w:val="00897202"/>
    <w:rsid w:val="009346A1"/>
    <w:rsid w:val="0093741F"/>
    <w:rsid w:val="00961933"/>
    <w:rsid w:val="00970EEC"/>
    <w:rsid w:val="00975F9B"/>
    <w:rsid w:val="009D04FA"/>
    <w:rsid w:val="00A20986"/>
    <w:rsid w:val="00A34851"/>
    <w:rsid w:val="00A40C2A"/>
    <w:rsid w:val="00A65FE6"/>
    <w:rsid w:val="00A7051B"/>
    <w:rsid w:val="00A961CD"/>
    <w:rsid w:val="00AD45B5"/>
    <w:rsid w:val="00B057C6"/>
    <w:rsid w:val="00B31871"/>
    <w:rsid w:val="00B868EA"/>
    <w:rsid w:val="00C06152"/>
    <w:rsid w:val="00C17E32"/>
    <w:rsid w:val="00CB7114"/>
    <w:rsid w:val="00CE2924"/>
    <w:rsid w:val="00CE6AFF"/>
    <w:rsid w:val="00D01405"/>
    <w:rsid w:val="00D07479"/>
    <w:rsid w:val="00E137E4"/>
    <w:rsid w:val="00EF31F4"/>
    <w:rsid w:val="00EF5D68"/>
    <w:rsid w:val="00F74D62"/>
    <w:rsid w:val="00FA4C74"/>
    <w:rsid w:val="00FB659F"/>
    <w:rsid w:val="00FB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99B54"/>
  <w15:docId w15:val="{3036BF33-25B3-4A5A-AB20-EAFBA2AA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D62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53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62535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3BC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514B"/>
  </w:style>
  <w:style w:type="character" w:customStyle="1" w:styleId="StopkaZnak">
    <w:name w:val="Stopka Znak"/>
    <w:basedOn w:val="Domylnaczcionkaakapitu"/>
    <w:link w:val="Stopka"/>
    <w:uiPriority w:val="99"/>
    <w:qFormat/>
    <w:rsid w:val="00C9514B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ascii="Arial" w:hAnsi="Arial"/>
      <w:b/>
      <w:color w:val="00000A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Arial"/>
      <w:sz w:val="16"/>
    </w:rPr>
  </w:style>
  <w:style w:type="character" w:customStyle="1" w:styleId="ListLabel36">
    <w:name w:val="ListLabel 36"/>
    <w:qFormat/>
    <w:rPr>
      <w:rFonts w:ascii="Arial" w:hAnsi="Arial" w:cs="Times New Roman"/>
      <w:color w:val="00000A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ascii="Arial" w:hAnsi="Arial" w:cs="Times New Roman"/>
      <w:b/>
      <w:color w:val="00000A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ascii="Arial" w:hAnsi="Arial" w:cs="Symbol"/>
      <w:sz w:val="20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ascii="Arial" w:hAnsi="Arial" w:cs="Wingdings"/>
      <w:sz w:val="20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ascii="Arial" w:hAnsi="Arial" w:cs="Symbol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ascii="Arial" w:hAnsi="Arial" w:cs="Wingdings"/>
      <w:b/>
      <w:sz w:val="20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ascii="Arial" w:hAnsi="Arial" w:cs="Wingdings"/>
      <w:sz w:val="20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ascii="Arial" w:hAnsi="Arial" w:cs="Wingdings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ascii="Arial" w:hAnsi="Arial" w:cs="Wingdings"/>
      <w:b/>
      <w:color w:val="00000A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Arial"/>
      <w:sz w:val="16"/>
    </w:rPr>
  </w:style>
  <w:style w:type="character" w:customStyle="1" w:styleId="ListLabel108">
    <w:name w:val="ListLabel 108"/>
    <w:qFormat/>
    <w:rPr>
      <w:rFonts w:ascii="Arial" w:hAnsi="Arial" w:cs="Times New Roman"/>
      <w:color w:val="00000A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ascii="Arial" w:hAnsi="Arial" w:cs="Times New Roman"/>
      <w:b/>
      <w:color w:val="00000A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czeinternetowe">
    <w:name w:val="Łącze internetowe"/>
    <w:basedOn w:val="Domylnaczcionkaakapitu"/>
    <w:rPr>
      <w:color w:val="0563C1" w:themeColor="hyperlink"/>
      <w:u w:val="single"/>
    </w:rPr>
  </w:style>
  <w:style w:type="character" w:customStyle="1" w:styleId="ListLabel126">
    <w:name w:val="ListLabel 126"/>
    <w:qFormat/>
    <w:rPr>
      <w:rFonts w:ascii="Arial" w:hAnsi="Arial" w:cs="Symbol"/>
      <w:sz w:val="20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ascii="Arial" w:hAnsi="Arial" w:cs="Wingdings"/>
      <w:sz w:val="20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ascii="Arial" w:hAnsi="Arial" w:cs="Symbol"/>
      <w:sz w:val="20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ascii="Arial" w:hAnsi="Arial" w:cs="Wingdings"/>
      <w:b/>
      <w:sz w:val="20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ascii="Arial" w:hAnsi="Arial" w:cs="Wingdings"/>
      <w:sz w:val="20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ascii="Arial" w:hAnsi="Arial" w:cs="Wingdings"/>
      <w:b/>
      <w:color w:val="00000A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Arial"/>
      <w:sz w:val="16"/>
    </w:rPr>
  </w:style>
  <w:style w:type="character" w:customStyle="1" w:styleId="ListLabel190">
    <w:name w:val="ListLabel 190"/>
    <w:qFormat/>
    <w:rPr>
      <w:rFonts w:ascii="Arial" w:hAnsi="Arial" w:cs="Times New Roman"/>
      <w:color w:val="00000A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ascii="Arial" w:hAnsi="Arial" w:cs="Times New Roman"/>
      <w:b/>
      <w:color w:val="00000A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ListLabel209">
    <w:name w:val="ListLabel 209"/>
    <w:qFormat/>
    <w:rPr>
      <w:rFonts w:ascii="Arial" w:hAnsi="Arial" w:cs="Symbol"/>
      <w:sz w:val="20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ascii="Arial" w:hAnsi="Arial" w:cs="Wingdings"/>
      <w:sz w:val="20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Arial" w:hAnsi="Arial" w:cs="Symbol"/>
      <w:sz w:val="20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Arial" w:hAnsi="Arial" w:cs="Wingdings"/>
      <w:b/>
      <w:sz w:val="20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ascii="Arial" w:hAnsi="Arial" w:cs="Wingdings"/>
      <w:sz w:val="20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ascii="Arial" w:hAnsi="Arial" w:cs="Wingdings"/>
      <w:b/>
      <w:color w:val="00000A"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Arial"/>
      <w:sz w:val="16"/>
    </w:rPr>
  </w:style>
  <w:style w:type="character" w:customStyle="1" w:styleId="ListLabel273">
    <w:name w:val="ListLabel 273"/>
    <w:qFormat/>
    <w:rPr>
      <w:rFonts w:ascii="Arial" w:hAnsi="Arial" w:cs="Times New Roman"/>
      <w:color w:val="00000A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ascii="Arial" w:hAnsi="Arial" w:cs="Times New Roman"/>
      <w:b/>
      <w:color w:val="00000A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Liniapozioma">
    <w:name w:val="Linia pozioma"/>
    <w:basedOn w:val="Normalny"/>
    <w:next w:val="Tekstpodstawowy"/>
    <w:rsid w:val="00A961CD"/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color w:val="auto"/>
      <w:sz w:val="12"/>
      <w:szCs w:val="12"/>
      <w:lang w:val="en-US" w:eastAsia="ar-SA"/>
    </w:rPr>
  </w:style>
  <w:style w:type="character" w:styleId="Pogrubienie">
    <w:name w:val="Strong"/>
    <w:qFormat/>
    <w:rsid w:val="00A961CD"/>
    <w:rPr>
      <w:b/>
      <w:bCs/>
    </w:rPr>
  </w:style>
  <w:style w:type="character" w:styleId="Hipercze">
    <w:name w:val="Hyperlink"/>
    <w:basedOn w:val="Domylnaczcionkaakapitu"/>
    <w:uiPriority w:val="99"/>
    <w:unhideWhenUsed/>
    <w:rsid w:val="002A44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3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79F2-ECA8-4352-B0AA-1A1921612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Zaneta Sidel</cp:lastModifiedBy>
  <cp:revision>24</cp:revision>
  <cp:lastPrinted>2025-09-29T10:22:00Z</cp:lastPrinted>
  <dcterms:created xsi:type="dcterms:W3CDTF">2020-05-15T12:32:00Z</dcterms:created>
  <dcterms:modified xsi:type="dcterms:W3CDTF">2026-02-19T12:46:00Z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