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65C" w:rsidRDefault="00D1589B">
      <w:pPr>
        <w:pStyle w:val="Standard"/>
        <w:rPr>
          <w:rFonts w:ascii="Arial" w:hAnsi="Arial"/>
        </w:rPr>
      </w:pPr>
      <w:r>
        <w:rPr>
          <w:rFonts w:ascii="Arial" w:hAnsi="Arial"/>
        </w:rPr>
        <w:t>GPK.271.1.2026</w:t>
      </w:r>
    </w:p>
    <w:p w:rsidR="0029365C" w:rsidRDefault="0029365C">
      <w:pPr>
        <w:pStyle w:val="Standard"/>
        <w:rPr>
          <w:rFonts w:ascii="Arial" w:hAnsi="Arial"/>
        </w:rPr>
      </w:pPr>
    </w:p>
    <w:p w:rsidR="0029365C" w:rsidRDefault="0029365C">
      <w:pPr>
        <w:pStyle w:val="Standard"/>
        <w:rPr>
          <w:rFonts w:ascii="Arial" w:hAnsi="Arial"/>
        </w:rPr>
      </w:pPr>
    </w:p>
    <w:p w:rsidR="0029365C" w:rsidRDefault="0029365C">
      <w:pPr>
        <w:pStyle w:val="Standard"/>
        <w:rPr>
          <w:rFonts w:ascii="Arial" w:hAnsi="Arial"/>
        </w:rPr>
      </w:pPr>
    </w:p>
    <w:p w:rsidR="0029365C" w:rsidRDefault="0029365C">
      <w:pPr>
        <w:pStyle w:val="Standard"/>
        <w:rPr>
          <w:rFonts w:ascii="Arial" w:hAnsi="Arial"/>
        </w:rPr>
      </w:pPr>
    </w:p>
    <w:p w:rsidR="0029365C" w:rsidRDefault="0029365C">
      <w:pPr>
        <w:pStyle w:val="Standard"/>
        <w:rPr>
          <w:rFonts w:ascii="Arial" w:hAnsi="Arial"/>
        </w:rPr>
      </w:pPr>
    </w:p>
    <w:p w:rsidR="0029365C" w:rsidRDefault="0029365C">
      <w:pPr>
        <w:pStyle w:val="Standard"/>
        <w:rPr>
          <w:rFonts w:ascii="Arial" w:hAnsi="Arial"/>
        </w:rPr>
      </w:pPr>
    </w:p>
    <w:p w:rsidR="0029365C" w:rsidRDefault="0029365C">
      <w:pPr>
        <w:pStyle w:val="Standard"/>
        <w:rPr>
          <w:rFonts w:ascii="Arial" w:hAnsi="Arial"/>
        </w:rPr>
      </w:pPr>
    </w:p>
    <w:p w:rsidR="0029365C" w:rsidRDefault="0029365C">
      <w:pPr>
        <w:pStyle w:val="Standard"/>
        <w:rPr>
          <w:rFonts w:ascii="Arial" w:hAnsi="Arial"/>
        </w:rPr>
      </w:pPr>
    </w:p>
    <w:p w:rsidR="0029365C" w:rsidRDefault="0029365C">
      <w:pPr>
        <w:pStyle w:val="Standard"/>
        <w:rPr>
          <w:rFonts w:ascii="Arial" w:hAnsi="Arial"/>
        </w:rPr>
      </w:pPr>
    </w:p>
    <w:p w:rsidR="0029365C" w:rsidRDefault="0029365C">
      <w:pPr>
        <w:pStyle w:val="Standard"/>
        <w:rPr>
          <w:rFonts w:ascii="Arial" w:hAnsi="Arial"/>
        </w:rPr>
      </w:pPr>
    </w:p>
    <w:p w:rsidR="0029365C" w:rsidRDefault="00E238C6">
      <w:pPr>
        <w:pStyle w:val="Standard"/>
        <w:jc w:val="center"/>
        <w:rPr>
          <w:rFonts w:ascii="Arial" w:hAnsi="Arial"/>
        </w:rPr>
      </w:pPr>
      <w:r>
        <w:rPr>
          <w:rFonts w:ascii="Arial" w:hAnsi="Arial"/>
        </w:rPr>
        <w:t>SPECYFIKACJA WARUNKÓW ZAMÓWIENIA</w:t>
      </w:r>
    </w:p>
    <w:p w:rsidR="0029365C" w:rsidRDefault="00E238C6">
      <w:pPr>
        <w:pStyle w:val="Standard"/>
        <w:jc w:val="center"/>
        <w:rPr>
          <w:rFonts w:ascii="Arial" w:hAnsi="Arial"/>
        </w:rPr>
      </w:pPr>
      <w:r>
        <w:rPr>
          <w:rFonts w:ascii="Arial" w:hAnsi="Arial"/>
        </w:rPr>
        <w:t>do postępowania w trybie podstawowym o udzielenie zamówienia publicznego o wartości szacunkowej mniejszej niż progi unijne na dostawę pn.:</w:t>
      </w:r>
    </w:p>
    <w:p w:rsidR="00AA366A" w:rsidRDefault="00AA366A">
      <w:pPr>
        <w:pStyle w:val="Standard"/>
        <w:jc w:val="center"/>
        <w:rPr>
          <w:rFonts w:ascii="Arial" w:hAnsi="Arial"/>
        </w:rPr>
      </w:pPr>
    </w:p>
    <w:p w:rsidR="0029365C" w:rsidRPr="00E92771" w:rsidRDefault="00E238C6">
      <w:pPr>
        <w:pStyle w:val="Standard"/>
        <w:jc w:val="center"/>
        <w:rPr>
          <w:rFonts w:ascii="Arial" w:hAnsi="Arial"/>
          <w:b/>
        </w:rPr>
      </w:pPr>
      <w:r w:rsidRPr="00E92771">
        <w:rPr>
          <w:rFonts w:ascii="Arial" w:hAnsi="Arial"/>
          <w:b/>
        </w:rPr>
        <w:t>„</w:t>
      </w:r>
      <w:r w:rsidR="00E92771" w:rsidRPr="00E92771">
        <w:rPr>
          <w:rFonts w:ascii="Arial" w:hAnsi="Arial"/>
          <w:b/>
        </w:rPr>
        <w:t>Sukcesywna d</w:t>
      </w:r>
      <w:r w:rsidRPr="00E92771">
        <w:rPr>
          <w:rFonts w:ascii="Arial" w:hAnsi="Arial"/>
          <w:b/>
          <w:bCs/>
        </w:rPr>
        <w:t>ostawa oleju napędowego wraz z dzierżawą zbiornika</w:t>
      </w:r>
      <w:r w:rsidRPr="00E92771">
        <w:rPr>
          <w:rFonts w:ascii="Arial" w:hAnsi="Arial"/>
          <w:b/>
        </w:rPr>
        <w:t>”</w:t>
      </w:r>
    </w:p>
    <w:p w:rsidR="0029365C" w:rsidRDefault="0029365C">
      <w:pPr>
        <w:pStyle w:val="Standard"/>
        <w:jc w:val="center"/>
        <w:rPr>
          <w:rFonts w:ascii="Arial" w:hAnsi="Arial"/>
        </w:rPr>
      </w:pPr>
    </w:p>
    <w:p w:rsidR="0029365C" w:rsidRDefault="0029365C">
      <w:pPr>
        <w:pStyle w:val="Standard"/>
        <w:jc w:val="center"/>
        <w:rPr>
          <w:rFonts w:ascii="Arial" w:hAnsi="Arial"/>
        </w:rPr>
      </w:pPr>
    </w:p>
    <w:p w:rsidR="0029365C" w:rsidRDefault="0029365C">
      <w:pPr>
        <w:pStyle w:val="Standard"/>
        <w:jc w:val="center"/>
        <w:rPr>
          <w:rFonts w:ascii="Arial" w:hAnsi="Arial"/>
        </w:rPr>
      </w:pPr>
    </w:p>
    <w:p w:rsidR="0029365C" w:rsidRDefault="0029365C">
      <w:pPr>
        <w:pStyle w:val="Standard"/>
        <w:jc w:val="center"/>
        <w:rPr>
          <w:rFonts w:ascii="Arial" w:hAnsi="Arial"/>
        </w:rPr>
      </w:pPr>
    </w:p>
    <w:p w:rsidR="0029365C" w:rsidRDefault="0029365C">
      <w:pPr>
        <w:pStyle w:val="Standard"/>
        <w:jc w:val="center"/>
        <w:rPr>
          <w:rFonts w:ascii="Arial" w:hAnsi="Arial"/>
        </w:rPr>
      </w:pPr>
    </w:p>
    <w:p w:rsidR="0029365C" w:rsidRDefault="0029365C">
      <w:pPr>
        <w:pStyle w:val="Standard"/>
        <w:jc w:val="center"/>
        <w:rPr>
          <w:rFonts w:ascii="Arial" w:hAnsi="Arial"/>
        </w:rPr>
      </w:pPr>
    </w:p>
    <w:p w:rsidR="0029365C" w:rsidRDefault="0029365C">
      <w:pPr>
        <w:pStyle w:val="Standard"/>
        <w:jc w:val="center"/>
        <w:rPr>
          <w:rFonts w:ascii="Arial" w:hAnsi="Arial"/>
        </w:rPr>
      </w:pPr>
    </w:p>
    <w:p w:rsidR="0029365C" w:rsidRDefault="0029365C">
      <w:pPr>
        <w:pStyle w:val="Standard"/>
        <w:jc w:val="center"/>
        <w:rPr>
          <w:rFonts w:ascii="Arial" w:hAnsi="Arial"/>
        </w:rPr>
      </w:pPr>
    </w:p>
    <w:p w:rsidR="0029365C" w:rsidRDefault="0029365C">
      <w:pPr>
        <w:pStyle w:val="Standard"/>
        <w:jc w:val="center"/>
        <w:rPr>
          <w:rFonts w:ascii="Arial" w:hAnsi="Arial"/>
        </w:rPr>
      </w:pPr>
    </w:p>
    <w:p w:rsidR="0029365C" w:rsidRDefault="0029365C">
      <w:pPr>
        <w:pStyle w:val="Standard"/>
        <w:jc w:val="center"/>
        <w:rPr>
          <w:rFonts w:ascii="Arial" w:hAnsi="Arial"/>
        </w:rPr>
      </w:pPr>
    </w:p>
    <w:p w:rsidR="0029365C" w:rsidRDefault="0029365C">
      <w:pPr>
        <w:pStyle w:val="Standard"/>
        <w:jc w:val="center"/>
        <w:rPr>
          <w:rFonts w:ascii="Arial" w:hAnsi="Arial"/>
        </w:rPr>
      </w:pPr>
    </w:p>
    <w:p w:rsidR="0029365C" w:rsidRDefault="0029365C">
      <w:pPr>
        <w:pStyle w:val="Standard"/>
        <w:jc w:val="center"/>
        <w:rPr>
          <w:rFonts w:ascii="Arial" w:hAnsi="Arial"/>
        </w:rPr>
      </w:pPr>
    </w:p>
    <w:p w:rsidR="0029365C" w:rsidRDefault="0029365C">
      <w:pPr>
        <w:pStyle w:val="Standard"/>
        <w:jc w:val="center"/>
        <w:rPr>
          <w:rFonts w:ascii="Arial" w:hAnsi="Arial"/>
        </w:rPr>
      </w:pPr>
    </w:p>
    <w:p w:rsidR="0029365C" w:rsidRDefault="0029365C">
      <w:pPr>
        <w:pStyle w:val="Standard"/>
        <w:jc w:val="center"/>
        <w:rPr>
          <w:rFonts w:ascii="Arial" w:hAnsi="Arial"/>
        </w:rPr>
      </w:pPr>
    </w:p>
    <w:p w:rsidR="0029365C" w:rsidRDefault="0029365C" w:rsidP="00AA366A">
      <w:pPr>
        <w:pStyle w:val="Standard"/>
        <w:rPr>
          <w:rFonts w:ascii="Arial" w:hAnsi="Arial"/>
        </w:rPr>
      </w:pPr>
    </w:p>
    <w:p w:rsidR="00AA366A" w:rsidRDefault="00AA366A" w:rsidP="00AA366A">
      <w:pPr>
        <w:pStyle w:val="Standard"/>
        <w:rPr>
          <w:rFonts w:ascii="Arial" w:hAnsi="Arial"/>
        </w:rPr>
      </w:pPr>
    </w:p>
    <w:p w:rsidR="0029365C" w:rsidRDefault="0029365C">
      <w:pPr>
        <w:pStyle w:val="Standard"/>
        <w:jc w:val="center"/>
        <w:rPr>
          <w:rFonts w:ascii="Arial" w:hAnsi="Arial"/>
        </w:rPr>
      </w:pPr>
    </w:p>
    <w:p w:rsidR="0029365C" w:rsidRDefault="0029365C">
      <w:pPr>
        <w:pStyle w:val="Standard"/>
        <w:jc w:val="center"/>
        <w:rPr>
          <w:rFonts w:ascii="Arial" w:hAnsi="Arial"/>
        </w:rPr>
      </w:pPr>
    </w:p>
    <w:p w:rsidR="0029365C" w:rsidRDefault="0029365C">
      <w:pPr>
        <w:pStyle w:val="Standard"/>
        <w:jc w:val="center"/>
        <w:rPr>
          <w:rFonts w:ascii="Arial" w:hAnsi="Arial"/>
        </w:rPr>
      </w:pPr>
    </w:p>
    <w:p w:rsidR="0029365C" w:rsidRDefault="0029365C">
      <w:pPr>
        <w:pStyle w:val="Standard"/>
        <w:jc w:val="center"/>
        <w:rPr>
          <w:rFonts w:ascii="Arial" w:hAnsi="Arial"/>
        </w:rPr>
      </w:pPr>
    </w:p>
    <w:p w:rsidR="0029365C" w:rsidRDefault="0029365C">
      <w:pPr>
        <w:pStyle w:val="Standard"/>
        <w:jc w:val="center"/>
        <w:rPr>
          <w:rFonts w:ascii="Arial" w:hAnsi="Arial"/>
        </w:rPr>
      </w:pPr>
    </w:p>
    <w:p w:rsidR="0029365C" w:rsidRDefault="0029365C">
      <w:pPr>
        <w:pStyle w:val="Standard"/>
        <w:jc w:val="center"/>
        <w:rPr>
          <w:rFonts w:ascii="Arial" w:hAnsi="Arial"/>
        </w:rPr>
      </w:pPr>
    </w:p>
    <w:p w:rsidR="0029365C" w:rsidRDefault="0029365C">
      <w:pPr>
        <w:pStyle w:val="Standard"/>
        <w:jc w:val="center"/>
        <w:rPr>
          <w:rFonts w:ascii="Arial" w:hAnsi="Arial"/>
        </w:rPr>
      </w:pPr>
    </w:p>
    <w:p w:rsidR="0029365C" w:rsidRDefault="0029365C">
      <w:pPr>
        <w:pStyle w:val="Standard"/>
        <w:jc w:val="center"/>
        <w:rPr>
          <w:rFonts w:ascii="Arial" w:hAnsi="Arial"/>
        </w:rPr>
      </w:pPr>
    </w:p>
    <w:p w:rsidR="0029365C" w:rsidRDefault="0029365C">
      <w:pPr>
        <w:pStyle w:val="Standard"/>
        <w:jc w:val="center"/>
        <w:rPr>
          <w:rFonts w:ascii="Arial" w:hAnsi="Arial"/>
        </w:rPr>
      </w:pPr>
    </w:p>
    <w:p w:rsidR="0029365C" w:rsidRDefault="0029365C">
      <w:pPr>
        <w:pStyle w:val="Standard"/>
        <w:jc w:val="center"/>
        <w:rPr>
          <w:rFonts w:ascii="Arial" w:hAnsi="Arial"/>
        </w:rPr>
      </w:pPr>
    </w:p>
    <w:p w:rsidR="0029365C" w:rsidRDefault="0029365C">
      <w:pPr>
        <w:pStyle w:val="Standard"/>
        <w:jc w:val="center"/>
        <w:rPr>
          <w:rFonts w:ascii="Arial" w:hAnsi="Arial"/>
        </w:rPr>
      </w:pPr>
    </w:p>
    <w:p w:rsidR="0029365C" w:rsidRDefault="0029365C">
      <w:pPr>
        <w:pStyle w:val="Standard"/>
        <w:jc w:val="center"/>
        <w:rPr>
          <w:rFonts w:ascii="Arial" w:hAnsi="Arial"/>
        </w:rPr>
      </w:pPr>
    </w:p>
    <w:p w:rsidR="0029365C" w:rsidRDefault="0029365C">
      <w:pPr>
        <w:pStyle w:val="Standard"/>
        <w:jc w:val="center"/>
        <w:rPr>
          <w:rFonts w:ascii="Arial" w:hAnsi="Arial"/>
        </w:rPr>
      </w:pPr>
    </w:p>
    <w:p w:rsidR="0029365C" w:rsidRDefault="0029365C">
      <w:pPr>
        <w:pStyle w:val="Standard"/>
        <w:jc w:val="center"/>
        <w:rPr>
          <w:rFonts w:ascii="Arial" w:hAnsi="Arial"/>
        </w:rPr>
      </w:pPr>
    </w:p>
    <w:p w:rsidR="0029365C" w:rsidRDefault="0029365C">
      <w:pPr>
        <w:pStyle w:val="Standard"/>
        <w:jc w:val="center"/>
        <w:rPr>
          <w:rFonts w:ascii="Arial" w:hAnsi="Arial"/>
        </w:rPr>
      </w:pPr>
    </w:p>
    <w:p w:rsidR="0029365C" w:rsidRDefault="0029365C">
      <w:pPr>
        <w:pStyle w:val="Standard"/>
        <w:jc w:val="center"/>
        <w:rPr>
          <w:rFonts w:ascii="Arial" w:hAnsi="Arial"/>
        </w:rPr>
      </w:pPr>
    </w:p>
    <w:p w:rsidR="0029365C" w:rsidRDefault="00D1589B">
      <w:pPr>
        <w:pStyle w:val="Standard"/>
        <w:jc w:val="center"/>
        <w:rPr>
          <w:rFonts w:ascii="Arial" w:hAnsi="Arial"/>
        </w:rPr>
      </w:pPr>
      <w:r>
        <w:rPr>
          <w:rFonts w:ascii="Arial" w:hAnsi="Arial"/>
        </w:rPr>
        <w:t>Mełgiew, 13 maja 2026</w:t>
      </w:r>
      <w:r w:rsidR="00E238C6">
        <w:rPr>
          <w:rFonts w:ascii="Arial" w:hAnsi="Arial"/>
        </w:rPr>
        <w:t xml:space="preserve"> r.</w:t>
      </w:r>
    </w:p>
    <w:p w:rsidR="00AA366A" w:rsidRDefault="00AA366A">
      <w:pPr>
        <w:pStyle w:val="Standard"/>
        <w:jc w:val="center"/>
        <w:rPr>
          <w:rFonts w:ascii="Arial" w:hAnsi="Arial"/>
        </w:rPr>
      </w:pPr>
    </w:p>
    <w:p w:rsidR="0029365C" w:rsidRDefault="00E238C6">
      <w:pPr>
        <w:pStyle w:val="Standard"/>
        <w:jc w:val="both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lastRenderedPageBreak/>
        <w:t>I. ZAMAWIAJĄCY:</w:t>
      </w:r>
    </w:p>
    <w:p w:rsidR="0029365C" w:rsidRDefault="0029365C">
      <w:pPr>
        <w:pStyle w:val="Standard"/>
        <w:jc w:val="both"/>
        <w:rPr>
          <w:rFonts w:ascii="Arial" w:hAnsi="Arial"/>
          <w:sz w:val="22"/>
          <w:szCs w:val="22"/>
        </w:rPr>
      </w:pPr>
    </w:p>
    <w:p w:rsidR="0029365C" w:rsidRDefault="00E238C6">
      <w:pPr>
        <w:pStyle w:val="Standard"/>
        <w:tabs>
          <w:tab w:val="left" w:pos="3000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Zamawiający:</w:t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b/>
          <w:bCs/>
          <w:sz w:val="22"/>
          <w:szCs w:val="22"/>
        </w:rPr>
        <w:t>Gminne Przedsiębiorstwo Komunalne Mełgiew Sp. z o. o.</w:t>
      </w:r>
    </w:p>
    <w:p w:rsidR="0029365C" w:rsidRDefault="00E238C6">
      <w:pPr>
        <w:pStyle w:val="Standard"/>
        <w:tabs>
          <w:tab w:val="left" w:pos="3000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Adres:</w:t>
      </w:r>
      <w:r>
        <w:rPr>
          <w:rFonts w:ascii="Arial" w:hAnsi="Arial"/>
          <w:sz w:val="22"/>
          <w:szCs w:val="22"/>
        </w:rPr>
        <w:tab/>
        <w:t>ul. Partyzancka 42, 21-007 Mełgiew</w:t>
      </w:r>
      <w:r w:rsidR="00AA366A">
        <w:rPr>
          <w:rFonts w:ascii="Arial" w:hAnsi="Arial"/>
          <w:sz w:val="22"/>
          <w:szCs w:val="22"/>
        </w:rPr>
        <w:t>,</w:t>
      </w:r>
    </w:p>
    <w:p w:rsidR="0029365C" w:rsidRDefault="00E238C6">
      <w:pPr>
        <w:pStyle w:val="Standard"/>
        <w:tabs>
          <w:tab w:val="left" w:pos="3000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Godziny urzędowania:</w:t>
      </w:r>
      <w:r>
        <w:rPr>
          <w:rFonts w:ascii="Arial" w:hAnsi="Arial"/>
          <w:sz w:val="22"/>
          <w:szCs w:val="22"/>
        </w:rPr>
        <w:tab/>
        <w:t>I piętro, od poniedziałku do piątku w godz. 7:00 – 15:00,</w:t>
      </w:r>
    </w:p>
    <w:p w:rsidR="0029365C" w:rsidRPr="00BC5159" w:rsidRDefault="00E238C6">
      <w:pPr>
        <w:pStyle w:val="Standard"/>
        <w:tabs>
          <w:tab w:val="left" w:pos="3000"/>
        </w:tabs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  <w:t xml:space="preserve">z </w:t>
      </w:r>
      <w:r w:rsidRPr="00BC5159">
        <w:rPr>
          <w:rFonts w:ascii="Arial" w:hAnsi="Arial" w:cs="Arial"/>
          <w:sz w:val="22"/>
          <w:szCs w:val="22"/>
        </w:rPr>
        <w:t>wyłączeniem soboty i dni ustawowo wolnych od pracy</w:t>
      </w:r>
    </w:p>
    <w:p w:rsidR="0029365C" w:rsidRPr="00BC5159" w:rsidRDefault="00E238C6">
      <w:pPr>
        <w:pStyle w:val="Standard"/>
        <w:tabs>
          <w:tab w:val="left" w:pos="3000"/>
        </w:tabs>
        <w:rPr>
          <w:rFonts w:ascii="Arial" w:hAnsi="Arial" w:cs="Arial"/>
          <w:sz w:val="22"/>
          <w:szCs w:val="22"/>
        </w:rPr>
      </w:pPr>
      <w:r w:rsidRPr="00BC5159">
        <w:rPr>
          <w:rFonts w:ascii="Arial" w:hAnsi="Arial" w:cs="Arial"/>
          <w:sz w:val="22"/>
          <w:szCs w:val="22"/>
        </w:rPr>
        <w:t>Adres strony internetowej:</w:t>
      </w:r>
      <w:r w:rsidRPr="00BC5159">
        <w:rPr>
          <w:rFonts w:ascii="Arial" w:hAnsi="Arial" w:cs="Arial"/>
          <w:sz w:val="22"/>
          <w:szCs w:val="22"/>
        </w:rPr>
        <w:tab/>
      </w:r>
      <w:hyperlink r:id="rId7" w:history="1">
        <w:r w:rsidRPr="00BC5159">
          <w:rPr>
            <w:rFonts w:ascii="Arial" w:hAnsi="Arial" w:cs="Arial"/>
            <w:sz w:val="22"/>
            <w:szCs w:val="22"/>
          </w:rPr>
          <w:t>http://gpkmelgiew.pl</w:t>
        </w:r>
      </w:hyperlink>
      <w:r w:rsidR="00AA366A" w:rsidRPr="00BC5159">
        <w:rPr>
          <w:rFonts w:ascii="Arial" w:hAnsi="Arial" w:cs="Arial"/>
          <w:sz w:val="22"/>
          <w:szCs w:val="22"/>
        </w:rPr>
        <w:t xml:space="preserve"> </w:t>
      </w:r>
    </w:p>
    <w:p w:rsidR="0029365C" w:rsidRPr="00BC5159" w:rsidRDefault="00E238C6">
      <w:pPr>
        <w:pStyle w:val="Standard"/>
        <w:tabs>
          <w:tab w:val="left" w:pos="3000"/>
        </w:tabs>
        <w:rPr>
          <w:rFonts w:ascii="Arial" w:hAnsi="Arial" w:cs="Arial"/>
          <w:sz w:val="22"/>
          <w:szCs w:val="22"/>
        </w:rPr>
      </w:pPr>
      <w:r w:rsidRPr="00BC5159">
        <w:rPr>
          <w:rFonts w:ascii="Arial" w:hAnsi="Arial" w:cs="Arial"/>
          <w:sz w:val="22"/>
          <w:szCs w:val="22"/>
        </w:rPr>
        <w:t>e-mail:</w:t>
      </w:r>
      <w:r w:rsidRPr="00BC5159">
        <w:rPr>
          <w:rFonts w:ascii="Arial" w:hAnsi="Arial" w:cs="Arial"/>
          <w:sz w:val="22"/>
          <w:szCs w:val="22"/>
        </w:rPr>
        <w:tab/>
      </w:r>
      <w:hyperlink r:id="rId8">
        <w:r w:rsidR="00BC5159" w:rsidRPr="00935042">
          <w:rPr>
            <w:rStyle w:val="czeinternetowe"/>
            <w:rFonts w:ascii="Arial" w:hAnsi="Arial" w:cs="Arial"/>
            <w:sz w:val="22"/>
            <w:szCs w:val="22"/>
          </w:rPr>
          <w:t>zamowienia@gpkmelgiew.pl</w:t>
        </w:r>
      </w:hyperlink>
      <w:r w:rsidR="00BC5159" w:rsidRPr="00935042">
        <w:rPr>
          <w:rFonts w:ascii="Arial" w:hAnsi="Arial" w:cs="Arial"/>
          <w:sz w:val="22"/>
          <w:szCs w:val="22"/>
        </w:rPr>
        <w:t xml:space="preserve">  </w:t>
      </w:r>
    </w:p>
    <w:p w:rsidR="0029365C" w:rsidRPr="00BC5159" w:rsidRDefault="00E238C6">
      <w:pPr>
        <w:pStyle w:val="Standard"/>
        <w:tabs>
          <w:tab w:val="left" w:pos="3000"/>
        </w:tabs>
        <w:rPr>
          <w:rFonts w:ascii="Arial" w:hAnsi="Arial" w:cs="Arial"/>
          <w:sz w:val="22"/>
          <w:szCs w:val="22"/>
        </w:rPr>
      </w:pPr>
      <w:r w:rsidRPr="00BC5159">
        <w:rPr>
          <w:rFonts w:ascii="Arial" w:hAnsi="Arial" w:cs="Arial"/>
          <w:sz w:val="22"/>
          <w:szCs w:val="22"/>
        </w:rPr>
        <w:t>numer telefonu:</w:t>
      </w:r>
      <w:r w:rsidRPr="00BC5159">
        <w:rPr>
          <w:rFonts w:ascii="Arial" w:hAnsi="Arial" w:cs="Arial"/>
          <w:sz w:val="22"/>
          <w:szCs w:val="22"/>
        </w:rPr>
        <w:tab/>
        <w:t>+48814670551</w:t>
      </w:r>
    </w:p>
    <w:p w:rsidR="0029365C" w:rsidRPr="00BC5159" w:rsidRDefault="00E238C6">
      <w:pPr>
        <w:pStyle w:val="Standard"/>
        <w:tabs>
          <w:tab w:val="left" w:pos="3000"/>
        </w:tabs>
        <w:rPr>
          <w:rFonts w:ascii="Arial" w:hAnsi="Arial" w:cs="Arial"/>
          <w:sz w:val="22"/>
          <w:szCs w:val="22"/>
        </w:rPr>
      </w:pPr>
      <w:r w:rsidRPr="00BC5159">
        <w:rPr>
          <w:rFonts w:ascii="Arial" w:hAnsi="Arial" w:cs="Arial"/>
          <w:sz w:val="22"/>
          <w:szCs w:val="22"/>
        </w:rPr>
        <w:t>NIP:</w:t>
      </w:r>
      <w:r w:rsidRPr="00BC5159">
        <w:rPr>
          <w:rFonts w:ascii="Arial" w:hAnsi="Arial" w:cs="Arial"/>
          <w:sz w:val="22"/>
          <w:szCs w:val="22"/>
        </w:rPr>
        <w:tab/>
        <w:t>712-328-15-37</w:t>
      </w:r>
    </w:p>
    <w:p w:rsidR="0029365C" w:rsidRPr="00BC5159" w:rsidRDefault="00E238C6">
      <w:pPr>
        <w:pStyle w:val="Standard"/>
        <w:tabs>
          <w:tab w:val="left" w:pos="3000"/>
        </w:tabs>
        <w:rPr>
          <w:rFonts w:ascii="Arial" w:hAnsi="Arial" w:cs="Arial"/>
          <w:sz w:val="22"/>
          <w:szCs w:val="22"/>
        </w:rPr>
      </w:pPr>
      <w:r w:rsidRPr="00BC5159">
        <w:rPr>
          <w:rFonts w:ascii="Arial" w:hAnsi="Arial" w:cs="Arial"/>
          <w:sz w:val="22"/>
          <w:szCs w:val="22"/>
        </w:rPr>
        <w:t>REGON:</w:t>
      </w:r>
      <w:r w:rsidRPr="00BC5159">
        <w:rPr>
          <w:rFonts w:ascii="Arial" w:hAnsi="Arial" w:cs="Arial"/>
          <w:sz w:val="22"/>
          <w:szCs w:val="22"/>
        </w:rPr>
        <w:tab/>
        <w:t>061611845</w:t>
      </w:r>
    </w:p>
    <w:p w:rsidR="0029365C" w:rsidRPr="00BC5159" w:rsidRDefault="00E238C6">
      <w:pPr>
        <w:pStyle w:val="Standard"/>
        <w:tabs>
          <w:tab w:val="left" w:pos="3000"/>
        </w:tabs>
        <w:rPr>
          <w:rFonts w:ascii="Arial" w:hAnsi="Arial" w:cs="Arial"/>
          <w:sz w:val="22"/>
          <w:szCs w:val="22"/>
        </w:rPr>
      </w:pPr>
      <w:r w:rsidRPr="00BC5159">
        <w:rPr>
          <w:rFonts w:ascii="Arial" w:hAnsi="Arial" w:cs="Arial"/>
          <w:sz w:val="22"/>
          <w:szCs w:val="22"/>
        </w:rPr>
        <w:t>Numer KRS:</w:t>
      </w:r>
      <w:r w:rsidRPr="00BC5159">
        <w:rPr>
          <w:rFonts w:ascii="Arial" w:hAnsi="Arial" w:cs="Arial"/>
          <w:sz w:val="22"/>
          <w:szCs w:val="22"/>
        </w:rPr>
        <w:tab/>
        <w:t>0000481059</w:t>
      </w:r>
    </w:p>
    <w:p w:rsidR="0029365C" w:rsidRDefault="0029365C">
      <w:pPr>
        <w:pStyle w:val="Standard"/>
        <w:jc w:val="both"/>
        <w:rPr>
          <w:rFonts w:ascii="Arial" w:hAnsi="Arial"/>
          <w:sz w:val="22"/>
          <w:szCs w:val="22"/>
        </w:rPr>
      </w:pPr>
    </w:p>
    <w:p w:rsidR="0029365C" w:rsidRPr="00B0238A" w:rsidRDefault="00E238C6">
      <w:pPr>
        <w:pStyle w:val="Standard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Kompletna </w:t>
      </w:r>
      <w:r w:rsidRPr="00B0238A">
        <w:rPr>
          <w:rFonts w:ascii="Arial" w:hAnsi="Arial"/>
          <w:sz w:val="22"/>
          <w:szCs w:val="22"/>
        </w:rPr>
        <w:t xml:space="preserve">dokumentacja dotycząca niniejszego zamówienia publicznego, w szczególności SWZ wraz z załącznikami, informacja z otwarcia ofert, pytania i odpowiedzi do treści SWZ oraz </w:t>
      </w:r>
      <w:r w:rsidRPr="00DB3CBA">
        <w:rPr>
          <w:rFonts w:ascii="Arial" w:hAnsi="Arial"/>
          <w:sz w:val="22"/>
          <w:szCs w:val="22"/>
        </w:rPr>
        <w:t xml:space="preserve">wyniki postępowania dostępne są pod adresem </w:t>
      </w:r>
      <w:r w:rsidR="008F61EC" w:rsidRPr="00DB3CBA">
        <w:rPr>
          <w:rFonts w:ascii="Arial" w:hAnsi="Arial"/>
          <w:sz w:val="22"/>
          <w:szCs w:val="22"/>
        </w:rPr>
        <w:t xml:space="preserve">internetowym: </w:t>
      </w:r>
      <w:r w:rsidR="00DB3CBA" w:rsidRPr="00DB3CBA">
        <w:rPr>
          <w:rFonts w:ascii="Arial" w:hAnsi="Arial" w:cs="Arial"/>
          <w:color w:val="auto"/>
          <w:sz w:val="22"/>
          <w:szCs w:val="22"/>
        </w:rPr>
        <w:t>https://ezamowienia.gov.pl/mp-client/tenders/ocds-148610-368930cc-6339-49a6-b0a4-421761d6c348</w:t>
      </w:r>
    </w:p>
    <w:p w:rsidR="0029365C" w:rsidRPr="00B0238A" w:rsidRDefault="0029365C">
      <w:pPr>
        <w:pStyle w:val="Standard"/>
        <w:jc w:val="both"/>
        <w:rPr>
          <w:rFonts w:ascii="Arial" w:hAnsi="Arial"/>
          <w:sz w:val="22"/>
          <w:szCs w:val="22"/>
        </w:rPr>
      </w:pPr>
    </w:p>
    <w:p w:rsidR="0029365C" w:rsidRPr="00B0238A" w:rsidRDefault="00E238C6">
      <w:pPr>
        <w:pStyle w:val="Standard"/>
        <w:jc w:val="both"/>
        <w:rPr>
          <w:rFonts w:ascii="Arial" w:hAnsi="Arial" w:cs="Arial"/>
          <w:color w:val="auto"/>
          <w:sz w:val="22"/>
          <w:szCs w:val="22"/>
        </w:rPr>
      </w:pPr>
      <w:r w:rsidRPr="00B0238A">
        <w:rPr>
          <w:rFonts w:ascii="Arial" w:hAnsi="Arial"/>
          <w:sz w:val="22"/>
          <w:szCs w:val="22"/>
        </w:rPr>
        <w:t xml:space="preserve">Niniejsze postępowanie oznaczone jest numerem referencyjnym: </w:t>
      </w:r>
      <w:r w:rsidR="00BC5159" w:rsidRPr="00B0238A">
        <w:rPr>
          <w:rFonts w:ascii="Arial" w:hAnsi="Arial"/>
          <w:b/>
          <w:bCs/>
          <w:sz w:val="22"/>
          <w:szCs w:val="22"/>
        </w:rPr>
        <w:t>GPK.271.1</w:t>
      </w:r>
      <w:r w:rsidRPr="00B0238A">
        <w:rPr>
          <w:rFonts w:ascii="Arial" w:hAnsi="Arial"/>
          <w:b/>
          <w:bCs/>
          <w:sz w:val="22"/>
          <w:szCs w:val="22"/>
        </w:rPr>
        <w:t>.202</w:t>
      </w:r>
      <w:r w:rsidR="00D1589B">
        <w:rPr>
          <w:rFonts w:ascii="Arial" w:hAnsi="Arial"/>
          <w:b/>
          <w:bCs/>
          <w:sz w:val="22"/>
          <w:szCs w:val="22"/>
        </w:rPr>
        <w:t>6</w:t>
      </w:r>
      <w:r w:rsidRPr="00B0238A">
        <w:rPr>
          <w:rFonts w:ascii="Arial" w:hAnsi="Arial"/>
          <w:sz w:val="22"/>
          <w:szCs w:val="22"/>
        </w:rPr>
        <w:t xml:space="preserve">. </w:t>
      </w:r>
      <w:r w:rsidRPr="00B0238A">
        <w:rPr>
          <w:rFonts w:ascii="Arial" w:hAnsi="Arial" w:cs="Arial"/>
          <w:color w:val="auto"/>
          <w:sz w:val="22"/>
          <w:szCs w:val="22"/>
        </w:rPr>
        <w:t>Wykonawcy we wszystkich kontaktach z Zamawiającym powinni się powoływać na powyższe oznaczenie.</w:t>
      </w:r>
    </w:p>
    <w:p w:rsidR="00CE1C93" w:rsidRPr="00B0238A" w:rsidRDefault="00CE1C93">
      <w:pPr>
        <w:pStyle w:val="Standard"/>
        <w:jc w:val="both"/>
        <w:rPr>
          <w:rFonts w:ascii="Arial" w:hAnsi="Arial" w:cs="Arial"/>
          <w:color w:val="auto"/>
          <w:sz w:val="22"/>
          <w:szCs w:val="22"/>
        </w:rPr>
      </w:pPr>
    </w:p>
    <w:p w:rsidR="00B90BBA" w:rsidRPr="00DB3CBA" w:rsidRDefault="00CE1C93" w:rsidP="00B90BBA">
      <w:pPr>
        <w:pStyle w:val="Nagwek3"/>
        <w:numPr>
          <w:ilvl w:val="0"/>
          <w:numId w:val="0"/>
        </w:numPr>
        <w:shd w:val="clear" w:color="auto" w:fill="FFFFFF"/>
        <w:rPr>
          <w:rStyle w:val="Pogrubienie"/>
          <w:b w:val="0"/>
          <w:bCs/>
        </w:rPr>
      </w:pPr>
      <w:r w:rsidRPr="00B0238A">
        <w:rPr>
          <w:b/>
        </w:rPr>
        <w:t xml:space="preserve">Ogłoszenie o </w:t>
      </w:r>
      <w:r w:rsidRPr="00DB3CBA">
        <w:rPr>
          <w:b/>
        </w:rPr>
        <w:t xml:space="preserve">zamówieniu nr </w:t>
      </w:r>
      <w:r w:rsidR="00DB3CBA" w:rsidRPr="00DB3CBA">
        <w:t>2026/BZP 00241691</w:t>
      </w:r>
    </w:p>
    <w:p w:rsidR="00B90BBA" w:rsidRPr="00DB3CBA" w:rsidRDefault="00B90BBA" w:rsidP="00B90BBA">
      <w:pPr>
        <w:rPr>
          <w:rFonts w:ascii="Arial" w:hAnsi="Arial" w:cs="Arial"/>
          <w:b/>
          <w:bCs/>
          <w:color w:val="auto"/>
          <w:kern w:val="0"/>
          <w:sz w:val="22"/>
          <w:szCs w:val="22"/>
          <w:lang w:bidi="ar-SA"/>
        </w:rPr>
      </w:pPr>
    </w:p>
    <w:p w:rsidR="00B90BBA" w:rsidRPr="00DB3CBA" w:rsidRDefault="00B90BBA" w:rsidP="00B90BBA">
      <w:pPr>
        <w:rPr>
          <w:rFonts w:ascii="Arial" w:eastAsia="ArialMT" w:hAnsi="Arial" w:cs="Arial"/>
          <w:b/>
          <w:color w:val="auto"/>
          <w:kern w:val="0"/>
          <w:sz w:val="22"/>
          <w:szCs w:val="22"/>
          <w:lang w:bidi="ar-SA"/>
        </w:rPr>
      </w:pPr>
      <w:r w:rsidRPr="00DB3CBA">
        <w:rPr>
          <w:rFonts w:ascii="Arial" w:hAnsi="Arial" w:cs="Arial"/>
          <w:b/>
          <w:bCs/>
          <w:color w:val="auto"/>
          <w:kern w:val="0"/>
          <w:sz w:val="22"/>
          <w:szCs w:val="22"/>
          <w:lang w:bidi="ar-SA"/>
        </w:rPr>
        <w:t xml:space="preserve">Identyfikator postępowania: </w:t>
      </w:r>
      <w:r w:rsidR="00DB3CBA" w:rsidRPr="00DB3CBA">
        <w:rPr>
          <w:rFonts w:ascii="Arial" w:hAnsi="Arial" w:cs="Arial"/>
          <w:sz w:val="22"/>
          <w:szCs w:val="22"/>
        </w:rPr>
        <w:t>ocds-148610-368930cc-6339-49a6-b0a4-421761d6c348</w:t>
      </w:r>
    </w:p>
    <w:p w:rsidR="00B90BBA" w:rsidRPr="00DB3CBA" w:rsidRDefault="00B90BBA" w:rsidP="00B90BBA">
      <w:pPr>
        <w:rPr>
          <w:rFonts w:ascii="Arial" w:eastAsia="ArialMT" w:hAnsi="Arial" w:cs="Arial"/>
          <w:b/>
          <w:color w:val="auto"/>
          <w:kern w:val="0"/>
          <w:sz w:val="22"/>
          <w:szCs w:val="22"/>
          <w:lang w:bidi="ar-SA"/>
        </w:rPr>
      </w:pPr>
    </w:p>
    <w:p w:rsidR="00803B12" w:rsidRPr="00DB3CBA" w:rsidRDefault="00B90BBA" w:rsidP="00B90BBA">
      <w:pPr>
        <w:rPr>
          <w:rFonts w:ascii="Arial" w:eastAsia="ArialMT" w:hAnsi="Arial" w:cs="Arial"/>
          <w:b/>
          <w:color w:val="auto"/>
          <w:kern w:val="0"/>
          <w:sz w:val="22"/>
          <w:szCs w:val="22"/>
          <w:lang w:bidi="ar-SA"/>
        </w:rPr>
      </w:pPr>
      <w:r w:rsidRPr="00DB3CBA">
        <w:rPr>
          <w:rFonts w:ascii="Arial" w:eastAsia="ArialMT" w:hAnsi="Arial" w:cs="Arial"/>
          <w:b/>
          <w:color w:val="auto"/>
          <w:kern w:val="0"/>
          <w:sz w:val="22"/>
          <w:szCs w:val="22"/>
          <w:lang w:bidi="ar-SA"/>
        </w:rPr>
        <w:t xml:space="preserve">Strona internetowa postępowania: </w:t>
      </w:r>
      <w:r w:rsidR="00DB3CBA" w:rsidRPr="00DB3CBA">
        <w:rPr>
          <w:rFonts w:ascii="Arial" w:hAnsi="Arial" w:cs="Arial"/>
          <w:color w:val="auto"/>
          <w:sz w:val="22"/>
          <w:szCs w:val="22"/>
        </w:rPr>
        <w:t>https://ezamowienia.gov.pl/mp-client/tenders/ocds-148610-368930cc-6339-49a6-b0a4-421761d6c348</w:t>
      </w:r>
    </w:p>
    <w:p w:rsidR="0029365C" w:rsidRPr="00CE1C93" w:rsidRDefault="0029365C">
      <w:pPr>
        <w:pStyle w:val="Standard"/>
        <w:jc w:val="both"/>
        <w:rPr>
          <w:rFonts w:ascii="Arial" w:hAnsi="Arial" w:cs="Arial"/>
          <w:color w:val="auto"/>
          <w:sz w:val="22"/>
          <w:szCs w:val="22"/>
        </w:rPr>
      </w:pPr>
    </w:p>
    <w:p w:rsidR="0029365C" w:rsidRDefault="0029365C">
      <w:pPr>
        <w:pStyle w:val="Standard"/>
        <w:jc w:val="both"/>
        <w:rPr>
          <w:rFonts w:ascii="Arial" w:hAnsi="Arial"/>
          <w:sz w:val="22"/>
          <w:szCs w:val="22"/>
          <w:shd w:val="clear" w:color="auto" w:fill="FFFF00"/>
        </w:rPr>
      </w:pPr>
    </w:p>
    <w:p w:rsidR="0029365C" w:rsidRDefault="00E238C6" w:rsidP="001C4C86">
      <w:pPr>
        <w:pStyle w:val="Standard"/>
        <w:tabs>
          <w:tab w:val="center" w:pos="4536"/>
        </w:tabs>
        <w:jc w:val="both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II. TRYB UDZIELENIA ZAMÓWIENIA:</w:t>
      </w:r>
      <w:r w:rsidR="001C4C86">
        <w:rPr>
          <w:rFonts w:ascii="Arial" w:hAnsi="Arial"/>
          <w:b/>
          <w:bCs/>
          <w:sz w:val="22"/>
          <w:szCs w:val="22"/>
        </w:rPr>
        <w:tab/>
      </w:r>
    </w:p>
    <w:p w:rsidR="0029365C" w:rsidRPr="001C5E90" w:rsidRDefault="00E238C6" w:rsidP="001C5E90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C5E90">
        <w:rPr>
          <w:rFonts w:ascii="Arial" w:hAnsi="Arial" w:cs="Arial"/>
          <w:sz w:val="22"/>
          <w:szCs w:val="22"/>
        </w:rPr>
        <w:t>Postępowanie prowadzone jest zgodnie z ustawą z dnia 11 września 2019 r. Prawo zam</w:t>
      </w:r>
      <w:r w:rsidR="00B445D2">
        <w:rPr>
          <w:rFonts w:ascii="Arial" w:hAnsi="Arial" w:cs="Arial"/>
          <w:sz w:val="22"/>
          <w:szCs w:val="22"/>
        </w:rPr>
        <w:t>ówień publicznych (Dz. U. z 2024</w:t>
      </w:r>
      <w:r w:rsidRPr="001C5E90">
        <w:rPr>
          <w:rFonts w:ascii="Arial" w:hAnsi="Arial" w:cs="Arial"/>
          <w:sz w:val="22"/>
          <w:szCs w:val="22"/>
        </w:rPr>
        <w:t xml:space="preserve"> </w:t>
      </w:r>
      <w:r w:rsidR="00BC5159">
        <w:rPr>
          <w:rFonts w:ascii="Arial" w:hAnsi="Arial" w:cs="Arial"/>
          <w:sz w:val="22"/>
          <w:szCs w:val="22"/>
        </w:rPr>
        <w:t xml:space="preserve">r. poz. </w:t>
      </w:r>
      <w:r w:rsidR="00B445D2">
        <w:rPr>
          <w:rFonts w:ascii="Arial" w:hAnsi="Arial" w:cs="Arial"/>
          <w:sz w:val="22"/>
          <w:szCs w:val="22"/>
        </w:rPr>
        <w:t>1320</w:t>
      </w:r>
      <w:r w:rsidR="00D1589B">
        <w:rPr>
          <w:rFonts w:ascii="Arial" w:hAnsi="Arial" w:cs="Arial"/>
          <w:sz w:val="22"/>
          <w:szCs w:val="22"/>
        </w:rPr>
        <w:t xml:space="preserve"> z późn. zm.</w:t>
      </w:r>
      <w:r w:rsidRPr="001C5E90">
        <w:rPr>
          <w:rFonts w:ascii="Arial" w:hAnsi="Arial" w:cs="Arial"/>
          <w:sz w:val="22"/>
          <w:szCs w:val="22"/>
        </w:rPr>
        <w:t xml:space="preserve">), zwanej dalej: </w:t>
      </w:r>
      <w:r w:rsidR="00AA366A" w:rsidRPr="001C5E90">
        <w:rPr>
          <w:rFonts w:ascii="Arial" w:hAnsi="Arial" w:cs="Arial"/>
          <w:sz w:val="22"/>
          <w:szCs w:val="22"/>
        </w:rPr>
        <w:t>„</w:t>
      </w:r>
      <w:r w:rsidRPr="001C5E90">
        <w:rPr>
          <w:rFonts w:ascii="Arial" w:hAnsi="Arial" w:cs="Arial"/>
          <w:sz w:val="22"/>
          <w:szCs w:val="22"/>
        </w:rPr>
        <w:t>ustawą PZP</w:t>
      </w:r>
      <w:r w:rsidR="00AA366A" w:rsidRPr="001C5E90">
        <w:rPr>
          <w:rFonts w:ascii="Arial" w:hAnsi="Arial" w:cs="Arial"/>
          <w:sz w:val="22"/>
          <w:szCs w:val="22"/>
        </w:rPr>
        <w:t>”</w:t>
      </w:r>
      <w:r w:rsidRPr="001C5E90">
        <w:rPr>
          <w:rFonts w:ascii="Arial" w:hAnsi="Arial" w:cs="Arial"/>
          <w:sz w:val="22"/>
          <w:szCs w:val="22"/>
        </w:rPr>
        <w:t xml:space="preserve"> lub </w:t>
      </w:r>
      <w:r w:rsidR="00AA366A" w:rsidRPr="001C5E90">
        <w:rPr>
          <w:rFonts w:ascii="Arial" w:hAnsi="Arial" w:cs="Arial"/>
          <w:sz w:val="22"/>
          <w:szCs w:val="22"/>
        </w:rPr>
        <w:t>„</w:t>
      </w:r>
      <w:r w:rsidRPr="001C5E90">
        <w:rPr>
          <w:rFonts w:ascii="Arial" w:hAnsi="Arial" w:cs="Arial"/>
          <w:sz w:val="22"/>
          <w:szCs w:val="22"/>
        </w:rPr>
        <w:t>PZP</w:t>
      </w:r>
      <w:r w:rsidR="00AA366A" w:rsidRPr="001C5E90">
        <w:rPr>
          <w:rFonts w:ascii="Arial" w:hAnsi="Arial" w:cs="Arial"/>
          <w:sz w:val="22"/>
          <w:szCs w:val="22"/>
        </w:rPr>
        <w:t>”</w:t>
      </w:r>
      <w:r w:rsidRPr="001C5E90">
        <w:rPr>
          <w:rFonts w:ascii="Arial" w:hAnsi="Arial" w:cs="Arial"/>
          <w:sz w:val="22"/>
          <w:szCs w:val="22"/>
        </w:rPr>
        <w:t>, w trybie podstawowym wskazanym w art. 275 pkt 1 PZP (bez przeprowadzania negocjacji), o wartości szacunkowej mniejszej niż progi unijne</w:t>
      </w:r>
      <w:r w:rsidR="00AA366A" w:rsidRPr="001C5E90">
        <w:rPr>
          <w:rFonts w:ascii="Arial" w:hAnsi="Arial" w:cs="Arial"/>
          <w:sz w:val="22"/>
          <w:szCs w:val="22"/>
        </w:rPr>
        <w:t>.</w:t>
      </w:r>
    </w:p>
    <w:p w:rsidR="0029365C" w:rsidRPr="001C5E90" w:rsidRDefault="0029365C" w:rsidP="001C5E90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9365C" w:rsidRPr="001C5E90" w:rsidRDefault="00E238C6" w:rsidP="001C5E90">
      <w:pPr>
        <w:pStyle w:val="Standard"/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1C5E90">
        <w:rPr>
          <w:rFonts w:ascii="Arial" w:hAnsi="Arial" w:cs="Arial"/>
          <w:b/>
          <w:bCs/>
          <w:sz w:val="22"/>
          <w:szCs w:val="22"/>
        </w:rPr>
        <w:t>III. OPIS PRZEDMIOTU ZAMÓWIENIA:</w:t>
      </w:r>
    </w:p>
    <w:p w:rsidR="0029365C" w:rsidRPr="001C5E90" w:rsidRDefault="00E238C6" w:rsidP="001C5E90">
      <w:pPr>
        <w:pStyle w:val="Standard"/>
        <w:numPr>
          <w:ilvl w:val="0"/>
          <w:numId w:val="3"/>
        </w:numPr>
        <w:tabs>
          <w:tab w:val="left" w:pos="28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C5E90">
        <w:rPr>
          <w:rFonts w:ascii="Arial" w:hAnsi="Arial" w:cs="Arial"/>
          <w:sz w:val="22"/>
          <w:szCs w:val="22"/>
        </w:rPr>
        <w:t>Przedmiotem zamówienia jest:</w:t>
      </w:r>
    </w:p>
    <w:p w:rsidR="002B707A" w:rsidRPr="001C5E90" w:rsidRDefault="00E238C6" w:rsidP="001C5E90">
      <w:pPr>
        <w:pStyle w:val="Standard"/>
        <w:numPr>
          <w:ilvl w:val="1"/>
          <w:numId w:val="3"/>
        </w:numPr>
        <w:tabs>
          <w:tab w:val="left" w:pos="993"/>
        </w:tabs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1C5E90">
        <w:rPr>
          <w:rFonts w:ascii="Arial" w:hAnsi="Arial" w:cs="Arial"/>
          <w:b/>
          <w:bCs/>
          <w:sz w:val="22"/>
          <w:szCs w:val="22"/>
        </w:rPr>
        <w:t>sukcesywna dostawa oleju napędowego</w:t>
      </w:r>
      <w:r w:rsidRPr="001C5E90">
        <w:rPr>
          <w:rFonts w:ascii="Arial" w:hAnsi="Arial" w:cs="Arial"/>
          <w:sz w:val="22"/>
          <w:szCs w:val="22"/>
        </w:rPr>
        <w:t xml:space="preserve"> odpowiadającego wymaganiom jakościowym</w:t>
      </w:r>
      <w:r w:rsidR="002B707A" w:rsidRPr="001C5E90">
        <w:rPr>
          <w:rFonts w:ascii="Arial" w:hAnsi="Arial" w:cs="Arial"/>
          <w:sz w:val="22"/>
          <w:szCs w:val="22"/>
        </w:rPr>
        <w:t xml:space="preserve"> Polskiej Normy PN-EN 590</w:t>
      </w:r>
      <w:r w:rsidRPr="001C5E90">
        <w:rPr>
          <w:rFonts w:ascii="Arial" w:hAnsi="Arial" w:cs="Arial"/>
          <w:sz w:val="22"/>
          <w:szCs w:val="22"/>
        </w:rPr>
        <w:t xml:space="preserve"> </w:t>
      </w:r>
      <w:r w:rsidR="007C037C">
        <w:rPr>
          <w:rFonts w:ascii="Arial" w:hAnsi="Arial" w:cs="Arial"/>
          <w:sz w:val="22"/>
          <w:szCs w:val="22"/>
        </w:rPr>
        <w:t>(lub równoważnej</w:t>
      </w:r>
      <w:r w:rsidR="002B707A" w:rsidRPr="001C5E90">
        <w:rPr>
          <w:rFonts w:ascii="Arial" w:hAnsi="Arial" w:cs="Arial"/>
          <w:sz w:val="22"/>
          <w:szCs w:val="22"/>
        </w:rPr>
        <w:t xml:space="preserve">) </w:t>
      </w:r>
      <w:r w:rsidR="007C037C">
        <w:rPr>
          <w:rFonts w:ascii="Arial" w:hAnsi="Arial" w:cs="Arial"/>
          <w:b/>
          <w:bCs/>
          <w:sz w:val="22"/>
          <w:szCs w:val="22"/>
        </w:rPr>
        <w:t>w łącznej ilości szacunkowej 35</w:t>
      </w:r>
      <w:r w:rsidR="00BC5159">
        <w:rPr>
          <w:rFonts w:ascii="Arial" w:hAnsi="Arial" w:cs="Arial"/>
          <w:b/>
          <w:bCs/>
          <w:sz w:val="22"/>
          <w:szCs w:val="22"/>
        </w:rPr>
        <w:t>000 (trzydzieści</w:t>
      </w:r>
      <w:r w:rsidRPr="001C5E90">
        <w:rPr>
          <w:rFonts w:ascii="Arial" w:hAnsi="Arial" w:cs="Arial"/>
          <w:b/>
          <w:bCs/>
          <w:sz w:val="22"/>
          <w:szCs w:val="22"/>
        </w:rPr>
        <w:t xml:space="preserve"> </w:t>
      </w:r>
      <w:r w:rsidR="007C037C">
        <w:rPr>
          <w:rFonts w:ascii="Arial" w:hAnsi="Arial" w:cs="Arial"/>
          <w:b/>
          <w:bCs/>
          <w:sz w:val="22"/>
          <w:szCs w:val="22"/>
        </w:rPr>
        <w:t xml:space="preserve">pięć </w:t>
      </w:r>
      <w:r w:rsidRPr="001C5E90">
        <w:rPr>
          <w:rFonts w:ascii="Arial" w:hAnsi="Arial" w:cs="Arial"/>
          <w:b/>
          <w:bCs/>
          <w:sz w:val="22"/>
          <w:szCs w:val="22"/>
        </w:rPr>
        <w:t>tysięcy) litrów</w:t>
      </w:r>
      <w:r w:rsidRPr="001C5E90">
        <w:rPr>
          <w:rFonts w:ascii="Arial" w:hAnsi="Arial" w:cs="Arial"/>
          <w:sz w:val="22"/>
          <w:szCs w:val="22"/>
        </w:rPr>
        <w:t xml:space="preserve"> w całym okresi</w:t>
      </w:r>
      <w:r w:rsidR="007C037C">
        <w:rPr>
          <w:rFonts w:ascii="Arial" w:hAnsi="Arial" w:cs="Arial"/>
          <w:sz w:val="22"/>
          <w:szCs w:val="22"/>
        </w:rPr>
        <w:t>e realizacji umowy, tj. ok. 2916</w:t>
      </w:r>
      <w:r w:rsidRPr="001C5E90">
        <w:rPr>
          <w:rFonts w:ascii="Arial" w:hAnsi="Arial" w:cs="Arial"/>
          <w:sz w:val="22"/>
          <w:szCs w:val="22"/>
        </w:rPr>
        <w:t xml:space="preserve"> litrów miesięcznie</w:t>
      </w:r>
      <w:r w:rsidR="002B707A" w:rsidRPr="001C5E90">
        <w:rPr>
          <w:rFonts w:ascii="Arial" w:hAnsi="Arial" w:cs="Arial"/>
          <w:sz w:val="22"/>
          <w:szCs w:val="22"/>
        </w:rPr>
        <w:t xml:space="preserve">. </w:t>
      </w:r>
      <w:r w:rsidR="002B707A" w:rsidRPr="001C5E90">
        <w:rPr>
          <w:rFonts w:ascii="Arial" w:hAnsi="Arial" w:cs="Arial"/>
          <w:color w:val="auto"/>
          <w:sz w:val="22"/>
          <w:szCs w:val="22"/>
        </w:rPr>
        <w:t>Wskazana wielkość zamówien</w:t>
      </w:r>
      <w:r w:rsidR="007C037C">
        <w:rPr>
          <w:rFonts w:ascii="Arial" w:hAnsi="Arial" w:cs="Arial"/>
          <w:color w:val="auto"/>
          <w:sz w:val="22"/>
          <w:szCs w:val="22"/>
        </w:rPr>
        <w:t>ia jest wielkością szacunkową i jej realizacja będzie uzależniona</w:t>
      </w:r>
      <w:r w:rsidR="002B707A" w:rsidRPr="001C5E90">
        <w:rPr>
          <w:rFonts w:ascii="Arial" w:hAnsi="Arial" w:cs="Arial"/>
          <w:color w:val="auto"/>
          <w:sz w:val="22"/>
          <w:szCs w:val="22"/>
        </w:rPr>
        <w:t xml:space="preserve"> od faktycznych potrzeb Zamawiającego. </w:t>
      </w:r>
    </w:p>
    <w:p w:rsidR="0029365C" w:rsidRPr="001C5E90" w:rsidRDefault="00E238C6" w:rsidP="001C5E90">
      <w:pPr>
        <w:pStyle w:val="Standard"/>
        <w:numPr>
          <w:ilvl w:val="1"/>
          <w:numId w:val="3"/>
        </w:numPr>
        <w:tabs>
          <w:tab w:val="left" w:pos="993"/>
        </w:tabs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1C5E90">
        <w:rPr>
          <w:rFonts w:ascii="Arial" w:hAnsi="Arial" w:cs="Arial"/>
          <w:b/>
          <w:sz w:val="22"/>
          <w:szCs w:val="22"/>
        </w:rPr>
        <w:t>udostępnienie w formie dzierżawy na okres trwania umowy zbiornika</w:t>
      </w:r>
      <w:r w:rsidRPr="001C5E90">
        <w:rPr>
          <w:rFonts w:ascii="Arial" w:hAnsi="Arial" w:cs="Arial"/>
          <w:sz w:val="22"/>
          <w:szCs w:val="22"/>
        </w:rPr>
        <w:t xml:space="preserve"> spełniającego warunki określone w Rozporządzeniu Ministra Gospodarki z dnia</w:t>
      </w:r>
      <w:r w:rsidRPr="001C5E90">
        <w:rPr>
          <w:rFonts w:ascii="Arial" w:hAnsi="Arial" w:cs="Arial"/>
          <w:sz w:val="22"/>
          <w:szCs w:val="22"/>
        </w:rPr>
        <w:br/>
        <w:t>18 września 2001 r. w sprawie warunków technicznych dozoru technicznego, jakim powinny odpowiadać zbiorniki bezciśnieniowe i niskociśnieniowe przeznaczone</w:t>
      </w:r>
      <w:r w:rsidRPr="001C5E90">
        <w:rPr>
          <w:rFonts w:ascii="Arial" w:hAnsi="Arial" w:cs="Arial"/>
          <w:sz w:val="22"/>
          <w:szCs w:val="22"/>
        </w:rPr>
        <w:br/>
        <w:t>do magazynowania materiałów ciekłych zapalnych (Dz. U. 2001 nr 113 poz. 1211</w:t>
      </w:r>
      <w:r w:rsidRPr="001C5E90">
        <w:rPr>
          <w:rFonts w:ascii="Arial" w:hAnsi="Arial" w:cs="Arial"/>
          <w:sz w:val="22"/>
          <w:szCs w:val="22"/>
        </w:rPr>
        <w:br/>
        <w:t xml:space="preserve">z późn. zm.) z układem dystrybucyjnym do bezobsługowego poboru oleju napędowego identyfikującego niezależnie pojazdy samochodowe, maszyny i urządzenia oraz </w:t>
      </w:r>
      <w:r w:rsidRPr="001C5E90">
        <w:rPr>
          <w:rFonts w:ascii="Arial" w:hAnsi="Arial" w:cs="Arial"/>
          <w:sz w:val="22"/>
          <w:szCs w:val="22"/>
        </w:rPr>
        <w:lastRenderedPageBreak/>
        <w:t>kierowców, służące do wewnętrznego tankowania pojazdów Zamawiającego olejem napędowym. Zbiornik ulokowany będzie na terenie bazy magazynowej GPK Mełgiew Sp. z o. o. przy ul. Partyzanckiej 42 w Mełgwi, 21-007.</w:t>
      </w:r>
    </w:p>
    <w:p w:rsidR="0029365C" w:rsidRPr="001C5E90" w:rsidRDefault="00E238C6" w:rsidP="001C5E90">
      <w:pPr>
        <w:pStyle w:val="Standard"/>
        <w:numPr>
          <w:ilvl w:val="0"/>
          <w:numId w:val="3"/>
        </w:numPr>
        <w:tabs>
          <w:tab w:val="left" w:pos="28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C5E90">
        <w:rPr>
          <w:rFonts w:ascii="Arial" w:hAnsi="Arial" w:cs="Arial"/>
          <w:sz w:val="22"/>
          <w:szCs w:val="22"/>
        </w:rPr>
        <w:t xml:space="preserve">Przedmiot zamówienia we Wspólnym Słowniku Zamówień (CPV) określony jest kodami: </w:t>
      </w:r>
      <w:r w:rsidRPr="001C5E90">
        <w:rPr>
          <w:rFonts w:ascii="Arial" w:hAnsi="Arial" w:cs="Arial"/>
          <w:b/>
          <w:sz w:val="22"/>
          <w:szCs w:val="22"/>
        </w:rPr>
        <w:t>09134100-8 – olej napędowy</w:t>
      </w:r>
    </w:p>
    <w:p w:rsidR="0029365C" w:rsidRPr="001C5E90" w:rsidRDefault="00E238C6" w:rsidP="001C5E90">
      <w:pPr>
        <w:pStyle w:val="Standard"/>
        <w:numPr>
          <w:ilvl w:val="0"/>
          <w:numId w:val="3"/>
        </w:numPr>
        <w:tabs>
          <w:tab w:val="left" w:pos="28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C5E90">
        <w:rPr>
          <w:rFonts w:ascii="Arial" w:hAnsi="Arial" w:cs="Arial"/>
          <w:sz w:val="22"/>
          <w:szCs w:val="22"/>
        </w:rPr>
        <w:t>Szczegółowy opis przedmiotu zamówienia zawarty został w załączniku n</w:t>
      </w:r>
      <w:r w:rsidR="00DE5755">
        <w:rPr>
          <w:rFonts w:ascii="Arial" w:hAnsi="Arial" w:cs="Arial"/>
          <w:sz w:val="22"/>
          <w:szCs w:val="22"/>
        </w:rPr>
        <w:t>r 2</w:t>
      </w:r>
      <w:r w:rsidRPr="001C5E90">
        <w:rPr>
          <w:rFonts w:ascii="Arial" w:hAnsi="Arial" w:cs="Arial"/>
          <w:sz w:val="22"/>
          <w:szCs w:val="22"/>
        </w:rPr>
        <w:t xml:space="preserve"> do SWZ oraz</w:t>
      </w:r>
      <w:r w:rsidRPr="001C5E90">
        <w:rPr>
          <w:rFonts w:ascii="Arial" w:hAnsi="Arial" w:cs="Arial"/>
          <w:sz w:val="22"/>
          <w:szCs w:val="22"/>
        </w:rPr>
        <w:br/>
        <w:t xml:space="preserve">we wzorze umowy </w:t>
      </w:r>
      <w:r w:rsidRPr="00F63901">
        <w:rPr>
          <w:rFonts w:ascii="Arial" w:hAnsi="Arial" w:cs="Arial"/>
          <w:color w:val="auto"/>
          <w:sz w:val="22"/>
          <w:szCs w:val="22"/>
        </w:rPr>
        <w:t>stanowiącym załącznik nr 4 do SWZ.</w:t>
      </w:r>
    </w:p>
    <w:p w:rsidR="002B707A" w:rsidRPr="001C5E90" w:rsidRDefault="002B707A" w:rsidP="001C5E90">
      <w:pPr>
        <w:pStyle w:val="Standard"/>
        <w:numPr>
          <w:ilvl w:val="0"/>
          <w:numId w:val="3"/>
        </w:numPr>
        <w:tabs>
          <w:tab w:val="left" w:pos="28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C5E90">
        <w:rPr>
          <w:rFonts w:ascii="Arial" w:hAnsi="Arial" w:cs="Arial"/>
          <w:color w:val="auto"/>
          <w:sz w:val="22"/>
          <w:szCs w:val="22"/>
        </w:rPr>
        <w:t xml:space="preserve">Olej napędowy powinien spełniać wymagania jakościowe dla paliw ciekłych zgodnie z: </w:t>
      </w:r>
    </w:p>
    <w:p w:rsidR="002B707A" w:rsidRPr="001C5E90" w:rsidRDefault="002B707A" w:rsidP="001C5E90">
      <w:pPr>
        <w:pStyle w:val="Default"/>
        <w:numPr>
          <w:ilvl w:val="1"/>
          <w:numId w:val="3"/>
        </w:numPr>
        <w:spacing w:line="276" w:lineRule="auto"/>
        <w:ind w:left="284"/>
        <w:rPr>
          <w:rFonts w:ascii="Arial" w:hAnsi="Arial" w:cs="Arial"/>
          <w:color w:val="auto"/>
          <w:sz w:val="22"/>
          <w:szCs w:val="22"/>
        </w:rPr>
      </w:pPr>
      <w:r w:rsidRPr="001C5E90">
        <w:rPr>
          <w:rFonts w:ascii="Arial" w:hAnsi="Arial" w:cs="Arial"/>
          <w:color w:val="auto"/>
          <w:sz w:val="22"/>
          <w:szCs w:val="22"/>
        </w:rPr>
        <w:t>Normą PN-EN 590 - Paliwa do pojazdów samochodowych - Oleje napędowe - W</w:t>
      </w:r>
      <w:r w:rsidRPr="001C5E90">
        <w:rPr>
          <w:rFonts w:ascii="Arial" w:hAnsi="Arial" w:cs="Arial"/>
          <w:color w:val="auto"/>
          <w:sz w:val="22"/>
          <w:szCs w:val="22"/>
        </w:rPr>
        <w:t>y</w:t>
      </w:r>
      <w:r w:rsidRPr="001C5E90">
        <w:rPr>
          <w:rFonts w:ascii="Arial" w:hAnsi="Arial" w:cs="Arial"/>
          <w:color w:val="auto"/>
          <w:sz w:val="22"/>
          <w:szCs w:val="22"/>
        </w:rPr>
        <w:t>magania i metody badań (lub równ</w:t>
      </w:r>
      <w:r w:rsidR="007C037C">
        <w:rPr>
          <w:rFonts w:ascii="Arial" w:hAnsi="Arial" w:cs="Arial"/>
          <w:color w:val="auto"/>
          <w:sz w:val="22"/>
          <w:szCs w:val="22"/>
        </w:rPr>
        <w:t>oważną),</w:t>
      </w:r>
    </w:p>
    <w:p w:rsidR="002B707A" w:rsidRPr="001C5E90" w:rsidRDefault="002B707A" w:rsidP="001C5E90">
      <w:pPr>
        <w:pStyle w:val="Default"/>
        <w:numPr>
          <w:ilvl w:val="1"/>
          <w:numId w:val="3"/>
        </w:numPr>
        <w:spacing w:line="276" w:lineRule="auto"/>
        <w:ind w:left="284"/>
        <w:rPr>
          <w:rFonts w:ascii="Arial" w:hAnsi="Arial" w:cs="Arial"/>
          <w:color w:val="auto"/>
          <w:sz w:val="22"/>
          <w:szCs w:val="22"/>
        </w:rPr>
      </w:pPr>
      <w:r w:rsidRPr="001C5E90">
        <w:rPr>
          <w:rFonts w:ascii="Arial" w:hAnsi="Arial" w:cs="Arial"/>
          <w:color w:val="auto"/>
          <w:sz w:val="22"/>
          <w:szCs w:val="22"/>
        </w:rPr>
        <w:t>Rozporządzeniem Ministra Gospo</w:t>
      </w:r>
      <w:r w:rsidR="008F61EC">
        <w:rPr>
          <w:rFonts w:ascii="Arial" w:hAnsi="Arial" w:cs="Arial"/>
          <w:color w:val="auto"/>
          <w:sz w:val="22"/>
          <w:szCs w:val="22"/>
        </w:rPr>
        <w:t>darki z dnia 26 czerwca 2024</w:t>
      </w:r>
      <w:r w:rsidRPr="001C5E90">
        <w:rPr>
          <w:rFonts w:ascii="Arial" w:hAnsi="Arial" w:cs="Arial"/>
          <w:color w:val="auto"/>
          <w:sz w:val="22"/>
          <w:szCs w:val="22"/>
        </w:rPr>
        <w:t xml:space="preserve"> r. w sprawie wym</w:t>
      </w:r>
      <w:r w:rsidRPr="001C5E90">
        <w:rPr>
          <w:rFonts w:ascii="Arial" w:hAnsi="Arial" w:cs="Arial"/>
          <w:color w:val="auto"/>
          <w:sz w:val="22"/>
          <w:szCs w:val="22"/>
        </w:rPr>
        <w:t>a</w:t>
      </w:r>
      <w:r w:rsidRPr="001C5E90">
        <w:rPr>
          <w:rFonts w:ascii="Arial" w:hAnsi="Arial" w:cs="Arial"/>
          <w:color w:val="auto"/>
          <w:sz w:val="22"/>
          <w:szCs w:val="22"/>
        </w:rPr>
        <w:t>gań jakościowych dla paliw ciekł</w:t>
      </w:r>
      <w:r w:rsidR="008F61EC">
        <w:rPr>
          <w:rFonts w:ascii="Arial" w:hAnsi="Arial" w:cs="Arial"/>
          <w:color w:val="auto"/>
          <w:sz w:val="22"/>
          <w:szCs w:val="22"/>
        </w:rPr>
        <w:t>ych (Dz. U. 2024</w:t>
      </w:r>
      <w:r w:rsidR="007C037C">
        <w:rPr>
          <w:rFonts w:ascii="Arial" w:hAnsi="Arial" w:cs="Arial"/>
          <w:color w:val="auto"/>
          <w:sz w:val="22"/>
          <w:szCs w:val="22"/>
        </w:rPr>
        <w:t xml:space="preserve"> r. poz.</w:t>
      </w:r>
      <w:r w:rsidR="008F61EC">
        <w:rPr>
          <w:rFonts w:ascii="Arial" w:hAnsi="Arial" w:cs="Arial"/>
          <w:color w:val="auto"/>
          <w:sz w:val="22"/>
          <w:szCs w:val="22"/>
        </w:rPr>
        <w:t xml:space="preserve"> 1018 z późn. zm.</w:t>
      </w:r>
      <w:r w:rsidR="007C037C">
        <w:rPr>
          <w:rFonts w:ascii="Arial" w:hAnsi="Arial" w:cs="Arial"/>
          <w:color w:val="auto"/>
          <w:sz w:val="22"/>
          <w:szCs w:val="22"/>
        </w:rPr>
        <w:t>),</w:t>
      </w:r>
    </w:p>
    <w:p w:rsidR="002B707A" w:rsidRPr="001C5E90" w:rsidRDefault="002B707A" w:rsidP="001C5E90">
      <w:pPr>
        <w:pStyle w:val="Default"/>
        <w:numPr>
          <w:ilvl w:val="1"/>
          <w:numId w:val="3"/>
        </w:numPr>
        <w:spacing w:line="276" w:lineRule="auto"/>
        <w:ind w:left="284"/>
        <w:rPr>
          <w:rFonts w:ascii="Arial" w:hAnsi="Arial" w:cs="Arial"/>
          <w:color w:val="auto"/>
          <w:sz w:val="22"/>
          <w:szCs w:val="22"/>
        </w:rPr>
      </w:pPr>
      <w:r w:rsidRPr="001C5E90">
        <w:rPr>
          <w:rFonts w:ascii="Arial" w:hAnsi="Arial" w:cs="Arial"/>
          <w:color w:val="auto"/>
          <w:sz w:val="22"/>
          <w:szCs w:val="22"/>
        </w:rPr>
        <w:t>Rozporządzeniem Ministra Gospodarki z dnia 25 marca 2010 r. w sprawie metod b</w:t>
      </w:r>
      <w:r w:rsidRPr="001C5E90">
        <w:rPr>
          <w:rFonts w:ascii="Arial" w:hAnsi="Arial" w:cs="Arial"/>
          <w:color w:val="auto"/>
          <w:sz w:val="22"/>
          <w:szCs w:val="22"/>
        </w:rPr>
        <w:t>a</w:t>
      </w:r>
      <w:r w:rsidRPr="001C5E90">
        <w:rPr>
          <w:rFonts w:ascii="Arial" w:hAnsi="Arial" w:cs="Arial"/>
          <w:color w:val="auto"/>
          <w:sz w:val="22"/>
          <w:szCs w:val="22"/>
        </w:rPr>
        <w:t xml:space="preserve">dania jakości paliw ciekłych (t. j. Dz. U. 2017 poz. 247). </w:t>
      </w:r>
    </w:p>
    <w:p w:rsidR="0029365C" w:rsidRPr="001C5E90" w:rsidRDefault="00E238C6" w:rsidP="001C5E90">
      <w:pPr>
        <w:pStyle w:val="Standard"/>
        <w:numPr>
          <w:ilvl w:val="0"/>
          <w:numId w:val="3"/>
        </w:numPr>
        <w:tabs>
          <w:tab w:val="left" w:pos="28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C5E90">
        <w:rPr>
          <w:rFonts w:ascii="Arial" w:hAnsi="Arial" w:cs="Arial"/>
          <w:sz w:val="22"/>
          <w:szCs w:val="22"/>
        </w:rPr>
        <w:t xml:space="preserve">Przedmiot umowy zostanie dostarczony do </w:t>
      </w:r>
      <w:r w:rsidR="00BC5159">
        <w:rPr>
          <w:rFonts w:ascii="Arial" w:hAnsi="Arial" w:cs="Arial"/>
          <w:sz w:val="22"/>
          <w:szCs w:val="22"/>
        </w:rPr>
        <w:t xml:space="preserve">siedziby Zamawiającego na koszt </w:t>
      </w:r>
      <w:r w:rsidRPr="001C5E90">
        <w:rPr>
          <w:rFonts w:ascii="Arial" w:hAnsi="Arial" w:cs="Arial"/>
          <w:sz w:val="22"/>
          <w:szCs w:val="22"/>
        </w:rPr>
        <w:t>i ryzyko Wykonawcy. Odbiór przedmiotu zamówienia nastąpi w siedzibie Zamawiającego. Wykonawca zobowiązany jest poinformować Zamawiającego o planowanym terminie przekazania zbiornika na co najmniej 2 dni prze</w:t>
      </w:r>
      <w:r w:rsidR="002F67D1">
        <w:rPr>
          <w:rFonts w:ascii="Arial" w:hAnsi="Arial" w:cs="Arial"/>
          <w:sz w:val="22"/>
          <w:szCs w:val="22"/>
        </w:rPr>
        <w:t xml:space="preserve">d tym terminem oraz każdorazowo </w:t>
      </w:r>
      <w:r w:rsidRPr="001C5E90">
        <w:rPr>
          <w:rFonts w:ascii="Arial" w:hAnsi="Arial" w:cs="Arial"/>
          <w:sz w:val="22"/>
          <w:szCs w:val="22"/>
        </w:rPr>
        <w:t>co najmniej 2 godziny  przed planowaną dostawą oleju napędowego do zbiornika.</w:t>
      </w:r>
    </w:p>
    <w:p w:rsidR="0029365C" w:rsidRPr="001C5E90" w:rsidRDefault="00E238C6" w:rsidP="001C5E90">
      <w:pPr>
        <w:pStyle w:val="Standard"/>
        <w:numPr>
          <w:ilvl w:val="0"/>
          <w:numId w:val="3"/>
        </w:numPr>
        <w:tabs>
          <w:tab w:val="left" w:pos="28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C5E90">
        <w:rPr>
          <w:rFonts w:ascii="Arial" w:hAnsi="Arial" w:cs="Arial"/>
          <w:sz w:val="22"/>
          <w:szCs w:val="22"/>
        </w:rPr>
        <w:t>Wskazane w opisie przedmiotu zamówienia marki towarowe, patenty lub pochodzenie towaru, należy rozumieć jako określenie wymaganych minimalnych parametrów technicznych lub standardów jakościowych. Zamawiający dopuszcza składanie ofert równoważnych z zastosowaniem innych materiałów i urządzeń niż opisane znakiem towarowym i/lub nazwą producenta pod warunkiem, że zagwarantują one uzyskanie parametrów technicznych, eksploatacyjnych i jakościo</w:t>
      </w:r>
      <w:r w:rsidR="002F67D1">
        <w:rPr>
          <w:rFonts w:ascii="Arial" w:hAnsi="Arial" w:cs="Arial"/>
          <w:sz w:val="22"/>
          <w:szCs w:val="22"/>
        </w:rPr>
        <w:t xml:space="preserve">wych nie gorszych od założonych </w:t>
      </w:r>
      <w:r w:rsidRPr="001C5E90">
        <w:rPr>
          <w:rFonts w:ascii="Arial" w:hAnsi="Arial" w:cs="Arial"/>
          <w:sz w:val="22"/>
          <w:szCs w:val="22"/>
        </w:rPr>
        <w:t>w SWZ.</w:t>
      </w:r>
    </w:p>
    <w:p w:rsidR="0029365C" w:rsidRPr="001C5E90" w:rsidRDefault="00E238C6" w:rsidP="001C5E90">
      <w:pPr>
        <w:pStyle w:val="Standard"/>
        <w:numPr>
          <w:ilvl w:val="0"/>
          <w:numId w:val="3"/>
        </w:numPr>
        <w:tabs>
          <w:tab w:val="left" w:pos="28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C5E90">
        <w:rPr>
          <w:rFonts w:ascii="Arial" w:hAnsi="Arial" w:cs="Arial"/>
          <w:sz w:val="22"/>
          <w:szCs w:val="22"/>
        </w:rPr>
        <w:t>W przypadku użycia w SWZ lub załącznikach do SWZ odniesień do norm, europejskich ocen technicznych i systemów referencji technicznych, o których mowa w</w:t>
      </w:r>
      <w:r w:rsidR="002B707A" w:rsidRPr="001C5E90">
        <w:rPr>
          <w:rFonts w:ascii="Arial" w:hAnsi="Arial" w:cs="Arial"/>
          <w:sz w:val="22"/>
          <w:szCs w:val="22"/>
        </w:rPr>
        <w:t xml:space="preserve"> ustawie</w:t>
      </w:r>
      <w:r w:rsidRPr="001C5E90">
        <w:rPr>
          <w:rFonts w:ascii="Arial" w:hAnsi="Arial" w:cs="Arial"/>
          <w:sz w:val="22"/>
          <w:szCs w:val="22"/>
        </w:rPr>
        <w:t xml:space="preserve"> Pzp, Zamawiający dopuszcza rozwiązania równoważne opisywanym.</w:t>
      </w:r>
    </w:p>
    <w:p w:rsidR="0029365C" w:rsidRPr="001C5E90" w:rsidRDefault="00E238C6" w:rsidP="001C5E90">
      <w:pPr>
        <w:pStyle w:val="Standard"/>
        <w:numPr>
          <w:ilvl w:val="0"/>
          <w:numId w:val="3"/>
        </w:numPr>
        <w:tabs>
          <w:tab w:val="left" w:pos="28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C5E90">
        <w:rPr>
          <w:rFonts w:ascii="Arial" w:hAnsi="Arial" w:cs="Arial"/>
          <w:sz w:val="22"/>
          <w:szCs w:val="22"/>
        </w:rPr>
        <w:t>Wykonawca, który powołuje się na rozwiązania równoważne, jest zobowiązany wykazać, że oferowane przez niego rozwiązanie spełnia wymagania określone przez Zamawiającego. W takim przypadku, wykonawca załącza do oferty wykaz rozwiązań równoważnych wraz z jego opisem lub normami. Ciężar udowodnienia, że wyrób jest równoważny w stosunku do wymogu określone</w:t>
      </w:r>
      <w:r w:rsidR="002B707A" w:rsidRPr="001C5E90">
        <w:rPr>
          <w:rFonts w:ascii="Arial" w:hAnsi="Arial" w:cs="Arial"/>
          <w:sz w:val="22"/>
          <w:szCs w:val="22"/>
        </w:rPr>
        <w:t>go przez Zamawiającego spoczywa</w:t>
      </w:r>
      <w:r w:rsidR="002F67D1">
        <w:rPr>
          <w:rFonts w:ascii="Arial" w:hAnsi="Arial" w:cs="Arial"/>
          <w:sz w:val="22"/>
          <w:szCs w:val="22"/>
        </w:rPr>
        <w:t xml:space="preserve"> </w:t>
      </w:r>
      <w:r w:rsidRPr="001C5E90">
        <w:rPr>
          <w:rFonts w:ascii="Arial" w:hAnsi="Arial" w:cs="Arial"/>
          <w:sz w:val="22"/>
          <w:szCs w:val="22"/>
        </w:rPr>
        <w:t>na Wykonawcy.</w:t>
      </w:r>
    </w:p>
    <w:p w:rsidR="0029365C" w:rsidRPr="001C5E90" w:rsidRDefault="00E238C6" w:rsidP="001C5E90">
      <w:pPr>
        <w:pStyle w:val="Standard"/>
        <w:numPr>
          <w:ilvl w:val="0"/>
          <w:numId w:val="3"/>
        </w:numPr>
        <w:tabs>
          <w:tab w:val="left" w:pos="28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C5E90">
        <w:rPr>
          <w:rFonts w:ascii="Arial" w:hAnsi="Arial" w:cs="Arial"/>
          <w:sz w:val="22"/>
          <w:szCs w:val="22"/>
        </w:rPr>
        <w:t>Zamawiający nie dopuszcza składania ofert częściowych.</w:t>
      </w:r>
    </w:p>
    <w:p w:rsidR="0029365C" w:rsidRPr="001C5E90" w:rsidRDefault="00E238C6" w:rsidP="001C5E90">
      <w:pPr>
        <w:pStyle w:val="Bezodstpw1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C5E90">
        <w:rPr>
          <w:rFonts w:ascii="Arial" w:hAnsi="Arial" w:cs="Arial"/>
          <w:b/>
          <w:sz w:val="22"/>
          <w:szCs w:val="22"/>
        </w:rPr>
        <w:t>Wykonawca określi cenę netto 1 litra oleju napędowego na podstawie ceny jednostkowej netto 1m</w:t>
      </w:r>
      <w:r w:rsidRPr="001C5E90">
        <w:rPr>
          <w:rFonts w:ascii="Arial" w:hAnsi="Arial" w:cs="Arial"/>
          <w:b/>
          <w:sz w:val="22"/>
          <w:szCs w:val="22"/>
          <w:vertAlign w:val="superscript"/>
        </w:rPr>
        <w:t>3</w:t>
      </w:r>
      <w:r w:rsidRPr="001C5E90">
        <w:rPr>
          <w:rFonts w:ascii="Arial" w:hAnsi="Arial" w:cs="Arial"/>
          <w:b/>
          <w:sz w:val="22"/>
          <w:szCs w:val="22"/>
        </w:rPr>
        <w:t xml:space="preserve"> oleju napędowego Ekodiese</w:t>
      </w:r>
      <w:r w:rsidR="002B707A" w:rsidRPr="001C5E90">
        <w:rPr>
          <w:rFonts w:ascii="Arial" w:hAnsi="Arial" w:cs="Arial"/>
          <w:b/>
          <w:sz w:val="22"/>
          <w:szCs w:val="22"/>
        </w:rPr>
        <w:t xml:space="preserve">l (w temperaturze referencyjnej </w:t>
      </w:r>
      <w:r w:rsidRPr="001C5E90">
        <w:rPr>
          <w:rFonts w:ascii="Arial" w:hAnsi="Arial" w:cs="Arial"/>
          <w:b/>
          <w:sz w:val="22"/>
          <w:szCs w:val="22"/>
        </w:rPr>
        <w:t>15</w:t>
      </w:r>
      <w:r w:rsidRPr="001C5E90">
        <w:rPr>
          <w:rFonts w:ascii="Arial" w:hAnsi="Arial" w:cs="Arial"/>
          <w:b/>
          <w:sz w:val="22"/>
          <w:szCs w:val="22"/>
          <w:vertAlign w:val="superscript"/>
        </w:rPr>
        <w:t>o</w:t>
      </w:r>
      <w:r w:rsidRPr="001C5E90">
        <w:rPr>
          <w:rFonts w:ascii="Arial" w:hAnsi="Arial" w:cs="Arial"/>
          <w:b/>
          <w:sz w:val="22"/>
          <w:szCs w:val="22"/>
        </w:rPr>
        <w:t xml:space="preserve">C) obowiązującej w PKN </w:t>
      </w:r>
      <w:r w:rsidRPr="00B0238A">
        <w:rPr>
          <w:rFonts w:ascii="Arial" w:hAnsi="Arial" w:cs="Arial"/>
          <w:b/>
          <w:sz w:val="22"/>
          <w:szCs w:val="22"/>
        </w:rPr>
        <w:t>Orlen S.</w:t>
      </w:r>
      <w:r w:rsidR="002B707A" w:rsidRPr="00B0238A">
        <w:rPr>
          <w:rFonts w:ascii="Arial" w:hAnsi="Arial" w:cs="Arial"/>
          <w:b/>
          <w:sz w:val="22"/>
          <w:szCs w:val="22"/>
        </w:rPr>
        <w:t xml:space="preserve">A. w dniu publikacji ogłoszenia </w:t>
      </w:r>
      <w:r w:rsidRPr="00B0238A">
        <w:rPr>
          <w:rFonts w:ascii="Arial" w:hAnsi="Arial" w:cs="Arial"/>
          <w:b/>
          <w:sz w:val="22"/>
          <w:szCs w:val="22"/>
        </w:rPr>
        <w:t xml:space="preserve">o zamówieniu w </w:t>
      </w:r>
      <w:r w:rsidRPr="0033263F">
        <w:rPr>
          <w:rFonts w:ascii="Arial" w:hAnsi="Arial" w:cs="Arial"/>
          <w:b/>
          <w:sz w:val="22"/>
          <w:szCs w:val="22"/>
        </w:rPr>
        <w:t>Biuletynie Zamówień Publicznych, opublikowaną na stronie internetowej:</w:t>
      </w:r>
      <w:r w:rsidRPr="0033263F">
        <w:rPr>
          <w:rFonts w:ascii="Arial" w:hAnsi="Arial" w:cs="Arial"/>
          <w:sz w:val="22"/>
          <w:szCs w:val="22"/>
        </w:rPr>
        <w:t xml:space="preserve"> </w:t>
      </w:r>
      <w:hyperlink r:id="rId9" w:history="1">
        <w:r w:rsidRPr="0033263F">
          <w:rPr>
            <w:rStyle w:val="Internetlink"/>
            <w:rFonts w:ascii="Arial" w:hAnsi="Arial" w:cs="Arial"/>
            <w:b/>
            <w:sz w:val="22"/>
            <w:szCs w:val="22"/>
            <w:u w:val="none"/>
          </w:rPr>
          <w:t>http://www.orlen.pl/PL/DlaBiznesu/HurtoweCenyPaliw/Strony/default.aspx</w:t>
        </w:r>
      </w:hyperlink>
      <w:r w:rsidRPr="0033263F">
        <w:rPr>
          <w:rFonts w:ascii="Arial" w:hAnsi="Arial" w:cs="Arial"/>
          <w:sz w:val="22"/>
          <w:szCs w:val="22"/>
        </w:rPr>
        <w:t xml:space="preserve"> </w:t>
      </w:r>
      <w:r w:rsidRPr="0033263F">
        <w:rPr>
          <w:rFonts w:ascii="Arial" w:hAnsi="Arial" w:cs="Arial"/>
          <w:b/>
          <w:sz w:val="22"/>
          <w:szCs w:val="22"/>
          <w:u w:val="single"/>
        </w:rPr>
        <w:t xml:space="preserve">tj. w dniu </w:t>
      </w:r>
      <w:r w:rsidR="0033263F" w:rsidRPr="0033263F">
        <w:rPr>
          <w:rFonts w:ascii="Arial" w:hAnsi="Arial" w:cs="Arial"/>
          <w:b/>
          <w:sz w:val="22"/>
          <w:szCs w:val="22"/>
          <w:u w:val="single"/>
        </w:rPr>
        <w:t>13</w:t>
      </w:r>
      <w:r w:rsidR="00D1589B" w:rsidRPr="0033263F">
        <w:rPr>
          <w:rFonts w:ascii="Arial" w:hAnsi="Arial" w:cs="Arial"/>
          <w:b/>
          <w:sz w:val="22"/>
          <w:szCs w:val="22"/>
          <w:u w:val="single"/>
        </w:rPr>
        <w:t>.05</w:t>
      </w:r>
      <w:r w:rsidR="00D97375" w:rsidRPr="0033263F">
        <w:rPr>
          <w:rFonts w:ascii="Arial" w:hAnsi="Arial" w:cs="Arial"/>
          <w:b/>
          <w:sz w:val="22"/>
          <w:szCs w:val="22"/>
          <w:u w:val="single"/>
        </w:rPr>
        <w:t>.</w:t>
      </w:r>
      <w:r w:rsidR="00D1589B" w:rsidRPr="0033263F">
        <w:rPr>
          <w:rFonts w:ascii="Arial" w:hAnsi="Arial" w:cs="Arial"/>
          <w:b/>
          <w:sz w:val="22"/>
          <w:szCs w:val="22"/>
          <w:u w:val="single"/>
        </w:rPr>
        <w:t>2026</w:t>
      </w:r>
      <w:r w:rsidR="00D97375" w:rsidRPr="0033263F">
        <w:rPr>
          <w:rFonts w:ascii="Arial" w:hAnsi="Arial" w:cs="Arial"/>
          <w:b/>
          <w:sz w:val="22"/>
          <w:szCs w:val="22"/>
          <w:u w:val="single"/>
        </w:rPr>
        <w:t xml:space="preserve"> tj.: </w:t>
      </w:r>
      <w:r w:rsidR="00EC6167" w:rsidRPr="0033263F">
        <w:rPr>
          <w:rFonts w:ascii="Arial" w:hAnsi="Arial" w:cs="Arial"/>
          <w:b/>
          <w:sz w:val="22"/>
          <w:szCs w:val="22"/>
          <w:u w:val="single"/>
        </w:rPr>
        <w:t>6112</w:t>
      </w:r>
      <w:r w:rsidR="00D97375" w:rsidRPr="0033263F">
        <w:rPr>
          <w:rFonts w:ascii="Arial" w:hAnsi="Arial" w:cs="Arial"/>
          <w:b/>
          <w:sz w:val="22"/>
          <w:szCs w:val="22"/>
          <w:u w:val="single"/>
        </w:rPr>
        <w:t>,00 zł/m</w:t>
      </w:r>
      <w:r w:rsidR="00D97375" w:rsidRPr="0033263F">
        <w:rPr>
          <w:rFonts w:ascii="Arial" w:hAnsi="Arial" w:cs="Arial"/>
          <w:b/>
          <w:sz w:val="22"/>
          <w:szCs w:val="22"/>
          <w:u w:val="single"/>
          <w:vertAlign w:val="superscript"/>
        </w:rPr>
        <w:t>3</w:t>
      </w:r>
      <w:r w:rsidRPr="0033263F">
        <w:rPr>
          <w:rFonts w:ascii="Arial" w:hAnsi="Arial" w:cs="Arial"/>
          <w:b/>
          <w:sz w:val="22"/>
          <w:szCs w:val="22"/>
        </w:rPr>
        <w:t xml:space="preserve"> oraz upust</w:t>
      </w:r>
      <w:r w:rsidRPr="00B0238A">
        <w:rPr>
          <w:rFonts w:ascii="Arial" w:hAnsi="Arial" w:cs="Arial"/>
          <w:b/>
          <w:sz w:val="22"/>
          <w:szCs w:val="22"/>
        </w:rPr>
        <w:t xml:space="preserve"> w stosunku do ceny jednostkowej netto 1 litra oleju napędowego, stały przez cały</w:t>
      </w:r>
      <w:r w:rsidRPr="001C5E90">
        <w:rPr>
          <w:rFonts w:ascii="Arial" w:hAnsi="Arial" w:cs="Arial"/>
          <w:b/>
          <w:sz w:val="22"/>
          <w:szCs w:val="22"/>
        </w:rPr>
        <w:t xml:space="preserve"> czas trwania umowy.</w:t>
      </w:r>
    </w:p>
    <w:p w:rsidR="0029365C" w:rsidRPr="001C5E90" w:rsidRDefault="00E238C6" w:rsidP="001C5E90">
      <w:pPr>
        <w:pStyle w:val="Bezodstpw1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C5E90">
        <w:rPr>
          <w:rFonts w:ascii="Arial" w:hAnsi="Arial" w:cs="Arial"/>
          <w:sz w:val="22"/>
          <w:szCs w:val="22"/>
        </w:rPr>
        <w:t>Wykonawca ustali stałą miesięczną opłatę z uwzględnieniem wszystkich koszt</w:t>
      </w:r>
      <w:r w:rsidR="008F0B0D" w:rsidRPr="001C5E90">
        <w:rPr>
          <w:rFonts w:ascii="Arial" w:hAnsi="Arial" w:cs="Arial"/>
          <w:sz w:val="22"/>
          <w:szCs w:val="22"/>
        </w:rPr>
        <w:t>ów realizacji zadania w szczególności</w:t>
      </w:r>
      <w:r w:rsidR="007C037C">
        <w:rPr>
          <w:rFonts w:ascii="Arial" w:hAnsi="Arial" w:cs="Arial"/>
          <w:sz w:val="22"/>
          <w:szCs w:val="22"/>
        </w:rPr>
        <w:t xml:space="preserve"> z tytułu</w:t>
      </w:r>
      <w:r w:rsidRPr="001C5E90">
        <w:rPr>
          <w:rFonts w:ascii="Arial" w:hAnsi="Arial" w:cs="Arial"/>
          <w:sz w:val="22"/>
          <w:szCs w:val="22"/>
        </w:rPr>
        <w:t>:</w:t>
      </w:r>
    </w:p>
    <w:p w:rsidR="0029365C" w:rsidRPr="001C5E90" w:rsidRDefault="007C037C" w:rsidP="001C5E90">
      <w:pPr>
        <w:pStyle w:val="Bezodstpw1"/>
        <w:numPr>
          <w:ilvl w:val="1"/>
          <w:numId w:val="3"/>
        </w:numPr>
        <w:tabs>
          <w:tab w:val="left" w:pos="993"/>
        </w:tabs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dzierżawy</w:t>
      </w:r>
      <w:r w:rsidR="00E238C6" w:rsidRPr="001C5E90">
        <w:rPr>
          <w:rFonts w:ascii="Arial" w:hAnsi="Arial" w:cs="Arial"/>
          <w:sz w:val="22"/>
          <w:szCs w:val="22"/>
        </w:rPr>
        <w:t xml:space="preserve"> zbiornika wraz z układem dystrybucyjnym do pobierania oleju napędowego,</w:t>
      </w:r>
    </w:p>
    <w:p w:rsidR="0029365C" w:rsidRPr="001C5E90" w:rsidRDefault="007C037C" w:rsidP="001C5E90">
      <w:pPr>
        <w:pStyle w:val="Bezodstpw1"/>
        <w:numPr>
          <w:ilvl w:val="1"/>
          <w:numId w:val="3"/>
        </w:numPr>
        <w:tabs>
          <w:tab w:val="left" w:pos="993"/>
        </w:tabs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dowo</w:t>
      </w:r>
      <w:r w:rsidR="00E238C6" w:rsidRPr="001C5E90">
        <w:rPr>
          <w:rFonts w:ascii="Arial" w:hAnsi="Arial" w:cs="Arial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u</w:t>
      </w:r>
      <w:r w:rsidR="00E238C6" w:rsidRPr="001C5E90">
        <w:rPr>
          <w:rFonts w:ascii="Arial" w:hAnsi="Arial" w:cs="Arial"/>
          <w:sz w:val="22"/>
          <w:szCs w:val="22"/>
        </w:rPr>
        <w:t xml:space="preserve"> oleju napędowego do zbiornika,</w:t>
      </w:r>
    </w:p>
    <w:p w:rsidR="0029365C" w:rsidRPr="001C5E90" w:rsidRDefault="007C037C" w:rsidP="001C5E90">
      <w:pPr>
        <w:pStyle w:val="Bezodstpw1"/>
        <w:numPr>
          <w:ilvl w:val="1"/>
          <w:numId w:val="3"/>
        </w:numPr>
        <w:tabs>
          <w:tab w:val="left" w:pos="993"/>
        </w:tabs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analizy rozliczeniowej</w:t>
      </w:r>
      <w:r w:rsidR="00E238C6" w:rsidRPr="001C5E90">
        <w:rPr>
          <w:rFonts w:ascii="Arial" w:hAnsi="Arial" w:cs="Arial"/>
          <w:sz w:val="22"/>
          <w:szCs w:val="22"/>
        </w:rPr>
        <w:t>,</w:t>
      </w:r>
    </w:p>
    <w:p w:rsidR="0029365C" w:rsidRPr="001C5E90" w:rsidRDefault="007C037C" w:rsidP="001C5E90">
      <w:pPr>
        <w:pStyle w:val="Bezodstpw1"/>
        <w:numPr>
          <w:ilvl w:val="1"/>
          <w:numId w:val="3"/>
        </w:numPr>
        <w:tabs>
          <w:tab w:val="left" w:pos="993"/>
        </w:tabs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dostępności</w:t>
      </w:r>
      <w:r w:rsidR="00E238C6" w:rsidRPr="001C5E90">
        <w:rPr>
          <w:rFonts w:ascii="Arial" w:hAnsi="Arial" w:cs="Arial"/>
          <w:sz w:val="22"/>
          <w:szCs w:val="22"/>
        </w:rPr>
        <w:t xml:space="preserve"> on-line do danych 24 godziny na dobę przez 7 dni w tygodniu,</w:t>
      </w:r>
    </w:p>
    <w:p w:rsidR="0029365C" w:rsidRPr="001C5E90" w:rsidRDefault="00E238C6" w:rsidP="001C5E90">
      <w:pPr>
        <w:pStyle w:val="Bezodstpw1"/>
        <w:numPr>
          <w:ilvl w:val="1"/>
          <w:numId w:val="3"/>
        </w:numPr>
        <w:tabs>
          <w:tab w:val="left" w:pos="993"/>
        </w:tabs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1C5E90">
        <w:rPr>
          <w:rFonts w:ascii="Arial" w:hAnsi="Arial" w:cs="Arial"/>
          <w:sz w:val="22"/>
          <w:szCs w:val="22"/>
        </w:rPr>
        <w:t>innych koniecznych do realizacji przedmiotu zamówienia.</w:t>
      </w:r>
    </w:p>
    <w:p w:rsidR="0029365C" w:rsidRPr="00A40445" w:rsidRDefault="00E238C6" w:rsidP="001C5E90">
      <w:pPr>
        <w:pStyle w:val="Standard"/>
        <w:numPr>
          <w:ilvl w:val="0"/>
          <w:numId w:val="3"/>
        </w:numPr>
        <w:tabs>
          <w:tab w:val="left" w:pos="284"/>
          <w:tab w:val="left" w:pos="426"/>
        </w:tabs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1C5E90">
        <w:rPr>
          <w:rFonts w:ascii="Arial" w:hAnsi="Arial" w:cs="Arial"/>
          <w:sz w:val="22"/>
          <w:szCs w:val="22"/>
        </w:rPr>
        <w:t>W cenie oferty należy uwzględnić wszystkie koszty związane z pełną realizacją przedmiotu zamówienia przez wykonawcę, w tym koszty związane z dostawą i transportem przedmiotu zamówienia</w:t>
      </w:r>
      <w:r w:rsidRPr="00A40445">
        <w:rPr>
          <w:rFonts w:ascii="Arial" w:hAnsi="Arial" w:cs="Arial"/>
          <w:color w:val="auto"/>
          <w:sz w:val="22"/>
          <w:szCs w:val="22"/>
        </w:rPr>
        <w:t>. Warunki płatności określa załącznik nr 4 do SWZ.</w:t>
      </w:r>
    </w:p>
    <w:p w:rsidR="0029365C" w:rsidRPr="001C5E90" w:rsidRDefault="00E238C6" w:rsidP="001C5E90">
      <w:pPr>
        <w:pStyle w:val="Standard"/>
        <w:numPr>
          <w:ilvl w:val="0"/>
          <w:numId w:val="3"/>
        </w:numPr>
        <w:tabs>
          <w:tab w:val="left" w:pos="284"/>
          <w:tab w:val="left" w:pos="426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40445">
        <w:rPr>
          <w:rFonts w:ascii="Arial" w:hAnsi="Arial" w:cs="Arial"/>
          <w:color w:val="auto"/>
          <w:sz w:val="22"/>
          <w:szCs w:val="22"/>
        </w:rPr>
        <w:t>Zamówienie musi być realizowane zgodnie z warunkami umowy, której wzór stanowi załącznik nr 4 do SWZ, jest</w:t>
      </w:r>
      <w:r w:rsidRPr="001C5E90">
        <w:rPr>
          <w:rFonts w:ascii="Arial" w:hAnsi="Arial" w:cs="Arial"/>
          <w:sz w:val="22"/>
          <w:szCs w:val="22"/>
        </w:rPr>
        <w:t xml:space="preserve"> integralną częścią niniejszej dokumentacji i zapisy w niej zawarte traktuje się jako warunki udzielenia zamówienia. Wykonawca winien zapoznać się z dokumentacją przetargową, a zaistniałe ewentualnie nieścisłości lub braki wyjaśnić</w:t>
      </w:r>
      <w:r w:rsidRPr="001C5E90">
        <w:rPr>
          <w:rFonts w:ascii="Arial" w:hAnsi="Arial" w:cs="Arial"/>
          <w:sz w:val="22"/>
          <w:szCs w:val="22"/>
        </w:rPr>
        <w:br/>
        <w:t>z Zamawiającym na podstawie przepisów ustawy Pzp.</w:t>
      </w:r>
    </w:p>
    <w:p w:rsidR="008F0B0D" w:rsidRPr="001C5E90" w:rsidRDefault="00E238C6" w:rsidP="001C5E90">
      <w:pPr>
        <w:pStyle w:val="Standard"/>
        <w:numPr>
          <w:ilvl w:val="0"/>
          <w:numId w:val="3"/>
        </w:numPr>
        <w:tabs>
          <w:tab w:val="left" w:pos="284"/>
          <w:tab w:val="left" w:pos="426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C5E90">
        <w:rPr>
          <w:rFonts w:ascii="Arial" w:hAnsi="Arial" w:cs="Arial"/>
          <w:sz w:val="22"/>
          <w:szCs w:val="22"/>
        </w:rPr>
        <w:t>Zamawiający nie dopuszcza złożenia ofert wariantowych.</w:t>
      </w:r>
    </w:p>
    <w:p w:rsidR="001C5E90" w:rsidRPr="001C5E90" w:rsidRDefault="00E238C6" w:rsidP="001C5E90">
      <w:pPr>
        <w:pStyle w:val="Standard"/>
        <w:numPr>
          <w:ilvl w:val="0"/>
          <w:numId w:val="3"/>
        </w:numPr>
        <w:tabs>
          <w:tab w:val="left" w:pos="284"/>
          <w:tab w:val="left" w:pos="426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C5E90">
        <w:rPr>
          <w:rFonts w:ascii="Arial" w:hAnsi="Arial" w:cs="Arial"/>
          <w:sz w:val="22"/>
          <w:szCs w:val="22"/>
        </w:rPr>
        <w:t>Zamawiający na podstawie art. 310 ustawy Pzp wskazuje, że może unieważnić postępowanie o udzielenie zamówienia, jeżeli środki, które zamawiający zamierzał przeznaczyć na sfinansowanie całości lub części zamówienia w ramach ww. źródła finansowania, nie zostały mu przyznane.</w:t>
      </w:r>
    </w:p>
    <w:p w:rsidR="001C5E90" w:rsidRDefault="001C5E90" w:rsidP="001C5E90"/>
    <w:p w:rsidR="001C5E90" w:rsidRPr="00D0750A" w:rsidRDefault="001C5E90" w:rsidP="00B72099">
      <w:pPr>
        <w:pStyle w:val="Akapitzlist"/>
        <w:numPr>
          <w:ilvl w:val="0"/>
          <w:numId w:val="21"/>
        </w:numPr>
        <w:spacing w:before="240"/>
        <w:jc w:val="both"/>
        <w:rPr>
          <w:rFonts w:ascii="Arial" w:hAnsi="Arial" w:cs="Arial"/>
          <w:b/>
          <w:bCs/>
        </w:rPr>
      </w:pPr>
      <w:r w:rsidRPr="00D0750A">
        <w:rPr>
          <w:rFonts w:ascii="Arial" w:hAnsi="Arial" w:cs="Arial"/>
          <w:b/>
          <w:bCs/>
        </w:rPr>
        <w:t>TERMIN WYKONANIA ZAMÓWIENIA:</w:t>
      </w:r>
    </w:p>
    <w:p w:rsidR="001C5E90" w:rsidRDefault="001C5E90" w:rsidP="001C5E90">
      <w:pPr>
        <w:pStyle w:val="Akapitzlist"/>
        <w:suppressAutoHyphens w:val="0"/>
        <w:spacing w:after="0"/>
        <w:ind w:left="426"/>
        <w:jc w:val="both"/>
        <w:rPr>
          <w:rFonts w:ascii="Arial" w:hAnsi="Arial" w:cs="Arial"/>
          <w:b/>
          <w:u w:val="single"/>
        </w:rPr>
      </w:pPr>
      <w:bookmarkStart w:id="0" w:name="_Hlk10458373"/>
      <w:r w:rsidRPr="00D0750A">
        <w:rPr>
          <w:rFonts w:ascii="Arial" w:hAnsi="Arial" w:cs="Arial"/>
        </w:rPr>
        <w:t>Termin realizacji zamówienia</w:t>
      </w:r>
      <w:r w:rsidRPr="00405BF1">
        <w:rPr>
          <w:rFonts w:ascii="Arial" w:hAnsi="Arial" w:cs="Arial"/>
        </w:rPr>
        <w:t xml:space="preserve">: </w:t>
      </w:r>
      <w:r>
        <w:rPr>
          <w:rFonts w:ascii="Arial" w:hAnsi="Arial" w:cs="Arial"/>
          <w:b/>
          <w:bCs/>
          <w:u w:val="single"/>
        </w:rPr>
        <w:t xml:space="preserve">12 miesięcy </w:t>
      </w:r>
      <w:r w:rsidRPr="00405BF1">
        <w:rPr>
          <w:rFonts w:ascii="Arial" w:hAnsi="Arial" w:cs="Arial"/>
          <w:b/>
          <w:bCs/>
          <w:u w:val="single"/>
        </w:rPr>
        <w:t>od dnia zawarcia umowy</w:t>
      </w:r>
      <w:r w:rsidRPr="00405BF1">
        <w:rPr>
          <w:rFonts w:ascii="Arial" w:hAnsi="Arial" w:cs="Arial"/>
          <w:b/>
          <w:u w:val="single"/>
        </w:rPr>
        <w:t>.</w:t>
      </w:r>
    </w:p>
    <w:p w:rsidR="005C08AC" w:rsidRPr="005C08AC" w:rsidRDefault="005C08AC" w:rsidP="001C5E90">
      <w:pPr>
        <w:pStyle w:val="Akapitzlist"/>
        <w:suppressAutoHyphens w:val="0"/>
        <w:spacing w:after="0"/>
        <w:ind w:left="426"/>
        <w:jc w:val="both"/>
        <w:rPr>
          <w:rFonts w:ascii="Arial" w:hAnsi="Arial" w:cs="Arial"/>
        </w:rPr>
      </w:pPr>
      <w:r w:rsidRPr="005C08AC">
        <w:rPr>
          <w:rFonts w:ascii="Arial" w:hAnsi="Arial" w:cs="Arial"/>
        </w:rPr>
        <w:t>Umowa może zostać</w:t>
      </w:r>
      <w:r w:rsidR="00D1589B">
        <w:rPr>
          <w:rFonts w:ascii="Arial" w:hAnsi="Arial" w:cs="Arial"/>
        </w:rPr>
        <w:t xml:space="preserve"> zawarta nie </w:t>
      </w:r>
      <w:r w:rsidR="00D1589B" w:rsidRPr="0033263F">
        <w:rPr>
          <w:rFonts w:ascii="Arial" w:hAnsi="Arial" w:cs="Arial"/>
        </w:rPr>
        <w:t xml:space="preserve">wcześniej </w:t>
      </w:r>
      <w:r w:rsidR="00EC6167" w:rsidRPr="0033263F">
        <w:rPr>
          <w:rFonts w:ascii="Arial" w:hAnsi="Arial" w:cs="Arial"/>
        </w:rPr>
        <w:t>niż od 24</w:t>
      </w:r>
      <w:r w:rsidR="00D1589B" w:rsidRPr="0033263F">
        <w:rPr>
          <w:rFonts w:ascii="Arial" w:hAnsi="Arial" w:cs="Arial"/>
        </w:rPr>
        <w:t xml:space="preserve"> maja 2026</w:t>
      </w:r>
      <w:r w:rsidRPr="0033263F">
        <w:rPr>
          <w:rFonts w:ascii="Arial" w:hAnsi="Arial" w:cs="Arial"/>
        </w:rPr>
        <w:t xml:space="preserve"> r.</w:t>
      </w:r>
      <w:r w:rsidRPr="005C08AC">
        <w:rPr>
          <w:rFonts w:ascii="Arial" w:hAnsi="Arial" w:cs="Arial"/>
        </w:rPr>
        <w:t xml:space="preserve"> </w:t>
      </w:r>
    </w:p>
    <w:p w:rsidR="001C5E90" w:rsidRPr="008B21B3" w:rsidRDefault="001C5E90" w:rsidP="001C5E90">
      <w:pPr>
        <w:pStyle w:val="Akapitzlist"/>
        <w:suppressAutoHyphens w:val="0"/>
        <w:spacing w:after="0"/>
        <w:ind w:left="426"/>
        <w:jc w:val="both"/>
        <w:rPr>
          <w:rFonts w:ascii="Arial" w:hAnsi="Arial" w:cs="Arial"/>
        </w:rPr>
      </w:pPr>
    </w:p>
    <w:bookmarkEnd w:id="0"/>
    <w:p w:rsidR="001C5E90" w:rsidRPr="00D0750A" w:rsidRDefault="001C5E90" w:rsidP="00B72099">
      <w:pPr>
        <w:pStyle w:val="Akapitzlist"/>
        <w:numPr>
          <w:ilvl w:val="0"/>
          <w:numId w:val="21"/>
        </w:numPr>
        <w:spacing w:before="240"/>
        <w:jc w:val="both"/>
        <w:rPr>
          <w:rFonts w:ascii="Arial" w:hAnsi="Arial" w:cs="Arial"/>
          <w:b/>
          <w:bCs/>
        </w:rPr>
      </w:pPr>
      <w:r w:rsidRPr="00D0750A">
        <w:rPr>
          <w:rFonts w:ascii="Arial" w:hAnsi="Arial" w:cs="Arial"/>
          <w:b/>
          <w:bCs/>
        </w:rPr>
        <w:t>WARUNKI UDZIAŁU W POSTĘPOWANIU:</w:t>
      </w:r>
    </w:p>
    <w:p w:rsidR="001C5E90" w:rsidRPr="004B18BC" w:rsidRDefault="001C5E90" w:rsidP="00B72099">
      <w:pPr>
        <w:pStyle w:val="pzp"/>
        <w:numPr>
          <w:ilvl w:val="3"/>
          <w:numId w:val="4"/>
        </w:numPr>
        <w:ind w:left="426"/>
      </w:pPr>
      <w:r w:rsidRPr="004B18BC">
        <w:t>O udzielenie zamówienia mogą ubiegać się Wykonawcy, którzy nie podlegają  wykluczeniu oraz spełniają warunki udziału w postępowaniu, dotyczące:</w:t>
      </w:r>
    </w:p>
    <w:p w:rsidR="001C5E90" w:rsidRPr="004B18BC" w:rsidRDefault="001C5E90" w:rsidP="00B72099">
      <w:pPr>
        <w:pStyle w:val="pzp"/>
        <w:numPr>
          <w:ilvl w:val="0"/>
          <w:numId w:val="20"/>
        </w:numPr>
        <w:spacing w:after="0"/>
        <w:rPr>
          <w:u w:val="single"/>
        </w:rPr>
      </w:pPr>
      <w:r w:rsidRPr="004B18BC">
        <w:rPr>
          <w:u w:val="single"/>
        </w:rPr>
        <w:t xml:space="preserve">zdolności do występowania w obrocie gospodarczym: </w:t>
      </w:r>
    </w:p>
    <w:p w:rsidR="001C5E90" w:rsidRPr="004B18BC" w:rsidRDefault="001C5E90" w:rsidP="001C5E90">
      <w:pPr>
        <w:suppressAutoHyphens w:val="0"/>
        <w:spacing w:before="120" w:after="120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4B18BC">
        <w:rPr>
          <w:rFonts w:ascii="Arial" w:hAnsi="Arial" w:cs="Arial"/>
          <w:b/>
          <w:sz w:val="22"/>
          <w:szCs w:val="22"/>
        </w:rPr>
        <w:t>Zamawiający nie opisuje, nie wyznacza szczegółowego warunku w tym zakr</w:t>
      </w:r>
      <w:r w:rsidRPr="004B18BC">
        <w:rPr>
          <w:rFonts w:ascii="Arial" w:hAnsi="Arial" w:cs="Arial"/>
          <w:b/>
          <w:sz w:val="22"/>
          <w:szCs w:val="22"/>
        </w:rPr>
        <w:t>e</w:t>
      </w:r>
      <w:r w:rsidRPr="004B18BC">
        <w:rPr>
          <w:rFonts w:ascii="Arial" w:hAnsi="Arial" w:cs="Arial"/>
          <w:b/>
          <w:sz w:val="22"/>
          <w:szCs w:val="22"/>
        </w:rPr>
        <w:t>sie.</w:t>
      </w:r>
    </w:p>
    <w:p w:rsidR="001C5E90" w:rsidRPr="004B18BC" w:rsidRDefault="001C5E90" w:rsidP="00B72099">
      <w:pPr>
        <w:pStyle w:val="pzp"/>
        <w:numPr>
          <w:ilvl w:val="0"/>
          <w:numId w:val="20"/>
        </w:numPr>
        <w:spacing w:after="0"/>
        <w:rPr>
          <w:u w:val="single"/>
        </w:rPr>
      </w:pPr>
      <w:r w:rsidRPr="004B18BC">
        <w:rPr>
          <w:u w:val="single"/>
        </w:rPr>
        <w:t>uprawnień do prowadzenia określonej działalności gospodarczej lub zawodowej, o ile wynika to z odrębnych przepisów:</w:t>
      </w:r>
      <w:r w:rsidRPr="004B18BC">
        <w:t xml:space="preserve"> </w:t>
      </w:r>
      <w:r w:rsidRPr="004B18BC">
        <w:rPr>
          <w:b/>
        </w:rPr>
        <w:t xml:space="preserve"> </w:t>
      </w:r>
    </w:p>
    <w:p w:rsidR="001C5E90" w:rsidRPr="001C5E90" w:rsidRDefault="001C5E90" w:rsidP="001C5E90">
      <w:pPr>
        <w:pStyle w:val="pzp"/>
        <w:spacing w:after="0"/>
        <w:ind w:left="720" w:firstLine="0"/>
        <w:rPr>
          <w:u w:val="single"/>
        </w:rPr>
      </w:pPr>
    </w:p>
    <w:p w:rsidR="001C5E90" w:rsidRPr="001C5E90" w:rsidRDefault="001C5E90" w:rsidP="001C5E90">
      <w:pPr>
        <w:pStyle w:val="Akapitzlist"/>
        <w:spacing w:after="0"/>
        <w:jc w:val="both"/>
        <w:rPr>
          <w:rFonts w:ascii="Arial" w:hAnsi="Arial" w:cs="Arial"/>
          <w:b/>
          <w:u w:val="single"/>
        </w:rPr>
      </w:pPr>
      <w:r w:rsidRPr="001C5E90">
        <w:rPr>
          <w:rFonts w:ascii="Arial" w:hAnsi="Arial" w:cs="Arial"/>
          <w:b/>
          <w:u w:val="single"/>
        </w:rPr>
        <w:t>Zamawiający uzna ww. warunek za spełniony, jeżeli Wykonawca wykaże, że posiada aktualną i ważną koncesję na prowadzenie działalności gospodarczej polegającej na obrocie paliwami ciekłymi wydanej na podstawie ustawy z dnia 10 kwietnia</w:t>
      </w:r>
      <w:r w:rsidR="005C08AC">
        <w:rPr>
          <w:rFonts w:ascii="Arial" w:hAnsi="Arial" w:cs="Arial"/>
          <w:b/>
          <w:u w:val="single"/>
        </w:rPr>
        <w:t xml:space="preserve"> 1997 r. Prawo energetyczne (t.</w:t>
      </w:r>
      <w:r w:rsidRPr="001C5E90">
        <w:rPr>
          <w:rFonts w:ascii="Arial" w:hAnsi="Arial" w:cs="Arial"/>
          <w:b/>
          <w:u w:val="single"/>
        </w:rPr>
        <w:t>j</w:t>
      </w:r>
      <w:r w:rsidR="00D1589B">
        <w:rPr>
          <w:rFonts w:ascii="Arial" w:hAnsi="Arial" w:cs="Arial"/>
          <w:b/>
          <w:u w:val="single"/>
        </w:rPr>
        <w:t>.: Dz. U. z 2026 r. poz. 43</w:t>
      </w:r>
      <w:r w:rsidR="00B445D2">
        <w:rPr>
          <w:rFonts w:ascii="Arial" w:hAnsi="Arial" w:cs="Arial"/>
          <w:b/>
          <w:u w:val="single"/>
        </w:rPr>
        <w:t xml:space="preserve"> z późn. zm.</w:t>
      </w:r>
      <w:r w:rsidRPr="001C5E90">
        <w:rPr>
          <w:rFonts w:ascii="Arial" w:hAnsi="Arial" w:cs="Arial"/>
          <w:b/>
          <w:u w:val="single"/>
        </w:rPr>
        <w:t>).</w:t>
      </w:r>
    </w:p>
    <w:p w:rsidR="001C5E90" w:rsidRDefault="001C5E90" w:rsidP="001C5E90">
      <w:pPr>
        <w:pStyle w:val="Akapitzlist"/>
        <w:spacing w:after="0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1C5E90" w:rsidRPr="00BD5525" w:rsidRDefault="001C5E90" w:rsidP="00B72099">
      <w:pPr>
        <w:pStyle w:val="pzp"/>
        <w:numPr>
          <w:ilvl w:val="0"/>
          <w:numId w:val="20"/>
        </w:numPr>
        <w:spacing w:after="0"/>
        <w:rPr>
          <w:u w:val="single"/>
        </w:rPr>
      </w:pPr>
      <w:r w:rsidRPr="00BD5525">
        <w:rPr>
          <w:u w:val="single"/>
        </w:rPr>
        <w:t>sytuacji ekonomicznej lub finansowej:</w:t>
      </w:r>
      <w:r w:rsidRPr="00BD5525">
        <w:t xml:space="preserve"> </w:t>
      </w:r>
    </w:p>
    <w:p w:rsidR="001C5E90" w:rsidRPr="008F1041" w:rsidRDefault="001C5E90" w:rsidP="001C5E90">
      <w:pPr>
        <w:suppressAutoHyphens w:val="0"/>
        <w:spacing w:before="120" w:after="120"/>
        <w:ind w:left="709"/>
        <w:jc w:val="both"/>
        <w:rPr>
          <w:rFonts w:ascii="Arial" w:hAnsi="Arial" w:cs="Arial"/>
          <w:b/>
          <w:sz w:val="22"/>
          <w:szCs w:val="22"/>
        </w:rPr>
      </w:pPr>
      <w:r w:rsidRPr="008F1041">
        <w:rPr>
          <w:rFonts w:ascii="Arial" w:hAnsi="Arial" w:cs="Arial"/>
          <w:b/>
          <w:sz w:val="22"/>
          <w:szCs w:val="22"/>
        </w:rPr>
        <w:t>Zamawiający nie opisuje, nie wyznacza szczegółowego warunku w tym zakr</w:t>
      </w:r>
      <w:r w:rsidRPr="008F1041">
        <w:rPr>
          <w:rFonts w:ascii="Arial" w:hAnsi="Arial" w:cs="Arial"/>
          <w:b/>
          <w:sz w:val="22"/>
          <w:szCs w:val="22"/>
        </w:rPr>
        <w:t>e</w:t>
      </w:r>
      <w:r w:rsidRPr="008F1041">
        <w:rPr>
          <w:rFonts w:ascii="Arial" w:hAnsi="Arial" w:cs="Arial"/>
          <w:b/>
          <w:sz w:val="22"/>
          <w:szCs w:val="22"/>
        </w:rPr>
        <w:t>sie.</w:t>
      </w:r>
    </w:p>
    <w:p w:rsidR="001C5E90" w:rsidRPr="00BD5525" w:rsidRDefault="001C5E90" w:rsidP="00B72099">
      <w:pPr>
        <w:pStyle w:val="pzp"/>
        <w:numPr>
          <w:ilvl w:val="0"/>
          <w:numId w:val="20"/>
        </w:numPr>
        <w:rPr>
          <w:u w:val="single"/>
        </w:rPr>
      </w:pPr>
      <w:r w:rsidRPr="00BD5525">
        <w:rPr>
          <w:u w:val="single"/>
        </w:rPr>
        <w:t>zdolności technicznej lub zawodowej dotyczący doświadczenia wykonawcy/osób skierowanych przez wykonawcę do realizacji zamówienia/wykształcenia wykonawcy/ kwalifikacji zawodowych wykonawcy/ potencjału technicznego wykonawcy:</w:t>
      </w:r>
    </w:p>
    <w:p w:rsidR="00C621A6" w:rsidRPr="00C621A6" w:rsidRDefault="00C621A6" w:rsidP="00C621A6">
      <w:pPr>
        <w:pStyle w:val="Akapitzlist"/>
        <w:jc w:val="both"/>
        <w:rPr>
          <w:rFonts w:ascii="Arial" w:hAnsi="Arial" w:cs="Arial"/>
          <w:b/>
          <w:u w:val="single"/>
        </w:rPr>
      </w:pPr>
      <w:r w:rsidRPr="00C621A6">
        <w:rPr>
          <w:rFonts w:ascii="Arial" w:hAnsi="Arial" w:cs="Arial"/>
        </w:rPr>
        <w:lastRenderedPageBreak/>
        <w:t xml:space="preserve">Zamawiający uzna warunek za spełniony, jeśli Wykonawca wykaże wykonanie dostaw, a w przypadku świadczeń okresowych lub ciągłych również wykonywanych, w okresie ostatnich trzech lat, a jeżeli okres prowadzenia działalności jest krótszy – w tym okresie, </w:t>
      </w:r>
      <w:r w:rsidRPr="00C621A6">
        <w:rPr>
          <w:rFonts w:ascii="Arial" w:hAnsi="Arial" w:cs="Arial"/>
          <w:b/>
          <w:u w:val="single"/>
        </w:rPr>
        <w:t xml:space="preserve">co najmniej 2 </w:t>
      </w:r>
      <w:r w:rsidR="004B18BC">
        <w:rPr>
          <w:rFonts w:ascii="Arial" w:hAnsi="Arial" w:cs="Arial"/>
          <w:b/>
          <w:u w:val="single"/>
        </w:rPr>
        <w:t xml:space="preserve">sukcesywne </w:t>
      </w:r>
      <w:r w:rsidRPr="00C621A6">
        <w:rPr>
          <w:rFonts w:ascii="Arial" w:hAnsi="Arial" w:cs="Arial"/>
          <w:b/>
          <w:u w:val="single"/>
        </w:rPr>
        <w:t xml:space="preserve">dostawy oleju napędowego w ilości </w:t>
      </w:r>
      <w:r>
        <w:rPr>
          <w:rFonts w:ascii="Arial" w:hAnsi="Arial" w:cs="Arial"/>
          <w:b/>
          <w:u w:val="single"/>
        </w:rPr>
        <w:t>co najmniej 20.</w:t>
      </w:r>
      <w:r w:rsidRPr="00C621A6">
        <w:rPr>
          <w:rFonts w:ascii="Arial" w:hAnsi="Arial" w:cs="Arial"/>
          <w:b/>
          <w:u w:val="single"/>
        </w:rPr>
        <w:t xml:space="preserve">000 </w:t>
      </w:r>
      <w:r w:rsidR="004B18BC">
        <w:rPr>
          <w:rFonts w:ascii="Arial" w:hAnsi="Arial" w:cs="Arial"/>
          <w:b/>
          <w:u w:val="single"/>
        </w:rPr>
        <w:t>litrów każda realizowane w ciągu minimalnie</w:t>
      </w:r>
      <w:r w:rsidRPr="00C621A6">
        <w:rPr>
          <w:rFonts w:ascii="Arial" w:hAnsi="Arial" w:cs="Arial"/>
          <w:b/>
          <w:u w:val="single"/>
        </w:rPr>
        <w:t xml:space="preserve"> 1 roku każda wraz z podaniem ich wartości, przedmiotu, dat wykonania i podmiotów, na rzecz których dostawy lub usługi zostały wykonane, oraz załączeniem dowodów, czy zostały wykonane lub są wykonywane należycie.</w:t>
      </w:r>
    </w:p>
    <w:p w:rsidR="001C5E90" w:rsidRPr="00BD5525" w:rsidRDefault="001C5E90" w:rsidP="00BE554A">
      <w:pPr>
        <w:pStyle w:val="Akapitzlist"/>
        <w:numPr>
          <w:ilvl w:val="3"/>
          <w:numId w:val="4"/>
        </w:numPr>
        <w:suppressAutoHyphens w:val="0"/>
        <w:autoSpaceDE w:val="0"/>
        <w:autoSpaceDN w:val="0"/>
        <w:adjustRightInd w:val="0"/>
        <w:spacing w:after="0"/>
        <w:ind w:left="426"/>
        <w:jc w:val="both"/>
        <w:rPr>
          <w:rFonts w:ascii="Arial" w:eastAsiaTheme="minorHAnsi" w:hAnsi="Arial" w:cs="Arial"/>
          <w:lang w:eastAsia="en-US"/>
        </w:rPr>
      </w:pPr>
      <w:r w:rsidRPr="00BD5525">
        <w:rPr>
          <w:rFonts w:ascii="Arial" w:eastAsiaTheme="minorHAnsi" w:hAnsi="Arial" w:cs="Arial"/>
          <w:lang w:eastAsia="en-US"/>
        </w:rPr>
        <w:t>Zamawiający wyklucza z postępowania:</w:t>
      </w:r>
    </w:p>
    <w:p w:rsidR="001C5E90" w:rsidRPr="00D0750A" w:rsidRDefault="001C5E90" w:rsidP="00BE554A">
      <w:pPr>
        <w:pStyle w:val="Akapitzlist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/>
        <w:ind w:left="851" w:hanging="425"/>
        <w:jc w:val="both"/>
        <w:rPr>
          <w:rFonts w:ascii="Arial" w:eastAsiaTheme="minorHAnsi" w:hAnsi="Arial" w:cs="Arial"/>
          <w:lang w:eastAsia="en-US"/>
        </w:rPr>
      </w:pPr>
      <w:r w:rsidRPr="00D0750A">
        <w:rPr>
          <w:rFonts w:ascii="Arial" w:eastAsiaTheme="minorHAnsi" w:hAnsi="Arial" w:cs="Arial"/>
          <w:lang w:eastAsia="en-US"/>
        </w:rPr>
        <w:t>wykonawców, którzy nie wykazali spełnienia warunków udziału w postępowaniu,</w:t>
      </w:r>
      <w:r w:rsidRPr="00D0750A">
        <w:rPr>
          <w:rFonts w:ascii="Arial" w:eastAsiaTheme="minorHAnsi" w:hAnsi="Arial" w:cs="Arial"/>
          <w:lang w:eastAsia="en-US"/>
        </w:rPr>
        <w:br/>
        <w:t>o których mowa w Rozdz. V ust. 1 SWZ;</w:t>
      </w:r>
    </w:p>
    <w:p w:rsidR="001C5E90" w:rsidRDefault="001C5E90" w:rsidP="00BE554A">
      <w:pPr>
        <w:pStyle w:val="Akapitzlist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/>
        <w:ind w:left="851" w:hanging="425"/>
        <w:jc w:val="both"/>
        <w:rPr>
          <w:rFonts w:ascii="Arial" w:eastAsiaTheme="minorHAnsi" w:hAnsi="Arial" w:cs="Arial"/>
          <w:lang w:eastAsia="en-US"/>
        </w:rPr>
      </w:pPr>
      <w:r w:rsidRPr="00D0750A">
        <w:rPr>
          <w:rFonts w:ascii="Arial" w:eastAsiaTheme="minorHAnsi" w:hAnsi="Arial" w:cs="Arial"/>
          <w:lang w:eastAsia="en-US"/>
        </w:rPr>
        <w:t xml:space="preserve">wykonawców, którzy nie wykazali, że nie zachodzą wobec nich przesłanki określone w art. </w:t>
      </w:r>
      <w:r w:rsidRPr="00B3655D">
        <w:rPr>
          <w:rFonts w:ascii="Arial" w:eastAsiaTheme="minorHAnsi" w:hAnsi="Arial" w:cs="Arial"/>
          <w:lang w:eastAsia="en-US"/>
        </w:rPr>
        <w:t xml:space="preserve">108 ust. 1 </w:t>
      </w:r>
      <w:r>
        <w:rPr>
          <w:rFonts w:ascii="Arial" w:eastAsiaTheme="minorHAnsi" w:hAnsi="Arial" w:cs="Arial"/>
          <w:lang w:eastAsia="en-US"/>
        </w:rPr>
        <w:t>ustawy PZP.</w:t>
      </w:r>
    </w:p>
    <w:p w:rsidR="0065124C" w:rsidRDefault="0065124C" w:rsidP="00BE554A">
      <w:pPr>
        <w:pStyle w:val="Nagwek3"/>
        <w:numPr>
          <w:ilvl w:val="0"/>
          <w:numId w:val="10"/>
        </w:numPr>
        <w:rPr>
          <w:lang w:eastAsia="en-US"/>
        </w:rPr>
      </w:pPr>
      <w:r>
        <w:rPr>
          <w:lang w:eastAsia="en-US"/>
        </w:rPr>
        <w:t>wykonawców wymienionych w wykazach określonych w rozporządzeniu 765/2006 i rozporządzeniu 269/2014 albo wpisanych na listę na podstawie decyzji w sprawie wpisu na listę rozstrzygającej o zastosowaniu środka, o którym mowa w art. 1 pkt 3 ustawy z dnia 13 kwietnia 2022 r. o szczególnych rozwiązaniach w zakresie przeci</w:t>
      </w:r>
      <w:r>
        <w:rPr>
          <w:lang w:eastAsia="en-US"/>
        </w:rPr>
        <w:t>w</w:t>
      </w:r>
      <w:r>
        <w:rPr>
          <w:lang w:eastAsia="en-US"/>
        </w:rPr>
        <w:t>działania wspieraniu agresji na Ukrainę oraz służących ochronie bezpiecz</w:t>
      </w:r>
      <w:r w:rsidR="00EF5A8E">
        <w:rPr>
          <w:lang w:eastAsia="en-US"/>
        </w:rPr>
        <w:t>eństwa n</w:t>
      </w:r>
      <w:r w:rsidR="00EF5A8E">
        <w:rPr>
          <w:lang w:eastAsia="en-US"/>
        </w:rPr>
        <w:t>a</w:t>
      </w:r>
      <w:r w:rsidR="00EF5A8E">
        <w:rPr>
          <w:lang w:eastAsia="en-US"/>
        </w:rPr>
        <w:t>ro</w:t>
      </w:r>
      <w:r w:rsidR="005C08AC">
        <w:rPr>
          <w:lang w:eastAsia="en-US"/>
        </w:rPr>
        <w:t>dowego (Dz. U. z 2025 r. poz. 514</w:t>
      </w:r>
      <w:r>
        <w:rPr>
          <w:lang w:eastAsia="en-US"/>
        </w:rPr>
        <w:t>), zwanej dalej jako: „ustawa o nieagresji”;</w:t>
      </w:r>
    </w:p>
    <w:p w:rsidR="0065124C" w:rsidRDefault="0065124C" w:rsidP="00BE554A">
      <w:pPr>
        <w:pStyle w:val="Nagwek3"/>
        <w:numPr>
          <w:ilvl w:val="0"/>
          <w:numId w:val="10"/>
        </w:numPr>
        <w:rPr>
          <w:lang w:eastAsia="en-US"/>
        </w:rPr>
      </w:pPr>
      <w:r>
        <w:rPr>
          <w:lang w:eastAsia="en-US"/>
        </w:rPr>
        <w:t>wykonawców, którego beneficjentem rzeczywistym w rozumieniu ustawy z dnia 1 marca 2018 r. o przeciwdziałaniu praniu pieniędzy oraz finansowani</w:t>
      </w:r>
      <w:r w:rsidR="00EC6167">
        <w:rPr>
          <w:lang w:eastAsia="en-US"/>
        </w:rPr>
        <w:t>u terroryzmu (t.j. Dz. U. z 2025</w:t>
      </w:r>
      <w:r>
        <w:rPr>
          <w:lang w:eastAsia="en-US"/>
        </w:rPr>
        <w:t xml:space="preserve"> r., poz. </w:t>
      </w:r>
      <w:r w:rsidR="00EC6167">
        <w:rPr>
          <w:lang w:eastAsia="en-US"/>
        </w:rPr>
        <w:t>644</w:t>
      </w:r>
      <w:r w:rsidR="005C08AC">
        <w:rPr>
          <w:lang w:eastAsia="en-US"/>
        </w:rPr>
        <w:t xml:space="preserve"> z późn.</w:t>
      </w:r>
      <w:r>
        <w:rPr>
          <w:lang w:eastAsia="en-US"/>
        </w:rPr>
        <w:t xml:space="preserve"> zm.) jest osoba wymieniona  w wykazach określ</w:t>
      </w:r>
      <w:r>
        <w:rPr>
          <w:lang w:eastAsia="en-US"/>
        </w:rPr>
        <w:t>o</w:t>
      </w:r>
      <w:r>
        <w:rPr>
          <w:lang w:eastAsia="en-US"/>
        </w:rPr>
        <w:t>nych w rozporządzeniu 765/2006 i rozporządzeniu 269/2014 albo wpisana na listę lub będąca takim beneficjentem rzeczywistym od dnia 24 lutego 2022 r., o ile została wpisana na listę na podstawie decyzji w sprawie wpisu na listę rozstrzygającej o z</w:t>
      </w:r>
      <w:r>
        <w:rPr>
          <w:lang w:eastAsia="en-US"/>
        </w:rPr>
        <w:t>a</w:t>
      </w:r>
      <w:r>
        <w:rPr>
          <w:lang w:eastAsia="en-US"/>
        </w:rPr>
        <w:t>stosowaniu środka, o którym mowa w art. 1 pkt 3 ustawy o nieagresji;</w:t>
      </w:r>
    </w:p>
    <w:p w:rsidR="0065124C" w:rsidRDefault="0065124C" w:rsidP="00BE554A">
      <w:pPr>
        <w:pStyle w:val="Nagwek3"/>
        <w:numPr>
          <w:ilvl w:val="0"/>
          <w:numId w:val="10"/>
        </w:numPr>
        <w:rPr>
          <w:lang w:eastAsia="en-US"/>
        </w:rPr>
      </w:pPr>
      <w:r>
        <w:rPr>
          <w:lang w:eastAsia="en-US"/>
        </w:rPr>
        <w:t>wykonawców, których jednostką dominującą w rozumieniu art. 3 ust. 1 pkt 37 ustawy o r</w:t>
      </w:r>
      <w:r w:rsidR="00EC6167">
        <w:rPr>
          <w:lang w:eastAsia="en-US"/>
        </w:rPr>
        <w:t>achunkowości (t.j. Dz. U. z 2026</w:t>
      </w:r>
      <w:r>
        <w:rPr>
          <w:lang w:eastAsia="en-US"/>
        </w:rPr>
        <w:t xml:space="preserve"> r., poz. </w:t>
      </w:r>
      <w:r w:rsidR="00EC6167">
        <w:rPr>
          <w:lang w:eastAsia="en-US"/>
        </w:rPr>
        <w:t>522</w:t>
      </w:r>
      <w:r w:rsidR="005C08AC">
        <w:rPr>
          <w:lang w:eastAsia="en-US"/>
        </w:rPr>
        <w:t xml:space="preserve"> z późn.</w:t>
      </w:r>
      <w:r>
        <w:rPr>
          <w:lang w:eastAsia="en-US"/>
        </w:rPr>
        <w:t xml:space="preserve">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</w:t>
      </w:r>
      <w:r>
        <w:rPr>
          <w:lang w:eastAsia="en-US"/>
        </w:rPr>
        <w:t>ą</w:t>
      </w:r>
      <w:r>
        <w:rPr>
          <w:lang w:eastAsia="en-US"/>
        </w:rPr>
        <w:t>cej o zastosowaniu, o którym mowa w art. 1 pkt 3 ustawy o nieagresji.</w:t>
      </w:r>
    </w:p>
    <w:p w:rsidR="0065124C" w:rsidRPr="0065124C" w:rsidRDefault="0065124C" w:rsidP="00BE554A">
      <w:pPr>
        <w:spacing w:line="276" w:lineRule="auto"/>
        <w:rPr>
          <w:lang w:eastAsia="en-US" w:bidi="ar-SA"/>
        </w:rPr>
      </w:pPr>
    </w:p>
    <w:p w:rsidR="0065124C" w:rsidRDefault="0065124C" w:rsidP="00BE554A">
      <w:pPr>
        <w:pStyle w:val="Akapitzlist"/>
        <w:numPr>
          <w:ilvl w:val="3"/>
          <w:numId w:val="4"/>
        </w:numPr>
        <w:spacing w:after="0"/>
        <w:ind w:left="426"/>
        <w:jc w:val="both"/>
        <w:rPr>
          <w:rFonts w:ascii="Arial" w:hAnsi="Arial" w:cs="Arial"/>
          <w:lang w:eastAsia="en-US"/>
        </w:rPr>
      </w:pPr>
      <w:r w:rsidRPr="00BE554A">
        <w:rPr>
          <w:rFonts w:ascii="Arial" w:hAnsi="Arial" w:cs="Arial"/>
          <w:lang w:eastAsia="en-US"/>
        </w:rPr>
        <w:t>Wykluczenie Wykonawcy w zakresie pkt 1-2 następuje zgodnie z art. 111 ustawy Pzp, zaś w zakresie pkt 3-5 następuje zgodnie z art. 7 ustawy o nieagresji. Weryfikacja podstaw wykluczenia z art. 7 ustawy o nieagresji zostanie przeprowadzona przed dokonaniem oceny i badania ofert na podstawie złożonych przez uczestników postępowania oświadczeń, jak również ogólnodostępnych wykazów określonych w rozporządzeniu 765/2006 i rozporządzeniu 269/2014 albo wpisów na listę sankcyjną prowadzoną przez Ministra właściwego ds. wewnętrznych.</w:t>
      </w:r>
    </w:p>
    <w:p w:rsidR="00BE554A" w:rsidRPr="00BE554A" w:rsidRDefault="0065124C" w:rsidP="00BE554A">
      <w:pPr>
        <w:pStyle w:val="Akapitzlist"/>
        <w:numPr>
          <w:ilvl w:val="3"/>
          <w:numId w:val="4"/>
        </w:numPr>
        <w:spacing w:after="0"/>
        <w:ind w:left="426"/>
        <w:jc w:val="both"/>
        <w:rPr>
          <w:rStyle w:val="Wyrnienieintensywne"/>
          <w:rFonts w:ascii="Arial" w:hAnsi="Arial" w:cs="Arial"/>
          <w:i w:val="0"/>
          <w:iCs w:val="0"/>
          <w:color w:val="auto"/>
          <w:lang w:eastAsia="en-US"/>
        </w:rPr>
      </w:pPr>
      <w:r w:rsidRPr="00BE554A">
        <w:rPr>
          <w:rStyle w:val="Wyrnienieintensywne"/>
          <w:rFonts w:ascii="Arial" w:hAnsi="Arial" w:cs="Arial"/>
          <w:i w:val="0"/>
          <w:color w:val="auto"/>
        </w:rPr>
        <w:t xml:space="preserve">Zamawiający informuje, że podstawy wykluczenia wskazane w pkt 3-5 powyżej wynikają z art. 7 ust. 1 ustawy z dnia 13 kwietnia 2022 r. o szczególnych rozwiązaniach w zakresie przeciwdziałania wspieraniu agresji na Ukrainę oraz służących ochronie bezpieczeństwa narodowego, z uwzględnieniem początku okresu wykluczenia wskazanego w art. 22 pkt 1 tej ustawy. Zamawiający informuje również, że osoba lub podmiot podlegające wykluczeniu na podstawie art. 7 ust. 1, które w okresie tego wykluczenia ubiegają się o udzielenie zamówienia publicznego lub biorą udział w </w:t>
      </w:r>
      <w:r w:rsidRPr="00BE554A">
        <w:rPr>
          <w:rStyle w:val="Wyrnienieintensywne"/>
          <w:rFonts w:ascii="Arial" w:hAnsi="Arial" w:cs="Arial"/>
          <w:i w:val="0"/>
          <w:color w:val="auto"/>
        </w:rPr>
        <w:lastRenderedPageBreak/>
        <w:t>postępowaniu o udzielenie zamówienia publicznego, podlegają karze pieniężnej w wysokości do 20 000 000 zł.</w:t>
      </w:r>
    </w:p>
    <w:p w:rsidR="0065124C" w:rsidRPr="00BE554A" w:rsidRDefault="0065124C" w:rsidP="00BE554A">
      <w:pPr>
        <w:pStyle w:val="Akapitzlist"/>
        <w:numPr>
          <w:ilvl w:val="3"/>
          <w:numId w:val="4"/>
        </w:numPr>
        <w:spacing w:after="0"/>
        <w:ind w:left="426"/>
        <w:jc w:val="both"/>
        <w:rPr>
          <w:rStyle w:val="Wyrnienieintensywne"/>
          <w:rFonts w:ascii="Arial" w:hAnsi="Arial" w:cs="Arial"/>
          <w:i w:val="0"/>
          <w:iCs w:val="0"/>
          <w:color w:val="auto"/>
          <w:lang w:eastAsia="en-US"/>
        </w:rPr>
      </w:pPr>
      <w:r w:rsidRPr="00BE554A">
        <w:rPr>
          <w:rStyle w:val="Wyrnienieintensywne"/>
          <w:rFonts w:ascii="Arial" w:hAnsi="Arial" w:cs="Arial"/>
          <w:i w:val="0"/>
          <w:color w:val="auto"/>
        </w:rPr>
        <w:t>Wykonawca składając ofertę potwierdza jednocześnie, że znane są mu przepisy ustawy z dnia 13 kwietnia 2022 r. o szczególnych rozwiązaniach w zakresie przeciwdziałania wspieraniu agresji na Ukrainę oraz służących ochronie bezpieczeństwa narodowego, w szczególności art. 7 oraz art. 22 tej ustawy, oraz potwierdza, że nie zachodzą wobec niego przesłanki wykluczenia wskazane w art. 7 tej ustawy.</w:t>
      </w:r>
    </w:p>
    <w:p w:rsidR="0065124C" w:rsidRPr="00BE554A" w:rsidRDefault="0065124C" w:rsidP="00BE554A">
      <w:pPr>
        <w:suppressAutoHyphens w:val="0"/>
        <w:autoSpaceDE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:rsidR="001C5E90" w:rsidRPr="00F621B1" w:rsidRDefault="001C5E90" w:rsidP="00B72099">
      <w:pPr>
        <w:pStyle w:val="Akapitzlist"/>
        <w:numPr>
          <w:ilvl w:val="3"/>
          <w:numId w:val="4"/>
        </w:numPr>
        <w:suppressAutoHyphens w:val="0"/>
        <w:autoSpaceDE w:val="0"/>
        <w:autoSpaceDN w:val="0"/>
        <w:adjustRightInd w:val="0"/>
        <w:spacing w:after="0"/>
        <w:ind w:left="426" w:hanging="426"/>
        <w:jc w:val="both"/>
        <w:rPr>
          <w:rFonts w:ascii="Arial" w:eastAsiaTheme="minorHAnsi" w:hAnsi="Arial" w:cs="Arial"/>
          <w:lang w:eastAsia="en-US"/>
        </w:rPr>
      </w:pPr>
      <w:r w:rsidRPr="00D0750A">
        <w:rPr>
          <w:rFonts w:ascii="Arial" w:eastAsiaTheme="minorHAnsi" w:hAnsi="Arial" w:cs="Arial"/>
          <w:lang w:eastAsia="en-US"/>
        </w:rPr>
        <w:t>Wykonawcy mogą wspólnie ubiegać się o udzielenie zamówienia. W takim przypadku</w:t>
      </w:r>
      <w:r>
        <w:rPr>
          <w:rFonts w:ascii="Arial" w:eastAsiaTheme="minorHAnsi" w:hAnsi="Arial" w:cs="Arial"/>
          <w:lang w:eastAsia="en-US"/>
        </w:rPr>
        <w:t xml:space="preserve"> </w:t>
      </w:r>
      <w:r w:rsidRPr="00BD5525">
        <w:rPr>
          <w:rFonts w:ascii="Arial" w:eastAsiaTheme="minorHAnsi" w:hAnsi="Arial" w:cs="Arial"/>
          <w:lang w:eastAsia="en-US"/>
        </w:rPr>
        <w:t xml:space="preserve">wykonawcy są zobowiązani ustanowić pełnomocnika do reprezentowania ich </w:t>
      </w:r>
      <w:r w:rsidRPr="00BD5525">
        <w:rPr>
          <w:rFonts w:ascii="Arial" w:eastAsiaTheme="minorHAnsi" w:hAnsi="Arial" w:cs="Arial"/>
          <w:lang w:eastAsia="en-US"/>
        </w:rPr>
        <w:br/>
        <w:t xml:space="preserve">w postępowaniu o udzielenie zamówienia albo reprezentowania w postępowaniu </w:t>
      </w:r>
      <w:r w:rsidRPr="00BD5525">
        <w:rPr>
          <w:rFonts w:ascii="Arial" w:eastAsiaTheme="minorHAnsi" w:hAnsi="Arial" w:cs="Arial"/>
          <w:lang w:eastAsia="en-US"/>
        </w:rPr>
        <w:br/>
        <w:t xml:space="preserve">i zawarcia umowy w sprawie zamówienia publicznego. Pełnomocnictwo powinno być </w:t>
      </w:r>
      <w:r w:rsidRPr="00F621B1">
        <w:rPr>
          <w:rFonts w:ascii="Arial" w:eastAsiaTheme="minorHAnsi" w:hAnsi="Arial" w:cs="Arial"/>
          <w:lang w:eastAsia="en-US"/>
        </w:rPr>
        <w:t>złożone wraz z ofertą.</w:t>
      </w:r>
    </w:p>
    <w:p w:rsidR="00F621B1" w:rsidRPr="00F621B1" w:rsidRDefault="00F621B1" w:rsidP="00B72099">
      <w:pPr>
        <w:pStyle w:val="Akapitzlist"/>
        <w:numPr>
          <w:ilvl w:val="3"/>
          <w:numId w:val="4"/>
        </w:numPr>
        <w:tabs>
          <w:tab w:val="clear" w:pos="0"/>
          <w:tab w:val="num" w:pos="426"/>
        </w:tabs>
        <w:suppressAutoHyphens w:val="0"/>
        <w:autoSpaceDE w:val="0"/>
        <w:autoSpaceDN w:val="0"/>
        <w:adjustRightInd w:val="0"/>
        <w:spacing w:after="0"/>
        <w:ind w:left="426" w:hanging="426"/>
        <w:jc w:val="both"/>
        <w:rPr>
          <w:rFonts w:ascii="Arial" w:eastAsiaTheme="minorHAnsi" w:hAnsi="Arial" w:cs="Arial"/>
          <w:lang w:eastAsia="en-US"/>
        </w:rPr>
      </w:pPr>
      <w:r w:rsidRPr="00F621B1">
        <w:rPr>
          <w:rFonts w:ascii="Arial" w:eastAsiaTheme="minorHAnsi" w:hAnsi="Arial" w:cs="Arial"/>
          <w:lang w:eastAsia="en-US"/>
        </w:rPr>
        <w:t>Wykonawcy mogą wspólnie ubiegać się o udzielenie zamówienia. W takim przypadku:</w:t>
      </w:r>
    </w:p>
    <w:p w:rsidR="00F621B1" w:rsidRPr="00F621B1" w:rsidRDefault="00F621B1" w:rsidP="00B72099">
      <w:pPr>
        <w:pStyle w:val="Akapitzlist"/>
        <w:numPr>
          <w:ilvl w:val="0"/>
          <w:numId w:val="4"/>
        </w:numPr>
        <w:shd w:val="clear" w:color="auto" w:fill="FFFFFF"/>
        <w:suppressAutoHyphens w:val="0"/>
        <w:spacing w:after="0"/>
        <w:rPr>
          <w:rFonts w:ascii="Arial" w:eastAsia="Times New Roman" w:hAnsi="Arial" w:cs="Arial"/>
          <w:lang w:eastAsia="pl-PL"/>
        </w:rPr>
      </w:pPr>
      <w:r w:rsidRPr="00F621B1">
        <w:rPr>
          <w:rFonts w:ascii="Arial" w:eastAsia="Times New Roman" w:hAnsi="Arial" w:cs="Arial"/>
          <w:lang w:eastAsia="pl-PL"/>
        </w:rPr>
        <w:t xml:space="preserve">Warunek dotyczący uprawnień do prowadzenia określonej działalności gospodarczej lub zawodowej, o którym mowa w </w:t>
      </w:r>
      <w:r>
        <w:rPr>
          <w:rFonts w:ascii="Arial" w:eastAsia="Times New Roman" w:hAnsi="Arial" w:cs="Arial"/>
          <w:lang w:eastAsia="pl-PL"/>
        </w:rPr>
        <w:t xml:space="preserve">ust. 1 pkt 2) powyżej, </w:t>
      </w:r>
      <w:r w:rsidRPr="00F621B1">
        <w:rPr>
          <w:rFonts w:ascii="Arial" w:eastAsia="Times New Roman" w:hAnsi="Arial" w:cs="Arial"/>
          <w:lang w:eastAsia="pl-PL"/>
        </w:rPr>
        <w:t>jest spełniony, jeżeli co na</w:t>
      </w:r>
      <w:r w:rsidRPr="00F621B1">
        <w:rPr>
          <w:rFonts w:ascii="Arial" w:eastAsia="Times New Roman" w:hAnsi="Arial" w:cs="Arial"/>
          <w:lang w:eastAsia="pl-PL"/>
        </w:rPr>
        <w:t>j</w:t>
      </w:r>
      <w:r w:rsidRPr="00F621B1">
        <w:rPr>
          <w:rFonts w:ascii="Arial" w:eastAsia="Times New Roman" w:hAnsi="Arial" w:cs="Arial"/>
          <w:lang w:eastAsia="pl-PL"/>
        </w:rPr>
        <w:t>mniej jeden z wykonawców wspólnie ubiegających się o udzielenie zamówienia p</w:t>
      </w:r>
      <w:r w:rsidRPr="00F621B1">
        <w:rPr>
          <w:rFonts w:ascii="Arial" w:eastAsia="Times New Roman" w:hAnsi="Arial" w:cs="Arial"/>
          <w:lang w:eastAsia="pl-PL"/>
        </w:rPr>
        <w:t>o</w:t>
      </w:r>
      <w:r w:rsidRPr="00F621B1">
        <w:rPr>
          <w:rFonts w:ascii="Arial" w:eastAsia="Times New Roman" w:hAnsi="Arial" w:cs="Arial"/>
          <w:lang w:eastAsia="pl-PL"/>
        </w:rPr>
        <w:t>siada uprawnienia do prowadzenia określonej działalności gospodarczej lub zaw</w:t>
      </w:r>
      <w:r w:rsidRPr="00F621B1">
        <w:rPr>
          <w:rFonts w:ascii="Arial" w:eastAsia="Times New Roman" w:hAnsi="Arial" w:cs="Arial"/>
          <w:lang w:eastAsia="pl-PL"/>
        </w:rPr>
        <w:t>o</w:t>
      </w:r>
      <w:r w:rsidRPr="00F621B1">
        <w:rPr>
          <w:rFonts w:ascii="Arial" w:eastAsia="Times New Roman" w:hAnsi="Arial" w:cs="Arial"/>
          <w:lang w:eastAsia="pl-PL"/>
        </w:rPr>
        <w:t xml:space="preserve">dowej i zrealizuje </w:t>
      </w:r>
      <w:r w:rsidR="00441D9E">
        <w:rPr>
          <w:rFonts w:ascii="Arial" w:eastAsia="Times New Roman" w:hAnsi="Arial" w:cs="Arial"/>
          <w:lang w:eastAsia="pl-PL"/>
        </w:rPr>
        <w:t>dostawy</w:t>
      </w:r>
      <w:r w:rsidRPr="00F621B1">
        <w:rPr>
          <w:rFonts w:ascii="Arial" w:eastAsia="Times New Roman" w:hAnsi="Arial" w:cs="Arial"/>
          <w:lang w:eastAsia="pl-PL"/>
        </w:rPr>
        <w:t>, do których realizacji te uprawnienia są wymagane.</w:t>
      </w:r>
    </w:p>
    <w:p w:rsidR="00F621B1" w:rsidRPr="00441D9E" w:rsidRDefault="00F621B1" w:rsidP="00B72099">
      <w:pPr>
        <w:pStyle w:val="Akapitzlist"/>
        <w:numPr>
          <w:ilvl w:val="0"/>
          <w:numId w:val="4"/>
        </w:numPr>
        <w:shd w:val="clear" w:color="auto" w:fill="FFFFFF"/>
        <w:suppressAutoHyphens w:val="0"/>
        <w:spacing w:after="0"/>
        <w:rPr>
          <w:rFonts w:ascii="Arial" w:eastAsia="Times New Roman" w:hAnsi="Arial" w:cs="Arial"/>
          <w:lang w:eastAsia="pl-PL"/>
        </w:rPr>
      </w:pPr>
      <w:r w:rsidRPr="00441D9E">
        <w:rPr>
          <w:rFonts w:ascii="Arial" w:eastAsia="Times New Roman" w:hAnsi="Arial" w:cs="Arial"/>
          <w:lang w:eastAsia="pl-PL"/>
        </w:rPr>
        <w:t>W przyp</w:t>
      </w:r>
      <w:r w:rsidR="00441D9E">
        <w:rPr>
          <w:rFonts w:ascii="Arial" w:eastAsia="Times New Roman" w:hAnsi="Arial" w:cs="Arial"/>
          <w:lang w:eastAsia="pl-PL"/>
        </w:rPr>
        <w:t>adku, o którym mowa w pkt 2)</w:t>
      </w:r>
      <w:r w:rsidRPr="00441D9E">
        <w:rPr>
          <w:rFonts w:ascii="Arial" w:eastAsia="Times New Roman" w:hAnsi="Arial" w:cs="Arial"/>
          <w:lang w:eastAsia="pl-PL"/>
        </w:rPr>
        <w:t>, wykonawcy wspólnie ubiegający się o udzi</w:t>
      </w:r>
      <w:r w:rsidRPr="00441D9E">
        <w:rPr>
          <w:rFonts w:ascii="Arial" w:eastAsia="Times New Roman" w:hAnsi="Arial" w:cs="Arial"/>
          <w:lang w:eastAsia="pl-PL"/>
        </w:rPr>
        <w:t>e</w:t>
      </w:r>
      <w:r w:rsidRPr="00441D9E">
        <w:rPr>
          <w:rFonts w:ascii="Arial" w:eastAsia="Times New Roman" w:hAnsi="Arial" w:cs="Arial"/>
          <w:lang w:eastAsia="pl-PL"/>
        </w:rPr>
        <w:t>lenie zamówieni</w:t>
      </w:r>
      <w:r w:rsidR="00441D9E">
        <w:rPr>
          <w:rFonts w:ascii="Arial" w:eastAsia="Times New Roman" w:hAnsi="Arial" w:cs="Arial"/>
          <w:lang w:eastAsia="pl-PL"/>
        </w:rPr>
        <w:t>a dołączają odpowiednio</w:t>
      </w:r>
      <w:r w:rsidRPr="00441D9E">
        <w:rPr>
          <w:rFonts w:ascii="Arial" w:eastAsia="Times New Roman" w:hAnsi="Arial" w:cs="Arial"/>
          <w:lang w:eastAsia="pl-PL"/>
        </w:rPr>
        <w:t xml:space="preserve"> do oferty oświadczenie, z którego wyni</w:t>
      </w:r>
      <w:r w:rsidR="00441D9E">
        <w:rPr>
          <w:rFonts w:ascii="Arial" w:eastAsia="Times New Roman" w:hAnsi="Arial" w:cs="Arial"/>
          <w:lang w:eastAsia="pl-PL"/>
        </w:rPr>
        <w:t>ka, które</w:t>
      </w:r>
      <w:r w:rsidRPr="00441D9E">
        <w:rPr>
          <w:rFonts w:ascii="Arial" w:eastAsia="Times New Roman" w:hAnsi="Arial" w:cs="Arial"/>
          <w:lang w:eastAsia="pl-PL"/>
        </w:rPr>
        <w:t xml:space="preserve"> dostawy wykonają poszczególni wykonawcy</w:t>
      </w:r>
      <w:r w:rsidR="00D97375">
        <w:rPr>
          <w:rFonts w:ascii="Arial" w:eastAsia="Times New Roman" w:hAnsi="Arial" w:cs="Arial"/>
          <w:lang w:eastAsia="pl-PL"/>
        </w:rPr>
        <w:t xml:space="preserve"> (według załącznika nr 6</w:t>
      </w:r>
      <w:r w:rsidR="00F63901">
        <w:rPr>
          <w:rFonts w:ascii="Arial" w:eastAsia="Times New Roman" w:hAnsi="Arial" w:cs="Arial"/>
          <w:lang w:eastAsia="pl-PL"/>
        </w:rPr>
        <w:t xml:space="preserve"> do SWZ</w:t>
      </w:r>
      <w:r w:rsidR="00441D9E">
        <w:rPr>
          <w:rFonts w:ascii="Arial" w:eastAsia="Times New Roman" w:hAnsi="Arial" w:cs="Arial"/>
          <w:lang w:eastAsia="pl-PL"/>
        </w:rPr>
        <w:t>)</w:t>
      </w:r>
      <w:r w:rsidRPr="00441D9E">
        <w:rPr>
          <w:rFonts w:ascii="Arial" w:eastAsia="Times New Roman" w:hAnsi="Arial" w:cs="Arial"/>
          <w:lang w:eastAsia="pl-PL"/>
        </w:rPr>
        <w:t>.</w:t>
      </w:r>
    </w:p>
    <w:p w:rsidR="00F621B1" w:rsidRPr="00BD5525" w:rsidRDefault="00F621B1" w:rsidP="00F621B1">
      <w:pPr>
        <w:pStyle w:val="Akapitzlist"/>
        <w:suppressAutoHyphens w:val="0"/>
        <w:autoSpaceDE w:val="0"/>
        <w:autoSpaceDN w:val="0"/>
        <w:adjustRightInd w:val="0"/>
        <w:spacing w:after="0"/>
        <w:ind w:left="426"/>
        <w:jc w:val="both"/>
        <w:rPr>
          <w:rFonts w:ascii="Arial" w:eastAsiaTheme="minorHAnsi" w:hAnsi="Arial" w:cs="Arial"/>
          <w:lang w:eastAsia="en-US"/>
        </w:rPr>
      </w:pPr>
    </w:p>
    <w:p w:rsidR="00441D9E" w:rsidRDefault="00F621B1" w:rsidP="00B72099">
      <w:pPr>
        <w:pStyle w:val="Akapitzlist"/>
        <w:numPr>
          <w:ilvl w:val="0"/>
          <w:numId w:val="42"/>
        </w:numPr>
        <w:suppressAutoHyphens w:val="0"/>
        <w:autoSpaceDE w:val="0"/>
        <w:adjustRightInd w:val="0"/>
        <w:spacing w:after="0"/>
        <w:ind w:left="426"/>
        <w:jc w:val="both"/>
        <w:rPr>
          <w:rFonts w:ascii="Arial" w:eastAsiaTheme="minorHAnsi" w:hAnsi="Arial" w:cs="Arial"/>
          <w:lang w:eastAsia="en-US"/>
        </w:rPr>
      </w:pPr>
      <w:r w:rsidRPr="00441D9E">
        <w:rPr>
          <w:rFonts w:ascii="Arial" w:eastAsiaTheme="minorHAnsi" w:hAnsi="Arial" w:cs="Arial"/>
          <w:lang w:eastAsia="en-US"/>
        </w:rPr>
        <w:t xml:space="preserve">Wykonawca może w celu potwierdzenia spełniania warunków udziału w postępowaniu, </w:t>
      </w:r>
      <w:r w:rsidRPr="00441D9E">
        <w:rPr>
          <w:rFonts w:ascii="Arial" w:eastAsiaTheme="minorHAnsi" w:hAnsi="Arial" w:cs="Arial"/>
          <w:lang w:eastAsia="en-US"/>
        </w:rPr>
        <w:br/>
      </w:r>
      <w:r w:rsidR="00441D9E">
        <w:rPr>
          <w:rFonts w:ascii="Arial" w:eastAsiaTheme="minorHAnsi" w:hAnsi="Arial" w:cs="Arial"/>
          <w:lang w:eastAsia="en-US"/>
        </w:rPr>
        <w:t>o których mowa w ust. 1 pkt 4)</w:t>
      </w:r>
      <w:r w:rsidRPr="00441D9E">
        <w:rPr>
          <w:rFonts w:ascii="Arial" w:eastAsiaTheme="minorHAnsi" w:hAnsi="Arial" w:cs="Arial"/>
          <w:lang w:eastAsia="en-US"/>
        </w:rPr>
        <w:t>, w stosownych sytuacjach oraz w odniesieniu do ko</w:t>
      </w:r>
      <w:r w:rsidRPr="00441D9E">
        <w:rPr>
          <w:rFonts w:ascii="Arial" w:eastAsiaTheme="minorHAnsi" w:hAnsi="Arial" w:cs="Arial"/>
          <w:lang w:eastAsia="en-US"/>
        </w:rPr>
        <w:t>n</w:t>
      </w:r>
      <w:r w:rsidRPr="00441D9E">
        <w:rPr>
          <w:rFonts w:ascii="Arial" w:eastAsiaTheme="minorHAnsi" w:hAnsi="Arial" w:cs="Arial"/>
          <w:lang w:eastAsia="en-US"/>
        </w:rPr>
        <w:t>kretnego zamówienia, lub jego części, mogą polegać na zdolnościach technicznych lub zawodowych podmiotów udostępniających zasoby, niezależnie od charakteru prawnego łączących go z nimi stosunków prawnych. Zamawiający ocenia, czy udostępniane wyk</w:t>
      </w:r>
      <w:r w:rsidRPr="00441D9E">
        <w:rPr>
          <w:rFonts w:ascii="Arial" w:eastAsiaTheme="minorHAnsi" w:hAnsi="Arial" w:cs="Arial"/>
          <w:lang w:eastAsia="en-US"/>
        </w:rPr>
        <w:t>o</w:t>
      </w:r>
      <w:r w:rsidRPr="00441D9E">
        <w:rPr>
          <w:rFonts w:ascii="Arial" w:eastAsiaTheme="minorHAnsi" w:hAnsi="Arial" w:cs="Arial"/>
          <w:lang w:eastAsia="en-US"/>
        </w:rPr>
        <w:t>nawcy przez podmioty udostępniające zasoby zdolności techniczne lub zawodowe p</w:t>
      </w:r>
      <w:r w:rsidRPr="00441D9E">
        <w:rPr>
          <w:rFonts w:ascii="Arial" w:eastAsiaTheme="minorHAnsi" w:hAnsi="Arial" w:cs="Arial"/>
          <w:lang w:eastAsia="en-US"/>
        </w:rPr>
        <w:t>o</w:t>
      </w:r>
      <w:r w:rsidRPr="00441D9E">
        <w:rPr>
          <w:rFonts w:ascii="Arial" w:eastAsiaTheme="minorHAnsi" w:hAnsi="Arial" w:cs="Arial"/>
          <w:lang w:eastAsia="en-US"/>
        </w:rPr>
        <w:t>zwalają na wykazanie przez wykonawcę spełniania warunków udziału w postępowaniu, a także bada, czy nie zachodzą wobec tego podmiotu podstawy wykluczenia, które z</w:t>
      </w:r>
      <w:r w:rsidRPr="00441D9E">
        <w:rPr>
          <w:rFonts w:ascii="Arial" w:eastAsiaTheme="minorHAnsi" w:hAnsi="Arial" w:cs="Arial"/>
          <w:lang w:eastAsia="en-US"/>
        </w:rPr>
        <w:t>o</w:t>
      </w:r>
      <w:r w:rsidRPr="00441D9E">
        <w:rPr>
          <w:rFonts w:ascii="Arial" w:eastAsiaTheme="minorHAnsi" w:hAnsi="Arial" w:cs="Arial"/>
          <w:lang w:eastAsia="en-US"/>
        </w:rPr>
        <w:t>stały przewidziane względem wykonawcy. Wykonawca nie może po upływie terminu składania ofert powoływać się na zdolności lub sytuację podmiotów udostępniających zasoby, jeżeli na etapie składania ofert nie polegał on w danym zakresie na zdoln</w:t>
      </w:r>
      <w:r w:rsidRPr="00441D9E">
        <w:rPr>
          <w:rFonts w:ascii="Arial" w:eastAsiaTheme="minorHAnsi" w:hAnsi="Arial" w:cs="Arial"/>
          <w:lang w:eastAsia="en-US"/>
        </w:rPr>
        <w:t>o</w:t>
      </w:r>
      <w:r w:rsidRPr="00441D9E">
        <w:rPr>
          <w:rFonts w:ascii="Arial" w:eastAsiaTheme="minorHAnsi" w:hAnsi="Arial" w:cs="Arial"/>
          <w:lang w:eastAsia="en-US"/>
        </w:rPr>
        <w:t>ściach lub sytuacji podmiotów udostępniających zasoby.</w:t>
      </w:r>
    </w:p>
    <w:p w:rsidR="00441D9E" w:rsidRPr="00441D9E" w:rsidRDefault="00441D9E" w:rsidP="00B72099">
      <w:pPr>
        <w:pStyle w:val="Akapitzlist"/>
        <w:numPr>
          <w:ilvl w:val="0"/>
          <w:numId w:val="42"/>
        </w:numPr>
        <w:suppressAutoHyphens w:val="0"/>
        <w:autoSpaceDE w:val="0"/>
        <w:adjustRightInd w:val="0"/>
        <w:spacing w:after="0"/>
        <w:ind w:left="426"/>
        <w:jc w:val="both"/>
        <w:rPr>
          <w:rFonts w:ascii="Arial" w:eastAsiaTheme="minorHAnsi" w:hAnsi="Arial" w:cs="Arial"/>
          <w:lang w:eastAsia="en-US"/>
        </w:rPr>
      </w:pPr>
      <w:r w:rsidRPr="00441D9E">
        <w:rPr>
          <w:rFonts w:ascii="Arial" w:eastAsia="Times New Roman" w:hAnsi="Arial" w:cs="Arial"/>
          <w:lang w:eastAsia="pl-PL"/>
        </w:rPr>
        <w:t>Wykonawca, który polega na zdolnościach lub sytuacji podmiotów udostępniających z</w:t>
      </w:r>
      <w:r w:rsidRPr="00441D9E">
        <w:rPr>
          <w:rFonts w:ascii="Arial" w:eastAsia="Times New Roman" w:hAnsi="Arial" w:cs="Arial"/>
          <w:lang w:eastAsia="pl-PL"/>
        </w:rPr>
        <w:t>a</w:t>
      </w:r>
      <w:r>
        <w:rPr>
          <w:rFonts w:ascii="Arial" w:eastAsia="Times New Roman" w:hAnsi="Arial" w:cs="Arial"/>
          <w:lang w:eastAsia="pl-PL"/>
        </w:rPr>
        <w:t xml:space="preserve">soby, składa </w:t>
      </w:r>
      <w:r w:rsidRPr="00441D9E">
        <w:rPr>
          <w:rFonts w:ascii="Arial" w:eastAsia="Times New Roman" w:hAnsi="Arial" w:cs="Arial"/>
          <w:lang w:eastAsia="pl-PL"/>
        </w:rPr>
        <w:t>wraz z ofertą</w:t>
      </w:r>
      <w:r w:rsidR="0032272B">
        <w:rPr>
          <w:rFonts w:ascii="Arial" w:eastAsia="Times New Roman" w:hAnsi="Arial" w:cs="Arial"/>
          <w:lang w:eastAsia="pl-PL"/>
        </w:rPr>
        <w:t xml:space="preserve"> (według wzoru –</w:t>
      </w:r>
      <w:r w:rsidR="00F63901">
        <w:rPr>
          <w:rFonts w:ascii="Arial" w:eastAsia="Times New Roman" w:hAnsi="Arial" w:cs="Arial"/>
          <w:lang w:eastAsia="pl-PL"/>
        </w:rPr>
        <w:t xml:space="preserve"> załącznika nr 7</w:t>
      </w:r>
      <w:r w:rsidR="0032272B">
        <w:rPr>
          <w:rFonts w:ascii="Arial" w:eastAsia="Times New Roman" w:hAnsi="Arial" w:cs="Arial"/>
          <w:lang w:eastAsia="pl-PL"/>
        </w:rPr>
        <w:t xml:space="preserve"> do SWZ)</w:t>
      </w:r>
      <w:r w:rsidRPr="00441D9E">
        <w:rPr>
          <w:rFonts w:ascii="Arial" w:eastAsia="Times New Roman" w:hAnsi="Arial" w:cs="Arial"/>
          <w:lang w:eastAsia="pl-PL"/>
        </w:rPr>
        <w:t>, zobowiązanie podmiotu udostępniającego zasoby do oddania mu do dyspozycji niezbędnych zasobów na potrzeby realizacji danego zamówienia lub inny podmiotowy środek dowodowy p</w:t>
      </w:r>
      <w:r w:rsidRPr="00441D9E">
        <w:rPr>
          <w:rFonts w:ascii="Arial" w:eastAsia="Times New Roman" w:hAnsi="Arial" w:cs="Arial"/>
          <w:lang w:eastAsia="pl-PL"/>
        </w:rPr>
        <w:t>o</w:t>
      </w:r>
      <w:r w:rsidRPr="00441D9E">
        <w:rPr>
          <w:rFonts w:ascii="Arial" w:eastAsia="Times New Roman" w:hAnsi="Arial" w:cs="Arial"/>
          <w:lang w:eastAsia="pl-PL"/>
        </w:rPr>
        <w:t>twierdzający, że wykonawca realizując zamówienie, będzie dysponował niezbędnymi zasobami tych podmiotów.</w:t>
      </w:r>
    </w:p>
    <w:p w:rsidR="00441D9E" w:rsidRPr="00441D9E" w:rsidRDefault="00441D9E" w:rsidP="00B72099">
      <w:pPr>
        <w:pStyle w:val="Akapitzlist"/>
        <w:numPr>
          <w:ilvl w:val="0"/>
          <w:numId w:val="42"/>
        </w:numPr>
        <w:suppressAutoHyphens w:val="0"/>
        <w:autoSpaceDE w:val="0"/>
        <w:adjustRightInd w:val="0"/>
        <w:spacing w:after="0"/>
        <w:ind w:left="426"/>
        <w:jc w:val="both"/>
        <w:rPr>
          <w:rFonts w:ascii="Arial" w:eastAsiaTheme="minorHAnsi" w:hAnsi="Arial" w:cs="Arial"/>
          <w:lang w:eastAsia="en-US"/>
        </w:rPr>
      </w:pPr>
      <w:r w:rsidRPr="00441D9E">
        <w:rPr>
          <w:rFonts w:ascii="Arial" w:eastAsia="Times New Roman" w:hAnsi="Arial" w:cs="Arial"/>
          <w:lang w:eastAsia="pl-PL"/>
        </w:rPr>
        <w:t>Zobowiązanie podmiotu udostępniająceg</w:t>
      </w:r>
      <w:r>
        <w:rPr>
          <w:rFonts w:ascii="Arial" w:eastAsia="Times New Roman" w:hAnsi="Arial" w:cs="Arial"/>
          <w:lang w:eastAsia="pl-PL"/>
        </w:rPr>
        <w:t>o zasoby, o którym mowa w ust. 6</w:t>
      </w:r>
      <w:r w:rsidRPr="00441D9E">
        <w:rPr>
          <w:rFonts w:ascii="Arial" w:eastAsia="Times New Roman" w:hAnsi="Arial" w:cs="Arial"/>
          <w:lang w:eastAsia="pl-PL"/>
        </w:rPr>
        <w:t>, potwierdza, że stosunek łączący wykonawcę z podmiotami udostępniającymi zasoby gwarantuje rzeczywisty dostęp do tych zasobów oraz określa w szczególności:</w:t>
      </w:r>
    </w:p>
    <w:p w:rsidR="00441D9E" w:rsidRDefault="00441D9E" w:rsidP="00441D9E">
      <w:pPr>
        <w:pStyle w:val="Akapitzlist"/>
        <w:numPr>
          <w:ilvl w:val="1"/>
          <w:numId w:val="3"/>
        </w:numPr>
        <w:shd w:val="clear" w:color="auto" w:fill="FFFFFF"/>
        <w:suppressAutoHyphens w:val="0"/>
        <w:spacing w:after="0"/>
        <w:jc w:val="both"/>
        <w:rPr>
          <w:rFonts w:ascii="Arial" w:eastAsia="Times New Roman" w:hAnsi="Arial" w:cs="Arial"/>
          <w:lang w:eastAsia="pl-PL"/>
        </w:rPr>
      </w:pPr>
      <w:r w:rsidRPr="00441D9E">
        <w:rPr>
          <w:rFonts w:ascii="Arial" w:eastAsia="Times New Roman" w:hAnsi="Arial" w:cs="Arial"/>
          <w:lang w:eastAsia="pl-PL"/>
        </w:rPr>
        <w:t>zakres dostępnych wykonawcy zasobów podmiotu udostępniającego zasoby;</w:t>
      </w:r>
    </w:p>
    <w:p w:rsidR="00441D9E" w:rsidRPr="00441D9E" w:rsidRDefault="00441D9E" w:rsidP="00441D9E">
      <w:pPr>
        <w:pStyle w:val="Akapitzlist"/>
        <w:numPr>
          <w:ilvl w:val="1"/>
          <w:numId w:val="3"/>
        </w:numPr>
        <w:shd w:val="clear" w:color="auto" w:fill="FFFFFF"/>
        <w:suppressAutoHyphens w:val="0"/>
        <w:spacing w:after="0"/>
        <w:jc w:val="both"/>
        <w:rPr>
          <w:rFonts w:ascii="Arial" w:eastAsia="Times New Roman" w:hAnsi="Arial" w:cs="Arial"/>
          <w:lang w:eastAsia="pl-PL"/>
        </w:rPr>
      </w:pPr>
      <w:r w:rsidRPr="00441D9E">
        <w:rPr>
          <w:rFonts w:ascii="Arial" w:eastAsia="Times New Roman" w:hAnsi="Arial" w:cs="Arial"/>
          <w:lang w:eastAsia="pl-PL"/>
        </w:rPr>
        <w:t>sposób i okres udostępnienia wykonawcy i wykorzystania przez niego zas</w:t>
      </w:r>
      <w:r w:rsidRPr="00441D9E">
        <w:rPr>
          <w:rFonts w:ascii="Arial" w:eastAsia="Times New Roman" w:hAnsi="Arial" w:cs="Arial"/>
          <w:lang w:eastAsia="pl-PL"/>
        </w:rPr>
        <w:t>o</w:t>
      </w:r>
      <w:r w:rsidRPr="00441D9E">
        <w:rPr>
          <w:rFonts w:ascii="Arial" w:eastAsia="Times New Roman" w:hAnsi="Arial" w:cs="Arial"/>
          <w:lang w:eastAsia="pl-PL"/>
        </w:rPr>
        <w:t>bów podmiotu udostępniającego te zasoby przy wykonywaniu zamówienia;</w:t>
      </w:r>
    </w:p>
    <w:p w:rsidR="00441D9E" w:rsidRPr="00441D9E" w:rsidRDefault="00441D9E" w:rsidP="00B72099">
      <w:pPr>
        <w:pStyle w:val="Akapitzlist"/>
        <w:numPr>
          <w:ilvl w:val="0"/>
          <w:numId w:val="10"/>
        </w:numPr>
        <w:shd w:val="clear" w:color="auto" w:fill="FFFFFF"/>
        <w:suppressAutoHyphens w:val="0"/>
        <w:spacing w:after="0"/>
        <w:ind w:left="1134"/>
        <w:jc w:val="both"/>
        <w:rPr>
          <w:rFonts w:ascii="Arial" w:eastAsia="Times New Roman" w:hAnsi="Arial" w:cs="Arial"/>
          <w:lang w:eastAsia="pl-PL"/>
        </w:rPr>
      </w:pPr>
      <w:r w:rsidRPr="00441D9E">
        <w:rPr>
          <w:rFonts w:ascii="Arial" w:eastAsia="Times New Roman" w:hAnsi="Arial" w:cs="Arial"/>
          <w:lang w:eastAsia="pl-PL"/>
        </w:rPr>
        <w:lastRenderedPageBreak/>
        <w:t>czy i w jakim zakresie podmiot udostępniający zasoby, na zdolnościach którego wykonawca polega w odniesieniu do warunków udziału w postępowaniu dotycz</w:t>
      </w:r>
      <w:r w:rsidRPr="00441D9E">
        <w:rPr>
          <w:rFonts w:ascii="Arial" w:eastAsia="Times New Roman" w:hAnsi="Arial" w:cs="Arial"/>
          <w:lang w:eastAsia="pl-PL"/>
        </w:rPr>
        <w:t>ą</w:t>
      </w:r>
      <w:r w:rsidRPr="00441D9E">
        <w:rPr>
          <w:rFonts w:ascii="Arial" w:eastAsia="Times New Roman" w:hAnsi="Arial" w:cs="Arial"/>
          <w:lang w:eastAsia="pl-PL"/>
        </w:rPr>
        <w:t>cych wykształcenia, kwalifikacji zawodowych lub doświadczenia, zrealizuje roboty budowlane lub usługi, których wskazane zdolności dotyczą.</w:t>
      </w:r>
    </w:p>
    <w:p w:rsidR="00F621B1" w:rsidRPr="00441D9E" w:rsidRDefault="00F621B1" w:rsidP="00B72099">
      <w:pPr>
        <w:pStyle w:val="Akapitzlist"/>
        <w:numPr>
          <w:ilvl w:val="0"/>
          <w:numId w:val="42"/>
        </w:numPr>
        <w:suppressAutoHyphens w:val="0"/>
        <w:autoSpaceDE w:val="0"/>
        <w:adjustRightInd w:val="0"/>
        <w:spacing w:after="0"/>
        <w:ind w:left="426"/>
        <w:jc w:val="both"/>
        <w:rPr>
          <w:rFonts w:ascii="Arial" w:eastAsiaTheme="minorHAnsi" w:hAnsi="Arial" w:cs="Arial"/>
          <w:lang w:eastAsia="en-US"/>
        </w:rPr>
      </w:pPr>
      <w:r w:rsidRPr="00441D9E">
        <w:rPr>
          <w:rFonts w:ascii="Arial" w:eastAsiaTheme="minorHAnsi" w:hAnsi="Arial" w:cs="Arial"/>
          <w:lang w:eastAsia="en-US"/>
        </w:rPr>
        <w:t>Oceniając zdolność techniczną lub zawodową, Zamawiający może na każdym etapie postępowania uznać, że wykonawca nie posiada wymaganych zdolności, jeżeli posi</w:t>
      </w:r>
      <w:r w:rsidRPr="00441D9E">
        <w:rPr>
          <w:rFonts w:ascii="Arial" w:eastAsiaTheme="minorHAnsi" w:hAnsi="Arial" w:cs="Arial"/>
          <w:lang w:eastAsia="en-US"/>
        </w:rPr>
        <w:t>a</w:t>
      </w:r>
      <w:r w:rsidRPr="00441D9E">
        <w:rPr>
          <w:rFonts w:ascii="Arial" w:eastAsiaTheme="minorHAnsi" w:hAnsi="Arial" w:cs="Arial"/>
          <w:lang w:eastAsia="en-US"/>
        </w:rPr>
        <w:t>danie przez wykonawcę sprzecznych interesów, w szczególności zaangażowanie zas</w:t>
      </w:r>
      <w:r w:rsidRPr="00441D9E">
        <w:rPr>
          <w:rFonts w:ascii="Arial" w:eastAsiaTheme="minorHAnsi" w:hAnsi="Arial" w:cs="Arial"/>
          <w:lang w:eastAsia="en-US"/>
        </w:rPr>
        <w:t>o</w:t>
      </w:r>
      <w:r w:rsidRPr="00441D9E">
        <w:rPr>
          <w:rFonts w:ascii="Arial" w:eastAsiaTheme="minorHAnsi" w:hAnsi="Arial" w:cs="Arial"/>
          <w:lang w:eastAsia="en-US"/>
        </w:rPr>
        <w:t>bów technicznych lub zawodowych wykonawcy w inne przedsięwzięcia gospodarcze wykonawcy może mieć negatywny wpływ na realizację zamówienia.</w:t>
      </w:r>
    </w:p>
    <w:p w:rsidR="001C5E90" w:rsidRPr="00B82AAB" w:rsidRDefault="001C5E90" w:rsidP="001C5E90">
      <w:pPr>
        <w:jc w:val="both"/>
        <w:rPr>
          <w:rFonts w:ascii="Arial" w:hAnsi="Arial" w:cs="Arial"/>
          <w:b/>
          <w:bCs/>
          <w:color w:val="FF0000"/>
        </w:rPr>
      </w:pPr>
    </w:p>
    <w:p w:rsidR="001C5E90" w:rsidRPr="00B82AAB" w:rsidRDefault="001C5E90" w:rsidP="00B72099">
      <w:pPr>
        <w:pStyle w:val="Akapitzlist"/>
        <w:numPr>
          <w:ilvl w:val="0"/>
          <w:numId w:val="21"/>
        </w:numPr>
        <w:jc w:val="both"/>
        <w:rPr>
          <w:rFonts w:ascii="Arial" w:hAnsi="Arial" w:cs="Arial"/>
          <w:b/>
          <w:bCs/>
        </w:rPr>
      </w:pPr>
      <w:r w:rsidRPr="00D0750A">
        <w:rPr>
          <w:rFonts w:ascii="Arial" w:hAnsi="Arial" w:cs="Arial"/>
          <w:b/>
          <w:bCs/>
        </w:rPr>
        <w:t>WYKAZ DOKUMENTÓW I OŚWIADCZEŃ, KTÓRYCH ZŁOŻENIA ZAMAWIAJĄCY WYMAGA OD WYKONAWCY W POSTĘPOWANIU O UDZIELENIE ZAMÓWIENIA:</w:t>
      </w:r>
    </w:p>
    <w:p w:rsidR="001C5E90" w:rsidRPr="00D0750A" w:rsidRDefault="001C5E90" w:rsidP="00B72099">
      <w:pPr>
        <w:pStyle w:val="Akapitzlist"/>
        <w:numPr>
          <w:ilvl w:val="0"/>
          <w:numId w:val="11"/>
        </w:numPr>
        <w:shd w:val="clear" w:color="auto" w:fill="F2F2F2" w:themeFill="background1" w:themeFillShade="F2"/>
        <w:ind w:left="426" w:hanging="426"/>
        <w:jc w:val="both"/>
        <w:rPr>
          <w:rFonts w:ascii="Arial" w:hAnsi="Arial" w:cs="Arial"/>
          <w:b/>
        </w:rPr>
      </w:pPr>
      <w:r w:rsidRPr="00D0750A">
        <w:rPr>
          <w:rFonts w:ascii="Arial" w:hAnsi="Arial" w:cs="Arial"/>
          <w:b/>
        </w:rPr>
        <w:t>OŚWIADCZENIE, O KTÓRYM MOWA W ART. 125 UST. 1 USTAWY PZP. PODMIOTOWE ŚRODKI DOWODOWE.</w:t>
      </w:r>
    </w:p>
    <w:p w:rsidR="001C5E90" w:rsidRPr="00D0750A" w:rsidRDefault="001C5E90" w:rsidP="00B72099">
      <w:pPr>
        <w:pStyle w:val="Akapitzlist"/>
        <w:numPr>
          <w:ilvl w:val="0"/>
          <w:numId w:val="12"/>
        </w:numPr>
        <w:spacing w:after="0"/>
        <w:jc w:val="both"/>
        <w:rPr>
          <w:rFonts w:ascii="Arial" w:hAnsi="Arial" w:cs="Arial"/>
          <w:bCs/>
        </w:rPr>
      </w:pPr>
      <w:r w:rsidRPr="00D0750A">
        <w:rPr>
          <w:rFonts w:ascii="Arial" w:hAnsi="Arial" w:cs="Arial"/>
          <w:bCs/>
        </w:rPr>
        <w:t>Wraz z ofertą Wykonawca jest zobowiązany złożyć aktualne oświadczenie, o którym mowa w art. 125 ust. 1 PZP, o niepodleganiu wykluczeniu oraz spełnianiu warunków udziału w postępowaniu, wg wzoru stanowiącego</w:t>
      </w:r>
      <w:r>
        <w:rPr>
          <w:rFonts w:ascii="Arial" w:hAnsi="Arial" w:cs="Arial"/>
          <w:bCs/>
        </w:rPr>
        <w:t xml:space="preserve"> Załącznik</w:t>
      </w:r>
      <w:r w:rsidRPr="00D0750A">
        <w:rPr>
          <w:rFonts w:ascii="Arial" w:hAnsi="Arial" w:cs="Arial"/>
          <w:bCs/>
        </w:rPr>
        <w:t xml:space="preserve"> do SWZ.</w:t>
      </w:r>
    </w:p>
    <w:p w:rsidR="001C5E90" w:rsidRDefault="001C5E90" w:rsidP="00B72099">
      <w:pPr>
        <w:pStyle w:val="Akapitzlist"/>
        <w:numPr>
          <w:ilvl w:val="0"/>
          <w:numId w:val="13"/>
        </w:numPr>
        <w:spacing w:after="0"/>
        <w:jc w:val="both"/>
        <w:rPr>
          <w:rFonts w:ascii="Arial" w:hAnsi="Arial" w:cs="Arial"/>
          <w:bCs/>
        </w:rPr>
      </w:pPr>
      <w:r w:rsidRPr="00D0750A">
        <w:rPr>
          <w:rFonts w:ascii="Arial" w:hAnsi="Arial" w:cs="Arial"/>
        </w:rPr>
        <w:t>W przypadku wykonawców wspólnie ubiegających się o udzielenie zamówienia, oświadczenie,</w:t>
      </w:r>
      <w:r w:rsidRPr="00D0750A">
        <w:rPr>
          <w:rFonts w:ascii="Arial" w:hAnsi="Arial" w:cs="Arial"/>
          <w:bCs/>
        </w:rPr>
        <w:t xml:space="preserve"> o któ</w:t>
      </w:r>
      <w:r w:rsidR="008F1041">
        <w:rPr>
          <w:rFonts w:ascii="Arial" w:hAnsi="Arial" w:cs="Arial"/>
          <w:bCs/>
        </w:rPr>
        <w:t>rym mowa w art. 125 ust. 1 PZP,</w:t>
      </w:r>
      <w:r w:rsidRPr="00D0750A">
        <w:rPr>
          <w:rFonts w:ascii="Arial" w:hAnsi="Arial" w:cs="Arial"/>
        </w:rPr>
        <w:t xml:space="preserve"> składa każdy z tych </w:t>
      </w:r>
      <w:r w:rsidRPr="00D0750A">
        <w:rPr>
          <w:rFonts w:ascii="Arial" w:hAnsi="Arial" w:cs="Arial"/>
          <w:bCs/>
        </w:rPr>
        <w:t xml:space="preserve">wykonawców, wg wzoru </w:t>
      </w:r>
      <w:r>
        <w:rPr>
          <w:rFonts w:ascii="Arial" w:hAnsi="Arial" w:cs="Arial"/>
          <w:bCs/>
        </w:rPr>
        <w:t xml:space="preserve">stanowiącego Załącznik </w:t>
      </w:r>
      <w:r w:rsidRPr="00D0750A">
        <w:rPr>
          <w:rFonts w:ascii="Arial" w:hAnsi="Arial" w:cs="Arial"/>
          <w:bCs/>
        </w:rPr>
        <w:t>do SWZ. Oświadczenia te potwierdzają brak podstaw wykluczenia oraz spełnianie warunków udziału w postępowaniu w zakresie, w jakim każdy z wykonawców wykazuje spełnianie warunków udziału w postępowaniu.</w:t>
      </w:r>
    </w:p>
    <w:p w:rsidR="004C3CAE" w:rsidRPr="004C3CAE" w:rsidRDefault="004C3CAE" w:rsidP="00B72099">
      <w:pPr>
        <w:pStyle w:val="Akapitzlist"/>
        <w:numPr>
          <w:ilvl w:val="0"/>
          <w:numId w:val="13"/>
        </w:numPr>
        <w:spacing w:after="0"/>
        <w:jc w:val="both"/>
        <w:rPr>
          <w:rFonts w:ascii="Arial" w:hAnsi="Arial" w:cs="Arial"/>
          <w:bCs/>
        </w:rPr>
      </w:pPr>
      <w:r w:rsidRPr="004C3CAE">
        <w:rPr>
          <w:rFonts w:ascii="Arial" w:hAnsi="Arial" w:cs="Arial"/>
        </w:rPr>
        <w:t xml:space="preserve">Wykonawca, w przypadku polegania na zdolnościach lub sytuacji podmiotów udostępniających zasoby, przedstawia wraz oświadczeniem, </w:t>
      </w:r>
      <w:r w:rsidRPr="004C3CAE">
        <w:rPr>
          <w:rFonts w:ascii="Arial" w:hAnsi="Arial" w:cs="Arial"/>
          <w:bCs/>
        </w:rPr>
        <w:t>o którym mowa w art. 125 ust. 1 PZP</w:t>
      </w:r>
      <w:r w:rsidRPr="004C3CAE">
        <w:rPr>
          <w:rFonts w:ascii="Arial" w:hAnsi="Arial" w:cs="Arial"/>
        </w:rPr>
        <w:t xml:space="preserve">, także oświadczenie podmiotu udostępniającego zasoby, potwierdzające brak podstaw wykluczenia tego podmiotu oraz odpowiednio spełnianie warunków udziału w postępowaniu w zakresie, w jakim wykonawca powołuje się na jego zasoby, </w:t>
      </w:r>
      <w:r w:rsidRPr="004C3CAE">
        <w:rPr>
          <w:rFonts w:ascii="Arial" w:hAnsi="Arial" w:cs="Arial"/>
          <w:bCs/>
        </w:rPr>
        <w:t>wg w</w:t>
      </w:r>
      <w:r w:rsidR="00D97375">
        <w:rPr>
          <w:rFonts w:ascii="Arial" w:hAnsi="Arial" w:cs="Arial"/>
          <w:bCs/>
        </w:rPr>
        <w:t>zoru stanowiącego Załącznik nr 8</w:t>
      </w:r>
      <w:r w:rsidRPr="004C3CAE">
        <w:rPr>
          <w:rFonts w:ascii="Arial" w:hAnsi="Arial" w:cs="Arial"/>
          <w:bCs/>
        </w:rPr>
        <w:t xml:space="preserve"> do SWZ</w:t>
      </w:r>
      <w:r w:rsidRPr="004C3CAE">
        <w:rPr>
          <w:rFonts w:ascii="Arial" w:hAnsi="Arial" w:cs="Arial"/>
        </w:rPr>
        <w:t>.</w:t>
      </w:r>
      <w:r w:rsidRPr="004C3CAE">
        <w:rPr>
          <w:rFonts w:ascii="Arial" w:hAnsi="Arial" w:cs="Arial"/>
          <w:bCs/>
        </w:rPr>
        <w:t xml:space="preserve"> Wykonawca w powyższej sytuacji dołącza także Zobowiązanie podmiotu udostępniającego zasoby składane na podstawie art.118 ust. 3 i 4 ustawy Pzp zgodnie z wzorem stanowiącym - </w:t>
      </w:r>
      <w:r w:rsidR="00D97375">
        <w:rPr>
          <w:rFonts w:ascii="Arial" w:hAnsi="Arial" w:cs="Arial"/>
        </w:rPr>
        <w:t>Załącznik nr 7</w:t>
      </w:r>
      <w:r w:rsidRPr="004C3CAE">
        <w:rPr>
          <w:rFonts w:ascii="Arial" w:hAnsi="Arial" w:cs="Arial"/>
        </w:rPr>
        <w:t xml:space="preserve"> do SWZ.</w:t>
      </w:r>
    </w:p>
    <w:p w:rsidR="001C5E90" w:rsidRPr="00D0750A" w:rsidRDefault="001C5E90" w:rsidP="001C5E90">
      <w:pPr>
        <w:ind w:left="720"/>
        <w:jc w:val="both"/>
        <w:rPr>
          <w:rFonts w:ascii="Arial" w:hAnsi="Arial" w:cs="Arial"/>
          <w:color w:val="FF0000"/>
        </w:rPr>
      </w:pPr>
    </w:p>
    <w:p w:rsidR="001C5E90" w:rsidRDefault="001C5E90" w:rsidP="00B72099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b/>
        </w:rPr>
      </w:pPr>
      <w:r w:rsidRPr="00D0750A">
        <w:rPr>
          <w:rFonts w:ascii="Arial" w:hAnsi="Arial" w:cs="Arial"/>
          <w:b/>
        </w:rPr>
        <w:t>Podmiotowe środki dowodowe dotyczące potwierdzenia spełniania warunków udziału w postępowaniu, składane na wezwanie Zamawiającego przez wykonawcę, którego oferta została najwyżej oceniona (w terminie wyznaczonym przez Zamawiającego, nie krótszym niż 5 dni):</w:t>
      </w:r>
    </w:p>
    <w:p w:rsidR="00C621A6" w:rsidRPr="008F1041" w:rsidRDefault="00C621A6" w:rsidP="00B72099">
      <w:pPr>
        <w:pStyle w:val="Akapitzlist"/>
        <w:numPr>
          <w:ilvl w:val="1"/>
          <w:numId w:val="43"/>
        </w:numPr>
        <w:ind w:left="567"/>
        <w:jc w:val="both"/>
        <w:rPr>
          <w:rFonts w:ascii="Arial" w:hAnsi="Arial" w:cs="Arial"/>
        </w:rPr>
      </w:pPr>
      <w:r w:rsidRPr="008F1041">
        <w:rPr>
          <w:rFonts w:ascii="Arial" w:hAnsi="Arial" w:cs="Arial"/>
        </w:rPr>
        <w:t xml:space="preserve">aktualna i ważna koncesja na prowadzenie działalności gospodarczej polegającej na obrocie paliwami ciekłymi wydanej na podstawie ustawy z dnia 10 kwietnia 1997 r. Prawo energetyczne </w:t>
      </w:r>
      <w:r w:rsidR="00EC6167">
        <w:rPr>
          <w:rFonts w:ascii="Arial" w:hAnsi="Arial" w:cs="Arial"/>
        </w:rPr>
        <w:t>(t. j.: Dz. U. z 2026 r. poz. 43</w:t>
      </w:r>
      <w:r w:rsidR="00B445D2">
        <w:rPr>
          <w:rFonts w:ascii="Arial" w:hAnsi="Arial" w:cs="Arial"/>
        </w:rPr>
        <w:t xml:space="preserve"> z późn. zm.</w:t>
      </w:r>
      <w:r w:rsidR="00EF5A8E" w:rsidRPr="00EF5A8E">
        <w:rPr>
          <w:rFonts w:ascii="Arial" w:hAnsi="Arial" w:cs="Arial"/>
        </w:rPr>
        <w:t>),</w:t>
      </w:r>
    </w:p>
    <w:p w:rsidR="004C3CAE" w:rsidRPr="004C3CAE" w:rsidRDefault="008F1041" w:rsidP="00B72099">
      <w:pPr>
        <w:pStyle w:val="Akapitzlist"/>
        <w:numPr>
          <w:ilvl w:val="1"/>
          <w:numId w:val="43"/>
        </w:num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  <w:shd w:val="clear" w:color="auto" w:fill="FFFFFF"/>
        </w:rPr>
        <w:t>wykazu dostaw</w:t>
      </w:r>
      <w:r w:rsidRPr="008F1041">
        <w:rPr>
          <w:rFonts w:ascii="Arial" w:hAnsi="Arial" w:cs="Arial"/>
          <w:shd w:val="clear" w:color="auto" w:fill="FFFFFF"/>
        </w:rPr>
        <w:t xml:space="preserve"> wykonanych, a w przypadku świadczeń powtarzających się lub ciągłych również wykonywanych, w okresie ostatnich 3 lat, a jeżeli okres prowadzenia działalności jest krótszy - w tym okresie, wraz z podaniem ich wartości, przedmiotu, dat wykonania i podmiotów, na r</w:t>
      </w:r>
      <w:r>
        <w:rPr>
          <w:rFonts w:ascii="Arial" w:hAnsi="Arial" w:cs="Arial"/>
          <w:shd w:val="clear" w:color="auto" w:fill="FFFFFF"/>
        </w:rPr>
        <w:t xml:space="preserve">zecz których dostawy </w:t>
      </w:r>
      <w:r w:rsidRPr="008F1041">
        <w:rPr>
          <w:rFonts w:ascii="Arial" w:hAnsi="Arial" w:cs="Arial"/>
          <w:shd w:val="clear" w:color="auto" w:fill="FFFFFF"/>
        </w:rPr>
        <w:t>zostały wykonane lub są wykonywane</w:t>
      </w:r>
      <w:r w:rsidR="00A40445">
        <w:rPr>
          <w:rFonts w:ascii="Arial" w:hAnsi="Arial" w:cs="Arial"/>
          <w:shd w:val="clear" w:color="auto" w:fill="FFFFFF"/>
        </w:rPr>
        <w:t xml:space="preserve"> (według wzoru stanowiącego załącznik nr 5 do SWZ)</w:t>
      </w:r>
      <w:r w:rsidRPr="008F1041">
        <w:rPr>
          <w:rFonts w:ascii="Arial" w:hAnsi="Arial" w:cs="Arial"/>
          <w:shd w:val="clear" w:color="auto" w:fill="FFFFFF"/>
        </w:rPr>
        <w:t xml:space="preserve">, oraz </w:t>
      </w:r>
      <w:r w:rsidRPr="008F1041">
        <w:rPr>
          <w:rFonts w:ascii="Arial" w:hAnsi="Arial" w:cs="Arial"/>
          <w:shd w:val="clear" w:color="auto" w:fill="FFFFFF"/>
        </w:rPr>
        <w:lastRenderedPageBreak/>
        <w:t>załączeniem dowodów określających, czy te dostawy zostały wykonane lub są wykonywane należycie, przy czym dowodami, o których mowa, są referencje bądź inne dokumenty sporządzone przez podmiot, na rzecz którego dostawy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miesięcy;</w:t>
      </w:r>
      <w:bookmarkStart w:id="1" w:name="_Hlk20918204"/>
    </w:p>
    <w:p w:rsidR="004C3CAE" w:rsidRPr="004C3CAE" w:rsidRDefault="004C3CAE" w:rsidP="00B72099">
      <w:pPr>
        <w:pStyle w:val="Akapitzlist"/>
        <w:numPr>
          <w:ilvl w:val="1"/>
          <w:numId w:val="43"/>
        </w:numPr>
        <w:ind w:left="567"/>
        <w:jc w:val="both"/>
        <w:rPr>
          <w:rFonts w:ascii="Arial" w:hAnsi="Arial" w:cs="Arial"/>
        </w:rPr>
      </w:pPr>
      <w:r w:rsidRPr="004C3CAE">
        <w:rPr>
          <w:rFonts w:ascii="Arial" w:hAnsi="Arial" w:cs="Arial"/>
          <w:bCs/>
          <w:iCs/>
        </w:rPr>
        <w:t xml:space="preserve">Jeżeli wykonawca powołuje się na </w:t>
      </w:r>
      <w:r w:rsidR="002F67D1">
        <w:rPr>
          <w:rFonts w:ascii="Arial" w:hAnsi="Arial" w:cs="Arial"/>
          <w:bCs/>
          <w:iCs/>
        </w:rPr>
        <w:t>doświadczenie w realizacji dostaw</w:t>
      </w:r>
      <w:r w:rsidRPr="004C3CAE">
        <w:rPr>
          <w:rFonts w:ascii="Arial" w:hAnsi="Arial" w:cs="Arial"/>
          <w:bCs/>
          <w:iCs/>
        </w:rPr>
        <w:t>, wykonywanych wspólnie z innymi wykonawcami wykaz, o k</w:t>
      </w:r>
      <w:r w:rsidR="002F67D1">
        <w:rPr>
          <w:rFonts w:ascii="Arial" w:hAnsi="Arial" w:cs="Arial"/>
          <w:bCs/>
          <w:iCs/>
        </w:rPr>
        <w:t>tórym mowa powyżej dotyczy dostaw</w:t>
      </w:r>
      <w:r w:rsidRPr="004C3CAE">
        <w:rPr>
          <w:rFonts w:ascii="Arial" w:hAnsi="Arial" w:cs="Arial"/>
          <w:bCs/>
          <w:iCs/>
        </w:rPr>
        <w:t>, w których wykonaniu wykonawca ten bezpośrednio uczestniczył, a w przypadku świadczeń powtarzających się lub ciągłych, w który</w:t>
      </w:r>
      <w:r w:rsidR="00EF5A8E">
        <w:rPr>
          <w:rFonts w:ascii="Arial" w:hAnsi="Arial" w:cs="Arial"/>
          <w:bCs/>
          <w:iCs/>
        </w:rPr>
        <w:t xml:space="preserve">ch </w:t>
      </w:r>
      <w:r w:rsidRPr="004C3CAE">
        <w:rPr>
          <w:rFonts w:ascii="Arial" w:hAnsi="Arial" w:cs="Arial"/>
          <w:bCs/>
          <w:iCs/>
        </w:rPr>
        <w:t>wykonywaniu bezpośrednio uczestniczył lub uczestniczy.</w:t>
      </w:r>
      <w:bookmarkEnd w:id="1"/>
    </w:p>
    <w:p w:rsidR="004C3CAE" w:rsidRPr="004C3CAE" w:rsidRDefault="004C3CAE" w:rsidP="00B72099">
      <w:pPr>
        <w:pStyle w:val="Akapitzlist"/>
        <w:numPr>
          <w:ilvl w:val="1"/>
          <w:numId w:val="43"/>
        </w:numPr>
        <w:ind w:left="567"/>
        <w:jc w:val="both"/>
        <w:rPr>
          <w:rFonts w:ascii="Arial" w:hAnsi="Arial" w:cs="Arial"/>
        </w:rPr>
      </w:pPr>
      <w:r w:rsidRPr="004C3CAE">
        <w:rPr>
          <w:rFonts w:ascii="Arial" w:hAnsi="Arial" w:cs="Arial"/>
        </w:rPr>
        <w:t xml:space="preserve">Dokumenty, o których mowa powyżej w Rozdz. VII cz. A ust. 2, składają łącznie wszyscy Wykonawcy wspólnie ubiegający się o udzielenie zamówienia lub też </w:t>
      </w:r>
      <w:r w:rsidRPr="004C3CAE">
        <w:rPr>
          <w:rFonts w:ascii="Arial" w:hAnsi="Arial" w:cs="Arial"/>
        </w:rPr>
        <w:br/>
        <w:t>z osobna każdy z Wykonawców wspólnie ubiegających się o udzielenie zamówienia.</w:t>
      </w:r>
    </w:p>
    <w:p w:rsidR="004C3CAE" w:rsidRPr="00090365" w:rsidRDefault="004C3CAE" w:rsidP="00090365">
      <w:pPr>
        <w:jc w:val="both"/>
        <w:rPr>
          <w:rFonts w:ascii="Arial" w:hAnsi="Arial" w:cs="Arial"/>
        </w:rPr>
      </w:pPr>
    </w:p>
    <w:p w:rsidR="001C5E90" w:rsidRPr="00B3655D" w:rsidRDefault="001C5E90" w:rsidP="00B72099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b/>
        </w:rPr>
      </w:pPr>
      <w:r w:rsidRPr="00D0750A">
        <w:rPr>
          <w:rFonts w:ascii="Arial" w:hAnsi="Arial" w:cs="Arial"/>
          <w:b/>
        </w:rPr>
        <w:t xml:space="preserve">Podmiotowe środki dowodowe dotyczące wykazania braku podstaw do wykluczenia z udziału w postępowaniu, składane na wezwanie Zamawiającego przez </w:t>
      </w:r>
      <w:r w:rsidRPr="00B3655D">
        <w:rPr>
          <w:rFonts w:ascii="Arial" w:hAnsi="Arial" w:cs="Arial"/>
          <w:b/>
        </w:rPr>
        <w:t>wykonawcę, którego oferta została najwyżej oceniona (w terminie wyznaczonym przez Zamawiającego, nie krótszym niż 5 dni):</w:t>
      </w:r>
    </w:p>
    <w:p w:rsidR="001C5E90" w:rsidRPr="00281391" w:rsidRDefault="001C5E90" w:rsidP="001C5E90">
      <w:pPr>
        <w:pStyle w:val="divparagraph"/>
        <w:spacing w:after="240" w:line="276" w:lineRule="auto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281391">
        <w:rPr>
          <w:rFonts w:ascii="Arial" w:hAnsi="Arial" w:cs="Arial"/>
          <w:color w:val="auto"/>
          <w:sz w:val="22"/>
          <w:szCs w:val="22"/>
        </w:rPr>
        <w:t xml:space="preserve">Zamawiający nie żąda złożenia podmiotowych środków dowodowych w celu wykazania braku podstaw do wykluczenia z udziału w postępowaniu. </w:t>
      </w:r>
    </w:p>
    <w:p w:rsidR="001C5E90" w:rsidRPr="00D0750A" w:rsidRDefault="001C5E90" w:rsidP="00B72099">
      <w:pPr>
        <w:pStyle w:val="Akapitzlist"/>
        <w:numPr>
          <w:ilvl w:val="0"/>
          <w:numId w:val="11"/>
        </w:numPr>
        <w:shd w:val="clear" w:color="auto" w:fill="F2F2F2" w:themeFill="background1" w:themeFillShade="F2"/>
        <w:ind w:left="426" w:hanging="426"/>
        <w:rPr>
          <w:rFonts w:ascii="Arial" w:hAnsi="Arial" w:cs="Arial"/>
          <w:b/>
        </w:rPr>
      </w:pPr>
      <w:r w:rsidRPr="00D0750A">
        <w:rPr>
          <w:rFonts w:ascii="Arial" w:hAnsi="Arial" w:cs="Arial"/>
          <w:b/>
        </w:rPr>
        <w:t>DOKUMENTY SKŁADANE WRAZ Z OFERTĄ</w:t>
      </w:r>
    </w:p>
    <w:p w:rsidR="001C5E90" w:rsidRPr="008F1041" w:rsidRDefault="001C5E90" w:rsidP="00B72099">
      <w:pPr>
        <w:widowControl/>
        <w:numPr>
          <w:ilvl w:val="0"/>
          <w:numId w:val="16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8F1041">
        <w:rPr>
          <w:rFonts w:ascii="Arial" w:hAnsi="Arial" w:cs="Arial"/>
          <w:sz w:val="22"/>
          <w:szCs w:val="22"/>
        </w:rPr>
        <w:t>Na ofertę składa się:</w:t>
      </w:r>
    </w:p>
    <w:p w:rsidR="00BE554A" w:rsidRPr="00BE554A" w:rsidRDefault="001C5E90" w:rsidP="00BE554A">
      <w:pPr>
        <w:pStyle w:val="Akapitzlist"/>
        <w:numPr>
          <w:ilvl w:val="0"/>
          <w:numId w:val="18"/>
        </w:numPr>
        <w:spacing w:after="0"/>
        <w:jc w:val="both"/>
        <w:rPr>
          <w:rFonts w:ascii="Arial" w:hAnsi="Arial" w:cs="Arial"/>
        </w:rPr>
      </w:pPr>
      <w:r w:rsidRPr="008F1041">
        <w:rPr>
          <w:rFonts w:ascii="Arial" w:hAnsi="Arial" w:cs="Arial"/>
        </w:rPr>
        <w:t>uzupełniony formularz ofertowy, zgodnie z załącznikiem nr 1 do SIWZ (oryginał),</w:t>
      </w:r>
    </w:p>
    <w:p w:rsidR="00BE554A" w:rsidRPr="00503E9A" w:rsidRDefault="00BE554A" w:rsidP="00BE554A">
      <w:pPr>
        <w:spacing w:before="120"/>
        <w:ind w:left="709"/>
        <w:jc w:val="both"/>
        <w:rPr>
          <w:rStyle w:val="Wyrnienieintensywne"/>
          <w:rFonts w:ascii="Arial" w:hAnsi="Arial" w:cs="Arial"/>
          <w:sz w:val="22"/>
          <w:szCs w:val="22"/>
        </w:rPr>
      </w:pPr>
      <w:r w:rsidRPr="00503E9A">
        <w:rPr>
          <w:rStyle w:val="Wyrnienieintensywne"/>
          <w:rFonts w:ascii="Arial" w:hAnsi="Arial" w:cs="Arial"/>
          <w:sz w:val="22"/>
          <w:szCs w:val="22"/>
        </w:rPr>
        <w:t xml:space="preserve">UWAGA! </w:t>
      </w:r>
    </w:p>
    <w:p w:rsidR="00BE554A" w:rsidRPr="00503E9A" w:rsidRDefault="00BE554A" w:rsidP="00BE554A">
      <w:pPr>
        <w:ind w:left="709"/>
        <w:jc w:val="both"/>
        <w:rPr>
          <w:rStyle w:val="Wyrnienieintensywne"/>
          <w:rFonts w:ascii="Arial" w:hAnsi="Arial" w:cs="Arial"/>
          <w:sz w:val="22"/>
          <w:szCs w:val="22"/>
        </w:rPr>
      </w:pPr>
      <w:r w:rsidRPr="00503E9A">
        <w:rPr>
          <w:rStyle w:val="Wyrnienieintensywne"/>
          <w:rFonts w:ascii="Arial" w:hAnsi="Arial" w:cs="Arial"/>
          <w:sz w:val="22"/>
          <w:szCs w:val="22"/>
        </w:rPr>
        <w:t xml:space="preserve">Przekazanie elektronicznego ustandaryzowanego formularza oferty (nazwanego </w:t>
      </w:r>
      <w:r w:rsidRPr="00503E9A">
        <w:rPr>
          <w:rStyle w:val="Wyrnienieintensywne"/>
          <w:rFonts w:ascii="Arial" w:hAnsi="Arial" w:cs="Arial"/>
          <w:sz w:val="22"/>
          <w:szCs w:val="22"/>
        </w:rPr>
        <w:br/>
        <w:t>w systemie jako „Oferta podstawowa”) wypełnionego przez Wykonawcę w Systemie, dostępnym pod adresem https://ezamow</w:t>
      </w:r>
      <w:r w:rsidR="004237B5" w:rsidRPr="00503E9A">
        <w:rPr>
          <w:rStyle w:val="Wyrnienieintensywne"/>
          <w:rFonts w:ascii="Arial" w:hAnsi="Arial" w:cs="Arial"/>
          <w:sz w:val="22"/>
          <w:szCs w:val="22"/>
        </w:rPr>
        <w:t>ienia</w:t>
      </w:r>
      <w:r w:rsidRPr="00503E9A">
        <w:rPr>
          <w:rStyle w:val="Wyrnienieintensywne"/>
          <w:rFonts w:ascii="Arial" w:hAnsi="Arial" w:cs="Arial"/>
          <w:sz w:val="22"/>
          <w:szCs w:val="22"/>
        </w:rPr>
        <w:t>.gov.pl nie stanowi złożenia oferty zgodnie z wymaganiami SWZ.</w:t>
      </w:r>
    </w:p>
    <w:p w:rsidR="00BE554A" w:rsidRPr="00503E9A" w:rsidRDefault="00BE554A" w:rsidP="00BE554A">
      <w:pPr>
        <w:ind w:left="709"/>
        <w:jc w:val="both"/>
        <w:rPr>
          <w:rFonts w:ascii="Arial" w:hAnsi="Arial" w:cs="Arial"/>
          <w:sz w:val="22"/>
          <w:szCs w:val="22"/>
        </w:rPr>
      </w:pPr>
      <w:r w:rsidRPr="00503E9A">
        <w:rPr>
          <w:rFonts w:ascii="Arial" w:hAnsi="Arial" w:cs="Arial"/>
          <w:sz w:val="22"/>
          <w:szCs w:val="22"/>
        </w:rPr>
        <w:t>Szczegóły oferty uzupełniane w elektronicznym ustandaryzowanym formularzu oferty</w:t>
      </w:r>
      <w:r w:rsidRPr="00503E9A">
        <w:rPr>
          <w:rFonts w:ascii="Arial" w:hAnsi="Arial" w:cs="Arial"/>
          <w:sz w:val="22"/>
          <w:szCs w:val="22"/>
        </w:rPr>
        <w:br/>
        <w:t xml:space="preserve">w Systemie muszą być zbieżne z tymi, które Wykonawca zaoferuje w Formularzu ofertowym sporządzonym według wzoru stanowiącego Załącznik nr 1 do SWZ. </w:t>
      </w:r>
    </w:p>
    <w:p w:rsidR="00BE554A" w:rsidRPr="00BE554A" w:rsidRDefault="00BE554A" w:rsidP="00BE554A">
      <w:pPr>
        <w:ind w:left="709"/>
        <w:jc w:val="both"/>
        <w:rPr>
          <w:rFonts w:ascii="Arial" w:hAnsi="Arial" w:cs="Arial"/>
          <w:sz w:val="22"/>
          <w:szCs w:val="22"/>
        </w:rPr>
      </w:pPr>
      <w:r w:rsidRPr="00503E9A">
        <w:rPr>
          <w:rFonts w:ascii="Arial" w:hAnsi="Arial" w:cs="Arial"/>
          <w:sz w:val="22"/>
          <w:szCs w:val="22"/>
        </w:rPr>
        <w:t xml:space="preserve">W przypadku rozbieżności pomiędzy treścią w elektronicznym ustandaryzowanym formularzu oferty wypełnionym przez Wykonawcę w Systemie podczas składania oferty, a treścią Formularza oferty sporządzonego według wzoru stanowiącego Załącznik nr 1 do SWZ i załączonego do oferty, za obowiązującą przyjmuje się treść Formularza ofertowego sporządzonego według wzoru stanowiącego Załącznik nr 1 </w:t>
      </w:r>
      <w:r w:rsidRPr="00503E9A">
        <w:rPr>
          <w:rFonts w:ascii="Arial" w:hAnsi="Arial" w:cs="Arial"/>
          <w:sz w:val="22"/>
          <w:szCs w:val="22"/>
        </w:rPr>
        <w:br/>
        <w:t>do SWZ podpisanego prawidłowo, zgodnie z reprezentacją.</w:t>
      </w:r>
    </w:p>
    <w:p w:rsidR="00BE554A" w:rsidRPr="00BE554A" w:rsidRDefault="00BE554A" w:rsidP="00BE554A">
      <w:pPr>
        <w:jc w:val="both"/>
        <w:rPr>
          <w:rFonts w:ascii="Arial" w:hAnsi="Arial" w:cs="Arial"/>
        </w:rPr>
      </w:pPr>
    </w:p>
    <w:p w:rsidR="001C5E90" w:rsidRDefault="001C5E90" w:rsidP="00B72099">
      <w:pPr>
        <w:pStyle w:val="Akapitzlist"/>
        <w:numPr>
          <w:ilvl w:val="0"/>
          <w:numId w:val="18"/>
        </w:numPr>
        <w:spacing w:after="0"/>
        <w:jc w:val="both"/>
        <w:rPr>
          <w:rFonts w:ascii="Arial" w:hAnsi="Arial" w:cs="Arial"/>
        </w:rPr>
      </w:pPr>
      <w:r w:rsidRPr="008F1041">
        <w:rPr>
          <w:rFonts w:ascii="Arial" w:hAnsi="Arial" w:cs="Arial"/>
        </w:rPr>
        <w:t>uzupełnione oświadczenie Wykonawcy, o którym mowa w art. 125 ust. 1 PZP, zgodnie z załącznikiem do SWZ,</w:t>
      </w:r>
    </w:p>
    <w:p w:rsidR="00090365" w:rsidRPr="00090365" w:rsidRDefault="00090365" w:rsidP="00B72099">
      <w:pPr>
        <w:pStyle w:val="Akapitzlist"/>
        <w:numPr>
          <w:ilvl w:val="0"/>
          <w:numId w:val="18"/>
        </w:numPr>
        <w:spacing w:after="0"/>
        <w:jc w:val="both"/>
        <w:rPr>
          <w:rFonts w:ascii="Arial" w:hAnsi="Arial" w:cs="Arial"/>
        </w:rPr>
      </w:pPr>
      <w:r w:rsidRPr="00090365">
        <w:rPr>
          <w:rFonts w:ascii="Arial" w:hAnsi="Arial" w:cs="Arial"/>
        </w:rPr>
        <w:lastRenderedPageBreak/>
        <w:t>aktualne oświadczenie Podmiotu udostępniającego zasoby, o którym mowa w art. 125 ust. 5 PZP, o niepodleganiu wykluczeniu oraz spełnianiu warunków udziału w postępowaniu, wg w</w:t>
      </w:r>
      <w:r w:rsidR="00D97375">
        <w:rPr>
          <w:rFonts w:ascii="Arial" w:hAnsi="Arial" w:cs="Arial"/>
        </w:rPr>
        <w:t>zoru stanowiącego Załącznik nr 8</w:t>
      </w:r>
      <w:r w:rsidRPr="00090365">
        <w:rPr>
          <w:rFonts w:ascii="Arial" w:hAnsi="Arial" w:cs="Arial"/>
        </w:rPr>
        <w:t xml:space="preserve"> do SWZ – </w:t>
      </w:r>
      <w:r w:rsidRPr="00090365">
        <w:rPr>
          <w:rFonts w:ascii="Arial" w:hAnsi="Arial" w:cs="Arial"/>
          <w:i/>
          <w:iCs/>
        </w:rPr>
        <w:t>jeśli dotyczy,</w:t>
      </w:r>
    </w:p>
    <w:p w:rsidR="00090365" w:rsidRPr="00F56034" w:rsidRDefault="00090365" w:rsidP="00B72099">
      <w:pPr>
        <w:pStyle w:val="Akapitzlist"/>
        <w:numPr>
          <w:ilvl w:val="0"/>
          <w:numId w:val="18"/>
        </w:numPr>
        <w:tabs>
          <w:tab w:val="left" w:pos="360"/>
        </w:tabs>
        <w:spacing w:after="0"/>
        <w:jc w:val="both"/>
        <w:rPr>
          <w:rFonts w:ascii="Arial" w:hAnsi="Arial" w:cs="Arial"/>
          <w:b/>
          <w:bCs/>
        </w:rPr>
      </w:pPr>
      <w:r w:rsidRPr="00F56034">
        <w:rPr>
          <w:rFonts w:ascii="Arial" w:hAnsi="Arial" w:cs="Arial"/>
        </w:rPr>
        <w:t>Zobowiązanie Podmiotu udostępniającego zasoby wg w</w:t>
      </w:r>
      <w:r w:rsidR="00D97375">
        <w:rPr>
          <w:rFonts w:ascii="Arial" w:hAnsi="Arial" w:cs="Arial"/>
        </w:rPr>
        <w:t>zoru stanowiącego Załącznik nr 7</w:t>
      </w:r>
      <w:r w:rsidRPr="00F56034">
        <w:rPr>
          <w:rFonts w:ascii="Arial" w:hAnsi="Arial" w:cs="Arial"/>
        </w:rPr>
        <w:t xml:space="preserve"> do SWZ - </w:t>
      </w:r>
      <w:r w:rsidRPr="00F56034">
        <w:rPr>
          <w:rFonts w:ascii="Arial" w:hAnsi="Arial" w:cs="Arial"/>
          <w:i/>
          <w:iCs/>
        </w:rPr>
        <w:t>jeśli dotyczy,</w:t>
      </w:r>
    </w:p>
    <w:p w:rsidR="00090365" w:rsidRPr="00F56034" w:rsidRDefault="00090365" w:rsidP="00B72099">
      <w:pPr>
        <w:pStyle w:val="Akapitzlist"/>
        <w:numPr>
          <w:ilvl w:val="0"/>
          <w:numId w:val="18"/>
        </w:numPr>
        <w:tabs>
          <w:tab w:val="left" w:pos="360"/>
        </w:tabs>
        <w:spacing w:after="0"/>
        <w:jc w:val="both"/>
        <w:rPr>
          <w:rFonts w:ascii="Arial" w:hAnsi="Arial" w:cs="Arial"/>
          <w:b/>
          <w:bCs/>
        </w:rPr>
      </w:pPr>
      <w:r w:rsidRPr="00F56034">
        <w:rPr>
          <w:rFonts w:ascii="Arial" w:hAnsi="Arial" w:cs="Arial"/>
        </w:rPr>
        <w:t>Oświadczenie Wykonawców wspólnie ubiegających się o zamówienie wg w</w:t>
      </w:r>
      <w:r w:rsidR="00D97375">
        <w:rPr>
          <w:rFonts w:ascii="Arial" w:hAnsi="Arial" w:cs="Arial"/>
        </w:rPr>
        <w:t>zoru stanowiącego Załącznik nr 6</w:t>
      </w:r>
      <w:r w:rsidRPr="00F56034">
        <w:rPr>
          <w:rFonts w:ascii="Arial" w:hAnsi="Arial" w:cs="Arial"/>
        </w:rPr>
        <w:t xml:space="preserve"> do SWZ - </w:t>
      </w:r>
      <w:r w:rsidRPr="00F56034">
        <w:rPr>
          <w:rFonts w:ascii="Arial" w:hAnsi="Arial" w:cs="Arial"/>
          <w:i/>
          <w:iCs/>
        </w:rPr>
        <w:t>jeśli dotyczy</w:t>
      </w:r>
    </w:p>
    <w:p w:rsidR="00090365" w:rsidRPr="008F1041" w:rsidRDefault="00090365" w:rsidP="00090365">
      <w:pPr>
        <w:pStyle w:val="Akapitzlist"/>
        <w:spacing w:after="0"/>
        <w:jc w:val="both"/>
        <w:rPr>
          <w:rFonts w:ascii="Arial" w:hAnsi="Arial" w:cs="Arial"/>
        </w:rPr>
      </w:pPr>
    </w:p>
    <w:p w:rsidR="001C5E90" w:rsidRPr="008F1041" w:rsidRDefault="001C5E90" w:rsidP="00B72099">
      <w:pPr>
        <w:widowControl/>
        <w:numPr>
          <w:ilvl w:val="0"/>
          <w:numId w:val="16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8F1041">
        <w:rPr>
          <w:rFonts w:ascii="Arial" w:hAnsi="Arial" w:cs="Arial"/>
          <w:sz w:val="22"/>
          <w:szCs w:val="22"/>
        </w:rPr>
        <w:t>Wraz z ofertą, Wykonawca ma obowiązek złożyć:</w:t>
      </w:r>
    </w:p>
    <w:p w:rsidR="001C5E90" w:rsidRPr="008F1041" w:rsidRDefault="001C5E90" w:rsidP="00B72099">
      <w:pPr>
        <w:pStyle w:val="Akapitzlist"/>
        <w:numPr>
          <w:ilvl w:val="0"/>
          <w:numId w:val="17"/>
        </w:numPr>
        <w:tabs>
          <w:tab w:val="left" w:pos="360"/>
        </w:tabs>
        <w:spacing w:after="0"/>
        <w:jc w:val="both"/>
        <w:rPr>
          <w:rFonts w:ascii="Arial" w:hAnsi="Arial" w:cs="Arial"/>
        </w:rPr>
      </w:pPr>
      <w:r w:rsidRPr="008F1041">
        <w:rPr>
          <w:rFonts w:ascii="Arial" w:hAnsi="Arial" w:cs="Arial"/>
        </w:rPr>
        <w:t>odpis lub informację z Krajowego Rejestru Sądowego, Centralnej Ewidencji i Informacji o Działalności Gospodarczej lub innego właściwego rejestru – w celu potwierdzenia, że osoba działająca w imieniu Wykonawcy jest umocowana do jego reprezentowania. Wykonawca nie jest zobowiązany do złożenia tych dokumentów, jeżeli Zamawiający może je uzyskać za pomocą bezpłatnych i ogólnodostępnych baz danych, o ile Wykonawca wskazał dane umożliwiające dostęp do tych dokumentów;</w:t>
      </w:r>
    </w:p>
    <w:p w:rsidR="001C5E90" w:rsidRPr="008F1041" w:rsidRDefault="001C5E90" w:rsidP="00B72099">
      <w:pPr>
        <w:pStyle w:val="Akapitzlist"/>
        <w:numPr>
          <w:ilvl w:val="0"/>
          <w:numId w:val="17"/>
        </w:numPr>
        <w:tabs>
          <w:tab w:val="left" w:pos="360"/>
        </w:tabs>
        <w:spacing w:after="0"/>
        <w:jc w:val="both"/>
        <w:rPr>
          <w:rFonts w:ascii="Arial" w:eastAsiaTheme="minorHAnsi" w:hAnsi="Arial" w:cs="Arial"/>
          <w:lang w:eastAsia="en-US"/>
        </w:rPr>
      </w:pPr>
      <w:r w:rsidRPr="008F1041">
        <w:rPr>
          <w:rFonts w:ascii="Arial" w:hAnsi="Arial" w:cs="Arial"/>
          <w:i/>
          <w:iCs/>
        </w:rPr>
        <w:t>jeżeli w imieniu wykonawcy działa osoba, której umocowanie do jego reprezentowania nie wynika z dokumentów, o których mowa w punkcie poprzedzającym:</w:t>
      </w:r>
      <w:r w:rsidRPr="008F1041">
        <w:rPr>
          <w:rFonts w:ascii="Arial" w:hAnsi="Arial" w:cs="Arial"/>
        </w:rPr>
        <w:t xml:space="preserve"> pełnomocnictwo lub inny dokument potwierdzający umocowanie do reprezentowania wykonawcy</w:t>
      </w:r>
      <w:r w:rsidRPr="008F1041">
        <w:rPr>
          <w:rFonts w:ascii="Arial" w:eastAsiaTheme="minorHAnsi" w:hAnsi="Arial" w:cs="Arial"/>
          <w:lang w:eastAsia="en-US"/>
        </w:rPr>
        <w:t>;</w:t>
      </w:r>
    </w:p>
    <w:p w:rsidR="000738CB" w:rsidRPr="00D97375" w:rsidRDefault="001C5E90" w:rsidP="00D97375">
      <w:pPr>
        <w:pStyle w:val="Akapitzlist"/>
        <w:numPr>
          <w:ilvl w:val="0"/>
          <w:numId w:val="17"/>
        </w:numPr>
        <w:tabs>
          <w:tab w:val="left" w:pos="360"/>
        </w:tabs>
        <w:spacing w:after="0"/>
        <w:jc w:val="both"/>
        <w:rPr>
          <w:rFonts w:ascii="Arial" w:eastAsiaTheme="minorHAnsi" w:hAnsi="Arial" w:cs="Arial"/>
          <w:lang w:eastAsia="en-US"/>
        </w:rPr>
      </w:pPr>
      <w:r w:rsidRPr="008F1041">
        <w:rPr>
          <w:rFonts w:ascii="Arial" w:eastAsiaTheme="minorHAnsi" w:hAnsi="Arial" w:cs="Arial"/>
          <w:lang w:eastAsia="en-US"/>
        </w:rPr>
        <w:t xml:space="preserve">pełnomocnictwo do reprezentowania Wykonawców wspólnie ubiegających się </w:t>
      </w:r>
      <w:r w:rsidRPr="008F1041">
        <w:rPr>
          <w:rFonts w:ascii="Arial" w:eastAsiaTheme="minorHAnsi" w:hAnsi="Arial" w:cs="Arial"/>
          <w:lang w:eastAsia="en-US"/>
        </w:rPr>
        <w:br/>
        <w:t xml:space="preserve">o udzielenie zamówienia </w:t>
      </w:r>
      <w:r w:rsidRPr="008F1041">
        <w:rPr>
          <w:rFonts w:ascii="Arial" w:eastAsiaTheme="minorHAnsi" w:hAnsi="Arial" w:cs="Arial"/>
          <w:lang w:eastAsia="en-US"/>
        </w:rPr>
        <w:sym w:font="Symbol" w:char="F02D"/>
      </w:r>
      <w:r w:rsidRPr="008F1041">
        <w:rPr>
          <w:rFonts w:ascii="Arial" w:eastAsiaTheme="minorHAnsi" w:hAnsi="Arial" w:cs="Arial"/>
          <w:lang w:eastAsia="en-US"/>
        </w:rPr>
        <w:t xml:space="preserve"> o ile dotyczy;</w:t>
      </w:r>
    </w:p>
    <w:p w:rsidR="001C5E90" w:rsidRPr="00D0750A" w:rsidRDefault="001C5E90" w:rsidP="001C5E90">
      <w:pPr>
        <w:pStyle w:val="Akapitzlist"/>
        <w:shd w:val="clear" w:color="auto" w:fill="FFFFFF" w:themeFill="background1"/>
        <w:tabs>
          <w:tab w:val="left" w:pos="851"/>
        </w:tabs>
        <w:suppressAutoHyphens w:val="0"/>
        <w:autoSpaceDE w:val="0"/>
        <w:autoSpaceDN w:val="0"/>
        <w:adjustRightInd w:val="0"/>
        <w:spacing w:after="0"/>
        <w:ind w:left="851"/>
        <w:jc w:val="both"/>
        <w:rPr>
          <w:rFonts w:ascii="Arial" w:eastAsiaTheme="minorHAnsi" w:hAnsi="Arial" w:cs="Arial"/>
          <w:color w:val="FF0000"/>
          <w:lang w:eastAsia="en-US"/>
        </w:rPr>
      </w:pPr>
    </w:p>
    <w:p w:rsidR="002F67D1" w:rsidRPr="0044557E" w:rsidRDefault="001C5E90" w:rsidP="002F67D1">
      <w:pPr>
        <w:pStyle w:val="Akapitzlist"/>
        <w:numPr>
          <w:ilvl w:val="0"/>
          <w:numId w:val="21"/>
        </w:numPr>
        <w:spacing w:before="240"/>
        <w:jc w:val="both"/>
        <w:rPr>
          <w:rFonts w:ascii="Arial" w:hAnsi="Arial" w:cs="Arial"/>
          <w:b/>
          <w:bCs/>
        </w:rPr>
      </w:pPr>
      <w:r w:rsidRPr="008F1041">
        <w:rPr>
          <w:rFonts w:ascii="Arial" w:hAnsi="Arial" w:cs="Arial"/>
          <w:b/>
          <w:bCs/>
        </w:rPr>
        <w:t>INFORMACJE O SPOSOBIE POROZUMIEWANIA SIĘ ZAMAWIAJĄCEGO Z WYKONAWCAMI ORAZ PRZEKAZYWANIA OŚWIADCZEŃ LUB DOKUMENTÓW:</w:t>
      </w:r>
    </w:p>
    <w:p w:rsidR="00013659" w:rsidRPr="00013659" w:rsidRDefault="00013659" w:rsidP="00013659">
      <w:pPr>
        <w:numPr>
          <w:ilvl w:val="2"/>
          <w:numId w:val="5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013659">
        <w:rPr>
          <w:rFonts w:ascii="Arial" w:eastAsia="CIDFont+F2" w:hAnsi="Arial" w:cs="Arial"/>
          <w:sz w:val="22"/>
          <w:szCs w:val="22"/>
          <w:lang w:eastAsia="en-US"/>
        </w:rPr>
        <w:t>W postępowaniu o udzielenie zamówienia komunikacja pomiędzy Zamawiającym a</w:t>
      </w:r>
      <w:r w:rsidRPr="00013659">
        <w:rPr>
          <w:rFonts w:ascii="Arial" w:hAnsi="Arial" w:cs="Arial"/>
          <w:sz w:val="22"/>
          <w:szCs w:val="22"/>
        </w:rPr>
        <w:t xml:space="preserve"> </w:t>
      </w:r>
      <w:r w:rsidRPr="00013659">
        <w:rPr>
          <w:rFonts w:ascii="Arial" w:eastAsia="CIDFont+F2" w:hAnsi="Arial" w:cs="Arial"/>
          <w:sz w:val="22"/>
          <w:szCs w:val="22"/>
          <w:lang w:eastAsia="en-US"/>
        </w:rPr>
        <w:t>Wykonawcami, w tym składanie ofert, dokumentów podmiotowych i przedmiotowych, oświadczeń,</w:t>
      </w:r>
      <w:r w:rsidRPr="00013659">
        <w:rPr>
          <w:rFonts w:ascii="Arial" w:hAnsi="Arial" w:cs="Arial"/>
          <w:sz w:val="22"/>
          <w:szCs w:val="22"/>
        </w:rPr>
        <w:t xml:space="preserve"> </w:t>
      </w:r>
      <w:r w:rsidRPr="00013659">
        <w:rPr>
          <w:rFonts w:ascii="Arial" w:eastAsia="CIDFont+F2" w:hAnsi="Arial" w:cs="Arial"/>
          <w:sz w:val="22"/>
          <w:szCs w:val="22"/>
          <w:lang w:eastAsia="en-US"/>
        </w:rPr>
        <w:t>wniosków, zawiadomień oraz przekazywanie informacji odbywa się drogą elektroniczną przy</w:t>
      </w:r>
      <w:r w:rsidRPr="00013659">
        <w:rPr>
          <w:rFonts w:ascii="Arial" w:hAnsi="Arial" w:cs="Arial"/>
          <w:sz w:val="22"/>
          <w:szCs w:val="22"/>
        </w:rPr>
        <w:t xml:space="preserve"> </w:t>
      </w:r>
      <w:r w:rsidRPr="00013659">
        <w:rPr>
          <w:rFonts w:ascii="Arial" w:eastAsia="CIDFont+F2" w:hAnsi="Arial" w:cs="Arial"/>
          <w:sz w:val="22"/>
          <w:szCs w:val="22"/>
          <w:lang w:eastAsia="en-US"/>
        </w:rPr>
        <w:t xml:space="preserve">użyciu Platformy e-Zamówienia, która jest dostępna pod adresem </w:t>
      </w:r>
      <w:hyperlink r:id="rId10" w:history="1">
        <w:r w:rsidRPr="00013659">
          <w:rPr>
            <w:rStyle w:val="Hipercze"/>
            <w:rFonts w:ascii="Arial" w:eastAsia="CIDFont+F2" w:hAnsi="Arial" w:cs="Arial"/>
            <w:sz w:val="22"/>
            <w:szCs w:val="22"/>
            <w:lang w:eastAsia="en-US"/>
          </w:rPr>
          <w:t>https://ezamowienia.gov.pl</w:t>
        </w:r>
      </w:hyperlink>
    </w:p>
    <w:p w:rsidR="00013659" w:rsidRPr="00013659" w:rsidRDefault="00013659" w:rsidP="00013659">
      <w:pPr>
        <w:numPr>
          <w:ilvl w:val="2"/>
          <w:numId w:val="5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013659">
        <w:rPr>
          <w:rFonts w:ascii="Arial" w:eastAsia="CIDFont+F2" w:hAnsi="Arial" w:cs="Arial"/>
          <w:sz w:val="22"/>
          <w:szCs w:val="22"/>
          <w:lang w:eastAsia="en-US"/>
        </w:rPr>
        <w:t>Korzystanie z Platformy e- Zamówienia jest bezpłatne.</w:t>
      </w:r>
    </w:p>
    <w:p w:rsidR="00013659" w:rsidRPr="00013659" w:rsidRDefault="00013659" w:rsidP="00013659">
      <w:pPr>
        <w:numPr>
          <w:ilvl w:val="2"/>
          <w:numId w:val="5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013659">
        <w:rPr>
          <w:rFonts w:ascii="Arial" w:eastAsia="CIDFont+F2" w:hAnsi="Arial" w:cs="Arial"/>
          <w:sz w:val="22"/>
          <w:szCs w:val="22"/>
          <w:lang w:eastAsia="en-US"/>
        </w:rPr>
        <w:t>Wykonawca zamierzający wziąć udział w postępowaniu o udzielenie zamówienia publicznego,</w:t>
      </w:r>
      <w:r w:rsidRPr="00013659">
        <w:rPr>
          <w:rFonts w:ascii="Arial" w:hAnsi="Arial" w:cs="Arial"/>
          <w:sz w:val="22"/>
          <w:szCs w:val="22"/>
        </w:rPr>
        <w:t xml:space="preserve"> </w:t>
      </w:r>
      <w:r w:rsidRPr="00013659">
        <w:rPr>
          <w:rFonts w:ascii="Arial" w:eastAsia="CIDFont+F2" w:hAnsi="Arial" w:cs="Arial"/>
          <w:sz w:val="22"/>
          <w:szCs w:val="22"/>
          <w:lang w:eastAsia="en-US"/>
        </w:rPr>
        <w:t>musi posiadać konto podmiotu „Wykonawca” na Platformie e-Zamówienia. Szczegółowe</w:t>
      </w:r>
      <w:r w:rsidRPr="00013659">
        <w:rPr>
          <w:rFonts w:ascii="Arial" w:hAnsi="Arial" w:cs="Arial"/>
          <w:sz w:val="22"/>
          <w:szCs w:val="22"/>
        </w:rPr>
        <w:t xml:space="preserve"> </w:t>
      </w:r>
      <w:r w:rsidRPr="00013659">
        <w:rPr>
          <w:rFonts w:ascii="Arial" w:eastAsia="CIDFont+F2" w:hAnsi="Arial" w:cs="Arial"/>
          <w:sz w:val="22"/>
          <w:szCs w:val="22"/>
          <w:lang w:eastAsia="en-US"/>
        </w:rPr>
        <w:t>informacje na temat zakładania kont podmiotów oraz zasady i warunki korzystania z Platformy e-</w:t>
      </w:r>
      <w:r w:rsidRPr="00013659">
        <w:rPr>
          <w:rFonts w:ascii="Arial" w:hAnsi="Arial" w:cs="Arial"/>
          <w:sz w:val="22"/>
          <w:szCs w:val="22"/>
        </w:rPr>
        <w:t xml:space="preserve"> </w:t>
      </w:r>
      <w:r w:rsidRPr="00013659">
        <w:rPr>
          <w:rFonts w:ascii="Arial" w:eastAsia="CIDFont+F2" w:hAnsi="Arial" w:cs="Arial"/>
          <w:sz w:val="22"/>
          <w:szCs w:val="22"/>
          <w:lang w:eastAsia="en-US"/>
        </w:rPr>
        <w:t>Zamówienia określa Regulamin Platformy e-Zamówienia , dostępny, na stronie internetowej</w:t>
      </w:r>
      <w:r w:rsidRPr="00013659">
        <w:rPr>
          <w:rFonts w:ascii="Arial" w:hAnsi="Arial" w:cs="Arial"/>
          <w:sz w:val="22"/>
          <w:szCs w:val="22"/>
        </w:rPr>
        <w:t xml:space="preserve"> </w:t>
      </w:r>
      <w:r w:rsidRPr="00013659">
        <w:rPr>
          <w:rFonts w:ascii="Arial" w:eastAsia="CIDFont+F2" w:hAnsi="Arial" w:cs="Arial"/>
          <w:sz w:val="22"/>
          <w:szCs w:val="22"/>
          <w:lang w:eastAsia="en-US"/>
        </w:rPr>
        <w:t>https://ezamowienia.gov.pl/pl/regulamin/#regulamin-serwisuoraz informacje zamieszczone w</w:t>
      </w:r>
      <w:r w:rsidRPr="00013659">
        <w:rPr>
          <w:rFonts w:ascii="Arial" w:hAnsi="Arial" w:cs="Arial"/>
          <w:sz w:val="22"/>
          <w:szCs w:val="22"/>
        </w:rPr>
        <w:t xml:space="preserve"> </w:t>
      </w:r>
      <w:r w:rsidRPr="00013659">
        <w:rPr>
          <w:rFonts w:ascii="Arial" w:eastAsia="CIDFont+F2" w:hAnsi="Arial" w:cs="Arial"/>
          <w:sz w:val="22"/>
          <w:szCs w:val="22"/>
          <w:lang w:eastAsia="en-US"/>
        </w:rPr>
        <w:t>zakładce „Centrum Pomocy”.</w:t>
      </w:r>
    </w:p>
    <w:p w:rsidR="00013659" w:rsidRPr="00013659" w:rsidRDefault="00013659" w:rsidP="00013659">
      <w:pPr>
        <w:numPr>
          <w:ilvl w:val="2"/>
          <w:numId w:val="5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013659">
        <w:rPr>
          <w:rFonts w:ascii="Arial" w:eastAsia="CIDFont+F2" w:hAnsi="Arial" w:cs="Arial"/>
          <w:sz w:val="22"/>
          <w:szCs w:val="22"/>
          <w:lang w:eastAsia="en-US"/>
        </w:rPr>
        <w:t>Przeglądanie i pobieranie publicznej treści dokumentacji postępowania nie wymaga posiadania</w:t>
      </w:r>
      <w:r w:rsidRPr="00013659">
        <w:rPr>
          <w:rFonts w:ascii="Arial" w:hAnsi="Arial" w:cs="Arial"/>
          <w:sz w:val="22"/>
          <w:szCs w:val="22"/>
        </w:rPr>
        <w:t xml:space="preserve"> </w:t>
      </w:r>
      <w:r w:rsidRPr="00013659">
        <w:rPr>
          <w:rFonts w:ascii="Arial" w:eastAsia="CIDFont+F2" w:hAnsi="Arial" w:cs="Arial"/>
          <w:sz w:val="22"/>
          <w:szCs w:val="22"/>
          <w:lang w:eastAsia="en-US"/>
        </w:rPr>
        <w:t>konta na Platformie e-Zamówienia ani logowania do Platformy e-Zamówienia.</w:t>
      </w:r>
    </w:p>
    <w:p w:rsidR="00013659" w:rsidRPr="00013659" w:rsidRDefault="00013659" w:rsidP="00013659">
      <w:pPr>
        <w:numPr>
          <w:ilvl w:val="2"/>
          <w:numId w:val="5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013659">
        <w:rPr>
          <w:rFonts w:ascii="Arial" w:eastAsia="CIDFont+F2" w:hAnsi="Arial" w:cs="Arial"/>
          <w:sz w:val="22"/>
          <w:szCs w:val="22"/>
          <w:lang w:eastAsia="en-US"/>
        </w:rPr>
        <w:t>Sposób sporządzenia dokumentów elektronicznych lub dokumentów elektronicznych będących</w:t>
      </w:r>
      <w:r w:rsidRPr="00013659">
        <w:rPr>
          <w:rFonts w:ascii="Arial" w:hAnsi="Arial" w:cs="Arial"/>
          <w:sz w:val="22"/>
          <w:szCs w:val="22"/>
        </w:rPr>
        <w:t xml:space="preserve"> </w:t>
      </w:r>
      <w:r w:rsidRPr="00013659">
        <w:rPr>
          <w:rFonts w:ascii="Arial" w:eastAsia="CIDFont+F2" w:hAnsi="Arial" w:cs="Arial"/>
          <w:sz w:val="22"/>
          <w:szCs w:val="22"/>
          <w:lang w:eastAsia="en-US"/>
        </w:rPr>
        <w:t>kopią elektroniczną treści zapisanej w postaci papierowej (cyfrowe odwzorowania) musi być</w:t>
      </w:r>
      <w:r w:rsidRPr="00013659">
        <w:rPr>
          <w:rFonts w:ascii="Arial" w:hAnsi="Arial" w:cs="Arial"/>
          <w:sz w:val="22"/>
          <w:szCs w:val="22"/>
        </w:rPr>
        <w:t xml:space="preserve"> </w:t>
      </w:r>
      <w:r w:rsidRPr="00013659">
        <w:rPr>
          <w:rFonts w:ascii="Arial" w:eastAsia="CIDFont+F2" w:hAnsi="Arial" w:cs="Arial"/>
          <w:sz w:val="22"/>
          <w:szCs w:val="22"/>
          <w:lang w:eastAsia="en-US"/>
        </w:rPr>
        <w:t>zgodny z wymaganiami określonymi w rozporządzeniu Prezesa Rady Ministrów z dnia 30 grudnia</w:t>
      </w:r>
      <w:r w:rsidRPr="00013659">
        <w:rPr>
          <w:rFonts w:ascii="Arial" w:hAnsi="Arial" w:cs="Arial"/>
          <w:sz w:val="22"/>
          <w:szCs w:val="22"/>
        </w:rPr>
        <w:t xml:space="preserve"> </w:t>
      </w:r>
      <w:r w:rsidRPr="00013659">
        <w:rPr>
          <w:rFonts w:ascii="Arial" w:eastAsia="CIDFont+F2" w:hAnsi="Arial" w:cs="Arial"/>
          <w:sz w:val="22"/>
          <w:szCs w:val="22"/>
          <w:lang w:eastAsia="en-US"/>
        </w:rPr>
        <w:t>2020 r. w sprawie sposobu sporządzania i przekazywania informacji oraz wymagań technicznych</w:t>
      </w:r>
      <w:r w:rsidRPr="00013659">
        <w:rPr>
          <w:rFonts w:ascii="Arial" w:hAnsi="Arial" w:cs="Arial"/>
          <w:sz w:val="22"/>
          <w:szCs w:val="22"/>
        </w:rPr>
        <w:t xml:space="preserve"> </w:t>
      </w:r>
      <w:r w:rsidRPr="00013659">
        <w:rPr>
          <w:rFonts w:ascii="Arial" w:eastAsia="CIDFont+F2" w:hAnsi="Arial" w:cs="Arial"/>
          <w:sz w:val="22"/>
          <w:szCs w:val="22"/>
          <w:lang w:eastAsia="en-US"/>
        </w:rPr>
        <w:t>dla dokumentów elektronicznych oraz środków komunikacji elektronicznej w postępowaniu o</w:t>
      </w:r>
      <w:r w:rsidRPr="00013659">
        <w:rPr>
          <w:rFonts w:ascii="Arial" w:hAnsi="Arial" w:cs="Arial"/>
          <w:sz w:val="22"/>
          <w:szCs w:val="22"/>
        </w:rPr>
        <w:t xml:space="preserve"> </w:t>
      </w:r>
      <w:r w:rsidRPr="00013659">
        <w:rPr>
          <w:rFonts w:ascii="Arial" w:eastAsia="CIDFont+F2" w:hAnsi="Arial" w:cs="Arial"/>
          <w:sz w:val="22"/>
          <w:szCs w:val="22"/>
          <w:lang w:eastAsia="en-US"/>
        </w:rPr>
        <w:t>udzielenie zamówienia publicznego lub konkursie.</w:t>
      </w:r>
    </w:p>
    <w:p w:rsidR="00013659" w:rsidRPr="00013659" w:rsidRDefault="00013659" w:rsidP="00013659">
      <w:pPr>
        <w:numPr>
          <w:ilvl w:val="2"/>
          <w:numId w:val="5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013659">
        <w:rPr>
          <w:rFonts w:ascii="Arial" w:eastAsia="CIDFont+F2" w:hAnsi="Arial" w:cs="Arial"/>
          <w:sz w:val="22"/>
          <w:szCs w:val="22"/>
          <w:lang w:eastAsia="en-US"/>
        </w:rPr>
        <w:t xml:space="preserve">Dokumenty elektroniczne, o których mowa w § 2 ust. 1 rozporządzenia , o którym mowa </w:t>
      </w:r>
      <w:r w:rsidRPr="00013659">
        <w:rPr>
          <w:rFonts w:ascii="Arial" w:eastAsia="CIDFont+F2" w:hAnsi="Arial" w:cs="Arial"/>
          <w:sz w:val="22"/>
          <w:szCs w:val="22"/>
          <w:lang w:eastAsia="en-US"/>
        </w:rPr>
        <w:lastRenderedPageBreak/>
        <w:t>powyżej</w:t>
      </w:r>
      <w:r w:rsidRPr="00013659">
        <w:rPr>
          <w:rFonts w:ascii="Arial" w:hAnsi="Arial" w:cs="Arial"/>
          <w:sz w:val="22"/>
          <w:szCs w:val="22"/>
        </w:rPr>
        <w:t xml:space="preserve"> </w:t>
      </w:r>
      <w:r w:rsidRPr="00013659">
        <w:rPr>
          <w:rFonts w:ascii="Arial" w:eastAsia="CIDFont+F2" w:hAnsi="Arial" w:cs="Arial"/>
          <w:sz w:val="22"/>
          <w:szCs w:val="22"/>
          <w:lang w:eastAsia="en-US"/>
        </w:rPr>
        <w:t>w pkt 5, sporządza się w postaci elektronicznej, w formatach danych określonych w przepisach</w:t>
      </w:r>
      <w:r w:rsidRPr="00013659">
        <w:rPr>
          <w:rFonts w:ascii="Arial" w:hAnsi="Arial" w:cs="Arial"/>
          <w:sz w:val="22"/>
          <w:szCs w:val="22"/>
        </w:rPr>
        <w:t xml:space="preserve"> </w:t>
      </w:r>
      <w:r w:rsidRPr="00013659">
        <w:rPr>
          <w:rFonts w:ascii="Arial" w:eastAsia="CIDFont+F2" w:hAnsi="Arial" w:cs="Arial"/>
          <w:sz w:val="22"/>
          <w:szCs w:val="22"/>
          <w:lang w:eastAsia="en-US"/>
        </w:rPr>
        <w:t>rozporządzenia Rady Ministrów z dnia 12 kwietnia 2012 r. w sprawie Krajowych Ram</w:t>
      </w:r>
      <w:r w:rsidRPr="00013659">
        <w:rPr>
          <w:rFonts w:ascii="Arial" w:hAnsi="Arial" w:cs="Arial"/>
          <w:sz w:val="22"/>
          <w:szCs w:val="22"/>
        </w:rPr>
        <w:t xml:space="preserve"> </w:t>
      </w:r>
      <w:r w:rsidRPr="00013659">
        <w:rPr>
          <w:rFonts w:ascii="Arial" w:eastAsia="CIDFont+F2" w:hAnsi="Arial" w:cs="Arial"/>
          <w:sz w:val="22"/>
          <w:szCs w:val="22"/>
          <w:lang w:eastAsia="en-US"/>
        </w:rPr>
        <w:t>Interoperacyjności, minimalnych wymagań dla rejestrów publicznych i wymiany informacji w</w:t>
      </w:r>
      <w:r w:rsidRPr="00013659">
        <w:rPr>
          <w:rFonts w:ascii="Arial" w:hAnsi="Arial" w:cs="Arial"/>
          <w:sz w:val="22"/>
          <w:szCs w:val="22"/>
        </w:rPr>
        <w:t xml:space="preserve"> </w:t>
      </w:r>
      <w:r w:rsidRPr="00013659">
        <w:rPr>
          <w:rFonts w:ascii="Arial" w:eastAsia="CIDFont+F2" w:hAnsi="Arial" w:cs="Arial"/>
          <w:sz w:val="22"/>
          <w:szCs w:val="22"/>
          <w:lang w:eastAsia="en-US"/>
        </w:rPr>
        <w:t>postaci elektronicznej oraz minimalnych wymagań dla systemów teleinformatycznych, z</w:t>
      </w:r>
      <w:r w:rsidRPr="00013659">
        <w:rPr>
          <w:rFonts w:ascii="Arial" w:hAnsi="Arial" w:cs="Arial"/>
          <w:sz w:val="22"/>
          <w:szCs w:val="22"/>
        </w:rPr>
        <w:t xml:space="preserve"> </w:t>
      </w:r>
      <w:r w:rsidRPr="00013659">
        <w:rPr>
          <w:rFonts w:ascii="Arial" w:eastAsia="CIDFont+F2" w:hAnsi="Arial" w:cs="Arial"/>
          <w:sz w:val="22"/>
          <w:szCs w:val="22"/>
          <w:lang w:eastAsia="en-US"/>
        </w:rPr>
        <w:t>uwzględnieniem rodzaju przekazywanych danych (zamawiający dopuszcza także format RAR)</w:t>
      </w:r>
      <w:r w:rsidRPr="00013659">
        <w:rPr>
          <w:rFonts w:ascii="Arial" w:hAnsi="Arial" w:cs="Arial"/>
          <w:sz w:val="22"/>
          <w:szCs w:val="22"/>
        </w:rPr>
        <w:t xml:space="preserve"> </w:t>
      </w:r>
      <w:r w:rsidRPr="00013659">
        <w:rPr>
          <w:rFonts w:ascii="Arial" w:eastAsia="CIDFont+F2" w:hAnsi="Arial" w:cs="Arial"/>
          <w:sz w:val="22"/>
          <w:szCs w:val="22"/>
          <w:lang w:eastAsia="en-US"/>
        </w:rPr>
        <w:t>i przekazuje się jako załączniki. W przypadku formatów, o których mowa w art. 66 ust. 1 ustawy</w:t>
      </w:r>
      <w:r w:rsidRPr="00013659">
        <w:rPr>
          <w:rFonts w:ascii="Arial" w:hAnsi="Arial" w:cs="Arial"/>
          <w:sz w:val="22"/>
          <w:szCs w:val="22"/>
        </w:rPr>
        <w:t xml:space="preserve"> </w:t>
      </w:r>
      <w:r w:rsidRPr="00013659">
        <w:rPr>
          <w:rFonts w:ascii="Arial" w:eastAsia="CIDFont+F2" w:hAnsi="Arial" w:cs="Arial"/>
          <w:sz w:val="22"/>
          <w:szCs w:val="22"/>
          <w:lang w:eastAsia="en-US"/>
        </w:rPr>
        <w:t>Pzp, ww. regulacje nie będą miały bezpośredniego zastosowania.</w:t>
      </w:r>
    </w:p>
    <w:p w:rsidR="00013659" w:rsidRPr="00013659" w:rsidRDefault="00013659" w:rsidP="00013659">
      <w:pPr>
        <w:numPr>
          <w:ilvl w:val="2"/>
          <w:numId w:val="5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013659">
        <w:rPr>
          <w:rFonts w:ascii="Arial" w:eastAsia="CIDFont+F2" w:hAnsi="Arial" w:cs="Arial"/>
          <w:sz w:val="22"/>
          <w:szCs w:val="22"/>
          <w:lang w:eastAsia="en-US"/>
        </w:rPr>
        <w:t>Informacje, oświadczenia lub dokumenty, inne niż wymienione w § 2 ust. 1 rozporządzenia, o</w:t>
      </w:r>
      <w:r w:rsidRPr="00013659">
        <w:rPr>
          <w:rFonts w:ascii="Arial" w:hAnsi="Arial" w:cs="Arial"/>
          <w:sz w:val="22"/>
          <w:szCs w:val="22"/>
        </w:rPr>
        <w:t xml:space="preserve"> </w:t>
      </w:r>
      <w:r w:rsidRPr="00013659">
        <w:rPr>
          <w:rFonts w:ascii="Arial" w:eastAsia="CIDFont+F2" w:hAnsi="Arial" w:cs="Arial"/>
          <w:sz w:val="22"/>
          <w:szCs w:val="22"/>
          <w:lang w:eastAsia="en-US"/>
        </w:rPr>
        <w:t>którym mowa powyżej w pkt 6, przekazywane w postępowaniu sporządza się w postaci</w:t>
      </w:r>
      <w:r w:rsidRPr="00013659">
        <w:rPr>
          <w:rFonts w:ascii="Arial" w:hAnsi="Arial" w:cs="Arial"/>
          <w:sz w:val="22"/>
          <w:szCs w:val="22"/>
        </w:rPr>
        <w:t xml:space="preserve"> </w:t>
      </w:r>
      <w:r w:rsidRPr="00013659">
        <w:rPr>
          <w:rFonts w:ascii="Arial" w:eastAsia="CIDFont+F2" w:hAnsi="Arial" w:cs="Arial"/>
          <w:sz w:val="22"/>
          <w:szCs w:val="22"/>
          <w:lang w:eastAsia="en-US"/>
        </w:rPr>
        <w:t>elektronicznej:</w:t>
      </w:r>
    </w:p>
    <w:p w:rsidR="00013659" w:rsidRPr="00013659" w:rsidRDefault="00013659" w:rsidP="001447A6">
      <w:pPr>
        <w:pStyle w:val="Akapitzlist"/>
        <w:numPr>
          <w:ilvl w:val="0"/>
          <w:numId w:val="4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CIDFont+F2" w:hAnsi="Arial" w:cs="Arial"/>
          <w:lang w:eastAsia="en-US"/>
        </w:rPr>
      </w:pPr>
      <w:r w:rsidRPr="00013659">
        <w:rPr>
          <w:rFonts w:ascii="Arial" w:eastAsia="CIDFont+F2" w:hAnsi="Arial" w:cs="Arial"/>
          <w:lang w:eastAsia="en-US"/>
        </w:rPr>
        <w:t>w formatach danych określonych w przepisach rozporządzenia Rady Ministrów w sprawie Krajowych Ram Interoperacyjności (zamawiający dopuszcza także format RAR) z uwzględnieniem rodzaju przekazywanych danych (i przekazuje się jako z</w:t>
      </w:r>
      <w:r w:rsidRPr="00013659">
        <w:rPr>
          <w:rFonts w:ascii="Arial" w:eastAsia="CIDFont+F2" w:hAnsi="Arial" w:cs="Arial"/>
          <w:lang w:eastAsia="en-US"/>
        </w:rPr>
        <w:t>a</w:t>
      </w:r>
      <w:r w:rsidRPr="00013659">
        <w:rPr>
          <w:rFonts w:ascii="Arial" w:eastAsia="CIDFont+F2" w:hAnsi="Arial" w:cs="Arial"/>
          <w:lang w:eastAsia="en-US"/>
        </w:rPr>
        <w:t>łącznik), lub</w:t>
      </w:r>
    </w:p>
    <w:p w:rsidR="00013659" w:rsidRPr="00013659" w:rsidRDefault="00013659" w:rsidP="001447A6">
      <w:pPr>
        <w:pStyle w:val="Akapitzlist"/>
        <w:numPr>
          <w:ilvl w:val="0"/>
          <w:numId w:val="4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CIDFont+F2" w:hAnsi="Arial" w:cs="Arial"/>
          <w:lang w:eastAsia="en-US"/>
        </w:rPr>
      </w:pPr>
      <w:r w:rsidRPr="00013659">
        <w:rPr>
          <w:rFonts w:ascii="Arial" w:eastAsia="CIDFont+F2" w:hAnsi="Arial" w:cs="Arial"/>
          <w:lang w:eastAsia="en-US"/>
        </w:rPr>
        <w:t>jako tekst wpisany bezpośrednio do wiadomości przekazywanej przy użyciu środków komunikacji elektronicznej (np. w treści wiadomości e-mail lub w treści „Formularza do komunikacji”).</w:t>
      </w:r>
    </w:p>
    <w:p w:rsidR="00013659" w:rsidRPr="00013659" w:rsidRDefault="00013659" w:rsidP="001447A6">
      <w:pPr>
        <w:pStyle w:val="Akapitzlist"/>
        <w:numPr>
          <w:ilvl w:val="0"/>
          <w:numId w:val="46"/>
        </w:numPr>
        <w:suppressAutoHyphens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CIDFont+F2" w:hAnsi="Arial" w:cs="Arial"/>
          <w:lang w:eastAsia="en-US"/>
        </w:rPr>
      </w:pPr>
      <w:r w:rsidRPr="00013659">
        <w:rPr>
          <w:rFonts w:ascii="Arial" w:eastAsia="CIDFont+F2" w:hAnsi="Arial" w:cs="Arial"/>
          <w:lang w:eastAsia="en-US"/>
        </w:rPr>
        <w:t>Jeżeli dokumenty elektroniczne, przekazywane przy użyciu środków komunikacji ele</w:t>
      </w:r>
      <w:r w:rsidRPr="00013659">
        <w:rPr>
          <w:rFonts w:ascii="Arial" w:eastAsia="CIDFont+F2" w:hAnsi="Arial" w:cs="Arial"/>
          <w:lang w:eastAsia="en-US"/>
        </w:rPr>
        <w:t>k</w:t>
      </w:r>
      <w:r w:rsidRPr="00013659">
        <w:rPr>
          <w:rFonts w:ascii="Arial" w:eastAsia="CIDFont+F2" w:hAnsi="Arial" w:cs="Arial"/>
          <w:lang w:eastAsia="en-US"/>
        </w:rPr>
        <w:t>tronicznej, zawierają informacje stanowiące tajemnicę przedsiębiorstwa w rozumieniu przepisów ustawy z dnia 16 kwietnia 1993 r. o zwalczaniu nieuczciwej konkurencji (t. j</w:t>
      </w:r>
      <w:r w:rsidR="000F09B6">
        <w:rPr>
          <w:rFonts w:ascii="Arial" w:eastAsia="CIDFont+F2" w:hAnsi="Arial" w:cs="Arial"/>
          <w:lang w:eastAsia="en-US"/>
        </w:rPr>
        <w:t>. Dz. U. z 2026 r. poz. 85</w:t>
      </w:r>
      <w:r w:rsidRPr="00013659">
        <w:rPr>
          <w:rFonts w:ascii="Arial" w:eastAsia="CIDFont+F2" w:hAnsi="Arial" w:cs="Arial"/>
          <w:lang w:eastAsia="en-US"/>
        </w:rPr>
        <w:t>), wykonawca, w celu utrzymania w poufności tych informacji, przekazuje je w wydzielonym i odpowiednio oznaczonym pliku, wraz z jednoczesnym zaznaczeniem w nazwie pliku „Dokument stanowiący tajemnicę przedsiębiorstwa”.</w:t>
      </w:r>
    </w:p>
    <w:p w:rsidR="00013659" w:rsidRPr="00013659" w:rsidRDefault="00013659" w:rsidP="001447A6">
      <w:pPr>
        <w:pStyle w:val="Akapitzlist"/>
        <w:numPr>
          <w:ilvl w:val="0"/>
          <w:numId w:val="46"/>
        </w:numPr>
        <w:suppressAutoHyphens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CIDFont+F2" w:hAnsi="Arial" w:cs="Arial"/>
          <w:lang w:eastAsia="en-US"/>
        </w:rPr>
      </w:pPr>
      <w:r w:rsidRPr="00013659">
        <w:rPr>
          <w:rFonts w:ascii="Arial" w:eastAsia="CIDFont+F2" w:hAnsi="Arial" w:cs="Arial"/>
          <w:lang w:eastAsia="en-US"/>
        </w:rPr>
        <w:t>Komunikacja w postępowaniu, z wyłączeniem składania ofert (sposób składania ofert opisano w rozdziale X SWZ) odbywa się drogą elektroniczną za pośrednictwem formul</w:t>
      </w:r>
      <w:r w:rsidRPr="00013659">
        <w:rPr>
          <w:rFonts w:ascii="Arial" w:eastAsia="CIDFont+F2" w:hAnsi="Arial" w:cs="Arial"/>
          <w:lang w:eastAsia="en-US"/>
        </w:rPr>
        <w:t>a</w:t>
      </w:r>
      <w:r w:rsidRPr="00013659">
        <w:rPr>
          <w:rFonts w:ascii="Arial" w:eastAsia="CIDFont+F2" w:hAnsi="Arial" w:cs="Arial"/>
          <w:lang w:eastAsia="en-US"/>
        </w:rPr>
        <w:t>rzy do komunikacji dostępnych w zakładce „Formularze”(„Formularze do komunikacji”). Za pośrednictwem „Formularzy do komunikacji” odbywa się w szczególności przekaz</w:t>
      </w:r>
      <w:r w:rsidRPr="00013659">
        <w:rPr>
          <w:rFonts w:ascii="Arial" w:eastAsia="CIDFont+F2" w:hAnsi="Arial" w:cs="Arial"/>
          <w:lang w:eastAsia="en-US"/>
        </w:rPr>
        <w:t>y</w:t>
      </w:r>
      <w:r w:rsidRPr="00013659">
        <w:rPr>
          <w:rFonts w:ascii="Arial" w:eastAsia="CIDFont+F2" w:hAnsi="Arial" w:cs="Arial"/>
          <w:lang w:eastAsia="en-US"/>
        </w:rPr>
        <w:t>wanie wezwań i zawiadomień, zadawanie pytań i udzielanie odpowiedzi. Formularze do komunikacji umożliwiają również dołączenie załącznika do przesyłanej wiadomości (przycisk „dodaj załącznik”).</w:t>
      </w:r>
    </w:p>
    <w:p w:rsidR="00013659" w:rsidRPr="00013659" w:rsidRDefault="00013659" w:rsidP="001447A6">
      <w:pPr>
        <w:pStyle w:val="Akapitzlist"/>
        <w:numPr>
          <w:ilvl w:val="0"/>
          <w:numId w:val="46"/>
        </w:numPr>
        <w:suppressAutoHyphens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CIDFont+F2" w:hAnsi="Arial" w:cs="Arial"/>
          <w:lang w:eastAsia="en-US"/>
        </w:rPr>
      </w:pPr>
      <w:r w:rsidRPr="00013659">
        <w:rPr>
          <w:rFonts w:ascii="Arial" w:eastAsia="CIDFont+F2" w:hAnsi="Arial" w:cs="Arial"/>
          <w:lang w:eastAsia="en-US"/>
        </w:rPr>
        <w:t>Możliwość korzystania w postępowaniu z „Formularzy do komunikacji” w pełnym zakr</w:t>
      </w:r>
      <w:r w:rsidRPr="00013659">
        <w:rPr>
          <w:rFonts w:ascii="Arial" w:eastAsia="CIDFont+F2" w:hAnsi="Arial" w:cs="Arial"/>
          <w:lang w:eastAsia="en-US"/>
        </w:rPr>
        <w:t>e</w:t>
      </w:r>
      <w:r w:rsidRPr="00013659">
        <w:rPr>
          <w:rFonts w:ascii="Arial" w:eastAsia="CIDFont+F2" w:hAnsi="Arial" w:cs="Arial"/>
          <w:lang w:eastAsia="en-US"/>
        </w:rPr>
        <w:t>sie wymaga posiadania konta „Wykonawcy” na Platformie e-Zamówienia oraz zalog</w:t>
      </w:r>
      <w:r w:rsidRPr="00013659">
        <w:rPr>
          <w:rFonts w:ascii="Arial" w:eastAsia="CIDFont+F2" w:hAnsi="Arial" w:cs="Arial"/>
          <w:lang w:eastAsia="en-US"/>
        </w:rPr>
        <w:t>o</w:t>
      </w:r>
      <w:r w:rsidRPr="00013659">
        <w:rPr>
          <w:rFonts w:ascii="Arial" w:eastAsia="CIDFont+F2" w:hAnsi="Arial" w:cs="Arial"/>
          <w:lang w:eastAsia="en-US"/>
        </w:rPr>
        <w:t>wania się na Platformie e- Zamówienia. Do korzystania z „Formularzy do komunikacji” służących do zadawania pytań dotyczących treści dokumentów zamówienia wystarcz</w:t>
      </w:r>
      <w:r w:rsidRPr="00013659">
        <w:rPr>
          <w:rFonts w:ascii="Arial" w:eastAsia="CIDFont+F2" w:hAnsi="Arial" w:cs="Arial"/>
          <w:lang w:eastAsia="en-US"/>
        </w:rPr>
        <w:t>a</w:t>
      </w:r>
      <w:r w:rsidRPr="00013659">
        <w:rPr>
          <w:rFonts w:ascii="Arial" w:eastAsia="CIDFont+F2" w:hAnsi="Arial" w:cs="Arial"/>
          <w:lang w:eastAsia="en-US"/>
        </w:rPr>
        <w:t>jące jest posiadanie tzw. konta uproszczonego na Platformie e-Zamówienia.</w:t>
      </w:r>
    </w:p>
    <w:p w:rsidR="00013659" w:rsidRPr="00013659" w:rsidRDefault="00013659" w:rsidP="001447A6">
      <w:pPr>
        <w:pStyle w:val="Akapitzlist"/>
        <w:numPr>
          <w:ilvl w:val="0"/>
          <w:numId w:val="46"/>
        </w:numPr>
        <w:suppressAutoHyphens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CIDFont+F2" w:hAnsi="Arial" w:cs="Arial"/>
          <w:lang w:eastAsia="en-US"/>
        </w:rPr>
      </w:pPr>
      <w:r w:rsidRPr="00013659">
        <w:rPr>
          <w:rFonts w:ascii="Arial" w:eastAsia="CIDFont+F2" w:hAnsi="Arial" w:cs="Arial"/>
          <w:lang w:eastAsia="en-US"/>
        </w:rPr>
        <w:t>Wszystkie wysłane i odebrane w postępowaniu przez Wykonawcę wiadomości widoczne są po zalogowaniu w podglądzie postępowania w zakładce „Komunikacja”.</w:t>
      </w:r>
    </w:p>
    <w:p w:rsidR="00013659" w:rsidRPr="00013659" w:rsidRDefault="00013659" w:rsidP="001447A6">
      <w:pPr>
        <w:pStyle w:val="Akapitzlist"/>
        <w:numPr>
          <w:ilvl w:val="0"/>
          <w:numId w:val="46"/>
        </w:numPr>
        <w:suppressAutoHyphens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CIDFont+F2" w:hAnsi="Arial" w:cs="Arial"/>
          <w:lang w:eastAsia="en-US"/>
        </w:rPr>
      </w:pPr>
      <w:r w:rsidRPr="00013659">
        <w:rPr>
          <w:rFonts w:ascii="Arial" w:eastAsia="CIDFont+F2" w:hAnsi="Arial" w:cs="Arial"/>
          <w:lang w:eastAsia="en-US"/>
        </w:rPr>
        <w:t>Maksymalny rozmiar plików przesyłanych za pośrednictwem „Formularzy do komunik</w:t>
      </w:r>
      <w:r w:rsidRPr="00013659">
        <w:rPr>
          <w:rFonts w:ascii="Arial" w:eastAsia="CIDFont+F2" w:hAnsi="Arial" w:cs="Arial"/>
          <w:lang w:eastAsia="en-US"/>
        </w:rPr>
        <w:t>a</w:t>
      </w:r>
      <w:r w:rsidRPr="00013659">
        <w:rPr>
          <w:rFonts w:ascii="Arial" w:eastAsia="CIDFont+F2" w:hAnsi="Arial" w:cs="Arial"/>
          <w:lang w:eastAsia="en-US"/>
        </w:rPr>
        <w:t>cji” wynosi 150 MB (wielkość ta dotyczy plików przesyłanych jako załączniki do jednego formularza).</w:t>
      </w:r>
    </w:p>
    <w:p w:rsidR="00013659" w:rsidRPr="00013659" w:rsidRDefault="00013659" w:rsidP="001447A6">
      <w:pPr>
        <w:pStyle w:val="Akapitzlist"/>
        <w:numPr>
          <w:ilvl w:val="0"/>
          <w:numId w:val="46"/>
        </w:numPr>
        <w:suppressAutoHyphens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CIDFont+F2" w:hAnsi="Arial" w:cs="Arial"/>
          <w:lang w:eastAsia="en-US"/>
        </w:rPr>
      </w:pPr>
      <w:r w:rsidRPr="00013659">
        <w:rPr>
          <w:rFonts w:ascii="Arial" w:eastAsia="CIDFont+F2" w:hAnsi="Arial" w:cs="Arial"/>
          <w:lang w:eastAsia="en-US"/>
        </w:rPr>
        <w:t xml:space="preserve">Minimalne wymagania techniczne dotyczące sprzętu używanego w celu korzystania z usług Platformy e-Zamówienia oraz informacje dotyczące specyfikacji połączenia określa § 12 Regulamin Platformy e-Zamówienia, pod adresem: </w:t>
      </w:r>
      <w:hyperlink r:id="rId11" w:anchor="regulamin-serwisu\" w:history="1">
        <w:r w:rsidRPr="00013659">
          <w:rPr>
            <w:rStyle w:val="Hipercze"/>
            <w:rFonts w:ascii="Arial" w:eastAsia="CIDFont+F2" w:hAnsi="Arial" w:cs="Arial"/>
            <w:lang w:eastAsia="en-US"/>
          </w:rPr>
          <w:t>https://ezamowienia.gov.pl/pl/regulamin/#regulamin-serwisu\</w:t>
        </w:r>
      </w:hyperlink>
    </w:p>
    <w:p w:rsidR="00013659" w:rsidRPr="00013659" w:rsidRDefault="00013659" w:rsidP="001447A6">
      <w:pPr>
        <w:pStyle w:val="Akapitzlist"/>
        <w:numPr>
          <w:ilvl w:val="0"/>
          <w:numId w:val="46"/>
        </w:numPr>
        <w:suppressAutoHyphens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CIDFont+F2" w:hAnsi="Arial" w:cs="Arial"/>
          <w:lang w:eastAsia="en-US"/>
        </w:rPr>
      </w:pPr>
      <w:r w:rsidRPr="00013659">
        <w:rPr>
          <w:rFonts w:ascii="Arial" w:eastAsia="CIDFont+F2" w:hAnsi="Arial" w:cs="Arial"/>
          <w:lang w:eastAsia="en-US"/>
        </w:rPr>
        <w:t>W przypadku problemów technicznych i awarii związanych z funkcjonowaniem Platformy e-Zamówienia użytkownicy mogą skorzystać ze wsparcia technicznego dostępnego pod numerem telefonu 22 458 77 99 lub drogą elektroniczną poprzez formularz udostępni</w:t>
      </w:r>
      <w:r w:rsidRPr="00013659">
        <w:rPr>
          <w:rFonts w:ascii="Arial" w:eastAsia="CIDFont+F2" w:hAnsi="Arial" w:cs="Arial"/>
          <w:lang w:eastAsia="en-US"/>
        </w:rPr>
        <w:t>o</w:t>
      </w:r>
      <w:r w:rsidRPr="00013659">
        <w:rPr>
          <w:rFonts w:ascii="Arial" w:eastAsia="CIDFont+F2" w:hAnsi="Arial" w:cs="Arial"/>
          <w:lang w:eastAsia="en-US"/>
        </w:rPr>
        <w:t>ny na stronie internetowej https://ezamowienia.gov.pl w zakładce „Zgłoś problem”.</w:t>
      </w:r>
    </w:p>
    <w:p w:rsidR="00013659" w:rsidRPr="00013659" w:rsidRDefault="00013659" w:rsidP="001447A6">
      <w:pPr>
        <w:pStyle w:val="Akapitzlist"/>
        <w:numPr>
          <w:ilvl w:val="0"/>
          <w:numId w:val="46"/>
        </w:numPr>
        <w:suppressAutoHyphens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CIDFont+F2" w:hAnsi="Arial" w:cs="Arial"/>
          <w:lang w:eastAsia="en-US"/>
        </w:rPr>
      </w:pPr>
      <w:r w:rsidRPr="00013659">
        <w:rPr>
          <w:rFonts w:ascii="Arial" w:eastAsia="CIDFont+F2" w:hAnsi="Arial" w:cs="Arial"/>
          <w:lang w:eastAsia="en-US"/>
        </w:rPr>
        <w:t>W szczególnie uzasadnionych przypadkach uniemożliwiających komunikację Wykona</w:t>
      </w:r>
      <w:r w:rsidRPr="00013659">
        <w:rPr>
          <w:rFonts w:ascii="Arial" w:eastAsia="CIDFont+F2" w:hAnsi="Arial" w:cs="Arial"/>
          <w:lang w:eastAsia="en-US"/>
        </w:rPr>
        <w:t>w</w:t>
      </w:r>
      <w:r w:rsidRPr="00013659">
        <w:rPr>
          <w:rFonts w:ascii="Arial" w:eastAsia="CIDFont+F2" w:hAnsi="Arial" w:cs="Arial"/>
          <w:lang w:eastAsia="en-US"/>
        </w:rPr>
        <w:t>cy i Zamawiającego za pośrednictwem Platformy e-Zamówienia, Zamawiający dopus</w:t>
      </w:r>
      <w:r w:rsidRPr="00013659">
        <w:rPr>
          <w:rFonts w:ascii="Arial" w:eastAsia="CIDFont+F2" w:hAnsi="Arial" w:cs="Arial"/>
          <w:lang w:eastAsia="en-US"/>
        </w:rPr>
        <w:t>z</w:t>
      </w:r>
      <w:r w:rsidRPr="00013659">
        <w:rPr>
          <w:rFonts w:ascii="Arial" w:eastAsia="CIDFont+F2" w:hAnsi="Arial" w:cs="Arial"/>
          <w:lang w:eastAsia="en-US"/>
        </w:rPr>
        <w:t xml:space="preserve">cza komunikację za pomocą poczty elektronicznej na adres e-mail: </w:t>
      </w:r>
      <w:hyperlink r:id="rId12" w:history="1">
        <w:r w:rsidRPr="00013659">
          <w:rPr>
            <w:rStyle w:val="Hipercze"/>
            <w:rFonts w:ascii="Arial" w:eastAsia="CIDFont+F2" w:hAnsi="Arial" w:cs="Arial"/>
            <w:lang w:eastAsia="en-US"/>
          </w:rPr>
          <w:t>zamowi</w:t>
        </w:r>
        <w:r w:rsidRPr="00013659">
          <w:rPr>
            <w:rStyle w:val="Hipercze"/>
            <w:rFonts w:ascii="Arial" w:eastAsia="CIDFont+F2" w:hAnsi="Arial" w:cs="Arial"/>
            <w:lang w:eastAsia="en-US"/>
          </w:rPr>
          <w:t>e</w:t>
        </w:r>
        <w:r w:rsidRPr="00013659">
          <w:rPr>
            <w:rStyle w:val="Hipercze"/>
            <w:rFonts w:ascii="Arial" w:eastAsia="CIDFont+F2" w:hAnsi="Arial" w:cs="Arial"/>
            <w:lang w:eastAsia="en-US"/>
          </w:rPr>
          <w:t>nia@gpkmelgiew.pl</w:t>
        </w:r>
      </w:hyperlink>
      <w:r w:rsidRPr="00013659">
        <w:rPr>
          <w:rFonts w:ascii="Arial" w:eastAsia="CIDFont+F2" w:hAnsi="Arial" w:cs="Arial"/>
          <w:lang w:eastAsia="en-US"/>
        </w:rPr>
        <w:t xml:space="preserve"> (Uwaga! Nie dotyczy składania ofert w postępowaniu).</w:t>
      </w:r>
    </w:p>
    <w:p w:rsidR="00013659" w:rsidRPr="00013659" w:rsidRDefault="00013659" w:rsidP="001447A6">
      <w:pPr>
        <w:pStyle w:val="Akapitzlist"/>
        <w:numPr>
          <w:ilvl w:val="0"/>
          <w:numId w:val="46"/>
        </w:numPr>
        <w:suppressAutoHyphens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CIDFont+F2" w:hAnsi="Arial" w:cs="Arial"/>
          <w:lang w:eastAsia="en-US"/>
        </w:rPr>
      </w:pPr>
      <w:r w:rsidRPr="00013659">
        <w:rPr>
          <w:rFonts w:ascii="Arial" w:eastAsia="CIDFont+F2" w:hAnsi="Arial" w:cs="Arial"/>
          <w:lang w:eastAsia="en-US"/>
        </w:rPr>
        <w:lastRenderedPageBreak/>
        <w:t>Przy porozumiewaniu się w ramach niniejszego postępowania Wykonawcy powinni p</w:t>
      </w:r>
      <w:r w:rsidRPr="00013659">
        <w:rPr>
          <w:rFonts w:ascii="Arial" w:eastAsia="CIDFont+F2" w:hAnsi="Arial" w:cs="Arial"/>
          <w:lang w:eastAsia="en-US"/>
        </w:rPr>
        <w:t>o</w:t>
      </w:r>
      <w:r w:rsidRPr="00013659">
        <w:rPr>
          <w:rFonts w:ascii="Arial" w:eastAsia="CIDFont+F2" w:hAnsi="Arial" w:cs="Arial"/>
          <w:lang w:eastAsia="en-US"/>
        </w:rPr>
        <w:t>sługiwać się nume</w:t>
      </w:r>
      <w:r w:rsidR="000F09B6">
        <w:rPr>
          <w:rFonts w:ascii="Arial" w:eastAsia="CIDFont+F2" w:hAnsi="Arial" w:cs="Arial"/>
          <w:lang w:eastAsia="en-US"/>
        </w:rPr>
        <w:t>rem referencyjnym: ZP.271.1.2026</w:t>
      </w:r>
      <w:r w:rsidRPr="00013659">
        <w:rPr>
          <w:rFonts w:ascii="Arial" w:eastAsia="CIDFont+F2" w:hAnsi="Arial" w:cs="Arial"/>
          <w:lang w:eastAsia="en-US"/>
        </w:rPr>
        <w:t>.</w:t>
      </w:r>
    </w:p>
    <w:p w:rsidR="00013659" w:rsidRPr="00013659" w:rsidRDefault="00013659" w:rsidP="001447A6">
      <w:pPr>
        <w:pStyle w:val="Akapitzlist"/>
        <w:numPr>
          <w:ilvl w:val="0"/>
          <w:numId w:val="46"/>
        </w:numPr>
        <w:suppressAutoHyphens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CIDFont+F2" w:hAnsi="Arial" w:cs="Arial"/>
          <w:lang w:eastAsia="en-US"/>
        </w:rPr>
      </w:pPr>
      <w:r w:rsidRPr="00013659">
        <w:rPr>
          <w:rFonts w:ascii="Arial" w:eastAsia="CIDFont+F2" w:hAnsi="Arial" w:cs="Arial"/>
          <w:lang w:eastAsia="en-US"/>
        </w:rPr>
        <w:t>Sposób (w tym forma) przekazywania oświadczeń i dokumentów musi być zgodny z przepisami wydanymi na podstawie art. 70 Pzp.</w:t>
      </w:r>
    </w:p>
    <w:p w:rsidR="00013659" w:rsidRPr="00013659" w:rsidRDefault="00013659" w:rsidP="001447A6">
      <w:pPr>
        <w:pStyle w:val="Akapitzlist"/>
        <w:numPr>
          <w:ilvl w:val="0"/>
          <w:numId w:val="46"/>
        </w:numPr>
        <w:suppressAutoHyphens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CIDFont+F2" w:hAnsi="Arial" w:cs="Arial"/>
          <w:lang w:eastAsia="en-US"/>
        </w:rPr>
      </w:pPr>
      <w:r w:rsidRPr="00013659">
        <w:rPr>
          <w:rFonts w:ascii="Arial" w:eastAsia="CIDFont+F2" w:hAnsi="Arial" w:cs="Arial"/>
          <w:lang w:eastAsia="en-US"/>
        </w:rPr>
        <w:t>Zamawiający nie przewiduje sposobu komunikowania się z Wykonawcami w inny sp</w:t>
      </w:r>
      <w:r w:rsidRPr="00013659">
        <w:rPr>
          <w:rFonts w:ascii="Arial" w:eastAsia="CIDFont+F2" w:hAnsi="Arial" w:cs="Arial"/>
          <w:lang w:eastAsia="en-US"/>
        </w:rPr>
        <w:t>o</w:t>
      </w:r>
      <w:r w:rsidRPr="00013659">
        <w:rPr>
          <w:rFonts w:ascii="Arial" w:eastAsia="CIDFont+F2" w:hAnsi="Arial" w:cs="Arial"/>
          <w:lang w:eastAsia="en-US"/>
        </w:rPr>
        <w:t>sób niż przy użyciu środków komunikacji elektronicznej wskazanych w SWZ.</w:t>
      </w:r>
    </w:p>
    <w:p w:rsidR="00013659" w:rsidRPr="00013659" w:rsidRDefault="00013659" w:rsidP="001447A6">
      <w:pPr>
        <w:numPr>
          <w:ilvl w:val="2"/>
          <w:numId w:val="47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013659">
        <w:rPr>
          <w:rFonts w:ascii="Arial" w:hAnsi="Arial" w:cs="Arial"/>
          <w:sz w:val="22"/>
          <w:szCs w:val="22"/>
        </w:rPr>
        <w:t>Wykonawca może zwrócić się do Zamawiającego o wyjaśnienie treści SWZ. Zamawiający jest zobowiązany udzielić wyjaśnień niezwłocznie, jednak nie później niż na 2 dni przed upływem terminu składania ofert, pod warunkiem, że wniosek o wyjaśnienie treści SWZ wpłynie do Zamawiającego nie później niż na 4 dni przed upływem terminu składania ofert. Jeżeli wniosek o wyjaśnienie treści SWZ wpłynął po upływie terminu na złożenie wniosku, o którym mowa w zdaniu poprzednim Zamawiający nie ma obowiązku udzielenia wyjaśnień.</w:t>
      </w:r>
    </w:p>
    <w:p w:rsidR="00013659" w:rsidRPr="00013659" w:rsidRDefault="00013659" w:rsidP="001447A6">
      <w:pPr>
        <w:numPr>
          <w:ilvl w:val="2"/>
          <w:numId w:val="47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013659">
        <w:rPr>
          <w:rFonts w:ascii="Arial" w:hAnsi="Arial" w:cs="Arial"/>
          <w:sz w:val="22"/>
          <w:szCs w:val="22"/>
        </w:rPr>
        <w:t>Jeżeli Zamawiający nie udzieli wyjaśnień w terminie, o którym mowa w ustępie poprzedzającym, przedłuża termin składania ofert o czas niezbędny do zapoznania się wszystkich zainteresowanych wykonawców z wyjaśnieniami niezbędnymi do należytego przygotowania i złożenia ofert.</w:t>
      </w:r>
    </w:p>
    <w:p w:rsidR="00013659" w:rsidRPr="00013659" w:rsidRDefault="00013659" w:rsidP="001447A6">
      <w:pPr>
        <w:numPr>
          <w:ilvl w:val="2"/>
          <w:numId w:val="47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013659">
        <w:rPr>
          <w:rFonts w:ascii="Arial" w:hAnsi="Arial" w:cs="Arial"/>
          <w:sz w:val="22"/>
          <w:szCs w:val="22"/>
        </w:rPr>
        <w:t>Przedłużenie terminu składania ofert nie wpływa na bieg terminu składania wniosku o wyjaśnienie treści SWZ.</w:t>
      </w:r>
    </w:p>
    <w:p w:rsidR="00013659" w:rsidRPr="00013659" w:rsidRDefault="00013659" w:rsidP="001447A6">
      <w:pPr>
        <w:numPr>
          <w:ilvl w:val="2"/>
          <w:numId w:val="47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013659">
        <w:rPr>
          <w:rFonts w:ascii="Arial" w:hAnsi="Arial" w:cs="Arial"/>
          <w:sz w:val="22"/>
          <w:szCs w:val="22"/>
        </w:rPr>
        <w:t>Treść zapytań wraz z wyjaśnieniami zamawiający udostępnia na stronie internetowej prowadzonego postępowania, bez ujawniania źródła zapytania.</w:t>
      </w:r>
    </w:p>
    <w:p w:rsidR="00013659" w:rsidRPr="00013659" w:rsidRDefault="00013659" w:rsidP="001447A6">
      <w:pPr>
        <w:numPr>
          <w:ilvl w:val="2"/>
          <w:numId w:val="47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013659">
        <w:rPr>
          <w:rFonts w:ascii="Arial" w:hAnsi="Arial" w:cs="Arial"/>
          <w:sz w:val="22"/>
          <w:szCs w:val="22"/>
        </w:rPr>
        <w:t>W przypadku rozbieżności pomiędzy treścią SWZ, a treścią udzielonych odpowiedzi, jako obowiązującą należy przyjąć treść pisma zawierającego późniejsze oświadczenie Zamawiającego.</w:t>
      </w:r>
    </w:p>
    <w:p w:rsidR="00013659" w:rsidRPr="00013659" w:rsidRDefault="00013659" w:rsidP="001447A6">
      <w:pPr>
        <w:numPr>
          <w:ilvl w:val="2"/>
          <w:numId w:val="47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013659">
        <w:rPr>
          <w:rFonts w:ascii="Arial" w:hAnsi="Arial" w:cs="Arial"/>
          <w:sz w:val="22"/>
          <w:szCs w:val="22"/>
        </w:rPr>
        <w:t>W uzasadnionych przypadkach Zamawiający może przed upływem terminu składania ofert zmienić treść SWZ. Dokonaną zmianę SWZ Zamawiający udostępnia na stronie internetowej prowadzonego postępowania.</w:t>
      </w:r>
    </w:p>
    <w:p w:rsidR="00013659" w:rsidRPr="00013659" w:rsidRDefault="00013659" w:rsidP="001447A6">
      <w:pPr>
        <w:numPr>
          <w:ilvl w:val="2"/>
          <w:numId w:val="47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013659">
        <w:rPr>
          <w:rFonts w:ascii="Arial" w:hAnsi="Arial" w:cs="Arial"/>
          <w:sz w:val="22"/>
          <w:szCs w:val="22"/>
        </w:rPr>
        <w:t>Zmiany treści SWZ są każdorazowo wiążące dla Wykonawców.</w:t>
      </w:r>
    </w:p>
    <w:p w:rsidR="00013659" w:rsidRPr="00013659" w:rsidRDefault="00013659" w:rsidP="001447A6">
      <w:pPr>
        <w:numPr>
          <w:ilvl w:val="2"/>
          <w:numId w:val="47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013659">
        <w:rPr>
          <w:rFonts w:ascii="Arial" w:hAnsi="Arial" w:cs="Arial"/>
          <w:sz w:val="22"/>
          <w:szCs w:val="22"/>
        </w:rPr>
        <w:t>W przypadku gdy zmiany treści SWZ są istotne dla sporządzenia oferty lub wymagają od wykonawców dodatkowego czasu na zapoznanie się ze zmianą SWZ i przygotowanie ofert, zamawiający przedłuża termin składania ofert o czas niezbędny na zapoznanie się ze zmianą SWZ i przygotowanie oferty.</w:t>
      </w:r>
    </w:p>
    <w:p w:rsidR="00013659" w:rsidRPr="00013659" w:rsidRDefault="00013659" w:rsidP="001447A6">
      <w:pPr>
        <w:numPr>
          <w:ilvl w:val="2"/>
          <w:numId w:val="47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013659">
        <w:rPr>
          <w:rFonts w:ascii="Arial" w:hAnsi="Arial" w:cs="Arial"/>
          <w:sz w:val="22"/>
          <w:szCs w:val="22"/>
        </w:rPr>
        <w:t>Jeżeli zmiana treści SWZ prowadzi do zmiany treści ogłoszenia o zamówieniu, Zamawiający zamieszcza w Biuletynie Zamówień Publicznych ogłoszenie o zmianie ogłoszenia.</w:t>
      </w:r>
    </w:p>
    <w:p w:rsidR="00013659" w:rsidRPr="00013659" w:rsidRDefault="00013659" w:rsidP="001447A6">
      <w:pPr>
        <w:numPr>
          <w:ilvl w:val="2"/>
          <w:numId w:val="47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013659">
        <w:rPr>
          <w:rFonts w:ascii="Arial" w:hAnsi="Arial" w:cs="Arial"/>
          <w:sz w:val="22"/>
          <w:szCs w:val="22"/>
        </w:rPr>
        <w:t>W przypadku dokonywania zmiany treści ogłoszenia o zamówieniu, zamawiający przedłuża termin składania ofert o czas niezbędny do wprowadzenia zmian we wnioskach albo ofertach, jeżeli jest to konieczne. Jeżeli zmiana, o której mowa w zdaniu poprzedzającym, jest istotna, w szczególności dotyczy określenia przedmiotu, wielkości lub zakresu zamówienia, kryteriów oceny ofert, warunków udziału w postępowaniu lub sposobu oceny ich spełniania, zamawiający przedłuża termin składania ofert o czas niezbędny na ich przygotowanie lub wprowadzenie zmian w ofertach.</w:t>
      </w:r>
    </w:p>
    <w:p w:rsidR="00013659" w:rsidRPr="00013659" w:rsidRDefault="00013659" w:rsidP="001447A6">
      <w:pPr>
        <w:numPr>
          <w:ilvl w:val="2"/>
          <w:numId w:val="47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013659">
        <w:rPr>
          <w:rFonts w:ascii="Arial" w:hAnsi="Arial" w:cs="Arial"/>
          <w:sz w:val="22"/>
          <w:szCs w:val="22"/>
        </w:rPr>
        <w:t>Z Wykonawcami wspólnie ubiegającymi się o udzielenie zamówienia (np. konsorcjum, spółka cywilna), Zamawiający będzie się porozumiewał za pośrednictwem pełnomocnika Wykonawców wskazanego w pełnomocnictwie.</w:t>
      </w:r>
    </w:p>
    <w:p w:rsidR="00013659" w:rsidRPr="00013659" w:rsidRDefault="00013659" w:rsidP="001447A6">
      <w:pPr>
        <w:numPr>
          <w:ilvl w:val="2"/>
          <w:numId w:val="47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013659">
        <w:rPr>
          <w:rFonts w:ascii="Arial" w:hAnsi="Arial" w:cs="Arial"/>
          <w:sz w:val="22"/>
          <w:szCs w:val="22"/>
        </w:rPr>
        <w:t>Zamawiający nie zamierza zwoływać zebrania Wykonawców w celu wyjaśnienia wątpliwości dotyczących treści SWZ.</w:t>
      </w:r>
    </w:p>
    <w:p w:rsidR="00013659" w:rsidRPr="00013659" w:rsidRDefault="00013659" w:rsidP="001447A6">
      <w:pPr>
        <w:numPr>
          <w:ilvl w:val="2"/>
          <w:numId w:val="47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013659">
        <w:rPr>
          <w:rFonts w:ascii="Arial" w:hAnsi="Arial" w:cs="Arial"/>
          <w:sz w:val="22"/>
          <w:szCs w:val="22"/>
        </w:rPr>
        <w:t>Zamawiający informuje, że:</w:t>
      </w:r>
    </w:p>
    <w:p w:rsidR="00013659" w:rsidRPr="00013659" w:rsidRDefault="00013659" w:rsidP="00013659">
      <w:pPr>
        <w:pStyle w:val="Akapitzlist"/>
        <w:widowControl w:val="0"/>
        <w:numPr>
          <w:ilvl w:val="0"/>
          <w:numId w:val="15"/>
        </w:numPr>
        <w:spacing w:after="0"/>
        <w:jc w:val="both"/>
        <w:rPr>
          <w:rFonts w:ascii="Arial" w:hAnsi="Arial" w:cs="Arial"/>
        </w:rPr>
      </w:pPr>
      <w:r w:rsidRPr="00013659">
        <w:rPr>
          <w:rFonts w:ascii="Arial" w:hAnsi="Arial" w:cs="Arial"/>
        </w:rPr>
        <w:t xml:space="preserve">skorzystanie przez osobę, której dane osobowe dotyczą, z uprawnienia do </w:t>
      </w:r>
      <w:r w:rsidRPr="00013659">
        <w:rPr>
          <w:rFonts w:ascii="Arial" w:hAnsi="Arial" w:cs="Arial"/>
        </w:rPr>
        <w:lastRenderedPageBreak/>
        <w:t xml:space="preserve">sprostowania lub uzupełnienia, o którym mowa w </w:t>
      </w:r>
      <w:hyperlink r:id="rId13" w:anchor="/document/68636690?unitId=art(16)&amp;cm=DOCUMENT" w:tgtFrame="_blank" w:history="1">
        <w:r w:rsidRPr="00013659">
          <w:rPr>
            <w:rFonts w:ascii="Arial" w:hAnsi="Arial" w:cs="Arial"/>
          </w:rPr>
          <w:t>art. 16</w:t>
        </w:r>
      </w:hyperlink>
      <w:r w:rsidRPr="00013659">
        <w:rPr>
          <w:rFonts w:ascii="Arial" w:hAnsi="Arial" w:cs="Arial"/>
        </w:rPr>
        <w:t xml:space="preserve"> RODO, nie może skutkować zmianą wyniku postępowania o udzielenie zamówienia ani zmianą postanowień umowy w sprawie zamówienia publicznego w zakresie niezgodnym z ustawą.</w:t>
      </w:r>
    </w:p>
    <w:p w:rsidR="00013659" w:rsidRPr="00013659" w:rsidRDefault="00013659" w:rsidP="00013659">
      <w:pPr>
        <w:pStyle w:val="Akapitzlist"/>
        <w:widowControl w:val="0"/>
        <w:numPr>
          <w:ilvl w:val="0"/>
          <w:numId w:val="15"/>
        </w:numPr>
        <w:spacing w:after="0"/>
        <w:jc w:val="both"/>
        <w:rPr>
          <w:rFonts w:ascii="Arial" w:hAnsi="Arial" w:cs="Arial"/>
        </w:rPr>
      </w:pPr>
      <w:r w:rsidRPr="00013659">
        <w:rPr>
          <w:rFonts w:ascii="Arial" w:hAnsi="Arial" w:cs="Arial"/>
        </w:rPr>
        <w:t xml:space="preserve">zgłoszenie żądania ograniczenia przetwarzania, o którym mowa w </w:t>
      </w:r>
      <w:hyperlink r:id="rId14" w:anchor="/document/68636690?unitId=art(18)ust(1)&amp;cm=DOCUMENT" w:tgtFrame="_blank" w:history="1">
        <w:r w:rsidRPr="00013659">
          <w:rPr>
            <w:rFonts w:ascii="Arial" w:hAnsi="Arial" w:cs="Arial"/>
          </w:rPr>
          <w:t>art. 18 ust. 1</w:t>
        </w:r>
      </w:hyperlink>
      <w:r w:rsidRPr="00013659">
        <w:rPr>
          <w:rFonts w:ascii="Arial" w:hAnsi="Arial" w:cs="Arial"/>
        </w:rPr>
        <w:t xml:space="preserve"> RODO, nie ogranicza przetwarzania danych osobowych do czasu zakończenia tego postępowania.</w:t>
      </w:r>
    </w:p>
    <w:p w:rsidR="00013659" w:rsidRPr="00013659" w:rsidRDefault="00013659" w:rsidP="001447A6">
      <w:pPr>
        <w:numPr>
          <w:ilvl w:val="2"/>
          <w:numId w:val="47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013659">
        <w:rPr>
          <w:rFonts w:ascii="Arial" w:hAnsi="Arial" w:cs="Arial"/>
          <w:sz w:val="22"/>
          <w:szCs w:val="22"/>
        </w:rPr>
        <w:t>W zakresie nieuregulowanym w SWZ, zastosowanie znajdują:</w:t>
      </w:r>
    </w:p>
    <w:p w:rsidR="00013659" w:rsidRPr="00013659" w:rsidRDefault="00013659" w:rsidP="00013659">
      <w:pPr>
        <w:pStyle w:val="Akapitzlist"/>
        <w:widowControl w:val="0"/>
        <w:numPr>
          <w:ilvl w:val="0"/>
          <w:numId w:val="19"/>
        </w:numPr>
        <w:spacing w:after="0"/>
        <w:jc w:val="both"/>
        <w:rPr>
          <w:rFonts w:ascii="Arial" w:hAnsi="Arial" w:cs="Arial"/>
        </w:rPr>
      </w:pPr>
      <w:r w:rsidRPr="00013659">
        <w:rPr>
          <w:rFonts w:ascii="Arial" w:hAnsi="Arial" w:cs="Arial"/>
        </w:rPr>
        <w:t>Rozporządzenie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poz. 2452).</w:t>
      </w:r>
    </w:p>
    <w:p w:rsidR="00013659" w:rsidRPr="00013659" w:rsidRDefault="00013659" w:rsidP="00013659">
      <w:pPr>
        <w:pStyle w:val="Akapitzlist"/>
        <w:widowControl w:val="0"/>
        <w:numPr>
          <w:ilvl w:val="0"/>
          <w:numId w:val="19"/>
        </w:numPr>
        <w:spacing w:after="0"/>
        <w:jc w:val="both"/>
        <w:rPr>
          <w:rFonts w:ascii="Arial" w:hAnsi="Arial" w:cs="Arial"/>
        </w:rPr>
      </w:pPr>
      <w:r w:rsidRPr="00013659">
        <w:rPr>
          <w:rFonts w:ascii="Arial" w:hAnsi="Arial" w:cs="Arial"/>
        </w:rPr>
        <w:t>Rozporządzenie Ministra Rozwoju, Pracy i Technologii z dnia 23 grudnia 2020 r. w sprawie podmiotowych środków dowodowych oraz innych dokumentów lub oświadczeń, jakich może żądać zamawiający od wykonawcy (Dz. U. poz. 2415</w:t>
      </w:r>
      <w:r w:rsidR="000F09B6">
        <w:rPr>
          <w:rFonts w:ascii="Arial" w:hAnsi="Arial" w:cs="Arial"/>
        </w:rPr>
        <w:t xml:space="preserve"> z późn. zm.</w:t>
      </w:r>
      <w:r w:rsidRPr="00013659">
        <w:rPr>
          <w:rFonts w:ascii="Arial" w:hAnsi="Arial" w:cs="Arial"/>
        </w:rPr>
        <w:t>).</w:t>
      </w:r>
    </w:p>
    <w:p w:rsidR="00013659" w:rsidRPr="00013659" w:rsidRDefault="00013659" w:rsidP="001447A6">
      <w:pPr>
        <w:numPr>
          <w:ilvl w:val="2"/>
          <w:numId w:val="47"/>
        </w:numPr>
        <w:autoSpaceDN/>
        <w:spacing w:line="276" w:lineRule="auto"/>
        <w:jc w:val="both"/>
        <w:textAlignment w:val="auto"/>
        <w:rPr>
          <w:rFonts w:ascii="Arial" w:hAnsi="Arial" w:cs="Arial"/>
          <w:bCs/>
          <w:sz w:val="22"/>
          <w:szCs w:val="22"/>
        </w:rPr>
      </w:pPr>
      <w:r w:rsidRPr="00013659">
        <w:rPr>
          <w:rFonts w:ascii="Arial" w:hAnsi="Arial" w:cs="Arial"/>
          <w:bCs/>
          <w:sz w:val="22"/>
          <w:szCs w:val="22"/>
        </w:rPr>
        <w:t xml:space="preserve">Osoby upoważnione do kontaktowania się z Wykonawcami: p. Radosław Galant tel. </w:t>
      </w:r>
      <w:r w:rsidRPr="00013659">
        <w:rPr>
          <w:rFonts w:ascii="Arial" w:hAnsi="Arial" w:cs="Arial"/>
          <w:sz w:val="22"/>
          <w:szCs w:val="22"/>
        </w:rPr>
        <w:t>+48814670551</w:t>
      </w:r>
      <w:r w:rsidRPr="00013659">
        <w:rPr>
          <w:rFonts w:ascii="Arial" w:hAnsi="Arial" w:cs="Arial"/>
          <w:bCs/>
          <w:sz w:val="22"/>
          <w:szCs w:val="22"/>
        </w:rPr>
        <w:t xml:space="preserve">, adres e-mail: </w:t>
      </w:r>
      <w:hyperlink r:id="rId15" w:history="1">
        <w:r w:rsidRPr="00013659">
          <w:rPr>
            <w:rStyle w:val="Hipercze"/>
            <w:rFonts w:ascii="Arial" w:hAnsi="Arial" w:cs="Arial"/>
            <w:bCs/>
            <w:sz w:val="22"/>
            <w:szCs w:val="22"/>
          </w:rPr>
          <w:t>zamowienia@gpkmelgiew.pl</w:t>
        </w:r>
      </w:hyperlink>
      <w:r w:rsidRPr="00013659">
        <w:rPr>
          <w:rFonts w:ascii="Arial" w:hAnsi="Arial" w:cs="Arial"/>
          <w:bCs/>
          <w:sz w:val="22"/>
          <w:szCs w:val="22"/>
        </w:rPr>
        <w:t xml:space="preserve"> </w:t>
      </w:r>
    </w:p>
    <w:p w:rsidR="00013659" w:rsidRPr="00542342" w:rsidRDefault="00013659" w:rsidP="00013659">
      <w:pPr>
        <w:autoSpaceDN/>
        <w:spacing w:line="276" w:lineRule="auto"/>
        <w:ind w:left="360"/>
        <w:jc w:val="both"/>
        <w:textAlignment w:val="auto"/>
        <w:rPr>
          <w:rFonts w:ascii="Arial" w:hAnsi="Arial" w:cs="Arial"/>
          <w:bCs/>
        </w:rPr>
      </w:pPr>
    </w:p>
    <w:p w:rsidR="001C5E90" w:rsidRPr="00D0750A" w:rsidRDefault="001C5E90" w:rsidP="00B72099">
      <w:pPr>
        <w:pStyle w:val="Akapitzlist"/>
        <w:numPr>
          <w:ilvl w:val="0"/>
          <w:numId w:val="21"/>
        </w:numPr>
        <w:jc w:val="both"/>
        <w:rPr>
          <w:rFonts w:ascii="Arial" w:hAnsi="Arial" w:cs="Arial"/>
          <w:b/>
          <w:bCs/>
        </w:rPr>
      </w:pPr>
      <w:r w:rsidRPr="00D0750A">
        <w:rPr>
          <w:rFonts w:ascii="Arial" w:hAnsi="Arial" w:cs="Arial"/>
          <w:b/>
          <w:bCs/>
        </w:rPr>
        <w:t xml:space="preserve">WYMAGANIA DOTYCZĄCE WADIUM: </w:t>
      </w:r>
    </w:p>
    <w:p w:rsidR="001C5E90" w:rsidRPr="00D0750A" w:rsidRDefault="001C5E90" w:rsidP="001C5E90">
      <w:pPr>
        <w:ind w:left="426"/>
        <w:jc w:val="both"/>
        <w:rPr>
          <w:rFonts w:ascii="Arial" w:hAnsi="Arial" w:cs="Arial"/>
          <w:i/>
        </w:rPr>
      </w:pPr>
      <w:r w:rsidRPr="00D0750A">
        <w:rPr>
          <w:rFonts w:ascii="Arial" w:hAnsi="Arial" w:cs="Arial"/>
        </w:rPr>
        <w:t xml:space="preserve">Zamawiający </w:t>
      </w:r>
      <w:r>
        <w:rPr>
          <w:rFonts w:ascii="Arial" w:hAnsi="Arial" w:cs="Arial"/>
        </w:rPr>
        <w:t xml:space="preserve">nie </w:t>
      </w:r>
      <w:r w:rsidRPr="00D0750A">
        <w:rPr>
          <w:rFonts w:ascii="Arial" w:hAnsi="Arial" w:cs="Arial"/>
        </w:rPr>
        <w:t>wymaga wniesienia wadium</w:t>
      </w:r>
      <w:r>
        <w:rPr>
          <w:rFonts w:ascii="Arial" w:hAnsi="Arial" w:cs="Arial"/>
        </w:rPr>
        <w:t>.</w:t>
      </w:r>
    </w:p>
    <w:p w:rsidR="001C5E90" w:rsidRPr="00D0750A" w:rsidRDefault="001C5E90" w:rsidP="001C5E90">
      <w:pPr>
        <w:jc w:val="both"/>
        <w:rPr>
          <w:rFonts w:ascii="Arial" w:hAnsi="Arial" w:cs="Arial"/>
          <w:i/>
          <w:color w:val="FF0000"/>
        </w:rPr>
      </w:pPr>
    </w:p>
    <w:p w:rsidR="001C5E90" w:rsidRPr="00D0750A" w:rsidRDefault="001C5E90" w:rsidP="00B72099">
      <w:pPr>
        <w:pStyle w:val="Akapitzlist"/>
        <w:numPr>
          <w:ilvl w:val="0"/>
          <w:numId w:val="21"/>
        </w:numPr>
        <w:jc w:val="both"/>
        <w:rPr>
          <w:rFonts w:ascii="Arial" w:hAnsi="Arial" w:cs="Arial"/>
          <w:b/>
          <w:bCs/>
        </w:rPr>
      </w:pPr>
      <w:r w:rsidRPr="00D0750A">
        <w:rPr>
          <w:rFonts w:ascii="Arial" w:hAnsi="Arial" w:cs="Arial"/>
          <w:b/>
          <w:bCs/>
        </w:rPr>
        <w:t>TERMIN ZWIĄZANIA OFERTĄ:</w:t>
      </w:r>
    </w:p>
    <w:p w:rsidR="001C5E90" w:rsidRPr="00B0238A" w:rsidRDefault="001C5E90" w:rsidP="00B72099">
      <w:pPr>
        <w:pStyle w:val="Akapitzlist"/>
        <w:numPr>
          <w:ilvl w:val="0"/>
          <w:numId w:val="6"/>
        </w:numPr>
        <w:spacing w:after="0"/>
        <w:ind w:left="426"/>
        <w:jc w:val="both"/>
        <w:rPr>
          <w:rFonts w:ascii="Arial" w:hAnsi="Arial" w:cs="Arial"/>
        </w:rPr>
      </w:pPr>
      <w:r w:rsidRPr="00B0238A">
        <w:rPr>
          <w:rFonts w:ascii="Arial" w:hAnsi="Arial" w:cs="Arial"/>
        </w:rPr>
        <w:t xml:space="preserve">Wykonawca pozostaje związany ofertą przez okres </w:t>
      </w:r>
      <w:r w:rsidRPr="00B0238A">
        <w:rPr>
          <w:rFonts w:ascii="Arial" w:hAnsi="Arial" w:cs="Arial"/>
          <w:b/>
        </w:rPr>
        <w:t>30 dni</w:t>
      </w:r>
      <w:r w:rsidRPr="00B0238A">
        <w:rPr>
          <w:rFonts w:ascii="Arial" w:hAnsi="Arial" w:cs="Arial"/>
        </w:rPr>
        <w:t xml:space="preserve"> licząc od dnia upływu terminu składania ofert </w:t>
      </w:r>
      <w:r w:rsidRPr="00B0238A">
        <w:rPr>
          <w:rFonts w:ascii="Arial" w:hAnsi="Arial" w:cs="Arial"/>
          <w:b/>
          <w:bCs/>
        </w:rPr>
        <w:t xml:space="preserve">i </w:t>
      </w:r>
      <w:r w:rsidR="00013659" w:rsidRPr="00B0238A">
        <w:rPr>
          <w:rFonts w:ascii="Arial" w:hAnsi="Arial" w:cs="Arial"/>
          <w:b/>
          <w:bCs/>
        </w:rPr>
        <w:t xml:space="preserve">upływa </w:t>
      </w:r>
      <w:r w:rsidR="000F09B6">
        <w:rPr>
          <w:rFonts w:ascii="Arial" w:hAnsi="Arial" w:cs="Arial"/>
          <w:b/>
          <w:bCs/>
        </w:rPr>
        <w:t>w dniu 19</w:t>
      </w:r>
      <w:r w:rsidR="005C08AC" w:rsidRPr="00B0238A">
        <w:rPr>
          <w:rFonts w:ascii="Arial" w:hAnsi="Arial" w:cs="Arial"/>
          <w:b/>
          <w:bCs/>
        </w:rPr>
        <w:t>.06</w:t>
      </w:r>
      <w:r w:rsidR="00EC6167">
        <w:rPr>
          <w:rFonts w:ascii="Arial" w:hAnsi="Arial" w:cs="Arial"/>
          <w:b/>
          <w:bCs/>
        </w:rPr>
        <w:t>.2026</w:t>
      </w:r>
      <w:r w:rsidRPr="00B0238A">
        <w:rPr>
          <w:rFonts w:ascii="Arial" w:hAnsi="Arial" w:cs="Arial"/>
          <w:b/>
          <w:bCs/>
        </w:rPr>
        <w:t xml:space="preserve"> r.</w:t>
      </w:r>
      <w:r w:rsidRPr="00B0238A">
        <w:rPr>
          <w:rFonts w:ascii="Arial" w:hAnsi="Arial" w:cs="Arial"/>
        </w:rPr>
        <w:t xml:space="preserve"> </w:t>
      </w:r>
    </w:p>
    <w:p w:rsidR="001C5E90" w:rsidRPr="00D0750A" w:rsidRDefault="001C5E90" w:rsidP="00B72099">
      <w:pPr>
        <w:pStyle w:val="Akapitzlist"/>
        <w:numPr>
          <w:ilvl w:val="0"/>
          <w:numId w:val="6"/>
        </w:numPr>
        <w:spacing w:after="0"/>
        <w:ind w:left="426"/>
        <w:jc w:val="both"/>
        <w:rPr>
          <w:rFonts w:ascii="Arial" w:hAnsi="Arial" w:cs="Arial"/>
        </w:rPr>
      </w:pPr>
      <w:r w:rsidRPr="00B0238A">
        <w:rPr>
          <w:rFonts w:ascii="Arial" w:hAnsi="Arial" w:cs="Arial"/>
        </w:rPr>
        <w:t>W przypadku gdy wybór najkorzystniejszej oferty nie nastąpi przed upływem terminu związania ofertą, o którym mowa w ust. 1, Zamawiający przed upływem terminu związania ofertą, zwraca się jednokrotnie</w:t>
      </w:r>
      <w:r w:rsidRPr="00D0750A">
        <w:rPr>
          <w:rFonts w:ascii="Arial" w:hAnsi="Arial" w:cs="Arial"/>
        </w:rPr>
        <w:t xml:space="preserve"> do wykonawców o wyrażenie zgody na przedłużenie tego terminu o wskazywany przez niego okres, nie dłuższy niż 30 dni.</w:t>
      </w:r>
    </w:p>
    <w:p w:rsidR="001C5E90" w:rsidRPr="00D0750A" w:rsidRDefault="001C5E90" w:rsidP="00B72099">
      <w:pPr>
        <w:pStyle w:val="Akapitzlist"/>
        <w:numPr>
          <w:ilvl w:val="0"/>
          <w:numId w:val="6"/>
        </w:numPr>
        <w:spacing w:after="0"/>
        <w:ind w:left="426"/>
        <w:jc w:val="both"/>
        <w:rPr>
          <w:rFonts w:ascii="Arial" w:hAnsi="Arial" w:cs="Arial"/>
        </w:rPr>
      </w:pPr>
      <w:r w:rsidRPr="00D0750A">
        <w:rPr>
          <w:rFonts w:ascii="Arial" w:hAnsi="Arial" w:cs="Arial"/>
        </w:rPr>
        <w:t>Przedłużenie terminu związania ofertą, o którym mowa w ust. 2, wymaga złożenia przez wykonawcę pisemnego oświadczenia o wyrażeniu zgody na przedłużenie terminu związania ofertą.</w:t>
      </w:r>
    </w:p>
    <w:p w:rsidR="001C5E90" w:rsidRPr="00D0750A" w:rsidRDefault="001C5E90" w:rsidP="00B72099">
      <w:pPr>
        <w:pStyle w:val="Akapitzlist"/>
        <w:numPr>
          <w:ilvl w:val="0"/>
          <w:numId w:val="6"/>
        </w:numPr>
        <w:spacing w:after="0"/>
        <w:ind w:left="426"/>
        <w:jc w:val="both"/>
        <w:rPr>
          <w:rFonts w:ascii="Arial" w:hAnsi="Arial" w:cs="Arial"/>
        </w:rPr>
      </w:pPr>
      <w:r w:rsidRPr="00D0750A">
        <w:rPr>
          <w:rFonts w:ascii="Arial" w:hAnsi="Arial" w:cs="Arial"/>
        </w:rPr>
        <w:t>W przypadku gdy zamawiający żąda wniesienia wadium, przedłużenie terminu związania ofertą, o którym mowa w ust. 2, następuje wraz z przedłużeniem okresu ważności wadium albo, jeżeli nie jest to możliwe, z wniesieniem nowego wadium na przedłużony okres związania ofertą</w:t>
      </w:r>
      <w:r>
        <w:rPr>
          <w:rFonts w:ascii="Arial" w:hAnsi="Arial" w:cs="Arial"/>
        </w:rPr>
        <w:t xml:space="preserve"> (</w:t>
      </w:r>
      <w:r>
        <w:rPr>
          <w:rFonts w:ascii="Arial" w:hAnsi="Arial" w:cs="Arial"/>
          <w:i/>
        </w:rPr>
        <w:t>jeżeli dotyczy)</w:t>
      </w:r>
      <w:r w:rsidRPr="00D0750A">
        <w:rPr>
          <w:rFonts w:ascii="Arial" w:hAnsi="Arial" w:cs="Arial"/>
        </w:rPr>
        <w:t>.</w:t>
      </w:r>
    </w:p>
    <w:p w:rsidR="001C5E90" w:rsidRPr="00D0750A" w:rsidRDefault="001C5E90" w:rsidP="001C5E90">
      <w:pPr>
        <w:ind w:left="66"/>
        <w:jc w:val="both"/>
        <w:rPr>
          <w:rFonts w:ascii="Arial" w:hAnsi="Arial" w:cs="Arial"/>
          <w:color w:val="FF0000"/>
        </w:rPr>
      </w:pPr>
    </w:p>
    <w:p w:rsidR="001C5E90" w:rsidRPr="008F1041" w:rsidRDefault="001C5E90" w:rsidP="00B72099">
      <w:pPr>
        <w:widowControl/>
        <w:numPr>
          <w:ilvl w:val="0"/>
          <w:numId w:val="21"/>
        </w:numPr>
        <w:autoSpaceDN/>
        <w:spacing w:before="240" w:after="200"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8F1041">
        <w:rPr>
          <w:rFonts w:ascii="Arial" w:hAnsi="Arial" w:cs="Arial"/>
          <w:b/>
          <w:bCs/>
          <w:sz w:val="22"/>
          <w:szCs w:val="22"/>
        </w:rPr>
        <w:t>OPIS SPOSOBU PRZYGOTOWYWANIA OFERTY:</w:t>
      </w:r>
    </w:p>
    <w:p w:rsidR="00013659" w:rsidRPr="00013659" w:rsidRDefault="00013659" w:rsidP="00013659">
      <w:pPr>
        <w:numPr>
          <w:ilvl w:val="3"/>
          <w:numId w:val="7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013659">
        <w:rPr>
          <w:rFonts w:ascii="Arial" w:hAnsi="Arial" w:cs="Arial"/>
          <w:sz w:val="22"/>
          <w:szCs w:val="22"/>
        </w:rPr>
        <w:t>Oferta oraz oświadczenie, o którym mowa w art. 125 ust. 1 ustawy PZP, składa się, pod rygorem nieważności, w formie elektronicznej lub w postaci elektronicznej opatrzonej podpisem zaufanym lub podpisem osobistym.</w:t>
      </w:r>
    </w:p>
    <w:p w:rsidR="00013659" w:rsidRPr="00013659" w:rsidRDefault="00013659" w:rsidP="00013659">
      <w:pPr>
        <w:numPr>
          <w:ilvl w:val="3"/>
          <w:numId w:val="7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013659">
        <w:rPr>
          <w:rFonts w:ascii="Arial" w:eastAsia="CIDFont+F2" w:hAnsi="Arial" w:cs="Arial"/>
          <w:sz w:val="22"/>
          <w:szCs w:val="22"/>
          <w:lang w:eastAsia="en-US"/>
        </w:rPr>
        <w:t>Ofertę składa się pod rygorem nieważności, w formie elektronicznej lub w postaci elektronicznej w</w:t>
      </w:r>
      <w:r w:rsidRPr="00013659">
        <w:rPr>
          <w:rFonts w:ascii="Arial" w:hAnsi="Arial" w:cs="Arial"/>
          <w:sz w:val="22"/>
          <w:szCs w:val="22"/>
        </w:rPr>
        <w:t xml:space="preserve"> </w:t>
      </w:r>
      <w:r w:rsidRPr="00013659">
        <w:rPr>
          <w:rFonts w:ascii="Arial" w:eastAsia="CIDFont+F2" w:hAnsi="Arial" w:cs="Arial"/>
          <w:sz w:val="22"/>
          <w:szCs w:val="22"/>
          <w:lang w:eastAsia="en-US"/>
        </w:rPr>
        <w:t>formatach danych określonych w przepisach wydanych na podstawie art. 18 ustawy z dnia 17</w:t>
      </w:r>
      <w:r w:rsidRPr="00013659">
        <w:rPr>
          <w:rFonts w:ascii="Arial" w:hAnsi="Arial" w:cs="Arial"/>
          <w:sz w:val="22"/>
          <w:szCs w:val="22"/>
        </w:rPr>
        <w:t xml:space="preserve"> </w:t>
      </w:r>
      <w:r w:rsidRPr="00013659">
        <w:rPr>
          <w:rFonts w:ascii="Arial" w:eastAsia="CIDFont+F2" w:hAnsi="Arial" w:cs="Arial"/>
          <w:sz w:val="22"/>
          <w:szCs w:val="22"/>
          <w:lang w:eastAsia="en-US"/>
        </w:rPr>
        <w:t xml:space="preserve">lutego 2005 r. o informatyzacji działalności podmiotów realizujących </w:t>
      </w:r>
      <w:r w:rsidR="00EC6167">
        <w:rPr>
          <w:rFonts w:ascii="Arial" w:eastAsia="CIDFont+F2" w:hAnsi="Arial" w:cs="Arial"/>
          <w:sz w:val="22"/>
          <w:szCs w:val="22"/>
          <w:lang w:eastAsia="en-US"/>
        </w:rPr>
        <w:t>zadania publiczne (Dz. U. z 2025</w:t>
      </w:r>
      <w:r w:rsidRPr="00013659">
        <w:rPr>
          <w:rFonts w:ascii="Arial" w:eastAsia="CIDFont+F2" w:hAnsi="Arial" w:cs="Arial"/>
          <w:sz w:val="22"/>
          <w:szCs w:val="22"/>
          <w:lang w:eastAsia="en-US"/>
        </w:rPr>
        <w:t xml:space="preserve"> r. poz. </w:t>
      </w:r>
      <w:r w:rsidR="00EC6167">
        <w:rPr>
          <w:rFonts w:ascii="Arial" w:eastAsia="CIDFont+F2" w:hAnsi="Arial" w:cs="Arial"/>
          <w:sz w:val="22"/>
          <w:szCs w:val="22"/>
          <w:lang w:eastAsia="en-US"/>
        </w:rPr>
        <w:t>1703</w:t>
      </w:r>
      <w:r w:rsidR="005C08AC">
        <w:rPr>
          <w:rFonts w:ascii="Arial" w:eastAsia="CIDFont+F2" w:hAnsi="Arial" w:cs="Arial"/>
          <w:sz w:val="22"/>
          <w:szCs w:val="22"/>
          <w:lang w:eastAsia="en-US"/>
        </w:rPr>
        <w:t xml:space="preserve"> z późn.</w:t>
      </w:r>
      <w:r w:rsidRPr="00013659">
        <w:rPr>
          <w:rFonts w:ascii="Arial" w:eastAsia="CIDFont+F2" w:hAnsi="Arial" w:cs="Arial"/>
          <w:sz w:val="22"/>
          <w:szCs w:val="22"/>
          <w:lang w:eastAsia="en-US"/>
        </w:rPr>
        <w:t xml:space="preserve"> zm.), z zastrzeżeniem formatów, o których mowa w art. 66 ust. 1 ustawy</w:t>
      </w:r>
      <w:r w:rsidRPr="00013659">
        <w:rPr>
          <w:rFonts w:ascii="Arial" w:hAnsi="Arial" w:cs="Arial"/>
          <w:sz w:val="22"/>
          <w:szCs w:val="22"/>
        </w:rPr>
        <w:t xml:space="preserve"> </w:t>
      </w:r>
      <w:r w:rsidRPr="00013659">
        <w:rPr>
          <w:rFonts w:ascii="Arial" w:eastAsia="CIDFont+F2" w:hAnsi="Arial" w:cs="Arial"/>
          <w:sz w:val="22"/>
          <w:szCs w:val="22"/>
          <w:lang w:eastAsia="en-US"/>
        </w:rPr>
        <w:t xml:space="preserve">Pzp, z uwzględnieniem </w:t>
      </w:r>
      <w:r w:rsidRPr="00013659">
        <w:rPr>
          <w:rFonts w:ascii="Arial" w:eastAsia="CIDFont+F2" w:hAnsi="Arial" w:cs="Arial"/>
          <w:sz w:val="22"/>
          <w:szCs w:val="22"/>
          <w:lang w:eastAsia="en-US"/>
        </w:rPr>
        <w:lastRenderedPageBreak/>
        <w:t>rodzaju przekazywanych danych. Zamawiający preferuje</w:t>
      </w:r>
      <w:r w:rsidRPr="00013659">
        <w:rPr>
          <w:rFonts w:ascii="Arial" w:hAnsi="Arial" w:cs="Arial"/>
          <w:sz w:val="22"/>
          <w:szCs w:val="22"/>
        </w:rPr>
        <w:t xml:space="preserve"> </w:t>
      </w:r>
      <w:r w:rsidRPr="00013659">
        <w:rPr>
          <w:rFonts w:ascii="Arial" w:eastAsia="CIDFont+F2" w:hAnsi="Arial" w:cs="Arial"/>
          <w:sz w:val="22"/>
          <w:szCs w:val="22"/>
          <w:lang w:eastAsia="en-US"/>
        </w:rPr>
        <w:t>w szczególności następujące formaty przesłanych danych: .pdf, .docx, zip. (zamawiający</w:t>
      </w:r>
      <w:r w:rsidRPr="00013659">
        <w:rPr>
          <w:rFonts w:ascii="Arial" w:hAnsi="Arial" w:cs="Arial"/>
          <w:sz w:val="22"/>
          <w:szCs w:val="22"/>
        </w:rPr>
        <w:t xml:space="preserve"> </w:t>
      </w:r>
      <w:r w:rsidRPr="00013659">
        <w:rPr>
          <w:rFonts w:ascii="Arial" w:eastAsia="CIDFont+F2" w:hAnsi="Arial" w:cs="Arial"/>
          <w:sz w:val="22"/>
          <w:szCs w:val="22"/>
          <w:lang w:eastAsia="en-US"/>
        </w:rPr>
        <w:t>dopuszcza także format RAR).</w:t>
      </w:r>
    </w:p>
    <w:p w:rsidR="00013659" w:rsidRPr="00013659" w:rsidRDefault="00013659" w:rsidP="00013659">
      <w:pPr>
        <w:numPr>
          <w:ilvl w:val="3"/>
          <w:numId w:val="7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013659">
        <w:rPr>
          <w:rFonts w:ascii="Arial" w:hAnsi="Arial" w:cs="Arial"/>
          <w:sz w:val="22"/>
          <w:szCs w:val="22"/>
        </w:rPr>
        <w:t>Oferta musi być sporządzona w języku polskim.</w:t>
      </w:r>
    </w:p>
    <w:p w:rsidR="00013659" w:rsidRPr="00013659" w:rsidRDefault="00013659" w:rsidP="00013659">
      <w:pPr>
        <w:numPr>
          <w:ilvl w:val="3"/>
          <w:numId w:val="7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013659">
        <w:rPr>
          <w:rFonts w:ascii="Arial" w:eastAsia="CIDFont+F2" w:hAnsi="Arial" w:cs="Arial"/>
          <w:sz w:val="22"/>
          <w:szCs w:val="22"/>
          <w:lang w:eastAsia="en-US"/>
        </w:rPr>
        <w:t>Wykonawca składa ofertę za pośrednictwem zakładki „Oferty/wnioski”, widocznej w podglądzie</w:t>
      </w:r>
      <w:r w:rsidRPr="00013659">
        <w:rPr>
          <w:rFonts w:ascii="Arial" w:hAnsi="Arial" w:cs="Arial"/>
          <w:sz w:val="22"/>
          <w:szCs w:val="22"/>
        </w:rPr>
        <w:t xml:space="preserve"> </w:t>
      </w:r>
      <w:r w:rsidRPr="00013659">
        <w:rPr>
          <w:rFonts w:ascii="Arial" w:eastAsia="CIDFont+F2" w:hAnsi="Arial" w:cs="Arial"/>
          <w:sz w:val="22"/>
          <w:szCs w:val="22"/>
          <w:lang w:eastAsia="en-US"/>
        </w:rPr>
        <w:t>postępowania po zalogowaniu się na konto Wykonawcy. Po wybraniu przycisku „Złóż ofertę”</w:t>
      </w:r>
      <w:r w:rsidRPr="00013659">
        <w:rPr>
          <w:rFonts w:ascii="Arial" w:hAnsi="Arial" w:cs="Arial"/>
          <w:sz w:val="22"/>
          <w:szCs w:val="22"/>
        </w:rPr>
        <w:t xml:space="preserve"> </w:t>
      </w:r>
      <w:r w:rsidRPr="00013659">
        <w:rPr>
          <w:rFonts w:ascii="Arial" w:eastAsia="CIDFont+F2" w:hAnsi="Arial" w:cs="Arial"/>
          <w:sz w:val="22"/>
          <w:szCs w:val="22"/>
          <w:lang w:eastAsia="en-US"/>
        </w:rPr>
        <w:t>system prezentuje okno składania oferty umożliwiające przekazanie dokumentów elektronicznych,</w:t>
      </w:r>
      <w:r w:rsidRPr="00013659">
        <w:rPr>
          <w:rFonts w:ascii="Arial" w:hAnsi="Arial" w:cs="Arial"/>
          <w:sz w:val="22"/>
          <w:szCs w:val="22"/>
        </w:rPr>
        <w:t xml:space="preserve"> </w:t>
      </w:r>
      <w:r w:rsidRPr="00013659">
        <w:rPr>
          <w:rFonts w:ascii="Arial" w:eastAsia="CIDFont+F2" w:hAnsi="Arial" w:cs="Arial"/>
          <w:sz w:val="22"/>
          <w:szCs w:val="22"/>
          <w:lang w:eastAsia="en-US"/>
        </w:rPr>
        <w:t>w którym znajdują się dwa pola drag&amp;drop („przeciągnij” i „upuść”) służące do dodawania plików.</w:t>
      </w:r>
    </w:p>
    <w:p w:rsidR="00013659" w:rsidRPr="00013659" w:rsidRDefault="00013659" w:rsidP="00013659">
      <w:pPr>
        <w:numPr>
          <w:ilvl w:val="3"/>
          <w:numId w:val="7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013659">
        <w:rPr>
          <w:rFonts w:ascii="Arial" w:eastAsia="CIDFont+F2" w:hAnsi="Arial" w:cs="Arial"/>
          <w:sz w:val="22"/>
          <w:szCs w:val="22"/>
          <w:lang w:eastAsia="en-US"/>
        </w:rPr>
        <w:t>Wykonawca dodaje wybrany z dysku i uprzednio podpisany Formularz oferty – Załącznik nr 1 do</w:t>
      </w:r>
      <w:r w:rsidRPr="00013659">
        <w:rPr>
          <w:rFonts w:ascii="Arial" w:hAnsi="Arial" w:cs="Arial"/>
          <w:sz w:val="22"/>
          <w:szCs w:val="22"/>
        </w:rPr>
        <w:t xml:space="preserve"> </w:t>
      </w:r>
      <w:r w:rsidRPr="00013659">
        <w:rPr>
          <w:rFonts w:ascii="Arial" w:eastAsia="CIDFont+F2" w:hAnsi="Arial" w:cs="Arial"/>
          <w:sz w:val="22"/>
          <w:szCs w:val="22"/>
          <w:lang w:eastAsia="en-US"/>
        </w:rPr>
        <w:t>SWZ w pierwszym polu („Wypełniony formularz oferty”).</w:t>
      </w:r>
      <w:r w:rsidRPr="00013659">
        <w:rPr>
          <w:rFonts w:ascii="Arial" w:hAnsi="Arial" w:cs="Arial"/>
          <w:sz w:val="22"/>
          <w:szCs w:val="22"/>
        </w:rPr>
        <w:t xml:space="preserve"> </w:t>
      </w:r>
      <w:r w:rsidRPr="00013659">
        <w:rPr>
          <w:rFonts w:ascii="Arial" w:eastAsia="CIDFont+F2" w:hAnsi="Arial" w:cs="Arial"/>
          <w:sz w:val="22"/>
          <w:szCs w:val="22"/>
          <w:lang w:eastAsia="en-US"/>
        </w:rPr>
        <w:t>W kolejnym polu („Załączniki i inne dokumenty przedstawione w ofercie przez Wykonawcę”)</w:t>
      </w:r>
      <w:r w:rsidRPr="00013659">
        <w:rPr>
          <w:rFonts w:ascii="Arial" w:hAnsi="Arial" w:cs="Arial"/>
          <w:sz w:val="22"/>
          <w:szCs w:val="22"/>
        </w:rPr>
        <w:t xml:space="preserve"> </w:t>
      </w:r>
      <w:r w:rsidRPr="00013659">
        <w:rPr>
          <w:rFonts w:ascii="Arial" w:eastAsia="CIDFont+F2" w:hAnsi="Arial" w:cs="Arial"/>
          <w:sz w:val="22"/>
          <w:szCs w:val="22"/>
          <w:lang w:eastAsia="en-US"/>
        </w:rPr>
        <w:t>Wykonawca dodaje pozostałe pliki stanowiące ofertę lub składane wraz z ofertą.</w:t>
      </w:r>
    </w:p>
    <w:p w:rsidR="00013659" w:rsidRPr="00013659" w:rsidRDefault="00013659" w:rsidP="00013659">
      <w:pPr>
        <w:ind w:left="360"/>
        <w:jc w:val="center"/>
        <w:rPr>
          <w:rFonts w:ascii="Arial" w:hAnsi="Arial" w:cs="Arial"/>
          <w:b/>
          <w:sz w:val="22"/>
          <w:szCs w:val="22"/>
        </w:rPr>
      </w:pPr>
      <w:r w:rsidRPr="00013659">
        <w:rPr>
          <w:rFonts w:ascii="Arial" w:hAnsi="Arial" w:cs="Arial"/>
          <w:b/>
          <w:sz w:val="22"/>
          <w:szCs w:val="22"/>
        </w:rPr>
        <w:t>UWAGA!!!</w:t>
      </w:r>
    </w:p>
    <w:p w:rsidR="00013659" w:rsidRPr="00013659" w:rsidRDefault="00013659" w:rsidP="000136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E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013659">
        <w:rPr>
          <w:rFonts w:ascii="Arial" w:eastAsia="CIDFont+F2" w:hAnsi="Arial" w:cs="Arial"/>
          <w:sz w:val="22"/>
          <w:szCs w:val="22"/>
          <w:lang w:eastAsia="en-US"/>
        </w:rPr>
        <w:t xml:space="preserve">W związku z tym, że </w:t>
      </w:r>
      <w:r w:rsidRPr="00013659">
        <w:rPr>
          <w:rFonts w:ascii="Arial" w:eastAsiaTheme="minorHAnsi" w:hAnsi="Arial" w:cs="Arial"/>
          <w:sz w:val="22"/>
          <w:szCs w:val="22"/>
          <w:lang w:eastAsia="en-US"/>
        </w:rPr>
        <w:t>Zamawiający udostępnia Wykonawcom własny Formularz oferty –</w:t>
      </w:r>
    </w:p>
    <w:p w:rsidR="00013659" w:rsidRPr="00013659" w:rsidRDefault="00013659" w:rsidP="000136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E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013659">
        <w:rPr>
          <w:rFonts w:ascii="Arial" w:eastAsiaTheme="minorHAnsi" w:hAnsi="Arial" w:cs="Arial"/>
          <w:sz w:val="22"/>
          <w:szCs w:val="22"/>
          <w:lang w:eastAsia="en-US"/>
        </w:rPr>
        <w:t xml:space="preserve">Załącznik Nr 1 do SWZ </w:t>
      </w:r>
      <w:r w:rsidRPr="00013659">
        <w:rPr>
          <w:rFonts w:ascii="Arial" w:eastAsia="CIDFont+F2" w:hAnsi="Arial" w:cs="Arial"/>
          <w:sz w:val="22"/>
          <w:szCs w:val="22"/>
          <w:lang w:eastAsia="en-US"/>
        </w:rPr>
        <w:t xml:space="preserve">(tj. nie za pośrednictwem </w:t>
      </w:r>
      <w:r w:rsidRPr="00013659">
        <w:rPr>
          <w:rFonts w:ascii="Arial" w:eastAsiaTheme="minorHAnsi" w:hAnsi="Arial" w:cs="Arial"/>
          <w:sz w:val="22"/>
          <w:szCs w:val="22"/>
          <w:lang w:eastAsia="en-US"/>
        </w:rPr>
        <w:t>„interaktywnego Formularza ofertowego,</w:t>
      </w:r>
    </w:p>
    <w:p w:rsidR="00013659" w:rsidRPr="00013659" w:rsidRDefault="00013659" w:rsidP="000136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E w:val="0"/>
        <w:adjustRightInd w:val="0"/>
        <w:jc w:val="both"/>
        <w:rPr>
          <w:rFonts w:ascii="Arial" w:eastAsiaTheme="minorHAnsi" w:hAnsi="Arial" w:cs="Arial"/>
          <w:b/>
          <w:sz w:val="22"/>
          <w:szCs w:val="22"/>
          <w:u w:val="single"/>
          <w:lang w:eastAsia="en-US"/>
        </w:rPr>
      </w:pPr>
      <w:r w:rsidRPr="00013659">
        <w:rPr>
          <w:rFonts w:ascii="Arial" w:eastAsiaTheme="minorHAnsi" w:hAnsi="Arial" w:cs="Arial"/>
          <w:sz w:val="22"/>
          <w:szCs w:val="22"/>
          <w:lang w:eastAsia="en-US"/>
        </w:rPr>
        <w:t>który umożliwia Platforma e-zamówienia”</w:t>
      </w:r>
      <w:r w:rsidRPr="00013659">
        <w:rPr>
          <w:rFonts w:ascii="Arial" w:eastAsia="CIDFont+F2" w:hAnsi="Arial" w:cs="Arial"/>
          <w:sz w:val="22"/>
          <w:szCs w:val="22"/>
          <w:lang w:eastAsia="en-US"/>
        </w:rPr>
        <w:t>), podczas czynności składania oferty może pojawić się komunikat o</w:t>
      </w:r>
      <w:r w:rsidRPr="00013659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3659">
        <w:rPr>
          <w:rFonts w:ascii="Arial" w:eastAsia="CIDFont+F2" w:hAnsi="Arial" w:cs="Arial"/>
          <w:sz w:val="22"/>
          <w:szCs w:val="22"/>
          <w:lang w:eastAsia="en-US"/>
        </w:rPr>
        <w:t xml:space="preserve">następującej treści: </w:t>
      </w:r>
      <w:r w:rsidRPr="00013659">
        <w:rPr>
          <w:rFonts w:ascii="Arial" w:eastAsiaTheme="minorHAnsi" w:hAnsi="Arial" w:cs="Arial"/>
          <w:b/>
          <w:sz w:val="22"/>
          <w:szCs w:val="22"/>
          <w:u w:val="single"/>
          <w:lang w:eastAsia="en-US"/>
        </w:rPr>
        <w:t>„Czy chcesz kontynuować? Postępowanie nie p</w:t>
      </w:r>
      <w:r w:rsidRPr="00013659">
        <w:rPr>
          <w:rFonts w:ascii="Arial" w:eastAsiaTheme="minorHAnsi" w:hAnsi="Arial" w:cs="Arial"/>
          <w:b/>
          <w:sz w:val="22"/>
          <w:szCs w:val="22"/>
          <w:u w:val="single"/>
          <w:lang w:eastAsia="en-US"/>
        </w:rPr>
        <w:t>o</w:t>
      </w:r>
      <w:r w:rsidRPr="00013659">
        <w:rPr>
          <w:rFonts w:ascii="Arial" w:eastAsiaTheme="minorHAnsi" w:hAnsi="Arial" w:cs="Arial"/>
          <w:b/>
          <w:sz w:val="22"/>
          <w:szCs w:val="22"/>
          <w:u w:val="single"/>
          <w:lang w:eastAsia="en-US"/>
        </w:rPr>
        <w:t>siada opublikowanego formularza do tego etapu postępowania. Plik [w tym miejscu pojawia się nazwa pliku] nie jest poprawnym formularzem interaktywnym wygener</w:t>
      </w:r>
      <w:r w:rsidRPr="00013659">
        <w:rPr>
          <w:rFonts w:ascii="Arial" w:eastAsiaTheme="minorHAnsi" w:hAnsi="Arial" w:cs="Arial"/>
          <w:b/>
          <w:sz w:val="22"/>
          <w:szCs w:val="22"/>
          <w:u w:val="single"/>
          <w:lang w:eastAsia="en-US"/>
        </w:rPr>
        <w:t>o</w:t>
      </w:r>
      <w:r w:rsidRPr="00013659">
        <w:rPr>
          <w:rFonts w:ascii="Arial" w:eastAsiaTheme="minorHAnsi" w:hAnsi="Arial" w:cs="Arial"/>
          <w:b/>
          <w:sz w:val="22"/>
          <w:szCs w:val="22"/>
          <w:u w:val="single"/>
          <w:lang w:eastAsia="en-US"/>
        </w:rPr>
        <w:t>wanym na Platformie." W takim przypadku należy wybrać opcję „Tak, chcę kontyn</w:t>
      </w:r>
      <w:r w:rsidRPr="00013659">
        <w:rPr>
          <w:rFonts w:ascii="Arial" w:eastAsiaTheme="minorHAnsi" w:hAnsi="Arial" w:cs="Arial"/>
          <w:b/>
          <w:sz w:val="22"/>
          <w:szCs w:val="22"/>
          <w:u w:val="single"/>
          <w:lang w:eastAsia="en-US"/>
        </w:rPr>
        <w:t>u</w:t>
      </w:r>
      <w:r w:rsidRPr="00013659">
        <w:rPr>
          <w:rFonts w:ascii="Arial" w:eastAsiaTheme="minorHAnsi" w:hAnsi="Arial" w:cs="Arial"/>
          <w:b/>
          <w:sz w:val="22"/>
          <w:szCs w:val="22"/>
          <w:u w:val="single"/>
          <w:lang w:eastAsia="en-US"/>
        </w:rPr>
        <w:t>ować".</w:t>
      </w:r>
    </w:p>
    <w:p w:rsidR="00013659" w:rsidRPr="00013659" w:rsidRDefault="00013659" w:rsidP="001447A6">
      <w:pPr>
        <w:pStyle w:val="Akapitzlist"/>
        <w:widowControl w:val="0"/>
        <w:numPr>
          <w:ilvl w:val="0"/>
          <w:numId w:val="48"/>
        </w:numPr>
        <w:spacing w:after="0"/>
        <w:ind w:left="426"/>
        <w:jc w:val="both"/>
        <w:rPr>
          <w:rFonts w:ascii="Arial" w:hAnsi="Arial" w:cs="Arial"/>
        </w:rPr>
      </w:pPr>
      <w:r w:rsidRPr="00013659">
        <w:rPr>
          <w:rFonts w:ascii="Arial" w:eastAsia="CIDFont+F2" w:hAnsi="Arial" w:cs="Arial"/>
          <w:lang w:eastAsia="en-US"/>
        </w:rPr>
        <w:t>Formularz ofertowy podpisuje się kwalifikowanym podpisem elektronicznym, podpisem zaufanym lub podpisem osobistym. Rekomendowanym wariantem podpisu jest typ wewnętrzny. Podpis formularza ofertowego wariantem podpisu w typie zewnętrznym również jest możliwy, tylko w tym przypadku, powstały oddzielny plik podpisu dla tego formularza należy załączyć w polu „Załączniki i inne dokumenty przedstawione w ofercie przez Wykonawcę”.</w:t>
      </w:r>
    </w:p>
    <w:p w:rsidR="00013659" w:rsidRPr="00013659" w:rsidRDefault="00013659" w:rsidP="001447A6">
      <w:pPr>
        <w:pStyle w:val="Akapitzlist"/>
        <w:widowControl w:val="0"/>
        <w:numPr>
          <w:ilvl w:val="0"/>
          <w:numId w:val="48"/>
        </w:numPr>
        <w:spacing w:after="0"/>
        <w:ind w:left="426"/>
        <w:jc w:val="both"/>
        <w:rPr>
          <w:rFonts w:ascii="Arial" w:hAnsi="Arial" w:cs="Arial"/>
        </w:rPr>
      </w:pPr>
      <w:r w:rsidRPr="00013659">
        <w:rPr>
          <w:rFonts w:ascii="Arial" w:eastAsia="CIDFont+F2" w:hAnsi="Arial" w:cs="Arial"/>
          <w:lang w:eastAsia="en-US"/>
        </w:rPr>
        <w:t>Pozostałe dokumenty wchodzące w skład oferty lub składane wraz z ofertą, które są zgodne z ustawą Pzp lub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 opatrzone podpisem zaufanym lub podpisem osobistym, mogą być zgodnie z 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</w:t>
      </w:r>
    </w:p>
    <w:p w:rsidR="00013659" w:rsidRPr="00013659" w:rsidRDefault="00013659" w:rsidP="001447A6">
      <w:pPr>
        <w:pStyle w:val="Akapitzlist"/>
        <w:widowControl w:val="0"/>
        <w:numPr>
          <w:ilvl w:val="0"/>
          <w:numId w:val="48"/>
        </w:numPr>
        <w:spacing w:after="0"/>
        <w:ind w:left="426"/>
        <w:jc w:val="both"/>
        <w:rPr>
          <w:rFonts w:ascii="Arial" w:hAnsi="Arial" w:cs="Arial"/>
        </w:rPr>
      </w:pPr>
      <w:r w:rsidRPr="00013659">
        <w:rPr>
          <w:rFonts w:ascii="Arial" w:eastAsia="CIDFont+F2" w:hAnsi="Arial" w:cs="Arial"/>
          <w:lang w:eastAsia="en-US"/>
        </w:rPr>
        <w:t>W przypadku przekazywania dokumentu elektronicznego w formacie poddającym dane kompresji, opatrzenie pliku zawierającego skompresowane dokumenty podpisem kwalifikowanym, podpisem zaufanym lub podpisem osobistym, jest równoznaczne z opatrzeniem wszystkich dokumentów zawartych w tym pliku podpisem kwalifikowanym, podpisem zaufanym lub podpisem osobistym.</w:t>
      </w:r>
    </w:p>
    <w:p w:rsidR="00013659" w:rsidRPr="00013659" w:rsidRDefault="00013659" w:rsidP="001447A6">
      <w:pPr>
        <w:pStyle w:val="Akapitzlist"/>
        <w:widowControl w:val="0"/>
        <w:numPr>
          <w:ilvl w:val="0"/>
          <w:numId w:val="48"/>
        </w:numPr>
        <w:spacing w:after="0"/>
        <w:ind w:left="426"/>
        <w:jc w:val="both"/>
        <w:rPr>
          <w:rFonts w:ascii="Arial" w:hAnsi="Arial" w:cs="Arial"/>
        </w:rPr>
      </w:pPr>
      <w:r w:rsidRPr="00013659">
        <w:rPr>
          <w:rFonts w:ascii="Arial" w:eastAsia="CIDFont+F2" w:hAnsi="Arial" w:cs="Arial"/>
          <w:lang w:eastAsia="en-US"/>
        </w:rPr>
        <w:t xml:space="preserve"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</w:t>
      </w:r>
      <w:r w:rsidRPr="00013659">
        <w:rPr>
          <w:rFonts w:ascii="Arial" w:eastAsia="CIDFont+F2" w:hAnsi="Arial" w:cs="Arial"/>
          <w:lang w:eastAsia="en-US"/>
        </w:rPr>
        <w:lastRenderedPageBreak/>
        <w:t>Wykonawcy w zakładce „Oferty/Wnioski”.</w:t>
      </w:r>
    </w:p>
    <w:p w:rsidR="00013659" w:rsidRPr="00013659" w:rsidRDefault="00013659" w:rsidP="001447A6">
      <w:pPr>
        <w:pStyle w:val="Akapitzlist"/>
        <w:widowControl w:val="0"/>
        <w:numPr>
          <w:ilvl w:val="0"/>
          <w:numId w:val="48"/>
        </w:numPr>
        <w:spacing w:after="0"/>
        <w:ind w:left="426"/>
        <w:jc w:val="both"/>
        <w:rPr>
          <w:rFonts w:ascii="Arial" w:hAnsi="Arial" w:cs="Arial"/>
        </w:rPr>
      </w:pPr>
      <w:r w:rsidRPr="00013659">
        <w:rPr>
          <w:rFonts w:ascii="Arial" w:eastAsia="CIDFont+F2" w:hAnsi="Arial" w:cs="Arial"/>
          <w:lang w:eastAsia="en-US"/>
        </w:rPr>
        <w:t>Maksymalny łączny rozmiar plików stanowiących ofertę lub składanych wraz z ofertą to 250 MB.</w:t>
      </w:r>
    </w:p>
    <w:p w:rsidR="00013659" w:rsidRPr="00013659" w:rsidRDefault="00013659" w:rsidP="001447A6">
      <w:pPr>
        <w:pStyle w:val="Akapitzlist"/>
        <w:widowControl w:val="0"/>
        <w:numPr>
          <w:ilvl w:val="0"/>
          <w:numId w:val="48"/>
        </w:numPr>
        <w:spacing w:after="0"/>
        <w:ind w:left="426"/>
        <w:jc w:val="both"/>
        <w:rPr>
          <w:rFonts w:ascii="Arial" w:hAnsi="Arial" w:cs="Arial"/>
        </w:rPr>
      </w:pPr>
      <w:r w:rsidRPr="00013659">
        <w:rPr>
          <w:rFonts w:ascii="Arial" w:eastAsia="CIDFont+F2" w:hAnsi="Arial" w:cs="Arial"/>
          <w:lang w:eastAsia="en-US"/>
        </w:rPr>
        <w:t>Do przygotowania oferty konieczne jest posiadanie przez osobę upoważnioną do reprezentowania Wykonawcy kwalifikowanego podpisu elektronicznego, podpisu osobistego lub podpisu zaufanego.</w:t>
      </w:r>
    </w:p>
    <w:p w:rsidR="00013659" w:rsidRPr="00013659" w:rsidRDefault="00013659" w:rsidP="001447A6">
      <w:pPr>
        <w:numPr>
          <w:ilvl w:val="3"/>
          <w:numId w:val="49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013659">
        <w:rPr>
          <w:rFonts w:ascii="Arial" w:hAnsi="Arial" w:cs="Arial"/>
          <w:sz w:val="22"/>
          <w:szCs w:val="22"/>
        </w:rPr>
        <w:t>Wykonawca może złożyć tylko jedną ofertę. Złożenie przez danego Wykonawcę więcej niż jednej oferty, spowoduje odrzucenie wszystkich ofert złożonych przez tego Wykonawcę.</w:t>
      </w:r>
    </w:p>
    <w:p w:rsidR="00013659" w:rsidRPr="00013659" w:rsidRDefault="00013659" w:rsidP="001447A6">
      <w:pPr>
        <w:numPr>
          <w:ilvl w:val="3"/>
          <w:numId w:val="49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013659">
        <w:rPr>
          <w:rFonts w:ascii="Arial" w:hAnsi="Arial" w:cs="Arial"/>
          <w:sz w:val="22"/>
          <w:szCs w:val="22"/>
        </w:rPr>
        <w:t>Treść oferty musi być zgodna z wymaganiami określonymi w dokumentach zamówienia. Oferta musi zawierać wszystkie dokumenty wskazane w Rozdz. VI.B ust. 1 i 2 SWZ.</w:t>
      </w:r>
    </w:p>
    <w:p w:rsidR="00013659" w:rsidRPr="00013659" w:rsidRDefault="00013659" w:rsidP="001447A6">
      <w:pPr>
        <w:numPr>
          <w:ilvl w:val="3"/>
          <w:numId w:val="49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013659">
        <w:rPr>
          <w:rFonts w:ascii="Arial" w:hAnsi="Arial" w:cs="Arial"/>
          <w:sz w:val="22"/>
          <w:szCs w:val="22"/>
        </w:rPr>
        <w:t>Oferta musi być podpisana przez osobę uprawnioną do występowania w imieniu Wykonawcy.</w:t>
      </w:r>
    </w:p>
    <w:p w:rsidR="00013659" w:rsidRPr="00013659" w:rsidRDefault="00013659" w:rsidP="001447A6">
      <w:pPr>
        <w:numPr>
          <w:ilvl w:val="3"/>
          <w:numId w:val="49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013659">
        <w:rPr>
          <w:rFonts w:ascii="Arial" w:hAnsi="Arial" w:cs="Arial"/>
          <w:sz w:val="22"/>
          <w:szCs w:val="22"/>
        </w:rPr>
        <w:t>Wszystkie złożone przez wykonawcę dokumenty i oświadczenia sporządzone w języku obcym, muszą być złożone wraz z tłumaczeniem na język polski.</w:t>
      </w:r>
    </w:p>
    <w:p w:rsidR="00013659" w:rsidRPr="00013659" w:rsidRDefault="00013659" w:rsidP="001447A6">
      <w:pPr>
        <w:numPr>
          <w:ilvl w:val="3"/>
          <w:numId w:val="49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013659">
        <w:rPr>
          <w:rFonts w:ascii="Arial" w:hAnsi="Arial" w:cs="Arial"/>
          <w:sz w:val="22"/>
          <w:szCs w:val="22"/>
        </w:rPr>
        <w:t>Wykonawca może do upływu terminu składania ofert zmienić lub wycofać ofertę.</w:t>
      </w:r>
    </w:p>
    <w:p w:rsidR="00013659" w:rsidRPr="00013659" w:rsidRDefault="00013659" w:rsidP="001447A6">
      <w:pPr>
        <w:numPr>
          <w:ilvl w:val="3"/>
          <w:numId w:val="49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013659">
        <w:rPr>
          <w:rFonts w:ascii="Arial" w:hAnsi="Arial" w:cs="Arial"/>
          <w:sz w:val="22"/>
          <w:szCs w:val="22"/>
        </w:rPr>
        <w:t>Po upływie terminu do składania ofert Wykonawca nie może skutecznie dokonać zmiany ani wycofać złożonej oferty (załączników).</w:t>
      </w:r>
    </w:p>
    <w:p w:rsidR="00013659" w:rsidRPr="00013659" w:rsidRDefault="00013659" w:rsidP="001447A6">
      <w:pPr>
        <w:numPr>
          <w:ilvl w:val="3"/>
          <w:numId w:val="49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013659">
        <w:rPr>
          <w:rFonts w:ascii="Arial" w:hAnsi="Arial" w:cs="Arial"/>
          <w:sz w:val="22"/>
          <w:szCs w:val="22"/>
        </w:rPr>
        <w:t>Wykonawca musi wskazać w ofercie (formularzu ofertowym) te części zamówienia, których wykonanie zamierza powierzyć podwykonawcom (jeśli dotyczy) wraz z podaniem przez wykonawcę nazw ewentualnych, jeżeli są już znani podwykonawców. W przypadku braku wskazania przez Wykonawcę części zamówienia, których wykonanie zamierza powierzyć podwykonawcom, Zamawiający oceni, że Wykonawca wykona zamówienie samodzielnie w całości.</w:t>
      </w:r>
    </w:p>
    <w:p w:rsidR="00013659" w:rsidRPr="00013659" w:rsidRDefault="00013659" w:rsidP="001447A6">
      <w:pPr>
        <w:numPr>
          <w:ilvl w:val="3"/>
          <w:numId w:val="49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013659">
        <w:rPr>
          <w:rFonts w:ascii="Arial" w:hAnsi="Arial" w:cs="Arial"/>
          <w:sz w:val="22"/>
          <w:szCs w:val="22"/>
        </w:rPr>
        <w:t>Wykonawcy ponoszą wszelkie koszty związane z przygotowaniem i złożeniem oferty.</w:t>
      </w:r>
    </w:p>
    <w:p w:rsidR="00013659" w:rsidRPr="00013659" w:rsidRDefault="00013659" w:rsidP="001447A6">
      <w:pPr>
        <w:numPr>
          <w:ilvl w:val="3"/>
          <w:numId w:val="49"/>
        </w:numPr>
        <w:autoSpaceDN/>
        <w:spacing w:line="276" w:lineRule="auto"/>
        <w:jc w:val="both"/>
        <w:textAlignment w:val="auto"/>
        <w:rPr>
          <w:rFonts w:ascii="Arial" w:eastAsiaTheme="minorHAnsi" w:hAnsi="Arial" w:cs="Arial"/>
          <w:sz w:val="22"/>
          <w:szCs w:val="22"/>
          <w:lang w:eastAsia="en-US"/>
        </w:rPr>
      </w:pPr>
      <w:r w:rsidRPr="00013659">
        <w:rPr>
          <w:rFonts w:ascii="Arial" w:eastAsiaTheme="minorHAnsi" w:hAnsi="Arial" w:cs="Arial"/>
          <w:sz w:val="22"/>
          <w:szCs w:val="22"/>
          <w:lang w:eastAsia="en-US"/>
        </w:rPr>
        <w:t xml:space="preserve">Nie ujawnia się informacji stanowiących tajemnicę przedsiębiorstwa w rozumieniu przepisów </w:t>
      </w:r>
      <w:hyperlink r:id="rId16" w:anchor="/document/16795259?cm=DOCUMENT" w:tgtFrame="_blank" w:history="1">
        <w:r w:rsidRPr="00013659">
          <w:rPr>
            <w:rFonts w:ascii="Arial" w:eastAsiaTheme="minorHAnsi" w:hAnsi="Arial" w:cs="Arial"/>
            <w:sz w:val="22"/>
            <w:szCs w:val="22"/>
            <w:lang w:eastAsia="en-US"/>
          </w:rPr>
          <w:t>ustawy</w:t>
        </w:r>
      </w:hyperlink>
      <w:r w:rsidRPr="00013659">
        <w:rPr>
          <w:rFonts w:ascii="Arial" w:eastAsiaTheme="minorHAnsi" w:hAnsi="Arial" w:cs="Arial"/>
          <w:sz w:val="22"/>
          <w:szCs w:val="22"/>
          <w:lang w:eastAsia="en-US"/>
        </w:rPr>
        <w:t xml:space="preserve"> z dnia 16 kwietnia 1993 r. o zwalczaniu nieuczciwej konkurencji, jeżeli wykonawca, wraz z przekazaniem takich informacji, zastrzegł, że nie mogą być one udostępniane oraz wykazał, że zastrzeżone informacje stanowią tajemnicę przedsiębiorstwa. Wykonawca, w celu utrzymania w poufności tych informacji, przekazuje je w wydzielonym i odpowiednio oznaczonym pliku. Wykonawca nie może zastrzec informacji o:</w:t>
      </w:r>
    </w:p>
    <w:p w:rsidR="00013659" w:rsidRPr="00013659" w:rsidRDefault="00013659" w:rsidP="00013659">
      <w:pPr>
        <w:pStyle w:val="Akapitzlist"/>
        <w:widowControl w:val="0"/>
        <w:numPr>
          <w:ilvl w:val="0"/>
          <w:numId w:val="14"/>
        </w:numPr>
        <w:spacing w:after="0"/>
        <w:jc w:val="both"/>
        <w:rPr>
          <w:rFonts w:ascii="Arial" w:eastAsiaTheme="minorHAnsi" w:hAnsi="Arial" w:cs="Arial"/>
          <w:lang w:eastAsia="en-US"/>
        </w:rPr>
      </w:pPr>
      <w:r w:rsidRPr="00013659">
        <w:rPr>
          <w:rFonts w:ascii="Arial" w:eastAsiaTheme="minorHAnsi" w:hAnsi="Arial" w:cs="Arial"/>
          <w:lang w:eastAsia="en-US"/>
        </w:rPr>
        <w:t>nazwach albo imionach i nazwiskach oraz siedzibach lub miejscach prowadzonej działalności gospodarczej albo miejscach zamieszkania wykonawców, których oferty zostały otwarte;</w:t>
      </w:r>
    </w:p>
    <w:p w:rsidR="00013659" w:rsidRPr="00013659" w:rsidRDefault="00013659" w:rsidP="00013659">
      <w:pPr>
        <w:pStyle w:val="Akapitzlist"/>
        <w:widowControl w:val="0"/>
        <w:numPr>
          <w:ilvl w:val="0"/>
          <w:numId w:val="14"/>
        </w:numPr>
        <w:spacing w:after="0"/>
        <w:jc w:val="both"/>
        <w:rPr>
          <w:rFonts w:ascii="Arial" w:eastAsiaTheme="minorHAnsi" w:hAnsi="Arial" w:cs="Arial"/>
          <w:lang w:eastAsia="en-US"/>
        </w:rPr>
      </w:pPr>
      <w:r w:rsidRPr="00013659">
        <w:rPr>
          <w:rFonts w:ascii="Arial" w:eastAsiaTheme="minorHAnsi" w:hAnsi="Arial" w:cs="Arial"/>
          <w:lang w:eastAsia="en-US"/>
        </w:rPr>
        <w:t>cenach lub kosztach zawartych w ofertach.</w:t>
      </w:r>
    </w:p>
    <w:p w:rsidR="00013659" w:rsidRPr="00013659" w:rsidRDefault="00013659" w:rsidP="001447A6">
      <w:pPr>
        <w:numPr>
          <w:ilvl w:val="3"/>
          <w:numId w:val="49"/>
        </w:numPr>
        <w:autoSpaceDN/>
        <w:spacing w:line="276" w:lineRule="auto"/>
        <w:jc w:val="both"/>
        <w:textAlignment w:val="auto"/>
        <w:rPr>
          <w:rFonts w:ascii="Arial" w:eastAsiaTheme="minorHAnsi" w:hAnsi="Arial" w:cs="Arial"/>
          <w:sz w:val="22"/>
          <w:szCs w:val="22"/>
          <w:lang w:eastAsia="en-US"/>
        </w:rPr>
      </w:pPr>
      <w:r w:rsidRPr="00013659">
        <w:rPr>
          <w:rFonts w:ascii="Arial" w:eastAsiaTheme="minorHAnsi" w:hAnsi="Arial" w:cs="Arial"/>
          <w:sz w:val="22"/>
          <w:szCs w:val="22"/>
          <w:lang w:eastAsia="en-US"/>
        </w:rPr>
        <w:t>Wykonawcy ponoszą wszelkie koszty związane z przygotowaniem i złożeniem oferty.</w:t>
      </w:r>
    </w:p>
    <w:p w:rsidR="001C5E90" w:rsidRPr="008F1041" w:rsidRDefault="001C5E90" w:rsidP="001C5E90">
      <w:pPr>
        <w:ind w:left="360"/>
        <w:jc w:val="both"/>
        <w:rPr>
          <w:rFonts w:ascii="Arial" w:eastAsiaTheme="minorHAnsi" w:hAnsi="Arial" w:cs="Arial"/>
          <w:color w:val="FF0000"/>
          <w:sz w:val="22"/>
          <w:szCs w:val="22"/>
          <w:lang w:eastAsia="en-US"/>
        </w:rPr>
      </w:pPr>
    </w:p>
    <w:p w:rsidR="001C5E90" w:rsidRPr="00D0750A" w:rsidRDefault="001C5E90" w:rsidP="00B72099">
      <w:pPr>
        <w:pStyle w:val="Akapitzlist"/>
        <w:numPr>
          <w:ilvl w:val="0"/>
          <w:numId w:val="21"/>
        </w:numPr>
        <w:jc w:val="both"/>
        <w:rPr>
          <w:rFonts w:ascii="Arial" w:hAnsi="Arial" w:cs="Arial"/>
          <w:b/>
          <w:bCs/>
        </w:rPr>
      </w:pPr>
      <w:r w:rsidRPr="00D0750A">
        <w:rPr>
          <w:rFonts w:ascii="Arial" w:hAnsi="Arial" w:cs="Arial"/>
          <w:b/>
          <w:bCs/>
        </w:rPr>
        <w:t>MIEJSCE ORAZ TERMIN SKŁADANIA I OTWARCIA OFERT:</w:t>
      </w:r>
    </w:p>
    <w:p w:rsidR="0044557E" w:rsidRPr="0044557E" w:rsidRDefault="001C5E90" w:rsidP="0044557E">
      <w:pPr>
        <w:pStyle w:val="Akapitzlist"/>
        <w:widowControl w:val="0"/>
        <w:numPr>
          <w:ilvl w:val="0"/>
          <w:numId w:val="8"/>
        </w:numPr>
        <w:suppressAutoHyphens w:val="0"/>
        <w:autoSpaceDE w:val="0"/>
        <w:autoSpaceDN w:val="0"/>
        <w:spacing w:after="0"/>
        <w:jc w:val="both"/>
        <w:rPr>
          <w:rFonts w:ascii="Arial" w:hAnsi="Arial" w:cs="Arial"/>
        </w:rPr>
      </w:pPr>
      <w:r w:rsidRPr="0044557E">
        <w:rPr>
          <w:rFonts w:ascii="Arial" w:hAnsi="Arial" w:cs="Arial"/>
        </w:rPr>
        <w:t>Ofertę wraz z wymaganymi dokumentami i oświadczeniami należy złożyć do dnia</w:t>
      </w:r>
      <w:r w:rsidR="008F1041" w:rsidRPr="0044557E">
        <w:rPr>
          <w:rFonts w:ascii="Arial" w:hAnsi="Arial" w:cs="Arial"/>
        </w:rPr>
        <w:t xml:space="preserve"> </w:t>
      </w:r>
      <w:r w:rsidR="00EC6167">
        <w:rPr>
          <w:rFonts w:ascii="Arial" w:hAnsi="Arial" w:cs="Arial"/>
          <w:b/>
        </w:rPr>
        <w:t>21.05.2026 r. do godz. 10</w:t>
      </w:r>
      <w:r w:rsidRPr="0044557E">
        <w:rPr>
          <w:rFonts w:ascii="Arial" w:hAnsi="Arial" w:cs="Arial"/>
          <w:b/>
        </w:rPr>
        <w:t>:00.</w:t>
      </w:r>
    </w:p>
    <w:p w:rsidR="001C5E90" w:rsidRPr="0044557E" w:rsidRDefault="0044557E" w:rsidP="0044557E">
      <w:pPr>
        <w:pStyle w:val="Akapitzlist"/>
        <w:widowControl w:val="0"/>
        <w:numPr>
          <w:ilvl w:val="0"/>
          <w:numId w:val="8"/>
        </w:numPr>
        <w:suppressAutoHyphens w:val="0"/>
        <w:autoSpaceDE w:val="0"/>
        <w:autoSpaceDN w:val="0"/>
        <w:spacing w:after="0"/>
        <w:jc w:val="both"/>
        <w:rPr>
          <w:rFonts w:ascii="Arial" w:hAnsi="Arial" w:cs="Arial"/>
        </w:rPr>
      </w:pPr>
      <w:r w:rsidRPr="0044557E">
        <w:rPr>
          <w:rFonts w:ascii="Arial" w:hAnsi="Arial" w:cs="Arial"/>
        </w:rPr>
        <w:t xml:space="preserve">Ofertę należy złożyć za pomocą środków komunikacji elektronicznej zapewnionych przez System dostępny pod adresem: </w:t>
      </w:r>
      <w:hyperlink r:id="rId17" w:history="1">
        <w:r w:rsidRPr="0044557E">
          <w:rPr>
            <w:rStyle w:val="Hipercze"/>
            <w:rFonts w:ascii="Arial" w:eastAsia="Times New Roman" w:hAnsi="Arial" w:cs="Arial"/>
            <w:b/>
          </w:rPr>
          <w:t>https://ezamowienia.ms.gov.pl</w:t>
        </w:r>
      </w:hyperlink>
      <w:r w:rsidRPr="0044557E">
        <w:rPr>
          <w:rFonts w:ascii="Arial" w:hAnsi="Arial" w:cs="Arial"/>
        </w:rPr>
        <w:t xml:space="preserve"> .</w:t>
      </w:r>
    </w:p>
    <w:p w:rsidR="001C5E90" w:rsidRPr="008F1041" w:rsidRDefault="001C5E90" w:rsidP="00B72099">
      <w:pPr>
        <w:pStyle w:val="Akapitzlist"/>
        <w:widowControl w:val="0"/>
        <w:numPr>
          <w:ilvl w:val="0"/>
          <w:numId w:val="8"/>
        </w:numPr>
        <w:suppressAutoHyphens w:val="0"/>
        <w:autoSpaceDE w:val="0"/>
        <w:autoSpaceDN w:val="0"/>
        <w:spacing w:after="0"/>
        <w:jc w:val="both"/>
        <w:rPr>
          <w:rFonts w:ascii="Arial" w:hAnsi="Arial" w:cs="Arial"/>
        </w:rPr>
      </w:pPr>
      <w:r w:rsidRPr="0044557E">
        <w:rPr>
          <w:rFonts w:ascii="Arial" w:hAnsi="Arial" w:cs="Arial"/>
        </w:rPr>
        <w:t xml:space="preserve">Otwarcie ofert nastąpi w siedzibie Zamawiającego w dniu </w:t>
      </w:r>
      <w:r w:rsidR="000F09B6">
        <w:rPr>
          <w:rFonts w:ascii="Arial" w:hAnsi="Arial" w:cs="Arial"/>
          <w:b/>
        </w:rPr>
        <w:t>21</w:t>
      </w:r>
      <w:r w:rsidR="00EC6167">
        <w:rPr>
          <w:rFonts w:ascii="Arial" w:hAnsi="Arial" w:cs="Arial"/>
          <w:b/>
        </w:rPr>
        <w:t>.05.2026 r. o godz. 10:30</w:t>
      </w:r>
      <w:r w:rsidRPr="0044557E">
        <w:rPr>
          <w:rFonts w:ascii="Arial" w:hAnsi="Arial" w:cs="Arial"/>
          <w:b/>
        </w:rPr>
        <w:t>.</w:t>
      </w:r>
      <w:r w:rsidRPr="0044557E">
        <w:rPr>
          <w:rFonts w:ascii="Arial" w:hAnsi="Arial" w:cs="Arial"/>
        </w:rPr>
        <w:t xml:space="preserve"> Jeżeli otwarcie ofert</w:t>
      </w:r>
      <w:r w:rsidRPr="008F1041">
        <w:rPr>
          <w:rFonts w:ascii="Arial" w:hAnsi="Arial" w:cs="Arial"/>
        </w:rPr>
        <w:t xml:space="preserve"> następuje przy użyciu systemu teleinformatycznego, w przypadku awarii tego systemu, która powoduje brak możliwości otwarcia ofert w terminie określ</w:t>
      </w:r>
      <w:r w:rsidRPr="008F1041">
        <w:rPr>
          <w:rFonts w:ascii="Arial" w:hAnsi="Arial" w:cs="Arial"/>
        </w:rPr>
        <w:t>o</w:t>
      </w:r>
      <w:r w:rsidRPr="008F1041">
        <w:rPr>
          <w:rFonts w:ascii="Arial" w:hAnsi="Arial" w:cs="Arial"/>
        </w:rPr>
        <w:t>nym w zdaniu poprzedzającym, otwarcie ofert następuje niezwłocznie po usunięciu aw</w:t>
      </w:r>
      <w:r w:rsidRPr="008F1041">
        <w:rPr>
          <w:rFonts w:ascii="Arial" w:hAnsi="Arial" w:cs="Arial"/>
        </w:rPr>
        <w:t>a</w:t>
      </w:r>
      <w:r w:rsidRPr="008F1041">
        <w:rPr>
          <w:rFonts w:ascii="Arial" w:hAnsi="Arial" w:cs="Arial"/>
        </w:rPr>
        <w:lastRenderedPageBreak/>
        <w:t>rii.</w:t>
      </w:r>
    </w:p>
    <w:p w:rsidR="001C5E90" w:rsidRPr="008F1041" w:rsidRDefault="001C5E90" w:rsidP="00B72099">
      <w:pPr>
        <w:numPr>
          <w:ilvl w:val="0"/>
          <w:numId w:val="8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8F1041">
        <w:rPr>
          <w:rFonts w:ascii="Arial" w:hAnsi="Arial" w:cs="Arial"/>
          <w:sz w:val="22"/>
          <w:szCs w:val="22"/>
        </w:rPr>
        <w:t xml:space="preserve">Otwarcie ofert nie jest jawne. </w:t>
      </w:r>
    </w:p>
    <w:p w:rsidR="001C5E90" w:rsidRPr="008F1041" w:rsidRDefault="001C5E90" w:rsidP="00B72099">
      <w:pPr>
        <w:pStyle w:val="Akapitzlist"/>
        <w:widowControl w:val="0"/>
        <w:numPr>
          <w:ilvl w:val="0"/>
          <w:numId w:val="8"/>
        </w:numPr>
        <w:suppressAutoHyphens w:val="0"/>
        <w:autoSpaceDE w:val="0"/>
        <w:autoSpaceDN w:val="0"/>
        <w:spacing w:after="0"/>
        <w:jc w:val="both"/>
        <w:rPr>
          <w:rFonts w:ascii="Arial" w:hAnsi="Arial" w:cs="Arial"/>
        </w:rPr>
      </w:pPr>
      <w:r w:rsidRPr="008F1041">
        <w:rPr>
          <w:rFonts w:ascii="Arial" w:hAnsi="Arial" w:cs="Arial"/>
        </w:rPr>
        <w:t>Bezpośrednio przed otwarciem ofert Zamawiający udostępnia na stronie internetowej prowadzonego postępowania informację o kwocie, jaką zamierza przeznaczyć na sfina</w:t>
      </w:r>
      <w:r w:rsidRPr="008F1041">
        <w:rPr>
          <w:rFonts w:ascii="Arial" w:hAnsi="Arial" w:cs="Arial"/>
        </w:rPr>
        <w:t>n</w:t>
      </w:r>
      <w:r w:rsidRPr="008F1041">
        <w:rPr>
          <w:rFonts w:ascii="Arial" w:hAnsi="Arial" w:cs="Arial"/>
        </w:rPr>
        <w:t>sowanie zamówienia.</w:t>
      </w:r>
    </w:p>
    <w:p w:rsidR="001C5E90" w:rsidRPr="008F1041" w:rsidRDefault="001C5E90" w:rsidP="00B72099">
      <w:pPr>
        <w:pStyle w:val="Akapitzlist"/>
        <w:widowControl w:val="0"/>
        <w:numPr>
          <w:ilvl w:val="0"/>
          <w:numId w:val="8"/>
        </w:numPr>
        <w:suppressAutoHyphens w:val="0"/>
        <w:autoSpaceDE w:val="0"/>
        <w:autoSpaceDN w:val="0"/>
        <w:spacing w:after="0"/>
        <w:jc w:val="both"/>
        <w:rPr>
          <w:rFonts w:ascii="Arial" w:hAnsi="Arial" w:cs="Arial"/>
        </w:rPr>
      </w:pPr>
      <w:r w:rsidRPr="008F1041">
        <w:rPr>
          <w:rFonts w:ascii="Arial" w:hAnsi="Arial" w:cs="Arial"/>
        </w:rPr>
        <w:t>Zamawiający niezwłocznie po otwarciu ofert, udostępnia na stronie internetowej prow</w:t>
      </w:r>
      <w:r w:rsidRPr="008F1041">
        <w:rPr>
          <w:rFonts w:ascii="Arial" w:hAnsi="Arial" w:cs="Arial"/>
        </w:rPr>
        <w:t>a</w:t>
      </w:r>
      <w:r w:rsidRPr="008F1041">
        <w:rPr>
          <w:rFonts w:ascii="Arial" w:hAnsi="Arial" w:cs="Arial"/>
        </w:rPr>
        <w:t>dzonego postępowania informacje o:</w:t>
      </w:r>
    </w:p>
    <w:p w:rsidR="001C5E90" w:rsidRPr="008F1041" w:rsidRDefault="001C5E90" w:rsidP="00B72099">
      <w:pPr>
        <w:numPr>
          <w:ilvl w:val="0"/>
          <w:numId w:val="9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8F1041">
        <w:rPr>
          <w:rFonts w:ascii="Arial" w:hAnsi="Arial" w:cs="Arial"/>
          <w:sz w:val="22"/>
          <w:szCs w:val="22"/>
        </w:rPr>
        <w:t>nazwach albo imionach i nazwiskach oraz siedzibach lub miejscach prowadzonej działalności gospodarczej albo miejscach zamieszkania wykonawców, których oferty zostały otwarte;</w:t>
      </w:r>
    </w:p>
    <w:p w:rsidR="001C5E90" w:rsidRPr="008F1041" w:rsidRDefault="001C5E90" w:rsidP="00B72099">
      <w:pPr>
        <w:numPr>
          <w:ilvl w:val="0"/>
          <w:numId w:val="9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8F1041">
        <w:rPr>
          <w:rFonts w:ascii="Arial" w:hAnsi="Arial" w:cs="Arial"/>
          <w:sz w:val="22"/>
          <w:szCs w:val="22"/>
        </w:rPr>
        <w:t>cenach lub kosztach zawartych w ofertach.</w:t>
      </w:r>
    </w:p>
    <w:p w:rsidR="0029365C" w:rsidRPr="00327879" w:rsidRDefault="0029365C" w:rsidP="001C5E90">
      <w:pPr>
        <w:rPr>
          <w:rFonts w:ascii="Arial" w:hAnsi="Arial" w:cs="Arial"/>
        </w:rPr>
      </w:pPr>
    </w:p>
    <w:p w:rsidR="00327879" w:rsidRPr="00327879" w:rsidRDefault="00327879" w:rsidP="00B72099">
      <w:pPr>
        <w:pStyle w:val="Akapitzlist"/>
        <w:numPr>
          <w:ilvl w:val="0"/>
          <w:numId w:val="23"/>
        </w:numPr>
        <w:jc w:val="both"/>
        <w:rPr>
          <w:rFonts w:ascii="Arial" w:hAnsi="Arial" w:cs="Arial"/>
          <w:b/>
          <w:bCs/>
        </w:rPr>
      </w:pPr>
      <w:r w:rsidRPr="00327879">
        <w:rPr>
          <w:rFonts w:ascii="Arial" w:hAnsi="Arial" w:cs="Arial"/>
          <w:b/>
          <w:bCs/>
        </w:rPr>
        <w:t>OPIS SPOSOBU OBLICZENIA CENY:</w:t>
      </w:r>
    </w:p>
    <w:p w:rsidR="00327879" w:rsidRPr="00327879" w:rsidRDefault="00327879" w:rsidP="00B72099">
      <w:pPr>
        <w:pStyle w:val="Akapitzlist"/>
        <w:widowControl w:val="0"/>
        <w:numPr>
          <w:ilvl w:val="0"/>
          <w:numId w:val="22"/>
        </w:numPr>
        <w:autoSpaceDE w:val="0"/>
        <w:spacing w:after="0"/>
        <w:ind w:left="426" w:hanging="426"/>
        <w:jc w:val="both"/>
        <w:rPr>
          <w:rFonts w:ascii="Arial" w:hAnsi="Arial" w:cs="Arial"/>
        </w:rPr>
      </w:pPr>
      <w:r w:rsidRPr="00327879">
        <w:rPr>
          <w:rFonts w:ascii="Arial" w:hAnsi="Arial" w:cs="Arial"/>
        </w:rPr>
        <w:t>Cena oferty musi być podana w PLN cyfrowo oraz słownie.</w:t>
      </w:r>
    </w:p>
    <w:p w:rsidR="00327879" w:rsidRPr="00327879" w:rsidRDefault="00327879" w:rsidP="00B72099">
      <w:pPr>
        <w:pStyle w:val="Akapitzlist"/>
        <w:widowControl w:val="0"/>
        <w:numPr>
          <w:ilvl w:val="0"/>
          <w:numId w:val="22"/>
        </w:numPr>
        <w:autoSpaceDE w:val="0"/>
        <w:spacing w:after="0"/>
        <w:ind w:left="426" w:hanging="426"/>
        <w:jc w:val="both"/>
        <w:rPr>
          <w:rFonts w:ascii="Arial" w:hAnsi="Arial" w:cs="Arial"/>
        </w:rPr>
      </w:pPr>
      <w:r w:rsidRPr="00327879">
        <w:rPr>
          <w:rFonts w:ascii="Arial" w:hAnsi="Arial" w:cs="Arial"/>
        </w:rPr>
        <w:t>Cenę oferty stanowi kwota brutto.</w:t>
      </w:r>
    </w:p>
    <w:p w:rsidR="00327879" w:rsidRPr="00327879" w:rsidRDefault="00327879" w:rsidP="00B72099">
      <w:pPr>
        <w:pStyle w:val="Akapitzlist"/>
        <w:widowControl w:val="0"/>
        <w:numPr>
          <w:ilvl w:val="0"/>
          <w:numId w:val="22"/>
        </w:numPr>
        <w:autoSpaceDE w:val="0"/>
        <w:spacing w:after="0"/>
        <w:ind w:left="426" w:hanging="426"/>
        <w:jc w:val="both"/>
        <w:rPr>
          <w:rFonts w:ascii="Arial" w:hAnsi="Arial" w:cs="Arial"/>
        </w:rPr>
      </w:pPr>
      <w:r w:rsidRPr="00327879">
        <w:rPr>
          <w:rFonts w:ascii="Arial" w:hAnsi="Arial" w:cs="Arial"/>
        </w:rPr>
        <w:t xml:space="preserve">Cena podana w ofercie winna obejmować wszystkie koszty, składniki, </w:t>
      </w:r>
      <w:r>
        <w:rPr>
          <w:rFonts w:ascii="Arial" w:hAnsi="Arial" w:cs="Arial"/>
        </w:rPr>
        <w:t>podatki, opłaty</w:t>
      </w:r>
      <w:r w:rsidRPr="00327879">
        <w:rPr>
          <w:rFonts w:ascii="Arial" w:hAnsi="Arial" w:cs="Arial"/>
        </w:rPr>
        <w:t xml:space="preserve"> związane z wykonaniem zamówienia oraz warunkami stawianymi przez Zamawiającego oraz wszelkie inne koszty i składniki niezbędne do należytego oraz zgodnego z obowiązującymi przepisami prawa wykonania zamówienia w szczególności:</w:t>
      </w:r>
    </w:p>
    <w:p w:rsidR="00327879" w:rsidRPr="00327879" w:rsidRDefault="00327879" w:rsidP="00B72099">
      <w:pPr>
        <w:pStyle w:val="Akapitzlist"/>
        <w:widowControl w:val="0"/>
        <w:numPr>
          <w:ilvl w:val="0"/>
          <w:numId w:val="22"/>
        </w:numPr>
        <w:autoSpaceDE w:val="0"/>
        <w:spacing w:after="0"/>
        <w:ind w:left="426" w:hanging="426"/>
        <w:jc w:val="both"/>
        <w:rPr>
          <w:rFonts w:ascii="Arial" w:hAnsi="Arial" w:cs="Arial"/>
        </w:rPr>
      </w:pPr>
      <w:r w:rsidRPr="00327879">
        <w:rPr>
          <w:rFonts w:ascii="Arial" w:hAnsi="Arial" w:cs="Arial"/>
        </w:rPr>
        <w:t>Cena może być tylko jedna za oferowany przedmiot zamówienia. W ofercie należy podać cenę netto, podatek Vat (kwotowo i procentowo)</w:t>
      </w:r>
      <w:r w:rsidR="008C3C0A">
        <w:rPr>
          <w:rFonts w:ascii="Arial" w:hAnsi="Arial" w:cs="Arial"/>
        </w:rPr>
        <w:t>, akcyzę</w:t>
      </w:r>
      <w:r w:rsidRPr="00327879">
        <w:rPr>
          <w:rFonts w:ascii="Arial" w:hAnsi="Arial" w:cs="Arial"/>
        </w:rPr>
        <w:t xml:space="preserve"> i cenę brutto za wykonanie całości przedmiotu zamówienia zgodnie z wymogami Formula</w:t>
      </w:r>
      <w:r>
        <w:rPr>
          <w:rFonts w:ascii="Arial" w:hAnsi="Arial" w:cs="Arial"/>
        </w:rPr>
        <w:t>rza ofertowego (załącznik nr 2).</w:t>
      </w:r>
    </w:p>
    <w:p w:rsidR="00327879" w:rsidRPr="00327879" w:rsidRDefault="00327879" w:rsidP="00B72099">
      <w:pPr>
        <w:pStyle w:val="Akapitzlist"/>
        <w:widowControl w:val="0"/>
        <w:numPr>
          <w:ilvl w:val="0"/>
          <w:numId w:val="22"/>
        </w:numPr>
        <w:autoSpaceDE w:val="0"/>
        <w:spacing w:after="0"/>
        <w:ind w:left="426" w:hanging="426"/>
        <w:jc w:val="both"/>
        <w:rPr>
          <w:rFonts w:ascii="Arial" w:hAnsi="Arial" w:cs="Arial"/>
        </w:rPr>
      </w:pPr>
      <w:r w:rsidRPr="00327879">
        <w:rPr>
          <w:rFonts w:ascii="Arial" w:hAnsi="Arial" w:cs="Arial"/>
        </w:rPr>
        <w:t xml:space="preserve">Cena podana ofercie jest ostateczna i nie ulega zmianie przez okres związania ofertą a w przypadku wyboru oferty przez okres obowiązywania umowy i spłaty rat. </w:t>
      </w:r>
    </w:p>
    <w:p w:rsidR="00327879" w:rsidRPr="00327879" w:rsidRDefault="00327879" w:rsidP="00B72099">
      <w:pPr>
        <w:pStyle w:val="Akapitzlist"/>
        <w:widowControl w:val="0"/>
        <w:numPr>
          <w:ilvl w:val="0"/>
          <w:numId w:val="22"/>
        </w:numPr>
        <w:autoSpaceDE w:val="0"/>
        <w:spacing w:after="0"/>
        <w:ind w:left="426" w:hanging="426"/>
        <w:jc w:val="both"/>
        <w:rPr>
          <w:rFonts w:ascii="Arial" w:hAnsi="Arial" w:cs="Arial"/>
        </w:rPr>
      </w:pPr>
      <w:r w:rsidRPr="00327879">
        <w:rPr>
          <w:rFonts w:ascii="Arial" w:hAnsi="Arial" w:cs="Arial"/>
        </w:rPr>
        <w:t>Cenę za wykonanie przedmiotu zamówienia należy przedstawić w Formularzu ofert</w:t>
      </w:r>
      <w:r>
        <w:rPr>
          <w:rFonts w:ascii="Arial" w:hAnsi="Arial" w:cs="Arial"/>
        </w:rPr>
        <w:t>owym, stanowiącym Załącznik nr 2</w:t>
      </w:r>
      <w:r w:rsidRPr="00327879">
        <w:rPr>
          <w:rFonts w:ascii="Arial" w:hAnsi="Arial" w:cs="Arial"/>
        </w:rPr>
        <w:t xml:space="preserve"> do niniejszej SWZ.</w:t>
      </w:r>
    </w:p>
    <w:p w:rsidR="00327879" w:rsidRPr="00327879" w:rsidRDefault="00327879" w:rsidP="00B72099">
      <w:pPr>
        <w:pStyle w:val="Akapitzlist"/>
        <w:widowControl w:val="0"/>
        <w:numPr>
          <w:ilvl w:val="0"/>
          <w:numId w:val="22"/>
        </w:numPr>
        <w:autoSpaceDE w:val="0"/>
        <w:spacing w:after="0"/>
        <w:ind w:left="426" w:hanging="426"/>
        <w:jc w:val="both"/>
        <w:rPr>
          <w:rFonts w:ascii="Arial" w:hAnsi="Arial" w:cs="Arial"/>
        </w:rPr>
      </w:pPr>
      <w:r w:rsidRPr="00327879">
        <w:rPr>
          <w:rFonts w:ascii="Arial" w:hAnsi="Arial" w:cs="Arial"/>
        </w:rPr>
        <w:t xml:space="preserve">Cena musi być podana i wyliczona w złotych polskich, wyrażona w jednostkach nie mniejszych niż grosze, zaokrąglona do dwóch miejsc po przecinku </w:t>
      </w:r>
    </w:p>
    <w:p w:rsidR="00327879" w:rsidRPr="00327879" w:rsidRDefault="00327879" w:rsidP="00B72099">
      <w:pPr>
        <w:pStyle w:val="Akapitzlist"/>
        <w:widowControl w:val="0"/>
        <w:numPr>
          <w:ilvl w:val="0"/>
          <w:numId w:val="22"/>
        </w:numPr>
        <w:autoSpaceDE w:val="0"/>
        <w:spacing w:after="0"/>
        <w:ind w:left="426" w:hanging="426"/>
        <w:jc w:val="both"/>
        <w:rPr>
          <w:rFonts w:ascii="Arial" w:hAnsi="Arial" w:cs="Arial"/>
        </w:rPr>
      </w:pPr>
      <w:r w:rsidRPr="00327879">
        <w:rPr>
          <w:rFonts w:ascii="Arial" w:hAnsi="Arial" w:cs="Arial"/>
        </w:rPr>
        <w:t xml:space="preserve">Jeżeli została złożona oferta, której wybór prowadziłby do powstania u Zamawiającego obowiązku podatkowego zgodnie z </w:t>
      </w:r>
      <w:hyperlink r:id="rId18" w:anchor="/document/17086198?cm=DOCUMENT" w:tgtFrame="_blank" w:history="1">
        <w:r w:rsidRPr="00327879">
          <w:rPr>
            <w:rFonts w:ascii="Arial" w:hAnsi="Arial" w:cs="Arial"/>
          </w:rPr>
          <w:t>ustawą</w:t>
        </w:r>
      </w:hyperlink>
      <w:r w:rsidRPr="00327879">
        <w:rPr>
          <w:rFonts w:ascii="Arial" w:hAnsi="Arial" w:cs="Arial"/>
        </w:rPr>
        <w:t xml:space="preserve"> z dnia 11 marca 2004 r. o po</w:t>
      </w:r>
      <w:r w:rsidR="0044557E">
        <w:rPr>
          <w:rFonts w:ascii="Arial" w:hAnsi="Arial" w:cs="Arial"/>
        </w:rPr>
        <w:t>datku od towarów i usług</w:t>
      </w:r>
      <w:r w:rsidRPr="00327879">
        <w:rPr>
          <w:rFonts w:ascii="Arial" w:hAnsi="Arial" w:cs="Arial"/>
        </w:rPr>
        <w:t>, dla celów zastosowania kryterium ceny lub kosztu zamawiający dolicza do przedstawionej w tej ofercie ceny kwotę podatku od towarów i usług, którą miałby obowiązek rozliczyć. W takim przypadku Wykonawca w ofercie ma obowiązek:</w:t>
      </w:r>
    </w:p>
    <w:p w:rsidR="00327879" w:rsidRPr="00327879" w:rsidRDefault="00327879" w:rsidP="00B72099">
      <w:pPr>
        <w:pStyle w:val="Akapitzlist"/>
        <w:widowControl w:val="0"/>
        <w:numPr>
          <w:ilvl w:val="1"/>
          <w:numId w:val="8"/>
        </w:numPr>
        <w:autoSpaceDE w:val="0"/>
        <w:spacing w:after="0"/>
        <w:jc w:val="both"/>
        <w:rPr>
          <w:rFonts w:ascii="Arial" w:hAnsi="Arial" w:cs="Arial"/>
        </w:rPr>
      </w:pPr>
      <w:r w:rsidRPr="00327879">
        <w:rPr>
          <w:rFonts w:ascii="Arial" w:hAnsi="Arial" w:cs="Arial"/>
        </w:rPr>
        <w:t>poinformowania Zamawiającego, że wybór jego oferty będzie prowadził do powstania u Zamawiającego obowiązku podatkowego;</w:t>
      </w:r>
    </w:p>
    <w:p w:rsidR="00327879" w:rsidRPr="00327879" w:rsidRDefault="00327879" w:rsidP="00B72099">
      <w:pPr>
        <w:pStyle w:val="Akapitzlist"/>
        <w:widowControl w:val="0"/>
        <w:numPr>
          <w:ilvl w:val="1"/>
          <w:numId w:val="8"/>
        </w:numPr>
        <w:autoSpaceDE w:val="0"/>
        <w:spacing w:after="0"/>
        <w:jc w:val="both"/>
        <w:rPr>
          <w:rFonts w:ascii="Arial" w:hAnsi="Arial" w:cs="Arial"/>
        </w:rPr>
      </w:pPr>
      <w:r w:rsidRPr="00327879">
        <w:rPr>
          <w:rFonts w:ascii="Arial" w:hAnsi="Arial" w:cs="Arial"/>
        </w:rPr>
        <w:t>wskazania nazwy (rodzaju) towaru lub usługi, których dostawa lub świadczenie będą prowadziły do powstania obowiązku podatkowego;</w:t>
      </w:r>
    </w:p>
    <w:p w:rsidR="00327879" w:rsidRPr="00327879" w:rsidRDefault="00327879" w:rsidP="00B72099">
      <w:pPr>
        <w:pStyle w:val="Akapitzlist"/>
        <w:widowControl w:val="0"/>
        <w:numPr>
          <w:ilvl w:val="1"/>
          <w:numId w:val="8"/>
        </w:numPr>
        <w:autoSpaceDE w:val="0"/>
        <w:spacing w:after="0"/>
        <w:jc w:val="both"/>
        <w:rPr>
          <w:rFonts w:ascii="Arial" w:hAnsi="Arial" w:cs="Arial"/>
        </w:rPr>
      </w:pPr>
      <w:r w:rsidRPr="00327879">
        <w:rPr>
          <w:rFonts w:ascii="Arial" w:hAnsi="Arial" w:cs="Arial"/>
        </w:rPr>
        <w:t>wskazania wartości towaru lub usługi objętego obowiązkiem podatkowym Zamawiającego, bez kwoty podatku;</w:t>
      </w:r>
    </w:p>
    <w:p w:rsidR="00327879" w:rsidRPr="00327879" w:rsidRDefault="00327879" w:rsidP="00B72099">
      <w:pPr>
        <w:pStyle w:val="Akapitzlist"/>
        <w:widowControl w:val="0"/>
        <w:numPr>
          <w:ilvl w:val="1"/>
          <w:numId w:val="8"/>
        </w:numPr>
        <w:autoSpaceDE w:val="0"/>
        <w:spacing w:after="0"/>
        <w:jc w:val="both"/>
        <w:rPr>
          <w:rFonts w:ascii="Arial" w:hAnsi="Arial" w:cs="Arial"/>
        </w:rPr>
      </w:pPr>
      <w:r w:rsidRPr="00327879">
        <w:rPr>
          <w:rFonts w:ascii="Arial" w:hAnsi="Arial" w:cs="Arial"/>
        </w:rPr>
        <w:t>wskazania stawki podatku od towarów i usług, która zgodnie z wiedzą wykonawcy, będzie miała zastosowanie.</w:t>
      </w:r>
    </w:p>
    <w:p w:rsidR="00327879" w:rsidRPr="00327879" w:rsidRDefault="00327879" w:rsidP="00B72099">
      <w:pPr>
        <w:pStyle w:val="Akapitzlist"/>
        <w:widowControl w:val="0"/>
        <w:numPr>
          <w:ilvl w:val="0"/>
          <w:numId w:val="22"/>
        </w:numPr>
        <w:autoSpaceDE w:val="0"/>
        <w:spacing w:after="0"/>
        <w:ind w:left="426" w:hanging="426"/>
        <w:jc w:val="both"/>
        <w:rPr>
          <w:rFonts w:ascii="Arial" w:hAnsi="Arial" w:cs="Arial"/>
        </w:rPr>
      </w:pPr>
      <w:r w:rsidRPr="00327879">
        <w:rPr>
          <w:rFonts w:ascii="Arial" w:hAnsi="Arial" w:cs="Arial"/>
        </w:rPr>
        <w:t>Wszelkie rozliczenia pomiędzy Zamawiającym a Wykonawcą, w tym wypłata wynagrodzenia, będą się odbywały w walucie polskiej PLN.</w:t>
      </w:r>
    </w:p>
    <w:p w:rsidR="00327879" w:rsidRPr="003D14F0" w:rsidRDefault="00327879" w:rsidP="001C5E90">
      <w:pPr>
        <w:rPr>
          <w:sz w:val="22"/>
          <w:szCs w:val="22"/>
        </w:rPr>
      </w:pPr>
    </w:p>
    <w:p w:rsidR="003D14F0" w:rsidRDefault="003D14F0" w:rsidP="003D14F0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XII</w:t>
      </w:r>
      <w:r w:rsidRPr="003D14F0">
        <w:rPr>
          <w:rFonts w:ascii="Arial" w:hAnsi="Arial" w:cs="Arial"/>
          <w:b/>
          <w:sz w:val="22"/>
          <w:szCs w:val="22"/>
        </w:rPr>
        <w:t>I.  OPIS KRYTERIÓW, KTÓRYMI ZAMAWIAJACY BĘDZIE SIĘ KIEROWAŁ PRZY WYBORZE OFERTY, WRAZ Z PODANIEM WAG TYCH KRYTERIÓW I SPOSOBU OCENY OFERT</w:t>
      </w:r>
    </w:p>
    <w:p w:rsidR="003D14F0" w:rsidRPr="003D14F0" w:rsidRDefault="003D14F0" w:rsidP="003D14F0">
      <w:pPr>
        <w:jc w:val="both"/>
        <w:rPr>
          <w:rFonts w:ascii="Arial" w:hAnsi="Arial" w:cs="Arial"/>
          <w:b/>
          <w:sz w:val="22"/>
          <w:szCs w:val="22"/>
        </w:rPr>
      </w:pPr>
    </w:p>
    <w:p w:rsidR="003D14F0" w:rsidRPr="003D14F0" w:rsidRDefault="003D14F0" w:rsidP="00B72099">
      <w:pPr>
        <w:widowControl/>
        <w:numPr>
          <w:ilvl w:val="0"/>
          <w:numId w:val="24"/>
        </w:numPr>
        <w:suppressAutoHyphens w:val="0"/>
        <w:autoSpaceDN/>
        <w:ind w:left="426"/>
        <w:jc w:val="both"/>
        <w:textAlignment w:val="auto"/>
        <w:rPr>
          <w:rFonts w:ascii="Arial" w:hAnsi="Arial" w:cs="Arial"/>
          <w:sz w:val="22"/>
          <w:szCs w:val="22"/>
        </w:rPr>
      </w:pPr>
      <w:r w:rsidRPr="003D14F0">
        <w:rPr>
          <w:rFonts w:ascii="Arial" w:hAnsi="Arial" w:cs="Arial"/>
          <w:sz w:val="22"/>
          <w:szCs w:val="22"/>
        </w:rPr>
        <w:t>Przy wyborze najkorzystniejszej oferty Zmawiający będzie się kierował wyłącznie nast</w:t>
      </w:r>
      <w:r w:rsidRPr="003D14F0">
        <w:rPr>
          <w:rFonts w:ascii="Arial" w:hAnsi="Arial" w:cs="Arial"/>
          <w:sz w:val="22"/>
          <w:szCs w:val="22"/>
        </w:rPr>
        <w:t>ę</w:t>
      </w:r>
      <w:r w:rsidRPr="003D14F0">
        <w:rPr>
          <w:rFonts w:ascii="Arial" w:hAnsi="Arial" w:cs="Arial"/>
          <w:sz w:val="22"/>
          <w:szCs w:val="22"/>
        </w:rPr>
        <w:t xml:space="preserve">pującymi kryteriami oceny ofert: </w:t>
      </w:r>
    </w:p>
    <w:p w:rsidR="003D14F0" w:rsidRPr="003D14F0" w:rsidRDefault="003D14F0" w:rsidP="00B72099">
      <w:pPr>
        <w:widowControl/>
        <w:numPr>
          <w:ilvl w:val="0"/>
          <w:numId w:val="25"/>
        </w:numPr>
        <w:suppressAutoHyphens w:val="0"/>
        <w:autoSpaceDN/>
        <w:spacing w:after="200"/>
        <w:ind w:left="851"/>
        <w:jc w:val="both"/>
        <w:textAlignment w:val="auto"/>
        <w:rPr>
          <w:rFonts w:ascii="Arial" w:hAnsi="Arial" w:cs="Arial"/>
          <w:b/>
          <w:sz w:val="22"/>
          <w:szCs w:val="22"/>
        </w:rPr>
      </w:pPr>
      <w:r w:rsidRPr="003D14F0">
        <w:rPr>
          <w:rFonts w:ascii="Arial" w:hAnsi="Arial" w:cs="Arial"/>
          <w:b/>
          <w:sz w:val="22"/>
          <w:szCs w:val="22"/>
        </w:rPr>
        <w:t>cena ofertow</w:t>
      </w:r>
      <w:r w:rsidR="009F51E9">
        <w:rPr>
          <w:rFonts w:ascii="Arial" w:hAnsi="Arial" w:cs="Arial"/>
          <w:b/>
          <w:sz w:val="22"/>
          <w:szCs w:val="22"/>
        </w:rPr>
        <w:t>a paliwa – znaczenie kryterium 100% (10</w:t>
      </w:r>
      <w:r w:rsidRPr="003D14F0">
        <w:rPr>
          <w:rFonts w:ascii="Arial" w:hAnsi="Arial" w:cs="Arial"/>
          <w:b/>
          <w:sz w:val="22"/>
          <w:szCs w:val="22"/>
        </w:rPr>
        <w:t>0 pkt),</w:t>
      </w:r>
    </w:p>
    <w:p w:rsidR="003D14F0" w:rsidRPr="003D14F0" w:rsidRDefault="003D14F0" w:rsidP="003D14F0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 w:rsidRPr="003D14F0">
        <w:rPr>
          <w:rFonts w:ascii="Arial" w:hAnsi="Arial" w:cs="Arial"/>
          <w:sz w:val="22"/>
          <w:szCs w:val="22"/>
        </w:rPr>
        <w:t>2.</w:t>
      </w:r>
      <w:r w:rsidRPr="003D14F0">
        <w:rPr>
          <w:rFonts w:ascii="Arial" w:hAnsi="Arial" w:cs="Arial"/>
          <w:sz w:val="22"/>
          <w:szCs w:val="22"/>
        </w:rPr>
        <w:tab/>
      </w:r>
      <w:r w:rsidRPr="003D14F0">
        <w:rPr>
          <w:rFonts w:ascii="Arial" w:hAnsi="Arial" w:cs="Arial"/>
          <w:sz w:val="22"/>
          <w:szCs w:val="22"/>
          <w:u w:val="single"/>
        </w:rPr>
        <w:t>Kryterium I: cena (C)</w:t>
      </w:r>
    </w:p>
    <w:p w:rsidR="003D14F0" w:rsidRPr="009339D3" w:rsidRDefault="003D14F0" w:rsidP="003D14F0">
      <w:pPr>
        <w:ind w:left="360"/>
        <w:jc w:val="both"/>
        <w:rPr>
          <w:rFonts w:ascii="Arial" w:hAnsi="Arial" w:cs="Arial"/>
          <w:sz w:val="22"/>
          <w:szCs w:val="22"/>
        </w:rPr>
      </w:pPr>
      <w:r w:rsidRPr="009339D3">
        <w:rPr>
          <w:rFonts w:ascii="Arial" w:hAnsi="Arial" w:cs="Arial"/>
          <w:sz w:val="22"/>
          <w:szCs w:val="22"/>
        </w:rPr>
        <w:t>Kryterium ceny będzie rozpatrywane na podstawie ceny całkowitej brutto za wykonanie przedmiotu zamówienia, podanej przez Wykonawcę w formularzu ofertowym. Ilość punktów w tym kryterium zostanie obliczona na podstawie niniejszego wzoru:</w:t>
      </w:r>
    </w:p>
    <w:p w:rsidR="009339D3" w:rsidRPr="009339D3" w:rsidRDefault="009339D3" w:rsidP="003D14F0">
      <w:pPr>
        <w:ind w:left="360"/>
        <w:jc w:val="both"/>
        <w:rPr>
          <w:rFonts w:ascii="Arial" w:hAnsi="Arial" w:cs="Arial"/>
          <w:sz w:val="22"/>
          <w:szCs w:val="22"/>
        </w:rPr>
      </w:pPr>
    </w:p>
    <w:p w:rsidR="003D14F0" w:rsidRPr="009339D3" w:rsidRDefault="003D14F0" w:rsidP="003D14F0">
      <w:pPr>
        <w:ind w:left="1068" w:firstLine="348"/>
        <w:jc w:val="both"/>
        <w:rPr>
          <w:rFonts w:ascii="Arial" w:hAnsi="Arial" w:cs="Arial"/>
          <w:sz w:val="22"/>
          <w:szCs w:val="22"/>
        </w:rPr>
      </w:pPr>
      <w:r w:rsidRPr="009339D3">
        <w:rPr>
          <w:rFonts w:ascii="Arial" w:hAnsi="Arial" w:cs="Arial"/>
          <w:sz w:val="22"/>
          <w:szCs w:val="22"/>
        </w:rPr>
        <w:t xml:space="preserve">             </w:t>
      </w:r>
      <w:r w:rsidR="00646122">
        <w:rPr>
          <w:rFonts w:ascii="Arial" w:hAnsi="Arial" w:cs="Arial"/>
          <w:sz w:val="22"/>
          <w:szCs w:val="22"/>
        </w:rPr>
        <w:t xml:space="preserve">                 C = (Cn/Co) x 10</w:t>
      </w:r>
      <w:r w:rsidRPr="009339D3">
        <w:rPr>
          <w:rFonts w:ascii="Arial" w:hAnsi="Arial" w:cs="Arial"/>
          <w:sz w:val="22"/>
          <w:szCs w:val="22"/>
        </w:rPr>
        <w:t>0% x 100</w:t>
      </w:r>
    </w:p>
    <w:p w:rsidR="009339D3" w:rsidRPr="009339D3" w:rsidRDefault="009339D3" w:rsidP="003D14F0">
      <w:pPr>
        <w:ind w:left="1068" w:firstLine="348"/>
        <w:jc w:val="both"/>
        <w:rPr>
          <w:rFonts w:ascii="Arial" w:hAnsi="Arial" w:cs="Arial"/>
          <w:sz w:val="22"/>
          <w:szCs w:val="22"/>
        </w:rPr>
      </w:pPr>
    </w:p>
    <w:p w:rsidR="003D14F0" w:rsidRPr="009339D3" w:rsidRDefault="003D14F0" w:rsidP="003D14F0">
      <w:pPr>
        <w:ind w:left="360"/>
        <w:jc w:val="both"/>
        <w:rPr>
          <w:rFonts w:ascii="Arial" w:hAnsi="Arial" w:cs="Arial"/>
          <w:sz w:val="22"/>
          <w:szCs w:val="22"/>
        </w:rPr>
      </w:pPr>
      <w:r w:rsidRPr="009339D3">
        <w:rPr>
          <w:rFonts w:ascii="Arial" w:hAnsi="Arial" w:cs="Arial"/>
          <w:sz w:val="22"/>
          <w:szCs w:val="22"/>
        </w:rPr>
        <w:t xml:space="preserve">Gdzie: </w:t>
      </w:r>
      <w:r w:rsidRPr="009339D3">
        <w:rPr>
          <w:rFonts w:ascii="Arial" w:hAnsi="Arial" w:cs="Arial"/>
          <w:sz w:val="22"/>
          <w:szCs w:val="22"/>
        </w:rPr>
        <w:tab/>
        <w:t xml:space="preserve">Cn – cena brutto oferty najtańszej                Co - cena brutto oferty ocenianej </w:t>
      </w:r>
    </w:p>
    <w:p w:rsidR="009339D3" w:rsidRPr="009339D3" w:rsidRDefault="009339D3" w:rsidP="003D14F0">
      <w:pPr>
        <w:ind w:left="360"/>
        <w:jc w:val="both"/>
        <w:rPr>
          <w:rFonts w:ascii="Arial" w:hAnsi="Arial" w:cs="Arial"/>
          <w:sz w:val="22"/>
          <w:szCs w:val="22"/>
        </w:rPr>
      </w:pPr>
    </w:p>
    <w:p w:rsidR="009339D3" w:rsidRPr="009339D3" w:rsidRDefault="009339D3" w:rsidP="003D14F0">
      <w:pPr>
        <w:ind w:left="360"/>
        <w:jc w:val="both"/>
        <w:rPr>
          <w:rFonts w:ascii="Arial" w:hAnsi="Arial" w:cs="Arial"/>
          <w:sz w:val="22"/>
          <w:szCs w:val="22"/>
        </w:rPr>
      </w:pPr>
    </w:p>
    <w:p w:rsidR="009339D3" w:rsidRPr="009339D3" w:rsidRDefault="009339D3" w:rsidP="009339D3">
      <w:pPr>
        <w:autoSpaceDN/>
        <w:spacing w:before="120" w:line="276" w:lineRule="auto"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9339D3">
        <w:rPr>
          <w:rFonts w:ascii="Arial" w:hAnsi="Arial" w:cs="Arial"/>
          <w:sz w:val="22"/>
          <w:szCs w:val="22"/>
        </w:rPr>
        <w:t>Sposób obliczenia ceny:</w:t>
      </w:r>
    </w:p>
    <w:p w:rsidR="002C2E11" w:rsidRPr="008C3C0A" w:rsidRDefault="009339D3" w:rsidP="00B72099">
      <w:pPr>
        <w:pStyle w:val="Akapitzlist"/>
        <w:widowControl w:val="0"/>
        <w:numPr>
          <w:ilvl w:val="1"/>
          <w:numId w:val="30"/>
        </w:numPr>
        <w:spacing w:before="120" w:after="0"/>
        <w:jc w:val="both"/>
        <w:rPr>
          <w:rFonts w:ascii="Arial" w:hAnsi="Arial" w:cs="Arial"/>
        </w:rPr>
      </w:pPr>
      <w:r w:rsidRPr="008C3C0A">
        <w:rPr>
          <w:rFonts w:ascii="Arial" w:hAnsi="Arial" w:cs="Arial"/>
        </w:rPr>
        <w:t xml:space="preserve">Wykonawca </w:t>
      </w:r>
      <w:r w:rsidRPr="008C3C0A">
        <w:rPr>
          <w:rFonts w:ascii="Arial" w:hAnsi="Arial" w:cs="Times New Roman"/>
        </w:rPr>
        <w:t>określi cenę netto 1 litra paliwa ON na podstawie ceny jednostkowej netto 1m</w:t>
      </w:r>
      <w:r w:rsidRPr="008C3C0A">
        <w:rPr>
          <w:rFonts w:ascii="Arial" w:hAnsi="Arial" w:cs="Times New Roman"/>
          <w:vertAlign w:val="superscript"/>
        </w:rPr>
        <w:t>3</w:t>
      </w:r>
      <w:r w:rsidRPr="008C3C0A">
        <w:rPr>
          <w:rFonts w:ascii="Arial" w:hAnsi="Arial" w:cs="Times New Roman"/>
        </w:rPr>
        <w:t xml:space="preserve"> oleju napędowego</w:t>
      </w:r>
      <w:bookmarkStart w:id="2" w:name="_GoBack"/>
      <w:r w:rsidRPr="008C3C0A">
        <w:rPr>
          <w:rFonts w:ascii="Arial" w:hAnsi="Arial" w:cs="Times New Roman"/>
        </w:rPr>
        <w:t xml:space="preserve"> Ekodiesel (w temperaturze referencyjnej 15</w:t>
      </w:r>
      <w:r w:rsidRPr="008C3C0A">
        <w:rPr>
          <w:rFonts w:ascii="Arial" w:hAnsi="Arial" w:cs="Times New Roman"/>
          <w:bCs/>
          <w:color w:val="00000A"/>
          <w:vertAlign w:val="superscript"/>
        </w:rPr>
        <w:t>0</w:t>
      </w:r>
      <w:r w:rsidRPr="008C3C0A">
        <w:rPr>
          <w:rFonts w:ascii="Arial" w:hAnsi="Arial" w:cs="Times New Roman"/>
          <w:bCs/>
          <w:color w:val="00000A"/>
        </w:rPr>
        <w:t>C)</w:t>
      </w:r>
      <w:r w:rsidRPr="008C3C0A">
        <w:rPr>
          <w:rFonts w:ascii="Arial" w:hAnsi="Arial" w:cs="Times New Roman"/>
        </w:rPr>
        <w:t xml:space="preserve"> obowiązującej w PKN Orlen S</w:t>
      </w:r>
      <w:bookmarkEnd w:id="2"/>
      <w:r w:rsidRPr="008C3C0A">
        <w:rPr>
          <w:rFonts w:ascii="Arial" w:hAnsi="Arial" w:cs="Times New Roman"/>
        </w:rPr>
        <w:t>.A. w dniu publikacji ogłoszenia o zamówieniu w Biuletynie Zamówień Publicznych</w:t>
      </w:r>
      <w:r w:rsidR="008353D5" w:rsidRPr="008C3C0A">
        <w:rPr>
          <w:rFonts w:ascii="Arial" w:hAnsi="Arial" w:cs="Times New Roman"/>
        </w:rPr>
        <w:t xml:space="preserve"> tj. w dniu</w:t>
      </w:r>
      <w:r w:rsidR="00EC6167">
        <w:rPr>
          <w:rFonts w:ascii="Arial" w:hAnsi="Arial" w:cs="Times New Roman"/>
        </w:rPr>
        <w:t xml:space="preserve"> 13.05.2026 r. tj.: 6112</w:t>
      </w:r>
      <w:r w:rsidR="00D97375" w:rsidRPr="008C3C0A">
        <w:rPr>
          <w:rFonts w:ascii="Arial" w:hAnsi="Arial" w:cs="Times New Roman"/>
        </w:rPr>
        <w:t>,00 zł/m</w:t>
      </w:r>
      <w:r w:rsidR="00D97375" w:rsidRPr="008C3C0A">
        <w:rPr>
          <w:rFonts w:ascii="Arial" w:hAnsi="Arial" w:cs="Times New Roman"/>
          <w:vertAlign w:val="superscript"/>
        </w:rPr>
        <w:t>3</w:t>
      </w:r>
      <w:r w:rsidR="008353D5" w:rsidRPr="008C3C0A">
        <w:rPr>
          <w:rFonts w:ascii="Arial" w:hAnsi="Arial" w:cs="Times New Roman"/>
        </w:rPr>
        <w:t xml:space="preserve"> </w:t>
      </w:r>
      <w:r w:rsidRPr="008C3C0A">
        <w:rPr>
          <w:rFonts w:ascii="Arial" w:hAnsi="Arial" w:cs="Times New Roman"/>
        </w:rPr>
        <w:t>opublikowaną na stronie internetowej:</w:t>
      </w:r>
    </w:p>
    <w:p w:rsidR="009339D3" w:rsidRPr="004D21DA" w:rsidRDefault="009339D3" w:rsidP="002C2E11">
      <w:pPr>
        <w:pStyle w:val="Akapitzlist"/>
        <w:widowControl w:val="0"/>
        <w:spacing w:before="120" w:after="0"/>
        <w:ind w:left="812"/>
        <w:jc w:val="both"/>
        <w:rPr>
          <w:rFonts w:ascii="Arial" w:hAnsi="Arial" w:cs="Arial"/>
        </w:rPr>
      </w:pPr>
      <w:r w:rsidRPr="004D21DA">
        <w:rPr>
          <w:rFonts w:ascii="Arial" w:hAnsi="Arial" w:cs="Times New Roman"/>
        </w:rPr>
        <w:t xml:space="preserve"> </w:t>
      </w:r>
      <w:hyperlink r:id="rId19" w:history="1">
        <w:r w:rsidR="008C3C0A" w:rsidRPr="00DE55FA">
          <w:rPr>
            <w:rStyle w:val="Hipercze"/>
            <w:rFonts w:ascii="Arial" w:hAnsi="Arial" w:cs="Arial"/>
          </w:rPr>
          <w:t>http://www.orlen.pl/PL/DlaBiznesu/HurtoweCenyPaliw/Strony/default.aspx</w:t>
        </w:r>
      </w:hyperlink>
      <w:r w:rsidRPr="004D21DA">
        <w:rPr>
          <w:rFonts w:ascii="Arial" w:hAnsi="Arial" w:cs="Arial"/>
        </w:rPr>
        <w:t>;</w:t>
      </w:r>
    </w:p>
    <w:p w:rsidR="009339D3" w:rsidRDefault="009339D3" w:rsidP="00B72099">
      <w:pPr>
        <w:pStyle w:val="Akapitzlist"/>
        <w:widowControl w:val="0"/>
        <w:numPr>
          <w:ilvl w:val="1"/>
          <w:numId w:val="30"/>
        </w:numPr>
        <w:spacing w:before="120"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określi wartość [w procentach</w:t>
      </w:r>
      <w:r w:rsidR="004313C9">
        <w:rPr>
          <w:rFonts w:ascii="Arial" w:hAnsi="Arial" w:cs="Arial"/>
        </w:rPr>
        <w:t>] oferowanego upustu</w:t>
      </w:r>
      <w:r>
        <w:rPr>
          <w:rFonts w:ascii="Arial" w:hAnsi="Arial" w:cs="Arial"/>
        </w:rPr>
        <w:t xml:space="preserve"> w stosunku do ceny jednostkowej netto 1 litra paliwa ON;</w:t>
      </w:r>
    </w:p>
    <w:p w:rsidR="009339D3" w:rsidRPr="009339D3" w:rsidRDefault="009339D3" w:rsidP="00B72099">
      <w:pPr>
        <w:pStyle w:val="Akapitzlist"/>
        <w:widowControl w:val="0"/>
        <w:numPr>
          <w:ilvl w:val="1"/>
          <w:numId w:val="30"/>
        </w:numPr>
        <w:spacing w:before="120"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obliczy cenę jednostkową netto 1 litra oferowanego paliwa ON, z </w:t>
      </w:r>
      <w:r w:rsidRPr="009339D3">
        <w:rPr>
          <w:rFonts w:ascii="Arial" w:hAnsi="Arial" w:cs="Arial"/>
        </w:rPr>
        <w:t>uwzględnienie</w:t>
      </w:r>
      <w:r w:rsidR="004313C9">
        <w:rPr>
          <w:rFonts w:ascii="Arial" w:hAnsi="Arial" w:cs="Arial"/>
        </w:rPr>
        <w:t>m oferowanego upustu</w:t>
      </w:r>
      <w:r w:rsidRPr="009339D3">
        <w:rPr>
          <w:rFonts w:ascii="Arial" w:hAnsi="Arial" w:cs="Arial"/>
        </w:rPr>
        <w:t>, z dokładnością do setnych części złotego (zgodnie z zasadami określonymi w ust. 3</w:t>
      </w:r>
      <w:r w:rsidR="00D97375">
        <w:rPr>
          <w:rFonts w:ascii="Arial" w:hAnsi="Arial" w:cs="Arial"/>
        </w:rPr>
        <w:t xml:space="preserve"> poniżej)</w:t>
      </w:r>
      <w:r w:rsidRPr="009339D3">
        <w:rPr>
          <w:rFonts w:ascii="Arial" w:hAnsi="Arial" w:cs="Arial"/>
        </w:rPr>
        <w:t>;</w:t>
      </w:r>
    </w:p>
    <w:p w:rsidR="009339D3" w:rsidRPr="009339D3" w:rsidRDefault="009339D3" w:rsidP="00B72099">
      <w:pPr>
        <w:pStyle w:val="Akapitzlist"/>
        <w:widowControl w:val="0"/>
        <w:numPr>
          <w:ilvl w:val="1"/>
          <w:numId w:val="30"/>
        </w:numPr>
        <w:spacing w:before="120" w:after="0"/>
        <w:jc w:val="both"/>
        <w:rPr>
          <w:rFonts w:ascii="Arial" w:hAnsi="Arial" w:cs="Arial"/>
        </w:rPr>
      </w:pPr>
      <w:r w:rsidRPr="009339D3">
        <w:rPr>
          <w:rFonts w:ascii="Arial" w:hAnsi="Arial" w:cs="Arial"/>
        </w:rPr>
        <w:t>Wykonawca obliczy wartość netto oferty, stanowiącą iloczyn szacowanej ilości paliwa oraz ceny jednostkowej netto określonej zgodnie z pkt 3;</w:t>
      </w:r>
    </w:p>
    <w:p w:rsidR="009339D3" w:rsidRPr="009339D3" w:rsidRDefault="009339D3" w:rsidP="00B72099">
      <w:pPr>
        <w:pStyle w:val="Akapitzlist"/>
        <w:widowControl w:val="0"/>
        <w:numPr>
          <w:ilvl w:val="1"/>
          <w:numId w:val="30"/>
        </w:numPr>
        <w:spacing w:before="120" w:after="0"/>
        <w:jc w:val="both"/>
        <w:rPr>
          <w:rFonts w:ascii="Arial" w:hAnsi="Arial" w:cs="Arial"/>
        </w:rPr>
      </w:pPr>
      <w:r w:rsidRPr="009339D3">
        <w:rPr>
          <w:rFonts w:ascii="Arial" w:hAnsi="Arial" w:cs="Arial"/>
        </w:rPr>
        <w:t>Wykonawca określi stawkę podatku VAT;</w:t>
      </w:r>
    </w:p>
    <w:p w:rsidR="009339D3" w:rsidRPr="009339D3" w:rsidRDefault="009339D3" w:rsidP="00B72099">
      <w:pPr>
        <w:pStyle w:val="Akapitzlist"/>
        <w:widowControl w:val="0"/>
        <w:numPr>
          <w:ilvl w:val="1"/>
          <w:numId w:val="30"/>
        </w:numPr>
        <w:spacing w:before="120" w:after="0"/>
        <w:jc w:val="both"/>
        <w:rPr>
          <w:rFonts w:ascii="Arial" w:hAnsi="Arial" w:cs="Arial"/>
        </w:rPr>
      </w:pPr>
      <w:r w:rsidRPr="009339D3">
        <w:rPr>
          <w:rFonts w:ascii="Arial" w:hAnsi="Arial" w:cs="Arial"/>
        </w:rPr>
        <w:t>Wykonawca obliczy wartość brutto oferty (z dokładnością do setnych części złotego, zgodnie z zasadami określonymi w ust. 3</w:t>
      </w:r>
      <w:r w:rsidR="00923187">
        <w:rPr>
          <w:rFonts w:ascii="Arial" w:hAnsi="Arial" w:cs="Arial"/>
        </w:rPr>
        <w:t xml:space="preserve"> poniżej</w:t>
      </w:r>
      <w:r w:rsidRPr="009339D3">
        <w:rPr>
          <w:rFonts w:ascii="Arial" w:hAnsi="Arial" w:cs="Arial"/>
        </w:rPr>
        <w:t>), doliczając do obliczonej wartości netto oferty wartość podatku VAT obliczoną wg określonej stawki; wartość ta stanowić będzie cenę oferty.</w:t>
      </w:r>
    </w:p>
    <w:p w:rsidR="009339D3" w:rsidRPr="009339D3" w:rsidRDefault="009339D3" w:rsidP="00B72099">
      <w:pPr>
        <w:numPr>
          <w:ilvl w:val="1"/>
          <w:numId w:val="27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9339D3">
        <w:rPr>
          <w:rFonts w:ascii="Arial" w:hAnsi="Arial" w:cs="Times New Roman"/>
          <w:sz w:val="22"/>
          <w:szCs w:val="22"/>
        </w:rPr>
        <w:t>Zasady zaokrąglania do pełnego grosza (tj. do setnych części złotego):</w:t>
      </w:r>
    </w:p>
    <w:p w:rsidR="009339D3" w:rsidRPr="009339D3" w:rsidRDefault="009339D3" w:rsidP="00B72099">
      <w:pPr>
        <w:pStyle w:val="Akapitzlist"/>
        <w:widowControl w:val="0"/>
        <w:numPr>
          <w:ilvl w:val="0"/>
          <w:numId w:val="28"/>
        </w:numPr>
        <w:spacing w:after="0"/>
        <w:jc w:val="both"/>
        <w:rPr>
          <w:rFonts w:ascii="Arial" w:hAnsi="Arial" w:cs="Arial"/>
        </w:rPr>
      </w:pPr>
      <w:r w:rsidRPr="009339D3">
        <w:rPr>
          <w:rFonts w:ascii="Arial" w:hAnsi="Arial" w:cs="Arial"/>
        </w:rPr>
        <w:t>końcówki poniżej 0,5 grosza należy pominąć;</w:t>
      </w:r>
    </w:p>
    <w:p w:rsidR="009339D3" w:rsidRPr="009339D3" w:rsidRDefault="009339D3" w:rsidP="00B72099">
      <w:pPr>
        <w:pStyle w:val="Akapitzlist"/>
        <w:widowControl w:val="0"/>
        <w:numPr>
          <w:ilvl w:val="0"/>
          <w:numId w:val="28"/>
        </w:numPr>
        <w:jc w:val="both"/>
        <w:rPr>
          <w:rFonts w:ascii="Arial" w:hAnsi="Arial" w:cs="Arial"/>
        </w:rPr>
      </w:pPr>
      <w:r w:rsidRPr="009339D3">
        <w:rPr>
          <w:rFonts w:ascii="Arial" w:hAnsi="Arial" w:cs="Arial"/>
        </w:rPr>
        <w:t>końcówki równe 0,5 grosza albo wyższe należy zaokrąglić w górę do pełnego grosza.</w:t>
      </w:r>
    </w:p>
    <w:p w:rsidR="009339D3" w:rsidRDefault="009339D3" w:rsidP="00933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ind w:left="284" w:firstLine="360"/>
        <w:jc w:val="both"/>
        <w:rPr>
          <w:rFonts w:ascii="Arial" w:hAnsi="Arial" w:cs="Arial"/>
        </w:rPr>
      </w:pPr>
      <w:r w:rsidRPr="00D119BB">
        <w:rPr>
          <w:rFonts w:ascii="Arial" w:hAnsi="Arial" w:cs="Arial"/>
          <w:b/>
        </w:rPr>
        <w:t>Przykładowy</w:t>
      </w:r>
      <w:r>
        <w:rPr>
          <w:rFonts w:ascii="Arial" w:hAnsi="Arial" w:cs="Arial"/>
        </w:rPr>
        <w:t xml:space="preserve"> sposób obliczenia ceny:</w:t>
      </w:r>
    </w:p>
    <w:p w:rsidR="009339D3" w:rsidRDefault="009339D3" w:rsidP="00B72099">
      <w:pPr>
        <w:pStyle w:val="Akapitzlist"/>
        <w:widowControl w:val="0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cena netto 1 litra oleju napędowego obowiązująca w PKN Orlen w dniu publikacji ogłoszenia o zamówieniu w Biuletynie Zamówień Publicznych: 3,489 PLN (na podstawie ceny: 3</w:t>
      </w:r>
      <w:r w:rsidRPr="00B30EB6">
        <w:rPr>
          <w:rFonts w:ascii="Arial" w:hAnsi="Arial" w:cs="Arial"/>
        </w:rPr>
        <w:t> </w:t>
      </w:r>
      <w:r>
        <w:rPr>
          <w:rFonts w:ascii="Arial" w:hAnsi="Arial" w:cs="Arial"/>
        </w:rPr>
        <w:t>489</w:t>
      </w:r>
      <w:r w:rsidRPr="00B30EB6">
        <w:rPr>
          <w:rFonts w:ascii="Arial" w:hAnsi="Arial" w:cs="Arial"/>
        </w:rPr>
        <w:t>,00 zł/m</w:t>
      </w:r>
      <w:r w:rsidRPr="00B30EB6">
        <w:rPr>
          <w:rFonts w:ascii="Arial" w:hAnsi="Arial" w:cs="Arial"/>
          <w:vertAlign w:val="superscript"/>
        </w:rPr>
        <w:t>3</w:t>
      </w:r>
      <w:r>
        <w:rPr>
          <w:rFonts w:ascii="Arial" w:hAnsi="Arial" w:cs="Arial"/>
        </w:rPr>
        <w:t>);</w:t>
      </w:r>
    </w:p>
    <w:p w:rsidR="009339D3" w:rsidRDefault="009339D3" w:rsidP="00B72099">
      <w:pPr>
        <w:pStyle w:val="Akapitzlist"/>
        <w:widowControl w:val="0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wartość oferowanego upustu: 5% (1);</w:t>
      </w:r>
    </w:p>
    <w:p w:rsidR="009339D3" w:rsidRDefault="009339D3" w:rsidP="00B72099">
      <w:pPr>
        <w:pStyle w:val="Akapitzlist"/>
        <w:widowControl w:val="0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cena netto 1 litra po upuście: 3,31455 zł, po zaokrągleniu: 3,31 zł (1);</w:t>
      </w:r>
    </w:p>
    <w:p w:rsidR="009339D3" w:rsidRDefault="009339D3" w:rsidP="00B72099">
      <w:pPr>
        <w:pStyle w:val="Akapitzlist"/>
        <w:widowControl w:val="0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wartość netto oferty:</w:t>
      </w:r>
    </w:p>
    <w:p w:rsidR="009339D3" w:rsidRDefault="009339D3" w:rsidP="00933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ind w:left="360" w:firstLine="348"/>
        <w:jc w:val="both"/>
        <w:rPr>
          <w:rFonts w:ascii="Arial" w:hAnsi="Arial" w:cs="Arial"/>
        </w:rPr>
      </w:pPr>
      <w:r w:rsidRPr="007C3D13">
        <w:rPr>
          <w:rFonts w:ascii="Arial" w:hAnsi="Arial" w:cs="Arial"/>
        </w:rPr>
        <w:t>(1) 145.176,60 zł</w:t>
      </w:r>
      <w:r>
        <w:rPr>
          <w:rFonts w:ascii="Arial" w:hAnsi="Arial" w:cs="Arial"/>
        </w:rPr>
        <w:t>;</w:t>
      </w:r>
    </w:p>
    <w:p w:rsidR="009339D3" w:rsidRPr="009339D3" w:rsidRDefault="009339D3" w:rsidP="00B72099">
      <w:pPr>
        <w:pStyle w:val="Akapitzlist"/>
        <w:widowControl w:val="0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/>
        <w:jc w:val="both"/>
        <w:rPr>
          <w:rFonts w:ascii="Arial" w:hAnsi="Arial" w:cs="Arial"/>
        </w:rPr>
      </w:pPr>
      <w:r w:rsidRPr="009339D3">
        <w:rPr>
          <w:rFonts w:ascii="Arial" w:hAnsi="Arial" w:cs="Arial"/>
        </w:rPr>
        <w:lastRenderedPageBreak/>
        <w:t>wartość brutto oferty (stawka VAT: 23%):</w:t>
      </w:r>
    </w:p>
    <w:p w:rsidR="009339D3" w:rsidRPr="009339D3" w:rsidRDefault="009339D3" w:rsidP="00933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ind w:left="360" w:firstLine="348"/>
        <w:jc w:val="both"/>
        <w:rPr>
          <w:rFonts w:ascii="Arial" w:hAnsi="Arial" w:cs="Arial"/>
          <w:sz w:val="22"/>
          <w:szCs w:val="22"/>
        </w:rPr>
      </w:pPr>
      <w:r w:rsidRPr="009339D3">
        <w:rPr>
          <w:rFonts w:ascii="Arial" w:hAnsi="Arial" w:cs="Arial"/>
          <w:sz w:val="22"/>
          <w:szCs w:val="22"/>
        </w:rPr>
        <w:t>(1) 178.567,218 zł, po zaokrągleniu: 178.567,22 zł;</w:t>
      </w:r>
    </w:p>
    <w:p w:rsidR="009339D3" w:rsidRPr="009339D3" w:rsidRDefault="009339D3" w:rsidP="003D14F0">
      <w:pPr>
        <w:ind w:left="360"/>
        <w:jc w:val="both"/>
        <w:rPr>
          <w:rFonts w:ascii="Arial" w:hAnsi="Arial" w:cs="Arial"/>
          <w:sz w:val="22"/>
          <w:szCs w:val="22"/>
        </w:rPr>
      </w:pPr>
    </w:p>
    <w:p w:rsidR="009339D3" w:rsidRPr="009339D3" w:rsidRDefault="009339D3" w:rsidP="009339D3">
      <w:pPr>
        <w:jc w:val="both"/>
        <w:rPr>
          <w:rFonts w:ascii="Arial" w:hAnsi="Arial" w:cs="Arial"/>
          <w:sz w:val="22"/>
          <w:szCs w:val="22"/>
        </w:rPr>
      </w:pPr>
    </w:p>
    <w:p w:rsidR="003D14F0" w:rsidRPr="009339D3" w:rsidRDefault="00646122" w:rsidP="00B72099">
      <w:pPr>
        <w:pStyle w:val="Akapitzlist"/>
        <w:numPr>
          <w:ilvl w:val="0"/>
          <w:numId w:val="26"/>
        </w:numPr>
        <w:suppressAutoHyphens w:val="0"/>
        <w:spacing w:line="240" w:lineRule="auto"/>
        <w:ind w:left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>W ramach ceny oferty Wykonawca wskaże miesięczną opłatę uwzględniającą</w:t>
      </w:r>
      <w:r w:rsidR="003D14F0" w:rsidRPr="009339D3">
        <w:rPr>
          <w:rFonts w:ascii="Arial" w:hAnsi="Arial" w:cs="Arial"/>
          <w:u w:val="single"/>
        </w:rPr>
        <w:t xml:space="preserve"> wszystkie koszty realizacji zadania</w:t>
      </w:r>
    </w:p>
    <w:p w:rsidR="003D14F0" w:rsidRPr="009339D3" w:rsidRDefault="003D14F0" w:rsidP="003D14F0">
      <w:pPr>
        <w:ind w:left="426"/>
        <w:jc w:val="both"/>
        <w:rPr>
          <w:rFonts w:ascii="Arial" w:hAnsi="Arial" w:cs="Arial"/>
          <w:sz w:val="22"/>
          <w:szCs w:val="22"/>
        </w:rPr>
      </w:pPr>
      <w:r w:rsidRPr="009339D3">
        <w:rPr>
          <w:rFonts w:ascii="Arial" w:hAnsi="Arial" w:cs="Arial"/>
          <w:sz w:val="22"/>
          <w:szCs w:val="22"/>
        </w:rPr>
        <w:t>Kryterium ceny będzie rozpatrywane na podstawie całkowitej sumy brutto miesięcznej opłaty uwzględniającej wszystkie koszty realizacji zadania przez okres 12 miesięcy, podanej przez Wykonawcę w formularzu ofertowym</w:t>
      </w:r>
      <w:r w:rsidR="00646122">
        <w:rPr>
          <w:rFonts w:ascii="Arial" w:hAnsi="Arial" w:cs="Arial"/>
          <w:sz w:val="22"/>
          <w:szCs w:val="22"/>
        </w:rPr>
        <w:t xml:space="preserve"> oraz całkowitej ceny brutto dostawy paliwa</w:t>
      </w:r>
      <w:r w:rsidR="00297873">
        <w:rPr>
          <w:rFonts w:ascii="Arial" w:hAnsi="Arial" w:cs="Arial"/>
          <w:sz w:val="22"/>
          <w:szCs w:val="22"/>
        </w:rPr>
        <w:t xml:space="preserve"> (zgodnie ze wzorem formularza ofertowego)</w:t>
      </w:r>
      <w:r w:rsidR="00646122">
        <w:rPr>
          <w:rFonts w:ascii="Arial" w:hAnsi="Arial" w:cs="Arial"/>
          <w:sz w:val="22"/>
          <w:szCs w:val="22"/>
        </w:rPr>
        <w:t xml:space="preserve">. </w:t>
      </w:r>
      <w:r w:rsidRPr="009339D3">
        <w:rPr>
          <w:rFonts w:ascii="Arial" w:hAnsi="Arial" w:cs="Arial"/>
          <w:sz w:val="22"/>
          <w:szCs w:val="22"/>
        </w:rPr>
        <w:t>Ilość punktów w tym kryterium zostanie obliczona na podstawie niniejszego wzoru:</w:t>
      </w:r>
    </w:p>
    <w:p w:rsidR="009339D3" w:rsidRPr="009339D3" w:rsidRDefault="009339D3" w:rsidP="003D14F0">
      <w:pPr>
        <w:ind w:left="426"/>
        <w:jc w:val="both"/>
        <w:rPr>
          <w:rFonts w:ascii="Arial" w:hAnsi="Arial" w:cs="Arial"/>
          <w:sz w:val="22"/>
          <w:szCs w:val="22"/>
        </w:rPr>
      </w:pPr>
    </w:p>
    <w:p w:rsidR="009339D3" w:rsidRPr="00646122" w:rsidRDefault="009339D3" w:rsidP="00646122">
      <w:pPr>
        <w:spacing w:line="360" w:lineRule="auto"/>
        <w:jc w:val="both"/>
        <w:rPr>
          <w:rFonts w:ascii="Arial" w:hAnsi="Arial" w:cs="Arial"/>
        </w:rPr>
      </w:pPr>
      <w:r w:rsidRPr="00646122">
        <w:rPr>
          <w:rFonts w:ascii="Arial" w:hAnsi="Arial" w:cs="Arial"/>
        </w:rPr>
        <w:t xml:space="preserve">          </w:t>
      </w:r>
      <w:r w:rsidR="00646122">
        <w:rPr>
          <w:rFonts w:ascii="Arial" w:hAnsi="Arial" w:cs="Arial"/>
        </w:rPr>
        <w:t xml:space="preserve">                     LP = C (100%)</w:t>
      </w:r>
    </w:p>
    <w:p w:rsidR="009339D3" w:rsidRPr="009339D3" w:rsidRDefault="009339D3" w:rsidP="009339D3">
      <w:pPr>
        <w:pStyle w:val="Akapitzlist"/>
        <w:spacing w:line="360" w:lineRule="auto"/>
        <w:jc w:val="both"/>
        <w:rPr>
          <w:rFonts w:ascii="Arial" w:hAnsi="Arial" w:cs="Arial"/>
        </w:rPr>
      </w:pPr>
      <w:r w:rsidRPr="009339D3">
        <w:rPr>
          <w:rFonts w:ascii="Arial" w:hAnsi="Arial" w:cs="Arial"/>
        </w:rPr>
        <w:t>LP – całkowita liczba punktów przyznanych ofercie</w:t>
      </w:r>
    </w:p>
    <w:p w:rsidR="009339D3" w:rsidRPr="009339D3" w:rsidRDefault="009339D3" w:rsidP="009339D3">
      <w:pPr>
        <w:pStyle w:val="Akapitzlist"/>
        <w:spacing w:line="360" w:lineRule="auto"/>
        <w:jc w:val="both"/>
        <w:rPr>
          <w:rFonts w:ascii="Arial" w:hAnsi="Arial" w:cs="Arial"/>
        </w:rPr>
      </w:pPr>
      <w:r w:rsidRPr="009339D3">
        <w:rPr>
          <w:rFonts w:ascii="Arial" w:hAnsi="Arial" w:cs="Arial"/>
        </w:rPr>
        <w:t>C - liczba punktów przyznanych za kryterium nr I</w:t>
      </w:r>
    </w:p>
    <w:p w:rsidR="00F13FEF" w:rsidRPr="00F13FEF" w:rsidRDefault="00F13FEF" w:rsidP="00F13FEF">
      <w:pPr>
        <w:numPr>
          <w:ilvl w:val="1"/>
          <w:numId w:val="33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F13FEF">
        <w:rPr>
          <w:rFonts w:ascii="Arial" w:hAnsi="Arial" w:cs="Arial"/>
          <w:sz w:val="22"/>
          <w:szCs w:val="22"/>
        </w:rPr>
        <w:t xml:space="preserve">Wyliczona przez Wykonawcę cena oferty musi obejmować wykonanie całości przedmiotu zamówienia zgodnie z wymaganiami zawartymi w SWZ, zawierać wszelkie koszty konieczne dla prawidłowego wykonania zamówienia. </w:t>
      </w:r>
    </w:p>
    <w:p w:rsidR="00F13FEF" w:rsidRDefault="00F13FEF" w:rsidP="00F13FEF">
      <w:pPr>
        <w:autoSpaceDN/>
        <w:spacing w:line="276" w:lineRule="auto"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</w:p>
    <w:p w:rsidR="009339D3" w:rsidRPr="009339D3" w:rsidRDefault="009339D3" w:rsidP="00B72099">
      <w:pPr>
        <w:numPr>
          <w:ilvl w:val="1"/>
          <w:numId w:val="33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9339D3">
        <w:rPr>
          <w:rFonts w:ascii="Arial" w:hAnsi="Arial" w:cs="Arial"/>
          <w:sz w:val="22"/>
          <w:szCs w:val="22"/>
        </w:rPr>
        <w:t>Na podstawie art. 223 ust. 2 w zw. z art. 266 PZP, Zamawiający poprawia w tekście oferty:</w:t>
      </w:r>
    </w:p>
    <w:p w:rsidR="009339D3" w:rsidRPr="009339D3" w:rsidRDefault="009339D3" w:rsidP="00B72099">
      <w:pPr>
        <w:pStyle w:val="Akapitzlist"/>
        <w:numPr>
          <w:ilvl w:val="0"/>
          <w:numId w:val="31"/>
        </w:numPr>
        <w:spacing w:after="0"/>
        <w:ind w:left="709"/>
        <w:jc w:val="both"/>
        <w:rPr>
          <w:rFonts w:ascii="Arial" w:hAnsi="Arial" w:cs="Arial"/>
        </w:rPr>
      </w:pPr>
      <w:r w:rsidRPr="009339D3">
        <w:rPr>
          <w:rFonts w:ascii="Arial" w:hAnsi="Arial" w:cs="Arial"/>
        </w:rPr>
        <w:t>oczywiste omyłki pisarskie;</w:t>
      </w:r>
    </w:p>
    <w:p w:rsidR="009339D3" w:rsidRPr="009339D3" w:rsidRDefault="009339D3" w:rsidP="00B72099">
      <w:pPr>
        <w:pStyle w:val="Akapitzlist"/>
        <w:numPr>
          <w:ilvl w:val="0"/>
          <w:numId w:val="31"/>
        </w:numPr>
        <w:spacing w:after="0"/>
        <w:jc w:val="both"/>
        <w:rPr>
          <w:rFonts w:ascii="Arial" w:hAnsi="Arial" w:cs="Arial"/>
        </w:rPr>
      </w:pPr>
      <w:r w:rsidRPr="009339D3">
        <w:rPr>
          <w:rFonts w:ascii="Arial" w:hAnsi="Arial" w:cs="Arial"/>
        </w:rPr>
        <w:t>oczywiste omyłki rachunkowe, z uwzględnieniem konsekwencji rachunkowych dokonanych poprawek;</w:t>
      </w:r>
    </w:p>
    <w:p w:rsidR="009339D3" w:rsidRPr="009339D3" w:rsidRDefault="009339D3" w:rsidP="00B72099">
      <w:pPr>
        <w:pStyle w:val="Akapitzlist"/>
        <w:numPr>
          <w:ilvl w:val="0"/>
          <w:numId w:val="31"/>
        </w:numPr>
        <w:spacing w:after="0"/>
        <w:jc w:val="both"/>
        <w:rPr>
          <w:rFonts w:ascii="Arial" w:hAnsi="Arial" w:cs="Arial"/>
        </w:rPr>
      </w:pPr>
      <w:r w:rsidRPr="009339D3">
        <w:rPr>
          <w:rFonts w:ascii="Arial" w:hAnsi="Arial" w:cs="Arial"/>
        </w:rPr>
        <w:t>inne omyłki polegające na niezgodności oferty z dokumentami zamówienia, niepowodujące istotnych zmian w treści oferty;</w:t>
      </w:r>
    </w:p>
    <w:p w:rsidR="009339D3" w:rsidRPr="009339D3" w:rsidRDefault="009339D3" w:rsidP="009339D3">
      <w:pPr>
        <w:ind w:left="360"/>
        <w:jc w:val="both"/>
        <w:rPr>
          <w:rFonts w:ascii="Arial" w:hAnsi="Arial" w:cs="Arial"/>
          <w:sz w:val="22"/>
          <w:szCs w:val="22"/>
        </w:rPr>
      </w:pPr>
      <w:r w:rsidRPr="009339D3">
        <w:rPr>
          <w:rFonts w:ascii="Arial" w:hAnsi="Arial" w:cs="Arial"/>
          <w:sz w:val="22"/>
          <w:szCs w:val="22"/>
        </w:rPr>
        <w:t>- niezwłocznie zawiadamiając o tym wykonawcę, którego oferta została poprawiona.</w:t>
      </w:r>
    </w:p>
    <w:p w:rsidR="009339D3" w:rsidRPr="009339D3" w:rsidRDefault="009339D3" w:rsidP="00933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240"/>
        <w:ind w:left="360"/>
        <w:jc w:val="both"/>
        <w:rPr>
          <w:rFonts w:ascii="Arial" w:hAnsi="Arial" w:cs="Arial"/>
          <w:b/>
          <w:i/>
          <w:sz w:val="22"/>
          <w:szCs w:val="22"/>
        </w:rPr>
      </w:pPr>
      <w:r w:rsidRPr="009339D3">
        <w:rPr>
          <w:rFonts w:ascii="Arial" w:hAnsi="Arial" w:cs="Arial"/>
          <w:b/>
          <w:i/>
          <w:sz w:val="22"/>
          <w:szCs w:val="22"/>
        </w:rPr>
        <w:t>POUCZENIE:</w:t>
      </w:r>
    </w:p>
    <w:p w:rsidR="009339D3" w:rsidRPr="009339D3" w:rsidRDefault="009339D3" w:rsidP="00933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ind w:left="360"/>
        <w:jc w:val="both"/>
        <w:rPr>
          <w:rFonts w:ascii="Arial" w:hAnsi="Arial" w:cs="Arial"/>
          <w:sz w:val="22"/>
          <w:szCs w:val="22"/>
        </w:rPr>
      </w:pPr>
      <w:r w:rsidRPr="009339D3">
        <w:rPr>
          <w:rFonts w:ascii="Arial" w:hAnsi="Arial" w:cs="Arial"/>
          <w:sz w:val="22"/>
          <w:szCs w:val="22"/>
        </w:rPr>
        <w:t>Wykonawca, w którego ofercie poprawiono omyłkę, o której mowa w art. 223 ust. 2 pkt 3 PZP, ma prawo w terminie wyznaczonym przez Zamawiającego liczonym od dnia otrzymania zawiadomienia o poprawieniu omyłki, do wyrażenia zgody na poprawienie w ofercie omyłki lub zakwestionowanie jej poprawienia.</w:t>
      </w:r>
    </w:p>
    <w:p w:rsidR="009339D3" w:rsidRPr="009339D3" w:rsidRDefault="009339D3" w:rsidP="00933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ind w:left="360"/>
        <w:jc w:val="both"/>
        <w:rPr>
          <w:rFonts w:ascii="Arial" w:hAnsi="Arial" w:cs="Arial"/>
          <w:sz w:val="22"/>
          <w:szCs w:val="22"/>
        </w:rPr>
      </w:pPr>
      <w:r w:rsidRPr="009339D3">
        <w:rPr>
          <w:rFonts w:ascii="Arial" w:hAnsi="Arial" w:cs="Arial"/>
          <w:b/>
          <w:bCs/>
          <w:sz w:val="22"/>
          <w:szCs w:val="22"/>
        </w:rPr>
        <w:t>Brak odpowiedzi w wyznaczonym terminie uznaje się za wyrażenie zgody na poprawienie omyłki</w:t>
      </w:r>
      <w:r w:rsidRPr="009339D3">
        <w:rPr>
          <w:rFonts w:ascii="Arial" w:hAnsi="Arial" w:cs="Arial"/>
          <w:sz w:val="22"/>
          <w:szCs w:val="22"/>
        </w:rPr>
        <w:t>.</w:t>
      </w:r>
    </w:p>
    <w:p w:rsidR="009339D3" w:rsidRPr="009339D3" w:rsidRDefault="009339D3" w:rsidP="00B72099">
      <w:pPr>
        <w:numPr>
          <w:ilvl w:val="1"/>
          <w:numId w:val="33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9339D3">
        <w:rPr>
          <w:rFonts w:ascii="Arial" w:hAnsi="Arial" w:cs="Arial"/>
          <w:sz w:val="22"/>
          <w:szCs w:val="22"/>
        </w:rPr>
        <w:t>Zamawiający udzieli zamówienia Wykonawcy, którego oferta:</w:t>
      </w:r>
    </w:p>
    <w:p w:rsidR="009339D3" w:rsidRPr="009339D3" w:rsidRDefault="009339D3" w:rsidP="00B72099">
      <w:pPr>
        <w:widowControl/>
        <w:numPr>
          <w:ilvl w:val="0"/>
          <w:numId w:val="32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9339D3">
        <w:rPr>
          <w:rFonts w:ascii="Arial" w:hAnsi="Arial" w:cs="Arial"/>
          <w:sz w:val="22"/>
          <w:szCs w:val="22"/>
        </w:rPr>
        <w:t>spełnia wszystkie wymagania zawarte w ustawie Prawo zamówień publicznych;</w:t>
      </w:r>
    </w:p>
    <w:p w:rsidR="009339D3" w:rsidRPr="009339D3" w:rsidRDefault="009339D3" w:rsidP="00B72099">
      <w:pPr>
        <w:widowControl/>
        <w:numPr>
          <w:ilvl w:val="0"/>
          <w:numId w:val="32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9339D3">
        <w:rPr>
          <w:rFonts w:ascii="Arial" w:hAnsi="Arial" w:cs="Arial"/>
          <w:sz w:val="22"/>
          <w:szCs w:val="22"/>
        </w:rPr>
        <w:t>spełnia wszystkie wymagania określone w SWZ;</w:t>
      </w:r>
    </w:p>
    <w:p w:rsidR="009339D3" w:rsidRDefault="009339D3" w:rsidP="00B72099">
      <w:pPr>
        <w:widowControl/>
        <w:numPr>
          <w:ilvl w:val="0"/>
          <w:numId w:val="32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9339D3">
        <w:rPr>
          <w:rFonts w:ascii="Arial" w:hAnsi="Arial" w:cs="Arial"/>
          <w:sz w:val="22"/>
          <w:szCs w:val="22"/>
        </w:rPr>
        <w:t>została uznana za najkorzystniejszą w oparciu o określone w SWZ kryteria oceny ofert.</w:t>
      </w:r>
    </w:p>
    <w:p w:rsidR="009339D3" w:rsidRPr="009339D3" w:rsidRDefault="009339D3" w:rsidP="009339D3">
      <w:pPr>
        <w:widowControl/>
        <w:autoSpaceDN/>
        <w:spacing w:line="276" w:lineRule="auto"/>
        <w:ind w:left="720"/>
        <w:jc w:val="both"/>
        <w:textAlignment w:val="auto"/>
        <w:rPr>
          <w:rFonts w:ascii="Arial" w:hAnsi="Arial" w:cs="Arial"/>
          <w:sz w:val="22"/>
          <w:szCs w:val="22"/>
        </w:rPr>
      </w:pPr>
    </w:p>
    <w:p w:rsidR="009339D3" w:rsidRPr="009339D3" w:rsidRDefault="009339D3" w:rsidP="00B72099">
      <w:pPr>
        <w:pStyle w:val="Akapitzlist"/>
        <w:numPr>
          <w:ilvl w:val="0"/>
          <w:numId w:val="41"/>
        </w:numPr>
        <w:jc w:val="both"/>
        <w:rPr>
          <w:rFonts w:ascii="Arial" w:hAnsi="Arial" w:cs="Arial"/>
          <w:b/>
          <w:bCs/>
        </w:rPr>
      </w:pPr>
      <w:r w:rsidRPr="009339D3">
        <w:rPr>
          <w:rFonts w:ascii="Arial" w:hAnsi="Arial" w:cs="Arial"/>
          <w:b/>
          <w:bCs/>
        </w:rPr>
        <w:t>INFORMACJE O FORMALNOŚCIACH, JAKIE POWINNY ZOSTAĆ DOPEŁNIONE PO WYBORZE OFERTY W CELU ZAWARCIA UMOWY W SPRAWIE ZAMÓWIENIA PUBLICZNEGO:</w:t>
      </w:r>
    </w:p>
    <w:p w:rsidR="009339D3" w:rsidRPr="009339D3" w:rsidRDefault="009339D3" w:rsidP="00B72099">
      <w:pPr>
        <w:numPr>
          <w:ilvl w:val="2"/>
          <w:numId w:val="27"/>
        </w:numPr>
        <w:autoSpaceDN/>
        <w:spacing w:line="276" w:lineRule="auto"/>
        <w:jc w:val="both"/>
        <w:textAlignment w:val="auto"/>
        <w:rPr>
          <w:rFonts w:ascii="Arial" w:hAnsi="Arial" w:cs="Arial"/>
          <w:bCs/>
          <w:sz w:val="22"/>
          <w:szCs w:val="22"/>
        </w:rPr>
      </w:pPr>
      <w:r w:rsidRPr="009339D3">
        <w:rPr>
          <w:rFonts w:ascii="Arial" w:hAnsi="Arial" w:cs="Arial"/>
          <w:bCs/>
          <w:sz w:val="22"/>
          <w:szCs w:val="22"/>
        </w:rPr>
        <w:t>Wykonawca, którego oferta zostanie wybrana, zobowiązany będzie do podpisania umowy na warunkach określonych we Wzorze umowy stanowiącym załącznik do SWZ.</w:t>
      </w:r>
    </w:p>
    <w:p w:rsidR="009339D3" w:rsidRPr="009339D3" w:rsidRDefault="009339D3" w:rsidP="00B72099">
      <w:pPr>
        <w:numPr>
          <w:ilvl w:val="2"/>
          <w:numId w:val="27"/>
        </w:numPr>
        <w:autoSpaceDN/>
        <w:spacing w:line="276" w:lineRule="auto"/>
        <w:jc w:val="both"/>
        <w:textAlignment w:val="auto"/>
        <w:rPr>
          <w:rFonts w:ascii="Arial" w:hAnsi="Arial" w:cs="Arial"/>
          <w:bCs/>
          <w:sz w:val="22"/>
          <w:szCs w:val="22"/>
        </w:rPr>
      </w:pPr>
      <w:r w:rsidRPr="009339D3">
        <w:rPr>
          <w:rFonts w:ascii="Arial" w:hAnsi="Arial" w:cs="Arial"/>
          <w:sz w:val="22"/>
          <w:szCs w:val="22"/>
        </w:rPr>
        <w:lastRenderedPageBreak/>
        <w:t>Umowa zostanie zawarta w formie pisemnej pod rygorem nieważności. Jest jawna i podlega udostępnieniu na zasadach określonych w przepisach o dostępie do informacji publicznej.</w:t>
      </w:r>
    </w:p>
    <w:p w:rsidR="009339D3" w:rsidRPr="009339D3" w:rsidRDefault="009339D3" w:rsidP="00B72099">
      <w:pPr>
        <w:numPr>
          <w:ilvl w:val="2"/>
          <w:numId w:val="27"/>
        </w:numPr>
        <w:autoSpaceDN/>
        <w:spacing w:line="276" w:lineRule="auto"/>
        <w:jc w:val="both"/>
        <w:textAlignment w:val="auto"/>
        <w:rPr>
          <w:rFonts w:ascii="Arial" w:hAnsi="Arial" w:cs="Arial"/>
          <w:bCs/>
          <w:sz w:val="22"/>
          <w:szCs w:val="22"/>
        </w:rPr>
      </w:pPr>
      <w:r w:rsidRPr="009339D3">
        <w:rPr>
          <w:rFonts w:ascii="Arial" w:hAnsi="Arial" w:cs="Arial"/>
          <w:bCs/>
          <w:sz w:val="22"/>
          <w:szCs w:val="22"/>
        </w:rPr>
        <w:t>Zakres świadczenia Wykonawcy wynikający z umowy jest tożsamy z jego zobowiązaniem zawartym w ofercie.</w:t>
      </w:r>
    </w:p>
    <w:p w:rsidR="009339D3" w:rsidRPr="009339D3" w:rsidRDefault="009339D3" w:rsidP="00B72099">
      <w:pPr>
        <w:numPr>
          <w:ilvl w:val="2"/>
          <w:numId w:val="27"/>
        </w:numPr>
        <w:autoSpaceDN/>
        <w:spacing w:line="276" w:lineRule="auto"/>
        <w:jc w:val="both"/>
        <w:textAlignment w:val="auto"/>
        <w:rPr>
          <w:rFonts w:ascii="Arial" w:hAnsi="Arial" w:cs="Arial"/>
          <w:bCs/>
          <w:sz w:val="22"/>
          <w:szCs w:val="22"/>
        </w:rPr>
      </w:pPr>
      <w:r w:rsidRPr="009339D3">
        <w:rPr>
          <w:rFonts w:ascii="Arial" w:hAnsi="Arial" w:cs="Arial"/>
          <w:bCs/>
          <w:sz w:val="22"/>
          <w:szCs w:val="22"/>
        </w:rPr>
        <w:t>Wykonawcy wspólnie ubiegający się o udzielenie zamówienia ponoszą solidarną odpowiedzialność za wykonanie umowy.</w:t>
      </w:r>
    </w:p>
    <w:p w:rsidR="009339D3" w:rsidRPr="009339D3" w:rsidRDefault="009339D3" w:rsidP="00B72099">
      <w:pPr>
        <w:numPr>
          <w:ilvl w:val="2"/>
          <w:numId w:val="27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9339D3">
        <w:rPr>
          <w:rFonts w:ascii="Arial" w:hAnsi="Arial" w:cs="Arial"/>
          <w:sz w:val="22"/>
          <w:szCs w:val="22"/>
        </w:rPr>
        <w:t>W przypadku Wykonawców wspólnie ubiegających się o udzielenie niniejszego zamówienia, których oferta zostanie wybrana, Wykonawcy zobowiązani będą zawrzeć umowę regulującą współpracę tych Wykonawców i przedłożyć tę umowę Zamawiającemu, przed zawarciem umowy w sprawie zamówienia publicznego, o której mowa w ust. 1.</w:t>
      </w:r>
    </w:p>
    <w:p w:rsidR="009339D3" w:rsidRPr="009339D3" w:rsidRDefault="009339D3" w:rsidP="00B72099">
      <w:pPr>
        <w:numPr>
          <w:ilvl w:val="2"/>
          <w:numId w:val="27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9339D3">
        <w:rPr>
          <w:rFonts w:ascii="Arial" w:hAnsi="Arial" w:cs="Arial"/>
          <w:sz w:val="22"/>
          <w:szCs w:val="22"/>
        </w:rPr>
        <w:t>Z zastrzeżeniem art. 308 ust. 3 PZP, Zamawiający zawiera umowę w sprawie zamówienia publicznego, z uwzględnieniem art. 577 PZP, w terminie nie krótszym niż 5 dni od dnia przesłania zawiadomienia o wyborze najkorzystniejszej oferty, jeżeli zawiadomienie to zostało przesłane przy użyciu środków komunikacji elektronicznej, albo 10 dni - jeżeli zostało przesłane w inny sposób.</w:t>
      </w:r>
    </w:p>
    <w:p w:rsidR="009339D3" w:rsidRPr="009339D3" w:rsidRDefault="009339D3" w:rsidP="00B72099">
      <w:pPr>
        <w:numPr>
          <w:ilvl w:val="2"/>
          <w:numId w:val="27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9339D3">
        <w:rPr>
          <w:rFonts w:ascii="Arial" w:hAnsi="Arial" w:cs="Arial"/>
          <w:sz w:val="22"/>
          <w:szCs w:val="22"/>
        </w:rPr>
        <w:t>Jeżeli Wykonawca, którego oferta została wybrana jako najkorzystniejsza, uchyla się od zawarcia umowy w sprawie zamówienia publicznego lub nie wnosi wymaganego zabezpieczenia należytego wykonania umowy, Zamawiający może dokonać ponownego badania i oceny ofert spośród ofert pozostałych w postępowaniu Wykonawców albo unieważnić postępowanie.</w:t>
      </w:r>
    </w:p>
    <w:p w:rsidR="009339D3" w:rsidRPr="009339D3" w:rsidRDefault="009339D3" w:rsidP="009339D3">
      <w:pPr>
        <w:ind w:left="360"/>
        <w:jc w:val="both"/>
        <w:rPr>
          <w:rFonts w:ascii="Arial" w:hAnsi="Arial" w:cs="Arial"/>
          <w:sz w:val="22"/>
          <w:szCs w:val="22"/>
        </w:rPr>
      </w:pPr>
    </w:p>
    <w:p w:rsidR="009339D3" w:rsidRPr="009339D3" w:rsidRDefault="009339D3" w:rsidP="00B72099">
      <w:pPr>
        <w:pStyle w:val="Akapitzlist"/>
        <w:numPr>
          <w:ilvl w:val="0"/>
          <w:numId w:val="41"/>
        </w:numPr>
        <w:jc w:val="both"/>
        <w:rPr>
          <w:rFonts w:ascii="Arial" w:hAnsi="Arial" w:cs="Arial"/>
          <w:b/>
          <w:bCs/>
        </w:rPr>
      </w:pPr>
      <w:r w:rsidRPr="009339D3">
        <w:rPr>
          <w:rFonts w:ascii="Arial" w:hAnsi="Arial" w:cs="Arial"/>
          <w:b/>
          <w:bCs/>
        </w:rPr>
        <w:t xml:space="preserve">WYMAGANIA DOTYCZĄCE ZABEZPIECZENIA NALEŻYTEGO WYKONANIA UMOWY: </w:t>
      </w:r>
    </w:p>
    <w:p w:rsidR="009339D3" w:rsidRPr="009339D3" w:rsidRDefault="009339D3" w:rsidP="009339D3">
      <w:pPr>
        <w:pStyle w:val="Akapitzlist"/>
        <w:jc w:val="both"/>
        <w:rPr>
          <w:rFonts w:ascii="Arial" w:hAnsi="Arial" w:cs="Arial"/>
          <w:bCs/>
        </w:rPr>
      </w:pPr>
      <w:r w:rsidRPr="009339D3">
        <w:rPr>
          <w:rFonts w:ascii="Arial" w:hAnsi="Arial" w:cs="Arial"/>
          <w:bCs/>
        </w:rPr>
        <w:t>Zamawiający nie żąda wniesienia zabezpieczenia należytego wykonania umowy.</w:t>
      </w:r>
    </w:p>
    <w:p w:rsidR="009339D3" w:rsidRPr="009339D3" w:rsidRDefault="009339D3" w:rsidP="00B72099">
      <w:pPr>
        <w:pStyle w:val="Akapitzlist"/>
        <w:numPr>
          <w:ilvl w:val="0"/>
          <w:numId w:val="41"/>
        </w:numPr>
        <w:jc w:val="both"/>
        <w:rPr>
          <w:rFonts w:ascii="Arial" w:hAnsi="Arial" w:cs="Arial"/>
          <w:b/>
          <w:bCs/>
        </w:rPr>
      </w:pPr>
      <w:r w:rsidRPr="009339D3">
        <w:rPr>
          <w:rFonts w:ascii="Arial" w:hAnsi="Arial" w:cs="Arial"/>
          <w:b/>
          <w:bCs/>
        </w:rPr>
        <w:t>ISTOTNE DLA STRON POSTANOWIENIA, KTÓRE ZOSTANĄ WPROWADZONE DO TREŚCI ZAWIERANEJ UMOWY W SPRAWIE ZAMÓWIENIA PUBLICZNEGO:</w:t>
      </w:r>
    </w:p>
    <w:p w:rsidR="009339D3" w:rsidRPr="009339D3" w:rsidRDefault="009339D3" w:rsidP="009339D3">
      <w:pPr>
        <w:autoSpaceDE w:val="0"/>
        <w:ind w:firstLine="708"/>
        <w:jc w:val="both"/>
        <w:rPr>
          <w:rFonts w:ascii="Arial" w:hAnsi="Arial" w:cs="Arial"/>
          <w:sz w:val="22"/>
          <w:szCs w:val="22"/>
        </w:rPr>
      </w:pPr>
      <w:r w:rsidRPr="009339D3">
        <w:rPr>
          <w:rFonts w:ascii="Arial" w:hAnsi="Arial" w:cs="Arial"/>
          <w:sz w:val="22"/>
          <w:szCs w:val="22"/>
        </w:rPr>
        <w:t>Istotne postanowienia umowy zawarto w</w:t>
      </w:r>
      <w:r w:rsidRPr="009339D3">
        <w:rPr>
          <w:rFonts w:ascii="Arial" w:hAnsi="Arial" w:cs="Arial"/>
          <w:sz w:val="22"/>
          <w:szCs w:val="22"/>
          <w:shd w:val="clear" w:color="auto" w:fill="FFFFFF"/>
        </w:rPr>
        <w:t xml:space="preserve"> załączniku nr 4 </w:t>
      </w:r>
      <w:r w:rsidRPr="009339D3">
        <w:rPr>
          <w:rFonts w:ascii="Arial" w:hAnsi="Arial" w:cs="Arial"/>
          <w:sz w:val="22"/>
          <w:szCs w:val="22"/>
        </w:rPr>
        <w:t>do SWZ.</w:t>
      </w:r>
    </w:p>
    <w:p w:rsidR="009339D3" w:rsidRPr="009339D3" w:rsidRDefault="009339D3" w:rsidP="009339D3">
      <w:pPr>
        <w:autoSpaceDE w:val="0"/>
        <w:jc w:val="both"/>
        <w:rPr>
          <w:rFonts w:ascii="Arial" w:hAnsi="Arial" w:cs="Arial"/>
          <w:sz w:val="22"/>
          <w:szCs w:val="22"/>
        </w:rPr>
      </w:pPr>
    </w:p>
    <w:p w:rsidR="009339D3" w:rsidRPr="009339D3" w:rsidRDefault="009339D3" w:rsidP="00B72099">
      <w:pPr>
        <w:pStyle w:val="Akapitzlist"/>
        <w:numPr>
          <w:ilvl w:val="0"/>
          <w:numId w:val="41"/>
        </w:numPr>
        <w:jc w:val="both"/>
        <w:rPr>
          <w:rFonts w:ascii="Arial" w:hAnsi="Arial" w:cs="Arial"/>
          <w:b/>
          <w:bCs/>
        </w:rPr>
      </w:pPr>
      <w:r w:rsidRPr="009339D3">
        <w:rPr>
          <w:rFonts w:ascii="Arial" w:hAnsi="Arial" w:cs="Arial"/>
          <w:b/>
          <w:bCs/>
        </w:rPr>
        <w:t>POUCZENIE O ŚRODKACH OCHRONY PRAWNEJ PRZYSŁUGUJĄCYCH WYKONAWCY W TOKU POSTĘPOWANIA O UDZIELENIE ZAMÓWIENIA:</w:t>
      </w:r>
    </w:p>
    <w:p w:rsidR="009339D3" w:rsidRPr="009339D3" w:rsidRDefault="009339D3" w:rsidP="00B72099">
      <w:pPr>
        <w:pStyle w:val="Akapitzlist"/>
        <w:numPr>
          <w:ilvl w:val="0"/>
          <w:numId w:val="34"/>
        </w:numPr>
        <w:tabs>
          <w:tab w:val="clear" w:pos="0"/>
          <w:tab w:val="left" w:pos="426"/>
        </w:tabs>
        <w:suppressAutoHyphens w:val="0"/>
        <w:spacing w:after="0"/>
        <w:ind w:left="426" w:hanging="426"/>
        <w:jc w:val="both"/>
        <w:rPr>
          <w:rFonts w:ascii="Arial" w:hAnsi="Arial" w:cs="Arial"/>
        </w:rPr>
      </w:pPr>
      <w:r w:rsidRPr="009339D3">
        <w:rPr>
          <w:rFonts w:ascii="Arial" w:hAnsi="Arial" w:cs="Arial"/>
        </w:rPr>
        <w:t>Wykonawcom, a także innemu podmiotowi, jeżeli ma lub miał interes w uzyskaniu z</w:t>
      </w:r>
      <w:r w:rsidRPr="009339D3">
        <w:rPr>
          <w:rFonts w:ascii="Arial" w:hAnsi="Arial" w:cs="Arial"/>
        </w:rPr>
        <w:t>a</w:t>
      </w:r>
      <w:r w:rsidRPr="009339D3">
        <w:rPr>
          <w:rFonts w:ascii="Arial" w:hAnsi="Arial" w:cs="Arial"/>
        </w:rPr>
        <w:t>mówienia oraz poniósł lub może ponieść szkodę w wyniku naruszenia przez Zamawiaj</w:t>
      </w:r>
      <w:r w:rsidRPr="009339D3">
        <w:rPr>
          <w:rFonts w:ascii="Arial" w:hAnsi="Arial" w:cs="Arial"/>
        </w:rPr>
        <w:t>ą</w:t>
      </w:r>
      <w:r w:rsidRPr="009339D3">
        <w:rPr>
          <w:rFonts w:ascii="Arial" w:hAnsi="Arial" w:cs="Arial"/>
        </w:rPr>
        <w:t>cego przepisów ustawy, przysługują środki ochrony prawnej przewidziane w art. 505 PZP i następnych.</w:t>
      </w:r>
    </w:p>
    <w:p w:rsidR="009339D3" w:rsidRPr="009339D3" w:rsidRDefault="009339D3" w:rsidP="00B72099">
      <w:pPr>
        <w:pStyle w:val="Akapitzlist"/>
        <w:numPr>
          <w:ilvl w:val="0"/>
          <w:numId w:val="34"/>
        </w:numPr>
        <w:tabs>
          <w:tab w:val="clear" w:pos="0"/>
          <w:tab w:val="left" w:pos="426"/>
        </w:tabs>
        <w:suppressAutoHyphens w:val="0"/>
        <w:spacing w:after="0"/>
        <w:ind w:left="426" w:hanging="426"/>
        <w:jc w:val="both"/>
        <w:rPr>
          <w:rFonts w:ascii="Arial" w:hAnsi="Arial" w:cs="Arial"/>
        </w:rPr>
      </w:pPr>
      <w:r w:rsidRPr="009339D3">
        <w:rPr>
          <w:rFonts w:ascii="Arial" w:hAnsi="Arial" w:cs="Arial"/>
        </w:rPr>
        <w:t>Środkami ochrony prawnej, są:</w:t>
      </w:r>
    </w:p>
    <w:p w:rsidR="009339D3" w:rsidRPr="009339D3" w:rsidRDefault="009339D3" w:rsidP="00B72099">
      <w:pPr>
        <w:pStyle w:val="Akapitzlist"/>
        <w:numPr>
          <w:ilvl w:val="1"/>
          <w:numId w:val="35"/>
        </w:numPr>
        <w:tabs>
          <w:tab w:val="clear" w:pos="812"/>
          <w:tab w:val="left" w:pos="851"/>
        </w:tabs>
        <w:suppressAutoHyphens w:val="0"/>
        <w:spacing w:after="0"/>
        <w:ind w:left="851" w:hanging="425"/>
        <w:jc w:val="both"/>
        <w:rPr>
          <w:rFonts w:ascii="Arial" w:hAnsi="Arial" w:cs="Arial"/>
        </w:rPr>
      </w:pPr>
      <w:r w:rsidRPr="009339D3">
        <w:rPr>
          <w:rFonts w:ascii="Arial" w:hAnsi="Arial" w:cs="Arial"/>
        </w:rPr>
        <w:t>odwołanie do Krajowej Izby Odwoławczej,</w:t>
      </w:r>
    </w:p>
    <w:p w:rsidR="009339D3" w:rsidRPr="009339D3" w:rsidRDefault="009339D3" w:rsidP="00B72099">
      <w:pPr>
        <w:pStyle w:val="Akapitzlist"/>
        <w:numPr>
          <w:ilvl w:val="1"/>
          <w:numId w:val="35"/>
        </w:numPr>
        <w:tabs>
          <w:tab w:val="clear" w:pos="812"/>
          <w:tab w:val="left" w:pos="851"/>
        </w:tabs>
        <w:suppressAutoHyphens w:val="0"/>
        <w:spacing w:after="0"/>
        <w:ind w:left="851" w:hanging="425"/>
        <w:jc w:val="both"/>
        <w:rPr>
          <w:rFonts w:ascii="Arial" w:hAnsi="Arial" w:cs="Arial"/>
        </w:rPr>
      </w:pPr>
      <w:r w:rsidRPr="009339D3">
        <w:rPr>
          <w:rFonts w:ascii="Arial" w:hAnsi="Arial" w:cs="Arial"/>
        </w:rPr>
        <w:t>skarga do sądu.</w:t>
      </w:r>
    </w:p>
    <w:p w:rsidR="009339D3" w:rsidRPr="009339D3" w:rsidRDefault="009339D3" w:rsidP="00B72099">
      <w:pPr>
        <w:widowControl/>
        <w:numPr>
          <w:ilvl w:val="0"/>
          <w:numId w:val="34"/>
        </w:numPr>
        <w:tabs>
          <w:tab w:val="clear" w:pos="0"/>
          <w:tab w:val="left" w:pos="426"/>
        </w:tabs>
        <w:suppressAutoHyphens w:val="0"/>
        <w:autoSpaceDN/>
        <w:spacing w:line="276" w:lineRule="auto"/>
        <w:ind w:left="426" w:hanging="426"/>
        <w:jc w:val="both"/>
        <w:textAlignment w:val="auto"/>
        <w:rPr>
          <w:rFonts w:ascii="Arial" w:hAnsi="Arial" w:cs="Arial"/>
          <w:sz w:val="22"/>
          <w:szCs w:val="22"/>
        </w:rPr>
      </w:pPr>
      <w:r w:rsidRPr="009339D3">
        <w:rPr>
          <w:rFonts w:ascii="Arial" w:hAnsi="Arial" w:cs="Arial"/>
          <w:sz w:val="22"/>
          <w:szCs w:val="22"/>
        </w:rPr>
        <w:t>Odwołanie do Krajowej Izby Odwoławczej przysługuje na:</w:t>
      </w:r>
    </w:p>
    <w:p w:rsidR="009339D3" w:rsidRPr="009339D3" w:rsidRDefault="009339D3" w:rsidP="00B72099">
      <w:pPr>
        <w:pStyle w:val="Akapitzlist"/>
        <w:numPr>
          <w:ilvl w:val="0"/>
          <w:numId w:val="36"/>
        </w:numPr>
        <w:tabs>
          <w:tab w:val="left" w:pos="426"/>
        </w:tabs>
        <w:suppressAutoHyphens w:val="0"/>
        <w:spacing w:after="0"/>
        <w:jc w:val="both"/>
        <w:rPr>
          <w:rFonts w:ascii="Arial" w:hAnsi="Arial" w:cs="Arial"/>
        </w:rPr>
      </w:pPr>
      <w:r w:rsidRPr="009339D3">
        <w:rPr>
          <w:rFonts w:ascii="Arial" w:hAnsi="Arial" w:cs="Arial"/>
        </w:rPr>
        <w:t>niezgodną z przepisami ustawy czynność Zamawiającego, podjętą w postępowaniu o udzielenie zamówienia, w tym na projektowane postanowienie umowy;</w:t>
      </w:r>
    </w:p>
    <w:p w:rsidR="009339D3" w:rsidRPr="009339D3" w:rsidRDefault="009339D3" w:rsidP="00B72099">
      <w:pPr>
        <w:pStyle w:val="Akapitzlist"/>
        <w:numPr>
          <w:ilvl w:val="0"/>
          <w:numId w:val="36"/>
        </w:numPr>
        <w:tabs>
          <w:tab w:val="left" w:pos="426"/>
        </w:tabs>
        <w:suppressAutoHyphens w:val="0"/>
        <w:spacing w:after="0"/>
        <w:jc w:val="both"/>
        <w:rPr>
          <w:rFonts w:ascii="Arial" w:hAnsi="Arial" w:cs="Arial"/>
        </w:rPr>
      </w:pPr>
      <w:r w:rsidRPr="009339D3">
        <w:rPr>
          <w:rFonts w:ascii="Arial" w:hAnsi="Arial" w:cs="Arial"/>
        </w:rPr>
        <w:t>zaniechanie czynności w postępowaniu o udzielenie zamówienia, do której Zam</w:t>
      </w:r>
      <w:r w:rsidRPr="009339D3">
        <w:rPr>
          <w:rFonts w:ascii="Arial" w:hAnsi="Arial" w:cs="Arial"/>
        </w:rPr>
        <w:t>a</w:t>
      </w:r>
      <w:r w:rsidRPr="009339D3">
        <w:rPr>
          <w:rFonts w:ascii="Arial" w:hAnsi="Arial" w:cs="Arial"/>
        </w:rPr>
        <w:t>wiający był obowiązany na podstawie ustawy;</w:t>
      </w:r>
    </w:p>
    <w:p w:rsidR="009339D3" w:rsidRPr="009339D3" w:rsidRDefault="009339D3" w:rsidP="00B72099">
      <w:pPr>
        <w:pStyle w:val="Akapitzlist"/>
        <w:numPr>
          <w:ilvl w:val="0"/>
          <w:numId w:val="36"/>
        </w:numPr>
        <w:tabs>
          <w:tab w:val="left" w:pos="426"/>
        </w:tabs>
        <w:suppressAutoHyphens w:val="0"/>
        <w:spacing w:after="0"/>
        <w:jc w:val="both"/>
        <w:rPr>
          <w:rFonts w:ascii="Arial" w:hAnsi="Arial" w:cs="Arial"/>
        </w:rPr>
      </w:pPr>
      <w:r w:rsidRPr="009339D3">
        <w:rPr>
          <w:rFonts w:ascii="Arial" w:hAnsi="Arial" w:cs="Arial"/>
        </w:rPr>
        <w:lastRenderedPageBreak/>
        <w:t>zaniechanie przeprowadzenia postępowania o udzielenie zamówienia lub zorgan</w:t>
      </w:r>
      <w:r w:rsidRPr="009339D3">
        <w:rPr>
          <w:rFonts w:ascii="Arial" w:hAnsi="Arial" w:cs="Arial"/>
        </w:rPr>
        <w:t>i</w:t>
      </w:r>
      <w:r w:rsidRPr="009339D3">
        <w:rPr>
          <w:rFonts w:ascii="Arial" w:hAnsi="Arial" w:cs="Arial"/>
        </w:rPr>
        <w:t>zowania konkursu na podstawie ustawy, mimo że Zamawiający był do tego obowi</w:t>
      </w:r>
      <w:r w:rsidRPr="009339D3">
        <w:rPr>
          <w:rFonts w:ascii="Arial" w:hAnsi="Arial" w:cs="Arial"/>
        </w:rPr>
        <w:t>ą</w:t>
      </w:r>
      <w:r w:rsidRPr="009339D3">
        <w:rPr>
          <w:rFonts w:ascii="Arial" w:hAnsi="Arial" w:cs="Arial"/>
        </w:rPr>
        <w:t>zany.</w:t>
      </w:r>
    </w:p>
    <w:p w:rsidR="009339D3" w:rsidRPr="009339D3" w:rsidRDefault="009339D3" w:rsidP="00B72099">
      <w:pPr>
        <w:pStyle w:val="Akapitzlist"/>
        <w:numPr>
          <w:ilvl w:val="0"/>
          <w:numId w:val="34"/>
        </w:numPr>
        <w:tabs>
          <w:tab w:val="clear" w:pos="0"/>
          <w:tab w:val="left" w:pos="426"/>
        </w:tabs>
        <w:suppressAutoHyphens w:val="0"/>
        <w:spacing w:after="0"/>
        <w:ind w:left="426" w:hanging="426"/>
        <w:jc w:val="both"/>
        <w:rPr>
          <w:rFonts w:ascii="Arial" w:hAnsi="Arial" w:cs="Arial"/>
        </w:rPr>
      </w:pPr>
      <w:r w:rsidRPr="009339D3">
        <w:rPr>
          <w:rFonts w:ascii="Arial" w:hAnsi="Arial" w:cs="Arial"/>
        </w:rPr>
        <w:t>Pisma w postępowaniu odwoławczym wnosi się w formie pisemnej albo w formie ele</w:t>
      </w:r>
      <w:r w:rsidRPr="009339D3">
        <w:rPr>
          <w:rFonts w:ascii="Arial" w:hAnsi="Arial" w:cs="Arial"/>
        </w:rPr>
        <w:t>k</w:t>
      </w:r>
      <w:r w:rsidRPr="009339D3">
        <w:rPr>
          <w:rFonts w:ascii="Arial" w:hAnsi="Arial" w:cs="Arial"/>
        </w:rPr>
        <w:t>tronicznej albo w postaci elektronicznej, z tym że odwołanie i przystąpienie do postęp</w:t>
      </w:r>
      <w:r w:rsidRPr="009339D3">
        <w:rPr>
          <w:rFonts w:ascii="Arial" w:hAnsi="Arial" w:cs="Arial"/>
        </w:rPr>
        <w:t>o</w:t>
      </w:r>
      <w:r w:rsidRPr="009339D3">
        <w:rPr>
          <w:rFonts w:ascii="Arial" w:hAnsi="Arial" w:cs="Arial"/>
        </w:rPr>
        <w:t>wania odwoławczego, wniesione w postaci elektronicznej, wymagają opatrzenia podp</w:t>
      </w:r>
      <w:r w:rsidRPr="009339D3">
        <w:rPr>
          <w:rFonts w:ascii="Arial" w:hAnsi="Arial" w:cs="Arial"/>
        </w:rPr>
        <w:t>i</w:t>
      </w:r>
      <w:r w:rsidRPr="009339D3">
        <w:rPr>
          <w:rFonts w:ascii="Arial" w:hAnsi="Arial" w:cs="Arial"/>
        </w:rPr>
        <w:t>sem zaufanym. Pisma w formie pisemnej wnosi się za pośrednictwem operatora poc</w:t>
      </w:r>
      <w:r w:rsidRPr="009339D3">
        <w:rPr>
          <w:rFonts w:ascii="Arial" w:hAnsi="Arial" w:cs="Arial"/>
        </w:rPr>
        <w:t>z</w:t>
      </w:r>
      <w:r w:rsidRPr="009339D3">
        <w:rPr>
          <w:rFonts w:ascii="Arial" w:hAnsi="Arial" w:cs="Arial"/>
        </w:rPr>
        <w:t xml:space="preserve">towego, w rozumieniu </w:t>
      </w:r>
      <w:hyperlink r:id="rId20" w:anchor="/document/17938059?cm=DOCUMENT" w:tgtFrame="_blank" w:history="1">
        <w:r w:rsidRPr="009339D3">
          <w:rPr>
            <w:rFonts w:ascii="Arial" w:hAnsi="Arial" w:cs="Arial"/>
          </w:rPr>
          <w:t>ustawy</w:t>
        </w:r>
      </w:hyperlink>
      <w:r w:rsidRPr="009339D3">
        <w:rPr>
          <w:rFonts w:ascii="Arial" w:hAnsi="Arial" w:cs="Arial"/>
        </w:rPr>
        <w:t xml:space="preserve"> z dnia 23 listopada 2012 r. - Prawo pocztowe, osobiście, za pośrednictwem posłańca, a pisma w postaci elektronicznej wnosi się przy użyciu środków komunikacji elektronicznej.</w:t>
      </w:r>
    </w:p>
    <w:p w:rsidR="009339D3" w:rsidRPr="009339D3" w:rsidRDefault="009339D3" w:rsidP="00B72099">
      <w:pPr>
        <w:pStyle w:val="Akapitzlist"/>
        <w:numPr>
          <w:ilvl w:val="0"/>
          <w:numId w:val="34"/>
        </w:numPr>
        <w:tabs>
          <w:tab w:val="clear" w:pos="0"/>
          <w:tab w:val="left" w:pos="426"/>
        </w:tabs>
        <w:suppressAutoHyphens w:val="0"/>
        <w:spacing w:after="0"/>
        <w:ind w:left="426" w:hanging="426"/>
        <w:jc w:val="both"/>
        <w:rPr>
          <w:rFonts w:ascii="Arial" w:hAnsi="Arial" w:cs="Arial"/>
        </w:rPr>
      </w:pPr>
      <w:r w:rsidRPr="009339D3">
        <w:rPr>
          <w:rFonts w:ascii="Arial" w:hAnsi="Arial" w:cs="Arial"/>
        </w:rPr>
        <w:t>Odwołanie wnosi się do Prezesa Izby. Odwołujący przekazuje kopię odwołania Zam</w:t>
      </w:r>
      <w:r w:rsidRPr="009339D3">
        <w:rPr>
          <w:rFonts w:ascii="Arial" w:hAnsi="Arial" w:cs="Arial"/>
        </w:rPr>
        <w:t>a</w:t>
      </w:r>
      <w:r w:rsidRPr="009339D3">
        <w:rPr>
          <w:rFonts w:ascii="Arial" w:hAnsi="Arial" w:cs="Arial"/>
        </w:rPr>
        <w:t>wiającemu przed upływem terminu do wniesienia odwołania w taki sposób, aby mógł on zapoznać się z jego treścią przed upływem tego terminu.</w:t>
      </w:r>
    </w:p>
    <w:p w:rsidR="009339D3" w:rsidRPr="009339D3" w:rsidRDefault="009339D3" w:rsidP="00B72099">
      <w:pPr>
        <w:pStyle w:val="Akapitzlist"/>
        <w:numPr>
          <w:ilvl w:val="0"/>
          <w:numId w:val="34"/>
        </w:numPr>
        <w:tabs>
          <w:tab w:val="clear" w:pos="0"/>
          <w:tab w:val="left" w:pos="426"/>
        </w:tabs>
        <w:suppressAutoHyphens w:val="0"/>
        <w:spacing w:after="0"/>
        <w:ind w:left="426" w:hanging="426"/>
        <w:jc w:val="both"/>
        <w:rPr>
          <w:rFonts w:ascii="Arial" w:hAnsi="Arial" w:cs="Arial"/>
        </w:rPr>
      </w:pPr>
      <w:r w:rsidRPr="009339D3">
        <w:rPr>
          <w:rFonts w:ascii="Arial" w:hAnsi="Arial" w:cs="Arial"/>
        </w:rPr>
        <w:t>Odwołanie wnosi się w terminie 5 dni od dnia przekazania informacji o czynności Zam</w:t>
      </w:r>
      <w:r w:rsidRPr="009339D3">
        <w:rPr>
          <w:rFonts w:ascii="Arial" w:hAnsi="Arial" w:cs="Arial"/>
        </w:rPr>
        <w:t>a</w:t>
      </w:r>
      <w:r w:rsidRPr="009339D3">
        <w:rPr>
          <w:rFonts w:ascii="Arial" w:hAnsi="Arial" w:cs="Arial"/>
        </w:rPr>
        <w:t>wiającego stanowiącej podstawę jego wniesienia, jeżeli informacja została przekazana przy użyciu środków komunikacji elektronicznej, albo 10 dni od dnia przekazania info</w:t>
      </w:r>
      <w:r w:rsidRPr="009339D3">
        <w:rPr>
          <w:rFonts w:ascii="Arial" w:hAnsi="Arial" w:cs="Arial"/>
        </w:rPr>
        <w:t>r</w:t>
      </w:r>
      <w:r w:rsidRPr="009339D3">
        <w:rPr>
          <w:rFonts w:ascii="Arial" w:hAnsi="Arial" w:cs="Arial"/>
        </w:rPr>
        <w:t>macji o czynności zamawiającego stanowiącej podstawę jego wniesienia, jeżeli inform</w:t>
      </w:r>
      <w:r w:rsidRPr="009339D3">
        <w:rPr>
          <w:rFonts w:ascii="Arial" w:hAnsi="Arial" w:cs="Arial"/>
        </w:rPr>
        <w:t>a</w:t>
      </w:r>
      <w:r w:rsidRPr="009339D3">
        <w:rPr>
          <w:rFonts w:ascii="Arial" w:hAnsi="Arial" w:cs="Arial"/>
        </w:rPr>
        <w:t>cja została przekazana w inny sposób.</w:t>
      </w:r>
    </w:p>
    <w:p w:rsidR="009339D3" w:rsidRPr="009339D3" w:rsidRDefault="009339D3" w:rsidP="00B72099">
      <w:pPr>
        <w:pStyle w:val="Akapitzlist"/>
        <w:numPr>
          <w:ilvl w:val="0"/>
          <w:numId w:val="34"/>
        </w:numPr>
        <w:tabs>
          <w:tab w:val="clear" w:pos="0"/>
          <w:tab w:val="left" w:pos="426"/>
        </w:tabs>
        <w:suppressAutoHyphens w:val="0"/>
        <w:spacing w:after="0"/>
        <w:ind w:left="426" w:hanging="426"/>
        <w:jc w:val="both"/>
        <w:rPr>
          <w:rFonts w:ascii="Arial" w:hAnsi="Arial" w:cs="Arial"/>
        </w:rPr>
      </w:pPr>
      <w:r w:rsidRPr="009339D3">
        <w:rPr>
          <w:rFonts w:ascii="Arial" w:hAnsi="Arial" w:cs="Arial"/>
        </w:rPr>
        <w:t>Odwołanie wobec treści ogłoszenia wszczynającego postępowanie o udzielenie zam</w:t>
      </w:r>
      <w:r w:rsidRPr="009339D3">
        <w:rPr>
          <w:rFonts w:ascii="Arial" w:hAnsi="Arial" w:cs="Arial"/>
        </w:rPr>
        <w:t>ó</w:t>
      </w:r>
      <w:r w:rsidRPr="009339D3">
        <w:rPr>
          <w:rFonts w:ascii="Arial" w:hAnsi="Arial" w:cs="Arial"/>
        </w:rPr>
        <w:t>wienia lub konkurs lub wobec treści dokumentów zamówienia wnosi się w terminie 5 dni od dnia zamieszczenia ogłoszenia w Biuletynie Zamówień Publicznych lub zamieszcz</w:t>
      </w:r>
      <w:r w:rsidRPr="009339D3">
        <w:rPr>
          <w:rFonts w:ascii="Arial" w:hAnsi="Arial" w:cs="Arial"/>
        </w:rPr>
        <w:t>e</w:t>
      </w:r>
      <w:r w:rsidRPr="009339D3">
        <w:rPr>
          <w:rFonts w:ascii="Arial" w:hAnsi="Arial" w:cs="Arial"/>
        </w:rPr>
        <w:t>nia dokumentów zamówienia na stronie internetowej.</w:t>
      </w:r>
    </w:p>
    <w:p w:rsidR="009339D3" w:rsidRPr="009339D3" w:rsidRDefault="009339D3" w:rsidP="00B72099">
      <w:pPr>
        <w:pStyle w:val="Akapitzlist"/>
        <w:numPr>
          <w:ilvl w:val="0"/>
          <w:numId w:val="34"/>
        </w:numPr>
        <w:tabs>
          <w:tab w:val="clear" w:pos="0"/>
          <w:tab w:val="left" w:pos="426"/>
        </w:tabs>
        <w:suppressAutoHyphens w:val="0"/>
        <w:spacing w:after="0"/>
        <w:ind w:left="426" w:hanging="426"/>
        <w:jc w:val="both"/>
        <w:rPr>
          <w:rFonts w:ascii="Arial" w:hAnsi="Arial" w:cs="Arial"/>
        </w:rPr>
      </w:pPr>
      <w:r w:rsidRPr="009339D3">
        <w:rPr>
          <w:rFonts w:ascii="Arial" w:hAnsi="Arial" w:cs="Arial"/>
        </w:rPr>
        <w:t>Odwołanie wobec czynności innych niż określone w ust. 6 i 7 wnosi się w terminie 5 dni od dnia, w którym powzięto lub przy zachowaniu należytej staranności można było p</w:t>
      </w:r>
      <w:r w:rsidRPr="009339D3">
        <w:rPr>
          <w:rFonts w:ascii="Arial" w:hAnsi="Arial" w:cs="Arial"/>
        </w:rPr>
        <w:t>o</w:t>
      </w:r>
      <w:r w:rsidRPr="009339D3">
        <w:rPr>
          <w:rFonts w:ascii="Arial" w:hAnsi="Arial" w:cs="Arial"/>
        </w:rPr>
        <w:t>wziąć wiadomość o okolicznościach stanowiących podstawę jego wniesienia.</w:t>
      </w:r>
    </w:p>
    <w:p w:rsidR="009339D3" w:rsidRPr="009339D3" w:rsidRDefault="009339D3" w:rsidP="00B72099">
      <w:pPr>
        <w:pStyle w:val="Akapitzlist"/>
        <w:numPr>
          <w:ilvl w:val="0"/>
          <w:numId w:val="34"/>
        </w:numPr>
        <w:tabs>
          <w:tab w:val="clear" w:pos="0"/>
          <w:tab w:val="left" w:pos="426"/>
        </w:tabs>
        <w:suppressAutoHyphens w:val="0"/>
        <w:spacing w:after="0"/>
        <w:ind w:left="426" w:hanging="426"/>
        <w:jc w:val="both"/>
        <w:rPr>
          <w:rFonts w:ascii="Arial" w:hAnsi="Arial" w:cs="Arial"/>
        </w:rPr>
      </w:pPr>
      <w:r w:rsidRPr="009339D3">
        <w:rPr>
          <w:rFonts w:ascii="Arial" w:hAnsi="Arial" w:cs="Arial"/>
        </w:rPr>
        <w:t>Na orzeczenie Krajowej Izby Odwoławczej stronom i uczestnikom postępowania odw</w:t>
      </w:r>
      <w:r w:rsidRPr="009339D3">
        <w:rPr>
          <w:rFonts w:ascii="Arial" w:hAnsi="Arial" w:cs="Arial"/>
        </w:rPr>
        <w:t>o</w:t>
      </w:r>
      <w:r w:rsidRPr="009339D3">
        <w:rPr>
          <w:rFonts w:ascii="Arial" w:hAnsi="Arial" w:cs="Arial"/>
        </w:rPr>
        <w:t>ławczego przysługuje skarga do sądu. Kwestie dotyczące skargi do sądu są uregulow</w:t>
      </w:r>
      <w:r w:rsidRPr="009339D3">
        <w:rPr>
          <w:rFonts w:ascii="Arial" w:hAnsi="Arial" w:cs="Arial"/>
        </w:rPr>
        <w:t>a</w:t>
      </w:r>
      <w:r w:rsidRPr="009339D3">
        <w:rPr>
          <w:rFonts w:ascii="Arial" w:hAnsi="Arial" w:cs="Arial"/>
        </w:rPr>
        <w:t>ne w art. 579-590 PZP.</w:t>
      </w:r>
    </w:p>
    <w:p w:rsidR="009339D3" w:rsidRPr="009339D3" w:rsidRDefault="009339D3" w:rsidP="00B72099">
      <w:pPr>
        <w:pStyle w:val="Akapitzlist"/>
        <w:numPr>
          <w:ilvl w:val="0"/>
          <w:numId w:val="34"/>
        </w:numPr>
        <w:tabs>
          <w:tab w:val="clear" w:pos="0"/>
          <w:tab w:val="left" w:pos="426"/>
        </w:tabs>
        <w:suppressAutoHyphens w:val="0"/>
        <w:spacing w:after="0"/>
        <w:ind w:left="426" w:hanging="426"/>
        <w:jc w:val="both"/>
        <w:rPr>
          <w:rFonts w:ascii="Arial" w:hAnsi="Arial" w:cs="Arial"/>
        </w:rPr>
      </w:pPr>
      <w:r w:rsidRPr="009339D3">
        <w:rPr>
          <w:rFonts w:ascii="Arial" w:hAnsi="Arial" w:cs="Arial"/>
        </w:rPr>
        <w:t>Szczegółowe regulacje dotyczące przysługujących Wykonawcy środków ochrony pra</w:t>
      </w:r>
      <w:r w:rsidRPr="009339D3">
        <w:rPr>
          <w:rFonts w:ascii="Arial" w:hAnsi="Arial" w:cs="Arial"/>
        </w:rPr>
        <w:t>w</w:t>
      </w:r>
      <w:r w:rsidRPr="009339D3">
        <w:rPr>
          <w:rFonts w:ascii="Arial" w:hAnsi="Arial" w:cs="Arial"/>
        </w:rPr>
        <w:t>nej zawiera Dział IX ustawy PZP.</w:t>
      </w:r>
    </w:p>
    <w:p w:rsidR="009339D3" w:rsidRPr="009339D3" w:rsidRDefault="009339D3" w:rsidP="009339D3">
      <w:pPr>
        <w:tabs>
          <w:tab w:val="left" w:pos="426"/>
        </w:tabs>
        <w:suppressAutoHyphens w:val="0"/>
        <w:jc w:val="both"/>
        <w:rPr>
          <w:rFonts w:ascii="Arial" w:hAnsi="Arial" w:cs="Arial"/>
          <w:sz w:val="22"/>
          <w:szCs w:val="22"/>
        </w:rPr>
      </w:pPr>
    </w:p>
    <w:p w:rsidR="009339D3" w:rsidRPr="009339D3" w:rsidRDefault="00923187" w:rsidP="00B72099">
      <w:pPr>
        <w:pStyle w:val="Akapitzlist"/>
        <w:numPr>
          <w:ilvl w:val="0"/>
          <w:numId w:val="41"/>
        </w:num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KLAUZULA RODO.</w:t>
      </w:r>
    </w:p>
    <w:p w:rsidR="009339D3" w:rsidRPr="009339D3" w:rsidRDefault="009339D3" w:rsidP="00B72099">
      <w:pPr>
        <w:pStyle w:val="Akapitzlist"/>
        <w:numPr>
          <w:ilvl w:val="0"/>
          <w:numId w:val="37"/>
        </w:numPr>
        <w:tabs>
          <w:tab w:val="left" w:pos="426"/>
        </w:tabs>
        <w:suppressAutoHyphens w:val="0"/>
        <w:spacing w:after="0"/>
        <w:ind w:left="426" w:hanging="426"/>
        <w:jc w:val="both"/>
        <w:rPr>
          <w:rFonts w:ascii="Arial" w:hAnsi="Arial" w:cs="Arial"/>
        </w:rPr>
      </w:pPr>
      <w:r w:rsidRPr="009339D3">
        <w:rPr>
          <w:rFonts w:ascii="Arial" w:hAnsi="Arial" w:cs="Arial"/>
        </w:rPr>
        <w:t>Zgodnie z art. 13 ust. 1 Ogólnego Rozporządzenia o Ochronie Danych (RODO) Zam</w:t>
      </w:r>
      <w:r w:rsidRPr="009339D3">
        <w:rPr>
          <w:rFonts w:ascii="Arial" w:hAnsi="Arial" w:cs="Arial"/>
        </w:rPr>
        <w:t>a</w:t>
      </w:r>
      <w:r w:rsidRPr="009339D3">
        <w:rPr>
          <w:rFonts w:ascii="Arial" w:hAnsi="Arial" w:cs="Arial"/>
        </w:rPr>
        <w:t xml:space="preserve">wiający informuje, że: </w:t>
      </w:r>
    </w:p>
    <w:p w:rsidR="009339D3" w:rsidRPr="009339D3" w:rsidRDefault="009339D3" w:rsidP="00B72099">
      <w:pPr>
        <w:pStyle w:val="Akapitzlist"/>
        <w:numPr>
          <w:ilvl w:val="0"/>
          <w:numId w:val="38"/>
        </w:numPr>
        <w:tabs>
          <w:tab w:val="left" w:pos="426"/>
        </w:tabs>
        <w:suppressAutoHyphens w:val="0"/>
        <w:spacing w:after="0"/>
        <w:jc w:val="both"/>
        <w:rPr>
          <w:rFonts w:ascii="Arial" w:hAnsi="Arial" w:cs="Arial"/>
        </w:rPr>
      </w:pPr>
      <w:r w:rsidRPr="009339D3">
        <w:rPr>
          <w:rFonts w:ascii="Arial" w:hAnsi="Arial" w:cs="Arial"/>
        </w:rPr>
        <w:t>administratorem danych osobowych jest Gminne Przedsiębiorstwo Komunalne M</w:t>
      </w:r>
      <w:r w:rsidRPr="009339D3">
        <w:rPr>
          <w:rFonts w:ascii="Arial" w:hAnsi="Arial" w:cs="Arial"/>
        </w:rPr>
        <w:t>e</w:t>
      </w:r>
      <w:r w:rsidRPr="009339D3">
        <w:rPr>
          <w:rFonts w:ascii="Arial" w:hAnsi="Arial" w:cs="Arial"/>
        </w:rPr>
        <w:t>łgiew Sp. z o.o. ul. Partyzancka 42, 21-007 Mełgiew.</w:t>
      </w:r>
    </w:p>
    <w:p w:rsidR="009339D3" w:rsidRPr="009339D3" w:rsidRDefault="009339D3" w:rsidP="00B72099">
      <w:pPr>
        <w:pStyle w:val="Akapitzlist"/>
        <w:numPr>
          <w:ilvl w:val="0"/>
          <w:numId w:val="38"/>
        </w:numPr>
        <w:tabs>
          <w:tab w:val="left" w:pos="426"/>
        </w:tabs>
        <w:suppressAutoHyphens w:val="0"/>
        <w:spacing w:after="0"/>
        <w:jc w:val="both"/>
        <w:rPr>
          <w:rFonts w:ascii="Arial" w:hAnsi="Arial" w:cs="Arial"/>
        </w:rPr>
      </w:pPr>
      <w:r w:rsidRPr="009339D3">
        <w:rPr>
          <w:rFonts w:ascii="Arial" w:hAnsi="Arial" w:cs="Arial"/>
        </w:rPr>
        <w:t>administrator wyznaczył Inspektora Ochrony Danych, z którym mogą się Państwo kontaktować w sprawach przetwarzania Państwa danych osobowych za pośredni</w:t>
      </w:r>
      <w:r w:rsidRPr="009339D3">
        <w:rPr>
          <w:rFonts w:ascii="Arial" w:hAnsi="Arial" w:cs="Arial"/>
        </w:rPr>
        <w:t>c</w:t>
      </w:r>
      <w:r w:rsidRPr="009339D3">
        <w:rPr>
          <w:rFonts w:ascii="Arial" w:hAnsi="Arial" w:cs="Arial"/>
        </w:rPr>
        <w:t xml:space="preserve">twem poczty elektronicznej: </w:t>
      </w:r>
      <w:hyperlink r:id="rId21" w:history="1">
        <w:r w:rsidR="007743BA">
          <w:rPr>
            <w:rStyle w:val="Hipercze"/>
            <w:rFonts w:ascii="Arial" w:hAnsi="Arial" w:cs="Arial"/>
          </w:rPr>
          <w:t>biuro@</w:t>
        </w:r>
        <w:r w:rsidRPr="009339D3">
          <w:rPr>
            <w:rStyle w:val="Hipercze"/>
            <w:rFonts w:ascii="Arial" w:hAnsi="Arial" w:cs="Arial"/>
          </w:rPr>
          <w:t>@</w:t>
        </w:r>
        <w:r w:rsidR="007743BA">
          <w:rPr>
            <w:rStyle w:val="Hipercze"/>
            <w:rFonts w:ascii="Arial" w:hAnsi="Arial" w:cs="Arial"/>
          </w:rPr>
          <w:t xml:space="preserve">gpkmelgiew.pl </w:t>
        </w:r>
      </w:hyperlink>
      <w:r w:rsidRPr="009339D3">
        <w:rPr>
          <w:rFonts w:ascii="Arial" w:hAnsi="Arial" w:cs="Arial"/>
        </w:rPr>
        <w:t xml:space="preserve"> </w:t>
      </w:r>
    </w:p>
    <w:p w:rsidR="009339D3" w:rsidRPr="009339D3" w:rsidRDefault="009339D3" w:rsidP="00B72099">
      <w:pPr>
        <w:pStyle w:val="Akapitzlist"/>
        <w:numPr>
          <w:ilvl w:val="0"/>
          <w:numId w:val="38"/>
        </w:numPr>
        <w:tabs>
          <w:tab w:val="left" w:pos="426"/>
        </w:tabs>
        <w:suppressAutoHyphens w:val="0"/>
        <w:spacing w:after="0"/>
        <w:jc w:val="both"/>
        <w:rPr>
          <w:rFonts w:ascii="Arial" w:hAnsi="Arial" w:cs="Arial"/>
        </w:rPr>
      </w:pPr>
      <w:r w:rsidRPr="009339D3">
        <w:rPr>
          <w:rFonts w:ascii="Arial" w:hAnsi="Arial" w:cs="Arial"/>
        </w:rPr>
        <w:t>administrator będzie przetwarzał Państwa dane osobowe na podstawie art. 6 ust. 1 lit. c RODO w celu związanym z prowadzonym postępowaniem o udzielenie zam</w:t>
      </w:r>
      <w:r w:rsidRPr="009339D3">
        <w:rPr>
          <w:rFonts w:ascii="Arial" w:hAnsi="Arial" w:cs="Arial"/>
        </w:rPr>
        <w:t>ó</w:t>
      </w:r>
      <w:r w:rsidRPr="009339D3">
        <w:rPr>
          <w:rFonts w:ascii="Arial" w:hAnsi="Arial" w:cs="Arial"/>
        </w:rPr>
        <w:t>wienia publicznego;</w:t>
      </w:r>
    </w:p>
    <w:p w:rsidR="009339D3" w:rsidRPr="009339D3" w:rsidRDefault="009339D3" w:rsidP="00B72099">
      <w:pPr>
        <w:pStyle w:val="Akapitzlist"/>
        <w:numPr>
          <w:ilvl w:val="0"/>
          <w:numId w:val="38"/>
        </w:numPr>
        <w:tabs>
          <w:tab w:val="left" w:pos="426"/>
        </w:tabs>
        <w:suppressAutoHyphens w:val="0"/>
        <w:spacing w:after="0"/>
        <w:jc w:val="both"/>
        <w:rPr>
          <w:rFonts w:ascii="Arial" w:hAnsi="Arial" w:cs="Arial"/>
        </w:rPr>
      </w:pPr>
      <w:r w:rsidRPr="009339D3">
        <w:rPr>
          <w:rFonts w:ascii="Arial" w:hAnsi="Arial" w:cs="Arial"/>
        </w:rPr>
        <w:t>dane osobowe mogą być udostępnione innym uprawnionym podmiotom, na podst</w:t>
      </w:r>
      <w:r w:rsidRPr="009339D3">
        <w:rPr>
          <w:rFonts w:ascii="Arial" w:hAnsi="Arial" w:cs="Arial"/>
        </w:rPr>
        <w:t>a</w:t>
      </w:r>
      <w:r w:rsidRPr="009339D3">
        <w:rPr>
          <w:rFonts w:ascii="Arial" w:hAnsi="Arial" w:cs="Arial"/>
        </w:rPr>
        <w:t xml:space="preserve">wie przepisów prawa, a także podmiotom, z którymi administrator zawarł umowę w związku z realizacją usług na rzecz administratora (np. kancelarią prawną, dostawcą oprogramowania, zewnętrznym audytorem). Odbiorcami danych będą także osoby lub podmioty, którym udostępniona zostanie dokumentacja postępowania w oparciu o </w:t>
      </w:r>
      <w:r w:rsidRPr="009339D3">
        <w:rPr>
          <w:rFonts w:ascii="Arial" w:hAnsi="Arial" w:cs="Arial"/>
        </w:rPr>
        <w:lastRenderedPageBreak/>
        <w:t>art. 18 oraz art. 74 ust. ustawy z dnia 11 września 2019r. – Prawo zamówień public</w:t>
      </w:r>
      <w:r w:rsidRPr="009339D3">
        <w:rPr>
          <w:rFonts w:ascii="Arial" w:hAnsi="Arial" w:cs="Arial"/>
        </w:rPr>
        <w:t>z</w:t>
      </w:r>
      <w:r w:rsidRPr="009339D3">
        <w:rPr>
          <w:rFonts w:ascii="Arial" w:hAnsi="Arial" w:cs="Arial"/>
        </w:rPr>
        <w:t>nych (Pzp);</w:t>
      </w:r>
    </w:p>
    <w:p w:rsidR="009339D3" w:rsidRPr="009339D3" w:rsidRDefault="009339D3" w:rsidP="00B72099">
      <w:pPr>
        <w:pStyle w:val="Akapitzlist"/>
        <w:numPr>
          <w:ilvl w:val="0"/>
          <w:numId w:val="38"/>
        </w:numPr>
        <w:tabs>
          <w:tab w:val="left" w:pos="426"/>
        </w:tabs>
        <w:suppressAutoHyphens w:val="0"/>
        <w:spacing w:after="0"/>
        <w:jc w:val="both"/>
        <w:rPr>
          <w:rFonts w:ascii="Arial" w:hAnsi="Arial" w:cs="Arial"/>
        </w:rPr>
      </w:pPr>
      <w:r w:rsidRPr="009339D3">
        <w:rPr>
          <w:rFonts w:ascii="Arial" w:hAnsi="Arial" w:cs="Arial"/>
        </w:rPr>
        <w:t>administrator nie zamierza przekazywać Państwa danych osobowych do państwa trzeciego lub organizacji międzynarodowej;</w:t>
      </w:r>
    </w:p>
    <w:p w:rsidR="009339D3" w:rsidRPr="009339D3" w:rsidRDefault="009339D3" w:rsidP="00B72099">
      <w:pPr>
        <w:pStyle w:val="Akapitzlist"/>
        <w:numPr>
          <w:ilvl w:val="0"/>
          <w:numId w:val="38"/>
        </w:numPr>
        <w:tabs>
          <w:tab w:val="left" w:pos="426"/>
        </w:tabs>
        <w:suppressAutoHyphens w:val="0"/>
        <w:spacing w:after="0"/>
        <w:jc w:val="both"/>
        <w:rPr>
          <w:rFonts w:ascii="Arial" w:hAnsi="Arial" w:cs="Arial"/>
        </w:rPr>
      </w:pPr>
      <w:r w:rsidRPr="009339D3">
        <w:rPr>
          <w:rFonts w:ascii="Arial" w:hAnsi="Arial" w:cs="Arial"/>
        </w:rPr>
        <w:t>mają Państwo prawo uzyskać kopię swoich danych osobowych w siedzibie admin</w:t>
      </w:r>
      <w:r w:rsidRPr="009339D3">
        <w:rPr>
          <w:rFonts w:ascii="Arial" w:hAnsi="Arial" w:cs="Arial"/>
        </w:rPr>
        <w:t>i</w:t>
      </w:r>
      <w:r w:rsidRPr="009339D3">
        <w:rPr>
          <w:rFonts w:ascii="Arial" w:hAnsi="Arial" w:cs="Arial"/>
        </w:rPr>
        <w:t>stratora.</w:t>
      </w:r>
    </w:p>
    <w:p w:rsidR="009339D3" w:rsidRPr="009339D3" w:rsidRDefault="009339D3" w:rsidP="00B72099">
      <w:pPr>
        <w:pStyle w:val="Akapitzlist"/>
        <w:numPr>
          <w:ilvl w:val="0"/>
          <w:numId w:val="37"/>
        </w:numPr>
        <w:tabs>
          <w:tab w:val="left" w:pos="426"/>
        </w:tabs>
        <w:suppressAutoHyphens w:val="0"/>
        <w:spacing w:after="0"/>
        <w:ind w:left="426" w:hanging="426"/>
        <w:jc w:val="both"/>
        <w:rPr>
          <w:rFonts w:ascii="Arial" w:hAnsi="Arial" w:cs="Arial"/>
        </w:rPr>
      </w:pPr>
      <w:r w:rsidRPr="009339D3">
        <w:rPr>
          <w:rFonts w:ascii="Arial" w:hAnsi="Arial" w:cs="Arial"/>
        </w:rPr>
        <w:t>Dodatkowo zgodnie z art. 13 ust. 2 RODO Zamawiający informuje, że:</w:t>
      </w:r>
    </w:p>
    <w:p w:rsidR="009339D3" w:rsidRPr="009339D3" w:rsidRDefault="009339D3" w:rsidP="00B72099">
      <w:pPr>
        <w:pStyle w:val="Akapitzlist"/>
        <w:numPr>
          <w:ilvl w:val="0"/>
          <w:numId w:val="39"/>
        </w:numPr>
        <w:tabs>
          <w:tab w:val="left" w:pos="426"/>
        </w:tabs>
        <w:suppressAutoHyphens w:val="0"/>
        <w:spacing w:after="0"/>
        <w:jc w:val="both"/>
        <w:rPr>
          <w:rFonts w:ascii="Arial" w:hAnsi="Arial" w:cs="Arial"/>
        </w:rPr>
      </w:pPr>
      <w:r w:rsidRPr="009339D3">
        <w:rPr>
          <w:rFonts w:ascii="Arial" w:hAnsi="Arial" w:cs="Arial"/>
        </w:rPr>
        <w:t>Państwa dane osobowe będą przetwarzane przez okres wskazany w ustawie Pzp a</w:t>
      </w:r>
      <w:r w:rsidRPr="009339D3">
        <w:rPr>
          <w:rFonts w:ascii="Arial" w:hAnsi="Arial" w:cs="Arial"/>
        </w:rPr>
        <w:t>l</w:t>
      </w:r>
      <w:r w:rsidRPr="009339D3">
        <w:rPr>
          <w:rFonts w:ascii="Arial" w:hAnsi="Arial" w:cs="Arial"/>
        </w:rPr>
        <w:t>bo w przypadku zamówień realizowanych w ramach projektów (np. współfinansow</w:t>
      </w:r>
      <w:r w:rsidRPr="009339D3">
        <w:rPr>
          <w:rFonts w:ascii="Arial" w:hAnsi="Arial" w:cs="Arial"/>
        </w:rPr>
        <w:t>a</w:t>
      </w:r>
      <w:r w:rsidRPr="009339D3">
        <w:rPr>
          <w:rFonts w:ascii="Arial" w:hAnsi="Arial" w:cs="Arial"/>
        </w:rPr>
        <w:t>nych ze środków Unii Europejskiej) przez okres wskazany w wytycznych w zakresie kwalifikowalności wydatków;</w:t>
      </w:r>
    </w:p>
    <w:p w:rsidR="009339D3" w:rsidRPr="009339D3" w:rsidRDefault="009339D3" w:rsidP="00B72099">
      <w:pPr>
        <w:pStyle w:val="Akapitzlist"/>
        <w:numPr>
          <w:ilvl w:val="0"/>
          <w:numId w:val="39"/>
        </w:numPr>
        <w:tabs>
          <w:tab w:val="left" w:pos="426"/>
        </w:tabs>
        <w:suppressAutoHyphens w:val="0"/>
        <w:spacing w:after="0"/>
        <w:jc w:val="both"/>
        <w:rPr>
          <w:rFonts w:ascii="Arial" w:hAnsi="Arial" w:cs="Arial"/>
        </w:rPr>
      </w:pPr>
      <w:r w:rsidRPr="009339D3">
        <w:rPr>
          <w:rFonts w:ascii="Arial" w:hAnsi="Arial" w:cs="Arial"/>
        </w:rPr>
        <w:t>przysługuje Państwu prawo dostępu do treści swoich danych, ich sprostowania lub ograniczenia przetwarzania, a także prawo do wniesienia skargi do organu na</w:t>
      </w:r>
      <w:r w:rsidRPr="009339D3">
        <w:rPr>
          <w:rFonts w:ascii="Arial" w:hAnsi="Arial" w:cs="Arial"/>
        </w:rPr>
        <w:t>d</w:t>
      </w:r>
      <w:r w:rsidRPr="009339D3">
        <w:rPr>
          <w:rFonts w:ascii="Arial" w:hAnsi="Arial" w:cs="Arial"/>
        </w:rPr>
        <w:t>zorczego, tj. Prezesa Urzędu Ochrony Danych Osobowych;</w:t>
      </w:r>
    </w:p>
    <w:p w:rsidR="009339D3" w:rsidRPr="009339D3" w:rsidRDefault="009339D3" w:rsidP="00B72099">
      <w:pPr>
        <w:pStyle w:val="Akapitzlist"/>
        <w:numPr>
          <w:ilvl w:val="0"/>
          <w:numId w:val="39"/>
        </w:numPr>
        <w:tabs>
          <w:tab w:val="left" w:pos="426"/>
        </w:tabs>
        <w:suppressAutoHyphens w:val="0"/>
        <w:spacing w:after="0"/>
        <w:jc w:val="both"/>
        <w:rPr>
          <w:rFonts w:ascii="Arial" w:hAnsi="Arial" w:cs="Arial"/>
        </w:rPr>
      </w:pPr>
      <w:r w:rsidRPr="009339D3">
        <w:rPr>
          <w:rFonts w:ascii="Arial" w:hAnsi="Arial" w:cs="Arial"/>
        </w:rPr>
        <w:t>podanie danych osobowych jest dobrowolne, jednakże niezbędne do realizacji ww. celu. Konsekwencje niepodania danych określa ustawa Pzp;</w:t>
      </w:r>
    </w:p>
    <w:p w:rsidR="009339D3" w:rsidRPr="009339D3" w:rsidRDefault="009339D3" w:rsidP="00B72099">
      <w:pPr>
        <w:pStyle w:val="Akapitzlist"/>
        <w:numPr>
          <w:ilvl w:val="0"/>
          <w:numId w:val="39"/>
        </w:numPr>
        <w:tabs>
          <w:tab w:val="left" w:pos="426"/>
        </w:tabs>
        <w:suppressAutoHyphens w:val="0"/>
        <w:spacing w:after="0"/>
        <w:jc w:val="both"/>
        <w:rPr>
          <w:rFonts w:ascii="Arial" w:hAnsi="Arial" w:cs="Arial"/>
        </w:rPr>
      </w:pPr>
      <w:r w:rsidRPr="009339D3">
        <w:rPr>
          <w:rFonts w:ascii="Arial" w:hAnsi="Arial" w:cs="Arial"/>
        </w:rPr>
        <w:t>administrator nie podejmuje decyzji w sposób zautomatyzowany w oparciu o Państwa dane osobowe.</w:t>
      </w:r>
    </w:p>
    <w:p w:rsidR="009339D3" w:rsidRPr="009339D3" w:rsidRDefault="009339D3" w:rsidP="009339D3">
      <w:pPr>
        <w:pStyle w:val="Akapitzlist"/>
        <w:tabs>
          <w:tab w:val="left" w:pos="426"/>
        </w:tabs>
        <w:suppressAutoHyphens w:val="0"/>
        <w:spacing w:after="0"/>
        <w:jc w:val="both"/>
        <w:rPr>
          <w:rFonts w:ascii="Arial" w:hAnsi="Arial" w:cs="Arial"/>
        </w:rPr>
      </w:pPr>
    </w:p>
    <w:p w:rsidR="009339D3" w:rsidRPr="009339D3" w:rsidRDefault="009339D3" w:rsidP="00B72099">
      <w:pPr>
        <w:pStyle w:val="Akapitzlist"/>
        <w:numPr>
          <w:ilvl w:val="0"/>
          <w:numId w:val="41"/>
        </w:numPr>
        <w:tabs>
          <w:tab w:val="left" w:pos="426"/>
        </w:tabs>
        <w:suppressAutoHyphens w:val="0"/>
        <w:spacing w:after="0"/>
        <w:jc w:val="both"/>
        <w:rPr>
          <w:rFonts w:ascii="Arial" w:hAnsi="Arial" w:cs="Arial"/>
          <w:b/>
        </w:rPr>
      </w:pPr>
      <w:r w:rsidRPr="009339D3">
        <w:rPr>
          <w:rFonts w:ascii="Arial" w:hAnsi="Arial" w:cs="Arial"/>
          <w:b/>
        </w:rPr>
        <w:t>ZAŁĄCZNIKI DO SWZ</w:t>
      </w:r>
    </w:p>
    <w:p w:rsidR="009339D3" w:rsidRPr="009339D3" w:rsidRDefault="009339D3" w:rsidP="009339D3">
      <w:pPr>
        <w:pStyle w:val="Akapitzlist"/>
        <w:tabs>
          <w:tab w:val="left" w:pos="426"/>
        </w:tabs>
        <w:suppressAutoHyphens w:val="0"/>
        <w:spacing w:after="0"/>
        <w:jc w:val="both"/>
        <w:rPr>
          <w:rFonts w:ascii="Arial" w:hAnsi="Arial" w:cs="Arial"/>
          <w:b/>
        </w:rPr>
      </w:pPr>
    </w:p>
    <w:p w:rsidR="009339D3" w:rsidRDefault="0044557E" w:rsidP="00B72099">
      <w:pPr>
        <w:pStyle w:val="Akapitzlist"/>
        <w:numPr>
          <w:ilvl w:val="0"/>
          <w:numId w:val="40"/>
        </w:numPr>
        <w:suppressAutoHyphens w:val="0"/>
        <w:spacing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1 </w:t>
      </w:r>
      <w:r w:rsidR="009339D3" w:rsidRPr="009339D3">
        <w:rPr>
          <w:rFonts w:ascii="Arial" w:hAnsi="Arial" w:cs="Arial"/>
        </w:rPr>
        <w:t xml:space="preserve">– wzór - Formularz ofertowy </w:t>
      </w:r>
    </w:p>
    <w:p w:rsidR="00866B23" w:rsidRPr="009339D3" w:rsidRDefault="00866B23" w:rsidP="00B72099">
      <w:pPr>
        <w:pStyle w:val="Akapitzlist"/>
        <w:numPr>
          <w:ilvl w:val="0"/>
          <w:numId w:val="40"/>
        </w:numPr>
        <w:suppressAutoHyphens w:val="0"/>
        <w:spacing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Załącznik nr 2 – Szczegółowy opis przedmiotu zamówienia</w:t>
      </w:r>
    </w:p>
    <w:p w:rsidR="009339D3" w:rsidRPr="009339D3" w:rsidRDefault="0044557E" w:rsidP="00B72099">
      <w:pPr>
        <w:pStyle w:val="Akapitzlist"/>
        <w:numPr>
          <w:ilvl w:val="0"/>
          <w:numId w:val="40"/>
        </w:numPr>
        <w:suppressAutoHyphens w:val="0"/>
        <w:spacing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866B23">
        <w:rPr>
          <w:rFonts w:ascii="Arial" w:hAnsi="Arial" w:cs="Arial"/>
        </w:rPr>
        <w:t>3</w:t>
      </w:r>
      <w:r w:rsidR="009339D3" w:rsidRPr="009339D3">
        <w:rPr>
          <w:rFonts w:ascii="Arial" w:hAnsi="Arial" w:cs="Arial"/>
        </w:rPr>
        <w:t xml:space="preserve"> Wzór oświadczenia z art. 125 o spełnianiu warunków udziału w post</w:t>
      </w:r>
      <w:r w:rsidR="009339D3" w:rsidRPr="009339D3">
        <w:rPr>
          <w:rFonts w:ascii="Arial" w:hAnsi="Arial" w:cs="Arial"/>
        </w:rPr>
        <w:t>ę</w:t>
      </w:r>
      <w:r w:rsidR="009339D3" w:rsidRPr="009339D3">
        <w:rPr>
          <w:rFonts w:ascii="Arial" w:hAnsi="Arial" w:cs="Arial"/>
        </w:rPr>
        <w:t>powaniu i braku podstaw do wykluczenia dot. Wykonawcy</w:t>
      </w:r>
    </w:p>
    <w:p w:rsidR="009339D3" w:rsidRDefault="0044557E" w:rsidP="00B72099">
      <w:pPr>
        <w:pStyle w:val="Akapitzlist"/>
        <w:numPr>
          <w:ilvl w:val="0"/>
          <w:numId w:val="40"/>
        </w:numPr>
        <w:suppressAutoHyphens w:val="0"/>
        <w:spacing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866B23">
        <w:rPr>
          <w:rFonts w:ascii="Arial" w:hAnsi="Arial" w:cs="Arial"/>
        </w:rPr>
        <w:t>4</w:t>
      </w:r>
      <w:r w:rsidR="009339D3" w:rsidRPr="009339D3">
        <w:rPr>
          <w:rFonts w:ascii="Arial" w:hAnsi="Arial" w:cs="Arial"/>
        </w:rPr>
        <w:t xml:space="preserve"> – Istotne postanowienia umowy</w:t>
      </w:r>
    </w:p>
    <w:p w:rsidR="009339D3" w:rsidRDefault="0044557E" w:rsidP="00B72099">
      <w:pPr>
        <w:pStyle w:val="Akapitzlist"/>
        <w:numPr>
          <w:ilvl w:val="0"/>
          <w:numId w:val="40"/>
        </w:numPr>
        <w:suppressAutoHyphens w:val="0"/>
        <w:spacing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866B23">
        <w:rPr>
          <w:rFonts w:ascii="Arial" w:hAnsi="Arial" w:cs="Arial"/>
        </w:rPr>
        <w:t>5</w:t>
      </w:r>
      <w:r w:rsidR="009339D3">
        <w:rPr>
          <w:rFonts w:ascii="Arial" w:hAnsi="Arial" w:cs="Arial"/>
        </w:rPr>
        <w:t xml:space="preserve"> – Wykaz dostaw</w:t>
      </w:r>
    </w:p>
    <w:p w:rsidR="00F63901" w:rsidRDefault="0044557E" w:rsidP="00B72099">
      <w:pPr>
        <w:pStyle w:val="Akapitzlist"/>
        <w:numPr>
          <w:ilvl w:val="0"/>
          <w:numId w:val="40"/>
        </w:numPr>
        <w:suppressAutoHyphens w:val="0"/>
        <w:spacing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866B23">
        <w:rPr>
          <w:rFonts w:ascii="Arial" w:hAnsi="Arial" w:cs="Arial"/>
        </w:rPr>
        <w:t>6</w:t>
      </w:r>
      <w:r w:rsidR="00F63901">
        <w:rPr>
          <w:rFonts w:ascii="Arial" w:hAnsi="Arial" w:cs="Arial"/>
        </w:rPr>
        <w:t xml:space="preserve"> – Oświadczenie – wykonawcy wspólni (art. 117 ust. 4</w:t>
      </w:r>
      <w:r w:rsidR="00EC6625">
        <w:rPr>
          <w:rFonts w:ascii="Arial" w:hAnsi="Arial" w:cs="Arial"/>
        </w:rPr>
        <w:t xml:space="preserve"> Pzp</w:t>
      </w:r>
      <w:r w:rsidR="00F63901">
        <w:rPr>
          <w:rFonts w:ascii="Arial" w:hAnsi="Arial" w:cs="Arial"/>
        </w:rPr>
        <w:t>)</w:t>
      </w:r>
    </w:p>
    <w:p w:rsidR="00F63901" w:rsidRDefault="0044557E" w:rsidP="00B72099">
      <w:pPr>
        <w:pStyle w:val="Akapitzlist"/>
        <w:numPr>
          <w:ilvl w:val="0"/>
          <w:numId w:val="40"/>
        </w:numPr>
        <w:suppressAutoHyphens w:val="0"/>
        <w:spacing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866B23">
        <w:rPr>
          <w:rFonts w:ascii="Arial" w:hAnsi="Arial" w:cs="Arial"/>
        </w:rPr>
        <w:t>7</w:t>
      </w:r>
      <w:r w:rsidR="00F63901">
        <w:rPr>
          <w:rFonts w:ascii="Arial" w:hAnsi="Arial" w:cs="Arial"/>
        </w:rPr>
        <w:t xml:space="preserve"> – Zobowiązanie podmiotu trzeciego (art. 118 ust. 3</w:t>
      </w:r>
      <w:r w:rsidR="00EC6625">
        <w:rPr>
          <w:rFonts w:ascii="Arial" w:hAnsi="Arial" w:cs="Arial"/>
        </w:rPr>
        <w:t xml:space="preserve"> Pzp</w:t>
      </w:r>
      <w:r w:rsidR="00F63901">
        <w:rPr>
          <w:rFonts w:ascii="Arial" w:hAnsi="Arial" w:cs="Arial"/>
        </w:rPr>
        <w:t xml:space="preserve">) </w:t>
      </w:r>
    </w:p>
    <w:p w:rsidR="00F63901" w:rsidRPr="009339D3" w:rsidRDefault="0044557E" w:rsidP="00B72099">
      <w:pPr>
        <w:pStyle w:val="Akapitzlist"/>
        <w:numPr>
          <w:ilvl w:val="0"/>
          <w:numId w:val="40"/>
        </w:numPr>
        <w:suppressAutoHyphens w:val="0"/>
        <w:spacing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866B23">
        <w:rPr>
          <w:rFonts w:ascii="Arial" w:hAnsi="Arial" w:cs="Arial"/>
        </w:rPr>
        <w:t>8</w:t>
      </w:r>
      <w:r w:rsidR="00F63901">
        <w:rPr>
          <w:rFonts w:ascii="Arial" w:hAnsi="Arial" w:cs="Arial"/>
        </w:rPr>
        <w:t xml:space="preserve"> – Oświadczenie podmiotu trzeciego (art. 125 ust. 5</w:t>
      </w:r>
      <w:r w:rsidR="00EC6625">
        <w:rPr>
          <w:rFonts w:ascii="Arial" w:hAnsi="Arial" w:cs="Arial"/>
        </w:rPr>
        <w:t xml:space="preserve"> Pzp</w:t>
      </w:r>
      <w:r w:rsidR="00F63901">
        <w:rPr>
          <w:rFonts w:ascii="Arial" w:hAnsi="Arial" w:cs="Arial"/>
        </w:rPr>
        <w:t>)</w:t>
      </w:r>
    </w:p>
    <w:p w:rsidR="009339D3" w:rsidRPr="00EA3B77" w:rsidRDefault="009339D3" w:rsidP="009339D3">
      <w:pPr>
        <w:suppressAutoHyphens w:val="0"/>
        <w:ind w:left="360"/>
        <w:contextualSpacing/>
        <w:jc w:val="both"/>
        <w:rPr>
          <w:rFonts w:ascii="Arial" w:hAnsi="Arial" w:cs="Arial"/>
          <w:b/>
        </w:rPr>
      </w:pPr>
    </w:p>
    <w:p w:rsidR="00327879" w:rsidRPr="001C5E90" w:rsidRDefault="00327879" w:rsidP="001C5E90"/>
    <w:sectPr w:rsidR="00327879" w:rsidRPr="001C5E90" w:rsidSect="00AA366A">
      <w:footerReference w:type="default" r:id="rId22"/>
      <w:pgSz w:w="11906" w:h="16838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00D3" w:rsidRDefault="006A00D3" w:rsidP="0029365C">
      <w:r>
        <w:separator/>
      </w:r>
    </w:p>
  </w:endnote>
  <w:endnote w:type="continuationSeparator" w:id="1">
    <w:p w:rsidR="006A00D3" w:rsidRDefault="006A00D3" w:rsidP="002936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charset w:val="00"/>
    <w:family w:val="auto"/>
    <w:pitch w:val="default"/>
    <w:sig w:usb0="00000000" w:usb1="00000000" w:usb2="00000000" w:usb3="00000000" w:csb0="00000000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IDFont+F2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3604516"/>
      <w:docPartObj>
        <w:docPartGallery w:val="Page Numbers (Bottom of Page)"/>
        <w:docPartUnique/>
      </w:docPartObj>
    </w:sdtPr>
    <w:sdtContent>
      <w:p w:rsidR="005C08AC" w:rsidRDefault="001A46BA">
        <w:pPr>
          <w:pStyle w:val="Stopka"/>
          <w:jc w:val="right"/>
        </w:pPr>
        <w:fldSimple w:instr=" PAGE   \* MERGEFORMAT ">
          <w:r w:rsidR="00DB3CBA">
            <w:rPr>
              <w:noProof/>
            </w:rPr>
            <w:t>2</w:t>
          </w:r>
        </w:fldSimple>
      </w:p>
    </w:sdtContent>
  </w:sdt>
  <w:p w:rsidR="005C08AC" w:rsidRDefault="005C08A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00D3" w:rsidRDefault="006A00D3" w:rsidP="0029365C">
      <w:r w:rsidRPr="0029365C">
        <w:separator/>
      </w:r>
    </w:p>
  </w:footnote>
  <w:footnote w:type="continuationSeparator" w:id="1">
    <w:p w:rsidR="006A00D3" w:rsidRDefault="006A00D3" w:rsidP="002936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FCC054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bullet"/>
      <w:lvlText w:val=""/>
      <w:lvlJc w:val="left"/>
      <w:pPr>
        <w:tabs>
          <w:tab w:val="num" w:pos="88"/>
        </w:tabs>
        <w:ind w:left="88" w:hanging="360"/>
      </w:pPr>
      <w:rPr>
        <w:rFonts w:ascii="Symbol" w:hAnsi="Symbol"/>
        <w:color w:val="auto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3">
      <w:start w:val="1"/>
      <w:numFmt w:val="decimal"/>
      <w:lvlText w:val="%4"/>
      <w:lvlJc w:val="left"/>
      <w:pPr>
        <w:tabs>
          <w:tab w:val="num" w:pos="1678"/>
        </w:tabs>
        <w:ind w:left="1678" w:hanging="510"/>
      </w:pPr>
    </w:lvl>
    <w:lvl w:ilvl="4">
      <w:start w:val="1"/>
      <w:numFmt w:val="lowerLetter"/>
      <w:lvlText w:val="%5."/>
      <w:lvlJc w:val="left"/>
      <w:pPr>
        <w:tabs>
          <w:tab w:val="num" w:pos="2248"/>
        </w:tabs>
        <w:ind w:left="2248" w:hanging="360"/>
      </w:pPr>
    </w:lvl>
    <w:lvl w:ilvl="5">
      <w:start w:val="1"/>
      <w:numFmt w:val="lowerRoman"/>
      <w:lvlText w:val="%6."/>
      <w:lvlJc w:val="left"/>
      <w:pPr>
        <w:tabs>
          <w:tab w:val="num" w:pos="2968"/>
        </w:tabs>
        <w:ind w:left="2968" w:hanging="180"/>
      </w:pPr>
    </w:lvl>
    <w:lvl w:ilvl="6">
      <w:start w:val="1"/>
      <w:numFmt w:val="decimal"/>
      <w:lvlText w:val="%7."/>
      <w:lvlJc w:val="left"/>
      <w:pPr>
        <w:tabs>
          <w:tab w:val="num" w:pos="3688"/>
        </w:tabs>
        <w:ind w:left="3688" w:hanging="360"/>
      </w:pPr>
    </w:lvl>
    <w:lvl w:ilvl="7">
      <w:start w:val="1"/>
      <w:numFmt w:val="lowerLetter"/>
      <w:lvlText w:val="%8."/>
      <w:lvlJc w:val="left"/>
      <w:pPr>
        <w:tabs>
          <w:tab w:val="num" w:pos="4408"/>
        </w:tabs>
        <w:ind w:left="4408" w:hanging="360"/>
      </w:pPr>
    </w:lvl>
    <w:lvl w:ilvl="8">
      <w:start w:val="1"/>
      <w:numFmt w:val="lowerRoman"/>
      <w:lvlText w:val="%9."/>
      <w:lvlJc w:val="left"/>
      <w:pPr>
        <w:tabs>
          <w:tab w:val="num" w:pos="5128"/>
        </w:tabs>
        <w:ind w:left="5128" w:hanging="180"/>
      </w:pPr>
    </w:lvl>
  </w:abstractNum>
  <w:abstractNum w:abstractNumId="2">
    <w:nsid w:val="0000000F"/>
    <w:multiLevelType w:val="multilevel"/>
    <w:tmpl w:val="D304DAF2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812"/>
        </w:tabs>
        <w:ind w:left="812" w:hanging="360"/>
      </w:pPr>
      <w:rPr>
        <w:rFonts w:ascii="Arial" w:eastAsia="Calibri" w:hAnsi="Arial" w:cs="Arial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1532"/>
        </w:tabs>
        <w:ind w:left="1532" w:hanging="180"/>
      </w:pPr>
    </w:lvl>
    <w:lvl w:ilvl="3">
      <w:start w:val="1"/>
      <w:numFmt w:val="decimal"/>
      <w:lvlText w:val="%4."/>
      <w:lvlJc w:val="left"/>
      <w:pPr>
        <w:tabs>
          <w:tab w:val="num" w:pos="2252"/>
        </w:tabs>
        <w:ind w:left="2252" w:hanging="360"/>
      </w:pPr>
    </w:lvl>
    <w:lvl w:ilvl="4">
      <w:start w:val="1"/>
      <w:numFmt w:val="lowerLetter"/>
      <w:lvlText w:val="%5."/>
      <w:lvlJc w:val="left"/>
      <w:pPr>
        <w:tabs>
          <w:tab w:val="num" w:pos="2972"/>
        </w:tabs>
        <w:ind w:left="2972" w:hanging="360"/>
      </w:pPr>
    </w:lvl>
    <w:lvl w:ilvl="5">
      <w:start w:val="1"/>
      <w:numFmt w:val="lowerRoman"/>
      <w:lvlText w:val="%6."/>
      <w:lvlJc w:val="left"/>
      <w:pPr>
        <w:tabs>
          <w:tab w:val="num" w:pos="3692"/>
        </w:tabs>
        <w:ind w:left="3692" w:hanging="180"/>
      </w:pPr>
    </w:lvl>
    <w:lvl w:ilvl="6">
      <w:start w:val="1"/>
      <w:numFmt w:val="decimal"/>
      <w:lvlText w:val="%7."/>
      <w:lvlJc w:val="left"/>
      <w:pPr>
        <w:tabs>
          <w:tab w:val="num" w:pos="4412"/>
        </w:tabs>
        <w:ind w:left="4412" w:hanging="360"/>
      </w:pPr>
    </w:lvl>
    <w:lvl w:ilvl="7">
      <w:start w:val="1"/>
      <w:numFmt w:val="lowerLetter"/>
      <w:lvlText w:val="%8."/>
      <w:lvlJc w:val="left"/>
      <w:pPr>
        <w:tabs>
          <w:tab w:val="num" w:pos="5132"/>
        </w:tabs>
        <w:ind w:left="5132" w:hanging="360"/>
      </w:pPr>
    </w:lvl>
    <w:lvl w:ilvl="8">
      <w:start w:val="1"/>
      <w:numFmt w:val="lowerRoman"/>
      <w:lvlText w:val="%9."/>
      <w:lvlJc w:val="left"/>
      <w:pPr>
        <w:tabs>
          <w:tab w:val="num" w:pos="5852"/>
        </w:tabs>
        <w:ind w:left="5852" w:hanging="180"/>
      </w:pPr>
    </w:lvl>
  </w:abstractNum>
  <w:abstractNum w:abstractNumId="3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>
    <w:nsid w:val="00000016"/>
    <w:multiLevelType w:val="multilevel"/>
    <w:tmpl w:val="487E8468"/>
    <w:name w:val="WW8Num22"/>
    <w:lvl w:ilvl="0">
      <w:start w:val="1"/>
      <w:numFmt w:val="decimal"/>
      <w:lvlText w:val="%1."/>
      <w:lvlJc w:val="left"/>
      <w:pPr>
        <w:tabs>
          <w:tab w:val="num" w:pos="988"/>
        </w:tabs>
        <w:ind w:left="988" w:hanging="360"/>
      </w:pPr>
      <w:rPr>
        <w:rFonts w:hint="default"/>
      </w:rPr>
    </w:lvl>
    <w:lvl w:ilvl="1">
      <w:start w:val="14"/>
      <w:numFmt w:val="upperRoman"/>
      <w:lvlText w:val="%2&gt;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>
    <w:nsid w:val="06047986"/>
    <w:multiLevelType w:val="hybridMultilevel"/>
    <w:tmpl w:val="DAD0E46A"/>
    <w:lvl w:ilvl="0" w:tplc="2D404448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6D265E5"/>
    <w:multiLevelType w:val="multilevel"/>
    <w:tmpl w:val="ABE038C8"/>
    <w:styleLink w:val="WWNum40"/>
    <w:lvl w:ilvl="0">
      <w:start w:val="1"/>
      <w:numFmt w:val="decimal"/>
      <w:lvlText w:val="%1"/>
      <w:lvlJc w:val="left"/>
      <w:rPr>
        <w:rFonts w:eastAsia="Times New Roman"/>
      </w:rPr>
    </w:lvl>
    <w:lvl w:ilvl="1">
      <w:start w:val="1"/>
      <w:numFmt w:val="lowerLetter"/>
      <w:lvlText w:val="%1.%2"/>
      <w:lvlJc w:val="left"/>
    </w:lvl>
    <w:lvl w:ilvl="2">
      <w:start w:val="1"/>
      <w:numFmt w:val="lowerRoman"/>
      <w:lvlText w:val="%1.%2.%3"/>
      <w:lvlJc w:val="right"/>
    </w:lvl>
    <w:lvl w:ilvl="3">
      <w:start w:val="1"/>
      <w:numFmt w:val="decimal"/>
      <w:lvlText w:val="%1.%2.%3.%4"/>
      <w:lvlJc w:val="left"/>
    </w:lvl>
    <w:lvl w:ilvl="4">
      <w:start w:val="1"/>
      <w:numFmt w:val="lowerLetter"/>
      <w:lvlText w:val="%1.%2.%3.%4.%5"/>
      <w:lvlJc w:val="left"/>
    </w:lvl>
    <w:lvl w:ilvl="5">
      <w:start w:val="1"/>
      <w:numFmt w:val="lowerRoman"/>
      <w:lvlText w:val="%1.%2.%3.%4.%5.%6"/>
      <w:lvlJc w:val="right"/>
    </w:lvl>
    <w:lvl w:ilvl="6">
      <w:start w:val="1"/>
      <w:numFmt w:val="decimal"/>
      <w:lvlText w:val="%1.%2.%3.%4.%5.%6.%7"/>
      <w:lvlJc w:val="left"/>
    </w:lvl>
    <w:lvl w:ilvl="7">
      <w:start w:val="1"/>
      <w:numFmt w:val="lowerLetter"/>
      <w:lvlText w:val="%1.%2.%3.%4.%5.%6.%7.%8"/>
      <w:lvlJc w:val="left"/>
    </w:lvl>
    <w:lvl w:ilvl="8">
      <w:start w:val="1"/>
      <w:numFmt w:val="lowerRoman"/>
      <w:lvlText w:val="%1.%2.%3.%4.%5.%6.%7.%8.%9"/>
      <w:lvlJc w:val="right"/>
    </w:lvl>
  </w:abstractNum>
  <w:abstractNum w:abstractNumId="8">
    <w:nsid w:val="078475B8"/>
    <w:multiLevelType w:val="multilevel"/>
    <w:tmpl w:val="19E6EA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52"/>
        </w:tabs>
        <w:ind w:left="225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972"/>
        </w:tabs>
        <w:ind w:left="2972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692"/>
        </w:tabs>
        <w:ind w:left="369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412"/>
        </w:tabs>
        <w:ind w:left="441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32"/>
        </w:tabs>
        <w:ind w:left="513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852"/>
        </w:tabs>
        <w:ind w:left="5852" w:hanging="180"/>
      </w:pPr>
      <w:rPr>
        <w:rFonts w:hint="default"/>
      </w:rPr>
    </w:lvl>
  </w:abstractNum>
  <w:abstractNum w:abstractNumId="9">
    <w:nsid w:val="0C984F88"/>
    <w:multiLevelType w:val="hybridMultilevel"/>
    <w:tmpl w:val="BE347D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C55326"/>
    <w:multiLevelType w:val="hybridMultilevel"/>
    <w:tmpl w:val="35E0203C"/>
    <w:lvl w:ilvl="0" w:tplc="ADC8754A">
      <w:start w:val="4"/>
      <w:numFmt w:val="upperRoman"/>
      <w:lvlText w:val="%1."/>
      <w:lvlJc w:val="right"/>
      <w:pPr>
        <w:ind w:left="720" w:hanging="360"/>
      </w:pPr>
      <w:rPr>
        <w:rFonts w:hint="default"/>
        <w:b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593C10"/>
    <w:multiLevelType w:val="hybridMultilevel"/>
    <w:tmpl w:val="ED244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1C5243"/>
    <w:multiLevelType w:val="hybridMultilevel"/>
    <w:tmpl w:val="1272F5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F54A69"/>
    <w:multiLevelType w:val="multilevel"/>
    <w:tmpl w:val="C44E7D6C"/>
    <w:styleLink w:val="WWNum41"/>
    <w:lvl w:ilvl="0">
      <w:start w:val="1"/>
      <w:numFmt w:val="lowerLetter"/>
      <w:lvlText w:val="%1"/>
      <w:lvlJc w:val="left"/>
      <w:rPr>
        <w:rFonts w:eastAsia="Times New Roman"/>
      </w:rPr>
    </w:lvl>
    <w:lvl w:ilvl="1">
      <w:start w:val="1"/>
      <w:numFmt w:val="lowerLetter"/>
      <w:lvlText w:val="%1.%2"/>
      <w:lvlJc w:val="left"/>
    </w:lvl>
    <w:lvl w:ilvl="2">
      <w:start w:val="1"/>
      <w:numFmt w:val="lowerRoman"/>
      <w:lvlText w:val="%1.%2.%3"/>
      <w:lvlJc w:val="right"/>
    </w:lvl>
    <w:lvl w:ilvl="3">
      <w:start w:val="1"/>
      <w:numFmt w:val="decimal"/>
      <w:lvlText w:val="%1.%2.%3.%4"/>
      <w:lvlJc w:val="left"/>
    </w:lvl>
    <w:lvl w:ilvl="4">
      <w:start w:val="1"/>
      <w:numFmt w:val="lowerLetter"/>
      <w:lvlText w:val="%1.%2.%3.%4.%5"/>
      <w:lvlJc w:val="left"/>
    </w:lvl>
    <w:lvl w:ilvl="5">
      <w:start w:val="1"/>
      <w:numFmt w:val="lowerRoman"/>
      <w:lvlText w:val="%1.%2.%3.%4.%5.%6"/>
      <w:lvlJc w:val="right"/>
    </w:lvl>
    <w:lvl w:ilvl="6">
      <w:start w:val="1"/>
      <w:numFmt w:val="decimal"/>
      <w:lvlText w:val="%1.%2.%3.%4.%5.%6.%7"/>
      <w:lvlJc w:val="left"/>
    </w:lvl>
    <w:lvl w:ilvl="7">
      <w:start w:val="1"/>
      <w:numFmt w:val="lowerLetter"/>
      <w:lvlText w:val="%1.%2.%3.%4.%5.%6.%7.%8"/>
      <w:lvlJc w:val="left"/>
    </w:lvl>
    <w:lvl w:ilvl="8">
      <w:start w:val="1"/>
      <w:numFmt w:val="lowerRoman"/>
      <w:lvlText w:val="%1.%2.%3.%4.%5.%6.%7.%8.%9"/>
      <w:lvlJc w:val="right"/>
    </w:lvl>
  </w:abstractNum>
  <w:abstractNum w:abstractNumId="14">
    <w:nsid w:val="1C6742F7"/>
    <w:multiLevelType w:val="singleLevel"/>
    <w:tmpl w:val="77A0AE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Calibri" w:hAnsi="Arial" w:cs="Arial" w:hint="default"/>
        <w:sz w:val="22"/>
        <w:szCs w:val="22"/>
      </w:rPr>
    </w:lvl>
  </w:abstractNum>
  <w:abstractNum w:abstractNumId="15">
    <w:nsid w:val="1D0D2492"/>
    <w:multiLevelType w:val="hybridMultilevel"/>
    <w:tmpl w:val="45647C40"/>
    <w:lvl w:ilvl="0" w:tplc="136EB7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485514"/>
    <w:multiLevelType w:val="hybridMultilevel"/>
    <w:tmpl w:val="40D6D2E6"/>
    <w:lvl w:ilvl="0" w:tplc="E49021C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537F56"/>
    <w:multiLevelType w:val="hybridMultilevel"/>
    <w:tmpl w:val="CB261B4C"/>
    <w:lvl w:ilvl="0" w:tplc="A942E17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EB94A8E"/>
    <w:multiLevelType w:val="multilevel"/>
    <w:tmpl w:val="8570A40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4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52"/>
        </w:tabs>
        <w:ind w:left="225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972"/>
        </w:tabs>
        <w:ind w:left="2972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692"/>
        </w:tabs>
        <w:ind w:left="369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412"/>
        </w:tabs>
        <w:ind w:left="441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32"/>
        </w:tabs>
        <w:ind w:left="513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852"/>
        </w:tabs>
        <w:ind w:left="5852" w:hanging="180"/>
      </w:pPr>
      <w:rPr>
        <w:rFonts w:hint="default"/>
      </w:rPr>
    </w:lvl>
  </w:abstractNum>
  <w:abstractNum w:abstractNumId="19">
    <w:nsid w:val="20405FA6"/>
    <w:multiLevelType w:val="multilevel"/>
    <w:tmpl w:val="2C1A27AC"/>
    <w:name w:val="WW8Num7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bullet"/>
      <w:lvlText w:val=""/>
      <w:lvlJc w:val="left"/>
      <w:pPr>
        <w:tabs>
          <w:tab w:val="num" w:pos="88"/>
        </w:tabs>
        <w:ind w:left="88" w:hanging="360"/>
      </w:pPr>
      <w:rPr>
        <w:rFonts w:ascii="Symbol" w:hAnsi="Symbol" w:hint="default"/>
        <w:color w:val="auto"/>
      </w:rPr>
    </w:lvl>
    <w:lvl w:ilvl="2">
      <w:start w:val="19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3">
      <w:start w:val="1"/>
      <w:numFmt w:val="decimal"/>
      <w:lvlText w:val="%4"/>
      <w:lvlJc w:val="left"/>
      <w:pPr>
        <w:tabs>
          <w:tab w:val="num" w:pos="1678"/>
        </w:tabs>
        <w:ind w:left="1678" w:hanging="51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48"/>
        </w:tabs>
        <w:ind w:left="2248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968"/>
        </w:tabs>
        <w:ind w:left="29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88"/>
        </w:tabs>
        <w:ind w:left="36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408"/>
        </w:tabs>
        <w:ind w:left="440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28"/>
        </w:tabs>
        <w:ind w:left="5128" w:hanging="180"/>
      </w:pPr>
      <w:rPr>
        <w:rFonts w:hint="default"/>
      </w:rPr>
    </w:lvl>
  </w:abstractNum>
  <w:abstractNum w:abstractNumId="20">
    <w:nsid w:val="27F92C0A"/>
    <w:multiLevelType w:val="hybridMultilevel"/>
    <w:tmpl w:val="4224E7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C334F95"/>
    <w:multiLevelType w:val="hybridMultilevel"/>
    <w:tmpl w:val="6764BC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CE925CE"/>
    <w:multiLevelType w:val="multilevel"/>
    <w:tmpl w:val="A4782FAC"/>
    <w:name w:val="WW8Num15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812"/>
        </w:tabs>
        <w:ind w:left="812" w:hanging="360"/>
      </w:pPr>
      <w:rPr>
        <w:rFonts w:ascii="Arial" w:eastAsia="Calibri" w:hAnsi="Arial" w:cs="Arial" w:hint="default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1532"/>
        </w:tabs>
        <w:ind w:left="153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52"/>
        </w:tabs>
        <w:ind w:left="225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972"/>
        </w:tabs>
        <w:ind w:left="2972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692"/>
        </w:tabs>
        <w:ind w:left="369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412"/>
        </w:tabs>
        <w:ind w:left="441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32"/>
        </w:tabs>
        <w:ind w:left="513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852"/>
        </w:tabs>
        <w:ind w:left="5852" w:hanging="180"/>
      </w:pPr>
      <w:rPr>
        <w:rFonts w:hint="default"/>
      </w:rPr>
    </w:lvl>
  </w:abstractNum>
  <w:abstractNum w:abstractNumId="23">
    <w:nsid w:val="300E3EAD"/>
    <w:multiLevelType w:val="hybridMultilevel"/>
    <w:tmpl w:val="8A8C8E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00574A"/>
    <w:multiLevelType w:val="singleLevel"/>
    <w:tmpl w:val="77A0AE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Calibri" w:hAnsi="Arial" w:cs="Arial" w:hint="default"/>
        <w:sz w:val="22"/>
        <w:szCs w:val="22"/>
      </w:rPr>
    </w:lvl>
  </w:abstractNum>
  <w:abstractNum w:abstractNumId="25">
    <w:nsid w:val="36AF238F"/>
    <w:multiLevelType w:val="multilevel"/>
    <w:tmpl w:val="36B8B79C"/>
    <w:lvl w:ilvl="0">
      <w:start w:val="15"/>
      <w:numFmt w:val="decimal"/>
      <w:lvlText w:val="%1."/>
      <w:lvlJc w:val="left"/>
      <w:pPr>
        <w:ind w:left="0" w:firstLine="0"/>
      </w:pPr>
      <w:rPr>
        <w:rFonts w:ascii="Arial" w:eastAsia="Segoe UI" w:hAnsi="Arial" w:cs="Tahoma" w:hint="default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Arial" w:eastAsia="Segoe UI" w:hAnsi="Arial" w:cs="Tahoma" w:hint="default"/>
        <w:b w:val="0"/>
      </w:rPr>
    </w:lvl>
    <w:lvl w:ilvl="2">
      <w:start w:val="1"/>
      <w:numFmt w:val="lowerLetter"/>
      <w:lvlText w:val=" %3)"/>
      <w:lvlJc w:val="left"/>
      <w:pPr>
        <w:ind w:left="0" w:firstLine="0"/>
      </w:pPr>
      <w:rPr>
        <w:rFonts w:hint="default"/>
      </w:rPr>
    </w:lvl>
    <w:lvl w:ilvl="3">
      <w:numFmt w:val="bullet"/>
      <w:lvlText w:val="•"/>
      <w:lvlJc w:val="left"/>
      <w:pPr>
        <w:ind w:left="0" w:firstLine="0"/>
      </w:pPr>
      <w:rPr>
        <w:rFonts w:ascii="StarSymbol" w:hAnsi="StarSymbol" w:hint="default"/>
      </w:rPr>
    </w:lvl>
    <w:lvl w:ilvl="4">
      <w:numFmt w:val="bullet"/>
      <w:lvlText w:val="•"/>
      <w:lvlJc w:val="left"/>
      <w:pPr>
        <w:ind w:left="0" w:firstLine="0"/>
      </w:pPr>
      <w:rPr>
        <w:rFonts w:ascii="StarSymbol" w:hAnsi="StarSymbol" w:hint="default"/>
      </w:rPr>
    </w:lvl>
    <w:lvl w:ilvl="5">
      <w:numFmt w:val="bullet"/>
      <w:lvlText w:val="•"/>
      <w:lvlJc w:val="left"/>
      <w:pPr>
        <w:ind w:left="0" w:firstLine="0"/>
      </w:pPr>
      <w:rPr>
        <w:rFonts w:ascii="StarSymbol" w:hAnsi="StarSymbol" w:hint="default"/>
      </w:rPr>
    </w:lvl>
    <w:lvl w:ilvl="6">
      <w:numFmt w:val="bullet"/>
      <w:lvlText w:val="•"/>
      <w:lvlJc w:val="left"/>
      <w:pPr>
        <w:ind w:left="0" w:firstLine="0"/>
      </w:pPr>
      <w:rPr>
        <w:rFonts w:ascii="StarSymbol" w:hAnsi="StarSymbol" w:hint="default"/>
      </w:rPr>
    </w:lvl>
    <w:lvl w:ilvl="7">
      <w:numFmt w:val="bullet"/>
      <w:lvlText w:val="•"/>
      <w:lvlJc w:val="left"/>
      <w:pPr>
        <w:ind w:left="0" w:firstLine="0"/>
      </w:pPr>
      <w:rPr>
        <w:rFonts w:ascii="StarSymbol" w:hAnsi="StarSymbol" w:hint="default"/>
      </w:rPr>
    </w:lvl>
    <w:lvl w:ilvl="8">
      <w:numFmt w:val="bullet"/>
      <w:lvlText w:val="•"/>
      <w:lvlJc w:val="left"/>
      <w:pPr>
        <w:ind w:left="0" w:firstLine="0"/>
      </w:pPr>
      <w:rPr>
        <w:rFonts w:ascii="StarSymbol" w:hAnsi="StarSymbol" w:hint="default"/>
      </w:rPr>
    </w:lvl>
  </w:abstractNum>
  <w:abstractNum w:abstractNumId="26">
    <w:nsid w:val="43055CC2"/>
    <w:multiLevelType w:val="hybridMultilevel"/>
    <w:tmpl w:val="E6EEFB12"/>
    <w:lvl w:ilvl="0" w:tplc="2F04F55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47B6609B"/>
    <w:multiLevelType w:val="hybridMultilevel"/>
    <w:tmpl w:val="D7707278"/>
    <w:lvl w:ilvl="0" w:tplc="DC8A344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4C5A0C"/>
    <w:multiLevelType w:val="hybridMultilevel"/>
    <w:tmpl w:val="75B667D4"/>
    <w:lvl w:ilvl="0" w:tplc="DC8A34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07526F"/>
    <w:multiLevelType w:val="hybridMultilevel"/>
    <w:tmpl w:val="66AA0454"/>
    <w:lvl w:ilvl="0" w:tplc="CE52BE06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9FA356C"/>
    <w:multiLevelType w:val="hybridMultilevel"/>
    <w:tmpl w:val="61B85C3C"/>
    <w:lvl w:ilvl="0" w:tplc="74045A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AED2363"/>
    <w:multiLevelType w:val="hybridMultilevel"/>
    <w:tmpl w:val="71704D32"/>
    <w:lvl w:ilvl="0" w:tplc="C430091C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50003" w:tentative="1">
      <w:start w:val="1"/>
      <w:numFmt w:val="lowerLetter"/>
      <w:lvlText w:val="%2."/>
      <w:lvlJc w:val="left"/>
      <w:pPr>
        <w:ind w:left="1785" w:hanging="360"/>
      </w:pPr>
    </w:lvl>
    <w:lvl w:ilvl="2" w:tplc="04150005" w:tentative="1">
      <w:start w:val="1"/>
      <w:numFmt w:val="lowerRoman"/>
      <w:lvlText w:val="%3."/>
      <w:lvlJc w:val="right"/>
      <w:pPr>
        <w:ind w:left="2505" w:hanging="180"/>
      </w:pPr>
    </w:lvl>
    <w:lvl w:ilvl="3" w:tplc="04150001" w:tentative="1">
      <w:start w:val="1"/>
      <w:numFmt w:val="decimal"/>
      <w:lvlText w:val="%4."/>
      <w:lvlJc w:val="left"/>
      <w:pPr>
        <w:ind w:left="3225" w:hanging="360"/>
      </w:pPr>
    </w:lvl>
    <w:lvl w:ilvl="4" w:tplc="04150003" w:tentative="1">
      <w:start w:val="1"/>
      <w:numFmt w:val="lowerLetter"/>
      <w:lvlText w:val="%5."/>
      <w:lvlJc w:val="left"/>
      <w:pPr>
        <w:ind w:left="3945" w:hanging="360"/>
      </w:pPr>
    </w:lvl>
    <w:lvl w:ilvl="5" w:tplc="04150005" w:tentative="1">
      <w:start w:val="1"/>
      <w:numFmt w:val="lowerRoman"/>
      <w:lvlText w:val="%6."/>
      <w:lvlJc w:val="right"/>
      <w:pPr>
        <w:ind w:left="4665" w:hanging="180"/>
      </w:pPr>
    </w:lvl>
    <w:lvl w:ilvl="6" w:tplc="04150001" w:tentative="1">
      <w:start w:val="1"/>
      <w:numFmt w:val="decimal"/>
      <w:lvlText w:val="%7."/>
      <w:lvlJc w:val="left"/>
      <w:pPr>
        <w:ind w:left="5385" w:hanging="360"/>
      </w:pPr>
    </w:lvl>
    <w:lvl w:ilvl="7" w:tplc="04150003" w:tentative="1">
      <w:start w:val="1"/>
      <w:numFmt w:val="lowerLetter"/>
      <w:lvlText w:val="%8."/>
      <w:lvlJc w:val="left"/>
      <w:pPr>
        <w:ind w:left="6105" w:hanging="360"/>
      </w:pPr>
    </w:lvl>
    <w:lvl w:ilvl="8" w:tplc="04150005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4D5E4613"/>
    <w:multiLevelType w:val="multilevel"/>
    <w:tmpl w:val="DA36FCE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  <w:color w:val="FFFFFF" w:themeColor="background1"/>
      </w:rPr>
    </w:lvl>
    <w:lvl w:ilvl="1">
      <w:start w:val="1"/>
      <w:numFmt w:val="decimal"/>
      <w:pStyle w:val="Nagwek2"/>
      <w:lvlText w:val="%2."/>
      <w:lvlJc w:val="left"/>
      <w:pPr>
        <w:ind w:left="576" w:hanging="576"/>
      </w:pPr>
      <w:rPr>
        <w:rFonts w:ascii="Arial" w:eastAsia="Calibri" w:hAnsi="Arial" w:cs="Arial" w:hint="default"/>
        <w:b w:val="0"/>
      </w:rPr>
    </w:lvl>
    <w:lvl w:ilvl="2">
      <w:start w:val="1"/>
      <w:numFmt w:val="decimal"/>
      <w:pStyle w:val="Nagwek3"/>
      <w:lvlText w:val="%3)"/>
      <w:lvlJc w:val="left"/>
      <w:pPr>
        <w:ind w:left="1571" w:hanging="720"/>
      </w:pPr>
      <w:rPr>
        <w:rFonts w:ascii="Arial" w:eastAsiaTheme="majorEastAsia" w:hAnsi="Arial" w:cs="Arial"/>
        <w:b w:val="0"/>
        <w:color w:val="auto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>
    <w:nsid w:val="4E3A56D2"/>
    <w:multiLevelType w:val="hybridMultilevel"/>
    <w:tmpl w:val="1DA6B4E4"/>
    <w:lvl w:ilvl="0" w:tplc="7B80851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7B86652A" w:tentative="1">
      <w:start w:val="1"/>
      <w:numFmt w:val="lowerLetter"/>
      <w:lvlText w:val="%2."/>
      <w:lvlJc w:val="left"/>
      <w:pPr>
        <w:ind w:left="1440" w:hanging="360"/>
      </w:pPr>
    </w:lvl>
    <w:lvl w:ilvl="2" w:tplc="62969EC6" w:tentative="1">
      <w:start w:val="1"/>
      <w:numFmt w:val="lowerRoman"/>
      <w:lvlText w:val="%3."/>
      <w:lvlJc w:val="right"/>
      <w:pPr>
        <w:ind w:left="2160" w:hanging="180"/>
      </w:pPr>
    </w:lvl>
    <w:lvl w:ilvl="3" w:tplc="79E6F0A2" w:tentative="1">
      <w:start w:val="1"/>
      <w:numFmt w:val="decimal"/>
      <w:lvlText w:val="%4."/>
      <w:lvlJc w:val="left"/>
      <w:pPr>
        <w:ind w:left="2880" w:hanging="360"/>
      </w:pPr>
    </w:lvl>
    <w:lvl w:ilvl="4" w:tplc="FFD8A7DE" w:tentative="1">
      <w:start w:val="1"/>
      <w:numFmt w:val="lowerLetter"/>
      <w:lvlText w:val="%5."/>
      <w:lvlJc w:val="left"/>
      <w:pPr>
        <w:ind w:left="3600" w:hanging="360"/>
      </w:pPr>
    </w:lvl>
    <w:lvl w:ilvl="5" w:tplc="87AEC3CE" w:tentative="1">
      <w:start w:val="1"/>
      <w:numFmt w:val="lowerRoman"/>
      <w:lvlText w:val="%6."/>
      <w:lvlJc w:val="right"/>
      <w:pPr>
        <w:ind w:left="4320" w:hanging="180"/>
      </w:pPr>
    </w:lvl>
    <w:lvl w:ilvl="6" w:tplc="72742B1C" w:tentative="1">
      <w:start w:val="1"/>
      <w:numFmt w:val="decimal"/>
      <w:lvlText w:val="%7."/>
      <w:lvlJc w:val="left"/>
      <w:pPr>
        <w:ind w:left="5040" w:hanging="360"/>
      </w:pPr>
    </w:lvl>
    <w:lvl w:ilvl="7" w:tplc="1AEC4824" w:tentative="1">
      <w:start w:val="1"/>
      <w:numFmt w:val="lowerLetter"/>
      <w:lvlText w:val="%8."/>
      <w:lvlJc w:val="left"/>
      <w:pPr>
        <w:ind w:left="5760" w:hanging="360"/>
      </w:pPr>
    </w:lvl>
    <w:lvl w:ilvl="8" w:tplc="FC2CEE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E5F68D5"/>
    <w:multiLevelType w:val="multilevel"/>
    <w:tmpl w:val="1B1A3BC8"/>
    <w:lvl w:ilvl="0">
      <w:start w:val="1"/>
      <w:numFmt w:val="decimal"/>
      <w:lvlText w:val="%1."/>
      <w:lvlJc w:val="left"/>
      <w:pPr>
        <w:tabs>
          <w:tab w:val="num" w:pos="988"/>
        </w:tabs>
        <w:ind w:left="988" w:hanging="360"/>
      </w:pPr>
      <w:rPr>
        <w:rFonts w:hint="default"/>
      </w:rPr>
    </w:lvl>
    <w:lvl w:ilvl="1">
      <w:start w:val="14"/>
      <w:numFmt w:val="upperRoman"/>
      <w:lvlText w:val="%2&gt;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2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>
    <w:nsid w:val="4FF41C13"/>
    <w:multiLevelType w:val="hybridMultilevel"/>
    <w:tmpl w:val="8572D6AC"/>
    <w:lvl w:ilvl="0" w:tplc="15CE06FA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1E330AE"/>
    <w:multiLevelType w:val="hybridMultilevel"/>
    <w:tmpl w:val="1BFC12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4911130"/>
    <w:multiLevelType w:val="hybridMultilevel"/>
    <w:tmpl w:val="33ACCDB2"/>
    <w:lvl w:ilvl="0" w:tplc="0415001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8A20130"/>
    <w:multiLevelType w:val="hybridMultilevel"/>
    <w:tmpl w:val="6660D840"/>
    <w:lvl w:ilvl="0" w:tplc="0415000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58BC7B53"/>
    <w:multiLevelType w:val="hybridMultilevel"/>
    <w:tmpl w:val="BC3489AA"/>
    <w:lvl w:ilvl="0" w:tplc="6A7A434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99E5531"/>
    <w:multiLevelType w:val="multilevel"/>
    <w:tmpl w:val="528E74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1">
    <w:nsid w:val="5CE61A91"/>
    <w:multiLevelType w:val="multilevel"/>
    <w:tmpl w:val="A7DE95B8"/>
    <w:lvl w:ilvl="0">
      <w:start w:val="1"/>
      <w:numFmt w:val="decimal"/>
      <w:lvlText w:val="%1."/>
      <w:lvlJc w:val="left"/>
      <w:rPr>
        <w:rFonts w:ascii="Arial" w:eastAsia="Segoe UI" w:hAnsi="Arial" w:cs="Tahoma"/>
      </w:rPr>
    </w:lvl>
    <w:lvl w:ilvl="1">
      <w:start w:val="1"/>
      <w:numFmt w:val="decimal"/>
      <w:lvlText w:val="%2)"/>
      <w:lvlJc w:val="left"/>
      <w:rPr>
        <w:rFonts w:ascii="Arial" w:eastAsia="Segoe UI" w:hAnsi="Arial" w:cs="Tahoma"/>
        <w:b w:val="0"/>
      </w:rPr>
    </w:lvl>
    <w:lvl w:ilvl="2">
      <w:start w:val="1"/>
      <w:numFmt w:val="lowerLetter"/>
      <w:lvlText w:val=" %3)"/>
      <w:lvlJc w:val="left"/>
    </w:lvl>
    <w:lvl w:ilvl="3">
      <w:numFmt w:val="bullet"/>
      <w:lvlText w:val="•"/>
      <w:lvlJc w:val="left"/>
      <w:rPr>
        <w:rFonts w:ascii="StarSymbol" w:hAnsi="StarSymbol"/>
      </w:rPr>
    </w:lvl>
    <w:lvl w:ilvl="4">
      <w:numFmt w:val="bullet"/>
      <w:lvlText w:val="•"/>
      <w:lvlJc w:val="left"/>
      <w:rPr>
        <w:rFonts w:ascii="StarSymbol" w:hAnsi="StarSymbol"/>
      </w:rPr>
    </w:lvl>
    <w:lvl w:ilvl="5">
      <w:numFmt w:val="bullet"/>
      <w:lvlText w:val="•"/>
      <w:lvlJc w:val="left"/>
      <w:rPr>
        <w:rFonts w:ascii="StarSymbol" w:hAnsi="StarSymbol"/>
      </w:rPr>
    </w:lvl>
    <w:lvl w:ilvl="6">
      <w:numFmt w:val="bullet"/>
      <w:lvlText w:val="•"/>
      <w:lvlJc w:val="left"/>
      <w:rPr>
        <w:rFonts w:ascii="StarSymbol" w:hAnsi="StarSymbol"/>
      </w:rPr>
    </w:lvl>
    <w:lvl w:ilvl="7">
      <w:numFmt w:val="bullet"/>
      <w:lvlText w:val="•"/>
      <w:lvlJc w:val="left"/>
      <w:rPr>
        <w:rFonts w:ascii="StarSymbol" w:hAnsi="StarSymbol"/>
      </w:rPr>
    </w:lvl>
    <w:lvl w:ilvl="8">
      <w:numFmt w:val="bullet"/>
      <w:lvlText w:val="•"/>
      <w:lvlJc w:val="left"/>
      <w:rPr>
        <w:rFonts w:ascii="StarSymbol" w:hAnsi="StarSymbol"/>
      </w:rPr>
    </w:lvl>
  </w:abstractNum>
  <w:abstractNum w:abstractNumId="42">
    <w:nsid w:val="627C755B"/>
    <w:multiLevelType w:val="hybridMultilevel"/>
    <w:tmpl w:val="E614445C"/>
    <w:lvl w:ilvl="0" w:tplc="08C6CEC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E0B40CEA" w:tentative="1">
      <w:start w:val="1"/>
      <w:numFmt w:val="lowerLetter"/>
      <w:lvlText w:val="%2."/>
      <w:lvlJc w:val="left"/>
      <w:pPr>
        <w:ind w:left="1440" w:hanging="360"/>
      </w:pPr>
    </w:lvl>
    <w:lvl w:ilvl="2" w:tplc="BD98F416" w:tentative="1">
      <w:start w:val="1"/>
      <w:numFmt w:val="lowerRoman"/>
      <w:lvlText w:val="%3."/>
      <w:lvlJc w:val="right"/>
      <w:pPr>
        <w:ind w:left="2160" w:hanging="180"/>
      </w:pPr>
    </w:lvl>
    <w:lvl w:ilvl="3" w:tplc="AB869DDC">
      <w:start w:val="1"/>
      <w:numFmt w:val="decimal"/>
      <w:lvlText w:val="%4."/>
      <w:lvlJc w:val="left"/>
      <w:pPr>
        <w:ind w:left="2880" w:hanging="360"/>
      </w:pPr>
    </w:lvl>
    <w:lvl w:ilvl="4" w:tplc="7D6ABE90" w:tentative="1">
      <w:start w:val="1"/>
      <w:numFmt w:val="lowerLetter"/>
      <w:lvlText w:val="%5."/>
      <w:lvlJc w:val="left"/>
      <w:pPr>
        <w:ind w:left="3600" w:hanging="360"/>
      </w:pPr>
    </w:lvl>
    <w:lvl w:ilvl="5" w:tplc="155E2E2A" w:tentative="1">
      <w:start w:val="1"/>
      <w:numFmt w:val="lowerRoman"/>
      <w:lvlText w:val="%6."/>
      <w:lvlJc w:val="right"/>
      <w:pPr>
        <w:ind w:left="4320" w:hanging="180"/>
      </w:pPr>
    </w:lvl>
    <w:lvl w:ilvl="6" w:tplc="8F08B00C" w:tentative="1">
      <w:start w:val="1"/>
      <w:numFmt w:val="decimal"/>
      <w:lvlText w:val="%7."/>
      <w:lvlJc w:val="left"/>
      <w:pPr>
        <w:ind w:left="5040" w:hanging="360"/>
      </w:pPr>
    </w:lvl>
    <w:lvl w:ilvl="7" w:tplc="3D7AEBFA" w:tentative="1">
      <w:start w:val="1"/>
      <w:numFmt w:val="lowerLetter"/>
      <w:lvlText w:val="%8."/>
      <w:lvlJc w:val="left"/>
      <w:pPr>
        <w:ind w:left="5760" w:hanging="360"/>
      </w:pPr>
    </w:lvl>
    <w:lvl w:ilvl="8" w:tplc="671AE2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5D72878"/>
    <w:multiLevelType w:val="hybridMultilevel"/>
    <w:tmpl w:val="48D2F25E"/>
    <w:lvl w:ilvl="0" w:tplc="04150015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86D5B45"/>
    <w:multiLevelType w:val="hybridMultilevel"/>
    <w:tmpl w:val="4224E7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B74691F6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A5F0FA4"/>
    <w:multiLevelType w:val="hybridMultilevel"/>
    <w:tmpl w:val="682E2DD8"/>
    <w:lvl w:ilvl="0" w:tplc="04150011">
      <w:start w:val="12"/>
      <w:numFmt w:val="upperRoman"/>
      <w:lvlText w:val="%1."/>
      <w:lvlJc w:val="right"/>
      <w:pPr>
        <w:ind w:left="720" w:hanging="360"/>
      </w:pPr>
      <w:rPr>
        <w:rFonts w:hint="default"/>
        <w:b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3B82EC3"/>
    <w:multiLevelType w:val="multilevel"/>
    <w:tmpl w:val="528E74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7">
    <w:nsid w:val="7645126E"/>
    <w:multiLevelType w:val="hybridMultilevel"/>
    <w:tmpl w:val="61429D30"/>
    <w:lvl w:ilvl="0" w:tplc="402AFF96">
      <w:start w:val="14"/>
      <w:numFmt w:val="upperRoman"/>
      <w:lvlText w:val="%1."/>
      <w:lvlJc w:val="right"/>
      <w:pPr>
        <w:ind w:left="720" w:hanging="360"/>
      </w:pPr>
      <w:rPr>
        <w:rFonts w:hint="default"/>
        <w:b/>
        <w:color w:val="auto"/>
        <w:sz w:val="22"/>
        <w:szCs w:val="22"/>
      </w:rPr>
    </w:lvl>
    <w:lvl w:ilvl="1" w:tplc="B48E1B86" w:tentative="1">
      <w:start w:val="1"/>
      <w:numFmt w:val="lowerLetter"/>
      <w:lvlText w:val="%2."/>
      <w:lvlJc w:val="left"/>
      <w:pPr>
        <w:ind w:left="1440" w:hanging="360"/>
      </w:pPr>
    </w:lvl>
    <w:lvl w:ilvl="2" w:tplc="6548F414" w:tentative="1">
      <w:start w:val="1"/>
      <w:numFmt w:val="lowerRoman"/>
      <w:lvlText w:val="%3."/>
      <w:lvlJc w:val="right"/>
      <w:pPr>
        <w:ind w:left="2160" w:hanging="180"/>
      </w:pPr>
    </w:lvl>
    <w:lvl w:ilvl="3" w:tplc="36A6CD72" w:tentative="1">
      <w:start w:val="1"/>
      <w:numFmt w:val="decimal"/>
      <w:lvlText w:val="%4."/>
      <w:lvlJc w:val="left"/>
      <w:pPr>
        <w:ind w:left="2880" w:hanging="360"/>
      </w:pPr>
    </w:lvl>
    <w:lvl w:ilvl="4" w:tplc="3AB0FF72" w:tentative="1">
      <w:start w:val="1"/>
      <w:numFmt w:val="lowerLetter"/>
      <w:lvlText w:val="%5."/>
      <w:lvlJc w:val="left"/>
      <w:pPr>
        <w:ind w:left="3600" w:hanging="360"/>
      </w:pPr>
    </w:lvl>
    <w:lvl w:ilvl="5" w:tplc="7DB281F2" w:tentative="1">
      <w:start w:val="1"/>
      <w:numFmt w:val="lowerRoman"/>
      <w:lvlText w:val="%6."/>
      <w:lvlJc w:val="right"/>
      <w:pPr>
        <w:ind w:left="4320" w:hanging="180"/>
      </w:pPr>
    </w:lvl>
    <w:lvl w:ilvl="6" w:tplc="C6785F38" w:tentative="1">
      <w:start w:val="1"/>
      <w:numFmt w:val="decimal"/>
      <w:lvlText w:val="%7."/>
      <w:lvlJc w:val="left"/>
      <w:pPr>
        <w:ind w:left="5040" w:hanging="360"/>
      </w:pPr>
    </w:lvl>
    <w:lvl w:ilvl="7" w:tplc="7E142B04" w:tentative="1">
      <w:start w:val="1"/>
      <w:numFmt w:val="lowerLetter"/>
      <w:lvlText w:val="%8."/>
      <w:lvlJc w:val="left"/>
      <w:pPr>
        <w:ind w:left="5760" w:hanging="360"/>
      </w:pPr>
    </w:lvl>
    <w:lvl w:ilvl="8" w:tplc="9B0A3F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73442B"/>
    <w:multiLevelType w:val="multilevel"/>
    <w:tmpl w:val="69B844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812"/>
        </w:tabs>
        <w:ind w:left="812" w:hanging="360"/>
      </w:pPr>
      <w:rPr>
        <w:rFonts w:ascii="Arial" w:eastAsia="Calibri" w:hAnsi="Arial" w:cs="Arial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532"/>
        </w:tabs>
        <w:ind w:left="1532" w:hanging="180"/>
      </w:pPr>
    </w:lvl>
    <w:lvl w:ilvl="3">
      <w:start w:val="1"/>
      <w:numFmt w:val="decimal"/>
      <w:lvlText w:val="%4."/>
      <w:lvlJc w:val="left"/>
      <w:pPr>
        <w:tabs>
          <w:tab w:val="num" w:pos="2252"/>
        </w:tabs>
        <w:ind w:left="2252" w:hanging="360"/>
      </w:pPr>
    </w:lvl>
    <w:lvl w:ilvl="4">
      <w:start w:val="1"/>
      <w:numFmt w:val="lowerLetter"/>
      <w:lvlText w:val="%5."/>
      <w:lvlJc w:val="left"/>
      <w:pPr>
        <w:tabs>
          <w:tab w:val="num" w:pos="2972"/>
        </w:tabs>
        <w:ind w:left="2972" w:hanging="360"/>
      </w:pPr>
    </w:lvl>
    <w:lvl w:ilvl="5">
      <w:start w:val="1"/>
      <w:numFmt w:val="lowerRoman"/>
      <w:lvlText w:val="%6."/>
      <w:lvlJc w:val="left"/>
      <w:pPr>
        <w:tabs>
          <w:tab w:val="num" w:pos="3692"/>
        </w:tabs>
        <w:ind w:left="3692" w:hanging="180"/>
      </w:pPr>
    </w:lvl>
    <w:lvl w:ilvl="6">
      <w:start w:val="1"/>
      <w:numFmt w:val="decimal"/>
      <w:lvlText w:val="%7."/>
      <w:lvlJc w:val="left"/>
      <w:pPr>
        <w:tabs>
          <w:tab w:val="num" w:pos="4412"/>
        </w:tabs>
        <w:ind w:left="4412" w:hanging="360"/>
      </w:pPr>
    </w:lvl>
    <w:lvl w:ilvl="7">
      <w:start w:val="1"/>
      <w:numFmt w:val="lowerLetter"/>
      <w:lvlText w:val="%8."/>
      <w:lvlJc w:val="left"/>
      <w:pPr>
        <w:tabs>
          <w:tab w:val="num" w:pos="5132"/>
        </w:tabs>
        <w:ind w:left="5132" w:hanging="360"/>
      </w:pPr>
    </w:lvl>
    <w:lvl w:ilvl="8">
      <w:start w:val="1"/>
      <w:numFmt w:val="lowerRoman"/>
      <w:lvlText w:val="%9."/>
      <w:lvlJc w:val="left"/>
      <w:pPr>
        <w:tabs>
          <w:tab w:val="num" w:pos="5852"/>
        </w:tabs>
        <w:ind w:left="5852" w:hanging="180"/>
      </w:pPr>
    </w:lvl>
  </w:abstractNum>
  <w:num w:numId="1">
    <w:abstractNumId w:val="13"/>
  </w:num>
  <w:num w:numId="2">
    <w:abstractNumId w:val="7"/>
  </w:num>
  <w:num w:numId="3">
    <w:abstractNumId w:val="4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6"/>
  </w:num>
  <w:num w:numId="11">
    <w:abstractNumId w:val="42"/>
  </w:num>
  <w:num w:numId="12">
    <w:abstractNumId w:val="40"/>
  </w:num>
  <w:num w:numId="13">
    <w:abstractNumId w:val="17"/>
  </w:num>
  <w:num w:numId="14">
    <w:abstractNumId w:val="23"/>
  </w:num>
  <w:num w:numId="15">
    <w:abstractNumId w:val="20"/>
  </w:num>
  <w:num w:numId="16">
    <w:abstractNumId w:val="46"/>
  </w:num>
  <w:num w:numId="17">
    <w:abstractNumId w:val="43"/>
  </w:num>
  <w:num w:numId="18">
    <w:abstractNumId w:val="33"/>
  </w:num>
  <w:num w:numId="19">
    <w:abstractNumId w:val="44"/>
  </w:num>
  <w:num w:numId="20">
    <w:abstractNumId w:val="21"/>
  </w:num>
  <w:num w:numId="21">
    <w:abstractNumId w:val="10"/>
  </w:num>
  <w:num w:numId="22">
    <w:abstractNumId w:val="3"/>
    <w:lvlOverride w:ilvl="0">
      <w:startOverride w:val="1"/>
    </w:lvlOverride>
  </w:num>
  <w:num w:numId="23">
    <w:abstractNumId w:val="45"/>
  </w:num>
  <w:num w:numId="24">
    <w:abstractNumId w:val="37"/>
  </w:num>
  <w:num w:numId="25">
    <w:abstractNumId w:val="38"/>
  </w:num>
  <w:num w:numId="26">
    <w:abstractNumId w:val="28"/>
  </w:num>
  <w:num w:numId="27">
    <w:abstractNumId w:val="8"/>
  </w:num>
  <w:num w:numId="28">
    <w:abstractNumId w:val="31"/>
  </w:num>
  <w:num w:numId="29">
    <w:abstractNumId w:val="30"/>
  </w:num>
  <w:num w:numId="30">
    <w:abstractNumId w:val="22"/>
  </w:num>
  <w:num w:numId="31">
    <w:abstractNumId w:val="4"/>
    <w:lvlOverride w:ilvl="0">
      <w:startOverride w:val="1"/>
    </w:lvlOverride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</w:num>
  <w:num w:numId="34">
    <w:abstractNumId w:val="24"/>
  </w:num>
  <w:num w:numId="35">
    <w:abstractNumId w:val="48"/>
  </w:num>
  <w:num w:numId="36">
    <w:abstractNumId w:val="26"/>
  </w:num>
  <w:num w:numId="37">
    <w:abstractNumId w:val="14"/>
  </w:num>
  <w:num w:numId="38">
    <w:abstractNumId w:val="35"/>
  </w:num>
  <w:num w:numId="39">
    <w:abstractNumId w:val="9"/>
  </w:num>
  <w:num w:numId="40">
    <w:abstractNumId w:val="15"/>
  </w:num>
  <w:num w:numId="41">
    <w:abstractNumId w:val="47"/>
  </w:num>
  <w:num w:numId="42">
    <w:abstractNumId w:val="39"/>
  </w:num>
  <w:num w:numId="43">
    <w:abstractNumId w:val="25"/>
  </w:num>
  <w:num w:numId="44">
    <w:abstractNumId w:val="32"/>
  </w:num>
  <w:num w:numId="45">
    <w:abstractNumId w:val="27"/>
  </w:num>
  <w:num w:numId="46">
    <w:abstractNumId w:val="6"/>
  </w:num>
  <w:num w:numId="47">
    <w:abstractNumId w:val="19"/>
  </w:num>
  <w:num w:numId="48">
    <w:abstractNumId w:val="16"/>
  </w:num>
  <w:num w:numId="49">
    <w:abstractNumId w:val="34"/>
  </w:num>
  <w:numIdMacAtCleanup w:val="4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9365C"/>
    <w:rsid w:val="00013659"/>
    <w:rsid w:val="000738CB"/>
    <w:rsid w:val="00090365"/>
    <w:rsid w:val="000F09B6"/>
    <w:rsid w:val="00143D1A"/>
    <w:rsid w:val="001447A6"/>
    <w:rsid w:val="0016443A"/>
    <w:rsid w:val="001A46BA"/>
    <w:rsid w:val="001C4C86"/>
    <w:rsid w:val="001C5E90"/>
    <w:rsid w:val="001D0ABC"/>
    <w:rsid w:val="001F624F"/>
    <w:rsid w:val="002821CA"/>
    <w:rsid w:val="0029365C"/>
    <w:rsid w:val="00297873"/>
    <w:rsid w:val="002B707A"/>
    <w:rsid w:val="002C2E11"/>
    <w:rsid w:val="002F67D1"/>
    <w:rsid w:val="00307D1D"/>
    <w:rsid w:val="0032272B"/>
    <w:rsid w:val="00327879"/>
    <w:rsid w:val="0033263F"/>
    <w:rsid w:val="00360EEA"/>
    <w:rsid w:val="003D14F0"/>
    <w:rsid w:val="004237B5"/>
    <w:rsid w:val="004313C9"/>
    <w:rsid w:val="00441D9E"/>
    <w:rsid w:val="0044557E"/>
    <w:rsid w:val="004B18BC"/>
    <w:rsid w:val="004C3CAE"/>
    <w:rsid w:val="004D27D9"/>
    <w:rsid w:val="004D3CFF"/>
    <w:rsid w:val="0050236C"/>
    <w:rsid w:val="00503E9A"/>
    <w:rsid w:val="00526FAA"/>
    <w:rsid w:val="005A4BC8"/>
    <w:rsid w:val="005A7271"/>
    <w:rsid w:val="005C08AC"/>
    <w:rsid w:val="005C534A"/>
    <w:rsid w:val="00632672"/>
    <w:rsid w:val="00646122"/>
    <w:rsid w:val="0065124C"/>
    <w:rsid w:val="006A00D3"/>
    <w:rsid w:val="006A3716"/>
    <w:rsid w:val="00737868"/>
    <w:rsid w:val="007743BA"/>
    <w:rsid w:val="007C037C"/>
    <w:rsid w:val="007C337B"/>
    <w:rsid w:val="00803B12"/>
    <w:rsid w:val="0082213B"/>
    <w:rsid w:val="008353D5"/>
    <w:rsid w:val="00866B23"/>
    <w:rsid w:val="00890CA8"/>
    <w:rsid w:val="008B651C"/>
    <w:rsid w:val="008C3C0A"/>
    <w:rsid w:val="008F0B0D"/>
    <w:rsid w:val="008F1041"/>
    <w:rsid w:val="008F61EC"/>
    <w:rsid w:val="008F7A17"/>
    <w:rsid w:val="00923187"/>
    <w:rsid w:val="009339D3"/>
    <w:rsid w:val="00935042"/>
    <w:rsid w:val="00942DDA"/>
    <w:rsid w:val="00987BA4"/>
    <w:rsid w:val="009C02AE"/>
    <w:rsid w:val="009F51E9"/>
    <w:rsid w:val="00A40445"/>
    <w:rsid w:val="00A4045C"/>
    <w:rsid w:val="00A46B68"/>
    <w:rsid w:val="00A64E94"/>
    <w:rsid w:val="00AA366A"/>
    <w:rsid w:val="00AE712C"/>
    <w:rsid w:val="00B0238A"/>
    <w:rsid w:val="00B445D2"/>
    <w:rsid w:val="00B72099"/>
    <w:rsid w:val="00B90BBA"/>
    <w:rsid w:val="00BC5159"/>
    <w:rsid w:val="00BD48A6"/>
    <w:rsid w:val="00BE1A1B"/>
    <w:rsid w:val="00BE554A"/>
    <w:rsid w:val="00BF215D"/>
    <w:rsid w:val="00C621A6"/>
    <w:rsid w:val="00C63071"/>
    <w:rsid w:val="00CB3CD1"/>
    <w:rsid w:val="00CE1C93"/>
    <w:rsid w:val="00CE6746"/>
    <w:rsid w:val="00D1589B"/>
    <w:rsid w:val="00D247F3"/>
    <w:rsid w:val="00D97375"/>
    <w:rsid w:val="00DB3CBA"/>
    <w:rsid w:val="00DE5755"/>
    <w:rsid w:val="00DF233C"/>
    <w:rsid w:val="00E026A4"/>
    <w:rsid w:val="00E238C6"/>
    <w:rsid w:val="00E418ED"/>
    <w:rsid w:val="00E92771"/>
    <w:rsid w:val="00EC138A"/>
    <w:rsid w:val="00EC6167"/>
    <w:rsid w:val="00EC6625"/>
    <w:rsid w:val="00EF5A8E"/>
    <w:rsid w:val="00F13FEF"/>
    <w:rsid w:val="00F621B1"/>
    <w:rsid w:val="00F63901"/>
    <w:rsid w:val="00F77BC9"/>
    <w:rsid w:val="00FC1E0E"/>
    <w:rsid w:val="00FE0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egoe UI" w:hAnsi="Liberation Serif" w:cs="Tahoma"/>
        <w:color w:val="000000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624F"/>
  </w:style>
  <w:style w:type="paragraph" w:styleId="Nagwek1">
    <w:name w:val="heading 1"/>
    <w:basedOn w:val="Normalny"/>
    <w:next w:val="Normalny"/>
    <w:link w:val="Nagwek1Znak"/>
    <w:uiPriority w:val="9"/>
    <w:qFormat/>
    <w:rsid w:val="0065124C"/>
    <w:pPr>
      <w:keepNext/>
      <w:keepLines/>
      <w:widowControl/>
      <w:numPr>
        <w:numId w:val="44"/>
      </w:numPr>
      <w:tabs>
        <w:tab w:val="left" w:pos="1560"/>
      </w:tabs>
      <w:suppressAutoHyphens w:val="0"/>
      <w:autoSpaceDN/>
      <w:spacing w:before="240" w:after="240" w:line="276" w:lineRule="auto"/>
      <w:jc w:val="both"/>
      <w:textAlignment w:val="auto"/>
      <w:outlineLvl w:val="0"/>
    </w:pPr>
    <w:rPr>
      <w:rFonts w:ascii="Arial" w:eastAsiaTheme="majorEastAsia" w:hAnsi="Arial" w:cs="Arial"/>
      <w:bCs/>
      <w:color w:val="31849B" w:themeColor="accent5" w:themeShade="BF"/>
      <w:kern w:val="0"/>
      <w:sz w:val="28"/>
      <w:szCs w:val="32"/>
      <w:lang w:eastAsia="ar-SA" w:bidi="ar-SA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5124C"/>
    <w:pPr>
      <w:widowControl/>
      <w:numPr>
        <w:ilvl w:val="1"/>
        <w:numId w:val="44"/>
      </w:numPr>
      <w:suppressAutoHyphens w:val="0"/>
      <w:autoSpaceDN/>
      <w:spacing w:after="120" w:line="276" w:lineRule="auto"/>
      <w:jc w:val="both"/>
      <w:textAlignment w:val="auto"/>
      <w:outlineLvl w:val="1"/>
    </w:pPr>
    <w:rPr>
      <w:rFonts w:ascii="Arial" w:eastAsia="Calibri" w:hAnsi="Arial" w:cs="Arial"/>
      <w:color w:val="auto"/>
      <w:kern w:val="0"/>
      <w:sz w:val="22"/>
      <w:szCs w:val="22"/>
      <w:lang w:eastAsia="ar-SA" w:bidi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5124C"/>
    <w:pPr>
      <w:widowControl/>
      <w:numPr>
        <w:ilvl w:val="2"/>
        <w:numId w:val="44"/>
      </w:numPr>
      <w:suppressAutoHyphens w:val="0"/>
      <w:autoSpaceDN/>
      <w:spacing w:line="276" w:lineRule="auto"/>
      <w:contextualSpacing/>
      <w:jc w:val="both"/>
      <w:textAlignment w:val="auto"/>
      <w:outlineLvl w:val="2"/>
    </w:pPr>
    <w:rPr>
      <w:rFonts w:ascii="Arial" w:eastAsiaTheme="majorEastAsia" w:hAnsi="Arial" w:cs="Arial"/>
      <w:bCs/>
      <w:color w:val="auto"/>
      <w:kern w:val="0"/>
      <w:sz w:val="22"/>
      <w:szCs w:val="22"/>
      <w:lang w:eastAsia="ar-SA" w:bidi="ar-SA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5124C"/>
    <w:pPr>
      <w:keepNext/>
      <w:keepLines/>
      <w:widowControl/>
      <w:numPr>
        <w:ilvl w:val="3"/>
        <w:numId w:val="44"/>
      </w:numPr>
      <w:suppressAutoHyphens w:val="0"/>
      <w:autoSpaceDN/>
      <w:spacing w:before="40" w:line="276" w:lineRule="auto"/>
      <w:jc w:val="both"/>
      <w:textAlignment w:val="auto"/>
      <w:outlineLvl w:val="3"/>
    </w:pPr>
    <w:rPr>
      <w:rFonts w:asciiTheme="majorHAnsi" w:eastAsiaTheme="majorEastAsia" w:hAnsiTheme="majorHAnsi" w:cstheme="majorBidi"/>
      <w:bCs/>
      <w:i/>
      <w:iCs/>
      <w:color w:val="365F91" w:themeColor="accent1" w:themeShade="BF"/>
      <w:kern w:val="0"/>
      <w:sz w:val="22"/>
      <w:szCs w:val="22"/>
      <w:lang w:eastAsia="ar-SA" w:bidi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5124C"/>
    <w:pPr>
      <w:keepNext/>
      <w:keepLines/>
      <w:widowControl/>
      <w:numPr>
        <w:ilvl w:val="4"/>
        <w:numId w:val="44"/>
      </w:numPr>
      <w:suppressAutoHyphens w:val="0"/>
      <w:autoSpaceDN/>
      <w:spacing w:before="40" w:line="276" w:lineRule="auto"/>
      <w:jc w:val="both"/>
      <w:textAlignment w:val="auto"/>
      <w:outlineLvl w:val="4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2"/>
      <w:szCs w:val="22"/>
      <w:lang w:eastAsia="ar-SA" w:bidi="ar-SA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5124C"/>
    <w:pPr>
      <w:keepNext/>
      <w:keepLines/>
      <w:widowControl/>
      <w:numPr>
        <w:ilvl w:val="5"/>
        <w:numId w:val="44"/>
      </w:numPr>
      <w:suppressAutoHyphens w:val="0"/>
      <w:autoSpaceDN/>
      <w:spacing w:before="40" w:line="276" w:lineRule="auto"/>
      <w:jc w:val="both"/>
      <w:textAlignment w:val="auto"/>
      <w:outlineLvl w:val="5"/>
    </w:pPr>
    <w:rPr>
      <w:rFonts w:asciiTheme="majorHAnsi" w:eastAsiaTheme="majorEastAsia" w:hAnsiTheme="majorHAnsi" w:cstheme="majorBidi"/>
      <w:bCs/>
      <w:color w:val="243F60" w:themeColor="accent1" w:themeShade="7F"/>
      <w:kern w:val="0"/>
      <w:sz w:val="22"/>
      <w:szCs w:val="22"/>
      <w:lang w:eastAsia="ar-SA" w:bidi="ar-SA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5124C"/>
    <w:pPr>
      <w:keepNext/>
      <w:keepLines/>
      <w:widowControl/>
      <w:numPr>
        <w:ilvl w:val="6"/>
        <w:numId w:val="44"/>
      </w:numPr>
      <w:suppressAutoHyphens w:val="0"/>
      <w:autoSpaceDN/>
      <w:spacing w:before="40" w:line="276" w:lineRule="auto"/>
      <w:jc w:val="both"/>
      <w:textAlignment w:val="auto"/>
      <w:outlineLvl w:val="6"/>
    </w:pPr>
    <w:rPr>
      <w:rFonts w:asciiTheme="majorHAnsi" w:eastAsiaTheme="majorEastAsia" w:hAnsiTheme="majorHAnsi" w:cstheme="majorBidi"/>
      <w:bCs/>
      <w:i/>
      <w:iCs/>
      <w:color w:val="243F60" w:themeColor="accent1" w:themeShade="7F"/>
      <w:kern w:val="0"/>
      <w:sz w:val="22"/>
      <w:szCs w:val="22"/>
      <w:lang w:eastAsia="ar-SA" w:bidi="ar-SA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5124C"/>
    <w:pPr>
      <w:keepNext/>
      <w:keepLines/>
      <w:widowControl/>
      <w:numPr>
        <w:ilvl w:val="7"/>
        <w:numId w:val="44"/>
      </w:numPr>
      <w:suppressAutoHyphens w:val="0"/>
      <w:autoSpaceDN/>
      <w:spacing w:before="40" w:line="276" w:lineRule="auto"/>
      <w:jc w:val="both"/>
      <w:textAlignment w:val="auto"/>
      <w:outlineLvl w:val="7"/>
    </w:pPr>
    <w:rPr>
      <w:rFonts w:asciiTheme="majorHAnsi" w:eastAsiaTheme="majorEastAsia" w:hAnsiTheme="majorHAnsi" w:cstheme="majorBidi"/>
      <w:bCs/>
      <w:color w:val="272727" w:themeColor="text1" w:themeTint="D8"/>
      <w:kern w:val="0"/>
      <w:sz w:val="21"/>
      <w:szCs w:val="21"/>
      <w:lang w:eastAsia="ar-SA" w:bidi="ar-SA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5124C"/>
    <w:pPr>
      <w:keepNext/>
      <w:keepLines/>
      <w:widowControl/>
      <w:numPr>
        <w:ilvl w:val="8"/>
        <w:numId w:val="44"/>
      </w:numPr>
      <w:suppressAutoHyphens w:val="0"/>
      <w:autoSpaceDN/>
      <w:spacing w:before="40" w:line="276" w:lineRule="auto"/>
      <w:jc w:val="both"/>
      <w:textAlignment w:val="auto"/>
      <w:outlineLvl w:val="8"/>
    </w:pPr>
    <w:rPr>
      <w:rFonts w:asciiTheme="majorHAnsi" w:eastAsiaTheme="majorEastAsia" w:hAnsiTheme="majorHAnsi" w:cstheme="majorBidi"/>
      <w:bCs/>
      <w:i/>
      <w:iCs/>
      <w:color w:val="272727" w:themeColor="text1" w:themeTint="D8"/>
      <w:kern w:val="0"/>
      <w:sz w:val="21"/>
      <w:szCs w:val="21"/>
      <w:lang w:eastAsia="ar-SA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29365C"/>
  </w:style>
  <w:style w:type="paragraph" w:customStyle="1" w:styleId="Heading">
    <w:name w:val="Heading"/>
    <w:basedOn w:val="Standard"/>
    <w:next w:val="Textbody"/>
    <w:rsid w:val="0029365C"/>
    <w:pPr>
      <w:keepNext/>
      <w:spacing w:before="240" w:after="283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rsid w:val="0029365C"/>
    <w:pPr>
      <w:spacing w:after="283" w:line="276" w:lineRule="auto"/>
    </w:pPr>
  </w:style>
  <w:style w:type="paragraph" w:customStyle="1" w:styleId="Nagwek21">
    <w:name w:val="Nagłówek 21"/>
    <w:basedOn w:val="Heading"/>
    <w:next w:val="Textbody"/>
    <w:rsid w:val="0029365C"/>
    <w:pPr>
      <w:spacing w:before="200" w:after="120"/>
      <w:outlineLvl w:val="1"/>
    </w:pPr>
    <w:rPr>
      <w:rFonts w:ascii="Liberation Serif" w:eastAsia="NSimSun" w:hAnsi="Liberation Serif"/>
      <w:b/>
      <w:bCs/>
      <w:sz w:val="36"/>
      <w:szCs w:val="36"/>
    </w:rPr>
  </w:style>
  <w:style w:type="paragraph" w:customStyle="1" w:styleId="Nagwek11">
    <w:name w:val="Nagłówek 11"/>
    <w:basedOn w:val="Heading"/>
    <w:next w:val="Textbody"/>
    <w:rsid w:val="0029365C"/>
    <w:pPr>
      <w:spacing w:after="120"/>
      <w:outlineLvl w:val="0"/>
    </w:pPr>
    <w:rPr>
      <w:rFonts w:ascii="Liberation Serif" w:eastAsia="NSimSun" w:hAnsi="Liberation Serif"/>
      <w:b/>
      <w:bCs/>
      <w:sz w:val="48"/>
      <w:szCs w:val="48"/>
    </w:rPr>
  </w:style>
  <w:style w:type="paragraph" w:customStyle="1" w:styleId="Bezodstpw1">
    <w:name w:val="Bez odstępów1"/>
    <w:rsid w:val="0029365C"/>
    <w:rPr>
      <w:rFonts w:ascii="Times New Roman" w:eastAsia="Times New Roman" w:hAnsi="Times New Roman" w:cs="Times New Roman"/>
      <w:lang w:eastAsia="ar-SA"/>
    </w:rPr>
  </w:style>
  <w:style w:type="character" w:customStyle="1" w:styleId="Internetlink">
    <w:name w:val="Internet link"/>
    <w:rsid w:val="0029365C"/>
    <w:rPr>
      <w:color w:val="000080"/>
      <w:u w:val="single"/>
    </w:rPr>
  </w:style>
  <w:style w:type="character" w:customStyle="1" w:styleId="NumberingSymbols">
    <w:name w:val="Numbering Symbols"/>
    <w:rsid w:val="0029365C"/>
    <w:rPr>
      <w:rFonts w:ascii="Arial" w:hAnsi="Arial"/>
    </w:rPr>
  </w:style>
  <w:style w:type="character" w:customStyle="1" w:styleId="ListLabel12">
    <w:name w:val="ListLabel 12"/>
    <w:rsid w:val="0029365C"/>
    <w:rPr>
      <w:rFonts w:eastAsia="Times New Roman"/>
    </w:rPr>
  </w:style>
  <w:style w:type="character" w:customStyle="1" w:styleId="ListLabel11">
    <w:name w:val="ListLabel 11"/>
    <w:rsid w:val="0029365C"/>
    <w:rPr>
      <w:rFonts w:eastAsia="Times New Roman"/>
    </w:rPr>
  </w:style>
  <w:style w:type="character" w:customStyle="1" w:styleId="VisitedInternetLink">
    <w:name w:val="Visited Internet Link"/>
    <w:basedOn w:val="Domylnaczcionkaakapitu"/>
    <w:rsid w:val="0029365C"/>
    <w:rPr>
      <w:color w:val="800080"/>
      <w:u w:val="single"/>
    </w:rPr>
  </w:style>
  <w:style w:type="character" w:customStyle="1" w:styleId="BulletSymbols">
    <w:name w:val="Bullet Symbols"/>
    <w:rsid w:val="0029365C"/>
    <w:rPr>
      <w:rFonts w:ascii="OpenSymbol" w:eastAsia="OpenSymbol" w:hAnsi="OpenSymbol" w:cs="OpenSymbol"/>
    </w:rPr>
  </w:style>
  <w:style w:type="numbering" w:customStyle="1" w:styleId="WWNum41">
    <w:name w:val="WWNum41"/>
    <w:basedOn w:val="Bezlisty"/>
    <w:rsid w:val="0029365C"/>
    <w:pPr>
      <w:numPr>
        <w:numId w:val="1"/>
      </w:numPr>
    </w:pPr>
  </w:style>
  <w:style w:type="numbering" w:customStyle="1" w:styleId="WWNum40">
    <w:name w:val="WWNum40"/>
    <w:basedOn w:val="Bezlisty"/>
    <w:rsid w:val="0029365C"/>
    <w:pPr>
      <w:numPr>
        <w:numId w:val="2"/>
      </w:numPr>
    </w:pPr>
  </w:style>
  <w:style w:type="paragraph" w:customStyle="1" w:styleId="Default">
    <w:name w:val="Default"/>
    <w:rsid w:val="002B707A"/>
    <w:pPr>
      <w:widowControl/>
      <w:suppressAutoHyphens w:val="0"/>
      <w:autoSpaceDE w:val="0"/>
      <w:adjustRightInd w:val="0"/>
      <w:textAlignment w:val="auto"/>
    </w:pPr>
    <w:rPr>
      <w:rFonts w:ascii="Calibri" w:hAnsi="Calibri" w:cs="Calibri"/>
      <w:kern w:val="0"/>
      <w:lang w:bidi="ar-SA"/>
    </w:rPr>
  </w:style>
  <w:style w:type="paragraph" w:styleId="Akapitzlist">
    <w:name w:val="List Paragraph"/>
    <w:aliases w:val="CW_Lista,List Paragraph,Akapit z listą BS,Kolorowa lista — akcent 11,L1,Numerowanie,Akapit z listą5,T_SZ_List Paragraph,normalny tekst,Colorful List Accent 1,Akapit z listą4,Akapit z listą1,Średnia siatka 1 — akcent 21,sw tekst,Obiekt,lp1"/>
    <w:basedOn w:val="Normalny"/>
    <w:link w:val="AkapitzlistZnak"/>
    <w:uiPriority w:val="34"/>
    <w:qFormat/>
    <w:rsid w:val="001C5E90"/>
    <w:pPr>
      <w:widowControl/>
      <w:autoSpaceDN/>
      <w:spacing w:after="200" w:line="276" w:lineRule="auto"/>
      <w:ind w:left="720"/>
      <w:textAlignment w:val="auto"/>
    </w:pPr>
    <w:rPr>
      <w:rFonts w:ascii="Calibri" w:eastAsia="Calibri" w:hAnsi="Calibri" w:cs="Calibri"/>
      <w:color w:val="auto"/>
      <w:kern w:val="0"/>
      <w:sz w:val="22"/>
      <w:szCs w:val="22"/>
      <w:lang w:eastAsia="ar-SA" w:bidi="ar-SA"/>
    </w:rPr>
  </w:style>
  <w:style w:type="paragraph" w:customStyle="1" w:styleId="pzp">
    <w:name w:val="pzp"/>
    <w:basedOn w:val="Akapitzlist"/>
    <w:uiPriority w:val="99"/>
    <w:rsid w:val="001C5E90"/>
    <w:pPr>
      <w:ind w:left="357" w:hanging="357"/>
      <w:jc w:val="both"/>
    </w:pPr>
    <w:rPr>
      <w:rFonts w:ascii="Arial" w:hAnsi="Arial" w:cs="Arial"/>
    </w:rPr>
  </w:style>
  <w:style w:type="paragraph" w:customStyle="1" w:styleId="divparagraph">
    <w:name w:val="div.paragraph"/>
    <w:uiPriority w:val="99"/>
    <w:rsid w:val="001C5E90"/>
    <w:pPr>
      <w:suppressAutoHyphens w:val="0"/>
      <w:autoSpaceDE w:val="0"/>
      <w:adjustRightInd w:val="0"/>
      <w:spacing w:line="40" w:lineRule="atLeast"/>
      <w:textAlignment w:val="auto"/>
    </w:pPr>
    <w:rPr>
      <w:rFonts w:ascii="Helvetica" w:eastAsiaTheme="minorEastAsia" w:hAnsi="Helvetica" w:cs="Helvetica"/>
      <w:kern w:val="0"/>
      <w:sz w:val="18"/>
      <w:szCs w:val="18"/>
      <w:lang w:eastAsia="pl-PL" w:bidi="ar-SA"/>
    </w:rPr>
  </w:style>
  <w:style w:type="character" w:styleId="Hipercze">
    <w:name w:val="Hyperlink"/>
    <w:basedOn w:val="Domylnaczcionkaakapitu"/>
    <w:unhideWhenUsed/>
    <w:rsid w:val="001C5E90"/>
    <w:rPr>
      <w:color w:val="0000FF"/>
      <w:u w:val="single"/>
    </w:rPr>
  </w:style>
  <w:style w:type="character" w:customStyle="1" w:styleId="AkapitzlistZnak">
    <w:name w:val="Akapit z listą Znak"/>
    <w:aliases w:val="CW_Lista Znak,List Paragraph Znak,Akapit z listą BS Znak,Kolorowa lista — akcent 11 Znak,L1 Znak,Numerowanie Znak,Akapit z listą5 Znak,T_SZ_List Paragraph Znak,normalny tekst Znak,Colorful List Accent 1 Znak,Akapit z listą4 Znak"/>
    <w:link w:val="Akapitzlist"/>
    <w:uiPriority w:val="34"/>
    <w:qFormat/>
    <w:locked/>
    <w:rsid w:val="001C5E90"/>
    <w:rPr>
      <w:rFonts w:ascii="Calibri" w:eastAsia="Calibri" w:hAnsi="Calibri" w:cs="Calibri"/>
      <w:color w:val="auto"/>
      <w:kern w:val="0"/>
      <w:sz w:val="22"/>
      <w:szCs w:val="22"/>
      <w:lang w:eastAsia="ar-SA" w:bidi="ar-SA"/>
    </w:rPr>
  </w:style>
  <w:style w:type="character" w:styleId="Odwoaniedokomentarza">
    <w:name w:val="annotation reference"/>
    <w:uiPriority w:val="99"/>
    <w:semiHidden/>
    <w:unhideWhenUsed/>
    <w:rsid w:val="009339D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339D3"/>
    <w:pPr>
      <w:widowControl/>
      <w:autoSpaceDN/>
      <w:spacing w:after="200" w:line="276" w:lineRule="auto"/>
      <w:textAlignment w:val="auto"/>
    </w:pPr>
    <w:rPr>
      <w:rFonts w:ascii="Calibri" w:eastAsia="Calibri" w:hAnsi="Calibri" w:cs="Times New Roman"/>
      <w:color w:val="auto"/>
      <w:kern w:val="0"/>
      <w:sz w:val="20"/>
      <w:szCs w:val="20"/>
      <w:lang w:eastAsia="ar-SA"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339D3"/>
    <w:rPr>
      <w:rFonts w:ascii="Calibri" w:eastAsia="Calibri" w:hAnsi="Calibri" w:cs="Times New Roman"/>
      <w:color w:val="auto"/>
      <w:kern w:val="0"/>
      <w:sz w:val="20"/>
      <w:szCs w:val="20"/>
      <w:lang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39D3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39D3"/>
    <w:rPr>
      <w:rFonts w:ascii="Tahoma" w:hAnsi="Tahoma" w:cs="Mangal"/>
      <w:sz w:val="16"/>
      <w:szCs w:val="14"/>
    </w:rPr>
  </w:style>
  <w:style w:type="paragraph" w:customStyle="1" w:styleId="divpoint">
    <w:name w:val="div.point"/>
    <w:uiPriority w:val="99"/>
    <w:rsid w:val="004C3CAE"/>
    <w:pPr>
      <w:suppressAutoHyphens w:val="0"/>
      <w:autoSpaceDE w:val="0"/>
      <w:adjustRightInd w:val="0"/>
      <w:spacing w:line="40" w:lineRule="atLeast"/>
      <w:textAlignment w:val="auto"/>
    </w:pPr>
    <w:rPr>
      <w:rFonts w:ascii="Helvetica" w:eastAsiaTheme="minorEastAsia" w:hAnsi="Helvetica" w:cs="Helvetica"/>
      <w:kern w:val="0"/>
      <w:sz w:val="18"/>
      <w:szCs w:val="18"/>
      <w:lang w:eastAsia="pl-PL" w:bidi="ar-SA"/>
    </w:rPr>
  </w:style>
  <w:style w:type="paragraph" w:styleId="Nagwek">
    <w:name w:val="header"/>
    <w:basedOn w:val="Normalny"/>
    <w:link w:val="NagwekZnak"/>
    <w:uiPriority w:val="99"/>
    <w:semiHidden/>
    <w:unhideWhenUsed/>
    <w:rsid w:val="006A3716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6A3716"/>
    <w:rPr>
      <w:rFonts w:cs="Mangal"/>
      <w:szCs w:val="21"/>
    </w:rPr>
  </w:style>
  <w:style w:type="paragraph" w:styleId="Stopka">
    <w:name w:val="footer"/>
    <w:basedOn w:val="Normalny"/>
    <w:link w:val="StopkaZnak"/>
    <w:uiPriority w:val="99"/>
    <w:unhideWhenUsed/>
    <w:rsid w:val="006A3716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A3716"/>
    <w:rPr>
      <w:rFonts w:cs="Mangal"/>
      <w:szCs w:val="21"/>
    </w:rPr>
  </w:style>
  <w:style w:type="character" w:customStyle="1" w:styleId="czeinternetowe">
    <w:name w:val="Łącze internetowe"/>
    <w:basedOn w:val="Domylnaczcionkaakapitu"/>
    <w:unhideWhenUsed/>
    <w:rsid w:val="00BC5159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65124C"/>
    <w:rPr>
      <w:rFonts w:ascii="Arial" w:eastAsiaTheme="majorEastAsia" w:hAnsi="Arial" w:cs="Arial"/>
      <w:bCs/>
      <w:color w:val="31849B" w:themeColor="accent5" w:themeShade="BF"/>
      <w:kern w:val="0"/>
      <w:sz w:val="28"/>
      <w:szCs w:val="32"/>
      <w:lang w:eastAsia="ar-SA" w:bidi="ar-SA"/>
    </w:rPr>
  </w:style>
  <w:style w:type="character" w:customStyle="1" w:styleId="Nagwek2Znak">
    <w:name w:val="Nagłówek 2 Znak"/>
    <w:basedOn w:val="Domylnaczcionkaakapitu"/>
    <w:link w:val="Nagwek2"/>
    <w:uiPriority w:val="9"/>
    <w:rsid w:val="0065124C"/>
    <w:rPr>
      <w:rFonts w:ascii="Arial" w:eastAsia="Calibri" w:hAnsi="Arial" w:cs="Arial"/>
      <w:color w:val="auto"/>
      <w:kern w:val="0"/>
      <w:sz w:val="22"/>
      <w:szCs w:val="22"/>
      <w:lang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"/>
    <w:rsid w:val="0065124C"/>
    <w:rPr>
      <w:rFonts w:ascii="Arial" w:eastAsiaTheme="majorEastAsia" w:hAnsi="Arial" w:cs="Arial"/>
      <w:bCs/>
      <w:color w:val="auto"/>
      <w:kern w:val="0"/>
      <w:sz w:val="22"/>
      <w:szCs w:val="22"/>
      <w:lang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"/>
    <w:rsid w:val="0065124C"/>
    <w:rPr>
      <w:rFonts w:asciiTheme="majorHAnsi" w:eastAsiaTheme="majorEastAsia" w:hAnsiTheme="majorHAnsi" w:cstheme="majorBidi"/>
      <w:bCs/>
      <w:i/>
      <w:iCs/>
      <w:color w:val="365F91" w:themeColor="accent1" w:themeShade="BF"/>
      <w:kern w:val="0"/>
      <w:sz w:val="22"/>
      <w:szCs w:val="22"/>
      <w:lang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5124C"/>
    <w:rPr>
      <w:rFonts w:asciiTheme="majorHAnsi" w:eastAsiaTheme="majorEastAsia" w:hAnsiTheme="majorHAnsi" w:cstheme="majorBidi"/>
      <w:bCs/>
      <w:color w:val="365F91" w:themeColor="accent1" w:themeShade="BF"/>
      <w:kern w:val="0"/>
      <w:sz w:val="22"/>
      <w:szCs w:val="22"/>
      <w:lang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5124C"/>
    <w:rPr>
      <w:rFonts w:asciiTheme="majorHAnsi" w:eastAsiaTheme="majorEastAsia" w:hAnsiTheme="majorHAnsi" w:cstheme="majorBidi"/>
      <w:bCs/>
      <w:color w:val="243F60" w:themeColor="accent1" w:themeShade="7F"/>
      <w:kern w:val="0"/>
      <w:sz w:val="22"/>
      <w:szCs w:val="22"/>
      <w:lang w:eastAsia="ar-SA" w:bidi="ar-SA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5124C"/>
    <w:rPr>
      <w:rFonts w:asciiTheme="majorHAnsi" w:eastAsiaTheme="majorEastAsia" w:hAnsiTheme="majorHAnsi" w:cstheme="majorBidi"/>
      <w:bCs/>
      <w:i/>
      <w:iCs/>
      <w:color w:val="243F60" w:themeColor="accent1" w:themeShade="7F"/>
      <w:kern w:val="0"/>
      <w:sz w:val="22"/>
      <w:szCs w:val="22"/>
      <w:lang w:eastAsia="ar-SA" w:bidi="ar-SA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5124C"/>
    <w:rPr>
      <w:rFonts w:asciiTheme="majorHAnsi" w:eastAsiaTheme="majorEastAsia" w:hAnsiTheme="majorHAnsi" w:cstheme="majorBidi"/>
      <w:bCs/>
      <w:color w:val="272727" w:themeColor="text1" w:themeTint="D8"/>
      <w:kern w:val="0"/>
      <w:sz w:val="21"/>
      <w:szCs w:val="21"/>
      <w:lang w:eastAsia="ar-SA" w:bidi="ar-SA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5124C"/>
    <w:rPr>
      <w:rFonts w:asciiTheme="majorHAnsi" w:eastAsiaTheme="majorEastAsia" w:hAnsiTheme="majorHAnsi" w:cstheme="majorBidi"/>
      <w:bCs/>
      <w:i/>
      <w:iCs/>
      <w:color w:val="272727" w:themeColor="text1" w:themeTint="D8"/>
      <w:kern w:val="0"/>
      <w:sz w:val="21"/>
      <w:szCs w:val="21"/>
      <w:lang w:eastAsia="ar-SA" w:bidi="ar-SA"/>
    </w:rPr>
  </w:style>
  <w:style w:type="character" w:styleId="Wyrnienieintensywne">
    <w:name w:val="Intense Emphasis"/>
    <w:basedOn w:val="Domylnaczcionkaakapitu"/>
    <w:uiPriority w:val="21"/>
    <w:qFormat/>
    <w:rsid w:val="0065124C"/>
    <w:rPr>
      <w:i/>
      <w:iCs/>
      <w:color w:val="4F81BD" w:themeColor="accent1"/>
    </w:rPr>
  </w:style>
  <w:style w:type="paragraph" w:customStyle="1" w:styleId="v1msolistparagraph">
    <w:name w:val="v1msolistparagraph"/>
    <w:basedOn w:val="Normalny"/>
    <w:rsid w:val="0065124C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color w:val="auto"/>
      <w:kern w:val="0"/>
      <w:lang w:eastAsia="pl-PL" w:bidi="ar-SA"/>
    </w:rPr>
  </w:style>
  <w:style w:type="paragraph" w:customStyle="1" w:styleId="BodyText21">
    <w:name w:val="Body Text 21"/>
    <w:basedOn w:val="Normalny"/>
    <w:rsid w:val="00143D1A"/>
    <w:pPr>
      <w:widowControl/>
      <w:suppressAutoHyphens w:val="0"/>
      <w:autoSpaceDN/>
      <w:spacing w:line="276" w:lineRule="auto"/>
      <w:ind w:left="284"/>
      <w:jc w:val="both"/>
      <w:textAlignment w:val="auto"/>
    </w:pPr>
    <w:rPr>
      <w:rFonts w:ascii="Arial" w:eastAsia="SimSun" w:hAnsi="Arial" w:cs="Arial"/>
      <w:bCs/>
      <w:color w:val="auto"/>
      <w:kern w:val="2"/>
      <w:sz w:val="22"/>
      <w:szCs w:val="22"/>
      <w:lang w:eastAsia="ar-SA" w:bidi="ar-SA"/>
    </w:rPr>
  </w:style>
  <w:style w:type="character" w:styleId="Pogrubienie">
    <w:name w:val="Strong"/>
    <w:basedOn w:val="Domylnaczcionkaakapitu"/>
    <w:uiPriority w:val="22"/>
    <w:qFormat/>
    <w:rsid w:val="00B90BBA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8C3C0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818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066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6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024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11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386021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72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75863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359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15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38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6553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8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17344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gpkmelgiew.pl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gpk.melgiew@gmail.com" TargetMode="External"/><Relationship Id="rId7" Type="http://schemas.openxmlformats.org/officeDocument/2006/relationships/hyperlink" Target="http://gpkmelgiew.pl/" TargetMode="External"/><Relationship Id="rId12" Type="http://schemas.openxmlformats.org/officeDocument/2006/relationships/hyperlink" Target="mailto:zamowienia@gpkmelgiew.pl" TargetMode="External"/><Relationship Id="rId17" Type="http://schemas.openxmlformats.org/officeDocument/2006/relationships/hyperlink" Target="https://ezamowienia.ms.gov.pl" TargetMode="External"/><Relationship Id="rId2" Type="http://schemas.openxmlformats.org/officeDocument/2006/relationships/styles" Target="styles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zamowienia.gov.pl/pl/regulamin/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zamowienia@gpkmelgiew.p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ezamowienia.gov.pl" TargetMode="External"/><Relationship Id="rId19" Type="http://schemas.openxmlformats.org/officeDocument/2006/relationships/hyperlink" Target="http://www.orlen.pl/PL/DlaBiznesu/HurtoweCenyPaliw/Strony/default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rlen.pl/PL/DlaBiznesu/HurtoweCenyPaliw/Strony/default.aspx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1</Pages>
  <Words>8039</Words>
  <Characters>48238</Characters>
  <Application>Microsoft Office Word</Application>
  <DocSecurity>0</DocSecurity>
  <Lines>401</Lines>
  <Paragraphs>112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</dc:creator>
  <cp:lastModifiedBy>User</cp:lastModifiedBy>
  <cp:revision>53</cp:revision>
  <dcterms:created xsi:type="dcterms:W3CDTF">2022-01-11T21:06:00Z</dcterms:created>
  <dcterms:modified xsi:type="dcterms:W3CDTF">2026-05-13T11:20:00Z</dcterms:modified>
</cp:coreProperties>
</file>