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C7553" w14:textId="77777777" w:rsidR="001A48CA" w:rsidRDefault="00CD07F5">
      <w:pPr>
        <w:pStyle w:val="Tekstpodstawowy"/>
        <w:spacing w:before="90"/>
        <w:ind w:left="0" w:right="139"/>
        <w:jc w:val="right"/>
      </w:pPr>
      <w:r>
        <w:t>Załącznik</w:t>
      </w:r>
      <w:r>
        <w:rPr>
          <w:spacing w:val="-3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 xml:space="preserve">do </w:t>
      </w:r>
      <w:r>
        <w:rPr>
          <w:spacing w:val="-5"/>
        </w:rPr>
        <w:t>SWZ</w:t>
      </w:r>
    </w:p>
    <w:p w14:paraId="3CADB856" w14:textId="06BBE5C8" w:rsidR="001A48CA" w:rsidRDefault="00CD07F5">
      <w:pPr>
        <w:pStyle w:val="Tytu"/>
        <w:tabs>
          <w:tab w:val="left" w:pos="3816"/>
          <w:tab w:val="left" w:pos="9464"/>
        </w:tabs>
        <w:spacing w:before="122"/>
        <w:ind w:right="110"/>
        <w:jc w:val="right"/>
      </w:pPr>
      <w:r>
        <w:rPr>
          <w:u w:val="single"/>
        </w:rPr>
        <w:tab/>
      </w:r>
      <w:r>
        <w:rPr>
          <w:spacing w:val="-2"/>
          <w:u w:val="single"/>
        </w:rPr>
        <w:t>Projekt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umowy</w:t>
      </w:r>
      <w:r w:rsidR="00627704">
        <w:rPr>
          <w:spacing w:val="-2"/>
          <w:u w:val="single"/>
        </w:rPr>
        <w:t xml:space="preserve"> dla części nr 1 i 2 </w:t>
      </w:r>
      <w:r>
        <w:rPr>
          <w:u w:val="single"/>
        </w:rPr>
        <w:tab/>
      </w:r>
    </w:p>
    <w:p w14:paraId="6CBB3EA0" w14:textId="77777777" w:rsidR="00E53F39" w:rsidRDefault="00E53F39">
      <w:pPr>
        <w:pStyle w:val="Tytu"/>
        <w:ind w:left="3"/>
      </w:pPr>
    </w:p>
    <w:p w14:paraId="702B7587" w14:textId="3FB3B889" w:rsidR="001A48CA" w:rsidRDefault="00CD07F5">
      <w:pPr>
        <w:pStyle w:val="Tytu"/>
        <w:ind w:left="3"/>
      </w:pPr>
      <w:r>
        <w:t>Umowa</w:t>
      </w:r>
      <w:r>
        <w:rPr>
          <w:spacing w:val="-9"/>
        </w:rPr>
        <w:t xml:space="preserve"> </w:t>
      </w:r>
      <w:r>
        <w:t>Nr</w:t>
      </w:r>
      <w:r>
        <w:rPr>
          <w:spacing w:val="-6"/>
        </w:rPr>
        <w:t xml:space="preserve"> </w:t>
      </w:r>
      <w:r>
        <w:rPr>
          <w:spacing w:val="-2"/>
        </w:rPr>
        <w:t>……………………..</w:t>
      </w:r>
    </w:p>
    <w:p w14:paraId="4E48A012" w14:textId="739D1E28" w:rsidR="001A48CA" w:rsidRDefault="00CD07F5" w:rsidP="00C807FD">
      <w:pPr>
        <w:pStyle w:val="Tekstpodstawowy"/>
        <w:tabs>
          <w:tab w:val="left" w:leader="dot" w:pos="2562"/>
        </w:tabs>
        <w:spacing w:before="118" w:line="276" w:lineRule="auto"/>
        <w:ind w:left="142" w:right="61"/>
        <w:jc w:val="left"/>
      </w:pPr>
      <w:r>
        <w:t>zawarta dnia</w:t>
      </w:r>
      <w:r>
        <w:tab/>
        <w:t>r.</w:t>
      </w:r>
      <w:r>
        <w:rPr>
          <w:spacing w:val="-14"/>
        </w:rPr>
        <w:t xml:space="preserve"> </w:t>
      </w:r>
      <w:r>
        <w:t>w</w:t>
      </w:r>
      <w:r>
        <w:rPr>
          <w:spacing w:val="-13"/>
        </w:rPr>
        <w:t xml:space="preserve"> </w:t>
      </w:r>
      <w:r w:rsidR="00C807FD">
        <w:t>…………………………………………………………..</w:t>
      </w:r>
      <w:r>
        <w:rPr>
          <w:spacing w:val="-2"/>
        </w:rPr>
        <w:t>pomiędzy:</w:t>
      </w:r>
    </w:p>
    <w:p w14:paraId="1B573E77" w14:textId="4A861051" w:rsidR="00C807FD" w:rsidRPr="00E725D8" w:rsidRDefault="00C807FD" w:rsidP="00C807FD">
      <w:pPr>
        <w:spacing w:line="276" w:lineRule="auto"/>
        <w:ind w:left="142"/>
        <w:rPr>
          <w:sz w:val="24"/>
          <w:szCs w:val="24"/>
        </w:rPr>
      </w:pPr>
      <w:r w:rsidRPr="007175C4">
        <w:rPr>
          <w:b/>
          <w:bCs/>
          <w:sz w:val="24"/>
          <w:szCs w:val="24"/>
        </w:rPr>
        <w:t>Powiatem Lubartowskim</w:t>
      </w:r>
      <w:r>
        <w:rPr>
          <w:sz w:val="24"/>
          <w:szCs w:val="24"/>
        </w:rPr>
        <w:t xml:space="preserve"> z siedzibą </w:t>
      </w:r>
      <w:r w:rsidRPr="00E725D8">
        <w:rPr>
          <w:sz w:val="24"/>
          <w:szCs w:val="24"/>
        </w:rPr>
        <w:t xml:space="preserve">ul. Słowackiego 8, 21-100 Lubartów, NIP </w:t>
      </w:r>
      <w:r w:rsidRPr="00E725D8">
        <w:rPr>
          <w:rStyle w:val="Pogrubienie"/>
          <w:b w:val="0"/>
          <w:sz w:val="24"/>
          <w:szCs w:val="24"/>
        </w:rPr>
        <w:t>714-18-91-281</w:t>
      </w:r>
      <w:r w:rsidRPr="00E725D8">
        <w:rPr>
          <w:sz w:val="24"/>
          <w:szCs w:val="24"/>
        </w:rPr>
        <w:t>, reprezentowanym przez dwóch członków zarządu:</w:t>
      </w:r>
    </w:p>
    <w:p w14:paraId="7D041572" w14:textId="77777777" w:rsidR="00C807FD" w:rsidRPr="007175C4" w:rsidRDefault="00C807FD" w:rsidP="00C807FD">
      <w:pPr>
        <w:widowControl/>
        <w:numPr>
          <w:ilvl w:val="0"/>
          <w:numId w:val="22"/>
        </w:numPr>
        <w:adjustRightInd w:val="0"/>
        <w:spacing w:line="276" w:lineRule="auto"/>
        <w:ind w:left="142"/>
        <w:jc w:val="both"/>
        <w:rPr>
          <w:b/>
          <w:bCs/>
          <w:sz w:val="24"/>
          <w:szCs w:val="24"/>
        </w:rPr>
      </w:pPr>
      <w:r w:rsidRPr="007175C4">
        <w:rPr>
          <w:b/>
          <w:bCs/>
          <w:sz w:val="24"/>
          <w:szCs w:val="24"/>
        </w:rPr>
        <w:t>Jan Sławecki – Starosta Lubartowski</w:t>
      </w:r>
    </w:p>
    <w:p w14:paraId="20B7BBCA" w14:textId="77777777" w:rsidR="00C807FD" w:rsidRPr="007175C4" w:rsidRDefault="00C807FD" w:rsidP="00C807FD">
      <w:pPr>
        <w:widowControl/>
        <w:numPr>
          <w:ilvl w:val="0"/>
          <w:numId w:val="22"/>
        </w:numPr>
        <w:adjustRightInd w:val="0"/>
        <w:spacing w:line="276" w:lineRule="auto"/>
        <w:ind w:left="142"/>
        <w:jc w:val="both"/>
        <w:rPr>
          <w:b/>
          <w:bCs/>
          <w:sz w:val="24"/>
          <w:szCs w:val="24"/>
        </w:rPr>
      </w:pPr>
      <w:r w:rsidRPr="007175C4">
        <w:rPr>
          <w:b/>
          <w:bCs/>
          <w:sz w:val="24"/>
          <w:szCs w:val="24"/>
        </w:rPr>
        <w:t>Fryderyk Puła – Wicestarosta Lubartowski</w:t>
      </w:r>
    </w:p>
    <w:p w14:paraId="43ABF426" w14:textId="77777777" w:rsidR="00C807FD" w:rsidRPr="00E725D8" w:rsidRDefault="00C807FD" w:rsidP="00C807FD">
      <w:pPr>
        <w:spacing w:line="276" w:lineRule="auto"/>
        <w:ind w:left="142"/>
        <w:rPr>
          <w:sz w:val="24"/>
          <w:szCs w:val="24"/>
        </w:rPr>
      </w:pPr>
      <w:r w:rsidRPr="00E725D8">
        <w:rPr>
          <w:sz w:val="24"/>
          <w:szCs w:val="24"/>
        </w:rPr>
        <w:t xml:space="preserve">przy kontrasygnacie </w:t>
      </w:r>
      <w:r w:rsidRPr="007175C4">
        <w:rPr>
          <w:b/>
          <w:bCs/>
          <w:sz w:val="24"/>
          <w:szCs w:val="24"/>
        </w:rPr>
        <w:t>Elżbiety Remiszewskiej  - Skarbnika Powiatu Lubartowskiego</w:t>
      </w:r>
      <w:r w:rsidRPr="00E725D8">
        <w:rPr>
          <w:sz w:val="24"/>
          <w:szCs w:val="24"/>
        </w:rPr>
        <w:t>, zwanym dalej „</w:t>
      </w:r>
      <w:r w:rsidRPr="00E725D8">
        <w:rPr>
          <w:b/>
          <w:sz w:val="24"/>
          <w:szCs w:val="24"/>
        </w:rPr>
        <w:t>Zamawiającym"</w:t>
      </w:r>
    </w:p>
    <w:p w14:paraId="1E237910" w14:textId="6CD4F0DB" w:rsidR="001A48CA" w:rsidRDefault="00CD07F5">
      <w:pPr>
        <w:pStyle w:val="Tekstpodstawowy"/>
        <w:spacing w:before="42"/>
        <w:ind w:left="143"/>
        <w:jc w:val="left"/>
      </w:pPr>
      <w:r>
        <w:rPr>
          <w:spacing w:val="-10"/>
        </w:rPr>
        <w:t>a</w:t>
      </w:r>
    </w:p>
    <w:p w14:paraId="51E81A5A" w14:textId="77777777" w:rsidR="001A48CA" w:rsidRDefault="00CD07F5">
      <w:pPr>
        <w:pStyle w:val="Tekstpodstawowy"/>
        <w:spacing w:before="43"/>
        <w:ind w:left="143"/>
        <w:jc w:val="left"/>
      </w:pPr>
      <w:r>
        <w:t>*gdy</w:t>
      </w:r>
      <w:r>
        <w:rPr>
          <w:spacing w:val="-5"/>
        </w:rPr>
        <w:t xml:space="preserve"> </w:t>
      </w:r>
      <w:r>
        <w:t>kontrahentem</w:t>
      </w:r>
      <w:r>
        <w:rPr>
          <w:spacing w:val="-5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spółka</w:t>
      </w:r>
      <w:r>
        <w:rPr>
          <w:spacing w:val="-5"/>
        </w:rPr>
        <w:t xml:space="preserve"> </w:t>
      </w:r>
      <w:r>
        <w:t>prawa</w:t>
      </w:r>
      <w:r>
        <w:rPr>
          <w:spacing w:val="-4"/>
        </w:rPr>
        <w:t xml:space="preserve"> </w:t>
      </w:r>
      <w:r>
        <w:rPr>
          <w:spacing w:val="-2"/>
        </w:rPr>
        <w:t>handlowego:</w:t>
      </w:r>
    </w:p>
    <w:p w14:paraId="5047C9BC" w14:textId="77777777" w:rsidR="001A48CA" w:rsidRDefault="00CD07F5">
      <w:pPr>
        <w:pStyle w:val="Tekstpodstawowy"/>
        <w:tabs>
          <w:tab w:val="left" w:leader="dot" w:pos="8792"/>
        </w:tabs>
        <w:spacing w:before="42" w:line="276" w:lineRule="auto"/>
        <w:ind w:left="143" w:right="140"/>
      </w:pPr>
      <w:r>
        <w:t>spółką</w:t>
      </w:r>
      <w:r>
        <w:rPr>
          <w:spacing w:val="80"/>
          <w:w w:val="150"/>
        </w:rPr>
        <w:t xml:space="preserve"> </w:t>
      </w:r>
      <w:r>
        <w:t>pod</w:t>
      </w:r>
      <w:r>
        <w:rPr>
          <w:spacing w:val="80"/>
          <w:w w:val="150"/>
        </w:rPr>
        <w:t xml:space="preserve"> </w:t>
      </w:r>
      <w:r>
        <w:t>firmą</w:t>
      </w:r>
      <w:r>
        <w:rPr>
          <w:spacing w:val="80"/>
          <w:w w:val="150"/>
        </w:rPr>
        <w:t xml:space="preserve"> </w:t>
      </w:r>
      <w:r>
        <w:t>„…”</w:t>
      </w:r>
      <w:r>
        <w:rPr>
          <w:spacing w:val="80"/>
          <w:w w:val="15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siedzibą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...</w:t>
      </w:r>
      <w:r>
        <w:rPr>
          <w:spacing w:val="80"/>
          <w:w w:val="150"/>
        </w:rPr>
        <w:t xml:space="preserve"> </w:t>
      </w:r>
      <w:r>
        <w:t>(wpisać</w:t>
      </w:r>
      <w:r>
        <w:rPr>
          <w:spacing w:val="80"/>
          <w:w w:val="150"/>
        </w:rPr>
        <w:t xml:space="preserve"> </w:t>
      </w:r>
      <w:r>
        <w:t>tylko</w:t>
      </w:r>
      <w:r>
        <w:rPr>
          <w:spacing w:val="80"/>
          <w:w w:val="150"/>
        </w:rPr>
        <w:t xml:space="preserve"> </w:t>
      </w:r>
      <w:r>
        <w:t>nazwę</w:t>
      </w:r>
      <w:r>
        <w:rPr>
          <w:spacing w:val="80"/>
          <w:w w:val="150"/>
        </w:rPr>
        <w:t xml:space="preserve"> </w:t>
      </w:r>
      <w:r>
        <w:t>miasta/miejscowości), ul. ………., ………………. (wpisać adres), wpisaną do Rejestru Przedsiębiorców Krajowego Rejestru</w:t>
      </w:r>
      <w:r>
        <w:rPr>
          <w:spacing w:val="-12"/>
        </w:rPr>
        <w:t xml:space="preserve"> </w:t>
      </w:r>
      <w:r>
        <w:t>Sądowego</w:t>
      </w:r>
      <w:r>
        <w:rPr>
          <w:spacing w:val="-9"/>
        </w:rPr>
        <w:t xml:space="preserve"> </w:t>
      </w:r>
      <w:r>
        <w:t>pod</w:t>
      </w:r>
      <w:r>
        <w:rPr>
          <w:spacing w:val="-12"/>
        </w:rPr>
        <w:t xml:space="preserve"> </w:t>
      </w:r>
      <w:r>
        <w:t>numerem</w:t>
      </w:r>
      <w:r>
        <w:rPr>
          <w:spacing w:val="-8"/>
        </w:rPr>
        <w:t xml:space="preserve"> </w:t>
      </w:r>
      <w:r>
        <w:t>KRS</w:t>
      </w:r>
      <w:r>
        <w:rPr>
          <w:spacing w:val="-8"/>
        </w:rPr>
        <w:t xml:space="preserve"> </w:t>
      </w:r>
      <w:r>
        <w:t>...........,</w:t>
      </w:r>
      <w:r>
        <w:rPr>
          <w:spacing w:val="-8"/>
        </w:rPr>
        <w:t xml:space="preserve"> </w:t>
      </w:r>
      <w:r>
        <w:t>NIP</w:t>
      </w:r>
      <w:r>
        <w:rPr>
          <w:spacing w:val="-8"/>
        </w:rPr>
        <w:t xml:space="preserve"> </w:t>
      </w:r>
      <w:r>
        <w:t>………………..,</w:t>
      </w:r>
      <w:r>
        <w:rPr>
          <w:spacing w:val="-7"/>
        </w:rPr>
        <w:t xml:space="preserve"> </w:t>
      </w:r>
      <w:r>
        <w:rPr>
          <w:spacing w:val="-2"/>
        </w:rPr>
        <w:t>REGON</w:t>
      </w:r>
      <w:r>
        <w:rPr>
          <w:rFonts w:ascii="Times New Roman" w:hAnsi="Times New Roman"/>
        </w:rPr>
        <w:tab/>
      </w:r>
      <w:r>
        <w:rPr>
          <w:i/>
        </w:rPr>
        <w:t>,</w:t>
      </w:r>
      <w:r>
        <w:rPr>
          <w:i/>
          <w:spacing w:val="-7"/>
        </w:rPr>
        <w:t xml:space="preserve"> </w:t>
      </w:r>
      <w:r>
        <w:rPr>
          <w:spacing w:val="-2"/>
        </w:rPr>
        <w:t>zwaną</w:t>
      </w:r>
    </w:p>
    <w:p w14:paraId="6D12FF5F" w14:textId="77777777" w:rsidR="001A48CA" w:rsidRDefault="00CD07F5">
      <w:pPr>
        <w:pStyle w:val="Tekstpodstawowy"/>
        <w:spacing w:line="280" w:lineRule="exact"/>
        <w:ind w:left="143"/>
      </w:pPr>
      <w:r>
        <w:t>dalej</w:t>
      </w:r>
      <w:r>
        <w:rPr>
          <w:spacing w:val="9"/>
        </w:rPr>
        <w:t xml:space="preserve"> </w:t>
      </w:r>
      <w:r>
        <w:t>„Wykonawcą”,</w:t>
      </w:r>
      <w:r>
        <w:rPr>
          <w:spacing w:val="9"/>
        </w:rPr>
        <w:t xml:space="preserve"> </w:t>
      </w:r>
      <w:r>
        <w:t>reprezentowaną</w:t>
      </w:r>
      <w:r>
        <w:rPr>
          <w:spacing w:val="9"/>
        </w:rPr>
        <w:t xml:space="preserve"> </w:t>
      </w:r>
      <w:r>
        <w:t>przez</w:t>
      </w:r>
      <w:r>
        <w:rPr>
          <w:rFonts w:ascii="Times New Roman" w:hAnsi="Times New Roman"/>
          <w:spacing w:val="74"/>
        </w:rPr>
        <w:t xml:space="preserve">    </w:t>
      </w:r>
      <w:hyperlink w:anchor="_bookmark0" w:history="1">
        <w:r>
          <w:rPr>
            <w:position w:val="6"/>
            <w:sz w:val="16"/>
          </w:rPr>
          <w:t>1</w:t>
        </w:r>
      </w:hyperlink>
      <w:r>
        <w:t>/reprezentowaną</w:t>
      </w:r>
      <w:r>
        <w:rPr>
          <w:spacing w:val="11"/>
        </w:rPr>
        <w:t xml:space="preserve"> </w:t>
      </w:r>
      <w:r>
        <w:t>przez</w:t>
      </w:r>
      <w:r>
        <w:rPr>
          <w:spacing w:val="8"/>
        </w:rPr>
        <w:t xml:space="preserve"> </w:t>
      </w:r>
      <w:r>
        <w:t>…</w:t>
      </w:r>
      <w:r>
        <w:rPr>
          <w:spacing w:val="9"/>
        </w:rPr>
        <w:t xml:space="preserve"> </w:t>
      </w:r>
      <w:r>
        <w:t>działającą/-</w:t>
      </w:r>
      <w:r>
        <w:rPr>
          <w:spacing w:val="-5"/>
        </w:rPr>
        <w:t>ego</w:t>
      </w:r>
    </w:p>
    <w:p w14:paraId="0CDBC3B2" w14:textId="77777777" w:rsidR="001A48CA" w:rsidRDefault="00CD07F5">
      <w:pPr>
        <w:pStyle w:val="Tekstpodstawowy"/>
        <w:spacing w:before="43"/>
        <w:ind w:left="143"/>
        <w:jc w:val="left"/>
      </w:pPr>
      <w:r>
        <w:t>na</w:t>
      </w:r>
      <w:r>
        <w:rPr>
          <w:spacing w:val="-7"/>
        </w:rPr>
        <w:t xml:space="preserve"> </w:t>
      </w:r>
      <w:r>
        <w:t>podstawie</w:t>
      </w:r>
      <w:r>
        <w:rPr>
          <w:spacing w:val="-5"/>
        </w:rPr>
        <w:t xml:space="preserve"> </w:t>
      </w:r>
      <w:r>
        <w:t>pełnomocnictwa,</w:t>
      </w:r>
      <w:r>
        <w:rPr>
          <w:spacing w:val="-4"/>
        </w:rPr>
        <w:t xml:space="preserve"> </w:t>
      </w:r>
      <w:r>
        <w:t>stanowiącego</w:t>
      </w:r>
      <w:r>
        <w:rPr>
          <w:spacing w:val="-4"/>
        </w:rPr>
        <w:t xml:space="preserve"> </w:t>
      </w:r>
      <w:r>
        <w:t>załącznik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umowy</w:t>
      </w:r>
      <w:hyperlink w:anchor="_bookmark1" w:history="1">
        <w:r>
          <w:rPr>
            <w:spacing w:val="-2"/>
            <w:position w:val="6"/>
            <w:sz w:val="16"/>
          </w:rPr>
          <w:t>2</w:t>
        </w:r>
        <w:r>
          <w:rPr>
            <w:spacing w:val="-2"/>
          </w:rPr>
          <w:t>,</w:t>
        </w:r>
      </w:hyperlink>
    </w:p>
    <w:p w14:paraId="65EF3198" w14:textId="77777777" w:rsidR="001A48CA" w:rsidRDefault="00CD07F5">
      <w:pPr>
        <w:pStyle w:val="Tekstpodstawowy"/>
        <w:spacing w:before="43"/>
        <w:ind w:left="143"/>
        <w:jc w:val="left"/>
      </w:pPr>
      <w:r>
        <w:t>*gdy</w:t>
      </w:r>
      <w:r>
        <w:rPr>
          <w:spacing w:val="-8"/>
        </w:rPr>
        <w:t xml:space="preserve"> </w:t>
      </w:r>
      <w:r>
        <w:t>kontrahentem</w:t>
      </w:r>
      <w:r>
        <w:rPr>
          <w:spacing w:val="-6"/>
        </w:rPr>
        <w:t xml:space="preserve"> </w:t>
      </w:r>
      <w:r>
        <w:t>jest</w:t>
      </w:r>
      <w:r>
        <w:rPr>
          <w:spacing w:val="-6"/>
        </w:rPr>
        <w:t xml:space="preserve"> </w:t>
      </w:r>
      <w:r>
        <w:t>osoba</w:t>
      </w:r>
      <w:r>
        <w:rPr>
          <w:spacing w:val="-5"/>
        </w:rPr>
        <w:t xml:space="preserve"> </w:t>
      </w:r>
      <w:r>
        <w:t>fizyczna</w:t>
      </w:r>
      <w:r>
        <w:rPr>
          <w:spacing w:val="-4"/>
        </w:rPr>
        <w:t xml:space="preserve"> </w:t>
      </w:r>
      <w:r>
        <w:t>prowadząca</w:t>
      </w:r>
      <w:r>
        <w:rPr>
          <w:spacing w:val="-6"/>
        </w:rPr>
        <w:t xml:space="preserve"> </w:t>
      </w:r>
      <w:r>
        <w:t>działalność</w:t>
      </w:r>
      <w:r>
        <w:rPr>
          <w:spacing w:val="-5"/>
        </w:rPr>
        <w:t xml:space="preserve"> </w:t>
      </w:r>
      <w:r>
        <w:rPr>
          <w:spacing w:val="-2"/>
        </w:rPr>
        <w:t>gospodarczą:</w:t>
      </w:r>
    </w:p>
    <w:p w14:paraId="244E7B52" w14:textId="77777777" w:rsidR="001A48CA" w:rsidRDefault="00CD07F5">
      <w:pPr>
        <w:pStyle w:val="Tekstpodstawowy"/>
        <w:tabs>
          <w:tab w:val="left" w:pos="1803"/>
          <w:tab w:val="left" w:pos="2708"/>
          <w:tab w:val="left" w:pos="4737"/>
          <w:tab w:val="left" w:pos="6157"/>
          <w:tab w:val="left" w:pos="7711"/>
          <w:tab w:val="left" w:pos="8373"/>
          <w:tab w:val="left" w:pos="9193"/>
        </w:tabs>
        <w:spacing w:before="43"/>
        <w:ind w:left="143"/>
        <w:jc w:val="left"/>
      </w:pPr>
      <w:r>
        <w:rPr>
          <w:spacing w:val="-2"/>
        </w:rPr>
        <w:t>Panią/Panem</w:t>
      </w:r>
      <w:r>
        <w:tab/>
      </w:r>
      <w:r>
        <w:rPr>
          <w:spacing w:val="-2"/>
        </w:rPr>
        <w:t>……….,</w:t>
      </w:r>
      <w:r>
        <w:tab/>
      </w:r>
      <w:r>
        <w:rPr>
          <w:spacing w:val="-2"/>
        </w:rPr>
        <w:t>prowadzącą/-</w:t>
      </w:r>
      <w:r>
        <w:rPr>
          <w:spacing w:val="-5"/>
        </w:rPr>
        <w:t>ym</w:t>
      </w:r>
      <w:r>
        <w:tab/>
      </w:r>
      <w:r>
        <w:rPr>
          <w:spacing w:val="-2"/>
        </w:rPr>
        <w:t>działalność</w:t>
      </w:r>
      <w:r>
        <w:tab/>
      </w:r>
      <w:r>
        <w:rPr>
          <w:spacing w:val="-2"/>
        </w:rPr>
        <w:t>gospodarczą</w:t>
      </w:r>
      <w:r>
        <w:tab/>
      </w:r>
      <w:r>
        <w:rPr>
          <w:spacing w:val="-5"/>
        </w:rPr>
        <w:t>pod</w:t>
      </w:r>
      <w:r>
        <w:tab/>
      </w:r>
      <w:r>
        <w:rPr>
          <w:spacing w:val="-2"/>
        </w:rPr>
        <w:t>firmą</w:t>
      </w:r>
      <w:r>
        <w:tab/>
      </w:r>
      <w:r>
        <w:rPr>
          <w:spacing w:val="-5"/>
        </w:rPr>
        <w:t>„…”</w:t>
      </w:r>
    </w:p>
    <w:p w14:paraId="71DDD03A" w14:textId="77777777" w:rsidR="001A48CA" w:rsidRDefault="00CD07F5">
      <w:pPr>
        <w:pStyle w:val="Tekstpodstawowy"/>
        <w:tabs>
          <w:tab w:val="left" w:leader="dot" w:pos="3874"/>
          <w:tab w:val="left" w:leader="dot" w:pos="8740"/>
        </w:tabs>
        <w:spacing w:before="40" w:line="276" w:lineRule="auto"/>
        <w:ind w:left="143" w:right="138"/>
        <w:jc w:val="left"/>
      </w:pPr>
      <w:r>
        <w:t>zzamieszkałą/ym w … (wpisać tylko nazwę miasta/miejscowości), ul.</w:t>
      </w:r>
      <w:r>
        <w:rPr>
          <w:rFonts w:ascii="Times New Roman" w:hAnsi="Times New Roman"/>
        </w:rPr>
        <w:tab/>
      </w:r>
      <w:r>
        <w:rPr>
          <w:spacing w:val="-2"/>
        </w:rPr>
        <w:t>(wpisać adres), NIP</w:t>
      </w:r>
      <w:r>
        <w:rPr>
          <w:spacing w:val="-4"/>
        </w:rPr>
        <w:t xml:space="preserve"> </w:t>
      </w:r>
      <w:r>
        <w:rPr>
          <w:spacing w:val="-2"/>
        </w:rPr>
        <w:t xml:space="preserve">……………, </w:t>
      </w:r>
      <w:r>
        <w:rPr>
          <w:spacing w:val="-4"/>
        </w:rPr>
        <w:t>REGON</w:t>
      </w:r>
      <w:r>
        <w:rPr>
          <w:rFonts w:ascii="Times New Roman" w:hAnsi="Times New Roman"/>
        </w:rPr>
        <w:tab/>
      </w:r>
      <w:r>
        <w:rPr>
          <w:spacing w:val="-2"/>
        </w:rPr>
        <w:t>,</w:t>
      </w:r>
      <w:r>
        <w:rPr>
          <w:spacing w:val="3"/>
        </w:rPr>
        <w:t xml:space="preserve"> </w:t>
      </w:r>
      <w:r>
        <w:rPr>
          <w:i/>
          <w:spacing w:val="-2"/>
        </w:rPr>
        <w:t>,</w:t>
      </w:r>
      <w:r>
        <w:rPr>
          <w:i/>
          <w:spacing w:val="2"/>
        </w:rPr>
        <w:t xml:space="preserve"> </w:t>
      </w:r>
      <w:r>
        <w:rPr>
          <w:spacing w:val="-2"/>
        </w:rPr>
        <w:t>zwaną/-ym</w:t>
      </w:r>
      <w:r>
        <w:rPr>
          <w:spacing w:val="1"/>
        </w:rPr>
        <w:t xml:space="preserve"> </w:t>
      </w:r>
      <w:r>
        <w:rPr>
          <w:spacing w:val="-2"/>
        </w:rPr>
        <w:t>dalej</w:t>
      </w:r>
      <w:r>
        <w:rPr>
          <w:spacing w:val="-1"/>
        </w:rPr>
        <w:t xml:space="preserve"> </w:t>
      </w:r>
      <w:r>
        <w:rPr>
          <w:spacing w:val="-2"/>
        </w:rPr>
        <w:t>„Wykonawcą”,</w:t>
      </w:r>
      <w:r>
        <w:rPr>
          <w:spacing w:val="4"/>
        </w:rPr>
        <w:t xml:space="preserve"> </w:t>
      </w:r>
      <w:r>
        <w:rPr>
          <w:spacing w:val="-2"/>
        </w:rPr>
        <w:t>reprezentowaną/-</w:t>
      </w:r>
      <w:r>
        <w:rPr>
          <w:spacing w:val="-5"/>
        </w:rPr>
        <w:t>ym</w:t>
      </w:r>
    </w:p>
    <w:p w14:paraId="658A404C" w14:textId="77777777" w:rsidR="001A48CA" w:rsidRDefault="00CD07F5">
      <w:pPr>
        <w:pStyle w:val="Tekstpodstawowy"/>
        <w:spacing w:before="1" w:line="276" w:lineRule="auto"/>
        <w:ind w:left="143"/>
        <w:jc w:val="left"/>
      </w:pPr>
      <w:r>
        <w:t>przez</w:t>
      </w:r>
      <w:r>
        <w:rPr>
          <w:spacing w:val="-4"/>
        </w:rPr>
        <w:t xml:space="preserve"> </w:t>
      </w:r>
      <w:r>
        <w:t>…</w:t>
      </w:r>
      <w:r>
        <w:rPr>
          <w:spacing w:val="-4"/>
        </w:rPr>
        <w:t xml:space="preserve"> </w:t>
      </w:r>
      <w:r>
        <w:t>działającą/-ego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pełnomocnictwa,</w:t>
      </w:r>
      <w:r>
        <w:rPr>
          <w:spacing w:val="-2"/>
        </w:rPr>
        <w:t xml:space="preserve"> </w:t>
      </w:r>
      <w:r>
        <w:t>stanowiącego</w:t>
      </w:r>
      <w:r>
        <w:rPr>
          <w:spacing w:val="-5"/>
        </w:rPr>
        <w:t xml:space="preserve"> </w:t>
      </w:r>
      <w:r>
        <w:t>załącznik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umowy</w:t>
      </w:r>
      <w:hyperlink w:anchor="_bookmark2" w:history="1">
        <w:r>
          <w:rPr>
            <w:position w:val="6"/>
            <w:sz w:val="16"/>
          </w:rPr>
          <w:t>3</w:t>
        </w:r>
        <w:r>
          <w:t>,</w:t>
        </w:r>
      </w:hyperlink>
      <w:r>
        <w:t xml:space="preserve"> wspólnie zwanymi dalej „Stronami”.</w:t>
      </w:r>
    </w:p>
    <w:p w14:paraId="03D18DF0" w14:textId="77777777" w:rsidR="001A48CA" w:rsidRDefault="00CD07F5">
      <w:pPr>
        <w:pStyle w:val="Nagwek1"/>
        <w:spacing w:before="226"/>
      </w:pPr>
      <w:r>
        <w:t>§</w:t>
      </w:r>
      <w:r>
        <w:rPr>
          <w:spacing w:val="51"/>
        </w:rPr>
        <w:t xml:space="preserve"> </w:t>
      </w:r>
      <w:r>
        <w:rPr>
          <w:spacing w:val="-10"/>
        </w:rPr>
        <w:t>1</w:t>
      </w:r>
    </w:p>
    <w:p w14:paraId="193EDA00" w14:textId="77777777" w:rsidR="001A48CA" w:rsidRDefault="00CD07F5">
      <w:pPr>
        <w:spacing w:before="41"/>
        <w:ind w:left="3" w:right="2"/>
        <w:jc w:val="center"/>
        <w:rPr>
          <w:b/>
          <w:sz w:val="24"/>
        </w:rPr>
      </w:pPr>
      <w:r>
        <w:rPr>
          <w:b/>
          <w:sz w:val="24"/>
        </w:rPr>
        <w:t>Przedmiot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umowy</w:t>
      </w:r>
    </w:p>
    <w:p w14:paraId="1B3DF31E" w14:textId="209E8995" w:rsidR="001A48CA" w:rsidRPr="00745BCA" w:rsidRDefault="00CD07F5" w:rsidP="0043291F">
      <w:pPr>
        <w:pStyle w:val="Akapitzlist"/>
        <w:numPr>
          <w:ilvl w:val="0"/>
          <w:numId w:val="16"/>
        </w:numPr>
        <w:tabs>
          <w:tab w:val="left" w:pos="503"/>
        </w:tabs>
        <w:spacing w:before="43" w:line="276" w:lineRule="auto"/>
        <w:ind w:right="138"/>
        <w:jc w:val="both"/>
        <w:rPr>
          <w:sz w:val="24"/>
        </w:rPr>
      </w:pPr>
      <w:r>
        <w:rPr>
          <w:sz w:val="24"/>
        </w:rPr>
        <w:t xml:space="preserve">Przedmiotem zamówienia jest </w:t>
      </w:r>
      <w:r w:rsidR="0043291F">
        <w:rPr>
          <w:sz w:val="24"/>
        </w:rPr>
        <w:t>z</w:t>
      </w:r>
      <w:r w:rsidR="0043291F" w:rsidRPr="0043291F">
        <w:rPr>
          <w:rFonts w:eastAsia="Calibri" w:cs="F"/>
          <w:b/>
          <w:bCs/>
        </w:rPr>
        <w:t>akup wyposażenia pracowni w ramach projektu pn. „Nowe horyzonty w edukacji zawodowej w Powiecie Lubartowskim”</w:t>
      </w:r>
      <w:r w:rsidR="0043291F">
        <w:rPr>
          <w:rFonts w:eastAsia="Calibri" w:cs="F"/>
          <w:b/>
          <w:bCs/>
        </w:rPr>
        <w:t xml:space="preserve">, </w:t>
      </w:r>
      <w:r w:rsidRPr="0043291F">
        <w:rPr>
          <w:sz w:val="24"/>
        </w:rPr>
        <w:t xml:space="preserve">zgodnie ze szczegółowym opisem przedmiotu </w:t>
      </w:r>
      <w:r w:rsidRPr="0043291F">
        <w:rPr>
          <w:spacing w:val="-2"/>
          <w:sz w:val="24"/>
        </w:rPr>
        <w:t>zamówienia.</w:t>
      </w:r>
    </w:p>
    <w:p w14:paraId="0EF70F44" w14:textId="119D6C00" w:rsidR="00745BCA" w:rsidRPr="0043291F" w:rsidRDefault="00745BCA" w:rsidP="00745BCA">
      <w:pPr>
        <w:pStyle w:val="Akapitzlist"/>
        <w:tabs>
          <w:tab w:val="left" w:pos="503"/>
        </w:tabs>
        <w:spacing w:before="43" w:line="276" w:lineRule="auto"/>
        <w:ind w:left="503" w:right="138" w:firstLine="0"/>
        <w:rPr>
          <w:sz w:val="24"/>
        </w:rPr>
      </w:pPr>
      <w:r>
        <w:rPr>
          <w:spacing w:val="-2"/>
          <w:sz w:val="24"/>
        </w:rPr>
        <w:t>Dotyczy części Nr 1 / części Nr 2</w:t>
      </w:r>
    </w:p>
    <w:p w14:paraId="32A47375" w14:textId="77777777" w:rsidR="001A48CA" w:rsidRDefault="00CD07F5">
      <w:pPr>
        <w:pStyle w:val="Akapitzlist"/>
        <w:numPr>
          <w:ilvl w:val="0"/>
          <w:numId w:val="16"/>
        </w:numPr>
        <w:tabs>
          <w:tab w:val="left" w:pos="503"/>
        </w:tabs>
        <w:spacing w:before="1" w:line="276" w:lineRule="auto"/>
        <w:ind w:right="140"/>
        <w:jc w:val="both"/>
        <w:rPr>
          <w:sz w:val="24"/>
        </w:rPr>
      </w:pPr>
      <w:r>
        <w:rPr>
          <w:sz w:val="24"/>
        </w:rPr>
        <w:t>Wykonawca oświadcza, że dostarczone urządzenia są zgodne z SOPZ, stanowiącym Załącznik nr 1 do umowy, zwanym dalej „SOPZ” oraz Ofertą Wykonawcy, stanowiącą Załącznik nr 2 do umowy, zwaną dalej „Ofertą”.</w:t>
      </w:r>
    </w:p>
    <w:p w14:paraId="69EE13C3" w14:textId="77777777" w:rsidR="001A48CA" w:rsidRDefault="00CD07F5">
      <w:pPr>
        <w:pStyle w:val="Tekstpodstawowy"/>
        <w:spacing w:before="74"/>
        <w:ind w:left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265D10" wp14:editId="0CCD1F22">
                <wp:simplePos x="0" y="0"/>
                <wp:positionH relativeFrom="page">
                  <wp:posOffset>900988</wp:posOffset>
                </wp:positionH>
                <wp:positionV relativeFrom="paragraph">
                  <wp:posOffset>211360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w14:anchorId="068E7E80" id="Graphic 2" o:spid="_x0000_s1026" style="position:absolute;margin-left:70.95pt;margin-top:16.65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qCc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99w&#10;lhIhpm8YbaZYaqAJKvnS28Z4A2azWK3GtJM7vQfY9Nq/AseWJY4pnNSAahA45B2VvmpBuKnaCLop&#10;HxutQ/rojod77dhZhNGIz8h4AoudMBQ/tMEBysuLYx3NS8Hx50k4xZn+Yqghw3AlwyXjkAzn9T3E&#10;EYzKO/T7/rtwllkyC+6pd54htbvIU1sQ/wAYsOGkgU8nD1UTeiZyGxiNG5qRmP84z2EIp/uIevvr&#10;7H4BAAD//wMAUEsDBBQABgAIAAAAIQCwDKXt3wAAAAkBAAAPAAAAZHJzL2Rvd25yZXYueG1sTI9B&#10;S8NAEIXvgv9hGcGL2E3dIDFmU1QQC7agsXjeZMckmJ0N2W0b/73Tkx7fm4837xWr2Q3igFPoPWlY&#10;LhIQSI23PbUadh/P1xmIEA1ZM3hCDT8YYFWenxUmt/5I73ioYis4hEJuNHQxjrmUoenQmbDwIxLf&#10;vvzkTGQ5tdJO5sjhbpA3SXIrnemJP3RmxKcOm+9q7zS82O06e7vC1+1aVY9xN2/q9HOj9eXF/HAP&#10;IuIc/2A41efqUHKn2u/JBjGwTpd3jGpQSoFgIFUJj6vZSDOQZSH/Lyh/AQAA//8DAFBLAQItABQA&#10;BgAIAAAAIQC2gziS/gAAAOEBAAATAAAAAAAAAAAAAAAAAAAAAABbQ29udGVudF9UeXBlc10ueG1s&#10;UEsBAi0AFAAGAAgAAAAhADj9If/WAAAAlAEAAAsAAAAAAAAAAAAAAAAALwEAAF9yZWxzLy5yZWxz&#10;UEsBAi0AFAAGAAgAAAAhAP7uoJwjAgAAvQQAAA4AAAAAAAAAAAAAAAAALgIAAGRycy9lMm9Eb2Mu&#10;eG1sUEsBAi0AFAAGAAgAAAAhALAMpe3fAAAACQEAAA8AAAAAAAAAAAAAAAAAfQQAAGRycy9kb3du&#10;cmV2LnhtbFBLBQYAAAAABAAEAPMAAACJBQAAAAA=&#10;" path="m1829053,l,,,9144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D790BE2" w14:textId="77777777" w:rsidR="001A48CA" w:rsidRDefault="00CD07F5">
      <w:pPr>
        <w:spacing w:before="133"/>
        <w:ind w:left="143"/>
        <w:rPr>
          <w:sz w:val="18"/>
        </w:rPr>
      </w:pPr>
      <w:bookmarkStart w:id="0" w:name="_bookmark0"/>
      <w:bookmarkEnd w:id="0"/>
      <w:r>
        <w:rPr>
          <w:position w:val="5"/>
          <w:sz w:val="13"/>
        </w:rPr>
        <w:t>1</w:t>
      </w:r>
      <w:r>
        <w:rPr>
          <w:sz w:val="18"/>
        </w:rPr>
        <w:t>Jeżeli</w:t>
      </w:r>
      <w:r>
        <w:rPr>
          <w:spacing w:val="-3"/>
          <w:sz w:val="18"/>
        </w:rPr>
        <w:t xml:space="preserve"> </w:t>
      </w:r>
      <w:r>
        <w:rPr>
          <w:sz w:val="18"/>
        </w:rPr>
        <w:t>przy</w:t>
      </w:r>
      <w:r>
        <w:rPr>
          <w:spacing w:val="-5"/>
          <w:sz w:val="18"/>
        </w:rPr>
        <w:t xml:space="preserve"> </w:t>
      </w:r>
      <w:r>
        <w:rPr>
          <w:sz w:val="18"/>
        </w:rPr>
        <w:t>zawarciu</w:t>
      </w:r>
      <w:r>
        <w:rPr>
          <w:spacing w:val="-4"/>
          <w:sz w:val="18"/>
        </w:rPr>
        <w:t xml:space="preserve"> </w:t>
      </w:r>
      <w:r>
        <w:rPr>
          <w:sz w:val="18"/>
        </w:rPr>
        <w:t>umowy</w:t>
      </w:r>
      <w:r>
        <w:rPr>
          <w:spacing w:val="-3"/>
          <w:sz w:val="18"/>
        </w:rPr>
        <w:t xml:space="preserve"> </w:t>
      </w:r>
      <w:r>
        <w:rPr>
          <w:sz w:val="18"/>
        </w:rPr>
        <w:t>działa</w:t>
      </w:r>
      <w:r>
        <w:rPr>
          <w:spacing w:val="-2"/>
          <w:sz w:val="18"/>
        </w:rPr>
        <w:t xml:space="preserve"> </w:t>
      </w:r>
      <w:r>
        <w:rPr>
          <w:sz w:val="18"/>
        </w:rPr>
        <w:t>osoba/-y</w:t>
      </w:r>
      <w:r>
        <w:rPr>
          <w:spacing w:val="-5"/>
          <w:sz w:val="18"/>
        </w:rPr>
        <w:t xml:space="preserve"> </w:t>
      </w:r>
      <w:r>
        <w:rPr>
          <w:sz w:val="18"/>
        </w:rPr>
        <w:t>pełniąca/-e</w:t>
      </w:r>
      <w:r>
        <w:rPr>
          <w:spacing w:val="-4"/>
          <w:sz w:val="18"/>
        </w:rPr>
        <w:t xml:space="preserve"> </w:t>
      </w:r>
      <w:r>
        <w:rPr>
          <w:sz w:val="18"/>
        </w:rPr>
        <w:t>funkcję</w:t>
      </w:r>
      <w:r>
        <w:rPr>
          <w:spacing w:val="-3"/>
          <w:sz w:val="18"/>
        </w:rPr>
        <w:t xml:space="preserve"> </w:t>
      </w:r>
      <w:r>
        <w:rPr>
          <w:sz w:val="18"/>
        </w:rPr>
        <w:t>organu</w:t>
      </w:r>
      <w:r>
        <w:rPr>
          <w:spacing w:val="-3"/>
          <w:sz w:val="18"/>
        </w:rPr>
        <w:t xml:space="preserve"> </w:t>
      </w:r>
      <w:r>
        <w:rPr>
          <w:sz w:val="18"/>
        </w:rPr>
        <w:t>(członka</w:t>
      </w:r>
      <w:r>
        <w:rPr>
          <w:spacing w:val="-5"/>
          <w:sz w:val="18"/>
        </w:rPr>
        <w:t xml:space="preserve"> </w:t>
      </w:r>
      <w:r>
        <w:rPr>
          <w:sz w:val="18"/>
        </w:rPr>
        <w:t>organu)</w:t>
      </w:r>
      <w:r>
        <w:rPr>
          <w:spacing w:val="-4"/>
          <w:sz w:val="18"/>
        </w:rPr>
        <w:t xml:space="preserve"> </w:t>
      </w:r>
      <w:r>
        <w:rPr>
          <w:sz w:val="18"/>
        </w:rPr>
        <w:t>lub</w:t>
      </w:r>
      <w:r>
        <w:rPr>
          <w:spacing w:val="-4"/>
          <w:sz w:val="18"/>
        </w:rPr>
        <w:t xml:space="preserve"> </w:t>
      </w:r>
      <w:r>
        <w:rPr>
          <w:sz w:val="18"/>
        </w:rPr>
        <w:t>prokurent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spółki.</w:t>
      </w:r>
    </w:p>
    <w:p w14:paraId="57C9DA75" w14:textId="77777777" w:rsidR="001A48CA" w:rsidRDefault="00CD07F5">
      <w:pPr>
        <w:spacing w:before="22"/>
        <w:ind w:left="143"/>
        <w:rPr>
          <w:sz w:val="18"/>
        </w:rPr>
      </w:pPr>
      <w:bookmarkStart w:id="1" w:name="_bookmark1"/>
      <w:bookmarkEnd w:id="1"/>
      <w:r>
        <w:rPr>
          <w:position w:val="5"/>
          <w:sz w:val="13"/>
        </w:rPr>
        <w:t>2</w:t>
      </w:r>
      <w:r>
        <w:rPr>
          <w:sz w:val="18"/>
        </w:rPr>
        <w:t>Jeżeli</w:t>
      </w:r>
      <w:r>
        <w:rPr>
          <w:spacing w:val="-3"/>
          <w:sz w:val="18"/>
        </w:rPr>
        <w:t xml:space="preserve"> </w:t>
      </w:r>
      <w:r>
        <w:rPr>
          <w:sz w:val="18"/>
        </w:rPr>
        <w:t>przy</w:t>
      </w:r>
      <w:r>
        <w:rPr>
          <w:spacing w:val="-5"/>
          <w:sz w:val="18"/>
        </w:rPr>
        <w:t xml:space="preserve"> </w:t>
      </w:r>
      <w:r>
        <w:rPr>
          <w:sz w:val="18"/>
        </w:rPr>
        <w:t>zawarciu</w:t>
      </w:r>
      <w:r>
        <w:rPr>
          <w:spacing w:val="-3"/>
          <w:sz w:val="18"/>
        </w:rPr>
        <w:t xml:space="preserve"> </w:t>
      </w:r>
      <w:r>
        <w:rPr>
          <w:sz w:val="18"/>
        </w:rPr>
        <w:t>umowy</w:t>
      </w:r>
      <w:r>
        <w:rPr>
          <w:spacing w:val="-3"/>
          <w:sz w:val="18"/>
        </w:rPr>
        <w:t xml:space="preserve"> </w:t>
      </w:r>
      <w:r>
        <w:rPr>
          <w:sz w:val="18"/>
        </w:rPr>
        <w:t>działa</w:t>
      </w:r>
      <w:r>
        <w:rPr>
          <w:spacing w:val="-2"/>
          <w:sz w:val="18"/>
        </w:rPr>
        <w:t xml:space="preserve"> </w:t>
      </w:r>
      <w:r>
        <w:rPr>
          <w:sz w:val="18"/>
        </w:rPr>
        <w:t>pełnomocnik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spółki.</w:t>
      </w:r>
    </w:p>
    <w:p w14:paraId="75CE8FFE" w14:textId="77777777" w:rsidR="001A48CA" w:rsidRDefault="00CD07F5">
      <w:pPr>
        <w:spacing w:before="19"/>
        <w:ind w:left="143"/>
        <w:rPr>
          <w:sz w:val="18"/>
        </w:rPr>
      </w:pPr>
      <w:bookmarkStart w:id="2" w:name="_bookmark2"/>
      <w:bookmarkEnd w:id="2"/>
      <w:r>
        <w:rPr>
          <w:position w:val="5"/>
          <w:sz w:val="13"/>
        </w:rPr>
        <w:t>3</w:t>
      </w:r>
      <w:r>
        <w:rPr>
          <w:sz w:val="18"/>
        </w:rPr>
        <w:t>Jeżeli</w:t>
      </w:r>
      <w:r>
        <w:rPr>
          <w:spacing w:val="-3"/>
          <w:sz w:val="18"/>
        </w:rPr>
        <w:t xml:space="preserve"> </w:t>
      </w:r>
      <w:r>
        <w:rPr>
          <w:sz w:val="18"/>
        </w:rPr>
        <w:t>przy</w:t>
      </w:r>
      <w:r>
        <w:rPr>
          <w:spacing w:val="-4"/>
          <w:sz w:val="18"/>
        </w:rPr>
        <w:t xml:space="preserve"> </w:t>
      </w:r>
      <w:r>
        <w:rPr>
          <w:sz w:val="18"/>
        </w:rPr>
        <w:t>zawarciu</w:t>
      </w:r>
      <w:r>
        <w:rPr>
          <w:spacing w:val="-3"/>
          <w:sz w:val="18"/>
        </w:rPr>
        <w:t xml:space="preserve"> </w:t>
      </w:r>
      <w:r>
        <w:rPr>
          <w:sz w:val="18"/>
        </w:rPr>
        <w:t>umowy</w:t>
      </w:r>
      <w:r>
        <w:rPr>
          <w:spacing w:val="-2"/>
          <w:sz w:val="18"/>
        </w:rPr>
        <w:t xml:space="preserve"> </w:t>
      </w:r>
      <w:r>
        <w:rPr>
          <w:sz w:val="18"/>
        </w:rPr>
        <w:t>działa</w:t>
      </w:r>
      <w:r>
        <w:rPr>
          <w:spacing w:val="-2"/>
          <w:sz w:val="18"/>
        </w:rPr>
        <w:t xml:space="preserve"> </w:t>
      </w:r>
      <w:r>
        <w:rPr>
          <w:sz w:val="18"/>
        </w:rPr>
        <w:t>pełnomocnik</w:t>
      </w:r>
      <w:r>
        <w:rPr>
          <w:spacing w:val="-3"/>
          <w:sz w:val="18"/>
        </w:rPr>
        <w:t xml:space="preserve"> </w:t>
      </w:r>
      <w:r>
        <w:rPr>
          <w:sz w:val="18"/>
        </w:rPr>
        <w:t>tej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osoby.</w:t>
      </w:r>
    </w:p>
    <w:p w14:paraId="10770D25" w14:textId="77777777" w:rsidR="001A48CA" w:rsidRDefault="00CD07F5">
      <w:pPr>
        <w:pStyle w:val="Tekstpodstawowy"/>
        <w:spacing w:before="5"/>
        <w:ind w:left="0"/>
        <w:jc w:val="left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430198B" wp14:editId="3450BA32">
                <wp:simplePos x="0" y="0"/>
                <wp:positionH relativeFrom="page">
                  <wp:posOffset>904036</wp:posOffset>
                </wp:positionH>
                <wp:positionV relativeFrom="paragraph">
                  <wp:posOffset>73701</wp:posOffset>
                </wp:positionV>
                <wp:extent cx="5755640" cy="154305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55640" cy="15430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7BD6F20" w14:textId="77777777" w:rsidR="001A48CA" w:rsidRDefault="00CD07F5">
                            <w:pPr>
                              <w:tabs>
                                <w:tab w:val="left" w:pos="7911"/>
                              </w:tabs>
                              <w:spacing w:line="233" w:lineRule="exact"/>
                              <w:ind w:left="281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Załącznik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Nr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SWZ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–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Projekt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umowy</w:t>
                            </w:r>
                            <w:r>
                              <w:rPr>
                                <w:sz w:val="20"/>
                              </w:rPr>
                              <w:tab/>
                              <w:t>Strona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>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type w14:anchorId="3430198B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71.2pt;margin-top:5.8pt;width:453.2pt;height:12.1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eLwwEAAH4DAAAOAAAAZHJzL2Uyb0RvYy54bWysU8GO0zAQvSPxD5bvNOmyLRA1XcFWi5BW&#10;LNLCBziO3Vg4HuNxm/TvGTtpu4IbIgdnnHl+nvdmsrkbe8uOKqABV/PlouRMOQmtcfua//j+8OY9&#10;ZxiFa4UFp2p+Usjvtq9fbQZfqRvowLYqMCJxWA2+5l2MvioKlJ3qBS7AK0dJDaEXkbZhX7RBDMTe&#10;2+KmLNfFAKH1AaRCpK+7Kcm3mV9rJeOT1qgiszWn2mJeQ16btBbbjaj2QfjOyLkM8Q9V9MI4uvRC&#10;tRNRsEMwf1H1RgZA0HEhoS9AayNV1kBqluUfap474VXWQuagv9iE/49Wfj0++2+BxfETjNTALAL9&#10;I8ifSN4Ug8dqxiRPsUJCJ6GjDn16kwRGB8nb08VPNUYm6ePq3Wq1vqWUpNxydfu2XCXDi+tpHzB+&#10;VtCzFNQ8UL9yBeL4iHGCniHpMuvYUPN1+WE91QnWtA/G2pTDsG/ubWBHkVqdn/kyfAlLdDuB3YTL&#10;qRlm3ax3kpjExrEZqYoUNtCeyKeBRqXm+OsgguLMfnHUizRX5yCcg+YchGjvIU9fqtLBx0MEbbK4&#10;K+98MzU52zMPZJqil/uMuv42298AAAD//wMAUEsDBBQABgAIAAAAIQDXLUvU3QAAAAoBAAAPAAAA&#10;ZHJzL2Rvd25yZXYueG1sTI9NTsMwEIX3SNzBGiR21EkJoYQ4FYpUNiwQbQ/gxkMSEY9N7Kbp7Zmu&#10;6G6e5tP7KdezHcSEY+gdKUgXCQikxpmeWgX73eZhBSJETUYPjlDBGQOsq9ubUhfGnegLp21sBZtQ&#10;KLSCLkZfSBmaDq0OC+eR+PftRqsjy7GVZtQnNreDXCZJLq3uiRM67bHusPnZHq2C989djL/pPqPw&#10;MW2e69zn59ordX83v72CiDjHfxgu9bk6VNzp4I5kghhYZ8uMUT7SHMQFSLIVjzkoeHx6AVmV8npC&#10;9QcAAP//AwBQSwECLQAUAAYACAAAACEAtoM4kv4AAADhAQAAEwAAAAAAAAAAAAAAAAAAAAAAW0Nv&#10;bnRlbnRfVHlwZXNdLnhtbFBLAQItABQABgAIAAAAIQA4/SH/1gAAAJQBAAALAAAAAAAAAAAAAAAA&#10;AC8BAABfcmVscy8ucmVsc1BLAQItABQABgAIAAAAIQDdPYeLwwEAAH4DAAAOAAAAAAAAAAAAAAAA&#10;AC4CAABkcnMvZTJvRG9jLnhtbFBLAQItABQABgAIAAAAIQDXLUvU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67BD6F20" w14:textId="77777777" w:rsidR="001A48CA" w:rsidRDefault="00CD07F5">
                      <w:pPr>
                        <w:tabs>
                          <w:tab w:val="left" w:pos="7911"/>
                        </w:tabs>
                        <w:spacing w:line="233" w:lineRule="exact"/>
                        <w:ind w:left="2815"/>
                        <w:rPr>
                          <w:b/>
                          <w:sz w:val="20"/>
                        </w:rPr>
                      </w:pPr>
                      <w:r>
                        <w:rPr>
                          <w:sz w:val="20"/>
                        </w:rPr>
                        <w:t>Załącznik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Nr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do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SWZ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–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Projekt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umowy</w:t>
                      </w:r>
                      <w:r>
                        <w:rPr>
                          <w:sz w:val="20"/>
                        </w:rPr>
                        <w:tab/>
                        <w:t>Strona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z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>19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240004F" w14:textId="77777777" w:rsidR="001A48CA" w:rsidRDefault="001A48CA">
      <w:pPr>
        <w:pStyle w:val="Tekstpodstawowy"/>
        <w:jc w:val="left"/>
        <w:rPr>
          <w:sz w:val="7"/>
        </w:rPr>
        <w:sectPr w:rsidR="001A48CA">
          <w:headerReference w:type="default" r:id="rId7"/>
          <w:type w:val="continuous"/>
          <w:pgSz w:w="12250" w:h="15850"/>
          <w:pgMar w:top="1540" w:right="1275" w:bottom="280" w:left="1275" w:header="536" w:footer="0" w:gutter="0"/>
          <w:pgNumType w:start="1"/>
          <w:cols w:space="708"/>
        </w:sectPr>
      </w:pPr>
    </w:p>
    <w:p w14:paraId="2C58B58F" w14:textId="77777777" w:rsidR="001A48CA" w:rsidRDefault="00CD07F5">
      <w:pPr>
        <w:pStyle w:val="Akapitzlist"/>
        <w:numPr>
          <w:ilvl w:val="0"/>
          <w:numId w:val="16"/>
        </w:numPr>
        <w:tabs>
          <w:tab w:val="left" w:pos="503"/>
        </w:tabs>
        <w:spacing w:before="179" w:line="273" w:lineRule="auto"/>
        <w:ind w:right="31"/>
        <w:jc w:val="both"/>
        <w:rPr>
          <w:sz w:val="24"/>
        </w:rPr>
      </w:pPr>
      <w:r>
        <w:rPr>
          <w:sz w:val="24"/>
        </w:rPr>
        <w:lastRenderedPageBreak/>
        <w:t xml:space="preserve">Ilekroć w niniejszej umowie jest mowa o </w:t>
      </w:r>
      <w:r>
        <w:rPr>
          <w:i/>
          <w:sz w:val="24"/>
        </w:rPr>
        <w:t xml:space="preserve">dniu roboczym </w:t>
      </w:r>
      <w:r>
        <w:rPr>
          <w:sz w:val="24"/>
        </w:rPr>
        <w:t>- należy przez to rozumieć dzień od poniedziałku do piątku, z wyłączeniem dni ustawowo wolnych od pracy.</w:t>
      </w:r>
    </w:p>
    <w:p w14:paraId="623A0723" w14:textId="77777777" w:rsidR="001A48CA" w:rsidRDefault="001A48CA">
      <w:pPr>
        <w:pStyle w:val="Tekstpodstawowy"/>
        <w:spacing w:before="46"/>
        <w:ind w:left="0"/>
        <w:jc w:val="left"/>
      </w:pPr>
    </w:p>
    <w:p w14:paraId="6730C1E6" w14:textId="77777777" w:rsidR="001A48CA" w:rsidRDefault="00CD07F5">
      <w:pPr>
        <w:pStyle w:val="Nagwek1"/>
      </w:pPr>
      <w:r>
        <w:t>§</w:t>
      </w:r>
      <w:r>
        <w:rPr>
          <w:spacing w:val="51"/>
        </w:rPr>
        <w:t xml:space="preserve"> </w:t>
      </w:r>
      <w:r>
        <w:rPr>
          <w:spacing w:val="-10"/>
        </w:rPr>
        <w:t>2</w:t>
      </w:r>
    </w:p>
    <w:p w14:paraId="548B7BE1" w14:textId="77777777" w:rsidR="001A48CA" w:rsidRDefault="00CD07F5">
      <w:pPr>
        <w:spacing w:before="43"/>
        <w:ind w:left="3" w:right="3"/>
        <w:jc w:val="center"/>
        <w:rPr>
          <w:b/>
          <w:sz w:val="24"/>
        </w:rPr>
      </w:pPr>
      <w:r>
        <w:rPr>
          <w:b/>
          <w:sz w:val="24"/>
        </w:rPr>
        <w:t>Termin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realizacji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warunki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dostawy</w:t>
      </w:r>
    </w:p>
    <w:p w14:paraId="061C5317" w14:textId="391E44B0" w:rsidR="001A48CA" w:rsidRDefault="00CD07F5">
      <w:pPr>
        <w:pStyle w:val="Akapitzlist"/>
        <w:numPr>
          <w:ilvl w:val="0"/>
          <w:numId w:val="15"/>
        </w:numPr>
        <w:tabs>
          <w:tab w:val="left" w:pos="569"/>
          <w:tab w:val="left" w:pos="571"/>
          <w:tab w:val="left" w:leader="dot" w:pos="3863"/>
        </w:tabs>
        <w:spacing w:before="42" w:line="276" w:lineRule="auto"/>
        <w:ind w:right="30"/>
        <w:jc w:val="both"/>
        <w:rPr>
          <w:sz w:val="24"/>
        </w:rPr>
      </w:pPr>
      <w:r>
        <w:rPr>
          <w:sz w:val="24"/>
        </w:rPr>
        <w:t>Umowa</w:t>
      </w:r>
      <w:r>
        <w:rPr>
          <w:spacing w:val="19"/>
          <w:sz w:val="24"/>
        </w:rPr>
        <w:t xml:space="preserve"> </w:t>
      </w:r>
      <w:r>
        <w:rPr>
          <w:sz w:val="24"/>
        </w:rPr>
        <w:t>obowiązuje</w:t>
      </w:r>
      <w:r>
        <w:rPr>
          <w:spacing w:val="20"/>
          <w:sz w:val="24"/>
        </w:rPr>
        <w:t xml:space="preserve"> </w:t>
      </w:r>
      <w:r>
        <w:rPr>
          <w:sz w:val="24"/>
        </w:rPr>
        <w:t>od</w:t>
      </w:r>
      <w:r>
        <w:rPr>
          <w:spacing w:val="22"/>
          <w:sz w:val="24"/>
        </w:rPr>
        <w:t xml:space="preserve"> </w:t>
      </w:r>
      <w:r>
        <w:rPr>
          <w:sz w:val="24"/>
        </w:rPr>
        <w:t>dnia</w:t>
      </w:r>
      <w:r>
        <w:rPr>
          <w:spacing w:val="19"/>
          <w:sz w:val="24"/>
        </w:rPr>
        <w:t xml:space="preserve"> </w:t>
      </w:r>
      <w:r>
        <w:rPr>
          <w:sz w:val="24"/>
        </w:rPr>
        <w:t>zawarcia</w:t>
      </w:r>
      <w:r>
        <w:rPr>
          <w:spacing w:val="19"/>
          <w:sz w:val="24"/>
        </w:rPr>
        <w:t xml:space="preserve"> </w:t>
      </w:r>
      <w:r>
        <w:rPr>
          <w:sz w:val="24"/>
        </w:rPr>
        <w:t>i</w:t>
      </w:r>
      <w:r>
        <w:rPr>
          <w:spacing w:val="19"/>
          <w:sz w:val="24"/>
        </w:rPr>
        <w:t xml:space="preserve"> </w:t>
      </w:r>
      <w:r>
        <w:rPr>
          <w:sz w:val="24"/>
        </w:rPr>
        <w:t>będzie</w:t>
      </w:r>
      <w:r>
        <w:rPr>
          <w:spacing w:val="17"/>
          <w:sz w:val="24"/>
        </w:rPr>
        <w:t xml:space="preserve"> </w:t>
      </w:r>
      <w:r>
        <w:rPr>
          <w:sz w:val="24"/>
        </w:rPr>
        <w:t>realizowana</w:t>
      </w:r>
      <w:r>
        <w:rPr>
          <w:spacing w:val="19"/>
          <w:sz w:val="24"/>
        </w:rPr>
        <w:t xml:space="preserve"> </w:t>
      </w:r>
      <w:r>
        <w:rPr>
          <w:sz w:val="24"/>
        </w:rPr>
        <w:t>przez</w:t>
      </w:r>
      <w:r>
        <w:rPr>
          <w:spacing w:val="20"/>
          <w:sz w:val="24"/>
        </w:rPr>
        <w:t xml:space="preserve"> </w:t>
      </w:r>
      <w:r>
        <w:rPr>
          <w:sz w:val="24"/>
        </w:rPr>
        <w:t>okres</w:t>
      </w:r>
      <w:r>
        <w:rPr>
          <w:spacing w:val="19"/>
          <w:sz w:val="24"/>
        </w:rPr>
        <w:t xml:space="preserve"> </w:t>
      </w:r>
      <w:r>
        <w:rPr>
          <w:sz w:val="24"/>
        </w:rPr>
        <w:t>zgodnie</w:t>
      </w:r>
      <w:r>
        <w:rPr>
          <w:spacing w:val="19"/>
          <w:sz w:val="24"/>
        </w:rPr>
        <w:t xml:space="preserve"> </w:t>
      </w:r>
      <w:r>
        <w:rPr>
          <w:sz w:val="24"/>
        </w:rPr>
        <w:t>z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SOPZ i SWZ, do dnia podpisania protokołu odbioru. Wykonawca dostarczy do siedziby Zamawiającego urządzenia i oprogramowanie w terminie </w:t>
      </w:r>
      <w:r w:rsidRPr="007045B7">
        <w:rPr>
          <w:b/>
          <w:bCs/>
          <w:sz w:val="24"/>
        </w:rPr>
        <w:t>do</w:t>
      </w:r>
      <w:r w:rsidR="007045B7" w:rsidRPr="007045B7">
        <w:rPr>
          <w:b/>
          <w:bCs/>
          <w:sz w:val="24"/>
        </w:rPr>
        <w:t xml:space="preserve"> </w:t>
      </w:r>
      <w:r w:rsidR="00953FE0">
        <w:rPr>
          <w:b/>
          <w:bCs/>
          <w:sz w:val="24"/>
        </w:rPr>
        <w:t>80</w:t>
      </w:r>
      <w:r>
        <w:rPr>
          <w:b/>
          <w:sz w:val="24"/>
        </w:rPr>
        <w:t xml:space="preserve"> dni od dnia zawarcia umowy</w:t>
      </w:r>
      <w:r>
        <w:rPr>
          <w:sz w:val="24"/>
        </w:rPr>
        <w:t>, tj. do dnia</w:t>
      </w:r>
      <w:r>
        <w:rPr>
          <w:rFonts w:ascii="Times New Roman" w:hAnsi="Times New Roman"/>
          <w:sz w:val="24"/>
        </w:rPr>
        <w:tab/>
      </w:r>
      <w:r>
        <w:rPr>
          <w:spacing w:val="-6"/>
          <w:sz w:val="24"/>
        </w:rPr>
        <w:t>r.</w:t>
      </w:r>
    </w:p>
    <w:p w14:paraId="07AC3F7F" w14:textId="7654AA0F" w:rsidR="001A48CA" w:rsidRDefault="00CD07F5">
      <w:pPr>
        <w:pStyle w:val="Akapitzlist"/>
        <w:numPr>
          <w:ilvl w:val="0"/>
          <w:numId w:val="15"/>
        </w:numPr>
        <w:tabs>
          <w:tab w:val="left" w:pos="569"/>
          <w:tab w:val="left" w:pos="571"/>
        </w:tabs>
        <w:spacing w:line="276" w:lineRule="auto"/>
        <w:ind w:right="31"/>
        <w:jc w:val="both"/>
        <w:rPr>
          <w:sz w:val="24"/>
        </w:rPr>
      </w:pPr>
      <w:r>
        <w:rPr>
          <w:sz w:val="24"/>
        </w:rPr>
        <w:t>W terminie do 3 dni roboczych przed planowaną dostawą Wykonawca poinformuje Zamawiającego</w:t>
      </w:r>
      <w:r>
        <w:rPr>
          <w:spacing w:val="40"/>
          <w:sz w:val="24"/>
        </w:rPr>
        <w:t xml:space="preserve">  </w:t>
      </w:r>
      <w:r>
        <w:rPr>
          <w:sz w:val="24"/>
        </w:rPr>
        <w:t>drogą</w:t>
      </w:r>
      <w:r>
        <w:rPr>
          <w:spacing w:val="40"/>
          <w:sz w:val="24"/>
        </w:rPr>
        <w:t xml:space="preserve">  </w:t>
      </w:r>
      <w:r>
        <w:rPr>
          <w:sz w:val="24"/>
        </w:rPr>
        <w:t>pisemną</w:t>
      </w:r>
      <w:r>
        <w:rPr>
          <w:spacing w:val="40"/>
          <w:sz w:val="24"/>
        </w:rPr>
        <w:t xml:space="preserve">  </w:t>
      </w:r>
      <w:r>
        <w:rPr>
          <w:sz w:val="24"/>
        </w:rPr>
        <w:t>lub</w:t>
      </w:r>
      <w:r>
        <w:rPr>
          <w:spacing w:val="40"/>
          <w:sz w:val="24"/>
        </w:rPr>
        <w:t xml:space="preserve">  </w:t>
      </w:r>
      <w:r>
        <w:rPr>
          <w:sz w:val="24"/>
        </w:rPr>
        <w:t>elektroniczną</w:t>
      </w:r>
      <w:r>
        <w:rPr>
          <w:spacing w:val="40"/>
          <w:sz w:val="24"/>
        </w:rPr>
        <w:t xml:space="preserve">  </w:t>
      </w:r>
      <w:r>
        <w:rPr>
          <w:sz w:val="24"/>
        </w:rPr>
        <w:t>za</w:t>
      </w:r>
      <w:r>
        <w:rPr>
          <w:spacing w:val="40"/>
          <w:sz w:val="24"/>
        </w:rPr>
        <w:t xml:space="preserve">  </w:t>
      </w:r>
      <w:r>
        <w:rPr>
          <w:sz w:val="24"/>
        </w:rPr>
        <w:t>potwierdzeniem</w:t>
      </w:r>
      <w:r>
        <w:rPr>
          <w:spacing w:val="40"/>
          <w:sz w:val="24"/>
        </w:rPr>
        <w:t xml:space="preserve">  </w:t>
      </w:r>
      <w:r>
        <w:rPr>
          <w:sz w:val="24"/>
        </w:rPr>
        <w:t>odbioru,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</w:t>
      </w:r>
      <w:r>
        <w:rPr>
          <w:spacing w:val="78"/>
          <w:sz w:val="24"/>
        </w:rPr>
        <w:t xml:space="preserve"> </w:t>
      </w:r>
      <w:r>
        <w:rPr>
          <w:sz w:val="24"/>
        </w:rPr>
        <w:t>planowanym</w:t>
      </w:r>
      <w:r>
        <w:rPr>
          <w:spacing w:val="77"/>
          <w:sz w:val="24"/>
        </w:rPr>
        <w:t xml:space="preserve"> </w:t>
      </w:r>
      <w:r>
        <w:rPr>
          <w:sz w:val="24"/>
        </w:rPr>
        <w:t>terminie</w:t>
      </w:r>
      <w:r>
        <w:rPr>
          <w:spacing w:val="79"/>
          <w:sz w:val="24"/>
        </w:rPr>
        <w:t xml:space="preserve"> </w:t>
      </w:r>
      <w:r>
        <w:rPr>
          <w:sz w:val="24"/>
        </w:rPr>
        <w:t>dostawy.</w:t>
      </w:r>
      <w:r>
        <w:rPr>
          <w:spacing w:val="79"/>
          <w:sz w:val="24"/>
        </w:rPr>
        <w:t xml:space="preserve"> </w:t>
      </w:r>
      <w:r>
        <w:rPr>
          <w:sz w:val="24"/>
        </w:rPr>
        <w:t>Dostawa</w:t>
      </w:r>
      <w:r>
        <w:rPr>
          <w:spacing w:val="79"/>
          <w:sz w:val="24"/>
        </w:rPr>
        <w:t xml:space="preserve"> </w:t>
      </w:r>
      <w:r>
        <w:rPr>
          <w:sz w:val="24"/>
        </w:rPr>
        <w:t>będzie</w:t>
      </w:r>
      <w:r>
        <w:rPr>
          <w:spacing w:val="79"/>
          <w:sz w:val="24"/>
        </w:rPr>
        <w:t xml:space="preserve"> </w:t>
      </w:r>
      <w:r>
        <w:rPr>
          <w:sz w:val="24"/>
        </w:rPr>
        <w:t>wykonana</w:t>
      </w:r>
      <w:r>
        <w:rPr>
          <w:spacing w:val="79"/>
          <w:sz w:val="24"/>
        </w:rPr>
        <w:t xml:space="preserve"> </w:t>
      </w:r>
      <w:r>
        <w:rPr>
          <w:sz w:val="24"/>
        </w:rPr>
        <w:t>w</w:t>
      </w:r>
      <w:r>
        <w:rPr>
          <w:spacing w:val="79"/>
          <w:sz w:val="24"/>
        </w:rPr>
        <w:t xml:space="preserve"> </w:t>
      </w:r>
      <w:r>
        <w:rPr>
          <w:sz w:val="24"/>
        </w:rPr>
        <w:t>dniach</w:t>
      </w:r>
      <w:r>
        <w:rPr>
          <w:spacing w:val="78"/>
          <w:sz w:val="24"/>
        </w:rPr>
        <w:t xml:space="preserve"> </w:t>
      </w:r>
      <w:r>
        <w:rPr>
          <w:sz w:val="24"/>
        </w:rPr>
        <w:t xml:space="preserve">roboczych, w godzinach 7:30-15:30, w okresie od </w:t>
      </w:r>
      <w:r w:rsidR="003040A4">
        <w:rPr>
          <w:sz w:val="24"/>
        </w:rPr>
        <w:t xml:space="preserve">podpisania umowy </w:t>
      </w:r>
      <w:r>
        <w:rPr>
          <w:sz w:val="24"/>
        </w:rPr>
        <w:t xml:space="preserve">do końca okresu realizacji </w:t>
      </w:r>
      <w:r>
        <w:rPr>
          <w:spacing w:val="-2"/>
          <w:sz w:val="24"/>
        </w:rPr>
        <w:t>zamówienia.</w:t>
      </w:r>
    </w:p>
    <w:p w14:paraId="760CB011" w14:textId="0218297E" w:rsidR="001A48CA" w:rsidRDefault="00CD07F5">
      <w:pPr>
        <w:pStyle w:val="Akapitzlist"/>
        <w:numPr>
          <w:ilvl w:val="0"/>
          <w:numId w:val="15"/>
        </w:numPr>
        <w:tabs>
          <w:tab w:val="left" w:pos="569"/>
          <w:tab w:val="left" w:pos="571"/>
        </w:tabs>
        <w:spacing w:line="276" w:lineRule="auto"/>
        <w:ind w:right="33"/>
        <w:jc w:val="both"/>
        <w:rPr>
          <w:sz w:val="24"/>
        </w:rPr>
      </w:pPr>
      <w:r>
        <w:rPr>
          <w:sz w:val="24"/>
        </w:rPr>
        <w:t>Urządzenia</w:t>
      </w:r>
      <w:r>
        <w:rPr>
          <w:spacing w:val="-14"/>
          <w:sz w:val="24"/>
        </w:rPr>
        <w:t xml:space="preserve"> </w:t>
      </w:r>
      <w:r>
        <w:rPr>
          <w:sz w:val="24"/>
        </w:rPr>
        <w:t>wraz</w:t>
      </w:r>
      <w:r>
        <w:rPr>
          <w:spacing w:val="-13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akcesoriami</w:t>
      </w:r>
      <w:r>
        <w:rPr>
          <w:spacing w:val="-13"/>
          <w:sz w:val="24"/>
        </w:rPr>
        <w:t xml:space="preserve"> </w:t>
      </w:r>
      <w:r>
        <w:rPr>
          <w:sz w:val="24"/>
        </w:rPr>
        <w:t>zostaną</w:t>
      </w:r>
      <w:r>
        <w:rPr>
          <w:spacing w:val="-14"/>
          <w:sz w:val="24"/>
        </w:rPr>
        <w:t xml:space="preserve"> </w:t>
      </w:r>
      <w:r>
        <w:rPr>
          <w:sz w:val="24"/>
        </w:rPr>
        <w:t>dostarczone,</w:t>
      </w:r>
      <w:r>
        <w:rPr>
          <w:spacing w:val="-11"/>
          <w:sz w:val="24"/>
        </w:rPr>
        <w:t xml:space="preserve"> </w:t>
      </w:r>
      <w:r>
        <w:rPr>
          <w:sz w:val="24"/>
        </w:rPr>
        <w:t>rozładowane</w:t>
      </w:r>
      <w:r>
        <w:rPr>
          <w:spacing w:val="-13"/>
          <w:sz w:val="24"/>
        </w:rPr>
        <w:t xml:space="preserve"> </w:t>
      </w:r>
      <w:r>
        <w:rPr>
          <w:sz w:val="24"/>
        </w:rPr>
        <w:t>oraz</w:t>
      </w:r>
      <w:r>
        <w:rPr>
          <w:spacing w:val="-12"/>
          <w:sz w:val="24"/>
        </w:rPr>
        <w:t xml:space="preserve"> </w:t>
      </w:r>
      <w:r>
        <w:rPr>
          <w:sz w:val="24"/>
        </w:rPr>
        <w:t>przedstawione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do odbioru w siedzibie </w:t>
      </w:r>
      <w:r w:rsidR="00E11BBB">
        <w:rPr>
          <w:sz w:val="24"/>
        </w:rPr>
        <w:t>…………………………………………………………..</w:t>
      </w:r>
      <w:r>
        <w:rPr>
          <w:sz w:val="24"/>
        </w:rPr>
        <w:t xml:space="preserve"> na koszt i ryzyko Wykonawcy.</w:t>
      </w:r>
    </w:p>
    <w:p w14:paraId="5FCB8093" w14:textId="77777777" w:rsidR="001A48CA" w:rsidRDefault="00CD07F5">
      <w:pPr>
        <w:pStyle w:val="Akapitzlist"/>
        <w:numPr>
          <w:ilvl w:val="0"/>
          <w:numId w:val="15"/>
        </w:numPr>
        <w:tabs>
          <w:tab w:val="left" w:pos="569"/>
        </w:tabs>
        <w:spacing w:before="1"/>
        <w:ind w:left="569" w:hanging="426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6"/>
          <w:sz w:val="24"/>
        </w:rPr>
        <w:t xml:space="preserve"> </w:t>
      </w:r>
      <w:r>
        <w:rPr>
          <w:sz w:val="24"/>
        </w:rPr>
        <w:t>wyda</w:t>
      </w:r>
      <w:r>
        <w:rPr>
          <w:spacing w:val="-5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każdym</w:t>
      </w:r>
      <w:r>
        <w:rPr>
          <w:spacing w:val="-5"/>
          <w:sz w:val="24"/>
        </w:rPr>
        <w:t xml:space="preserve"> </w:t>
      </w:r>
      <w:r>
        <w:rPr>
          <w:sz w:val="24"/>
        </w:rPr>
        <w:t>egzemplarzem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urządzeń:</w:t>
      </w:r>
    </w:p>
    <w:p w14:paraId="1D105FBF" w14:textId="6F565FD5" w:rsidR="001A48CA" w:rsidRDefault="00CD07F5">
      <w:pPr>
        <w:pStyle w:val="Akapitzlist"/>
        <w:numPr>
          <w:ilvl w:val="1"/>
          <w:numId w:val="15"/>
        </w:numPr>
        <w:tabs>
          <w:tab w:val="left" w:pos="846"/>
        </w:tabs>
        <w:spacing w:before="43"/>
        <w:ind w:left="846" w:hanging="275"/>
        <w:rPr>
          <w:sz w:val="24"/>
        </w:rPr>
      </w:pPr>
      <w:r>
        <w:rPr>
          <w:sz w:val="24"/>
        </w:rPr>
        <w:t>instrukcje</w:t>
      </w:r>
      <w:r>
        <w:rPr>
          <w:spacing w:val="-7"/>
          <w:sz w:val="24"/>
        </w:rPr>
        <w:t xml:space="preserve"> </w:t>
      </w:r>
      <w:r>
        <w:rPr>
          <w:sz w:val="24"/>
        </w:rPr>
        <w:t>obsługi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języku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polskim</w:t>
      </w:r>
      <w:r w:rsidR="003040A4">
        <w:rPr>
          <w:spacing w:val="-2"/>
          <w:sz w:val="24"/>
        </w:rPr>
        <w:t>;</w:t>
      </w:r>
    </w:p>
    <w:p w14:paraId="1835DBC9" w14:textId="31DD6365" w:rsidR="001A48CA" w:rsidRDefault="00CD07F5">
      <w:pPr>
        <w:pStyle w:val="Akapitzlist"/>
        <w:numPr>
          <w:ilvl w:val="1"/>
          <w:numId w:val="15"/>
        </w:numPr>
        <w:tabs>
          <w:tab w:val="left" w:pos="846"/>
        </w:tabs>
        <w:spacing w:before="40"/>
        <w:ind w:left="846" w:hanging="275"/>
        <w:rPr>
          <w:sz w:val="24"/>
        </w:rPr>
      </w:pPr>
      <w:r>
        <w:rPr>
          <w:sz w:val="24"/>
        </w:rPr>
        <w:t>nośniki,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których</w:t>
      </w:r>
      <w:r>
        <w:rPr>
          <w:spacing w:val="-5"/>
          <w:sz w:val="24"/>
        </w:rPr>
        <w:t xml:space="preserve"> </w:t>
      </w:r>
      <w:r>
        <w:rPr>
          <w:sz w:val="24"/>
        </w:rPr>
        <w:t>utrwalono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oprogramowanie</w:t>
      </w:r>
      <w:r w:rsidR="003040A4">
        <w:rPr>
          <w:spacing w:val="-2"/>
          <w:sz w:val="24"/>
        </w:rPr>
        <w:t>;</w:t>
      </w:r>
    </w:p>
    <w:p w14:paraId="653D66BD" w14:textId="77777777" w:rsidR="001A48CA" w:rsidRDefault="00CD07F5">
      <w:pPr>
        <w:pStyle w:val="Akapitzlist"/>
        <w:numPr>
          <w:ilvl w:val="1"/>
          <w:numId w:val="15"/>
        </w:numPr>
        <w:tabs>
          <w:tab w:val="left" w:pos="846"/>
        </w:tabs>
        <w:spacing w:before="43"/>
        <w:ind w:left="846" w:hanging="275"/>
        <w:rPr>
          <w:sz w:val="24"/>
        </w:rPr>
      </w:pPr>
      <w:r>
        <w:rPr>
          <w:sz w:val="24"/>
        </w:rPr>
        <w:t>klucze</w:t>
      </w:r>
      <w:r>
        <w:rPr>
          <w:spacing w:val="-5"/>
          <w:sz w:val="24"/>
        </w:rPr>
        <w:t xml:space="preserve"> </w:t>
      </w:r>
      <w:r>
        <w:rPr>
          <w:sz w:val="24"/>
        </w:rPr>
        <w:t>licencyjne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zaoferowanego</w:t>
      </w:r>
      <w:r>
        <w:rPr>
          <w:spacing w:val="-3"/>
          <w:sz w:val="24"/>
        </w:rPr>
        <w:t xml:space="preserve"> </w:t>
      </w:r>
      <w:r>
        <w:rPr>
          <w:sz w:val="24"/>
        </w:rPr>
        <w:t>oprogramowania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jeśli</w:t>
      </w:r>
      <w:r>
        <w:rPr>
          <w:spacing w:val="-3"/>
          <w:sz w:val="24"/>
        </w:rPr>
        <w:t xml:space="preserve"> </w:t>
      </w:r>
      <w:r>
        <w:rPr>
          <w:sz w:val="24"/>
        </w:rPr>
        <w:t>są</w:t>
      </w:r>
      <w:r>
        <w:rPr>
          <w:spacing w:val="-2"/>
          <w:sz w:val="24"/>
        </w:rPr>
        <w:t xml:space="preserve"> wymagane.</w:t>
      </w:r>
    </w:p>
    <w:p w14:paraId="7F9B4DC1" w14:textId="77777777" w:rsidR="001A48CA" w:rsidRDefault="00CD07F5">
      <w:pPr>
        <w:pStyle w:val="Akapitzlist"/>
        <w:numPr>
          <w:ilvl w:val="0"/>
          <w:numId w:val="15"/>
        </w:numPr>
        <w:tabs>
          <w:tab w:val="left" w:pos="569"/>
          <w:tab w:val="left" w:pos="571"/>
        </w:tabs>
        <w:spacing w:before="43" w:line="276" w:lineRule="auto"/>
        <w:ind w:right="35"/>
        <w:jc w:val="both"/>
        <w:rPr>
          <w:sz w:val="24"/>
        </w:rPr>
      </w:pPr>
      <w:r>
        <w:rPr>
          <w:sz w:val="24"/>
        </w:rPr>
        <w:t>Wykonawca, jeśli to konieczne, zarejestruje u Producenta wymagane odpowiednie licencje, kontrakty serwisowe itp. oraz przekaże informacje i stosowne dokumenty Zamawiającemu w formie papierowej lub elektronicznej.</w:t>
      </w:r>
    </w:p>
    <w:p w14:paraId="0402D0F0" w14:textId="77777777" w:rsidR="001A48CA" w:rsidRDefault="00CD07F5">
      <w:pPr>
        <w:pStyle w:val="Akapitzlist"/>
        <w:numPr>
          <w:ilvl w:val="0"/>
          <w:numId w:val="15"/>
        </w:numPr>
        <w:tabs>
          <w:tab w:val="left" w:pos="569"/>
          <w:tab w:val="left" w:pos="571"/>
        </w:tabs>
        <w:spacing w:before="1" w:line="276" w:lineRule="auto"/>
        <w:ind w:right="38"/>
        <w:jc w:val="both"/>
        <w:rPr>
          <w:sz w:val="24"/>
        </w:rPr>
      </w:pPr>
      <w:r>
        <w:rPr>
          <w:sz w:val="24"/>
        </w:rPr>
        <w:t xml:space="preserve">Licencje uprawniać będą Zamawiającego do używania oprogramowania przez czas nieokreślony, bez ograniczeń terytorialnych na polach eksploatacji obejmujących, co </w:t>
      </w:r>
      <w:r>
        <w:rPr>
          <w:spacing w:val="-2"/>
          <w:sz w:val="24"/>
        </w:rPr>
        <w:t>najmniej:</w:t>
      </w:r>
    </w:p>
    <w:p w14:paraId="7B164959" w14:textId="12471273" w:rsidR="001A48CA" w:rsidRDefault="00CD07F5">
      <w:pPr>
        <w:pStyle w:val="Akapitzlist"/>
        <w:numPr>
          <w:ilvl w:val="0"/>
          <w:numId w:val="14"/>
        </w:numPr>
        <w:tabs>
          <w:tab w:val="left" w:pos="846"/>
        </w:tabs>
        <w:spacing w:line="276" w:lineRule="auto"/>
        <w:ind w:right="37" w:firstLine="0"/>
        <w:rPr>
          <w:sz w:val="24"/>
        </w:rPr>
      </w:pPr>
      <w:r>
        <w:rPr>
          <w:sz w:val="24"/>
        </w:rPr>
        <w:t>instalację i użytkowanie oprogramowania w pełnej funkcjonalności na dostarczonym sprzęcie w konfiguracji przedstawionej w Ofercie</w:t>
      </w:r>
      <w:r w:rsidR="003040A4">
        <w:rPr>
          <w:sz w:val="24"/>
        </w:rPr>
        <w:t>;</w:t>
      </w:r>
    </w:p>
    <w:p w14:paraId="2108C416" w14:textId="77777777" w:rsidR="001A48CA" w:rsidRDefault="00CD07F5">
      <w:pPr>
        <w:pStyle w:val="Akapitzlist"/>
        <w:numPr>
          <w:ilvl w:val="0"/>
          <w:numId w:val="14"/>
        </w:numPr>
        <w:tabs>
          <w:tab w:val="left" w:pos="843"/>
        </w:tabs>
        <w:ind w:left="843" w:hanging="272"/>
        <w:rPr>
          <w:sz w:val="24"/>
        </w:rPr>
      </w:pPr>
      <w:r>
        <w:rPr>
          <w:sz w:val="24"/>
        </w:rPr>
        <w:t>nieodpłatne</w:t>
      </w:r>
      <w:r>
        <w:rPr>
          <w:spacing w:val="-10"/>
          <w:sz w:val="24"/>
        </w:rPr>
        <w:t xml:space="preserve"> </w:t>
      </w:r>
      <w:r>
        <w:rPr>
          <w:sz w:val="24"/>
        </w:rPr>
        <w:t>pobieranie,</w:t>
      </w:r>
      <w:r>
        <w:rPr>
          <w:spacing w:val="-9"/>
          <w:sz w:val="24"/>
        </w:rPr>
        <w:t xml:space="preserve"> </w:t>
      </w:r>
      <w:r>
        <w:rPr>
          <w:sz w:val="24"/>
        </w:rPr>
        <w:t>instalowanie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użytkowanie</w:t>
      </w:r>
      <w:r>
        <w:rPr>
          <w:spacing w:val="-8"/>
          <w:sz w:val="24"/>
        </w:rPr>
        <w:t xml:space="preserve"> </w:t>
      </w:r>
      <w:r>
        <w:rPr>
          <w:sz w:val="24"/>
        </w:rPr>
        <w:t>poprawek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aktualizacji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wydanych</w:t>
      </w:r>
    </w:p>
    <w:p w14:paraId="68573111" w14:textId="77777777" w:rsidR="001A48CA" w:rsidRDefault="00CD07F5">
      <w:pPr>
        <w:pStyle w:val="Tekstpodstawowy"/>
        <w:spacing w:before="40"/>
        <w:jc w:val="left"/>
      </w:pPr>
      <w:r>
        <w:t>dla</w:t>
      </w:r>
      <w:r>
        <w:rPr>
          <w:spacing w:val="-6"/>
        </w:rPr>
        <w:t xml:space="preserve"> </w:t>
      </w:r>
      <w:r>
        <w:t>oprogramowania</w:t>
      </w:r>
      <w:r>
        <w:rPr>
          <w:spacing w:val="-5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producenta</w:t>
      </w:r>
      <w:r>
        <w:rPr>
          <w:spacing w:val="-5"/>
        </w:rPr>
        <w:t xml:space="preserve"> </w:t>
      </w:r>
      <w:r>
        <w:rPr>
          <w:spacing w:val="-2"/>
        </w:rPr>
        <w:t>oprogramowania.</w:t>
      </w:r>
    </w:p>
    <w:p w14:paraId="74025867" w14:textId="77777777" w:rsidR="001A48CA" w:rsidRDefault="00CD07F5">
      <w:pPr>
        <w:pStyle w:val="Akapitzlist"/>
        <w:numPr>
          <w:ilvl w:val="0"/>
          <w:numId w:val="15"/>
        </w:numPr>
        <w:tabs>
          <w:tab w:val="left" w:pos="569"/>
          <w:tab w:val="left" w:pos="571"/>
        </w:tabs>
        <w:spacing w:before="43" w:line="276" w:lineRule="auto"/>
        <w:ind w:right="35"/>
        <w:jc w:val="both"/>
        <w:rPr>
          <w:sz w:val="24"/>
        </w:rPr>
      </w:pPr>
      <w:r>
        <w:rPr>
          <w:sz w:val="24"/>
        </w:rPr>
        <w:t>Odbiór urządzeń nastąpi na podstawie protokołu odbioru, którego wzór stanowi załącznik nr 3 do umowy, podpisanego ze strony Zamawiającego przez osobę odpowiedzialną za realizację umowy, określoną w § 9 ust. 1. Wykonawca dołączy do protokołu wykaz przekazanych urządzeń, zawierający nazwę, model, producenta, ilość i numer seryjny.</w:t>
      </w:r>
    </w:p>
    <w:p w14:paraId="19065198" w14:textId="77777777" w:rsidR="001A48CA" w:rsidRDefault="00CD07F5">
      <w:pPr>
        <w:pStyle w:val="Akapitzlist"/>
        <w:numPr>
          <w:ilvl w:val="0"/>
          <w:numId w:val="15"/>
        </w:numPr>
        <w:tabs>
          <w:tab w:val="left" w:pos="569"/>
          <w:tab w:val="left" w:pos="571"/>
        </w:tabs>
        <w:spacing w:line="276" w:lineRule="auto"/>
        <w:ind w:right="29"/>
        <w:jc w:val="both"/>
        <w:rPr>
          <w:sz w:val="24"/>
        </w:rPr>
      </w:pPr>
      <w:r>
        <w:rPr>
          <w:sz w:val="24"/>
        </w:rPr>
        <w:t>W sytuacji, gdy dostarczone urządzenia będą niezgodne z umową, załącznikami do umowy lub w</w:t>
      </w:r>
      <w:r>
        <w:rPr>
          <w:spacing w:val="-2"/>
          <w:sz w:val="24"/>
        </w:rPr>
        <w:t xml:space="preserve"> </w:t>
      </w:r>
      <w:r>
        <w:rPr>
          <w:sz w:val="24"/>
        </w:rPr>
        <w:t>inny</w:t>
      </w:r>
      <w:r>
        <w:rPr>
          <w:spacing w:val="-2"/>
          <w:sz w:val="24"/>
        </w:rPr>
        <w:t xml:space="preserve"> </w:t>
      </w:r>
      <w:r>
        <w:rPr>
          <w:sz w:val="24"/>
        </w:rPr>
        <w:t>sposób</w:t>
      </w:r>
      <w:r>
        <w:rPr>
          <w:spacing w:val="-1"/>
          <w:sz w:val="24"/>
        </w:rPr>
        <w:t xml:space="preserve"> </w:t>
      </w: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będą</w:t>
      </w:r>
      <w:r>
        <w:rPr>
          <w:spacing w:val="-1"/>
          <w:sz w:val="24"/>
        </w:rPr>
        <w:t xml:space="preserve"> </w:t>
      </w:r>
      <w:r>
        <w:rPr>
          <w:sz w:val="24"/>
        </w:rPr>
        <w:t>spełniać</w:t>
      </w:r>
      <w:r>
        <w:rPr>
          <w:spacing w:val="-1"/>
          <w:sz w:val="24"/>
        </w:rPr>
        <w:t xml:space="preserve"> </w:t>
      </w:r>
      <w:r>
        <w:rPr>
          <w:sz w:val="24"/>
        </w:rPr>
        <w:t>wymagań</w:t>
      </w:r>
      <w:r>
        <w:rPr>
          <w:spacing w:val="-1"/>
          <w:sz w:val="24"/>
        </w:rPr>
        <w:t xml:space="preserve"> </w:t>
      </w:r>
      <w:r>
        <w:rPr>
          <w:sz w:val="24"/>
        </w:rPr>
        <w:t>określonych w SOPZ, Wykonawca wymieni je na swój koszt. Odbiór nastąpi po uzupełnieniu braków, na podstawie podpisanego bez uwag protokołu odbioru, o którym mowa w ust. 7.</w:t>
      </w:r>
    </w:p>
    <w:p w14:paraId="2274F688" w14:textId="77777777" w:rsidR="001A48CA" w:rsidRDefault="001A48CA">
      <w:pPr>
        <w:pStyle w:val="Akapitzlist"/>
        <w:spacing w:line="276" w:lineRule="auto"/>
        <w:rPr>
          <w:sz w:val="24"/>
        </w:rPr>
        <w:sectPr w:rsidR="001A48CA">
          <w:headerReference w:type="default" r:id="rId8"/>
          <w:footerReference w:type="default" r:id="rId9"/>
          <w:pgSz w:w="12250" w:h="15850"/>
          <w:pgMar w:top="1540" w:right="1275" w:bottom="640" w:left="1275" w:header="536" w:footer="448" w:gutter="0"/>
          <w:pgNumType w:start="2"/>
          <w:cols w:space="708"/>
        </w:sectPr>
      </w:pPr>
    </w:p>
    <w:p w14:paraId="7C228FBA" w14:textId="77777777" w:rsidR="001A48CA" w:rsidRDefault="00CD07F5">
      <w:pPr>
        <w:pStyle w:val="Akapitzlist"/>
        <w:numPr>
          <w:ilvl w:val="0"/>
          <w:numId w:val="15"/>
        </w:numPr>
        <w:tabs>
          <w:tab w:val="left" w:pos="569"/>
          <w:tab w:val="left" w:pos="571"/>
        </w:tabs>
        <w:spacing w:before="179" w:line="276" w:lineRule="auto"/>
        <w:ind w:right="38"/>
        <w:jc w:val="both"/>
        <w:rPr>
          <w:sz w:val="24"/>
        </w:rPr>
      </w:pPr>
      <w:r>
        <w:rPr>
          <w:sz w:val="24"/>
        </w:rPr>
        <w:lastRenderedPageBreak/>
        <w:t>Wykonawca</w:t>
      </w:r>
      <w:r>
        <w:rPr>
          <w:spacing w:val="-8"/>
          <w:sz w:val="24"/>
        </w:rPr>
        <w:t xml:space="preserve"> </w:t>
      </w:r>
      <w:r>
        <w:rPr>
          <w:sz w:val="24"/>
        </w:rPr>
        <w:t>nie</w:t>
      </w:r>
      <w:r>
        <w:rPr>
          <w:spacing w:val="-8"/>
          <w:sz w:val="24"/>
        </w:rPr>
        <w:t xml:space="preserve"> </w:t>
      </w:r>
      <w:r>
        <w:rPr>
          <w:sz w:val="24"/>
        </w:rPr>
        <w:t>ma</w:t>
      </w:r>
      <w:r>
        <w:rPr>
          <w:spacing w:val="-8"/>
          <w:sz w:val="24"/>
        </w:rPr>
        <w:t xml:space="preserve"> </w:t>
      </w:r>
      <w:r>
        <w:rPr>
          <w:sz w:val="24"/>
        </w:rPr>
        <w:t>prawa</w:t>
      </w:r>
      <w:r>
        <w:rPr>
          <w:spacing w:val="-8"/>
          <w:sz w:val="24"/>
        </w:rPr>
        <w:t xml:space="preserve"> </w:t>
      </w:r>
      <w:r>
        <w:rPr>
          <w:sz w:val="24"/>
        </w:rPr>
        <w:t>bez</w:t>
      </w:r>
      <w:r>
        <w:rPr>
          <w:spacing w:val="-9"/>
          <w:sz w:val="24"/>
        </w:rPr>
        <w:t xml:space="preserve"> </w:t>
      </w:r>
      <w:r>
        <w:rPr>
          <w:sz w:val="24"/>
        </w:rPr>
        <w:t>zgody</w:t>
      </w:r>
      <w:r>
        <w:rPr>
          <w:spacing w:val="-9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wykonywania</w:t>
      </w:r>
      <w:r>
        <w:rPr>
          <w:spacing w:val="-8"/>
          <w:sz w:val="24"/>
        </w:rPr>
        <w:t xml:space="preserve"> </w:t>
      </w:r>
      <w:r>
        <w:rPr>
          <w:sz w:val="24"/>
        </w:rPr>
        <w:t>usług</w:t>
      </w:r>
      <w:r>
        <w:rPr>
          <w:spacing w:val="-9"/>
          <w:sz w:val="24"/>
        </w:rPr>
        <w:t xml:space="preserve"> </w:t>
      </w:r>
      <w:r>
        <w:rPr>
          <w:sz w:val="24"/>
        </w:rPr>
        <w:t>określonych w</w:t>
      </w:r>
      <w:r>
        <w:rPr>
          <w:spacing w:val="40"/>
          <w:sz w:val="24"/>
        </w:rPr>
        <w:t xml:space="preserve"> </w:t>
      </w:r>
      <w:r>
        <w:rPr>
          <w:sz w:val="24"/>
        </w:rPr>
        <w:t>umowie przez osoby zatrudnione przez Zamawiającego, pod rygorem odstąpienia przez Zamawiającego od umowy na podstawie § 7 ust. 1 pkt 5.</w:t>
      </w:r>
    </w:p>
    <w:p w14:paraId="3434DA4D" w14:textId="77777777" w:rsidR="001A48CA" w:rsidRDefault="001A48CA">
      <w:pPr>
        <w:pStyle w:val="Tekstpodstawowy"/>
        <w:spacing w:before="42"/>
        <w:ind w:left="0"/>
        <w:jc w:val="left"/>
      </w:pPr>
    </w:p>
    <w:p w14:paraId="6AA787F3" w14:textId="77777777" w:rsidR="001A48CA" w:rsidRDefault="00CD07F5">
      <w:pPr>
        <w:pStyle w:val="Nagwek1"/>
      </w:pPr>
      <w:r>
        <w:t>§</w:t>
      </w:r>
      <w:r>
        <w:rPr>
          <w:spacing w:val="51"/>
        </w:rPr>
        <w:t xml:space="preserve"> </w:t>
      </w:r>
      <w:r>
        <w:rPr>
          <w:spacing w:val="-10"/>
        </w:rPr>
        <w:t>3</w:t>
      </w:r>
    </w:p>
    <w:p w14:paraId="38175629" w14:textId="77777777" w:rsidR="001A48CA" w:rsidRDefault="00CD07F5">
      <w:pPr>
        <w:spacing w:before="40"/>
        <w:ind w:left="3" w:right="5"/>
        <w:jc w:val="center"/>
        <w:rPr>
          <w:b/>
          <w:sz w:val="24"/>
        </w:rPr>
      </w:pPr>
      <w:r>
        <w:rPr>
          <w:b/>
          <w:sz w:val="24"/>
        </w:rPr>
        <w:t>Okres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warunki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gwarancji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wsparcia</w:t>
      </w:r>
      <w:r>
        <w:rPr>
          <w:b/>
          <w:spacing w:val="-2"/>
          <w:sz w:val="24"/>
        </w:rPr>
        <w:t xml:space="preserve"> technicznego</w:t>
      </w:r>
    </w:p>
    <w:p w14:paraId="72513769" w14:textId="77777777" w:rsidR="001A48CA" w:rsidRDefault="00CD07F5">
      <w:pPr>
        <w:pStyle w:val="Akapitzlist"/>
        <w:numPr>
          <w:ilvl w:val="0"/>
          <w:numId w:val="13"/>
        </w:numPr>
        <w:tabs>
          <w:tab w:val="left" w:pos="569"/>
          <w:tab w:val="left" w:pos="571"/>
        </w:tabs>
        <w:spacing w:before="43" w:line="276" w:lineRule="auto"/>
        <w:ind w:right="140"/>
        <w:jc w:val="both"/>
        <w:rPr>
          <w:sz w:val="24"/>
        </w:rPr>
      </w:pPr>
      <w:r>
        <w:rPr>
          <w:sz w:val="24"/>
        </w:rPr>
        <w:t>Wykonawca oświadcza, że zaoferowane w Ofercie urządzenia są objęte gwarancją producenta oraz Wykonawcy przez okres wskazany w SWZ i SOPZ, oraz wsparciem Wykonawcy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warunkach</w:t>
      </w:r>
      <w:r>
        <w:rPr>
          <w:spacing w:val="-2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-2"/>
          <w:sz w:val="24"/>
        </w:rPr>
        <w:t xml:space="preserve"> </w:t>
      </w:r>
      <w:r>
        <w:rPr>
          <w:sz w:val="24"/>
        </w:rPr>
        <w:t>w SOPZ, od</w:t>
      </w:r>
      <w:r>
        <w:rPr>
          <w:spacing w:val="-3"/>
          <w:sz w:val="24"/>
        </w:rPr>
        <w:t xml:space="preserve"> </w:t>
      </w:r>
      <w:r>
        <w:rPr>
          <w:sz w:val="24"/>
        </w:rPr>
        <w:t>dnia</w:t>
      </w:r>
      <w:r>
        <w:rPr>
          <w:spacing w:val="-1"/>
          <w:sz w:val="24"/>
        </w:rPr>
        <w:t xml:space="preserve"> </w:t>
      </w:r>
      <w:r>
        <w:rPr>
          <w:sz w:val="24"/>
        </w:rPr>
        <w:t>podpisania</w:t>
      </w:r>
      <w:r>
        <w:rPr>
          <w:spacing w:val="-3"/>
          <w:sz w:val="24"/>
        </w:rPr>
        <w:t xml:space="preserve"> </w:t>
      </w:r>
      <w:r>
        <w:rPr>
          <w:sz w:val="24"/>
        </w:rPr>
        <w:t>protokołu</w:t>
      </w:r>
      <w:r>
        <w:rPr>
          <w:spacing w:val="-2"/>
          <w:sz w:val="24"/>
        </w:rPr>
        <w:t xml:space="preserve"> </w:t>
      </w:r>
      <w:r>
        <w:rPr>
          <w:sz w:val="24"/>
        </w:rPr>
        <w:t>odbioru, o którym mowa</w:t>
      </w:r>
      <w:r>
        <w:rPr>
          <w:spacing w:val="40"/>
          <w:sz w:val="24"/>
        </w:rPr>
        <w:t xml:space="preserve"> </w:t>
      </w:r>
      <w:r>
        <w:rPr>
          <w:sz w:val="24"/>
        </w:rPr>
        <w:t>w § 2 ust. 7.</w:t>
      </w:r>
    </w:p>
    <w:p w14:paraId="30C7B327" w14:textId="77777777" w:rsidR="001A48CA" w:rsidRDefault="00CD07F5">
      <w:pPr>
        <w:pStyle w:val="Akapitzlist"/>
        <w:numPr>
          <w:ilvl w:val="0"/>
          <w:numId w:val="13"/>
        </w:numPr>
        <w:tabs>
          <w:tab w:val="left" w:pos="569"/>
          <w:tab w:val="left" w:pos="571"/>
        </w:tabs>
        <w:spacing w:line="276" w:lineRule="auto"/>
        <w:ind w:right="136"/>
        <w:jc w:val="both"/>
        <w:rPr>
          <w:sz w:val="24"/>
        </w:rPr>
      </w:pPr>
      <w:r>
        <w:rPr>
          <w:sz w:val="24"/>
        </w:rPr>
        <w:t>W przypadku odmowy świadczenia usług z tytułu gwarancji producenta na warunkach ujętych w SOPZ lub świadczenia gwarancji na innych warunkach, obowiązki z tytułu gwarancji przechodzą na Wykonawcę, który jest obowiązany świadczyć z tego tytułu w miejsce producenta, usług na warunkach nie gorszych niż ujęte w SOPZ i w ramach wynagrodzenia określonego w § 5 ust. 1.</w:t>
      </w:r>
    </w:p>
    <w:p w14:paraId="7830AA51" w14:textId="77777777" w:rsidR="001A48CA" w:rsidRDefault="00CD07F5">
      <w:pPr>
        <w:pStyle w:val="Akapitzlist"/>
        <w:numPr>
          <w:ilvl w:val="0"/>
          <w:numId w:val="13"/>
        </w:numPr>
        <w:tabs>
          <w:tab w:val="left" w:pos="569"/>
        </w:tabs>
        <w:spacing w:before="2"/>
        <w:ind w:left="569" w:hanging="426"/>
        <w:jc w:val="both"/>
        <w:rPr>
          <w:sz w:val="24"/>
        </w:rPr>
      </w:pPr>
      <w:r>
        <w:rPr>
          <w:sz w:val="24"/>
        </w:rPr>
        <w:t>Uprawnienia</w:t>
      </w:r>
      <w:r>
        <w:rPr>
          <w:spacing w:val="6"/>
          <w:sz w:val="24"/>
        </w:rPr>
        <w:t xml:space="preserve"> </w:t>
      </w:r>
      <w:r>
        <w:rPr>
          <w:sz w:val="24"/>
        </w:rPr>
        <w:t>wynikające</w:t>
      </w:r>
      <w:r>
        <w:rPr>
          <w:spacing w:val="9"/>
          <w:sz w:val="24"/>
        </w:rPr>
        <w:t xml:space="preserve"> </w:t>
      </w:r>
      <w:r>
        <w:rPr>
          <w:sz w:val="24"/>
        </w:rPr>
        <w:t>z</w:t>
      </w:r>
      <w:r>
        <w:rPr>
          <w:spacing w:val="8"/>
          <w:sz w:val="24"/>
        </w:rPr>
        <w:t xml:space="preserve"> </w:t>
      </w:r>
      <w:r>
        <w:rPr>
          <w:sz w:val="24"/>
        </w:rPr>
        <w:t>udzielonej</w:t>
      </w:r>
      <w:r>
        <w:rPr>
          <w:spacing w:val="9"/>
          <w:sz w:val="24"/>
        </w:rPr>
        <w:t xml:space="preserve"> </w:t>
      </w:r>
      <w:r>
        <w:rPr>
          <w:sz w:val="24"/>
        </w:rPr>
        <w:t>gwarancji</w:t>
      </w:r>
      <w:r>
        <w:rPr>
          <w:spacing w:val="9"/>
          <w:sz w:val="24"/>
        </w:rPr>
        <w:t xml:space="preserve"> </w:t>
      </w:r>
      <w:r>
        <w:rPr>
          <w:sz w:val="24"/>
        </w:rPr>
        <w:t>nie</w:t>
      </w:r>
      <w:r>
        <w:rPr>
          <w:spacing w:val="8"/>
          <w:sz w:val="24"/>
        </w:rPr>
        <w:t xml:space="preserve"> </w:t>
      </w:r>
      <w:r>
        <w:rPr>
          <w:sz w:val="24"/>
        </w:rPr>
        <w:t>wyłączają</w:t>
      </w:r>
      <w:r>
        <w:rPr>
          <w:spacing w:val="9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dochodzenia</w:t>
      </w:r>
    </w:p>
    <w:p w14:paraId="7E02ECBE" w14:textId="77777777" w:rsidR="001A48CA" w:rsidRDefault="00CD07F5">
      <w:pPr>
        <w:pStyle w:val="Tekstpodstawowy"/>
        <w:spacing w:before="40"/>
      </w:pPr>
      <w:r>
        <w:t>przez</w:t>
      </w:r>
      <w:r>
        <w:rPr>
          <w:spacing w:val="-7"/>
        </w:rPr>
        <w:t xml:space="preserve"> </w:t>
      </w:r>
      <w:r>
        <w:t>Zamawiającego</w:t>
      </w:r>
      <w:r>
        <w:rPr>
          <w:spacing w:val="-3"/>
        </w:rPr>
        <w:t xml:space="preserve"> </w:t>
      </w:r>
      <w:r>
        <w:t>uprawnień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tytułu</w:t>
      </w:r>
      <w:r>
        <w:rPr>
          <w:spacing w:val="-4"/>
        </w:rPr>
        <w:t xml:space="preserve"> </w:t>
      </w:r>
      <w:r>
        <w:t>rękojmi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rPr>
          <w:spacing w:val="-2"/>
        </w:rPr>
        <w:t>wady.</w:t>
      </w:r>
    </w:p>
    <w:p w14:paraId="51413706" w14:textId="77777777" w:rsidR="001A48CA" w:rsidRDefault="001A48CA">
      <w:pPr>
        <w:pStyle w:val="Tekstpodstawowy"/>
        <w:spacing w:before="85"/>
        <w:ind w:left="0"/>
        <w:jc w:val="left"/>
      </w:pPr>
    </w:p>
    <w:p w14:paraId="4DE8C0B6" w14:textId="77777777" w:rsidR="001A48CA" w:rsidRDefault="00CD07F5">
      <w:pPr>
        <w:pStyle w:val="Nagwek1"/>
        <w:spacing w:before="1"/>
      </w:pPr>
      <w:r>
        <w:t>§</w:t>
      </w:r>
      <w:r>
        <w:rPr>
          <w:spacing w:val="51"/>
        </w:rPr>
        <w:t xml:space="preserve"> </w:t>
      </w:r>
      <w:r>
        <w:rPr>
          <w:spacing w:val="-10"/>
        </w:rPr>
        <w:t>4</w:t>
      </w:r>
    </w:p>
    <w:p w14:paraId="7535F6A8" w14:textId="77777777" w:rsidR="001A48CA" w:rsidRDefault="00CD07F5">
      <w:pPr>
        <w:spacing w:before="42"/>
        <w:ind w:left="3" w:right="3"/>
        <w:jc w:val="center"/>
        <w:rPr>
          <w:b/>
          <w:sz w:val="24"/>
        </w:rPr>
      </w:pPr>
      <w:r>
        <w:rPr>
          <w:b/>
          <w:spacing w:val="-2"/>
          <w:sz w:val="24"/>
        </w:rPr>
        <w:t>Podwykonawstwo</w:t>
      </w:r>
    </w:p>
    <w:p w14:paraId="3244847E" w14:textId="77777777" w:rsidR="001A48CA" w:rsidRDefault="00CD07F5">
      <w:pPr>
        <w:pStyle w:val="Akapitzlist"/>
        <w:numPr>
          <w:ilvl w:val="0"/>
          <w:numId w:val="12"/>
        </w:numPr>
        <w:tabs>
          <w:tab w:val="left" w:pos="569"/>
          <w:tab w:val="left" w:pos="571"/>
        </w:tabs>
        <w:spacing w:before="43" w:line="276" w:lineRule="auto"/>
        <w:ind w:right="141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3"/>
          <w:sz w:val="24"/>
        </w:rPr>
        <w:t xml:space="preserve"> </w:t>
      </w:r>
      <w:r>
        <w:rPr>
          <w:sz w:val="24"/>
        </w:rPr>
        <w:t>może</w:t>
      </w:r>
      <w:r>
        <w:rPr>
          <w:spacing w:val="-14"/>
          <w:sz w:val="24"/>
        </w:rPr>
        <w:t xml:space="preserve"> </w:t>
      </w:r>
      <w:r>
        <w:rPr>
          <w:sz w:val="24"/>
        </w:rPr>
        <w:t>powierzyć</w:t>
      </w:r>
      <w:r>
        <w:rPr>
          <w:spacing w:val="-11"/>
          <w:sz w:val="24"/>
        </w:rPr>
        <w:t xml:space="preserve"> </w:t>
      </w:r>
      <w:r>
        <w:rPr>
          <w:sz w:val="24"/>
        </w:rPr>
        <w:t>wykonanie</w:t>
      </w:r>
      <w:r>
        <w:rPr>
          <w:spacing w:val="-13"/>
          <w:sz w:val="24"/>
        </w:rPr>
        <w:t xml:space="preserve"> </w:t>
      </w:r>
      <w:r>
        <w:rPr>
          <w:sz w:val="24"/>
        </w:rPr>
        <w:t>części</w:t>
      </w:r>
      <w:r>
        <w:rPr>
          <w:spacing w:val="-11"/>
          <w:sz w:val="24"/>
        </w:rPr>
        <w:t xml:space="preserve"> </w:t>
      </w:r>
      <w:r>
        <w:rPr>
          <w:sz w:val="24"/>
        </w:rPr>
        <w:t>działań</w:t>
      </w:r>
      <w:r>
        <w:rPr>
          <w:spacing w:val="-13"/>
          <w:sz w:val="24"/>
        </w:rPr>
        <w:t xml:space="preserve"> </w:t>
      </w:r>
      <w:r>
        <w:rPr>
          <w:sz w:val="24"/>
        </w:rPr>
        <w:t>realizowanych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ramach</w:t>
      </w:r>
      <w:r>
        <w:rPr>
          <w:spacing w:val="-11"/>
          <w:sz w:val="24"/>
        </w:rPr>
        <w:t xml:space="preserve"> </w:t>
      </w:r>
      <w:r>
        <w:rPr>
          <w:sz w:val="24"/>
        </w:rPr>
        <w:t>umowy podwykonawcy, w zakresie określonym w ofercie oraz firmom podwykonawców podwykonawcom określonym w ofercie.</w:t>
      </w:r>
    </w:p>
    <w:p w14:paraId="099B9A30" w14:textId="77777777" w:rsidR="001A48CA" w:rsidRDefault="00CD07F5">
      <w:pPr>
        <w:pStyle w:val="Akapitzlist"/>
        <w:numPr>
          <w:ilvl w:val="0"/>
          <w:numId w:val="12"/>
        </w:numPr>
        <w:tabs>
          <w:tab w:val="left" w:pos="569"/>
          <w:tab w:val="left" w:pos="571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Wykonawca nie może rozszerzyć podwykonawstwa poza zakres wskazany w ofercie oraz</w:t>
      </w:r>
      <w:r>
        <w:rPr>
          <w:spacing w:val="-14"/>
          <w:sz w:val="24"/>
        </w:rPr>
        <w:t xml:space="preserve"> </w:t>
      </w:r>
      <w:r>
        <w:rPr>
          <w:sz w:val="24"/>
        </w:rPr>
        <w:t>rozszerzyć</w:t>
      </w:r>
      <w:r>
        <w:rPr>
          <w:spacing w:val="-13"/>
          <w:sz w:val="24"/>
        </w:rPr>
        <w:t xml:space="preserve"> </w:t>
      </w:r>
      <w:r>
        <w:rPr>
          <w:sz w:val="24"/>
        </w:rPr>
        <w:t>podwykonawstwa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podmioty</w:t>
      </w:r>
      <w:r>
        <w:rPr>
          <w:spacing w:val="-14"/>
          <w:sz w:val="24"/>
        </w:rPr>
        <w:t xml:space="preserve"> </w:t>
      </w:r>
      <w:r>
        <w:rPr>
          <w:sz w:val="24"/>
        </w:rPr>
        <w:t>inne</w:t>
      </w:r>
      <w:r>
        <w:rPr>
          <w:spacing w:val="-13"/>
          <w:sz w:val="24"/>
        </w:rPr>
        <w:t xml:space="preserve"> </w:t>
      </w:r>
      <w:r>
        <w:rPr>
          <w:sz w:val="24"/>
        </w:rPr>
        <w:t>niż</w:t>
      </w:r>
      <w:r>
        <w:rPr>
          <w:spacing w:val="-13"/>
          <w:sz w:val="24"/>
        </w:rPr>
        <w:t xml:space="preserve"> </w:t>
      </w:r>
      <w:r>
        <w:rPr>
          <w:sz w:val="24"/>
        </w:rPr>
        <w:t>wskazane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Ofercie</w:t>
      </w:r>
      <w:r>
        <w:rPr>
          <w:spacing w:val="-14"/>
          <w:sz w:val="24"/>
        </w:rPr>
        <w:t xml:space="preserve"> </w:t>
      </w:r>
      <w:r>
        <w:rPr>
          <w:sz w:val="24"/>
        </w:rPr>
        <w:t>bez</w:t>
      </w:r>
      <w:r>
        <w:rPr>
          <w:spacing w:val="-13"/>
          <w:sz w:val="24"/>
        </w:rPr>
        <w:t xml:space="preserve"> </w:t>
      </w:r>
      <w:r>
        <w:rPr>
          <w:sz w:val="24"/>
        </w:rPr>
        <w:t>pisemnej uprzedniej zgody Zamawiającego, wyrażonej</w:t>
      </w:r>
      <w:r>
        <w:rPr>
          <w:spacing w:val="40"/>
          <w:sz w:val="24"/>
        </w:rPr>
        <w:t xml:space="preserve"> </w:t>
      </w:r>
      <w:r>
        <w:rPr>
          <w:sz w:val="24"/>
        </w:rPr>
        <w:t>pod rygorem nieważności w formie pisemnej lub elektronicznej.</w:t>
      </w:r>
    </w:p>
    <w:p w14:paraId="3176D0B2" w14:textId="77777777" w:rsidR="001A48CA" w:rsidRDefault="00CD07F5">
      <w:pPr>
        <w:pStyle w:val="Akapitzlist"/>
        <w:numPr>
          <w:ilvl w:val="0"/>
          <w:numId w:val="12"/>
        </w:numPr>
        <w:tabs>
          <w:tab w:val="left" w:pos="569"/>
        </w:tabs>
        <w:ind w:left="569" w:hanging="426"/>
        <w:jc w:val="both"/>
        <w:rPr>
          <w:sz w:val="24"/>
        </w:rPr>
      </w:pPr>
      <w:r>
        <w:rPr>
          <w:sz w:val="24"/>
        </w:rPr>
        <w:t>Za</w:t>
      </w:r>
      <w:r>
        <w:rPr>
          <w:spacing w:val="-12"/>
          <w:sz w:val="24"/>
        </w:rPr>
        <w:t xml:space="preserve"> </w:t>
      </w:r>
      <w:r>
        <w:rPr>
          <w:sz w:val="24"/>
        </w:rPr>
        <w:t>działania</w:t>
      </w:r>
      <w:r>
        <w:rPr>
          <w:spacing w:val="-10"/>
          <w:sz w:val="24"/>
        </w:rPr>
        <w:t xml:space="preserve"> </w:t>
      </w:r>
      <w:r>
        <w:rPr>
          <w:sz w:val="24"/>
        </w:rPr>
        <w:t>lub</w:t>
      </w:r>
      <w:r>
        <w:rPr>
          <w:spacing w:val="-9"/>
          <w:sz w:val="24"/>
        </w:rPr>
        <w:t xml:space="preserve"> </w:t>
      </w:r>
      <w:r>
        <w:rPr>
          <w:sz w:val="24"/>
        </w:rPr>
        <w:t>zaniechania</w:t>
      </w:r>
      <w:r>
        <w:rPr>
          <w:spacing w:val="-10"/>
          <w:sz w:val="24"/>
        </w:rPr>
        <w:t xml:space="preserve"> </w:t>
      </w:r>
      <w:r>
        <w:rPr>
          <w:sz w:val="24"/>
        </w:rPr>
        <w:t>podwykonawców</w:t>
      </w:r>
      <w:r>
        <w:rPr>
          <w:spacing w:val="-9"/>
          <w:sz w:val="24"/>
        </w:rPr>
        <w:t xml:space="preserve"> </w:t>
      </w:r>
      <w:r>
        <w:rPr>
          <w:sz w:val="24"/>
        </w:rPr>
        <w:t>Wykonawca</w:t>
      </w:r>
      <w:r>
        <w:rPr>
          <w:spacing w:val="-9"/>
          <w:sz w:val="24"/>
        </w:rPr>
        <w:t xml:space="preserve"> </w:t>
      </w:r>
      <w:r>
        <w:rPr>
          <w:sz w:val="24"/>
        </w:rPr>
        <w:t>ponosi</w:t>
      </w:r>
      <w:r>
        <w:rPr>
          <w:spacing w:val="-10"/>
          <w:sz w:val="24"/>
        </w:rPr>
        <w:t xml:space="preserve"> </w:t>
      </w:r>
      <w:r>
        <w:rPr>
          <w:sz w:val="24"/>
        </w:rPr>
        <w:t>odpowiedzialność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na</w:t>
      </w:r>
    </w:p>
    <w:p w14:paraId="36310B6A" w14:textId="77777777" w:rsidR="001A48CA" w:rsidRDefault="00CD07F5">
      <w:pPr>
        <w:pStyle w:val="Tekstpodstawowy"/>
        <w:spacing w:before="41"/>
      </w:pPr>
      <w:r>
        <w:t>zasadzie</w:t>
      </w:r>
      <w:r>
        <w:rPr>
          <w:spacing w:val="-5"/>
        </w:rPr>
        <w:t xml:space="preserve"> </w:t>
      </w:r>
      <w:r>
        <w:rPr>
          <w:spacing w:val="-2"/>
        </w:rPr>
        <w:t>ryzyka.</w:t>
      </w:r>
    </w:p>
    <w:p w14:paraId="128FB7AE" w14:textId="77777777" w:rsidR="001A48CA" w:rsidRDefault="00CD07F5">
      <w:pPr>
        <w:pStyle w:val="Akapitzlist"/>
        <w:numPr>
          <w:ilvl w:val="0"/>
          <w:numId w:val="12"/>
        </w:numPr>
        <w:tabs>
          <w:tab w:val="left" w:pos="569"/>
          <w:tab w:val="left" w:pos="571"/>
        </w:tabs>
        <w:spacing w:before="43" w:line="276" w:lineRule="auto"/>
        <w:ind w:right="139"/>
        <w:jc w:val="both"/>
        <w:rPr>
          <w:sz w:val="24"/>
        </w:rPr>
      </w:pP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razie</w:t>
      </w:r>
      <w:r>
        <w:rPr>
          <w:spacing w:val="-11"/>
          <w:sz w:val="24"/>
        </w:rPr>
        <w:t xml:space="preserve"> </w:t>
      </w:r>
      <w:r>
        <w:rPr>
          <w:sz w:val="24"/>
        </w:rPr>
        <w:t>naruszenia</w:t>
      </w:r>
      <w:r>
        <w:rPr>
          <w:spacing w:val="-11"/>
          <w:sz w:val="24"/>
        </w:rPr>
        <w:t xml:space="preserve"> </w:t>
      </w:r>
      <w:r>
        <w:rPr>
          <w:sz w:val="24"/>
        </w:rPr>
        <w:t>przez</w:t>
      </w:r>
      <w:r>
        <w:rPr>
          <w:spacing w:val="-13"/>
          <w:sz w:val="24"/>
        </w:rPr>
        <w:t xml:space="preserve"> </w:t>
      </w:r>
      <w:r>
        <w:rPr>
          <w:sz w:val="24"/>
        </w:rPr>
        <w:t>Wykonawcę</w:t>
      </w:r>
      <w:r>
        <w:rPr>
          <w:spacing w:val="-12"/>
          <w:sz w:val="24"/>
        </w:rPr>
        <w:t xml:space="preserve"> </w:t>
      </w:r>
      <w:r>
        <w:rPr>
          <w:sz w:val="24"/>
        </w:rPr>
        <w:t>postanowień</w:t>
      </w:r>
      <w:r>
        <w:rPr>
          <w:spacing w:val="-11"/>
          <w:sz w:val="24"/>
        </w:rPr>
        <w:t xml:space="preserve"> </w:t>
      </w:r>
      <w:r>
        <w:rPr>
          <w:sz w:val="24"/>
        </w:rPr>
        <w:t>ust.</w:t>
      </w:r>
      <w:r>
        <w:rPr>
          <w:spacing w:val="-11"/>
          <w:sz w:val="24"/>
        </w:rPr>
        <w:t xml:space="preserve"> </w:t>
      </w:r>
      <w:r>
        <w:rPr>
          <w:sz w:val="24"/>
        </w:rPr>
        <w:t>1-2,</w:t>
      </w:r>
      <w:r>
        <w:rPr>
          <w:spacing w:val="-13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12"/>
          <w:sz w:val="24"/>
        </w:rPr>
        <w:t xml:space="preserve"> </w:t>
      </w:r>
      <w:r>
        <w:rPr>
          <w:sz w:val="24"/>
        </w:rPr>
        <w:t>może</w:t>
      </w:r>
      <w:r>
        <w:rPr>
          <w:spacing w:val="-11"/>
          <w:sz w:val="24"/>
        </w:rPr>
        <w:t xml:space="preserve"> </w:t>
      </w:r>
      <w:r>
        <w:rPr>
          <w:sz w:val="24"/>
        </w:rPr>
        <w:t>odstąpić od umowy ze skutkiem natychmiastowym na podstawie § 7 ust. 1 pkt 3, niezależnie od prawa</w:t>
      </w:r>
      <w:r>
        <w:rPr>
          <w:spacing w:val="-12"/>
          <w:sz w:val="24"/>
        </w:rPr>
        <w:t xml:space="preserve"> </w:t>
      </w:r>
      <w:r>
        <w:rPr>
          <w:sz w:val="24"/>
        </w:rPr>
        <w:t>odmowy</w:t>
      </w:r>
      <w:r>
        <w:rPr>
          <w:spacing w:val="-13"/>
          <w:sz w:val="24"/>
        </w:rPr>
        <w:t xml:space="preserve"> </w:t>
      </w:r>
      <w:r>
        <w:rPr>
          <w:sz w:val="24"/>
        </w:rPr>
        <w:t>wypłaty</w:t>
      </w:r>
      <w:r>
        <w:rPr>
          <w:spacing w:val="-13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-11"/>
          <w:sz w:val="24"/>
        </w:rPr>
        <w:t xml:space="preserve"> </w:t>
      </w:r>
      <w:r>
        <w:rPr>
          <w:sz w:val="24"/>
        </w:rPr>
        <w:t>za</w:t>
      </w:r>
      <w:r>
        <w:rPr>
          <w:spacing w:val="-11"/>
          <w:sz w:val="24"/>
        </w:rPr>
        <w:t xml:space="preserve"> </w:t>
      </w:r>
      <w:r>
        <w:rPr>
          <w:sz w:val="24"/>
        </w:rPr>
        <w:t>usługi</w:t>
      </w:r>
      <w:r>
        <w:rPr>
          <w:spacing w:val="-11"/>
          <w:sz w:val="24"/>
        </w:rPr>
        <w:t xml:space="preserve"> </w:t>
      </w:r>
      <w:r>
        <w:rPr>
          <w:sz w:val="24"/>
        </w:rPr>
        <w:t>świadczone</w:t>
      </w:r>
      <w:r>
        <w:rPr>
          <w:spacing w:val="-11"/>
          <w:sz w:val="24"/>
        </w:rPr>
        <w:t xml:space="preserve"> </w:t>
      </w:r>
      <w:r>
        <w:rPr>
          <w:sz w:val="24"/>
        </w:rPr>
        <w:t>przez</w:t>
      </w:r>
      <w:r>
        <w:rPr>
          <w:spacing w:val="-12"/>
          <w:sz w:val="24"/>
        </w:rPr>
        <w:t xml:space="preserve"> </w:t>
      </w:r>
      <w:r>
        <w:rPr>
          <w:sz w:val="24"/>
        </w:rPr>
        <w:t>podwykonawców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w innym zakresie niż wskazany w Ofercie lub innych podwykonawców niż wskazanych w </w:t>
      </w:r>
      <w:r>
        <w:rPr>
          <w:spacing w:val="-2"/>
          <w:sz w:val="24"/>
        </w:rPr>
        <w:t>ofercie.</w:t>
      </w:r>
    </w:p>
    <w:p w14:paraId="6EEC161C" w14:textId="77777777" w:rsidR="001A48CA" w:rsidRDefault="00CD07F5">
      <w:pPr>
        <w:pStyle w:val="Nagwek1"/>
        <w:spacing w:before="179"/>
      </w:pPr>
      <w:r>
        <w:t>§</w:t>
      </w:r>
      <w:r>
        <w:rPr>
          <w:spacing w:val="51"/>
        </w:rPr>
        <w:t xml:space="preserve"> </w:t>
      </w:r>
      <w:r>
        <w:rPr>
          <w:spacing w:val="-10"/>
        </w:rPr>
        <w:t>5</w:t>
      </w:r>
    </w:p>
    <w:p w14:paraId="72191266" w14:textId="77777777" w:rsidR="001A48CA" w:rsidRDefault="00CD07F5">
      <w:pPr>
        <w:spacing w:before="40"/>
        <w:ind w:left="3" w:right="3"/>
        <w:jc w:val="center"/>
        <w:rPr>
          <w:b/>
          <w:sz w:val="24"/>
        </w:rPr>
      </w:pPr>
      <w:r>
        <w:rPr>
          <w:b/>
          <w:sz w:val="24"/>
        </w:rPr>
        <w:t>Wynagrodzenie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Wykonawcy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zasady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dokonywania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płatności</w:t>
      </w:r>
    </w:p>
    <w:p w14:paraId="2B09ECCF" w14:textId="05552087" w:rsidR="00E11BBB" w:rsidRPr="00E11BBB" w:rsidRDefault="00E11BBB" w:rsidP="00E11BBB">
      <w:pPr>
        <w:pStyle w:val="Default"/>
        <w:numPr>
          <w:ilvl w:val="0"/>
          <w:numId w:val="24"/>
        </w:numPr>
        <w:spacing w:line="276" w:lineRule="auto"/>
        <w:ind w:left="567" w:right="993" w:hanging="283"/>
        <w:jc w:val="both"/>
        <w:rPr>
          <w:rFonts w:ascii="Cambria" w:hAnsi="Cambria"/>
        </w:rPr>
      </w:pPr>
      <w:r w:rsidRPr="00E11BBB">
        <w:rPr>
          <w:rFonts w:ascii="Cambria" w:hAnsi="Cambria"/>
        </w:rPr>
        <w:t>Wynagrodzenie</w:t>
      </w:r>
      <w:r w:rsidRPr="00E11BBB">
        <w:rPr>
          <w:rFonts w:ascii="Cambria" w:hAnsi="Cambria"/>
          <w:spacing w:val="11"/>
        </w:rPr>
        <w:t xml:space="preserve"> </w:t>
      </w:r>
      <w:r w:rsidRPr="00E11BBB">
        <w:rPr>
          <w:rFonts w:ascii="Cambria" w:hAnsi="Cambria"/>
        </w:rPr>
        <w:t>za</w:t>
      </w:r>
      <w:r w:rsidRPr="00E11BBB">
        <w:rPr>
          <w:rFonts w:ascii="Cambria" w:hAnsi="Cambria"/>
          <w:spacing w:val="11"/>
        </w:rPr>
        <w:t xml:space="preserve"> </w:t>
      </w:r>
      <w:r w:rsidRPr="00E11BBB">
        <w:rPr>
          <w:rFonts w:ascii="Cambria" w:hAnsi="Cambria"/>
        </w:rPr>
        <w:t>wykonanie</w:t>
      </w:r>
      <w:r w:rsidRPr="00E11BBB">
        <w:rPr>
          <w:rFonts w:ascii="Cambria" w:hAnsi="Cambria"/>
          <w:spacing w:val="10"/>
        </w:rPr>
        <w:t xml:space="preserve"> </w:t>
      </w:r>
      <w:r w:rsidRPr="00E11BBB">
        <w:rPr>
          <w:rFonts w:ascii="Cambria" w:hAnsi="Cambria"/>
        </w:rPr>
        <w:t>przedmiotu</w:t>
      </w:r>
      <w:r w:rsidRPr="00E11BBB">
        <w:rPr>
          <w:rFonts w:ascii="Cambria" w:hAnsi="Cambria"/>
          <w:spacing w:val="11"/>
        </w:rPr>
        <w:t xml:space="preserve"> </w:t>
      </w:r>
      <w:r w:rsidRPr="00E11BBB">
        <w:rPr>
          <w:rFonts w:ascii="Cambria" w:hAnsi="Cambria"/>
        </w:rPr>
        <w:t>umowy</w:t>
      </w:r>
      <w:r w:rsidRPr="00E11BBB">
        <w:rPr>
          <w:rFonts w:ascii="Cambria" w:hAnsi="Cambria"/>
          <w:spacing w:val="12"/>
        </w:rPr>
        <w:t xml:space="preserve"> </w:t>
      </w:r>
      <w:r w:rsidRPr="00E11BBB">
        <w:rPr>
          <w:rFonts w:ascii="Cambria" w:hAnsi="Cambria"/>
        </w:rPr>
        <w:t>wynosi:</w:t>
      </w:r>
      <w:r w:rsidRPr="00E11BBB">
        <w:rPr>
          <w:rFonts w:ascii="Cambria" w:hAnsi="Cambria"/>
          <w:spacing w:val="10"/>
        </w:rPr>
        <w:t xml:space="preserve"> </w:t>
      </w:r>
      <w:r>
        <w:rPr>
          <w:rFonts w:ascii="Cambria" w:hAnsi="Cambria"/>
          <w:b/>
          <w:bCs/>
        </w:rPr>
        <w:t>……………..</w:t>
      </w:r>
      <w:r w:rsidRPr="00E11BBB">
        <w:rPr>
          <w:rFonts w:ascii="Cambria" w:hAnsi="Cambria"/>
          <w:b/>
          <w:bCs/>
        </w:rPr>
        <w:t xml:space="preserve">  zł brutto</w:t>
      </w:r>
      <w:r w:rsidRPr="00E11BBB">
        <w:rPr>
          <w:rFonts w:ascii="Cambria" w:hAnsi="Cambria"/>
          <w:b/>
          <w:bCs/>
          <w:spacing w:val="11"/>
        </w:rPr>
        <w:t xml:space="preserve"> </w:t>
      </w:r>
      <w:r w:rsidRPr="00E11BBB">
        <w:rPr>
          <w:rFonts w:ascii="Cambria" w:hAnsi="Cambria"/>
          <w:b/>
          <w:bCs/>
          <w:spacing w:val="-2"/>
        </w:rPr>
        <w:t xml:space="preserve">(słownie: </w:t>
      </w:r>
      <w:r>
        <w:rPr>
          <w:rFonts w:ascii="Cambria" w:hAnsi="Cambria"/>
          <w:b/>
          <w:bCs/>
          <w:spacing w:val="-2"/>
        </w:rPr>
        <w:t>……………………………..</w:t>
      </w:r>
      <w:r w:rsidRPr="00E11BBB">
        <w:rPr>
          <w:rFonts w:ascii="Cambria" w:hAnsi="Cambria"/>
          <w:b/>
          <w:bCs/>
          <w:spacing w:val="-10"/>
        </w:rPr>
        <w:t xml:space="preserve">) </w:t>
      </w:r>
      <w:r w:rsidRPr="00E11BBB">
        <w:rPr>
          <w:rFonts w:ascii="Cambria" w:hAnsi="Cambria"/>
          <w:b/>
          <w:bCs/>
        </w:rPr>
        <w:t>w</w:t>
      </w:r>
      <w:r w:rsidRPr="00E11BBB">
        <w:rPr>
          <w:rFonts w:ascii="Cambria" w:hAnsi="Cambria"/>
          <w:b/>
          <w:bCs/>
          <w:spacing w:val="-15"/>
        </w:rPr>
        <w:t xml:space="preserve"> </w:t>
      </w:r>
      <w:r w:rsidRPr="00E11BBB">
        <w:rPr>
          <w:rFonts w:ascii="Cambria" w:hAnsi="Cambria"/>
          <w:b/>
          <w:bCs/>
        </w:rPr>
        <w:t>tym</w:t>
      </w:r>
      <w:r w:rsidRPr="00E11BBB">
        <w:rPr>
          <w:rFonts w:ascii="Cambria" w:hAnsi="Cambria"/>
          <w:b/>
          <w:bCs/>
          <w:spacing w:val="-12"/>
        </w:rPr>
        <w:t xml:space="preserve"> </w:t>
      </w:r>
      <w:r w:rsidRPr="00E11BBB">
        <w:rPr>
          <w:rFonts w:ascii="Cambria" w:hAnsi="Cambria"/>
          <w:b/>
          <w:bCs/>
        </w:rPr>
        <w:t>wartość</w:t>
      </w:r>
      <w:r w:rsidRPr="00E11BBB">
        <w:rPr>
          <w:rFonts w:ascii="Cambria" w:hAnsi="Cambria"/>
          <w:b/>
          <w:bCs/>
          <w:spacing w:val="-13"/>
        </w:rPr>
        <w:t xml:space="preserve"> </w:t>
      </w:r>
      <w:r w:rsidRPr="00E11BBB">
        <w:rPr>
          <w:rFonts w:ascii="Cambria" w:hAnsi="Cambria"/>
          <w:b/>
          <w:bCs/>
        </w:rPr>
        <w:t>podatku</w:t>
      </w:r>
      <w:r w:rsidRPr="00E11BBB">
        <w:rPr>
          <w:rFonts w:ascii="Cambria" w:hAnsi="Cambria"/>
          <w:b/>
          <w:bCs/>
          <w:spacing w:val="-13"/>
        </w:rPr>
        <w:t xml:space="preserve"> </w:t>
      </w:r>
      <w:r w:rsidRPr="00E11BBB">
        <w:rPr>
          <w:rFonts w:ascii="Cambria" w:hAnsi="Cambria"/>
          <w:b/>
          <w:bCs/>
        </w:rPr>
        <w:t>od</w:t>
      </w:r>
      <w:r w:rsidRPr="00E11BBB">
        <w:rPr>
          <w:rFonts w:ascii="Cambria" w:hAnsi="Cambria"/>
          <w:b/>
          <w:bCs/>
          <w:spacing w:val="-15"/>
        </w:rPr>
        <w:t xml:space="preserve"> </w:t>
      </w:r>
      <w:r w:rsidRPr="00E11BBB">
        <w:rPr>
          <w:rFonts w:ascii="Cambria" w:hAnsi="Cambria"/>
          <w:b/>
          <w:bCs/>
        </w:rPr>
        <w:t>towarów</w:t>
      </w:r>
      <w:r w:rsidRPr="00E11BBB">
        <w:rPr>
          <w:rFonts w:ascii="Cambria" w:hAnsi="Cambria"/>
          <w:b/>
          <w:bCs/>
          <w:spacing w:val="-12"/>
        </w:rPr>
        <w:t xml:space="preserve"> </w:t>
      </w:r>
      <w:r w:rsidRPr="00E11BBB">
        <w:rPr>
          <w:rFonts w:ascii="Cambria" w:hAnsi="Cambria"/>
          <w:b/>
          <w:bCs/>
        </w:rPr>
        <w:t>i</w:t>
      </w:r>
      <w:r w:rsidRPr="00E11BBB">
        <w:rPr>
          <w:rFonts w:ascii="Cambria" w:hAnsi="Cambria"/>
          <w:b/>
          <w:bCs/>
          <w:spacing w:val="-13"/>
        </w:rPr>
        <w:t xml:space="preserve"> </w:t>
      </w:r>
      <w:r w:rsidRPr="00E11BBB">
        <w:rPr>
          <w:rFonts w:ascii="Cambria" w:hAnsi="Cambria"/>
          <w:b/>
          <w:bCs/>
        </w:rPr>
        <w:t>usług:</w:t>
      </w:r>
      <w:r w:rsidRPr="00E11BBB">
        <w:rPr>
          <w:rFonts w:ascii="Cambria" w:hAnsi="Cambria"/>
          <w:b/>
          <w:bCs/>
          <w:spacing w:val="-13"/>
        </w:rPr>
        <w:t xml:space="preserve"> </w:t>
      </w:r>
      <w:r>
        <w:rPr>
          <w:rFonts w:ascii="Cambria" w:hAnsi="Cambria"/>
          <w:b/>
          <w:bCs/>
        </w:rPr>
        <w:t>………………………..</w:t>
      </w:r>
      <w:r w:rsidRPr="00E11BBB">
        <w:rPr>
          <w:rFonts w:ascii="Cambria" w:hAnsi="Cambria"/>
          <w:b/>
          <w:bCs/>
          <w:spacing w:val="-12"/>
        </w:rPr>
        <w:t xml:space="preserve"> </w:t>
      </w:r>
      <w:r w:rsidRPr="00E11BBB">
        <w:rPr>
          <w:rFonts w:ascii="Cambria" w:hAnsi="Cambria"/>
          <w:b/>
          <w:bCs/>
        </w:rPr>
        <w:t>zł</w:t>
      </w:r>
      <w:r w:rsidRPr="00E11BBB">
        <w:rPr>
          <w:rFonts w:ascii="Cambria" w:hAnsi="Cambria"/>
          <w:b/>
          <w:bCs/>
          <w:spacing w:val="-13"/>
        </w:rPr>
        <w:t xml:space="preserve"> </w:t>
      </w:r>
      <w:r w:rsidRPr="00E11BBB">
        <w:rPr>
          <w:rFonts w:ascii="Cambria" w:hAnsi="Cambria"/>
          <w:b/>
          <w:bCs/>
        </w:rPr>
        <w:t>według</w:t>
      </w:r>
      <w:r w:rsidRPr="00E11BBB">
        <w:rPr>
          <w:rFonts w:ascii="Cambria" w:hAnsi="Cambria"/>
          <w:b/>
          <w:bCs/>
          <w:spacing w:val="-13"/>
        </w:rPr>
        <w:t xml:space="preserve"> </w:t>
      </w:r>
      <w:r w:rsidRPr="00E11BBB">
        <w:rPr>
          <w:rFonts w:ascii="Cambria" w:hAnsi="Cambria"/>
          <w:b/>
          <w:bCs/>
        </w:rPr>
        <w:t>stawki</w:t>
      </w:r>
      <w:r w:rsidRPr="00E11BBB">
        <w:rPr>
          <w:rFonts w:ascii="Cambria" w:hAnsi="Cambria"/>
          <w:b/>
          <w:bCs/>
          <w:spacing w:val="65"/>
        </w:rPr>
        <w:t xml:space="preserve"> </w:t>
      </w:r>
      <w:r>
        <w:rPr>
          <w:rFonts w:ascii="Cambria" w:hAnsi="Cambria"/>
          <w:b/>
          <w:bCs/>
          <w:spacing w:val="65"/>
        </w:rPr>
        <w:t>……………</w:t>
      </w:r>
      <w:r w:rsidRPr="00E11BBB">
        <w:rPr>
          <w:rFonts w:ascii="Cambria" w:hAnsi="Cambria"/>
          <w:b/>
          <w:bCs/>
        </w:rPr>
        <w:t>%</w:t>
      </w:r>
      <w:r w:rsidRPr="00E11BBB">
        <w:rPr>
          <w:rFonts w:ascii="Cambria" w:hAnsi="Cambria"/>
          <w:b/>
          <w:bCs/>
          <w:spacing w:val="-12"/>
        </w:rPr>
        <w:t xml:space="preserve"> </w:t>
      </w:r>
      <w:r w:rsidRPr="00E11BBB">
        <w:rPr>
          <w:rFonts w:ascii="Cambria" w:hAnsi="Cambria"/>
          <w:b/>
          <w:bCs/>
        </w:rPr>
        <w:t>oraz</w:t>
      </w:r>
      <w:r w:rsidRPr="00E11BBB">
        <w:rPr>
          <w:rFonts w:ascii="Cambria" w:hAnsi="Cambria"/>
          <w:b/>
          <w:bCs/>
          <w:spacing w:val="-13"/>
        </w:rPr>
        <w:t xml:space="preserve"> </w:t>
      </w:r>
      <w:r w:rsidRPr="00E11BBB">
        <w:rPr>
          <w:rFonts w:ascii="Cambria" w:hAnsi="Cambria"/>
          <w:b/>
          <w:bCs/>
        </w:rPr>
        <w:t>wartość</w:t>
      </w:r>
      <w:r w:rsidRPr="00E11BBB">
        <w:rPr>
          <w:rFonts w:ascii="Cambria" w:hAnsi="Cambria"/>
          <w:b/>
          <w:bCs/>
          <w:spacing w:val="-11"/>
        </w:rPr>
        <w:t xml:space="preserve"> </w:t>
      </w:r>
      <w:r w:rsidRPr="00E11BBB">
        <w:rPr>
          <w:rFonts w:ascii="Cambria" w:hAnsi="Cambria"/>
          <w:b/>
          <w:bCs/>
          <w:spacing w:val="-2"/>
        </w:rPr>
        <w:t>netto:</w:t>
      </w:r>
      <w:r w:rsidRPr="00E11BBB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…………………..</w:t>
      </w:r>
      <w:r w:rsidRPr="00E11BBB">
        <w:rPr>
          <w:rFonts w:ascii="Cambria" w:hAnsi="Cambria"/>
          <w:b/>
          <w:bCs/>
        </w:rPr>
        <w:t xml:space="preserve"> zł( słownie: </w:t>
      </w:r>
      <w:r>
        <w:rPr>
          <w:rFonts w:ascii="Cambria" w:hAnsi="Cambria"/>
          <w:b/>
          <w:bCs/>
        </w:rPr>
        <w:t>……………………………..</w:t>
      </w:r>
      <w:r w:rsidRPr="00E11BBB">
        <w:rPr>
          <w:rFonts w:ascii="Cambria" w:hAnsi="Cambria"/>
          <w:b/>
          <w:bCs/>
        </w:rPr>
        <w:t>)</w:t>
      </w:r>
      <w:r w:rsidRPr="00E11BBB">
        <w:rPr>
          <w:rFonts w:ascii="Cambria" w:hAnsi="Cambria"/>
        </w:rPr>
        <w:t>,</w:t>
      </w:r>
      <w:r w:rsidRPr="00E11BBB">
        <w:rPr>
          <w:rFonts w:ascii="Cambria" w:hAnsi="Cambria"/>
          <w:spacing w:val="-6"/>
        </w:rPr>
        <w:t xml:space="preserve"> </w:t>
      </w:r>
      <w:r w:rsidRPr="00E11BBB">
        <w:rPr>
          <w:rFonts w:ascii="Cambria" w:hAnsi="Cambria"/>
        </w:rPr>
        <w:t>zgodnie</w:t>
      </w:r>
      <w:r w:rsidRPr="00E11BBB">
        <w:rPr>
          <w:rFonts w:ascii="Cambria" w:hAnsi="Cambria"/>
          <w:spacing w:val="-3"/>
        </w:rPr>
        <w:t xml:space="preserve"> </w:t>
      </w:r>
      <w:r w:rsidRPr="00E11BBB">
        <w:rPr>
          <w:rFonts w:ascii="Cambria" w:hAnsi="Cambria"/>
        </w:rPr>
        <w:t>z</w:t>
      </w:r>
      <w:r w:rsidRPr="00E11BBB">
        <w:rPr>
          <w:rFonts w:ascii="Cambria" w:hAnsi="Cambria"/>
          <w:spacing w:val="-6"/>
        </w:rPr>
        <w:t xml:space="preserve"> </w:t>
      </w:r>
      <w:r w:rsidRPr="00E11BBB">
        <w:rPr>
          <w:rFonts w:ascii="Cambria" w:hAnsi="Cambria"/>
        </w:rPr>
        <w:t>ofertą</w:t>
      </w:r>
      <w:r w:rsidRPr="00E11BBB">
        <w:rPr>
          <w:rFonts w:ascii="Cambria" w:hAnsi="Cambria"/>
          <w:spacing w:val="-3"/>
        </w:rPr>
        <w:t xml:space="preserve"> </w:t>
      </w:r>
      <w:r w:rsidRPr="00E11BBB">
        <w:rPr>
          <w:rFonts w:ascii="Cambria" w:hAnsi="Cambria"/>
          <w:spacing w:val="-2"/>
        </w:rPr>
        <w:t>Wykonawcy.</w:t>
      </w:r>
    </w:p>
    <w:p w14:paraId="36CE9C50" w14:textId="77777777" w:rsidR="00E11BBB" w:rsidRPr="00E11BBB" w:rsidRDefault="00E11BBB" w:rsidP="00E11BBB">
      <w:pPr>
        <w:pStyle w:val="Akapitzlist"/>
        <w:numPr>
          <w:ilvl w:val="0"/>
          <w:numId w:val="24"/>
        </w:numPr>
        <w:tabs>
          <w:tab w:val="left" w:pos="564"/>
          <w:tab w:val="left" w:pos="566"/>
        </w:tabs>
        <w:spacing w:before="42" w:line="276" w:lineRule="auto"/>
        <w:ind w:left="567" w:right="1004" w:hanging="283"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 xml:space="preserve">Za datę wykonania przedmiotu umowy w całości uważa się datę podpisania </w:t>
      </w:r>
      <w:r w:rsidRPr="00E11BBB">
        <w:rPr>
          <w:rFonts w:cs="Times New Roman"/>
          <w:sz w:val="24"/>
          <w:szCs w:val="24"/>
        </w:rPr>
        <w:lastRenderedPageBreak/>
        <w:t>przez Zamawiającego protokołu odbioru końcowego bez zastrzeżeń.</w:t>
      </w:r>
      <w:r w:rsidRPr="00E11BBB">
        <w:rPr>
          <w:rFonts w:cs="Times New Roman"/>
          <w:spacing w:val="30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Protokół</w:t>
      </w:r>
      <w:r w:rsidRPr="00E11BBB">
        <w:rPr>
          <w:rFonts w:cs="Times New Roman"/>
          <w:spacing w:val="3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odbioru</w:t>
      </w:r>
      <w:r w:rsidRPr="00E11BBB">
        <w:rPr>
          <w:rFonts w:cs="Times New Roman"/>
          <w:spacing w:val="28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sporządzony</w:t>
      </w:r>
      <w:r w:rsidRPr="00E11BBB">
        <w:rPr>
          <w:rFonts w:cs="Times New Roman"/>
          <w:spacing w:val="3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zostanie</w:t>
      </w:r>
      <w:r w:rsidRPr="00E11BBB">
        <w:rPr>
          <w:rFonts w:cs="Times New Roman"/>
          <w:spacing w:val="3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w</w:t>
      </w:r>
      <w:r w:rsidRPr="00E11BBB">
        <w:rPr>
          <w:rFonts w:cs="Times New Roman"/>
          <w:spacing w:val="-2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formie</w:t>
      </w:r>
      <w:r w:rsidRPr="00E11BBB">
        <w:rPr>
          <w:rFonts w:cs="Times New Roman"/>
          <w:spacing w:val="3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pisemnej,</w:t>
      </w:r>
      <w:r w:rsidRPr="00E11BBB">
        <w:rPr>
          <w:rFonts w:cs="Times New Roman"/>
          <w:spacing w:val="3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pod</w:t>
      </w:r>
      <w:r w:rsidRPr="00E11BBB">
        <w:rPr>
          <w:rFonts w:cs="Times New Roman"/>
          <w:spacing w:val="30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rygorem</w:t>
      </w:r>
      <w:r w:rsidRPr="00E11BBB">
        <w:rPr>
          <w:rFonts w:cs="Times New Roman"/>
          <w:spacing w:val="30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nieważności, w dwóch egzemplarzach, po jednym dla każdej ze Stron.</w:t>
      </w:r>
    </w:p>
    <w:p w14:paraId="2F4F7E1C" w14:textId="77777777" w:rsidR="00E11BBB" w:rsidRPr="00E11BBB" w:rsidRDefault="00E11BBB" w:rsidP="00E11BBB">
      <w:pPr>
        <w:pStyle w:val="Akapitzlist"/>
        <w:numPr>
          <w:ilvl w:val="0"/>
          <w:numId w:val="24"/>
        </w:numPr>
        <w:tabs>
          <w:tab w:val="left" w:pos="564"/>
          <w:tab w:val="left" w:pos="566"/>
        </w:tabs>
        <w:spacing w:before="1" w:line="276" w:lineRule="auto"/>
        <w:ind w:left="567" w:right="1007" w:hanging="283"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>Podstawą</w:t>
      </w:r>
      <w:r w:rsidRPr="00E11BBB">
        <w:rPr>
          <w:rFonts w:cs="Times New Roman"/>
          <w:spacing w:val="-13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wystawienia</w:t>
      </w:r>
      <w:r w:rsidRPr="00E11BBB">
        <w:rPr>
          <w:rFonts w:cs="Times New Roman"/>
          <w:spacing w:val="-12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faktury</w:t>
      </w:r>
      <w:r w:rsidRPr="00E11BBB">
        <w:rPr>
          <w:rFonts w:cs="Times New Roman"/>
          <w:spacing w:val="-13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jest</w:t>
      </w:r>
      <w:r w:rsidRPr="00E11BBB">
        <w:rPr>
          <w:rFonts w:cs="Times New Roman"/>
          <w:spacing w:val="-12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protokół</w:t>
      </w:r>
      <w:r w:rsidRPr="00E11BBB">
        <w:rPr>
          <w:rFonts w:cs="Times New Roman"/>
          <w:spacing w:val="-13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odbioru</w:t>
      </w:r>
      <w:r w:rsidRPr="00E11BBB">
        <w:rPr>
          <w:rFonts w:cs="Times New Roman"/>
          <w:spacing w:val="-12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końcowego,</w:t>
      </w:r>
      <w:r w:rsidRPr="00E11BBB">
        <w:rPr>
          <w:rFonts w:cs="Times New Roman"/>
          <w:spacing w:val="-13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potwierdzający</w:t>
      </w:r>
      <w:r w:rsidRPr="00E11BBB">
        <w:rPr>
          <w:rFonts w:cs="Times New Roman"/>
          <w:spacing w:val="-12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wykonanie</w:t>
      </w:r>
      <w:r w:rsidRPr="00E11BBB">
        <w:rPr>
          <w:rFonts w:cs="Times New Roman"/>
          <w:spacing w:val="-12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całości przedmiotu umowy, podpisany bez zastrzeżeń przez obie Strony. Zamawiający nie przewiduje udzielania zaliczek na poczet wykonania zamówienia.</w:t>
      </w:r>
    </w:p>
    <w:p w14:paraId="17A5B1DF" w14:textId="77777777" w:rsidR="00E11BBB" w:rsidRPr="00E11BBB" w:rsidRDefault="00E11BBB" w:rsidP="00E11BBB">
      <w:pPr>
        <w:pStyle w:val="Akapitzlist"/>
        <w:numPr>
          <w:ilvl w:val="0"/>
          <w:numId w:val="24"/>
        </w:numPr>
        <w:tabs>
          <w:tab w:val="left" w:pos="564"/>
          <w:tab w:val="left" w:pos="566"/>
        </w:tabs>
        <w:spacing w:line="276" w:lineRule="auto"/>
        <w:ind w:left="567" w:right="1005" w:hanging="283"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>Wynagrodzenie</w:t>
      </w:r>
      <w:r w:rsidRPr="00E11BBB">
        <w:rPr>
          <w:rFonts w:cs="Times New Roman"/>
          <w:spacing w:val="-6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będzie</w:t>
      </w:r>
      <w:r w:rsidRPr="00E11BBB">
        <w:rPr>
          <w:rFonts w:cs="Times New Roman"/>
          <w:spacing w:val="-9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płatne</w:t>
      </w:r>
      <w:r w:rsidRPr="00E11BBB">
        <w:rPr>
          <w:rFonts w:cs="Times New Roman"/>
          <w:spacing w:val="-6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przelewem</w:t>
      </w:r>
      <w:r w:rsidRPr="00E11BBB">
        <w:rPr>
          <w:rFonts w:cs="Times New Roman"/>
          <w:spacing w:val="-9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na</w:t>
      </w:r>
      <w:r w:rsidRPr="00E11BBB">
        <w:rPr>
          <w:rFonts w:cs="Times New Roman"/>
          <w:spacing w:val="-6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rachunek</w:t>
      </w:r>
      <w:r w:rsidRPr="00E11BBB">
        <w:rPr>
          <w:rFonts w:cs="Times New Roman"/>
          <w:spacing w:val="-8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bankowy</w:t>
      </w:r>
      <w:r w:rsidRPr="00E11BBB">
        <w:rPr>
          <w:rFonts w:cs="Times New Roman"/>
          <w:spacing w:val="-7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Wykonawcy</w:t>
      </w:r>
      <w:r w:rsidRPr="00E11BBB">
        <w:rPr>
          <w:rFonts w:cs="Times New Roman"/>
          <w:spacing w:val="-4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wskazany</w:t>
      </w:r>
      <w:r w:rsidRPr="00E11BBB">
        <w:rPr>
          <w:rFonts w:cs="Times New Roman"/>
          <w:spacing w:val="-6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na</w:t>
      </w:r>
      <w:r w:rsidRPr="00E11BBB">
        <w:rPr>
          <w:rFonts w:cs="Times New Roman"/>
          <w:spacing w:val="-6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fakturze w terminie do 30 dni od daty otrzymania prawidłowo wystawionej faktury VAT wraz z załączoną kopią</w:t>
      </w:r>
      <w:r w:rsidRPr="00E11BBB">
        <w:rPr>
          <w:rFonts w:cs="Times New Roman"/>
          <w:spacing w:val="-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protokołu</w:t>
      </w:r>
      <w:r w:rsidRPr="00E11BBB">
        <w:rPr>
          <w:rFonts w:cs="Times New Roman"/>
          <w:spacing w:val="-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odbioru.</w:t>
      </w:r>
      <w:r w:rsidRPr="00E11BBB">
        <w:rPr>
          <w:rFonts w:cs="Times New Roman"/>
          <w:spacing w:val="-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W przypadku, gdy do naliczenia i</w:t>
      </w:r>
      <w:r w:rsidRPr="00E11BBB">
        <w:rPr>
          <w:rFonts w:cs="Times New Roman"/>
          <w:spacing w:val="-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zapłacenia</w:t>
      </w:r>
      <w:r w:rsidRPr="00E11BBB">
        <w:rPr>
          <w:rFonts w:cs="Times New Roman"/>
          <w:spacing w:val="-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podatku</w:t>
      </w:r>
      <w:r w:rsidRPr="00E11BBB">
        <w:rPr>
          <w:rFonts w:cs="Times New Roman"/>
          <w:spacing w:val="-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od towarów i</w:t>
      </w:r>
      <w:r w:rsidRPr="00E11BBB">
        <w:rPr>
          <w:rFonts w:cs="Times New Roman"/>
          <w:spacing w:val="-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 xml:space="preserve">usług </w:t>
      </w:r>
      <w:r w:rsidRPr="00E11BBB">
        <w:rPr>
          <w:rFonts w:cs="Times New Roman"/>
          <w:spacing w:val="-2"/>
          <w:sz w:val="24"/>
          <w:szCs w:val="24"/>
        </w:rPr>
        <w:t>zobowiązany jest</w:t>
      </w:r>
      <w:r w:rsidRPr="00E11BBB">
        <w:rPr>
          <w:rFonts w:cs="Times New Roman"/>
          <w:spacing w:val="-6"/>
          <w:sz w:val="24"/>
          <w:szCs w:val="24"/>
        </w:rPr>
        <w:t xml:space="preserve"> </w:t>
      </w:r>
      <w:r w:rsidRPr="00E11BBB">
        <w:rPr>
          <w:rFonts w:cs="Times New Roman"/>
          <w:spacing w:val="-2"/>
          <w:sz w:val="24"/>
          <w:szCs w:val="24"/>
        </w:rPr>
        <w:t>Zamawiający faktura</w:t>
      </w:r>
      <w:r w:rsidRPr="00E11BBB">
        <w:rPr>
          <w:rFonts w:cs="Times New Roman"/>
          <w:spacing w:val="-3"/>
          <w:sz w:val="24"/>
          <w:szCs w:val="24"/>
        </w:rPr>
        <w:t xml:space="preserve"> </w:t>
      </w:r>
      <w:r w:rsidRPr="00E11BBB">
        <w:rPr>
          <w:rFonts w:cs="Times New Roman"/>
          <w:spacing w:val="-2"/>
          <w:sz w:val="24"/>
          <w:szCs w:val="24"/>
        </w:rPr>
        <w:t>musi</w:t>
      </w:r>
      <w:r w:rsidRPr="00E11BBB">
        <w:rPr>
          <w:rFonts w:cs="Times New Roman"/>
          <w:spacing w:val="-3"/>
          <w:sz w:val="24"/>
          <w:szCs w:val="24"/>
        </w:rPr>
        <w:t xml:space="preserve"> </w:t>
      </w:r>
      <w:r w:rsidRPr="00E11BBB">
        <w:rPr>
          <w:rFonts w:cs="Times New Roman"/>
          <w:spacing w:val="-2"/>
          <w:sz w:val="24"/>
          <w:szCs w:val="24"/>
        </w:rPr>
        <w:t>zawierać</w:t>
      </w:r>
      <w:r w:rsidRPr="00E11BBB">
        <w:rPr>
          <w:rFonts w:cs="Times New Roman"/>
          <w:spacing w:val="-3"/>
          <w:sz w:val="24"/>
          <w:szCs w:val="24"/>
        </w:rPr>
        <w:t xml:space="preserve"> </w:t>
      </w:r>
      <w:r w:rsidRPr="00E11BBB">
        <w:rPr>
          <w:rFonts w:cs="Times New Roman"/>
          <w:spacing w:val="-2"/>
          <w:sz w:val="24"/>
          <w:szCs w:val="24"/>
        </w:rPr>
        <w:t>adnotację „mechanizm</w:t>
      </w:r>
      <w:r w:rsidRPr="00E11BBB">
        <w:rPr>
          <w:rFonts w:cs="Times New Roman"/>
          <w:spacing w:val="-5"/>
          <w:sz w:val="24"/>
          <w:szCs w:val="24"/>
        </w:rPr>
        <w:t xml:space="preserve"> </w:t>
      </w:r>
      <w:r w:rsidRPr="00E11BBB">
        <w:rPr>
          <w:rFonts w:cs="Times New Roman"/>
          <w:spacing w:val="-2"/>
          <w:sz w:val="24"/>
          <w:szCs w:val="24"/>
        </w:rPr>
        <w:t>podzielonej płatności”.</w:t>
      </w:r>
    </w:p>
    <w:p w14:paraId="4AA5663E" w14:textId="77777777" w:rsidR="00E11BBB" w:rsidRPr="00E11BBB" w:rsidRDefault="00E11BBB" w:rsidP="00E11BBB">
      <w:pPr>
        <w:pStyle w:val="Akapitzlist"/>
        <w:numPr>
          <w:ilvl w:val="0"/>
          <w:numId w:val="24"/>
        </w:numPr>
        <w:tabs>
          <w:tab w:val="left" w:pos="565"/>
        </w:tabs>
        <w:spacing w:line="276" w:lineRule="auto"/>
        <w:ind w:left="567" w:hanging="283"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>Za</w:t>
      </w:r>
      <w:r w:rsidRPr="00E11BBB">
        <w:rPr>
          <w:rFonts w:cs="Times New Roman"/>
          <w:spacing w:val="-11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datę</w:t>
      </w:r>
      <w:r w:rsidRPr="00E11BBB">
        <w:rPr>
          <w:rFonts w:cs="Times New Roman"/>
          <w:spacing w:val="-10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zapłaty</w:t>
      </w:r>
      <w:r w:rsidRPr="00E11BBB">
        <w:rPr>
          <w:rFonts w:cs="Times New Roman"/>
          <w:spacing w:val="-9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Strony</w:t>
      </w:r>
      <w:r w:rsidRPr="00E11BBB">
        <w:rPr>
          <w:rFonts w:cs="Times New Roman"/>
          <w:spacing w:val="-8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ustalają</w:t>
      </w:r>
      <w:r w:rsidRPr="00E11BBB">
        <w:rPr>
          <w:rFonts w:cs="Times New Roman"/>
          <w:spacing w:val="-8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dzień</w:t>
      </w:r>
      <w:r w:rsidRPr="00E11BBB">
        <w:rPr>
          <w:rFonts w:cs="Times New Roman"/>
          <w:spacing w:val="-10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obciążenia</w:t>
      </w:r>
      <w:r w:rsidRPr="00E11BBB">
        <w:rPr>
          <w:rFonts w:cs="Times New Roman"/>
          <w:spacing w:val="-8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rachunku</w:t>
      </w:r>
      <w:r w:rsidRPr="00E11BBB">
        <w:rPr>
          <w:rFonts w:cs="Times New Roman"/>
          <w:spacing w:val="-9"/>
          <w:sz w:val="24"/>
          <w:szCs w:val="24"/>
        </w:rPr>
        <w:t xml:space="preserve"> </w:t>
      </w:r>
      <w:r w:rsidRPr="00E11BBB">
        <w:rPr>
          <w:rFonts w:cs="Times New Roman"/>
          <w:spacing w:val="-2"/>
          <w:sz w:val="24"/>
          <w:szCs w:val="24"/>
        </w:rPr>
        <w:t>Zamawiającego.</w:t>
      </w:r>
    </w:p>
    <w:p w14:paraId="46503522" w14:textId="77777777" w:rsidR="00E11BBB" w:rsidRPr="00E11BBB" w:rsidRDefault="00E11BBB" w:rsidP="00E11BBB">
      <w:pPr>
        <w:pStyle w:val="Akapitzlist"/>
        <w:numPr>
          <w:ilvl w:val="0"/>
          <w:numId w:val="24"/>
        </w:numPr>
        <w:tabs>
          <w:tab w:val="left" w:pos="564"/>
          <w:tab w:val="left" w:pos="566"/>
        </w:tabs>
        <w:spacing w:before="41" w:line="276" w:lineRule="auto"/>
        <w:ind w:left="567" w:right="1004" w:hanging="283"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>Z zastrzeżeniem ust. 9 Umowy, za opóźnienie w zapłacie wynagrodzenia Zamawiający zapłaci odsetki ustawowe.</w:t>
      </w:r>
    </w:p>
    <w:p w14:paraId="0E1346AD" w14:textId="77777777" w:rsidR="00E11BBB" w:rsidRPr="00E11BBB" w:rsidRDefault="00E11BBB" w:rsidP="00E11BBB">
      <w:pPr>
        <w:pStyle w:val="Akapitzlist"/>
        <w:numPr>
          <w:ilvl w:val="0"/>
          <w:numId w:val="24"/>
        </w:numPr>
        <w:tabs>
          <w:tab w:val="left" w:pos="564"/>
          <w:tab w:val="left" w:pos="566"/>
        </w:tabs>
        <w:spacing w:line="276" w:lineRule="auto"/>
        <w:ind w:left="567" w:right="1003" w:hanging="283"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>Zamawiający zastrzega sobie prawo rozliczania płatności wynikającej z Umowy z</w:t>
      </w:r>
      <w:r w:rsidRPr="00E11BBB">
        <w:rPr>
          <w:rFonts w:cs="Times New Roman"/>
          <w:spacing w:val="-5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zastosowaniem mechanizmu</w:t>
      </w:r>
      <w:r w:rsidRPr="00E11BBB">
        <w:rPr>
          <w:rFonts w:cs="Times New Roman"/>
          <w:spacing w:val="27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podzielnej</w:t>
      </w:r>
      <w:r w:rsidRPr="00E11BBB">
        <w:rPr>
          <w:rFonts w:cs="Times New Roman"/>
          <w:spacing w:val="28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płatności,</w:t>
      </w:r>
      <w:r w:rsidRPr="00E11BBB">
        <w:rPr>
          <w:rFonts w:cs="Times New Roman"/>
          <w:spacing w:val="28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przewidzianego</w:t>
      </w:r>
      <w:r w:rsidRPr="00E11BBB">
        <w:rPr>
          <w:rFonts w:cs="Times New Roman"/>
          <w:spacing w:val="27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w</w:t>
      </w:r>
      <w:r w:rsidRPr="00E11BBB">
        <w:rPr>
          <w:rFonts w:cs="Times New Roman"/>
          <w:spacing w:val="26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przepisach</w:t>
      </w:r>
      <w:r w:rsidRPr="00E11BBB">
        <w:rPr>
          <w:rFonts w:cs="Times New Roman"/>
          <w:spacing w:val="27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ustawy</w:t>
      </w:r>
      <w:r w:rsidRPr="00E11BBB">
        <w:rPr>
          <w:rFonts w:cs="Times New Roman"/>
          <w:spacing w:val="27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o</w:t>
      </w:r>
      <w:r w:rsidRPr="00E11BBB">
        <w:rPr>
          <w:rFonts w:cs="Times New Roman"/>
          <w:spacing w:val="29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podatku</w:t>
      </w:r>
      <w:r w:rsidRPr="00E11BBB">
        <w:rPr>
          <w:rFonts w:cs="Times New Roman"/>
          <w:spacing w:val="27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od</w:t>
      </w:r>
      <w:r w:rsidRPr="00E11BBB">
        <w:rPr>
          <w:rFonts w:cs="Times New Roman"/>
          <w:spacing w:val="25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towarów i usług.</w:t>
      </w:r>
    </w:p>
    <w:p w14:paraId="148B0EDA" w14:textId="77777777" w:rsidR="00E11BBB" w:rsidRPr="00E11BBB" w:rsidRDefault="00E11BBB" w:rsidP="00E11BBB">
      <w:pPr>
        <w:pStyle w:val="Akapitzlist"/>
        <w:numPr>
          <w:ilvl w:val="0"/>
          <w:numId w:val="24"/>
        </w:numPr>
        <w:tabs>
          <w:tab w:val="left" w:pos="564"/>
          <w:tab w:val="left" w:pos="566"/>
        </w:tabs>
        <w:spacing w:line="276" w:lineRule="auto"/>
        <w:ind w:left="567" w:right="1003" w:hanging="283"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>Zasady wystawiania faktury:</w:t>
      </w:r>
    </w:p>
    <w:p w14:paraId="35C576EB" w14:textId="77777777" w:rsidR="00E11BBB" w:rsidRPr="00E11BBB" w:rsidRDefault="00E11BBB" w:rsidP="00E11BBB">
      <w:pPr>
        <w:pStyle w:val="Akapitzlist"/>
        <w:widowControl/>
        <w:numPr>
          <w:ilvl w:val="0"/>
          <w:numId w:val="23"/>
        </w:numPr>
        <w:tabs>
          <w:tab w:val="num" w:pos="851"/>
        </w:tabs>
        <w:overflowPunct w:val="0"/>
        <w:spacing w:line="276" w:lineRule="auto"/>
        <w:ind w:left="1276" w:hanging="709"/>
        <w:contextualSpacing/>
        <w:jc w:val="left"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 xml:space="preserve">Zamawiający upoważnia Wykonawcę do wystawiania faktury na: </w:t>
      </w:r>
    </w:p>
    <w:p w14:paraId="736FF846" w14:textId="77777777" w:rsidR="00E11BBB" w:rsidRPr="00E11BBB" w:rsidRDefault="00E11BBB" w:rsidP="00E11BBB">
      <w:pPr>
        <w:pStyle w:val="Akapitzlist"/>
        <w:tabs>
          <w:tab w:val="num" w:pos="851"/>
        </w:tabs>
        <w:overflowPunct w:val="0"/>
        <w:ind w:left="1276" w:hanging="425"/>
        <w:rPr>
          <w:rFonts w:cs="Times New Roman"/>
          <w:b/>
          <w:bCs/>
          <w:sz w:val="24"/>
          <w:szCs w:val="24"/>
        </w:rPr>
      </w:pPr>
      <w:bookmarkStart w:id="3" w:name="_Hlk89118901"/>
      <w:r w:rsidRPr="00E11BBB">
        <w:rPr>
          <w:rFonts w:cs="Times New Roman"/>
          <w:b/>
          <w:bCs/>
          <w:sz w:val="24"/>
          <w:szCs w:val="24"/>
        </w:rPr>
        <w:t>Nabywca:</w:t>
      </w:r>
    </w:p>
    <w:bookmarkEnd w:id="3"/>
    <w:p w14:paraId="4F133C98" w14:textId="77777777" w:rsidR="00E11BBB" w:rsidRPr="00E163C9" w:rsidRDefault="00E11BBB" w:rsidP="00E11BBB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-2" w:firstLine="0"/>
        <w:rPr>
          <w:rFonts w:cs="Times New Roman"/>
          <w:sz w:val="24"/>
          <w:szCs w:val="24"/>
        </w:rPr>
      </w:pPr>
      <w:r w:rsidRPr="00E163C9">
        <w:rPr>
          <w:rFonts w:cs="Times New Roman"/>
          <w:sz w:val="24"/>
          <w:szCs w:val="24"/>
        </w:rPr>
        <w:t>Powiat Lubartowski</w:t>
      </w:r>
    </w:p>
    <w:p w14:paraId="30086019" w14:textId="77777777" w:rsidR="00E11BBB" w:rsidRPr="00E163C9" w:rsidRDefault="00E11BBB" w:rsidP="00E11BBB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-2" w:firstLine="0"/>
        <w:rPr>
          <w:rFonts w:cs="Times New Roman"/>
          <w:sz w:val="24"/>
          <w:szCs w:val="24"/>
        </w:rPr>
      </w:pPr>
      <w:r w:rsidRPr="00E163C9">
        <w:rPr>
          <w:rFonts w:cs="Times New Roman"/>
          <w:sz w:val="24"/>
          <w:szCs w:val="24"/>
        </w:rPr>
        <w:t>ul. Słowackiego 8</w:t>
      </w:r>
    </w:p>
    <w:p w14:paraId="4C5B607E" w14:textId="77777777" w:rsidR="00E11BBB" w:rsidRPr="00E163C9" w:rsidRDefault="00E11BBB" w:rsidP="00E11BBB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-2" w:firstLine="0"/>
        <w:rPr>
          <w:rFonts w:cs="Times New Roman"/>
          <w:sz w:val="24"/>
          <w:szCs w:val="24"/>
        </w:rPr>
      </w:pPr>
      <w:r w:rsidRPr="00E163C9">
        <w:rPr>
          <w:rFonts w:cs="Times New Roman"/>
          <w:sz w:val="24"/>
          <w:szCs w:val="24"/>
        </w:rPr>
        <w:t>21-100 Lubartów</w:t>
      </w:r>
    </w:p>
    <w:p w14:paraId="6891B190" w14:textId="77777777" w:rsidR="00E11BBB" w:rsidRDefault="00E11BBB" w:rsidP="00E11BBB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-2" w:firstLine="0"/>
        <w:rPr>
          <w:rFonts w:cs="Times New Roman"/>
          <w:sz w:val="24"/>
          <w:szCs w:val="24"/>
        </w:rPr>
      </w:pPr>
      <w:r w:rsidRPr="00E163C9">
        <w:rPr>
          <w:rFonts w:cs="Times New Roman"/>
          <w:sz w:val="24"/>
          <w:szCs w:val="24"/>
        </w:rPr>
        <w:t>NIP: 714-18-91-281</w:t>
      </w:r>
    </w:p>
    <w:p w14:paraId="77FE01E0" w14:textId="4872EB3E" w:rsidR="00E11BBB" w:rsidRPr="00E11BBB" w:rsidRDefault="00E11BBB" w:rsidP="00E11BBB">
      <w:pPr>
        <w:tabs>
          <w:tab w:val="num" w:pos="851"/>
        </w:tabs>
        <w:overflowPunct w:val="0"/>
        <w:ind w:left="1276" w:hanging="425"/>
        <w:rPr>
          <w:rFonts w:cs="Times New Roman"/>
          <w:sz w:val="24"/>
          <w:szCs w:val="24"/>
        </w:rPr>
      </w:pPr>
      <w:r w:rsidRPr="00E11BBB">
        <w:rPr>
          <w:rFonts w:cs="Times New Roman"/>
          <w:b/>
          <w:bCs/>
          <w:sz w:val="24"/>
          <w:szCs w:val="24"/>
        </w:rPr>
        <w:t xml:space="preserve">Odbiorca/Płatnik: </w:t>
      </w:r>
      <w:r>
        <w:rPr>
          <w:rFonts w:cs="Times New Roman"/>
          <w:b/>
          <w:bCs/>
          <w:sz w:val="24"/>
          <w:szCs w:val="24"/>
        </w:rPr>
        <w:t>Powiat Lubartowski</w:t>
      </w:r>
      <w:r w:rsidRPr="00E11BBB">
        <w:rPr>
          <w:rFonts w:cs="Times New Roman"/>
          <w:b/>
          <w:bCs/>
          <w:sz w:val="24"/>
          <w:szCs w:val="24"/>
        </w:rPr>
        <w:t xml:space="preserve"> NIP 7141891281</w:t>
      </w:r>
    </w:p>
    <w:p w14:paraId="669AEE93" w14:textId="158FE99E" w:rsidR="00E11BBB" w:rsidRPr="00E11BBB" w:rsidRDefault="00E11BBB" w:rsidP="00E11BBB">
      <w:pPr>
        <w:pStyle w:val="Akapitzlist"/>
        <w:widowControl/>
        <w:numPr>
          <w:ilvl w:val="0"/>
          <w:numId w:val="23"/>
        </w:numPr>
        <w:autoSpaceDE/>
        <w:autoSpaceDN/>
        <w:spacing w:line="276" w:lineRule="auto"/>
        <w:ind w:left="851" w:right="996" w:hanging="284"/>
        <w:contextualSpacing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 xml:space="preserve">z dniem wejścia w życie obowiązku stosowania Krajowego Systemu e-Faktur (KSeF), Wykonawca zobowiązany będzie do wystawiania faktur ustrukturyzowanych  w systemie KSeF w sposób umożliwiający ich jednoznaczną identyfikację oraz odbiór przez </w:t>
      </w:r>
      <w:r>
        <w:rPr>
          <w:rFonts w:cs="Times New Roman"/>
          <w:sz w:val="24"/>
          <w:szCs w:val="24"/>
        </w:rPr>
        <w:t>Powiat Lubartowski</w:t>
      </w:r>
      <w:r w:rsidRPr="00E11BBB">
        <w:rPr>
          <w:rFonts w:cs="Times New Roman"/>
          <w:sz w:val="24"/>
          <w:szCs w:val="24"/>
        </w:rPr>
        <w:t xml:space="preserve"> NIP </w:t>
      </w:r>
      <w:r w:rsidRPr="00E163C9">
        <w:rPr>
          <w:rFonts w:cs="Times New Roman"/>
          <w:sz w:val="24"/>
          <w:szCs w:val="24"/>
        </w:rPr>
        <w:t>7141891281</w:t>
      </w:r>
      <w:r w:rsidRPr="00E11BBB">
        <w:rPr>
          <w:rFonts w:cs="Times New Roman"/>
          <w:sz w:val="24"/>
          <w:szCs w:val="24"/>
        </w:rPr>
        <w:t>:</w:t>
      </w:r>
    </w:p>
    <w:p w14:paraId="60BF7583" w14:textId="62C1E75F" w:rsidR="00E11BBB" w:rsidRPr="00E11BBB" w:rsidRDefault="00E11BBB" w:rsidP="00E11BBB">
      <w:pPr>
        <w:pStyle w:val="Akapitzlist"/>
        <w:widowControl/>
        <w:numPr>
          <w:ilvl w:val="2"/>
          <w:numId w:val="23"/>
        </w:numPr>
        <w:autoSpaceDE/>
        <w:autoSpaceDN/>
        <w:spacing w:line="276" w:lineRule="auto"/>
        <w:ind w:left="1134" w:right="996" w:hanging="142"/>
        <w:contextualSpacing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 xml:space="preserve">prawidłowe wykonanie obowiązku w zakresie wskazania </w:t>
      </w:r>
      <w:r>
        <w:rPr>
          <w:rFonts w:cs="Times New Roman"/>
          <w:sz w:val="24"/>
          <w:szCs w:val="24"/>
        </w:rPr>
        <w:t>Powiatu Lubartowskiego</w:t>
      </w:r>
      <w:r w:rsidRPr="00E11BBB">
        <w:rPr>
          <w:rFonts w:cs="Times New Roman"/>
          <w:sz w:val="24"/>
          <w:szCs w:val="24"/>
        </w:rPr>
        <w:t xml:space="preserve">, NIP: </w:t>
      </w:r>
      <w:r w:rsidRPr="00E163C9">
        <w:rPr>
          <w:rFonts w:cs="Times New Roman"/>
          <w:sz w:val="24"/>
          <w:szCs w:val="24"/>
        </w:rPr>
        <w:t>7141891281</w:t>
      </w:r>
      <w:r w:rsidRPr="00E11BBB">
        <w:rPr>
          <w:rFonts w:cs="Times New Roman"/>
          <w:sz w:val="24"/>
          <w:szCs w:val="24"/>
        </w:rPr>
        <w:t>, jako odbiorcy robót budowlanych, stanowić będzie warunek nadania fakturze biegu merytorycznego, a tym samym dokonania jej terminowej zapłaty;</w:t>
      </w:r>
    </w:p>
    <w:p w14:paraId="2C0C02F3" w14:textId="06A50CDA" w:rsidR="00E11BBB" w:rsidRPr="00E11BBB" w:rsidRDefault="00E11BBB" w:rsidP="00E11BBB">
      <w:pPr>
        <w:pStyle w:val="Akapitzlist"/>
        <w:widowControl/>
        <w:numPr>
          <w:ilvl w:val="2"/>
          <w:numId w:val="23"/>
        </w:numPr>
        <w:autoSpaceDE/>
        <w:autoSpaceDN/>
        <w:spacing w:line="276" w:lineRule="auto"/>
        <w:ind w:left="1134" w:right="996" w:hanging="142"/>
        <w:contextualSpacing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 xml:space="preserve">nieprawidłowe lub brakujące oznaczenie </w:t>
      </w:r>
      <w:r>
        <w:rPr>
          <w:rFonts w:cs="Times New Roman"/>
          <w:sz w:val="24"/>
          <w:szCs w:val="24"/>
        </w:rPr>
        <w:t>Powiat Lubartowski</w:t>
      </w:r>
      <w:r w:rsidRPr="00E11BBB">
        <w:rPr>
          <w:rFonts w:cs="Times New Roman"/>
          <w:sz w:val="24"/>
          <w:szCs w:val="24"/>
        </w:rPr>
        <w:t xml:space="preserve">, NIP: </w:t>
      </w:r>
      <w:r w:rsidRPr="00E163C9">
        <w:rPr>
          <w:rFonts w:cs="Times New Roman"/>
          <w:sz w:val="24"/>
          <w:szCs w:val="24"/>
        </w:rPr>
        <w:t>7141891281</w:t>
      </w:r>
      <w:r w:rsidRPr="00E11BBB">
        <w:rPr>
          <w:rFonts w:cs="Times New Roman"/>
          <w:sz w:val="24"/>
          <w:szCs w:val="24"/>
        </w:rPr>
        <w:t>, jako odbiorcy w systemie KSeF będzie stanowić podstawę do wstrzymania płatności należności wynikającej z faktury do czasu otrzymania faktury prawidłowo wystawionej w systemie KSeF. Termin zapłaty ulegnie w takim przypadku odpowiedniemu przedłużeniu;</w:t>
      </w:r>
    </w:p>
    <w:p w14:paraId="63D9EE61" w14:textId="77777777" w:rsidR="00E11BBB" w:rsidRPr="00E11BBB" w:rsidRDefault="00E11BBB" w:rsidP="00E11BBB">
      <w:pPr>
        <w:pStyle w:val="Akapitzlist"/>
        <w:widowControl/>
        <w:numPr>
          <w:ilvl w:val="2"/>
          <w:numId w:val="23"/>
        </w:numPr>
        <w:autoSpaceDE/>
        <w:autoSpaceDN/>
        <w:spacing w:line="276" w:lineRule="auto"/>
        <w:ind w:left="1134" w:right="996" w:hanging="142"/>
        <w:contextualSpacing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lastRenderedPageBreak/>
        <w:t xml:space="preserve">w przypadku wystąpienia awarii Krajowego Systemu e-Faktur po stronie systemu, potwierdzonej komunikatem udostępnionym przez ministra właściwego do spraw finansów publicznych, uniemożliwiającej wystawienie faktury ustrukturyzowanej, dopuszcza się wystawienie i przesłanie faktury    w formie elektronicznej na adres e-mail: </w:t>
      </w:r>
      <w:r w:rsidRPr="00E11BBB">
        <w:rPr>
          <w:rFonts w:cs="Times New Roman"/>
          <w:sz w:val="24"/>
          <w:szCs w:val="24"/>
          <w:highlight w:val="darkYellow"/>
        </w:rPr>
        <w:t>………………………………………….;</w:t>
      </w:r>
    </w:p>
    <w:p w14:paraId="3A9AF1BB" w14:textId="77777777" w:rsidR="00E11BBB" w:rsidRPr="00E11BBB" w:rsidRDefault="00E11BBB" w:rsidP="00E11BBB">
      <w:pPr>
        <w:widowControl/>
        <w:numPr>
          <w:ilvl w:val="0"/>
          <w:numId w:val="23"/>
        </w:numPr>
        <w:tabs>
          <w:tab w:val="num" w:pos="851"/>
        </w:tabs>
        <w:overflowPunct w:val="0"/>
        <w:adjustRightInd w:val="0"/>
        <w:spacing w:line="276" w:lineRule="auto"/>
        <w:ind w:left="851" w:right="996" w:hanging="284"/>
        <w:jc w:val="both"/>
        <w:textAlignment w:val="baseline"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                                             i przywróconych do rejestru VAT, najpóźniej na 5  dni roboczych przed wyznaczonym terminem płatności;</w:t>
      </w:r>
    </w:p>
    <w:p w14:paraId="65385B63" w14:textId="77777777" w:rsidR="00E11BBB" w:rsidRPr="00E11BBB" w:rsidRDefault="00E11BBB" w:rsidP="00E11BBB">
      <w:pPr>
        <w:widowControl/>
        <w:numPr>
          <w:ilvl w:val="0"/>
          <w:numId w:val="23"/>
        </w:numPr>
        <w:tabs>
          <w:tab w:val="num" w:pos="851"/>
        </w:tabs>
        <w:overflowPunct w:val="0"/>
        <w:adjustRightInd w:val="0"/>
        <w:spacing w:line="276" w:lineRule="auto"/>
        <w:ind w:left="851" w:right="996" w:hanging="284"/>
        <w:jc w:val="both"/>
        <w:textAlignment w:val="baseline"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3E16D79B" w14:textId="6EB57960" w:rsidR="00E11BBB" w:rsidRPr="00E11BBB" w:rsidRDefault="00E11BBB" w:rsidP="00E11BBB">
      <w:pPr>
        <w:pStyle w:val="Akapitzlist"/>
        <w:numPr>
          <w:ilvl w:val="0"/>
          <w:numId w:val="24"/>
        </w:numPr>
        <w:tabs>
          <w:tab w:val="left" w:pos="619"/>
          <w:tab w:val="left" w:pos="643"/>
        </w:tabs>
        <w:spacing w:before="41" w:line="276" w:lineRule="auto"/>
        <w:ind w:right="987"/>
        <w:rPr>
          <w:rFonts w:cs="Times New Roman"/>
          <w:sz w:val="24"/>
          <w:szCs w:val="24"/>
        </w:rPr>
      </w:pPr>
      <w:r w:rsidRPr="00E11BBB">
        <w:rPr>
          <w:rFonts w:cs="Times New Roman"/>
          <w:sz w:val="24"/>
          <w:szCs w:val="24"/>
        </w:rPr>
        <w:t>Wykonawca nie może, bez</w:t>
      </w:r>
      <w:r w:rsidRPr="00E11BBB">
        <w:rPr>
          <w:rFonts w:cs="Times New Roman"/>
          <w:spacing w:val="-2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 xml:space="preserve">uprzedniej pisemnej zgody Zamawiającego, przenieść na osobę trzecią </w:t>
      </w:r>
      <w:r w:rsidRPr="00E11BBB">
        <w:rPr>
          <w:rFonts w:cs="Times New Roman"/>
          <w:spacing w:val="-2"/>
          <w:sz w:val="24"/>
          <w:szCs w:val="24"/>
        </w:rPr>
        <w:t xml:space="preserve">wierzytelności przysługujących Wykonawcy wobec Zamawiającego na podstawie niniejszej Umowy </w:t>
      </w:r>
      <w:r w:rsidRPr="00E11BBB">
        <w:rPr>
          <w:rFonts w:cs="Times New Roman"/>
          <w:sz w:val="24"/>
          <w:szCs w:val="24"/>
        </w:rPr>
        <w:t xml:space="preserve">ani dokonać przekazu lub innego rozporządzenia wierzytelnością o podobnym rezultacie lub charakterze. Powyższy zakaz dotyczy także praw związanych </w:t>
      </w:r>
      <w:r>
        <w:rPr>
          <w:rFonts w:cs="Times New Roman"/>
          <w:sz w:val="24"/>
          <w:szCs w:val="24"/>
        </w:rPr>
        <w:t xml:space="preserve">                                            </w:t>
      </w:r>
      <w:r w:rsidRPr="00E11BBB">
        <w:rPr>
          <w:rFonts w:cs="Times New Roman"/>
          <w:sz w:val="24"/>
          <w:szCs w:val="24"/>
        </w:rPr>
        <w:t>z</w:t>
      </w:r>
      <w:r w:rsidRPr="00E11BBB">
        <w:rPr>
          <w:rFonts w:cs="Times New Roman"/>
          <w:spacing w:val="-4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wierzytelnością,  w</w:t>
      </w:r>
      <w:r w:rsidRPr="00E11BBB">
        <w:rPr>
          <w:rFonts w:cs="Times New Roman"/>
          <w:spacing w:val="-6"/>
          <w:sz w:val="24"/>
          <w:szCs w:val="24"/>
        </w:rPr>
        <w:t xml:space="preserve"> </w:t>
      </w:r>
      <w:r w:rsidRPr="00E11BBB">
        <w:rPr>
          <w:rFonts w:cs="Times New Roman"/>
          <w:sz w:val="24"/>
          <w:szCs w:val="24"/>
        </w:rPr>
        <w:t>szczególności roszczeń o odsetki.</w:t>
      </w:r>
    </w:p>
    <w:p w14:paraId="59B22FA8" w14:textId="77777777" w:rsidR="001A48CA" w:rsidRDefault="001A48CA">
      <w:pPr>
        <w:pStyle w:val="Tekstpodstawowy"/>
        <w:spacing w:before="42"/>
        <w:ind w:left="0"/>
        <w:jc w:val="left"/>
      </w:pPr>
    </w:p>
    <w:p w14:paraId="23DB1C45" w14:textId="77777777" w:rsidR="001A48CA" w:rsidRDefault="00CD07F5">
      <w:pPr>
        <w:pStyle w:val="Nagwek1"/>
      </w:pPr>
      <w:r>
        <w:t>§</w:t>
      </w:r>
      <w:r>
        <w:rPr>
          <w:spacing w:val="51"/>
        </w:rPr>
        <w:t xml:space="preserve"> </w:t>
      </w:r>
      <w:r>
        <w:rPr>
          <w:spacing w:val="-10"/>
        </w:rPr>
        <w:t>6</w:t>
      </w:r>
    </w:p>
    <w:p w14:paraId="27D84D8C" w14:textId="77777777" w:rsidR="001A48CA" w:rsidRDefault="00CD07F5">
      <w:pPr>
        <w:spacing w:before="43"/>
        <w:ind w:left="3" w:right="3"/>
        <w:jc w:val="center"/>
        <w:rPr>
          <w:b/>
          <w:sz w:val="24"/>
        </w:rPr>
      </w:pPr>
      <w:r>
        <w:rPr>
          <w:b/>
          <w:sz w:val="24"/>
        </w:rPr>
        <w:t>Kary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umowne</w:t>
      </w:r>
    </w:p>
    <w:p w14:paraId="3023BC77" w14:textId="77777777" w:rsidR="001A48CA" w:rsidRDefault="00CD07F5">
      <w:pPr>
        <w:pStyle w:val="Akapitzlist"/>
        <w:numPr>
          <w:ilvl w:val="0"/>
          <w:numId w:val="10"/>
        </w:numPr>
        <w:tabs>
          <w:tab w:val="left" w:pos="427"/>
        </w:tabs>
        <w:spacing w:before="42"/>
        <w:ind w:left="427" w:right="1" w:hanging="427"/>
        <w:jc w:val="center"/>
        <w:rPr>
          <w:sz w:val="24"/>
        </w:rPr>
      </w:pPr>
      <w:r>
        <w:rPr>
          <w:sz w:val="24"/>
        </w:rPr>
        <w:t>Strony</w:t>
      </w:r>
      <w:r>
        <w:rPr>
          <w:spacing w:val="11"/>
          <w:sz w:val="24"/>
        </w:rPr>
        <w:t xml:space="preserve"> </w:t>
      </w:r>
      <w:r>
        <w:rPr>
          <w:sz w:val="24"/>
        </w:rPr>
        <w:t>ustalają</w:t>
      </w:r>
      <w:r>
        <w:rPr>
          <w:spacing w:val="14"/>
          <w:sz w:val="24"/>
        </w:rPr>
        <w:t xml:space="preserve"> </w:t>
      </w:r>
      <w:r>
        <w:rPr>
          <w:sz w:val="24"/>
        </w:rPr>
        <w:t>odpowiedzialność</w:t>
      </w:r>
      <w:r>
        <w:rPr>
          <w:spacing w:val="13"/>
          <w:sz w:val="24"/>
        </w:rPr>
        <w:t xml:space="preserve"> </w:t>
      </w:r>
      <w:r>
        <w:rPr>
          <w:sz w:val="24"/>
        </w:rPr>
        <w:t>za</w:t>
      </w:r>
      <w:r>
        <w:rPr>
          <w:spacing w:val="14"/>
          <w:sz w:val="24"/>
        </w:rPr>
        <w:t xml:space="preserve"> </w:t>
      </w:r>
      <w:r>
        <w:rPr>
          <w:sz w:val="24"/>
        </w:rPr>
        <w:t>niewykonanie</w:t>
      </w:r>
      <w:r>
        <w:rPr>
          <w:spacing w:val="14"/>
          <w:sz w:val="24"/>
        </w:rPr>
        <w:t xml:space="preserve"> </w:t>
      </w:r>
      <w:r>
        <w:rPr>
          <w:sz w:val="24"/>
        </w:rPr>
        <w:t>lub</w:t>
      </w:r>
      <w:r>
        <w:rPr>
          <w:spacing w:val="13"/>
          <w:sz w:val="24"/>
        </w:rPr>
        <w:t xml:space="preserve"> </w:t>
      </w:r>
      <w:r>
        <w:rPr>
          <w:sz w:val="24"/>
        </w:rPr>
        <w:t>nienależyte</w:t>
      </w:r>
      <w:r>
        <w:rPr>
          <w:spacing w:val="12"/>
          <w:sz w:val="24"/>
        </w:rPr>
        <w:t xml:space="preserve"> </w:t>
      </w:r>
      <w:r>
        <w:rPr>
          <w:sz w:val="24"/>
        </w:rPr>
        <w:t>wykonanie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umowy</w:t>
      </w:r>
    </w:p>
    <w:p w14:paraId="6601FB71" w14:textId="77777777" w:rsidR="001A48CA" w:rsidRDefault="00CD07F5">
      <w:pPr>
        <w:pStyle w:val="Tekstpodstawowy"/>
        <w:spacing w:before="41"/>
        <w:ind w:left="3" w:right="3647"/>
        <w:jc w:val="center"/>
      </w:pPr>
      <w:r>
        <w:t>w</w:t>
      </w:r>
      <w:r>
        <w:rPr>
          <w:spacing w:val="-5"/>
        </w:rPr>
        <w:t xml:space="preserve"> </w:t>
      </w:r>
      <w:r>
        <w:t>formie</w:t>
      </w:r>
      <w:r>
        <w:rPr>
          <w:spacing w:val="-2"/>
        </w:rPr>
        <w:t xml:space="preserve"> </w:t>
      </w:r>
      <w:r>
        <w:t>kar</w:t>
      </w:r>
      <w:r>
        <w:rPr>
          <w:spacing w:val="-3"/>
        </w:rPr>
        <w:t xml:space="preserve"> </w:t>
      </w:r>
      <w:r>
        <w:t>umownych,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zastrzeżeniem</w:t>
      </w:r>
      <w:r>
        <w:rPr>
          <w:spacing w:val="-3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rPr>
          <w:spacing w:val="-5"/>
        </w:rPr>
        <w:t>7.</w:t>
      </w:r>
    </w:p>
    <w:p w14:paraId="75181290" w14:textId="77777777" w:rsidR="001A48CA" w:rsidRDefault="00CD07F5">
      <w:pPr>
        <w:pStyle w:val="Akapitzlist"/>
        <w:numPr>
          <w:ilvl w:val="0"/>
          <w:numId w:val="10"/>
        </w:numPr>
        <w:tabs>
          <w:tab w:val="left" w:pos="569"/>
        </w:tabs>
        <w:spacing w:before="42"/>
        <w:ind w:left="569" w:hanging="426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zapłaci</w:t>
      </w:r>
      <w:r>
        <w:rPr>
          <w:spacing w:val="-5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-6"/>
          <w:sz w:val="24"/>
        </w:rPr>
        <w:t xml:space="preserve"> </w:t>
      </w:r>
      <w:r>
        <w:rPr>
          <w:sz w:val="24"/>
        </w:rPr>
        <w:t>karę</w:t>
      </w:r>
      <w:r>
        <w:rPr>
          <w:spacing w:val="-4"/>
          <w:sz w:val="24"/>
        </w:rPr>
        <w:t xml:space="preserve"> </w:t>
      </w:r>
      <w:r>
        <w:rPr>
          <w:sz w:val="24"/>
        </w:rPr>
        <w:t>umowną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przypadku:</w:t>
      </w:r>
    </w:p>
    <w:p w14:paraId="378D0976" w14:textId="77777777" w:rsidR="001A48CA" w:rsidRDefault="00CD07F5">
      <w:pPr>
        <w:pStyle w:val="Akapitzlist"/>
        <w:numPr>
          <w:ilvl w:val="1"/>
          <w:numId w:val="10"/>
        </w:numPr>
        <w:tabs>
          <w:tab w:val="left" w:pos="993"/>
          <w:tab w:val="left" w:pos="995"/>
        </w:tabs>
        <w:spacing w:before="43" w:line="276" w:lineRule="auto"/>
        <w:ind w:right="141"/>
        <w:jc w:val="both"/>
        <w:rPr>
          <w:sz w:val="24"/>
        </w:rPr>
      </w:pPr>
      <w:r>
        <w:rPr>
          <w:sz w:val="24"/>
        </w:rPr>
        <w:t>odstąpienia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6"/>
          <w:sz w:val="24"/>
        </w:rPr>
        <w:t xml:space="preserve"> </w:t>
      </w:r>
      <w:r>
        <w:rPr>
          <w:sz w:val="24"/>
        </w:rPr>
        <w:t>umowy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przyczyn,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które</w:t>
      </w:r>
      <w:r>
        <w:rPr>
          <w:spacing w:val="-5"/>
          <w:sz w:val="24"/>
        </w:rPr>
        <w:t xml:space="preserve"> </w:t>
      </w:r>
      <w:r>
        <w:rPr>
          <w:sz w:val="24"/>
        </w:rPr>
        <w:t>odpowiedzialność ponosi Wykonawca – w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wysokości 8% wartości wynagrodzenia brutto Wykonawcy określonego w § 5 ust. 1, w przypadku częściowego odstąpienia od umowy w wysokości 10% wynagrodzenia pozostałego do zapłaty za niezrealizowaną część </w:t>
      </w:r>
      <w:r>
        <w:rPr>
          <w:spacing w:val="-2"/>
          <w:sz w:val="24"/>
        </w:rPr>
        <w:t>umowy;</w:t>
      </w:r>
    </w:p>
    <w:p w14:paraId="38B0C41E" w14:textId="77777777" w:rsidR="001A48CA" w:rsidRDefault="00CD07F5">
      <w:pPr>
        <w:pStyle w:val="Akapitzlist"/>
        <w:numPr>
          <w:ilvl w:val="1"/>
          <w:numId w:val="10"/>
        </w:numPr>
        <w:tabs>
          <w:tab w:val="left" w:pos="993"/>
          <w:tab w:val="left" w:pos="995"/>
        </w:tabs>
        <w:spacing w:line="276" w:lineRule="auto"/>
        <w:ind w:right="139"/>
        <w:jc w:val="both"/>
        <w:rPr>
          <w:sz w:val="24"/>
        </w:rPr>
      </w:pPr>
      <w:r>
        <w:rPr>
          <w:sz w:val="24"/>
        </w:rPr>
        <w:t>zwłoki w</w:t>
      </w:r>
      <w:r>
        <w:rPr>
          <w:spacing w:val="-4"/>
          <w:sz w:val="24"/>
        </w:rPr>
        <w:t xml:space="preserve"> </w:t>
      </w:r>
      <w:r>
        <w:rPr>
          <w:sz w:val="24"/>
        </w:rPr>
        <w:t>dostawie,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której</w:t>
      </w:r>
      <w:r>
        <w:rPr>
          <w:spacing w:val="-1"/>
          <w:sz w:val="24"/>
        </w:rPr>
        <w:t xml:space="preserve"> </w:t>
      </w:r>
      <w:r>
        <w:rPr>
          <w:sz w:val="24"/>
        </w:rPr>
        <w:t>mowa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§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ust.</w:t>
      </w:r>
      <w:r>
        <w:rPr>
          <w:spacing w:val="-2"/>
          <w:sz w:val="24"/>
        </w:rPr>
        <w:t xml:space="preserve"> </w:t>
      </w:r>
      <w:r>
        <w:rPr>
          <w:sz w:val="24"/>
        </w:rPr>
        <w:t>1 –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wysokości</w:t>
      </w:r>
      <w:r>
        <w:rPr>
          <w:spacing w:val="-3"/>
          <w:sz w:val="24"/>
        </w:rPr>
        <w:t xml:space="preserve"> </w:t>
      </w:r>
      <w:r>
        <w:rPr>
          <w:sz w:val="24"/>
        </w:rPr>
        <w:t>800</w:t>
      </w:r>
      <w:r>
        <w:rPr>
          <w:spacing w:val="-3"/>
          <w:sz w:val="24"/>
        </w:rPr>
        <w:t xml:space="preserve"> </w:t>
      </w:r>
      <w:r>
        <w:rPr>
          <w:sz w:val="24"/>
        </w:rPr>
        <w:t>zł</w:t>
      </w:r>
      <w:r>
        <w:rPr>
          <w:spacing w:val="-2"/>
          <w:sz w:val="24"/>
        </w:rPr>
        <w:t xml:space="preserve"> </w:t>
      </w:r>
      <w:r>
        <w:rPr>
          <w:sz w:val="24"/>
        </w:rPr>
        <w:t>brutto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każdy dzień roboczy zwłoki w dostawie;</w:t>
      </w:r>
    </w:p>
    <w:p w14:paraId="70607AFA" w14:textId="77777777" w:rsidR="001A48CA" w:rsidRDefault="00CD07F5">
      <w:pPr>
        <w:pStyle w:val="Akapitzlist"/>
        <w:numPr>
          <w:ilvl w:val="1"/>
          <w:numId w:val="10"/>
        </w:numPr>
        <w:tabs>
          <w:tab w:val="left" w:pos="993"/>
          <w:tab w:val="left" w:pos="995"/>
        </w:tabs>
        <w:spacing w:before="1" w:line="276" w:lineRule="auto"/>
        <w:ind w:right="138"/>
        <w:jc w:val="both"/>
        <w:rPr>
          <w:sz w:val="24"/>
        </w:rPr>
      </w:pPr>
      <w:r>
        <w:rPr>
          <w:sz w:val="24"/>
        </w:rPr>
        <w:t>niewywiązania się z obowiązków wynikających z gwarancji lub wsparcia – każdorazowo w wysokości 500 zł brutto, za każde uchybienie w stosunku do opisanych w SOPZ warunków realizacji gwarancji i wsparcia;</w:t>
      </w:r>
    </w:p>
    <w:p w14:paraId="4427431B" w14:textId="0A0E8A4F" w:rsidR="001A48CA" w:rsidRPr="00CD07F5" w:rsidRDefault="00CD07F5" w:rsidP="00CD07F5">
      <w:pPr>
        <w:pStyle w:val="Akapitzlist"/>
        <w:numPr>
          <w:ilvl w:val="1"/>
          <w:numId w:val="10"/>
        </w:numPr>
        <w:tabs>
          <w:tab w:val="left" w:pos="993"/>
          <w:tab w:val="left" w:pos="995"/>
        </w:tabs>
        <w:spacing w:line="276" w:lineRule="auto"/>
        <w:ind w:right="140"/>
        <w:jc w:val="both"/>
        <w:rPr>
          <w:sz w:val="24"/>
        </w:rPr>
      </w:pPr>
      <w:r>
        <w:rPr>
          <w:sz w:val="24"/>
        </w:rPr>
        <w:t>w przypadku braku zapłaty lub nieterminowej zapłaty wynagrodzenia należnego podwykonawcom</w:t>
      </w:r>
      <w:r>
        <w:rPr>
          <w:spacing w:val="33"/>
          <w:sz w:val="24"/>
        </w:rPr>
        <w:t xml:space="preserve"> </w:t>
      </w:r>
      <w:r>
        <w:rPr>
          <w:sz w:val="24"/>
        </w:rPr>
        <w:t>z</w:t>
      </w:r>
      <w:r>
        <w:rPr>
          <w:spacing w:val="30"/>
          <w:sz w:val="24"/>
        </w:rPr>
        <w:t xml:space="preserve"> </w:t>
      </w:r>
      <w:r>
        <w:rPr>
          <w:sz w:val="24"/>
        </w:rPr>
        <w:t>tytułu</w:t>
      </w:r>
      <w:r>
        <w:rPr>
          <w:spacing w:val="30"/>
          <w:sz w:val="24"/>
        </w:rPr>
        <w:t xml:space="preserve"> </w:t>
      </w:r>
      <w:r>
        <w:rPr>
          <w:sz w:val="24"/>
        </w:rPr>
        <w:t>zmiany</w:t>
      </w:r>
      <w:r>
        <w:rPr>
          <w:spacing w:val="30"/>
          <w:sz w:val="24"/>
        </w:rPr>
        <w:t xml:space="preserve"> </w:t>
      </w:r>
      <w:r>
        <w:rPr>
          <w:sz w:val="24"/>
        </w:rPr>
        <w:t>wynagrodzenia,</w:t>
      </w:r>
      <w:r>
        <w:rPr>
          <w:spacing w:val="32"/>
          <w:sz w:val="24"/>
        </w:rPr>
        <w:t xml:space="preserve"> </w:t>
      </w:r>
      <w:r>
        <w:rPr>
          <w:sz w:val="24"/>
        </w:rPr>
        <w:t>o</w:t>
      </w:r>
      <w:r>
        <w:rPr>
          <w:spacing w:val="31"/>
          <w:sz w:val="24"/>
        </w:rPr>
        <w:t xml:space="preserve"> </w:t>
      </w:r>
      <w:r>
        <w:rPr>
          <w:sz w:val="24"/>
        </w:rPr>
        <w:t>której</w:t>
      </w:r>
      <w:r>
        <w:rPr>
          <w:spacing w:val="32"/>
          <w:sz w:val="24"/>
        </w:rPr>
        <w:t xml:space="preserve"> </w:t>
      </w:r>
      <w:r>
        <w:rPr>
          <w:sz w:val="24"/>
        </w:rPr>
        <w:t>mowa</w:t>
      </w:r>
      <w:r>
        <w:rPr>
          <w:spacing w:val="31"/>
          <w:sz w:val="24"/>
        </w:rPr>
        <w:t xml:space="preserve"> </w:t>
      </w:r>
      <w:r>
        <w:rPr>
          <w:sz w:val="24"/>
        </w:rPr>
        <w:t>w</w:t>
      </w:r>
      <w:r>
        <w:rPr>
          <w:spacing w:val="30"/>
          <w:sz w:val="24"/>
        </w:rPr>
        <w:t xml:space="preserve"> </w:t>
      </w:r>
      <w:r>
        <w:rPr>
          <w:sz w:val="24"/>
        </w:rPr>
        <w:t>§</w:t>
      </w:r>
      <w:r>
        <w:rPr>
          <w:spacing w:val="31"/>
          <w:sz w:val="24"/>
        </w:rPr>
        <w:t xml:space="preserve"> </w:t>
      </w:r>
      <w:r>
        <w:rPr>
          <w:sz w:val="24"/>
        </w:rPr>
        <w:t>8</w:t>
      </w:r>
      <w:r>
        <w:rPr>
          <w:spacing w:val="30"/>
          <w:sz w:val="24"/>
        </w:rPr>
        <w:t xml:space="preserve"> </w:t>
      </w:r>
      <w:r>
        <w:rPr>
          <w:sz w:val="24"/>
        </w:rPr>
        <w:t>ust.</w:t>
      </w:r>
      <w:r>
        <w:rPr>
          <w:spacing w:val="38"/>
          <w:sz w:val="24"/>
        </w:rPr>
        <w:t xml:space="preserve"> </w:t>
      </w:r>
      <w:r>
        <w:rPr>
          <w:sz w:val="24"/>
        </w:rPr>
        <w:t>2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w </w:t>
      </w:r>
      <w:r>
        <w:lastRenderedPageBreak/>
        <w:t>wysokości</w:t>
      </w:r>
      <w:r w:rsidRPr="00CD07F5">
        <w:rPr>
          <w:spacing w:val="37"/>
        </w:rPr>
        <w:t xml:space="preserve"> </w:t>
      </w:r>
      <w:r>
        <w:t>0,05%</w:t>
      </w:r>
      <w:r w:rsidRPr="00CD07F5">
        <w:rPr>
          <w:spacing w:val="37"/>
        </w:rPr>
        <w:t xml:space="preserve"> </w:t>
      </w:r>
      <w:r>
        <w:t>wynagrodzenia</w:t>
      </w:r>
      <w:r w:rsidRPr="00CD07F5">
        <w:rPr>
          <w:spacing w:val="38"/>
        </w:rPr>
        <w:t xml:space="preserve"> </w:t>
      </w:r>
      <w:r>
        <w:t>brutto,</w:t>
      </w:r>
      <w:r w:rsidRPr="00CD07F5">
        <w:rPr>
          <w:spacing w:val="37"/>
        </w:rPr>
        <w:t xml:space="preserve"> </w:t>
      </w:r>
      <w:r>
        <w:t>o</w:t>
      </w:r>
      <w:r w:rsidRPr="00CD07F5">
        <w:rPr>
          <w:spacing w:val="37"/>
        </w:rPr>
        <w:t xml:space="preserve"> </w:t>
      </w:r>
      <w:r>
        <w:t>którym</w:t>
      </w:r>
      <w:r w:rsidRPr="00CD07F5">
        <w:rPr>
          <w:spacing w:val="37"/>
        </w:rPr>
        <w:t xml:space="preserve"> </w:t>
      </w:r>
      <w:r>
        <w:t>mowa</w:t>
      </w:r>
      <w:r w:rsidRPr="00CD07F5">
        <w:rPr>
          <w:spacing w:val="37"/>
        </w:rPr>
        <w:t xml:space="preserve"> </w:t>
      </w:r>
      <w:r>
        <w:t>w</w:t>
      </w:r>
      <w:r w:rsidRPr="00CD07F5">
        <w:rPr>
          <w:spacing w:val="36"/>
        </w:rPr>
        <w:t xml:space="preserve"> </w:t>
      </w:r>
      <w:r>
        <w:t>§</w:t>
      </w:r>
      <w:r w:rsidRPr="00CD07F5">
        <w:rPr>
          <w:spacing w:val="37"/>
        </w:rPr>
        <w:t xml:space="preserve"> </w:t>
      </w:r>
      <w:r>
        <w:t>5</w:t>
      </w:r>
      <w:r w:rsidRPr="00CD07F5">
        <w:rPr>
          <w:spacing w:val="35"/>
        </w:rPr>
        <w:t xml:space="preserve"> </w:t>
      </w:r>
      <w:r>
        <w:t>ust.</w:t>
      </w:r>
      <w:r w:rsidRPr="00CD07F5">
        <w:rPr>
          <w:spacing w:val="39"/>
        </w:rPr>
        <w:t xml:space="preserve"> </w:t>
      </w:r>
      <w:r>
        <w:t>1,</w:t>
      </w:r>
      <w:r w:rsidRPr="00CD07F5">
        <w:rPr>
          <w:spacing w:val="38"/>
        </w:rPr>
        <w:t xml:space="preserve"> </w:t>
      </w:r>
      <w:r>
        <w:t>za</w:t>
      </w:r>
      <w:r w:rsidRPr="00CD07F5">
        <w:rPr>
          <w:spacing w:val="38"/>
        </w:rPr>
        <w:t xml:space="preserve"> </w:t>
      </w:r>
      <w:r w:rsidRPr="00CD07F5">
        <w:rPr>
          <w:spacing w:val="-2"/>
        </w:rPr>
        <w:t>każdy</w:t>
      </w:r>
    </w:p>
    <w:p w14:paraId="31464770" w14:textId="77777777" w:rsidR="001A48CA" w:rsidRDefault="00CD07F5">
      <w:pPr>
        <w:pStyle w:val="Tekstpodstawowy"/>
        <w:spacing w:before="40"/>
        <w:ind w:left="995"/>
      </w:pPr>
      <w:r>
        <w:t>stwierdzony</w:t>
      </w:r>
      <w:r>
        <w:rPr>
          <w:spacing w:val="-2"/>
        </w:rPr>
        <w:t xml:space="preserve"> przypadek;</w:t>
      </w:r>
    </w:p>
    <w:p w14:paraId="702F6B5A" w14:textId="77777777" w:rsidR="001A48CA" w:rsidRDefault="00CD07F5">
      <w:pPr>
        <w:pStyle w:val="Akapitzlist"/>
        <w:numPr>
          <w:ilvl w:val="1"/>
          <w:numId w:val="10"/>
        </w:numPr>
        <w:tabs>
          <w:tab w:val="left" w:pos="993"/>
          <w:tab w:val="left" w:pos="995"/>
        </w:tabs>
        <w:spacing w:before="42" w:line="276" w:lineRule="auto"/>
        <w:ind w:right="139"/>
        <w:jc w:val="both"/>
        <w:rPr>
          <w:sz w:val="24"/>
        </w:rPr>
      </w:pPr>
      <w:r>
        <w:rPr>
          <w:sz w:val="24"/>
        </w:rPr>
        <w:t>innego niż powyżej nienależytego wykonania umowy, z przyczyn, za które odpowiedzialność ponosi Wykonawca – każdorazowo w wysokości 0,10% wynagrodzenia brutto, o którym mowa w § 5 ust. 1.</w:t>
      </w:r>
    </w:p>
    <w:p w14:paraId="66364977" w14:textId="77777777" w:rsidR="001A48CA" w:rsidRDefault="00CD07F5">
      <w:pPr>
        <w:pStyle w:val="Akapitzlist"/>
        <w:numPr>
          <w:ilvl w:val="1"/>
          <w:numId w:val="10"/>
        </w:numPr>
        <w:tabs>
          <w:tab w:val="left" w:pos="993"/>
          <w:tab w:val="left" w:pos="995"/>
        </w:tabs>
        <w:spacing w:before="2" w:line="276" w:lineRule="auto"/>
        <w:ind w:right="143"/>
        <w:jc w:val="both"/>
        <w:rPr>
          <w:sz w:val="24"/>
        </w:rPr>
      </w:pPr>
      <w:r>
        <w:rPr>
          <w:sz w:val="24"/>
        </w:rPr>
        <w:t>niedotrzymania poufności wszelkich informacji uzyskanych w związku z realizacją zamówienia – każdorazowo w sytuacji stwierdzenia naruszenia poufności 10 % wynagrodzenia brutto, o którym mowa w § 5 ust. 1,</w:t>
      </w:r>
    </w:p>
    <w:p w14:paraId="168C0F1B" w14:textId="77777777" w:rsidR="001A48CA" w:rsidRDefault="00CD07F5">
      <w:pPr>
        <w:pStyle w:val="Akapitzlist"/>
        <w:numPr>
          <w:ilvl w:val="0"/>
          <w:numId w:val="10"/>
        </w:numPr>
        <w:tabs>
          <w:tab w:val="left" w:pos="569"/>
        </w:tabs>
        <w:spacing w:before="41"/>
        <w:ind w:left="569" w:hanging="426"/>
        <w:jc w:val="both"/>
        <w:rPr>
          <w:sz w:val="24"/>
        </w:rPr>
      </w:pPr>
      <w:r>
        <w:rPr>
          <w:sz w:val="24"/>
        </w:rPr>
        <w:t>Kary</w:t>
      </w:r>
      <w:r>
        <w:rPr>
          <w:spacing w:val="-3"/>
          <w:sz w:val="24"/>
        </w:rPr>
        <w:t xml:space="preserve"> </w:t>
      </w:r>
      <w:r>
        <w:rPr>
          <w:sz w:val="24"/>
        </w:rPr>
        <w:t>umowne</w:t>
      </w:r>
      <w:r>
        <w:rPr>
          <w:spacing w:val="-3"/>
          <w:sz w:val="24"/>
        </w:rPr>
        <w:t xml:space="preserve"> </w:t>
      </w:r>
      <w:r>
        <w:rPr>
          <w:sz w:val="24"/>
        </w:rPr>
        <w:t>mogą</w:t>
      </w:r>
      <w:r>
        <w:rPr>
          <w:spacing w:val="-2"/>
          <w:sz w:val="24"/>
        </w:rPr>
        <w:t xml:space="preserve"> </w:t>
      </w:r>
      <w:r>
        <w:rPr>
          <w:sz w:val="24"/>
        </w:rPr>
        <w:t>podlegać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łączeniu.</w:t>
      </w:r>
    </w:p>
    <w:p w14:paraId="162C3AE7" w14:textId="77777777" w:rsidR="001A48CA" w:rsidRDefault="00CD07F5">
      <w:pPr>
        <w:pStyle w:val="Akapitzlist"/>
        <w:numPr>
          <w:ilvl w:val="0"/>
          <w:numId w:val="10"/>
        </w:numPr>
        <w:tabs>
          <w:tab w:val="left" w:pos="569"/>
        </w:tabs>
        <w:spacing w:before="42"/>
        <w:ind w:left="569" w:hanging="426"/>
        <w:jc w:val="both"/>
        <w:rPr>
          <w:sz w:val="24"/>
        </w:rPr>
      </w:pP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kary</w:t>
      </w:r>
      <w:r>
        <w:rPr>
          <w:spacing w:val="-5"/>
          <w:sz w:val="24"/>
        </w:rPr>
        <w:t xml:space="preserve"> </w:t>
      </w:r>
      <w:r>
        <w:rPr>
          <w:sz w:val="24"/>
        </w:rPr>
        <w:t>umowne</w:t>
      </w:r>
      <w:r>
        <w:rPr>
          <w:spacing w:val="-4"/>
          <w:sz w:val="24"/>
        </w:rPr>
        <w:t xml:space="preserve"> </w:t>
      </w:r>
      <w:r>
        <w:rPr>
          <w:sz w:val="24"/>
        </w:rPr>
        <w:t>zostanie</w:t>
      </w:r>
      <w:r>
        <w:rPr>
          <w:spacing w:val="-3"/>
          <w:sz w:val="24"/>
        </w:rPr>
        <w:t xml:space="preserve"> </w:t>
      </w:r>
      <w:r>
        <w:rPr>
          <w:sz w:val="24"/>
        </w:rPr>
        <w:t>wystawiona</w:t>
      </w:r>
      <w:r>
        <w:rPr>
          <w:spacing w:val="-4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4"/>
          <w:sz w:val="24"/>
        </w:rPr>
        <w:t xml:space="preserve"> </w:t>
      </w:r>
      <w:r>
        <w:rPr>
          <w:sz w:val="24"/>
        </w:rPr>
        <w:t>nota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obciążeniowa.</w:t>
      </w:r>
    </w:p>
    <w:p w14:paraId="39DC7D52" w14:textId="77777777" w:rsidR="001A48CA" w:rsidRDefault="00CD07F5">
      <w:pPr>
        <w:pStyle w:val="Akapitzlist"/>
        <w:numPr>
          <w:ilvl w:val="0"/>
          <w:numId w:val="10"/>
        </w:numPr>
        <w:tabs>
          <w:tab w:val="left" w:pos="569"/>
          <w:tab w:val="left" w:pos="571"/>
        </w:tabs>
        <w:spacing w:before="43" w:line="276" w:lineRule="auto"/>
        <w:ind w:right="143"/>
        <w:jc w:val="both"/>
        <w:rPr>
          <w:sz w:val="24"/>
        </w:rPr>
      </w:pPr>
      <w:r>
        <w:rPr>
          <w:sz w:val="24"/>
        </w:rPr>
        <w:t>Termin</w:t>
      </w:r>
      <w:r>
        <w:rPr>
          <w:spacing w:val="-5"/>
          <w:sz w:val="24"/>
        </w:rPr>
        <w:t xml:space="preserve"> </w:t>
      </w:r>
      <w:r>
        <w:rPr>
          <w:sz w:val="24"/>
        </w:rPr>
        <w:t>zapłaty</w:t>
      </w:r>
      <w:r>
        <w:rPr>
          <w:spacing w:val="-7"/>
          <w:sz w:val="24"/>
        </w:rPr>
        <w:t xml:space="preserve"> </w:t>
      </w:r>
      <w:r>
        <w:rPr>
          <w:sz w:val="24"/>
        </w:rPr>
        <w:t>kar</w:t>
      </w:r>
      <w:r>
        <w:rPr>
          <w:spacing w:val="-6"/>
          <w:sz w:val="24"/>
        </w:rPr>
        <w:t xml:space="preserve"> </w:t>
      </w:r>
      <w:r>
        <w:rPr>
          <w:sz w:val="24"/>
        </w:rPr>
        <w:t>umownych,</w:t>
      </w:r>
      <w:r>
        <w:rPr>
          <w:spacing w:val="-5"/>
          <w:sz w:val="24"/>
        </w:rPr>
        <w:t xml:space="preserve"> </w:t>
      </w:r>
      <w:r>
        <w:rPr>
          <w:sz w:val="24"/>
        </w:rPr>
        <w:t>wskazany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nocie</w:t>
      </w:r>
      <w:r>
        <w:rPr>
          <w:spacing w:val="-5"/>
          <w:sz w:val="24"/>
        </w:rPr>
        <w:t xml:space="preserve"> </w:t>
      </w:r>
      <w:r>
        <w:rPr>
          <w:sz w:val="24"/>
        </w:rPr>
        <w:t>obciążeniowej,</w:t>
      </w:r>
      <w:r>
        <w:rPr>
          <w:spacing w:val="-7"/>
          <w:sz w:val="24"/>
        </w:rPr>
        <w:t xml:space="preserve"> </w:t>
      </w:r>
      <w:r>
        <w:rPr>
          <w:sz w:val="24"/>
        </w:rPr>
        <w:t>będzie</w:t>
      </w:r>
      <w:r>
        <w:rPr>
          <w:spacing w:val="-5"/>
          <w:sz w:val="24"/>
        </w:rPr>
        <w:t xml:space="preserve"> </w:t>
      </w:r>
      <w:r>
        <w:rPr>
          <w:sz w:val="24"/>
        </w:rPr>
        <w:t>liczony</w:t>
      </w:r>
      <w:r>
        <w:rPr>
          <w:spacing w:val="-7"/>
          <w:sz w:val="24"/>
        </w:rPr>
        <w:t xml:space="preserve"> </w:t>
      </w:r>
      <w:r>
        <w:rPr>
          <w:sz w:val="24"/>
        </w:rPr>
        <w:t>od</w:t>
      </w:r>
      <w:r>
        <w:rPr>
          <w:spacing w:val="-5"/>
          <w:sz w:val="24"/>
        </w:rPr>
        <w:t xml:space="preserve"> </w:t>
      </w:r>
      <w:r>
        <w:rPr>
          <w:sz w:val="24"/>
        </w:rPr>
        <w:t>dnia doręczenia noty drugiej Stronie. W przypadku, w którym nota obciążeniowa nie będzie określać</w:t>
      </w:r>
      <w:r>
        <w:rPr>
          <w:spacing w:val="-12"/>
          <w:sz w:val="24"/>
        </w:rPr>
        <w:t xml:space="preserve"> </w:t>
      </w:r>
      <w:r>
        <w:rPr>
          <w:sz w:val="24"/>
        </w:rPr>
        <w:t>terminu</w:t>
      </w:r>
      <w:r>
        <w:rPr>
          <w:spacing w:val="-11"/>
          <w:sz w:val="24"/>
        </w:rPr>
        <w:t xml:space="preserve"> </w:t>
      </w:r>
      <w:r>
        <w:rPr>
          <w:sz w:val="24"/>
        </w:rPr>
        <w:t>zapłaty</w:t>
      </w:r>
      <w:r>
        <w:rPr>
          <w:spacing w:val="-13"/>
          <w:sz w:val="24"/>
        </w:rPr>
        <w:t xml:space="preserve"> </w:t>
      </w:r>
      <w:r>
        <w:rPr>
          <w:sz w:val="24"/>
        </w:rPr>
        <w:t>termin</w:t>
      </w:r>
      <w:r>
        <w:rPr>
          <w:spacing w:val="-12"/>
          <w:sz w:val="24"/>
        </w:rPr>
        <w:t xml:space="preserve"> </w:t>
      </w:r>
      <w:r>
        <w:rPr>
          <w:sz w:val="24"/>
        </w:rPr>
        <w:t>ten</w:t>
      </w:r>
      <w:r>
        <w:rPr>
          <w:spacing w:val="-13"/>
          <w:sz w:val="24"/>
        </w:rPr>
        <w:t xml:space="preserve"> </w:t>
      </w:r>
      <w:r>
        <w:rPr>
          <w:sz w:val="24"/>
        </w:rPr>
        <w:t>wynosi</w:t>
      </w:r>
      <w:r>
        <w:rPr>
          <w:spacing w:val="-12"/>
          <w:sz w:val="24"/>
        </w:rPr>
        <w:t xml:space="preserve"> </w:t>
      </w:r>
      <w:r>
        <w:rPr>
          <w:sz w:val="24"/>
        </w:rPr>
        <w:t>7</w:t>
      </w:r>
      <w:r>
        <w:rPr>
          <w:spacing w:val="-12"/>
          <w:sz w:val="24"/>
        </w:rPr>
        <w:t xml:space="preserve"> </w:t>
      </w:r>
      <w:r>
        <w:rPr>
          <w:sz w:val="24"/>
        </w:rPr>
        <w:t>dni</w:t>
      </w:r>
      <w:r>
        <w:rPr>
          <w:spacing w:val="-12"/>
          <w:sz w:val="24"/>
        </w:rPr>
        <w:t xml:space="preserve"> </w:t>
      </w:r>
      <w:r>
        <w:rPr>
          <w:sz w:val="24"/>
        </w:rPr>
        <w:t>od</w:t>
      </w:r>
      <w:r>
        <w:rPr>
          <w:spacing w:val="-12"/>
          <w:sz w:val="24"/>
        </w:rPr>
        <w:t xml:space="preserve"> </w:t>
      </w:r>
      <w:r>
        <w:rPr>
          <w:sz w:val="24"/>
        </w:rPr>
        <w:t>otrzymania</w:t>
      </w:r>
      <w:r>
        <w:rPr>
          <w:spacing w:val="-12"/>
          <w:sz w:val="24"/>
        </w:rPr>
        <w:t xml:space="preserve"> </w:t>
      </w:r>
      <w:r>
        <w:rPr>
          <w:sz w:val="24"/>
        </w:rPr>
        <w:t>noty</w:t>
      </w:r>
      <w:r>
        <w:rPr>
          <w:spacing w:val="-11"/>
          <w:sz w:val="24"/>
        </w:rPr>
        <w:t xml:space="preserve"> </w:t>
      </w:r>
      <w:r>
        <w:rPr>
          <w:sz w:val="24"/>
        </w:rPr>
        <w:t>przez</w:t>
      </w:r>
      <w:r>
        <w:rPr>
          <w:spacing w:val="-12"/>
          <w:sz w:val="24"/>
        </w:rPr>
        <w:t xml:space="preserve"> </w:t>
      </w:r>
      <w:r>
        <w:rPr>
          <w:sz w:val="24"/>
        </w:rPr>
        <w:t>Wykonawcę. Doręczenie może odbywać się za pośrednictwem operatora pocztowego, kuriera, osobiście, za pośrednictwem poczty elektronicznej (skan podpisanej noty), na adresy i numery wskazane w § 9 ust. 2 pkt 2.</w:t>
      </w:r>
    </w:p>
    <w:p w14:paraId="5AC07E9D" w14:textId="77777777" w:rsidR="001A48CA" w:rsidRDefault="00CD07F5">
      <w:pPr>
        <w:pStyle w:val="Akapitzlist"/>
        <w:numPr>
          <w:ilvl w:val="0"/>
          <w:numId w:val="10"/>
        </w:numPr>
        <w:tabs>
          <w:tab w:val="left" w:pos="571"/>
        </w:tabs>
        <w:spacing w:line="276" w:lineRule="auto"/>
        <w:ind w:right="143" w:hanging="360"/>
        <w:jc w:val="both"/>
        <w:rPr>
          <w:sz w:val="24"/>
        </w:rPr>
      </w:pPr>
      <w:r>
        <w:rPr>
          <w:sz w:val="24"/>
        </w:rPr>
        <w:t>W przypadku pokrycia kar umownych z wynagrodzenia Wykonawcy do potrącenia dojdzie po upływie terminu wskazanego w nocie obciążeniowej przewidzianego na zapłatę</w:t>
      </w:r>
      <w:r>
        <w:rPr>
          <w:spacing w:val="-10"/>
          <w:sz w:val="24"/>
        </w:rPr>
        <w:t xml:space="preserve"> </w:t>
      </w:r>
      <w:r>
        <w:rPr>
          <w:sz w:val="24"/>
        </w:rPr>
        <w:t>kary</w:t>
      </w:r>
      <w:r>
        <w:rPr>
          <w:spacing w:val="-12"/>
          <w:sz w:val="24"/>
        </w:rPr>
        <w:t xml:space="preserve"> </w:t>
      </w:r>
      <w:r>
        <w:rPr>
          <w:sz w:val="24"/>
        </w:rPr>
        <w:t>umownej,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jeżeli</w:t>
      </w:r>
      <w:r>
        <w:rPr>
          <w:spacing w:val="-10"/>
          <w:sz w:val="24"/>
        </w:rPr>
        <w:t xml:space="preserve"> </w:t>
      </w:r>
      <w:r>
        <w:rPr>
          <w:sz w:val="24"/>
        </w:rPr>
        <w:t>termin</w:t>
      </w:r>
      <w:r>
        <w:rPr>
          <w:spacing w:val="-10"/>
          <w:sz w:val="24"/>
        </w:rPr>
        <w:t xml:space="preserve"> </w:t>
      </w:r>
      <w:r>
        <w:rPr>
          <w:sz w:val="24"/>
        </w:rPr>
        <w:t>ten</w:t>
      </w:r>
      <w:r>
        <w:rPr>
          <w:spacing w:val="-10"/>
          <w:sz w:val="24"/>
        </w:rPr>
        <w:t xml:space="preserve"> </w:t>
      </w:r>
      <w:r>
        <w:rPr>
          <w:sz w:val="24"/>
        </w:rPr>
        <w:t>nie</w:t>
      </w:r>
      <w:r>
        <w:rPr>
          <w:spacing w:val="-10"/>
          <w:sz w:val="24"/>
        </w:rPr>
        <w:t xml:space="preserve"> </w:t>
      </w:r>
      <w:r>
        <w:rPr>
          <w:sz w:val="24"/>
        </w:rPr>
        <w:t>zostałby</w:t>
      </w:r>
      <w:r>
        <w:rPr>
          <w:spacing w:val="-12"/>
          <w:sz w:val="24"/>
        </w:rPr>
        <w:t xml:space="preserve"> </w:t>
      </w:r>
      <w:r>
        <w:rPr>
          <w:sz w:val="24"/>
        </w:rPr>
        <w:t>oznaczony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nocie</w:t>
      </w:r>
      <w:r>
        <w:rPr>
          <w:spacing w:val="-10"/>
          <w:sz w:val="24"/>
        </w:rPr>
        <w:t xml:space="preserve"> </w:t>
      </w:r>
      <w:r>
        <w:rPr>
          <w:sz w:val="24"/>
        </w:rPr>
        <w:t>obciążeniowej, w terminie 7 dni od dnia otrzymania noty obciążeniowej. Wykonawca wyraża zgodę na potrącenie należności z tytułu kar umownych z wynagrodzenia, o którym mowa w § 5 ust. 1.</w:t>
      </w:r>
    </w:p>
    <w:p w14:paraId="25C64659" w14:textId="77777777" w:rsidR="001A48CA" w:rsidRDefault="00CD07F5">
      <w:pPr>
        <w:pStyle w:val="Akapitzlist"/>
        <w:numPr>
          <w:ilvl w:val="0"/>
          <w:numId w:val="10"/>
        </w:numPr>
        <w:tabs>
          <w:tab w:val="left" w:pos="571"/>
        </w:tabs>
        <w:spacing w:before="1" w:line="276" w:lineRule="auto"/>
        <w:ind w:right="145" w:hanging="360"/>
        <w:jc w:val="both"/>
        <w:rPr>
          <w:sz w:val="24"/>
        </w:rPr>
      </w:pPr>
      <w:r>
        <w:rPr>
          <w:sz w:val="24"/>
        </w:rPr>
        <w:t>Kary umowne naliczane mogą być maksymalnie do 30% wysokości wynagrodzenia brutto określonej w § 5 ust. 1.</w:t>
      </w:r>
    </w:p>
    <w:p w14:paraId="42857ABB" w14:textId="77777777" w:rsidR="001A48CA" w:rsidRDefault="00CD07F5">
      <w:pPr>
        <w:pStyle w:val="Akapitzlist"/>
        <w:numPr>
          <w:ilvl w:val="0"/>
          <w:numId w:val="10"/>
        </w:numPr>
        <w:tabs>
          <w:tab w:val="left" w:pos="571"/>
        </w:tabs>
        <w:spacing w:before="1" w:line="276" w:lineRule="auto"/>
        <w:ind w:right="143" w:hanging="360"/>
        <w:jc w:val="both"/>
        <w:rPr>
          <w:sz w:val="24"/>
        </w:rPr>
      </w:pPr>
      <w:r>
        <w:rPr>
          <w:sz w:val="24"/>
        </w:rPr>
        <w:t>Zamawiający ma prawo dochodzić na zasadach ogólnych odszkodowania przewyższającego wysokość zastrzeżonych kar umownych.</w:t>
      </w:r>
    </w:p>
    <w:p w14:paraId="15C22CD5" w14:textId="77777777" w:rsidR="001A48CA" w:rsidRDefault="001A48CA">
      <w:pPr>
        <w:pStyle w:val="Tekstpodstawowy"/>
        <w:spacing w:before="41"/>
        <w:ind w:left="0"/>
        <w:jc w:val="left"/>
      </w:pPr>
    </w:p>
    <w:p w14:paraId="553E9323" w14:textId="77777777" w:rsidR="001A48CA" w:rsidRDefault="00CD07F5">
      <w:pPr>
        <w:pStyle w:val="Nagwek1"/>
      </w:pPr>
      <w:r>
        <w:t>§</w:t>
      </w:r>
      <w:r>
        <w:rPr>
          <w:spacing w:val="51"/>
        </w:rPr>
        <w:t xml:space="preserve"> </w:t>
      </w:r>
      <w:r>
        <w:rPr>
          <w:spacing w:val="-10"/>
        </w:rPr>
        <w:t>7</w:t>
      </w:r>
    </w:p>
    <w:p w14:paraId="5C9F828D" w14:textId="77777777" w:rsidR="001A48CA" w:rsidRDefault="00CD07F5">
      <w:pPr>
        <w:spacing w:before="43"/>
        <w:ind w:left="3" w:right="4"/>
        <w:jc w:val="center"/>
        <w:rPr>
          <w:b/>
          <w:sz w:val="24"/>
        </w:rPr>
      </w:pPr>
      <w:r>
        <w:rPr>
          <w:b/>
          <w:sz w:val="24"/>
        </w:rPr>
        <w:t>Odstąpienie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od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umowy</w:t>
      </w:r>
    </w:p>
    <w:p w14:paraId="6E603715" w14:textId="77777777" w:rsidR="001A48CA" w:rsidRDefault="00CD07F5">
      <w:pPr>
        <w:pStyle w:val="Akapitzlist"/>
        <w:numPr>
          <w:ilvl w:val="0"/>
          <w:numId w:val="9"/>
        </w:numPr>
        <w:tabs>
          <w:tab w:val="left" w:pos="569"/>
        </w:tabs>
        <w:spacing w:before="42"/>
        <w:ind w:left="569" w:hanging="426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4"/>
          <w:sz w:val="24"/>
        </w:rPr>
        <w:t xml:space="preserve"> </w:t>
      </w:r>
      <w:r>
        <w:rPr>
          <w:sz w:val="24"/>
        </w:rPr>
        <w:t>może</w:t>
      </w:r>
      <w:r>
        <w:rPr>
          <w:spacing w:val="-2"/>
          <w:sz w:val="24"/>
        </w:rPr>
        <w:t xml:space="preserve"> </w:t>
      </w:r>
      <w:r>
        <w:rPr>
          <w:sz w:val="24"/>
        </w:rPr>
        <w:t>odstąpić</w:t>
      </w:r>
      <w:r>
        <w:rPr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umowy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jej</w:t>
      </w:r>
      <w:r>
        <w:rPr>
          <w:spacing w:val="-1"/>
          <w:sz w:val="24"/>
        </w:rPr>
        <w:t xml:space="preserve"> </w:t>
      </w:r>
      <w:r>
        <w:rPr>
          <w:sz w:val="24"/>
        </w:rPr>
        <w:t>części,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przypadkach,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gdy:</w:t>
      </w:r>
    </w:p>
    <w:p w14:paraId="7C2E14FD" w14:textId="77777777" w:rsidR="001A48CA" w:rsidRDefault="00CD07F5">
      <w:pPr>
        <w:pStyle w:val="Akapitzlist"/>
        <w:numPr>
          <w:ilvl w:val="1"/>
          <w:numId w:val="9"/>
        </w:numPr>
        <w:tabs>
          <w:tab w:val="left" w:pos="1135"/>
          <w:tab w:val="left" w:pos="1137"/>
        </w:tabs>
        <w:spacing w:before="43" w:line="276" w:lineRule="auto"/>
        <w:ind w:right="139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"/>
          <w:sz w:val="24"/>
        </w:rPr>
        <w:t xml:space="preserve"> </w:t>
      </w:r>
      <w:r>
        <w:rPr>
          <w:sz w:val="24"/>
        </w:rPr>
        <w:t>zaprzestanie</w:t>
      </w:r>
      <w:r>
        <w:rPr>
          <w:spacing w:val="-3"/>
          <w:sz w:val="24"/>
        </w:rPr>
        <w:t xml:space="preserve"> </w:t>
      </w:r>
      <w:r>
        <w:rPr>
          <w:sz w:val="24"/>
        </w:rPr>
        <w:t>realizacji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opóźnienie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stosunku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terminu określonego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§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ust.</w:t>
      </w:r>
      <w:r>
        <w:rPr>
          <w:spacing w:val="-2"/>
          <w:sz w:val="24"/>
        </w:rPr>
        <w:t xml:space="preserve"> </w:t>
      </w:r>
      <w:r>
        <w:rPr>
          <w:sz w:val="24"/>
        </w:rPr>
        <w:t>1,</w:t>
      </w:r>
      <w:r>
        <w:rPr>
          <w:spacing w:val="-2"/>
          <w:sz w:val="24"/>
        </w:rPr>
        <w:t xml:space="preserve"> </w:t>
      </w:r>
      <w:r>
        <w:rPr>
          <w:sz w:val="24"/>
        </w:rPr>
        <w:t>będzie</w:t>
      </w:r>
      <w:r>
        <w:rPr>
          <w:spacing w:val="-2"/>
          <w:sz w:val="24"/>
        </w:rPr>
        <w:t xml:space="preserve"> </w:t>
      </w:r>
      <w:r>
        <w:rPr>
          <w:sz w:val="24"/>
        </w:rPr>
        <w:t>trwało</w:t>
      </w:r>
      <w:r>
        <w:rPr>
          <w:spacing w:val="-2"/>
          <w:sz w:val="24"/>
        </w:rPr>
        <w:t xml:space="preserve"> </w:t>
      </w:r>
      <w:r>
        <w:rPr>
          <w:sz w:val="24"/>
        </w:rPr>
        <w:t>dłużej</w:t>
      </w:r>
      <w:r>
        <w:rPr>
          <w:spacing w:val="-4"/>
          <w:sz w:val="24"/>
        </w:rPr>
        <w:t xml:space="preserve"> </w:t>
      </w:r>
      <w:r>
        <w:rPr>
          <w:sz w:val="24"/>
        </w:rPr>
        <w:t>niż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3"/>
          <w:sz w:val="24"/>
        </w:rPr>
        <w:t xml:space="preserve"> </w:t>
      </w:r>
      <w:r>
        <w:rPr>
          <w:sz w:val="24"/>
        </w:rPr>
        <w:t>dni –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terminie do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>dni</w:t>
      </w:r>
      <w:r>
        <w:rPr>
          <w:spacing w:val="-2"/>
          <w:sz w:val="24"/>
        </w:rPr>
        <w:t xml:space="preserve"> </w:t>
      </w:r>
      <w:r>
        <w:rPr>
          <w:sz w:val="24"/>
        </w:rPr>
        <w:t>od upływu dziesiątego dnia opóźnienia;</w:t>
      </w:r>
    </w:p>
    <w:p w14:paraId="3D79117C" w14:textId="25892D12" w:rsidR="001A48CA" w:rsidRPr="00CD07F5" w:rsidRDefault="00CD07F5" w:rsidP="00CD07F5">
      <w:pPr>
        <w:pStyle w:val="Akapitzlist"/>
        <w:numPr>
          <w:ilvl w:val="1"/>
          <w:numId w:val="9"/>
        </w:numPr>
        <w:tabs>
          <w:tab w:val="left" w:pos="1135"/>
          <w:tab w:val="left" w:pos="1137"/>
        </w:tabs>
        <w:spacing w:line="276" w:lineRule="auto"/>
        <w:ind w:right="139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wykonuje</w:t>
      </w:r>
      <w:r>
        <w:rPr>
          <w:spacing w:val="-3"/>
          <w:sz w:val="24"/>
        </w:rPr>
        <w:t xml:space="preserve"> </w:t>
      </w:r>
      <w:r>
        <w:rPr>
          <w:sz w:val="24"/>
        </w:rPr>
        <w:t>zobowiązań</w:t>
      </w:r>
      <w:r>
        <w:rPr>
          <w:spacing w:val="-3"/>
          <w:sz w:val="24"/>
        </w:rPr>
        <w:t xml:space="preserve"> </w:t>
      </w:r>
      <w:r>
        <w:rPr>
          <w:sz w:val="24"/>
        </w:rPr>
        <w:t>wynikających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4"/>
          <w:sz w:val="24"/>
        </w:rPr>
        <w:t xml:space="preserve"> </w:t>
      </w:r>
      <w:r>
        <w:rPr>
          <w:sz w:val="24"/>
        </w:rPr>
        <w:t>gwarancji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wsparcia technicznego,</w:t>
      </w:r>
      <w:r>
        <w:rPr>
          <w:spacing w:val="-5"/>
          <w:sz w:val="24"/>
        </w:rPr>
        <w:t xml:space="preserve"> </w:t>
      </w:r>
      <w:r>
        <w:rPr>
          <w:sz w:val="24"/>
        </w:rPr>
        <w:t>zgodnie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warunkami</w:t>
      </w:r>
      <w:r>
        <w:rPr>
          <w:spacing w:val="-6"/>
          <w:sz w:val="24"/>
        </w:rPr>
        <w:t xml:space="preserve"> </w:t>
      </w:r>
      <w:r>
        <w:rPr>
          <w:sz w:val="24"/>
        </w:rPr>
        <w:t>określonymi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SOPZ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terminie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30</w:t>
      </w:r>
      <w:r>
        <w:rPr>
          <w:spacing w:val="-7"/>
          <w:sz w:val="24"/>
        </w:rPr>
        <w:t xml:space="preserve"> </w:t>
      </w:r>
      <w:r>
        <w:rPr>
          <w:sz w:val="24"/>
        </w:rPr>
        <w:t>dni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od </w:t>
      </w:r>
      <w:r>
        <w:t>dnia, kiedy Zamawiający powziął wiadomość o okolicznościach uzasadniających odstąpienie od umowy z tej przyczyny;</w:t>
      </w:r>
    </w:p>
    <w:p w14:paraId="68A09D62" w14:textId="77777777" w:rsidR="001A48CA" w:rsidRDefault="00CD07F5">
      <w:pPr>
        <w:pStyle w:val="Akapitzlist"/>
        <w:numPr>
          <w:ilvl w:val="1"/>
          <w:numId w:val="9"/>
        </w:numPr>
        <w:tabs>
          <w:tab w:val="left" w:pos="1135"/>
          <w:tab w:val="left" w:pos="1137"/>
        </w:tabs>
        <w:spacing w:before="4" w:line="276" w:lineRule="auto"/>
        <w:ind w:right="138"/>
        <w:jc w:val="both"/>
        <w:rPr>
          <w:sz w:val="24"/>
        </w:rPr>
      </w:pPr>
      <w:r>
        <w:rPr>
          <w:sz w:val="24"/>
        </w:rPr>
        <w:t>gdy</w:t>
      </w:r>
      <w:r>
        <w:rPr>
          <w:spacing w:val="37"/>
          <w:sz w:val="24"/>
        </w:rPr>
        <w:t xml:space="preserve"> </w:t>
      </w:r>
      <w:r>
        <w:rPr>
          <w:sz w:val="24"/>
        </w:rPr>
        <w:t>Wykonawca</w:t>
      </w:r>
      <w:r>
        <w:rPr>
          <w:spacing w:val="38"/>
          <w:sz w:val="24"/>
        </w:rPr>
        <w:t xml:space="preserve"> </w:t>
      </w:r>
      <w:r>
        <w:rPr>
          <w:sz w:val="24"/>
        </w:rPr>
        <w:t>wykonuje</w:t>
      </w:r>
      <w:r>
        <w:rPr>
          <w:spacing w:val="39"/>
          <w:sz w:val="24"/>
        </w:rPr>
        <w:t xml:space="preserve"> </w:t>
      </w:r>
      <w:r>
        <w:rPr>
          <w:sz w:val="24"/>
        </w:rPr>
        <w:t>umowę</w:t>
      </w:r>
      <w:r>
        <w:rPr>
          <w:spacing w:val="39"/>
          <w:sz w:val="24"/>
        </w:rPr>
        <w:t xml:space="preserve"> </w:t>
      </w:r>
      <w:r>
        <w:rPr>
          <w:sz w:val="24"/>
        </w:rPr>
        <w:t>lub</w:t>
      </w:r>
      <w:r>
        <w:rPr>
          <w:spacing w:val="38"/>
          <w:sz w:val="24"/>
        </w:rPr>
        <w:t xml:space="preserve"> </w:t>
      </w:r>
      <w:r>
        <w:rPr>
          <w:sz w:val="24"/>
        </w:rPr>
        <w:t>jej</w:t>
      </w:r>
      <w:r>
        <w:rPr>
          <w:spacing w:val="39"/>
          <w:sz w:val="24"/>
        </w:rPr>
        <w:t xml:space="preserve"> </w:t>
      </w:r>
      <w:r>
        <w:rPr>
          <w:sz w:val="24"/>
        </w:rPr>
        <w:t>część</w:t>
      </w:r>
      <w:r>
        <w:rPr>
          <w:spacing w:val="38"/>
          <w:sz w:val="24"/>
        </w:rPr>
        <w:t xml:space="preserve"> </w:t>
      </w:r>
      <w:r>
        <w:rPr>
          <w:sz w:val="24"/>
        </w:rPr>
        <w:t>w</w:t>
      </w:r>
      <w:r>
        <w:rPr>
          <w:spacing w:val="37"/>
          <w:sz w:val="24"/>
        </w:rPr>
        <w:t xml:space="preserve"> </w:t>
      </w:r>
      <w:r>
        <w:rPr>
          <w:sz w:val="24"/>
        </w:rPr>
        <w:t>sposób</w:t>
      </w:r>
      <w:r>
        <w:rPr>
          <w:spacing w:val="38"/>
          <w:sz w:val="24"/>
        </w:rPr>
        <w:t xml:space="preserve"> </w:t>
      </w:r>
      <w:r>
        <w:rPr>
          <w:sz w:val="24"/>
        </w:rPr>
        <w:t>sprzeczny</w:t>
      </w:r>
      <w:r>
        <w:rPr>
          <w:spacing w:val="37"/>
          <w:sz w:val="24"/>
        </w:rPr>
        <w:t xml:space="preserve"> </w:t>
      </w:r>
      <w:r>
        <w:rPr>
          <w:sz w:val="24"/>
        </w:rPr>
        <w:t>z</w:t>
      </w:r>
      <w:r>
        <w:rPr>
          <w:spacing w:val="39"/>
          <w:sz w:val="24"/>
        </w:rPr>
        <w:t xml:space="preserve"> </w:t>
      </w:r>
      <w:r>
        <w:rPr>
          <w:sz w:val="24"/>
        </w:rPr>
        <w:t>umową, w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szczególności rozszerza zakres podwykonawstwa poza wskazany w Ofercie bez zgody Zamawiającego lub bez zgody Zamawiającego realizuje zamówienie wykorzystując firmy innych podwykonawców niż wskazane w Ofercie, nie przestrzega warunków świadczenia usług lub wykonuje umowę w sposób </w:t>
      </w:r>
      <w:r>
        <w:rPr>
          <w:sz w:val="24"/>
        </w:rPr>
        <w:lastRenderedPageBreak/>
        <w:t>nienależyty i nie zmienia sposobu realizacji umowy, mimo wezwania go do tego przez Zamawiającego w terminie określonym w tym wezwaniu lub nie usunie uchybień</w:t>
      </w:r>
      <w:r>
        <w:rPr>
          <w:spacing w:val="-5"/>
          <w:sz w:val="24"/>
        </w:rPr>
        <w:t xml:space="preserve"> </w:t>
      </w:r>
      <w:r>
        <w:rPr>
          <w:sz w:val="24"/>
        </w:rPr>
        <w:t>mimo</w:t>
      </w:r>
      <w:r>
        <w:rPr>
          <w:spacing w:val="-7"/>
          <w:sz w:val="24"/>
        </w:rPr>
        <w:t xml:space="preserve"> </w:t>
      </w:r>
      <w:r>
        <w:rPr>
          <w:sz w:val="24"/>
        </w:rPr>
        <w:t>wezwania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usunięcia</w:t>
      </w:r>
      <w:r>
        <w:rPr>
          <w:spacing w:val="-5"/>
          <w:sz w:val="24"/>
        </w:rPr>
        <w:t xml:space="preserve"> </w:t>
      </w:r>
      <w:r>
        <w:rPr>
          <w:sz w:val="24"/>
        </w:rPr>
        <w:t>uchybień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terminie określonym w wezwaniu lub umowie – w terminie do 30 dni od dnia, kiedy Zamawiający</w:t>
      </w:r>
      <w:r>
        <w:rPr>
          <w:spacing w:val="-6"/>
          <w:sz w:val="24"/>
        </w:rPr>
        <w:t xml:space="preserve"> </w:t>
      </w:r>
      <w:r>
        <w:rPr>
          <w:sz w:val="24"/>
        </w:rPr>
        <w:t>powziął</w:t>
      </w:r>
      <w:r>
        <w:rPr>
          <w:spacing w:val="-5"/>
          <w:sz w:val="24"/>
        </w:rPr>
        <w:t xml:space="preserve"> </w:t>
      </w:r>
      <w:r>
        <w:rPr>
          <w:sz w:val="24"/>
        </w:rPr>
        <w:t>wiadomość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okolicznościach</w:t>
      </w:r>
      <w:r>
        <w:rPr>
          <w:spacing w:val="-6"/>
          <w:sz w:val="24"/>
        </w:rPr>
        <w:t xml:space="preserve"> </w:t>
      </w:r>
      <w:r>
        <w:rPr>
          <w:sz w:val="24"/>
        </w:rPr>
        <w:t>uzasadniających</w:t>
      </w:r>
      <w:r>
        <w:rPr>
          <w:spacing w:val="-6"/>
          <w:sz w:val="24"/>
        </w:rPr>
        <w:t xml:space="preserve"> </w:t>
      </w:r>
      <w:r>
        <w:rPr>
          <w:sz w:val="24"/>
        </w:rPr>
        <w:t>odstąpienie</w:t>
      </w:r>
      <w:r>
        <w:rPr>
          <w:spacing w:val="-6"/>
          <w:sz w:val="24"/>
        </w:rPr>
        <w:t xml:space="preserve"> </w:t>
      </w:r>
      <w:r>
        <w:rPr>
          <w:sz w:val="24"/>
        </w:rPr>
        <w:t>z tej przyczyny. Obowiązku wezwania do usunięcia uchybień nie stosuje się w sytuacjach,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których</w:t>
      </w:r>
      <w:r>
        <w:rPr>
          <w:spacing w:val="-13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uwagi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charakter</w:t>
      </w:r>
      <w:r>
        <w:rPr>
          <w:spacing w:val="-13"/>
          <w:sz w:val="24"/>
        </w:rPr>
        <w:t xml:space="preserve"> </w:t>
      </w:r>
      <w:r>
        <w:rPr>
          <w:sz w:val="24"/>
        </w:rPr>
        <w:t>danego</w:t>
      </w:r>
      <w:r>
        <w:rPr>
          <w:spacing w:val="-13"/>
          <w:sz w:val="24"/>
        </w:rPr>
        <w:t xml:space="preserve"> </w:t>
      </w:r>
      <w:r>
        <w:rPr>
          <w:sz w:val="24"/>
        </w:rPr>
        <w:t>uchybienia</w:t>
      </w:r>
      <w:r>
        <w:rPr>
          <w:spacing w:val="-13"/>
          <w:sz w:val="24"/>
        </w:rPr>
        <w:t xml:space="preserve"> </w:t>
      </w:r>
      <w:r>
        <w:rPr>
          <w:sz w:val="24"/>
        </w:rPr>
        <w:t>nie</w:t>
      </w:r>
      <w:r>
        <w:rPr>
          <w:spacing w:val="-14"/>
          <w:sz w:val="24"/>
        </w:rPr>
        <w:t xml:space="preserve"> </w:t>
      </w:r>
      <w:r>
        <w:rPr>
          <w:sz w:val="24"/>
        </w:rPr>
        <w:t>można</w:t>
      </w:r>
      <w:r>
        <w:rPr>
          <w:spacing w:val="-13"/>
          <w:sz w:val="24"/>
        </w:rPr>
        <w:t xml:space="preserve"> </w:t>
      </w:r>
      <w:r>
        <w:rPr>
          <w:sz w:val="24"/>
        </w:rPr>
        <w:t>go</w:t>
      </w:r>
      <w:r>
        <w:rPr>
          <w:spacing w:val="-13"/>
          <w:sz w:val="24"/>
        </w:rPr>
        <w:t xml:space="preserve"> </w:t>
      </w:r>
      <w:r>
        <w:rPr>
          <w:sz w:val="24"/>
        </w:rPr>
        <w:t>usunąć lub wymagane było jego natychmiastowe usunięcie, wówczas termin 30 dniowy biegnie od dnia, w którym Zamawiający dowiedział się o okoliczności uzasadniającej odstąpienie;</w:t>
      </w:r>
    </w:p>
    <w:p w14:paraId="74C2A28C" w14:textId="77777777" w:rsidR="001A48CA" w:rsidRDefault="00CD07F5">
      <w:pPr>
        <w:pStyle w:val="Akapitzlist"/>
        <w:numPr>
          <w:ilvl w:val="1"/>
          <w:numId w:val="9"/>
        </w:numPr>
        <w:tabs>
          <w:tab w:val="left" w:pos="1135"/>
          <w:tab w:val="left" w:pos="1137"/>
        </w:tabs>
        <w:spacing w:before="2" w:line="276" w:lineRule="auto"/>
        <w:ind w:right="141"/>
        <w:jc w:val="both"/>
        <w:rPr>
          <w:sz w:val="24"/>
        </w:rPr>
      </w:pPr>
      <w:r>
        <w:rPr>
          <w:sz w:val="24"/>
        </w:rPr>
        <w:t>Wykonawca zaprzestał prowadzenia działalności – w terminie do 30 dni od dnia, w którym Zamawiający powziął wiadomość o okolicznościach uzasadniających odstąpienie od umowy z tych przyczyn;</w:t>
      </w:r>
    </w:p>
    <w:p w14:paraId="69E2CEEA" w14:textId="77777777" w:rsidR="001A48CA" w:rsidRDefault="00CD07F5">
      <w:pPr>
        <w:pStyle w:val="Akapitzlist"/>
        <w:numPr>
          <w:ilvl w:val="1"/>
          <w:numId w:val="9"/>
        </w:numPr>
        <w:tabs>
          <w:tab w:val="left" w:pos="1135"/>
          <w:tab w:val="left" w:pos="1137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2"/>
          <w:sz w:val="24"/>
        </w:rPr>
        <w:t xml:space="preserve"> </w:t>
      </w:r>
      <w:r>
        <w:rPr>
          <w:sz w:val="24"/>
        </w:rPr>
        <w:t>wykonuje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wykonał</w:t>
      </w:r>
      <w:r>
        <w:rPr>
          <w:spacing w:val="-4"/>
          <w:sz w:val="24"/>
        </w:rPr>
        <w:t xml:space="preserve"> </w:t>
      </w:r>
      <w:r>
        <w:rPr>
          <w:sz w:val="24"/>
        </w:rPr>
        <w:t>umowę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</w:t>
      </w:r>
      <w:r>
        <w:rPr>
          <w:sz w:val="24"/>
        </w:rPr>
        <w:t>pomocą</w:t>
      </w:r>
      <w:r>
        <w:rPr>
          <w:spacing w:val="-5"/>
          <w:sz w:val="24"/>
        </w:rPr>
        <w:t xml:space="preserve"> </w:t>
      </w:r>
      <w:r>
        <w:rPr>
          <w:sz w:val="24"/>
        </w:rPr>
        <w:t>osoby/osób</w:t>
      </w:r>
      <w:r>
        <w:rPr>
          <w:spacing w:val="-5"/>
          <w:sz w:val="24"/>
        </w:rPr>
        <w:t xml:space="preserve"> </w:t>
      </w:r>
      <w:r>
        <w:rPr>
          <w:sz w:val="24"/>
        </w:rPr>
        <w:t>zatrudnionych przez</w:t>
      </w:r>
      <w:r>
        <w:rPr>
          <w:spacing w:val="-12"/>
          <w:sz w:val="24"/>
        </w:rPr>
        <w:t xml:space="preserve"> </w:t>
      </w:r>
      <w:r>
        <w:rPr>
          <w:sz w:val="24"/>
        </w:rPr>
        <w:t>Zamawiającego,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terminie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30</w:t>
      </w:r>
      <w:r>
        <w:rPr>
          <w:spacing w:val="-12"/>
          <w:sz w:val="24"/>
        </w:rPr>
        <w:t xml:space="preserve"> </w:t>
      </w:r>
      <w:r>
        <w:rPr>
          <w:sz w:val="24"/>
        </w:rPr>
        <w:t>dni</w:t>
      </w:r>
      <w:r>
        <w:rPr>
          <w:spacing w:val="-10"/>
          <w:sz w:val="24"/>
        </w:rPr>
        <w:t xml:space="preserve"> </w:t>
      </w:r>
      <w:r>
        <w:rPr>
          <w:sz w:val="24"/>
        </w:rPr>
        <w:t>od</w:t>
      </w:r>
      <w:r>
        <w:rPr>
          <w:spacing w:val="-14"/>
          <w:sz w:val="24"/>
        </w:rPr>
        <w:t xml:space="preserve"> </w:t>
      </w:r>
      <w:r>
        <w:rPr>
          <w:sz w:val="24"/>
        </w:rPr>
        <w:t>dnia,</w:t>
      </w:r>
      <w:r>
        <w:rPr>
          <w:spacing w:val="-9"/>
          <w:sz w:val="24"/>
        </w:rPr>
        <w:t xml:space="preserve"> </w:t>
      </w:r>
      <w:r>
        <w:rPr>
          <w:sz w:val="24"/>
        </w:rPr>
        <w:t>kiedy</w:t>
      </w:r>
      <w:r>
        <w:rPr>
          <w:spacing w:val="-12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12"/>
          <w:sz w:val="24"/>
        </w:rPr>
        <w:t xml:space="preserve"> </w:t>
      </w:r>
      <w:r>
        <w:rPr>
          <w:sz w:val="24"/>
        </w:rPr>
        <w:t>dowiedział się o przyczynach odstąpienia od umowy;</w:t>
      </w:r>
    </w:p>
    <w:p w14:paraId="3D28E32A" w14:textId="77777777" w:rsidR="001A48CA" w:rsidRDefault="00CD07F5">
      <w:pPr>
        <w:pStyle w:val="Akapitzlist"/>
        <w:numPr>
          <w:ilvl w:val="1"/>
          <w:numId w:val="9"/>
        </w:numPr>
        <w:tabs>
          <w:tab w:val="left" w:pos="1135"/>
          <w:tab w:val="left" w:pos="1137"/>
        </w:tabs>
        <w:spacing w:line="273" w:lineRule="auto"/>
        <w:ind w:right="142"/>
        <w:jc w:val="both"/>
        <w:rPr>
          <w:sz w:val="24"/>
        </w:rPr>
      </w:pPr>
      <w:r>
        <w:rPr>
          <w:sz w:val="24"/>
        </w:rPr>
        <w:t>w całości, jeżeli wystąpi jedna z przesłanek określonych w art. 108 Prawo zamówień publicznych</w:t>
      </w:r>
      <w:r>
        <w:rPr>
          <w:spacing w:val="40"/>
          <w:sz w:val="24"/>
        </w:rPr>
        <w:t xml:space="preserve"> </w:t>
      </w:r>
      <w:r>
        <w:rPr>
          <w:sz w:val="24"/>
        </w:rPr>
        <w:t>lub w art. 7</w:t>
      </w:r>
      <w:r>
        <w:rPr>
          <w:spacing w:val="-1"/>
          <w:sz w:val="24"/>
        </w:rPr>
        <w:t xml:space="preserve"> </w:t>
      </w:r>
      <w:r>
        <w:rPr>
          <w:sz w:val="24"/>
        </w:rPr>
        <w:t>ust. 1 pkt 1-3</w:t>
      </w:r>
      <w:r>
        <w:rPr>
          <w:spacing w:val="40"/>
          <w:sz w:val="24"/>
        </w:rPr>
        <w:t xml:space="preserve"> </w:t>
      </w:r>
      <w:r>
        <w:rPr>
          <w:sz w:val="24"/>
        </w:rPr>
        <w:t>ustawy</w:t>
      </w:r>
      <w:r>
        <w:rPr>
          <w:spacing w:val="-1"/>
          <w:sz w:val="24"/>
        </w:rPr>
        <w:t xml:space="preserve"> </w:t>
      </w:r>
      <w:r>
        <w:rPr>
          <w:sz w:val="24"/>
        </w:rPr>
        <w:t>z dnia 13 kwietnia 2022</w:t>
      </w:r>
    </w:p>
    <w:p w14:paraId="649F9B45" w14:textId="77777777" w:rsidR="001A48CA" w:rsidRDefault="00CD07F5">
      <w:pPr>
        <w:pStyle w:val="Tekstpodstawowy"/>
        <w:spacing w:before="4" w:line="276" w:lineRule="auto"/>
        <w:ind w:left="1137" w:right="136"/>
      </w:pPr>
      <w:r>
        <w:t>r.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szczególnych</w:t>
      </w:r>
      <w:r>
        <w:rPr>
          <w:spacing w:val="-9"/>
        </w:rPr>
        <w:t xml:space="preserve"> </w:t>
      </w:r>
      <w:r>
        <w:t>rozwiązaniach</w:t>
      </w:r>
      <w:r>
        <w:rPr>
          <w:spacing w:val="-11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zakresie</w:t>
      </w:r>
      <w:r>
        <w:rPr>
          <w:spacing w:val="-10"/>
        </w:rPr>
        <w:t xml:space="preserve"> </w:t>
      </w:r>
      <w:r>
        <w:t>przeciwdziałania</w:t>
      </w:r>
      <w:r>
        <w:rPr>
          <w:spacing w:val="-10"/>
        </w:rPr>
        <w:t xml:space="preserve"> </w:t>
      </w:r>
      <w:r>
        <w:t>wspieraniu</w:t>
      </w:r>
      <w:r>
        <w:rPr>
          <w:spacing w:val="-11"/>
        </w:rPr>
        <w:t xml:space="preserve"> </w:t>
      </w:r>
      <w:r>
        <w:t>agresji</w:t>
      </w:r>
      <w:r>
        <w:rPr>
          <w:spacing w:val="-10"/>
        </w:rPr>
        <w:t xml:space="preserve"> </w:t>
      </w:r>
      <w:r>
        <w:t>na Ukrainę oraz służących ochronie bezpieczeństwa narodowego (Dz.U. 2022 r. poz. 835)</w:t>
      </w:r>
      <w:r>
        <w:rPr>
          <w:spacing w:val="-8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5k</w:t>
      </w:r>
      <w:r>
        <w:rPr>
          <w:spacing w:val="-8"/>
        </w:rPr>
        <w:t xml:space="preserve"> </w:t>
      </w:r>
      <w:r>
        <w:t>Rozporządzenia</w:t>
      </w:r>
      <w:r>
        <w:rPr>
          <w:spacing w:val="-7"/>
        </w:rPr>
        <w:t xml:space="preserve"> </w:t>
      </w:r>
      <w:r>
        <w:t>Rady</w:t>
      </w:r>
      <w:r>
        <w:rPr>
          <w:spacing w:val="-8"/>
        </w:rPr>
        <w:t xml:space="preserve"> </w:t>
      </w:r>
      <w:r>
        <w:t>(UE)</w:t>
      </w:r>
      <w:r>
        <w:rPr>
          <w:spacing w:val="-8"/>
        </w:rPr>
        <w:t xml:space="preserve"> </w:t>
      </w:r>
      <w:r>
        <w:t>nr</w:t>
      </w:r>
      <w:r>
        <w:rPr>
          <w:spacing w:val="-10"/>
        </w:rPr>
        <w:t xml:space="preserve"> </w:t>
      </w:r>
      <w:r>
        <w:t>833/2014</w:t>
      </w:r>
      <w:r>
        <w:rPr>
          <w:spacing w:val="-8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31</w:t>
      </w:r>
      <w:r>
        <w:rPr>
          <w:spacing w:val="-8"/>
        </w:rPr>
        <w:t xml:space="preserve"> </w:t>
      </w:r>
      <w:r>
        <w:t>lipca</w:t>
      </w:r>
      <w:r>
        <w:rPr>
          <w:spacing w:val="-10"/>
        </w:rPr>
        <w:t xml:space="preserve"> </w:t>
      </w:r>
      <w:r>
        <w:t>2014r.</w:t>
      </w:r>
      <w:r>
        <w:rPr>
          <w:spacing w:val="-7"/>
        </w:rPr>
        <w:t xml:space="preserve"> </w:t>
      </w:r>
      <w:r>
        <w:t>(Dz. Urz. UE nr L 229 z 31.7.2014) w brzmieniu nadanym Rozporządzeniem Rady (UE) nr</w:t>
      </w:r>
      <w:r>
        <w:rPr>
          <w:spacing w:val="-2"/>
        </w:rPr>
        <w:t xml:space="preserve"> </w:t>
      </w:r>
      <w:r>
        <w:t>2022/576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kwietnia</w:t>
      </w:r>
      <w:r>
        <w:rPr>
          <w:spacing w:val="-1"/>
        </w:rPr>
        <w:t xml:space="preserve"> </w:t>
      </w:r>
      <w:r>
        <w:t>2022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sprawie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sprawie</w:t>
      </w:r>
      <w:r>
        <w:rPr>
          <w:spacing w:val="-1"/>
        </w:rPr>
        <w:t xml:space="preserve"> </w:t>
      </w:r>
      <w:r>
        <w:t>zmiany</w:t>
      </w:r>
      <w:r>
        <w:rPr>
          <w:spacing w:val="-2"/>
        </w:rPr>
        <w:t xml:space="preserve"> </w:t>
      </w:r>
      <w:r>
        <w:t>rozporządzenia (UE)</w:t>
      </w:r>
      <w:r>
        <w:rPr>
          <w:spacing w:val="-1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t>833/2014 dotyczącego</w:t>
      </w:r>
      <w:r>
        <w:rPr>
          <w:spacing w:val="-1"/>
        </w:rPr>
        <w:t xml:space="preserve"> </w:t>
      </w:r>
      <w:r>
        <w:t>środków ograniczających</w:t>
      </w:r>
      <w:r>
        <w:rPr>
          <w:spacing w:val="-1"/>
        </w:rPr>
        <w:t xml:space="preserve"> </w:t>
      </w:r>
      <w:r>
        <w:t>w związku z działaniami Rosji destabilizującymi sytuację na Ukrainie (Dz. Urz. UE nr L 111 z 8.4.2022) w terminie</w:t>
      </w:r>
      <w:r>
        <w:rPr>
          <w:spacing w:val="58"/>
        </w:rPr>
        <w:t xml:space="preserve">  </w:t>
      </w:r>
      <w:r>
        <w:t>do</w:t>
      </w:r>
      <w:r>
        <w:rPr>
          <w:spacing w:val="58"/>
        </w:rPr>
        <w:t xml:space="preserve">  </w:t>
      </w:r>
      <w:r>
        <w:t>14</w:t>
      </w:r>
      <w:r>
        <w:rPr>
          <w:spacing w:val="58"/>
        </w:rPr>
        <w:t xml:space="preserve">  </w:t>
      </w:r>
      <w:r>
        <w:t>dni</w:t>
      </w:r>
      <w:r>
        <w:rPr>
          <w:spacing w:val="57"/>
        </w:rPr>
        <w:t xml:space="preserve">  </w:t>
      </w:r>
      <w:r>
        <w:t>od</w:t>
      </w:r>
      <w:r>
        <w:rPr>
          <w:spacing w:val="58"/>
        </w:rPr>
        <w:t xml:space="preserve">  </w:t>
      </w:r>
      <w:r>
        <w:t>dnia,</w:t>
      </w:r>
      <w:r>
        <w:rPr>
          <w:spacing w:val="58"/>
        </w:rPr>
        <w:t xml:space="preserve">  </w:t>
      </w:r>
      <w:r>
        <w:t>kiedy</w:t>
      </w:r>
      <w:r>
        <w:rPr>
          <w:spacing w:val="58"/>
        </w:rPr>
        <w:t xml:space="preserve">  </w:t>
      </w:r>
      <w:r>
        <w:t>Zamawiający</w:t>
      </w:r>
      <w:r>
        <w:rPr>
          <w:spacing w:val="58"/>
        </w:rPr>
        <w:t xml:space="preserve">  </w:t>
      </w:r>
      <w:r>
        <w:t>powziął</w:t>
      </w:r>
      <w:r>
        <w:rPr>
          <w:spacing w:val="58"/>
        </w:rPr>
        <w:t xml:space="preserve">  </w:t>
      </w:r>
      <w:r>
        <w:t>wiadomość o okolicznościach uzasadniających odstąpienie od umowy z tych przyczyn</w:t>
      </w:r>
    </w:p>
    <w:p w14:paraId="5A149E2D" w14:textId="77777777" w:rsidR="001A48CA" w:rsidRDefault="00CD07F5">
      <w:pPr>
        <w:pStyle w:val="Akapitzlist"/>
        <w:numPr>
          <w:ilvl w:val="0"/>
          <w:numId w:val="9"/>
        </w:numPr>
        <w:tabs>
          <w:tab w:val="left" w:pos="569"/>
          <w:tab w:val="left" w:pos="571"/>
        </w:tabs>
        <w:spacing w:before="2" w:line="273" w:lineRule="auto"/>
        <w:ind w:right="143"/>
        <w:jc w:val="both"/>
        <w:rPr>
          <w:sz w:val="24"/>
        </w:rPr>
      </w:pPr>
      <w:r>
        <w:rPr>
          <w:sz w:val="24"/>
        </w:rPr>
        <w:t>Częściowe odstąpienie od umowy wywołuje skutki na przyszłość. W przypadku częściowego odstąpienia od umowy:</w:t>
      </w:r>
    </w:p>
    <w:p w14:paraId="640504B4" w14:textId="390FA5AB" w:rsidR="001A48CA" w:rsidRDefault="00CD07F5">
      <w:pPr>
        <w:pStyle w:val="Akapitzlist"/>
        <w:numPr>
          <w:ilvl w:val="1"/>
          <w:numId w:val="9"/>
        </w:numPr>
        <w:tabs>
          <w:tab w:val="left" w:pos="1135"/>
          <w:tab w:val="left" w:pos="1137"/>
        </w:tabs>
        <w:spacing w:before="5" w:line="276" w:lineRule="auto"/>
        <w:ind w:right="148"/>
        <w:jc w:val="both"/>
        <w:rPr>
          <w:sz w:val="24"/>
        </w:rPr>
      </w:pPr>
      <w:r>
        <w:rPr>
          <w:sz w:val="24"/>
        </w:rPr>
        <w:t>Wykonawca i Zamawiający zobowiązują się do sporządzenia protokołu, który będzie zawierał opis wykonanych prac do dnia odstąpienia od umowy</w:t>
      </w:r>
      <w:r w:rsidR="00C1251D">
        <w:rPr>
          <w:sz w:val="24"/>
        </w:rPr>
        <w:t>;</w:t>
      </w:r>
    </w:p>
    <w:p w14:paraId="1D278D0D" w14:textId="7D17BE46" w:rsidR="001A48CA" w:rsidRDefault="00CD07F5">
      <w:pPr>
        <w:pStyle w:val="Akapitzlist"/>
        <w:numPr>
          <w:ilvl w:val="1"/>
          <w:numId w:val="9"/>
        </w:numPr>
        <w:tabs>
          <w:tab w:val="left" w:pos="1135"/>
          <w:tab w:val="left" w:pos="1137"/>
        </w:tabs>
        <w:spacing w:before="179" w:line="276" w:lineRule="auto"/>
        <w:ind w:right="145"/>
        <w:jc w:val="both"/>
        <w:rPr>
          <w:sz w:val="24"/>
        </w:rPr>
      </w:pPr>
      <w:r>
        <w:rPr>
          <w:sz w:val="24"/>
        </w:rPr>
        <w:t xml:space="preserve">Wykonawca zobowiązany jest zwrócić Zamawiającemu wynagrodzenie odpowiadające wartości niezrealizowanej w wyniku odstąpienia części umowy, </w:t>
      </w:r>
      <w:r w:rsidR="00C1251D">
        <w:rPr>
          <w:sz w:val="24"/>
        </w:rPr>
        <w:t xml:space="preserve">                 </w:t>
      </w:r>
      <w:r>
        <w:rPr>
          <w:sz w:val="24"/>
        </w:rPr>
        <w:t>w terminie 30 dni od dnia podpisania protokołu, o którym mowa w pkt 1.</w:t>
      </w:r>
    </w:p>
    <w:p w14:paraId="115AF42E" w14:textId="09A06752" w:rsidR="001A48CA" w:rsidRDefault="00CD07F5">
      <w:pPr>
        <w:pStyle w:val="Akapitzlist"/>
        <w:numPr>
          <w:ilvl w:val="0"/>
          <w:numId w:val="9"/>
        </w:numPr>
        <w:tabs>
          <w:tab w:val="left" w:pos="569"/>
          <w:tab w:val="left" w:pos="571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W przypadku całkowitego odstąpienia od umowy, rozliczenie następuje na zasadach ogólnych określonych w ustawie z dnia 23 kwietnia 1964 r. - Kodeks cywilny</w:t>
      </w:r>
      <w:r w:rsidR="003040A4">
        <w:rPr>
          <w:sz w:val="24"/>
        </w:rPr>
        <w:t>;</w:t>
      </w:r>
    </w:p>
    <w:p w14:paraId="695654FC" w14:textId="77777777" w:rsidR="001A48CA" w:rsidRDefault="00CD07F5">
      <w:pPr>
        <w:pStyle w:val="Akapitzlist"/>
        <w:numPr>
          <w:ilvl w:val="0"/>
          <w:numId w:val="9"/>
        </w:numPr>
        <w:tabs>
          <w:tab w:val="left" w:pos="571"/>
          <w:tab w:val="left" w:pos="622"/>
        </w:tabs>
        <w:spacing w:line="276" w:lineRule="auto"/>
        <w:ind w:right="146"/>
        <w:jc w:val="both"/>
        <w:rPr>
          <w:sz w:val="24"/>
        </w:rPr>
      </w:pPr>
      <w:r>
        <w:rPr>
          <w:sz w:val="24"/>
        </w:rPr>
        <w:t>Oświadczenie</w:t>
      </w:r>
      <w:r>
        <w:rPr>
          <w:spacing w:val="40"/>
          <w:sz w:val="24"/>
        </w:rPr>
        <w:t xml:space="preserve"> </w:t>
      </w:r>
      <w:r>
        <w:rPr>
          <w:sz w:val="24"/>
        </w:rPr>
        <w:t>Zamawiającego o odstąpieniu od umowy następuje w formie pisemnej pod rygorem nieważności i zawiera uzasadnienie. Oświadczenie to może zostać doręczone Wykonawcy listem poleconym lub osobiście.</w:t>
      </w:r>
    </w:p>
    <w:p w14:paraId="3007444E" w14:textId="77777777" w:rsidR="001A48CA" w:rsidRDefault="001A48CA">
      <w:pPr>
        <w:pStyle w:val="Tekstpodstawowy"/>
        <w:spacing w:before="42"/>
        <w:ind w:left="0"/>
        <w:jc w:val="left"/>
      </w:pPr>
    </w:p>
    <w:p w14:paraId="21D4285F" w14:textId="77777777" w:rsidR="001A48CA" w:rsidRDefault="00CD07F5">
      <w:pPr>
        <w:pStyle w:val="Nagwek1"/>
      </w:pPr>
      <w:r>
        <w:t>§</w:t>
      </w:r>
      <w:r>
        <w:rPr>
          <w:spacing w:val="51"/>
        </w:rPr>
        <w:t xml:space="preserve"> </w:t>
      </w:r>
      <w:r>
        <w:rPr>
          <w:spacing w:val="-10"/>
        </w:rPr>
        <w:t>8</w:t>
      </w:r>
    </w:p>
    <w:p w14:paraId="631D9BA7" w14:textId="77777777" w:rsidR="001A48CA" w:rsidRDefault="00CD07F5">
      <w:pPr>
        <w:spacing w:before="42"/>
        <w:ind w:left="5" w:right="2"/>
        <w:jc w:val="center"/>
        <w:rPr>
          <w:b/>
          <w:sz w:val="24"/>
        </w:rPr>
      </w:pPr>
      <w:r>
        <w:rPr>
          <w:b/>
          <w:sz w:val="24"/>
        </w:rPr>
        <w:lastRenderedPageBreak/>
        <w:t>Zmiana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umowy</w:t>
      </w:r>
    </w:p>
    <w:p w14:paraId="01E93907" w14:textId="77777777" w:rsidR="001A48CA" w:rsidRDefault="00CD07F5">
      <w:pPr>
        <w:pStyle w:val="Akapitzlist"/>
        <w:numPr>
          <w:ilvl w:val="0"/>
          <w:numId w:val="8"/>
        </w:numPr>
        <w:tabs>
          <w:tab w:val="left" w:pos="570"/>
        </w:tabs>
        <w:spacing w:before="41"/>
        <w:ind w:left="570" w:hanging="424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6"/>
          <w:sz w:val="24"/>
        </w:rPr>
        <w:t xml:space="preserve"> </w:t>
      </w:r>
      <w:r>
        <w:rPr>
          <w:sz w:val="24"/>
        </w:rPr>
        <w:t>może</w:t>
      </w:r>
      <w:r>
        <w:rPr>
          <w:spacing w:val="-3"/>
          <w:sz w:val="24"/>
        </w:rPr>
        <w:t xml:space="preserve"> </w:t>
      </w:r>
      <w:r>
        <w:rPr>
          <w:sz w:val="24"/>
        </w:rPr>
        <w:t>dokonać</w:t>
      </w:r>
      <w:r>
        <w:rPr>
          <w:spacing w:val="-4"/>
          <w:sz w:val="24"/>
        </w:rPr>
        <w:t xml:space="preserve"> </w:t>
      </w:r>
      <w:r>
        <w:rPr>
          <w:sz w:val="24"/>
        </w:rPr>
        <w:t>zmian</w:t>
      </w:r>
      <w:r>
        <w:rPr>
          <w:spacing w:val="-3"/>
          <w:sz w:val="24"/>
        </w:rPr>
        <w:t xml:space="preserve"> </w:t>
      </w:r>
      <w:r>
        <w:rPr>
          <w:sz w:val="24"/>
        </w:rPr>
        <w:t>umowy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następujących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przypadkach:</w:t>
      </w:r>
    </w:p>
    <w:p w14:paraId="6B3D6F79" w14:textId="059A2C45" w:rsidR="001A48CA" w:rsidRDefault="00CD07F5">
      <w:pPr>
        <w:pStyle w:val="Akapitzlist"/>
        <w:numPr>
          <w:ilvl w:val="1"/>
          <w:numId w:val="8"/>
        </w:numPr>
        <w:tabs>
          <w:tab w:val="left" w:pos="1137"/>
        </w:tabs>
        <w:spacing w:before="42" w:line="276" w:lineRule="auto"/>
        <w:ind w:right="138"/>
        <w:jc w:val="both"/>
        <w:rPr>
          <w:sz w:val="24"/>
        </w:rPr>
      </w:pPr>
      <w:r>
        <w:rPr>
          <w:sz w:val="24"/>
        </w:rPr>
        <w:t>nastąpi zmiana powszechnie obowiązujących przepisów w zakresie dotyczącym: zmian</w:t>
      </w:r>
      <w:r>
        <w:rPr>
          <w:spacing w:val="-14"/>
          <w:sz w:val="24"/>
        </w:rPr>
        <w:t xml:space="preserve"> </w:t>
      </w:r>
      <w:r>
        <w:rPr>
          <w:sz w:val="24"/>
        </w:rPr>
        <w:t>prawa</w:t>
      </w:r>
      <w:r>
        <w:rPr>
          <w:spacing w:val="-13"/>
          <w:sz w:val="24"/>
        </w:rPr>
        <w:t xml:space="preserve"> </w:t>
      </w:r>
      <w:r>
        <w:rPr>
          <w:sz w:val="24"/>
        </w:rPr>
        <w:t>podatkowego,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tym</w:t>
      </w:r>
      <w:r>
        <w:rPr>
          <w:spacing w:val="-14"/>
          <w:sz w:val="24"/>
        </w:rPr>
        <w:t xml:space="preserve"> </w:t>
      </w:r>
      <w:r>
        <w:rPr>
          <w:sz w:val="24"/>
        </w:rPr>
        <w:t>stawek</w:t>
      </w:r>
      <w:r>
        <w:rPr>
          <w:spacing w:val="-13"/>
          <w:sz w:val="24"/>
        </w:rPr>
        <w:t xml:space="preserve"> </w:t>
      </w:r>
      <w:r>
        <w:rPr>
          <w:sz w:val="24"/>
        </w:rPr>
        <w:t>podatku,</w:t>
      </w:r>
      <w:r>
        <w:rPr>
          <w:spacing w:val="-12"/>
          <w:sz w:val="24"/>
        </w:rPr>
        <w:t xml:space="preserve"> </w:t>
      </w:r>
      <w:r>
        <w:rPr>
          <w:sz w:val="24"/>
        </w:rPr>
        <w:t>uPzp,</w:t>
      </w:r>
      <w:r>
        <w:rPr>
          <w:spacing w:val="-8"/>
          <w:sz w:val="24"/>
        </w:rPr>
        <w:t xml:space="preserve"> </w:t>
      </w:r>
      <w:r>
        <w:rPr>
          <w:sz w:val="24"/>
        </w:rPr>
        <w:t>ustawa</w:t>
      </w:r>
      <w:r>
        <w:rPr>
          <w:spacing w:val="-13"/>
          <w:sz w:val="24"/>
        </w:rPr>
        <w:t xml:space="preserve">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dnia</w:t>
      </w:r>
      <w:r>
        <w:rPr>
          <w:spacing w:val="-13"/>
          <w:sz w:val="24"/>
        </w:rPr>
        <w:t xml:space="preserve"> </w:t>
      </w:r>
      <w:r>
        <w:rPr>
          <w:sz w:val="24"/>
        </w:rPr>
        <w:t>27</w:t>
      </w:r>
      <w:r>
        <w:rPr>
          <w:spacing w:val="-13"/>
          <w:sz w:val="24"/>
        </w:rPr>
        <w:t xml:space="preserve"> </w:t>
      </w:r>
      <w:r>
        <w:rPr>
          <w:sz w:val="24"/>
        </w:rPr>
        <w:t>sierpnia 2009</w:t>
      </w:r>
      <w:r>
        <w:rPr>
          <w:spacing w:val="-9"/>
          <w:sz w:val="24"/>
        </w:rPr>
        <w:t xml:space="preserve"> </w:t>
      </w:r>
      <w:r>
        <w:rPr>
          <w:sz w:val="24"/>
        </w:rPr>
        <w:t>r.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finansach</w:t>
      </w:r>
      <w:r>
        <w:rPr>
          <w:spacing w:val="-9"/>
          <w:sz w:val="24"/>
        </w:rPr>
        <w:t xml:space="preserve"> </w:t>
      </w:r>
      <w:r>
        <w:rPr>
          <w:sz w:val="24"/>
        </w:rPr>
        <w:t>publicznych</w:t>
      </w:r>
      <w:r w:rsidR="003040A4">
        <w:rPr>
          <w:spacing w:val="-9"/>
          <w:sz w:val="24"/>
        </w:rPr>
        <w:t xml:space="preserve">. </w:t>
      </w:r>
      <w:r>
        <w:rPr>
          <w:sz w:val="24"/>
        </w:rPr>
        <w:t>Zmiana</w:t>
      </w:r>
      <w:r>
        <w:rPr>
          <w:spacing w:val="-8"/>
          <w:sz w:val="24"/>
        </w:rPr>
        <w:t xml:space="preserve"> </w:t>
      </w:r>
      <w:r>
        <w:rPr>
          <w:sz w:val="24"/>
        </w:rPr>
        <w:t>regulacji określonych w zdaniu poprzednim musi wywierać bezpośredni wpływ na realizację przedmiotu umowy i może prowadzić do modyfikacji wyłącznie tych zapisów</w:t>
      </w:r>
      <w:r>
        <w:rPr>
          <w:spacing w:val="-9"/>
          <w:sz w:val="24"/>
        </w:rPr>
        <w:t xml:space="preserve"> </w:t>
      </w:r>
      <w:r>
        <w:rPr>
          <w:sz w:val="24"/>
        </w:rPr>
        <w:t>umowy,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których</w:t>
      </w:r>
      <w:r>
        <w:rPr>
          <w:spacing w:val="-9"/>
          <w:sz w:val="24"/>
        </w:rPr>
        <w:t xml:space="preserve"> </w:t>
      </w:r>
      <w:r>
        <w:rPr>
          <w:sz w:val="24"/>
        </w:rPr>
        <w:t>się</w:t>
      </w:r>
      <w:r>
        <w:rPr>
          <w:spacing w:val="-8"/>
          <w:sz w:val="24"/>
        </w:rPr>
        <w:t xml:space="preserve"> </w:t>
      </w:r>
      <w:r>
        <w:rPr>
          <w:sz w:val="24"/>
        </w:rPr>
        <w:t>odnosi;</w:t>
      </w:r>
      <w:r>
        <w:rPr>
          <w:spacing w:val="-9"/>
          <w:sz w:val="24"/>
        </w:rPr>
        <w:t xml:space="preserve"> </w:t>
      </w:r>
      <w:r>
        <w:rPr>
          <w:sz w:val="24"/>
        </w:rPr>
        <w:t>zmiana</w:t>
      </w:r>
      <w:r>
        <w:rPr>
          <w:spacing w:val="-13"/>
          <w:sz w:val="24"/>
        </w:rPr>
        <w:t xml:space="preserve"> </w:t>
      </w:r>
      <w:r>
        <w:rPr>
          <w:sz w:val="24"/>
        </w:rPr>
        <w:t>nie</w:t>
      </w:r>
      <w:r>
        <w:rPr>
          <w:spacing w:val="-8"/>
          <w:sz w:val="24"/>
        </w:rPr>
        <w:t xml:space="preserve"> </w:t>
      </w:r>
      <w:r>
        <w:rPr>
          <w:sz w:val="24"/>
        </w:rPr>
        <w:t>może</w:t>
      </w:r>
      <w:r>
        <w:rPr>
          <w:spacing w:val="-8"/>
          <w:sz w:val="24"/>
        </w:rPr>
        <w:t xml:space="preserve"> </w:t>
      </w:r>
      <w:r>
        <w:rPr>
          <w:sz w:val="24"/>
        </w:rPr>
        <w:t>prowadzić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wydłużenia terminu obowiązywania umowy;</w:t>
      </w:r>
    </w:p>
    <w:p w14:paraId="2EEA5C10" w14:textId="77777777" w:rsidR="001A48CA" w:rsidRDefault="00CD07F5">
      <w:pPr>
        <w:pStyle w:val="Akapitzlist"/>
        <w:numPr>
          <w:ilvl w:val="1"/>
          <w:numId w:val="8"/>
        </w:numPr>
        <w:tabs>
          <w:tab w:val="left" w:pos="1137"/>
        </w:tabs>
        <w:spacing w:before="1" w:line="276" w:lineRule="auto"/>
        <w:ind w:right="136"/>
        <w:jc w:val="both"/>
        <w:rPr>
          <w:sz w:val="24"/>
        </w:rPr>
      </w:pPr>
      <w:r>
        <w:rPr>
          <w:sz w:val="24"/>
        </w:rPr>
        <w:t>konieczność</w:t>
      </w:r>
      <w:r>
        <w:rPr>
          <w:spacing w:val="-1"/>
          <w:sz w:val="24"/>
        </w:rPr>
        <w:t xml:space="preserve"> </w:t>
      </w:r>
      <w:r>
        <w:rPr>
          <w:sz w:val="24"/>
        </w:rPr>
        <w:t>wprowadzenia zmian</w:t>
      </w:r>
      <w:r>
        <w:rPr>
          <w:spacing w:val="-1"/>
          <w:sz w:val="24"/>
        </w:rPr>
        <w:t xml:space="preserve"> </w:t>
      </w:r>
      <w:r>
        <w:rPr>
          <w:sz w:val="24"/>
        </w:rPr>
        <w:t>będzie</w:t>
      </w:r>
      <w:r>
        <w:rPr>
          <w:spacing w:val="-1"/>
          <w:sz w:val="24"/>
        </w:rPr>
        <w:t xml:space="preserve"> </w:t>
      </w:r>
      <w:r>
        <w:rPr>
          <w:sz w:val="24"/>
        </w:rPr>
        <w:t>następstwem</w:t>
      </w:r>
      <w:r>
        <w:rPr>
          <w:spacing w:val="-1"/>
          <w:sz w:val="24"/>
        </w:rPr>
        <w:t xml:space="preserve"> </w:t>
      </w:r>
      <w:r>
        <w:rPr>
          <w:sz w:val="24"/>
        </w:rPr>
        <w:t>zmian organizacyjnych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po </w:t>
      </w:r>
      <w:r>
        <w:rPr>
          <w:spacing w:val="-4"/>
          <w:sz w:val="24"/>
        </w:rPr>
        <w:t>stronie Zamawiającego,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tym 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szczególności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jego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strukturze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organizacyjnej, 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ile </w:t>
      </w:r>
      <w:r>
        <w:rPr>
          <w:sz w:val="24"/>
        </w:rPr>
        <w:t>zmiana ta będzie miała bezpośredni wpływ na realizację przedmiotu umowy; wówczas możliwe jest dokonanie modyfikacji umowy w stopniu pozwalającym na dostosowanie</w:t>
      </w:r>
      <w:r>
        <w:rPr>
          <w:spacing w:val="-3"/>
          <w:sz w:val="24"/>
        </w:rPr>
        <w:t xml:space="preserve"> </w:t>
      </w:r>
      <w:r>
        <w:rPr>
          <w:sz w:val="24"/>
        </w:rPr>
        <w:t>jej zapisów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zmian</w:t>
      </w:r>
      <w:r>
        <w:rPr>
          <w:spacing w:val="-3"/>
          <w:sz w:val="24"/>
        </w:rPr>
        <w:t xml:space="preserve"> </w:t>
      </w:r>
      <w:r>
        <w:rPr>
          <w:sz w:val="24"/>
        </w:rPr>
        <w:t>organizacyjnych;</w:t>
      </w:r>
    </w:p>
    <w:p w14:paraId="6FDA99F7" w14:textId="77777777" w:rsidR="001A48CA" w:rsidRDefault="00CD07F5">
      <w:pPr>
        <w:pStyle w:val="Akapitzlist"/>
        <w:numPr>
          <w:ilvl w:val="1"/>
          <w:numId w:val="8"/>
        </w:numPr>
        <w:tabs>
          <w:tab w:val="left" w:pos="1137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powstała</w:t>
      </w:r>
      <w:r>
        <w:rPr>
          <w:spacing w:val="-14"/>
          <w:sz w:val="24"/>
        </w:rPr>
        <w:t xml:space="preserve"> </w:t>
      </w:r>
      <w:r>
        <w:rPr>
          <w:sz w:val="24"/>
        </w:rPr>
        <w:t>możliwość</w:t>
      </w:r>
      <w:r>
        <w:rPr>
          <w:spacing w:val="-13"/>
          <w:sz w:val="24"/>
        </w:rPr>
        <w:t xml:space="preserve"> </w:t>
      </w:r>
      <w:r>
        <w:rPr>
          <w:sz w:val="24"/>
        </w:rPr>
        <w:t>zastosowania</w:t>
      </w:r>
      <w:r>
        <w:rPr>
          <w:spacing w:val="-13"/>
          <w:sz w:val="24"/>
        </w:rPr>
        <w:t xml:space="preserve"> </w:t>
      </w:r>
      <w:r>
        <w:rPr>
          <w:sz w:val="24"/>
        </w:rPr>
        <w:t>nowszych</w:t>
      </w:r>
      <w:r>
        <w:rPr>
          <w:spacing w:val="-13"/>
          <w:sz w:val="24"/>
        </w:rPr>
        <w:t xml:space="preserve"> </w:t>
      </w:r>
      <w:r>
        <w:rPr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z w:val="24"/>
        </w:rPr>
        <w:t>korzystniejszych</w:t>
      </w:r>
      <w:r>
        <w:rPr>
          <w:spacing w:val="-13"/>
          <w:sz w:val="24"/>
        </w:rPr>
        <w:t xml:space="preserve"> </w:t>
      </w:r>
      <w:r>
        <w:rPr>
          <w:sz w:val="24"/>
        </w:rPr>
        <w:t>dla</w:t>
      </w:r>
      <w:r>
        <w:rPr>
          <w:spacing w:val="-13"/>
          <w:sz w:val="24"/>
        </w:rPr>
        <w:t xml:space="preserve"> </w:t>
      </w:r>
      <w:r>
        <w:rPr>
          <w:sz w:val="24"/>
        </w:rPr>
        <w:t>Zamawiającego rozwiązań technicznych od istniejących w chwili zawarcia umowy, o ile nie zwiększy to kwoty wynagrodzenia;</w:t>
      </w:r>
    </w:p>
    <w:p w14:paraId="305195DD" w14:textId="77777777" w:rsidR="001A48CA" w:rsidRDefault="00CD07F5">
      <w:pPr>
        <w:pStyle w:val="Akapitzlist"/>
        <w:numPr>
          <w:ilvl w:val="1"/>
          <w:numId w:val="8"/>
        </w:numPr>
        <w:tabs>
          <w:tab w:val="left" w:pos="1137"/>
        </w:tabs>
        <w:spacing w:before="1" w:line="276" w:lineRule="auto"/>
        <w:ind w:right="142"/>
        <w:jc w:val="both"/>
        <w:rPr>
          <w:sz w:val="24"/>
        </w:rPr>
      </w:pPr>
      <w:r>
        <w:rPr>
          <w:sz w:val="24"/>
        </w:rPr>
        <w:t>wynikną rozbieżności lub niejasności w rozumieniu pojęć użytych w umowie i załącznikach, których nie można usunąć w inny sposób, a zmiana będzie umożliwiać</w:t>
      </w:r>
      <w:r>
        <w:rPr>
          <w:spacing w:val="-12"/>
          <w:sz w:val="24"/>
        </w:rPr>
        <w:t xml:space="preserve"> </w:t>
      </w:r>
      <w:r>
        <w:rPr>
          <w:sz w:val="24"/>
        </w:rPr>
        <w:t>usunięcie</w:t>
      </w:r>
      <w:r>
        <w:rPr>
          <w:spacing w:val="-11"/>
          <w:sz w:val="24"/>
        </w:rPr>
        <w:t xml:space="preserve"> </w:t>
      </w:r>
      <w:r>
        <w:rPr>
          <w:sz w:val="24"/>
        </w:rPr>
        <w:t>rozbieżności</w:t>
      </w:r>
      <w:r>
        <w:rPr>
          <w:spacing w:val="-11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doprecyzowanie</w:t>
      </w:r>
      <w:r>
        <w:rPr>
          <w:spacing w:val="-11"/>
          <w:sz w:val="24"/>
        </w:rPr>
        <w:t xml:space="preserve"> </w:t>
      </w:r>
      <w:r>
        <w:rPr>
          <w:sz w:val="24"/>
        </w:rPr>
        <w:t>umowy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celu</w:t>
      </w:r>
      <w:r>
        <w:rPr>
          <w:spacing w:val="-12"/>
          <w:sz w:val="24"/>
        </w:rPr>
        <w:t xml:space="preserve"> </w:t>
      </w:r>
      <w:r>
        <w:rPr>
          <w:sz w:val="24"/>
        </w:rPr>
        <w:t>jednoznacznej interpretacji jej zapisów przez Strony.</w:t>
      </w:r>
    </w:p>
    <w:p w14:paraId="44EEFFF3" w14:textId="77777777" w:rsidR="001A48CA" w:rsidRDefault="00CD07F5">
      <w:pPr>
        <w:pStyle w:val="Akapitzlist"/>
        <w:numPr>
          <w:ilvl w:val="0"/>
          <w:numId w:val="8"/>
        </w:numPr>
        <w:tabs>
          <w:tab w:val="left" w:pos="502"/>
        </w:tabs>
        <w:ind w:left="502" w:hanging="359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37"/>
          <w:sz w:val="24"/>
        </w:rPr>
        <w:t xml:space="preserve"> </w:t>
      </w:r>
      <w:r>
        <w:rPr>
          <w:sz w:val="24"/>
        </w:rPr>
        <w:t>dopuszcza</w:t>
      </w:r>
      <w:r>
        <w:rPr>
          <w:spacing w:val="40"/>
          <w:sz w:val="24"/>
        </w:rPr>
        <w:t xml:space="preserve"> </w:t>
      </w:r>
      <w:r>
        <w:rPr>
          <w:sz w:val="24"/>
        </w:rPr>
        <w:t>zmianę</w:t>
      </w:r>
      <w:r>
        <w:rPr>
          <w:spacing w:val="40"/>
          <w:sz w:val="24"/>
        </w:rPr>
        <w:t xml:space="preserve"> </w:t>
      </w:r>
      <w:r>
        <w:rPr>
          <w:sz w:val="24"/>
        </w:rPr>
        <w:t>wysokości</w:t>
      </w:r>
      <w:r>
        <w:rPr>
          <w:spacing w:val="39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41"/>
          <w:sz w:val="24"/>
        </w:rPr>
        <w:t xml:space="preserve"> </w:t>
      </w:r>
      <w:r>
        <w:rPr>
          <w:sz w:val="24"/>
        </w:rPr>
        <w:t>Wykonawcy</w:t>
      </w:r>
      <w:r>
        <w:rPr>
          <w:spacing w:val="41"/>
          <w:sz w:val="24"/>
        </w:rPr>
        <w:t xml:space="preserve"> </w:t>
      </w:r>
      <w:r>
        <w:rPr>
          <w:sz w:val="24"/>
        </w:rPr>
        <w:t>w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przypadku</w:t>
      </w:r>
    </w:p>
    <w:p w14:paraId="1FDDDDC1" w14:textId="77777777" w:rsidR="001A48CA" w:rsidRDefault="00CD07F5">
      <w:pPr>
        <w:pStyle w:val="Tekstpodstawowy"/>
        <w:spacing w:before="43"/>
        <w:ind w:left="503"/>
        <w:jc w:val="left"/>
      </w:pPr>
      <w:r>
        <w:rPr>
          <w:spacing w:val="-2"/>
        </w:rPr>
        <w:t>zmiany:</w:t>
      </w:r>
    </w:p>
    <w:p w14:paraId="1D90EBBD" w14:textId="0DAACC1E" w:rsidR="001A48CA" w:rsidRDefault="00CD07F5">
      <w:pPr>
        <w:pStyle w:val="Akapitzlist"/>
        <w:numPr>
          <w:ilvl w:val="1"/>
          <w:numId w:val="8"/>
        </w:numPr>
        <w:tabs>
          <w:tab w:val="left" w:pos="1136"/>
        </w:tabs>
        <w:spacing w:before="42"/>
        <w:ind w:left="1136" w:hanging="285"/>
        <w:rPr>
          <w:sz w:val="24"/>
        </w:rPr>
      </w:pPr>
      <w:r>
        <w:rPr>
          <w:sz w:val="24"/>
        </w:rPr>
        <w:t>stawki</w:t>
      </w:r>
      <w:r>
        <w:rPr>
          <w:spacing w:val="-6"/>
          <w:sz w:val="24"/>
        </w:rPr>
        <w:t xml:space="preserve"> </w:t>
      </w:r>
      <w:r>
        <w:rPr>
          <w:sz w:val="24"/>
        </w:rPr>
        <w:t>podatku</w:t>
      </w:r>
      <w:r>
        <w:rPr>
          <w:spacing w:val="-4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towarów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usług</w:t>
      </w:r>
      <w:r>
        <w:rPr>
          <w:spacing w:val="-4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podatku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akcyzowego;</w:t>
      </w:r>
    </w:p>
    <w:p w14:paraId="5BB07518" w14:textId="77777777" w:rsidR="001A48CA" w:rsidRDefault="00CD07F5">
      <w:pPr>
        <w:pStyle w:val="Akapitzlist"/>
        <w:numPr>
          <w:ilvl w:val="1"/>
          <w:numId w:val="8"/>
        </w:numPr>
        <w:tabs>
          <w:tab w:val="left" w:pos="1136"/>
        </w:tabs>
        <w:spacing w:before="41"/>
        <w:ind w:left="1136" w:hanging="285"/>
        <w:rPr>
          <w:sz w:val="24"/>
        </w:rPr>
      </w:pPr>
      <w:r>
        <w:rPr>
          <w:sz w:val="24"/>
        </w:rPr>
        <w:t>wysokości</w:t>
      </w:r>
      <w:r>
        <w:rPr>
          <w:spacing w:val="78"/>
          <w:sz w:val="24"/>
        </w:rPr>
        <w:t xml:space="preserve"> </w:t>
      </w:r>
      <w:r>
        <w:rPr>
          <w:sz w:val="24"/>
        </w:rPr>
        <w:t>minimalnego</w:t>
      </w:r>
      <w:r>
        <w:rPr>
          <w:spacing w:val="77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78"/>
          <w:sz w:val="24"/>
        </w:rPr>
        <w:t xml:space="preserve"> </w:t>
      </w:r>
      <w:r>
        <w:rPr>
          <w:sz w:val="24"/>
        </w:rPr>
        <w:t>za</w:t>
      </w:r>
      <w:r>
        <w:rPr>
          <w:spacing w:val="79"/>
          <w:sz w:val="24"/>
        </w:rPr>
        <w:t xml:space="preserve"> </w:t>
      </w:r>
      <w:r>
        <w:rPr>
          <w:sz w:val="24"/>
        </w:rPr>
        <w:t>pracę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albo</w:t>
      </w:r>
      <w:r>
        <w:rPr>
          <w:spacing w:val="78"/>
          <w:sz w:val="24"/>
        </w:rPr>
        <w:t xml:space="preserve"> </w:t>
      </w:r>
      <w:r>
        <w:rPr>
          <w:sz w:val="24"/>
        </w:rPr>
        <w:t>wysokości</w:t>
      </w:r>
      <w:r>
        <w:rPr>
          <w:spacing w:val="78"/>
          <w:sz w:val="24"/>
        </w:rPr>
        <w:t xml:space="preserve"> </w:t>
      </w:r>
      <w:r>
        <w:rPr>
          <w:spacing w:val="-2"/>
          <w:sz w:val="24"/>
        </w:rPr>
        <w:t>minimalnej</w:t>
      </w:r>
    </w:p>
    <w:p w14:paraId="1B8905D8" w14:textId="77777777" w:rsidR="001A48CA" w:rsidRDefault="00CD07F5">
      <w:pPr>
        <w:pStyle w:val="Tekstpodstawowy"/>
        <w:spacing w:before="42"/>
        <w:ind w:left="1211"/>
        <w:jc w:val="left"/>
      </w:pPr>
      <w:r>
        <w:t>stawki</w:t>
      </w:r>
      <w:r>
        <w:rPr>
          <w:spacing w:val="-1"/>
        </w:rPr>
        <w:t xml:space="preserve"> </w:t>
      </w:r>
      <w:r>
        <w:t>godzinowej,</w:t>
      </w:r>
      <w:r>
        <w:rPr>
          <w:spacing w:val="1"/>
        </w:rPr>
        <w:t xml:space="preserve"> </w:t>
      </w:r>
      <w:r>
        <w:t>ustalonych</w:t>
      </w:r>
      <w:r>
        <w:rPr>
          <w:spacing w:val="-2"/>
        </w:rPr>
        <w:t xml:space="preserve"> </w:t>
      </w:r>
      <w:r>
        <w:t>na podstawie</w:t>
      </w:r>
      <w:r>
        <w:rPr>
          <w:spacing w:val="5"/>
        </w:rPr>
        <w:t xml:space="preserve"> </w:t>
      </w:r>
      <w:r>
        <w:t>ustawy</w:t>
      </w:r>
      <w:r>
        <w:rPr>
          <w:spacing w:val="-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dnia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 xml:space="preserve">października </w:t>
      </w:r>
      <w:r>
        <w:rPr>
          <w:spacing w:val="-4"/>
        </w:rPr>
        <w:t>2002</w:t>
      </w:r>
    </w:p>
    <w:p w14:paraId="72B1E710" w14:textId="03F87C03" w:rsidR="001A48CA" w:rsidRDefault="00CD07F5">
      <w:pPr>
        <w:pStyle w:val="Tekstpodstawowy"/>
        <w:spacing w:before="43"/>
        <w:ind w:left="1211"/>
        <w:jc w:val="left"/>
      </w:pPr>
      <w:r>
        <w:t>r.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minimalnym</w:t>
      </w:r>
      <w:r>
        <w:rPr>
          <w:spacing w:val="-4"/>
        </w:rPr>
        <w:t xml:space="preserve"> </w:t>
      </w:r>
      <w:r>
        <w:t>wynagrodzeniu</w:t>
      </w:r>
      <w:r>
        <w:rPr>
          <w:spacing w:val="-5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rPr>
          <w:spacing w:val="-2"/>
        </w:rPr>
        <w:t>pracę;</w:t>
      </w:r>
    </w:p>
    <w:p w14:paraId="75BB26F1" w14:textId="754757F8" w:rsidR="001A48CA" w:rsidRDefault="00CD07F5">
      <w:pPr>
        <w:pStyle w:val="Akapitzlist"/>
        <w:numPr>
          <w:ilvl w:val="1"/>
          <w:numId w:val="8"/>
        </w:numPr>
        <w:tabs>
          <w:tab w:val="left" w:pos="1136"/>
          <w:tab w:val="left" w:pos="1211"/>
        </w:tabs>
        <w:spacing w:before="179" w:line="276" w:lineRule="auto"/>
        <w:ind w:left="1211" w:right="144"/>
        <w:jc w:val="both"/>
        <w:rPr>
          <w:sz w:val="24"/>
        </w:rPr>
      </w:pPr>
      <w:r>
        <w:rPr>
          <w:sz w:val="24"/>
        </w:rPr>
        <w:t xml:space="preserve">zasad podlegania ubezpieczeniom społecznym lub ubezpieczeniu zdrowotnemu lub wysokości stawki składki na ubezpieczenia społeczne lub ubezpieczenie </w:t>
      </w:r>
      <w:r>
        <w:rPr>
          <w:spacing w:val="-2"/>
          <w:sz w:val="24"/>
        </w:rPr>
        <w:t>zdrowotne;</w:t>
      </w:r>
    </w:p>
    <w:p w14:paraId="27D1D55A" w14:textId="77777777" w:rsidR="001A48CA" w:rsidRDefault="00CD07F5">
      <w:pPr>
        <w:pStyle w:val="Akapitzlist"/>
        <w:numPr>
          <w:ilvl w:val="1"/>
          <w:numId w:val="8"/>
        </w:numPr>
        <w:tabs>
          <w:tab w:val="left" w:pos="1136"/>
          <w:tab w:val="left" w:pos="1211"/>
        </w:tabs>
        <w:spacing w:line="276" w:lineRule="auto"/>
        <w:ind w:left="1211" w:right="143"/>
        <w:jc w:val="both"/>
        <w:rPr>
          <w:sz w:val="24"/>
        </w:rPr>
      </w:pPr>
      <w:r>
        <w:rPr>
          <w:sz w:val="24"/>
        </w:rPr>
        <w:t>zasad gromadzenia i wysokości wpłat do pracowniczych planów kapitałowych, o których mowa w ustawie z dnia 4 października 2018 r. o pracowniczych planach kapitałowych jeżeli zmiany te będą miały wpływ na koszty wykonania przez Wykonawcę zamówienia, wynikającego z zawartej umowy.</w:t>
      </w:r>
    </w:p>
    <w:p w14:paraId="37F2A374" w14:textId="77777777" w:rsidR="001A48CA" w:rsidRDefault="00CD07F5">
      <w:pPr>
        <w:pStyle w:val="Akapitzlist"/>
        <w:numPr>
          <w:ilvl w:val="2"/>
          <w:numId w:val="8"/>
        </w:numPr>
        <w:tabs>
          <w:tab w:val="left" w:pos="1931"/>
        </w:tabs>
        <w:spacing w:line="273" w:lineRule="auto"/>
        <w:ind w:right="146"/>
        <w:rPr>
          <w:sz w:val="24"/>
        </w:rPr>
      </w:pPr>
      <w:r>
        <w:rPr>
          <w:sz w:val="24"/>
        </w:rPr>
        <w:t>jeżeli</w:t>
      </w:r>
      <w:r>
        <w:rPr>
          <w:spacing w:val="-8"/>
          <w:sz w:val="24"/>
        </w:rPr>
        <w:t xml:space="preserve"> </w:t>
      </w:r>
      <w:r>
        <w:rPr>
          <w:sz w:val="24"/>
        </w:rPr>
        <w:t>zmiany</w:t>
      </w:r>
      <w:r>
        <w:rPr>
          <w:spacing w:val="-9"/>
          <w:sz w:val="24"/>
        </w:rPr>
        <w:t xml:space="preserve"> </w:t>
      </w:r>
      <w:r>
        <w:rPr>
          <w:sz w:val="24"/>
        </w:rPr>
        <w:t>te</w:t>
      </w:r>
      <w:r>
        <w:rPr>
          <w:spacing w:val="-8"/>
          <w:sz w:val="24"/>
        </w:rPr>
        <w:t xml:space="preserve"> </w:t>
      </w:r>
      <w:r>
        <w:rPr>
          <w:sz w:val="24"/>
        </w:rPr>
        <w:t>będą</w:t>
      </w:r>
      <w:r>
        <w:rPr>
          <w:spacing w:val="-8"/>
          <w:sz w:val="24"/>
        </w:rPr>
        <w:t xml:space="preserve"> </w:t>
      </w:r>
      <w:r>
        <w:rPr>
          <w:sz w:val="24"/>
        </w:rPr>
        <w:t>miały</w:t>
      </w:r>
      <w:r>
        <w:rPr>
          <w:spacing w:val="-9"/>
          <w:sz w:val="24"/>
        </w:rPr>
        <w:t xml:space="preserve"> </w:t>
      </w:r>
      <w:r>
        <w:rPr>
          <w:sz w:val="24"/>
        </w:rPr>
        <w:t>wpływ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koszty</w:t>
      </w:r>
      <w:r>
        <w:rPr>
          <w:spacing w:val="-7"/>
          <w:sz w:val="24"/>
        </w:rPr>
        <w:t xml:space="preserve"> </w:t>
      </w:r>
      <w:r>
        <w:rPr>
          <w:sz w:val="24"/>
        </w:rPr>
        <w:t>wykonania</w:t>
      </w:r>
      <w:r>
        <w:rPr>
          <w:spacing w:val="-8"/>
          <w:sz w:val="24"/>
        </w:rPr>
        <w:t xml:space="preserve"> </w:t>
      </w:r>
      <w:r>
        <w:rPr>
          <w:sz w:val="24"/>
        </w:rPr>
        <w:t>przez</w:t>
      </w:r>
      <w:r>
        <w:rPr>
          <w:spacing w:val="-9"/>
          <w:sz w:val="24"/>
        </w:rPr>
        <w:t xml:space="preserve"> </w:t>
      </w:r>
      <w:r>
        <w:rPr>
          <w:sz w:val="24"/>
        </w:rPr>
        <w:t>Wykonawcę zamówienia, wynikającego z zawartej umowy.</w:t>
      </w:r>
    </w:p>
    <w:p w14:paraId="72757719" w14:textId="77777777" w:rsidR="001A48CA" w:rsidRDefault="00CD07F5">
      <w:pPr>
        <w:pStyle w:val="Akapitzlist"/>
        <w:numPr>
          <w:ilvl w:val="0"/>
          <w:numId w:val="8"/>
        </w:numPr>
        <w:tabs>
          <w:tab w:val="left" w:pos="571"/>
        </w:tabs>
        <w:spacing w:before="4" w:line="276" w:lineRule="auto"/>
        <w:ind w:right="140"/>
        <w:jc w:val="both"/>
        <w:rPr>
          <w:sz w:val="24"/>
        </w:rPr>
      </w:pPr>
      <w:r>
        <w:rPr>
          <w:sz w:val="24"/>
        </w:rPr>
        <w:t>Każda</w:t>
      </w:r>
      <w:r>
        <w:rPr>
          <w:spacing w:val="-9"/>
          <w:sz w:val="24"/>
        </w:rPr>
        <w:t xml:space="preserve"> </w:t>
      </w:r>
      <w:r>
        <w:rPr>
          <w:sz w:val="24"/>
        </w:rPr>
        <w:t>ze</w:t>
      </w:r>
      <w:r>
        <w:rPr>
          <w:spacing w:val="-9"/>
          <w:sz w:val="24"/>
        </w:rPr>
        <w:t xml:space="preserve"> </w:t>
      </w:r>
      <w:r>
        <w:rPr>
          <w:sz w:val="24"/>
        </w:rPr>
        <w:t>stron</w:t>
      </w:r>
      <w:r>
        <w:rPr>
          <w:spacing w:val="-9"/>
          <w:sz w:val="24"/>
        </w:rPr>
        <w:t xml:space="preserve"> </w:t>
      </w:r>
      <w:r>
        <w:rPr>
          <w:sz w:val="24"/>
        </w:rPr>
        <w:t>umowy,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terminie</w:t>
      </w:r>
      <w:r>
        <w:rPr>
          <w:spacing w:val="-9"/>
          <w:sz w:val="24"/>
        </w:rPr>
        <w:t xml:space="preserve"> </w:t>
      </w:r>
      <w:r>
        <w:rPr>
          <w:sz w:val="24"/>
        </w:rPr>
        <w:t>od</w:t>
      </w:r>
      <w:r>
        <w:rPr>
          <w:spacing w:val="-9"/>
          <w:sz w:val="24"/>
        </w:rPr>
        <w:t xml:space="preserve"> </w:t>
      </w:r>
      <w:r>
        <w:rPr>
          <w:sz w:val="24"/>
        </w:rPr>
        <w:t>dnia</w:t>
      </w:r>
      <w:r>
        <w:rPr>
          <w:spacing w:val="-9"/>
          <w:sz w:val="24"/>
        </w:rPr>
        <w:t xml:space="preserve"> </w:t>
      </w:r>
      <w:r>
        <w:rPr>
          <w:sz w:val="24"/>
        </w:rPr>
        <w:t>opublikowania</w:t>
      </w:r>
      <w:r>
        <w:rPr>
          <w:spacing w:val="-9"/>
          <w:sz w:val="24"/>
        </w:rPr>
        <w:t xml:space="preserve"> </w:t>
      </w:r>
      <w:r>
        <w:rPr>
          <w:sz w:val="24"/>
        </w:rPr>
        <w:t>przepisów</w:t>
      </w:r>
      <w:r>
        <w:rPr>
          <w:spacing w:val="-11"/>
          <w:sz w:val="24"/>
        </w:rPr>
        <w:t xml:space="preserve"> </w:t>
      </w:r>
      <w:r>
        <w:rPr>
          <w:sz w:val="24"/>
        </w:rPr>
        <w:t>dokonujących</w:t>
      </w:r>
      <w:r>
        <w:rPr>
          <w:spacing w:val="-10"/>
          <w:sz w:val="24"/>
        </w:rPr>
        <w:t xml:space="preserve"> </w:t>
      </w:r>
      <w:r>
        <w:rPr>
          <w:sz w:val="24"/>
        </w:rPr>
        <w:t>tych zmian do 30 dnia od dnia ich wejścia w życie, może zwrócić się do drugiej strony o przeprowadzenie negocjacji w sprawie zmiany wynagrodzenia. Zmiana umowy na podstawie</w:t>
      </w:r>
      <w:r>
        <w:rPr>
          <w:spacing w:val="-14"/>
          <w:sz w:val="24"/>
        </w:rPr>
        <w:t xml:space="preserve"> </w:t>
      </w:r>
      <w:r>
        <w:rPr>
          <w:sz w:val="24"/>
        </w:rPr>
        <w:t>ustaleń</w:t>
      </w:r>
      <w:r>
        <w:rPr>
          <w:spacing w:val="-13"/>
          <w:sz w:val="24"/>
        </w:rPr>
        <w:t xml:space="preserve"> </w:t>
      </w:r>
      <w:r>
        <w:rPr>
          <w:sz w:val="24"/>
        </w:rPr>
        <w:t>negocjacyjnych</w:t>
      </w:r>
      <w:r>
        <w:rPr>
          <w:spacing w:val="-13"/>
          <w:sz w:val="24"/>
        </w:rPr>
        <w:t xml:space="preserve"> </w:t>
      </w:r>
      <w:r>
        <w:rPr>
          <w:sz w:val="24"/>
        </w:rPr>
        <w:t>może</w:t>
      </w:r>
      <w:r>
        <w:rPr>
          <w:spacing w:val="-13"/>
          <w:sz w:val="24"/>
        </w:rPr>
        <w:t xml:space="preserve"> </w:t>
      </w:r>
      <w:r>
        <w:rPr>
          <w:sz w:val="24"/>
        </w:rPr>
        <w:t>nastąpić</w:t>
      </w:r>
      <w:r>
        <w:rPr>
          <w:spacing w:val="-14"/>
          <w:sz w:val="24"/>
        </w:rPr>
        <w:t xml:space="preserve"> </w:t>
      </w:r>
      <w:r>
        <w:rPr>
          <w:sz w:val="24"/>
        </w:rPr>
        <w:t>po</w:t>
      </w:r>
      <w:r>
        <w:rPr>
          <w:spacing w:val="-13"/>
          <w:sz w:val="24"/>
        </w:rPr>
        <w:t xml:space="preserve"> </w:t>
      </w:r>
      <w:r>
        <w:rPr>
          <w:sz w:val="24"/>
        </w:rPr>
        <w:t>wejściu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życie</w:t>
      </w:r>
      <w:r>
        <w:rPr>
          <w:spacing w:val="-13"/>
          <w:sz w:val="24"/>
        </w:rPr>
        <w:t xml:space="preserve"> </w:t>
      </w:r>
      <w:r>
        <w:rPr>
          <w:sz w:val="24"/>
        </w:rPr>
        <w:t>przepisów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będących przyczyną waloryzacji. Strona przedstawi udokumentowaną kalkulację uzasadniającą </w:t>
      </w:r>
      <w:r>
        <w:rPr>
          <w:sz w:val="24"/>
        </w:rPr>
        <w:lastRenderedPageBreak/>
        <w:t>faktyczny wpływ zmian wskazany w ust. 2 na koszty wykonania umowy.</w:t>
      </w:r>
    </w:p>
    <w:p w14:paraId="1F66F1BF" w14:textId="77777777" w:rsidR="001A48CA" w:rsidRDefault="00CD07F5">
      <w:pPr>
        <w:pStyle w:val="Akapitzlist"/>
        <w:numPr>
          <w:ilvl w:val="0"/>
          <w:numId w:val="8"/>
        </w:numPr>
        <w:tabs>
          <w:tab w:val="left" w:pos="571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W razie zmiany, o której mowa w ust. 2 pkt 2, przez pojęcie „zmiany wynagrodzenia" należy rozumieć sumę wzrostu kosztów Wykonawcy zamówienia publicznego wynikających z podwyższenia wynagrodzeń poszczególnych pracowników biorących udział w realizacji pozostałej do wykonania części zamówienia, w momencie wejścia w życie zmiany, do wysokości wynagrodzenia minimalnego obowiązującej po zmianie przepisów lub jej odpowiedniej części, w przypadku osób zatrudnionych w wymiarze niższym niż pełen etat.</w:t>
      </w:r>
    </w:p>
    <w:p w14:paraId="4B54E302" w14:textId="77777777" w:rsidR="001A48CA" w:rsidRDefault="00CD07F5">
      <w:pPr>
        <w:pStyle w:val="Akapitzlist"/>
        <w:numPr>
          <w:ilvl w:val="0"/>
          <w:numId w:val="8"/>
        </w:numPr>
        <w:tabs>
          <w:tab w:val="left" w:pos="571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W razie zmiany wskazanej w ust. 2 pkt 3, przez pojęcie „zmiany wynagrodzenia" należy rozumieć sumę wzrostu kosztów Wykonawcy zamówienia publicznego oraz drugiej strony umowy o pracę lub innej umowy cywilnoprawnej łączącej Wykonawcę zamówienia publicznego z osobą fizyczną nieprowadzącą działalności gospodarczej, wynikających z konieczności odprowadzenia dodatkowych składek od wynagrodzeń osób zatrudnionych na umowę o pracę lub na podstawie innej umowy cywilnoprawnej zawartej przez Wykonawcę z osobą fizyczną nieprowadzącą działalności gospodarczej, a biorących udział w realizacji pozostałej do wykonania, w momencie wejścia w życie zmiany,</w:t>
      </w:r>
      <w:r>
        <w:rPr>
          <w:spacing w:val="-14"/>
          <w:sz w:val="24"/>
        </w:rPr>
        <w:t xml:space="preserve"> </w:t>
      </w:r>
      <w:r>
        <w:rPr>
          <w:sz w:val="24"/>
        </w:rPr>
        <w:t>części</w:t>
      </w:r>
      <w:r>
        <w:rPr>
          <w:spacing w:val="-13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12"/>
          <w:sz w:val="24"/>
        </w:rPr>
        <w:t xml:space="preserve"> </w:t>
      </w:r>
      <w:r>
        <w:rPr>
          <w:sz w:val="24"/>
        </w:rPr>
        <w:t>przy</w:t>
      </w:r>
      <w:r>
        <w:rPr>
          <w:spacing w:val="-14"/>
          <w:sz w:val="24"/>
        </w:rPr>
        <w:t xml:space="preserve"> </w:t>
      </w:r>
      <w:r>
        <w:rPr>
          <w:sz w:val="24"/>
        </w:rPr>
        <w:t>założeniu</w:t>
      </w:r>
      <w:r>
        <w:rPr>
          <w:spacing w:val="-13"/>
          <w:sz w:val="24"/>
        </w:rPr>
        <w:t xml:space="preserve"> </w:t>
      </w:r>
      <w:r>
        <w:rPr>
          <w:sz w:val="24"/>
        </w:rPr>
        <w:t>braku</w:t>
      </w:r>
      <w:r>
        <w:rPr>
          <w:spacing w:val="-13"/>
          <w:sz w:val="24"/>
        </w:rPr>
        <w:t xml:space="preserve"> </w:t>
      </w:r>
      <w:r>
        <w:rPr>
          <w:sz w:val="24"/>
        </w:rPr>
        <w:t>zmiany</w:t>
      </w:r>
      <w:r>
        <w:rPr>
          <w:spacing w:val="-13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-12"/>
          <w:sz w:val="24"/>
        </w:rPr>
        <w:t xml:space="preserve"> </w:t>
      </w:r>
      <w:r>
        <w:rPr>
          <w:sz w:val="24"/>
        </w:rPr>
        <w:t>netto</w:t>
      </w:r>
      <w:r>
        <w:rPr>
          <w:spacing w:val="-13"/>
          <w:sz w:val="24"/>
        </w:rPr>
        <w:t xml:space="preserve"> </w:t>
      </w:r>
      <w:r>
        <w:rPr>
          <w:sz w:val="24"/>
        </w:rPr>
        <w:t>tych</w:t>
      </w:r>
      <w:r>
        <w:rPr>
          <w:spacing w:val="-14"/>
          <w:sz w:val="24"/>
        </w:rPr>
        <w:t xml:space="preserve"> </w:t>
      </w:r>
      <w:r>
        <w:rPr>
          <w:sz w:val="24"/>
        </w:rPr>
        <w:t>osób.</w:t>
      </w:r>
    </w:p>
    <w:p w14:paraId="1295AD87" w14:textId="77777777" w:rsidR="001A48CA" w:rsidRDefault="00CD07F5">
      <w:pPr>
        <w:pStyle w:val="Akapitzlist"/>
        <w:numPr>
          <w:ilvl w:val="0"/>
          <w:numId w:val="8"/>
        </w:numPr>
        <w:tabs>
          <w:tab w:val="left" w:pos="503"/>
        </w:tabs>
        <w:spacing w:before="1" w:line="276" w:lineRule="auto"/>
        <w:ind w:left="503" w:right="141" w:hanging="360"/>
        <w:jc w:val="both"/>
        <w:rPr>
          <w:sz w:val="24"/>
        </w:rPr>
      </w:pPr>
      <w:r>
        <w:rPr>
          <w:sz w:val="24"/>
        </w:rPr>
        <w:t>W razie zmiany wskazanej w ust. 2 pkt 4, przez pojęcie „zmiany wynagrodzenia" należy rozumieć sumę wzrostu kosztów Wykonawcy zamówienia publicznego wynikających z podwyższenia</w:t>
      </w:r>
      <w:r>
        <w:rPr>
          <w:spacing w:val="-4"/>
          <w:sz w:val="24"/>
        </w:rPr>
        <w:t xml:space="preserve"> </w:t>
      </w:r>
      <w:r>
        <w:rPr>
          <w:sz w:val="24"/>
        </w:rPr>
        <w:t>wysokości</w:t>
      </w:r>
      <w:r>
        <w:rPr>
          <w:spacing w:val="-6"/>
          <w:sz w:val="24"/>
        </w:rPr>
        <w:t xml:space="preserve"> </w:t>
      </w:r>
      <w:r>
        <w:rPr>
          <w:sz w:val="24"/>
        </w:rPr>
        <w:t>wpłat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pracowniczych</w:t>
      </w:r>
      <w:r>
        <w:rPr>
          <w:spacing w:val="-6"/>
          <w:sz w:val="24"/>
        </w:rPr>
        <w:t xml:space="preserve"> </w:t>
      </w:r>
      <w:r>
        <w:rPr>
          <w:sz w:val="24"/>
        </w:rPr>
        <w:t>planów</w:t>
      </w:r>
      <w:r>
        <w:rPr>
          <w:spacing w:val="-6"/>
          <w:sz w:val="24"/>
        </w:rPr>
        <w:t xml:space="preserve"> </w:t>
      </w:r>
      <w:r>
        <w:rPr>
          <w:sz w:val="24"/>
        </w:rPr>
        <w:t>kapitałowych</w:t>
      </w:r>
      <w:r>
        <w:rPr>
          <w:spacing w:val="-2"/>
          <w:sz w:val="24"/>
        </w:rPr>
        <w:t xml:space="preserve"> </w:t>
      </w:r>
      <w:r>
        <w:rPr>
          <w:sz w:val="24"/>
        </w:rPr>
        <w:t>poszczególnych pracowników biorących udział w realizacji pozostałej do wykonania części zamówienia, w momencie wejścia w życie zmiany, do wysokości wpłaty do pracowniczych planów kapitałowych, obowiązującej po zmianie przepisów lub jej odpowiedniej części, w przypadku osób zatrudnionych w wymiarze niższym niż pełen etat.</w:t>
      </w:r>
    </w:p>
    <w:p w14:paraId="07666B70" w14:textId="77777777" w:rsidR="001A48CA" w:rsidRDefault="00CD07F5">
      <w:pPr>
        <w:pStyle w:val="Akapitzlist"/>
        <w:numPr>
          <w:ilvl w:val="0"/>
          <w:numId w:val="8"/>
        </w:numPr>
        <w:tabs>
          <w:tab w:val="left" w:pos="502"/>
        </w:tabs>
        <w:spacing w:before="179"/>
        <w:ind w:left="502" w:hanging="359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53"/>
          <w:sz w:val="24"/>
        </w:rPr>
        <w:t xml:space="preserve"> </w:t>
      </w:r>
      <w:r>
        <w:rPr>
          <w:sz w:val="24"/>
        </w:rPr>
        <w:t>przewiduje</w:t>
      </w:r>
      <w:r>
        <w:rPr>
          <w:spacing w:val="55"/>
          <w:sz w:val="24"/>
        </w:rPr>
        <w:t xml:space="preserve"> </w:t>
      </w:r>
      <w:r>
        <w:rPr>
          <w:sz w:val="24"/>
        </w:rPr>
        <w:t>możliwość</w:t>
      </w:r>
      <w:r>
        <w:rPr>
          <w:spacing w:val="53"/>
          <w:sz w:val="24"/>
        </w:rPr>
        <w:t xml:space="preserve"> </w:t>
      </w:r>
      <w:r>
        <w:rPr>
          <w:sz w:val="24"/>
        </w:rPr>
        <w:t>wprowadzenia</w:t>
      </w:r>
      <w:r>
        <w:rPr>
          <w:spacing w:val="55"/>
          <w:sz w:val="24"/>
        </w:rPr>
        <w:t xml:space="preserve"> </w:t>
      </w:r>
      <w:r>
        <w:rPr>
          <w:sz w:val="24"/>
        </w:rPr>
        <w:t>do</w:t>
      </w:r>
      <w:r>
        <w:rPr>
          <w:spacing w:val="53"/>
          <w:sz w:val="24"/>
        </w:rPr>
        <w:t xml:space="preserve"> </w:t>
      </w:r>
      <w:r>
        <w:rPr>
          <w:sz w:val="24"/>
        </w:rPr>
        <w:t>Umowy</w:t>
      </w:r>
      <w:r>
        <w:rPr>
          <w:spacing w:val="53"/>
          <w:sz w:val="24"/>
        </w:rPr>
        <w:t xml:space="preserve"> </w:t>
      </w:r>
      <w:r>
        <w:rPr>
          <w:sz w:val="24"/>
        </w:rPr>
        <w:t>następujących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zmian</w:t>
      </w:r>
    </w:p>
    <w:p w14:paraId="7F34529E" w14:textId="77777777" w:rsidR="001A48CA" w:rsidRDefault="00CD07F5">
      <w:pPr>
        <w:pStyle w:val="Tekstpodstawowy"/>
        <w:spacing w:before="40"/>
        <w:ind w:left="503"/>
      </w:pPr>
      <w:r>
        <w:t>w</w:t>
      </w:r>
      <w:r>
        <w:rPr>
          <w:spacing w:val="-4"/>
        </w:rPr>
        <w:t xml:space="preserve"> </w:t>
      </w:r>
      <w:r>
        <w:rPr>
          <w:spacing w:val="-2"/>
        </w:rPr>
        <w:t>przypadku:</w:t>
      </w:r>
    </w:p>
    <w:p w14:paraId="15527AAD" w14:textId="50A33A77" w:rsidR="001A48CA" w:rsidRDefault="00CD07F5">
      <w:pPr>
        <w:pStyle w:val="Akapitzlist"/>
        <w:numPr>
          <w:ilvl w:val="0"/>
          <w:numId w:val="7"/>
        </w:numPr>
        <w:tabs>
          <w:tab w:val="left" w:pos="993"/>
          <w:tab w:val="left" w:pos="995"/>
        </w:tabs>
        <w:spacing w:before="42" w:line="276" w:lineRule="auto"/>
        <w:ind w:right="153"/>
        <w:jc w:val="both"/>
        <w:rPr>
          <w:sz w:val="24"/>
        </w:rPr>
      </w:pPr>
      <w:r>
        <w:rPr>
          <w:sz w:val="24"/>
        </w:rPr>
        <w:t xml:space="preserve">konieczności dostarczenia innego, niż określonego w Umowie </w:t>
      </w:r>
      <w:r w:rsidR="003040A4">
        <w:rPr>
          <w:sz w:val="24"/>
        </w:rPr>
        <w:t xml:space="preserve">sprzętu lub </w:t>
      </w:r>
      <w:r>
        <w:rPr>
          <w:sz w:val="24"/>
        </w:rPr>
        <w:t xml:space="preserve">oprogramowania, niepowodująca zwiększenia ceny, spowodowana zakończeniem produkcji określonego w Umowie </w:t>
      </w:r>
      <w:r w:rsidR="003040A4">
        <w:rPr>
          <w:sz w:val="24"/>
        </w:rPr>
        <w:t xml:space="preserve">sprzętu lub </w:t>
      </w:r>
      <w:r>
        <w:rPr>
          <w:sz w:val="24"/>
        </w:rPr>
        <w:t>oprogramowania lub wycofania go z produkcji lub obrotu na terytorium Rzeczpospolitej Polskiej, posiadające parametry nie gorsze od zaproponowanych przez Wykonawcę w ofercie;</w:t>
      </w:r>
    </w:p>
    <w:p w14:paraId="1838FB51" w14:textId="6223D61F" w:rsidR="001A48CA" w:rsidRDefault="00CD07F5">
      <w:pPr>
        <w:pStyle w:val="Akapitzlist"/>
        <w:numPr>
          <w:ilvl w:val="0"/>
          <w:numId w:val="7"/>
        </w:numPr>
        <w:tabs>
          <w:tab w:val="left" w:pos="992"/>
          <w:tab w:val="left" w:pos="995"/>
        </w:tabs>
        <w:spacing w:line="276" w:lineRule="auto"/>
        <w:ind w:right="158"/>
        <w:jc w:val="both"/>
        <w:rPr>
          <w:sz w:val="24"/>
        </w:rPr>
      </w:pPr>
      <w:r>
        <w:rPr>
          <w:sz w:val="24"/>
        </w:rPr>
        <w:t xml:space="preserve">pojawienia się na rynku </w:t>
      </w:r>
      <w:r w:rsidR="003040A4">
        <w:rPr>
          <w:sz w:val="24"/>
        </w:rPr>
        <w:t xml:space="preserve">sprzętu lub </w:t>
      </w:r>
      <w:r>
        <w:rPr>
          <w:sz w:val="24"/>
        </w:rPr>
        <w:t>oprogramowania nowszej generacji, o lepszych parametrach i pozwalających na zaoszczędzenie kosztów eksploatacji pod warunkiem, że te zmiany nie spowodują zwiększenia ceny;</w:t>
      </w:r>
    </w:p>
    <w:p w14:paraId="5D0E1C4E" w14:textId="3355A8E0" w:rsidR="001A48CA" w:rsidRDefault="00CD07F5">
      <w:pPr>
        <w:pStyle w:val="Akapitzlist"/>
        <w:numPr>
          <w:ilvl w:val="0"/>
          <w:numId w:val="7"/>
        </w:numPr>
        <w:tabs>
          <w:tab w:val="left" w:pos="993"/>
          <w:tab w:val="left" w:pos="995"/>
        </w:tabs>
        <w:spacing w:before="2" w:line="276" w:lineRule="auto"/>
        <w:ind w:right="156"/>
        <w:jc w:val="both"/>
        <w:rPr>
          <w:sz w:val="24"/>
        </w:rPr>
      </w:pPr>
      <w:r>
        <w:rPr>
          <w:sz w:val="24"/>
        </w:rPr>
        <w:t xml:space="preserve">ujawnienia się powszechnie występujących wad oferowanego </w:t>
      </w:r>
      <w:r w:rsidR="003040A4">
        <w:rPr>
          <w:sz w:val="24"/>
        </w:rPr>
        <w:t xml:space="preserve">sprzętu lub </w:t>
      </w:r>
      <w:r>
        <w:rPr>
          <w:sz w:val="24"/>
        </w:rPr>
        <w:t>oprogramowania Zamawiający dopuszcza zmianę w zakresie przedmiotu umowy polegającą na zastąpieniu danego produktu produktem zastępczym, spełniającym wszelkie wymagania przewidziane w SWZ dla produktu zastępowanego, rekomendowanym przez producenta lub Wykonawcę w związku z ujawnieniem wad;</w:t>
      </w:r>
    </w:p>
    <w:p w14:paraId="0160B9ED" w14:textId="77777777" w:rsidR="001A48CA" w:rsidRDefault="00CD07F5">
      <w:pPr>
        <w:pStyle w:val="Akapitzlist"/>
        <w:numPr>
          <w:ilvl w:val="0"/>
          <w:numId w:val="7"/>
        </w:numPr>
        <w:tabs>
          <w:tab w:val="left" w:pos="993"/>
          <w:tab w:val="left" w:pos="995"/>
        </w:tabs>
        <w:spacing w:line="276" w:lineRule="auto"/>
        <w:ind w:right="158"/>
        <w:jc w:val="both"/>
        <w:rPr>
          <w:sz w:val="24"/>
        </w:rPr>
      </w:pPr>
      <w:r>
        <w:rPr>
          <w:sz w:val="24"/>
        </w:rPr>
        <w:t xml:space="preserve">zmiany przepisów prawa, opublikowanej w Dzienniku Urzędowym Unii </w:t>
      </w:r>
      <w:r>
        <w:rPr>
          <w:sz w:val="24"/>
        </w:rPr>
        <w:lastRenderedPageBreak/>
        <w:t>Europejskiej, Dzienniku Ustaw, Monitorze Polskim lub Dzienniku Urzędowym odpowiedniego</w:t>
      </w:r>
      <w:r>
        <w:rPr>
          <w:spacing w:val="-14"/>
          <w:sz w:val="24"/>
        </w:rPr>
        <w:t xml:space="preserve"> </w:t>
      </w:r>
      <w:r>
        <w:rPr>
          <w:sz w:val="24"/>
        </w:rPr>
        <w:t>ministra,</w:t>
      </w:r>
      <w:r>
        <w:rPr>
          <w:spacing w:val="-13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13"/>
          <w:sz w:val="24"/>
        </w:rPr>
        <w:t xml:space="preserve"> </w:t>
      </w:r>
      <w:r>
        <w:rPr>
          <w:sz w:val="24"/>
        </w:rPr>
        <w:t>dopuszcza</w:t>
      </w:r>
      <w:r>
        <w:rPr>
          <w:spacing w:val="-13"/>
          <w:sz w:val="24"/>
        </w:rPr>
        <w:t xml:space="preserve"> </w:t>
      </w:r>
      <w:r>
        <w:rPr>
          <w:sz w:val="24"/>
        </w:rPr>
        <w:t>zmiany</w:t>
      </w:r>
      <w:r>
        <w:rPr>
          <w:spacing w:val="-14"/>
          <w:sz w:val="24"/>
        </w:rPr>
        <w:t xml:space="preserve"> </w:t>
      </w:r>
      <w:r>
        <w:rPr>
          <w:sz w:val="24"/>
        </w:rPr>
        <w:t>sposobu</w:t>
      </w:r>
      <w:r>
        <w:rPr>
          <w:spacing w:val="-13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3"/>
          <w:sz w:val="24"/>
        </w:rPr>
        <w:t xml:space="preserve"> </w:t>
      </w:r>
      <w:r>
        <w:rPr>
          <w:sz w:val="24"/>
        </w:rPr>
        <w:t>Umowy lub zmiany zakresu świadczeń Wykonawcy wymuszone takimi zmianami prawa;</w:t>
      </w:r>
    </w:p>
    <w:p w14:paraId="76C9678D" w14:textId="77777777" w:rsidR="001A48CA" w:rsidRDefault="00CD07F5">
      <w:pPr>
        <w:pStyle w:val="Akapitzlist"/>
        <w:numPr>
          <w:ilvl w:val="0"/>
          <w:numId w:val="7"/>
        </w:numPr>
        <w:tabs>
          <w:tab w:val="left" w:pos="993"/>
          <w:tab w:val="left" w:pos="995"/>
        </w:tabs>
        <w:spacing w:line="276" w:lineRule="auto"/>
        <w:ind w:right="158"/>
        <w:jc w:val="both"/>
        <w:rPr>
          <w:sz w:val="24"/>
        </w:rPr>
      </w:pPr>
      <w:r>
        <w:rPr>
          <w:sz w:val="24"/>
        </w:rPr>
        <w:t>zmiany Podwykonawcy, przy pomocy którego Wykonawca realizuje przedmiot umowy, po uprzedniej akceptacji Zamawiającego;</w:t>
      </w:r>
    </w:p>
    <w:p w14:paraId="27967DBE" w14:textId="77777777" w:rsidR="001A48CA" w:rsidRDefault="00CD07F5">
      <w:pPr>
        <w:pStyle w:val="Akapitzlist"/>
        <w:numPr>
          <w:ilvl w:val="0"/>
          <w:numId w:val="7"/>
        </w:numPr>
        <w:tabs>
          <w:tab w:val="left" w:pos="995"/>
        </w:tabs>
        <w:ind w:hanging="285"/>
        <w:jc w:val="both"/>
        <w:rPr>
          <w:sz w:val="24"/>
        </w:rPr>
      </w:pPr>
      <w:r>
        <w:rPr>
          <w:sz w:val="24"/>
        </w:rPr>
        <w:t>wystąpienia</w:t>
      </w:r>
      <w:r>
        <w:rPr>
          <w:spacing w:val="-4"/>
          <w:sz w:val="24"/>
        </w:rPr>
        <w:t xml:space="preserve"> </w:t>
      </w:r>
      <w:r>
        <w:rPr>
          <w:sz w:val="24"/>
        </w:rPr>
        <w:t>siły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wyższej.</w:t>
      </w:r>
    </w:p>
    <w:p w14:paraId="5362A83B" w14:textId="77777777" w:rsidR="001A48CA" w:rsidRDefault="00CD07F5">
      <w:pPr>
        <w:pStyle w:val="Akapitzlist"/>
        <w:numPr>
          <w:ilvl w:val="0"/>
          <w:numId w:val="8"/>
        </w:numPr>
        <w:tabs>
          <w:tab w:val="left" w:pos="502"/>
        </w:tabs>
        <w:spacing w:before="43"/>
        <w:ind w:left="502" w:hanging="359"/>
        <w:jc w:val="both"/>
        <w:rPr>
          <w:sz w:val="24"/>
        </w:rPr>
      </w:pPr>
      <w:r>
        <w:rPr>
          <w:sz w:val="24"/>
        </w:rPr>
        <w:t>Wszelkie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zmiany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umowy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wymagają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formy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pisemnej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pod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rygorem</w:t>
      </w:r>
      <w:r>
        <w:rPr>
          <w:spacing w:val="61"/>
          <w:w w:val="150"/>
          <w:sz w:val="24"/>
        </w:rPr>
        <w:t xml:space="preserve"> </w:t>
      </w:r>
      <w:r>
        <w:rPr>
          <w:sz w:val="24"/>
        </w:rPr>
        <w:t>nieważności,</w:t>
      </w:r>
      <w:r>
        <w:rPr>
          <w:spacing w:val="68"/>
          <w:w w:val="150"/>
          <w:sz w:val="24"/>
        </w:rPr>
        <w:t xml:space="preserve"> </w:t>
      </w:r>
      <w:r>
        <w:rPr>
          <w:spacing w:val="-10"/>
          <w:sz w:val="24"/>
        </w:rPr>
        <w:t>z</w:t>
      </w:r>
    </w:p>
    <w:p w14:paraId="0ADCC0D8" w14:textId="77777777" w:rsidR="001A48CA" w:rsidRDefault="00CD07F5">
      <w:pPr>
        <w:pStyle w:val="Tekstpodstawowy"/>
        <w:spacing w:before="43"/>
        <w:ind w:left="503"/>
      </w:pPr>
      <w:r>
        <w:t>wyjątkiem</w:t>
      </w:r>
      <w:r>
        <w:rPr>
          <w:spacing w:val="-3"/>
        </w:rPr>
        <w:t xml:space="preserve"> </w:t>
      </w:r>
      <w:r>
        <w:t>zmiany,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której</w:t>
      </w:r>
      <w:r>
        <w:rPr>
          <w:spacing w:val="-2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rPr>
          <w:spacing w:val="-5"/>
        </w:rPr>
        <w:t>3.</w:t>
      </w:r>
    </w:p>
    <w:p w14:paraId="51DED70A" w14:textId="77777777" w:rsidR="001A48CA" w:rsidRDefault="001A48CA">
      <w:pPr>
        <w:pStyle w:val="Tekstpodstawowy"/>
        <w:spacing w:before="82"/>
        <w:ind w:left="0"/>
        <w:jc w:val="left"/>
      </w:pPr>
    </w:p>
    <w:p w14:paraId="6CEC79CA" w14:textId="77777777" w:rsidR="001A48CA" w:rsidRDefault="00CD07F5">
      <w:pPr>
        <w:pStyle w:val="Nagwek1"/>
      </w:pPr>
      <w:r>
        <w:t>§</w:t>
      </w:r>
      <w:r>
        <w:rPr>
          <w:spacing w:val="51"/>
        </w:rPr>
        <w:t xml:space="preserve"> </w:t>
      </w:r>
      <w:r>
        <w:rPr>
          <w:spacing w:val="-10"/>
        </w:rPr>
        <w:t>9</w:t>
      </w:r>
    </w:p>
    <w:p w14:paraId="47092E72" w14:textId="77777777" w:rsidR="001A48CA" w:rsidRDefault="00CD07F5">
      <w:pPr>
        <w:spacing w:before="43"/>
        <w:ind w:left="4" w:right="2"/>
        <w:jc w:val="center"/>
        <w:rPr>
          <w:b/>
          <w:sz w:val="24"/>
        </w:rPr>
      </w:pPr>
      <w:r>
        <w:rPr>
          <w:b/>
          <w:sz w:val="24"/>
        </w:rPr>
        <w:t>Zarządzanie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realizacją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umowy</w:t>
      </w:r>
    </w:p>
    <w:p w14:paraId="4647B331" w14:textId="77777777" w:rsidR="001A48CA" w:rsidRDefault="00CD07F5">
      <w:pPr>
        <w:pStyle w:val="Akapitzlist"/>
        <w:numPr>
          <w:ilvl w:val="0"/>
          <w:numId w:val="6"/>
        </w:numPr>
        <w:tabs>
          <w:tab w:val="left" w:pos="569"/>
          <w:tab w:val="left" w:pos="571"/>
        </w:tabs>
        <w:spacing w:before="43" w:line="276" w:lineRule="auto"/>
        <w:ind w:right="146"/>
        <w:jc w:val="both"/>
        <w:rPr>
          <w:sz w:val="24"/>
        </w:rPr>
      </w:pPr>
      <w:r>
        <w:rPr>
          <w:sz w:val="24"/>
        </w:rPr>
        <w:t>Osobą upoważnioną do podpisywania zawiadomień, oświadczeń, protokołów odbioru, jak</w:t>
      </w:r>
      <w:r>
        <w:rPr>
          <w:spacing w:val="-3"/>
          <w:sz w:val="24"/>
        </w:rPr>
        <w:t xml:space="preserve"> </w:t>
      </w:r>
      <w:r>
        <w:rPr>
          <w:sz w:val="24"/>
        </w:rPr>
        <w:t>również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sprawowania</w:t>
      </w:r>
      <w:r>
        <w:rPr>
          <w:spacing w:val="-2"/>
          <w:sz w:val="24"/>
        </w:rPr>
        <w:t xml:space="preserve"> </w:t>
      </w:r>
      <w:r>
        <w:rPr>
          <w:sz w:val="24"/>
        </w:rPr>
        <w:t>nadzoru</w:t>
      </w:r>
      <w:r>
        <w:rPr>
          <w:spacing w:val="-3"/>
          <w:sz w:val="24"/>
        </w:rPr>
        <w:t xml:space="preserve"> </w:t>
      </w:r>
      <w:r>
        <w:rPr>
          <w:sz w:val="24"/>
        </w:rPr>
        <w:t>nad</w:t>
      </w:r>
      <w:r>
        <w:rPr>
          <w:spacing w:val="-1"/>
          <w:sz w:val="24"/>
        </w:rPr>
        <w:t xml:space="preserve"> </w:t>
      </w:r>
      <w:r>
        <w:rPr>
          <w:sz w:val="24"/>
        </w:rPr>
        <w:t>realizacją</w:t>
      </w:r>
      <w:r>
        <w:rPr>
          <w:spacing w:val="-2"/>
          <w:sz w:val="24"/>
        </w:rPr>
        <w:t xml:space="preserve"> </w:t>
      </w:r>
      <w:r>
        <w:rPr>
          <w:sz w:val="24"/>
        </w:rPr>
        <w:t>umowy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odbioru</w:t>
      </w:r>
      <w:r>
        <w:rPr>
          <w:spacing w:val="-3"/>
          <w:sz w:val="24"/>
        </w:rPr>
        <w:t xml:space="preserve"> </w:t>
      </w:r>
      <w:r>
        <w:rPr>
          <w:sz w:val="24"/>
        </w:rPr>
        <w:t>jakościowego przedmiotu umowy ze strony Zamawiającego jest ……</w:t>
      </w:r>
    </w:p>
    <w:p w14:paraId="47B2283B" w14:textId="77777777" w:rsidR="001A48CA" w:rsidRDefault="00CD07F5">
      <w:pPr>
        <w:pStyle w:val="Akapitzlist"/>
        <w:numPr>
          <w:ilvl w:val="0"/>
          <w:numId w:val="6"/>
        </w:numPr>
        <w:tabs>
          <w:tab w:val="left" w:pos="569"/>
          <w:tab w:val="left" w:pos="571"/>
        </w:tabs>
        <w:spacing w:line="276" w:lineRule="auto"/>
        <w:ind w:right="146"/>
        <w:jc w:val="both"/>
        <w:rPr>
          <w:sz w:val="24"/>
        </w:rPr>
      </w:pPr>
      <w:r>
        <w:rPr>
          <w:sz w:val="24"/>
        </w:rPr>
        <w:t>Wszelkie kontakty i korespondencja pomiędzy Zamawiającym a Wykonawcą będą dokonywane przez następujące osoby i wysyłane na następujące adresy:</w:t>
      </w:r>
    </w:p>
    <w:p w14:paraId="18BE3993" w14:textId="77777777" w:rsidR="001A48CA" w:rsidRDefault="00CD07F5">
      <w:pPr>
        <w:pStyle w:val="Akapitzlist"/>
        <w:numPr>
          <w:ilvl w:val="1"/>
          <w:numId w:val="6"/>
        </w:numPr>
        <w:tabs>
          <w:tab w:val="left" w:pos="995"/>
          <w:tab w:val="left" w:pos="1291"/>
        </w:tabs>
        <w:spacing w:line="276" w:lineRule="auto"/>
        <w:ind w:right="6032" w:hanging="581"/>
        <w:jc w:val="both"/>
        <w:rPr>
          <w:sz w:val="24"/>
        </w:rPr>
      </w:pPr>
      <w:r>
        <w:rPr>
          <w:sz w:val="24"/>
        </w:rPr>
        <w:t>Ze</w:t>
      </w:r>
      <w:r>
        <w:rPr>
          <w:spacing w:val="-14"/>
          <w:sz w:val="24"/>
        </w:rPr>
        <w:t xml:space="preserve"> </w:t>
      </w:r>
      <w:r>
        <w:rPr>
          <w:sz w:val="24"/>
        </w:rPr>
        <w:t>strony</w:t>
      </w:r>
      <w:r>
        <w:rPr>
          <w:spacing w:val="-13"/>
          <w:sz w:val="24"/>
        </w:rPr>
        <w:t xml:space="preserve"> </w:t>
      </w:r>
      <w:r>
        <w:rPr>
          <w:sz w:val="24"/>
        </w:rPr>
        <w:t>Zamawiającego: Pan/Pani ……………..</w:t>
      </w:r>
    </w:p>
    <w:p w14:paraId="54B38395" w14:textId="77777777" w:rsidR="001A48CA" w:rsidRDefault="00CD07F5">
      <w:pPr>
        <w:spacing w:before="1"/>
        <w:ind w:left="1291"/>
        <w:rPr>
          <w:sz w:val="24"/>
        </w:rPr>
      </w:pPr>
      <w:r>
        <w:rPr>
          <w:spacing w:val="-2"/>
          <w:sz w:val="24"/>
        </w:rPr>
        <w:t>...................................................................</w:t>
      </w:r>
    </w:p>
    <w:p w14:paraId="05CBDA67" w14:textId="77777777" w:rsidR="001A48CA" w:rsidRDefault="00CD07F5">
      <w:pPr>
        <w:spacing w:before="40"/>
        <w:ind w:left="1291"/>
        <w:rPr>
          <w:sz w:val="24"/>
        </w:rPr>
      </w:pPr>
      <w:r>
        <w:rPr>
          <w:spacing w:val="-2"/>
          <w:sz w:val="24"/>
        </w:rPr>
        <w:t>...................................................................</w:t>
      </w:r>
    </w:p>
    <w:p w14:paraId="78864AC6" w14:textId="77777777" w:rsidR="001A48CA" w:rsidRDefault="00CD07F5">
      <w:pPr>
        <w:pStyle w:val="Tekstpodstawowy"/>
        <w:spacing w:before="43"/>
        <w:ind w:left="1291"/>
        <w:jc w:val="left"/>
      </w:pPr>
      <w:r>
        <w:t>tel…………….;</w:t>
      </w:r>
      <w:r>
        <w:rPr>
          <w:spacing w:val="-4"/>
        </w:rPr>
        <w:t xml:space="preserve"> </w:t>
      </w:r>
      <w:r>
        <w:t>e-</w:t>
      </w:r>
      <w:r>
        <w:rPr>
          <w:spacing w:val="-2"/>
        </w:rPr>
        <w:t>mail:………………..</w:t>
      </w:r>
    </w:p>
    <w:p w14:paraId="52EF9852" w14:textId="77777777" w:rsidR="001A48CA" w:rsidRDefault="00CD07F5">
      <w:pPr>
        <w:pStyle w:val="Akapitzlist"/>
        <w:numPr>
          <w:ilvl w:val="1"/>
          <w:numId w:val="6"/>
        </w:numPr>
        <w:tabs>
          <w:tab w:val="left" w:pos="995"/>
        </w:tabs>
        <w:spacing w:before="42"/>
        <w:ind w:left="995" w:hanging="285"/>
        <w:rPr>
          <w:sz w:val="24"/>
        </w:rPr>
      </w:pPr>
      <w:r>
        <w:rPr>
          <w:sz w:val="24"/>
        </w:rPr>
        <w:t>Ze</w:t>
      </w:r>
      <w:r>
        <w:rPr>
          <w:spacing w:val="-1"/>
          <w:sz w:val="24"/>
        </w:rPr>
        <w:t xml:space="preserve"> </w:t>
      </w:r>
      <w:r>
        <w:rPr>
          <w:sz w:val="24"/>
        </w:rPr>
        <w:t>strony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Wykonawcy:</w:t>
      </w:r>
    </w:p>
    <w:p w14:paraId="4CB36E82" w14:textId="77777777" w:rsidR="001A48CA" w:rsidRDefault="00CD07F5">
      <w:pPr>
        <w:pStyle w:val="Tekstpodstawowy"/>
        <w:spacing w:before="43"/>
        <w:ind w:left="1420"/>
        <w:jc w:val="left"/>
      </w:pPr>
      <w:r>
        <w:t>Pan/Pani</w:t>
      </w:r>
      <w:r>
        <w:rPr>
          <w:spacing w:val="-3"/>
        </w:rPr>
        <w:t xml:space="preserve"> </w:t>
      </w:r>
      <w:r>
        <w:rPr>
          <w:spacing w:val="-2"/>
        </w:rPr>
        <w:t>……………..</w:t>
      </w:r>
    </w:p>
    <w:p w14:paraId="08BC97BC" w14:textId="77777777" w:rsidR="001A48CA" w:rsidRDefault="00CD07F5">
      <w:pPr>
        <w:spacing w:before="179"/>
        <w:ind w:left="1420"/>
        <w:rPr>
          <w:sz w:val="24"/>
        </w:rPr>
      </w:pPr>
      <w:r>
        <w:rPr>
          <w:spacing w:val="-2"/>
          <w:sz w:val="24"/>
        </w:rPr>
        <w:t>...................................................................</w:t>
      </w:r>
    </w:p>
    <w:p w14:paraId="4615C0D7" w14:textId="77777777" w:rsidR="001A48CA" w:rsidRDefault="00CD07F5">
      <w:pPr>
        <w:spacing w:before="40"/>
        <w:ind w:left="1420"/>
        <w:rPr>
          <w:sz w:val="24"/>
        </w:rPr>
      </w:pPr>
      <w:r>
        <w:rPr>
          <w:spacing w:val="-2"/>
          <w:sz w:val="24"/>
        </w:rPr>
        <w:t>...................................................................</w:t>
      </w:r>
    </w:p>
    <w:p w14:paraId="4B93E520" w14:textId="77777777" w:rsidR="001A48CA" w:rsidRDefault="00CD07F5">
      <w:pPr>
        <w:pStyle w:val="Tekstpodstawowy"/>
        <w:spacing w:before="42"/>
        <w:ind w:left="1420"/>
        <w:jc w:val="left"/>
      </w:pPr>
      <w:r>
        <w:t>tel…………….;</w:t>
      </w:r>
      <w:r>
        <w:rPr>
          <w:spacing w:val="-4"/>
        </w:rPr>
        <w:t xml:space="preserve"> </w:t>
      </w:r>
      <w:r>
        <w:t>e-</w:t>
      </w:r>
      <w:r>
        <w:rPr>
          <w:spacing w:val="-2"/>
        </w:rPr>
        <w:t>mail:………………..</w:t>
      </w:r>
    </w:p>
    <w:p w14:paraId="03C9E17C" w14:textId="77777777" w:rsidR="001A48CA" w:rsidRDefault="00CD07F5">
      <w:pPr>
        <w:pStyle w:val="Akapitzlist"/>
        <w:numPr>
          <w:ilvl w:val="0"/>
          <w:numId w:val="6"/>
        </w:numPr>
        <w:tabs>
          <w:tab w:val="left" w:pos="570"/>
        </w:tabs>
        <w:spacing w:before="43"/>
        <w:ind w:left="570" w:hanging="427"/>
        <w:rPr>
          <w:sz w:val="24"/>
        </w:rPr>
      </w:pPr>
      <w:r>
        <w:rPr>
          <w:sz w:val="24"/>
        </w:rPr>
        <w:t>W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przypadku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zmiany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osoby,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danych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adresowych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lub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kontaktowych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strona</w:t>
      </w:r>
      <w:r>
        <w:rPr>
          <w:spacing w:val="77"/>
          <w:w w:val="150"/>
          <w:sz w:val="24"/>
        </w:rPr>
        <w:t xml:space="preserve"> </w:t>
      </w:r>
      <w:r>
        <w:rPr>
          <w:spacing w:val="-4"/>
          <w:sz w:val="24"/>
        </w:rPr>
        <w:t>jest</w:t>
      </w:r>
    </w:p>
    <w:p w14:paraId="72DBF1E3" w14:textId="77777777" w:rsidR="001A48CA" w:rsidRDefault="00CD07F5">
      <w:pPr>
        <w:pStyle w:val="Tekstpodstawowy"/>
        <w:spacing w:before="43"/>
        <w:jc w:val="left"/>
      </w:pPr>
      <w:r>
        <w:t>zobowiązana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poinformowania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drugiej</w:t>
      </w:r>
      <w:r>
        <w:rPr>
          <w:spacing w:val="-3"/>
        </w:rPr>
        <w:t xml:space="preserve"> </w:t>
      </w:r>
      <w:r>
        <w:t>Strony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osobę</w:t>
      </w:r>
      <w:r>
        <w:rPr>
          <w:spacing w:val="-2"/>
        </w:rPr>
        <w:t xml:space="preserve"> uprawnioną.</w:t>
      </w:r>
    </w:p>
    <w:p w14:paraId="7ADB993B" w14:textId="77777777" w:rsidR="001A48CA" w:rsidRDefault="001A48CA">
      <w:pPr>
        <w:pStyle w:val="Tekstpodstawowy"/>
        <w:spacing w:before="85"/>
        <w:ind w:left="0"/>
        <w:jc w:val="left"/>
      </w:pPr>
    </w:p>
    <w:p w14:paraId="10EF068A" w14:textId="54515553" w:rsidR="002F6A9F" w:rsidRPr="002F6A9F" w:rsidRDefault="002F6A9F" w:rsidP="002F6A9F">
      <w:pPr>
        <w:pStyle w:val="Akapitzlist"/>
        <w:ind w:left="0"/>
        <w:jc w:val="center"/>
        <w:rPr>
          <w:rFonts w:cs="Arial"/>
          <w:b/>
          <w:bCs/>
          <w:sz w:val="24"/>
          <w:szCs w:val="24"/>
        </w:rPr>
      </w:pPr>
      <w:r w:rsidRPr="002F6A9F">
        <w:rPr>
          <w:rFonts w:cs="Arial"/>
          <w:b/>
          <w:bCs/>
          <w:sz w:val="24"/>
          <w:szCs w:val="24"/>
        </w:rPr>
        <w:t>§ 10</w:t>
      </w:r>
    </w:p>
    <w:p w14:paraId="3CDA893D" w14:textId="77777777" w:rsidR="002F6A9F" w:rsidRPr="002F6A9F" w:rsidRDefault="002F6A9F" w:rsidP="002F6A9F">
      <w:pPr>
        <w:pStyle w:val="Akapitzlist"/>
        <w:ind w:left="0" w:hanging="426"/>
        <w:jc w:val="center"/>
        <w:rPr>
          <w:rFonts w:cs="Arial"/>
          <w:b/>
          <w:bCs/>
          <w:color w:val="000000"/>
          <w:sz w:val="24"/>
          <w:szCs w:val="24"/>
        </w:rPr>
      </w:pPr>
      <w:r w:rsidRPr="002F6A9F">
        <w:rPr>
          <w:rFonts w:cs="Arial"/>
          <w:b/>
          <w:bCs/>
          <w:color w:val="000000"/>
          <w:sz w:val="24"/>
          <w:szCs w:val="24"/>
        </w:rPr>
        <w:t>Gwarancja i rękojmia</w:t>
      </w:r>
    </w:p>
    <w:p w14:paraId="26CFD057" w14:textId="781E0A83" w:rsidR="002F6A9F" w:rsidRPr="002F6A9F" w:rsidRDefault="002F6A9F" w:rsidP="002F6A9F">
      <w:pPr>
        <w:pStyle w:val="Akapitzlist"/>
        <w:numPr>
          <w:ilvl w:val="0"/>
          <w:numId w:val="18"/>
        </w:numPr>
        <w:suppressAutoHyphens/>
        <w:ind w:hanging="426"/>
        <w:rPr>
          <w:rFonts w:cs="Arial"/>
          <w:color w:val="000000" w:themeColor="text1"/>
          <w:spacing w:val="1"/>
          <w:sz w:val="24"/>
          <w:szCs w:val="24"/>
        </w:rPr>
      </w:pPr>
      <w:r w:rsidRPr="002F6A9F">
        <w:rPr>
          <w:rFonts w:cs="Arial"/>
          <w:color w:val="000000" w:themeColor="text1"/>
          <w:spacing w:val="1"/>
          <w:sz w:val="24"/>
          <w:szCs w:val="24"/>
        </w:rPr>
        <w:t xml:space="preserve">Wykonawca udziela lub zapewni udzielenie Zamawiającemu gwarancji na dostarczony sprzęt na okres: ………………… miesięcy. Okres zapewnienia wsparcia technicznego powinien być zgodny z zapisami w opisie przedmiotu zamówienia.  </w:t>
      </w:r>
    </w:p>
    <w:p w14:paraId="0D7851A8" w14:textId="07C8A686" w:rsidR="002F6A9F" w:rsidRPr="002F6A9F" w:rsidRDefault="002F6A9F" w:rsidP="002F6A9F">
      <w:pPr>
        <w:pStyle w:val="Akapitzlist"/>
        <w:numPr>
          <w:ilvl w:val="0"/>
          <w:numId w:val="18"/>
        </w:numPr>
        <w:suppressAutoHyphens/>
        <w:ind w:hanging="426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Okres gwarancji, o którym mowa w ust. 1 liczony będzie od daty podpisania protokołu odbioru bez uwag.</w:t>
      </w:r>
    </w:p>
    <w:p w14:paraId="5BE14869" w14:textId="76C833C2" w:rsidR="002F6A9F" w:rsidRPr="002F6A9F" w:rsidRDefault="002F6A9F" w:rsidP="002F6A9F">
      <w:pPr>
        <w:pStyle w:val="Akapitzlist"/>
        <w:numPr>
          <w:ilvl w:val="0"/>
          <w:numId w:val="18"/>
        </w:numPr>
        <w:suppressAutoHyphens/>
        <w:ind w:hanging="426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Wykonawca zapewni bezpłatny serwis gwarancyjny świadczony zgodnie z podanymi niżej warunkami:</w:t>
      </w:r>
    </w:p>
    <w:p w14:paraId="6CA3CEB1" w14:textId="21AEEE4F" w:rsidR="002F6A9F" w:rsidRPr="002F6A9F" w:rsidRDefault="002F6A9F" w:rsidP="002F6A9F">
      <w:pPr>
        <w:pStyle w:val="Akapitzlist"/>
        <w:numPr>
          <w:ilvl w:val="1"/>
          <w:numId w:val="20"/>
        </w:numPr>
        <w:suppressAutoHyphens/>
        <w:ind w:left="1134" w:hanging="425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w przypadku zgłoszenia przez Zamawiającego wad i usterek przedmiotu umowy, Wykonawca rozpocznie procedurę naprawczą w ciągu maksimum 5 dni roboczych, licząc od momentu otrzymania zgłoszenia e-mailem. W przypadku zgłoszenia otrzymanego po godzinie 16.00, czas reakcji liczy się od godziny 8.00 następnego dnia roboczego</w:t>
      </w:r>
      <w:r>
        <w:rPr>
          <w:rFonts w:cs="Arial"/>
          <w:color w:val="000000" w:themeColor="text1"/>
          <w:sz w:val="24"/>
          <w:szCs w:val="24"/>
        </w:rPr>
        <w:t>;</w:t>
      </w:r>
    </w:p>
    <w:p w14:paraId="633D4161" w14:textId="4656D8AB" w:rsidR="002F6A9F" w:rsidRPr="002F6A9F" w:rsidRDefault="002F6A9F" w:rsidP="002F6A9F">
      <w:pPr>
        <w:pStyle w:val="Akapitzlist"/>
        <w:numPr>
          <w:ilvl w:val="0"/>
          <w:numId w:val="20"/>
        </w:numPr>
        <w:suppressAutoHyphens/>
        <w:ind w:left="1134" w:hanging="425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lastRenderedPageBreak/>
        <w:t>dopuszcza się świadczenie serwisu gwarancyjnego poza siedzibą Zamawiającego, jeśli naprawa w jego siedzibie nie jest możliwa. Wykonawca odbierze przedmiot umowy i dostarczy po naprawie na własny koszt i na własną odpowiedzialność</w:t>
      </w:r>
      <w:r>
        <w:rPr>
          <w:rFonts w:cs="Arial"/>
          <w:color w:val="000000" w:themeColor="text1"/>
          <w:sz w:val="24"/>
          <w:szCs w:val="24"/>
        </w:rPr>
        <w:t>;</w:t>
      </w:r>
    </w:p>
    <w:p w14:paraId="4002016D" w14:textId="5F6915F7" w:rsidR="002F6A9F" w:rsidRPr="002F6A9F" w:rsidRDefault="002F6A9F" w:rsidP="002F6A9F">
      <w:pPr>
        <w:pStyle w:val="Akapitzlist"/>
        <w:numPr>
          <w:ilvl w:val="0"/>
          <w:numId w:val="20"/>
        </w:numPr>
        <w:suppressAutoHyphens/>
        <w:ind w:left="1134" w:hanging="425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czas skutecznej naprawy przedmiotu umowy nie może przekroczyć 14 dni roboczych licząc od momentu zgłoszenia wad i usterek przedmiotu umowy przez Zamawiającego.</w:t>
      </w:r>
    </w:p>
    <w:p w14:paraId="27FD8E9D" w14:textId="1A0448A0" w:rsidR="002F6A9F" w:rsidRPr="002F6A9F" w:rsidRDefault="002F6A9F" w:rsidP="002F6A9F">
      <w:pPr>
        <w:pStyle w:val="Akapitzlist"/>
        <w:numPr>
          <w:ilvl w:val="0"/>
          <w:numId w:val="20"/>
        </w:numPr>
        <w:suppressAutoHyphens/>
        <w:ind w:hanging="426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 xml:space="preserve">w razie, gdy czas naprawy przedmiotu umowy będzie dłuższy niż zadeklarowany w pkt 3 okres świadczenia gwarancji przedłuża się o czas trwania naprawy </w:t>
      </w:r>
    </w:p>
    <w:p w14:paraId="4554D29C" w14:textId="59D01902" w:rsidR="002F6A9F" w:rsidRPr="002F6A9F" w:rsidRDefault="002F6A9F" w:rsidP="002F6A9F">
      <w:pPr>
        <w:pStyle w:val="Akapitzlist"/>
        <w:numPr>
          <w:ilvl w:val="0"/>
          <w:numId w:val="18"/>
        </w:numPr>
        <w:suppressAutoHyphens/>
        <w:ind w:hanging="426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Zgodnie z zapisami art. 5771 kodeksu cywilnego Wykonawca oświadcza, że gwarancja nie wyłącza, nie ogranicza ani nie zawiesza uprawnień kupującego wynikających z przepisów o rękojmi za wady rzeczy sprzedanej.</w:t>
      </w:r>
    </w:p>
    <w:p w14:paraId="62207FA4" w14:textId="004EAF61" w:rsidR="002F6A9F" w:rsidRPr="002F6A9F" w:rsidRDefault="002F6A9F" w:rsidP="002F6A9F">
      <w:pPr>
        <w:pStyle w:val="Akapitzlist"/>
        <w:numPr>
          <w:ilvl w:val="0"/>
          <w:numId w:val="18"/>
        </w:numPr>
        <w:suppressAutoHyphens/>
        <w:ind w:hanging="426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Niezależnie od uprawnień wynikających z gwarancji, Zamawiający może wykonywać uprawnienia z tytułu rękojmi za wady fizyczne przedmiotu umowy na zasadach określonych    w niniejszej umowie i kodeksie cywilnym.</w:t>
      </w:r>
    </w:p>
    <w:p w14:paraId="13CD8FAC" w14:textId="24260F5F" w:rsidR="002F6A9F" w:rsidRPr="002F6A9F" w:rsidRDefault="002F6A9F" w:rsidP="002F6A9F">
      <w:pPr>
        <w:pStyle w:val="Akapitzlist"/>
        <w:numPr>
          <w:ilvl w:val="0"/>
          <w:numId w:val="18"/>
        </w:numPr>
        <w:suppressAutoHyphens/>
        <w:ind w:hanging="426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Na podstawie art. 558 kodeksu cywilnego Zamawiający wspólnie z Wykonawcą rozszerzają odpowiedzialność Wykonawcy z tytułu rękojmi za wady przedmiotu umowy. Termin rękojmi skończy się z dniem upływu terminu udzielonej gwarancji.</w:t>
      </w:r>
    </w:p>
    <w:p w14:paraId="500D6BD6" w14:textId="17FBFC58" w:rsidR="002F6A9F" w:rsidRPr="002F6A9F" w:rsidRDefault="002F6A9F" w:rsidP="002F6A9F">
      <w:pPr>
        <w:pStyle w:val="Akapitzlist"/>
        <w:numPr>
          <w:ilvl w:val="0"/>
          <w:numId w:val="18"/>
        </w:numPr>
        <w:suppressAutoHyphens/>
        <w:ind w:hanging="426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Odpowiedzialność z tytułu rękojmi i gwarancji obejmuje zarówno dostarczone w ramach realizacji przedmiotu meble, jak i ich montaż /instalację.</w:t>
      </w:r>
    </w:p>
    <w:p w14:paraId="2DEECCFB" w14:textId="04794058" w:rsidR="002F6A9F" w:rsidRPr="002F6A9F" w:rsidRDefault="002F6A9F" w:rsidP="002F6A9F">
      <w:pPr>
        <w:pStyle w:val="Akapitzlist"/>
        <w:numPr>
          <w:ilvl w:val="0"/>
          <w:numId w:val="18"/>
        </w:numPr>
        <w:suppressAutoHyphens/>
        <w:ind w:hanging="426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Wykonawca odpowiada za wady w wykonaniu przedmiotu umowy również po okresie gwarancji, jeżeli Zamawiający zawiadomił Wykonawcę o ujawnionej wadzie przed upływem terminu jej obowiązywania.</w:t>
      </w:r>
    </w:p>
    <w:p w14:paraId="3D3A83AA" w14:textId="7A9EF5F6" w:rsidR="002F6A9F" w:rsidRPr="002F6A9F" w:rsidRDefault="002F6A9F" w:rsidP="002F6A9F">
      <w:pPr>
        <w:pStyle w:val="Akapitzlist"/>
        <w:numPr>
          <w:ilvl w:val="0"/>
          <w:numId w:val="18"/>
        </w:numPr>
        <w:suppressAutoHyphens/>
        <w:ind w:hanging="426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W ramach gwarancji Wykonawca zobowiązany jest do:</w:t>
      </w:r>
    </w:p>
    <w:p w14:paraId="28749F00" w14:textId="149D5DC9" w:rsidR="002F6A9F" w:rsidRPr="002F6A9F" w:rsidRDefault="002F6A9F" w:rsidP="002F6A9F">
      <w:pPr>
        <w:pStyle w:val="Akapitzlist"/>
        <w:numPr>
          <w:ilvl w:val="1"/>
          <w:numId w:val="21"/>
        </w:numPr>
        <w:suppressAutoHyphens/>
        <w:ind w:left="1134" w:hanging="425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przyjmowania zgłoszeń usterek i wad przedmiotu umowy, o którym mowa w § 1 ust. 1 na adres e-mail: …………………………….;</w:t>
      </w:r>
    </w:p>
    <w:p w14:paraId="1D049127" w14:textId="6B92E228" w:rsidR="002F6A9F" w:rsidRPr="002F6A9F" w:rsidRDefault="002F6A9F" w:rsidP="002F6A9F">
      <w:pPr>
        <w:pStyle w:val="Akapitzlist"/>
        <w:numPr>
          <w:ilvl w:val="0"/>
          <w:numId w:val="21"/>
        </w:numPr>
        <w:suppressAutoHyphens/>
        <w:ind w:left="1134" w:hanging="425"/>
        <w:rPr>
          <w:rFonts w:cs="Arial"/>
          <w:color w:val="000000" w:themeColor="text1"/>
          <w:sz w:val="24"/>
          <w:szCs w:val="24"/>
        </w:rPr>
      </w:pPr>
      <w:r w:rsidRPr="002F6A9F">
        <w:rPr>
          <w:rFonts w:cs="Arial"/>
          <w:color w:val="000000" w:themeColor="text1"/>
          <w:sz w:val="24"/>
          <w:szCs w:val="24"/>
        </w:rPr>
        <w:t>potwierdzenia przyjęcia do realizacji zgłoszeń Zamawiającego usterek i wad przedmiotu umowy, o którym mowa w § 1 ust. 1 na adres mailowy: ………………………………………..</w:t>
      </w:r>
    </w:p>
    <w:p w14:paraId="0BCFF933" w14:textId="77777777" w:rsidR="001A48CA" w:rsidRPr="002F6A9F" w:rsidRDefault="001A48CA">
      <w:pPr>
        <w:pStyle w:val="Tekstpodstawowy"/>
        <w:spacing w:before="41"/>
        <w:ind w:left="0"/>
        <w:jc w:val="left"/>
      </w:pPr>
    </w:p>
    <w:p w14:paraId="55A5FCD2" w14:textId="7A621000" w:rsidR="001A48CA" w:rsidRDefault="00CD07F5">
      <w:pPr>
        <w:pStyle w:val="Nagwek1"/>
        <w:spacing w:before="40"/>
        <w:ind w:right="4"/>
      </w:pPr>
      <w:r>
        <w:t>§</w:t>
      </w:r>
      <w:r>
        <w:rPr>
          <w:spacing w:val="51"/>
        </w:rPr>
        <w:t xml:space="preserve"> </w:t>
      </w:r>
      <w:r>
        <w:rPr>
          <w:spacing w:val="-5"/>
        </w:rPr>
        <w:t>1</w:t>
      </w:r>
      <w:r w:rsidR="003040A4">
        <w:rPr>
          <w:spacing w:val="-5"/>
        </w:rPr>
        <w:t>1</w:t>
      </w:r>
    </w:p>
    <w:p w14:paraId="5BE0F1C2" w14:textId="77777777" w:rsidR="001A48CA" w:rsidRDefault="00CD07F5">
      <w:pPr>
        <w:spacing w:before="43"/>
        <w:ind w:left="3" w:right="3"/>
        <w:jc w:val="center"/>
        <w:rPr>
          <w:b/>
          <w:sz w:val="24"/>
        </w:rPr>
      </w:pPr>
      <w:r>
        <w:rPr>
          <w:b/>
          <w:sz w:val="24"/>
        </w:rPr>
        <w:t>Ochrona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danych</w:t>
      </w:r>
      <w:r>
        <w:rPr>
          <w:b/>
          <w:spacing w:val="-2"/>
          <w:sz w:val="24"/>
        </w:rPr>
        <w:t xml:space="preserve"> osobowych</w:t>
      </w:r>
    </w:p>
    <w:p w14:paraId="5FA787C6" w14:textId="77777777" w:rsidR="001A48CA" w:rsidRDefault="00CD07F5">
      <w:pPr>
        <w:pStyle w:val="Akapitzlist"/>
        <w:numPr>
          <w:ilvl w:val="0"/>
          <w:numId w:val="3"/>
        </w:numPr>
        <w:tabs>
          <w:tab w:val="left" w:pos="569"/>
          <w:tab w:val="left" w:pos="571"/>
        </w:tabs>
        <w:spacing w:before="43" w:line="276" w:lineRule="auto"/>
        <w:ind w:right="142"/>
        <w:jc w:val="both"/>
        <w:rPr>
          <w:sz w:val="24"/>
        </w:rPr>
      </w:pPr>
      <w:r>
        <w:rPr>
          <w:sz w:val="24"/>
        </w:rPr>
        <w:t>Zamawiający, jako administrator, zgodnie z treścią art. 28 Rozporządzenia Parlamentu Europejskiego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Rady</w:t>
      </w:r>
      <w:r>
        <w:rPr>
          <w:spacing w:val="-8"/>
          <w:sz w:val="24"/>
        </w:rPr>
        <w:t xml:space="preserve"> </w:t>
      </w:r>
      <w:r>
        <w:rPr>
          <w:sz w:val="24"/>
        </w:rPr>
        <w:t>(UE)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dnia</w:t>
      </w:r>
      <w:r>
        <w:rPr>
          <w:spacing w:val="-7"/>
          <w:sz w:val="24"/>
        </w:rPr>
        <w:t xml:space="preserve"> </w:t>
      </w:r>
      <w:r>
        <w:rPr>
          <w:sz w:val="24"/>
        </w:rPr>
        <w:t>27</w:t>
      </w:r>
      <w:r>
        <w:rPr>
          <w:spacing w:val="-8"/>
          <w:sz w:val="24"/>
        </w:rPr>
        <w:t xml:space="preserve"> </w:t>
      </w:r>
      <w:r>
        <w:rPr>
          <w:sz w:val="24"/>
        </w:rPr>
        <w:t>kwietnia</w:t>
      </w:r>
      <w:r>
        <w:rPr>
          <w:spacing w:val="-7"/>
          <w:sz w:val="24"/>
        </w:rPr>
        <w:t xml:space="preserve"> </w:t>
      </w:r>
      <w:r>
        <w:rPr>
          <w:sz w:val="24"/>
        </w:rPr>
        <w:t>2016</w:t>
      </w:r>
      <w:r>
        <w:rPr>
          <w:spacing w:val="-8"/>
          <w:sz w:val="24"/>
        </w:rPr>
        <w:t xml:space="preserve"> </w:t>
      </w:r>
      <w:r>
        <w:rPr>
          <w:sz w:val="24"/>
        </w:rPr>
        <w:t>r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sprawie</w:t>
      </w:r>
      <w:r>
        <w:rPr>
          <w:spacing w:val="-7"/>
          <w:sz w:val="24"/>
        </w:rPr>
        <w:t xml:space="preserve"> </w:t>
      </w:r>
      <w:r>
        <w:rPr>
          <w:sz w:val="24"/>
        </w:rPr>
        <w:t>ochrony</w:t>
      </w:r>
      <w:r>
        <w:rPr>
          <w:spacing w:val="-6"/>
          <w:sz w:val="24"/>
        </w:rPr>
        <w:t xml:space="preserve"> </w:t>
      </w:r>
      <w:r>
        <w:rPr>
          <w:sz w:val="24"/>
        </w:rPr>
        <w:t>osób</w:t>
      </w:r>
      <w:r>
        <w:rPr>
          <w:spacing w:val="-7"/>
          <w:sz w:val="24"/>
        </w:rPr>
        <w:t xml:space="preserve"> </w:t>
      </w:r>
      <w:r>
        <w:rPr>
          <w:sz w:val="24"/>
        </w:rPr>
        <w:t>fizycznych w</w:t>
      </w:r>
      <w:r>
        <w:rPr>
          <w:spacing w:val="-4"/>
          <w:sz w:val="24"/>
        </w:rPr>
        <w:t xml:space="preserve"> </w:t>
      </w:r>
      <w:r>
        <w:rPr>
          <w:sz w:val="24"/>
        </w:rPr>
        <w:t>związku z przetwarzaniem danych osobowych i w sprawie swobodnego przepływu takich danych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1"/>
          <w:sz w:val="24"/>
        </w:rPr>
        <w:t xml:space="preserve"> </w:t>
      </w:r>
      <w:r>
        <w:rPr>
          <w:sz w:val="24"/>
        </w:rPr>
        <w:t>uchylenia dyrektywy</w:t>
      </w:r>
      <w:r>
        <w:rPr>
          <w:spacing w:val="-1"/>
          <w:sz w:val="24"/>
        </w:rPr>
        <w:t xml:space="preserve"> </w:t>
      </w:r>
      <w:r>
        <w:rPr>
          <w:sz w:val="24"/>
        </w:rPr>
        <w:t>95/46/WE (ogólne rozporządzenie o ochronie danych)</w:t>
      </w:r>
      <w:r>
        <w:rPr>
          <w:spacing w:val="40"/>
          <w:sz w:val="24"/>
        </w:rPr>
        <w:t xml:space="preserve"> </w:t>
      </w:r>
      <w:r>
        <w:rPr>
          <w:sz w:val="24"/>
        </w:rPr>
        <w:t>(Dz.Urz.UE.L nr 119 z 04.05.2016, str. 1), zwane dalej „RODO”, powierza Wykonawcy,</w:t>
      </w:r>
      <w:r>
        <w:rPr>
          <w:spacing w:val="-11"/>
          <w:sz w:val="24"/>
        </w:rPr>
        <w:t xml:space="preserve"> </w:t>
      </w:r>
      <w:r>
        <w:rPr>
          <w:sz w:val="24"/>
        </w:rPr>
        <w:t>jako</w:t>
      </w:r>
      <w:r>
        <w:rPr>
          <w:spacing w:val="-12"/>
          <w:sz w:val="24"/>
        </w:rPr>
        <w:t xml:space="preserve"> </w:t>
      </w:r>
      <w:r>
        <w:rPr>
          <w:sz w:val="24"/>
        </w:rPr>
        <w:t>podmiotowi</w:t>
      </w:r>
      <w:r>
        <w:rPr>
          <w:spacing w:val="-11"/>
          <w:sz w:val="24"/>
        </w:rPr>
        <w:t xml:space="preserve"> </w:t>
      </w:r>
      <w:r>
        <w:rPr>
          <w:sz w:val="24"/>
        </w:rPr>
        <w:t>przetwarzającemu</w:t>
      </w:r>
      <w:r>
        <w:rPr>
          <w:spacing w:val="-12"/>
          <w:sz w:val="24"/>
        </w:rPr>
        <w:t xml:space="preserve"> </w:t>
      </w:r>
      <w:r>
        <w:rPr>
          <w:sz w:val="24"/>
        </w:rPr>
        <w:t>czynności</w:t>
      </w:r>
      <w:r>
        <w:rPr>
          <w:spacing w:val="-12"/>
          <w:sz w:val="24"/>
        </w:rPr>
        <w:t xml:space="preserve"> </w:t>
      </w:r>
      <w:r>
        <w:rPr>
          <w:sz w:val="24"/>
        </w:rPr>
        <w:t>związane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przetwarzaniem danych osobowych.</w:t>
      </w:r>
    </w:p>
    <w:p w14:paraId="3910B123" w14:textId="77777777" w:rsidR="001A48CA" w:rsidRDefault="00CD07F5">
      <w:pPr>
        <w:pStyle w:val="Akapitzlist"/>
        <w:numPr>
          <w:ilvl w:val="0"/>
          <w:numId w:val="3"/>
        </w:numPr>
        <w:tabs>
          <w:tab w:val="left" w:pos="569"/>
          <w:tab w:val="left" w:pos="571"/>
        </w:tabs>
        <w:spacing w:line="276" w:lineRule="auto"/>
        <w:ind w:right="146"/>
        <w:jc w:val="both"/>
        <w:rPr>
          <w:sz w:val="24"/>
        </w:rPr>
      </w:pPr>
      <w:r>
        <w:rPr>
          <w:sz w:val="24"/>
        </w:rPr>
        <w:t>Wykonawca zobowiązuje się do przetwarzania powierzonych przez Zamawiającego danych osobowych zgodnie z przepisami prawa powszechnie obowiązującego o ochronie danych osobowych, w szczególności z RODO.</w:t>
      </w:r>
    </w:p>
    <w:p w14:paraId="50686F5E" w14:textId="77777777" w:rsidR="001A48CA" w:rsidRDefault="00CD07F5">
      <w:pPr>
        <w:pStyle w:val="Akapitzlist"/>
        <w:numPr>
          <w:ilvl w:val="0"/>
          <w:numId w:val="3"/>
        </w:numPr>
        <w:tabs>
          <w:tab w:val="left" w:pos="569"/>
        </w:tabs>
        <w:spacing w:line="281" w:lineRule="exact"/>
        <w:ind w:left="569" w:hanging="426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20"/>
          <w:sz w:val="24"/>
        </w:rPr>
        <w:t xml:space="preserve"> </w:t>
      </w:r>
      <w:r>
        <w:rPr>
          <w:sz w:val="24"/>
        </w:rPr>
        <w:t>oświadcza,</w:t>
      </w:r>
      <w:r>
        <w:rPr>
          <w:spacing w:val="22"/>
          <w:sz w:val="24"/>
        </w:rPr>
        <w:t xml:space="preserve"> </w:t>
      </w:r>
      <w:r>
        <w:rPr>
          <w:sz w:val="24"/>
        </w:rPr>
        <w:t>że</w:t>
      </w:r>
      <w:r>
        <w:rPr>
          <w:spacing w:val="21"/>
          <w:sz w:val="24"/>
        </w:rPr>
        <w:t xml:space="preserve"> </w:t>
      </w:r>
      <w:r>
        <w:rPr>
          <w:sz w:val="24"/>
        </w:rPr>
        <w:t>zna</w:t>
      </w:r>
      <w:r>
        <w:rPr>
          <w:spacing w:val="21"/>
          <w:sz w:val="24"/>
        </w:rPr>
        <w:t xml:space="preserve"> </w:t>
      </w:r>
      <w:r>
        <w:rPr>
          <w:sz w:val="24"/>
        </w:rPr>
        <w:t>powszechnie</w:t>
      </w:r>
      <w:r>
        <w:rPr>
          <w:spacing w:val="22"/>
          <w:sz w:val="24"/>
        </w:rPr>
        <w:t xml:space="preserve"> </w:t>
      </w:r>
      <w:r>
        <w:rPr>
          <w:sz w:val="24"/>
        </w:rPr>
        <w:t>obowiązujące</w:t>
      </w:r>
      <w:r>
        <w:rPr>
          <w:spacing w:val="22"/>
          <w:sz w:val="24"/>
        </w:rPr>
        <w:t xml:space="preserve"> </w:t>
      </w:r>
      <w:r>
        <w:rPr>
          <w:sz w:val="24"/>
        </w:rPr>
        <w:t>przepisy</w:t>
      </w:r>
      <w:r>
        <w:rPr>
          <w:spacing w:val="21"/>
          <w:sz w:val="24"/>
        </w:rPr>
        <w:t xml:space="preserve"> </w:t>
      </w:r>
      <w:r>
        <w:rPr>
          <w:sz w:val="24"/>
        </w:rPr>
        <w:t>prawa</w:t>
      </w:r>
      <w:r>
        <w:rPr>
          <w:spacing w:val="22"/>
          <w:sz w:val="24"/>
        </w:rPr>
        <w:t xml:space="preserve"> </w:t>
      </w:r>
      <w:r>
        <w:rPr>
          <w:sz w:val="24"/>
        </w:rPr>
        <w:t>o</w:t>
      </w:r>
      <w:r>
        <w:rPr>
          <w:spacing w:val="22"/>
          <w:sz w:val="24"/>
        </w:rPr>
        <w:t xml:space="preserve"> </w:t>
      </w:r>
      <w:r>
        <w:rPr>
          <w:spacing w:val="-2"/>
          <w:sz w:val="24"/>
        </w:rPr>
        <w:t>ochronie</w:t>
      </w:r>
    </w:p>
    <w:p w14:paraId="51855951" w14:textId="77777777" w:rsidR="001A48CA" w:rsidRDefault="00CD07F5">
      <w:pPr>
        <w:pStyle w:val="Tekstpodstawowy"/>
        <w:spacing w:before="43"/>
      </w:pPr>
      <w:r>
        <w:t>danych</w:t>
      </w:r>
      <w:r>
        <w:rPr>
          <w:spacing w:val="-2"/>
        </w:rPr>
        <w:t xml:space="preserve"> osobowych.</w:t>
      </w:r>
    </w:p>
    <w:p w14:paraId="03C04F0C" w14:textId="77777777" w:rsidR="001A48CA" w:rsidRDefault="00CD07F5">
      <w:pPr>
        <w:pStyle w:val="Akapitzlist"/>
        <w:numPr>
          <w:ilvl w:val="0"/>
          <w:numId w:val="3"/>
        </w:numPr>
        <w:tabs>
          <w:tab w:val="left" w:pos="569"/>
          <w:tab w:val="left" w:pos="571"/>
        </w:tabs>
        <w:spacing w:before="43" w:line="276" w:lineRule="auto"/>
        <w:ind w:right="142"/>
        <w:jc w:val="both"/>
        <w:rPr>
          <w:sz w:val="24"/>
        </w:rPr>
      </w:pPr>
      <w:r>
        <w:rPr>
          <w:sz w:val="24"/>
        </w:rPr>
        <w:t>Wykonawca będzie przetwarzał, powierzone na podstawie umowy dane zwykłe w postaci</w:t>
      </w:r>
      <w:r>
        <w:rPr>
          <w:spacing w:val="40"/>
          <w:sz w:val="24"/>
        </w:rPr>
        <w:t xml:space="preserve"> </w:t>
      </w:r>
      <w:r>
        <w:rPr>
          <w:sz w:val="24"/>
        </w:rPr>
        <w:t>imienia,</w:t>
      </w:r>
      <w:r>
        <w:rPr>
          <w:spacing w:val="40"/>
          <w:sz w:val="24"/>
        </w:rPr>
        <w:t xml:space="preserve"> </w:t>
      </w:r>
      <w:r>
        <w:rPr>
          <w:sz w:val="24"/>
        </w:rPr>
        <w:t>nazwiska,</w:t>
      </w:r>
      <w:r>
        <w:rPr>
          <w:spacing w:val="40"/>
          <w:sz w:val="24"/>
        </w:rPr>
        <w:t xml:space="preserve"> </w:t>
      </w:r>
      <w:r>
        <w:rPr>
          <w:sz w:val="24"/>
        </w:rPr>
        <w:t>loginu,</w:t>
      </w:r>
      <w:r>
        <w:rPr>
          <w:spacing w:val="40"/>
          <w:sz w:val="24"/>
        </w:rPr>
        <w:t xml:space="preserve"> </w:t>
      </w:r>
      <w:r>
        <w:rPr>
          <w:sz w:val="24"/>
        </w:rPr>
        <w:t>adresu</w:t>
      </w:r>
      <w:r>
        <w:rPr>
          <w:spacing w:val="40"/>
          <w:sz w:val="24"/>
        </w:rPr>
        <w:t xml:space="preserve"> </w:t>
      </w:r>
      <w:r>
        <w:rPr>
          <w:sz w:val="24"/>
        </w:rPr>
        <w:t>e-mail</w:t>
      </w:r>
      <w:r>
        <w:rPr>
          <w:spacing w:val="40"/>
          <w:sz w:val="24"/>
        </w:rPr>
        <w:t xml:space="preserve"> </w:t>
      </w:r>
      <w:r>
        <w:rPr>
          <w:sz w:val="24"/>
        </w:rPr>
        <w:t>użytkowników</w:t>
      </w:r>
      <w:r>
        <w:rPr>
          <w:spacing w:val="40"/>
          <w:sz w:val="24"/>
        </w:rPr>
        <w:t xml:space="preserve"> </w:t>
      </w:r>
      <w:r>
        <w:rPr>
          <w:sz w:val="24"/>
        </w:rPr>
        <w:t>posiadających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konta </w:t>
      </w:r>
      <w:r>
        <w:rPr>
          <w:sz w:val="24"/>
        </w:rPr>
        <w:lastRenderedPageBreak/>
        <w:t>w infrastrukturze Zamawiającego zawarte w logach systemu.</w:t>
      </w:r>
    </w:p>
    <w:p w14:paraId="03A531F1" w14:textId="77777777" w:rsidR="001A48CA" w:rsidRDefault="00CD07F5">
      <w:pPr>
        <w:pStyle w:val="Akapitzlist"/>
        <w:numPr>
          <w:ilvl w:val="0"/>
          <w:numId w:val="3"/>
        </w:numPr>
        <w:tabs>
          <w:tab w:val="left" w:pos="569"/>
          <w:tab w:val="left" w:pos="571"/>
        </w:tabs>
        <w:spacing w:line="276" w:lineRule="auto"/>
        <w:ind w:right="148"/>
        <w:jc w:val="both"/>
        <w:rPr>
          <w:sz w:val="24"/>
        </w:rPr>
      </w:pPr>
      <w:r>
        <w:rPr>
          <w:sz w:val="24"/>
        </w:rPr>
        <w:t>Powierzone</w:t>
      </w:r>
      <w:r>
        <w:rPr>
          <w:spacing w:val="-2"/>
          <w:sz w:val="24"/>
        </w:rPr>
        <w:t xml:space="preserve"> </w:t>
      </w:r>
      <w:r>
        <w:rPr>
          <w:sz w:val="24"/>
        </w:rPr>
        <w:t>przez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3"/>
          <w:sz w:val="24"/>
        </w:rPr>
        <w:t xml:space="preserve"> </w:t>
      </w:r>
      <w:r>
        <w:rPr>
          <w:sz w:val="24"/>
        </w:rPr>
        <w:t>dane</w:t>
      </w:r>
      <w:r>
        <w:rPr>
          <w:spacing w:val="-2"/>
          <w:sz w:val="24"/>
        </w:rPr>
        <w:t xml:space="preserve"> </w:t>
      </w:r>
      <w:r>
        <w:rPr>
          <w:sz w:val="24"/>
        </w:rPr>
        <w:t>osobowe</w:t>
      </w:r>
      <w:r>
        <w:rPr>
          <w:spacing w:val="-2"/>
          <w:sz w:val="24"/>
        </w:rPr>
        <w:t xml:space="preserve"> </w:t>
      </w:r>
      <w:r>
        <w:rPr>
          <w:sz w:val="24"/>
        </w:rPr>
        <w:t>będą</w:t>
      </w:r>
      <w:r>
        <w:rPr>
          <w:spacing w:val="-2"/>
          <w:sz w:val="24"/>
        </w:rPr>
        <w:t xml:space="preserve"> </w:t>
      </w:r>
      <w:r>
        <w:rPr>
          <w:sz w:val="24"/>
        </w:rPr>
        <w:t>przetwarzane</w:t>
      </w:r>
      <w:r>
        <w:rPr>
          <w:spacing w:val="-2"/>
          <w:sz w:val="24"/>
        </w:rPr>
        <w:t xml:space="preserve"> </w:t>
      </w:r>
      <w:r>
        <w:rPr>
          <w:sz w:val="24"/>
        </w:rPr>
        <w:t>przez</w:t>
      </w:r>
      <w:r>
        <w:rPr>
          <w:spacing w:val="-3"/>
          <w:sz w:val="24"/>
        </w:rPr>
        <w:t xml:space="preserve"> </w:t>
      </w:r>
      <w:r>
        <w:rPr>
          <w:sz w:val="24"/>
        </w:rPr>
        <w:t>Wykonawcę wyłącznie w celu realizacji niniejszej umowy.</w:t>
      </w:r>
    </w:p>
    <w:p w14:paraId="3EECA76C" w14:textId="6440B359" w:rsidR="001A48CA" w:rsidRPr="00CD07F5" w:rsidRDefault="00CD07F5" w:rsidP="00CD07F5">
      <w:pPr>
        <w:pStyle w:val="Akapitzlist"/>
        <w:numPr>
          <w:ilvl w:val="0"/>
          <w:numId w:val="3"/>
        </w:numPr>
        <w:tabs>
          <w:tab w:val="left" w:pos="569"/>
          <w:tab w:val="left" w:pos="571"/>
        </w:tabs>
        <w:spacing w:line="276" w:lineRule="auto"/>
        <w:ind w:right="145"/>
        <w:jc w:val="both"/>
        <w:rPr>
          <w:sz w:val="24"/>
        </w:rPr>
      </w:pPr>
      <w:r>
        <w:rPr>
          <w:sz w:val="24"/>
        </w:rPr>
        <w:t>Wykonawca zobowiązuje się,</w:t>
      </w:r>
      <w:r>
        <w:rPr>
          <w:spacing w:val="-1"/>
          <w:sz w:val="24"/>
        </w:rPr>
        <w:t xml:space="preserve"> </w:t>
      </w:r>
      <w:r>
        <w:rPr>
          <w:sz w:val="24"/>
        </w:rPr>
        <w:t>przy</w:t>
      </w:r>
      <w:r>
        <w:rPr>
          <w:spacing w:val="-1"/>
          <w:sz w:val="24"/>
        </w:rPr>
        <w:t xml:space="preserve"> </w:t>
      </w:r>
      <w:r>
        <w:rPr>
          <w:sz w:val="24"/>
        </w:rPr>
        <w:t>przetwarzaniu powierzonych</w:t>
      </w:r>
      <w:r>
        <w:rPr>
          <w:spacing w:val="-1"/>
          <w:sz w:val="24"/>
        </w:rPr>
        <w:t xml:space="preserve"> </w:t>
      </w:r>
      <w:r>
        <w:rPr>
          <w:sz w:val="24"/>
        </w:rPr>
        <w:t>danych osobowych, do ich</w:t>
      </w:r>
      <w:r>
        <w:rPr>
          <w:spacing w:val="62"/>
          <w:sz w:val="24"/>
        </w:rPr>
        <w:t xml:space="preserve">  </w:t>
      </w:r>
      <w:r>
        <w:rPr>
          <w:sz w:val="24"/>
        </w:rPr>
        <w:t>zabezpieczenia</w:t>
      </w:r>
      <w:r>
        <w:rPr>
          <w:spacing w:val="62"/>
          <w:sz w:val="24"/>
        </w:rPr>
        <w:t xml:space="preserve">  </w:t>
      </w:r>
      <w:r>
        <w:rPr>
          <w:sz w:val="24"/>
        </w:rPr>
        <w:t>poprzez</w:t>
      </w:r>
      <w:r>
        <w:rPr>
          <w:spacing w:val="62"/>
          <w:sz w:val="24"/>
        </w:rPr>
        <w:t xml:space="preserve">  </w:t>
      </w:r>
      <w:r>
        <w:rPr>
          <w:sz w:val="24"/>
        </w:rPr>
        <w:t>stosowanie</w:t>
      </w:r>
      <w:r>
        <w:rPr>
          <w:spacing w:val="63"/>
          <w:sz w:val="24"/>
        </w:rPr>
        <w:t xml:space="preserve">  </w:t>
      </w:r>
      <w:r>
        <w:rPr>
          <w:sz w:val="24"/>
        </w:rPr>
        <w:t>odpowiednich</w:t>
      </w:r>
      <w:r>
        <w:rPr>
          <w:spacing w:val="62"/>
          <w:sz w:val="24"/>
        </w:rPr>
        <w:t xml:space="preserve">  </w:t>
      </w:r>
      <w:r>
        <w:rPr>
          <w:sz w:val="24"/>
        </w:rPr>
        <w:t>środków</w:t>
      </w:r>
      <w:r>
        <w:rPr>
          <w:spacing w:val="62"/>
          <w:sz w:val="24"/>
        </w:rPr>
        <w:t xml:space="preserve">  </w:t>
      </w:r>
      <w:r>
        <w:rPr>
          <w:sz w:val="24"/>
        </w:rPr>
        <w:t xml:space="preserve">technicznych </w:t>
      </w:r>
      <w:r w:rsidRPr="00CD07F5">
        <w:rPr>
          <w:sz w:val="24"/>
        </w:rPr>
        <w:t>i</w:t>
      </w:r>
      <w:r w:rsidRPr="00CD07F5">
        <w:rPr>
          <w:spacing w:val="-3"/>
          <w:sz w:val="24"/>
        </w:rPr>
        <w:t xml:space="preserve"> </w:t>
      </w:r>
      <w:r w:rsidRPr="00CD07F5">
        <w:rPr>
          <w:sz w:val="24"/>
        </w:rPr>
        <w:t>organizacyjnych zapewniających adekwatny stopień bezpieczeństwa odpowiadający ryzyku związanym z</w:t>
      </w:r>
      <w:r w:rsidRPr="00CD07F5">
        <w:rPr>
          <w:spacing w:val="-2"/>
          <w:sz w:val="24"/>
        </w:rPr>
        <w:t xml:space="preserve"> </w:t>
      </w:r>
      <w:r w:rsidRPr="00CD07F5">
        <w:rPr>
          <w:sz w:val="24"/>
        </w:rPr>
        <w:t xml:space="preserve">przetwarzaniem danych osobowych, </w:t>
      </w:r>
      <w:r w:rsidRPr="00CD07F5">
        <w:rPr>
          <w:b/>
          <w:sz w:val="24"/>
        </w:rPr>
        <w:t>w szczególności zgodnie z art. 32 RODO</w:t>
      </w:r>
      <w:r w:rsidRPr="00CD07F5">
        <w:rPr>
          <w:sz w:val="24"/>
        </w:rPr>
        <w:t>.</w:t>
      </w:r>
    </w:p>
    <w:p w14:paraId="17DFB0DB" w14:textId="77777777" w:rsidR="001A48CA" w:rsidRDefault="00CD07F5">
      <w:pPr>
        <w:pStyle w:val="Akapitzlist"/>
        <w:numPr>
          <w:ilvl w:val="0"/>
          <w:numId w:val="3"/>
        </w:numPr>
        <w:tabs>
          <w:tab w:val="left" w:pos="569"/>
        </w:tabs>
        <w:spacing w:line="280" w:lineRule="exact"/>
        <w:ind w:left="569" w:hanging="426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35"/>
          <w:sz w:val="24"/>
        </w:rPr>
        <w:t xml:space="preserve">  </w:t>
      </w:r>
      <w:r>
        <w:rPr>
          <w:sz w:val="24"/>
        </w:rPr>
        <w:t>zobowiązuje</w:t>
      </w:r>
      <w:r>
        <w:rPr>
          <w:spacing w:val="37"/>
          <w:sz w:val="24"/>
        </w:rPr>
        <w:t xml:space="preserve">  </w:t>
      </w:r>
      <w:r>
        <w:rPr>
          <w:sz w:val="24"/>
        </w:rPr>
        <w:t>się</w:t>
      </w:r>
      <w:r>
        <w:rPr>
          <w:spacing w:val="35"/>
          <w:sz w:val="24"/>
        </w:rPr>
        <w:t xml:space="preserve">  </w:t>
      </w:r>
      <w:r>
        <w:rPr>
          <w:sz w:val="24"/>
        </w:rPr>
        <w:t>dołożyć</w:t>
      </w:r>
      <w:r>
        <w:rPr>
          <w:spacing w:val="36"/>
          <w:sz w:val="24"/>
        </w:rPr>
        <w:t xml:space="preserve">  </w:t>
      </w:r>
      <w:r>
        <w:rPr>
          <w:sz w:val="24"/>
        </w:rPr>
        <w:t>należytej</w:t>
      </w:r>
      <w:r>
        <w:rPr>
          <w:spacing w:val="36"/>
          <w:sz w:val="24"/>
        </w:rPr>
        <w:t xml:space="preserve">  </w:t>
      </w:r>
      <w:r>
        <w:rPr>
          <w:sz w:val="24"/>
        </w:rPr>
        <w:t>staranności</w:t>
      </w:r>
      <w:r>
        <w:rPr>
          <w:spacing w:val="37"/>
          <w:sz w:val="24"/>
        </w:rPr>
        <w:t xml:space="preserve">  </w:t>
      </w:r>
      <w:r>
        <w:rPr>
          <w:sz w:val="24"/>
        </w:rPr>
        <w:t>przy</w:t>
      </w:r>
      <w:r>
        <w:rPr>
          <w:spacing w:val="35"/>
          <w:sz w:val="24"/>
        </w:rPr>
        <w:t xml:space="preserve">  </w:t>
      </w:r>
      <w:r>
        <w:rPr>
          <w:spacing w:val="-2"/>
          <w:sz w:val="24"/>
        </w:rPr>
        <w:t>przetwarzaniu</w:t>
      </w:r>
    </w:p>
    <w:p w14:paraId="7B907422" w14:textId="77777777" w:rsidR="001A48CA" w:rsidRDefault="00CD07F5">
      <w:pPr>
        <w:pStyle w:val="Tekstpodstawowy"/>
        <w:spacing w:before="42"/>
      </w:pPr>
      <w:r>
        <w:t>powierzonych</w:t>
      </w:r>
      <w:r>
        <w:rPr>
          <w:spacing w:val="-5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rPr>
          <w:spacing w:val="-2"/>
        </w:rPr>
        <w:t>osobowych.</w:t>
      </w:r>
    </w:p>
    <w:p w14:paraId="564B8A28" w14:textId="77777777" w:rsidR="001A48CA" w:rsidRDefault="00CD07F5">
      <w:pPr>
        <w:pStyle w:val="Akapitzlist"/>
        <w:numPr>
          <w:ilvl w:val="0"/>
          <w:numId w:val="3"/>
        </w:numPr>
        <w:tabs>
          <w:tab w:val="left" w:pos="568"/>
        </w:tabs>
        <w:ind w:left="568" w:hanging="425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"/>
          <w:sz w:val="24"/>
        </w:rPr>
        <w:t xml:space="preserve"> </w:t>
      </w:r>
      <w:r>
        <w:rPr>
          <w:sz w:val="24"/>
        </w:rPr>
        <w:t>po</w:t>
      </w:r>
      <w:r>
        <w:rPr>
          <w:spacing w:val="1"/>
          <w:sz w:val="24"/>
        </w:rPr>
        <w:t xml:space="preserve"> </w:t>
      </w:r>
      <w:r>
        <w:rPr>
          <w:sz w:val="24"/>
        </w:rPr>
        <w:t>zakończeniu</w:t>
      </w:r>
      <w:r>
        <w:rPr>
          <w:spacing w:val="2"/>
          <w:sz w:val="24"/>
        </w:rPr>
        <w:t xml:space="preserve"> </w:t>
      </w:r>
      <w:r>
        <w:rPr>
          <w:sz w:val="24"/>
        </w:rPr>
        <w:t>realizacji</w:t>
      </w:r>
      <w:r>
        <w:rPr>
          <w:spacing w:val="2"/>
          <w:sz w:val="24"/>
        </w:rPr>
        <w:t xml:space="preserve"> </w:t>
      </w:r>
      <w:r>
        <w:rPr>
          <w:sz w:val="24"/>
        </w:rPr>
        <w:t>niniejszej</w:t>
      </w:r>
      <w:r>
        <w:rPr>
          <w:spacing w:val="4"/>
          <w:sz w:val="24"/>
        </w:rPr>
        <w:t xml:space="preserve"> </w:t>
      </w:r>
      <w:r>
        <w:rPr>
          <w:sz w:val="24"/>
        </w:rPr>
        <w:t>umowy usuwa</w:t>
      </w:r>
      <w:r>
        <w:rPr>
          <w:spacing w:val="3"/>
          <w:sz w:val="24"/>
        </w:rPr>
        <w:t xml:space="preserve"> </w:t>
      </w:r>
      <w:r>
        <w:rPr>
          <w:sz w:val="24"/>
        </w:rPr>
        <w:t>wszelkie</w:t>
      </w:r>
      <w:r>
        <w:rPr>
          <w:spacing w:val="2"/>
          <w:sz w:val="24"/>
        </w:rPr>
        <w:t xml:space="preserve"> </w:t>
      </w:r>
      <w:r>
        <w:rPr>
          <w:sz w:val="24"/>
        </w:rPr>
        <w:t>dane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osobowe</w:t>
      </w:r>
    </w:p>
    <w:p w14:paraId="2B001545" w14:textId="77777777" w:rsidR="001A48CA" w:rsidRDefault="00CD07F5">
      <w:pPr>
        <w:pStyle w:val="Tekstpodstawowy"/>
        <w:spacing w:before="42"/>
      </w:pPr>
      <w:r>
        <w:t>w</w:t>
      </w:r>
      <w:r>
        <w:rPr>
          <w:spacing w:val="-4"/>
        </w:rPr>
        <w:t xml:space="preserve"> </w:t>
      </w:r>
      <w:r>
        <w:t>terminie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dni</w:t>
      </w:r>
      <w:r>
        <w:rPr>
          <w:spacing w:val="-3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daty</w:t>
      </w:r>
      <w:r>
        <w:rPr>
          <w:spacing w:val="-3"/>
        </w:rPr>
        <w:t xml:space="preserve"> </w:t>
      </w:r>
      <w:r>
        <w:t>wygaśnięcia</w:t>
      </w:r>
      <w:r>
        <w:rPr>
          <w:spacing w:val="-3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usuwa</w:t>
      </w:r>
      <w:r>
        <w:rPr>
          <w:spacing w:val="-3"/>
        </w:rPr>
        <w:t xml:space="preserve"> </w:t>
      </w:r>
      <w:r>
        <w:t>wszelkie</w:t>
      </w:r>
      <w:r>
        <w:rPr>
          <w:spacing w:val="-2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istniejące</w:t>
      </w:r>
      <w:r>
        <w:rPr>
          <w:spacing w:val="-1"/>
        </w:rPr>
        <w:t xml:space="preserve"> </w:t>
      </w:r>
      <w:r>
        <w:rPr>
          <w:spacing w:val="-2"/>
        </w:rPr>
        <w:t>kopie.</w:t>
      </w:r>
    </w:p>
    <w:p w14:paraId="3D3CD1C2" w14:textId="77777777" w:rsidR="001A48CA" w:rsidRDefault="00CD07F5">
      <w:pPr>
        <w:pStyle w:val="Akapitzlist"/>
        <w:numPr>
          <w:ilvl w:val="0"/>
          <w:numId w:val="3"/>
        </w:numPr>
        <w:tabs>
          <w:tab w:val="left" w:pos="568"/>
          <w:tab w:val="left" w:pos="571"/>
        </w:tabs>
        <w:spacing w:before="43" w:line="276" w:lineRule="auto"/>
        <w:ind w:right="137"/>
        <w:jc w:val="both"/>
        <w:rPr>
          <w:sz w:val="24"/>
        </w:rPr>
      </w:pPr>
      <w:r>
        <w:rPr>
          <w:sz w:val="24"/>
        </w:rPr>
        <w:t xml:space="preserve">Wykonawca zobowiązuje się udzielić wsparcia Zamawiającemu w zakresie wywiązywania się z obowiązku realizacji praw osoby, której dane dotyczą, </w:t>
      </w:r>
      <w:r>
        <w:rPr>
          <w:b/>
          <w:sz w:val="24"/>
        </w:rPr>
        <w:t>w szczególności o których mowa w rozdziale III RODO</w:t>
      </w:r>
      <w:r>
        <w:rPr>
          <w:sz w:val="24"/>
        </w:rPr>
        <w:t>.</w:t>
      </w:r>
    </w:p>
    <w:p w14:paraId="6147C336" w14:textId="77777777" w:rsidR="001A48CA" w:rsidRDefault="00CD07F5">
      <w:pPr>
        <w:pStyle w:val="Akapitzlist"/>
        <w:numPr>
          <w:ilvl w:val="0"/>
          <w:numId w:val="3"/>
        </w:numPr>
        <w:tabs>
          <w:tab w:val="left" w:pos="568"/>
          <w:tab w:val="left" w:pos="571"/>
        </w:tabs>
        <w:spacing w:line="276" w:lineRule="auto"/>
        <w:ind w:right="138"/>
        <w:jc w:val="both"/>
        <w:rPr>
          <w:sz w:val="24"/>
        </w:rPr>
      </w:pPr>
      <w:r>
        <w:rPr>
          <w:sz w:val="24"/>
        </w:rPr>
        <w:t>W przypadku stwierdzenia naruszenia ochrony danych osobowych,</w:t>
      </w:r>
      <w:r>
        <w:rPr>
          <w:spacing w:val="30"/>
          <w:sz w:val="24"/>
        </w:rPr>
        <w:t xml:space="preserve"> </w:t>
      </w:r>
      <w:r>
        <w:rPr>
          <w:b/>
          <w:sz w:val="24"/>
        </w:rPr>
        <w:t>w szczególności,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którym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mowa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art.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pkt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12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RODO</w:t>
      </w:r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Wykonawca</w:t>
      </w:r>
      <w:r>
        <w:rPr>
          <w:spacing w:val="-9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9"/>
          <w:sz w:val="24"/>
        </w:rPr>
        <w:t xml:space="preserve"> </w:t>
      </w:r>
      <w:r>
        <w:rPr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bezzwłocznego poinformowania Zamawiającego, w formie pisemnej oraz dodatkowo na adres mailowy do korespondencji wskazany w niniejszej umowie, o tym fakcie w okresie</w:t>
      </w:r>
      <w:r>
        <w:rPr>
          <w:spacing w:val="-1"/>
          <w:sz w:val="24"/>
        </w:rPr>
        <w:t xml:space="preserve"> </w:t>
      </w:r>
      <w:r>
        <w:rPr>
          <w:sz w:val="24"/>
        </w:rPr>
        <w:t>do 24 godzin, wskazując okoliczności i zakres naruszenia.</w:t>
      </w:r>
    </w:p>
    <w:p w14:paraId="1918D040" w14:textId="77777777" w:rsidR="001A48CA" w:rsidRDefault="00CD07F5">
      <w:pPr>
        <w:pStyle w:val="Akapitzlist"/>
        <w:numPr>
          <w:ilvl w:val="0"/>
          <w:numId w:val="3"/>
        </w:numPr>
        <w:tabs>
          <w:tab w:val="left" w:pos="568"/>
          <w:tab w:val="left" w:pos="571"/>
        </w:tabs>
        <w:spacing w:line="276" w:lineRule="auto"/>
        <w:ind w:right="137"/>
        <w:jc w:val="both"/>
        <w:rPr>
          <w:sz w:val="24"/>
        </w:rPr>
      </w:pPr>
      <w:r>
        <w:rPr>
          <w:sz w:val="24"/>
        </w:rPr>
        <w:t>Wykonawca wyraża zgodę i zobowiązuje się umożliwić kontrolowanie przez Zamawiającego, osoby i podmioty upoważnione przez Zamawiającego oraz inne uprawnione</w:t>
      </w:r>
      <w:r>
        <w:rPr>
          <w:spacing w:val="-5"/>
          <w:sz w:val="24"/>
        </w:rPr>
        <w:t xml:space="preserve"> </w:t>
      </w:r>
      <w:r>
        <w:rPr>
          <w:sz w:val="24"/>
        </w:rPr>
        <w:t>podmioty,</w:t>
      </w:r>
      <w:r>
        <w:rPr>
          <w:spacing w:val="-6"/>
          <w:sz w:val="24"/>
        </w:rPr>
        <w:t xml:space="preserve"> </w:t>
      </w:r>
      <w:r>
        <w:rPr>
          <w:sz w:val="24"/>
        </w:rPr>
        <w:t>czy</w:t>
      </w:r>
      <w:r>
        <w:rPr>
          <w:spacing w:val="-7"/>
          <w:sz w:val="24"/>
        </w:rPr>
        <w:t xml:space="preserve"> </w:t>
      </w:r>
      <w:r>
        <w:rPr>
          <w:sz w:val="24"/>
        </w:rPr>
        <w:t>przetwarzanie</w:t>
      </w:r>
      <w:r>
        <w:rPr>
          <w:spacing w:val="-5"/>
          <w:sz w:val="24"/>
        </w:rPr>
        <w:t xml:space="preserve"> </w:t>
      </w:r>
      <w:r>
        <w:rPr>
          <w:sz w:val="24"/>
        </w:rPr>
        <w:t>powierzonych</w:t>
      </w:r>
      <w:r>
        <w:rPr>
          <w:spacing w:val="-7"/>
          <w:sz w:val="24"/>
        </w:rPr>
        <w:t xml:space="preserve"> </w:t>
      </w:r>
      <w:r>
        <w:rPr>
          <w:sz w:val="24"/>
        </w:rPr>
        <w:t>danych</w:t>
      </w:r>
      <w:r>
        <w:rPr>
          <w:spacing w:val="-7"/>
          <w:sz w:val="24"/>
        </w:rPr>
        <w:t xml:space="preserve"> </w:t>
      </w:r>
      <w:r>
        <w:rPr>
          <w:sz w:val="24"/>
        </w:rPr>
        <w:t>osobowych</w:t>
      </w:r>
      <w:r>
        <w:rPr>
          <w:spacing w:val="-7"/>
          <w:sz w:val="24"/>
        </w:rPr>
        <w:t xml:space="preserve"> </w:t>
      </w:r>
      <w:r>
        <w:rPr>
          <w:sz w:val="24"/>
        </w:rPr>
        <w:t>odbywa</w:t>
      </w:r>
      <w:r>
        <w:rPr>
          <w:spacing w:val="-6"/>
          <w:sz w:val="24"/>
        </w:rPr>
        <w:t xml:space="preserve"> </w:t>
      </w:r>
      <w:r>
        <w:rPr>
          <w:sz w:val="24"/>
        </w:rPr>
        <w:t>się zgodnie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niniejszą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umową,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przepisami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powszechnie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obowiązującymi,</w:t>
      </w:r>
      <w:r>
        <w:rPr>
          <w:spacing w:val="80"/>
          <w:w w:val="150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tym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szczególności z RODO</w:t>
      </w:r>
      <w:r>
        <w:rPr>
          <w:sz w:val="24"/>
        </w:rPr>
        <w:t>, w zakresie, w</w:t>
      </w:r>
      <w:r>
        <w:rPr>
          <w:spacing w:val="-3"/>
          <w:sz w:val="24"/>
        </w:rPr>
        <w:t xml:space="preserve"> </w:t>
      </w:r>
      <w:r>
        <w:rPr>
          <w:sz w:val="24"/>
        </w:rPr>
        <w:t>jakim ewentualne naruszenie tych przepisów mogłoby</w:t>
      </w:r>
      <w:r>
        <w:rPr>
          <w:spacing w:val="65"/>
          <w:sz w:val="24"/>
        </w:rPr>
        <w:t xml:space="preserve">  </w:t>
      </w:r>
      <w:r>
        <w:rPr>
          <w:sz w:val="24"/>
        </w:rPr>
        <w:t>prowadzić</w:t>
      </w:r>
      <w:r>
        <w:rPr>
          <w:spacing w:val="67"/>
          <w:sz w:val="24"/>
        </w:rPr>
        <w:t xml:space="preserve">  </w:t>
      </w:r>
      <w:r>
        <w:rPr>
          <w:sz w:val="24"/>
        </w:rPr>
        <w:t>do</w:t>
      </w:r>
      <w:r>
        <w:rPr>
          <w:spacing w:val="65"/>
          <w:sz w:val="24"/>
        </w:rPr>
        <w:t xml:space="preserve">  </w:t>
      </w:r>
      <w:r>
        <w:rPr>
          <w:sz w:val="24"/>
        </w:rPr>
        <w:t>ponoszenia</w:t>
      </w:r>
      <w:r>
        <w:rPr>
          <w:spacing w:val="66"/>
          <w:sz w:val="24"/>
        </w:rPr>
        <w:t xml:space="preserve">  </w:t>
      </w:r>
      <w:r>
        <w:rPr>
          <w:sz w:val="24"/>
        </w:rPr>
        <w:t>odpowiedzialności</w:t>
      </w:r>
      <w:r>
        <w:rPr>
          <w:spacing w:val="66"/>
          <w:sz w:val="24"/>
        </w:rPr>
        <w:t xml:space="preserve">  </w:t>
      </w:r>
      <w:r>
        <w:rPr>
          <w:sz w:val="24"/>
        </w:rPr>
        <w:t>przez</w:t>
      </w:r>
      <w:r>
        <w:rPr>
          <w:spacing w:val="65"/>
          <w:sz w:val="24"/>
        </w:rPr>
        <w:t xml:space="preserve">  </w:t>
      </w:r>
      <w:r>
        <w:rPr>
          <w:sz w:val="24"/>
        </w:rPr>
        <w:t>Zamawiającego, a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-7"/>
          <w:sz w:val="24"/>
        </w:rPr>
        <w:t xml:space="preserve"> </w:t>
      </w:r>
      <w:r>
        <w:rPr>
          <w:sz w:val="24"/>
        </w:rPr>
        <w:t>zagrażało</w:t>
      </w:r>
      <w:r>
        <w:rPr>
          <w:spacing w:val="-6"/>
          <w:sz w:val="24"/>
        </w:rPr>
        <w:t xml:space="preserve"> </w:t>
      </w:r>
      <w:r>
        <w:rPr>
          <w:sz w:val="24"/>
        </w:rPr>
        <w:t>bezpieczeństwu</w:t>
      </w:r>
      <w:r>
        <w:rPr>
          <w:spacing w:val="-8"/>
          <w:sz w:val="24"/>
        </w:rPr>
        <w:t xml:space="preserve"> </w:t>
      </w:r>
      <w:r>
        <w:rPr>
          <w:sz w:val="24"/>
        </w:rPr>
        <w:t>powierzonych</w:t>
      </w:r>
      <w:r>
        <w:rPr>
          <w:spacing w:val="-8"/>
          <w:sz w:val="24"/>
        </w:rPr>
        <w:t xml:space="preserve"> </w:t>
      </w:r>
      <w:r>
        <w:rPr>
          <w:sz w:val="24"/>
        </w:rPr>
        <w:t>danych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naruszało</w:t>
      </w:r>
      <w:r>
        <w:rPr>
          <w:spacing w:val="-6"/>
          <w:sz w:val="24"/>
        </w:rPr>
        <w:t xml:space="preserve"> </w:t>
      </w:r>
      <w:r>
        <w:rPr>
          <w:sz w:val="24"/>
        </w:rPr>
        <w:t>prawa osób trzecich.</w:t>
      </w:r>
    </w:p>
    <w:p w14:paraId="04B2FA03" w14:textId="77777777" w:rsidR="001A48CA" w:rsidRDefault="00CD07F5">
      <w:pPr>
        <w:pStyle w:val="Akapitzlist"/>
        <w:numPr>
          <w:ilvl w:val="0"/>
          <w:numId w:val="3"/>
        </w:numPr>
        <w:tabs>
          <w:tab w:val="left" w:pos="568"/>
          <w:tab w:val="left" w:pos="571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2"/>
          <w:sz w:val="24"/>
        </w:rPr>
        <w:t xml:space="preserve"> </w:t>
      </w:r>
      <w:r>
        <w:rPr>
          <w:sz w:val="24"/>
        </w:rPr>
        <w:t>zapewni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okresie</w:t>
      </w:r>
      <w:r>
        <w:rPr>
          <w:spacing w:val="-11"/>
          <w:sz w:val="24"/>
        </w:rPr>
        <w:t xml:space="preserve"> </w:t>
      </w:r>
      <w:r>
        <w:rPr>
          <w:sz w:val="24"/>
        </w:rPr>
        <w:t>obowiązywania</w:t>
      </w:r>
      <w:r>
        <w:rPr>
          <w:spacing w:val="-9"/>
          <w:sz w:val="24"/>
        </w:rPr>
        <w:t xml:space="preserve"> </w:t>
      </w:r>
      <w:r>
        <w:rPr>
          <w:sz w:val="24"/>
        </w:rPr>
        <w:t>niniejszej</w:t>
      </w:r>
      <w:r>
        <w:rPr>
          <w:spacing w:val="-11"/>
          <w:sz w:val="24"/>
        </w:rPr>
        <w:t xml:space="preserve"> </w:t>
      </w:r>
      <w:r>
        <w:rPr>
          <w:sz w:val="24"/>
        </w:rPr>
        <w:t>umowy</w:t>
      </w:r>
      <w:r>
        <w:rPr>
          <w:spacing w:val="-13"/>
          <w:sz w:val="24"/>
        </w:rPr>
        <w:t xml:space="preserve"> </w:t>
      </w:r>
      <w:r>
        <w:rPr>
          <w:sz w:val="24"/>
        </w:rPr>
        <w:t>pełną</w:t>
      </w:r>
      <w:r>
        <w:rPr>
          <w:spacing w:val="-14"/>
          <w:sz w:val="24"/>
        </w:rPr>
        <w:t xml:space="preserve"> </w:t>
      </w:r>
      <w:r>
        <w:rPr>
          <w:sz w:val="24"/>
        </w:rPr>
        <w:t>ochronę</w:t>
      </w:r>
      <w:r>
        <w:rPr>
          <w:spacing w:val="-10"/>
          <w:sz w:val="24"/>
        </w:rPr>
        <w:t xml:space="preserve"> </w:t>
      </w:r>
      <w:r>
        <w:rPr>
          <w:sz w:val="24"/>
        </w:rPr>
        <w:t>danych osobowych oraz zgodność ze wszelkimi obecnymi oraz przyszłymi przepisami prawa dotyczącymi ochrony danych osobowych i prywatności.</w:t>
      </w:r>
    </w:p>
    <w:p w14:paraId="612DE8FB" w14:textId="77777777" w:rsidR="001A48CA" w:rsidRDefault="00CD07F5">
      <w:pPr>
        <w:pStyle w:val="Akapitzlist"/>
        <w:numPr>
          <w:ilvl w:val="0"/>
          <w:numId w:val="3"/>
        </w:numPr>
        <w:tabs>
          <w:tab w:val="left" w:pos="568"/>
          <w:tab w:val="left" w:pos="571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przypadku</w:t>
      </w:r>
      <w:r>
        <w:rPr>
          <w:spacing w:val="-2"/>
          <w:sz w:val="24"/>
        </w:rPr>
        <w:t xml:space="preserve"> </w:t>
      </w:r>
      <w:r>
        <w:rPr>
          <w:sz w:val="24"/>
        </w:rPr>
        <w:t>zmiany</w:t>
      </w:r>
      <w:r>
        <w:rPr>
          <w:spacing w:val="-4"/>
          <w:sz w:val="24"/>
        </w:rPr>
        <w:t xml:space="preserve"> </w:t>
      </w:r>
      <w:r>
        <w:rPr>
          <w:sz w:val="24"/>
        </w:rPr>
        <w:t>przepisów</w:t>
      </w:r>
      <w:r>
        <w:rPr>
          <w:spacing w:val="-2"/>
          <w:sz w:val="24"/>
        </w:rPr>
        <w:t xml:space="preserve"> </w:t>
      </w:r>
      <w:r>
        <w:rPr>
          <w:sz w:val="24"/>
        </w:rPr>
        <w:t>prawa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wydania</w:t>
      </w:r>
      <w:r>
        <w:rPr>
          <w:spacing w:val="-3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odpowiednie</w:t>
      </w:r>
      <w:r>
        <w:rPr>
          <w:spacing w:val="-1"/>
          <w:sz w:val="24"/>
        </w:rPr>
        <w:t xml:space="preserve"> </w:t>
      </w:r>
      <w:r>
        <w:rPr>
          <w:sz w:val="24"/>
        </w:rPr>
        <w:t>organy</w:t>
      </w:r>
      <w:r>
        <w:rPr>
          <w:spacing w:val="-2"/>
          <w:sz w:val="24"/>
        </w:rPr>
        <w:t xml:space="preserve"> </w:t>
      </w:r>
      <w:r>
        <w:rPr>
          <w:sz w:val="24"/>
        </w:rPr>
        <w:t>nowych wytycznych</w:t>
      </w:r>
      <w:r>
        <w:rPr>
          <w:spacing w:val="21"/>
          <w:sz w:val="24"/>
        </w:rPr>
        <w:t xml:space="preserve"> </w:t>
      </w:r>
      <w:r>
        <w:rPr>
          <w:sz w:val="24"/>
        </w:rPr>
        <w:t>lub interpretacji dotyczących stosowania przepisów dotyczących</w:t>
      </w:r>
      <w:r>
        <w:rPr>
          <w:spacing w:val="21"/>
          <w:sz w:val="24"/>
        </w:rPr>
        <w:t xml:space="preserve"> </w:t>
      </w:r>
      <w:r>
        <w:rPr>
          <w:sz w:val="24"/>
        </w:rPr>
        <w:t>ochrony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przetwarzania</w:t>
      </w:r>
      <w:r>
        <w:rPr>
          <w:spacing w:val="40"/>
          <w:sz w:val="24"/>
        </w:rPr>
        <w:t xml:space="preserve"> </w:t>
      </w:r>
      <w:r>
        <w:rPr>
          <w:sz w:val="24"/>
        </w:rPr>
        <w:t>danych</w:t>
      </w:r>
      <w:r>
        <w:rPr>
          <w:spacing w:val="40"/>
          <w:sz w:val="24"/>
        </w:rPr>
        <w:t xml:space="preserve"> </w:t>
      </w:r>
      <w:r>
        <w:rPr>
          <w:sz w:val="24"/>
        </w:rPr>
        <w:t>osobowych,</w:t>
      </w:r>
      <w:r>
        <w:rPr>
          <w:spacing w:val="40"/>
          <w:sz w:val="24"/>
        </w:rPr>
        <w:t xml:space="preserve"> </w:t>
      </w:r>
      <w:r>
        <w:rPr>
          <w:sz w:val="24"/>
        </w:rPr>
        <w:t>Wykonawca</w:t>
      </w:r>
      <w:r>
        <w:rPr>
          <w:spacing w:val="40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40"/>
          <w:sz w:val="24"/>
        </w:rPr>
        <w:t xml:space="preserve"> </w:t>
      </w:r>
      <w:r>
        <w:rPr>
          <w:sz w:val="24"/>
        </w:rPr>
        <w:t>się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ich</w:t>
      </w:r>
      <w:r>
        <w:rPr>
          <w:spacing w:val="40"/>
          <w:sz w:val="24"/>
        </w:rPr>
        <w:t xml:space="preserve"> </w:t>
      </w:r>
      <w:r>
        <w:rPr>
          <w:sz w:val="24"/>
        </w:rPr>
        <w:t>stosowania, a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Zamawiający dopuszcza zmiany sposobu realizacji umowy lub zmiany zakresu świadczeń Wykonawcy wymuszone takimi zmianami prawa.</w:t>
      </w:r>
    </w:p>
    <w:p w14:paraId="3BD56151" w14:textId="77777777" w:rsidR="001A48CA" w:rsidRDefault="001A48CA">
      <w:pPr>
        <w:pStyle w:val="Tekstpodstawowy"/>
        <w:spacing w:before="42"/>
        <w:ind w:left="0"/>
        <w:jc w:val="left"/>
      </w:pPr>
    </w:p>
    <w:p w14:paraId="0403352C" w14:textId="4A17C727" w:rsidR="001A48CA" w:rsidRDefault="00CD07F5">
      <w:pPr>
        <w:pStyle w:val="Nagwek1"/>
        <w:ind w:right="4"/>
      </w:pPr>
      <w:r>
        <w:t>§</w:t>
      </w:r>
      <w:r>
        <w:rPr>
          <w:spacing w:val="51"/>
        </w:rPr>
        <w:t xml:space="preserve"> </w:t>
      </w:r>
      <w:r>
        <w:rPr>
          <w:spacing w:val="-5"/>
        </w:rPr>
        <w:t>1</w:t>
      </w:r>
      <w:r w:rsidR="003040A4">
        <w:rPr>
          <w:spacing w:val="-5"/>
        </w:rPr>
        <w:t>2</w:t>
      </w:r>
    </w:p>
    <w:p w14:paraId="0A1B9D2C" w14:textId="77777777" w:rsidR="001A48CA" w:rsidRDefault="00CD07F5">
      <w:pPr>
        <w:spacing w:before="42"/>
        <w:ind w:left="3" w:right="3"/>
        <w:jc w:val="center"/>
        <w:rPr>
          <w:b/>
          <w:sz w:val="24"/>
        </w:rPr>
      </w:pPr>
      <w:r>
        <w:rPr>
          <w:b/>
          <w:sz w:val="24"/>
        </w:rPr>
        <w:t>Postanowienia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końcowe</w:t>
      </w:r>
    </w:p>
    <w:p w14:paraId="60695FB3" w14:textId="77777777" w:rsidR="001A48CA" w:rsidRDefault="00CD07F5">
      <w:pPr>
        <w:pStyle w:val="Akapitzlist"/>
        <w:numPr>
          <w:ilvl w:val="0"/>
          <w:numId w:val="1"/>
        </w:numPr>
        <w:tabs>
          <w:tab w:val="left" w:pos="569"/>
          <w:tab w:val="left" w:pos="571"/>
        </w:tabs>
        <w:spacing w:before="43" w:line="276" w:lineRule="auto"/>
        <w:ind w:right="141"/>
        <w:jc w:val="both"/>
        <w:rPr>
          <w:sz w:val="24"/>
        </w:rPr>
      </w:pPr>
      <w:r>
        <w:rPr>
          <w:sz w:val="24"/>
        </w:rPr>
        <w:t>Ewentualne spory wynikłe w związku z realizacją umowy strony zobowiązują się rozpatrywać bez zbędnej zwłoki w drodze wspólnych negocjacji, a w przypadku niemożności</w:t>
      </w:r>
      <w:r>
        <w:rPr>
          <w:spacing w:val="-14"/>
          <w:sz w:val="24"/>
        </w:rPr>
        <w:t xml:space="preserve"> </w:t>
      </w:r>
      <w:r>
        <w:rPr>
          <w:sz w:val="24"/>
        </w:rPr>
        <w:t>osiągnięcia</w:t>
      </w:r>
      <w:r>
        <w:rPr>
          <w:spacing w:val="-13"/>
          <w:sz w:val="24"/>
        </w:rPr>
        <w:t xml:space="preserve"> </w:t>
      </w:r>
      <w:r>
        <w:rPr>
          <w:sz w:val="24"/>
        </w:rPr>
        <w:t>kompromisu,</w:t>
      </w:r>
      <w:r>
        <w:rPr>
          <w:spacing w:val="-13"/>
          <w:sz w:val="24"/>
        </w:rPr>
        <w:t xml:space="preserve"> </w:t>
      </w:r>
      <w:r>
        <w:rPr>
          <w:sz w:val="24"/>
        </w:rPr>
        <w:t>spory</w:t>
      </w:r>
      <w:r>
        <w:rPr>
          <w:spacing w:val="-13"/>
          <w:sz w:val="24"/>
        </w:rPr>
        <w:t xml:space="preserve"> </w:t>
      </w:r>
      <w:r>
        <w:rPr>
          <w:sz w:val="24"/>
        </w:rPr>
        <w:t>te</w:t>
      </w:r>
      <w:r>
        <w:rPr>
          <w:spacing w:val="-14"/>
          <w:sz w:val="24"/>
        </w:rPr>
        <w:t xml:space="preserve"> </w:t>
      </w:r>
      <w:r>
        <w:rPr>
          <w:sz w:val="24"/>
        </w:rPr>
        <w:t>będą</w:t>
      </w:r>
      <w:r>
        <w:rPr>
          <w:spacing w:val="-13"/>
          <w:sz w:val="24"/>
        </w:rPr>
        <w:t xml:space="preserve"> </w:t>
      </w:r>
      <w:r>
        <w:rPr>
          <w:sz w:val="24"/>
        </w:rPr>
        <w:t>rozstrzygane</w:t>
      </w:r>
      <w:r>
        <w:rPr>
          <w:spacing w:val="-13"/>
          <w:sz w:val="24"/>
        </w:rPr>
        <w:t xml:space="preserve"> </w:t>
      </w:r>
      <w:r>
        <w:rPr>
          <w:sz w:val="24"/>
        </w:rPr>
        <w:t>przez</w:t>
      </w:r>
      <w:r>
        <w:rPr>
          <w:spacing w:val="-13"/>
          <w:sz w:val="24"/>
        </w:rPr>
        <w:t xml:space="preserve"> </w:t>
      </w:r>
      <w:r>
        <w:rPr>
          <w:sz w:val="24"/>
        </w:rPr>
        <w:t>sąd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powszechny </w:t>
      </w:r>
      <w:r>
        <w:rPr>
          <w:sz w:val="24"/>
        </w:rPr>
        <w:lastRenderedPageBreak/>
        <w:t>właściwy miejscowo dla siedziby Zamawiającego.</w:t>
      </w:r>
    </w:p>
    <w:p w14:paraId="45893124" w14:textId="17646D07" w:rsidR="001A48CA" w:rsidRDefault="00CD07F5">
      <w:pPr>
        <w:pStyle w:val="Akapitzlist"/>
        <w:numPr>
          <w:ilvl w:val="0"/>
          <w:numId w:val="1"/>
        </w:numPr>
        <w:tabs>
          <w:tab w:val="left" w:pos="569"/>
          <w:tab w:val="left" w:pos="571"/>
        </w:tabs>
        <w:spacing w:line="276" w:lineRule="auto"/>
        <w:ind w:right="139"/>
        <w:jc w:val="both"/>
        <w:rPr>
          <w:sz w:val="24"/>
        </w:rPr>
      </w:pPr>
      <w:r>
        <w:rPr>
          <w:sz w:val="24"/>
        </w:rPr>
        <w:t>W sprawach nieuregulowanych postanowieniami umowy, mają zastosowanie przepisy ustawy z</w:t>
      </w:r>
      <w:r>
        <w:rPr>
          <w:spacing w:val="-4"/>
          <w:sz w:val="24"/>
        </w:rPr>
        <w:t xml:space="preserve"> </w:t>
      </w:r>
      <w:r>
        <w:rPr>
          <w:sz w:val="24"/>
        </w:rPr>
        <w:t>dnia 23 kwietnia 1964 r. Kodeks cywilny</w:t>
      </w:r>
      <w:r w:rsidR="00C1251D">
        <w:rPr>
          <w:sz w:val="24"/>
        </w:rPr>
        <w:t>.</w:t>
      </w:r>
    </w:p>
    <w:p w14:paraId="3B2F071F" w14:textId="77777777" w:rsidR="001A48CA" w:rsidRDefault="00CD07F5">
      <w:pPr>
        <w:pStyle w:val="Akapitzlist"/>
        <w:numPr>
          <w:ilvl w:val="0"/>
          <w:numId w:val="1"/>
        </w:numPr>
        <w:tabs>
          <w:tab w:val="left" w:pos="571"/>
          <w:tab w:val="left" w:pos="622"/>
          <w:tab w:val="left" w:pos="2926"/>
          <w:tab w:val="left" w:pos="4503"/>
          <w:tab w:val="left" w:pos="6426"/>
          <w:tab w:val="left" w:pos="8684"/>
        </w:tabs>
        <w:spacing w:before="1" w:line="276" w:lineRule="auto"/>
        <w:ind w:right="137"/>
        <w:jc w:val="both"/>
        <w:rPr>
          <w:sz w:val="24"/>
        </w:rPr>
      </w:pPr>
      <w:r>
        <w:rPr>
          <w:sz w:val="24"/>
        </w:rPr>
        <w:t>Umowę</w:t>
      </w:r>
      <w:r>
        <w:rPr>
          <w:spacing w:val="26"/>
          <w:sz w:val="24"/>
        </w:rPr>
        <w:t xml:space="preserve"> </w:t>
      </w:r>
      <w:r>
        <w:rPr>
          <w:sz w:val="24"/>
        </w:rPr>
        <w:t>wraz</w:t>
      </w:r>
      <w:r>
        <w:rPr>
          <w:spacing w:val="-14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załącznikami</w:t>
      </w:r>
      <w:r>
        <w:rPr>
          <w:spacing w:val="-13"/>
          <w:sz w:val="24"/>
        </w:rPr>
        <w:t xml:space="preserve"> </w:t>
      </w:r>
      <w:r>
        <w:rPr>
          <w:sz w:val="24"/>
        </w:rPr>
        <w:t>sporządzono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dwóch</w:t>
      </w:r>
      <w:r>
        <w:rPr>
          <w:spacing w:val="-14"/>
          <w:sz w:val="24"/>
        </w:rPr>
        <w:t xml:space="preserve"> </w:t>
      </w:r>
      <w:r>
        <w:rPr>
          <w:sz w:val="24"/>
        </w:rPr>
        <w:t>jednobrzmiących</w:t>
      </w:r>
      <w:r>
        <w:rPr>
          <w:spacing w:val="-13"/>
          <w:sz w:val="24"/>
        </w:rPr>
        <w:t xml:space="preserve"> </w:t>
      </w:r>
      <w:r>
        <w:rPr>
          <w:sz w:val="24"/>
        </w:rPr>
        <w:t>egzemplarzach,</w:t>
      </w:r>
      <w:r>
        <w:rPr>
          <w:spacing w:val="-13"/>
          <w:sz w:val="24"/>
        </w:rPr>
        <w:t xml:space="preserve"> </w:t>
      </w:r>
      <w:r>
        <w:rPr>
          <w:sz w:val="24"/>
        </w:rPr>
        <w:t>po jednym egzemplarzu dla każdej ze stron/ Umowa sporządzona została w postaci elektronicznej, opatrzona kwalifikowanymi podpisami elektronicznymi obu Stron (</w:t>
      </w:r>
      <w:r>
        <w:rPr>
          <w:i/>
          <w:sz w:val="24"/>
        </w:rPr>
        <w:t xml:space="preserve">w </w:t>
      </w:r>
      <w:r>
        <w:rPr>
          <w:i/>
          <w:spacing w:val="-2"/>
          <w:sz w:val="24"/>
        </w:rPr>
        <w:t>zależności</w:t>
      </w:r>
      <w:r>
        <w:rPr>
          <w:i/>
          <w:sz w:val="24"/>
        </w:rPr>
        <w:tab/>
      </w:r>
      <w:r>
        <w:rPr>
          <w:i/>
          <w:spacing w:val="-6"/>
          <w:sz w:val="24"/>
        </w:rPr>
        <w:t>od</w:t>
      </w:r>
      <w:r>
        <w:rPr>
          <w:i/>
          <w:sz w:val="24"/>
        </w:rPr>
        <w:tab/>
      </w:r>
      <w:r>
        <w:rPr>
          <w:i/>
          <w:spacing w:val="-4"/>
          <w:sz w:val="24"/>
        </w:rPr>
        <w:t>formy</w:t>
      </w:r>
      <w:r>
        <w:rPr>
          <w:i/>
          <w:sz w:val="24"/>
        </w:rPr>
        <w:tab/>
      </w:r>
      <w:r>
        <w:rPr>
          <w:i/>
          <w:spacing w:val="-2"/>
          <w:sz w:val="24"/>
        </w:rPr>
        <w:t>zawarcia</w:t>
      </w:r>
      <w:r>
        <w:rPr>
          <w:i/>
          <w:sz w:val="24"/>
        </w:rPr>
        <w:tab/>
      </w:r>
      <w:r>
        <w:rPr>
          <w:i/>
          <w:spacing w:val="-2"/>
          <w:sz w:val="24"/>
        </w:rPr>
        <w:t>umowy</w:t>
      </w:r>
      <w:r>
        <w:rPr>
          <w:spacing w:val="-2"/>
          <w:sz w:val="24"/>
        </w:rPr>
        <w:t>).</w:t>
      </w:r>
    </w:p>
    <w:p w14:paraId="734BEE61" w14:textId="77777777" w:rsidR="001A48CA" w:rsidRDefault="00CD07F5">
      <w:pPr>
        <w:pStyle w:val="Akapitzlist"/>
        <w:numPr>
          <w:ilvl w:val="0"/>
          <w:numId w:val="1"/>
        </w:numPr>
        <w:tabs>
          <w:tab w:val="left" w:pos="571"/>
        </w:tabs>
        <w:spacing w:before="179" w:line="273" w:lineRule="auto"/>
        <w:ind w:right="3773"/>
        <w:rPr>
          <w:sz w:val="24"/>
        </w:rPr>
      </w:pPr>
      <w:r>
        <w:rPr>
          <w:sz w:val="24"/>
        </w:rPr>
        <w:t>Integralna</w:t>
      </w:r>
      <w:r>
        <w:rPr>
          <w:spacing w:val="-7"/>
          <w:sz w:val="24"/>
        </w:rPr>
        <w:t xml:space="preserve"> </w:t>
      </w:r>
      <w:r>
        <w:rPr>
          <w:sz w:val="24"/>
        </w:rPr>
        <w:t>częścią</w:t>
      </w:r>
      <w:r>
        <w:rPr>
          <w:spacing w:val="-5"/>
          <w:sz w:val="24"/>
        </w:rPr>
        <w:t xml:space="preserve"> </w:t>
      </w:r>
      <w:r>
        <w:rPr>
          <w:sz w:val="24"/>
        </w:rPr>
        <w:t>umowy</w:t>
      </w:r>
      <w:r>
        <w:rPr>
          <w:spacing w:val="-8"/>
          <w:sz w:val="24"/>
        </w:rPr>
        <w:t xml:space="preserve"> </w:t>
      </w:r>
      <w:r>
        <w:rPr>
          <w:sz w:val="24"/>
        </w:rPr>
        <w:t>są</w:t>
      </w:r>
      <w:r>
        <w:rPr>
          <w:spacing w:val="-8"/>
          <w:sz w:val="24"/>
        </w:rPr>
        <w:t xml:space="preserve"> </w:t>
      </w:r>
      <w:r>
        <w:rPr>
          <w:sz w:val="24"/>
        </w:rPr>
        <w:t>następujące</w:t>
      </w:r>
      <w:r>
        <w:rPr>
          <w:spacing w:val="-7"/>
          <w:sz w:val="24"/>
        </w:rPr>
        <w:t xml:space="preserve"> </w:t>
      </w:r>
      <w:r>
        <w:rPr>
          <w:sz w:val="24"/>
        </w:rPr>
        <w:t>załączniki: Załącznik Nr 1 – SOPZ.</w:t>
      </w:r>
    </w:p>
    <w:p w14:paraId="43050237" w14:textId="77777777" w:rsidR="001A48CA" w:rsidRDefault="00CD07F5">
      <w:pPr>
        <w:pStyle w:val="Tekstpodstawowy"/>
        <w:spacing w:before="4"/>
        <w:jc w:val="left"/>
      </w:pPr>
      <w:r>
        <w:t>Załącznik</w:t>
      </w:r>
      <w:r>
        <w:rPr>
          <w:spacing w:val="-3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Oferta</w:t>
      </w:r>
    </w:p>
    <w:p w14:paraId="3232BEF0" w14:textId="77777777" w:rsidR="001A48CA" w:rsidRDefault="00CD07F5">
      <w:pPr>
        <w:pStyle w:val="Tekstpodstawowy"/>
        <w:spacing w:before="42"/>
        <w:jc w:val="left"/>
      </w:pP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Wzór</w:t>
      </w:r>
      <w:r>
        <w:rPr>
          <w:spacing w:val="-3"/>
        </w:rPr>
        <w:t xml:space="preserve"> </w:t>
      </w:r>
      <w:r>
        <w:t>protokołu</w:t>
      </w:r>
      <w:r>
        <w:rPr>
          <w:spacing w:val="-2"/>
        </w:rPr>
        <w:t xml:space="preserve"> odbioru</w:t>
      </w:r>
    </w:p>
    <w:p w14:paraId="5FD3D78D" w14:textId="77777777" w:rsidR="001A48CA" w:rsidRDefault="001A48CA">
      <w:pPr>
        <w:pStyle w:val="Tekstpodstawowy"/>
        <w:jc w:val="left"/>
        <w:sectPr w:rsidR="001A48CA">
          <w:pgSz w:w="12250" w:h="15850"/>
          <w:pgMar w:top="1540" w:right="1275" w:bottom="640" w:left="1275" w:header="536" w:footer="448" w:gutter="0"/>
          <w:cols w:space="708"/>
        </w:sectPr>
      </w:pPr>
    </w:p>
    <w:p w14:paraId="5D01184F" w14:textId="77777777" w:rsidR="001A48CA" w:rsidRDefault="00CD07F5">
      <w:pPr>
        <w:spacing w:before="179"/>
        <w:ind w:left="143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lastRenderedPageBreak/>
        <w:t>Załącznik</w:t>
      </w:r>
      <w:r>
        <w:rPr>
          <w:rFonts w:ascii="Garamond" w:hAnsi="Garamond"/>
          <w:b/>
          <w:spacing w:val="-6"/>
          <w:sz w:val="20"/>
        </w:rPr>
        <w:t xml:space="preserve"> </w:t>
      </w:r>
      <w:r>
        <w:rPr>
          <w:rFonts w:ascii="Garamond" w:hAnsi="Garamond"/>
          <w:b/>
          <w:sz w:val="20"/>
        </w:rPr>
        <w:t>nr</w:t>
      </w:r>
      <w:r>
        <w:rPr>
          <w:rFonts w:ascii="Garamond" w:hAnsi="Garamond"/>
          <w:b/>
          <w:spacing w:val="-3"/>
          <w:sz w:val="20"/>
        </w:rPr>
        <w:t xml:space="preserve"> </w:t>
      </w:r>
      <w:r>
        <w:rPr>
          <w:rFonts w:ascii="Garamond" w:hAnsi="Garamond"/>
          <w:b/>
          <w:sz w:val="20"/>
        </w:rPr>
        <w:t>3</w:t>
      </w:r>
      <w:r>
        <w:rPr>
          <w:rFonts w:ascii="Garamond" w:hAnsi="Garamond"/>
          <w:b/>
          <w:spacing w:val="-4"/>
          <w:sz w:val="20"/>
        </w:rPr>
        <w:t xml:space="preserve"> </w:t>
      </w:r>
      <w:r>
        <w:rPr>
          <w:rFonts w:ascii="Garamond" w:hAnsi="Garamond"/>
          <w:b/>
          <w:sz w:val="20"/>
        </w:rPr>
        <w:t>do</w:t>
      </w:r>
      <w:r>
        <w:rPr>
          <w:rFonts w:ascii="Garamond" w:hAnsi="Garamond"/>
          <w:b/>
          <w:spacing w:val="-5"/>
          <w:sz w:val="20"/>
        </w:rPr>
        <w:t xml:space="preserve"> </w:t>
      </w:r>
      <w:r>
        <w:rPr>
          <w:rFonts w:ascii="Garamond" w:hAnsi="Garamond"/>
          <w:b/>
          <w:spacing w:val="-4"/>
          <w:sz w:val="20"/>
        </w:rPr>
        <w:t>umowy</w:t>
      </w:r>
    </w:p>
    <w:p w14:paraId="0E0E719C" w14:textId="77777777" w:rsidR="001A48CA" w:rsidRDefault="001A48CA">
      <w:pPr>
        <w:pStyle w:val="Tekstpodstawowy"/>
        <w:ind w:left="0"/>
        <w:jc w:val="left"/>
        <w:rPr>
          <w:rFonts w:ascii="Garamond"/>
          <w:b/>
          <w:sz w:val="20"/>
        </w:rPr>
      </w:pPr>
    </w:p>
    <w:p w14:paraId="5B291828" w14:textId="77777777" w:rsidR="001A48CA" w:rsidRDefault="001A48CA">
      <w:pPr>
        <w:pStyle w:val="Tekstpodstawowy"/>
        <w:spacing w:before="177"/>
        <w:ind w:left="0"/>
        <w:jc w:val="left"/>
        <w:rPr>
          <w:rFonts w:ascii="Garamond"/>
          <w:b/>
          <w:sz w:val="20"/>
        </w:rPr>
      </w:pPr>
    </w:p>
    <w:p w14:paraId="52908FFF" w14:textId="77777777" w:rsidR="001A48CA" w:rsidRDefault="00CD07F5">
      <w:pPr>
        <w:ind w:left="3" w:right="4"/>
        <w:jc w:val="center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t>PROTOKÓŁ</w:t>
      </w:r>
      <w:r>
        <w:rPr>
          <w:rFonts w:ascii="Garamond" w:hAnsi="Garamond"/>
          <w:b/>
          <w:spacing w:val="-10"/>
          <w:sz w:val="20"/>
        </w:rPr>
        <w:t xml:space="preserve"> </w:t>
      </w:r>
      <w:r>
        <w:rPr>
          <w:rFonts w:ascii="Garamond" w:hAnsi="Garamond"/>
          <w:b/>
          <w:sz w:val="20"/>
        </w:rPr>
        <w:t>ODBIORU</w:t>
      </w:r>
      <w:r>
        <w:rPr>
          <w:rFonts w:ascii="Garamond" w:hAnsi="Garamond"/>
          <w:b/>
          <w:spacing w:val="-11"/>
          <w:sz w:val="20"/>
        </w:rPr>
        <w:t xml:space="preserve"> </w:t>
      </w:r>
      <w:r>
        <w:rPr>
          <w:rFonts w:ascii="Garamond" w:hAnsi="Garamond"/>
          <w:b/>
          <w:spacing w:val="-2"/>
          <w:sz w:val="20"/>
        </w:rPr>
        <w:t>(wzór)</w:t>
      </w:r>
    </w:p>
    <w:p w14:paraId="0EF0FED5" w14:textId="77777777" w:rsidR="001A48CA" w:rsidRDefault="001A48CA">
      <w:pPr>
        <w:pStyle w:val="Tekstpodstawowy"/>
        <w:spacing w:before="224"/>
        <w:ind w:left="0"/>
        <w:jc w:val="left"/>
        <w:rPr>
          <w:rFonts w:ascii="Garamond"/>
          <w:b/>
          <w:sz w:val="20"/>
        </w:rPr>
      </w:pPr>
    </w:p>
    <w:p w14:paraId="4E6CF903" w14:textId="77777777" w:rsidR="001A48CA" w:rsidRDefault="00CD07F5">
      <w:pPr>
        <w:ind w:left="143"/>
        <w:rPr>
          <w:rFonts w:ascii="Garamond" w:hAnsi="Garamond"/>
          <w:sz w:val="20"/>
        </w:rPr>
      </w:pPr>
      <w:r>
        <w:rPr>
          <w:rFonts w:ascii="Garamond" w:hAnsi="Garamond"/>
          <w:sz w:val="20"/>
        </w:rPr>
        <w:t>(</w:t>
      </w:r>
      <w:r>
        <w:rPr>
          <w:rFonts w:ascii="Garamond" w:hAnsi="Garamond"/>
          <w:i/>
          <w:sz w:val="20"/>
        </w:rPr>
        <w:t>miejscowość</w:t>
      </w:r>
      <w:r>
        <w:rPr>
          <w:rFonts w:ascii="Garamond" w:hAnsi="Garamond"/>
          <w:i/>
          <w:spacing w:val="-7"/>
          <w:sz w:val="20"/>
        </w:rPr>
        <w:t xml:space="preserve"> </w:t>
      </w:r>
      <w:r>
        <w:rPr>
          <w:rFonts w:ascii="Garamond" w:hAnsi="Garamond"/>
          <w:i/>
          <w:sz w:val="20"/>
        </w:rPr>
        <w:t>i</w:t>
      </w:r>
      <w:r>
        <w:rPr>
          <w:rFonts w:ascii="Garamond" w:hAnsi="Garamond"/>
          <w:i/>
          <w:spacing w:val="-7"/>
          <w:sz w:val="20"/>
        </w:rPr>
        <w:t xml:space="preserve"> </w:t>
      </w:r>
      <w:r>
        <w:rPr>
          <w:rFonts w:ascii="Garamond" w:hAnsi="Garamond"/>
          <w:i/>
          <w:spacing w:val="-2"/>
          <w:sz w:val="20"/>
        </w:rPr>
        <w:t>data</w:t>
      </w:r>
      <w:r>
        <w:rPr>
          <w:rFonts w:ascii="Garamond" w:hAnsi="Garamond"/>
          <w:spacing w:val="-2"/>
          <w:sz w:val="20"/>
        </w:rPr>
        <w:t>)</w:t>
      </w:r>
    </w:p>
    <w:p w14:paraId="4599B471" w14:textId="77777777" w:rsidR="001A48CA" w:rsidRDefault="001A48CA">
      <w:pPr>
        <w:pStyle w:val="Tekstpodstawowy"/>
        <w:ind w:left="0"/>
        <w:jc w:val="left"/>
        <w:rPr>
          <w:rFonts w:ascii="Garamond"/>
          <w:sz w:val="20"/>
        </w:rPr>
      </w:pPr>
    </w:p>
    <w:p w14:paraId="34AC306A" w14:textId="77777777" w:rsidR="001A48CA" w:rsidRDefault="001A48CA">
      <w:pPr>
        <w:pStyle w:val="Tekstpodstawowy"/>
        <w:ind w:left="0"/>
        <w:jc w:val="left"/>
        <w:rPr>
          <w:rFonts w:ascii="Garamond"/>
          <w:sz w:val="20"/>
        </w:rPr>
      </w:pPr>
    </w:p>
    <w:p w14:paraId="4CCA126C" w14:textId="77777777" w:rsidR="001A48CA" w:rsidRDefault="001A48CA">
      <w:pPr>
        <w:pStyle w:val="Tekstpodstawowy"/>
        <w:ind w:left="0"/>
        <w:jc w:val="left"/>
        <w:rPr>
          <w:rFonts w:ascii="Garamond"/>
          <w:sz w:val="20"/>
        </w:rPr>
      </w:pPr>
    </w:p>
    <w:p w14:paraId="7F3190BF" w14:textId="77777777" w:rsidR="001A48CA" w:rsidRDefault="00CD07F5">
      <w:pPr>
        <w:tabs>
          <w:tab w:val="left" w:leader="dot" w:pos="9281"/>
        </w:tabs>
        <w:ind w:left="143"/>
        <w:rPr>
          <w:rFonts w:ascii="Garamond" w:hAnsi="Garamond"/>
          <w:sz w:val="20"/>
        </w:rPr>
      </w:pPr>
      <w:r>
        <w:rPr>
          <w:rFonts w:ascii="Garamond" w:hAnsi="Garamond"/>
          <w:sz w:val="20"/>
        </w:rPr>
        <w:t>W</w:t>
      </w:r>
      <w:r>
        <w:rPr>
          <w:rFonts w:ascii="Garamond" w:hAnsi="Garamond"/>
          <w:spacing w:val="-6"/>
          <w:sz w:val="20"/>
        </w:rPr>
        <w:t xml:space="preserve"> </w:t>
      </w:r>
      <w:r>
        <w:rPr>
          <w:rFonts w:ascii="Garamond" w:hAnsi="Garamond"/>
          <w:sz w:val="20"/>
        </w:rPr>
        <w:t>dniu</w:t>
      </w:r>
      <w:r>
        <w:rPr>
          <w:rFonts w:ascii="Garamond" w:hAnsi="Garamond"/>
          <w:spacing w:val="-6"/>
          <w:sz w:val="20"/>
        </w:rPr>
        <w:t xml:space="preserve"> </w:t>
      </w:r>
      <w:r>
        <w:rPr>
          <w:rFonts w:ascii="Garamond" w:hAnsi="Garamond"/>
          <w:sz w:val="20"/>
        </w:rPr>
        <w:t>……………………………</w:t>
      </w:r>
      <w:r>
        <w:rPr>
          <w:rFonts w:ascii="Garamond" w:hAnsi="Garamond"/>
          <w:spacing w:val="-6"/>
          <w:sz w:val="20"/>
        </w:rPr>
        <w:t xml:space="preserve"> </w:t>
      </w:r>
      <w:r>
        <w:rPr>
          <w:rFonts w:ascii="Garamond" w:hAnsi="Garamond"/>
          <w:sz w:val="20"/>
        </w:rPr>
        <w:t>dokonano</w:t>
      </w:r>
      <w:r>
        <w:rPr>
          <w:rFonts w:ascii="Garamond" w:hAnsi="Garamond"/>
          <w:spacing w:val="37"/>
          <w:sz w:val="20"/>
        </w:rPr>
        <w:t xml:space="preserve"> </w:t>
      </w:r>
      <w:r>
        <w:rPr>
          <w:rFonts w:ascii="Garamond" w:hAnsi="Garamond"/>
          <w:sz w:val="20"/>
        </w:rPr>
        <w:t>odbioru</w:t>
      </w:r>
      <w:r>
        <w:rPr>
          <w:rFonts w:ascii="Garamond" w:hAnsi="Garamond"/>
          <w:spacing w:val="-6"/>
          <w:sz w:val="20"/>
        </w:rPr>
        <w:t xml:space="preserve"> </w:t>
      </w:r>
      <w:r>
        <w:rPr>
          <w:rFonts w:ascii="Garamond" w:hAnsi="Garamond"/>
          <w:sz w:val="20"/>
        </w:rPr>
        <w:t>…………..</w:t>
      </w:r>
      <w:r>
        <w:rPr>
          <w:rFonts w:ascii="Garamond" w:hAnsi="Garamond"/>
          <w:spacing w:val="-5"/>
          <w:sz w:val="20"/>
        </w:rPr>
        <w:t xml:space="preserve"> </w:t>
      </w:r>
      <w:r>
        <w:rPr>
          <w:rFonts w:ascii="Garamond" w:hAnsi="Garamond"/>
          <w:sz w:val="20"/>
        </w:rPr>
        <w:t>na</w:t>
      </w:r>
      <w:r>
        <w:rPr>
          <w:rFonts w:ascii="Garamond" w:hAnsi="Garamond"/>
          <w:spacing w:val="-6"/>
          <w:sz w:val="20"/>
        </w:rPr>
        <w:t xml:space="preserve"> </w:t>
      </w:r>
      <w:r>
        <w:rPr>
          <w:rFonts w:ascii="Garamond" w:hAnsi="Garamond"/>
          <w:sz w:val="20"/>
        </w:rPr>
        <w:t>podstawie</w:t>
      </w:r>
      <w:r>
        <w:rPr>
          <w:rFonts w:ascii="Garamond" w:hAnsi="Garamond"/>
          <w:spacing w:val="-5"/>
          <w:sz w:val="20"/>
        </w:rPr>
        <w:t xml:space="preserve"> </w:t>
      </w:r>
      <w:r>
        <w:rPr>
          <w:rFonts w:ascii="Garamond" w:hAnsi="Garamond"/>
          <w:sz w:val="20"/>
        </w:rPr>
        <w:t xml:space="preserve">Umowy </w:t>
      </w:r>
      <w:r>
        <w:rPr>
          <w:rFonts w:ascii="Garamond" w:hAnsi="Garamond"/>
          <w:spacing w:val="-2"/>
          <w:sz w:val="20"/>
        </w:rPr>
        <w:t>numer</w:t>
      </w:r>
      <w:r>
        <w:rPr>
          <w:rFonts w:ascii="Garamond" w:hAnsi="Garamond"/>
          <w:sz w:val="20"/>
        </w:rPr>
        <w:tab/>
      </w:r>
      <w:r>
        <w:rPr>
          <w:rFonts w:ascii="Garamond" w:hAnsi="Garamond"/>
          <w:spacing w:val="-10"/>
          <w:sz w:val="20"/>
        </w:rPr>
        <w:t>z</w:t>
      </w:r>
    </w:p>
    <w:p w14:paraId="2B8AF596" w14:textId="77777777" w:rsidR="001A48CA" w:rsidRDefault="00CD07F5">
      <w:pPr>
        <w:tabs>
          <w:tab w:val="left" w:leader="dot" w:pos="2456"/>
        </w:tabs>
        <w:spacing w:before="1"/>
        <w:ind w:left="143"/>
        <w:rPr>
          <w:rFonts w:ascii="Garamond" w:hAnsi="Garamond"/>
          <w:sz w:val="20"/>
        </w:rPr>
      </w:pPr>
      <w:r>
        <w:rPr>
          <w:rFonts w:ascii="Garamond" w:hAnsi="Garamond"/>
          <w:spacing w:val="-4"/>
          <w:sz w:val="20"/>
        </w:rPr>
        <w:t>dnia</w:t>
      </w:r>
      <w:r>
        <w:rPr>
          <w:rFonts w:ascii="Times New Roman" w:hAnsi="Times New Roman"/>
          <w:sz w:val="20"/>
        </w:rPr>
        <w:tab/>
      </w:r>
      <w:r>
        <w:rPr>
          <w:rFonts w:ascii="Garamond" w:hAnsi="Garamond"/>
          <w:sz w:val="20"/>
        </w:rPr>
        <w:t>zawartej</w:t>
      </w:r>
      <w:r>
        <w:rPr>
          <w:rFonts w:ascii="Garamond" w:hAnsi="Garamond"/>
          <w:spacing w:val="-5"/>
          <w:sz w:val="20"/>
        </w:rPr>
        <w:t xml:space="preserve"> </w:t>
      </w:r>
      <w:r>
        <w:rPr>
          <w:rFonts w:ascii="Garamond" w:hAnsi="Garamond"/>
          <w:spacing w:val="-2"/>
          <w:sz w:val="20"/>
        </w:rPr>
        <w:t>pomiędzy</w:t>
      </w:r>
    </w:p>
    <w:p w14:paraId="0CFC3B42" w14:textId="77777777" w:rsidR="001A48CA" w:rsidRDefault="001A48CA">
      <w:pPr>
        <w:pStyle w:val="Tekstpodstawowy"/>
        <w:ind w:left="0"/>
        <w:jc w:val="left"/>
        <w:rPr>
          <w:rFonts w:ascii="Garamond"/>
          <w:sz w:val="20"/>
        </w:rPr>
      </w:pPr>
    </w:p>
    <w:p w14:paraId="437A1C8E" w14:textId="77777777" w:rsidR="001A48CA" w:rsidRDefault="001A48CA">
      <w:pPr>
        <w:pStyle w:val="Tekstpodstawowy"/>
        <w:ind w:left="0"/>
        <w:jc w:val="left"/>
        <w:rPr>
          <w:rFonts w:ascii="Garamond"/>
          <w:sz w:val="20"/>
        </w:rPr>
      </w:pPr>
    </w:p>
    <w:p w14:paraId="3EA65BA9" w14:textId="77777777" w:rsidR="001A48CA" w:rsidRDefault="00CD07F5">
      <w:pPr>
        <w:ind w:left="143"/>
        <w:rPr>
          <w:rFonts w:ascii="Garamond" w:hAnsi="Garamond"/>
          <w:sz w:val="20"/>
        </w:rPr>
      </w:pPr>
      <w:r>
        <w:rPr>
          <w:rFonts w:ascii="Garamond" w:hAnsi="Garamond"/>
          <w:sz w:val="20"/>
        </w:rPr>
        <w:t>Zamawiającym</w:t>
      </w:r>
      <w:r>
        <w:rPr>
          <w:rFonts w:ascii="Garamond" w:hAnsi="Garamond"/>
          <w:spacing w:val="36"/>
          <w:sz w:val="20"/>
        </w:rPr>
        <w:t xml:space="preserve"> </w:t>
      </w:r>
      <w:r>
        <w:rPr>
          <w:rFonts w:ascii="Garamond" w:hAnsi="Garamond"/>
          <w:spacing w:val="-2"/>
          <w:sz w:val="20"/>
        </w:rPr>
        <w:t>…………………………………………………………………..</w:t>
      </w:r>
    </w:p>
    <w:p w14:paraId="0F1747B3" w14:textId="77777777" w:rsidR="001A48CA" w:rsidRDefault="00CD07F5">
      <w:pPr>
        <w:spacing w:before="1" w:line="224" w:lineRule="exact"/>
        <w:ind w:left="143"/>
        <w:rPr>
          <w:rFonts w:ascii="Garamond"/>
          <w:sz w:val="20"/>
        </w:rPr>
      </w:pPr>
      <w:r>
        <w:rPr>
          <w:rFonts w:ascii="Garamond"/>
          <w:spacing w:val="-10"/>
          <w:sz w:val="20"/>
        </w:rPr>
        <w:t>a</w:t>
      </w:r>
    </w:p>
    <w:p w14:paraId="0B2667AF" w14:textId="77777777" w:rsidR="001A48CA" w:rsidRDefault="00CD07F5">
      <w:pPr>
        <w:spacing w:line="224" w:lineRule="exact"/>
        <w:ind w:left="143"/>
        <w:rPr>
          <w:rFonts w:ascii="Garamond" w:hAnsi="Garamond"/>
          <w:sz w:val="20"/>
        </w:rPr>
      </w:pPr>
      <w:r>
        <w:rPr>
          <w:rFonts w:ascii="Garamond" w:hAnsi="Garamond"/>
          <w:sz w:val="20"/>
        </w:rPr>
        <w:t>Wykonawcom</w:t>
      </w:r>
      <w:r>
        <w:rPr>
          <w:rFonts w:ascii="Garamond" w:hAnsi="Garamond"/>
          <w:spacing w:val="-13"/>
          <w:sz w:val="20"/>
        </w:rPr>
        <w:t xml:space="preserve"> </w:t>
      </w:r>
      <w:r>
        <w:rPr>
          <w:rFonts w:ascii="Garamond" w:hAnsi="Garamond"/>
          <w:spacing w:val="-2"/>
          <w:sz w:val="20"/>
        </w:rPr>
        <w:t>…………………………………………………………………..</w:t>
      </w:r>
    </w:p>
    <w:p w14:paraId="5B646D41" w14:textId="77777777" w:rsidR="001A48CA" w:rsidRDefault="001A48CA">
      <w:pPr>
        <w:pStyle w:val="Tekstpodstawowy"/>
        <w:ind w:left="0"/>
        <w:jc w:val="left"/>
        <w:rPr>
          <w:rFonts w:ascii="Garamond"/>
          <w:sz w:val="20"/>
        </w:rPr>
      </w:pPr>
    </w:p>
    <w:p w14:paraId="36C037CC" w14:textId="77777777" w:rsidR="001A48CA" w:rsidRDefault="001A48CA">
      <w:pPr>
        <w:pStyle w:val="Tekstpodstawowy"/>
        <w:spacing w:before="1"/>
        <w:ind w:left="0"/>
        <w:jc w:val="left"/>
        <w:rPr>
          <w:rFonts w:ascii="Garamond"/>
          <w:sz w:val="20"/>
        </w:rPr>
      </w:pPr>
    </w:p>
    <w:p w14:paraId="07295724" w14:textId="77777777" w:rsidR="001A48CA" w:rsidRDefault="00CD07F5">
      <w:pPr>
        <w:spacing w:line="224" w:lineRule="exact"/>
        <w:ind w:left="143"/>
        <w:rPr>
          <w:rFonts w:ascii="Garamond" w:hAnsi="Garamond"/>
          <w:sz w:val="20"/>
        </w:rPr>
      </w:pPr>
      <w:r>
        <w:rPr>
          <w:rFonts w:ascii="Garamond" w:hAnsi="Garamond"/>
          <w:sz w:val="20"/>
        </w:rPr>
        <w:t>Przedmiotem</w:t>
      </w:r>
      <w:r>
        <w:rPr>
          <w:rFonts w:ascii="Garamond" w:hAnsi="Garamond"/>
          <w:spacing w:val="-9"/>
          <w:sz w:val="20"/>
        </w:rPr>
        <w:t xml:space="preserve"> </w:t>
      </w:r>
      <w:r>
        <w:rPr>
          <w:rFonts w:ascii="Garamond" w:hAnsi="Garamond"/>
          <w:sz w:val="20"/>
        </w:rPr>
        <w:t>odbioru</w:t>
      </w:r>
      <w:r>
        <w:rPr>
          <w:rFonts w:ascii="Garamond" w:hAnsi="Garamond"/>
          <w:spacing w:val="-8"/>
          <w:sz w:val="20"/>
        </w:rPr>
        <w:t xml:space="preserve"> </w:t>
      </w:r>
      <w:r>
        <w:rPr>
          <w:rFonts w:ascii="Garamond" w:hAnsi="Garamond"/>
          <w:sz w:val="20"/>
        </w:rPr>
        <w:t>jest</w:t>
      </w:r>
      <w:r>
        <w:rPr>
          <w:rFonts w:ascii="Garamond" w:hAnsi="Garamond"/>
          <w:spacing w:val="-9"/>
          <w:sz w:val="20"/>
        </w:rPr>
        <w:t xml:space="preserve"> </w:t>
      </w:r>
      <w:r>
        <w:rPr>
          <w:rFonts w:ascii="Garamond" w:hAnsi="Garamond"/>
          <w:spacing w:val="-2"/>
          <w:sz w:val="20"/>
        </w:rPr>
        <w:t>…………………………………………………..</w:t>
      </w:r>
    </w:p>
    <w:p w14:paraId="5800C53C" w14:textId="77777777" w:rsidR="001A48CA" w:rsidRDefault="00CD07F5">
      <w:pPr>
        <w:spacing w:line="224" w:lineRule="exact"/>
        <w:ind w:left="143"/>
        <w:rPr>
          <w:rFonts w:ascii="Garamond" w:hAnsi="Garamond"/>
          <w:sz w:val="20"/>
        </w:rPr>
      </w:pPr>
      <w:r>
        <w:rPr>
          <w:rFonts w:ascii="Garamond" w:hAnsi="Garamond"/>
          <w:sz w:val="20"/>
        </w:rPr>
        <w:t>Zamawiający</w:t>
      </w:r>
      <w:r>
        <w:rPr>
          <w:rFonts w:ascii="Garamond" w:hAnsi="Garamond"/>
          <w:spacing w:val="-6"/>
          <w:sz w:val="20"/>
        </w:rPr>
        <w:t xml:space="preserve"> </w:t>
      </w:r>
      <w:r>
        <w:rPr>
          <w:rFonts w:ascii="Garamond" w:hAnsi="Garamond"/>
          <w:sz w:val="20"/>
        </w:rPr>
        <w:t>nie</w:t>
      </w:r>
      <w:r>
        <w:rPr>
          <w:rFonts w:ascii="Garamond" w:hAnsi="Garamond"/>
          <w:spacing w:val="-6"/>
          <w:sz w:val="20"/>
        </w:rPr>
        <w:t xml:space="preserve"> </w:t>
      </w:r>
      <w:r>
        <w:rPr>
          <w:rFonts w:ascii="Garamond" w:hAnsi="Garamond"/>
          <w:sz w:val="20"/>
        </w:rPr>
        <w:t>wnosi</w:t>
      </w:r>
      <w:r>
        <w:rPr>
          <w:rFonts w:ascii="Garamond" w:hAnsi="Garamond"/>
          <w:spacing w:val="-7"/>
          <w:sz w:val="20"/>
        </w:rPr>
        <w:t xml:space="preserve"> </w:t>
      </w:r>
      <w:r>
        <w:rPr>
          <w:rFonts w:ascii="Garamond" w:hAnsi="Garamond"/>
          <w:sz w:val="20"/>
        </w:rPr>
        <w:t>zastrzeżeń</w:t>
      </w:r>
      <w:r>
        <w:rPr>
          <w:rFonts w:ascii="Garamond" w:hAnsi="Garamond"/>
          <w:spacing w:val="-8"/>
          <w:sz w:val="20"/>
        </w:rPr>
        <w:t xml:space="preserve"> </w:t>
      </w:r>
      <w:r>
        <w:rPr>
          <w:rFonts w:ascii="Garamond" w:hAnsi="Garamond"/>
          <w:sz w:val="20"/>
        </w:rPr>
        <w:t>co</w:t>
      </w:r>
      <w:r>
        <w:rPr>
          <w:rFonts w:ascii="Garamond" w:hAnsi="Garamond"/>
          <w:spacing w:val="-7"/>
          <w:sz w:val="20"/>
        </w:rPr>
        <w:t xml:space="preserve"> </w:t>
      </w:r>
      <w:r>
        <w:rPr>
          <w:rFonts w:ascii="Garamond" w:hAnsi="Garamond"/>
          <w:sz w:val="20"/>
        </w:rPr>
        <w:t>do</w:t>
      </w:r>
      <w:r>
        <w:rPr>
          <w:rFonts w:ascii="Garamond" w:hAnsi="Garamond"/>
          <w:spacing w:val="-8"/>
          <w:sz w:val="20"/>
        </w:rPr>
        <w:t xml:space="preserve"> </w:t>
      </w:r>
      <w:r>
        <w:rPr>
          <w:rFonts w:ascii="Garamond" w:hAnsi="Garamond"/>
          <w:sz w:val="20"/>
        </w:rPr>
        <w:t>zakresu,</w:t>
      </w:r>
      <w:r>
        <w:rPr>
          <w:rFonts w:ascii="Garamond" w:hAnsi="Garamond"/>
          <w:spacing w:val="-7"/>
          <w:sz w:val="20"/>
        </w:rPr>
        <w:t xml:space="preserve"> </w:t>
      </w:r>
      <w:r>
        <w:rPr>
          <w:rFonts w:ascii="Garamond" w:hAnsi="Garamond"/>
          <w:sz w:val="20"/>
        </w:rPr>
        <w:t>jakości</w:t>
      </w:r>
      <w:r>
        <w:rPr>
          <w:rFonts w:ascii="Garamond" w:hAnsi="Garamond"/>
          <w:spacing w:val="-8"/>
          <w:sz w:val="20"/>
        </w:rPr>
        <w:t xml:space="preserve"> </w:t>
      </w:r>
      <w:r>
        <w:rPr>
          <w:rFonts w:ascii="Garamond" w:hAnsi="Garamond"/>
          <w:sz w:val="20"/>
        </w:rPr>
        <w:t>i</w:t>
      </w:r>
      <w:r>
        <w:rPr>
          <w:rFonts w:ascii="Garamond" w:hAnsi="Garamond"/>
          <w:spacing w:val="-6"/>
          <w:sz w:val="20"/>
        </w:rPr>
        <w:t xml:space="preserve"> </w:t>
      </w:r>
      <w:r>
        <w:rPr>
          <w:rFonts w:ascii="Garamond" w:hAnsi="Garamond"/>
          <w:sz w:val="20"/>
        </w:rPr>
        <w:t>terminowości</w:t>
      </w:r>
      <w:r>
        <w:rPr>
          <w:rFonts w:ascii="Garamond" w:hAnsi="Garamond"/>
          <w:spacing w:val="-8"/>
          <w:sz w:val="20"/>
        </w:rPr>
        <w:t xml:space="preserve"> </w:t>
      </w:r>
      <w:r>
        <w:rPr>
          <w:rFonts w:ascii="Garamond" w:hAnsi="Garamond"/>
          <w:sz w:val="20"/>
        </w:rPr>
        <w:t>wykonanej</w:t>
      </w:r>
      <w:r>
        <w:rPr>
          <w:rFonts w:ascii="Garamond" w:hAnsi="Garamond"/>
          <w:spacing w:val="-7"/>
          <w:sz w:val="20"/>
        </w:rPr>
        <w:t xml:space="preserve"> </w:t>
      </w:r>
      <w:r>
        <w:rPr>
          <w:rFonts w:ascii="Garamond" w:hAnsi="Garamond"/>
          <w:spacing w:val="-2"/>
          <w:sz w:val="20"/>
        </w:rPr>
        <w:t>dostawy.</w:t>
      </w:r>
    </w:p>
    <w:p w14:paraId="309B81BD" w14:textId="77777777" w:rsidR="001A48CA" w:rsidRDefault="001A48CA">
      <w:pPr>
        <w:pStyle w:val="Tekstpodstawowy"/>
        <w:spacing w:before="1"/>
        <w:ind w:left="0"/>
        <w:jc w:val="left"/>
        <w:rPr>
          <w:rFonts w:ascii="Garamond"/>
          <w:sz w:val="20"/>
        </w:rPr>
      </w:pPr>
    </w:p>
    <w:p w14:paraId="58CCFB90" w14:textId="77777777" w:rsidR="001A48CA" w:rsidRDefault="00CD07F5">
      <w:pPr>
        <w:spacing w:before="1"/>
        <w:ind w:left="143"/>
        <w:rPr>
          <w:rFonts w:ascii="Garamond" w:hAnsi="Garamond"/>
          <w:sz w:val="20"/>
        </w:rPr>
      </w:pPr>
      <w:r>
        <w:rPr>
          <w:rFonts w:ascii="Garamond" w:hAnsi="Garamond"/>
          <w:sz w:val="20"/>
        </w:rPr>
        <w:t>Zamawiający</w:t>
      </w:r>
      <w:r>
        <w:rPr>
          <w:rFonts w:ascii="Garamond" w:hAnsi="Garamond"/>
          <w:spacing w:val="-9"/>
          <w:sz w:val="20"/>
        </w:rPr>
        <w:t xml:space="preserve"> </w:t>
      </w:r>
      <w:r>
        <w:rPr>
          <w:rFonts w:ascii="Garamond" w:hAnsi="Garamond"/>
          <w:sz w:val="20"/>
        </w:rPr>
        <w:t>wnosi</w:t>
      </w:r>
      <w:r>
        <w:rPr>
          <w:rFonts w:ascii="Garamond" w:hAnsi="Garamond"/>
          <w:spacing w:val="-8"/>
          <w:sz w:val="20"/>
        </w:rPr>
        <w:t xml:space="preserve"> </w:t>
      </w:r>
      <w:r>
        <w:rPr>
          <w:rFonts w:ascii="Garamond" w:hAnsi="Garamond"/>
          <w:sz w:val="20"/>
        </w:rPr>
        <w:t>następujące</w:t>
      </w:r>
      <w:r>
        <w:rPr>
          <w:rFonts w:ascii="Garamond" w:hAnsi="Garamond"/>
          <w:spacing w:val="-8"/>
          <w:sz w:val="20"/>
        </w:rPr>
        <w:t xml:space="preserve"> </w:t>
      </w:r>
      <w:r>
        <w:rPr>
          <w:rFonts w:ascii="Garamond" w:hAnsi="Garamond"/>
          <w:spacing w:val="-2"/>
          <w:sz w:val="20"/>
        </w:rPr>
        <w:t>zastrzeżenia*:</w:t>
      </w:r>
    </w:p>
    <w:p w14:paraId="4ADB9D3A" w14:textId="77777777" w:rsidR="001A48CA" w:rsidRDefault="00CD07F5">
      <w:pPr>
        <w:spacing w:line="224" w:lineRule="exact"/>
        <w:ind w:left="143"/>
        <w:rPr>
          <w:rFonts w:ascii="Garamond"/>
          <w:sz w:val="20"/>
        </w:rPr>
      </w:pPr>
      <w:r>
        <w:rPr>
          <w:rFonts w:ascii="Garamond"/>
          <w:spacing w:val="-2"/>
          <w:sz w:val="20"/>
        </w:rPr>
        <w:t>.......................................................................................................................................................</w:t>
      </w:r>
    </w:p>
    <w:p w14:paraId="662B92B5" w14:textId="77777777" w:rsidR="001A48CA" w:rsidRDefault="00CD07F5">
      <w:pPr>
        <w:spacing w:line="224" w:lineRule="exact"/>
        <w:ind w:left="143"/>
        <w:rPr>
          <w:rFonts w:ascii="Garamond"/>
          <w:sz w:val="20"/>
        </w:rPr>
      </w:pPr>
      <w:r>
        <w:rPr>
          <w:rFonts w:ascii="Garamond"/>
          <w:spacing w:val="-2"/>
          <w:sz w:val="20"/>
        </w:rPr>
        <w:t>.......................................................................................................................................................</w:t>
      </w:r>
    </w:p>
    <w:p w14:paraId="30A82563" w14:textId="77777777" w:rsidR="001A48CA" w:rsidRDefault="00CD07F5">
      <w:pPr>
        <w:spacing w:before="1"/>
        <w:ind w:left="143"/>
        <w:rPr>
          <w:rFonts w:ascii="Garamond"/>
          <w:sz w:val="20"/>
        </w:rPr>
      </w:pPr>
      <w:r>
        <w:rPr>
          <w:rFonts w:ascii="Garamond"/>
          <w:spacing w:val="-2"/>
          <w:sz w:val="20"/>
        </w:rPr>
        <w:t>.......................................................................................................................................................</w:t>
      </w:r>
    </w:p>
    <w:p w14:paraId="3DAF1591" w14:textId="77777777" w:rsidR="001A48CA" w:rsidRDefault="00CD07F5">
      <w:pPr>
        <w:ind w:left="143"/>
        <w:rPr>
          <w:rFonts w:ascii="Garamond"/>
          <w:sz w:val="20"/>
        </w:rPr>
      </w:pPr>
      <w:r>
        <w:rPr>
          <w:rFonts w:ascii="Garamond"/>
          <w:spacing w:val="-2"/>
          <w:sz w:val="20"/>
        </w:rPr>
        <w:t>........................................................................................................................................................</w:t>
      </w:r>
    </w:p>
    <w:p w14:paraId="00DB23E9" w14:textId="77777777" w:rsidR="001A48CA" w:rsidRDefault="00CD07F5">
      <w:pPr>
        <w:spacing w:before="1"/>
        <w:ind w:left="143"/>
        <w:rPr>
          <w:rFonts w:ascii="Garamond" w:hAnsi="Garamond"/>
          <w:sz w:val="20"/>
        </w:rPr>
      </w:pPr>
      <w:r>
        <w:rPr>
          <w:rFonts w:ascii="Garamond" w:hAnsi="Garamond"/>
          <w:i/>
          <w:sz w:val="20"/>
        </w:rPr>
        <w:t>*-</w:t>
      </w:r>
      <w:r>
        <w:rPr>
          <w:rFonts w:ascii="Garamond" w:hAnsi="Garamond"/>
          <w:i/>
          <w:spacing w:val="-4"/>
          <w:sz w:val="20"/>
        </w:rPr>
        <w:t xml:space="preserve"> </w:t>
      </w:r>
      <w:r>
        <w:rPr>
          <w:rFonts w:ascii="Garamond" w:hAnsi="Garamond"/>
          <w:i/>
          <w:sz w:val="20"/>
        </w:rPr>
        <w:t>niepotrzebne</w:t>
      </w:r>
      <w:r>
        <w:rPr>
          <w:rFonts w:ascii="Garamond" w:hAnsi="Garamond"/>
          <w:i/>
          <w:spacing w:val="-6"/>
          <w:sz w:val="20"/>
        </w:rPr>
        <w:t xml:space="preserve"> </w:t>
      </w:r>
      <w:r>
        <w:rPr>
          <w:rFonts w:ascii="Garamond" w:hAnsi="Garamond"/>
          <w:i/>
          <w:spacing w:val="-2"/>
          <w:sz w:val="20"/>
        </w:rPr>
        <w:t>skre</w:t>
      </w:r>
      <w:r>
        <w:rPr>
          <w:rFonts w:ascii="Garamond" w:hAnsi="Garamond"/>
          <w:spacing w:val="-2"/>
          <w:sz w:val="20"/>
        </w:rPr>
        <w:t>ś</w:t>
      </w:r>
      <w:r>
        <w:rPr>
          <w:rFonts w:ascii="Garamond" w:hAnsi="Garamond"/>
          <w:i/>
          <w:spacing w:val="-2"/>
          <w:sz w:val="20"/>
        </w:rPr>
        <w:t>li</w:t>
      </w:r>
      <w:r>
        <w:rPr>
          <w:rFonts w:ascii="Garamond" w:hAnsi="Garamond"/>
          <w:spacing w:val="-2"/>
          <w:sz w:val="20"/>
        </w:rPr>
        <w:t>ć</w:t>
      </w:r>
    </w:p>
    <w:p w14:paraId="71FD5904" w14:textId="77777777" w:rsidR="001A48CA" w:rsidRDefault="00CD07F5">
      <w:pPr>
        <w:spacing w:before="5" w:line="670" w:lineRule="atLeast"/>
        <w:ind w:left="143" w:right="3497"/>
        <w:rPr>
          <w:rFonts w:ascii="Garamond" w:hAnsi="Garamond"/>
          <w:sz w:val="20"/>
        </w:rPr>
      </w:pPr>
      <w:r>
        <w:rPr>
          <w:rFonts w:ascii="Garamond" w:hAnsi="Garamond"/>
          <w:sz w:val="20"/>
        </w:rPr>
        <w:t>Podpisy</w:t>
      </w:r>
      <w:r>
        <w:rPr>
          <w:rFonts w:ascii="Garamond" w:hAnsi="Garamond"/>
          <w:spacing w:val="-4"/>
          <w:sz w:val="20"/>
        </w:rPr>
        <w:t xml:space="preserve"> </w:t>
      </w:r>
      <w:r>
        <w:rPr>
          <w:rFonts w:ascii="Garamond" w:hAnsi="Garamond"/>
          <w:sz w:val="20"/>
        </w:rPr>
        <w:t>osób</w:t>
      </w:r>
      <w:r>
        <w:rPr>
          <w:rFonts w:ascii="Garamond" w:hAnsi="Garamond"/>
          <w:spacing w:val="-6"/>
          <w:sz w:val="20"/>
        </w:rPr>
        <w:t xml:space="preserve"> </w:t>
      </w:r>
      <w:r>
        <w:rPr>
          <w:rFonts w:ascii="Garamond" w:hAnsi="Garamond"/>
          <w:sz w:val="20"/>
        </w:rPr>
        <w:t>biorących</w:t>
      </w:r>
      <w:r>
        <w:rPr>
          <w:rFonts w:ascii="Garamond" w:hAnsi="Garamond"/>
          <w:spacing w:val="-6"/>
          <w:sz w:val="20"/>
        </w:rPr>
        <w:t xml:space="preserve"> </w:t>
      </w:r>
      <w:r>
        <w:rPr>
          <w:rFonts w:ascii="Garamond" w:hAnsi="Garamond"/>
          <w:sz w:val="20"/>
        </w:rPr>
        <w:t>udział</w:t>
      </w:r>
      <w:r>
        <w:rPr>
          <w:rFonts w:ascii="Garamond" w:hAnsi="Garamond"/>
          <w:spacing w:val="-7"/>
          <w:sz w:val="20"/>
        </w:rPr>
        <w:t xml:space="preserve"> </w:t>
      </w:r>
      <w:r>
        <w:rPr>
          <w:rFonts w:ascii="Garamond" w:hAnsi="Garamond"/>
          <w:sz w:val="20"/>
        </w:rPr>
        <w:t>w</w:t>
      </w:r>
      <w:r>
        <w:rPr>
          <w:rFonts w:ascii="Garamond" w:hAnsi="Garamond"/>
          <w:spacing w:val="-6"/>
          <w:sz w:val="20"/>
        </w:rPr>
        <w:t xml:space="preserve"> </w:t>
      </w:r>
      <w:r>
        <w:rPr>
          <w:rFonts w:ascii="Garamond" w:hAnsi="Garamond"/>
          <w:sz w:val="20"/>
        </w:rPr>
        <w:t>czynnościach</w:t>
      </w:r>
      <w:r>
        <w:rPr>
          <w:rFonts w:ascii="Garamond" w:hAnsi="Garamond"/>
          <w:spacing w:val="-4"/>
          <w:sz w:val="20"/>
        </w:rPr>
        <w:t xml:space="preserve"> </w:t>
      </w:r>
      <w:r>
        <w:rPr>
          <w:rFonts w:ascii="Garamond" w:hAnsi="Garamond"/>
          <w:sz w:val="20"/>
        </w:rPr>
        <w:t>odbioru</w:t>
      </w:r>
      <w:r>
        <w:rPr>
          <w:rFonts w:ascii="Garamond" w:hAnsi="Garamond"/>
          <w:spacing w:val="-5"/>
          <w:sz w:val="20"/>
        </w:rPr>
        <w:t xml:space="preserve"> </w:t>
      </w:r>
      <w:r>
        <w:rPr>
          <w:rFonts w:ascii="Garamond" w:hAnsi="Garamond"/>
          <w:sz w:val="20"/>
        </w:rPr>
        <w:t>przedmiotu</w:t>
      </w:r>
      <w:r>
        <w:rPr>
          <w:rFonts w:ascii="Garamond" w:hAnsi="Garamond"/>
          <w:spacing w:val="-5"/>
          <w:sz w:val="20"/>
        </w:rPr>
        <w:t xml:space="preserve"> </w:t>
      </w:r>
      <w:r>
        <w:rPr>
          <w:rFonts w:ascii="Garamond" w:hAnsi="Garamond"/>
          <w:sz w:val="20"/>
        </w:rPr>
        <w:t>umowy: Ze strony Zamawiającego:</w:t>
      </w:r>
    </w:p>
    <w:p w14:paraId="1F4CD136" w14:textId="77777777" w:rsidR="001A48CA" w:rsidRDefault="001A48CA">
      <w:pPr>
        <w:pStyle w:val="Tekstpodstawowy"/>
        <w:spacing w:before="5"/>
        <w:ind w:left="0"/>
        <w:jc w:val="left"/>
        <w:rPr>
          <w:rFonts w:ascii="Garamond"/>
          <w:sz w:val="20"/>
        </w:rPr>
      </w:pPr>
    </w:p>
    <w:p w14:paraId="6102D311" w14:textId="77777777" w:rsidR="001A48CA" w:rsidRDefault="00CD07F5">
      <w:pPr>
        <w:ind w:left="143" w:right="5661"/>
        <w:rPr>
          <w:rFonts w:ascii="Garamond" w:hAnsi="Garamond"/>
          <w:sz w:val="20"/>
        </w:rPr>
      </w:pPr>
      <w:r>
        <w:rPr>
          <w:rFonts w:ascii="Garamond" w:hAnsi="Garamond"/>
          <w:spacing w:val="-2"/>
          <w:sz w:val="20"/>
        </w:rPr>
        <w:t xml:space="preserve">………………………………………………. </w:t>
      </w:r>
      <w:r>
        <w:rPr>
          <w:rFonts w:ascii="Garamond" w:hAnsi="Garamond"/>
          <w:sz w:val="20"/>
        </w:rPr>
        <w:t>(imię i nazwisko)</w:t>
      </w:r>
    </w:p>
    <w:sectPr w:rsidR="001A48CA">
      <w:pgSz w:w="12250" w:h="15850"/>
      <w:pgMar w:top="1540" w:right="1275" w:bottom="640" w:left="1275" w:header="536" w:footer="44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47E6" w14:textId="77777777" w:rsidR="006F2B0A" w:rsidRDefault="006F2B0A">
      <w:r>
        <w:separator/>
      </w:r>
    </w:p>
  </w:endnote>
  <w:endnote w:type="continuationSeparator" w:id="0">
    <w:p w14:paraId="5365A3ED" w14:textId="77777777" w:rsidR="006F2B0A" w:rsidRDefault="006F2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Calibri"/>
    <w:charset w:val="00"/>
    <w:family w:val="auto"/>
    <w:pitch w:val="variable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80017885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CFDD5E" w14:textId="6583046D" w:rsidR="003040A4" w:rsidRPr="003040A4" w:rsidRDefault="003040A4">
            <w:pPr>
              <w:pStyle w:val="Stopka"/>
              <w:jc w:val="right"/>
              <w:rPr>
                <w:sz w:val="16"/>
                <w:szCs w:val="16"/>
              </w:rPr>
            </w:pPr>
            <w:r w:rsidRPr="003040A4">
              <w:rPr>
                <w:sz w:val="16"/>
                <w:szCs w:val="16"/>
              </w:rPr>
              <w:t xml:space="preserve">Strona </w:t>
            </w:r>
            <w:r w:rsidRPr="003040A4">
              <w:rPr>
                <w:b/>
                <w:bCs/>
                <w:sz w:val="16"/>
                <w:szCs w:val="16"/>
              </w:rPr>
              <w:fldChar w:fldCharType="begin"/>
            </w:r>
            <w:r w:rsidRPr="003040A4">
              <w:rPr>
                <w:b/>
                <w:bCs/>
                <w:sz w:val="16"/>
                <w:szCs w:val="16"/>
              </w:rPr>
              <w:instrText>PAGE</w:instrText>
            </w:r>
            <w:r w:rsidRPr="003040A4">
              <w:rPr>
                <w:b/>
                <w:bCs/>
                <w:sz w:val="16"/>
                <w:szCs w:val="16"/>
              </w:rPr>
              <w:fldChar w:fldCharType="separate"/>
            </w:r>
            <w:r w:rsidRPr="003040A4">
              <w:rPr>
                <w:b/>
                <w:bCs/>
                <w:sz w:val="16"/>
                <w:szCs w:val="16"/>
              </w:rPr>
              <w:t>2</w:t>
            </w:r>
            <w:r w:rsidRPr="003040A4">
              <w:rPr>
                <w:b/>
                <w:bCs/>
                <w:sz w:val="16"/>
                <w:szCs w:val="16"/>
              </w:rPr>
              <w:fldChar w:fldCharType="end"/>
            </w:r>
            <w:r w:rsidRPr="003040A4">
              <w:rPr>
                <w:sz w:val="16"/>
                <w:szCs w:val="16"/>
              </w:rPr>
              <w:t xml:space="preserve"> z </w:t>
            </w:r>
            <w:r w:rsidRPr="003040A4">
              <w:rPr>
                <w:b/>
                <w:bCs/>
                <w:sz w:val="16"/>
                <w:szCs w:val="16"/>
              </w:rPr>
              <w:fldChar w:fldCharType="begin"/>
            </w:r>
            <w:r w:rsidRPr="003040A4">
              <w:rPr>
                <w:b/>
                <w:bCs/>
                <w:sz w:val="16"/>
                <w:szCs w:val="16"/>
              </w:rPr>
              <w:instrText>NUMPAGES</w:instrText>
            </w:r>
            <w:r w:rsidRPr="003040A4">
              <w:rPr>
                <w:b/>
                <w:bCs/>
                <w:sz w:val="16"/>
                <w:szCs w:val="16"/>
              </w:rPr>
              <w:fldChar w:fldCharType="separate"/>
            </w:r>
            <w:r w:rsidRPr="003040A4">
              <w:rPr>
                <w:b/>
                <w:bCs/>
                <w:sz w:val="16"/>
                <w:szCs w:val="16"/>
              </w:rPr>
              <w:t>2</w:t>
            </w:r>
            <w:r w:rsidRPr="003040A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28F695" w14:textId="769FAD7F" w:rsidR="001A48CA" w:rsidRDefault="001A48CA">
    <w:pPr>
      <w:pStyle w:val="Tekstpodstawowy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E407D" w14:textId="77777777" w:rsidR="006F2B0A" w:rsidRDefault="006F2B0A">
      <w:r>
        <w:separator/>
      </w:r>
    </w:p>
  </w:footnote>
  <w:footnote w:type="continuationSeparator" w:id="0">
    <w:p w14:paraId="40DD9E6A" w14:textId="77777777" w:rsidR="006F2B0A" w:rsidRDefault="006F2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5A05C" w14:textId="6B694F59" w:rsidR="001A48CA" w:rsidRDefault="0043291F">
    <w:pPr>
      <w:pStyle w:val="Tekstpodstawowy"/>
      <w:spacing w:line="14" w:lineRule="auto"/>
      <w:ind w:left="0"/>
      <w:jc w:val="left"/>
      <w:rPr>
        <w:sz w:val="20"/>
      </w:rPr>
    </w:pPr>
    <w:r w:rsidRPr="004E434C">
      <w:rPr>
        <w:noProof/>
      </w:rPr>
      <w:drawing>
        <wp:inline distT="0" distB="0" distL="0" distR="0" wp14:anchorId="50B96133" wp14:editId="5C0FF650">
          <wp:extent cx="5734050" cy="609600"/>
          <wp:effectExtent l="0" t="0" r="0" b="0"/>
          <wp:docPr id="74643854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3CE5" w14:textId="759B5459" w:rsidR="001A48CA" w:rsidRDefault="001A48CA">
    <w:pPr>
      <w:pStyle w:val="Tekstpodstawowy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B7AB9D"/>
    <w:multiLevelType w:val="singleLevel"/>
    <w:tmpl w:val="9FB7AB9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0DE7FF9"/>
    <w:multiLevelType w:val="hybridMultilevel"/>
    <w:tmpl w:val="0D1C30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07B5"/>
    <w:multiLevelType w:val="hybridMultilevel"/>
    <w:tmpl w:val="A72CAB4E"/>
    <w:lvl w:ilvl="0" w:tplc="5F522AA0">
      <w:start w:val="1"/>
      <w:numFmt w:val="decimal"/>
      <w:lvlText w:val="%1."/>
      <w:lvlJc w:val="left"/>
      <w:pPr>
        <w:ind w:left="427" w:hanging="284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6B83656">
      <w:start w:val="1"/>
      <w:numFmt w:val="decimal"/>
      <w:lvlText w:val="%2)"/>
      <w:lvlJc w:val="left"/>
      <w:pPr>
        <w:ind w:left="710" w:hanging="28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DFB0FA24">
      <w:numFmt w:val="bullet"/>
      <w:lvlText w:val="•"/>
      <w:lvlJc w:val="left"/>
      <w:pPr>
        <w:ind w:left="1716" w:hanging="284"/>
      </w:pPr>
      <w:rPr>
        <w:rFonts w:hint="default"/>
        <w:lang w:val="pl-PL" w:eastAsia="en-US" w:bidi="ar-SA"/>
      </w:rPr>
    </w:lvl>
    <w:lvl w:ilvl="3" w:tplc="EAE27730">
      <w:numFmt w:val="bullet"/>
      <w:lvlText w:val="•"/>
      <w:lvlJc w:val="left"/>
      <w:pPr>
        <w:ind w:left="2713" w:hanging="284"/>
      </w:pPr>
      <w:rPr>
        <w:rFonts w:hint="default"/>
        <w:lang w:val="pl-PL" w:eastAsia="en-US" w:bidi="ar-SA"/>
      </w:rPr>
    </w:lvl>
    <w:lvl w:ilvl="4" w:tplc="FC0ABC02">
      <w:numFmt w:val="bullet"/>
      <w:lvlText w:val="•"/>
      <w:lvlJc w:val="left"/>
      <w:pPr>
        <w:ind w:left="3710" w:hanging="284"/>
      </w:pPr>
      <w:rPr>
        <w:rFonts w:hint="default"/>
        <w:lang w:val="pl-PL" w:eastAsia="en-US" w:bidi="ar-SA"/>
      </w:rPr>
    </w:lvl>
    <w:lvl w:ilvl="5" w:tplc="10CCA7AE">
      <w:numFmt w:val="bullet"/>
      <w:lvlText w:val="•"/>
      <w:lvlJc w:val="left"/>
      <w:pPr>
        <w:ind w:left="4707" w:hanging="284"/>
      </w:pPr>
      <w:rPr>
        <w:rFonts w:hint="default"/>
        <w:lang w:val="pl-PL" w:eastAsia="en-US" w:bidi="ar-SA"/>
      </w:rPr>
    </w:lvl>
    <w:lvl w:ilvl="6" w:tplc="6458F35C">
      <w:numFmt w:val="bullet"/>
      <w:lvlText w:val="•"/>
      <w:lvlJc w:val="left"/>
      <w:pPr>
        <w:ind w:left="5704" w:hanging="284"/>
      </w:pPr>
      <w:rPr>
        <w:rFonts w:hint="default"/>
        <w:lang w:val="pl-PL" w:eastAsia="en-US" w:bidi="ar-SA"/>
      </w:rPr>
    </w:lvl>
    <w:lvl w:ilvl="7" w:tplc="D0B2F1CA">
      <w:numFmt w:val="bullet"/>
      <w:lvlText w:val="•"/>
      <w:lvlJc w:val="left"/>
      <w:pPr>
        <w:ind w:left="6701" w:hanging="284"/>
      </w:pPr>
      <w:rPr>
        <w:rFonts w:hint="default"/>
        <w:lang w:val="pl-PL" w:eastAsia="en-US" w:bidi="ar-SA"/>
      </w:rPr>
    </w:lvl>
    <w:lvl w:ilvl="8" w:tplc="92C2A2B2">
      <w:numFmt w:val="bullet"/>
      <w:lvlText w:val="•"/>
      <w:lvlJc w:val="left"/>
      <w:pPr>
        <w:ind w:left="7698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5914CD9"/>
    <w:multiLevelType w:val="hybridMultilevel"/>
    <w:tmpl w:val="C4D47378"/>
    <w:lvl w:ilvl="0" w:tplc="1DB4F5A6">
      <w:start w:val="1"/>
      <w:numFmt w:val="decimal"/>
      <w:lvlText w:val="%1."/>
      <w:lvlJc w:val="left"/>
      <w:pPr>
        <w:ind w:left="571" w:hanging="428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0483EC">
      <w:numFmt w:val="bullet"/>
      <w:lvlText w:val="•"/>
      <w:lvlJc w:val="left"/>
      <w:pPr>
        <w:ind w:left="1491" w:hanging="428"/>
      </w:pPr>
      <w:rPr>
        <w:rFonts w:hint="default"/>
        <w:lang w:val="pl-PL" w:eastAsia="en-US" w:bidi="ar-SA"/>
      </w:rPr>
    </w:lvl>
    <w:lvl w:ilvl="2" w:tplc="562C47A0">
      <w:numFmt w:val="bullet"/>
      <w:lvlText w:val="•"/>
      <w:lvlJc w:val="left"/>
      <w:pPr>
        <w:ind w:left="2402" w:hanging="428"/>
      </w:pPr>
      <w:rPr>
        <w:rFonts w:hint="default"/>
        <w:lang w:val="pl-PL" w:eastAsia="en-US" w:bidi="ar-SA"/>
      </w:rPr>
    </w:lvl>
    <w:lvl w:ilvl="3" w:tplc="38C8E056">
      <w:numFmt w:val="bullet"/>
      <w:lvlText w:val="•"/>
      <w:lvlJc w:val="left"/>
      <w:pPr>
        <w:ind w:left="3313" w:hanging="428"/>
      </w:pPr>
      <w:rPr>
        <w:rFonts w:hint="default"/>
        <w:lang w:val="pl-PL" w:eastAsia="en-US" w:bidi="ar-SA"/>
      </w:rPr>
    </w:lvl>
    <w:lvl w:ilvl="4" w:tplc="07B29F7E">
      <w:numFmt w:val="bullet"/>
      <w:lvlText w:val="•"/>
      <w:lvlJc w:val="left"/>
      <w:pPr>
        <w:ind w:left="4224" w:hanging="428"/>
      </w:pPr>
      <w:rPr>
        <w:rFonts w:hint="default"/>
        <w:lang w:val="pl-PL" w:eastAsia="en-US" w:bidi="ar-SA"/>
      </w:rPr>
    </w:lvl>
    <w:lvl w:ilvl="5" w:tplc="3B78C57E">
      <w:numFmt w:val="bullet"/>
      <w:lvlText w:val="•"/>
      <w:lvlJc w:val="left"/>
      <w:pPr>
        <w:ind w:left="5136" w:hanging="428"/>
      </w:pPr>
      <w:rPr>
        <w:rFonts w:hint="default"/>
        <w:lang w:val="pl-PL" w:eastAsia="en-US" w:bidi="ar-SA"/>
      </w:rPr>
    </w:lvl>
    <w:lvl w:ilvl="6" w:tplc="053C45E4">
      <w:numFmt w:val="bullet"/>
      <w:lvlText w:val="•"/>
      <w:lvlJc w:val="left"/>
      <w:pPr>
        <w:ind w:left="6047" w:hanging="428"/>
      </w:pPr>
      <w:rPr>
        <w:rFonts w:hint="default"/>
        <w:lang w:val="pl-PL" w:eastAsia="en-US" w:bidi="ar-SA"/>
      </w:rPr>
    </w:lvl>
    <w:lvl w:ilvl="7" w:tplc="B0007F34">
      <w:numFmt w:val="bullet"/>
      <w:lvlText w:val="•"/>
      <w:lvlJc w:val="left"/>
      <w:pPr>
        <w:ind w:left="6958" w:hanging="428"/>
      </w:pPr>
      <w:rPr>
        <w:rFonts w:hint="default"/>
        <w:lang w:val="pl-PL" w:eastAsia="en-US" w:bidi="ar-SA"/>
      </w:rPr>
    </w:lvl>
    <w:lvl w:ilvl="8" w:tplc="60A2B4F2">
      <w:numFmt w:val="bullet"/>
      <w:lvlText w:val="•"/>
      <w:lvlJc w:val="left"/>
      <w:pPr>
        <w:ind w:left="7869" w:hanging="428"/>
      </w:pPr>
      <w:rPr>
        <w:rFonts w:hint="default"/>
        <w:lang w:val="pl-PL" w:eastAsia="en-US" w:bidi="ar-SA"/>
      </w:rPr>
    </w:lvl>
  </w:abstractNum>
  <w:abstractNum w:abstractNumId="4" w15:restartNumberingAfterBreak="0">
    <w:nsid w:val="1E694E7A"/>
    <w:multiLevelType w:val="hybridMultilevel"/>
    <w:tmpl w:val="3C1EAE12"/>
    <w:lvl w:ilvl="0" w:tplc="7B90E350">
      <w:start w:val="1"/>
      <w:numFmt w:val="decimal"/>
      <w:lvlText w:val="%1."/>
      <w:lvlJc w:val="left"/>
      <w:pPr>
        <w:ind w:left="571" w:hanging="42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05E2000">
      <w:start w:val="1"/>
      <w:numFmt w:val="decimal"/>
      <w:lvlText w:val="%2)"/>
      <w:lvlJc w:val="left"/>
      <w:pPr>
        <w:ind w:left="1291" w:hanging="28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E467FFE">
      <w:numFmt w:val="bullet"/>
      <w:lvlText w:val="•"/>
      <w:lvlJc w:val="left"/>
      <w:pPr>
        <w:ind w:left="2232" w:hanging="286"/>
      </w:pPr>
      <w:rPr>
        <w:rFonts w:hint="default"/>
        <w:lang w:val="pl-PL" w:eastAsia="en-US" w:bidi="ar-SA"/>
      </w:rPr>
    </w:lvl>
    <w:lvl w:ilvl="3" w:tplc="9146BF4E">
      <w:numFmt w:val="bullet"/>
      <w:lvlText w:val="•"/>
      <w:lvlJc w:val="left"/>
      <w:pPr>
        <w:ind w:left="3164" w:hanging="286"/>
      </w:pPr>
      <w:rPr>
        <w:rFonts w:hint="default"/>
        <w:lang w:val="pl-PL" w:eastAsia="en-US" w:bidi="ar-SA"/>
      </w:rPr>
    </w:lvl>
    <w:lvl w:ilvl="4" w:tplc="AEE89C3E">
      <w:numFmt w:val="bullet"/>
      <w:lvlText w:val="•"/>
      <w:lvlJc w:val="left"/>
      <w:pPr>
        <w:ind w:left="4097" w:hanging="286"/>
      </w:pPr>
      <w:rPr>
        <w:rFonts w:hint="default"/>
        <w:lang w:val="pl-PL" w:eastAsia="en-US" w:bidi="ar-SA"/>
      </w:rPr>
    </w:lvl>
    <w:lvl w:ilvl="5" w:tplc="89645BE6">
      <w:numFmt w:val="bullet"/>
      <w:lvlText w:val="•"/>
      <w:lvlJc w:val="left"/>
      <w:pPr>
        <w:ind w:left="5029" w:hanging="286"/>
      </w:pPr>
      <w:rPr>
        <w:rFonts w:hint="default"/>
        <w:lang w:val="pl-PL" w:eastAsia="en-US" w:bidi="ar-SA"/>
      </w:rPr>
    </w:lvl>
    <w:lvl w:ilvl="6" w:tplc="00808432">
      <w:numFmt w:val="bullet"/>
      <w:lvlText w:val="•"/>
      <w:lvlJc w:val="left"/>
      <w:pPr>
        <w:ind w:left="5962" w:hanging="286"/>
      </w:pPr>
      <w:rPr>
        <w:rFonts w:hint="default"/>
        <w:lang w:val="pl-PL" w:eastAsia="en-US" w:bidi="ar-SA"/>
      </w:rPr>
    </w:lvl>
    <w:lvl w:ilvl="7" w:tplc="FD52C110">
      <w:numFmt w:val="bullet"/>
      <w:lvlText w:val="•"/>
      <w:lvlJc w:val="left"/>
      <w:pPr>
        <w:ind w:left="6894" w:hanging="286"/>
      </w:pPr>
      <w:rPr>
        <w:rFonts w:hint="default"/>
        <w:lang w:val="pl-PL" w:eastAsia="en-US" w:bidi="ar-SA"/>
      </w:rPr>
    </w:lvl>
    <w:lvl w:ilvl="8" w:tplc="1AB0515C">
      <w:numFmt w:val="bullet"/>
      <w:lvlText w:val="•"/>
      <w:lvlJc w:val="left"/>
      <w:pPr>
        <w:ind w:left="7827" w:hanging="286"/>
      </w:pPr>
      <w:rPr>
        <w:rFonts w:hint="default"/>
        <w:lang w:val="pl-PL" w:eastAsia="en-US" w:bidi="ar-SA"/>
      </w:rPr>
    </w:lvl>
  </w:abstractNum>
  <w:abstractNum w:abstractNumId="5" w15:restartNumberingAfterBreak="0">
    <w:nsid w:val="26C876F4"/>
    <w:multiLevelType w:val="hybridMultilevel"/>
    <w:tmpl w:val="B1BCF7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078DB"/>
    <w:multiLevelType w:val="hybridMultilevel"/>
    <w:tmpl w:val="91EC8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75FBD"/>
    <w:multiLevelType w:val="hybridMultilevel"/>
    <w:tmpl w:val="62445912"/>
    <w:lvl w:ilvl="0" w:tplc="81B808A0">
      <w:start w:val="1"/>
      <w:numFmt w:val="decimal"/>
      <w:lvlText w:val="%1."/>
      <w:lvlJc w:val="left"/>
      <w:pPr>
        <w:ind w:left="571" w:hanging="428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72C1DE4">
      <w:start w:val="1"/>
      <w:numFmt w:val="decimal"/>
      <w:lvlText w:val="%2)"/>
      <w:lvlJc w:val="left"/>
      <w:pPr>
        <w:ind w:left="1137" w:hanging="42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29AAE2BA">
      <w:numFmt w:val="bullet"/>
      <w:lvlText w:val="•"/>
      <w:lvlJc w:val="left"/>
      <w:pPr>
        <w:ind w:left="2090" w:hanging="428"/>
      </w:pPr>
      <w:rPr>
        <w:rFonts w:hint="default"/>
        <w:lang w:val="pl-PL" w:eastAsia="en-US" w:bidi="ar-SA"/>
      </w:rPr>
    </w:lvl>
    <w:lvl w:ilvl="3" w:tplc="BB02D06A">
      <w:numFmt w:val="bullet"/>
      <w:lvlText w:val="•"/>
      <w:lvlJc w:val="left"/>
      <w:pPr>
        <w:ind w:left="3040" w:hanging="428"/>
      </w:pPr>
      <w:rPr>
        <w:rFonts w:hint="default"/>
        <w:lang w:val="pl-PL" w:eastAsia="en-US" w:bidi="ar-SA"/>
      </w:rPr>
    </w:lvl>
    <w:lvl w:ilvl="4" w:tplc="2D9AC914">
      <w:numFmt w:val="bullet"/>
      <w:lvlText w:val="•"/>
      <w:lvlJc w:val="left"/>
      <w:pPr>
        <w:ind w:left="3990" w:hanging="428"/>
      </w:pPr>
      <w:rPr>
        <w:rFonts w:hint="default"/>
        <w:lang w:val="pl-PL" w:eastAsia="en-US" w:bidi="ar-SA"/>
      </w:rPr>
    </w:lvl>
    <w:lvl w:ilvl="5" w:tplc="9B54917A">
      <w:numFmt w:val="bullet"/>
      <w:lvlText w:val="•"/>
      <w:lvlJc w:val="left"/>
      <w:pPr>
        <w:ind w:left="4941" w:hanging="428"/>
      </w:pPr>
      <w:rPr>
        <w:rFonts w:hint="default"/>
        <w:lang w:val="pl-PL" w:eastAsia="en-US" w:bidi="ar-SA"/>
      </w:rPr>
    </w:lvl>
    <w:lvl w:ilvl="6" w:tplc="9F28290A">
      <w:numFmt w:val="bullet"/>
      <w:lvlText w:val="•"/>
      <w:lvlJc w:val="left"/>
      <w:pPr>
        <w:ind w:left="5891" w:hanging="428"/>
      </w:pPr>
      <w:rPr>
        <w:rFonts w:hint="default"/>
        <w:lang w:val="pl-PL" w:eastAsia="en-US" w:bidi="ar-SA"/>
      </w:rPr>
    </w:lvl>
    <w:lvl w:ilvl="7" w:tplc="AC84B500">
      <w:numFmt w:val="bullet"/>
      <w:lvlText w:val="•"/>
      <w:lvlJc w:val="left"/>
      <w:pPr>
        <w:ind w:left="6841" w:hanging="428"/>
      </w:pPr>
      <w:rPr>
        <w:rFonts w:hint="default"/>
        <w:lang w:val="pl-PL" w:eastAsia="en-US" w:bidi="ar-SA"/>
      </w:rPr>
    </w:lvl>
    <w:lvl w:ilvl="8" w:tplc="5A8E8EE2">
      <w:numFmt w:val="bullet"/>
      <w:lvlText w:val="•"/>
      <w:lvlJc w:val="left"/>
      <w:pPr>
        <w:ind w:left="7791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306E3B52"/>
    <w:multiLevelType w:val="hybridMultilevel"/>
    <w:tmpl w:val="DE0055E4"/>
    <w:lvl w:ilvl="0" w:tplc="74008F7A">
      <w:start w:val="1"/>
      <w:numFmt w:val="lowerLetter"/>
      <w:lvlText w:val="%1)"/>
      <w:lvlJc w:val="left"/>
      <w:pPr>
        <w:ind w:left="571" w:hanging="27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B94DD5A">
      <w:numFmt w:val="bullet"/>
      <w:lvlText w:val="•"/>
      <w:lvlJc w:val="left"/>
      <w:pPr>
        <w:ind w:left="1491" w:hanging="276"/>
      </w:pPr>
      <w:rPr>
        <w:rFonts w:hint="default"/>
        <w:lang w:val="pl-PL" w:eastAsia="en-US" w:bidi="ar-SA"/>
      </w:rPr>
    </w:lvl>
    <w:lvl w:ilvl="2" w:tplc="5D1676F0">
      <w:numFmt w:val="bullet"/>
      <w:lvlText w:val="•"/>
      <w:lvlJc w:val="left"/>
      <w:pPr>
        <w:ind w:left="2402" w:hanging="276"/>
      </w:pPr>
      <w:rPr>
        <w:rFonts w:hint="default"/>
        <w:lang w:val="pl-PL" w:eastAsia="en-US" w:bidi="ar-SA"/>
      </w:rPr>
    </w:lvl>
    <w:lvl w:ilvl="3" w:tplc="3608363C">
      <w:numFmt w:val="bullet"/>
      <w:lvlText w:val="•"/>
      <w:lvlJc w:val="left"/>
      <w:pPr>
        <w:ind w:left="3313" w:hanging="276"/>
      </w:pPr>
      <w:rPr>
        <w:rFonts w:hint="default"/>
        <w:lang w:val="pl-PL" w:eastAsia="en-US" w:bidi="ar-SA"/>
      </w:rPr>
    </w:lvl>
    <w:lvl w:ilvl="4" w:tplc="F8A43608">
      <w:numFmt w:val="bullet"/>
      <w:lvlText w:val="•"/>
      <w:lvlJc w:val="left"/>
      <w:pPr>
        <w:ind w:left="4224" w:hanging="276"/>
      </w:pPr>
      <w:rPr>
        <w:rFonts w:hint="default"/>
        <w:lang w:val="pl-PL" w:eastAsia="en-US" w:bidi="ar-SA"/>
      </w:rPr>
    </w:lvl>
    <w:lvl w:ilvl="5" w:tplc="5DA86CC2">
      <w:numFmt w:val="bullet"/>
      <w:lvlText w:val="•"/>
      <w:lvlJc w:val="left"/>
      <w:pPr>
        <w:ind w:left="5136" w:hanging="276"/>
      </w:pPr>
      <w:rPr>
        <w:rFonts w:hint="default"/>
        <w:lang w:val="pl-PL" w:eastAsia="en-US" w:bidi="ar-SA"/>
      </w:rPr>
    </w:lvl>
    <w:lvl w:ilvl="6" w:tplc="EF9601F8">
      <w:numFmt w:val="bullet"/>
      <w:lvlText w:val="•"/>
      <w:lvlJc w:val="left"/>
      <w:pPr>
        <w:ind w:left="6047" w:hanging="276"/>
      </w:pPr>
      <w:rPr>
        <w:rFonts w:hint="default"/>
        <w:lang w:val="pl-PL" w:eastAsia="en-US" w:bidi="ar-SA"/>
      </w:rPr>
    </w:lvl>
    <w:lvl w:ilvl="7" w:tplc="FB7E9E14">
      <w:numFmt w:val="bullet"/>
      <w:lvlText w:val="•"/>
      <w:lvlJc w:val="left"/>
      <w:pPr>
        <w:ind w:left="6958" w:hanging="276"/>
      </w:pPr>
      <w:rPr>
        <w:rFonts w:hint="default"/>
        <w:lang w:val="pl-PL" w:eastAsia="en-US" w:bidi="ar-SA"/>
      </w:rPr>
    </w:lvl>
    <w:lvl w:ilvl="8" w:tplc="ED069FA0">
      <w:numFmt w:val="bullet"/>
      <w:lvlText w:val="•"/>
      <w:lvlJc w:val="left"/>
      <w:pPr>
        <w:ind w:left="7869" w:hanging="276"/>
      </w:pPr>
      <w:rPr>
        <w:rFonts w:hint="default"/>
        <w:lang w:val="pl-PL" w:eastAsia="en-US" w:bidi="ar-SA"/>
      </w:rPr>
    </w:lvl>
  </w:abstractNum>
  <w:abstractNum w:abstractNumId="9" w15:restartNumberingAfterBreak="0">
    <w:nsid w:val="3250557B"/>
    <w:multiLevelType w:val="hybridMultilevel"/>
    <w:tmpl w:val="210E935A"/>
    <w:lvl w:ilvl="0" w:tplc="70A851DA">
      <w:start w:val="1"/>
      <w:numFmt w:val="decimal"/>
      <w:lvlText w:val="%1."/>
      <w:lvlJc w:val="left"/>
      <w:pPr>
        <w:ind w:left="571" w:hanging="428"/>
        <w:jc w:val="left"/>
      </w:pPr>
      <w:rPr>
        <w:rFonts w:ascii="Cambria" w:eastAsia="Cambria" w:hAnsi="Cambria" w:cs="Cambria" w:hint="default"/>
        <w:b/>
        <w:bCs/>
        <w:i w:val="0"/>
        <w:iCs w:val="0"/>
        <w:color w:val="212121"/>
        <w:spacing w:val="-1"/>
        <w:w w:val="100"/>
        <w:sz w:val="24"/>
        <w:szCs w:val="24"/>
        <w:lang w:val="pl-PL" w:eastAsia="en-US" w:bidi="ar-SA"/>
      </w:rPr>
    </w:lvl>
    <w:lvl w:ilvl="1" w:tplc="71AAE544">
      <w:numFmt w:val="bullet"/>
      <w:lvlText w:val="•"/>
      <w:lvlJc w:val="left"/>
      <w:pPr>
        <w:ind w:left="1491" w:hanging="428"/>
      </w:pPr>
      <w:rPr>
        <w:rFonts w:hint="default"/>
        <w:lang w:val="pl-PL" w:eastAsia="en-US" w:bidi="ar-SA"/>
      </w:rPr>
    </w:lvl>
    <w:lvl w:ilvl="2" w:tplc="1DE8A99C">
      <w:numFmt w:val="bullet"/>
      <w:lvlText w:val="•"/>
      <w:lvlJc w:val="left"/>
      <w:pPr>
        <w:ind w:left="2402" w:hanging="428"/>
      </w:pPr>
      <w:rPr>
        <w:rFonts w:hint="default"/>
        <w:lang w:val="pl-PL" w:eastAsia="en-US" w:bidi="ar-SA"/>
      </w:rPr>
    </w:lvl>
    <w:lvl w:ilvl="3" w:tplc="68924842">
      <w:numFmt w:val="bullet"/>
      <w:lvlText w:val="•"/>
      <w:lvlJc w:val="left"/>
      <w:pPr>
        <w:ind w:left="3313" w:hanging="428"/>
      </w:pPr>
      <w:rPr>
        <w:rFonts w:hint="default"/>
        <w:lang w:val="pl-PL" w:eastAsia="en-US" w:bidi="ar-SA"/>
      </w:rPr>
    </w:lvl>
    <w:lvl w:ilvl="4" w:tplc="9B3E499A">
      <w:numFmt w:val="bullet"/>
      <w:lvlText w:val="•"/>
      <w:lvlJc w:val="left"/>
      <w:pPr>
        <w:ind w:left="4224" w:hanging="428"/>
      </w:pPr>
      <w:rPr>
        <w:rFonts w:hint="default"/>
        <w:lang w:val="pl-PL" w:eastAsia="en-US" w:bidi="ar-SA"/>
      </w:rPr>
    </w:lvl>
    <w:lvl w:ilvl="5" w:tplc="18A4CDCE">
      <w:numFmt w:val="bullet"/>
      <w:lvlText w:val="•"/>
      <w:lvlJc w:val="left"/>
      <w:pPr>
        <w:ind w:left="5136" w:hanging="428"/>
      </w:pPr>
      <w:rPr>
        <w:rFonts w:hint="default"/>
        <w:lang w:val="pl-PL" w:eastAsia="en-US" w:bidi="ar-SA"/>
      </w:rPr>
    </w:lvl>
    <w:lvl w:ilvl="6" w:tplc="0C7AFA7A">
      <w:numFmt w:val="bullet"/>
      <w:lvlText w:val="•"/>
      <w:lvlJc w:val="left"/>
      <w:pPr>
        <w:ind w:left="6047" w:hanging="428"/>
      </w:pPr>
      <w:rPr>
        <w:rFonts w:hint="default"/>
        <w:lang w:val="pl-PL" w:eastAsia="en-US" w:bidi="ar-SA"/>
      </w:rPr>
    </w:lvl>
    <w:lvl w:ilvl="7" w:tplc="B5BA2926">
      <w:numFmt w:val="bullet"/>
      <w:lvlText w:val="•"/>
      <w:lvlJc w:val="left"/>
      <w:pPr>
        <w:ind w:left="6958" w:hanging="428"/>
      </w:pPr>
      <w:rPr>
        <w:rFonts w:hint="default"/>
        <w:lang w:val="pl-PL" w:eastAsia="en-US" w:bidi="ar-SA"/>
      </w:rPr>
    </w:lvl>
    <w:lvl w:ilvl="8" w:tplc="121643A4">
      <w:numFmt w:val="bullet"/>
      <w:lvlText w:val="•"/>
      <w:lvlJc w:val="left"/>
      <w:pPr>
        <w:ind w:left="7869" w:hanging="428"/>
      </w:pPr>
      <w:rPr>
        <w:rFonts w:hint="default"/>
        <w:lang w:val="pl-PL" w:eastAsia="en-US" w:bidi="ar-SA"/>
      </w:rPr>
    </w:lvl>
  </w:abstractNum>
  <w:abstractNum w:abstractNumId="10" w15:restartNumberingAfterBreak="0">
    <w:nsid w:val="47A539D3"/>
    <w:multiLevelType w:val="hybridMultilevel"/>
    <w:tmpl w:val="3E9C68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E3665D82">
      <w:start w:val="1"/>
      <w:numFmt w:val="lowerLetter"/>
      <w:lvlText w:val="%3)"/>
      <w:lvlJc w:val="right"/>
      <w:pPr>
        <w:ind w:left="2160" w:hanging="180"/>
      </w:pPr>
      <w:rPr>
        <w:rFonts w:ascii="Times New Roman" w:eastAsia="Calibr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A23DD9"/>
    <w:multiLevelType w:val="hybridMultilevel"/>
    <w:tmpl w:val="70BA0B60"/>
    <w:lvl w:ilvl="0" w:tplc="D7E4BCBC">
      <w:start w:val="1"/>
      <w:numFmt w:val="decimal"/>
      <w:lvlText w:val="%1."/>
      <w:lvlJc w:val="left"/>
      <w:pPr>
        <w:ind w:left="571" w:hanging="42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FB4D356">
      <w:start w:val="1"/>
      <w:numFmt w:val="decimal"/>
      <w:lvlText w:val="%2)"/>
      <w:lvlJc w:val="left"/>
      <w:pPr>
        <w:ind w:left="1137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7D68BBE">
      <w:numFmt w:val="bullet"/>
      <w:lvlText w:val=""/>
      <w:lvlJc w:val="left"/>
      <w:pPr>
        <w:ind w:left="19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5E0A0D6C">
      <w:numFmt w:val="bullet"/>
      <w:lvlText w:val="•"/>
      <w:lvlJc w:val="left"/>
      <w:pPr>
        <w:ind w:left="2909" w:hanging="360"/>
      </w:pPr>
      <w:rPr>
        <w:rFonts w:hint="default"/>
        <w:lang w:val="pl-PL" w:eastAsia="en-US" w:bidi="ar-SA"/>
      </w:rPr>
    </w:lvl>
    <w:lvl w:ilvl="4" w:tplc="421210F6">
      <w:numFmt w:val="bullet"/>
      <w:lvlText w:val="•"/>
      <w:lvlJc w:val="left"/>
      <w:pPr>
        <w:ind w:left="3878" w:hanging="360"/>
      </w:pPr>
      <w:rPr>
        <w:rFonts w:hint="default"/>
        <w:lang w:val="pl-PL" w:eastAsia="en-US" w:bidi="ar-SA"/>
      </w:rPr>
    </w:lvl>
    <w:lvl w:ilvl="5" w:tplc="EC88E204">
      <w:numFmt w:val="bullet"/>
      <w:lvlText w:val="•"/>
      <w:lvlJc w:val="left"/>
      <w:pPr>
        <w:ind w:left="4847" w:hanging="360"/>
      </w:pPr>
      <w:rPr>
        <w:rFonts w:hint="default"/>
        <w:lang w:val="pl-PL" w:eastAsia="en-US" w:bidi="ar-SA"/>
      </w:rPr>
    </w:lvl>
    <w:lvl w:ilvl="6" w:tplc="49A25DBE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B2423DC2">
      <w:numFmt w:val="bullet"/>
      <w:lvlText w:val="•"/>
      <w:lvlJc w:val="left"/>
      <w:pPr>
        <w:ind w:left="6785" w:hanging="360"/>
      </w:pPr>
      <w:rPr>
        <w:rFonts w:hint="default"/>
        <w:lang w:val="pl-PL" w:eastAsia="en-US" w:bidi="ar-SA"/>
      </w:rPr>
    </w:lvl>
    <w:lvl w:ilvl="8" w:tplc="8DEAE78A">
      <w:numFmt w:val="bullet"/>
      <w:lvlText w:val="•"/>
      <w:lvlJc w:val="left"/>
      <w:pPr>
        <w:ind w:left="7754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510860F3"/>
    <w:multiLevelType w:val="hybridMultilevel"/>
    <w:tmpl w:val="36DE3498"/>
    <w:lvl w:ilvl="0" w:tplc="35BCB7D8">
      <w:start w:val="1"/>
      <w:numFmt w:val="decimal"/>
      <w:lvlText w:val="%1."/>
      <w:lvlJc w:val="left"/>
      <w:pPr>
        <w:ind w:left="427" w:hanging="284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ADA8186">
      <w:numFmt w:val="bullet"/>
      <w:lvlText w:val="•"/>
      <w:lvlJc w:val="left"/>
      <w:pPr>
        <w:ind w:left="1347" w:hanging="284"/>
      </w:pPr>
      <w:rPr>
        <w:rFonts w:hint="default"/>
        <w:lang w:val="pl-PL" w:eastAsia="en-US" w:bidi="ar-SA"/>
      </w:rPr>
    </w:lvl>
    <w:lvl w:ilvl="2" w:tplc="69C8B2A6">
      <w:numFmt w:val="bullet"/>
      <w:lvlText w:val="•"/>
      <w:lvlJc w:val="left"/>
      <w:pPr>
        <w:ind w:left="2274" w:hanging="284"/>
      </w:pPr>
      <w:rPr>
        <w:rFonts w:hint="default"/>
        <w:lang w:val="pl-PL" w:eastAsia="en-US" w:bidi="ar-SA"/>
      </w:rPr>
    </w:lvl>
    <w:lvl w:ilvl="3" w:tplc="2B689284">
      <w:numFmt w:val="bullet"/>
      <w:lvlText w:val="•"/>
      <w:lvlJc w:val="left"/>
      <w:pPr>
        <w:ind w:left="3201" w:hanging="284"/>
      </w:pPr>
      <w:rPr>
        <w:rFonts w:hint="default"/>
        <w:lang w:val="pl-PL" w:eastAsia="en-US" w:bidi="ar-SA"/>
      </w:rPr>
    </w:lvl>
    <w:lvl w:ilvl="4" w:tplc="70B8DB74">
      <w:numFmt w:val="bullet"/>
      <w:lvlText w:val="•"/>
      <w:lvlJc w:val="left"/>
      <w:pPr>
        <w:ind w:left="4128" w:hanging="284"/>
      </w:pPr>
      <w:rPr>
        <w:rFonts w:hint="default"/>
        <w:lang w:val="pl-PL" w:eastAsia="en-US" w:bidi="ar-SA"/>
      </w:rPr>
    </w:lvl>
    <w:lvl w:ilvl="5" w:tplc="696A7AEC">
      <w:numFmt w:val="bullet"/>
      <w:lvlText w:val="•"/>
      <w:lvlJc w:val="left"/>
      <w:pPr>
        <w:ind w:left="5056" w:hanging="284"/>
      </w:pPr>
      <w:rPr>
        <w:rFonts w:hint="default"/>
        <w:lang w:val="pl-PL" w:eastAsia="en-US" w:bidi="ar-SA"/>
      </w:rPr>
    </w:lvl>
    <w:lvl w:ilvl="6" w:tplc="5366F5B2">
      <w:numFmt w:val="bullet"/>
      <w:lvlText w:val="•"/>
      <w:lvlJc w:val="left"/>
      <w:pPr>
        <w:ind w:left="5983" w:hanging="284"/>
      </w:pPr>
      <w:rPr>
        <w:rFonts w:hint="default"/>
        <w:lang w:val="pl-PL" w:eastAsia="en-US" w:bidi="ar-SA"/>
      </w:rPr>
    </w:lvl>
    <w:lvl w:ilvl="7" w:tplc="5DC24BE6">
      <w:numFmt w:val="bullet"/>
      <w:lvlText w:val="•"/>
      <w:lvlJc w:val="left"/>
      <w:pPr>
        <w:ind w:left="6910" w:hanging="284"/>
      </w:pPr>
      <w:rPr>
        <w:rFonts w:hint="default"/>
        <w:lang w:val="pl-PL" w:eastAsia="en-US" w:bidi="ar-SA"/>
      </w:rPr>
    </w:lvl>
    <w:lvl w:ilvl="8" w:tplc="26E21B94">
      <w:numFmt w:val="bullet"/>
      <w:lvlText w:val="•"/>
      <w:lvlJc w:val="left"/>
      <w:pPr>
        <w:ind w:left="7837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52F66823"/>
    <w:multiLevelType w:val="hybridMultilevel"/>
    <w:tmpl w:val="BFA8172A"/>
    <w:lvl w:ilvl="0" w:tplc="04150011">
      <w:start w:val="1"/>
      <w:numFmt w:val="decimal"/>
      <w:lvlText w:val="%1)"/>
      <w:lvlJc w:val="left"/>
      <w:pPr>
        <w:ind w:left="995" w:hanging="286"/>
        <w:jc w:val="left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8A7262">
      <w:numFmt w:val="bullet"/>
      <w:lvlText w:val="•"/>
      <w:lvlJc w:val="left"/>
      <w:pPr>
        <w:ind w:left="1869" w:hanging="286"/>
      </w:pPr>
      <w:rPr>
        <w:rFonts w:hint="default"/>
        <w:lang w:val="pl-PL" w:eastAsia="en-US" w:bidi="ar-SA"/>
      </w:rPr>
    </w:lvl>
    <w:lvl w:ilvl="2" w:tplc="8EA6F840">
      <w:numFmt w:val="bullet"/>
      <w:lvlText w:val="•"/>
      <w:lvlJc w:val="left"/>
      <w:pPr>
        <w:ind w:left="2738" w:hanging="286"/>
      </w:pPr>
      <w:rPr>
        <w:rFonts w:hint="default"/>
        <w:lang w:val="pl-PL" w:eastAsia="en-US" w:bidi="ar-SA"/>
      </w:rPr>
    </w:lvl>
    <w:lvl w:ilvl="3" w:tplc="36DAC78C">
      <w:numFmt w:val="bullet"/>
      <w:lvlText w:val="•"/>
      <w:lvlJc w:val="left"/>
      <w:pPr>
        <w:ind w:left="3607" w:hanging="286"/>
      </w:pPr>
      <w:rPr>
        <w:rFonts w:hint="default"/>
        <w:lang w:val="pl-PL" w:eastAsia="en-US" w:bidi="ar-SA"/>
      </w:rPr>
    </w:lvl>
    <w:lvl w:ilvl="4" w:tplc="FAE4A636">
      <w:numFmt w:val="bullet"/>
      <w:lvlText w:val="•"/>
      <w:lvlJc w:val="left"/>
      <w:pPr>
        <w:ind w:left="4476" w:hanging="286"/>
      </w:pPr>
      <w:rPr>
        <w:rFonts w:hint="default"/>
        <w:lang w:val="pl-PL" w:eastAsia="en-US" w:bidi="ar-SA"/>
      </w:rPr>
    </w:lvl>
    <w:lvl w:ilvl="5" w:tplc="F3D4A93A">
      <w:numFmt w:val="bullet"/>
      <w:lvlText w:val="•"/>
      <w:lvlJc w:val="left"/>
      <w:pPr>
        <w:ind w:left="5346" w:hanging="286"/>
      </w:pPr>
      <w:rPr>
        <w:rFonts w:hint="default"/>
        <w:lang w:val="pl-PL" w:eastAsia="en-US" w:bidi="ar-SA"/>
      </w:rPr>
    </w:lvl>
    <w:lvl w:ilvl="6" w:tplc="C0A2847A">
      <w:numFmt w:val="bullet"/>
      <w:lvlText w:val="•"/>
      <w:lvlJc w:val="left"/>
      <w:pPr>
        <w:ind w:left="6215" w:hanging="286"/>
      </w:pPr>
      <w:rPr>
        <w:rFonts w:hint="default"/>
        <w:lang w:val="pl-PL" w:eastAsia="en-US" w:bidi="ar-SA"/>
      </w:rPr>
    </w:lvl>
    <w:lvl w:ilvl="7" w:tplc="C62AD836">
      <w:numFmt w:val="bullet"/>
      <w:lvlText w:val="•"/>
      <w:lvlJc w:val="left"/>
      <w:pPr>
        <w:ind w:left="7084" w:hanging="286"/>
      </w:pPr>
      <w:rPr>
        <w:rFonts w:hint="default"/>
        <w:lang w:val="pl-PL" w:eastAsia="en-US" w:bidi="ar-SA"/>
      </w:rPr>
    </w:lvl>
    <w:lvl w:ilvl="8" w:tplc="3D6A9E96">
      <w:numFmt w:val="bullet"/>
      <w:lvlText w:val="•"/>
      <w:lvlJc w:val="left"/>
      <w:pPr>
        <w:ind w:left="7953" w:hanging="286"/>
      </w:pPr>
      <w:rPr>
        <w:rFonts w:hint="default"/>
        <w:lang w:val="pl-PL" w:eastAsia="en-US" w:bidi="ar-SA"/>
      </w:rPr>
    </w:lvl>
  </w:abstractNum>
  <w:abstractNum w:abstractNumId="14" w15:restartNumberingAfterBreak="0">
    <w:nsid w:val="54B31842"/>
    <w:multiLevelType w:val="hybridMultilevel"/>
    <w:tmpl w:val="75940916"/>
    <w:lvl w:ilvl="0" w:tplc="0178953E">
      <w:start w:val="1"/>
      <w:numFmt w:val="decimal"/>
      <w:lvlText w:val="%1."/>
      <w:lvlJc w:val="left"/>
      <w:pPr>
        <w:ind w:left="571" w:hanging="42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96603C0">
      <w:numFmt w:val="bullet"/>
      <w:lvlText w:val="•"/>
      <w:lvlJc w:val="left"/>
      <w:pPr>
        <w:ind w:left="1491" w:hanging="428"/>
      </w:pPr>
      <w:rPr>
        <w:rFonts w:hint="default"/>
        <w:lang w:val="pl-PL" w:eastAsia="en-US" w:bidi="ar-SA"/>
      </w:rPr>
    </w:lvl>
    <w:lvl w:ilvl="2" w:tplc="406E2686">
      <w:numFmt w:val="bullet"/>
      <w:lvlText w:val="•"/>
      <w:lvlJc w:val="left"/>
      <w:pPr>
        <w:ind w:left="2402" w:hanging="428"/>
      </w:pPr>
      <w:rPr>
        <w:rFonts w:hint="default"/>
        <w:lang w:val="pl-PL" w:eastAsia="en-US" w:bidi="ar-SA"/>
      </w:rPr>
    </w:lvl>
    <w:lvl w:ilvl="3" w:tplc="3D4C0B6A">
      <w:numFmt w:val="bullet"/>
      <w:lvlText w:val="•"/>
      <w:lvlJc w:val="left"/>
      <w:pPr>
        <w:ind w:left="3313" w:hanging="428"/>
      </w:pPr>
      <w:rPr>
        <w:rFonts w:hint="default"/>
        <w:lang w:val="pl-PL" w:eastAsia="en-US" w:bidi="ar-SA"/>
      </w:rPr>
    </w:lvl>
    <w:lvl w:ilvl="4" w:tplc="41D275A6">
      <w:numFmt w:val="bullet"/>
      <w:lvlText w:val="•"/>
      <w:lvlJc w:val="left"/>
      <w:pPr>
        <w:ind w:left="4224" w:hanging="428"/>
      </w:pPr>
      <w:rPr>
        <w:rFonts w:hint="default"/>
        <w:lang w:val="pl-PL" w:eastAsia="en-US" w:bidi="ar-SA"/>
      </w:rPr>
    </w:lvl>
    <w:lvl w:ilvl="5" w:tplc="CFC089E2">
      <w:numFmt w:val="bullet"/>
      <w:lvlText w:val="•"/>
      <w:lvlJc w:val="left"/>
      <w:pPr>
        <w:ind w:left="5136" w:hanging="428"/>
      </w:pPr>
      <w:rPr>
        <w:rFonts w:hint="default"/>
        <w:lang w:val="pl-PL" w:eastAsia="en-US" w:bidi="ar-SA"/>
      </w:rPr>
    </w:lvl>
    <w:lvl w:ilvl="6" w:tplc="2AA8F08A">
      <w:numFmt w:val="bullet"/>
      <w:lvlText w:val="•"/>
      <w:lvlJc w:val="left"/>
      <w:pPr>
        <w:ind w:left="6047" w:hanging="428"/>
      </w:pPr>
      <w:rPr>
        <w:rFonts w:hint="default"/>
        <w:lang w:val="pl-PL" w:eastAsia="en-US" w:bidi="ar-SA"/>
      </w:rPr>
    </w:lvl>
    <w:lvl w:ilvl="7" w:tplc="9F6A48F0">
      <w:numFmt w:val="bullet"/>
      <w:lvlText w:val="•"/>
      <w:lvlJc w:val="left"/>
      <w:pPr>
        <w:ind w:left="6958" w:hanging="428"/>
      </w:pPr>
      <w:rPr>
        <w:rFonts w:hint="default"/>
        <w:lang w:val="pl-PL" w:eastAsia="en-US" w:bidi="ar-SA"/>
      </w:rPr>
    </w:lvl>
    <w:lvl w:ilvl="8" w:tplc="75A6FB9E">
      <w:numFmt w:val="bullet"/>
      <w:lvlText w:val="•"/>
      <w:lvlJc w:val="left"/>
      <w:pPr>
        <w:ind w:left="7869" w:hanging="428"/>
      </w:pPr>
      <w:rPr>
        <w:rFonts w:hint="default"/>
        <w:lang w:val="pl-PL" w:eastAsia="en-US" w:bidi="ar-SA"/>
      </w:rPr>
    </w:lvl>
  </w:abstractNum>
  <w:abstractNum w:abstractNumId="15" w15:restartNumberingAfterBreak="0">
    <w:nsid w:val="56FE0877"/>
    <w:multiLevelType w:val="hybridMultilevel"/>
    <w:tmpl w:val="CD2A6E26"/>
    <w:lvl w:ilvl="0" w:tplc="1AB632C2">
      <w:start w:val="1"/>
      <w:numFmt w:val="decimal"/>
      <w:lvlText w:val="%1."/>
      <w:lvlJc w:val="left"/>
      <w:pPr>
        <w:ind w:left="571" w:hanging="42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487E5AFC">
      <w:numFmt w:val="bullet"/>
      <w:lvlText w:val="•"/>
      <w:lvlJc w:val="left"/>
      <w:pPr>
        <w:ind w:left="1491" w:hanging="428"/>
      </w:pPr>
      <w:rPr>
        <w:rFonts w:hint="default"/>
        <w:lang w:val="pl-PL" w:eastAsia="en-US" w:bidi="ar-SA"/>
      </w:rPr>
    </w:lvl>
    <w:lvl w:ilvl="2" w:tplc="D7C67CDE">
      <w:numFmt w:val="bullet"/>
      <w:lvlText w:val="•"/>
      <w:lvlJc w:val="left"/>
      <w:pPr>
        <w:ind w:left="2402" w:hanging="428"/>
      </w:pPr>
      <w:rPr>
        <w:rFonts w:hint="default"/>
        <w:lang w:val="pl-PL" w:eastAsia="en-US" w:bidi="ar-SA"/>
      </w:rPr>
    </w:lvl>
    <w:lvl w:ilvl="3" w:tplc="E214A38A">
      <w:numFmt w:val="bullet"/>
      <w:lvlText w:val="•"/>
      <w:lvlJc w:val="left"/>
      <w:pPr>
        <w:ind w:left="3313" w:hanging="428"/>
      </w:pPr>
      <w:rPr>
        <w:rFonts w:hint="default"/>
        <w:lang w:val="pl-PL" w:eastAsia="en-US" w:bidi="ar-SA"/>
      </w:rPr>
    </w:lvl>
    <w:lvl w:ilvl="4" w:tplc="81946C06">
      <w:numFmt w:val="bullet"/>
      <w:lvlText w:val="•"/>
      <w:lvlJc w:val="left"/>
      <w:pPr>
        <w:ind w:left="4224" w:hanging="428"/>
      </w:pPr>
      <w:rPr>
        <w:rFonts w:hint="default"/>
        <w:lang w:val="pl-PL" w:eastAsia="en-US" w:bidi="ar-SA"/>
      </w:rPr>
    </w:lvl>
    <w:lvl w:ilvl="5" w:tplc="ACEC579C">
      <w:numFmt w:val="bullet"/>
      <w:lvlText w:val="•"/>
      <w:lvlJc w:val="left"/>
      <w:pPr>
        <w:ind w:left="5136" w:hanging="428"/>
      </w:pPr>
      <w:rPr>
        <w:rFonts w:hint="default"/>
        <w:lang w:val="pl-PL" w:eastAsia="en-US" w:bidi="ar-SA"/>
      </w:rPr>
    </w:lvl>
    <w:lvl w:ilvl="6" w:tplc="96A6E116">
      <w:numFmt w:val="bullet"/>
      <w:lvlText w:val="•"/>
      <w:lvlJc w:val="left"/>
      <w:pPr>
        <w:ind w:left="6047" w:hanging="428"/>
      </w:pPr>
      <w:rPr>
        <w:rFonts w:hint="default"/>
        <w:lang w:val="pl-PL" w:eastAsia="en-US" w:bidi="ar-SA"/>
      </w:rPr>
    </w:lvl>
    <w:lvl w:ilvl="7" w:tplc="A59CC432">
      <w:numFmt w:val="bullet"/>
      <w:lvlText w:val="•"/>
      <w:lvlJc w:val="left"/>
      <w:pPr>
        <w:ind w:left="6958" w:hanging="428"/>
      </w:pPr>
      <w:rPr>
        <w:rFonts w:hint="default"/>
        <w:lang w:val="pl-PL" w:eastAsia="en-US" w:bidi="ar-SA"/>
      </w:rPr>
    </w:lvl>
    <w:lvl w:ilvl="8" w:tplc="34785320">
      <w:numFmt w:val="bullet"/>
      <w:lvlText w:val="•"/>
      <w:lvlJc w:val="left"/>
      <w:pPr>
        <w:ind w:left="7869" w:hanging="428"/>
      </w:pPr>
      <w:rPr>
        <w:rFonts w:hint="default"/>
        <w:lang w:val="pl-PL" w:eastAsia="en-US" w:bidi="ar-SA"/>
      </w:rPr>
    </w:lvl>
  </w:abstractNum>
  <w:abstractNum w:abstractNumId="16" w15:restartNumberingAfterBreak="0">
    <w:nsid w:val="570527AC"/>
    <w:multiLevelType w:val="hybridMultilevel"/>
    <w:tmpl w:val="16587304"/>
    <w:lvl w:ilvl="0" w:tplc="BCBABBD0">
      <w:start w:val="1"/>
      <w:numFmt w:val="decimal"/>
      <w:lvlText w:val="%1."/>
      <w:lvlJc w:val="left"/>
      <w:pPr>
        <w:ind w:left="503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8A8E05C">
      <w:numFmt w:val="bullet"/>
      <w:lvlText w:val="•"/>
      <w:lvlJc w:val="left"/>
      <w:pPr>
        <w:ind w:left="1419" w:hanging="360"/>
      </w:pPr>
      <w:rPr>
        <w:rFonts w:hint="default"/>
        <w:lang w:val="pl-PL" w:eastAsia="en-US" w:bidi="ar-SA"/>
      </w:rPr>
    </w:lvl>
    <w:lvl w:ilvl="2" w:tplc="C168276C">
      <w:numFmt w:val="bullet"/>
      <w:lvlText w:val="•"/>
      <w:lvlJc w:val="left"/>
      <w:pPr>
        <w:ind w:left="2338" w:hanging="360"/>
      </w:pPr>
      <w:rPr>
        <w:rFonts w:hint="default"/>
        <w:lang w:val="pl-PL" w:eastAsia="en-US" w:bidi="ar-SA"/>
      </w:rPr>
    </w:lvl>
    <w:lvl w:ilvl="3" w:tplc="A08476C2">
      <w:numFmt w:val="bullet"/>
      <w:lvlText w:val="•"/>
      <w:lvlJc w:val="left"/>
      <w:pPr>
        <w:ind w:left="3257" w:hanging="360"/>
      </w:pPr>
      <w:rPr>
        <w:rFonts w:hint="default"/>
        <w:lang w:val="pl-PL" w:eastAsia="en-US" w:bidi="ar-SA"/>
      </w:rPr>
    </w:lvl>
    <w:lvl w:ilvl="4" w:tplc="831AF244">
      <w:numFmt w:val="bullet"/>
      <w:lvlText w:val="•"/>
      <w:lvlJc w:val="left"/>
      <w:pPr>
        <w:ind w:left="4176" w:hanging="360"/>
      </w:pPr>
      <w:rPr>
        <w:rFonts w:hint="default"/>
        <w:lang w:val="pl-PL" w:eastAsia="en-US" w:bidi="ar-SA"/>
      </w:rPr>
    </w:lvl>
    <w:lvl w:ilvl="5" w:tplc="A490D250">
      <w:numFmt w:val="bullet"/>
      <w:lvlText w:val="•"/>
      <w:lvlJc w:val="left"/>
      <w:pPr>
        <w:ind w:left="5096" w:hanging="360"/>
      </w:pPr>
      <w:rPr>
        <w:rFonts w:hint="default"/>
        <w:lang w:val="pl-PL" w:eastAsia="en-US" w:bidi="ar-SA"/>
      </w:rPr>
    </w:lvl>
    <w:lvl w:ilvl="6" w:tplc="DBEEFCC0">
      <w:numFmt w:val="bullet"/>
      <w:lvlText w:val="•"/>
      <w:lvlJc w:val="left"/>
      <w:pPr>
        <w:ind w:left="6015" w:hanging="360"/>
      </w:pPr>
      <w:rPr>
        <w:rFonts w:hint="default"/>
        <w:lang w:val="pl-PL" w:eastAsia="en-US" w:bidi="ar-SA"/>
      </w:rPr>
    </w:lvl>
    <w:lvl w:ilvl="7" w:tplc="E6DC320C">
      <w:numFmt w:val="bullet"/>
      <w:lvlText w:val="•"/>
      <w:lvlJc w:val="left"/>
      <w:pPr>
        <w:ind w:left="6934" w:hanging="360"/>
      </w:pPr>
      <w:rPr>
        <w:rFonts w:hint="default"/>
        <w:lang w:val="pl-PL" w:eastAsia="en-US" w:bidi="ar-SA"/>
      </w:rPr>
    </w:lvl>
    <w:lvl w:ilvl="8" w:tplc="6FE63908">
      <w:numFmt w:val="bullet"/>
      <w:lvlText w:val="•"/>
      <w:lvlJc w:val="left"/>
      <w:pPr>
        <w:ind w:left="7853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88D64FC"/>
    <w:multiLevelType w:val="hybridMultilevel"/>
    <w:tmpl w:val="A5785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F0436"/>
    <w:multiLevelType w:val="hybridMultilevel"/>
    <w:tmpl w:val="DAD47866"/>
    <w:lvl w:ilvl="0" w:tplc="6DC81272">
      <w:start w:val="1"/>
      <w:numFmt w:val="decimal"/>
      <w:lvlText w:val="%1."/>
      <w:lvlJc w:val="left"/>
      <w:pPr>
        <w:ind w:left="571" w:hanging="428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838A456">
      <w:start w:val="1"/>
      <w:numFmt w:val="decimal"/>
      <w:lvlText w:val="%2)"/>
      <w:lvlJc w:val="left"/>
      <w:pPr>
        <w:ind w:left="995" w:hanging="42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0B9E30CE">
      <w:numFmt w:val="bullet"/>
      <w:lvlText w:val="•"/>
      <w:lvlJc w:val="left"/>
      <w:pPr>
        <w:ind w:left="1965" w:hanging="425"/>
      </w:pPr>
      <w:rPr>
        <w:rFonts w:hint="default"/>
        <w:lang w:val="pl-PL" w:eastAsia="en-US" w:bidi="ar-SA"/>
      </w:rPr>
    </w:lvl>
    <w:lvl w:ilvl="3" w:tplc="DC74D06C">
      <w:numFmt w:val="bullet"/>
      <w:lvlText w:val="•"/>
      <w:lvlJc w:val="left"/>
      <w:pPr>
        <w:ind w:left="2931" w:hanging="425"/>
      </w:pPr>
      <w:rPr>
        <w:rFonts w:hint="default"/>
        <w:lang w:val="pl-PL" w:eastAsia="en-US" w:bidi="ar-SA"/>
      </w:rPr>
    </w:lvl>
    <w:lvl w:ilvl="4" w:tplc="3C445FDA">
      <w:numFmt w:val="bullet"/>
      <w:lvlText w:val="•"/>
      <w:lvlJc w:val="left"/>
      <w:pPr>
        <w:ind w:left="3897" w:hanging="425"/>
      </w:pPr>
      <w:rPr>
        <w:rFonts w:hint="default"/>
        <w:lang w:val="pl-PL" w:eastAsia="en-US" w:bidi="ar-SA"/>
      </w:rPr>
    </w:lvl>
    <w:lvl w:ilvl="5" w:tplc="8D907438">
      <w:numFmt w:val="bullet"/>
      <w:lvlText w:val="•"/>
      <w:lvlJc w:val="left"/>
      <w:pPr>
        <w:ind w:left="4863" w:hanging="425"/>
      </w:pPr>
      <w:rPr>
        <w:rFonts w:hint="default"/>
        <w:lang w:val="pl-PL" w:eastAsia="en-US" w:bidi="ar-SA"/>
      </w:rPr>
    </w:lvl>
    <w:lvl w:ilvl="6" w:tplc="27646F20">
      <w:numFmt w:val="bullet"/>
      <w:lvlText w:val="•"/>
      <w:lvlJc w:val="left"/>
      <w:pPr>
        <w:ind w:left="5829" w:hanging="425"/>
      </w:pPr>
      <w:rPr>
        <w:rFonts w:hint="default"/>
        <w:lang w:val="pl-PL" w:eastAsia="en-US" w:bidi="ar-SA"/>
      </w:rPr>
    </w:lvl>
    <w:lvl w:ilvl="7" w:tplc="8818A646">
      <w:numFmt w:val="bullet"/>
      <w:lvlText w:val="•"/>
      <w:lvlJc w:val="left"/>
      <w:pPr>
        <w:ind w:left="6794" w:hanging="425"/>
      </w:pPr>
      <w:rPr>
        <w:rFonts w:hint="default"/>
        <w:lang w:val="pl-PL" w:eastAsia="en-US" w:bidi="ar-SA"/>
      </w:rPr>
    </w:lvl>
    <w:lvl w:ilvl="8" w:tplc="5C8CCE26">
      <w:numFmt w:val="bullet"/>
      <w:lvlText w:val="•"/>
      <w:lvlJc w:val="left"/>
      <w:pPr>
        <w:ind w:left="7760" w:hanging="425"/>
      </w:pPr>
      <w:rPr>
        <w:rFonts w:hint="default"/>
        <w:lang w:val="pl-PL" w:eastAsia="en-US" w:bidi="ar-SA"/>
      </w:rPr>
    </w:lvl>
  </w:abstractNum>
  <w:abstractNum w:abstractNumId="19" w15:restartNumberingAfterBreak="0">
    <w:nsid w:val="5BFB6919"/>
    <w:multiLevelType w:val="hybridMultilevel"/>
    <w:tmpl w:val="0B96B634"/>
    <w:lvl w:ilvl="0" w:tplc="953CBF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5A84CBC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D0913"/>
    <w:multiLevelType w:val="hybridMultilevel"/>
    <w:tmpl w:val="5EAA28F2"/>
    <w:lvl w:ilvl="0" w:tplc="25164A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B133D"/>
    <w:multiLevelType w:val="hybridMultilevel"/>
    <w:tmpl w:val="874ABB18"/>
    <w:lvl w:ilvl="0" w:tplc="F98AB2D2">
      <w:start w:val="1"/>
      <w:numFmt w:val="decimal"/>
      <w:lvlText w:val="%1."/>
      <w:lvlJc w:val="left"/>
      <w:pPr>
        <w:ind w:left="571" w:hanging="42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00EF00E">
      <w:numFmt w:val="bullet"/>
      <w:lvlText w:val="•"/>
      <w:lvlJc w:val="left"/>
      <w:pPr>
        <w:ind w:left="1491" w:hanging="428"/>
      </w:pPr>
      <w:rPr>
        <w:rFonts w:hint="default"/>
        <w:lang w:val="pl-PL" w:eastAsia="en-US" w:bidi="ar-SA"/>
      </w:rPr>
    </w:lvl>
    <w:lvl w:ilvl="2" w:tplc="CCD23EAA">
      <w:numFmt w:val="bullet"/>
      <w:lvlText w:val="•"/>
      <w:lvlJc w:val="left"/>
      <w:pPr>
        <w:ind w:left="2402" w:hanging="428"/>
      </w:pPr>
      <w:rPr>
        <w:rFonts w:hint="default"/>
        <w:lang w:val="pl-PL" w:eastAsia="en-US" w:bidi="ar-SA"/>
      </w:rPr>
    </w:lvl>
    <w:lvl w:ilvl="3" w:tplc="8E98E9E2">
      <w:numFmt w:val="bullet"/>
      <w:lvlText w:val="•"/>
      <w:lvlJc w:val="left"/>
      <w:pPr>
        <w:ind w:left="3313" w:hanging="428"/>
      </w:pPr>
      <w:rPr>
        <w:rFonts w:hint="default"/>
        <w:lang w:val="pl-PL" w:eastAsia="en-US" w:bidi="ar-SA"/>
      </w:rPr>
    </w:lvl>
    <w:lvl w:ilvl="4" w:tplc="00FE573C">
      <w:numFmt w:val="bullet"/>
      <w:lvlText w:val="•"/>
      <w:lvlJc w:val="left"/>
      <w:pPr>
        <w:ind w:left="4224" w:hanging="428"/>
      </w:pPr>
      <w:rPr>
        <w:rFonts w:hint="default"/>
        <w:lang w:val="pl-PL" w:eastAsia="en-US" w:bidi="ar-SA"/>
      </w:rPr>
    </w:lvl>
    <w:lvl w:ilvl="5" w:tplc="16D40FE4">
      <w:numFmt w:val="bullet"/>
      <w:lvlText w:val="•"/>
      <w:lvlJc w:val="left"/>
      <w:pPr>
        <w:ind w:left="5136" w:hanging="428"/>
      </w:pPr>
      <w:rPr>
        <w:rFonts w:hint="default"/>
        <w:lang w:val="pl-PL" w:eastAsia="en-US" w:bidi="ar-SA"/>
      </w:rPr>
    </w:lvl>
    <w:lvl w:ilvl="6" w:tplc="FCB42D2A">
      <w:numFmt w:val="bullet"/>
      <w:lvlText w:val="•"/>
      <w:lvlJc w:val="left"/>
      <w:pPr>
        <w:ind w:left="6047" w:hanging="428"/>
      </w:pPr>
      <w:rPr>
        <w:rFonts w:hint="default"/>
        <w:lang w:val="pl-PL" w:eastAsia="en-US" w:bidi="ar-SA"/>
      </w:rPr>
    </w:lvl>
    <w:lvl w:ilvl="7" w:tplc="02888E20">
      <w:numFmt w:val="bullet"/>
      <w:lvlText w:val="•"/>
      <w:lvlJc w:val="left"/>
      <w:pPr>
        <w:ind w:left="6958" w:hanging="428"/>
      </w:pPr>
      <w:rPr>
        <w:rFonts w:hint="default"/>
        <w:lang w:val="pl-PL" w:eastAsia="en-US" w:bidi="ar-SA"/>
      </w:rPr>
    </w:lvl>
    <w:lvl w:ilvl="8" w:tplc="F258AC40">
      <w:numFmt w:val="bullet"/>
      <w:lvlText w:val="•"/>
      <w:lvlJc w:val="left"/>
      <w:pPr>
        <w:ind w:left="7869" w:hanging="428"/>
      </w:pPr>
      <w:rPr>
        <w:rFonts w:hint="default"/>
        <w:lang w:val="pl-PL" w:eastAsia="en-US" w:bidi="ar-SA"/>
      </w:rPr>
    </w:lvl>
  </w:abstractNum>
  <w:abstractNum w:abstractNumId="22" w15:restartNumberingAfterBreak="0">
    <w:nsid w:val="76130643"/>
    <w:multiLevelType w:val="hybridMultilevel"/>
    <w:tmpl w:val="04207C52"/>
    <w:lvl w:ilvl="0" w:tplc="E5989FD8">
      <w:start w:val="1"/>
      <w:numFmt w:val="decimal"/>
      <w:lvlText w:val="%1."/>
      <w:lvlJc w:val="left"/>
      <w:pPr>
        <w:ind w:left="571" w:hanging="42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3903A1C">
      <w:numFmt w:val="bullet"/>
      <w:lvlText w:val="•"/>
      <w:lvlJc w:val="left"/>
      <w:pPr>
        <w:ind w:left="1491" w:hanging="428"/>
      </w:pPr>
      <w:rPr>
        <w:rFonts w:hint="default"/>
        <w:lang w:val="pl-PL" w:eastAsia="en-US" w:bidi="ar-SA"/>
      </w:rPr>
    </w:lvl>
    <w:lvl w:ilvl="2" w:tplc="9BB4C66E">
      <w:numFmt w:val="bullet"/>
      <w:lvlText w:val="•"/>
      <w:lvlJc w:val="left"/>
      <w:pPr>
        <w:ind w:left="2402" w:hanging="428"/>
      </w:pPr>
      <w:rPr>
        <w:rFonts w:hint="default"/>
        <w:lang w:val="pl-PL" w:eastAsia="en-US" w:bidi="ar-SA"/>
      </w:rPr>
    </w:lvl>
    <w:lvl w:ilvl="3" w:tplc="FCECB432">
      <w:numFmt w:val="bullet"/>
      <w:lvlText w:val="•"/>
      <w:lvlJc w:val="left"/>
      <w:pPr>
        <w:ind w:left="3313" w:hanging="428"/>
      </w:pPr>
      <w:rPr>
        <w:rFonts w:hint="default"/>
        <w:lang w:val="pl-PL" w:eastAsia="en-US" w:bidi="ar-SA"/>
      </w:rPr>
    </w:lvl>
    <w:lvl w:ilvl="4" w:tplc="92A0A0A0">
      <w:numFmt w:val="bullet"/>
      <w:lvlText w:val="•"/>
      <w:lvlJc w:val="left"/>
      <w:pPr>
        <w:ind w:left="4224" w:hanging="428"/>
      </w:pPr>
      <w:rPr>
        <w:rFonts w:hint="default"/>
        <w:lang w:val="pl-PL" w:eastAsia="en-US" w:bidi="ar-SA"/>
      </w:rPr>
    </w:lvl>
    <w:lvl w:ilvl="5" w:tplc="8B5847D4">
      <w:numFmt w:val="bullet"/>
      <w:lvlText w:val="•"/>
      <w:lvlJc w:val="left"/>
      <w:pPr>
        <w:ind w:left="5136" w:hanging="428"/>
      </w:pPr>
      <w:rPr>
        <w:rFonts w:hint="default"/>
        <w:lang w:val="pl-PL" w:eastAsia="en-US" w:bidi="ar-SA"/>
      </w:rPr>
    </w:lvl>
    <w:lvl w:ilvl="6" w:tplc="EF205BA0">
      <w:numFmt w:val="bullet"/>
      <w:lvlText w:val="•"/>
      <w:lvlJc w:val="left"/>
      <w:pPr>
        <w:ind w:left="6047" w:hanging="428"/>
      </w:pPr>
      <w:rPr>
        <w:rFonts w:hint="default"/>
        <w:lang w:val="pl-PL" w:eastAsia="en-US" w:bidi="ar-SA"/>
      </w:rPr>
    </w:lvl>
    <w:lvl w:ilvl="7" w:tplc="A52AA6D6">
      <w:numFmt w:val="bullet"/>
      <w:lvlText w:val="•"/>
      <w:lvlJc w:val="left"/>
      <w:pPr>
        <w:ind w:left="6958" w:hanging="428"/>
      </w:pPr>
      <w:rPr>
        <w:rFonts w:hint="default"/>
        <w:lang w:val="pl-PL" w:eastAsia="en-US" w:bidi="ar-SA"/>
      </w:rPr>
    </w:lvl>
    <w:lvl w:ilvl="8" w:tplc="141270BE">
      <w:numFmt w:val="bullet"/>
      <w:lvlText w:val="•"/>
      <w:lvlJc w:val="left"/>
      <w:pPr>
        <w:ind w:left="7869" w:hanging="428"/>
      </w:pPr>
      <w:rPr>
        <w:rFonts w:hint="default"/>
        <w:lang w:val="pl-PL" w:eastAsia="en-US" w:bidi="ar-SA"/>
      </w:rPr>
    </w:lvl>
  </w:abstractNum>
  <w:abstractNum w:abstractNumId="23" w15:restartNumberingAfterBreak="0">
    <w:nsid w:val="77985B98"/>
    <w:multiLevelType w:val="hybridMultilevel"/>
    <w:tmpl w:val="DCAC5F4C"/>
    <w:lvl w:ilvl="0" w:tplc="78B2CAEE">
      <w:start w:val="1"/>
      <w:numFmt w:val="decimal"/>
      <w:lvlText w:val="%1."/>
      <w:lvlJc w:val="left"/>
      <w:pPr>
        <w:ind w:left="571" w:hanging="42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ABA5D30">
      <w:start w:val="1"/>
      <w:numFmt w:val="decimal"/>
      <w:lvlText w:val="%2)"/>
      <w:lvlJc w:val="left"/>
      <w:pPr>
        <w:ind w:left="847" w:hanging="277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18A117A">
      <w:numFmt w:val="bullet"/>
      <w:lvlText w:val="•"/>
      <w:lvlJc w:val="left"/>
      <w:pPr>
        <w:ind w:left="1823" w:hanging="277"/>
      </w:pPr>
      <w:rPr>
        <w:rFonts w:hint="default"/>
        <w:lang w:val="pl-PL" w:eastAsia="en-US" w:bidi="ar-SA"/>
      </w:rPr>
    </w:lvl>
    <w:lvl w:ilvl="3" w:tplc="C374C57E">
      <w:numFmt w:val="bullet"/>
      <w:lvlText w:val="•"/>
      <w:lvlJc w:val="left"/>
      <w:pPr>
        <w:ind w:left="2807" w:hanging="277"/>
      </w:pPr>
      <w:rPr>
        <w:rFonts w:hint="default"/>
        <w:lang w:val="pl-PL" w:eastAsia="en-US" w:bidi="ar-SA"/>
      </w:rPr>
    </w:lvl>
    <w:lvl w:ilvl="4" w:tplc="ECD67E42">
      <w:numFmt w:val="bullet"/>
      <w:lvlText w:val="•"/>
      <w:lvlJc w:val="left"/>
      <w:pPr>
        <w:ind w:left="3790" w:hanging="277"/>
      </w:pPr>
      <w:rPr>
        <w:rFonts w:hint="default"/>
        <w:lang w:val="pl-PL" w:eastAsia="en-US" w:bidi="ar-SA"/>
      </w:rPr>
    </w:lvl>
    <w:lvl w:ilvl="5" w:tplc="0A56D1BC">
      <w:numFmt w:val="bullet"/>
      <w:lvlText w:val="•"/>
      <w:lvlJc w:val="left"/>
      <w:pPr>
        <w:ind w:left="4774" w:hanging="277"/>
      </w:pPr>
      <w:rPr>
        <w:rFonts w:hint="default"/>
        <w:lang w:val="pl-PL" w:eastAsia="en-US" w:bidi="ar-SA"/>
      </w:rPr>
    </w:lvl>
    <w:lvl w:ilvl="6" w:tplc="98509CA4">
      <w:numFmt w:val="bullet"/>
      <w:lvlText w:val="•"/>
      <w:lvlJc w:val="left"/>
      <w:pPr>
        <w:ind w:left="5758" w:hanging="277"/>
      </w:pPr>
      <w:rPr>
        <w:rFonts w:hint="default"/>
        <w:lang w:val="pl-PL" w:eastAsia="en-US" w:bidi="ar-SA"/>
      </w:rPr>
    </w:lvl>
    <w:lvl w:ilvl="7" w:tplc="D84A4E64">
      <w:numFmt w:val="bullet"/>
      <w:lvlText w:val="•"/>
      <w:lvlJc w:val="left"/>
      <w:pPr>
        <w:ind w:left="6741" w:hanging="277"/>
      </w:pPr>
      <w:rPr>
        <w:rFonts w:hint="default"/>
        <w:lang w:val="pl-PL" w:eastAsia="en-US" w:bidi="ar-SA"/>
      </w:rPr>
    </w:lvl>
    <w:lvl w:ilvl="8" w:tplc="E9004EEC">
      <w:numFmt w:val="bullet"/>
      <w:lvlText w:val="•"/>
      <w:lvlJc w:val="left"/>
      <w:pPr>
        <w:ind w:left="7725" w:hanging="277"/>
      </w:pPr>
      <w:rPr>
        <w:rFonts w:hint="default"/>
        <w:lang w:val="pl-PL" w:eastAsia="en-US" w:bidi="ar-SA"/>
      </w:rPr>
    </w:lvl>
  </w:abstractNum>
  <w:num w:numId="1" w16cid:durableId="764303443">
    <w:abstractNumId w:val="21"/>
  </w:num>
  <w:num w:numId="2" w16cid:durableId="1123042082">
    <w:abstractNumId w:val="12"/>
  </w:num>
  <w:num w:numId="3" w16cid:durableId="594244850">
    <w:abstractNumId w:val="22"/>
  </w:num>
  <w:num w:numId="4" w16cid:durableId="1553612053">
    <w:abstractNumId w:val="2"/>
  </w:num>
  <w:num w:numId="5" w16cid:durableId="1043865089">
    <w:abstractNumId w:val="9"/>
  </w:num>
  <w:num w:numId="6" w16cid:durableId="1072698192">
    <w:abstractNumId w:val="4"/>
  </w:num>
  <w:num w:numId="7" w16cid:durableId="1499685459">
    <w:abstractNumId w:val="13"/>
  </w:num>
  <w:num w:numId="8" w16cid:durableId="1894005661">
    <w:abstractNumId w:val="11"/>
  </w:num>
  <w:num w:numId="9" w16cid:durableId="208953068">
    <w:abstractNumId w:val="7"/>
  </w:num>
  <w:num w:numId="10" w16cid:durableId="1447768976">
    <w:abstractNumId w:val="18"/>
  </w:num>
  <w:num w:numId="11" w16cid:durableId="1970741252">
    <w:abstractNumId w:val="3"/>
  </w:num>
  <w:num w:numId="12" w16cid:durableId="1491095088">
    <w:abstractNumId w:val="14"/>
  </w:num>
  <w:num w:numId="13" w16cid:durableId="1619676530">
    <w:abstractNumId w:val="15"/>
  </w:num>
  <w:num w:numId="14" w16cid:durableId="1848058278">
    <w:abstractNumId w:val="8"/>
  </w:num>
  <w:num w:numId="15" w16cid:durableId="266739130">
    <w:abstractNumId w:val="23"/>
  </w:num>
  <w:num w:numId="16" w16cid:durableId="1662659992">
    <w:abstractNumId w:val="16"/>
  </w:num>
  <w:num w:numId="17" w16cid:durableId="1668863">
    <w:abstractNumId w:val="17"/>
  </w:num>
  <w:num w:numId="18" w16cid:durableId="1441148810">
    <w:abstractNumId w:val="19"/>
  </w:num>
  <w:num w:numId="19" w16cid:durableId="862477876">
    <w:abstractNumId w:val="6"/>
  </w:num>
  <w:num w:numId="20" w16cid:durableId="642540915">
    <w:abstractNumId w:val="5"/>
  </w:num>
  <w:num w:numId="21" w16cid:durableId="314334447">
    <w:abstractNumId w:val="1"/>
  </w:num>
  <w:num w:numId="22" w16cid:durableId="196964667">
    <w:abstractNumId w:val="0"/>
  </w:num>
  <w:num w:numId="23" w16cid:durableId="981807152">
    <w:abstractNumId w:val="10"/>
  </w:num>
  <w:num w:numId="24" w16cid:durableId="8005382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8CA"/>
    <w:rsid w:val="0003685E"/>
    <w:rsid w:val="000F6A95"/>
    <w:rsid w:val="001A48CA"/>
    <w:rsid w:val="00284D0E"/>
    <w:rsid w:val="002F6A9F"/>
    <w:rsid w:val="003040A4"/>
    <w:rsid w:val="0043291F"/>
    <w:rsid w:val="00436BDE"/>
    <w:rsid w:val="004B1A6D"/>
    <w:rsid w:val="005F4AC7"/>
    <w:rsid w:val="00627704"/>
    <w:rsid w:val="006F2B0A"/>
    <w:rsid w:val="007045B7"/>
    <w:rsid w:val="007175C4"/>
    <w:rsid w:val="00725795"/>
    <w:rsid w:val="00745BCA"/>
    <w:rsid w:val="008B6A8B"/>
    <w:rsid w:val="00920BB0"/>
    <w:rsid w:val="00953FE0"/>
    <w:rsid w:val="00A8337F"/>
    <w:rsid w:val="00AC7E07"/>
    <w:rsid w:val="00B65887"/>
    <w:rsid w:val="00C1251D"/>
    <w:rsid w:val="00C807FD"/>
    <w:rsid w:val="00CD07F5"/>
    <w:rsid w:val="00CD0E91"/>
    <w:rsid w:val="00E11BBB"/>
    <w:rsid w:val="00E53F39"/>
    <w:rsid w:val="00E96E1A"/>
    <w:rsid w:val="00F4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407C1"/>
  <w15:docId w15:val="{14141022-9692-47ED-B6D6-7601318B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9"/>
    <w:qFormat/>
    <w:pPr>
      <w:ind w:left="3" w:right="3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71"/>
      <w:jc w:val="both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117"/>
      <w:ind w:right="4"/>
      <w:jc w:val="center"/>
    </w:pPr>
    <w:rPr>
      <w:b/>
      <w:bCs/>
      <w:sz w:val="26"/>
      <w:szCs w:val="26"/>
    </w:rPr>
  </w:style>
  <w:style w:type="paragraph" w:styleId="Akapitzlist">
    <w:name w:val="List Paragraph"/>
    <w:aliases w:val="L1,Numerowanie,maz_wyliczenie,opis dzialania,K-P_odwolanie,A_wyliczenie,Akapit z listą 1,Nagłowek 3,Preambuła,Akapit z listą BS,Kolorowa lista — akcent 11,Dot pt,F5 List Paragraph,Recommendation,List Paragraph11,lp1,CW_Lista"/>
    <w:basedOn w:val="Normalny"/>
    <w:link w:val="AkapitzlistZnak"/>
    <w:uiPriority w:val="34"/>
    <w:qFormat/>
    <w:pPr>
      <w:ind w:left="571" w:hanging="42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04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0A4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04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0A4"/>
    <w:rPr>
      <w:rFonts w:ascii="Cambria" w:eastAsia="Cambria" w:hAnsi="Cambria" w:cs="Cambria"/>
      <w:lang w:val="pl-PL"/>
    </w:rPr>
  </w:style>
  <w:style w:type="character" w:styleId="Pogrubienie">
    <w:name w:val="Strong"/>
    <w:uiPriority w:val="22"/>
    <w:qFormat/>
    <w:rsid w:val="00C807FD"/>
    <w:rPr>
      <w:b/>
      <w:bCs/>
    </w:rPr>
  </w:style>
  <w:style w:type="paragraph" w:customStyle="1" w:styleId="Default">
    <w:name w:val="Default"/>
    <w:link w:val="DefaultZnak"/>
    <w:qFormat/>
    <w:rsid w:val="00C807FD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807FD"/>
    <w:pPr>
      <w:widowControl/>
      <w:autoSpaceDE/>
      <w:autoSpaceDN/>
      <w:ind w:left="720" w:hanging="720"/>
      <w:jc w:val="both"/>
    </w:pPr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807FD"/>
    <w:rPr>
      <w:rFonts w:ascii="Times New Roman" w:eastAsia="Calibri" w:hAnsi="Times New Roman" w:cs="Times New Roman"/>
      <w:sz w:val="20"/>
      <w:szCs w:val="20"/>
      <w:u w:color="000000"/>
      <w:lang w:val="pl-PL" w:eastAsia="en-GB"/>
    </w:rPr>
  </w:style>
  <w:style w:type="character" w:customStyle="1" w:styleId="Znakiprzypiswdolnych">
    <w:name w:val="Znaki przypisów dolnych"/>
    <w:rsid w:val="00C807FD"/>
    <w:rPr>
      <w:vertAlign w:val="superscript"/>
    </w:rPr>
  </w:style>
  <w:style w:type="character" w:customStyle="1" w:styleId="AkapitzlistZnak">
    <w:name w:val="Akapit z listą Znak"/>
    <w:aliases w:val="L1 Znak,Numerowanie Znak,maz_wyliczenie Znak,opis dzialania Znak,K-P_odwolanie Znak,A_wyliczenie Znak,Akapit z listą 1 Znak,Nagłowek 3 Znak,Preambuła Znak,Akapit z listą BS Znak,Kolorowa lista — akcent 11 Znak,Dot pt Znak,lp1 Znak"/>
    <w:link w:val="Akapitzlist"/>
    <w:uiPriority w:val="34"/>
    <w:qFormat/>
    <w:rsid w:val="00E11BBB"/>
    <w:rPr>
      <w:rFonts w:ascii="Cambria" w:eastAsia="Cambria" w:hAnsi="Cambria" w:cs="Cambria"/>
      <w:lang w:val="pl-PL"/>
    </w:rPr>
  </w:style>
  <w:style w:type="character" w:customStyle="1" w:styleId="DefaultZnak">
    <w:name w:val="Default Znak"/>
    <w:link w:val="Default"/>
    <w:locked/>
    <w:rsid w:val="00E11BBB"/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customStyle="1" w:styleId="Standard">
    <w:name w:val="Standard"/>
    <w:rsid w:val="0043291F"/>
    <w:pPr>
      <w:suppressAutoHyphens/>
      <w:autoSpaceDE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4589</Words>
  <Characters>27535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Kozak</dc:creator>
  <cp:lastModifiedBy>Sławek Kozak</cp:lastModifiedBy>
  <cp:revision>5</cp:revision>
  <cp:lastPrinted>2026-03-20T12:23:00Z</cp:lastPrinted>
  <dcterms:created xsi:type="dcterms:W3CDTF">2026-03-20T12:58:00Z</dcterms:created>
  <dcterms:modified xsi:type="dcterms:W3CDTF">2026-05-07T12:11:00Z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2024-11-08T00:00:00Z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2026-01-29T00:00:00Z</vt:filetime>
  </property>
  <property fmtid="{D5CDD505-2E9C-101B-9397-08002B2CF9AE}" pid="5" name="Producer">
    <vt:lpwstr>Microsoft® Word 2021</vt:lpwstr>
  </property>
</Properties>
</file>