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E1F81" w14:textId="77777777" w:rsidR="00762AAA" w:rsidRPr="00762AAA" w:rsidRDefault="00000000" w:rsidP="00762AAA">
      <w:pPr>
        <w:spacing w:before="100" w:beforeAutospacing="1" w:after="100" w:afterAutospacing="1" w:line="276" w:lineRule="auto"/>
        <w:rPr>
          <w:rFonts w:ascii="Arial" w:hAnsi="Arial" w:cs="Arial"/>
          <w:color w:val="auto"/>
          <w:kern w:val="0"/>
          <w:sz w:val="22"/>
          <w:szCs w:val="22"/>
          <w:highlight w:val="yellow"/>
          <w14:ligatures w14:val="none"/>
        </w:rPr>
      </w:pPr>
      <w:bookmarkStart w:id="0" w:name="_Hlk228174136"/>
      <w:r w:rsidRPr="00762AAA">
        <w:rPr>
          <w:rFonts w:ascii="Arial" w:hAnsi="Arial" w:cs="Arial"/>
          <w:color w:val="2F5496"/>
          <w:sz w:val="22"/>
          <w:szCs w:val="22"/>
        </w:rPr>
        <w:t xml:space="preserve"> </w:t>
      </w:r>
    </w:p>
    <w:p w14:paraId="50CB4C50" w14:textId="77777777" w:rsidR="00762AAA" w:rsidRPr="00762AAA" w:rsidRDefault="00762AAA" w:rsidP="00762AAA">
      <w:pPr>
        <w:spacing w:after="160" w:line="276" w:lineRule="auto"/>
        <w:ind w:left="0" w:right="0" w:firstLine="0"/>
        <w:jc w:val="center"/>
        <w:rPr>
          <w:rFonts w:ascii="Arial" w:eastAsiaTheme="minorHAnsi" w:hAnsi="Arial" w:cs="Arial"/>
          <w:b/>
          <w:bCs/>
          <w:color w:val="auto"/>
          <w:kern w:val="0"/>
          <w:sz w:val="32"/>
          <w:szCs w:val="32"/>
          <w:lang w:eastAsia="en-US"/>
          <w14:ligatures w14:val="none"/>
        </w:rPr>
      </w:pPr>
      <w:r w:rsidRPr="00762AAA">
        <w:rPr>
          <w:rFonts w:ascii="Arial" w:eastAsiaTheme="minorHAnsi" w:hAnsi="Arial" w:cs="Arial"/>
          <w:b/>
          <w:bCs/>
          <w:color w:val="auto"/>
          <w:kern w:val="0"/>
          <w:sz w:val="32"/>
          <w:szCs w:val="32"/>
          <w:lang w:eastAsia="en-US"/>
          <w14:ligatures w14:val="none"/>
        </w:rPr>
        <w:t>Gmina Kłoczew</w:t>
      </w:r>
    </w:p>
    <w:p w14:paraId="223B7899" w14:textId="77777777" w:rsidR="00762AAA" w:rsidRPr="00762AAA" w:rsidRDefault="00762AAA" w:rsidP="00762AAA">
      <w:pPr>
        <w:tabs>
          <w:tab w:val="left" w:pos="284"/>
          <w:tab w:val="left" w:pos="2342"/>
        </w:tabs>
        <w:spacing w:after="0" w:line="276" w:lineRule="auto"/>
        <w:ind w:left="0" w:right="0" w:firstLine="0"/>
        <w:jc w:val="left"/>
        <w:rPr>
          <w:rFonts w:ascii="Arial" w:eastAsiaTheme="minorHAnsi" w:hAnsi="Arial" w:cs="Arial"/>
          <w:color w:val="auto"/>
          <w:kern w:val="0"/>
          <w:sz w:val="22"/>
          <w:szCs w:val="22"/>
          <w:lang w:eastAsia="en-US"/>
          <w14:ligatures w14:val="none"/>
        </w:rPr>
      </w:pPr>
    </w:p>
    <w:p w14:paraId="5E8E4FC2" w14:textId="77777777" w:rsidR="00762AAA" w:rsidRPr="00762AAA" w:rsidRDefault="00762AAA" w:rsidP="00762AAA">
      <w:pPr>
        <w:tabs>
          <w:tab w:val="left" w:pos="284"/>
          <w:tab w:val="left" w:pos="2342"/>
        </w:tabs>
        <w:spacing w:after="0" w:line="276" w:lineRule="auto"/>
        <w:ind w:left="0" w:right="0" w:firstLine="0"/>
        <w:jc w:val="left"/>
        <w:rPr>
          <w:rFonts w:ascii="Arial" w:eastAsiaTheme="minorHAnsi" w:hAnsi="Arial" w:cs="Arial"/>
          <w:color w:val="auto"/>
          <w:kern w:val="0"/>
          <w:sz w:val="22"/>
          <w:szCs w:val="22"/>
          <w:lang w:eastAsia="en-US"/>
          <w14:ligatures w14:val="none"/>
        </w:rPr>
      </w:pPr>
    </w:p>
    <w:p w14:paraId="1496BEF0" w14:textId="77777777" w:rsidR="00762AAA" w:rsidRDefault="00762AAA"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7627C185" w14:textId="77777777" w:rsidR="00A364E7" w:rsidRPr="00762AAA" w:rsidRDefault="00A364E7"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6E37FE54" w14:textId="77777777" w:rsidR="00762AAA" w:rsidRPr="00762AAA" w:rsidRDefault="00762AAA"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7524D5D2" w14:textId="77777777" w:rsidR="00762AAA" w:rsidRPr="00762AAA" w:rsidRDefault="00762AAA" w:rsidP="00762AAA">
      <w:pPr>
        <w:spacing w:after="160" w:line="276" w:lineRule="auto"/>
        <w:ind w:left="0" w:right="0" w:firstLine="0"/>
        <w:jc w:val="center"/>
        <w:rPr>
          <w:rFonts w:ascii="Arial" w:eastAsiaTheme="minorHAnsi" w:hAnsi="Arial" w:cs="Arial"/>
          <w:b/>
          <w:bCs/>
          <w:color w:val="auto"/>
          <w:kern w:val="0"/>
          <w:sz w:val="22"/>
          <w:szCs w:val="22"/>
          <w:lang w:eastAsia="en-US"/>
          <w14:ligatures w14:val="none"/>
        </w:rPr>
      </w:pPr>
      <w:r w:rsidRPr="00762AAA">
        <w:rPr>
          <w:rFonts w:ascii="Arial" w:eastAsiaTheme="minorHAnsi" w:hAnsi="Arial" w:cs="Arial"/>
          <w:b/>
          <w:bCs/>
          <w:color w:val="auto"/>
          <w:kern w:val="0"/>
          <w:sz w:val="22"/>
          <w:szCs w:val="22"/>
          <w:lang w:eastAsia="en-US"/>
          <w14:ligatures w14:val="none"/>
        </w:rPr>
        <w:t>SPECYFIKACJA WARUNKÓW ZAMÓWIENIA</w:t>
      </w:r>
    </w:p>
    <w:p w14:paraId="212BDC7E" w14:textId="77777777" w:rsidR="00762AAA" w:rsidRPr="00762AAA" w:rsidRDefault="00762AAA" w:rsidP="00762AAA">
      <w:pPr>
        <w:spacing w:after="160" w:line="276" w:lineRule="auto"/>
        <w:ind w:left="0" w:right="0" w:firstLine="0"/>
        <w:jc w:val="left"/>
        <w:rPr>
          <w:rFonts w:ascii="Arial" w:eastAsiaTheme="minorHAnsi" w:hAnsi="Arial" w:cs="Arial"/>
          <w:color w:val="auto"/>
          <w:kern w:val="0"/>
          <w:sz w:val="22"/>
          <w:szCs w:val="22"/>
          <w:lang w:eastAsia="en-US"/>
          <w14:ligatures w14:val="none"/>
        </w:rPr>
      </w:pPr>
    </w:p>
    <w:p w14:paraId="2AB68359" w14:textId="77777777" w:rsidR="00762AAA" w:rsidRPr="00762AAA" w:rsidRDefault="00762AAA" w:rsidP="00762AAA">
      <w:pPr>
        <w:tabs>
          <w:tab w:val="left" w:pos="284"/>
        </w:tabs>
        <w:spacing w:after="0" w:line="276" w:lineRule="auto"/>
        <w:ind w:left="0"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w postępowaniu o udzielenie zamówienia publicznego w trybie podstawowym bez negocjacji na realizację zadania p.n.:</w:t>
      </w:r>
    </w:p>
    <w:p w14:paraId="36D9C24D" w14:textId="77777777" w:rsidR="00762AAA" w:rsidRPr="00762AAA" w:rsidRDefault="00762AAA" w:rsidP="00762AAA">
      <w:pPr>
        <w:spacing w:after="0" w:line="276" w:lineRule="auto"/>
        <w:ind w:left="0" w:right="0" w:firstLine="0"/>
        <w:jc w:val="left"/>
        <w:rPr>
          <w:rFonts w:ascii="Arial" w:eastAsiaTheme="minorHAnsi" w:hAnsi="Arial" w:cs="Arial"/>
          <w:b/>
          <w:bCs/>
          <w:i/>
          <w:iCs/>
          <w:color w:val="EE0000"/>
          <w:kern w:val="0"/>
          <w:sz w:val="28"/>
          <w:szCs w:val="28"/>
          <w:lang w:eastAsia="en-US"/>
          <w14:ligatures w14:val="none"/>
        </w:rPr>
      </w:pPr>
    </w:p>
    <w:p w14:paraId="5AFFDD10" w14:textId="77777777" w:rsidR="00762AAA" w:rsidRPr="00762AAA" w:rsidRDefault="00762AAA" w:rsidP="00762AAA">
      <w:pPr>
        <w:spacing w:after="0" w:line="276" w:lineRule="auto"/>
        <w:ind w:left="0" w:right="0" w:firstLine="0"/>
        <w:jc w:val="left"/>
        <w:rPr>
          <w:rFonts w:ascii="Arial" w:eastAsiaTheme="minorHAnsi" w:hAnsi="Arial" w:cs="Arial"/>
          <w:b/>
          <w:bCs/>
          <w:i/>
          <w:iCs/>
          <w:color w:val="EE0000"/>
          <w:kern w:val="0"/>
          <w:sz w:val="28"/>
          <w:szCs w:val="28"/>
          <w:lang w:eastAsia="en-US"/>
          <w14:ligatures w14:val="none"/>
        </w:rPr>
      </w:pPr>
    </w:p>
    <w:p w14:paraId="24D08788" w14:textId="77777777" w:rsidR="00762AAA" w:rsidRPr="00762AAA" w:rsidRDefault="00762AAA"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6EEC2247" w14:textId="77777777" w:rsidR="00762AAA" w:rsidRPr="00762AAA" w:rsidRDefault="00762AAA" w:rsidP="00762AAA">
      <w:pPr>
        <w:spacing w:after="0" w:line="276" w:lineRule="auto"/>
        <w:ind w:left="0" w:right="0" w:firstLine="0"/>
        <w:jc w:val="center"/>
        <w:rPr>
          <w:rFonts w:ascii="Arial" w:eastAsiaTheme="minorHAnsi" w:hAnsi="Arial" w:cs="Arial"/>
          <w:b/>
          <w:bCs/>
          <w:i/>
          <w:iCs/>
          <w:color w:val="auto"/>
          <w:kern w:val="0"/>
          <w:sz w:val="24"/>
          <w:lang w:eastAsia="en-US"/>
          <w14:ligatures w14:val="none"/>
        </w:rPr>
      </w:pPr>
    </w:p>
    <w:p w14:paraId="73EBEEA2" w14:textId="2DEF3327" w:rsidR="00762AAA" w:rsidRPr="00762AAA" w:rsidRDefault="00762AAA" w:rsidP="00762AAA">
      <w:pPr>
        <w:spacing w:after="0" w:line="276" w:lineRule="auto"/>
        <w:ind w:left="0" w:right="0" w:firstLine="0"/>
        <w:jc w:val="center"/>
        <w:rPr>
          <w:rFonts w:ascii="Arial" w:eastAsiaTheme="minorHAnsi" w:hAnsi="Arial" w:cs="Arial"/>
          <w:b/>
          <w:bCs/>
          <w:i/>
          <w:iCs/>
          <w:color w:val="auto"/>
          <w:kern w:val="0"/>
          <w:sz w:val="24"/>
          <w:lang w:eastAsia="en-US"/>
          <w14:ligatures w14:val="none"/>
        </w:rPr>
      </w:pPr>
      <w:bookmarkStart w:id="1" w:name="_Hlk224827761"/>
      <w:r w:rsidRPr="00762AAA">
        <w:rPr>
          <w:rFonts w:ascii="Arial" w:eastAsiaTheme="minorHAnsi" w:hAnsi="Arial" w:cs="Arial"/>
          <w:b/>
          <w:bCs/>
          <w:i/>
          <w:iCs/>
          <w:color w:val="auto"/>
          <w:kern w:val="0"/>
          <w:sz w:val="24"/>
          <w:lang w:eastAsia="en-US"/>
          <w14:ligatures w14:val="none"/>
        </w:rPr>
        <w:t xml:space="preserve">Budowa </w:t>
      </w:r>
      <w:r w:rsidR="00681AF3">
        <w:rPr>
          <w:rFonts w:ascii="Arial" w:eastAsiaTheme="minorHAnsi" w:hAnsi="Arial" w:cs="Arial"/>
          <w:b/>
          <w:bCs/>
          <w:i/>
          <w:iCs/>
          <w:color w:val="auto"/>
          <w:kern w:val="0"/>
          <w:sz w:val="24"/>
          <w:lang w:eastAsia="en-US"/>
          <w14:ligatures w14:val="none"/>
        </w:rPr>
        <w:t>P</w:t>
      </w:r>
      <w:r w:rsidRPr="00762AAA">
        <w:rPr>
          <w:rFonts w:ascii="Arial" w:eastAsiaTheme="minorHAnsi" w:hAnsi="Arial" w:cs="Arial"/>
          <w:b/>
          <w:bCs/>
          <w:i/>
          <w:iCs/>
          <w:color w:val="auto"/>
          <w:kern w:val="0"/>
          <w:sz w:val="24"/>
          <w:lang w:eastAsia="en-US"/>
          <w14:ligatures w14:val="none"/>
        </w:rPr>
        <w:t xml:space="preserve">unktu </w:t>
      </w:r>
      <w:r w:rsidR="00681AF3">
        <w:rPr>
          <w:rFonts w:ascii="Arial" w:eastAsiaTheme="minorHAnsi" w:hAnsi="Arial" w:cs="Arial"/>
          <w:b/>
          <w:bCs/>
          <w:i/>
          <w:iCs/>
          <w:color w:val="auto"/>
          <w:kern w:val="0"/>
          <w:sz w:val="24"/>
          <w:lang w:eastAsia="en-US"/>
          <w14:ligatures w14:val="none"/>
        </w:rPr>
        <w:t>S</w:t>
      </w:r>
      <w:r w:rsidRPr="00762AAA">
        <w:rPr>
          <w:rFonts w:ascii="Arial" w:eastAsiaTheme="minorHAnsi" w:hAnsi="Arial" w:cs="Arial"/>
          <w:b/>
          <w:bCs/>
          <w:i/>
          <w:iCs/>
          <w:color w:val="auto"/>
          <w:kern w:val="0"/>
          <w:sz w:val="24"/>
          <w:lang w:eastAsia="en-US"/>
          <w14:ligatures w14:val="none"/>
        </w:rPr>
        <w:t xml:space="preserve">elektywnej </w:t>
      </w:r>
      <w:r w:rsidR="00681AF3">
        <w:rPr>
          <w:rFonts w:ascii="Arial" w:eastAsiaTheme="minorHAnsi" w:hAnsi="Arial" w:cs="Arial"/>
          <w:b/>
          <w:bCs/>
          <w:i/>
          <w:iCs/>
          <w:color w:val="auto"/>
          <w:kern w:val="0"/>
          <w:sz w:val="24"/>
          <w:lang w:eastAsia="en-US"/>
          <w14:ligatures w14:val="none"/>
        </w:rPr>
        <w:t>Z</w:t>
      </w:r>
      <w:r w:rsidRPr="00762AAA">
        <w:rPr>
          <w:rFonts w:ascii="Arial" w:eastAsiaTheme="minorHAnsi" w:hAnsi="Arial" w:cs="Arial"/>
          <w:b/>
          <w:bCs/>
          <w:i/>
          <w:iCs/>
          <w:color w:val="auto"/>
          <w:kern w:val="0"/>
          <w:sz w:val="24"/>
          <w:lang w:eastAsia="en-US"/>
          <w14:ligatures w14:val="none"/>
        </w:rPr>
        <w:t xml:space="preserve">biórki </w:t>
      </w:r>
      <w:r w:rsidR="0069175D">
        <w:rPr>
          <w:rFonts w:ascii="Arial" w:eastAsiaTheme="minorHAnsi" w:hAnsi="Arial" w:cs="Arial"/>
          <w:b/>
          <w:bCs/>
          <w:i/>
          <w:iCs/>
          <w:color w:val="auto"/>
          <w:kern w:val="0"/>
          <w:sz w:val="24"/>
          <w:lang w:eastAsia="en-US"/>
          <w14:ligatures w14:val="none"/>
        </w:rPr>
        <w:t>O</w:t>
      </w:r>
      <w:r w:rsidRPr="00762AAA">
        <w:rPr>
          <w:rFonts w:ascii="Arial" w:eastAsiaTheme="minorHAnsi" w:hAnsi="Arial" w:cs="Arial"/>
          <w:b/>
          <w:bCs/>
          <w:i/>
          <w:iCs/>
          <w:color w:val="auto"/>
          <w:kern w:val="0"/>
          <w:sz w:val="24"/>
          <w:lang w:eastAsia="en-US"/>
          <w14:ligatures w14:val="none"/>
        </w:rPr>
        <w:t>dpadów dla Gminy Kłoczew</w:t>
      </w:r>
    </w:p>
    <w:bookmarkEnd w:id="1"/>
    <w:p w14:paraId="3D2EABF9" w14:textId="77777777" w:rsidR="00762AAA" w:rsidRPr="00762AAA" w:rsidRDefault="00762AAA"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42883152" w14:textId="77777777" w:rsidR="00762AAA" w:rsidRPr="00762AAA" w:rsidRDefault="00762AAA" w:rsidP="00762AAA">
      <w:pPr>
        <w:spacing w:after="0" w:line="276" w:lineRule="auto"/>
        <w:ind w:left="0" w:right="0" w:firstLine="0"/>
        <w:jc w:val="center"/>
        <w:rPr>
          <w:rFonts w:ascii="Arial" w:eastAsiaTheme="minorHAnsi" w:hAnsi="Arial" w:cs="Arial"/>
          <w:b/>
          <w:bCs/>
          <w:i/>
          <w:iCs/>
          <w:color w:val="EE0000"/>
          <w:kern w:val="0"/>
          <w:sz w:val="28"/>
          <w:szCs w:val="28"/>
          <w:lang w:eastAsia="en-US"/>
          <w14:ligatures w14:val="none"/>
        </w:rPr>
      </w:pPr>
    </w:p>
    <w:p w14:paraId="7DD8E3A9" w14:textId="77777777" w:rsidR="00762AAA" w:rsidRPr="00762AAA" w:rsidRDefault="00762AAA" w:rsidP="00762AAA">
      <w:pPr>
        <w:tabs>
          <w:tab w:val="left" w:pos="284"/>
        </w:tabs>
        <w:spacing w:after="0" w:line="276" w:lineRule="auto"/>
        <w:ind w:left="0" w:right="0" w:firstLine="0"/>
        <w:jc w:val="left"/>
        <w:rPr>
          <w:rFonts w:ascii="Arial" w:eastAsiaTheme="minorHAnsi" w:hAnsi="Arial" w:cs="Arial"/>
          <w:bCs/>
          <w:color w:val="auto"/>
          <w:kern w:val="0"/>
          <w:sz w:val="22"/>
          <w:szCs w:val="22"/>
          <w:lang w:eastAsia="en-US"/>
          <w14:ligatures w14:val="none"/>
        </w:rPr>
      </w:pPr>
    </w:p>
    <w:p w14:paraId="04A2D88A" w14:textId="77777777" w:rsidR="00762AAA" w:rsidRPr="00762AAA" w:rsidRDefault="00762AAA" w:rsidP="00762AAA">
      <w:pPr>
        <w:spacing w:after="16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Zatwierdził:</w:t>
      </w:r>
    </w:p>
    <w:p w14:paraId="7659C945" w14:textId="77777777" w:rsidR="00762AAA" w:rsidRPr="00762AAA" w:rsidRDefault="00762AAA" w:rsidP="00762AAA">
      <w:pPr>
        <w:spacing w:after="16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WÓJT GMINY KŁOCZEW</w:t>
      </w:r>
    </w:p>
    <w:p w14:paraId="6D8B6389" w14:textId="77777777" w:rsidR="00762AAA" w:rsidRPr="00762AAA" w:rsidRDefault="00762AAA" w:rsidP="00762AAA">
      <w:pPr>
        <w:spacing w:after="16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 xml:space="preserve">/-/ </w:t>
      </w:r>
    </w:p>
    <w:p w14:paraId="17766832" w14:textId="77777777" w:rsidR="00762AAA" w:rsidRPr="00762AAA" w:rsidRDefault="00762AAA" w:rsidP="00762AAA">
      <w:pPr>
        <w:spacing w:after="160" w:line="276" w:lineRule="auto"/>
        <w:ind w:left="4536" w:right="0" w:firstLine="0"/>
        <w:jc w:val="center"/>
        <w:rPr>
          <w:rFonts w:ascii="Arial" w:eastAsiaTheme="minorHAnsi" w:hAnsi="Arial" w:cs="Arial"/>
          <w:color w:val="auto"/>
          <w:kern w:val="0"/>
          <w:sz w:val="22"/>
          <w:szCs w:val="22"/>
          <w:lang w:eastAsia="en-US"/>
          <w14:ligatures w14:val="none"/>
        </w:rPr>
      </w:pPr>
      <w:r w:rsidRPr="00762AAA">
        <w:rPr>
          <w:rFonts w:ascii="Arial" w:eastAsiaTheme="minorHAnsi" w:hAnsi="Arial" w:cs="Arial"/>
          <w:color w:val="auto"/>
          <w:kern w:val="0"/>
          <w:sz w:val="22"/>
          <w:szCs w:val="22"/>
          <w:lang w:eastAsia="en-US"/>
          <w14:ligatures w14:val="none"/>
        </w:rPr>
        <w:t>Zenon Stefanowski</w:t>
      </w:r>
    </w:p>
    <w:p w14:paraId="34880F85" w14:textId="77777777"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62C8347C" w14:textId="77777777"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35926AB7" w14:textId="77777777"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4D14B703" w14:textId="77777777" w:rsid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2EBDC156" w14:textId="77777777" w:rsidR="00A364E7"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40AED284" w14:textId="77777777" w:rsidR="00A364E7"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0DCED65E" w14:textId="77777777" w:rsidR="00A364E7"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53028167" w14:textId="77777777" w:rsidR="00A364E7"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222B4188" w14:textId="77777777" w:rsidR="00A364E7" w:rsidRPr="00762AAA" w:rsidRDefault="00A364E7"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p>
    <w:p w14:paraId="707DD492" w14:textId="2D38B024" w:rsidR="00762AAA" w:rsidRPr="00762AAA" w:rsidRDefault="00762AAA" w:rsidP="00762AAA">
      <w:pPr>
        <w:spacing w:after="160" w:line="276" w:lineRule="auto"/>
        <w:ind w:left="0" w:right="0" w:firstLine="0"/>
        <w:jc w:val="center"/>
        <w:rPr>
          <w:rFonts w:ascii="Arial" w:eastAsiaTheme="minorHAnsi" w:hAnsi="Arial" w:cs="Arial"/>
          <w:color w:val="000000" w:themeColor="text1"/>
          <w:kern w:val="0"/>
          <w:sz w:val="22"/>
          <w:szCs w:val="22"/>
          <w:lang w:eastAsia="en-US"/>
          <w14:ligatures w14:val="none"/>
        </w:rPr>
      </w:pPr>
      <w:r w:rsidRPr="00762AAA">
        <w:rPr>
          <w:rFonts w:ascii="Arial" w:eastAsiaTheme="minorHAnsi" w:hAnsi="Arial" w:cs="Arial"/>
          <w:color w:val="000000" w:themeColor="text1"/>
          <w:kern w:val="0"/>
          <w:sz w:val="22"/>
          <w:szCs w:val="22"/>
          <w:lang w:eastAsia="en-US"/>
          <w14:ligatures w14:val="none"/>
        </w:rPr>
        <w:t xml:space="preserve">Kłoczew, </w:t>
      </w:r>
      <w:r w:rsidR="00681AF3">
        <w:rPr>
          <w:rFonts w:ascii="Arial" w:eastAsiaTheme="minorHAnsi" w:hAnsi="Arial" w:cs="Arial"/>
          <w:color w:val="auto"/>
          <w:kern w:val="0"/>
          <w:sz w:val="22"/>
          <w:szCs w:val="22"/>
          <w:lang w:eastAsia="en-US"/>
          <w14:ligatures w14:val="none"/>
        </w:rPr>
        <w:t>kwiecień</w:t>
      </w:r>
      <w:r w:rsidRPr="00762AAA">
        <w:rPr>
          <w:rFonts w:ascii="Arial" w:eastAsiaTheme="minorHAnsi" w:hAnsi="Arial" w:cs="Arial"/>
          <w:color w:val="auto"/>
          <w:kern w:val="0"/>
          <w:sz w:val="22"/>
          <w:szCs w:val="22"/>
          <w:lang w:eastAsia="en-US"/>
          <w14:ligatures w14:val="none"/>
        </w:rPr>
        <w:t xml:space="preserve"> 2026 </w:t>
      </w:r>
      <w:r w:rsidRPr="00762AAA">
        <w:rPr>
          <w:rFonts w:ascii="Arial" w:eastAsiaTheme="minorHAnsi" w:hAnsi="Arial" w:cs="Arial"/>
          <w:color w:val="000000" w:themeColor="text1"/>
          <w:kern w:val="0"/>
          <w:sz w:val="22"/>
          <w:szCs w:val="22"/>
          <w:lang w:eastAsia="en-US"/>
          <w14:ligatures w14:val="none"/>
        </w:rPr>
        <w:t>r.</w:t>
      </w:r>
    </w:p>
    <w:p w14:paraId="2650E0E6" w14:textId="77777777" w:rsidR="001B51B3" w:rsidRPr="00762AAA" w:rsidRDefault="00000000">
      <w:pPr>
        <w:pStyle w:val="Nagwek1"/>
        <w:rPr>
          <w:rFonts w:ascii="Arial" w:hAnsi="Arial" w:cs="Arial"/>
          <w:sz w:val="22"/>
          <w:szCs w:val="22"/>
        </w:rPr>
      </w:pPr>
      <w:r w:rsidRPr="003E53BB">
        <w:rPr>
          <w:rFonts w:ascii="Arial" w:hAnsi="Arial" w:cs="Arial"/>
          <w:b/>
          <w:bCs/>
          <w:sz w:val="22"/>
          <w:szCs w:val="22"/>
          <w:u w:val="none"/>
        </w:rPr>
        <w:lastRenderedPageBreak/>
        <w:t>I</w:t>
      </w:r>
      <w:r w:rsidRPr="00762AAA">
        <w:rPr>
          <w:rFonts w:ascii="Arial" w:hAnsi="Arial" w:cs="Arial"/>
          <w:sz w:val="22"/>
          <w:szCs w:val="22"/>
          <w:u w:val="none"/>
        </w:rPr>
        <w:t xml:space="preserve">. </w:t>
      </w:r>
      <w:r w:rsidRPr="003E53BB">
        <w:rPr>
          <w:rFonts w:ascii="Arial" w:hAnsi="Arial" w:cs="Arial"/>
          <w:b/>
          <w:bCs/>
          <w:sz w:val="22"/>
          <w:szCs w:val="22"/>
        </w:rPr>
        <w:t>NAZWA, ADRES ZAMAWIAJĄCEGO</w:t>
      </w:r>
      <w:r w:rsidRPr="00762AAA">
        <w:rPr>
          <w:rFonts w:ascii="Arial" w:hAnsi="Arial" w:cs="Arial"/>
          <w:sz w:val="22"/>
          <w:szCs w:val="22"/>
          <w:u w:val="none"/>
        </w:rPr>
        <w:t xml:space="preserve"> </w:t>
      </w:r>
    </w:p>
    <w:p w14:paraId="07D094C6" w14:textId="77777777" w:rsidR="001B51B3" w:rsidRPr="00762AAA" w:rsidRDefault="00000000">
      <w:pPr>
        <w:numPr>
          <w:ilvl w:val="0"/>
          <w:numId w:val="1"/>
        </w:numPr>
        <w:ind w:right="10" w:hanging="437"/>
        <w:rPr>
          <w:rFonts w:ascii="Arial" w:hAnsi="Arial" w:cs="Arial"/>
          <w:sz w:val="22"/>
          <w:szCs w:val="22"/>
        </w:rPr>
      </w:pPr>
      <w:r w:rsidRPr="00762AAA">
        <w:rPr>
          <w:rFonts w:ascii="Arial" w:hAnsi="Arial" w:cs="Arial"/>
          <w:sz w:val="22"/>
          <w:szCs w:val="22"/>
        </w:rPr>
        <w:t xml:space="preserve">Nazwa zamawiającego – Gmina </w:t>
      </w:r>
      <w:r w:rsidR="00762AAA">
        <w:rPr>
          <w:rFonts w:ascii="Arial" w:hAnsi="Arial" w:cs="Arial"/>
          <w:sz w:val="22"/>
          <w:szCs w:val="22"/>
        </w:rPr>
        <w:t>Kłoczew</w:t>
      </w:r>
      <w:r w:rsidRPr="00762AAA">
        <w:rPr>
          <w:rFonts w:ascii="Arial" w:hAnsi="Arial" w:cs="Arial"/>
          <w:sz w:val="22"/>
          <w:szCs w:val="22"/>
        </w:rPr>
        <w:t xml:space="preserve">. </w:t>
      </w:r>
    </w:p>
    <w:p w14:paraId="67E832C3" w14:textId="77777777" w:rsidR="001B51B3" w:rsidRPr="00762AAA" w:rsidRDefault="00000000">
      <w:pPr>
        <w:numPr>
          <w:ilvl w:val="0"/>
          <w:numId w:val="1"/>
        </w:numPr>
        <w:ind w:right="10" w:hanging="437"/>
        <w:rPr>
          <w:rFonts w:ascii="Arial" w:hAnsi="Arial" w:cs="Arial"/>
          <w:sz w:val="22"/>
          <w:szCs w:val="22"/>
        </w:rPr>
      </w:pPr>
      <w:r w:rsidRPr="00762AAA">
        <w:rPr>
          <w:rFonts w:ascii="Arial" w:hAnsi="Arial" w:cs="Arial"/>
          <w:sz w:val="22"/>
          <w:szCs w:val="22"/>
        </w:rPr>
        <w:t xml:space="preserve">Adres zamawiającego – ul. </w:t>
      </w:r>
      <w:r w:rsidR="00762AAA">
        <w:rPr>
          <w:rFonts w:ascii="Arial" w:hAnsi="Arial" w:cs="Arial"/>
          <w:sz w:val="22"/>
          <w:szCs w:val="22"/>
        </w:rPr>
        <w:t>Długa 67, 08-550 Kłoczew</w:t>
      </w:r>
      <w:r w:rsidRPr="00762AAA">
        <w:rPr>
          <w:rFonts w:ascii="Arial" w:hAnsi="Arial" w:cs="Arial"/>
          <w:sz w:val="22"/>
          <w:szCs w:val="22"/>
        </w:rPr>
        <w:t xml:space="preserve">. </w:t>
      </w:r>
    </w:p>
    <w:p w14:paraId="51F063F1" w14:textId="77777777" w:rsidR="001B51B3" w:rsidRPr="00762AAA" w:rsidRDefault="00000000">
      <w:pPr>
        <w:numPr>
          <w:ilvl w:val="0"/>
          <w:numId w:val="1"/>
        </w:numPr>
        <w:ind w:right="10" w:hanging="437"/>
        <w:rPr>
          <w:rFonts w:ascii="Arial" w:hAnsi="Arial" w:cs="Arial"/>
          <w:sz w:val="22"/>
          <w:szCs w:val="22"/>
        </w:rPr>
      </w:pPr>
      <w:r w:rsidRPr="00762AAA">
        <w:rPr>
          <w:rFonts w:ascii="Arial" w:hAnsi="Arial" w:cs="Arial"/>
          <w:sz w:val="22"/>
          <w:szCs w:val="22"/>
        </w:rPr>
        <w:t xml:space="preserve">Numer telefonu – </w:t>
      </w:r>
      <w:r w:rsidR="00762AAA">
        <w:rPr>
          <w:rFonts w:ascii="Arial" w:hAnsi="Arial" w:cs="Arial"/>
          <w:sz w:val="22"/>
          <w:szCs w:val="22"/>
        </w:rPr>
        <w:t>25 75 43 199</w:t>
      </w:r>
      <w:r w:rsidRPr="00762AAA">
        <w:rPr>
          <w:rFonts w:ascii="Arial" w:hAnsi="Arial" w:cs="Arial"/>
          <w:sz w:val="22"/>
          <w:szCs w:val="22"/>
        </w:rPr>
        <w:t xml:space="preserve">. </w:t>
      </w:r>
    </w:p>
    <w:p w14:paraId="0E36ED1F" w14:textId="77777777" w:rsidR="001B51B3" w:rsidRPr="00762AAA" w:rsidRDefault="00000000">
      <w:pPr>
        <w:numPr>
          <w:ilvl w:val="0"/>
          <w:numId w:val="1"/>
        </w:numPr>
        <w:ind w:right="10" w:hanging="437"/>
        <w:rPr>
          <w:rFonts w:ascii="Arial" w:hAnsi="Arial" w:cs="Arial"/>
          <w:sz w:val="22"/>
          <w:szCs w:val="22"/>
        </w:rPr>
      </w:pPr>
      <w:r w:rsidRPr="00762AAA">
        <w:rPr>
          <w:rFonts w:ascii="Arial" w:hAnsi="Arial" w:cs="Arial"/>
          <w:sz w:val="22"/>
          <w:szCs w:val="22"/>
        </w:rPr>
        <w:t xml:space="preserve">Adres poczty elektronicznej – </w:t>
      </w:r>
      <w:r w:rsidRPr="00762AAA">
        <w:rPr>
          <w:rFonts w:ascii="Arial" w:hAnsi="Arial" w:cs="Arial"/>
          <w:color w:val="0563C1"/>
          <w:sz w:val="22"/>
          <w:szCs w:val="22"/>
          <w:u w:val="single" w:color="0563C1"/>
        </w:rPr>
        <w:t>gmina@</w:t>
      </w:r>
      <w:r w:rsidR="00762AAA">
        <w:rPr>
          <w:rFonts w:ascii="Arial" w:hAnsi="Arial" w:cs="Arial"/>
          <w:color w:val="0563C1"/>
          <w:sz w:val="22"/>
          <w:szCs w:val="22"/>
          <w:u w:val="single" w:color="0563C1"/>
        </w:rPr>
        <w:t>kloczew</w:t>
      </w:r>
      <w:r w:rsidRPr="00762AAA">
        <w:rPr>
          <w:rFonts w:ascii="Arial" w:hAnsi="Arial" w:cs="Arial"/>
          <w:color w:val="0563C1"/>
          <w:sz w:val="22"/>
          <w:szCs w:val="22"/>
          <w:u w:val="single" w:color="0563C1"/>
        </w:rPr>
        <w:t>.pl</w:t>
      </w:r>
      <w:r w:rsidRPr="00762AAA">
        <w:rPr>
          <w:rFonts w:ascii="Arial" w:hAnsi="Arial" w:cs="Arial"/>
          <w:sz w:val="22"/>
          <w:szCs w:val="22"/>
        </w:rPr>
        <w:t xml:space="preserve">  </w:t>
      </w:r>
    </w:p>
    <w:p w14:paraId="0F7FA76B" w14:textId="209E6777" w:rsidR="008D6EE2" w:rsidRPr="008D6EE2" w:rsidRDefault="00000000" w:rsidP="008D6EE2">
      <w:pPr>
        <w:numPr>
          <w:ilvl w:val="0"/>
          <w:numId w:val="1"/>
        </w:numPr>
        <w:ind w:right="10" w:hanging="437"/>
        <w:rPr>
          <w:rFonts w:ascii="Arial" w:hAnsi="Arial" w:cs="Arial"/>
          <w:sz w:val="22"/>
          <w:szCs w:val="22"/>
        </w:rPr>
      </w:pPr>
      <w:r w:rsidRPr="00762AAA">
        <w:rPr>
          <w:rFonts w:ascii="Arial" w:hAnsi="Arial" w:cs="Arial"/>
          <w:sz w:val="22"/>
          <w:szCs w:val="22"/>
        </w:rPr>
        <w:t xml:space="preserve">Adres strony internetowej prowadzonego postępowania oraz strony internetowej, na której udostępniane będą zmiany i wyjaśnienia treści SWZ oraz inne dokumenty zamówienia bezpośrednio związane z postępowaniem o udzielenie zamówienia - </w:t>
      </w:r>
      <w:r w:rsidR="008D6EE2">
        <w:rPr>
          <w:rFonts w:ascii="Arial" w:hAnsi="Arial" w:cs="Arial"/>
          <w:color w:val="EE0000"/>
          <w:sz w:val="22"/>
          <w:szCs w:val="22"/>
          <w:u w:val="single" w:color="0563C1"/>
        </w:rPr>
        <w:fldChar w:fldCharType="begin"/>
      </w:r>
      <w:r w:rsidR="008D6EE2">
        <w:rPr>
          <w:rFonts w:ascii="Arial" w:hAnsi="Arial" w:cs="Arial"/>
          <w:color w:val="EE0000"/>
          <w:sz w:val="22"/>
          <w:szCs w:val="22"/>
          <w:u w:val="single" w:color="0563C1"/>
        </w:rPr>
        <w:instrText>HYPERLINK "</w:instrText>
      </w:r>
      <w:r w:rsidR="008D6EE2" w:rsidRPr="008D6EE2">
        <w:rPr>
          <w:rFonts w:ascii="Arial" w:hAnsi="Arial" w:cs="Arial"/>
          <w:color w:val="EE0000"/>
          <w:sz w:val="22"/>
          <w:szCs w:val="22"/>
          <w:u w:val="single" w:color="0563C1"/>
        </w:rPr>
        <w:instrText>https://ezamowienia.gov.pl/mp-client/search/list/ocds-148610-bea65c7d-95cc-413a-b08a-d75f4dcbd141</w:instrText>
      </w:r>
      <w:r w:rsidR="008D6EE2">
        <w:rPr>
          <w:rFonts w:ascii="Arial" w:hAnsi="Arial" w:cs="Arial"/>
          <w:color w:val="EE0000"/>
          <w:sz w:val="22"/>
          <w:szCs w:val="22"/>
          <w:u w:val="single" w:color="0563C1"/>
        </w:rPr>
        <w:instrText>"</w:instrText>
      </w:r>
      <w:r w:rsidR="008D6EE2">
        <w:rPr>
          <w:rFonts w:ascii="Arial" w:hAnsi="Arial" w:cs="Arial"/>
          <w:color w:val="EE0000"/>
          <w:sz w:val="22"/>
          <w:szCs w:val="22"/>
          <w:u w:val="single" w:color="0563C1"/>
        </w:rPr>
        <w:fldChar w:fldCharType="separate"/>
      </w:r>
      <w:r w:rsidR="008D6EE2" w:rsidRPr="00E97F17">
        <w:rPr>
          <w:rStyle w:val="Hipercze"/>
          <w:rFonts w:ascii="Arial" w:hAnsi="Arial" w:cs="Arial"/>
          <w:sz w:val="22"/>
          <w:szCs w:val="22"/>
        </w:rPr>
        <w:t>https://ezamowienia.gov.pl/mp-client/search/list/ocds-148610-bea65c7d-95cc-413a-b08a-d75f4dcbd141</w:t>
      </w:r>
      <w:r w:rsidR="008D6EE2">
        <w:rPr>
          <w:rFonts w:ascii="Arial" w:hAnsi="Arial" w:cs="Arial"/>
          <w:color w:val="EE0000"/>
          <w:sz w:val="22"/>
          <w:szCs w:val="22"/>
          <w:u w:val="single" w:color="0563C1"/>
        </w:rPr>
        <w:fldChar w:fldCharType="end"/>
      </w:r>
    </w:p>
    <w:p w14:paraId="0AE48540" w14:textId="282792A4" w:rsidR="001B51B3" w:rsidRPr="00762AAA" w:rsidRDefault="00000000">
      <w:pPr>
        <w:numPr>
          <w:ilvl w:val="0"/>
          <w:numId w:val="1"/>
        </w:numPr>
        <w:ind w:right="10" w:hanging="437"/>
        <w:rPr>
          <w:rFonts w:ascii="Arial" w:hAnsi="Arial" w:cs="Arial"/>
          <w:sz w:val="22"/>
          <w:szCs w:val="22"/>
        </w:rPr>
      </w:pPr>
      <w:r w:rsidRPr="00762AAA">
        <w:rPr>
          <w:rFonts w:ascii="Arial" w:hAnsi="Arial" w:cs="Arial"/>
          <w:sz w:val="22"/>
          <w:szCs w:val="22"/>
        </w:rPr>
        <w:t xml:space="preserve">Numer </w:t>
      </w:r>
      <w:r w:rsidRPr="00681AF3">
        <w:rPr>
          <w:rFonts w:ascii="Arial" w:hAnsi="Arial" w:cs="Arial"/>
          <w:color w:val="auto"/>
          <w:sz w:val="22"/>
          <w:szCs w:val="22"/>
        </w:rPr>
        <w:t xml:space="preserve">postępowania: </w:t>
      </w:r>
      <w:r w:rsidR="00762AAA" w:rsidRPr="00681AF3">
        <w:rPr>
          <w:rFonts w:ascii="Arial" w:hAnsi="Arial" w:cs="Arial"/>
          <w:color w:val="auto"/>
          <w:sz w:val="22"/>
          <w:szCs w:val="22"/>
        </w:rPr>
        <w:t>ZP</w:t>
      </w:r>
      <w:r w:rsidRPr="00681AF3">
        <w:rPr>
          <w:rFonts w:ascii="Arial" w:hAnsi="Arial" w:cs="Arial"/>
          <w:color w:val="auto"/>
          <w:sz w:val="22"/>
          <w:szCs w:val="22"/>
        </w:rPr>
        <w:t>.271.1.</w:t>
      </w:r>
      <w:r w:rsidR="00F56D60" w:rsidRPr="00681AF3">
        <w:rPr>
          <w:rFonts w:ascii="Arial" w:hAnsi="Arial" w:cs="Arial"/>
          <w:color w:val="auto"/>
          <w:sz w:val="22"/>
          <w:szCs w:val="22"/>
        </w:rPr>
        <w:t>4.</w:t>
      </w:r>
      <w:r w:rsidRPr="00681AF3">
        <w:rPr>
          <w:rFonts w:ascii="Arial" w:hAnsi="Arial" w:cs="Arial"/>
          <w:color w:val="auto"/>
          <w:sz w:val="22"/>
          <w:szCs w:val="22"/>
        </w:rPr>
        <w:t xml:space="preserve">2026 </w:t>
      </w:r>
    </w:p>
    <w:p w14:paraId="7BD8B01A" w14:textId="77777777" w:rsidR="001B51B3" w:rsidRPr="00762AAA" w:rsidRDefault="00000000">
      <w:pPr>
        <w:spacing w:after="198"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42E8DD11" w14:textId="77777777" w:rsidR="001B51B3" w:rsidRPr="003E53BB" w:rsidRDefault="00000000">
      <w:pPr>
        <w:pStyle w:val="Nagwek1"/>
        <w:ind w:left="348"/>
        <w:rPr>
          <w:rFonts w:ascii="Arial" w:hAnsi="Arial" w:cs="Arial"/>
          <w:b/>
          <w:bCs/>
          <w:sz w:val="22"/>
          <w:szCs w:val="22"/>
        </w:rPr>
      </w:pPr>
      <w:r w:rsidRPr="003E53BB">
        <w:rPr>
          <w:rFonts w:ascii="Arial" w:hAnsi="Arial" w:cs="Arial"/>
          <w:b/>
          <w:bCs/>
          <w:sz w:val="22"/>
          <w:szCs w:val="22"/>
          <w:u w:val="none"/>
        </w:rPr>
        <w:t xml:space="preserve">II. </w:t>
      </w:r>
      <w:r w:rsidRPr="003E53BB">
        <w:rPr>
          <w:rFonts w:ascii="Arial" w:hAnsi="Arial" w:cs="Arial"/>
          <w:b/>
          <w:bCs/>
          <w:sz w:val="22"/>
          <w:szCs w:val="22"/>
        </w:rPr>
        <w:t>TRYB UDZIELENIA ZAMÓWIENIA</w:t>
      </w:r>
      <w:r w:rsidRPr="003E53BB">
        <w:rPr>
          <w:rFonts w:ascii="Arial" w:hAnsi="Arial" w:cs="Arial"/>
          <w:b/>
          <w:bCs/>
          <w:sz w:val="22"/>
          <w:szCs w:val="22"/>
          <w:u w:val="none"/>
        </w:rPr>
        <w:t xml:space="preserve">  </w:t>
      </w:r>
    </w:p>
    <w:p w14:paraId="7A75A652" w14:textId="77777777" w:rsidR="001B51B3" w:rsidRPr="00762AAA" w:rsidRDefault="00000000">
      <w:pPr>
        <w:numPr>
          <w:ilvl w:val="0"/>
          <w:numId w:val="2"/>
        </w:numPr>
        <w:ind w:right="10" w:hanging="425"/>
        <w:rPr>
          <w:rFonts w:ascii="Arial" w:hAnsi="Arial" w:cs="Arial"/>
          <w:sz w:val="22"/>
          <w:szCs w:val="22"/>
        </w:rPr>
      </w:pPr>
      <w:r w:rsidRPr="00762AAA">
        <w:rPr>
          <w:rFonts w:ascii="Arial" w:hAnsi="Arial" w:cs="Arial"/>
          <w:sz w:val="22"/>
          <w:szCs w:val="22"/>
        </w:rPr>
        <w:t xml:space="preserve">Postępowanie prowadzone jest w trybie podstawowym, o którym mowa w art.  275 pkt 1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0E7A8D21" w14:textId="77777777" w:rsidR="001B51B3" w:rsidRPr="00762AAA" w:rsidRDefault="00000000">
      <w:pPr>
        <w:numPr>
          <w:ilvl w:val="0"/>
          <w:numId w:val="2"/>
        </w:numPr>
        <w:ind w:right="10" w:hanging="425"/>
        <w:rPr>
          <w:rFonts w:ascii="Arial" w:hAnsi="Arial" w:cs="Arial"/>
          <w:sz w:val="22"/>
          <w:szCs w:val="22"/>
        </w:rPr>
      </w:pPr>
      <w:r w:rsidRPr="00762AAA">
        <w:rPr>
          <w:rFonts w:ascii="Arial" w:hAnsi="Arial" w:cs="Arial"/>
          <w:sz w:val="22"/>
          <w:szCs w:val="22"/>
        </w:rPr>
        <w:t xml:space="preserve">Zamawiający nie przewiduje wyboru najkorzystniejszej oferty z możliwością prowadzenia negocjacji. </w:t>
      </w:r>
    </w:p>
    <w:p w14:paraId="0E84EFDA" w14:textId="77777777" w:rsidR="001B51B3" w:rsidRPr="00762AAA" w:rsidRDefault="00000000">
      <w:pPr>
        <w:spacing w:after="50"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1CF22EE7" w14:textId="77777777" w:rsidR="001B51B3" w:rsidRPr="003E53BB" w:rsidRDefault="00000000">
      <w:pPr>
        <w:pStyle w:val="Nagwek1"/>
        <w:ind w:left="284"/>
        <w:rPr>
          <w:rFonts w:ascii="Arial" w:hAnsi="Arial" w:cs="Arial"/>
          <w:b/>
          <w:bCs/>
          <w:sz w:val="22"/>
          <w:szCs w:val="22"/>
        </w:rPr>
      </w:pPr>
      <w:r w:rsidRPr="003E53BB">
        <w:rPr>
          <w:rFonts w:ascii="Arial" w:hAnsi="Arial" w:cs="Arial"/>
          <w:b/>
          <w:bCs/>
          <w:sz w:val="22"/>
          <w:szCs w:val="22"/>
          <w:u w:val="none"/>
        </w:rPr>
        <w:t xml:space="preserve">III. </w:t>
      </w:r>
      <w:r w:rsidRPr="003E53BB">
        <w:rPr>
          <w:rFonts w:ascii="Arial" w:hAnsi="Arial" w:cs="Arial"/>
          <w:b/>
          <w:bCs/>
          <w:sz w:val="22"/>
          <w:szCs w:val="22"/>
        </w:rPr>
        <w:t>OPIS PRZEDMIOTU ZAMÓWIENIA</w:t>
      </w:r>
      <w:r w:rsidRPr="003E53BB">
        <w:rPr>
          <w:rFonts w:ascii="Arial" w:hAnsi="Arial" w:cs="Arial"/>
          <w:b/>
          <w:bCs/>
          <w:sz w:val="22"/>
          <w:szCs w:val="22"/>
          <w:u w:val="none"/>
        </w:rPr>
        <w:t xml:space="preserve"> </w:t>
      </w:r>
    </w:p>
    <w:p w14:paraId="11FE09F2" w14:textId="77777777" w:rsidR="00BE0CE6" w:rsidRPr="00BE0CE6" w:rsidRDefault="00BE0CE6">
      <w:pPr>
        <w:numPr>
          <w:ilvl w:val="0"/>
          <w:numId w:val="38"/>
        </w:numPr>
        <w:tabs>
          <w:tab w:val="left" w:pos="993"/>
        </w:tabs>
        <w:spacing w:after="160" w:line="259" w:lineRule="auto"/>
        <w:ind w:left="993" w:right="0" w:hanging="284"/>
        <w:contextualSpacing/>
        <w:jc w:val="left"/>
        <w:rPr>
          <w:rFonts w:ascii="Arial" w:eastAsiaTheme="minorHAnsi" w:hAnsi="Arial" w:cs="Arial"/>
          <w:color w:val="auto"/>
          <w:kern w:val="0"/>
          <w:sz w:val="22"/>
          <w:szCs w:val="22"/>
          <w:lang w:eastAsia="en-US"/>
          <w14:ligatures w14:val="none"/>
        </w:rPr>
      </w:pPr>
      <w:bookmarkStart w:id="2" w:name="_Hlk66702480"/>
      <w:r w:rsidRPr="00BE0CE6">
        <w:rPr>
          <w:rFonts w:ascii="Arial" w:eastAsiaTheme="minorHAnsi" w:hAnsi="Arial" w:cs="Arial"/>
          <w:color w:val="auto"/>
          <w:kern w:val="0"/>
          <w:sz w:val="22"/>
          <w:szCs w:val="22"/>
          <w:lang w:eastAsia="en-US"/>
          <w14:ligatures w14:val="none"/>
        </w:rPr>
        <w:t>Przedmiotem zamówienia jest realizacja zadania inwestycyjnego pn. „Budowa punktu selektywnej zbiórki odpadów dla Gminy Kłoczew”.</w:t>
      </w:r>
    </w:p>
    <w:p w14:paraId="59D03AF7" w14:textId="77777777" w:rsidR="00BE0CE6" w:rsidRPr="00BE0CE6" w:rsidRDefault="00BE0CE6">
      <w:pPr>
        <w:numPr>
          <w:ilvl w:val="0"/>
          <w:numId w:val="38"/>
        </w:numPr>
        <w:spacing w:after="160" w:line="259" w:lineRule="auto"/>
        <w:ind w:left="993" w:right="0" w:hanging="284"/>
        <w:contextualSpacing/>
        <w:rPr>
          <w:rFonts w:ascii="Arial" w:eastAsiaTheme="minorHAnsi" w:hAnsi="Arial" w:cs="Arial"/>
          <w:color w:val="auto"/>
          <w:kern w:val="0"/>
          <w:sz w:val="22"/>
          <w:szCs w:val="22"/>
          <w:lang w:eastAsia="en-US"/>
          <w14:ligatures w14:val="none"/>
        </w:rPr>
      </w:pPr>
      <w:r w:rsidRPr="00BE0CE6">
        <w:rPr>
          <w:rFonts w:ascii="Arial" w:eastAsiaTheme="minorHAnsi" w:hAnsi="Arial" w:cs="Arial"/>
          <w:color w:val="auto"/>
          <w:kern w:val="0"/>
          <w:sz w:val="22"/>
          <w:szCs w:val="22"/>
          <w:lang w:eastAsia="en-US"/>
          <w14:ligatures w14:val="none"/>
        </w:rPr>
        <w:t>Realizacja inwestycji obejmuje działki o numerach ewidencyjnych 46/6, 46/7, 46/11, 46/12 i 46/14, obręb Własność, gm. Kłoczew.</w:t>
      </w:r>
    </w:p>
    <w:p w14:paraId="2472FC76" w14:textId="77777777" w:rsidR="00BE0CE6" w:rsidRPr="00BE0CE6" w:rsidRDefault="00BE0CE6">
      <w:pPr>
        <w:numPr>
          <w:ilvl w:val="0"/>
          <w:numId w:val="38"/>
        </w:numPr>
        <w:spacing w:after="160" w:line="259" w:lineRule="auto"/>
        <w:ind w:left="993" w:right="0" w:hanging="284"/>
        <w:contextualSpacing/>
        <w:jc w:val="left"/>
        <w:rPr>
          <w:rFonts w:ascii="Arial" w:eastAsiaTheme="minorHAnsi" w:hAnsi="Arial" w:cs="Arial"/>
          <w:color w:val="auto"/>
          <w:kern w:val="0"/>
          <w:sz w:val="22"/>
          <w:szCs w:val="22"/>
          <w:lang w:eastAsia="en-US"/>
          <w14:ligatures w14:val="none"/>
        </w:rPr>
      </w:pPr>
      <w:r w:rsidRPr="00BE0CE6">
        <w:rPr>
          <w:rFonts w:ascii="Arial" w:eastAsiaTheme="minorHAnsi" w:hAnsi="Arial" w:cs="Arial"/>
          <w:color w:val="auto"/>
          <w:kern w:val="0"/>
          <w:sz w:val="22"/>
          <w:szCs w:val="22"/>
          <w:lang w:eastAsia="en-US"/>
          <w14:ligatures w14:val="none"/>
        </w:rPr>
        <w:t>Przedmiot zamówienia obejmuje</w:t>
      </w:r>
      <w:r w:rsidR="00AE26CA">
        <w:rPr>
          <w:rFonts w:ascii="Arial" w:eastAsiaTheme="minorHAnsi" w:hAnsi="Arial" w:cs="Arial"/>
          <w:color w:val="auto"/>
          <w:kern w:val="0"/>
          <w:sz w:val="22"/>
          <w:szCs w:val="22"/>
          <w:lang w:eastAsia="en-US"/>
          <w14:ligatures w14:val="none"/>
        </w:rPr>
        <w:t>:</w:t>
      </w:r>
      <w:r w:rsidRPr="00BE0CE6">
        <w:rPr>
          <w:rFonts w:ascii="Arial" w:eastAsiaTheme="minorHAnsi" w:hAnsi="Arial" w:cs="Arial"/>
          <w:color w:val="auto"/>
          <w:kern w:val="0"/>
          <w:sz w:val="22"/>
          <w:szCs w:val="22"/>
          <w:lang w:eastAsia="en-US"/>
          <w14:ligatures w14:val="none"/>
        </w:rPr>
        <w:t xml:space="preserve"> </w:t>
      </w:r>
    </w:p>
    <w:p w14:paraId="6A4BEF77" w14:textId="77777777" w:rsidR="00BE0CE6" w:rsidRPr="001B273E" w:rsidRDefault="00767EB1">
      <w:pPr>
        <w:numPr>
          <w:ilvl w:val="0"/>
          <w:numId w:val="39"/>
        </w:numPr>
        <w:spacing w:after="160" w:line="259" w:lineRule="auto"/>
        <w:ind w:left="1276" w:right="0" w:hanging="142"/>
        <w:contextualSpacing/>
        <w:rPr>
          <w:rFonts w:ascii="Arial" w:eastAsiaTheme="minorHAnsi" w:hAnsi="Arial" w:cs="Arial"/>
          <w:color w:val="auto"/>
          <w:kern w:val="0"/>
          <w:sz w:val="22"/>
          <w:szCs w:val="22"/>
          <w:lang w:eastAsia="en-US"/>
          <w14:ligatures w14:val="none"/>
        </w:rPr>
      </w:pPr>
      <w:r w:rsidRPr="001B273E">
        <w:rPr>
          <w:rFonts w:ascii="Arial" w:eastAsiaTheme="minorHAnsi" w:hAnsi="Arial" w:cs="Arial"/>
          <w:color w:val="auto"/>
          <w:kern w:val="0"/>
          <w:sz w:val="22"/>
          <w:szCs w:val="22"/>
          <w:lang w:eastAsia="en-US"/>
          <w14:ligatures w14:val="none"/>
        </w:rPr>
        <w:t>Budowę Punktu Selektywnej Zbiórki Odpadów Komunalnych</w:t>
      </w:r>
      <w:r w:rsidR="001B273E">
        <w:rPr>
          <w:rFonts w:ascii="Arial" w:eastAsiaTheme="minorHAnsi" w:hAnsi="Arial" w:cs="Arial"/>
          <w:color w:val="auto"/>
          <w:kern w:val="0"/>
          <w:sz w:val="22"/>
          <w:szCs w:val="22"/>
          <w:lang w:eastAsia="en-US"/>
          <w14:ligatures w14:val="none"/>
        </w:rPr>
        <w:t xml:space="preserve"> - </w:t>
      </w:r>
      <w:r w:rsidR="001B273E" w:rsidRPr="001B273E">
        <w:rPr>
          <w:rFonts w:ascii="Arial" w:eastAsiaTheme="minorHAnsi" w:hAnsi="Arial" w:cs="Arial"/>
          <w:color w:val="auto"/>
          <w:kern w:val="0"/>
          <w:sz w:val="22"/>
          <w:szCs w:val="22"/>
          <w:lang w:eastAsia="en-US"/>
          <w14:ligatures w14:val="none"/>
        </w:rPr>
        <w:t>b</w:t>
      </w:r>
      <w:r w:rsidRPr="001B273E">
        <w:rPr>
          <w:rFonts w:ascii="Arial" w:eastAsiaTheme="minorHAnsi" w:hAnsi="Arial" w:cs="Arial"/>
          <w:color w:val="auto"/>
          <w:kern w:val="0"/>
          <w:sz w:val="22"/>
          <w:szCs w:val="22"/>
          <w:lang w:eastAsia="en-US"/>
          <w14:ligatures w14:val="none"/>
        </w:rPr>
        <w:t>udynek kontenerowy, parterowy z dachem jednospadowym</w:t>
      </w:r>
    </w:p>
    <w:p w14:paraId="7E2E95B2" w14:textId="77777777" w:rsidR="00BE0CE6" w:rsidRPr="00BE0CE6" w:rsidRDefault="00AE26CA">
      <w:pPr>
        <w:numPr>
          <w:ilvl w:val="0"/>
          <w:numId w:val="39"/>
        </w:numPr>
        <w:spacing w:after="0" w:line="259" w:lineRule="auto"/>
        <w:ind w:left="1276" w:right="0" w:hanging="142"/>
        <w:contextualSpacing/>
        <w:rPr>
          <w:rFonts w:ascii="Arial" w:eastAsiaTheme="minorHAnsi" w:hAnsi="Arial" w:cs="Arial"/>
          <w:color w:val="auto"/>
          <w:kern w:val="0"/>
          <w:sz w:val="22"/>
          <w:szCs w:val="22"/>
          <w:lang w:eastAsia="en-US"/>
          <w14:ligatures w14:val="none"/>
        </w:rPr>
      </w:pPr>
      <w:r>
        <w:rPr>
          <w:rFonts w:ascii="Arial" w:eastAsiaTheme="minorHAnsi" w:hAnsi="Arial" w:cs="Arial"/>
          <w:color w:val="auto"/>
          <w:kern w:val="0"/>
          <w:sz w:val="22"/>
          <w:szCs w:val="22"/>
          <w:lang w:eastAsia="en-US"/>
          <w14:ligatures w14:val="none"/>
        </w:rPr>
        <w:t>Budowę r</w:t>
      </w:r>
      <w:r w:rsidR="00BE0CE6" w:rsidRPr="00BE0CE6">
        <w:rPr>
          <w:rFonts w:ascii="Arial" w:eastAsiaTheme="minorHAnsi" w:hAnsi="Arial" w:cs="Arial"/>
          <w:color w:val="auto"/>
          <w:kern w:val="0"/>
          <w:sz w:val="22"/>
          <w:szCs w:val="22"/>
          <w:lang w:eastAsia="en-US"/>
          <w14:ligatures w14:val="none"/>
        </w:rPr>
        <w:t>ampy rozładunkowej ze zbiornikiem odprowadzającym na</w:t>
      </w:r>
      <w:r w:rsidR="002F5C73">
        <w:rPr>
          <w:rFonts w:ascii="Arial" w:eastAsiaTheme="minorHAnsi" w:hAnsi="Arial" w:cs="Arial"/>
          <w:color w:val="auto"/>
          <w:kern w:val="0"/>
          <w:sz w:val="22"/>
          <w:szCs w:val="22"/>
          <w:lang w:eastAsia="en-US"/>
          <w14:ligatures w14:val="none"/>
        </w:rPr>
        <w:t xml:space="preserve"> </w:t>
      </w:r>
      <w:proofErr w:type="gramStart"/>
      <w:r w:rsidR="00BE0CE6" w:rsidRPr="00BE0CE6">
        <w:rPr>
          <w:rFonts w:ascii="Arial" w:eastAsiaTheme="minorHAnsi" w:hAnsi="Arial" w:cs="Arial"/>
          <w:color w:val="auto"/>
          <w:kern w:val="0"/>
          <w:sz w:val="22"/>
          <w:szCs w:val="22"/>
          <w:lang w:eastAsia="en-US"/>
          <w14:ligatures w14:val="none"/>
        </w:rPr>
        <w:t xml:space="preserve">wodę </w:t>
      </w:r>
      <w:r w:rsidR="007853C0">
        <w:rPr>
          <w:rFonts w:ascii="Arial" w:eastAsiaTheme="minorHAnsi" w:hAnsi="Arial" w:cs="Arial"/>
          <w:color w:val="auto"/>
          <w:kern w:val="0"/>
          <w:sz w:val="22"/>
          <w:szCs w:val="22"/>
          <w:lang w:eastAsia="en-US"/>
          <w14:ligatures w14:val="none"/>
        </w:rPr>
        <w:t xml:space="preserve"> </w:t>
      </w:r>
      <w:r w:rsidR="00BE0CE6" w:rsidRPr="00BE0CE6">
        <w:rPr>
          <w:rFonts w:ascii="Arial" w:eastAsiaTheme="minorHAnsi" w:hAnsi="Arial" w:cs="Arial"/>
          <w:color w:val="auto"/>
          <w:kern w:val="0"/>
          <w:sz w:val="22"/>
          <w:szCs w:val="22"/>
          <w:lang w:eastAsia="en-US"/>
          <w14:ligatures w14:val="none"/>
        </w:rPr>
        <w:t>deszczową</w:t>
      </w:r>
      <w:proofErr w:type="gramEnd"/>
      <w:r w:rsidR="00BE0CE6" w:rsidRPr="00BE0CE6">
        <w:rPr>
          <w:rFonts w:ascii="Arial" w:eastAsiaTheme="minorHAnsi" w:hAnsi="Arial" w:cs="Arial"/>
          <w:color w:val="auto"/>
          <w:kern w:val="0"/>
          <w:sz w:val="22"/>
          <w:szCs w:val="22"/>
          <w:lang w:eastAsia="en-US"/>
          <w14:ligatures w14:val="none"/>
        </w:rPr>
        <w:t>;</w:t>
      </w:r>
    </w:p>
    <w:p w14:paraId="5C31DC53" w14:textId="77777777" w:rsidR="00BE0CE6" w:rsidRPr="0004735A" w:rsidRDefault="00BE0CE6">
      <w:pPr>
        <w:numPr>
          <w:ilvl w:val="0"/>
          <w:numId w:val="39"/>
        </w:numPr>
        <w:spacing w:after="0" w:line="259" w:lineRule="auto"/>
        <w:ind w:left="1134" w:right="0" w:firstLine="0"/>
        <w:contextualSpacing/>
        <w:jc w:val="left"/>
        <w:rPr>
          <w:rFonts w:ascii="Arial" w:eastAsiaTheme="minorHAnsi" w:hAnsi="Arial" w:cs="Arial"/>
          <w:color w:val="auto"/>
          <w:kern w:val="0"/>
          <w:sz w:val="22"/>
          <w:szCs w:val="22"/>
          <w:lang w:eastAsia="en-US"/>
          <w14:ligatures w14:val="none"/>
        </w:rPr>
      </w:pPr>
      <w:r w:rsidRPr="0004735A">
        <w:rPr>
          <w:rFonts w:ascii="Arial" w:eastAsiaTheme="minorHAnsi" w:hAnsi="Arial" w:cs="Arial"/>
          <w:color w:val="auto"/>
          <w:kern w:val="0"/>
          <w:sz w:val="22"/>
          <w:szCs w:val="22"/>
          <w:lang w:eastAsia="en-US"/>
          <w14:ligatures w14:val="none"/>
        </w:rPr>
        <w:t>Wiaty na kontenery i magazynu makulatury;</w:t>
      </w:r>
    </w:p>
    <w:p w14:paraId="7FDE565B" w14:textId="77777777" w:rsidR="0004735A" w:rsidRPr="0004735A" w:rsidRDefault="0004735A">
      <w:pPr>
        <w:pStyle w:val="Akapitzlist"/>
        <w:numPr>
          <w:ilvl w:val="0"/>
          <w:numId w:val="45"/>
        </w:numPr>
        <w:tabs>
          <w:tab w:val="left" w:pos="1701"/>
        </w:tabs>
        <w:spacing w:after="0"/>
        <w:ind w:hanging="22"/>
        <w:rPr>
          <w:rFonts w:ascii="Arial" w:hAnsi="Arial" w:cs="Arial"/>
          <w:b/>
          <w:bCs/>
          <w:color w:val="auto"/>
          <w:sz w:val="22"/>
          <w:szCs w:val="22"/>
          <w:lang w:eastAsia="en-US"/>
        </w:rPr>
      </w:pPr>
      <w:r w:rsidRPr="0004735A">
        <w:rPr>
          <w:rFonts w:ascii="Arial" w:hAnsi="Arial" w:cs="Arial"/>
          <w:b/>
          <w:bCs/>
          <w:sz w:val="22"/>
          <w:szCs w:val="22"/>
          <w:lang w:eastAsia="en-US"/>
        </w:rPr>
        <w:t>Minimalne wymagania wykonania i dostawy kontenerów KP 7 zamkniętych – 3 szt.</w:t>
      </w:r>
    </w:p>
    <w:p w14:paraId="0FA3EB14" w14:textId="77777777" w:rsidR="0004735A" w:rsidRDefault="0004735A">
      <w:pPr>
        <w:pStyle w:val="Akapitzlist"/>
        <w:numPr>
          <w:ilvl w:val="0"/>
          <w:numId w:val="46"/>
        </w:numPr>
        <w:tabs>
          <w:tab w:val="left" w:pos="1701"/>
        </w:tabs>
        <w:ind w:left="1701" w:hanging="283"/>
        <w:rPr>
          <w:rFonts w:ascii="Arial" w:hAnsi="Arial" w:cs="Arial"/>
          <w:b/>
          <w:bCs/>
          <w:sz w:val="22"/>
          <w:szCs w:val="22"/>
          <w:lang w:eastAsia="en-US"/>
        </w:rPr>
      </w:pPr>
      <w:r w:rsidRPr="00D808AF">
        <w:rPr>
          <w:rFonts w:ascii="Arial" w:hAnsi="Arial" w:cs="Arial"/>
          <w:b/>
          <w:bCs/>
          <w:sz w:val="22"/>
          <w:szCs w:val="22"/>
          <w:lang w:eastAsia="en-US"/>
        </w:rPr>
        <w:t>Przystosowany do załadunku poprzez system hakowy i bramowy, uniwersalny, zamknięty KP7 współpracujący z urządzeniami hakowymi (wys. haka 1200 mm) oraz bramowymi (zgodne z normą DIN 30720),</w:t>
      </w:r>
    </w:p>
    <w:p w14:paraId="1E7E2839" w14:textId="77777777" w:rsidR="0004735A" w:rsidRPr="00D808AF" w:rsidRDefault="0004735A">
      <w:pPr>
        <w:pStyle w:val="Akapitzlist"/>
        <w:numPr>
          <w:ilvl w:val="0"/>
          <w:numId w:val="46"/>
        </w:numPr>
        <w:tabs>
          <w:tab w:val="left" w:pos="1701"/>
        </w:tabs>
        <w:ind w:left="1701" w:hanging="283"/>
        <w:rPr>
          <w:rFonts w:ascii="Arial" w:hAnsi="Arial" w:cs="Arial"/>
          <w:b/>
          <w:bCs/>
          <w:sz w:val="22"/>
          <w:szCs w:val="22"/>
          <w:lang w:eastAsia="en-US"/>
        </w:rPr>
      </w:pPr>
      <w:r w:rsidRPr="00D808AF">
        <w:rPr>
          <w:rFonts w:ascii="Arial" w:hAnsi="Arial" w:cs="Arial"/>
          <w:b/>
          <w:bCs/>
          <w:sz w:val="22"/>
          <w:szCs w:val="22"/>
          <w:lang w:eastAsia="en-US"/>
        </w:rPr>
        <w:t>Minimalne wymiary, pojemność oraz grubość blachy:</w:t>
      </w:r>
    </w:p>
    <w:p w14:paraId="68D9D0E5" w14:textId="77777777" w:rsidR="00D808AF" w:rsidRDefault="0004735A">
      <w:pPr>
        <w:pStyle w:val="Akapitzlist"/>
        <w:numPr>
          <w:ilvl w:val="0"/>
          <w:numId w:val="47"/>
        </w:numPr>
        <w:rPr>
          <w:rFonts w:ascii="Arial" w:hAnsi="Arial" w:cs="Arial"/>
          <w:sz w:val="22"/>
          <w:szCs w:val="22"/>
          <w:lang w:eastAsia="en-US"/>
        </w:rPr>
      </w:pPr>
      <w:r w:rsidRPr="0004735A">
        <w:rPr>
          <w:rFonts w:ascii="Arial" w:hAnsi="Arial" w:cs="Arial"/>
          <w:sz w:val="22"/>
          <w:szCs w:val="22"/>
          <w:lang w:eastAsia="en-US"/>
        </w:rPr>
        <w:t xml:space="preserve">Kontenery </w:t>
      </w:r>
      <w:proofErr w:type="gramStart"/>
      <w:r w:rsidRPr="0004735A">
        <w:rPr>
          <w:rFonts w:ascii="Arial" w:hAnsi="Arial" w:cs="Arial"/>
          <w:sz w:val="22"/>
          <w:szCs w:val="22"/>
          <w:lang w:eastAsia="en-US"/>
        </w:rPr>
        <w:t>zamknięte  KP</w:t>
      </w:r>
      <w:proofErr w:type="gramEnd"/>
      <w:r w:rsidRPr="0004735A">
        <w:rPr>
          <w:rFonts w:ascii="Arial" w:hAnsi="Arial" w:cs="Arial"/>
          <w:sz w:val="22"/>
          <w:szCs w:val="22"/>
          <w:lang w:eastAsia="en-US"/>
        </w:rPr>
        <w:t>7 w rozmiarach: [dł. x szer. x wys.] 3450 - 3600 x 1700 - 1750 x 1400 - 1500 mm</w:t>
      </w:r>
    </w:p>
    <w:p w14:paraId="072FD842" w14:textId="77777777" w:rsidR="0004735A" w:rsidRDefault="0004735A">
      <w:pPr>
        <w:pStyle w:val="Akapitzlist"/>
        <w:numPr>
          <w:ilvl w:val="0"/>
          <w:numId w:val="47"/>
        </w:numPr>
        <w:rPr>
          <w:rFonts w:ascii="Arial" w:hAnsi="Arial" w:cs="Arial"/>
          <w:sz w:val="22"/>
          <w:szCs w:val="22"/>
          <w:lang w:eastAsia="en-US"/>
        </w:rPr>
      </w:pPr>
      <w:r w:rsidRPr="00D808AF">
        <w:rPr>
          <w:rFonts w:ascii="Arial" w:hAnsi="Arial" w:cs="Arial"/>
          <w:sz w:val="22"/>
          <w:szCs w:val="22"/>
          <w:lang w:eastAsia="en-US"/>
        </w:rPr>
        <w:t>Wymiary kontenera KP 7 można zmienić po uzgodnieniu z inwestorem.</w:t>
      </w:r>
    </w:p>
    <w:p w14:paraId="51880124" w14:textId="77777777" w:rsidR="0004735A" w:rsidRDefault="0004735A">
      <w:pPr>
        <w:pStyle w:val="Akapitzlist"/>
        <w:numPr>
          <w:ilvl w:val="0"/>
          <w:numId w:val="47"/>
        </w:numPr>
        <w:rPr>
          <w:rFonts w:ascii="Arial" w:hAnsi="Arial" w:cs="Arial"/>
          <w:sz w:val="22"/>
          <w:szCs w:val="22"/>
          <w:lang w:eastAsia="en-US"/>
        </w:rPr>
      </w:pPr>
      <w:r w:rsidRPr="00D808AF">
        <w:rPr>
          <w:rFonts w:ascii="Arial" w:hAnsi="Arial" w:cs="Arial"/>
          <w:sz w:val="22"/>
          <w:szCs w:val="22"/>
          <w:lang w:eastAsia="en-US"/>
        </w:rPr>
        <w:t>Pojemność kontenera KP7 zamkniętego to minimum 7 m</w:t>
      </w:r>
      <w:r w:rsidRPr="00D808AF">
        <w:rPr>
          <w:rFonts w:ascii="Arial" w:hAnsi="Arial" w:cs="Arial"/>
          <w:sz w:val="22"/>
          <w:szCs w:val="22"/>
          <w:vertAlign w:val="superscript"/>
          <w:lang w:eastAsia="en-US"/>
        </w:rPr>
        <w:t>3</w:t>
      </w:r>
      <w:r w:rsidRPr="00D808AF">
        <w:rPr>
          <w:rFonts w:ascii="Arial" w:hAnsi="Arial" w:cs="Arial"/>
          <w:sz w:val="22"/>
          <w:szCs w:val="22"/>
          <w:lang w:eastAsia="en-US"/>
        </w:rPr>
        <w:t>.</w:t>
      </w:r>
    </w:p>
    <w:p w14:paraId="69A09F83" w14:textId="77777777" w:rsidR="0004735A" w:rsidRDefault="0004735A">
      <w:pPr>
        <w:pStyle w:val="Akapitzlist"/>
        <w:numPr>
          <w:ilvl w:val="0"/>
          <w:numId w:val="47"/>
        </w:numPr>
        <w:rPr>
          <w:rFonts w:ascii="Arial" w:hAnsi="Arial" w:cs="Arial"/>
          <w:sz w:val="22"/>
          <w:szCs w:val="22"/>
          <w:lang w:eastAsia="en-US"/>
        </w:rPr>
      </w:pPr>
      <w:r w:rsidRPr="00D808AF">
        <w:rPr>
          <w:rFonts w:ascii="Arial" w:hAnsi="Arial" w:cs="Arial"/>
          <w:sz w:val="22"/>
          <w:szCs w:val="22"/>
          <w:lang w:eastAsia="en-US"/>
        </w:rPr>
        <w:t>Wrota z tyłu otwierany na boki.</w:t>
      </w:r>
    </w:p>
    <w:p w14:paraId="521451D6" w14:textId="77777777" w:rsidR="0004735A" w:rsidRPr="00D808AF" w:rsidRDefault="0004735A">
      <w:pPr>
        <w:pStyle w:val="Akapitzlist"/>
        <w:numPr>
          <w:ilvl w:val="0"/>
          <w:numId w:val="47"/>
        </w:numPr>
        <w:rPr>
          <w:rFonts w:ascii="Arial" w:hAnsi="Arial" w:cs="Arial"/>
          <w:sz w:val="22"/>
          <w:szCs w:val="22"/>
          <w:lang w:eastAsia="en-US"/>
        </w:rPr>
      </w:pPr>
      <w:r w:rsidRPr="00D808AF">
        <w:rPr>
          <w:rFonts w:ascii="Arial" w:hAnsi="Arial" w:cs="Arial"/>
          <w:sz w:val="22"/>
          <w:szCs w:val="22"/>
          <w:lang w:eastAsia="en-US"/>
        </w:rPr>
        <w:t xml:space="preserve">Minimalna grubość blachy z jakiej winny być </w:t>
      </w:r>
      <w:proofErr w:type="gramStart"/>
      <w:r w:rsidRPr="00D808AF">
        <w:rPr>
          <w:rFonts w:ascii="Arial" w:hAnsi="Arial" w:cs="Arial"/>
          <w:sz w:val="22"/>
          <w:szCs w:val="22"/>
          <w:lang w:eastAsia="en-US"/>
        </w:rPr>
        <w:t>wykonane  kontenery</w:t>
      </w:r>
      <w:proofErr w:type="gramEnd"/>
      <w:r w:rsidRPr="00D808AF">
        <w:rPr>
          <w:rFonts w:ascii="Arial" w:hAnsi="Arial" w:cs="Arial"/>
          <w:sz w:val="22"/>
          <w:szCs w:val="22"/>
          <w:lang w:eastAsia="en-US"/>
        </w:rPr>
        <w:t xml:space="preserve"> KP7: boki (2,5 mm), dach (2 mm), dno (3 mm),</w:t>
      </w:r>
    </w:p>
    <w:p w14:paraId="70945222" w14:textId="77777777" w:rsidR="0004735A" w:rsidRPr="00D808AF" w:rsidRDefault="0004735A">
      <w:pPr>
        <w:pStyle w:val="Akapitzlist"/>
        <w:numPr>
          <w:ilvl w:val="0"/>
          <w:numId w:val="47"/>
        </w:numPr>
        <w:rPr>
          <w:rFonts w:ascii="Arial" w:hAnsi="Arial" w:cs="Arial"/>
          <w:sz w:val="22"/>
          <w:szCs w:val="22"/>
          <w:lang w:eastAsia="en-US"/>
        </w:rPr>
      </w:pPr>
      <w:proofErr w:type="gramStart"/>
      <w:r w:rsidRPr="0004735A">
        <w:rPr>
          <w:rFonts w:ascii="Arial" w:hAnsi="Arial" w:cs="Arial"/>
          <w:sz w:val="22"/>
          <w:szCs w:val="22"/>
          <w:lang w:eastAsia="en-US"/>
        </w:rPr>
        <w:t>Malowany  na</w:t>
      </w:r>
      <w:proofErr w:type="gramEnd"/>
      <w:r w:rsidRPr="0004735A">
        <w:rPr>
          <w:rFonts w:ascii="Arial" w:hAnsi="Arial" w:cs="Arial"/>
          <w:sz w:val="22"/>
          <w:szCs w:val="22"/>
          <w:lang w:eastAsia="en-US"/>
        </w:rPr>
        <w:t xml:space="preserve"> kolor uzgodniony z zamawiającym na etapie realizacji. </w:t>
      </w:r>
    </w:p>
    <w:p w14:paraId="051FE8ED" w14:textId="77777777" w:rsidR="0004735A" w:rsidRPr="0004735A" w:rsidRDefault="0004735A">
      <w:pPr>
        <w:pStyle w:val="Akapitzlist"/>
        <w:numPr>
          <w:ilvl w:val="0"/>
          <w:numId w:val="45"/>
        </w:numPr>
        <w:rPr>
          <w:rFonts w:ascii="Arial" w:hAnsi="Arial" w:cs="Arial"/>
          <w:b/>
          <w:bCs/>
          <w:sz w:val="22"/>
          <w:szCs w:val="22"/>
          <w:lang w:eastAsia="en-US"/>
        </w:rPr>
      </w:pPr>
      <w:r w:rsidRPr="0004735A">
        <w:rPr>
          <w:rFonts w:ascii="Arial" w:hAnsi="Arial" w:cs="Arial"/>
          <w:b/>
          <w:bCs/>
          <w:sz w:val="22"/>
          <w:szCs w:val="22"/>
          <w:lang w:eastAsia="en-US"/>
        </w:rPr>
        <w:lastRenderedPageBreak/>
        <w:t>Minimalne wymagania wykonania i dostawy kontenerów KP 7 otwartych – 5 szt.</w:t>
      </w:r>
    </w:p>
    <w:p w14:paraId="34378844" w14:textId="77777777" w:rsidR="0004735A" w:rsidRPr="0004735A" w:rsidRDefault="0004735A">
      <w:pPr>
        <w:pStyle w:val="Akapitzlist"/>
        <w:numPr>
          <w:ilvl w:val="0"/>
          <w:numId w:val="48"/>
        </w:numPr>
        <w:rPr>
          <w:rFonts w:ascii="Arial" w:hAnsi="Arial" w:cs="Arial"/>
          <w:b/>
          <w:bCs/>
          <w:sz w:val="22"/>
          <w:szCs w:val="22"/>
          <w:lang w:eastAsia="en-US"/>
        </w:rPr>
      </w:pPr>
      <w:r w:rsidRPr="0004735A">
        <w:rPr>
          <w:rFonts w:ascii="Arial" w:hAnsi="Arial" w:cs="Arial"/>
          <w:b/>
          <w:bCs/>
          <w:sz w:val="22"/>
          <w:szCs w:val="22"/>
          <w:lang w:eastAsia="en-US"/>
        </w:rPr>
        <w:t>Przystosowany do załadunku poprzez system hakowy i bramowy, uniwersalny, otwarty KP7 współpracujący z urządzeniami hakowymi (wys. haka 1200 mm) oraz bramowymi (zgodne z normą DIN 30720),</w:t>
      </w:r>
    </w:p>
    <w:p w14:paraId="51736D12" w14:textId="77777777" w:rsidR="0004735A" w:rsidRPr="0004735A" w:rsidRDefault="0004735A">
      <w:pPr>
        <w:pStyle w:val="Akapitzlist"/>
        <w:numPr>
          <w:ilvl w:val="0"/>
          <w:numId w:val="48"/>
        </w:numPr>
        <w:rPr>
          <w:rFonts w:ascii="Arial" w:hAnsi="Arial" w:cs="Arial"/>
          <w:b/>
          <w:bCs/>
          <w:sz w:val="22"/>
          <w:szCs w:val="22"/>
          <w:lang w:eastAsia="en-US"/>
        </w:rPr>
      </w:pPr>
      <w:r w:rsidRPr="0004735A">
        <w:rPr>
          <w:rFonts w:ascii="Arial" w:hAnsi="Arial" w:cs="Arial"/>
          <w:b/>
          <w:bCs/>
          <w:sz w:val="22"/>
          <w:szCs w:val="22"/>
          <w:lang w:eastAsia="en-US"/>
        </w:rPr>
        <w:t>Minimalne wymiary, pojemność oraz grubość blachy:</w:t>
      </w:r>
    </w:p>
    <w:p w14:paraId="542C399C" w14:textId="77777777" w:rsidR="0004735A" w:rsidRPr="0004735A" w:rsidRDefault="0004735A">
      <w:pPr>
        <w:pStyle w:val="Akapitzlist"/>
        <w:numPr>
          <w:ilvl w:val="0"/>
          <w:numId w:val="49"/>
        </w:numPr>
        <w:ind w:left="2127" w:hanging="284"/>
        <w:rPr>
          <w:rFonts w:ascii="Arial" w:hAnsi="Arial" w:cs="Arial"/>
          <w:sz w:val="22"/>
          <w:szCs w:val="22"/>
          <w:lang w:eastAsia="en-US"/>
        </w:rPr>
      </w:pPr>
      <w:r w:rsidRPr="0004735A">
        <w:rPr>
          <w:rFonts w:ascii="Arial" w:hAnsi="Arial" w:cs="Arial"/>
          <w:sz w:val="22"/>
          <w:szCs w:val="22"/>
          <w:lang w:eastAsia="en-US"/>
        </w:rPr>
        <w:t xml:space="preserve">Kontenery </w:t>
      </w:r>
      <w:proofErr w:type="gramStart"/>
      <w:r w:rsidRPr="0004735A">
        <w:rPr>
          <w:rFonts w:ascii="Arial" w:hAnsi="Arial" w:cs="Arial"/>
          <w:sz w:val="22"/>
          <w:szCs w:val="22"/>
          <w:lang w:eastAsia="en-US"/>
        </w:rPr>
        <w:t>otwarte  KP</w:t>
      </w:r>
      <w:proofErr w:type="gramEnd"/>
      <w:r w:rsidRPr="0004735A">
        <w:rPr>
          <w:rFonts w:ascii="Arial" w:hAnsi="Arial" w:cs="Arial"/>
          <w:sz w:val="22"/>
          <w:szCs w:val="22"/>
          <w:lang w:eastAsia="en-US"/>
        </w:rPr>
        <w:t>7 w rozmiarach: [dł. x szer. x wys.] 3450 - 3600 x 1700 - 1750 x 1000 - 1200 mm,</w:t>
      </w:r>
    </w:p>
    <w:p w14:paraId="3FAAE8FE" w14:textId="77777777" w:rsidR="0004735A" w:rsidRPr="0004735A" w:rsidRDefault="0004735A">
      <w:pPr>
        <w:pStyle w:val="Akapitzlist"/>
        <w:numPr>
          <w:ilvl w:val="0"/>
          <w:numId w:val="49"/>
        </w:numPr>
        <w:ind w:left="2127" w:hanging="284"/>
        <w:rPr>
          <w:rFonts w:ascii="Arial" w:hAnsi="Arial" w:cs="Arial"/>
          <w:sz w:val="22"/>
          <w:szCs w:val="22"/>
          <w:lang w:eastAsia="en-US"/>
        </w:rPr>
      </w:pPr>
      <w:r w:rsidRPr="0004735A">
        <w:rPr>
          <w:rFonts w:ascii="Arial" w:hAnsi="Arial" w:cs="Arial"/>
          <w:sz w:val="22"/>
          <w:szCs w:val="22"/>
          <w:lang w:eastAsia="en-US"/>
        </w:rPr>
        <w:t>Wymiary kontenera KP 7 można zmienić po uzgodnieniu z inwestorem.</w:t>
      </w:r>
    </w:p>
    <w:p w14:paraId="1AB93184" w14:textId="77777777" w:rsidR="0004735A" w:rsidRPr="0004735A" w:rsidRDefault="0004735A">
      <w:pPr>
        <w:pStyle w:val="Akapitzlist"/>
        <w:numPr>
          <w:ilvl w:val="0"/>
          <w:numId w:val="49"/>
        </w:numPr>
        <w:ind w:left="2127" w:hanging="284"/>
        <w:rPr>
          <w:rFonts w:ascii="Arial" w:hAnsi="Arial" w:cs="Arial"/>
          <w:sz w:val="22"/>
          <w:szCs w:val="22"/>
          <w:lang w:eastAsia="en-US"/>
        </w:rPr>
      </w:pPr>
      <w:r w:rsidRPr="0004735A">
        <w:rPr>
          <w:rFonts w:ascii="Arial" w:hAnsi="Arial" w:cs="Arial"/>
          <w:sz w:val="22"/>
          <w:szCs w:val="22"/>
          <w:lang w:eastAsia="en-US"/>
        </w:rPr>
        <w:t xml:space="preserve">Pojemność kontenera KP7 </w:t>
      </w:r>
      <w:proofErr w:type="gramStart"/>
      <w:r w:rsidRPr="0004735A">
        <w:rPr>
          <w:rFonts w:ascii="Arial" w:hAnsi="Arial" w:cs="Arial"/>
          <w:sz w:val="22"/>
          <w:szCs w:val="22"/>
          <w:lang w:eastAsia="en-US"/>
        </w:rPr>
        <w:t>otwartego  to</w:t>
      </w:r>
      <w:proofErr w:type="gramEnd"/>
      <w:r w:rsidRPr="0004735A">
        <w:rPr>
          <w:rFonts w:ascii="Arial" w:hAnsi="Arial" w:cs="Arial"/>
          <w:sz w:val="22"/>
          <w:szCs w:val="22"/>
          <w:lang w:eastAsia="en-US"/>
        </w:rPr>
        <w:t xml:space="preserve"> </w:t>
      </w:r>
      <w:proofErr w:type="gramStart"/>
      <w:r w:rsidRPr="0004735A">
        <w:rPr>
          <w:rFonts w:ascii="Arial" w:hAnsi="Arial" w:cs="Arial"/>
          <w:sz w:val="22"/>
          <w:szCs w:val="22"/>
          <w:lang w:eastAsia="en-US"/>
        </w:rPr>
        <w:t>minimum  7</w:t>
      </w:r>
      <w:proofErr w:type="gramEnd"/>
      <w:r w:rsidRPr="0004735A">
        <w:rPr>
          <w:rFonts w:ascii="Arial" w:hAnsi="Arial" w:cs="Arial"/>
          <w:sz w:val="22"/>
          <w:szCs w:val="22"/>
          <w:lang w:eastAsia="en-US"/>
        </w:rPr>
        <w:t xml:space="preserve"> m</w:t>
      </w:r>
      <w:r w:rsidRPr="0004735A">
        <w:rPr>
          <w:rFonts w:ascii="Arial" w:hAnsi="Arial" w:cs="Arial"/>
          <w:sz w:val="22"/>
          <w:szCs w:val="22"/>
          <w:vertAlign w:val="superscript"/>
          <w:lang w:eastAsia="en-US"/>
        </w:rPr>
        <w:t>3</w:t>
      </w:r>
      <w:r w:rsidRPr="0004735A">
        <w:rPr>
          <w:rFonts w:ascii="Arial" w:hAnsi="Arial" w:cs="Arial"/>
          <w:sz w:val="22"/>
          <w:szCs w:val="22"/>
          <w:lang w:eastAsia="en-US"/>
        </w:rPr>
        <w:t>.</w:t>
      </w:r>
    </w:p>
    <w:p w14:paraId="4DAD553E" w14:textId="77777777" w:rsidR="0004735A" w:rsidRPr="0004735A" w:rsidRDefault="0004735A">
      <w:pPr>
        <w:pStyle w:val="Akapitzlist"/>
        <w:numPr>
          <w:ilvl w:val="0"/>
          <w:numId w:val="49"/>
        </w:numPr>
        <w:ind w:left="2127" w:hanging="284"/>
        <w:rPr>
          <w:rFonts w:ascii="Arial" w:hAnsi="Arial" w:cs="Arial"/>
          <w:sz w:val="22"/>
          <w:szCs w:val="22"/>
          <w:lang w:eastAsia="en-US"/>
        </w:rPr>
      </w:pPr>
      <w:r w:rsidRPr="0004735A">
        <w:rPr>
          <w:rFonts w:ascii="Arial" w:hAnsi="Arial" w:cs="Arial"/>
          <w:sz w:val="22"/>
          <w:szCs w:val="22"/>
          <w:lang w:eastAsia="en-US"/>
        </w:rPr>
        <w:t xml:space="preserve">Wrota z tyłu otwierane na boki. </w:t>
      </w:r>
    </w:p>
    <w:p w14:paraId="0DABFF85" w14:textId="77777777" w:rsidR="0004735A" w:rsidRPr="0004735A" w:rsidRDefault="0004735A">
      <w:pPr>
        <w:pStyle w:val="Akapitzlist"/>
        <w:numPr>
          <w:ilvl w:val="0"/>
          <w:numId w:val="49"/>
        </w:numPr>
        <w:ind w:left="2127" w:hanging="284"/>
        <w:rPr>
          <w:rFonts w:ascii="Arial" w:hAnsi="Arial" w:cs="Arial"/>
          <w:sz w:val="22"/>
          <w:szCs w:val="22"/>
          <w:lang w:eastAsia="en-US"/>
        </w:rPr>
      </w:pPr>
      <w:r w:rsidRPr="0004735A">
        <w:rPr>
          <w:rFonts w:ascii="Arial" w:hAnsi="Arial" w:cs="Arial"/>
          <w:sz w:val="22"/>
          <w:szCs w:val="22"/>
          <w:lang w:eastAsia="en-US"/>
        </w:rPr>
        <w:t>Wyposażony w haczyki do mocowania siatki.</w:t>
      </w:r>
    </w:p>
    <w:p w14:paraId="1A765C8C" w14:textId="77777777" w:rsidR="0004735A" w:rsidRPr="0004735A" w:rsidRDefault="0004735A">
      <w:pPr>
        <w:pStyle w:val="Akapitzlist"/>
        <w:numPr>
          <w:ilvl w:val="0"/>
          <w:numId w:val="49"/>
        </w:numPr>
        <w:ind w:left="2127" w:hanging="284"/>
        <w:rPr>
          <w:rFonts w:ascii="Arial" w:hAnsi="Arial" w:cs="Arial"/>
          <w:sz w:val="22"/>
          <w:szCs w:val="22"/>
          <w:lang w:eastAsia="en-US"/>
        </w:rPr>
      </w:pPr>
      <w:r w:rsidRPr="0004735A">
        <w:rPr>
          <w:rFonts w:ascii="Arial" w:hAnsi="Arial" w:cs="Arial"/>
          <w:sz w:val="22"/>
          <w:szCs w:val="22"/>
          <w:lang w:eastAsia="en-US"/>
        </w:rPr>
        <w:t xml:space="preserve">Minimalna grubość blachy z jakiej winny być </w:t>
      </w:r>
      <w:proofErr w:type="gramStart"/>
      <w:r w:rsidRPr="0004735A">
        <w:rPr>
          <w:rFonts w:ascii="Arial" w:hAnsi="Arial" w:cs="Arial"/>
          <w:sz w:val="22"/>
          <w:szCs w:val="22"/>
          <w:lang w:eastAsia="en-US"/>
        </w:rPr>
        <w:t>wykonane  kontenery</w:t>
      </w:r>
      <w:proofErr w:type="gramEnd"/>
      <w:r w:rsidRPr="0004735A">
        <w:rPr>
          <w:rFonts w:ascii="Arial" w:hAnsi="Arial" w:cs="Arial"/>
          <w:sz w:val="22"/>
          <w:szCs w:val="22"/>
          <w:lang w:eastAsia="en-US"/>
        </w:rPr>
        <w:t xml:space="preserve"> KP7: boki (3 mm</w:t>
      </w:r>
      <w:proofErr w:type="gramStart"/>
      <w:r w:rsidRPr="0004735A">
        <w:rPr>
          <w:rFonts w:ascii="Arial" w:hAnsi="Arial" w:cs="Arial"/>
          <w:sz w:val="22"/>
          <w:szCs w:val="22"/>
          <w:lang w:eastAsia="en-US"/>
        </w:rPr>
        <w:t>),  dno</w:t>
      </w:r>
      <w:proofErr w:type="gramEnd"/>
      <w:r w:rsidRPr="0004735A">
        <w:rPr>
          <w:rFonts w:ascii="Arial" w:hAnsi="Arial" w:cs="Arial"/>
          <w:sz w:val="22"/>
          <w:szCs w:val="22"/>
          <w:lang w:eastAsia="en-US"/>
        </w:rPr>
        <w:t xml:space="preserve"> (3 mm), z blach S500 – 700, czyli o </w:t>
      </w:r>
      <w:r w:rsidRPr="0004735A">
        <w:rPr>
          <w:rFonts w:ascii="Arial" w:hAnsi="Arial" w:cs="Arial"/>
          <w:b/>
          <w:bCs/>
          <w:sz w:val="22"/>
          <w:szCs w:val="22"/>
          <w:lang w:eastAsia="en-US"/>
        </w:rPr>
        <w:t>ulepszonych właściwościach wytrzymałościowych</w:t>
      </w:r>
      <w:r w:rsidRPr="0004735A">
        <w:rPr>
          <w:rFonts w:ascii="Arial" w:hAnsi="Arial" w:cs="Arial"/>
          <w:sz w:val="22"/>
          <w:szCs w:val="22"/>
          <w:lang w:eastAsia="en-US"/>
        </w:rPr>
        <w:t xml:space="preserve">, których granica plastyczności [Re] mieści się w przedziale 500 – 700 </w:t>
      </w:r>
      <w:proofErr w:type="spellStart"/>
      <w:r w:rsidRPr="0004735A">
        <w:rPr>
          <w:rFonts w:ascii="Arial" w:hAnsi="Arial" w:cs="Arial"/>
          <w:sz w:val="22"/>
          <w:szCs w:val="22"/>
          <w:lang w:eastAsia="en-US"/>
        </w:rPr>
        <w:t>MPa</w:t>
      </w:r>
      <w:proofErr w:type="spellEnd"/>
      <w:r w:rsidRPr="0004735A">
        <w:rPr>
          <w:rFonts w:ascii="Arial" w:hAnsi="Arial" w:cs="Arial"/>
          <w:sz w:val="22"/>
          <w:szCs w:val="22"/>
          <w:lang w:eastAsia="en-US"/>
        </w:rPr>
        <w:t>.</w:t>
      </w:r>
    </w:p>
    <w:p w14:paraId="49C9286C" w14:textId="77777777" w:rsidR="0004735A" w:rsidRPr="0004735A" w:rsidRDefault="0004735A">
      <w:pPr>
        <w:pStyle w:val="Akapitzlist"/>
        <w:numPr>
          <w:ilvl w:val="0"/>
          <w:numId w:val="49"/>
        </w:numPr>
        <w:ind w:left="2127" w:hanging="284"/>
        <w:rPr>
          <w:rFonts w:ascii="Calibri" w:hAnsi="Calibri" w:cs="Calibri"/>
          <w:sz w:val="22"/>
          <w:szCs w:val="22"/>
          <w:lang w:eastAsia="en-US"/>
        </w:rPr>
      </w:pPr>
      <w:proofErr w:type="gramStart"/>
      <w:r w:rsidRPr="0004735A">
        <w:rPr>
          <w:rFonts w:ascii="Arial" w:hAnsi="Arial" w:cs="Arial"/>
          <w:sz w:val="22"/>
          <w:szCs w:val="22"/>
          <w:lang w:eastAsia="en-US"/>
        </w:rPr>
        <w:t>Malowany  na</w:t>
      </w:r>
      <w:proofErr w:type="gramEnd"/>
      <w:r w:rsidRPr="0004735A">
        <w:rPr>
          <w:rFonts w:ascii="Arial" w:hAnsi="Arial" w:cs="Arial"/>
          <w:sz w:val="22"/>
          <w:szCs w:val="22"/>
          <w:lang w:eastAsia="en-US"/>
        </w:rPr>
        <w:t xml:space="preserve"> kolor uzgodniony z zamawiającym na etapie realizacji</w:t>
      </w:r>
      <w:r w:rsidRPr="0004735A">
        <w:rPr>
          <w:rFonts w:ascii="Calibri" w:hAnsi="Calibri" w:cs="Calibri"/>
          <w:sz w:val="22"/>
          <w:szCs w:val="22"/>
          <w:lang w:eastAsia="en-US"/>
        </w:rPr>
        <w:t xml:space="preserve">. </w:t>
      </w:r>
    </w:p>
    <w:p w14:paraId="45208E9A" w14:textId="77777777" w:rsidR="001B273E" w:rsidRPr="00D808AF" w:rsidRDefault="001B273E">
      <w:pPr>
        <w:pStyle w:val="Akapitzlist"/>
        <w:numPr>
          <w:ilvl w:val="0"/>
          <w:numId w:val="45"/>
        </w:numPr>
        <w:rPr>
          <w:rFonts w:ascii="Arial" w:hAnsi="Arial" w:cs="Arial"/>
          <w:b/>
          <w:bCs/>
          <w:color w:val="auto"/>
          <w:sz w:val="22"/>
          <w:szCs w:val="22"/>
          <w:lang w:eastAsia="en-US"/>
        </w:rPr>
      </w:pPr>
      <w:r w:rsidRPr="00D808AF">
        <w:rPr>
          <w:rFonts w:ascii="Arial" w:hAnsi="Arial" w:cs="Arial"/>
          <w:b/>
          <w:bCs/>
          <w:sz w:val="22"/>
          <w:szCs w:val="22"/>
          <w:lang w:eastAsia="en-US"/>
        </w:rPr>
        <w:t>Minimalne wymagania wykonania i dostawy prasy do makulatury – 1 szt.</w:t>
      </w:r>
    </w:p>
    <w:p w14:paraId="0D0B7BD8" w14:textId="77777777" w:rsidR="001B273E" w:rsidRPr="0004735A" w:rsidRDefault="001B273E">
      <w:pPr>
        <w:pStyle w:val="Akapitzlist"/>
        <w:numPr>
          <w:ilvl w:val="0"/>
          <w:numId w:val="50"/>
        </w:numPr>
        <w:rPr>
          <w:rFonts w:ascii="Arial" w:hAnsi="Arial" w:cs="Arial"/>
          <w:sz w:val="22"/>
          <w:szCs w:val="22"/>
          <w:lang w:eastAsia="en-US"/>
        </w:rPr>
      </w:pPr>
      <w:r w:rsidRPr="0004735A">
        <w:rPr>
          <w:rFonts w:ascii="Arial" w:hAnsi="Arial" w:cs="Arial"/>
          <w:sz w:val="22"/>
          <w:szCs w:val="22"/>
          <w:lang w:eastAsia="en-US"/>
        </w:rPr>
        <w:t xml:space="preserve">Możliwość </w:t>
      </w:r>
      <w:proofErr w:type="gramStart"/>
      <w:r w:rsidRPr="0004735A">
        <w:rPr>
          <w:rFonts w:ascii="Arial" w:hAnsi="Arial" w:cs="Arial"/>
          <w:sz w:val="22"/>
          <w:szCs w:val="22"/>
          <w:lang w:eastAsia="en-US"/>
        </w:rPr>
        <w:t>prasowania</w:t>
      </w:r>
      <w:r w:rsidRPr="0004735A">
        <w:rPr>
          <w:rFonts w:ascii="Arial" w:hAnsi="Arial" w:cs="Arial"/>
          <w:b/>
          <w:bCs/>
          <w:sz w:val="22"/>
          <w:szCs w:val="22"/>
          <w:lang w:eastAsia="en-US"/>
        </w:rPr>
        <w:t xml:space="preserve"> </w:t>
      </w:r>
      <w:r w:rsidRPr="0004735A">
        <w:rPr>
          <w:rFonts w:ascii="Arial" w:hAnsi="Arial" w:cs="Arial"/>
          <w:sz w:val="22"/>
          <w:szCs w:val="22"/>
          <w:lang w:eastAsia="en-US"/>
        </w:rPr>
        <w:t> papieru</w:t>
      </w:r>
      <w:proofErr w:type="gramEnd"/>
      <w:r w:rsidRPr="0004735A">
        <w:rPr>
          <w:rFonts w:ascii="Arial" w:hAnsi="Arial" w:cs="Arial"/>
          <w:sz w:val="22"/>
          <w:szCs w:val="22"/>
          <w:lang w:eastAsia="en-US"/>
        </w:rPr>
        <w:t xml:space="preserve">, kartonu, gazet, czasopism, plastikowych butelek PET oraz lekkich odpadów metalowych. </w:t>
      </w:r>
      <w:proofErr w:type="gramStart"/>
      <w:r w:rsidRPr="0004735A">
        <w:rPr>
          <w:rFonts w:ascii="Arial" w:hAnsi="Arial" w:cs="Arial"/>
          <w:sz w:val="22"/>
          <w:szCs w:val="22"/>
          <w:lang w:eastAsia="en-US"/>
        </w:rPr>
        <w:t>Obsługa  nie</w:t>
      </w:r>
      <w:proofErr w:type="gramEnd"/>
      <w:r w:rsidRPr="0004735A">
        <w:rPr>
          <w:rFonts w:ascii="Arial" w:hAnsi="Arial" w:cs="Arial"/>
          <w:sz w:val="22"/>
          <w:szCs w:val="22"/>
          <w:lang w:eastAsia="en-US"/>
        </w:rPr>
        <w:t xml:space="preserve"> </w:t>
      </w:r>
      <w:proofErr w:type="gramStart"/>
      <w:r w:rsidRPr="0004735A">
        <w:rPr>
          <w:rFonts w:ascii="Arial" w:hAnsi="Arial" w:cs="Arial"/>
          <w:sz w:val="22"/>
          <w:szCs w:val="22"/>
          <w:lang w:eastAsia="en-US"/>
        </w:rPr>
        <w:t>wymagająca  specjalistycznych</w:t>
      </w:r>
      <w:proofErr w:type="gramEnd"/>
      <w:r w:rsidRPr="0004735A">
        <w:rPr>
          <w:rFonts w:ascii="Arial" w:hAnsi="Arial" w:cs="Arial"/>
          <w:sz w:val="22"/>
          <w:szCs w:val="22"/>
          <w:lang w:eastAsia="en-US"/>
        </w:rPr>
        <w:t xml:space="preserve"> szkoleń.</w:t>
      </w:r>
    </w:p>
    <w:p w14:paraId="0C9AD567"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04735A">
        <w:rPr>
          <w:rFonts w:ascii="Arial" w:hAnsi="Arial" w:cs="Arial"/>
          <w:b/>
          <w:bCs/>
          <w:sz w:val="22"/>
          <w:szCs w:val="22"/>
          <w:lang w:eastAsia="en-US"/>
        </w:rPr>
        <w:t>Maksymalna siła prasowania:</w:t>
      </w:r>
      <w:r w:rsidRPr="0004735A">
        <w:rPr>
          <w:rFonts w:ascii="Arial" w:hAnsi="Arial" w:cs="Arial"/>
          <w:sz w:val="22"/>
          <w:szCs w:val="22"/>
          <w:lang w:eastAsia="en-US"/>
        </w:rPr>
        <w:t xml:space="preserve"> </w:t>
      </w:r>
      <w:r w:rsidRPr="00394CA7">
        <w:rPr>
          <w:rFonts w:ascii="Arial" w:hAnsi="Arial" w:cs="Arial"/>
          <w:sz w:val="22"/>
          <w:szCs w:val="22"/>
          <w:lang w:eastAsia="en-US"/>
        </w:rPr>
        <w:t>18 000 kg (z tolerancją +/- 5%)</w:t>
      </w:r>
    </w:p>
    <w:p w14:paraId="2AF99248"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Czas pełnego cyklu: 20 sekund (z tolerancją +/- 5%)</w:t>
      </w:r>
    </w:p>
    <w:p w14:paraId="436DA108"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 xml:space="preserve">Prędkość ruchu roboczego i </w:t>
      </w:r>
      <w:proofErr w:type="gramStart"/>
      <w:r w:rsidRPr="00394CA7">
        <w:rPr>
          <w:rFonts w:ascii="Arial" w:hAnsi="Arial" w:cs="Arial"/>
          <w:sz w:val="22"/>
          <w:szCs w:val="22"/>
          <w:lang w:eastAsia="en-US"/>
        </w:rPr>
        <w:t>powrotnego :</w:t>
      </w:r>
      <w:proofErr w:type="gramEnd"/>
      <w:r w:rsidRPr="00394CA7">
        <w:rPr>
          <w:rFonts w:ascii="Arial" w:hAnsi="Arial" w:cs="Arial"/>
          <w:sz w:val="22"/>
          <w:szCs w:val="22"/>
          <w:lang w:eastAsia="en-US"/>
        </w:rPr>
        <w:t xml:space="preserve"> 12 sekund (z tolerancją +/- 5%)</w:t>
      </w:r>
    </w:p>
    <w:p w14:paraId="5FC797AE"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 xml:space="preserve">Jednostkowe ciśnienie prasowania: 3,7 </w:t>
      </w:r>
      <w:proofErr w:type="spellStart"/>
      <w:r w:rsidRPr="00394CA7">
        <w:rPr>
          <w:rFonts w:ascii="Arial" w:hAnsi="Arial" w:cs="Arial"/>
          <w:sz w:val="22"/>
          <w:szCs w:val="22"/>
          <w:lang w:eastAsia="en-US"/>
        </w:rPr>
        <w:t>kgf</w:t>
      </w:r>
      <w:proofErr w:type="spellEnd"/>
      <w:r w:rsidRPr="00394CA7">
        <w:rPr>
          <w:rFonts w:ascii="Arial" w:hAnsi="Arial" w:cs="Arial"/>
          <w:sz w:val="22"/>
          <w:szCs w:val="22"/>
          <w:lang w:eastAsia="en-US"/>
        </w:rPr>
        <w:t>/cm² (z tolerancją +/- 5%)</w:t>
      </w:r>
    </w:p>
    <w:p w14:paraId="0712DE02"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 xml:space="preserve">Ciśnienie cieczy roboczej: 230 </w:t>
      </w:r>
      <w:proofErr w:type="spellStart"/>
      <w:r w:rsidRPr="00394CA7">
        <w:rPr>
          <w:rFonts w:ascii="Arial" w:hAnsi="Arial" w:cs="Arial"/>
          <w:sz w:val="22"/>
          <w:szCs w:val="22"/>
          <w:lang w:eastAsia="en-US"/>
        </w:rPr>
        <w:t>MPa</w:t>
      </w:r>
      <w:proofErr w:type="spellEnd"/>
      <w:r w:rsidRPr="00394CA7">
        <w:rPr>
          <w:rFonts w:ascii="Arial" w:hAnsi="Arial" w:cs="Arial"/>
          <w:sz w:val="22"/>
          <w:szCs w:val="22"/>
          <w:lang w:eastAsia="en-US"/>
        </w:rPr>
        <w:t xml:space="preserve"> (z tolerancją +/- 5%)</w:t>
      </w:r>
    </w:p>
    <w:p w14:paraId="79DBA680"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Pojemność zbiornika: 40 l (z tolerancją (z tolerancją +/- 5%)</w:t>
      </w:r>
    </w:p>
    <w:p w14:paraId="7A8F6A0B"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Pojemność układu hydraulicznego: 45 l (z tolerancją +/- 5%)</w:t>
      </w:r>
    </w:p>
    <w:p w14:paraId="6AE4176A"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Waga: 850 kg (z tolerancją +/- 5%)</w:t>
      </w:r>
    </w:p>
    <w:p w14:paraId="4B631B3E"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Waga beli: 350 kg (z tolerancją +/- 5%)</w:t>
      </w:r>
    </w:p>
    <w:p w14:paraId="3418FC5B"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Wymiary beli (D×S×W</w:t>
      </w:r>
      <w:proofErr w:type="gramStart"/>
      <w:r w:rsidRPr="00394CA7">
        <w:rPr>
          <w:rFonts w:ascii="Arial" w:hAnsi="Arial" w:cs="Arial"/>
          <w:sz w:val="22"/>
          <w:szCs w:val="22"/>
          <w:lang w:eastAsia="en-US"/>
        </w:rPr>
        <w:t>):  1200</w:t>
      </w:r>
      <w:proofErr w:type="gramEnd"/>
      <w:r w:rsidRPr="00394CA7">
        <w:rPr>
          <w:rFonts w:ascii="Arial" w:hAnsi="Arial" w:cs="Arial"/>
          <w:sz w:val="22"/>
          <w:szCs w:val="22"/>
          <w:lang w:eastAsia="en-US"/>
        </w:rPr>
        <w:t xml:space="preserve"> × 740 × 700 mm (z tolerancją +/- 5%)</w:t>
      </w:r>
    </w:p>
    <w:p w14:paraId="3D95F8F0"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Otwór załadunkowy: minimum 700 × 500 mm</w:t>
      </w:r>
    </w:p>
    <w:p w14:paraId="3D7BECC6"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i/>
          <w:iCs/>
          <w:sz w:val="22"/>
          <w:szCs w:val="22"/>
          <w:lang w:eastAsia="en-US"/>
        </w:rPr>
        <w:t>Skok</w:t>
      </w:r>
      <w:r w:rsidRPr="00394CA7">
        <w:rPr>
          <w:rFonts w:ascii="Arial" w:hAnsi="Arial" w:cs="Arial"/>
          <w:sz w:val="22"/>
          <w:szCs w:val="22"/>
          <w:lang w:eastAsia="en-US"/>
        </w:rPr>
        <w:t xml:space="preserve"> tłoka: minimum 650 mm</w:t>
      </w:r>
    </w:p>
    <w:p w14:paraId="56373CBF"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Moc: 4 kW (z tolerancją +/- 5%)</w:t>
      </w:r>
    </w:p>
    <w:p w14:paraId="20225CE8"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Liczba stacji wiązania: 2–3 szt.</w:t>
      </w:r>
    </w:p>
    <w:p w14:paraId="6152EAE0" w14:textId="77777777" w:rsidR="001B273E" w:rsidRPr="00394CA7"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Wyrzut beli: zintegrowana płyta</w:t>
      </w:r>
    </w:p>
    <w:p w14:paraId="45096EDD" w14:textId="77777777" w:rsidR="001B273E" w:rsidRPr="0004735A" w:rsidRDefault="001B273E">
      <w:pPr>
        <w:pStyle w:val="Akapitzlist"/>
        <w:numPr>
          <w:ilvl w:val="0"/>
          <w:numId w:val="51"/>
        </w:numPr>
        <w:ind w:left="2268" w:hanging="425"/>
        <w:rPr>
          <w:rFonts w:ascii="Arial" w:hAnsi="Arial" w:cs="Arial"/>
          <w:sz w:val="22"/>
          <w:szCs w:val="22"/>
          <w:lang w:eastAsia="en-US"/>
        </w:rPr>
      </w:pPr>
      <w:r w:rsidRPr="00394CA7">
        <w:rPr>
          <w:rFonts w:ascii="Arial" w:hAnsi="Arial" w:cs="Arial"/>
          <w:sz w:val="22"/>
          <w:szCs w:val="22"/>
          <w:lang w:eastAsia="en-US"/>
        </w:rPr>
        <w:t>Poziom hałasu</w:t>
      </w:r>
      <w:r w:rsidRPr="0004735A">
        <w:rPr>
          <w:rFonts w:ascii="Arial" w:hAnsi="Arial" w:cs="Arial"/>
          <w:b/>
          <w:bCs/>
          <w:sz w:val="22"/>
          <w:szCs w:val="22"/>
          <w:lang w:eastAsia="en-US"/>
        </w:rPr>
        <w:t>:</w:t>
      </w:r>
      <w:r w:rsidRPr="0004735A">
        <w:rPr>
          <w:rFonts w:ascii="Arial" w:hAnsi="Arial" w:cs="Arial"/>
          <w:sz w:val="22"/>
          <w:szCs w:val="22"/>
          <w:lang w:eastAsia="en-US"/>
        </w:rPr>
        <w:t xml:space="preserve"> do 77 </w:t>
      </w:r>
      <w:proofErr w:type="spellStart"/>
      <w:r w:rsidRPr="0004735A">
        <w:rPr>
          <w:rFonts w:ascii="Arial" w:hAnsi="Arial" w:cs="Arial"/>
          <w:sz w:val="22"/>
          <w:szCs w:val="22"/>
          <w:lang w:eastAsia="en-US"/>
        </w:rPr>
        <w:t>dB</w:t>
      </w:r>
      <w:proofErr w:type="spellEnd"/>
    </w:p>
    <w:p w14:paraId="15EEE5CF" w14:textId="77777777" w:rsidR="00BE0CE6" w:rsidRDefault="00BE0CE6">
      <w:pPr>
        <w:pStyle w:val="Akapitzlist"/>
        <w:numPr>
          <w:ilvl w:val="0"/>
          <w:numId w:val="39"/>
        </w:numPr>
        <w:spacing w:after="160" w:line="259" w:lineRule="auto"/>
        <w:ind w:right="0"/>
        <w:jc w:val="left"/>
        <w:rPr>
          <w:rFonts w:ascii="Arial" w:eastAsiaTheme="minorHAnsi" w:hAnsi="Arial" w:cs="Arial"/>
          <w:color w:val="auto"/>
          <w:kern w:val="0"/>
          <w:sz w:val="22"/>
          <w:szCs w:val="22"/>
          <w:lang w:eastAsia="en-US"/>
          <w14:ligatures w14:val="none"/>
        </w:rPr>
      </w:pPr>
      <w:r w:rsidRPr="00394CA7">
        <w:rPr>
          <w:rFonts w:ascii="Arial" w:eastAsiaTheme="minorHAnsi" w:hAnsi="Arial" w:cs="Arial"/>
          <w:color w:val="auto"/>
          <w:kern w:val="0"/>
          <w:sz w:val="22"/>
          <w:szCs w:val="22"/>
          <w:lang w:eastAsia="en-US"/>
          <w14:ligatures w14:val="none"/>
        </w:rPr>
        <w:t>Boks</w:t>
      </w:r>
      <w:r w:rsidR="00394CA7">
        <w:rPr>
          <w:rFonts w:ascii="Arial" w:eastAsiaTheme="minorHAnsi" w:hAnsi="Arial" w:cs="Arial"/>
          <w:color w:val="auto"/>
          <w:kern w:val="0"/>
          <w:sz w:val="22"/>
          <w:szCs w:val="22"/>
          <w:lang w:eastAsia="en-US"/>
          <w14:ligatures w14:val="none"/>
        </w:rPr>
        <w:t>y</w:t>
      </w:r>
      <w:r w:rsidRPr="00394CA7">
        <w:rPr>
          <w:rFonts w:ascii="Arial" w:eastAsiaTheme="minorHAnsi" w:hAnsi="Arial" w:cs="Arial"/>
          <w:color w:val="auto"/>
          <w:kern w:val="0"/>
          <w:sz w:val="22"/>
          <w:szCs w:val="22"/>
          <w:lang w:eastAsia="en-US"/>
          <w14:ligatures w14:val="none"/>
        </w:rPr>
        <w:t xml:space="preserve"> magazynowania odpadów;</w:t>
      </w:r>
    </w:p>
    <w:p w14:paraId="08F301A8" w14:textId="77777777" w:rsidR="00BE0CE6" w:rsidRDefault="00BE0CE6">
      <w:pPr>
        <w:pStyle w:val="Akapitzlist"/>
        <w:numPr>
          <w:ilvl w:val="0"/>
          <w:numId w:val="39"/>
        </w:numPr>
        <w:spacing w:after="160" w:line="259" w:lineRule="auto"/>
        <w:ind w:right="0"/>
        <w:jc w:val="left"/>
        <w:rPr>
          <w:rFonts w:ascii="Arial" w:eastAsiaTheme="minorHAnsi" w:hAnsi="Arial" w:cs="Arial"/>
          <w:color w:val="auto"/>
          <w:kern w:val="0"/>
          <w:sz w:val="22"/>
          <w:szCs w:val="22"/>
          <w:lang w:eastAsia="en-US"/>
          <w14:ligatures w14:val="none"/>
        </w:rPr>
      </w:pPr>
      <w:r w:rsidRPr="00394CA7">
        <w:rPr>
          <w:rFonts w:ascii="Arial" w:eastAsiaTheme="minorHAnsi" w:hAnsi="Arial" w:cs="Arial"/>
          <w:color w:val="auto"/>
          <w:kern w:val="0"/>
          <w:sz w:val="22"/>
          <w:szCs w:val="22"/>
          <w:lang w:eastAsia="en-US"/>
          <w14:ligatures w14:val="none"/>
        </w:rPr>
        <w:t>Miejsc</w:t>
      </w:r>
      <w:r w:rsidR="00394CA7">
        <w:rPr>
          <w:rFonts w:ascii="Arial" w:eastAsiaTheme="minorHAnsi" w:hAnsi="Arial" w:cs="Arial"/>
          <w:color w:val="auto"/>
          <w:kern w:val="0"/>
          <w:sz w:val="22"/>
          <w:szCs w:val="22"/>
          <w:lang w:eastAsia="en-US"/>
          <w14:ligatures w14:val="none"/>
        </w:rPr>
        <w:t>a</w:t>
      </w:r>
      <w:r w:rsidRPr="00394CA7">
        <w:rPr>
          <w:rFonts w:ascii="Arial" w:eastAsiaTheme="minorHAnsi" w:hAnsi="Arial" w:cs="Arial"/>
          <w:color w:val="auto"/>
          <w:kern w:val="0"/>
          <w:sz w:val="22"/>
          <w:szCs w:val="22"/>
          <w:lang w:eastAsia="en-US"/>
          <w14:ligatures w14:val="none"/>
        </w:rPr>
        <w:t xml:space="preserve"> postojow</w:t>
      </w:r>
      <w:r w:rsidR="00394CA7">
        <w:rPr>
          <w:rFonts w:ascii="Arial" w:eastAsiaTheme="minorHAnsi" w:hAnsi="Arial" w:cs="Arial"/>
          <w:color w:val="auto"/>
          <w:kern w:val="0"/>
          <w:sz w:val="22"/>
          <w:szCs w:val="22"/>
          <w:lang w:eastAsia="en-US"/>
          <w14:ligatures w14:val="none"/>
        </w:rPr>
        <w:t>e</w:t>
      </w:r>
      <w:r w:rsidRPr="00394CA7">
        <w:rPr>
          <w:rFonts w:ascii="Arial" w:eastAsiaTheme="minorHAnsi" w:hAnsi="Arial" w:cs="Arial"/>
          <w:color w:val="auto"/>
          <w:kern w:val="0"/>
          <w:sz w:val="22"/>
          <w:szCs w:val="22"/>
          <w:lang w:eastAsia="en-US"/>
          <w14:ligatures w14:val="none"/>
        </w:rPr>
        <w:t xml:space="preserve"> dla samochodów osobowych;</w:t>
      </w:r>
    </w:p>
    <w:p w14:paraId="6D933A22" w14:textId="77777777" w:rsidR="00BE0CE6" w:rsidRDefault="00BE0CE6">
      <w:pPr>
        <w:pStyle w:val="Akapitzlist"/>
        <w:numPr>
          <w:ilvl w:val="0"/>
          <w:numId w:val="39"/>
        </w:numPr>
        <w:spacing w:after="160" w:line="259" w:lineRule="auto"/>
        <w:ind w:right="0"/>
        <w:jc w:val="left"/>
        <w:rPr>
          <w:rFonts w:ascii="Arial" w:eastAsiaTheme="minorHAnsi" w:hAnsi="Arial" w:cs="Arial"/>
          <w:color w:val="auto"/>
          <w:kern w:val="0"/>
          <w:sz w:val="22"/>
          <w:szCs w:val="22"/>
          <w:lang w:eastAsia="en-US"/>
          <w14:ligatures w14:val="none"/>
        </w:rPr>
      </w:pPr>
      <w:r w:rsidRPr="00394CA7">
        <w:rPr>
          <w:rFonts w:ascii="Arial" w:eastAsiaTheme="minorHAnsi" w:hAnsi="Arial" w:cs="Arial"/>
          <w:color w:val="auto"/>
          <w:kern w:val="0"/>
          <w:sz w:val="22"/>
          <w:szCs w:val="22"/>
          <w:lang w:eastAsia="en-US"/>
          <w14:ligatures w14:val="none"/>
        </w:rPr>
        <w:t>Plac manewrow</w:t>
      </w:r>
      <w:r w:rsidR="00394CA7">
        <w:rPr>
          <w:rFonts w:ascii="Arial" w:eastAsiaTheme="minorHAnsi" w:hAnsi="Arial" w:cs="Arial"/>
          <w:color w:val="auto"/>
          <w:kern w:val="0"/>
          <w:sz w:val="22"/>
          <w:szCs w:val="22"/>
          <w:lang w:eastAsia="en-US"/>
          <w14:ligatures w14:val="none"/>
        </w:rPr>
        <w:t>y</w:t>
      </w:r>
      <w:r w:rsidRPr="00394CA7">
        <w:rPr>
          <w:rFonts w:ascii="Arial" w:eastAsiaTheme="minorHAnsi" w:hAnsi="Arial" w:cs="Arial"/>
          <w:color w:val="auto"/>
          <w:kern w:val="0"/>
          <w:sz w:val="22"/>
          <w:szCs w:val="22"/>
          <w:lang w:eastAsia="en-US"/>
          <w14:ligatures w14:val="none"/>
        </w:rPr>
        <w:t>;</w:t>
      </w:r>
    </w:p>
    <w:p w14:paraId="442A1BB8" w14:textId="77777777" w:rsidR="00BE0CE6" w:rsidRDefault="00BE0CE6">
      <w:pPr>
        <w:pStyle w:val="Akapitzlist"/>
        <w:numPr>
          <w:ilvl w:val="0"/>
          <w:numId w:val="39"/>
        </w:numPr>
        <w:spacing w:after="160" w:line="259" w:lineRule="auto"/>
        <w:ind w:right="0"/>
        <w:jc w:val="left"/>
        <w:rPr>
          <w:rFonts w:ascii="Arial" w:eastAsiaTheme="minorHAnsi" w:hAnsi="Arial" w:cs="Arial"/>
          <w:color w:val="auto"/>
          <w:kern w:val="0"/>
          <w:sz w:val="22"/>
          <w:szCs w:val="22"/>
          <w:lang w:eastAsia="en-US"/>
          <w14:ligatures w14:val="none"/>
        </w:rPr>
      </w:pPr>
      <w:r w:rsidRPr="00394CA7">
        <w:rPr>
          <w:rFonts w:ascii="Arial" w:eastAsiaTheme="minorHAnsi" w:hAnsi="Arial" w:cs="Arial"/>
          <w:color w:val="auto"/>
          <w:kern w:val="0"/>
          <w:sz w:val="22"/>
          <w:szCs w:val="22"/>
          <w:lang w:eastAsia="en-US"/>
          <w14:ligatures w14:val="none"/>
        </w:rPr>
        <w:t>Ogrodzeni</w:t>
      </w:r>
      <w:r w:rsidR="00394CA7">
        <w:rPr>
          <w:rFonts w:ascii="Arial" w:eastAsiaTheme="minorHAnsi" w:hAnsi="Arial" w:cs="Arial"/>
          <w:color w:val="auto"/>
          <w:kern w:val="0"/>
          <w:sz w:val="22"/>
          <w:szCs w:val="22"/>
          <w:lang w:eastAsia="en-US"/>
          <w14:ligatures w14:val="none"/>
        </w:rPr>
        <w:t>e</w:t>
      </w:r>
      <w:r w:rsidRPr="00394CA7">
        <w:rPr>
          <w:rFonts w:ascii="Arial" w:eastAsiaTheme="minorHAnsi" w:hAnsi="Arial" w:cs="Arial"/>
          <w:color w:val="auto"/>
          <w:kern w:val="0"/>
          <w:sz w:val="22"/>
          <w:szCs w:val="22"/>
          <w:lang w:eastAsia="en-US"/>
          <w14:ligatures w14:val="none"/>
        </w:rPr>
        <w:t xml:space="preserve"> terenu;</w:t>
      </w:r>
    </w:p>
    <w:p w14:paraId="1E7634F1" w14:textId="77777777" w:rsidR="00BE0CE6" w:rsidRDefault="00BE0CE6">
      <w:pPr>
        <w:pStyle w:val="Akapitzlist"/>
        <w:numPr>
          <w:ilvl w:val="0"/>
          <w:numId w:val="39"/>
        </w:numPr>
        <w:spacing w:after="160" w:line="259" w:lineRule="auto"/>
        <w:ind w:right="0"/>
        <w:jc w:val="left"/>
        <w:rPr>
          <w:rFonts w:ascii="Arial" w:eastAsiaTheme="minorHAnsi" w:hAnsi="Arial" w:cs="Arial"/>
          <w:color w:val="auto"/>
          <w:kern w:val="0"/>
          <w:sz w:val="22"/>
          <w:szCs w:val="22"/>
          <w:lang w:eastAsia="en-US"/>
          <w14:ligatures w14:val="none"/>
        </w:rPr>
      </w:pPr>
      <w:r w:rsidRPr="00394CA7">
        <w:rPr>
          <w:rFonts w:ascii="Arial" w:eastAsiaTheme="minorHAnsi" w:hAnsi="Arial" w:cs="Arial"/>
          <w:color w:val="auto"/>
          <w:kern w:val="0"/>
          <w:sz w:val="22"/>
          <w:szCs w:val="22"/>
          <w:lang w:eastAsia="en-US"/>
          <w14:ligatures w14:val="none"/>
        </w:rPr>
        <w:t>Oświetleni</w:t>
      </w:r>
      <w:r w:rsidR="00394CA7">
        <w:rPr>
          <w:rFonts w:ascii="Arial" w:eastAsiaTheme="minorHAnsi" w:hAnsi="Arial" w:cs="Arial"/>
          <w:color w:val="auto"/>
          <w:kern w:val="0"/>
          <w:sz w:val="22"/>
          <w:szCs w:val="22"/>
          <w:lang w:eastAsia="en-US"/>
          <w14:ligatures w14:val="none"/>
        </w:rPr>
        <w:t>e</w:t>
      </w:r>
      <w:r w:rsidRPr="00394CA7">
        <w:rPr>
          <w:rFonts w:ascii="Arial" w:eastAsiaTheme="minorHAnsi" w:hAnsi="Arial" w:cs="Arial"/>
          <w:color w:val="auto"/>
          <w:kern w:val="0"/>
          <w:sz w:val="22"/>
          <w:szCs w:val="22"/>
          <w:lang w:eastAsia="en-US"/>
          <w14:ligatures w14:val="none"/>
        </w:rPr>
        <w:t xml:space="preserve"> i monitoring terenu PSZOK;</w:t>
      </w:r>
    </w:p>
    <w:p w14:paraId="37D9C5E3" w14:textId="77777777" w:rsidR="003265E7" w:rsidRPr="00394CA7" w:rsidRDefault="00394CA7">
      <w:pPr>
        <w:pStyle w:val="Akapitzlist"/>
        <w:numPr>
          <w:ilvl w:val="0"/>
          <w:numId w:val="39"/>
        </w:numPr>
        <w:spacing w:after="160" w:line="259" w:lineRule="auto"/>
        <w:ind w:right="0"/>
        <w:jc w:val="left"/>
        <w:rPr>
          <w:rFonts w:ascii="Arial" w:eastAsiaTheme="minorHAnsi" w:hAnsi="Arial" w:cs="Arial"/>
          <w:color w:val="auto"/>
          <w:kern w:val="0"/>
          <w:sz w:val="22"/>
          <w:szCs w:val="22"/>
          <w:lang w:eastAsia="en-US"/>
          <w14:ligatures w14:val="none"/>
        </w:rPr>
      </w:pPr>
      <w:r w:rsidRPr="00394CA7">
        <w:rPr>
          <w:rFonts w:ascii="Arial" w:hAnsi="Arial" w:cs="Arial"/>
          <w:b/>
          <w:bCs/>
          <w:sz w:val="22"/>
          <w:szCs w:val="22"/>
          <w:lang w:eastAsia="en-US"/>
        </w:rPr>
        <w:t xml:space="preserve">Przyłącze </w:t>
      </w:r>
      <w:proofErr w:type="gramStart"/>
      <w:r w:rsidRPr="00394CA7">
        <w:rPr>
          <w:rFonts w:ascii="Arial" w:hAnsi="Arial" w:cs="Arial"/>
          <w:b/>
          <w:bCs/>
          <w:sz w:val="22"/>
          <w:szCs w:val="22"/>
          <w:lang w:eastAsia="en-US"/>
        </w:rPr>
        <w:t>kanalizacyjne</w:t>
      </w:r>
      <w:r w:rsidRPr="00394CA7">
        <w:rPr>
          <w:rFonts w:ascii="Arial" w:hAnsi="Arial" w:cs="Arial"/>
          <w:sz w:val="22"/>
          <w:szCs w:val="22"/>
          <w:lang w:eastAsia="en-US"/>
        </w:rPr>
        <w:t xml:space="preserve">  </w:t>
      </w:r>
      <w:r>
        <w:rPr>
          <w:rFonts w:ascii="Arial" w:hAnsi="Arial" w:cs="Arial"/>
          <w:sz w:val="22"/>
          <w:szCs w:val="22"/>
          <w:lang w:eastAsia="en-US"/>
        </w:rPr>
        <w:t>które</w:t>
      </w:r>
      <w:proofErr w:type="gramEnd"/>
      <w:r>
        <w:rPr>
          <w:rFonts w:ascii="Arial" w:hAnsi="Arial" w:cs="Arial"/>
          <w:sz w:val="22"/>
          <w:szCs w:val="22"/>
          <w:lang w:eastAsia="en-US"/>
        </w:rPr>
        <w:t xml:space="preserve"> </w:t>
      </w:r>
      <w:r w:rsidRPr="00394CA7">
        <w:rPr>
          <w:rFonts w:ascii="Arial" w:hAnsi="Arial" w:cs="Arial"/>
          <w:sz w:val="22"/>
          <w:szCs w:val="22"/>
          <w:lang w:eastAsia="en-US"/>
        </w:rPr>
        <w:t xml:space="preserve">należy </w:t>
      </w:r>
      <w:r>
        <w:rPr>
          <w:rFonts w:ascii="Arial" w:hAnsi="Arial" w:cs="Arial"/>
          <w:sz w:val="22"/>
          <w:szCs w:val="22"/>
          <w:lang w:eastAsia="en-US"/>
        </w:rPr>
        <w:t>w</w:t>
      </w:r>
      <w:r w:rsidR="003265E7" w:rsidRPr="00394CA7">
        <w:rPr>
          <w:rFonts w:ascii="Arial" w:hAnsi="Arial" w:cs="Arial"/>
          <w:sz w:val="22"/>
          <w:szCs w:val="22"/>
          <w:lang w:eastAsia="en-US"/>
        </w:rPr>
        <w:t>ykonać uwzględniając:</w:t>
      </w:r>
    </w:p>
    <w:p w14:paraId="3889621E" w14:textId="77777777" w:rsidR="003265E7" w:rsidRPr="003265E7" w:rsidRDefault="003265E7">
      <w:pPr>
        <w:pStyle w:val="Akapitzlist"/>
        <w:numPr>
          <w:ilvl w:val="0"/>
          <w:numId w:val="44"/>
        </w:numPr>
        <w:spacing w:after="0" w:line="276" w:lineRule="auto"/>
        <w:ind w:left="1701" w:hanging="283"/>
        <w:rPr>
          <w:rFonts w:ascii="Arial" w:hAnsi="Arial" w:cs="Arial"/>
          <w:sz w:val="22"/>
          <w:szCs w:val="22"/>
          <w:lang w:eastAsia="en-US"/>
        </w:rPr>
      </w:pPr>
      <w:r w:rsidRPr="003265E7">
        <w:rPr>
          <w:rFonts w:ascii="Arial" w:hAnsi="Arial" w:cs="Arial"/>
          <w:sz w:val="22"/>
          <w:szCs w:val="22"/>
          <w:lang w:eastAsia="en-US"/>
        </w:rPr>
        <w:lastRenderedPageBreak/>
        <w:t xml:space="preserve">uzyskać od zarządcy sieci kanalizacyjnej warunki techniczne wykonania przyłącza,  </w:t>
      </w:r>
    </w:p>
    <w:p w14:paraId="0985EBC6" w14:textId="77777777" w:rsidR="003265E7" w:rsidRPr="003265E7" w:rsidRDefault="003265E7">
      <w:pPr>
        <w:pStyle w:val="Akapitzlist"/>
        <w:numPr>
          <w:ilvl w:val="0"/>
          <w:numId w:val="44"/>
        </w:numPr>
        <w:spacing w:after="0" w:line="276" w:lineRule="auto"/>
        <w:ind w:left="1701" w:hanging="283"/>
        <w:rPr>
          <w:rFonts w:ascii="Arial" w:hAnsi="Arial" w:cs="Arial"/>
          <w:sz w:val="22"/>
          <w:szCs w:val="22"/>
          <w:lang w:eastAsia="en-US"/>
        </w:rPr>
      </w:pPr>
      <w:r w:rsidRPr="003265E7">
        <w:rPr>
          <w:rFonts w:ascii="Arial" w:hAnsi="Arial" w:cs="Arial"/>
          <w:sz w:val="22"/>
          <w:szCs w:val="22"/>
          <w:lang w:eastAsia="en-US"/>
        </w:rPr>
        <w:t>dokonać zgłoszenia w trybie i na zasadach określonych w art. 30, lub sporządzić plan sytuacyjny na kopii aktualnej mapy zasadniczej lub mapy jednostkowej przyjętej do państwowego zasobu geodezyjnego i kartograficznego zgodnie z art. 29a ustawy z dnia 7 lipca 1994 r. prawo budowlane (</w:t>
      </w:r>
      <w:proofErr w:type="spellStart"/>
      <w:r w:rsidRPr="003265E7">
        <w:rPr>
          <w:rFonts w:ascii="Arial" w:hAnsi="Arial" w:cs="Arial"/>
          <w:sz w:val="22"/>
          <w:szCs w:val="22"/>
          <w:lang w:eastAsia="en-US"/>
        </w:rPr>
        <w:t>t.j</w:t>
      </w:r>
      <w:proofErr w:type="spellEnd"/>
      <w:r w:rsidRPr="003265E7">
        <w:rPr>
          <w:rFonts w:ascii="Arial" w:hAnsi="Arial" w:cs="Arial"/>
          <w:sz w:val="22"/>
          <w:szCs w:val="22"/>
          <w:lang w:eastAsia="en-US"/>
        </w:rPr>
        <w:t>. Dz.U. z 2024 r., poz. 725).</w:t>
      </w:r>
    </w:p>
    <w:p w14:paraId="71B2BA5B" w14:textId="705FBF5C" w:rsidR="003265E7" w:rsidRPr="003265E7" w:rsidRDefault="003265E7">
      <w:pPr>
        <w:pStyle w:val="Akapitzlist"/>
        <w:numPr>
          <w:ilvl w:val="0"/>
          <w:numId w:val="44"/>
        </w:numPr>
        <w:spacing w:after="0" w:line="276" w:lineRule="auto"/>
        <w:ind w:left="1701" w:hanging="283"/>
        <w:rPr>
          <w:rFonts w:ascii="Arial" w:hAnsi="Arial" w:cs="Arial"/>
          <w:sz w:val="22"/>
          <w:szCs w:val="22"/>
          <w:lang w:eastAsia="en-US"/>
        </w:rPr>
      </w:pPr>
      <w:r w:rsidRPr="003265E7">
        <w:rPr>
          <w:rFonts w:ascii="Arial" w:hAnsi="Arial" w:cs="Arial"/>
          <w:sz w:val="22"/>
          <w:szCs w:val="22"/>
          <w:lang w:eastAsia="en-US"/>
        </w:rPr>
        <w:t>włączenie do istniejącej studni rewizyjnej o rzędnych 173,00 – 171,06 m n.p.m. wybudowanej w drodze gminnej, przyłącze wykonać rurami PVC-160 klasy SN-8 na minimalnej głębokości 1,0 m, w miejscu ewentualnej zmiany kierunku i rozgałęzienia rury przyłącza kanalizacyjnego na terenie posesji wykonać studnie inspekcyjne PVC-315 z włazem żeliwnym do 15T w terenach zielonych, a w jezdniach do 40T, włączenie w studnie rewizyjną wykonać przejściem szczelnym w ścianę studni lub w kinetę studni,</w:t>
      </w:r>
    </w:p>
    <w:p w14:paraId="70A4346F" w14:textId="77777777" w:rsidR="003265E7" w:rsidRPr="003265E7" w:rsidRDefault="00394CA7">
      <w:pPr>
        <w:numPr>
          <w:ilvl w:val="0"/>
          <w:numId w:val="39"/>
        </w:numPr>
        <w:tabs>
          <w:tab w:val="left" w:pos="1560"/>
        </w:tabs>
        <w:spacing w:after="0" w:line="259" w:lineRule="auto"/>
        <w:ind w:left="1134" w:right="0" w:hanging="425"/>
        <w:contextualSpacing/>
        <w:rPr>
          <w:rFonts w:ascii="Arial" w:hAnsi="Arial" w:cs="Arial"/>
          <w:color w:val="auto"/>
          <w:sz w:val="22"/>
          <w:szCs w:val="22"/>
        </w:rPr>
      </w:pPr>
      <w:r w:rsidRPr="00394CA7">
        <w:rPr>
          <w:rFonts w:ascii="Arial" w:hAnsi="Arial" w:cs="Arial"/>
          <w:b/>
          <w:bCs/>
          <w:color w:val="auto"/>
          <w:sz w:val="22"/>
          <w:szCs w:val="22"/>
        </w:rPr>
        <w:t>Przyłącze wodociągowe</w:t>
      </w:r>
      <w:r w:rsidRPr="003265E7">
        <w:rPr>
          <w:rFonts w:ascii="Arial" w:hAnsi="Arial" w:cs="Arial"/>
          <w:color w:val="auto"/>
          <w:sz w:val="22"/>
          <w:szCs w:val="22"/>
        </w:rPr>
        <w:t xml:space="preserve"> </w:t>
      </w:r>
      <w:r>
        <w:rPr>
          <w:rFonts w:ascii="Arial" w:hAnsi="Arial" w:cs="Arial"/>
          <w:sz w:val="22"/>
          <w:szCs w:val="22"/>
          <w:lang w:eastAsia="en-US"/>
        </w:rPr>
        <w:t xml:space="preserve">które </w:t>
      </w:r>
      <w:r w:rsidRPr="00394CA7">
        <w:rPr>
          <w:rFonts w:ascii="Arial" w:hAnsi="Arial" w:cs="Arial"/>
          <w:sz w:val="22"/>
          <w:szCs w:val="22"/>
          <w:lang w:eastAsia="en-US"/>
        </w:rPr>
        <w:t xml:space="preserve">należy </w:t>
      </w:r>
      <w:r>
        <w:rPr>
          <w:rFonts w:ascii="Arial" w:hAnsi="Arial" w:cs="Arial"/>
          <w:sz w:val="22"/>
          <w:szCs w:val="22"/>
          <w:lang w:eastAsia="en-US"/>
        </w:rPr>
        <w:t>w</w:t>
      </w:r>
      <w:r w:rsidRPr="00394CA7">
        <w:rPr>
          <w:rFonts w:ascii="Arial" w:hAnsi="Arial" w:cs="Arial"/>
          <w:sz w:val="22"/>
          <w:szCs w:val="22"/>
          <w:lang w:eastAsia="en-US"/>
        </w:rPr>
        <w:t>ykonać uwzględniając</w:t>
      </w:r>
      <w:r w:rsidR="003265E7" w:rsidRPr="003265E7">
        <w:rPr>
          <w:rFonts w:ascii="Arial" w:hAnsi="Arial" w:cs="Arial"/>
          <w:color w:val="auto"/>
          <w:sz w:val="22"/>
          <w:szCs w:val="22"/>
        </w:rPr>
        <w:t>:</w:t>
      </w:r>
    </w:p>
    <w:p w14:paraId="667C7E6F" w14:textId="77777777" w:rsidR="003265E7" w:rsidRPr="003265E7" w:rsidRDefault="003265E7">
      <w:pPr>
        <w:pStyle w:val="Akapitzlist"/>
        <w:numPr>
          <w:ilvl w:val="0"/>
          <w:numId w:val="43"/>
        </w:numPr>
        <w:tabs>
          <w:tab w:val="left" w:pos="1560"/>
        </w:tabs>
        <w:spacing w:after="0" w:line="259" w:lineRule="auto"/>
        <w:ind w:left="1843" w:right="0" w:hanging="283"/>
        <w:rPr>
          <w:rFonts w:ascii="Arial" w:hAnsi="Arial" w:cs="Arial"/>
          <w:color w:val="auto"/>
          <w:sz w:val="22"/>
          <w:szCs w:val="22"/>
        </w:rPr>
      </w:pPr>
      <w:r w:rsidRPr="003265E7">
        <w:rPr>
          <w:rFonts w:ascii="Arial" w:hAnsi="Arial" w:cs="Arial"/>
          <w:color w:val="auto"/>
          <w:sz w:val="22"/>
          <w:szCs w:val="22"/>
        </w:rPr>
        <w:t xml:space="preserve">uzyskać od zarządcy sieci wodociągowej warunki techniczne wykonania przyłącza,  </w:t>
      </w:r>
    </w:p>
    <w:p w14:paraId="510B48C2" w14:textId="77777777" w:rsidR="003265E7" w:rsidRPr="003265E7" w:rsidRDefault="003265E7">
      <w:pPr>
        <w:pStyle w:val="Akapitzlist"/>
        <w:numPr>
          <w:ilvl w:val="0"/>
          <w:numId w:val="43"/>
        </w:numPr>
        <w:tabs>
          <w:tab w:val="left" w:pos="1560"/>
        </w:tabs>
        <w:spacing w:after="0" w:line="259" w:lineRule="auto"/>
        <w:ind w:left="1843" w:right="0" w:hanging="283"/>
        <w:rPr>
          <w:rFonts w:ascii="Arial" w:hAnsi="Arial" w:cs="Arial"/>
          <w:color w:val="auto"/>
          <w:sz w:val="22"/>
          <w:szCs w:val="22"/>
        </w:rPr>
      </w:pPr>
      <w:r w:rsidRPr="003265E7">
        <w:rPr>
          <w:rFonts w:ascii="Arial" w:hAnsi="Arial" w:cs="Arial"/>
          <w:color w:val="auto"/>
          <w:sz w:val="22"/>
          <w:szCs w:val="22"/>
        </w:rPr>
        <w:t xml:space="preserve">dokonać zgłoszenia w trybie i na zasadach określonych w art. 30, lub sporządzić plan sytuacyjny na kopii aktualnej mapy zasadniczej lub mapy jednostkowej przyjętej do państwowego zasobu geodezyjnego </w:t>
      </w:r>
      <w:r>
        <w:rPr>
          <w:rFonts w:ascii="Arial" w:hAnsi="Arial" w:cs="Arial"/>
          <w:color w:val="auto"/>
          <w:sz w:val="22"/>
          <w:szCs w:val="22"/>
        </w:rPr>
        <w:br/>
      </w:r>
      <w:r w:rsidRPr="003265E7">
        <w:rPr>
          <w:rFonts w:ascii="Arial" w:hAnsi="Arial" w:cs="Arial"/>
          <w:color w:val="auto"/>
          <w:sz w:val="22"/>
          <w:szCs w:val="22"/>
        </w:rPr>
        <w:t>i kartograficznego zgodnie z art. 29a ustawy z dnia 7 lipca 1994 r. prawo budowlane (</w:t>
      </w:r>
      <w:proofErr w:type="spellStart"/>
      <w:r w:rsidRPr="003265E7">
        <w:rPr>
          <w:rFonts w:ascii="Arial" w:hAnsi="Arial" w:cs="Arial"/>
          <w:color w:val="auto"/>
          <w:sz w:val="22"/>
          <w:szCs w:val="22"/>
        </w:rPr>
        <w:t>t.j</w:t>
      </w:r>
      <w:proofErr w:type="spellEnd"/>
      <w:r w:rsidRPr="003265E7">
        <w:rPr>
          <w:rFonts w:ascii="Arial" w:hAnsi="Arial" w:cs="Arial"/>
          <w:color w:val="auto"/>
          <w:sz w:val="22"/>
          <w:szCs w:val="22"/>
        </w:rPr>
        <w:t>. Dz.U. z 2024 r., poz. 725).</w:t>
      </w:r>
    </w:p>
    <w:p w14:paraId="38F30B8D" w14:textId="77777777" w:rsidR="003265E7" w:rsidRPr="003265E7" w:rsidRDefault="003265E7">
      <w:pPr>
        <w:pStyle w:val="Akapitzlist"/>
        <w:numPr>
          <w:ilvl w:val="0"/>
          <w:numId w:val="43"/>
        </w:numPr>
        <w:tabs>
          <w:tab w:val="left" w:pos="1560"/>
        </w:tabs>
        <w:spacing w:after="0" w:line="259" w:lineRule="auto"/>
        <w:ind w:left="1843" w:right="0" w:hanging="283"/>
        <w:rPr>
          <w:rFonts w:ascii="Arial" w:hAnsi="Arial" w:cs="Arial"/>
          <w:color w:val="auto"/>
          <w:sz w:val="22"/>
          <w:szCs w:val="22"/>
        </w:rPr>
      </w:pPr>
      <w:r w:rsidRPr="003265E7">
        <w:rPr>
          <w:rFonts w:ascii="Arial" w:hAnsi="Arial" w:cs="Arial"/>
          <w:color w:val="auto"/>
          <w:sz w:val="22"/>
          <w:szCs w:val="22"/>
        </w:rPr>
        <w:t xml:space="preserve">przyłącze wodociągowe doprowadzić do studni wodomierzowej na terenie działki przedsięwzięcia, w studni należy zamontować zawór główny, wodomierz wraz z zestawem zaworów odcinających, zawór </w:t>
      </w:r>
      <w:proofErr w:type="spellStart"/>
      <w:r w:rsidRPr="003265E7">
        <w:rPr>
          <w:rFonts w:ascii="Arial" w:hAnsi="Arial" w:cs="Arial"/>
          <w:color w:val="auto"/>
          <w:sz w:val="22"/>
          <w:szCs w:val="22"/>
        </w:rPr>
        <w:t>antyskażeniowy</w:t>
      </w:r>
      <w:proofErr w:type="spellEnd"/>
      <w:r w:rsidRPr="003265E7">
        <w:rPr>
          <w:rFonts w:ascii="Arial" w:hAnsi="Arial" w:cs="Arial"/>
          <w:color w:val="auto"/>
          <w:sz w:val="22"/>
          <w:szCs w:val="22"/>
        </w:rPr>
        <w:t xml:space="preserve"> oraz regulator ciśnienia, instalację wodociągową w obrębie studni wodomierzowej należy zabezpieczyć przed zamarzaniem za pomocą samoregulującego kabla grzewczego.</w:t>
      </w:r>
    </w:p>
    <w:bookmarkEnd w:id="2"/>
    <w:p w14:paraId="5F0EE83A" w14:textId="77777777" w:rsidR="00BE0CE6" w:rsidRPr="00F56D60" w:rsidRDefault="00BE0CE6" w:rsidP="00F56D60">
      <w:pPr>
        <w:numPr>
          <w:ilvl w:val="0"/>
          <w:numId w:val="38"/>
        </w:numPr>
        <w:spacing w:after="0" w:line="259" w:lineRule="auto"/>
        <w:ind w:left="1134" w:right="0" w:hanging="425"/>
        <w:contextualSpacing/>
        <w:rPr>
          <w:rFonts w:ascii="Arial" w:eastAsiaTheme="minorHAnsi" w:hAnsi="Arial" w:cs="Arial"/>
          <w:b/>
          <w:bCs/>
          <w:i/>
          <w:iCs/>
          <w:color w:val="auto"/>
          <w:kern w:val="0"/>
          <w:sz w:val="22"/>
          <w:szCs w:val="22"/>
          <w:lang w:eastAsia="en-US"/>
          <w14:ligatures w14:val="none"/>
        </w:rPr>
      </w:pPr>
      <w:r w:rsidRPr="00F56D60">
        <w:rPr>
          <w:rFonts w:ascii="Arial" w:hAnsi="Arial" w:cs="Arial"/>
          <w:b/>
          <w:bCs/>
          <w:color w:val="auto"/>
          <w:sz w:val="22"/>
          <w:szCs w:val="22"/>
        </w:rPr>
        <w:t xml:space="preserve">Zadanie dofinansowane w ramach Działania 3.6 Gospodarka odpadami </w:t>
      </w:r>
      <w:r w:rsidR="003265E7" w:rsidRPr="00F56D60">
        <w:rPr>
          <w:rFonts w:ascii="Arial" w:hAnsi="Arial" w:cs="Arial"/>
          <w:b/>
          <w:bCs/>
          <w:color w:val="auto"/>
          <w:sz w:val="22"/>
          <w:szCs w:val="22"/>
        </w:rPr>
        <w:br/>
      </w:r>
      <w:r w:rsidRPr="00F56D60">
        <w:rPr>
          <w:rFonts w:ascii="Arial" w:hAnsi="Arial" w:cs="Arial"/>
          <w:b/>
          <w:bCs/>
          <w:color w:val="auto"/>
          <w:sz w:val="22"/>
          <w:szCs w:val="22"/>
        </w:rPr>
        <w:t xml:space="preserve">w sektorze publicznym Priorytetu III Ochrona zasobów środowiska i klimatu programu Fundusze Europejskie dla Lubelskiego 2021-2027. </w:t>
      </w:r>
    </w:p>
    <w:p w14:paraId="7A9CFD8E" w14:textId="27835D16" w:rsidR="00281E4C" w:rsidRDefault="00BE0CE6" w:rsidP="00F56D60">
      <w:pPr>
        <w:numPr>
          <w:ilvl w:val="0"/>
          <w:numId w:val="38"/>
        </w:numPr>
        <w:spacing w:after="0" w:line="259" w:lineRule="auto"/>
        <w:ind w:left="1134" w:right="10" w:hanging="425"/>
        <w:contextualSpacing/>
        <w:rPr>
          <w:rFonts w:ascii="Arial" w:hAnsi="Arial" w:cs="Arial"/>
          <w:color w:val="EE0000"/>
          <w:sz w:val="22"/>
          <w:szCs w:val="22"/>
        </w:rPr>
      </w:pPr>
      <w:r w:rsidRPr="00F56D60">
        <w:rPr>
          <w:rFonts w:ascii="Arial" w:hAnsi="Arial" w:cs="Arial"/>
          <w:sz w:val="22"/>
          <w:szCs w:val="22"/>
        </w:rPr>
        <w:t xml:space="preserve">Zamówienie należy wykonać w szczególności zgodnie z dokumentacją </w:t>
      </w:r>
      <w:proofErr w:type="gramStart"/>
      <w:r w:rsidRPr="00F56D60">
        <w:rPr>
          <w:rFonts w:ascii="Arial" w:hAnsi="Arial" w:cs="Arial"/>
          <w:sz w:val="22"/>
          <w:szCs w:val="22"/>
        </w:rPr>
        <w:t>projektową</w:t>
      </w:r>
      <w:r w:rsidR="00281E4C" w:rsidRPr="00F56D60">
        <w:rPr>
          <w:rFonts w:ascii="Arial" w:hAnsi="Arial" w:cs="Arial"/>
          <w:sz w:val="22"/>
          <w:szCs w:val="22"/>
        </w:rPr>
        <w:t xml:space="preserve">, </w:t>
      </w:r>
      <w:r w:rsidRPr="00F56D60">
        <w:rPr>
          <w:rFonts w:ascii="Arial" w:hAnsi="Arial" w:cs="Arial"/>
          <w:sz w:val="22"/>
          <w:szCs w:val="22"/>
        </w:rPr>
        <w:t xml:space="preserve"> </w:t>
      </w:r>
      <w:r w:rsidR="00281E4C" w:rsidRPr="00ED653A">
        <w:rPr>
          <w:rFonts w:ascii="Arial" w:hAnsi="Arial" w:cs="Arial"/>
          <w:b/>
          <w:bCs/>
          <w:color w:val="auto"/>
          <w:sz w:val="22"/>
          <w:szCs w:val="22"/>
        </w:rPr>
        <w:t>zasadą</w:t>
      </w:r>
      <w:proofErr w:type="gramEnd"/>
      <w:r w:rsidR="00281E4C" w:rsidRPr="00ED653A">
        <w:rPr>
          <w:rFonts w:ascii="Arial" w:hAnsi="Arial" w:cs="Arial"/>
          <w:b/>
          <w:bCs/>
          <w:color w:val="auto"/>
          <w:sz w:val="22"/>
          <w:szCs w:val="22"/>
        </w:rPr>
        <w:t xml:space="preserve"> Do No </w:t>
      </w:r>
      <w:proofErr w:type="spellStart"/>
      <w:r w:rsidR="00281E4C" w:rsidRPr="00ED653A">
        <w:rPr>
          <w:rFonts w:ascii="Arial" w:hAnsi="Arial" w:cs="Arial"/>
          <w:b/>
          <w:bCs/>
          <w:color w:val="auto"/>
          <w:sz w:val="22"/>
          <w:szCs w:val="22"/>
        </w:rPr>
        <w:t>Significant</w:t>
      </w:r>
      <w:proofErr w:type="spellEnd"/>
      <w:r w:rsidR="00281E4C" w:rsidRPr="00ED653A">
        <w:rPr>
          <w:rFonts w:ascii="Arial" w:hAnsi="Arial" w:cs="Arial"/>
          <w:b/>
          <w:bCs/>
          <w:color w:val="auto"/>
          <w:sz w:val="22"/>
          <w:szCs w:val="22"/>
        </w:rPr>
        <w:t xml:space="preserve"> </w:t>
      </w:r>
      <w:proofErr w:type="spellStart"/>
      <w:r w:rsidR="00281E4C" w:rsidRPr="00ED653A">
        <w:rPr>
          <w:rFonts w:ascii="Arial" w:hAnsi="Arial" w:cs="Arial"/>
          <w:b/>
          <w:bCs/>
          <w:color w:val="auto"/>
          <w:sz w:val="22"/>
          <w:szCs w:val="22"/>
        </w:rPr>
        <w:t>Harm</w:t>
      </w:r>
      <w:proofErr w:type="spellEnd"/>
      <w:r w:rsidR="00281E4C" w:rsidRPr="00ED653A">
        <w:rPr>
          <w:rFonts w:ascii="Arial" w:hAnsi="Arial" w:cs="Arial"/>
          <w:b/>
          <w:bCs/>
          <w:color w:val="auto"/>
          <w:sz w:val="22"/>
          <w:szCs w:val="22"/>
        </w:rPr>
        <w:t xml:space="preserve"> (DNSH) </w:t>
      </w:r>
      <w:r w:rsidRPr="00ED653A">
        <w:rPr>
          <w:rFonts w:ascii="Arial" w:hAnsi="Arial" w:cs="Arial"/>
          <w:color w:val="auto"/>
          <w:sz w:val="22"/>
          <w:szCs w:val="22"/>
        </w:rPr>
        <w:t>oraz specyfikacją techniczną wykonania i odbioru robót stanowiącymi załącznik nr 1</w:t>
      </w:r>
      <w:r w:rsidR="00ED653A">
        <w:rPr>
          <w:rFonts w:ascii="Arial" w:hAnsi="Arial" w:cs="Arial"/>
          <w:color w:val="auto"/>
          <w:sz w:val="22"/>
          <w:szCs w:val="22"/>
        </w:rPr>
        <w:t>1</w:t>
      </w:r>
      <w:r w:rsidRPr="00ED653A">
        <w:rPr>
          <w:rFonts w:ascii="Arial" w:hAnsi="Arial" w:cs="Arial"/>
          <w:color w:val="auto"/>
          <w:sz w:val="22"/>
          <w:szCs w:val="22"/>
        </w:rPr>
        <w:t xml:space="preserve"> do SWZ z uwzględnieniem zapisów SWZ i umowy, której wzór stanowi załącznik nr 10 do SWZ. </w:t>
      </w:r>
    </w:p>
    <w:p w14:paraId="63AE4175" w14:textId="77777777" w:rsidR="001B51B3" w:rsidRPr="00040138" w:rsidRDefault="00000000">
      <w:pPr>
        <w:numPr>
          <w:ilvl w:val="0"/>
          <w:numId w:val="38"/>
        </w:numPr>
        <w:spacing w:after="160" w:line="259" w:lineRule="auto"/>
        <w:ind w:left="1134" w:right="10" w:hanging="425"/>
        <w:contextualSpacing/>
        <w:jc w:val="left"/>
        <w:rPr>
          <w:rFonts w:ascii="Arial" w:hAnsi="Arial" w:cs="Arial"/>
          <w:color w:val="auto"/>
          <w:sz w:val="22"/>
          <w:szCs w:val="22"/>
        </w:rPr>
      </w:pPr>
      <w:r w:rsidRPr="00040138">
        <w:rPr>
          <w:rFonts w:ascii="Arial" w:hAnsi="Arial" w:cs="Arial"/>
          <w:color w:val="auto"/>
          <w:sz w:val="22"/>
          <w:szCs w:val="22"/>
        </w:rPr>
        <w:t xml:space="preserve">Szczegółowy opis przedmiotu zamówienia zawierają w szczególności: </w:t>
      </w:r>
    </w:p>
    <w:p w14:paraId="2F120DA8" w14:textId="77777777" w:rsidR="001B51B3" w:rsidRPr="00040138" w:rsidRDefault="00000000">
      <w:pPr>
        <w:numPr>
          <w:ilvl w:val="2"/>
          <w:numId w:val="3"/>
        </w:numPr>
        <w:ind w:right="10" w:hanging="425"/>
        <w:rPr>
          <w:rFonts w:ascii="Arial" w:hAnsi="Arial" w:cs="Arial"/>
          <w:color w:val="auto"/>
          <w:sz w:val="22"/>
          <w:szCs w:val="22"/>
        </w:rPr>
      </w:pPr>
      <w:r w:rsidRPr="00040138">
        <w:rPr>
          <w:rFonts w:ascii="Arial" w:hAnsi="Arial" w:cs="Arial"/>
          <w:color w:val="auto"/>
          <w:sz w:val="22"/>
          <w:szCs w:val="22"/>
        </w:rPr>
        <w:t xml:space="preserve">dokumentacja projektowa, </w:t>
      </w:r>
    </w:p>
    <w:p w14:paraId="62A2ABF0" w14:textId="77777777" w:rsidR="001B51B3" w:rsidRPr="00762AAA" w:rsidRDefault="00000000">
      <w:pPr>
        <w:numPr>
          <w:ilvl w:val="2"/>
          <w:numId w:val="3"/>
        </w:numPr>
        <w:ind w:right="10" w:hanging="425"/>
        <w:rPr>
          <w:rFonts w:ascii="Arial" w:hAnsi="Arial" w:cs="Arial"/>
          <w:sz w:val="22"/>
          <w:szCs w:val="22"/>
        </w:rPr>
      </w:pPr>
      <w:r w:rsidRPr="00040138">
        <w:rPr>
          <w:rFonts w:ascii="Arial" w:hAnsi="Arial" w:cs="Arial"/>
          <w:color w:val="auto"/>
          <w:sz w:val="22"/>
          <w:szCs w:val="22"/>
        </w:rPr>
        <w:t xml:space="preserve">specyfikacja techniczna wykonania i </w:t>
      </w:r>
      <w:r w:rsidRPr="00762AAA">
        <w:rPr>
          <w:rFonts w:ascii="Arial" w:hAnsi="Arial" w:cs="Arial"/>
          <w:sz w:val="22"/>
          <w:szCs w:val="22"/>
        </w:rPr>
        <w:t xml:space="preserve">odbioru robót. </w:t>
      </w:r>
    </w:p>
    <w:p w14:paraId="15AB0216" w14:textId="77777777" w:rsidR="001B51B3" w:rsidRDefault="00000000">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Przedmiot zamówienia należy wykonać zgodnie z obowiązującymi przepisami prawa, w szczególności ustawy z dnia 7 lipca 1994 r. Prawo budowlane (Dz. U. z 2025 r. poz. 418 ze zm.) wraz z przepisami wykonawczymi, normami i instrukcjami producentów stosowanych materiałów, urządzeń, zasadami wiedzy technicznej i sztuki budowlanej. </w:t>
      </w:r>
    </w:p>
    <w:p w14:paraId="5C7BCF0C" w14:textId="77777777" w:rsidR="00040138" w:rsidRPr="00040138" w:rsidRDefault="00000000">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w:t>
      </w:r>
    </w:p>
    <w:p w14:paraId="14C2DD06" w14:textId="77777777" w:rsidR="001B51B3" w:rsidRPr="00040138" w:rsidRDefault="00000000">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lastRenderedPageBreak/>
        <w:t xml:space="preserve">Wykonanie przedmiotu zamówienia i oddanie do użytku musi być również zgodne z wszystkimi aktami prawnymi właściwymi dla przedmiotu zamówienia, z przepisami techniczno-budowlanymi, obowiązującymi normami i wytycznymi. </w:t>
      </w:r>
    </w:p>
    <w:p w14:paraId="12A5E49B" w14:textId="77777777" w:rsidR="001B51B3" w:rsidRPr="00040138" w:rsidRDefault="00000000">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Kody CPV: </w:t>
      </w:r>
    </w:p>
    <w:p w14:paraId="013FD558" w14:textId="77777777" w:rsidR="001B51B3" w:rsidRPr="00762AAA" w:rsidRDefault="00000000">
      <w:pPr>
        <w:ind w:left="1109" w:right="10" w:firstLine="0"/>
        <w:rPr>
          <w:rFonts w:ascii="Arial" w:hAnsi="Arial" w:cs="Arial"/>
          <w:sz w:val="22"/>
          <w:szCs w:val="22"/>
        </w:rPr>
      </w:pPr>
      <w:r w:rsidRPr="00762AAA">
        <w:rPr>
          <w:rFonts w:ascii="Arial" w:hAnsi="Arial" w:cs="Arial"/>
          <w:sz w:val="22"/>
          <w:szCs w:val="22"/>
        </w:rPr>
        <w:t xml:space="preserve">45213270-6 roboty budowlane w zakresie stacji recyklingu </w:t>
      </w:r>
    </w:p>
    <w:p w14:paraId="08E84BF1" w14:textId="77777777" w:rsidR="001B51B3" w:rsidRPr="00762AAA" w:rsidRDefault="00000000">
      <w:pPr>
        <w:ind w:left="1109" w:right="10" w:firstLine="0"/>
        <w:rPr>
          <w:rFonts w:ascii="Arial" w:hAnsi="Arial" w:cs="Arial"/>
          <w:sz w:val="22"/>
          <w:szCs w:val="22"/>
        </w:rPr>
      </w:pPr>
      <w:r w:rsidRPr="00762AAA">
        <w:rPr>
          <w:rFonts w:ascii="Arial" w:hAnsi="Arial" w:cs="Arial"/>
          <w:sz w:val="22"/>
          <w:szCs w:val="22"/>
        </w:rPr>
        <w:t xml:space="preserve">45222110-3 roboty budowlane w zakresie składowisk odpadów. </w:t>
      </w:r>
    </w:p>
    <w:p w14:paraId="52B60E27" w14:textId="77777777" w:rsidR="00BE0CE6" w:rsidRDefault="00000000">
      <w:pPr>
        <w:ind w:left="1109" w:right="10" w:firstLine="0"/>
        <w:rPr>
          <w:rFonts w:ascii="Arial" w:hAnsi="Arial" w:cs="Arial"/>
          <w:sz w:val="22"/>
          <w:szCs w:val="22"/>
        </w:rPr>
      </w:pPr>
      <w:r w:rsidRPr="00762AAA">
        <w:rPr>
          <w:rFonts w:ascii="Arial" w:hAnsi="Arial" w:cs="Arial"/>
          <w:sz w:val="22"/>
          <w:szCs w:val="22"/>
        </w:rPr>
        <w:t>45100000-8 przygotowanie terenu pod budowę</w:t>
      </w:r>
    </w:p>
    <w:p w14:paraId="2D49DCF3" w14:textId="77777777" w:rsidR="00BE0CE6" w:rsidRPr="00BE0CE6" w:rsidRDefault="00BE0CE6" w:rsidP="00BE0CE6">
      <w:pPr>
        <w:ind w:left="1109" w:right="10" w:firstLine="25"/>
        <w:rPr>
          <w:rFonts w:ascii="Arial" w:hAnsi="Arial" w:cs="Arial"/>
        </w:rPr>
      </w:pPr>
      <w:r>
        <w:rPr>
          <w:rFonts w:ascii="Arial" w:hAnsi="Arial" w:cs="Arial"/>
        </w:rPr>
        <w:t>45213220-1 r</w:t>
      </w:r>
      <w:r w:rsidRPr="00564AEE">
        <w:rPr>
          <w:rFonts w:ascii="Arial" w:hAnsi="Arial" w:cs="Arial"/>
        </w:rPr>
        <w:t>oboty budowlane w zakresie magazynów</w:t>
      </w:r>
    </w:p>
    <w:p w14:paraId="05AE324B" w14:textId="77777777" w:rsidR="00BE0CE6" w:rsidRPr="003265E7" w:rsidRDefault="00000000" w:rsidP="00BE0CE6">
      <w:pPr>
        <w:ind w:left="1109" w:right="10" w:hanging="116"/>
        <w:rPr>
          <w:rFonts w:ascii="Arial" w:hAnsi="Arial" w:cs="Arial"/>
          <w:color w:val="auto"/>
        </w:rPr>
      </w:pPr>
      <w:r w:rsidRPr="003265E7">
        <w:rPr>
          <w:rFonts w:ascii="Arial" w:hAnsi="Arial" w:cs="Arial"/>
          <w:color w:val="auto"/>
          <w:sz w:val="22"/>
          <w:szCs w:val="22"/>
        </w:rPr>
        <w:t xml:space="preserve"> </w:t>
      </w:r>
      <w:r w:rsidR="00BE0CE6" w:rsidRPr="003265E7">
        <w:rPr>
          <w:rFonts w:ascii="Arial" w:hAnsi="Arial" w:cs="Arial"/>
          <w:color w:val="auto"/>
          <w:sz w:val="22"/>
          <w:szCs w:val="22"/>
        </w:rPr>
        <w:t xml:space="preserve"> </w:t>
      </w:r>
      <w:r w:rsidR="00BE0CE6" w:rsidRPr="003265E7">
        <w:rPr>
          <w:rFonts w:ascii="Arial" w:hAnsi="Arial" w:cs="Arial"/>
          <w:color w:val="auto"/>
        </w:rPr>
        <w:t xml:space="preserve">45330000-9 roboty instalacyjne wodno-kanalizacyjne i sanitarne </w:t>
      </w:r>
    </w:p>
    <w:p w14:paraId="06CC1CD3" w14:textId="77777777" w:rsidR="001B51B3" w:rsidRPr="003265E7" w:rsidRDefault="00BE0CE6" w:rsidP="00BE0CE6">
      <w:pPr>
        <w:ind w:left="1109" w:right="10" w:firstLine="25"/>
        <w:rPr>
          <w:rFonts w:ascii="Arial" w:hAnsi="Arial" w:cs="Arial"/>
          <w:color w:val="auto"/>
        </w:rPr>
      </w:pPr>
      <w:r w:rsidRPr="003265E7">
        <w:rPr>
          <w:rFonts w:ascii="Arial" w:hAnsi="Arial" w:cs="Arial"/>
          <w:color w:val="auto"/>
        </w:rPr>
        <w:t xml:space="preserve">45310000-3 roboty instalacyjne elektryczne </w:t>
      </w:r>
    </w:p>
    <w:p w14:paraId="5F7A7942" w14:textId="77777777" w:rsidR="001B51B3" w:rsidRDefault="00000000">
      <w:pPr>
        <w:ind w:left="1109" w:right="10" w:firstLine="0"/>
        <w:rPr>
          <w:rFonts w:ascii="Arial" w:hAnsi="Arial" w:cs="Arial"/>
          <w:sz w:val="22"/>
          <w:szCs w:val="22"/>
        </w:rPr>
      </w:pPr>
      <w:r w:rsidRPr="00762AAA">
        <w:rPr>
          <w:rFonts w:ascii="Arial" w:hAnsi="Arial" w:cs="Arial"/>
          <w:sz w:val="22"/>
          <w:szCs w:val="22"/>
        </w:rPr>
        <w:t xml:space="preserve">45400000-1 roboty wykończeniowe w zakresie obiektów budowlanych </w:t>
      </w:r>
    </w:p>
    <w:p w14:paraId="3DC71BF5" w14:textId="653543B9" w:rsidR="00DF63E2" w:rsidRPr="00DF63E2" w:rsidRDefault="00DF63E2" w:rsidP="00DF63E2">
      <w:pPr>
        <w:ind w:left="1109" w:right="10" w:firstLine="25"/>
        <w:rPr>
          <w:rFonts w:ascii="Arial" w:hAnsi="Arial" w:cs="Arial"/>
          <w:color w:val="auto"/>
        </w:rPr>
      </w:pPr>
      <w:hyperlink r:id="rId8" w:history="1">
        <w:r w:rsidRPr="00DF63E2">
          <w:rPr>
            <w:rStyle w:val="Hipercze"/>
            <w:rFonts w:ascii="Arial" w:hAnsi="Arial" w:cs="Arial"/>
            <w:color w:val="auto"/>
            <w:u w:val="none"/>
          </w:rPr>
          <w:t>45223300-9</w:t>
        </w:r>
      </w:hyperlink>
      <w:r w:rsidRPr="00DF63E2">
        <w:rPr>
          <w:rFonts w:ascii="Arial" w:hAnsi="Arial" w:cs="Arial"/>
          <w:color w:val="auto"/>
        </w:rPr>
        <w:t xml:space="preserve"> </w:t>
      </w:r>
      <w:r>
        <w:rPr>
          <w:rFonts w:ascii="Arial" w:hAnsi="Arial" w:cs="Arial"/>
          <w:color w:val="auto"/>
        </w:rPr>
        <w:t>r</w:t>
      </w:r>
      <w:r w:rsidRPr="000324A4">
        <w:rPr>
          <w:rFonts w:ascii="Arial" w:hAnsi="Arial" w:cs="Arial"/>
          <w:color w:val="auto"/>
        </w:rPr>
        <w:t>oboty budowlane w zakresie parkingów</w:t>
      </w:r>
    </w:p>
    <w:p w14:paraId="788AB210" w14:textId="77777777" w:rsidR="001B51B3" w:rsidRPr="00040138" w:rsidRDefault="00000000">
      <w:pPr>
        <w:pStyle w:val="Akapitzlist"/>
        <w:numPr>
          <w:ilvl w:val="0"/>
          <w:numId w:val="40"/>
        </w:numPr>
        <w:ind w:left="1134" w:right="10" w:hanging="425"/>
        <w:rPr>
          <w:rFonts w:ascii="Arial" w:hAnsi="Arial" w:cs="Arial"/>
          <w:sz w:val="22"/>
          <w:szCs w:val="22"/>
        </w:rPr>
      </w:pPr>
      <w:r w:rsidRPr="00040138">
        <w:rPr>
          <w:rFonts w:ascii="Arial" w:hAnsi="Arial" w:cs="Arial"/>
          <w:sz w:val="22"/>
          <w:szCs w:val="22"/>
        </w:rPr>
        <w:t xml:space="preserve">Wymagania w zakresie zatrudnienia osób, o których mowa w art. 95 ustawy </w:t>
      </w:r>
      <w:proofErr w:type="spellStart"/>
      <w:r w:rsidRPr="00040138">
        <w:rPr>
          <w:rFonts w:ascii="Arial" w:hAnsi="Arial" w:cs="Arial"/>
          <w:sz w:val="22"/>
          <w:szCs w:val="22"/>
        </w:rPr>
        <w:t>Pzp</w:t>
      </w:r>
      <w:proofErr w:type="spellEnd"/>
      <w:r w:rsidRPr="00040138">
        <w:rPr>
          <w:rFonts w:ascii="Arial" w:hAnsi="Arial" w:cs="Arial"/>
          <w:sz w:val="22"/>
          <w:szCs w:val="22"/>
        </w:rPr>
        <w:t xml:space="preserve">: </w:t>
      </w:r>
    </w:p>
    <w:p w14:paraId="7BDE0EE3" w14:textId="77777777" w:rsidR="001B51B3" w:rsidRPr="00762AAA" w:rsidRDefault="00000000">
      <w:pPr>
        <w:numPr>
          <w:ilvl w:val="3"/>
          <w:numId w:val="4"/>
        </w:numPr>
        <w:ind w:right="10" w:hanging="425"/>
        <w:rPr>
          <w:rFonts w:ascii="Arial" w:hAnsi="Arial" w:cs="Arial"/>
          <w:sz w:val="22"/>
          <w:szCs w:val="22"/>
        </w:rPr>
      </w:pPr>
      <w:r w:rsidRPr="00762AAA">
        <w:rPr>
          <w:rFonts w:ascii="Arial" w:hAnsi="Arial" w:cs="Arial"/>
          <w:sz w:val="22"/>
          <w:szCs w:val="22"/>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(Dz. U. z 2025 poz. 277 ze zm.) obejmują następujące rodzaje czynności: czynności bezpośrednio związane z wykonywaniem robót, czyli czynności tzw. pracowników fizycznych (wymóg nie dotyczy m.in.: osób kierujących budową, wykonujących obsługę geodezyjną, czy dostawców materiałów budowlanych oraz sytuacji, w której wykonawca, podwykonawca lub dalszy podwykonawca osobiście wykonuje powyższe czynności np. osoba fizyczna prowadząca działalność gospodarczą, wspólnicy spółki cywilnej). </w:t>
      </w:r>
    </w:p>
    <w:p w14:paraId="10EE1D11" w14:textId="77777777" w:rsidR="001B51B3" w:rsidRPr="00762AAA" w:rsidRDefault="00000000">
      <w:pPr>
        <w:numPr>
          <w:ilvl w:val="3"/>
          <w:numId w:val="4"/>
        </w:numPr>
        <w:ind w:right="10" w:hanging="425"/>
        <w:rPr>
          <w:rFonts w:ascii="Arial" w:hAnsi="Arial" w:cs="Arial"/>
          <w:sz w:val="22"/>
          <w:szCs w:val="22"/>
        </w:rPr>
      </w:pPr>
      <w:r w:rsidRPr="00762AAA">
        <w:rPr>
          <w:rFonts w:ascii="Arial" w:hAnsi="Arial" w:cs="Arial"/>
          <w:sz w:val="22"/>
          <w:szCs w:val="22"/>
        </w:rPr>
        <w:t xml:space="preserve">Szczegółowe wymagania dotyczące realizacji oraz egzekwowania wymogu zatrudnienia na podstawie stosunku pracy zostały określone w projekcie umowy, </w:t>
      </w:r>
      <w:r w:rsidRPr="00ED653A">
        <w:rPr>
          <w:rFonts w:ascii="Arial" w:hAnsi="Arial" w:cs="Arial"/>
          <w:color w:val="auto"/>
          <w:sz w:val="22"/>
          <w:szCs w:val="22"/>
        </w:rPr>
        <w:t xml:space="preserve">stanowiącej załącznik nr 10 do SWZ. </w:t>
      </w:r>
    </w:p>
    <w:p w14:paraId="19DDDFBB" w14:textId="77777777" w:rsidR="001B51B3" w:rsidRPr="00762AAA" w:rsidRDefault="00000000">
      <w:pPr>
        <w:numPr>
          <w:ilvl w:val="0"/>
          <w:numId w:val="40"/>
        </w:numPr>
        <w:ind w:left="1134" w:right="10" w:hanging="425"/>
        <w:rPr>
          <w:rFonts w:ascii="Arial" w:hAnsi="Arial" w:cs="Arial"/>
          <w:sz w:val="22"/>
          <w:szCs w:val="22"/>
        </w:rPr>
      </w:pPr>
      <w:r w:rsidRPr="00762AAA">
        <w:rPr>
          <w:rFonts w:ascii="Arial" w:hAnsi="Arial" w:cs="Arial"/>
          <w:sz w:val="22"/>
          <w:szCs w:val="22"/>
        </w:rPr>
        <w:t xml:space="preserve">Zgodnie z art. 101 ust. 4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 sytuacji, gdyby w </w:t>
      </w:r>
      <w:proofErr w:type="spellStart"/>
      <w:r w:rsidRPr="00762AAA">
        <w:rPr>
          <w:rFonts w:ascii="Arial" w:hAnsi="Arial" w:cs="Arial"/>
          <w:sz w:val="22"/>
          <w:szCs w:val="22"/>
        </w:rPr>
        <w:t>STWiORB</w:t>
      </w:r>
      <w:proofErr w:type="spellEnd"/>
      <w:r w:rsidRPr="00762AAA">
        <w:rPr>
          <w:rFonts w:ascii="Arial" w:hAnsi="Arial" w:cs="Arial"/>
          <w:sz w:val="22"/>
          <w:szCs w:val="22"/>
        </w:rPr>
        <w:t xml:space="preserve"> zawarto odniesienie do norm, ocen technicznych, aprobat, specyfikacji technicznych i systemów referencji technicznych, o których mowa w art. 101 ust. 1 pkt 2 i ust. 3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Wykonawca, który powołuje się na rozwiązania równoważne opisywanym w ww. dokumencie, jest obowiązany udowodnić, poprzez dołączenie do oferty stosownych przedmiotowych środków dowodowych, o których mowa w art. 104–107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że proponowane rozwiązania w równoważnym stopniu spełniają wymagania określone w opisie przedmiotu zamówienia. </w:t>
      </w:r>
    </w:p>
    <w:p w14:paraId="6FDCD881" w14:textId="77777777" w:rsidR="001B51B3" w:rsidRPr="00762AAA" w:rsidRDefault="00000000">
      <w:pPr>
        <w:spacing w:after="50" w:line="259" w:lineRule="auto"/>
        <w:ind w:left="1109" w:right="0" w:firstLine="0"/>
        <w:jc w:val="left"/>
        <w:rPr>
          <w:rFonts w:ascii="Arial" w:hAnsi="Arial" w:cs="Arial"/>
          <w:sz w:val="22"/>
          <w:szCs w:val="22"/>
        </w:rPr>
      </w:pPr>
      <w:r w:rsidRPr="00762AAA">
        <w:rPr>
          <w:rFonts w:ascii="Arial" w:hAnsi="Arial" w:cs="Arial"/>
          <w:sz w:val="22"/>
          <w:szCs w:val="22"/>
        </w:rPr>
        <w:t xml:space="preserve"> </w:t>
      </w:r>
    </w:p>
    <w:p w14:paraId="066AC953" w14:textId="77777777" w:rsidR="001B51B3" w:rsidRPr="003E53BB" w:rsidRDefault="00000000" w:rsidP="00040138">
      <w:pPr>
        <w:spacing w:after="28" w:line="259" w:lineRule="auto"/>
        <w:ind w:left="567" w:right="0" w:hanging="305"/>
        <w:rPr>
          <w:rFonts w:ascii="Arial" w:hAnsi="Arial" w:cs="Arial"/>
          <w:b/>
          <w:bCs/>
          <w:color w:val="auto"/>
          <w:sz w:val="22"/>
          <w:szCs w:val="22"/>
        </w:rPr>
      </w:pPr>
      <w:r w:rsidRPr="003E53BB">
        <w:rPr>
          <w:rFonts w:ascii="Arial" w:hAnsi="Arial" w:cs="Arial"/>
          <w:b/>
          <w:bCs/>
          <w:color w:val="auto"/>
          <w:sz w:val="22"/>
          <w:szCs w:val="22"/>
        </w:rPr>
        <w:lastRenderedPageBreak/>
        <w:t xml:space="preserve">IV. </w:t>
      </w:r>
      <w:r w:rsidRPr="003E53BB">
        <w:rPr>
          <w:rFonts w:ascii="Arial" w:hAnsi="Arial" w:cs="Arial"/>
          <w:b/>
          <w:bCs/>
          <w:color w:val="auto"/>
          <w:sz w:val="22"/>
          <w:szCs w:val="22"/>
          <w:u w:val="single" w:color="000000"/>
        </w:rPr>
        <w:t>INFORMACJE, O KTÓRYCH MOWA W ART. 281 UST. 2 PKT  4, 6, 8, 9, 11, 12, 14, 15, 16, 17, 18</w:t>
      </w:r>
      <w:r w:rsidRPr="003E53BB">
        <w:rPr>
          <w:rFonts w:ascii="Arial" w:hAnsi="Arial" w:cs="Arial"/>
          <w:b/>
          <w:bCs/>
          <w:color w:val="auto"/>
          <w:sz w:val="22"/>
          <w:szCs w:val="22"/>
        </w:rPr>
        <w:t xml:space="preserve"> </w:t>
      </w:r>
      <w:r w:rsidRPr="003E53BB">
        <w:rPr>
          <w:rFonts w:ascii="Arial" w:hAnsi="Arial" w:cs="Arial"/>
          <w:b/>
          <w:bCs/>
          <w:color w:val="auto"/>
          <w:sz w:val="22"/>
          <w:szCs w:val="22"/>
          <w:u w:val="single" w:color="000000"/>
        </w:rPr>
        <w:t>USTAWY PZP.</w:t>
      </w:r>
      <w:r w:rsidRPr="003E53BB">
        <w:rPr>
          <w:rFonts w:ascii="Arial" w:hAnsi="Arial" w:cs="Arial"/>
          <w:b/>
          <w:bCs/>
          <w:color w:val="auto"/>
          <w:sz w:val="22"/>
          <w:szCs w:val="22"/>
        </w:rPr>
        <w:t xml:space="preserve"> </w:t>
      </w:r>
    </w:p>
    <w:p w14:paraId="49BA1D63" w14:textId="77777777" w:rsidR="001B51B3" w:rsidRPr="00040138" w:rsidRDefault="00000000">
      <w:pPr>
        <w:pStyle w:val="Akapitzlist"/>
        <w:numPr>
          <w:ilvl w:val="3"/>
          <w:numId w:val="38"/>
        </w:numPr>
        <w:ind w:left="1134" w:right="10" w:hanging="283"/>
        <w:rPr>
          <w:rFonts w:ascii="Arial" w:hAnsi="Arial" w:cs="Arial"/>
          <w:sz w:val="22"/>
          <w:szCs w:val="22"/>
        </w:rPr>
      </w:pPr>
      <w:r w:rsidRPr="00040138">
        <w:rPr>
          <w:rFonts w:ascii="Arial" w:hAnsi="Arial" w:cs="Arial"/>
          <w:sz w:val="22"/>
          <w:szCs w:val="22"/>
        </w:rPr>
        <w:t xml:space="preserve">Zamawiający nie dopuszcza możliwości składania ofert częściowych. Wartość zamówienia jest niższa od tzw. progów unijnych które zobowiązują do implementacji dyrektyw UE. Dyrektywa 2014/24/UE w treści motywu 78 wskazuje, że aby zwiększyć konkurencję, instytucje zamawiające powinny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w:t>
      </w:r>
      <w:r w:rsidR="00040138">
        <w:rPr>
          <w:rFonts w:ascii="Arial" w:hAnsi="Arial" w:cs="Arial"/>
          <w:sz w:val="22"/>
          <w:szCs w:val="22"/>
        </w:rPr>
        <w:br/>
      </w:r>
      <w:r w:rsidRPr="00040138">
        <w:rPr>
          <w:rFonts w:ascii="Arial" w:hAnsi="Arial" w:cs="Arial"/>
          <w:sz w:val="22"/>
          <w:szCs w:val="22"/>
        </w:rPr>
        <w:t xml:space="preserve">z następujących względów:  </w:t>
      </w:r>
    </w:p>
    <w:p w14:paraId="04064D90" w14:textId="77777777" w:rsidR="001B51B3" w:rsidRPr="00762AAA" w:rsidRDefault="00000000">
      <w:pPr>
        <w:numPr>
          <w:ilvl w:val="0"/>
          <w:numId w:val="5"/>
        </w:numPr>
        <w:ind w:right="10" w:hanging="425"/>
        <w:rPr>
          <w:rFonts w:ascii="Arial" w:hAnsi="Arial" w:cs="Arial"/>
          <w:sz w:val="22"/>
          <w:szCs w:val="22"/>
        </w:rPr>
      </w:pPr>
      <w:r w:rsidRPr="00762AAA">
        <w:rPr>
          <w:rFonts w:ascii="Arial" w:hAnsi="Arial" w:cs="Arial"/>
          <w:sz w:val="22"/>
          <w:szCs w:val="22"/>
        </w:rPr>
        <w:t xml:space="preserve">przedmiotem zamówienia jest wykonanie robót dotyczących jednego obiektu – Punktu Selektywnej Zbiórki Odpadów Komunalnych. Rozdzielenie robót groziłoby niedającymi się wyeliminować problemami organizacyjnymi związanymi </w:t>
      </w:r>
      <w:r w:rsidR="00040138">
        <w:rPr>
          <w:rFonts w:ascii="Arial" w:hAnsi="Arial" w:cs="Arial"/>
          <w:sz w:val="22"/>
          <w:szCs w:val="22"/>
        </w:rPr>
        <w:br/>
      </w:r>
      <w:r w:rsidRPr="00762AAA">
        <w:rPr>
          <w:rFonts w:ascii="Arial" w:hAnsi="Arial" w:cs="Arial"/>
          <w:sz w:val="22"/>
          <w:szCs w:val="22"/>
        </w:rPr>
        <w:t xml:space="preserve">z odpowiedzialnością za poszczególne elementy robót wykonywanych przez różnych Wykonawców, </w:t>
      </w:r>
    </w:p>
    <w:p w14:paraId="00DA44B0" w14:textId="77777777" w:rsidR="001B51B3" w:rsidRPr="00762AAA" w:rsidRDefault="00000000">
      <w:pPr>
        <w:numPr>
          <w:ilvl w:val="0"/>
          <w:numId w:val="5"/>
        </w:numPr>
        <w:ind w:right="10" w:hanging="425"/>
        <w:rPr>
          <w:rFonts w:ascii="Arial" w:hAnsi="Arial" w:cs="Arial"/>
          <w:sz w:val="22"/>
          <w:szCs w:val="22"/>
        </w:rPr>
      </w:pPr>
      <w:r w:rsidRPr="00762AAA">
        <w:rPr>
          <w:rFonts w:ascii="Arial" w:hAnsi="Arial" w:cs="Arial"/>
          <w:sz w:val="22"/>
          <w:szCs w:val="22"/>
        </w:rPr>
        <w:t xml:space="preserve">przy tego typu robotach nie ma możliwości jednoznacznego określenia zasad odpowiedzialności za jeden plac budowy (teren przekazany byłby równolegle wielu Wykonawcom), nie jest także możliwe rozgraniczenie odpowiedzialności wielu kierowników budowy, </w:t>
      </w:r>
    </w:p>
    <w:p w14:paraId="5089D054" w14:textId="77777777" w:rsidR="001B51B3" w:rsidRPr="00762AAA" w:rsidRDefault="00000000">
      <w:pPr>
        <w:numPr>
          <w:ilvl w:val="0"/>
          <w:numId w:val="5"/>
        </w:numPr>
        <w:ind w:right="10" w:hanging="425"/>
        <w:rPr>
          <w:rFonts w:ascii="Arial" w:hAnsi="Arial" w:cs="Arial"/>
          <w:sz w:val="22"/>
          <w:szCs w:val="22"/>
        </w:rPr>
      </w:pPr>
      <w:r w:rsidRPr="00762AAA">
        <w:rPr>
          <w:rFonts w:ascii="Arial" w:hAnsi="Arial" w:cs="Arial"/>
          <w:sz w:val="22"/>
          <w:szCs w:val="22"/>
        </w:rPr>
        <w:t xml:space="preserve">przy robotach będących przedmiotem zamówienia, wykonywanych przez różnych Wykonawców opóźnienie jednego z Wykonawców wpłynęłoby negatywnie na terminowość wykonania innych elementów inwestycji – zależnych od terminowego wykonania prac przez innego Wykonawcę, </w:t>
      </w:r>
    </w:p>
    <w:p w14:paraId="520A0FCA" w14:textId="77777777" w:rsidR="001B51B3" w:rsidRPr="00762AAA" w:rsidRDefault="00000000">
      <w:pPr>
        <w:numPr>
          <w:ilvl w:val="0"/>
          <w:numId w:val="5"/>
        </w:numPr>
        <w:ind w:right="10" w:hanging="425"/>
        <w:rPr>
          <w:rFonts w:ascii="Arial" w:hAnsi="Arial" w:cs="Arial"/>
          <w:sz w:val="22"/>
          <w:szCs w:val="22"/>
        </w:rPr>
      </w:pPr>
      <w:r w:rsidRPr="00762AAA">
        <w:rPr>
          <w:rFonts w:ascii="Arial" w:hAnsi="Arial" w:cs="Arial"/>
          <w:sz w:val="22"/>
          <w:szCs w:val="22"/>
        </w:rPr>
        <w:t xml:space="preserve">przedmiotowe zamówienie ze względów technicznych, organizacyjnych </w:t>
      </w:r>
      <w:r w:rsidR="00040138">
        <w:rPr>
          <w:rFonts w:ascii="Arial" w:hAnsi="Arial" w:cs="Arial"/>
          <w:sz w:val="22"/>
          <w:szCs w:val="22"/>
        </w:rPr>
        <w:br/>
      </w:r>
      <w:r w:rsidRPr="00762AAA">
        <w:rPr>
          <w:rFonts w:ascii="Arial" w:hAnsi="Arial" w:cs="Arial"/>
          <w:sz w:val="22"/>
          <w:szCs w:val="22"/>
        </w:rPr>
        <w:t xml:space="preserve">i ekonomicznych tworzy nierozerwalną całość. </w:t>
      </w:r>
    </w:p>
    <w:p w14:paraId="670CA58D" w14:textId="77777777" w:rsidR="001B51B3" w:rsidRPr="00762AAA" w:rsidRDefault="00000000">
      <w:pPr>
        <w:ind w:left="1097" w:right="10" w:firstLine="0"/>
        <w:rPr>
          <w:rFonts w:ascii="Arial" w:hAnsi="Arial" w:cs="Arial"/>
          <w:sz w:val="22"/>
          <w:szCs w:val="22"/>
        </w:rPr>
      </w:pPr>
      <w:r w:rsidRPr="00762AAA">
        <w:rPr>
          <w:rFonts w:ascii="Arial" w:hAnsi="Arial" w:cs="Arial"/>
          <w:sz w:val="22"/>
          <w:szCs w:val="22"/>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jest względami technicznymi, organizacyjnymi, ekonomicznymi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mikro,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6B380503"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dopuszcza możliwości składania ofert wariantowych. </w:t>
      </w:r>
    </w:p>
    <w:p w14:paraId="5F25286B"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lastRenderedPageBreak/>
        <w:t xml:space="preserve">Zamawiający nie stawia wymagań w zakresie zatrudnienia osób, o których mowa w art. 96 ust. 2 pkt 2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2F8C731A"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zastrzega możliwości ubiegania się o udzielenie zamówienia wyłącznie przez wykonawców, o których mowa w art. 94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3A288B4E"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udzielenia zamówień, o których mowa w art. 214 ust. 1 pkt 7 i 8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40750787"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wymaga złożenia oferty po uprzednim odbyciu wizji lokalnej lub sprawdzeniu dokumentów dostępnych na miejscu u Zamawiającego. </w:t>
      </w:r>
    </w:p>
    <w:p w14:paraId="64AE97DD"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zwrotu kosztów udziału w postępowaniu. </w:t>
      </w:r>
    </w:p>
    <w:p w14:paraId="1904E09D"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zastrzega obowiązku osobistego wykonania przez Wykonawcę kluczowych zadań. </w:t>
      </w:r>
    </w:p>
    <w:p w14:paraId="6B29AD04"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zawarcia umowy ramowej. </w:t>
      </w:r>
    </w:p>
    <w:p w14:paraId="38DF6552"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przewiduje wyboru oferty najkorzystniejszej z zastosowaniem aukcji elektronicznej. </w:t>
      </w:r>
    </w:p>
    <w:p w14:paraId="6D3EBFCC" w14:textId="77777777" w:rsidR="001B51B3" w:rsidRPr="00762AAA" w:rsidRDefault="00000000">
      <w:pPr>
        <w:numPr>
          <w:ilvl w:val="0"/>
          <w:numId w:val="6"/>
        </w:numPr>
        <w:ind w:right="10" w:hanging="425"/>
        <w:rPr>
          <w:rFonts w:ascii="Arial" w:hAnsi="Arial" w:cs="Arial"/>
          <w:sz w:val="22"/>
          <w:szCs w:val="22"/>
        </w:rPr>
      </w:pPr>
      <w:r w:rsidRPr="00762AAA">
        <w:rPr>
          <w:rFonts w:ascii="Arial" w:hAnsi="Arial" w:cs="Arial"/>
          <w:sz w:val="22"/>
          <w:szCs w:val="22"/>
        </w:rPr>
        <w:t xml:space="preserve">Zamawiający nie dopuszcza możliwości składania ofert w postaci katalogów elektronicznych lub dołączenia katalogów elektronicznych do oferty. </w:t>
      </w:r>
    </w:p>
    <w:p w14:paraId="1B50DA1E" w14:textId="77777777" w:rsidR="001B51B3" w:rsidRPr="003E53BB" w:rsidRDefault="00000000">
      <w:pPr>
        <w:spacing w:after="52" w:line="259" w:lineRule="auto"/>
        <w:ind w:left="1097" w:right="0" w:firstLine="0"/>
        <w:jc w:val="left"/>
        <w:rPr>
          <w:rFonts w:ascii="Arial" w:hAnsi="Arial" w:cs="Arial"/>
          <w:b/>
          <w:bCs/>
          <w:sz w:val="22"/>
          <w:szCs w:val="22"/>
        </w:rPr>
      </w:pPr>
      <w:r w:rsidRPr="003E53BB">
        <w:rPr>
          <w:rFonts w:ascii="Arial" w:hAnsi="Arial" w:cs="Arial"/>
          <w:b/>
          <w:bCs/>
          <w:sz w:val="22"/>
          <w:szCs w:val="22"/>
        </w:rPr>
        <w:t xml:space="preserve"> </w:t>
      </w:r>
    </w:p>
    <w:p w14:paraId="07CC5EAF" w14:textId="77777777" w:rsidR="001B51B3" w:rsidRPr="003E53BB" w:rsidRDefault="00000000">
      <w:pPr>
        <w:spacing w:after="28" w:line="259" w:lineRule="auto"/>
        <w:ind w:left="334" w:right="0" w:hanging="10"/>
        <w:rPr>
          <w:rFonts w:ascii="Arial" w:hAnsi="Arial" w:cs="Arial"/>
          <w:b/>
          <w:bCs/>
          <w:sz w:val="22"/>
          <w:szCs w:val="22"/>
        </w:rPr>
      </w:pPr>
      <w:r w:rsidRPr="003E53BB">
        <w:rPr>
          <w:rFonts w:ascii="Arial" w:hAnsi="Arial" w:cs="Arial"/>
          <w:b/>
          <w:bCs/>
          <w:sz w:val="22"/>
          <w:szCs w:val="22"/>
        </w:rPr>
        <w:t xml:space="preserve">V. </w:t>
      </w:r>
      <w:r w:rsidRPr="003E53BB">
        <w:rPr>
          <w:rFonts w:ascii="Arial" w:hAnsi="Arial" w:cs="Arial"/>
          <w:b/>
          <w:bCs/>
          <w:sz w:val="22"/>
          <w:szCs w:val="22"/>
          <w:u w:val="single" w:color="000000"/>
        </w:rPr>
        <w:t>TERMIN WYKONANIA ZAMÓWIENIA</w:t>
      </w:r>
      <w:r w:rsidRPr="003E53BB">
        <w:rPr>
          <w:rFonts w:ascii="Arial" w:hAnsi="Arial" w:cs="Arial"/>
          <w:b/>
          <w:bCs/>
          <w:sz w:val="22"/>
          <w:szCs w:val="22"/>
        </w:rPr>
        <w:t xml:space="preserve"> </w:t>
      </w:r>
    </w:p>
    <w:p w14:paraId="46591260" w14:textId="77777777" w:rsidR="001B51B3" w:rsidRPr="009B65F9" w:rsidRDefault="00000000">
      <w:pPr>
        <w:ind w:left="657" w:right="10" w:firstLine="0"/>
        <w:rPr>
          <w:rFonts w:ascii="Arial" w:hAnsi="Arial" w:cs="Arial"/>
          <w:color w:val="EE0000"/>
          <w:sz w:val="22"/>
          <w:szCs w:val="22"/>
        </w:rPr>
      </w:pPr>
      <w:r w:rsidRPr="00762AAA">
        <w:rPr>
          <w:rFonts w:ascii="Arial" w:hAnsi="Arial" w:cs="Arial"/>
          <w:sz w:val="22"/>
          <w:szCs w:val="22"/>
        </w:rPr>
        <w:t xml:space="preserve">Termin wykonania </w:t>
      </w:r>
      <w:r w:rsidRPr="00F56D60">
        <w:rPr>
          <w:rFonts w:ascii="Arial" w:hAnsi="Arial" w:cs="Arial"/>
          <w:color w:val="auto"/>
          <w:sz w:val="22"/>
          <w:szCs w:val="22"/>
        </w:rPr>
        <w:t>zamówienia – do 1</w:t>
      </w:r>
      <w:r w:rsidR="00394CA7" w:rsidRPr="00F56D60">
        <w:rPr>
          <w:rFonts w:ascii="Arial" w:hAnsi="Arial" w:cs="Arial"/>
          <w:color w:val="auto"/>
          <w:sz w:val="22"/>
          <w:szCs w:val="22"/>
        </w:rPr>
        <w:t>2</w:t>
      </w:r>
      <w:r w:rsidRPr="00F56D60">
        <w:rPr>
          <w:rFonts w:ascii="Arial" w:hAnsi="Arial" w:cs="Arial"/>
          <w:color w:val="auto"/>
          <w:sz w:val="22"/>
          <w:szCs w:val="22"/>
        </w:rPr>
        <w:t xml:space="preserve"> miesięcy od daty zawarcia umowy. </w:t>
      </w:r>
    </w:p>
    <w:p w14:paraId="6222CC8F" w14:textId="77777777" w:rsidR="001B51B3" w:rsidRPr="00762AAA" w:rsidRDefault="00000000">
      <w:pPr>
        <w:spacing w:after="49" w:line="259" w:lineRule="auto"/>
        <w:ind w:left="672" w:right="0" w:firstLine="0"/>
        <w:jc w:val="left"/>
        <w:rPr>
          <w:rFonts w:ascii="Arial" w:hAnsi="Arial" w:cs="Arial"/>
          <w:sz w:val="22"/>
          <w:szCs w:val="22"/>
        </w:rPr>
      </w:pPr>
      <w:r w:rsidRPr="00762AAA">
        <w:rPr>
          <w:rFonts w:ascii="Arial" w:hAnsi="Arial" w:cs="Arial"/>
          <w:sz w:val="22"/>
          <w:szCs w:val="22"/>
        </w:rPr>
        <w:t xml:space="preserve"> </w:t>
      </w:r>
    </w:p>
    <w:p w14:paraId="6C0E6210" w14:textId="77777777" w:rsidR="001B51B3" w:rsidRPr="003E53BB" w:rsidRDefault="00000000">
      <w:pPr>
        <w:pStyle w:val="Nagwek1"/>
        <w:ind w:left="272"/>
        <w:rPr>
          <w:rFonts w:ascii="Arial" w:hAnsi="Arial" w:cs="Arial"/>
          <w:b/>
          <w:bCs/>
          <w:sz w:val="22"/>
          <w:szCs w:val="22"/>
        </w:rPr>
      </w:pPr>
      <w:r w:rsidRPr="003E53BB">
        <w:rPr>
          <w:rFonts w:ascii="Arial" w:hAnsi="Arial" w:cs="Arial"/>
          <w:b/>
          <w:bCs/>
          <w:sz w:val="22"/>
          <w:szCs w:val="22"/>
          <w:u w:val="none"/>
        </w:rPr>
        <w:t xml:space="preserve">VI. </w:t>
      </w:r>
      <w:r w:rsidRPr="003E53BB">
        <w:rPr>
          <w:rFonts w:ascii="Arial" w:hAnsi="Arial" w:cs="Arial"/>
          <w:b/>
          <w:bCs/>
          <w:sz w:val="22"/>
          <w:szCs w:val="22"/>
        </w:rPr>
        <w:t>PODSTAWY WYKLUCZENIA</w:t>
      </w:r>
      <w:r w:rsidRPr="003E53BB">
        <w:rPr>
          <w:rFonts w:ascii="Arial" w:hAnsi="Arial" w:cs="Arial"/>
          <w:b/>
          <w:bCs/>
          <w:sz w:val="22"/>
          <w:szCs w:val="22"/>
          <w:u w:val="none"/>
        </w:rPr>
        <w:t xml:space="preserve">  </w:t>
      </w:r>
    </w:p>
    <w:p w14:paraId="7ED4F107" w14:textId="77777777" w:rsidR="001B51B3" w:rsidRPr="00762AAA" w:rsidRDefault="00000000">
      <w:pPr>
        <w:ind w:left="657" w:right="10" w:firstLine="0"/>
        <w:rPr>
          <w:rFonts w:ascii="Arial" w:hAnsi="Arial" w:cs="Arial"/>
          <w:sz w:val="22"/>
          <w:szCs w:val="22"/>
        </w:rPr>
      </w:pPr>
      <w:r w:rsidRPr="00762AAA">
        <w:rPr>
          <w:rFonts w:ascii="Arial" w:hAnsi="Arial" w:cs="Arial"/>
          <w:sz w:val="22"/>
          <w:szCs w:val="22"/>
        </w:rPr>
        <w:t xml:space="preserve">Z postępowania o udzielenie zamówienia </w:t>
      </w:r>
      <w:r w:rsidRPr="00762AAA">
        <w:rPr>
          <w:rFonts w:ascii="Arial" w:hAnsi="Arial" w:cs="Arial"/>
          <w:sz w:val="22"/>
          <w:szCs w:val="22"/>
          <w:u w:val="single" w:color="000000"/>
        </w:rPr>
        <w:t>wyklucza się</w:t>
      </w:r>
      <w:r w:rsidRPr="00762AAA">
        <w:rPr>
          <w:rFonts w:ascii="Arial" w:hAnsi="Arial" w:cs="Arial"/>
          <w:sz w:val="22"/>
          <w:szCs w:val="22"/>
        </w:rPr>
        <w:t xml:space="preserve"> Wykonawcę, w </w:t>
      </w:r>
      <w:proofErr w:type="gramStart"/>
      <w:r w:rsidRPr="00762AAA">
        <w:rPr>
          <w:rFonts w:ascii="Arial" w:hAnsi="Arial" w:cs="Arial"/>
          <w:sz w:val="22"/>
          <w:szCs w:val="22"/>
        </w:rPr>
        <w:t>stosunku</w:t>
      </w:r>
      <w:proofErr w:type="gramEnd"/>
      <w:r w:rsidRPr="00762AAA">
        <w:rPr>
          <w:rFonts w:ascii="Arial" w:hAnsi="Arial" w:cs="Arial"/>
          <w:sz w:val="22"/>
          <w:szCs w:val="22"/>
        </w:rPr>
        <w:t xml:space="preserve"> do którego zachodzi którakolwiek z okoliczności wskazanych: </w:t>
      </w:r>
    </w:p>
    <w:p w14:paraId="4A2F8511" w14:textId="77777777" w:rsidR="001B51B3" w:rsidRPr="00762AAA" w:rsidRDefault="00000000">
      <w:pPr>
        <w:numPr>
          <w:ilvl w:val="0"/>
          <w:numId w:val="7"/>
        </w:numPr>
        <w:spacing w:after="3" w:line="291" w:lineRule="auto"/>
        <w:ind w:left="993" w:right="10" w:hanging="284"/>
        <w:rPr>
          <w:rFonts w:ascii="Arial" w:hAnsi="Arial" w:cs="Arial"/>
          <w:sz w:val="22"/>
          <w:szCs w:val="22"/>
        </w:rPr>
      </w:pPr>
      <w:r w:rsidRPr="009B65F9">
        <w:rPr>
          <w:rFonts w:ascii="Arial" w:hAnsi="Arial" w:cs="Arial"/>
          <w:b/>
          <w:bCs/>
          <w:sz w:val="22"/>
          <w:szCs w:val="22"/>
        </w:rPr>
        <w:t xml:space="preserve">w art. 108 ust. 1 pkt 1-6 ustawy </w:t>
      </w:r>
      <w:proofErr w:type="spellStart"/>
      <w:r w:rsidRPr="009B65F9">
        <w:rPr>
          <w:rFonts w:ascii="Arial" w:hAnsi="Arial" w:cs="Arial"/>
          <w:b/>
          <w:bCs/>
          <w:sz w:val="22"/>
          <w:szCs w:val="22"/>
        </w:rPr>
        <w:t>Pzp</w:t>
      </w:r>
      <w:proofErr w:type="spellEnd"/>
      <w:r w:rsidRPr="00762AAA">
        <w:rPr>
          <w:rFonts w:ascii="Arial" w:hAnsi="Arial" w:cs="Arial"/>
          <w:sz w:val="22"/>
          <w:szCs w:val="22"/>
        </w:rPr>
        <w:t xml:space="preserve"> tj.:  </w:t>
      </w:r>
    </w:p>
    <w:p w14:paraId="1C10A9D4" w14:textId="77777777" w:rsidR="001B51B3" w:rsidRPr="00762AAA" w:rsidRDefault="00000000" w:rsidP="009B65F9">
      <w:pPr>
        <w:ind w:left="1097" w:right="10" w:hanging="246"/>
        <w:rPr>
          <w:rFonts w:ascii="Arial" w:hAnsi="Arial" w:cs="Arial"/>
          <w:sz w:val="22"/>
          <w:szCs w:val="22"/>
        </w:rPr>
      </w:pPr>
      <w:r w:rsidRPr="00762AAA">
        <w:rPr>
          <w:rFonts w:ascii="Arial" w:hAnsi="Arial" w:cs="Arial"/>
          <w:sz w:val="22"/>
          <w:szCs w:val="22"/>
        </w:rPr>
        <w:t xml:space="preserve">„z postępowania o udzielenie zamówienia wyklucza się wykonawcę:  </w:t>
      </w:r>
    </w:p>
    <w:p w14:paraId="464FFCE3" w14:textId="77777777" w:rsidR="001B51B3" w:rsidRPr="009B65F9" w:rsidRDefault="00000000">
      <w:pPr>
        <w:pStyle w:val="Akapitzlist"/>
        <w:numPr>
          <w:ilvl w:val="0"/>
          <w:numId w:val="41"/>
        </w:numPr>
        <w:tabs>
          <w:tab w:val="left" w:pos="851"/>
        </w:tabs>
        <w:spacing w:after="35" w:line="259" w:lineRule="auto"/>
        <w:ind w:left="1134" w:right="-35" w:hanging="283"/>
        <w:rPr>
          <w:rFonts w:ascii="Arial" w:hAnsi="Arial" w:cs="Arial"/>
          <w:sz w:val="22"/>
          <w:szCs w:val="22"/>
        </w:rPr>
      </w:pPr>
      <w:r w:rsidRPr="009B65F9">
        <w:rPr>
          <w:rFonts w:ascii="Arial" w:hAnsi="Arial" w:cs="Arial"/>
          <w:sz w:val="22"/>
          <w:szCs w:val="22"/>
        </w:rPr>
        <w:t xml:space="preserve">będącego osobą fizyczną, którego prawomocnie skazano za przestępstwo:  </w:t>
      </w:r>
    </w:p>
    <w:p w14:paraId="05A56643" w14:textId="77777777" w:rsidR="001B51B3" w:rsidRPr="00762AAA" w:rsidRDefault="00000000">
      <w:pPr>
        <w:numPr>
          <w:ilvl w:val="1"/>
          <w:numId w:val="7"/>
        </w:numPr>
        <w:ind w:left="1560" w:right="10" w:hanging="426"/>
        <w:rPr>
          <w:rFonts w:ascii="Arial" w:hAnsi="Arial" w:cs="Arial"/>
          <w:sz w:val="22"/>
          <w:szCs w:val="22"/>
        </w:rPr>
      </w:pPr>
      <w:r w:rsidRPr="00762AAA">
        <w:rPr>
          <w:rFonts w:ascii="Arial" w:hAnsi="Arial" w:cs="Arial"/>
          <w:sz w:val="22"/>
          <w:szCs w:val="22"/>
        </w:rPr>
        <w:t xml:space="preserve">udziału w zorganizowanej grupie przestępczej albo związku mającym na celu popełnienie przestępstwa lub przestępstwa skarbowego, o którym mowa w art. </w:t>
      </w:r>
    </w:p>
    <w:p w14:paraId="3550CAFE" w14:textId="77777777" w:rsidR="001B51B3" w:rsidRPr="00762AAA" w:rsidRDefault="00000000" w:rsidP="009B65F9">
      <w:pPr>
        <w:ind w:left="1949" w:right="10" w:hanging="389"/>
        <w:rPr>
          <w:rFonts w:ascii="Arial" w:hAnsi="Arial" w:cs="Arial"/>
          <w:sz w:val="22"/>
          <w:szCs w:val="22"/>
        </w:rPr>
      </w:pPr>
      <w:r w:rsidRPr="00762AAA">
        <w:rPr>
          <w:rFonts w:ascii="Arial" w:hAnsi="Arial" w:cs="Arial"/>
          <w:sz w:val="22"/>
          <w:szCs w:val="22"/>
        </w:rPr>
        <w:t xml:space="preserve">258 Kodeksu karnego,  </w:t>
      </w:r>
    </w:p>
    <w:p w14:paraId="77884404" w14:textId="77777777" w:rsidR="001B51B3" w:rsidRPr="00762AAA" w:rsidRDefault="00000000">
      <w:pPr>
        <w:numPr>
          <w:ilvl w:val="1"/>
          <w:numId w:val="7"/>
        </w:numPr>
        <w:ind w:left="1560" w:right="10" w:hanging="426"/>
        <w:rPr>
          <w:rFonts w:ascii="Arial" w:hAnsi="Arial" w:cs="Arial"/>
          <w:sz w:val="22"/>
          <w:szCs w:val="22"/>
        </w:rPr>
      </w:pPr>
      <w:r w:rsidRPr="00762AAA">
        <w:rPr>
          <w:rFonts w:ascii="Arial" w:hAnsi="Arial" w:cs="Arial"/>
          <w:sz w:val="22"/>
          <w:szCs w:val="22"/>
        </w:rPr>
        <w:t xml:space="preserve">handlu ludźmi, o którym mowa w art. 189a Kodeksu karnego,  </w:t>
      </w:r>
    </w:p>
    <w:p w14:paraId="41A6542D" w14:textId="77777777" w:rsidR="001B51B3" w:rsidRPr="00762AAA" w:rsidRDefault="00000000">
      <w:pPr>
        <w:numPr>
          <w:ilvl w:val="1"/>
          <w:numId w:val="7"/>
        </w:numPr>
        <w:ind w:left="1560" w:right="10" w:hanging="426"/>
        <w:rPr>
          <w:rFonts w:ascii="Arial" w:hAnsi="Arial" w:cs="Arial"/>
          <w:sz w:val="22"/>
          <w:szCs w:val="22"/>
        </w:rPr>
      </w:pPr>
      <w:r w:rsidRPr="00762AAA">
        <w:rPr>
          <w:rFonts w:ascii="Arial" w:hAnsi="Arial" w:cs="Arial"/>
          <w:sz w:val="22"/>
          <w:szCs w:val="22"/>
        </w:rPr>
        <w:t xml:space="preserve">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  </w:t>
      </w:r>
    </w:p>
    <w:p w14:paraId="24F80C9B" w14:textId="77777777" w:rsidR="001B51B3" w:rsidRPr="00762AAA" w:rsidRDefault="00000000">
      <w:pPr>
        <w:numPr>
          <w:ilvl w:val="1"/>
          <w:numId w:val="7"/>
        </w:numPr>
        <w:ind w:left="1560" w:right="10" w:hanging="426"/>
        <w:rPr>
          <w:rFonts w:ascii="Arial" w:hAnsi="Arial" w:cs="Arial"/>
          <w:sz w:val="22"/>
          <w:szCs w:val="22"/>
        </w:rPr>
      </w:pPr>
      <w:r w:rsidRPr="00762AAA">
        <w:rPr>
          <w:rFonts w:ascii="Arial" w:hAnsi="Arial" w:cs="Arial"/>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B084A02" w14:textId="77777777" w:rsidR="001B51B3" w:rsidRPr="00762AAA" w:rsidRDefault="00000000">
      <w:pPr>
        <w:numPr>
          <w:ilvl w:val="1"/>
          <w:numId w:val="7"/>
        </w:numPr>
        <w:ind w:left="1560" w:right="10" w:hanging="426"/>
        <w:rPr>
          <w:rFonts w:ascii="Arial" w:hAnsi="Arial" w:cs="Arial"/>
          <w:sz w:val="22"/>
          <w:szCs w:val="22"/>
        </w:rPr>
      </w:pPr>
      <w:r w:rsidRPr="00762AAA">
        <w:rPr>
          <w:rFonts w:ascii="Arial" w:hAnsi="Arial" w:cs="Arial"/>
          <w:sz w:val="22"/>
          <w:szCs w:val="22"/>
        </w:rPr>
        <w:t xml:space="preserve">o charakterze terrorystycznym, o którym mowa w art. 115 § 20 Kodeksu karnego, lub mające na celu popełnienie tego przestępstwa,  </w:t>
      </w:r>
    </w:p>
    <w:p w14:paraId="680C154D" w14:textId="77777777" w:rsidR="001B51B3" w:rsidRPr="009B65F9" w:rsidRDefault="00000000">
      <w:pPr>
        <w:numPr>
          <w:ilvl w:val="1"/>
          <w:numId w:val="7"/>
        </w:numPr>
        <w:ind w:left="1560" w:right="10" w:hanging="426"/>
        <w:rPr>
          <w:rFonts w:ascii="Arial" w:hAnsi="Arial" w:cs="Arial"/>
          <w:sz w:val="22"/>
          <w:szCs w:val="22"/>
        </w:rPr>
      </w:pPr>
      <w:r w:rsidRPr="009B65F9">
        <w:rPr>
          <w:rFonts w:ascii="Arial" w:hAnsi="Arial" w:cs="Arial"/>
          <w:sz w:val="22"/>
          <w:szCs w:val="22"/>
        </w:rPr>
        <w:t xml:space="preserve">powierzenia wykonywania pracy małoletniemu cudzoziemcowi, o którym mowa w art. 9 ust. 2 ustawy z dnia 15 czerwca 2012 r. o skutkach powierzania </w:t>
      </w:r>
      <w:r w:rsidRPr="009B65F9">
        <w:rPr>
          <w:rFonts w:ascii="Arial" w:hAnsi="Arial" w:cs="Arial"/>
          <w:sz w:val="22"/>
          <w:szCs w:val="22"/>
        </w:rPr>
        <w:lastRenderedPageBreak/>
        <w:t xml:space="preserve">wykonywania pracy cudzoziemcom przebywającym wbrew przepisom na terytorium Rzeczypospolitej Polskiej (Dz. U. poz. 769),  </w:t>
      </w:r>
    </w:p>
    <w:p w14:paraId="329A1E5D" w14:textId="77777777" w:rsidR="001B51B3" w:rsidRPr="009B65F9" w:rsidRDefault="00000000">
      <w:pPr>
        <w:numPr>
          <w:ilvl w:val="1"/>
          <w:numId w:val="7"/>
        </w:numPr>
        <w:ind w:left="1560" w:right="10" w:hanging="426"/>
        <w:rPr>
          <w:rFonts w:ascii="Arial" w:hAnsi="Arial" w:cs="Arial"/>
          <w:sz w:val="22"/>
          <w:szCs w:val="22"/>
        </w:rPr>
      </w:pPr>
      <w:r w:rsidRPr="009B65F9">
        <w:rPr>
          <w:rFonts w:ascii="Arial" w:hAnsi="Arial" w:cs="Arial"/>
          <w:sz w:val="22"/>
          <w:szCs w:val="22"/>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5D8BA522" w14:textId="77777777" w:rsidR="001B51B3" w:rsidRPr="00762AAA" w:rsidRDefault="00000000">
      <w:pPr>
        <w:numPr>
          <w:ilvl w:val="1"/>
          <w:numId w:val="7"/>
        </w:numPr>
        <w:ind w:left="1560" w:right="10" w:hanging="426"/>
        <w:rPr>
          <w:rFonts w:ascii="Arial" w:hAnsi="Arial" w:cs="Arial"/>
          <w:sz w:val="22"/>
          <w:szCs w:val="22"/>
        </w:rPr>
      </w:pPr>
      <w:r w:rsidRPr="00762AAA">
        <w:rPr>
          <w:rFonts w:ascii="Arial" w:hAnsi="Arial" w:cs="Arial"/>
          <w:sz w:val="22"/>
          <w:szCs w:val="22"/>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514AF0E7" w14:textId="77777777" w:rsidR="001B51B3" w:rsidRPr="00762AAA" w:rsidRDefault="00000000">
      <w:pPr>
        <w:numPr>
          <w:ilvl w:val="0"/>
          <w:numId w:val="7"/>
        </w:numPr>
        <w:ind w:left="1134" w:right="10" w:hanging="283"/>
        <w:rPr>
          <w:rFonts w:ascii="Arial" w:hAnsi="Arial" w:cs="Arial"/>
          <w:sz w:val="22"/>
          <w:szCs w:val="22"/>
        </w:rPr>
      </w:pPr>
      <w:r w:rsidRPr="00762AAA">
        <w:rPr>
          <w:rFonts w:ascii="Arial" w:hAnsi="Arial" w:cs="Arial"/>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4308A8CE" w14:textId="77777777" w:rsidR="001B51B3" w:rsidRPr="00762AAA" w:rsidRDefault="00000000">
      <w:pPr>
        <w:numPr>
          <w:ilvl w:val="0"/>
          <w:numId w:val="7"/>
        </w:numPr>
        <w:ind w:left="1134" w:right="10" w:hanging="283"/>
        <w:rPr>
          <w:rFonts w:ascii="Arial" w:hAnsi="Arial" w:cs="Arial"/>
          <w:sz w:val="22"/>
          <w:szCs w:val="22"/>
        </w:rPr>
      </w:pPr>
      <w:r w:rsidRPr="00762AAA">
        <w:rPr>
          <w:rFonts w:ascii="Arial" w:hAnsi="Arial" w:cs="Arial"/>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E40CD57" w14:textId="77777777" w:rsidR="001B51B3" w:rsidRPr="00762AAA" w:rsidRDefault="00000000">
      <w:pPr>
        <w:numPr>
          <w:ilvl w:val="0"/>
          <w:numId w:val="7"/>
        </w:numPr>
        <w:ind w:left="1134" w:right="10" w:hanging="283"/>
        <w:rPr>
          <w:rFonts w:ascii="Arial" w:hAnsi="Arial" w:cs="Arial"/>
          <w:sz w:val="22"/>
          <w:szCs w:val="22"/>
        </w:rPr>
      </w:pPr>
      <w:r w:rsidRPr="00762AAA">
        <w:rPr>
          <w:rFonts w:ascii="Arial" w:hAnsi="Arial" w:cs="Arial"/>
          <w:sz w:val="22"/>
          <w:szCs w:val="22"/>
        </w:rPr>
        <w:t xml:space="preserve">wobec którego prawomocnie orzeczono zakaz ubiegania się o zamówienia publiczne;  </w:t>
      </w:r>
    </w:p>
    <w:p w14:paraId="571248AA" w14:textId="77777777" w:rsidR="001B51B3" w:rsidRPr="00762AAA" w:rsidRDefault="00000000">
      <w:pPr>
        <w:numPr>
          <w:ilvl w:val="0"/>
          <w:numId w:val="7"/>
        </w:numPr>
        <w:ind w:left="1134" w:right="10" w:hanging="283"/>
        <w:rPr>
          <w:rFonts w:ascii="Arial" w:hAnsi="Arial" w:cs="Arial"/>
          <w:sz w:val="22"/>
          <w:szCs w:val="22"/>
        </w:rPr>
      </w:pPr>
      <w:r w:rsidRPr="00762AAA">
        <w:rPr>
          <w:rFonts w:ascii="Arial" w:hAnsi="Arial" w:cs="Arial"/>
          <w:sz w:val="22"/>
          <w:szCs w:val="22"/>
        </w:rPr>
        <w:t xml:space="preserve">jeżeli zamawiający może stwierdzić, na podstawie wiarygodnych przesłanek, że wykonawca zawarł z innymi wykonawcami porozumienie mające na celu zakłócenie konkurencji, w </w:t>
      </w:r>
      <w:proofErr w:type="gramStart"/>
      <w:r w:rsidRPr="00762AAA">
        <w:rPr>
          <w:rFonts w:ascii="Arial" w:hAnsi="Arial" w:cs="Arial"/>
          <w:sz w:val="22"/>
          <w:szCs w:val="22"/>
        </w:rPr>
        <w:t>szczególności</w:t>
      </w:r>
      <w:proofErr w:type="gramEnd"/>
      <w:r w:rsidRPr="00762AAA">
        <w:rPr>
          <w:rFonts w:ascii="Arial" w:hAnsi="Arial" w:cs="Arial"/>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37A753A" w14:textId="77777777" w:rsidR="001B51B3" w:rsidRPr="00762AAA" w:rsidRDefault="00000000">
      <w:pPr>
        <w:numPr>
          <w:ilvl w:val="0"/>
          <w:numId w:val="7"/>
        </w:numPr>
        <w:ind w:left="1134" w:right="10" w:hanging="283"/>
        <w:rPr>
          <w:rFonts w:ascii="Arial" w:hAnsi="Arial" w:cs="Arial"/>
          <w:sz w:val="22"/>
          <w:szCs w:val="22"/>
        </w:rPr>
      </w:pPr>
      <w:r w:rsidRPr="00762AAA">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BF0193F" w14:textId="77777777" w:rsidR="001B51B3" w:rsidRPr="009B65F9" w:rsidRDefault="00000000">
      <w:pPr>
        <w:numPr>
          <w:ilvl w:val="0"/>
          <w:numId w:val="8"/>
        </w:numPr>
        <w:spacing w:after="3" w:line="291" w:lineRule="auto"/>
        <w:ind w:right="0" w:hanging="425"/>
        <w:rPr>
          <w:rFonts w:ascii="Arial" w:hAnsi="Arial" w:cs="Arial"/>
          <w:b/>
          <w:bCs/>
          <w:sz w:val="22"/>
          <w:szCs w:val="22"/>
        </w:rPr>
      </w:pPr>
      <w:r w:rsidRPr="009B65F9">
        <w:rPr>
          <w:rFonts w:ascii="Arial" w:hAnsi="Arial" w:cs="Arial"/>
          <w:b/>
          <w:bCs/>
          <w:sz w:val="22"/>
          <w:szCs w:val="22"/>
        </w:rPr>
        <w:t xml:space="preserve">w art. 109 ust. 1 pkt 4, 5, 7, 8 i 10 ustawy </w:t>
      </w:r>
      <w:proofErr w:type="spellStart"/>
      <w:r w:rsidRPr="009B65F9">
        <w:rPr>
          <w:rFonts w:ascii="Arial" w:hAnsi="Arial" w:cs="Arial"/>
          <w:b/>
          <w:bCs/>
          <w:sz w:val="22"/>
          <w:szCs w:val="22"/>
        </w:rPr>
        <w:t>Pzp</w:t>
      </w:r>
      <w:proofErr w:type="spellEnd"/>
      <w:r w:rsidRPr="009B65F9">
        <w:rPr>
          <w:rFonts w:ascii="Arial" w:hAnsi="Arial" w:cs="Arial"/>
          <w:b/>
          <w:bCs/>
          <w:sz w:val="22"/>
          <w:szCs w:val="22"/>
        </w:rPr>
        <w:t xml:space="preserve"> tj.  </w:t>
      </w:r>
    </w:p>
    <w:p w14:paraId="05056460" w14:textId="77777777" w:rsidR="001B51B3" w:rsidRPr="00762AAA" w:rsidRDefault="00000000">
      <w:pPr>
        <w:ind w:left="1097" w:right="10" w:firstLine="0"/>
        <w:rPr>
          <w:rFonts w:ascii="Arial" w:hAnsi="Arial" w:cs="Arial"/>
          <w:sz w:val="22"/>
          <w:szCs w:val="22"/>
        </w:rPr>
      </w:pPr>
      <w:r w:rsidRPr="00762AAA">
        <w:rPr>
          <w:rFonts w:ascii="Arial" w:hAnsi="Arial" w:cs="Arial"/>
          <w:sz w:val="22"/>
          <w:szCs w:val="22"/>
        </w:rPr>
        <w:t xml:space="preserve">„Z postępowania o udzielenie zamówienia zamawiający wykluczy wykonawcę: </w:t>
      </w:r>
    </w:p>
    <w:p w14:paraId="3AE86C39" w14:textId="77777777" w:rsidR="001B51B3" w:rsidRPr="00762AAA" w:rsidRDefault="00000000">
      <w:pPr>
        <w:numPr>
          <w:ilvl w:val="1"/>
          <w:numId w:val="8"/>
        </w:numPr>
        <w:ind w:right="10" w:hanging="425"/>
        <w:rPr>
          <w:rFonts w:ascii="Arial" w:hAnsi="Arial" w:cs="Arial"/>
          <w:sz w:val="22"/>
          <w:szCs w:val="22"/>
        </w:rPr>
      </w:pPr>
      <w:r w:rsidRPr="00762AAA">
        <w:rPr>
          <w:rFonts w:ascii="Arial" w:hAnsi="Arial" w:cs="Arial"/>
          <w:sz w:val="22"/>
          <w:szCs w:val="22"/>
        </w:rPr>
        <w:t xml:space="preserve">w </w:t>
      </w:r>
      <w:proofErr w:type="gramStart"/>
      <w:r w:rsidRPr="00762AAA">
        <w:rPr>
          <w:rFonts w:ascii="Arial" w:hAnsi="Arial" w:cs="Arial"/>
          <w:sz w:val="22"/>
          <w:szCs w:val="22"/>
        </w:rPr>
        <w:t>stosunku</w:t>
      </w:r>
      <w:proofErr w:type="gramEnd"/>
      <w:r w:rsidRPr="00762AAA">
        <w:rPr>
          <w:rFonts w:ascii="Arial" w:hAnsi="Arial" w:cs="Arial"/>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018CAD23" w14:textId="77777777" w:rsidR="001B51B3" w:rsidRPr="00762AAA" w:rsidRDefault="00000000">
      <w:pPr>
        <w:numPr>
          <w:ilvl w:val="1"/>
          <w:numId w:val="8"/>
        </w:numPr>
        <w:ind w:right="10" w:hanging="425"/>
        <w:rPr>
          <w:rFonts w:ascii="Arial" w:hAnsi="Arial" w:cs="Arial"/>
          <w:sz w:val="22"/>
          <w:szCs w:val="22"/>
        </w:rPr>
      </w:pPr>
      <w:r w:rsidRPr="00762AAA">
        <w:rPr>
          <w:rFonts w:ascii="Arial" w:hAnsi="Arial" w:cs="Arial"/>
          <w:sz w:val="22"/>
          <w:szCs w:val="22"/>
        </w:rPr>
        <w:lastRenderedPageBreak/>
        <w:t xml:space="preserve">który w sposób zawiniony poważnie naruszył obowiązki zawodowe, co podważa jego uczciwość, w </w:t>
      </w:r>
      <w:proofErr w:type="gramStart"/>
      <w:r w:rsidRPr="00762AAA">
        <w:rPr>
          <w:rFonts w:ascii="Arial" w:hAnsi="Arial" w:cs="Arial"/>
          <w:sz w:val="22"/>
          <w:szCs w:val="22"/>
        </w:rPr>
        <w:t>szczególności</w:t>
      </w:r>
      <w:proofErr w:type="gramEnd"/>
      <w:r w:rsidRPr="00762AAA">
        <w:rPr>
          <w:rFonts w:ascii="Arial" w:hAnsi="Arial" w:cs="Arial"/>
          <w:sz w:val="22"/>
          <w:szCs w:val="22"/>
        </w:rPr>
        <w:t xml:space="preserve"> gdy wykonawca w wyniku zamierzonego działania lub rażącego niedbalstwa nie wykonał lub nienależycie wykonał zamówienie, co </w:t>
      </w:r>
    </w:p>
    <w:p w14:paraId="0CDAD6CF"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Zamawiający jest w stanie wykazać za pomocą stosownych dowodów, </w:t>
      </w:r>
    </w:p>
    <w:p w14:paraId="426F746E" w14:textId="77777777" w:rsidR="001B51B3" w:rsidRPr="00762AAA" w:rsidRDefault="00000000">
      <w:pPr>
        <w:numPr>
          <w:ilvl w:val="1"/>
          <w:numId w:val="9"/>
        </w:numPr>
        <w:ind w:right="10" w:hanging="425"/>
        <w:rPr>
          <w:rFonts w:ascii="Arial" w:hAnsi="Arial" w:cs="Arial"/>
          <w:sz w:val="22"/>
          <w:szCs w:val="22"/>
        </w:rPr>
      </w:pPr>
      <w:r w:rsidRPr="00762AAA">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48D26BE7" w14:textId="77777777" w:rsidR="001B51B3" w:rsidRPr="00762AAA" w:rsidRDefault="00000000">
      <w:pPr>
        <w:numPr>
          <w:ilvl w:val="1"/>
          <w:numId w:val="9"/>
        </w:numPr>
        <w:ind w:right="10" w:hanging="425"/>
        <w:rPr>
          <w:rFonts w:ascii="Arial" w:hAnsi="Arial" w:cs="Arial"/>
          <w:sz w:val="22"/>
          <w:szCs w:val="22"/>
        </w:rPr>
      </w:pPr>
      <w:r w:rsidRPr="00762AAA">
        <w:rPr>
          <w:rFonts w:ascii="Arial" w:hAnsi="Arial" w:cs="Arial"/>
          <w:sz w:val="22"/>
          <w:szCs w:val="22"/>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B824719" w14:textId="77777777" w:rsidR="001B51B3" w:rsidRPr="00762AAA" w:rsidRDefault="00000000">
      <w:pPr>
        <w:ind w:left="1532" w:right="10"/>
        <w:rPr>
          <w:rFonts w:ascii="Arial" w:hAnsi="Arial" w:cs="Arial"/>
          <w:sz w:val="22"/>
          <w:szCs w:val="22"/>
        </w:rPr>
      </w:pPr>
      <w:r w:rsidRPr="00762AAA">
        <w:rPr>
          <w:rFonts w:ascii="Arial" w:hAnsi="Arial" w:cs="Arial"/>
          <w:sz w:val="22"/>
          <w:szCs w:val="22"/>
        </w:rPr>
        <w:t xml:space="preserve">10) który w wyniku lekkomyślności lub niedbalstwa przedstawił informacje wprowadzające w błąd, co mogło mieć istotny wpływ na decyzje podejmowane przez zamawiającego w postępowaniu o udzielenie zamówienia.” </w:t>
      </w:r>
    </w:p>
    <w:p w14:paraId="5FEE5D2D" w14:textId="77777777" w:rsidR="001B51B3" w:rsidRPr="009B65F9" w:rsidRDefault="00000000">
      <w:pPr>
        <w:numPr>
          <w:ilvl w:val="0"/>
          <w:numId w:val="8"/>
        </w:numPr>
        <w:spacing w:after="3" w:line="291" w:lineRule="auto"/>
        <w:ind w:right="0" w:hanging="425"/>
        <w:rPr>
          <w:rFonts w:ascii="Arial" w:hAnsi="Arial" w:cs="Arial"/>
          <w:b/>
          <w:bCs/>
          <w:sz w:val="22"/>
          <w:szCs w:val="22"/>
        </w:rPr>
      </w:pPr>
      <w:r w:rsidRPr="009B65F9">
        <w:rPr>
          <w:rFonts w:ascii="Arial" w:hAnsi="Arial" w:cs="Arial"/>
          <w:b/>
          <w:bCs/>
          <w:sz w:val="22"/>
          <w:szCs w:val="22"/>
        </w:rPr>
        <w:t xml:space="preserve">w art. 7 ust. 1 ustawy z dnia 13 kwietnia 2022 r. o szczególnych rozwiązaniach w zakresie przeciwdziałania wspieraniu agresji na Ukrainę oraz służących ochronie bezpieczeństwa narodowego (Dz. U. z 2025 r., poz. 514) tj.:  </w:t>
      </w:r>
    </w:p>
    <w:p w14:paraId="5679720B" w14:textId="77777777" w:rsidR="001B51B3" w:rsidRPr="00762AAA" w:rsidRDefault="00000000">
      <w:pPr>
        <w:ind w:left="1097" w:right="10" w:firstLine="0"/>
        <w:rPr>
          <w:rFonts w:ascii="Arial" w:hAnsi="Arial" w:cs="Arial"/>
          <w:sz w:val="22"/>
          <w:szCs w:val="22"/>
        </w:rPr>
      </w:pPr>
      <w:r w:rsidRPr="00762AAA">
        <w:rPr>
          <w:rFonts w:ascii="Arial" w:hAnsi="Arial" w:cs="Arial"/>
          <w:sz w:val="22"/>
          <w:szCs w:val="22"/>
        </w:rPr>
        <w:t xml:space="preserve">„Z postępowania o udzielenie zamówienia publicznego lub konkursu prowadzonego na podstawie ustawy z dnia 11 września 2019 r. - Prawo zamówień publicznych wyklucza się: </w:t>
      </w:r>
    </w:p>
    <w:p w14:paraId="0C190304" w14:textId="77777777" w:rsidR="001B51B3" w:rsidRPr="00762AAA" w:rsidRDefault="00000000">
      <w:pPr>
        <w:numPr>
          <w:ilvl w:val="1"/>
          <w:numId w:val="10"/>
        </w:numPr>
        <w:ind w:right="10" w:hanging="425"/>
        <w:rPr>
          <w:rFonts w:ascii="Arial" w:hAnsi="Arial" w:cs="Arial"/>
          <w:sz w:val="22"/>
          <w:szCs w:val="22"/>
        </w:rPr>
      </w:pPr>
      <w:r w:rsidRPr="00762AAA">
        <w:rPr>
          <w:rFonts w:ascii="Arial" w:hAnsi="Arial" w:cs="Arial"/>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36955CF6" w14:textId="77777777" w:rsidR="001B51B3" w:rsidRPr="00762AAA" w:rsidRDefault="00000000">
      <w:pPr>
        <w:numPr>
          <w:ilvl w:val="1"/>
          <w:numId w:val="10"/>
        </w:numPr>
        <w:ind w:right="10" w:hanging="425"/>
        <w:rPr>
          <w:rFonts w:ascii="Arial" w:hAnsi="Arial" w:cs="Arial"/>
          <w:sz w:val="22"/>
          <w:szCs w:val="22"/>
        </w:rPr>
      </w:pPr>
      <w:r w:rsidRPr="00762AAA">
        <w:rPr>
          <w:rFonts w:ascii="Arial" w:hAnsi="Arial" w:cs="Arial"/>
          <w:sz w:val="22"/>
          <w:szCs w:val="22"/>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B1C1F2A" w14:textId="77777777" w:rsidR="001B51B3" w:rsidRPr="00762AAA" w:rsidRDefault="00000000">
      <w:pPr>
        <w:numPr>
          <w:ilvl w:val="1"/>
          <w:numId w:val="10"/>
        </w:numPr>
        <w:ind w:right="10" w:hanging="425"/>
        <w:rPr>
          <w:rFonts w:ascii="Arial" w:hAnsi="Arial" w:cs="Arial"/>
          <w:sz w:val="22"/>
          <w:szCs w:val="22"/>
        </w:rPr>
      </w:pPr>
      <w:r w:rsidRPr="00762AAA">
        <w:rPr>
          <w:rFonts w:ascii="Arial" w:hAnsi="Arial" w:cs="Arial"/>
          <w:sz w:val="22"/>
          <w:szCs w:val="22"/>
        </w:rPr>
        <w:lastRenderedPageBreak/>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20E440E9" w14:textId="77777777" w:rsidR="001B51B3" w:rsidRPr="00762AAA" w:rsidRDefault="00000000">
      <w:pPr>
        <w:spacing w:after="49" w:line="259" w:lineRule="auto"/>
        <w:ind w:left="1522" w:right="0" w:firstLine="0"/>
        <w:jc w:val="left"/>
        <w:rPr>
          <w:rFonts w:ascii="Arial" w:hAnsi="Arial" w:cs="Arial"/>
          <w:sz w:val="22"/>
          <w:szCs w:val="22"/>
        </w:rPr>
      </w:pPr>
      <w:r w:rsidRPr="00762AAA">
        <w:rPr>
          <w:rFonts w:ascii="Arial" w:hAnsi="Arial" w:cs="Arial"/>
          <w:sz w:val="22"/>
          <w:szCs w:val="22"/>
        </w:rPr>
        <w:t xml:space="preserve"> </w:t>
      </w:r>
    </w:p>
    <w:p w14:paraId="6F9AFC64" w14:textId="77777777" w:rsidR="001B51B3" w:rsidRPr="003E53BB" w:rsidRDefault="00000000" w:rsidP="00CE4EE4">
      <w:pPr>
        <w:pStyle w:val="Nagwek1"/>
        <w:ind w:left="284" w:firstLine="0"/>
        <w:rPr>
          <w:rFonts w:ascii="Arial" w:hAnsi="Arial" w:cs="Arial"/>
          <w:b/>
          <w:bCs/>
          <w:sz w:val="22"/>
          <w:szCs w:val="22"/>
        </w:rPr>
      </w:pPr>
      <w:r w:rsidRPr="003E53BB">
        <w:rPr>
          <w:rFonts w:ascii="Arial" w:hAnsi="Arial" w:cs="Arial"/>
          <w:b/>
          <w:bCs/>
          <w:sz w:val="22"/>
          <w:szCs w:val="22"/>
          <w:u w:val="none"/>
        </w:rPr>
        <w:t xml:space="preserve">VII. </w:t>
      </w:r>
      <w:r w:rsidRPr="003E53BB">
        <w:rPr>
          <w:rFonts w:ascii="Arial" w:hAnsi="Arial" w:cs="Arial"/>
          <w:b/>
          <w:bCs/>
          <w:sz w:val="22"/>
          <w:szCs w:val="22"/>
        </w:rPr>
        <w:t>WARUNKI UDZIAŁU W POSTĘPOWANIU</w:t>
      </w:r>
      <w:r w:rsidRPr="003E53BB">
        <w:rPr>
          <w:rFonts w:ascii="Arial" w:hAnsi="Arial" w:cs="Arial"/>
          <w:b/>
          <w:bCs/>
          <w:sz w:val="22"/>
          <w:szCs w:val="22"/>
          <w:u w:val="none"/>
        </w:rPr>
        <w:t xml:space="preserve"> </w:t>
      </w:r>
    </w:p>
    <w:p w14:paraId="27D168B0" w14:textId="77777777" w:rsidR="001B51B3" w:rsidRPr="00CE4EE4" w:rsidRDefault="00000000">
      <w:pPr>
        <w:pStyle w:val="Akapitzlist"/>
        <w:numPr>
          <w:ilvl w:val="0"/>
          <w:numId w:val="42"/>
        </w:numPr>
        <w:spacing w:after="28" w:line="259" w:lineRule="auto"/>
        <w:ind w:left="993" w:right="0" w:hanging="284"/>
        <w:rPr>
          <w:rFonts w:ascii="Arial" w:hAnsi="Arial" w:cs="Arial"/>
          <w:sz w:val="22"/>
          <w:szCs w:val="22"/>
        </w:rPr>
      </w:pPr>
      <w:r w:rsidRPr="00CE4EE4">
        <w:rPr>
          <w:rFonts w:ascii="Arial" w:hAnsi="Arial" w:cs="Arial"/>
          <w:b/>
          <w:bCs/>
          <w:sz w:val="22"/>
          <w:szCs w:val="22"/>
          <w:u w:val="single" w:color="000000"/>
        </w:rPr>
        <w:t>O udzielenie zamówienia mogą ubiegać się Wykonawcy, którzy spełniają warunki udziału</w:t>
      </w:r>
      <w:r w:rsidRPr="00CE4EE4">
        <w:rPr>
          <w:rFonts w:ascii="Arial" w:hAnsi="Arial" w:cs="Arial"/>
          <w:b/>
          <w:bCs/>
          <w:sz w:val="22"/>
          <w:szCs w:val="22"/>
        </w:rPr>
        <w:t xml:space="preserve"> </w:t>
      </w:r>
      <w:r w:rsidRPr="00CE4EE4">
        <w:rPr>
          <w:rFonts w:ascii="Arial" w:hAnsi="Arial" w:cs="Arial"/>
          <w:b/>
          <w:bCs/>
          <w:sz w:val="22"/>
          <w:szCs w:val="22"/>
          <w:u w:val="single" w:color="000000"/>
        </w:rPr>
        <w:t>w postępowaniu dotyczące:</w:t>
      </w:r>
      <w:r w:rsidRPr="00CE4EE4">
        <w:rPr>
          <w:rFonts w:ascii="Arial" w:hAnsi="Arial" w:cs="Arial"/>
          <w:sz w:val="22"/>
          <w:szCs w:val="22"/>
        </w:rPr>
        <w:t xml:space="preserve">  </w:t>
      </w:r>
    </w:p>
    <w:p w14:paraId="27A9F231" w14:textId="77777777" w:rsidR="001B51B3" w:rsidRPr="00762AAA" w:rsidRDefault="00000000">
      <w:pPr>
        <w:numPr>
          <w:ilvl w:val="0"/>
          <w:numId w:val="11"/>
        </w:numPr>
        <w:spacing w:after="3" w:line="291" w:lineRule="auto"/>
        <w:ind w:right="0" w:hanging="286"/>
        <w:rPr>
          <w:rFonts w:ascii="Arial" w:hAnsi="Arial" w:cs="Arial"/>
          <w:sz w:val="22"/>
          <w:szCs w:val="22"/>
        </w:rPr>
      </w:pPr>
      <w:r w:rsidRPr="00762AAA">
        <w:rPr>
          <w:rFonts w:ascii="Arial" w:hAnsi="Arial" w:cs="Arial"/>
          <w:sz w:val="22"/>
          <w:szCs w:val="22"/>
        </w:rPr>
        <w:t xml:space="preserve">zdolności do występowania w obrocie gospodarczym – Zamawiający nie stawia warunku w tym zakresie. </w:t>
      </w:r>
    </w:p>
    <w:p w14:paraId="3DBD1BDD" w14:textId="77777777" w:rsidR="001B51B3" w:rsidRPr="00762AAA" w:rsidRDefault="00000000">
      <w:pPr>
        <w:numPr>
          <w:ilvl w:val="0"/>
          <w:numId w:val="11"/>
        </w:numPr>
        <w:spacing w:after="3" w:line="291" w:lineRule="auto"/>
        <w:ind w:right="0" w:hanging="286"/>
        <w:rPr>
          <w:rFonts w:ascii="Arial" w:hAnsi="Arial" w:cs="Arial"/>
          <w:sz w:val="22"/>
          <w:szCs w:val="22"/>
        </w:rPr>
      </w:pPr>
      <w:r w:rsidRPr="00762AAA">
        <w:rPr>
          <w:rFonts w:ascii="Arial" w:hAnsi="Arial" w:cs="Arial"/>
          <w:sz w:val="22"/>
          <w:szCs w:val="22"/>
        </w:rPr>
        <w:t xml:space="preserve">uprawnień do prowadzenia określonej działalności gospodarczej lub zawodowej, o ile wynika to z odrębnych przepisów – Zamawiający nie stawia warunku w tym zakresie. </w:t>
      </w:r>
    </w:p>
    <w:p w14:paraId="1AE2D3DD" w14:textId="62247221" w:rsidR="001B51B3" w:rsidRPr="00762AAA" w:rsidRDefault="00000000">
      <w:pPr>
        <w:pStyle w:val="Nagwek1"/>
        <w:ind w:left="1241" w:hanging="286"/>
        <w:rPr>
          <w:rFonts w:ascii="Arial" w:hAnsi="Arial" w:cs="Arial"/>
          <w:sz w:val="22"/>
          <w:szCs w:val="22"/>
        </w:rPr>
      </w:pPr>
      <w:r w:rsidRPr="00762AAA">
        <w:rPr>
          <w:rFonts w:ascii="Arial" w:hAnsi="Arial" w:cs="Arial"/>
          <w:sz w:val="22"/>
          <w:szCs w:val="22"/>
          <w:u w:val="none"/>
        </w:rPr>
        <w:t xml:space="preserve">3) </w:t>
      </w:r>
      <w:r w:rsidRPr="004A6F11">
        <w:rPr>
          <w:rFonts w:ascii="Arial" w:hAnsi="Arial" w:cs="Arial"/>
          <w:color w:val="auto"/>
          <w:sz w:val="22"/>
          <w:szCs w:val="22"/>
          <w:u w:val="none"/>
        </w:rPr>
        <w:t xml:space="preserve">sytuacji ekonomicznej i finansowej </w:t>
      </w:r>
      <w:r w:rsidR="00ED3A5E" w:rsidRPr="004A6F11">
        <w:rPr>
          <w:rFonts w:ascii="Arial" w:hAnsi="Arial" w:cs="Arial"/>
          <w:sz w:val="22"/>
          <w:szCs w:val="22"/>
          <w:u w:val="none"/>
        </w:rPr>
        <w:t>–</w:t>
      </w:r>
      <w:r w:rsidR="00ED3A5E" w:rsidRPr="00762AAA">
        <w:rPr>
          <w:rFonts w:ascii="Arial" w:hAnsi="Arial" w:cs="Arial"/>
          <w:sz w:val="22"/>
          <w:szCs w:val="22"/>
        </w:rPr>
        <w:t xml:space="preserve"> </w:t>
      </w:r>
      <w:r w:rsidR="00ED3A5E" w:rsidRPr="00ED3A5E">
        <w:rPr>
          <w:rFonts w:ascii="Arial" w:hAnsi="Arial" w:cs="Arial"/>
          <w:sz w:val="22"/>
          <w:szCs w:val="22"/>
          <w:u w:val="none"/>
        </w:rPr>
        <w:t>Zamawiający nie stawia warunku w tym zakresie.</w:t>
      </w:r>
    </w:p>
    <w:p w14:paraId="0AE69251" w14:textId="77777777" w:rsidR="001B51B3" w:rsidRPr="00762AAA" w:rsidRDefault="00000000">
      <w:pPr>
        <w:spacing w:after="28" w:line="259" w:lineRule="auto"/>
        <w:ind w:left="965" w:right="0" w:hanging="10"/>
        <w:rPr>
          <w:rFonts w:ascii="Arial" w:hAnsi="Arial" w:cs="Arial"/>
          <w:sz w:val="22"/>
          <w:szCs w:val="22"/>
        </w:rPr>
      </w:pPr>
      <w:r w:rsidRPr="00762AAA">
        <w:rPr>
          <w:rFonts w:ascii="Arial" w:hAnsi="Arial" w:cs="Arial"/>
          <w:sz w:val="22"/>
          <w:szCs w:val="22"/>
        </w:rPr>
        <w:t xml:space="preserve">4) </w:t>
      </w:r>
      <w:r w:rsidRPr="00762AAA">
        <w:rPr>
          <w:rFonts w:ascii="Arial" w:hAnsi="Arial" w:cs="Arial"/>
          <w:sz w:val="22"/>
          <w:szCs w:val="22"/>
          <w:u w:val="single" w:color="000000"/>
        </w:rPr>
        <w:t>zdolności technicznej lub zawodowej:</w:t>
      </w:r>
      <w:r w:rsidRPr="00762AAA">
        <w:rPr>
          <w:rFonts w:ascii="Arial" w:hAnsi="Arial" w:cs="Arial"/>
          <w:sz w:val="22"/>
          <w:szCs w:val="22"/>
        </w:rPr>
        <w:t xml:space="preserve">  </w:t>
      </w:r>
    </w:p>
    <w:p w14:paraId="4A87D669" w14:textId="77777777" w:rsidR="001B51B3" w:rsidRPr="00762AAA" w:rsidRDefault="00000000">
      <w:pPr>
        <w:spacing w:after="3" w:line="291" w:lineRule="auto"/>
        <w:ind w:left="1522" w:right="0" w:hanging="281"/>
        <w:rPr>
          <w:rFonts w:ascii="Arial" w:hAnsi="Arial" w:cs="Arial"/>
          <w:sz w:val="22"/>
          <w:szCs w:val="22"/>
        </w:rPr>
      </w:pPr>
      <w:r w:rsidRPr="00762AAA">
        <w:rPr>
          <w:rFonts w:ascii="Arial" w:hAnsi="Arial" w:cs="Arial"/>
          <w:sz w:val="22"/>
          <w:szCs w:val="22"/>
        </w:rPr>
        <w:t xml:space="preserve">a) </w:t>
      </w:r>
      <w:r w:rsidRPr="00762AAA">
        <w:rPr>
          <w:rFonts w:ascii="Arial" w:hAnsi="Arial" w:cs="Arial"/>
          <w:sz w:val="22"/>
          <w:szCs w:val="22"/>
          <w:u w:val="single" w:color="000000"/>
        </w:rPr>
        <w:t xml:space="preserve">warunek dotyczący doświadczenia tj. </w:t>
      </w:r>
      <w:r w:rsidRPr="00762AAA">
        <w:rPr>
          <w:rFonts w:ascii="Arial" w:hAnsi="Arial" w:cs="Arial"/>
          <w:sz w:val="22"/>
          <w:szCs w:val="22"/>
        </w:rPr>
        <w:t xml:space="preserve">warunek dotyczący wykonania, w okresie ostatnich 5 lat, co najmniej: </w:t>
      </w:r>
    </w:p>
    <w:p w14:paraId="583961B2" w14:textId="52CE3AAF" w:rsidR="001B51B3" w:rsidRPr="00ED653A" w:rsidRDefault="00000000">
      <w:pPr>
        <w:pStyle w:val="Akapitzlist"/>
        <w:numPr>
          <w:ilvl w:val="0"/>
          <w:numId w:val="52"/>
        </w:numPr>
        <w:spacing w:after="3" w:line="291" w:lineRule="auto"/>
        <w:ind w:right="0"/>
        <w:rPr>
          <w:rFonts w:ascii="Arial" w:hAnsi="Arial" w:cs="Arial"/>
          <w:color w:val="auto"/>
          <w:sz w:val="22"/>
          <w:szCs w:val="22"/>
        </w:rPr>
      </w:pPr>
      <w:bookmarkStart w:id="3" w:name="_Hlk228266024"/>
      <w:r w:rsidRPr="00056FCF">
        <w:rPr>
          <w:rFonts w:ascii="Arial" w:hAnsi="Arial" w:cs="Arial"/>
          <w:sz w:val="22"/>
          <w:szCs w:val="22"/>
        </w:rPr>
        <w:t xml:space="preserve">jednego zadania polegającego na budowie/przebudowie/rozbudowie </w:t>
      </w:r>
      <w:r w:rsidRPr="00ED653A">
        <w:rPr>
          <w:rFonts w:ascii="Arial" w:hAnsi="Arial" w:cs="Arial"/>
          <w:color w:val="auto"/>
          <w:sz w:val="22"/>
          <w:szCs w:val="22"/>
        </w:rPr>
        <w:t xml:space="preserve">obiektu budowlanego </w:t>
      </w:r>
      <w:r w:rsidR="001D01B3" w:rsidRPr="00ED653A">
        <w:rPr>
          <w:rFonts w:ascii="Arial" w:hAnsi="Arial" w:cs="Arial"/>
          <w:color w:val="auto"/>
          <w:sz w:val="22"/>
          <w:szCs w:val="22"/>
        </w:rPr>
        <w:t>z wyłączeniem małej architek</w:t>
      </w:r>
      <w:r w:rsidR="00ED3A5E" w:rsidRPr="00ED653A">
        <w:rPr>
          <w:rFonts w:ascii="Arial" w:hAnsi="Arial" w:cs="Arial"/>
          <w:color w:val="auto"/>
          <w:sz w:val="22"/>
          <w:szCs w:val="22"/>
        </w:rPr>
        <w:t>tury</w:t>
      </w:r>
      <w:r w:rsidR="001D01B3" w:rsidRPr="00ED653A">
        <w:rPr>
          <w:rFonts w:ascii="Arial" w:hAnsi="Arial" w:cs="Arial"/>
          <w:color w:val="auto"/>
          <w:sz w:val="22"/>
          <w:szCs w:val="22"/>
        </w:rPr>
        <w:t xml:space="preserve"> </w:t>
      </w:r>
      <w:r w:rsidRPr="00ED653A">
        <w:rPr>
          <w:rFonts w:ascii="Arial" w:hAnsi="Arial" w:cs="Arial"/>
          <w:color w:val="auto"/>
          <w:sz w:val="22"/>
          <w:szCs w:val="22"/>
        </w:rPr>
        <w:t xml:space="preserve">wraz </w:t>
      </w:r>
      <w:r w:rsidR="00ED653A">
        <w:rPr>
          <w:rFonts w:ascii="Arial" w:hAnsi="Arial" w:cs="Arial"/>
          <w:color w:val="auto"/>
          <w:sz w:val="22"/>
          <w:szCs w:val="22"/>
        </w:rPr>
        <w:br/>
      </w:r>
      <w:r w:rsidRPr="00ED653A">
        <w:rPr>
          <w:rFonts w:ascii="Arial" w:hAnsi="Arial" w:cs="Arial"/>
          <w:color w:val="auto"/>
          <w:sz w:val="22"/>
          <w:szCs w:val="22"/>
        </w:rPr>
        <w:t xml:space="preserve">z zagospodarowaniem terenu o łącznej wartości robót minimum </w:t>
      </w:r>
      <w:r w:rsidR="00056FCF" w:rsidRPr="00ED653A">
        <w:rPr>
          <w:rFonts w:ascii="Arial" w:hAnsi="Arial" w:cs="Arial"/>
          <w:color w:val="auto"/>
          <w:sz w:val="22"/>
          <w:szCs w:val="22"/>
        </w:rPr>
        <w:t>1 800</w:t>
      </w:r>
      <w:r w:rsidRPr="00ED653A">
        <w:rPr>
          <w:rFonts w:ascii="Arial" w:hAnsi="Arial" w:cs="Arial"/>
          <w:color w:val="auto"/>
          <w:sz w:val="22"/>
          <w:szCs w:val="22"/>
        </w:rPr>
        <w:t xml:space="preserve"> 000,00 zł, </w:t>
      </w:r>
    </w:p>
    <w:bookmarkEnd w:id="3"/>
    <w:p w14:paraId="2C65C48E"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Przez jedno zadanie należy rozumieć zadanie świadczone na rzecz jednego Zleceniodawcy na podstawie jednej umowy. </w:t>
      </w:r>
    </w:p>
    <w:p w14:paraId="57323BB9"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Okres wyrażony powyżej w latach (w okresie ostatnich 5 lat) liczy się wstecz od dnia, w którym upływa termin składania ofert. </w:t>
      </w:r>
    </w:p>
    <w:p w14:paraId="3D2A14A1"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Wartość podaną w walutach innych niż PLN Wykonawca przeliczy wg średniego kursu NBP na dzień opublikowania bieżącego postępowania. </w:t>
      </w:r>
    </w:p>
    <w:p w14:paraId="126637F6"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W przypadku gdy Wykonawca wykonał w ramach jednego zadania większy zakres prac, dla potrzeb zamówienia powinien wyodrębnić i podać wartość robót, o których mowa w danym warunku powyżej. </w:t>
      </w:r>
    </w:p>
    <w:p w14:paraId="767D992D"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Jeżeli Wykonawca powołuje się na doświadczenie w realizacji robót, wykonywanych wspólnie z innymi Wykonawcami, wykaz dotyczy robót, w których wykonaniu Wykonawca ten bezpośrednio uczestniczył. </w:t>
      </w:r>
    </w:p>
    <w:p w14:paraId="4B6A581F"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Zamawiający zastrzega możliwość weryfikacji należytego wykonania prac bezpośrednio u podmiotu, na rzecz, którego były wykonane. </w:t>
      </w:r>
    </w:p>
    <w:p w14:paraId="49C37201"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Wykonawcy mogą wykazać się doświadczeniem także wówczas, jeżeli zrealizowali wymagane zamówienia w formule dostaw z montażem, a nie w formule robót budowlanych. </w:t>
      </w:r>
    </w:p>
    <w:p w14:paraId="69F97AE9" w14:textId="77777777" w:rsidR="001B51B3" w:rsidRPr="00762AAA" w:rsidRDefault="00000000">
      <w:pPr>
        <w:spacing w:after="28" w:line="259" w:lineRule="auto"/>
        <w:ind w:left="1522" w:right="0" w:hanging="281"/>
        <w:rPr>
          <w:rFonts w:ascii="Arial" w:hAnsi="Arial" w:cs="Arial"/>
          <w:sz w:val="22"/>
          <w:szCs w:val="22"/>
        </w:rPr>
      </w:pPr>
      <w:r w:rsidRPr="00762AAA">
        <w:rPr>
          <w:rFonts w:ascii="Arial" w:hAnsi="Arial" w:cs="Arial"/>
          <w:sz w:val="22"/>
          <w:szCs w:val="22"/>
        </w:rPr>
        <w:lastRenderedPageBreak/>
        <w:t xml:space="preserve">b) </w:t>
      </w:r>
      <w:r w:rsidRPr="00762AAA">
        <w:rPr>
          <w:rFonts w:ascii="Arial" w:hAnsi="Arial" w:cs="Arial"/>
          <w:sz w:val="22"/>
          <w:szCs w:val="22"/>
          <w:u w:val="single" w:color="000000"/>
        </w:rPr>
        <w:t>warunek dotyczący osób skierowanych przez Wykonawcę do realizacji zamówienia,</w:t>
      </w:r>
      <w:r w:rsidRPr="00762AAA">
        <w:rPr>
          <w:rFonts w:ascii="Arial" w:hAnsi="Arial" w:cs="Arial"/>
          <w:sz w:val="22"/>
          <w:szCs w:val="22"/>
        </w:rPr>
        <w:t xml:space="preserve"> </w:t>
      </w:r>
      <w:r w:rsidRPr="00762AAA">
        <w:rPr>
          <w:rFonts w:ascii="Arial" w:hAnsi="Arial" w:cs="Arial"/>
          <w:sz w:val="22"/>
          <w:szCs w:val="22"/>
          <w:u w:val="single" w:color="000000"/>
        </w:rPr>
        <w:t xml:space="preserve">tj. </w:t>
      </w:r>
      <w:r w:rsidRPr="00762AAA">
        <w:rPr>
          <w:rFonts w:ascii="Arial" w:hAnsi="Arial" w:cs="Arial"/>
          <w:sz w:val="22"/>
          <w:szCs w:val="22"/>
        </w:rPr>
        <w:t xml:space="preserve">warunek dotyczący dysponowania: </w:t>
      </w:r>
    </w:p>
    <w:p w14:paraId="22ED21BA" w14:textId="77777777" w:rsidR="001B51B3" w:rsidRPr="00ED653A" w:rsidRDefault="00000000">
      <w:pPr>
        <w:pStyle w:val="Akapitzlist"/>
        <w:numPr>
          <w:ilvl w:val="0"/>
          <w:numId w:val="53"/>
        </w:numPr>
        <w:spacing w:after="3" w:line="291" w:lineRule="auto"/>
        <w:ind w:right="0"/>
        <w:rPr>
          <w:rFonts w:ascii="Arial" w:hAnsi="Arial" w:cs="Arial"/>
          <w:color w:val="auto"/>
          <w:sz w:val="22"/>
          <w:szCs w:val="22"/>
        </w:rPr>
      </w:pPr>
      <w:r w:rsidRPr="00ED653A">
        <w:rPr>
          <w:rFonts w:ascii="Arial" w:hAnsi="Arial" w:cs="Arial"/>
          <w:color w:val="auto"/>
          <w:sz w:val="22"/>
          <w:szCs w:val="22"/>
        </w:rPr>
        <w:t xml:space="preserve">co najmniej jedną osobą wyznaczoną do pełnienia funkcji kierownika budowy posiadającą uprawnienia budowlane do kierowania robotami budowlanymi w specjalności konstrukcyjno-budowlanej bez ograniczeń, </w:t>
      </w:r>
    </w:p>
    <w:p w14:paraId="7E339151" w14:textId="77777777" w:rsidR="001B51B3" w:rsidRPr="00ED653A" w:rsidRDefault="00000000">
      <w:pPr>
        <w:pStyle w:val="Akapitzlist"/>
        <w:numPr>
          <w:ilvl w:val="0"/>
          <w:numId w:val="54"/>
        </w:numPr>
        <w:spacing w:after="3" w:line="291" w:lineRule="auto"/>
        <w:ind w:right="0"/>
        <w:rPr>
          <w:rFonts w:ascii="Arial" w:hAnsi="Arial" w:cs="Arial"/>
          <w:color w:val="auto"/>
          <w:sz w:val="22"/>
          <w:szCs w:val="22"/>
        </w:rPr>
      </w:pPr>
      <w:r w:rsidRPr="00ED653A">
        <w:rPr>
          <w:rFonts w:ascii="Arial" w:hAnsi="Arial" w:cs="Arial"/>
          <w:color w:val="auto"/>
          <w:sz w:val="22"/>
          <w:szCs w:val="22"/>
        </w:rPr>
        <w:t xml:space="preserve">co najmniej jedną osobą posiadającą uprawnienia budowalne do kierowania robotami budowlanymi w specjalności instalacyjnej w zakresie sieci, instalacji i urządzeń elektrycznych bez ograniczeń, </w:t>
      </w:r>
    </w:p>
    <w:p w14:paraId="757B9EEB" w14:textId="0A19FADB" w:rsidR="001D01B3" w:rsidRPr="00ED653A" w:rsidRDefault="00000000" w:rsidP="00ED653A">
      <w:pPr>
        <w:pStyle w:val="Akapitzlist"/>
        <w:numPr>
          <w:ilvl w:val="0"/>
          <w:numId w:val="54"/>
        </w:numPr>
        <w:spacing w:after="3" w:line="291" w:lineRule="auto"/>
        <w:ind w:right="0"/>
        <w:rPr>
          <w:rFonts w:ascii="Arial" w:hAnsi="Arial" w:cs="Arial"/>
          <w:color w:val="auto"/>
          <w:sz w:val="22"/>
          <w:szCs w:val="22"/>
        </w:rPr>
      </w:pPr>
      <w:r w:rsidRPr="00ED653A">
        <w:rPr>
          <w:rFonts w:ascii="Arial" w:hAnsi="Arial" w:cs="Arial"/>
          <w:color w:val="auto"/>
          <w:sz w:val="22"/>
          <w:szCs w:val="22"/>
        </w:rPr>
        <w:t xml:space="preserve">co najmniej jedną osobą posiadającą uprawnienia budowlane do kierowania robotami budowlanymi w specjalności instalacyjnej w zakresie sieci, instalacji i urządzeń cieplnych, wentylacyjnych, gazowych, wodociągowych i kanalizacyjnych bez ograniczeń. </w:t>
      </w:r>
    </w:p>
    <w:p w14:paraId="054A8A84" w14:textId="77777777" w:rsidR="001B51B3" w:rsidRPr="00762AAA" w:rsidRDefault="00000000">
      <w:pPr>
        <w:ind w:left="1522" w:right="10" w:firstLine="0"/>
        <w:rPr>
          <w:rFonts w:ascii="Arial" w:hAnsi="Arial" w:cs="Arial"/>
          <w:sz w:val="22"/>
          <w:szCs w:val="22"/>
        </w:rPr>
      </w:pPr>
      <w:r w:rsidRPr="00762AAA">
        <w:rPr>
          <w:rFonts w:ascii="Arial" w:hAnsi="Arial" w:cs="Arial"/>
          <w:sz w:val="22"/>
          <w:szCs w:val="22"/>
        </w:rPr>
        <w:t xml:space="preserve">Osoby posiadające uprawnienia budowlane do kierowania robotami budowlanymi powinny posiadać uprawnienia budowlane zgodnie z ustawą Prawo budowlane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(Dz. U. z 2023 r., poz. 334 ze zm.).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17B09F28" w14:textId="77777777" w:rsidR="001B51B3" w:rsidRPr="00762AAA" w:rsidRDefault="00000000">
      <w:pPr>
        <w:numPr>
          <w:ilvl w:val="0"/>
          <w:numId w:val="12"/>
        </w:numPr>
        <w:ind w:right="10" w:hanging="283"/>
        <w:rPr>
          <w:rFonts w:ascii="Arial" w:hAnsi="Arial" w:cs="Arial"/>
          <w:sz w:val="22"/>
          <w:szCs w:val="22"/>
        </w:rPr>
      </w:pPr>
      <w:r w:rsidRPr="00762AAA">
        <w:rPr>
          <w:rFonts w:ascii="Arial" w:hAnsi="Arial" w:cs="Arial"/>
          <w:sz w:val="22"/>
          <w:szCs w:val="22"/>
        </w:rPr>
        <w:t xml:space="preserve">Zamawiający, w stosunku do Wykonawców wspólnie ubiegających się o udzielenie zamówienia, w odniesieniu do warunku dotyczącego zdolności technicznej lub zawodowej – dopuszcza łączne spełnianie warunków przez Wykonawców.  </w:t>
      </w:r>
    </w:p>
    <w:p w14:paraId="6DD673A8" w14:textId="77777777" w:rsidR="001B51B3" w:rsidRPr="00762AAA" w:rsidRDefault="00000000">
      <w:pPr>
        <w:numPr>
          <w:ilvl w:val="0"/>
          <w:numId w:val="12"/>
        </w:numPr>
        <w:ind w:right="10" w:hanging="283"/>
        <w:rPr>
          <w:rFonts w:ascii="Arial" w:hAnsi="Arial" w:cs="Arial"/>
          <w:sz w:val="22"/>
          <w:szCs w:val="22"/>
        </w:rPr>
      </w:pPr>
      <w:r w:rsidRPr="00762AAA">
        <w:rPr>
          <w:rFonts w:ascii="Arial" w:hAnsi="Arial" w:cs="Arial"/>
          <w:sz w:val="22"/>
          <w:szCs w:val="22"/>
        </w:rPr>
        <w:t xml:space="preserve">Ocena spełniania warunków udziału w postępowaniu o zamówienie publiczne przeprowadzona będzie w oparciu o złożone przez wykonawców oświadczenia i dokumenty zgodnie z formułą „spełnia – nie spełnia”. </w:t>
      </w:r>
    </w:p>
    <w:p w14:paraId="571FE1BA" w14:textId="77777777" w:rsidR="001B51B3" w:rsidRPr="00762AAA" w:rsidRDefault="00000000">
      <w:pPr>
        <w:numPr>
          <w:ilvl w:val="0"/>
          <w:numId w:val="12"/>
        </w:numPr>
        <w:ind w:right="10" w:hanging="283"/>
        <w:rPr>
          <w:rFonts w:ascii="Arial" w:hAnsi="Arial" w:cs="Arial"/>
          <w:sz w:val="22"/>
          <w:szCs w:val="22"/>
        </w:rPr>
      </w:pPr>
      <w:r w:rsidRPr="00762AAA">
        <w:rPr>
          <w:rFonts w:ascii="Arial" w:hAnsi="Arial" w:cs="Arial"/>
          <w:sz w:val="22"/>
          <w:szCs w:val="22"/>
        </w:rPr>
        <w:t xml:space="preserve">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 odniesieniu do warunku dotyczącego doświadczenia Wykonawca może polegać na zdolnościach podmiotów udostępniających zasoby, jeśli podmioty te wykonają roboty budowlane do realizacji których te zdolności są wymagane. </w:t>
      </w:r>
    </w:p>
    <w:p w14:paraId="7D237369" w14:textId="77777777" w:rsidR="001B51B3" w:rsidRPr="00762AAA" w:rsidRDefault="00000000">
      <w:pPr>
        <w:numPr>
          <w:ilvl w:val="0"/>
          <w:numId w:val="12"/>
        </w:numPr>
        <w:ind w:right="10" w:hanging="283"/>
        <w:rPr>
          <w:rFonts w:ascii="Arial" w:hAnsi="Arial" w:cs="Arial"/>
          <w:sz w:val="22"/>
          <w:szCs w:val="22"/>
        </w:rPr>
      </w:pPr>
      <w:r w:rsidRPr="00762AAA">
        <w:rPr>
          <w:rFonts w:ascii="Arial" w:hAnsi="Arial" w:cs="Arial"/>
          <w:sz w:val="22"/>
          <w:szCs w:val="22"/>
        </w:rPr>
        <w:lastRenderedPageBreak/>
        <w:t xml:space="preserve">Wykonawca, który polega na zdolnościach podmiotów udostępniających zasoby, musi udowodnić zamawiającemu, że realizując zamówienie, będzie dysponował niezbędnymi zasobami tych podmiotów, w szczególności dołączając do oferty zobowiązanie tych podmiotów do oddania mu do dyspozycji niezbędnych zasobów na potrzeby realizacji zamówienia (w formie elektronicznej – podpisane kwalifikowanym podpisem elektronicznym lub w postaci elektronicznej opatrzonej podpisem zaufanym lub podpisem osobistym), zgodnie z załącznikiem nr 3 do SWZ. Wykonawca może przedstawić też inny środek dowodowy potwierdzający, że wykonawca realizując zamówienie, będzie dysponował niezbędnymi zasobami tych podmiotów. </w:t>
      </w:r>
    </w:p>
    <w:p w14:paraId="540F70FD" w14:textId="77777777" w:rsidR="001B51B3" w:rsidRPr="00762AAA" w:rsidRDefault="00000000">
      <w:pPr>
        <w:numPr>
          <w:ilvl w:val="0"/>
          <w:numId w:val="12"/>
        </w:numPr>
        <w:ind w:right="10" w:hanging="283"/>
        <w:rPr>
          <w:rFonts w:ascii="Arial" w:hAnsi="Arial" w:cs="Arial"/>
          <w:sz w:val="22"/>
          <w:szCs w:val="22"/>
        </w:rPr>
      </w:pPr>
      <w:r w:rsidRPr="00762AAA">
        <w:rPr>
          <w:rFonts w:ascii="Arial" w:hAnsi="Arial" w:cs="Arial"/>
          <w:sz w:val="22"/>
          <w:szCs w:val="22"/>
        </w:rPr>
        <w:t xml:space="preserve">Z zobowiązania lub innych dokumentów potwierdzających udostępnienie zasobów przez inne podmioty musi bezspornie i jednoznacznie wynikać w szczególności:  </w:t>
      </w:r>
    </w:p>
    <w:p w14:paraId="6F6E7ED6" w14:textId="77777777" w:rsidR="001B51B3" w:rsidRPr="00762AAA" w:rsidRDefault="00000000">
      <w:pPr>
        <w:numPr>
          <w:ilvl w:val="1"/>
          <w:numId w:val="12"/>
        </w:numPr>
        <w:ind w:right="10" w:hanging="286"/>
        <w:rPr>
          <w:rFonts w:ascii="Arial" w:hAnsi="Arial" w:cs="Arial"/>
          <w:sz w:val="22"/>
          <w:szCs w:val="22"/>
        </w:rPr>
      </w:pPr>
      <w:r w:rsidRPr="00762AAA">
        <w:rPr>
          <w:rFonts w:ascii="Arial" w:hAnsi="Arial" w:cs="Arial"/>
          <w:sz w:val="22"/>
          <w:szCs w:val="22"/>
        </w:rPr>
        <w:t xml:space="preserve">zakres dostępnych wykonawcy zasobów podmiotu udostępniającego zasoby, </w:t>
      </w:r>
    </w:p>
    <w:p w14:paraId="7D04CB47" w14:textId="77777777" w:rsidR="001B51B3" w:rsidRPr="00762AAA" w:rsidRDefault="00000000">
      <w:pPr>
        <w:numPr>
          <w:ilvl w:val="1"/>
          <w:numId w:val="12"/>
        </w:numPr>
        <w:ind w:right="10" w:hanging="286"/>
        <w:rPr>
          <w:rFonts w:ascii="Arial" w:hAnsi="Arial" w:cs="Arial"/>
          <w:sz w:val="22"/>
          <w:szCs w:val="22"/>
        </w:rPr>
      </w:pPr>
      <w:r w:rsidRPr="00762AAA">
        <w:rPr>
          <w:rFonts w:ascii="Arial" w:hAnsi="Arial" w:cs="Arial"/>
          <w:sz w:val="22"/>
          <w:szCs w:val="22"/>
        </w:rPr>
        <w:t xml:space="preserve">sposób i okres udostępnienia wykonawcy i wykorzystania przez niego zasobów podmiotu udostępniającego te zasoby przy wykonywaniu zamówienia, </w:t>
      </w:r>
    </w:p>
    <w:p w14:paraId="3BF76698" w14:textId="77777777" w:rsidR="001B51B3" w:rsidRPr="00762AAA" w:rsidRDefault="00000000">
      <w:pPr>
        <w:numPr>
          <w:ilvl w:val="1"/>
          <w:numId w:val="12"/>
        </w:numPr>
        <w:ind w:right="10" w:hanging="286"/>
        <w:rPr>
          <w:rFonts w:ascii="Arial" w:hAnsi="Arial" w:cs="Arial"/>
          <w:sz w:val="22"/>
          <w:szCs w:val="22"/>
        </w:rPr>
      </w:pPr>
      <w:r w:rsidRPr="00762AAA">
        <w:rPr>
          <w:rFonts w:ascii="Arial" w:hAnsi="Arial" w:cs="Arial"/>
          <w:sz w:val="22"/>
          <w:szCs w:val="22"/>
        </w:rPr>
        <w:t xml:space="preserve">czy i w jakim zakresie podmiot udostępniający zasoby, na zdolnościach którego wykonawca polega w odniesieniu do warunku udziału w postępowaniu dotyczącego doświadczenia, zrealizuje roboty budowlane, których wskazane zdolności dotyczą.  </w:t>
      </w:r>
    </w:p>
    <w:p w14:paraId="1D279C2E" w14:textId="77777777" w:rsidR="001B51B3" w:rsidRPr="00762AAA" w:rsidRDefault="00000000">
      <w:pPr>
        <w:numPr>
          <w:ilvl w:val="0"/>
          <w:numId w:val="12"/>
        </w:numPr>
        <w:spacing w:after="1" w:line="290" w:lineRule="auto"/>
        <w:ind w:right="10" w:hanging="283"/>
        <w:rPr>
          <w:rFonts w:ascii="Arial" w:hAnsi="Arial" w:cs="Arial"/>
          <w:sz w:val="22"/>
          <w:szCs w:val="22"/>
        </w:rPr>
      </w:pPr>
      <w:r w:rsidRPr="00762AAA">
        <w:rPr>
          <w:rFonts w:ascii="Arial" w:hAnsi="Arial" w:cs="Arial"/>
          <w:sz w:val="22"/>
          <w:szCs w:val="22"/>
        </w:rPr>
        <w:t xml:space="preserve">Dla swej skuteczności zobowiązanie musi zostać złożone przez osobę/osoby uprawnione do reprezentowania podmiotu udostępniającego zasoby w powyższym zakresie. Zobowiązanie złożone przez osobę nieuprawnioną nie dowodzi udostępnienia zasobu. </w:t>
      </w:r>
    </w:p>
    <w:p w14:paraId="139F44B7" w14:textId="77777777" w:rsidR="001B51B3" w:rsidRPr="00762AAA" w:rsidRDefault="00000000">
      <w:pPr>
        <w:numPr>
          <w:ilvl w:val="0"/>
          <w:numId w:val="12"/>
        </w:numPr>
        <w:ind w:right="10" w:hanging="283"/>
        <w:rPr>
          <w:rFonts w:ascii="Arial" w:hAnsi="Arial" w:cs="Arial"/>
          <w:sz w:val="22"/>
          <w:szCs w:val="22"/>
        </w:rPr>
      </w:pPr>
      <w:r w:rsidRPr="00762AAA">
        <w:rPr>
          <w:rFonts w:ascii="Arial" w:hAnsi="Arial" w:cs="Arial"/>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01BD634" w14:textId="77777777" w:rsidR="001B51B3" w:rsidRPr="003E53BB" w:rsidRDefault="00000000">
      <w:pPr>
        <w:pStyle w:val="Nagwek1"/>
        <w:ind w:left="137"/>
        <w:rPr>
          <w:rFonts w:ascii="Arial" w:hAnsi="Arial" w:cs="Arial"/>
          <w:b/>
          <w:bCs/>
          <w:sz w:val="22"/>
          <w:szCs w:val="22"/>
        </w:rPr>
      </w:pPr>
      <w:r w:rsidRPr="003E53BB">
        <w:rPr>
          <w:rFonts w:ascii="Arial" w:hAnsi="Arial" w:cs="Arial"/>
          <w:b/>
          <w:bCs/>
          <w:sz w:val="22"/>
          <w:szCs w:val="22"/>
          <w:u w:val="none"/>
        </w:rPr>
        <w:t xml:space="preserve">VIII. </w:t>
      </w:r>
      <w:r w:rsidRPr="003E53BB">
        <w:rPr>
          <w:rFonts w:ascii="Arial" w:hAnsi="Arial" w:cs="Arial"/>
          <w:b/>
          <w:bCs/>
          <w:sz w:val="22"/>
          <w:szCs w:val="22"/>
        </w:rPr>
        <w:t>PRZEDMIOTOWE I PODMIOTOWE ŚRODKI DOWODOWE</w:t>
      </w:r>
      <w:r w:rsidRPr="003E53BB">
        <w:rPr>
          <w:rFonts w:ascii="Arial" w:hAnsi="Arial" w:cs="Arial"/>
          <w:b/>
          <w:bCs/>
          <w:sz w:val="22"/>
          <w:szCs w:val="22"/>
          <w:u w:val="none"/>
        </w:rPr>
        <w:t xml:space="preserve"> </w:t>
      </w:r>
    </w:p>
    <w:p w14:paraId="26F56BCC" w14:textId="77777777" w:rsidR="001B51B3" w:rsidRPr="00762AAA" w:rsidRDefault="00000000">
      <w:pPr>
        <w:numPr>
          <w:ilvl w:val="0"/>
          <w:numId w:val="13"/>
        </w:numPr>
        <w:ind w:right="10" w:hanging="425"/>
        <w:rPr>
          <w:rFonts w:ascii="Arial" w:hAnsi="Arial" w:cs="Arial"/>
          <w:sz w:val="22"/>
          <w:szCs w:val="22"/>
        </w:rPr>
      </w:pPr>
      <w:r w:rsidRPr="00762AAA">
        <w:rPr>
          <w:rFonts w:ascii="Arial" w:hAnsi="Arial" w:cs="Arial"/>
          <w:sz w:val="22"/>
          <w:szCs w:val="22"/>
        </w:rPr>
        <w:t xml:space="preserve">Zamawiający nie żąda złożenia przedmiotowych środków dowodowych. </w:t>
      </w:r>
    </w:p>
    <w:p w14:paraId="303541F5" w14:textId="77777777" w:rsidR="001B51B3" w:rsidRPr="00762AAA" w:rsidRDefault="00000000">
      <w:pPr>
        <w:numPr>
          <w:ilvl w:val="0"/>
          <w:numId w:val="13"/>
        </w:numPr>
        <w:ind w:right="10" w:hanging="425"/>
        <w:rPr>
          <w:rFonts w:ascii="Arial" w:hAnsi="Arial" w:cs="Arial"/>
          <w:sz w:val="22"/>
          <w:szCs w:val="22"/>
        </w:rPr>
      </w:pPr>
      <w:r w:rsidRPr="00762AAA">
        <w:rPr>
          <w:rFonts w:ascii="Arial" w:hAnsi="Arial" w:cs="Arial"/>
          <w:sz w:val="22"/>
          <w:szCs w:val="22"/>
        </w:rPr>
        <w:t xml:space="preserve">Zamawiający wezwie wykonawcę, którego oferta zostanie najwyżej oceniona, do złożenia w wyznaczonym terminie, nie krótszym niż 5 dni od dnia wezwania, następujących </w:t>
      </w:r>
      <w:r w:rsidRPr="00762AAA">
        <w:rPr>
          <w:rFonts w:ascii="Arial" w:hAnsi="Arial" w:cs="Arial"/>
          <w:sz w:val="22"/>
          <w:szCs w:val="22"/>
          <w:u w:val="single" w:color="000000"/>
        </w:rPr>
        <w:t>podmiotowych środków dowodowych:</w:t>
      </w:r>
      <w:r w:rsidRPr="00762AAA">
        <w:rPr>
          <w:rFonts w:ascii="Arial" w:hAnsi="Arial" w:cs="Arial"/>
          <w:sz w:val="22"/>
          <w:szCs w:val="22"/>
        </w:rPr>
        <w:t xml:space="preserve"> </w:t>
      </w:r>
    </w:p>
    <w:p w14:paraId="06302D79" w14:textId="77777777" w:rsidR="001B51B3" w:rsidRPr="00762AAA" w:rsidRDefault="00000000">
      <w:pPr>
        <w:spacing w:after="28" w:line="259" w:lineRule="auto"/>
        <w:ind w:left="1107" w:right="0" w:hanging="10"/>
        <w:rPr>
          <w:rFonts w:ascii="Arial" w:hAnsi="Arial" w:cs="Arial"/>
          <w:sz w:val="22"/>
          <w:szCs w:val="22"/>
        </w:rPr>
      </w:pPr>
      <w:r w:rsidRPr="00762AAA">
        <w:rPr>
          <w:rFonts w:ascii="Arial" w:hAnsi="Arial" w:cs="Arial"/>
          <w:sz w:val="22"/>
          <w:szCs w:val="22"/>
        </w:rPr>
        <w:t xml:space="preserve">1) </w:t>
      </w:r>
      <w:r w:rsidRPr="00762AAA">
        <w:rPr>
          <w:rFonts w:ascii="Arial" w:hAnsi="Arial" w:cs="Arial"/>
          <w:sz w:val="22"/>
          <w:szCs w:val="22"/>
          <w:u w:val="single" w:color="000000"/>
        </w:rPr>
        <w:t>w celu potwierdzenia braku podstaw wykluczenia z udziału w postępowaniu:</w:t>
      </w:r>
      <w:r w:rsidRPr="00762AAA">
        <w:rPr>
          <w:rFonts w:ascii="Arial" w:hAnsi="Arial" w:cs="Arial"/>
          <w:sz w:val="22"/>
          <w:szCs w:val="22"/>
        </w:rPr>
        <w:t xml:space="preserve"> </w:t>
      </w:r>
    </w:p>
    <w:p w14:paraId="014D29CB" w14:textId="77777777"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t xml:space="preserve">oświadczenie wykonawcy, w zakresie art. 108 ust. 1 pkt 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o braku przynależności do tej samej grupy kapitałowej w rozumieniu ustawy z dnia 16 lutego 2007 r. o ochronie konkurencji i konsumentów (Dz. U. z 2025 r. poz. 1714), z innym wykonawcą, który złożył odrębną ofertę albo oświadczenie o przynależności do tej samej grupy kapitałowej wraz z dokumentami lub informacjami potwierdzającymi przygotowanie oferty niezależnie od innego wykonawcy należącego do tej samej grupy kapitałowej (wzór oświadczenia stanowi załącznik nr 6 do SWZ), </w:t>
      </w:r>
    </w:p>
    <w:p w14:paraId="0848F205" w14:textId="77777777"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t xml:space="preserve">odpis lub informacja z Krajowego Rejestru Sądowego lub z Centralnej Ewidencji i Informacji o Działalności Gospodarczej, w zakresie art. 109 ust. 1 pkt 4 ustawy, sporządzone nie wcześniej niż 3 miesiące przed jej złożeniem, jeżeli odrębne przepisy wymagają wpisu do rejestru lub ewidencji, </w:t>
      </w:r>
    </w:p>
    <w:p w14:paraId="71794FCE" w14:textId="44A4344B"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lastRenderedPageBreak/>
        <w:t xml:space="preserve">oświadczenie wykonawcy o aktualności informacji zawartych w oświadczeniu, o którym mowa w art. 125 ust. 1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(załączniku nr 2 do SWZ), w zakresie podstaw wykluczenia z postępowania, o których mowa w art. 108 ust. 1 pkt 1, 2, 3, 4, </w:t>
      </w:r>
      <w:r w:rsidR="00ED653A">
        <w:rPr>
          <w:rFonts w:ascii="Arial" w:hAnsi="Arial" w:cs="Arial"/>
          <w:sz w:val="22"/>
          <w:szCs w:val="22"/>
        </w:rPr>
        <w:t xml:space="preserve">5, </w:t>
      </w:r>
      <w:r w:rsidRPr="00762AAA">
        <w:rPr>
          <w:rFonts w:ascii="Arial" w:hAnsi="Arial" w:cs="Arial"/>
          <w:sz w:val="22"/>
          <w:szCs w:val="22"/>
        </w:rPr>
        <w:t xml:space="preserve">6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oraz w art. 109 ust. 1 pkt </w:t>
      </w:r>
      <w:r w:rsidR="00ED653A">
        <w:rPr>
          <w:rFonts w:ascii="Arial" w:hAnsi="Arial" w:cs="Arial"/>
          <w:sz w:val="22"/>
          <w:szCs w:val="22"/>
        </w:rPr>
        <w:t xml:space="preserve">4, </w:t>
      </w:r>
      <w:r w:rsidRPr="00762AAA">
        <w:rPr>
          <w:rFonts w:ascii="Arial" w:hAnsi="Arial" w:cs="Arial"/>
          <w:sz w:val="22"/>
          <w:szCs w:val="22"/>
        </w:rPr>
        <w:t xml:space="preserve">5, 7, 8 i pkt 10 oraz w art. 7 ust. 1 ustawy z dnia 13 kwietnia 2022 r. o szczególnych rozwiązaniach w zakresie przeciwdziałania wspieraniu agresji na Ukrainę oraz służących ochronie bezpieczeństwa narodowego (Dz. U. z 2025 r., poz. 514) - wzór oświadczenia stanowi załącznik nr 7 do SWZ, </w:t>
      </w:r>
    </w:p>
    <w:p w14:paraId="55F77AB2" w14:textId="77777777"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t xml:space="preserve">dokumenty potwierdzające brak podstaw do wykluczenia z postępowania, o których mowa w dziale VIII ust. 2 pkt 1 lit. a – c SWZ składa każdy z Wykonawców wspólnie ubiegających się o zamówienie, </w:t>
      </w:r>
    </w:p>
    <w:p w14:paraId="122AF3A1" w14:textId="77777777"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t xml:space="preserve">Zamawiający żąda od wykonawcy, który polega na zdolnościach technicznych lub zawodowych podmiotów udostępniających zasoby, na zasadach określonych w art. 118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przedstawienia podmiotowych środków dowodowych, o których mowa w dziale VIII ust. 2 pkt 1 lit. b – c SWZ dotyczących tych podmiotów potwierdzających, że nie zachodzą wobec tych podmiotów podstawy wykluczenia z postępowania.  </w:t>
      </w:r>
    </w:p>
    <w:p w14:paraId="14D12FB9" w14:textId="77777777"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t xml:space="preserve">Jeżeli wykonawca ma siedzibę lub miejsce zamieszkania poza granicami Rzeczypospolitej Polskiej, zamiast odpisu albo informacji z Krajowego Rejestru Sądowego lub z Centralnej Ewidencji i Informacji o Działalności Gospodarczej, o których mowa w dziale VIII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8208394" w14:textId="77777777" w:rsidR="001B51B3" w:rsidRPr="00762AAA" w:rsidRDefault="00000000">
      <w:pPr>
        <w:ind w:left="1807" w:right="10" w:firstLine="0"/>
        <w:rPr>
          <w:rFonts w:ascii="Arial" w:hAnsi="Arial" w:cs="Arial"/>
          <w:sz w:val="22"/>
          <w:szCs w:val="22"/>
        </w:rPr>
      </w:pPr>
      <w:r w:rsidRPr="00762AAA">
        <w:rPr>
          <w:rFonts w:ascii="Arial" w:hAnsi="Arial" w:cs="Arial"/>
          <w:sz w:val="22"/>
          <w:szCs w:val="22"/>
        </w:rPr>
        <w:t xml:space="preserve">Dokumenty powinny być wystawione nie wcześniej niż 3 miesiące przed ich złożeniem. </w:t>
      </w:r>
    </w:p>
    <w:p w14:paraId="5264A785" w14:textId="77777777" w:rsidR="001B51B3" w:rsidRPr="00762AAA" w:rsidRDefault="00000000">
      <w:pPr>
        <w:numPr>
          <w:ilvl w:val="1"/>
          <w:numId w:val="13"/>
        </w:numPr>
        <w:ind w:right="10" w:hanging="360"/>
        <w:rPr>
          <w:rFonts w:ascii="Arial" w:hAnsi="Arial" w:cs="Arial"/>
          <w:sz w:val="22"/>
          <w:szCs w:val="22"/>
        </w:rPr>
      </w:pPr>
      <w:r w:rsidRPr="00762AAA">
        <w:rPr>
          <w:rFonts w:ascii="Arial" w:hAnsi="Arial" w:cs="Arial"/>
          <w:sz w:val="22"/>
          <w:szCs w:val="22"/>
        </w:rPr>
        <w:t xml:space="preserve">Jeżeli w kraju, w którym wykonawca ma siedzibę lub miejsce zamieszkania lub miejsce zamieszkania ma osoba, której dokument dotyczy, nie wydaje się dokumentów, o których mowa w dziale VIII ust. 2 pkt 1 lit. f,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 </w:t>
      </w:r>
    </w:p>
    <w:p w14:paraId="7A7B8296" w14:textId="77777777" w:rsidR="001B51B3" w:rsidRPr="00762AAA" w:rsidRDefault="00000000">
      <w:pPr>
        <w:spacing w:after="28" w:line="259" w:lineRule="auto"/>
        <w:ind w:left="1107" w:right="0" w:hanging="10"/>
        <w:rPr>
          <w:rFonts w:ascii="Arial" w:hAnsi="Arial" w:cs="Arial"/>
          <w:sz w:val="22"/>
          <w:szCs w:val="22"/>
        </w:rPr>
      </w:pPr>
      <w:r w:rsidRPr="00762AAA">
        <w:rPr>
          <w:rFonts w:ascii="Arial" w:hAnsi="Arial" w:cs="Arial"/>
          <w:sz w:val="22"/>
          <w:szCs w:val="22"/>
        </w:rPr>
        <w:lastRenderedPageBreak/>
        <w:t xml:space="preserve">2) </w:t>
      </w:r>
      <w:r w:rsidRPr="00762AAA">
        <w:rPr>
          <w:rFonts w:ascii="Arial" w:hAnsi="Arial" w:cs="Arial"/>
          <w:sz w:val="22"/>
          <w:szCs w:val="22"/>
          <w:u w:val="single" w:color="000000"/>
        </w:rPr>
        <w:t>w celu potwierdzenia spełniania warunków udziału w postępowaniu:</w:t>
      </w:r>
      <w:r w:rsidRPr="00762AAA">
        <w:rPr>
          <w:rFonts w:ascii="Arial" w:hAnsi="Arial" w:cs="Arial"/>
          <w:sz w:val="22"/>
          <w:szCs w:val="22"/>
        </w:rPr>
        <w:t xml:space="preserve"> </w:t>
      </w:r>
    </w:p>
    <w:p w14:paraId="1447B4C2" w14:textId="77777777" w:rsidR="001B51B3" w:rsidRPr="00762AAA" w:rsidRDefault="00000000">
      <w:pPr>
        <w:numPr>
          <w:ilvl w:val="0"/>
          <w:numId w:val="14"/>
        </w:numPr>
        <w:ind w:right="10" w:hanging="427"/>
        <w:rPr>
          <w:rFonts w:ascii="Arial" w:hAnsi="Arial" w:cs="Arial"/>
          <w:sz w:val="22"/>
          <w:szCs w:val="22"/>
        </w:rPr>
      </w:pPr>
      <w:r w:rsidRPr="00762AAA">
        <w:rPr>
          <w:rFonts w:ascii="Arial" w:hAnsi="Arial" w:cs="Arial"/>
          <w:sz w:val="22"/>
          <w:szCs w:val="22"/>
        </w:rPr>
        <w:t xml:space="preserve">wykaz robót budowlanych (wzór stanowi załącznik nr 8 do SWZ) potwierdzających spełnianie warunku udziału w postępowaniu, o którym mowa w  dziale VII ust. 1 pkt 4 lit. a SWZ, wykonanych w okresie ostatnich 5 lat (liczonych wstecz od dnia, w którym upływa termin składania ofert) a jeżeli okres prowadzenia działalności jest krótszy – w tym okresie, wraz z podaniem ich rodzaju, wartości, daty i miejsca wykonania oraz podmiotów, na rzecz których roboty zostały wykonane, oraz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odpowiednie dokumenty, </w:t>
      </w:r>
    </w:p>
    <w:p w14:paraId="1DEE453B" w14:textId="77777777" w:rsidR="001B51B3" w:rsidRPr="00762AAA" w:rsidRDefault="00000000">
      <w:pPr>
        <w:numPr>
          <w:ilvl w:val="0"/>
          <w:numId w:val="14"/>
        </w:numPr>
        <w:ind w:right="10" w:hanging="427"/>
        <w:rPr>
          <w:rFonts w:ascii="Arial" w:hAnsi="Arial" w:cs="Arial"/>
          <w:sz w:val="22"/>
          <w:szCs w:val="22"/>
        </w:rPr>
      </w:pPr>
      <w:r w:rsidRPr="00762AAA">
        <w:rPr>
          <w:rFonts w:ascii="Arial" w:hAnsi="Arial" w:cs="Arial"/>
          <w:sz w:val="22"/>
          <w:szCs w:val="22"/>
        </w:rPr>
        <w:t xml:space="preserve">wykaz osób potwierdzający spełnianie warunku udziału w postępowaniu, o którym mowa w dziale VII ust. 1 pkt 4 lit. b SWZ (wzór stanowi załącznik nr 9  do SWZ),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58E2983D" w14:textId="77777777" w:rsidR="001B51B3" w:rsidRPr="00762AAA" w:rsidRDefault="00000000">
      <w:pPr>
        <w:numPr>
          <w:ilvl w:val="0"/>
          <w:numId w:val="15"/>
        </w:numPr>
        <w:ind w:right="10" w:hanging="425"/>
        <w:rPr>
          <w:rFonts w:ascii="Arial" w:hAnsi="Arial" w:cs="Arial"/>
          <w:sz w:val="22"/>
          <w:szCs w:val="22"/>
        </w:rPr>
      </w:pPr>
      <w:r w:rsidRPr="00762AAA">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(załącznik nr 2 do SWZ) lub w formularzu ofertowym, dane umożliwiające dostęp do tych środków.  </w:t>
      </w:r>
    </w:p>
    <w:p w14:paraId="07F731A8" w14:textId="77777777" w:rsidR="001B51B3" w:rsidRPr="00762AAA" w:rsidRDefault="00000000">
      <w:pPr>
        <w:numPr>
          <w:ilvl w:val="0"/>
          <w:numId w:val="15"/>
        </w:numPr>
        <w:ind w:right="10" w:hanging="425"/>
        <w:rPr>
          <w:rFonts w:ascii="Arial" w:hAnsi="Arial" w:cs="Arial"/>
          <w:sz w:val="22"/>
          <w:szCs w:val="22"/>
        </w:rPr>
      </w:pPr>
      <w:r w:rsidRPr="00762AAA">
        <w:rPr>
          <w:rFonts w:ascii="Arial" w:hAnsi="Arial" w:cs="Arial"/>
          <w:sz w:val="22"/>
          <w:szCs w:val="22"/>
        </w:rPr>
        <w:t xml:space="preserve">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ze zm.) oraz rozporządzenia Prezesa Rady Ministrów z dnia 30 grudnia 2020 r. w sprawie sposobu sporządzania i przekazywania informacji oraz wymagań technicznych dla dokumentów elektronicznych oraz środków komunikacji elektronicznej </w:t>
      </w:r>
    </w:p>
    <w:p w14:paraId="3138B72D" w14:textId="77777777" w:rsidR="001B51B3" w:rsidRPr="00762AAA" w:rsidRDefault="00000000">
      <w:pPr>
        <w:ind w:left="1097" w:right="10" w:firstLine="0"/>
        <w:rPr>
          <w:rFonts w:ascii="Arial" w:hAnsi="Arial" w:cs="Arial"/>
          <w:sz w:val="22"/>
          <w:szCs w:val="22"/>
        </w:rPr>
      </w:pPr>
      <w:r w:rsidRPr="00762AAA">
        <w:rPr>
          <w:rFonts w:ascii="Arial" w:hAnsi="Arial" w:cs="Arial"/>
          <w:sz w:val="22"/>
          <w:szCs w:val="22"/>
        </w:rPr>
        <w:t xml:space="preserve">w postępowaniu o udzielenie zamówienia publicznego lub konkursie (Dz. U. z 2020 r. poz. 2452). </w:t>
      </w:r>
    </w:p>
    <w:p w14:paraId="67D7F537" w14:textId="77777777" w:rsidR="001B51B3" w:rsidRPr="00762AAA" w:rsidRDefault="00000000">
      <w:pPr>
        <w:numPr>
          <w:ilvl w:val="0"/>
          <w:numId w:val="15"/>
        </w:numPr>
        <w:ind w:right="10" w:hanging="425"/>
        <w:rPr>
          <w:rFonts w:ascii="Arial" w:hAnsi="Arial" w:cs="Arial"/>
          <w:sz w:val="22"/>
          <w:szCs w:val="22"/>
        </w:rPr>
      </w:pPr>
      <w:r w:rsidRPr="00762AAA">
        <w:rPr>
          <w:rFonts w:ascii="Arial" w:hAnsi="Arial" w:cs="Arial"/>
          <w:sz w:val="22"/>
          <w:szCs w:val="22"/>
        </w:rPr>
        <w:t xml:space="preserve">Dokumenty wymagane do złożenia wraz z ofertą zostały wskazane w dziale XII ust. 8 SWZ. </w:t>
      </w:r>
    </w:p>
    <w:p w14:paraId="62E71DD6" w14:textId="77777777" w:rsidR="001B51B3" w:rsidRPr="003E53BB" w:rsidRDefault="00000000" w:rsidP="003E53BB">
      <w:pPr>
        <w:spacing w:after="52" w:line="259" w:lineRule="auto"/>
        <w:ind w:right="0"/>
        <w:jc w:val="left"/>
        <w:rPr>
          <w:rFonts w:ascii="Arial" w:hAnsi="Arial" w:cs="Arial"/>
          <w:b/>
          <w:bCs/>
          <w:sz w:val="22"/>
          <w:szCs w:val="22"/>
        </w:rPr>
      </w:pPr>
      <w:r w:rsidRPr="00762AAA">
        <w:rPr>
          <w:rFonts w:ascii="Arial" w:hAnsi="Arial" w:cs="Arial"/>
          <w:sz w:val="22"/>
          <w:szCs w:val="22"/>
        </w:rPr>
        <w:t xml:space="preserve"> </w:t>
      </w:r>
      <w:r w:rsidRPr="003E53BB">
        <w:rPr>
          <w:rFonts w:ascii="Arial" w:hAnsi="Arial" w:cs="Arial"/>
          <w:b/>
          <w:bCs/>
          <w:sz w:val="22"/>
          <w:szCs w:val="22"/>
        </w:rPr>
        <w:t xml:space="preserve">IX. INFORMACJA DLA WYKONAWCÓW WSPÓLNIE UBIEGAJĄCYCH SIĘ O UDZIELENIE ZAMÓWIENIA (SPÓŁKI CYWILNE/ KONSORCJA) </w:t>
      </w:r>
    </w:p>
    <w:p w14:paraId="5770994C" w14:textId="77777777" w:rsidR="001B51B3" w:rsidRPr="00762AAA" w:rsidRDefault="00000000">
      <w:pPr>
        <w:numPr>
          <w:ilvl w:val="0"/>
          <w:numId w:val="16"/>
        </w:numPr>
        <w:ind w:right="10" w:hanging="425"/>
        <w:rPr>
          <w:rFonts w:ascii="Arial" w:hAnsi="Arial" w:cs="Arial"/>
          <w:sz w:val="22"/>
          <w:szCs w:val="22"/>
        </w:rPr>
      </w:pPr>
      <w:r w:rsidRPr="00762AAA">
        <w:rPr>
          <w:rFonts w:ascii="Arial" w:hAnsi="Arial" w:cs="Arial"/>
          <w:sz w:val="22"/>
          <w:szCs w:val="22"/>
        </w:rPr>
        <w:t xml:space="preserve">Wykonawcy mogą wspólnie ubiegać się o udzielenie zamówienia. W takim przypadku wszyscy Wykonawcy wspólnie ubiegający się o udzielenie zamówienia ustanawiają </w:t>
      </w:r>
      <w:r w:rsidRPr="00762AAA">
        <w:rPr>
          <w:rFonts w:ascii="Arial" w:hAnsi="Arial" w:cs="Arial"/>
          <w:sz w:val="22"/>
          <w:szCs w:val="22"/>
        </w:rPr>
        <w:lastRenderedPageBreak/>
        <w:t xml:space="preserve">pełnomocnika do reprezentowania ich w postępowaniu albo do reprezentowania i zawarcia umowy w sprawie zamówienia publicznego. Do oferty należy dołączyć stosowne pełnomocnictwo, podpisane przez osoby upoważnione do składania oświadczeń woli w imieniu </w:t>
      </w:r>
      <w:r w:rsidRPr="00762AAA">
        <w:rPr>
          <w:rFonts w:ascii="Arial" w:hAnsi="Arial" w:cs="Arial"/>
          <w:sz w:val="22"/>
          <w:szCs w:val="22"/>
          <w:u w:val="single" w:color="000000"/>
        </w:rPr>
        <w:t>każdego ze wspólników</w:t>
      </w:r>
      <w:r w:rsidRPr="00762AAA">
        <w:rPr>
          <w:rFonts w:ascii="Arial" w:hAnsi="Arial" w:cs="Arial"/>
          <w:sz w:val="22"/>
          <w:szCs w:val="22"/>
        </w:rPr>
        <w:t xml:space="preserve">. Pełnomocnictwo musi być złożone w oryginale w takiej samej formie, jak składana oferta (tj. w formie elektronicznej (opatrzone kwalifikowanym podpisem elektronicznym) lub postaci elektronicznej opatrzone podpisem zaufanym lub podpisem osobistym). Dopuszcza się także złożenie elektronicznej kopii (skanu) pełnomocnictwa sporządzonego uprzednio w formie pisemnej, w formie elektronicznego poświadczenia sporządzonego stosownie z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 </w:t>
      </w:r>
    </w:p>
    <w:p w14:paraId="15B5CA6F" w14:textId="77777777" w:rsidR="001B51B3" w:rsidRPr="00762AAA" w:rsidRDefault="00000000">
      <w:pPr>
        <w:numPr>
          <w:ilvl w:val="0"/>
          <w:numId w:val="16"/>
        </w:numPr>
        <w:ind w:right="10" w:hanging="425"/>
        <w:rPr>
          <w:rFonts w:ascii="Arial" w:hAnsi="Arial" w:cs="Arial"/>
          <w:sz w:val="22"/>
          <w:szCs w:val="22"/>
        </w:rPr>
      </w:pPr>
      <w:r w:rsidRPr="00762AAA">
        <w:rPr>
          <w:rFonts w:ascii="Arial" w:hAnsi="Arial" w:cs="Arial"/>
          <w:sz w:val="22"/>
          <w:szCs w:val="22"/>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Wykonawcy wspólnie ubiegający się o udzielenie zamówienia dołączają do oferty oświadczenie, z którego wynika, które roboty budowlane wykonają poszczególni wykonawcy (wzór stanowi załącznik nr 5 do SWZ). </w:t>
      </w:r>
    </w:p>
    <w:p w14:paraId="7A23C549" w14:textId="77777777" w:rsidR="001B51B3" w:rsidRPr="00762AAA" w:rsidRDefault="00000000">
      <w:pPr>
        <w:numPr>
          <w:ilvl w:val="0"/>
          <w:numId w:val="16"/>
        </w:numPr>
        <w:ind w:right="10" w:hanging="425"/>
        <w:rPr>
          <w:rFonts w:ascii="Arial" w:hAnsi="Arial" w:cs="Arial"/>
          <w:sz w:val="22"/>
          <w:szCs w:val="22"/>
        </w:rPr>
      </w:pPr>
      <w:r w:rsidRPr="00762AAA">
        <w:rPr>
          <w:rFonts w:ascii="Arial" w:hAnsi="Arial" w:cs="Arial"/>
          <w:sz w:val="22"/>
          <w:szCs w:val="22"/>
        </w:rPr>
        <w:t xml:space="preserve">Oświadczenia (załącznik nr 2 do SWZ) i dokumenty potwierdzające brak podstaw do wykluczenia z postępowania, o których mowa w dziale VIII ust. 2 pkt 1 lit. a-c SWZ składa każdy z Wykonawców wspólnie ubiegających się o zamówienie. Oświadczenia potwierdzają brak podstaw wykluczenia oraz spełnianie warunków udziału w zakresie, w jakim każdy z wykonawców wykazuje spełnianie warunków udziału w postępowaniu. </w:t>
      </w:r>
    </w:p>
    <w:p w14:paraId="49546DDE" w14:textId="77777777" w:rsidR="001B51B3" w:rsidRPr="003E53BB" w:rsidRDefault="00000000">
      <w:pPr>
        <w:spacing w:after="52" w:line="259" w:lineRule="auto"/>
        <w:ind w:left="1097" w:right="0" w:firstLine="0"/>
        <w:jc w:val="left"/>
        <w:rPr>
          <w:rFonts w:ascii="Arial" w:hAnsi="Arial" w:cs="Arial"/>
          <w:b/>
          <w:bCs/>
          <w:sz w:val="22"/>
          <w:szCs w:val="22"/>
        </w:rPr>
      </w:pPr>
      <w:r w:rsidRPr="003E53BB">
        <w:rPr>
          <w:rFonts w:ascii="Arial" w:hAnsi="Arial" w:cs="Arial"/>
          <w:b/>
          <w:bCs/>
          <w:sz w:val="22"/>
          <w:szCs w:val="22"/>
        </w:rPr>
        <w:t xml:space="preserve"> </w:t>
      </w:r>
    </w:p>
    <w:p w14:paraId="4707AA4D" w14:textId="77777777" w:rsidR="001B51B3" w:rsidRPr="003E53BB" w:rsidRDefault="00000000">
      <w:pPr>
        <w:pStyle w:val="Nagwek1"/>
        <w:ind w:left="672" w:hanging="338"/>
        <w:rPr>
          <w:rFonts w:ascii="Arial" w:hAnsi="Arial" w:cs="Arial"/>
          <w:b/>
          <w:bCs/>
          <w:sz w:val="22"/>
          <w:szCs w:val="22"/>
        </w:rPr>
      </w:pPr>
      <w:r w:rsidRPr="003E53BB">
        <w:rPr>
          <w:rFonts w:ascii="Arial" w:hAnsi="Arial" w:cs="Arial"/>
          <w:b/>
          <w:bCs/>
          <w:sz w:val="22"/>
          <w:szCs w:val="22"/>
          <w:u w:val="none"/>
        </w:rPr>
        <w:t xml:space="preserve">X. </w:t>
      </w:r>
      <w:r w:rsidRPr="003E53BB">
        <w:rPr>
          <w:rFonts w:ascii="Arial" w:hAnsi="Arial" w:cs="Arial"/>
          <w:b/>
          <w:bCs/>
          <w:sz w:val="22"/>
          <w:szCs w:val="22"/>
        </w:rPr>
        <w:t>ŚRODKI KOMUNIKACJI ELEKTRONICZNEJ, PRZY UŻYCIU KTÓRYCH ZAMAWIAJĄCY BĘDZIE</w:t>
      </w:r>
      <w:r w:rsidRPr="003E53BB">
        <w:rPr>
          <w:rFonts w:ascii="Arial" w:hAnsi="Arial" w:cs="Arial"/>
          <w:b/>
          <w:bCs/>
          <w:sz w:val="22"/>
          <w:szCs w:val="22"/>
          <w:u w:val="none"/>
        </w:rPr>
        <w:t xml:space="preserve"> </w:t>
      </w:r>
      <w:r w:rsidRPr="003E53BB">
        <w:rPr>
          <w:rFonts w:ascii="Arial" w:hAnsi="Arial" w:cs="Arial"/>
          <w:b/>
          <w:bCs/>
          <w:sz w:val="22"/>
          <w:szCs w:val="22"/>
        </w:rPr>
        <w:t>KOMUNIKOWAŁ SIĘ Z WYKONAWCAMI, ORAZ WYMAGANIA TECHNICZNE I ORGANIZACYJNE</w:t>
      </w:r>
      <w:r w:rsidRPr="003E53BB">
        <w:rPr>
          <w:rFonts w:ascii="Arial" w:hAnsi="Arial" w:cs="Arial"/>
          <w:b/>
          <w:bCs/>
          <w:sz w:val="22"/>
          <w:szCs w:val="22"/>
          <w:u w:val="none"/>
        </w:rPr>
        <w:t xml:space="preserve"> </w:t>
      </w:r>
      <w:r w:rsidRPr="003E53BB">
        <w:rPr>
          <w:rFonts w:ascii="Arial" w:hAnsi="Arial" w:cs="Arial"/>
          <w:b/>
          <w:bCs/>
          <w:sz w:val="22"/>
          <w:szCs w:val="22"/>
        </w:rPr>
        <w:t>SPORZĄDZANIA, WYSYŁANIA I ODBIERANIA KORESPONDENCJI ELEKTRONICZNEJ</w:t>
      </w:r>
      <w:r w:rsidRPr="003E53BB">
        <w:rPr>
          <w:rFonts w:ascii="Arial" w:hAnsi="Arial" w:cs="Arial"/>
          <w:b/>
          <w:bCs/>
          <w:sz w:val="22"/>
          <w:szCs w:val="22"/>
          <w:u w:val="none"/>
        </w:rPr>
        <w:t xml:space="preserve"> </w:t>
      </w:r>
    </w:p>
    <w:p w14:paraId="0C1D1ED9"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W postępowaniu o udzielenie zamówienia publicznego komunikacja między Zamawiającym a wykonawcami odbywa się przy użyciu Platformy e-Zamówienia, która jest dostępna pod adresem </w:t>
      </w:r>
      <w:r w:rsidRPr="00762AAA">
        <w:rPr>
          <w:rFonts w:ascii="Arial" w:hAnsi="Arial" w:cs="Arial"/>
          <w:color w:val="0462C1"/>
          <w:sz w:val="22"/>
          <w:szCs w:val="22"/>
        </w:rPr>
        <w:t xml:space="preserve">https://ezamowienia.gov.pl.  </w:t>
      </w:r>
    </w:p>
    <w:p w14:paraId="54351A43"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Korzystanie z Platformy e-Zamówienia jest bezpłatne.  </w:t>
      </w:r>
    </w:p>
    <w:p w14:paraId="5FE470C8" w14:textId="6BFAFCEE" w:rsidR="002472E7" w:rsidRPr="002472E7" w:rsidRDefault="00000000" w:rsidP="002472E7">
      <w:pPr>
        <w:numPr>
          <w:ilvl w:val="0"/>
          <w:numId w:val="17"/>
        </w:numPr>
        <w:spacing w:after="0" w:line="289" w:lineRule="auto"/>
        <w:ind w:right="10" w:hanging="425"/>
        <w:rPr>
          <w:rFonts w:ascii="Arial" w:hAnsi="Arial" w:cs="Arial"/>
          <w:color w:val="4472C4" w:themeColor="accent1"/>
          <w:sz w:val="22"/>
          <w:szCs w:val="22"/>
        </w:rPr>
      </w:pPr>
      <w:r w:rsidRPr="002472E7">
        <w:rPr>
          <w:rFonts w:ascii="Arial" w:hAnsi="Arial" w:cs="Arial"/>
          <w:sz w:val="22"/>
          <w:szCs w:val="22"/>
        </w:rPr>
        <w:t xml:space="preserve">Adres strony internetowej prowadzonego postępowania: </w:t>
      </w:r>
      <w:r w:rsidRPr="002472E7">
        <w:rPr>
          <w:rFonts w:ascii="Arial" w:hAnsi="Arial" w:cs="Arial"/>
          <w:color w:val="0563C1"/>
          <w:sz w:val="22"/>
          <w:szCs w:val="22"/>
        </w:rPr>
        <w:t xml:space="preserve"> </w:t>
      </w:r>
    </w:p>
    <w:p w14:paraId="5ABFDBF0" w14:textId="2666233C" w:rsidR="002472E7" w:rsidRPr="00762AAA" w:rsidRDefault="008D6EE2" w:rsidP="008D6EE2">
      <w:pPr>
        <w:spacing w:after="0" w:line="289" w:lineRule="auto"/>
        <w:ind w:right="10" w:firstLine="27"/>
        <w:rPr>
          <w:rFonts w:ascii="Arial" w:hAnsi="Arial" w:cs="Arial"/>
          <w:sz w:val="22"/>
          <w:szCs w:val="22"/>
        </w:rPr>
      </w:pPr>
      <w:r>
        <w:rPr>
          <w:rFonts w:ascii="Arial" w:hAnsi="Arial" w:cs="Arial"/>
          <w:sz w:val="22"/>
          <w:szCs w:val="22"/>
        </w:rPr>
        <w:fldChar w:fldCharType="begin"/>
      </w:r>
      <w:r>
        <w:rPr>
          <w:rFonts w:ascii="Arial" w:hAnsi="Arial" w:cs="Arial"/>
          <w:sz w:val="22"/>
          <w:szCs w:val="22"/>
        </w:rPr>
        <w:instrText>HYPERLINK "</w:instrText>
      </w:r>
      <w:r w:rsidRPr="008D6EE2">
        <w:rPr>
          <w:rFonts w:ascii="Arial" w:hAnsi="Arial" w:cs="Arial"/>
          <w:sz w:val="22"/>
          <w:szCs w:val="22"/>
        </w:rPr>
        <w:instrText>https://ezamowienia.gov.pl/mp-client/</w:instrText>
      </w:r>
      <w:r w:rsidRPr="008D6EE2">
        <w:rPr>
          <w:rFonts w:ascii="Arial" w:hAnsi="Arial" w:cs="Arial"/>
          <w:sz w:val="22"/>
          <w:szCs w:val="22"/>
        </w:rPr>
        <w:instrText>search/list</w:instrText>
      </w:r>
      <w:r w:rsidRPr="008D6EE2">
        <w:rPr>
          <w:rFonts w:ascii="Arial" w:hAnsi="Arial" w:cs="Arial"/>
          <w:sz w:val="22"/>
          <w:szCs w:val="22"/>
        </w:rPr>
        <w:instrText>/ocds-148610-bea65c7d-95cc-413a-b08a-d75f4dcbd141</w:instrText>
      </w:r>
      <w:r>
        <w:rPr>
          <w:rFonts w:ascii="Arial" w:hAnsi="Arial" w:cs="Arial"/>
          <w:sz w:val="22"/>
          <w:szCs w:val="22"/>
        </w:rPr>
        <w:instrText>"</w:instrText>
      </w:r>
      <w:r>
        <w:rPr>
          <w:rFonts w:ascii="Arial" w:hAnsi="Arial" w:cs="Arial"/>
          <w:sz w:val="22"/>
          <w:szCs w:val="22"/>
        </w:rPr>
        <w:fldChar w:fldCharType="separate"/>
      </w:r>
      <w:r w:rsidRPr="00E97F17">
        <w:rPr>
          <w:rStyle w:val="Hipercze"/>
          <w:rFonts w:ascii="Arial" w:hAnsi="Arial" w:cs="Arial"/>
          <w:sz w:val="22"/>
          <w:szCs w:val="22"/>
        </w:rPr>
        <w:t>https://ezamowienia.gov.pl/mp-client/</w:t>
      </w:r>
      <w:r w:rsidRPr="00E97F17">
        <w:rPr>
          <w:rStyle w:val="Hipercze"/>
          <w:rFonts w:ascii="Arial" w:hAnsi="Arial" w:cs="Arial"/>
          <w:sz w:val="22"/>
          <w:szCs w:val="22"/>
        </w:rPr>
        <w:t>search/list</w:t>
      </w:r>
      <w:r w:rsidRPr="00E97F17">
        <w:rPr>
          <w:rStyle w:val="Hipercze"/>
          <w:rFonts w:ascii="Arial" w:hAnsi="Arial" w:cs="Arial"/>
          <w:sz w:val="22"/>
          <w:szCs w:val="22"/>
        </w:rPr>
        <w:t>/ocds-148610-bea65c7d-95cc-413a-b08a-d75f4dcbd141</w:t>
      </w:r>
      <w:r>
        <w:rPr>
          <w:rFonts w:ascii="Arial" w:hAnsi="Arial" w:cs="Arial"/>
          <w:sz w:val="22"/>
          <w:szCs w:val="22"/>
        </w:rPr>
        <w:fldChar w:fldCharType="end"/>
      </w:r>
      <w:r>
        <w:rPr>
          <w:rFonts w:ascii="Arial" w:hAnsi="Arial" w:cs="Arial"/>
          <w:sz w:val="22"/>
          <w:szCs w:val="22"/>
        </w:rPr>
        <w:t xml:space="preserve"> </w:t>
      </w:r>
    </w:p>
    <w:p w14:paraId="100055CF"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Postępowanie można wyszukać również ze strony głównej Platformy e-Zamówienia (przycisk „Przeglądaj postępowania/konkursy”).  </w:t>
      </w:r>
    </w:p>
    <w:p w14:paraId="6C0CA0CC" w14:textId="77777777" w:rsidR="002472E7" w:rsidRPr="002472E7" w:rsidRDefault="00000000" w:rsidP="002472E7">
      <w:pPr>
        <w:numPr>
          <w:ilvl w:val="0"/>
          <w:numId w:val="17"/>
        </w:numPr>
        <w:ind w:right="10" w:hanging="425"/>
        <w:rPr>
          <w:rFonts w:ascii="Arial" w:hAnsi="Arial" w:cs="Arial"/>
          <w:b/>
          <w:bCs/>
          <w:color w:val="auto"/>
          <w:sz w:val="22"/>
          <w:szCs w:val="22"/>
        </w:rPr>
      </w:pPr>
      <w:r w:rsidRPr="002472E7">
        <w:rPr>
          <w:rFonts w:ascii="Arial" w:hAnsi="Arial" w:cs="Arial"/>
          <w:sz w:val="22"/>
          <w:szCs w:val="22"/>
        </w:rPr>
        <w:t>Identyfikator (ID) postępowania na Platformie e-</w:t>
      </w:r>
      <w:proofErr w:type="gramStart"/>
      <w:r w:rsidRPr="002472E7">
        <w:rPr>
          <w:rFonts w:ascii="Arial" w:hAnsi="Arial" w:cs="Arial"/>
          <w:sz w:val="22"/>
          <w:szCs w:val="22"/>
        </w:rPr>
        <w:t xml:space="preserve">Zamówienia </w:t>
      </w:r>
      <w:r w:rsidR="002472E7" w:rsidRPr="002472E7">
        <w:rPr>
          <w:rFonts w:ascii="Arial" w:hAnsi="Arial" w:cs="Arial"/>
          <w:b/>
          <w:bCs/>
          <w:color w:val="EE0000"/>
          <w:sz w:val="22"/>
          <w:szCs w:val="22"/>
        </w:rPr>
        <w:t> </w:t>
      </w:r>
      <w:r w:rsidR="002472E7" w:rsidRPr="002472E7">
        <w:rPr>
          <w:rFonts w:ascii="Arial" w:hAnsi="Arial" w:cs="Arial"/>
          <w:color w:val="auto"/>
          <w:sz w:val="22"/>
          <w:szCs w:val="22"/>
        </w:rPr>
        <w:t>ocds</w:t>
      </w:r>
      <w:proofErr w:type="gramEnd"/>
      <w:r w:rsidR="002472E7" w:rsidRPr="002472E7">
        <w:rPr>
          <w:rFonts w:ascii="Arial" w:hAnsi="Arial" w:cs="Arial"/>
          <w:color w:val="auto"/>
          <w:sz w:val="22"/>
          <w:szCs w:val="22"/>
        </w:rPr>
        <w:t>-148610-bea65c7d-95cc-413a-b08a-d75f4dcbd141</w:t>
      </w:r>
    </w:p>
    <w:p w14:paraId="32566845" w14:textId="3B819E62" w:rsidR="001B51B3" w:rsidRPr="002472E7" w:rsidRDefault="00000000" w:rsidP="002472E7">
      <w:pPr>
        <w:numPr>
          <w:ilvl w:val="0"/>
          <w:numId w:val="17"/>
        </w:numPr>
        <w:ind w:right="10" w:hanging="425"/>
        <w:rPr>
          <w:rFonts w:ascii="Arial" w:hAnsi="Arial" w:cs="Arial"/>
          <w:sz w:val="22"/>
          <w:szCs w:val="22"/>
        </w:rPr>
      </w:pPr>
      <w:r w:rsidRPr="002472E7">
        <w:rPr>
          <w:rFonts w:ascii="Arial" w:hAnsi="Arial" w:cs="Arial"/>
          <w:sz w:val="22"/>
          <w:szCs w:val="22"/>
        </w:rPr>
        <w:t xml:space="preserve">Wykonawca zamierzający wziąć udział w postępowaniu o udzielenie zamówienia publicznego musi posiadać konto podmiotu „Wykonawca” na </w:t>
      </w:r>
      <w:proofErr w:type="gramStart"/>
      <w:r w:rsidRPr="002472E7">
        <w:rPr>
          <w:rFonts w:ascii="Arial" w:hAnsi="Arial" w:cs="Arial"/>
          <w:sz w:val="22"/>
          <w:szCs w:val="22"/>
        </w:rPr>
        <w:t>Platformie  e</w:t>
      </w:r>
      <w:proofErr w:type="gramEnd"/>
      <w:r w:rsidRPr="002472E7">
        <w:rPr>
          <w:rFonts w:ascii="Arial" w:hAnsi="Arial" w:cs="Arial"/>
          <w:sz w:val="22"/>
          <w:szCs w:val="22"/>
        </w:rPr>
        <w:t>-</w:t>
      </w:r>
      <w:r w:rsidRPr="002472E7">
        <w:rPr>
          <w:rFonts w:ascii="Arial" w:hAnsi="Arial" w:cs="Arial"/>
          <w:sz w:val="22"/>
          <w:szCs w:val="22"/>
        </w:rPr>
        <w:lastRenderedPageBreak/>
        <w:t xml:space="preserve">Zamówienia. Szczegółowe informacje na temat zakładania kont podmiotów oraz zasady i warunki korzystania z Platformy e-Zamówienia określa Regulamin Platformy </w:t>
      </w:r>
      <w:proofErr w:type="spellStart"/>
      <w:r w:rsidRPr="002472E7">
        <w:rPr>
          <w:rFonts w:ascii="Arial" w:hAnsi="Arial" w:cs="Arial"/>
          <w:sz w:val="22"/>
          <w:szCs w:val="22"/>
        </w:rPr>
        <w:t>eZamówienia</w:t>
      </w:r>
      <w:proofErr w:type="spellEnd"/>
      <w:r w:rsidRPr="002472E7">
        <w:rPr>
          <w:rFonts w:ascii="Arial" w:hAnsi="Arial" w:cs="Arial"/>
          <w:sz w:val="22"/>
          <w:szCs w:val="22"/>
        </w:rPr>
        <w:t xml:space="preserve">, dostępny na stronie internetowej </w:t>
      </w:r>
      <w:r w:rsidRPr="002472E7">
        <w:rPr>
          <w:rFonts w:ascii="Arial" w:hAnsi="Arial" w:cs="Arial"/>
          <w:color w:val="0462C1"/>
          <w:sz w:val="22"/>
          <w:szCs w:val="22"/>
        </w:rPr>
        <w:t xml:space="preserve">https://ezamowienia.gov.pl </w:t>
      </w:r>
      <w:r w:rsidRPr="002472E7">
        <w:rPr>
          <w:rFonts w:ascii="Arial" w:hAnsi="Arial" w:cs="Arial"/>
          <w:sz w:val="22"/>
          <w:szCs w:val="22"/>
        </w:rPr>
        <w:t xml:space="preserve">oraz informacje zamieszczone w zakładce „Centrum Pomocy”. Sposób komunikacji opisuje instrukcja: </w:t>
      </w:r>
      <w:r w:rsidRPr="002472E7">
        <w:rPr>
          <w:rFonts w:ascii="Arial" w:hAnsi="Arial" w:cs="Arial"/>
          <w:color w:val="0563C1"/>
          <w:sz w:val="22"/>
          <w:szCs w:val="22"/>
          <w:u w:val="single" w:color="0563C1"/>
        </w:rPr>
        <w:t>https://media.ezamowienia.gov.pl/pod/2021/10/Komunikacja-wpostepowaniu-5.1.pdf</w:t>
      </w:r>
      <w:r w:rsidRPr="002472E7">
        <w:rPr>
          <w:rFonts w:ascii="Arial" w:hAnsi="Arial" w:cs="Arial"/>
          <w:sz w:val="22"/>
          <w:szCs w:val="22"/>
        </w:rPr>
        <w:t xml:space="preserve">. </w:t>
      </w:r>
    </w:p>
    <w:p w14:paraId="37EAEB45"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Przeglądanie i pobieranie publicznej treści dokumentacji postępowania nie wymaga posiadania konta na Platformie e-Zamówienia ani logowania.  </w:t>
      </w:r>
    </w:p>
    <w:p w14:paraId="4A50857D"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E1DFAEF"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F30533B"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6BF5BEF2" w14:textId="77777777" w:rsidR="001B51B3" w:rsidRPr="00762AAA" w:rsidRDefault="00000000">
      <w:pPr>
        <w:numPr>
          <w:ilvl w:val="1"/>
          <w:numId w:val="17"/>
        </w:numPr>
        <w:ind w:right="10" w:hanging="425"/>
        <w:rPr>
          <w:rFonts w:ascii="Arial" w:hAnsi="Arial" w:cs="Arial"/>
          <w:sz w:val="22"/>
          <w:szCs w:val="22"/>
        </w:rPr>
      </w:pPr>
      <w:r w:rsidRPr="00762AAA">
        <w:rPr>
          <w:rFonts w:ascii="Arial" w:hAnsi="Arial" w:cs="Arial"/>
          <w:sz w:val="22"/>
          <w:szCs w:val="22"/>
        </w:rPr>
        <w:t xml:space="preserve">w formatach danych określonych w przepisach rozporządzenia Rady Ministrów w sprawie Krajowych Ram Interoperacyjności (i przekazuje się jako załącznik), lub  </w:t>
      </w:r>
    </w:p>
    <w:p w14:paraId="4DAB32D0" w14:textId="77777777" w:rsidR="001B51B3" w:rsidRPr="00762AAA" w:rsidRDefault="00000000">
      <w:pPr>
        <w:numPr>
          <w:ilvl w:val="1"/>
          <w:numId w:val="17"/>
        </w:numPr>
        <w:ind w:right="10" w:hanging="425"/>
        <w:rPr>
          <w:rFonts w:ascii="Arial" w:hAnsi="Arial" w:cs="Arial"/>
          <w:sz w:val="22"/>
          <w:szCs w:val="22"/>
        </w:rPr>
      </w:pPr>
      <w:r w:rsidRPr="00762AAA">
        <w:rPr>
          <w:rFonts w:ascii="Arial" w:hAnsi="Arial" w:cs="Arial"/>
          <w:sz w:val="22"/>
          <w:szCs w:val="22"/>
        </w:rPr>
        <w:t xml:space="preserve">jako tekst wpisany bezpośrednio do wiadomości przekazywanej przy użyciu środków komunikacji elektronicznej (np. w treści wiadomości e-mail lub w treści „Formularza do komunikacji”).  </w:t>
      </w:r>
    </w:p>
    <w:p w14:paraId="3BC93ACB"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  </w:t>
      </w:r>
    </w:p>
    <w:p w14:paraId="31E1406F"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762AAA">
        <w:rPr>
          <w:rFonts w:ascii="Arial" w:hAnsi="Arial" w:cs="Arial"/>
          <w:sz w:val="22"/>
          <w:szCs w:val="22"/>
        </w:rPr>
        <w:t>Pzp</w:t>
      </w:r>
      <w:proofErr w:type="spellEnd"/>
      <w:r w:rsidRPr="00762AAA">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opatrzone, zgodnie z wyborem </w:t>
      </w:r>
      <w:r w:rsidRPr="00762AAA">
        <w:rPr>
          <w:rFonts w:ascii="Arial" w:hAnsi="Arial" w:cs="Arial"/>
          <w:sz w:val="22"/>
          <w:szCs w:val="22"/>
        </w:rPr>
        <w:lastRenderedPageBreak/>
        <w:t xml:space="preserve">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971AF21"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9583F70"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Wszystkie wysłane i odebrane w postępowaniu przez wykonawcę wiadomości widoczne są po zalogowaniu w podglądzie postępowania w zakładce „Komunikacja”.  </w:t>
      </w:r>
    </w:p>
    <w:p w14:paraId="198652E1"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Maksymalny rozmiar plików przesyłanych za pośrednictwem „Formularzy do komunikacji” wynosi 150 MB (wielkość ta dotyczy plików przesyłanych jako załączniki do jednego formularza).  </w:t>
      </w:r>
    </w:p>
    <w:p w14:paraId="51263523"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Minimalne wymagania techniczne dotyczące sprzętu używanego w celu korzystania z usług Platformy e-Zamówienia oraz informacje dotyczące specyfikacji połączenia określa Regulamin Platformy e-Zamówienia, w szczególności:  </w:t>
      </w:r>
    </w:p>
    <w:p w14:paraId="41D170C8" w14:textId="77777777" w:rsidR="001B51B3" w:rsidRPr="00762AAA" w:rsidRDefault="00000000">
      <w:pPr>
        <w:numPr>
          <w:ilvl w:val="1"/>
          <w:numId w:val="17"/>
        </w:numPr>
        <w:ind w:right="10" w:hanging="425"/>
        <w:rPr>
          <w:rFonts w:ascii="Arial" w:hAnsi="Arial" w:cs="Arial"/>
          <w:sz w:val="22"/>
          <w:szCs w:val="22"/>
        </w:rPr>
      </w:pPr>
      <w:r w:rsidRPr="00762AAA">
        <w:rPr>
          <w:rFonts w:ascii="Arial" w:hAnsi="Arial" w:cs="Arial"/>
          <w:sz w:val="22"/>
          <w:szCs w:val="22"/>
        </w:rPr>
        <w:t xml:space="preserve">W celu prawidłowego korzystania z usług Platformy e-Zamówienia wymagany jest: </w:t>
      </w:r>
      <w:proofErr w:type="gramStart"/>
      <w:r w:rsidRPr="00762AAA">
        <w:rPr>
          <w:rFonts w:ascii="Arial" w:hAnsi="Arial" w:cs="Arial"/>
          <w:sz w:val="22"/>
          <w:szCs w:val="22"/>
        </w:rPr>
        <w:t>a)  Komputer</w:t>
      </w:r>
      <w:proofErr w:type="gramEnd"/>
      <w:r w:rsidRPr="00762AAA">
        <w:rPr>
          <w:rFonts w:ascii="Arial" w:hAnsi="Arial" w:cs="Arial"/>
          <w:sz w:val="22"/>
          <w:szCs w:val="22"/>
        </w:rPr>
        <w:t xml:space="preserve"> PC: </w:t>
      </w:r>
    </w:p>
    <w:p w14:paraId="1AE0862B" w14:textId="77777777" w:rsidR="001B51B3" w:rsidRPr="00762AAA" w:rsidRDefault="00000000">
      <w:pPr>
        <w:numPr>
          <w:ilvl w:val="2"/>
          <w:numId w:val="17"/>
        </w:numPr>
        <w:ind w:right="10" w:hanging="283"/>
        <w:rPr>
          <w:rFonts w:ascii="Arial" w:hAnsi="Arial" w:cs="Arial"/>
          <w:sz w:val="22"/>
          <w:szCs w:val="22"/>
        </w:rPr>
      </w:pPr>
      <w:r w:rsidRPr="00762AAA">
        <w:rPr>
          <w:rFonts w:ascii="Arial" w:hAnsi="Arial" w:cs="Arial"/>
          <w:sz w:val="22"/>
          <w:szCs w:val="22"/>
        </w:rPr>
        <w:t xml:space="preserve">parametry minimum: Intel Core2 Duo, 2 GB RAM, HDD, </w:t>
      </w:r>
    </w:p>
    <w:p w14:paraId="3287ED79" w14:textId="77777777" w:rsidR="001B51B3" w:rsidRPr="00762AAA" w:rsidRDefault="00000000">
      <w:pPr>
        <w:numPr>
          <w:ilvl w:val="2"/>
          <w:numId w:val="17"/>
        </w:numPr>
        <w:spacing w:after="1" w:line="290" w:lineRule="auto"/>
        <w:ind w:right="10" w:hanging="283"/>
        <w:rPr>
          <w:rFonts w:ascii="Arial" w:hAnsi="Arial" w:cs="Arial"/>
          <w:sz w:val="22"/>
          <w:szCs w:val="22"/>
        </w:rPr>
      </w:pPr>
      <w:r w:rsidRPr="00762AAA">
        <w:rPr>
          <w:rFonts w:ascii="Arial" w:hAnsi="Arial" w:cs="Arial"/>
          <w:sz w:val="22"/>
          <w:szCs w:val="22"/>
        </w:rPr>
        <w:t xml:space="preserve">zainstalowany jeden z poniższych systemów operacyjnych: MS Windows 7 lub nowszy OSX/Mac OS </w:t>
      </w:r>
      <w:proofErr w:type="gramStart"/>
      <w:r w:rsidRPr="00762AAA">
        <w:rPr>
          <w:rFonts w:ascii="Arial" w:hAnsi="Arial" w:cs="Arial"/>
          <w:sz w:val="22"/>
          <w:szCs w:val="22"/>
        </w:rPr>
        <w:t>10.10,.</w:t>
      </w:r>
      <w:proofErr w:type="gramEnd"/>
      <w:r w:rsidRPr="00762AAA">
        <w:rPr>
          <w:rFonts w:ascii="Arial" w:hAnsi="Arial" w:cs="Arial"/>
          <w:sz w:val="22"/>
          <w:szCs w:val="22"/>
        </w:rPr>
        <w:t xml:space="preserve"> </w:t>
      </w:r>
    </w:p>
    <w:p w14:paraId="23AE0A3C" w14:textId="77777777" w:rsidR="001B51B3" w:rsidRPr="00762AAA" w:rsidRDefault="00000000">
      <w:pPr>
        <w:ind w:left="1949" w:right="10" w:firstLine="0"/>
        <w:rPr>
          <w:rFonts w:ascii="Arial" w:hAnsi="Arial" w:cs="Arial"/>
          <w:sz w:val="22"/>
          <w:szCs w:val="22"/>
        </w:rPr>
      </w:pPr>
      <w:proofErr w:type="spellStart"/>
      <w:r w:rsidRPr="00762AAA">
        <w:rPr>
          <w:rFonts w:ascii="Arial" w:hAnsi="Arial" w:cs="Arial"/>
          <w:sz w:val="22"/>
          <w:szCs w:val="22"/>
        </w:rPr>
        <w:t>Ubuntu</w:t>
      </w:r>
      <w:proofErr w:type="spellEnd"/>
      <w:r w:rsidRPr="00762AAA">
        <w:rPr>
          <w:rFonts w:ascii="Arial" w:hAnsi="Arial" w:cs="Arial"/>
          <w:sz w:val="22"/>
          <w:szCs w:val="22"/>
        </w:rPr>
        <w:t xml:space="preserve"> 14.04 </w:t>
      </w:r>
    </w:p>
    <w:p w14:paraId="66CB5A04" w14:textId="77777777" w:rsidR="001B51B3" w:rsidRPr="00762AAA" w:rsidRDefault="00000000">
      <w:pPr>
        <w:numPr>
          <w:ilvl w:val="2"/>
          <w:numId w:val="17"/>
        </w:numPr>
        <w:ind w:right="10" w:hanging="283"/>
        <w:rPr>
          <w:rFonts w:ascii="Arial" w:hAnsi="Arial" w:cs="Arial"/>
          <w:sz w:val="22"/>
          <w:szCs w:val="22"/>
        </w:rPr>
      </w:pPr>
      <w:r w:rsidRPr="00762AAA">
        <w:rPr>
          <w:rFonts w:ascii="Arial" w:hAnsi="Arial" w:cs="Arial"/>
          <w:sz w:val="22"/>
          <w:szCs w:val="22"/>
        </w:rPr>
        <w:t xml:space="preserve">Zainstalowana jedna z poniższych przeglądarek: </w:t>
      </w:r>
    </w:p>
    <w:p w14:paraId="22492A77" w14:textId="77777777" w:rsidR="001B51B3" w:rsidRPr="00762AAA" w:rsidRDefault="00000000">
      <w:pPr>
        <w:ind w:left="1949" w:right="10" w:firstLine="0"/>
        <w:rPr>
          <w:rFonts w:ascii="Arial" w:hAnsi="Arial" w:cs="Arial"/>
          <w:sz w:val="22"/>
          <w:szCs w:val="22"/>
        </w:rPr>
      </w:pPr>
      <w:r w:rsidRPr="00762AAA">
        <w:rPr>
          <w:rFonts w:ascii="Arial" w:hAnsi="Arial" w:cs="Arial"/>
          <w:sz w:val="22"/>
          <w:szCs w:val="22"/>
        </w:rPr>
        <w:t xml:space="preserve">Chrome 66.0 lub nowsza </w:t>
      </w:r>
    </w:p>
    <w:p w14:paraId="6BEED6FE" w14:textId="77777777" w:rsidR="001B51B3" w:rsidRPr="00762AAA" w:rsidRDefault="00000000">
      <w:pPr>
        <w:ind w:left="1949" w:right="10" w:firstLine="0"/>
        <w:rPr>
          <w:rFonts w:ascii="Arial" w:hAnsi="Arial" w:cs="Arial"/>
          <w:sz w:val="22"/>
          <w:szCs w:val="22"/>
        </w:rPr>
      </w:pPr>
      <w:proofErr w:type="spellStart"/>
      <w:r w:rsidRPr="00762AAA">
        <w:rPr>
          <w:rFonts w:ascii="Arial" w:hAnsi="Arial" w:cs="Arial"/>
          <w:sz w:val="22"/>
          <w:szCs w:val="22"/>
        </w:rPr>
        <w:t>Firefox</w:t>
      </w:r>
      <w:proofErr w:type="spellEnd"/>
      <w:r w:rsidRPr="00762AAA">
        <w:rPr>
          <w:rFonts w:ascii="Arial" w:hAnsi="Arial" w:cs="Arial"/>
          <w:sz w:val="22"/>
          <w:szCs w:val="22"/>
        </w:rPr>
        <w:t xml:space="preserve"> 59.0 lub nowszy </w:t>
      </w:r>
    </w:p>
    <w:p w14:paraId="44BABE37" w14:textId="77777777" w:rsidR="001B51B3" w:rsidRPr="00762AAA" w:rsidRDefault="00000000">
      <w:pPr>
        <w:ind w:left="1949" w:right="10" w:firstLine="0"/>
        <w:rPr>
          <w:rFonts w:ascii="Arial" w:hAnsi="Arial" w:cs="Arial"/>
          <w:sz w:val="22"/>
          <w:szCs w:val="22"/>
        </w:rPr>
      </w:pPr>
      <w:r w:rsidRPr="00762AAA">
        <w:rPr>
          <w:rFonts w:ascii="Arial" w:hAnsi="Arial" w:cs="Arial"/>
          <w:sz w:val="22"/>
          <w:szCs w:val="22"/>
        </w:rPr>
        <w:t xml:space="preserve">Safari 11.1 lub nowsza </w:t>
      </w:r>
    </w:p>
    <w:p w14:paraId="4B202C35" w14:textId="77777777" w:rsidR="001B51B3" w:rsidRPr="00762AAA" w:rsidRDefault="00000000">
      <w:pPr>
        <w:ind w:left="1382" w:right="5286" w:firstLine="566"/>
        <w:rPr>
          <w:rFonts w:ascii="Arial" w:hAnsi="Arial" w:cs="Arial"/>
          <w:sz w:val="22"/>
          <w:szCs w:val="22"/>
        </w:rPr>
      </w:pPr>
      <w:r w:rsidRPr="00762AAA">
        <w:rPr>
          <w:rFonts w:ascii="Arial" w:hAnsi="Arial" w:cs="Arial"/>
          <w:sz w:val="22"/>
          <w:szCs w:val="22"/>
        </w:rPr>
        <w:t xml:space="preserve">Edge 14.0 i nowsze albo </w:t>
      </w:r>
    </w:p>
    <w:p w14:paraId="2C4CBA22" w14:textId="77777777" w:rsidR="001B51B3" w:rsidRPr="00762AAA" w:rsidRDefault="00000000">
      <w:pPr>
        <w:ind w:left="1469" w:right="10" w:firstLine="0"/>
        <w:rPr>
          <w:rFonts w:ascii="Arial" w:hAnsi="Arial" w:cs="Arial"/>
          <w:sz w:val="22"/>
          <w:szCs w:val="22"/>
        </w:rPr>
      </w:pPr>
      <w:r w:rsidRPr="00762AAA">
        <w:rPr>
          <w:rFonts w:ascii="Arial" w:hAnsi="Arial" w:cs="Arial"/>
          <w:sz w:val="22"/>
          <w:szCs w:val="22"/>
        </w:rPr>
        <w:t xml:space="preserve">b) Tablet/Telefon: </w:t>
      </w:r>
    </w:p>
    <w:p w14:paraId="168D6BC4" w14:textId="77777777" w:rsidR="001B51B3" w:rsidRPr="00762AAA" w:rsidRDefault="00000000">
      <w:pPr>
        <w:ind w:left="1829" w:right="10" w:firstLine="0"/>
        <w:rPr>
          <w:rFonts w:ascii="Arial" w:hAnsi="Arial" w:cs="Arial"/>
          <w:sz w:val="22"/>
          <w:szCs w:val="22"/>
        </w:rPr>
      </w:pPr>
      <w:r w:rsidRPr="00762AAA">
        <w:rPr>
          <w:rFonts w:ascii="Arial" w:hAnsi="Arial" w:cs="Arial"/>
          <w:sz w:val="22"/>
          <w:szCs w:val="22"/>
        </w:rPr>
        <w:t xml:space="preserve">Parametry minimum: 4 rdzenie procesora, 2GB RAM, Android 6.0 </w:t>
      </w:r>
      <w:proofErr w:type="spellStart"/>
      <w:r w:rsidRPr="00762AAA">
        <w:rPr>
          <w:rFonts w:ascii="Arial" w:hAnsi="Arial" w:cs="Arial"/>
          <w:sz w:val="22"/>
          <w:szCs w:val="22"/>
        </w:rPr>
        <w:t>Marshmallow</w:t>
      </w:r>
      <w:proofErr w:type="spellEnd"/>
      <w:r w:rsidRPr="00762AAA">
        <w:rPr>
          <w:rFonts w:ascii="Arial" w:hAnsi="Arial" w:cs="Arial"/>
          <w:sz w:val="22"/>
          <w:szCs w:val="22"/>
        </w:rPr>
        <w:t xml:space="preserve">, iOS 10.3, Przeglądarka Chrome 61 lub nowa. </w:t>
      </w:r>
    </w:p>
    <w:p w14:paraId="4A6C07A2" w14:textId="77777777" w:rsidR="001B51B3" w:rsidRPr="00762AAA" w:rsidRDefault="00000000">
      <w:pPr>
        <w:numPr>
          <w:ilvl w:val="2"/>
          <w:numId w:val="18"/>
        </w:numPr>
        <w:ind w:left="1383" w:right="10" w:hanging="286"/>
        <w:rPr>
          <w:rFonts w:ascii="Arial" w:hAnsi="Arial" w:cs="Arial"/>
          <w:sz w:val="22"/>
          <w:szCs w:val="22"/>
        </w:rPr>
      </w:pPr>
      <w:r w:rsidRPr="00762AAA">
        <w:rPr>
          <w:rFonts w:ascii="Arial" w:hAnsi="Arial" w:cs="Arial"/>
          <w:sz w:val="22"/>
          <w:szCs w:val="22"/>
        </w:rPr>
        <w:t xml:space="preserve">Dla skorzystania z pełnej funkcjonalności może być konieczne włączenie w przeglądarce obsługi protokołu bezpiecznej transmisji danych SSL, obsługi Java </w:t>
      </w:r>
      <w:proofErr w:type="spellStart"/>
      <w:proofErr w:type="gramStart"/>
      <w:r w:rsidRPr="00762AAA">
        <w:rPr>
          <w:rFonts w:ascii="Arial" w:hAnsi="Arial" w:cs="Arial"/>
          <w:sz w:val="22"/>
          <w:szCs w:val="22"/>
        </w:rPr>
        <w:t>Script</w:t>
      </w:r>
      <w:proofErr w:type="spellEnd"/>
      <w:r w:rsidRPr="00762AAA">
        <w:rPr>
          <w:rFonts w:ascii="Arial" w:hAnsi="Arial" w:cs="Arial"/>
          <w:sz w:val="22"/>
          <w:szCs w:val="22"/>
        </w:rPr>
        <w:t>,</w:t>
      </w:r>
      <w:proofErr w:type="gramEnd"/>
      <w:r w:rsidRPr="00762AAA">
        <w:rPr>
          <w:rFonts w:ascii="Arial" w:hAnsi="Arial" w:cs="Arial"/>
          <w:sz w:val="22"/>
          <w:szCs w:val="22"/>
        </w:rPr>
        <w:t xml:space="preserve"> oraz </w:t>
      </w:r>
      <w:proofErr w:type="spellStart"/>
      <w:r w:rsidRPr="00762AAA">
        <w:rPr>
          <w:rFonts w:ascii="Arial" w:hAnsi="Arial" w:cs="Arial"/>
          <w:sz w:val="22"/>
          <w:szCs w:val="22"/>
        </w:rPr>
        <w:t>cookies</w:t>
      </w:r>
      <w:proofErr w:type="spellEnd"/>
      <w:r w:rsidRPr="00762AAA">
        <w:rPr>
          <w:rFonts w:ascii="Arial" w:hAnsi="Arial" w:cs="Arial"/>
          <w:sz w:val="22"/>
          <w:szCs w:val="22"/>
        </w:rPr>
        <w:t xml:space="preserve">; </w:t>
      </w:r>
    </w:p>
    <w:p w14:paraId="2D6DABFE" w14:textId="77777777" w:rsidR="001B51B3" w:rsidRPr="00762AAA" w:rsidRDefault="00000000">
      <w:pPr>
        <w:numPr>
          <w:ilvl w:val="2"/>
          <w:numId w:val="18"/>
        </w:numPr>
        <w:ind w:left="1383" w:right="10" w:hanging="286"/>
        <w:rPr>
          <w:rFonts w:ascii="Arial" w:hAnsi="Arial" w:cs="Arial"/>
          <w:sz w:val="22"/>
          <w:szCs w:val="22"/>
        </w:rPr>
      </w:pPr>
      <w:r w:rsidRPr="00762AAA">
        <w:rPr>
          <w:rFonts w:ascii="Arial" w:hAnsi="Arial" w:cs="Arial"/>
          <w:sz w:val="22"/>
          <w:szCs w:val="22"/>
        </w:rPr>
        <w:t xml:space="preserve">Specyfikacja połączenia, formatu przesyłanych danych oraz kodowania i oznaczania czasu odbioru danych: </w:t>
      </w:r>
    </w:p>
    <w:p w14:paraId="636BF674" w14:textId="77777777" w:rsidR="001B51B3" w:rsidRPr="00762AAA" w:rsidRDefault="00000000">
      <w:pPr>
        <w:numPr>
          <w:ilvl w:val="3"/>
          <w:numId w:val="19"/>
        </w:numPr>
        <w:spacing w:after="33" w:line="259" w:lineRule="auto"/>
        <w:ind w:left="1665" w:right="10" w:hanging="283"/>
        <w:rPr>
          <w:rFonts w:ascii="Arial" w:hAnsi="Arial" w:cs="Arial"/>
          <w:sz w:val="22"/>
          <w:szCs w:val="22"/>
        </w:rPr>
      </w:pPr>
      <w:r w:rsidRPr="00762AAA">
        <w:rPr>
          <w:rFonts w:ascii="Arial" w:hAnsi="Arial" w:cs="Arial"/>
          <w:sz w:val="22"/>
          <w:szCs w:val="22"/>
        </w:rPr>
        <w:t xml:space="preserve">specyfikacja połączenia – formularze udostępnione są za pomocą protokołu TLS 1.2, </w:t>
      </w:r>
    </w:p>
    <w:p w14:paraId="3FDAAF69" w14:textId="77777777" w:rsidR="001B51B3" w:rsidRPr="00762AAA" w:rsidRDefault="00000000">
      <w:pPr>
        <w:numPr>
          <w:ilvl w:val="3"/>
          <w:numId w:val="19"/>
        </w:numPr>
        <w:ind w:left="1665" w:right="10" w:hanging="283"/>
        <w:rPr>
          <w:rFonts w:ascii="Arial" w:hAnsi="Arial" w:cs="Arial"/>
          <w:sz w:val="22"/>
          <w:szCs w:val="22"/>
        </w:rPr>
      </w:pPr>
      <w:r w:rsidRPr="00762AAA">
        <w:rPr>
          <w:rFonts w:ascii="Arial" w:hAnsi="Arial" w:cs="Arial"/>
          <w:sz w:val="22"/>
          <w:szCs w:val="22"/>
        </w:rPr>
        <w:t xml:space="preserve">1.2 format danych oraz kodowanie: formularze dostępne są w formacie HTML z kodowaniem UTF-8, </w:t>
      </w:r>
    </w:p>
    <w:p w14:paraId="43881EDE" w14:textId="77777777" w:rsidR="001B51B3" w:rsidRPr="00762AAA" w:rsidRDefault="00000000">
      <w:pPr>
        <w:numPr>
          <w:ilvl w:val="3"/>
          <w:numId w:val="19"/>
        </w:numPr>
        <w:ind w:left="1665" w:right="10" w:hanging="283"/>
        <w:rPr>
          <w:rFonts w:ascii="Arial" w:hAnsi="Arial" w:cs="Arial"/>
          <w:sz w:val="22"/>
          <w:szCs w:val="22"/>
        </w:rPr>
      </w:pPr>
      <w:r w:rsidRPr="00762AAA">
        <w:rPr>
          <w:rFonts w:ascii="Arial" w:hAnsi="Arial" w:cs="Arial"/>
          <w:sz w:val="22"/>
          <w:szCs w:val="22"/>
        </w:rPr>
        <w:lastRenderedPageBreak/>
        <w:t xml:space="preserve">oznaczenia czasu odbioru danych: wszelkie operacje opierają się o czas serwera i dane zapisywane są z dokładnością co do sekundy. </w:t>
      </w:r>
    </w:p>
    <w:p w14:paraId="58150EAD"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762AAA">
        <w:rPr>
          <w:rFonts w:ascii="Arial" w:hAnsi="Arial" w:cs="Arial"/>
          <w:color w:val="0462C1"/>
          <w:sz w:val="22"/>
          <w:szCs w:val="22"/>
        </w:rPr>
        <w:t xml:space="preserve">https://ezamowienia.gov.pl </w:t>
      </w:r>
      <w:r w:rsidRPr="00762AAA">
        <w:rPr>
          <w:rFonts w:ascii="Arial" w:hAnsi="Arial" w:cs="Arial"/>
          <w:sz w:val="22"/>
          <w:szCs w:val="22"/>
        </w:rPr>
        <w:t xml:space="preserve">w zakładce „Zgłoś problem”.  </w:t>
      </w:r>
    </w:p>
    <w:p w14:paraId="3AE0EF7F" w14:textId="77777777" w:rsidR="001B51B3" w:rsidRPr="00762AAA" w:rsidRDefault="00000000">
      <w:pPr>
        <w:numPr>
          <w:ilvl w:val="0"/>
          <w:numId w:val="17"/>
        </w:numPr>
        <w:ind w:right="10" w:hanging="425"/>
        <w:rPr>
          <w:rFonts w:ascii="Arial" w:hAnsi="Arial" w:cs="Arial"/>
          <w:sz w:val="22"/>
          <w:szCs w:val="22"/>
        </w:rPr>
      </w:pPr>
      <w:r w:rsidRPr="00762AAA">
        <w:rPr>
          <w:rFonts w:ascii="Arial" w:hAnsi="Arial" w:cs="Arial"/>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sidR="00040138">
        <w:rPr>
          <w:rFonts w:ascii="Arial" w:hAnsi="Arial" w:cs="Arial"/>
          <w:color w:val="0563C1"/>
          <w:sz w:val="22"/>
          <w:szCs w:val="22"/>
          <w:u w:val="single" w:color="0563C1"/>
        </w:rPr>
        <w:t>gmina</w:t>
      </w:r>
      <w:r w:rsidRPr="00762AAA">
        <w:rPr>
          <w:rFonts w:ascii="Arial" w:hAnsi="Arial" w:cs="Arial"/>
          <w:color w:val="0563C1"/>
          <w:sz w:val="22"/>
          <w:szCs w:val="22"/>
          <w:u w:val="single" w:color="0563C1"/>
        </w:rPr>
        <w:t>@</w:t>
      </w:r>
      <w:r w:rsidR="00040138">
        <w:rPr>
          <w:rFonts w:ascii="Arial" w:hAnsi="Arial" w:cs="Arial"/>
          <w:color w:val="0563C1"/>
          <w:sz w:val="22"/>
          <w:szCs w:val="22"/>
          <w:u w:val="single" w:color="0563C1"/>
        </w:rPr>
        <w:t>kloczew</w:t>
      </w:r>
      <w:r w:rsidRPr="00762AAA">
        <w:rPr>
          <w:rFonts w:ascii="Arial" w:hAnsi="Arial" w:cs="Arial"/>
          <w:color w:val="0563C1"/>
          <w:sz w:val="22"/>
          <w:szCs w:val="22"/>
          <w:u w:val="single" w:color="0563C1"/>
        </w:rPr>
        <w:t>.pl</w:t>
      </w:r>
      <w:proofErr w:type="gramStart"/>
      <w:r w:rsidRPr="00762AAA">
        <w:rPr>
          <w:rFonts w:ascii="Arial" w:hAnsi="Arial" w:cs="Arial"/>
          <w:sz w:val="22"/>
          <w:szCs w:val="22"/>
        </w:rPr>
        <w:t xml:space="preserve">   (</w:t>
      </w:r>
      <w:proofErr w:type="gramEnd"/>
      <w:r w:rsidRPr="00762AAA">
        <w:rPr>
          <w:rFonts w:ascii="Arial" w:hAnsi="Arial" w:cs="Arial"/>
          <w:sz w:val="22"/>
          <w:szCs w:val="22"/>
        </w:rPr>
        <w:t xml:space="preserve">nie dotyczy składania ofert).  </w:t>
      </w:r>
    </w:p>
    <w:p w14:paraId="62509D26" w14:textId="77777777" w:rsidR="001B51B3" w:rsidRPr="003E53BB" w:rsidRDefault="00000000">
      <w:pPr>
        <w:spacing w:after="52" w:line="259" w:lineRule="auto"/>
        <w:ind w:left="672" w:right="0" w:firstLine="0"/>
        <w:jc w:val="left"/>
        <w:rPr>
          <w:rFonts w:ascii="Arial" w:hAnsi="Arial" w:cs="Arial"/>
          <w:b/>
          <w:bCs/>
          <w:sz w:val="22"/>
          <w:szCs w:val="22"/>
        </w:rPr>
      </w:pPr>
      <w:r w:rsidRPr="003E53BB">
        <w:rPr>
          <w:rFonts w:ascii="Arial" w:hAnsi="Arial" w:cs="Arial"/>
          <w:b/>
          <w:bCs/>
          <w:sz w:val="22"/>
          <w:szCs w:val="22"/>
        </w:rPr>
        <w:t xml:space="preserve"> </w:t>
      </w:r>
    </w:p>
    <w:p w14:paraId="49A9959E" w14:textId="77777777" w:rsidR="001B51B3" w:rsidRPr="003E53BB" w:rsidRDefault="00000000">
      <w:pPr>
        <w:pStyle w:val="Nagwek1"/>
        <w:ind w:left="281"/>
        <w:rPr>
          <w:rFonts w:ascii="Arial" w:hAnsi="Arial" w:cs="Arial"/>
          <w:b/>
          <w:bCs/>
          <w:sz w:val="22"/>
          <w:szCs w:val="22"/>
        </w:rPr>
      </w:pPr>
      <w:r w:rsidRPr="003E53BB">
        <w:rPr>
          <w:rFonts w:ascii="Arial" w:hAnsi="Arial" w:cs="Arial"/>
          <w:b/>
          <w:bCs/>
          <w:sz w:val="22"/>
          <w:szCs w:val="22"/>
          <w:u w:val="none"/>
        </w:rPr>
        <w:t xml:space="preserve">XI. </w:t>
      </w:r>
      <w:r w:rsidRPr="003E53BB">
        <w:rPr>
          <w:rFonts w:ascii="Arial" w:hAnsi="Arial" w:cs="Arial"/>
          <w:b/>
          <w:bCs/>
          <w:sz w:val="22"/>
          <w:szCs w:val="22"/>
        </w:rPr>
        <w:t>OSOBY UPRAWNIONE DO KOMUNIKOWANIA SIĘ Z WYKONAWCAMI</w:t>
      </w:r>
      <w:r w:rsidRPr="003E53BB">
        <w:rPr>
          <w:rFonts w:ascii="Arial" w:hAnsi="Arial" w:cs="Arial"/>
          <w:b/>
          <w:bCs/>
          <w:sz w:val="22"/>
          <w:szCs w:val="22"/>
          <w:u w:val="none"/>
        </w:rPr>
        <w:t xml:space="preserve"> </w:t>
      </w:r>
    </w:p>
    <w:p w14:paraId="09DDADF0" w14:textId="77777777" w:rsidR="001B51B3" w:rsidRPr="00762AAA" w:rsidRDefault="00000000">
      <w:pPr>
        <w:ind w:left="657" w:right="10" w:firstLine="0"/>
        <w:rPr>
          <w:rFonts w:ascii="Arial" w:hAnsi="Arial" w:cs="Arial"/>
          <w:sz w:val="22"/>
          <w:szCs w:val="22"/>
        </w:rPr>
      </w:pPr>
      <w:r w:rsidRPr="00762AAA">
        <w:rPr>
          <w:rFonts w:ascii="Arial" w:hAnsi="Arial" w:cs="Arial"/>
          <w:sz w:val="22"/>
          <w:szCs w:val="22"/>
        </w:rPr>
        <w:t xml:space="preserve">Osobami uprawnionymi do komunikowania się z Wykonawcami są: </w:t>
      </w:r>
      <w:r w:rsidR="00040138">
        <w:rPr>
          <w:rFonts w:ascii="Arial" w:hAnsi="Arial" w:cs="Arial"/>
          <w:sz w:val="22"/>
          <w:szCs w:val="22"/>
        </w:rPr>
        <w:t>Anna Sągol</w:t>
      </w:r>
      <w:r w:rsidRPr="00762AAA">
        <w:rPr>
          <w:rFonts w:ascii="Arial" w:hAnsi="Arial" w:cs="Arial"/>
          <w:sz w:val="22"/>
          <w:szCs w:val="22"/>
        </w:rPr>
        <w:t xml:space="preserve">, email: </w:t>
      </w:r>
      <w:r w:rsidR="00040138">
        <w:rPr>
          <w:rFonts w:ascii="Arial" w:hAnsi="Arial" w:cs="Arial"/>
          <w:color w:val="0563C1"/>
          <w:sz w:val="22"/>
          <w:szCs w:val="22"/>
          <w:u w:val="single" w:color="0563C1"/>
        </w:rPr>
        <w:t>a.sagol</w:t>
      </w:r>
      <w:r w:rsidRPr="00762AAA">
        <w:rPr>
          <w:rFonts w:ascii="Arial" w:hAnsi="Arial" w:cs="Arial"/>
          <w:color w:val="0563C1"/>
          <w:sz w:val="22"/>
          <w:szCs w:val="22"/>
          <w:u w:val="single" w:color="0563C1"/>
        </w:rPr>
        <w:t>@</w:t>
      </w:r>
      <w:r w:rsidR="00040138">
        <w:rPr>
          <w:rFonts w:ascii="Arial" w:hAnsi="Arial" w:cs="Arial"/>
          <w:color w:val="0563C1"/>
          <w:sz w:val="22"/>
          <w:szCs w:val="22"/>
          <w:u w:val="single" w:color="0563C1"/>
        </w:rPr>
        <w:t>kloczew</w:t>
      </w:r>
      <w:r w:rsidRPr="00762AAA">
        <w:rPr>
          <w:rFonts w:ascii="Arial" w:hAnsi="Arial" w:cs="Arial"/>
          <w:color w:val="0563C1"/>
          <w:sz w:val="22"/>
          <w:szCs w:val="22"/>
          <w:u w:val="single" w:color="0563C1"/>
        </w:rPr>
        <w:t>.pl</w:t>
      </w:r>
      <w:r w:rsidRPr="00762AAA">
        <w:rPr>
          <w:rFonts w:ascii="Arial" w:hAnsi="Arial" w:cs="Arial"/>
          <w:sz w:val="22"/>
          <w:szCs w:val="22"/>
        </w:rPr>
        <w:t xml:space="preserve">. </w:t>
      </w:r>
      <w:r w:rsidR="00040138">
        <w:rPr>
          <w:rFonts w:ascii="Arial" w:hAnsi="Arial" w:cs="Arial"/>
          <w:sz w:val="22"/>
          <w:szCs w:val="22"/>
        </w:rPr>
        <w:t xml:space="preserve">oraz Grzegorz Smagłowski, email: </w:t>
      </w:r>
      <w:hyperlink r:id="rId9" w:history="1">
        <w:r w:rsidR="00040138" w:rsidRPr="00292428">
          <w:rPr>
            <w:rStyle w:val="Hipercze"/>
            <w:rFonts w:ascii="Arial" w:hAnsi="Arial" w:cs="Arial"/>
            <w:sz w:val="22"/>
            <w:szCs w:val="22"/>
          </w:rPr>
          <w:t>g.smaglowski@kloczew.pl</w:t>
        </w:r>
      </w:hyperlink>
      <w:r w:rsidR="00040138">
        <w:rPr>
          <w:rFonts w:ascii="Arial" w:hAnsi="Arial" w:cs="Arial"/>
          <w:sz w:val="22"/>
          <w:szCs w:val="22"/>
        </w:rPr>
        <w:t xml:space="preserve"> </w:t>
      </w:r>
    </w:p>
    <w:p w14:paraId="18667402" w14:textId="77777777" w:rsidR="001B51B3" w:rsidRPr="00762AAA" w:rsidRDefault="00000000">
      <w:pPr>
        <w:spacing w:after="52" w:line="259" w:lineRule="auto"/>
        <w:ind w:left="672" w:right="0" w:firstLine="0"/>
        <w:jc w:val="left"/>
        <w:rPr>
          <w:rFonts w:ascii="Arial" w:hAnsi="Arial" w:cs="Arial"/>
          <w:sz w:val="22"/>
          <w:szCs w:val="22"/>
        </w:rPr>
      </w:pPr>
      <w:r w:rsidRPr="00762AAA">
        <w:rPr>
          <w:rFonts w:ascii="Arial" w:hAnsi="Arial" w:cs="Arial"/>
          <w:sz w:val="22"/>
          <w:szCs w:val="22"/>
        </w:rPr>
        <w:t xml:space="preserve"> </w:t>
      </w:r>
    </w:p>
    <w:p w14:paraId="2D7D1D76" w14:textId="77777777" w:rsidR="003E53BB" w:rsidRDefault="00000000" w:rsidP="003E53BB">
      <w:pPr>
        <w:ind w:left="641" w:right="107"/>
        <w:rPr>
          <w:rFonts w:ascii="Arial" w:hAnsi="Arial" w:cs="Arial"/>
          <w:sz w:val="22"/>
          <w:szCs w:val="22"/>
        </w:rPr>
      </w:pPr>
      <w:r w:rsidRPr="003E53BB">
        <w:rPr>
          <w:rFonts w:ascii="Arial" w:hAnsi="Arial" w:cs="Arial"/>
          <w:b/>
          <w:bCs/>
          <w:sz w:val="22"/>
          <w:szCs w:val="22"/>
        </w:rPr>
        <w:t xml:space="preserve">XII. </w:t>
      </w:r>
      <w:r w:rsidRPr="003E53BB">
        <w:rPr>
          <w:rFonts w:ascii="Arial" w:hAnsi="Arial" w:cs="Arial"/>
          <w:b/>
          <w:bCs/>
          <w:sz w:val="22"/>
          <w:szCs w:val="22"/>
          <w:u w:val="single" w:color="000000"/>
        </w:rPr>
        <w:t>OPIS SPOSOBU PRZYGOTOWANIA OFERTY</w:t>
      </w:r>
      <w:r w:rsidRPr="00762AAA">
        <w:rPr>
          <w:rFonts w:ascii="Arial" w:hAnsi="Arial" w:cs="Arial"/>
          <w:sz w:val="22"/>
          <w:szCs w:val="22"/>
        </w:rPr>
        <w:t xml:space="preserve"> </w:t>
      </w:r>
    </w:p>
    <w:p w14:paraId="33DFFC34" w14:textId="77777777" w:rsidR="001B51B3" w:rsidRDefault="00000000">
      <w:pPr>
        <w:pStyle w:val="Akapitzlist"/>
        <w:numPr>
          <w:ilvl w:val="0"/>
          <w:numId w:val="55"/>
        </w:numPr>
        <w:ind w:left="993" w:right="107" w:hanging="426"/>
        <w:rPr>
          <w:rFonts w:ascii="Arial" w:hAnsi="Arial" w:cs="Arial"/>
          <w:sz w:val="22"/>
          <w:szCs w:val="22"/>
        </w:rPr>
      </w:pPr>
      <w:r w:rsidRPr="00056FCF">
        <w:rPr>
          <w:rFonts w:ascii="Arial" w:hAnsi="Arial" w:cs="Arial"/>
          <w:sz w:val="22"/>
          <w:szCs w:val="22"/>
        </w:rPr>
        <w:t xml:space="preserve">Wykonawca może złożyć tylko jedną ofertę. </w:t>
      </w:r>
    </w:p>
    <w:p w14:paraId="32DB238B" w14:textId="77777777" w:rsidR="001B51B3" w:rsidRDefault="00000000">
      <w:pPr>
        <w:pStyle w:val="Akapitzlist"/>
        <w:numPr>
          <w:ilvl w:val="0"/>
          <w:numId w:val="55"/>
        </w:numPr>
        <w:ind w:left="993" w:right="107" w:hanging="426"/>
        <w:rPr>
          <w:rFonts w:ascii="Arial" w:hAnsi="Arial" w:cs="Arial"/>
          <w:sz w:val="22"/>
          <w:szCs w:val="22"/>
        </w:rPr>
      </w:pPr>
      <w:r w:rsidRPr="00056FCF">
        <w:rPr>
          <w:rFonts w:ascii="Arial" w:hAnsi="Arial" w:cs="Arial"/>
          <w:sz w:val="22"/>
          <w:szCs w:val="22"/>
        </w:rPr>
        <w:t xml:space="preserve">Treść oferty musi odpowiadać treści SWZ. </w:t>
      </w:r>
    </w:p>
    <w:p w14:paraId="1BEF5E5F" w14:textId="77777777" w:rsidR="001B51B3" w:rsidRDefault="00000000">
      <w:pPr>
        <w:pStyle w:val="Akapitzlist"/>
        <w:numPr>
          <w:ilvl w:val="0"/>
          <w:numId w:val="55"/>
        </w:numPr>
        <w:ind w:left="993" w:right="10" w:hanging="426"/>
        <w:rPr>
          <w:rFonts w:ascii="Arial" w:hAnsi="Arial" w:cs="Arial"/>
          <w:sz w:val="22"/>
          <w:szCs w:val="22"/>
        </w:rPr>
      </w:pPr>
      <w:r w:rsidRPr="00056FCF">
        <w:rPr>
          <w:rFonts w:ascii="Arial" w:hAnsi="Arial" w:cs="Arial"/>
          <w:sz w:val="22"/>
          <w:szCs w:val="22"/>
        </w:rPr>
        <w:t xml:space="preserve">Wykonawca przygotowuje ofertę przy pomocy interaktywnego „Formularza ofertowego” udostępnionego przez Zamawiającego na Platformie e-Zamówienia i zamieszczonego w podglądzie postępowania w zakładce „Informacje podstawowe”.  </w:t>
      </w:r>
    </w:p>
    <w:p w14:paraId="490411F1" w14:textId="77777777" w:rsidR="00703258" w:rsidRDefault="00000000">
      <w:pPr>
        <w:pStyle w:val="Akapitzlist"/>
        <w:numPr>
          <w:ilvl w:val="0"/>
          <w:numId w:val="55"/>
        </w:numPr>
        <w:ind w:left="993" w:right="10" w:hanging="426"/>
        <w:rPr>
          <w:rFonts w:ascii="Arial" w:hAnsi="Arial" w:cs="Arial"/>
          <w:sz w:val="22"/>
          <w:szCs w:val="22"/>
        </w:rPr>
      </w:pPr>
      <w:r w:rsidRPr="00703258">
        <w:rPr>
          <w:rFonts w:ascii="Arial" w:hAnsi="Arial" w:cs="Arial"/>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3C312391" w14:textId="77777777" w:rsidR="001B51B3" w:rsidRPr="00703258" w:rsidRDefault="00000000">
      <w:pPr>
        <w:pStyle w:val="Akapitzlist"/>
        <w:numPr>
          <w:ilvl w:val="0"/>
          <w:numId w:val="55"/>
        </w:numPr>
        <w:ind w:left="993" w:right="10" w:hanging="426"/>
        <w:rPr>
          <w:rFonts w:ascii="Arial" w:hAnsi="Arial" w:cs="Arial"/>
          <w:sz w:val="22"/>
          <w:szCs w:val="22"/>
        </w:rPr>
      </w:pPr>
      <w:r w:rsidRPr="00703258">
        <w:rPr>
          <w:rFonts w:ascii="Arial" w:hAnsi="Arial" w:cs="Arial"/>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ust. 6.  </w:t>
      </w:r>
    </w:p>
    <w:p w14:paraId="442E436C" w14:textId="77777777" w:rsidR="001B51B3" w:rsidRDefault="00000000" w:rsidP="00241854">
      <w:pPr>
        <w:spacing w:after="3" w:line="291" w:lineRule="auto"/>
        <w:ind w:left="993" w:right="0" w:hanging="426"/>
        <w:rPr>
          <w:rFonts w:ascii="Arial" w:hAnsi="Arial" w:cs="Arial"/>
          <w:sz w:val="22"/>
          <w:szCs w:val="22"/>
        </w:rPr>
      </w:pPr>
      <w:r w:rsidRPr="00762AAA">
        <w:rPr>
          <w:rFonts w:ascii="Arial" w:hAnsi="Arial" w:cs="Arial"/>
          <w:sz w:val="22"/>
          <w:szCs w:val="22"/>
        </w:rPr>
        <w:t xml:space="preserve">Uwaga! Nie należy zmieniać nazwy pliku nadanej przez Platformę e-Zamówienia. Zapisany „Formularz ofertowy” należy zawsze otwierać w programie Adobe </w:t>
      </w:r>
      <w:proofErr w:type="spellStart"/>
      <w:r w:rsidRPr="00762AAA">
        <w:rPr>
          <w:rFonts w:ascii="Arial" w:hAnsi="Arial" w:cs="Arial"/>
          <w:sz w:val="22"/>
          <w:szCs w:val="22"/>
        </w:rPr>
        <w:t>Acrobat</w:t>
      </w:r>
      <w:proofErr w:type="spellEnd"/>
      <w:r w:rsidRPr="00762AAA">
        <w:rPr>
          <w:rFonts w:ascii="Arial" w:hAnsi="Arial" w:cs="Arial"/>
          <w:sz w:val="22"/>
          <w:szCs w:val="22"/>
        </w:rPr>
        <w:t xml:space="preserve"> Reader DC.  </w:t>
      </w:r>
    </w:p>
    <w:p w14:paraId="3DDD6698" w14:textId="77777777" w:rsidR="001B51B3" w:rsidRPr="00703258" w:rsidRDefault="00000000">
      <w:pPr>
        <w:pStyle w:val="Akapitzlist"/>
        <w:numPr>
          <w:ilvl w:val="0"/>
          <w:numId w:val="55"/>
        </w:numPr>
        <w:ind w:left="993" w:right="10" w:hanging="426"/>
        <w:rPr>
          <w:rFonts w:ascii="Arial" w:hAnsi="Arial" w:cs="Arial"/>
          <w:sz w:val="22"/>
          <w:szCs w:val="22"/>
        </w:rPr>
      </w:pPr>
      <w:r w:rsidRPr="00703258">
        <w:rPr>
          <w:rFonts w:ascii="Arial" w:hAnsi="Arial" w:cs="Arial"/>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 związku ze zmianami po stronie Profilu Zaufanego od dnia 10 maja 2024 r. nie ma możliwości podpisywania Podpisem Zaufanym interaktywnego formularza ofertowego, tak jak do tej pory. Aby podpisać formularz ofertowy pobrany z Platformy </w:t>
      </w:r>
      <w:proofErr w:type="spellStart"/>
      <w:r w:rsidRPr="00703258">
        <w:rPr>
          <w:rFonts w:ascii="Arial" w:hAnsi="Arial" w:cs="Arial"/>
          <w:sz w:val="22"/>
          <w:szCs w:val="22"/>
        </w:rPr>
        <w:t>eZamówienia</w:t>
      </w:r>
      <w:proofErr w:type="spellEnd"/>
      <w:r w:rsidRPr="00703258">
        <w:rPr>
          <w:rFonts w:ascii="Arial" w:hAnsi="Arial" w:cs="Arial"/>
          <w:sz w:val="22"/>
          <w:szCs w:val="22"/>
        </w:rPr>
        <w:t xml:space="preserve"> należy po pobraniu i wypełnieniu formularza zapisać go w wersji nieedytowalnej (np. pdf) i następnie podpisać Podpisem Zaufanym. Pozostałe dokumenty wchodzące w skład oferty lub składane wraz z ofertą, które są zgodne z </w:t>
      </w:r>
      <w:r w:rsidRPr="00703258">
        <w:rPr>
          <w:rFonts w:ascii="Arial" w:hAnsi="Arial" w:cs="Arial"/>
          <w:sz w:val="22"/>
          <w:szCs w:val="22"/>
        </w:rPr>
        <w:lastRenderedPageBreak/>
        <w:t xml:space="preserve">ustawą </w:t>
      </w:r>
      <w:proofErr w:type="spellStart"/>
      <w:r w:rsidRPr="00703258">
        <w:rPr>
          <w:rFonts w:ascii="Arial" w:hAnsi="Arial" w:cs="Arial"/>
          <w:sz w:val="22"/>
          <w:szCs w:val="22"/>
        </w:rPr>
        <w:t>Pzp</w:t>
      </w:r>
      <w:proofErr w:type="spellEnd"/>
      <w:r w:rsidRPr="00703258">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1B59F52" w14:textId="77777777" w:rsidR="001B51B3" w:rsidRPr="00762AAA" w:rsidRDefault="00000000">
      <w:pPr>
        <w:ind w:left="1097" w:right="10" w:firstLine="0"/>
        <w:rPr>
          <w:rFonts w:ascii="Arial" w:hAnsi="Arial" w:cs="Arial"/>
          <w:sz w:val="22"/>
          <w:szCs w:val="22"/>
        </w:rPr>
      </w:pPr>
      <w:r w:rsidRPr="00762AAA">
        <w:rPr>
          <w:rFonts w:ascii="Arial" w:hAnsi="Arial" w:cs="Arial"/>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FADFF47" w14:textId="77777777" w:rsidR="001B51B3" w:rsidRPr="00762AAA" w:rsidRDefault="00000000">
      <w:pPr>
        <w:numPr>
          <w:ilvl w:val="0"/>
          <w:numId w:val="20"/>
        </w:numPr>
        <w:ind w:left="1090" w:right="5" w:hanging="425"/>
        <w:rPr>
          <w:rFonts w:ascii="Arial" w:hAnsi="Arial" w:cs="Arial"/>
          <w:sz w:val="22"/>
          <w:szCs w:val="22"/>
        </w:rPr>
      </w:pPr>
      <w:r w:rsidRPr="00762AAA">
        <w:rPr>
          <w:rFonts w:ascii="Arial" w:hAnsi="Arial" w:cs="Arial"/>
          <w:sz w:val="22"/>
          <w:szCs w:val="22"/>
        </w:rPr>
        <w:t xml:space="preserve">Maksymalny łączny rozmiar plików stanowiących ofertę lub składanych wraz z ofertą to 250 MB.  </w:t>
      </w:r>
    </w:p>
    <w:p w14:paraId="3127359D" w14:textId="77777777" w:rsidR="001B51B3" w:rsidRPr="00703258" w:rsidRDefault="00000000">
      <w:pPr>
        <w:numPr>
          <w:ilvl w:val="0"/>
          <w:numId w:val="20"/>
        </w:numPr>
        <w:spacing w:after="28" w:line="259" w:lineRule="auto"/>
        <w:ind w:left="1090" w:right="5" w:hanging="425"/>
        <w:rPr>
          <w:rFonts w:ascii="Arial" w:hAnsi="Arial" w:cs="Arial"/>
          <w:b/>
          <w:bCs/>
          <w:sz w:val="22"/>
          <w:szCs w:val="22"/>
        </w:rPr>
      </w:pPr>
      <w:r w:rsidRPr="00703258">
        <w:rPr>
          <w:rFonts w:ascii="Arial" w:hAnsi="Arial" w:cs="Arial"/>
          <w:b/>
          <w:bCs/>
          <w:sz w:val="22"/>
          <w:szCs w:val="22"/>
          <w:u w:val="single" w:color="000000"/>
        </w:rPr>
        <w:t>Jako załączniki do oferty Wykonawca jest zobowiązany złożyć:</w:t>
      </w:r>
      <w:r w:rsidRPr="00703258">
        <w:rPr>
          <w:rFonts w:ascii="Arial" w:hAnsi="Arial" w:cs="Arial"/>
          <w:b/>
          <w:bCs/>
          <w:sz w:val="22"/>
          <w:szCs w:val="22"/>
        </w:rPr>
        <w:t xml:space="preserve"> </w:t>
      </w:r>
    </w:p>
    <w:p w14:paraId="48409450" w14:textId="77777777" w:rsidR="001B51B3" w:rsidRPr="00762AAA" w:rsidRDefault="00000000">
      <w:pPr>
        <w:numPr>
          <w:ilvl w:val="1"/>
          <w:numId w:val="20"/>
        </w:numPr>
        <w:ind w:right="10" w:hanging="425"/>
        <w:rPr>
          <w:rFonts w:ascii="Arial" w:hAnsi="Arial" w:cs="Arial"/>
          <w:sz w:val="22"/>
          <w:szCs w:val="22"/>
        </w:rPr>
      </w:pPr>
      <w:r w:rsidRPr="00762AAA">
        <w:rPr>
          <w:rFonts w:ascii="Arial" w:hAnsi="Arial" w:cs="Arial"/>
          <w:sz w:val="22"/>
          <w:szCs w:val="22"/>
        </w:rPr>
        <w:t xml:space="preserve">oświadczenie o niepodleganiu wykluczeniu i spełnianiu warunków udziału w postępowaniu, o którym mowa w art. 125 ust. 1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r w:rsidRPr="00703258">
        <w:rPr>
          <w:rFonts w:ascii="Arial" w:hAnsi="Arial" w:cs="Arial"/>
          <w:b/>
          <w:bCs/>
          <w:color w:val="EE0000"/>
          <w:sz w:val="22"/>
          <w:szCs w:val="22"/>
        </w:rPr>
        <w:t>załącznik nr 2 do SWZ</w:t>
      </w:r>
      <w:r w:rsidRPr="00703258">
        <w:rPr>
          <w:rFonts w:ascii="Arial" w:hAnsi="Arial" w:cs="Arial"/>
          <w:b/>
          <w:bCs/>
          <w:sz w:val="22"/>
          <w:szCs w:val="22"/>
        </w:rPr>
        <w:t>)</w:t>
      </w:r>
      <w:r w:rsidRPr="00762AAA">
        <w:rPr>
          <w:rFonts w:ascii="Arial" w:hAnsi="Arial" w:cs="Arial"/>
          <w:sz w:val="22"/>
          <w:szCs w:val="22"/>
        </w:rPr>
        <w:t xml:space="preserve"> składane, pod rygorem nieważności, w formie elektronicznej (opatrzone kwalifikowanym podpisem elektronicznym) lub w postaci elektronicznej opatrzonej podpisem zaufanym lub podpisem osobistym, </w:t>
      </w:r>
    </w:p>
    <w:p w14:paraId="70869774" w14:textId="77777777" w:rsidR="001B51B3" w:rsidRPr="00762AAA" w:rsidRDefault="00000000">
      <w:pPr>
        <w:numPr>
          <w:ilvl w:val="1"/>
          <w:numId w:val="20"/>
        </w:numPr>
        <w:ind w:right="10" w:hanging="425"/>
        <w:rPr>
          <w:rFonts w:ascii="Arial" w:hAnsi="Arial" w:cs="Arial"/>
          <w:sz w:val="22"/>
          <w:szCs w:val="22"/>
        </w:rPr>
      </w:pPr>
      <w:r w:rsidRPr="00762AAA">
        <w:rPr>
          <w:rFonts w:ascii="Arial" w:hAnsi="Arial" w:cs="Arial"/>
          <w:sz w:val="22"/>
          <w:szCs w:val="22"/>
        </w:rPr>
        <w:t xml:space="preserve">w przypadku wspólnego ubiegania się o zamówienie przez wykonawców, oświadczenie, o którym mowa w dziale XII ust. 8 pkt 1 SWZ składa każdy z wykonawców wspólnie ubiegających się o zamówienie, </w:t>
      </w:r>
    </w:p>
    <w:p w14:paraId="766D2789" w14:textId="77777777" w:rsidR="001B51B3" w:rsidRPr="00762AAA" w:rsidRDefault="00000000">
      <w:pPr>
        <w:numPr>
          <w:ilvl w:val="1"/>
          <w:numId w:val="20"/>
        </w:numPr>
        <w:ind w:right="10" w:hanging="425"/>
        <w:rPr>
          <w:rFonts w:ascii="Arial" w:hAnsi="Arial" w:cs="Arial"/>
          <w:sz w:val="22"/>
          <w:szCs w:val="22"/>
        </w:rPr>
      </w:pPr>
      <w:r w:rsidRPr="00762AAA">
        <w:rPr>
          <w:rFonts w:ascii="Arial" w:hAnsi="Arial" w:cs="Arial"/>
          <w:sz w:val="22"/>
          <w:szCs w:val="22"/>
        </w:rPr>
        <w:t xml:space="preserve">Wykonawca, który polega na zdolnościach podmiotów udostępniających zasoby, </w:t>
      </w:r>
      <w:r w:rsidRPr="00703258">
        <w:rPr>
          <w:rFonts w:ascii="Arial" w:hAnsi="Arial" w:cs="Arial"/>
          <w:b/>
          <w:bCs/>
          <w:sz w:val="22"/>
          <w:szCs w:val="22"/>
        </w:rPr>
        <w:t xml:space="preserve">na zasadach określonych w art. 118 ustawy </w:t>
      </w:r>
      <w:proofErr w:type="spellStart"/>
      <w:r w:rsidRPr="00703258">
        <w:rPr>
          <w:rFonts w:ascii="Arial" w:hAnsi="Arial" w:cs="Arial"/>
          <w:b/>
          <w:bCs/>
          <w:sz w:val="22"/>
          <w:szCs w:val="22"/>
        </w:rPr>
        <w:t>Pzp</w:t>
      </w:r>
      <w:proofErr w:type="spellEnd"/>
      <w:r w:rsidRPr="00762AAA">
        <w:rPr>
          <w:rFonts w:ascii="Arial" w:hAnsi="Arial" w:cs="Arial"/>
          <w:sz w:val="22"/>
          <w:szCs w:val="22"/>
        </w:rPr>
        <w:t xml:space="preserve">, musi udowodnić zamawiającemu, że realizując zamówienie, będzie dysponował niezbędnymi zasobami tych podmiotów, w szczególności </w:t>
      </w:r>
      <w:r w:rsidRPr="00703258">
        <w:rPr>
          <w:rFonts w:ascii="Arial" w:hAnsi="Arial" w:cs="Arial"/>
          <w:b/>
          <w:bCs/>
          <w:sz w:val="22"/>
          <w:szCs w:val="22"/>
        </w:rPr>
        <w:t>dołączając do oferty zobowiązanie tych podmiotów</w:t>
      </w:r>
      <w:r w:rsidRPr="00762AAA">
        <w:rPr>
          <w:rFonts w:ascii="Arial" w:hAnsi="Arial" w:cs="Arial"/>
          <w:sz w:val="22"/>
          <w:szCs w:val="22"/>
        </w:rPr>
        <w:t xml:space="preserve"> do oddania mu do dyspozycji niezbędnych zasobów na potrzeby realizacji zamówienia (w formie elektronicznej (podpisane kwalifikowanym podpisem elektronicznym) lub w postaci elektronicznej opatrzonej podpisem zaufanym lub podpisem osobistym), zgodnie z </w:t>
      </w:r>
      <w:r w:rsidRPr="00703258">
        <w:rPr>
          <w:rFonts w:ascii="Arial" w:hAnsi="Arial" w:cs="Arial"/>
          <w:b/>
          <w:bCs/>
          <w:color w:val="EE0000"/>
          <w:sz w:val="22"/>
          <w:szCs w:val="22"/>
        </w:rPr>
        <w:t>załącznikiem nr 3 do SWZ</w:t>
      </w:r>
      <w:r w:rsidRPr="00762AAA">
        <w:rPr>
          <w:rFonts w:ascii="Arial" w:hAnsi="Arial" w:cs="Arial"/>
          <w:sz w:val="22"/>
          <w:szCs w:val="22"/>
        </w:rPr>
        <w:t xml:space="preserve">. Wykonawca może przedstawić też inny środek dowodowy potwierdzający, że wykonawca realizując zamówienie, będzie dysponował niezbędnymi zasobami tych podmiotów. Z zobowiązania lub innych dokumentów potwierdzających udostępnienie zasobów przez inne podmioty musi bezspornie i jednoznacznie wynikać w szczególności:  </w:t>
      </w:r>
    </w:p>
    <w:p w14:paraId="5492B046" w14:textId="77777777" w:rsidR="001B51B3" w:rsidRPr="00762AAA" w:rsidRDefault="00000000">
      <w:pPr>
        <w:numPr>
          <w:ilvl w:val="1"/>
          <w:numId w:val="21"/>
        </w:numPr>
        <w:spacing w:after="35" w:line="259" w:lineRule="auto"/>
        <w:ind w:left="1808" w:right="10" w:hanging="286"/>
        <w:rPr>
          <w:rFonts w:ascii="Arial" w:hAnsi="Arial" w:cs="Arial"/>
          <w:sz w:val="22"/>
          <w:szCs w:val="22"/>
        </w:rPr>
      </w:pPr>
      <w:r w:rsidRPr="00762AAA">
        <w:rPr>
          <w:rFonts w:ascii="Arial" w:hAnsi="Arial" w:cs="Arial"/>
          <w:sz w:val="22"/>
          <w:szCs w:val="22"/>
        </w:rPr>
        <w:t xml:space="preserve">zakres dostępnych wykonawcy zasobów podmiotu udostępniającego zasoby, </w:t>
      </w:r>
    </w:p>
    <w:p w14:paraId="1A8150DD" w14:textId="77777777" w:rsidR="001B51B3" w:rsidRPr="00762AAA" w:rsidRDefault="00000000">
      <w:pPr>
        <w:numPr>
          <w:ilvl w:val="1"/>
          <w:numId w:val="21"/>
        </w:numPr>
        <w:ind w:left="1808" w:right="10" w:hanging="286"/>
        <w:rPr>
          <w:rFonts w:ascii="Arial" w:hAnsi="Arial" w:cs="Arial"/>
          <w:sz w:val="22"/>
          <w:szCs w:val="22"/>
        </w:rPr>
      </w:pPr>
      <w:r w:rsidRPr="00762AAA">
        <w:rPr>
          <w:rFonts w:ascii="Arial" w:hAnsi="Arial" w:cs="Arial"/>
          <w:sz w:val="22"/>
          <w:szCs w:val="22"/>
        </w:rPr>
        <w:t xml:space="preserve">sposób i okres udostępnienia wykonawcy i wykorzystania przez niego zasobów podmiotu udostępniającego te zasoby przy wykonywaniu zamówienia, </w:t>
      </w:r>
    </w:p>
    <w:p w14:paraId="6E07E32F" w14:textId="77777777" w:rsidR="001B51B3" w:rsidRPr="00762AAA" w:rsidRDefault="00000000">
      <w:pPr>
        <w:numPr>
          <w:ilvl w:val="1"/>
          <w:numId w:val="21"/>
        </w:numPr>
        <w:ind w:left="1808" w:right="10" w:hanging="286"/>
        <w:rPr>
          <w:rFonts w:ascii="Arial" w:hAnsi="Arial" w:cs="Arial"/>
          <w:sz w:val="22"/>
          <w:szCs w:val="22"/>
        </w:rPr>
      </w:pPr>
      <w:r w:rsidRPr="00762AAA">
        <w:rPr>
          <w:rFonts w:ascii="Arial" w:hAnsi="Arial" w:cs="Arial"/>
          <w:sz w:val="22"/>
          <w:szCs w:val="22"/>
        </w:rPr>
        <w:lastRenderedPageBreak/>
        <w:t xml:space="preserve">czy i w jakim zakresie podmiot udostępniający zasoby, na zdolnościach którego wykonawca polega w odniesieniu do warunku udziału w postępowaniu dotyczących doświadczenia, zrealizuje roboty budowlane, których wskazane zdolności dotyczą.  </w:t>
      </w:r>
    </w:p>
    <w:p w14:paraId="3FA3650E" w14:textId="77777777" w:rsidR="001B51B3" w:rsidRPr="00762AAA" w:rsidRDefault="00000000">
      <w:pPr>
        <w:numPr>
          <w:ilvl w:val="0"/>
          <w:numId w:val="22"/>
        </w:numPr>
        <w:ind w:right="10" w:hanging="425"/>
        <w:rPr>
          <w:rFonts w:ascii="Arial" w:hAnsi="Arial" w:cs="Arial"/>
          <w:sz w:val="22"/>
          <w:szCs w:val="22"/>
        </w:rPr>
      </w:pPr>
      <w:r w:rsidRPr="00762AAA">
        <w:rPr>
          <w:rFonts w:ascii="Arial" w:hAnsi="Arial" w:cs="Arial"/>
          <w:sz w:val="22"/>
          <w:szCs w:val="22"/>
        </w:rPr>
        <w:t xml:space="preserve">Wykonawca, w przypadku polegania na zdolnościach podmiotów udostępniających zasoby, na zasadach określonych w art. 118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przedstawia, wraz z oświadczeniem, o którym mowa w ust. 3,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703258">
        <w:rPr>
          <w:rFonts w:ascii="Arial" w:hAnsi="Arial" w:cs="Arial"/>
          <w:b/>
          <w:bCs/>
          <w:color w:val="EE0000"/>
          <w:sz w:val="22"/>
          <w:szCs w:val="22"/>
        </w:rPr>
        <w:t>załącznik nr 4 do SWZ</w:t>
      </w:r>
      <w:r w:rsidRPr="00703258">
        <w:rPr>
          <w:rFonts w:ascii="Arial" w:hAnsi="Arial" w:cs="Arial"/>
          <w:b/>
          <w:bCs/>
          <w:sz w:val="22"/>
          <w:szCs w:val="22"/>
        </w:rPr>
        <w:t>.</w:t>
      </w:r>
      <w:r w:rsidRPr="00762AAA">
        <w:rPr>
          <w:rFonts w:ascii="Arial" w:hAnsi="Arial" w:cs="Arial"/>
          <w:sz w:val="22"/>
          <w:szCs w:val="22"/>
        </w:rPr>
        <w:t xml:space="preserve"> </w:t>
      </w:r>
    </w:p>
    <w:p w14:paraId="7A68A1F9" w14:textId="77777777" w:rsidR="001B51B3" w:rsidRPr="00703258" w:rsidRDefault="00000000">
      <w:pPr>
        <w:numPr>
          <w:ilvl w:val="0"/>
          <w:numId w:val="22"/>
        </w:numPr>
        <w:ind w:right="10" w:hanging="425"/>
        <w:rPr>
          <w:rFonts w:ascii="Arial" w:hAnsi="Arial" w:cs="Arial"/>
          <w:b/>
          <w:bCs/>
          <w:sz w:val="22"/>
          <w:szCs w:val="22"/>
        </w:rPr>
      </w:pPr>
      <w:r w:rsidRPr="00762AAA">
        <w:rPr>
          <w:rFonts w:ascii="Arial" w:hAnsi="Arial" w:cs="Arial"/>
          <w:sz w:val="22"/>
          <w:szCs w:val="22"/>
        </w:rPr>
        <w:t xml:space="preserve">w celu potwierdzenia, że osoba działająca w imieniu wykonawcy jest umocowana do jego reprezentowania, zamawiający żąda od wykonawcy złożenia wraz z ofertą </w:t>
      </w:r>
      <w:r w:rsidRPr="00703258">
        <w:rPr>
          <w:rFonts w:ascii="Arial" w:hAnsi="Arial" w:cs="Arial"/>
          <w:b/>
          <w:bCs/>
          <w:sz w:val="22"/>
          <w:szCs w:val="22"/>
        </w:rPr>
        <w:t>odpisu lub informacji z Krajowego Rejestru Sądowego, Centralnej Ewidencji i Informacji o Działalności Gospodarczej lub innego właściwego rejestru</w:t>
      </w:r>
      <w:r w:rsidRPr="00762AAA">
        <w:rPr>
          <w:rFonts w:ascii="Arial" w:hAnsi="Arial" w:cs="Arial"/>
          <w:sz w:val="22"/>
          <w:szCs w:val="22"/>
        </w:rPr>
        <w:t xml:space="preserve">, przy czym, Wykonawca nie jest zobowiązany do złożenia tych dokumentów, jeżeli zamawiający może je uzyskać za pomocą bezpłatnych i ogólnodostępnych baz danych, </w:t>
      </w:r>
      <w:r w:rsidRPr="00703258">
        <w:rPr>
          <w:rFonts w:ascii="Arial" w:hAnsi="Arial" w:cs="Arial"/>
          <w:b/>
          <w:bCs/>
          <w:sz w:val="22"/>
          <w:szCs w:val="22"/>
        </w:rPr>
        <w:t xml:space="preserve">o ile wykonawca wskazał dane umożliwiające dostęp do tych dokumentów, </w:t>
      </w:r>
    </w:p>
    <w:p w14:paraId="1B1AD022" w14:textId="77777777" w:rsidR="001B51B3" w:rsidRPr="00762AAA" w:rsidRDefault="00000000">
      <w:pPr>
        <w:numPr>
          <w:ilvl w:val="0"/>
          <w:numId w:val="22"/>
        </w:numPr>
        <w:ind w:right="10" w:hanging="425"/>
        <w:rPr>
          <w:rFonts w:ascii="Arial" w:hAnsi="Arial" w:cs="Arial"/>
          <w:sz w:val="22"/>
          <w:szCs w:val="22"/>
        </w:rPr>
      </w:pPr>
      <w:r w:rsidRPr="00762AAA">
        <w:rPr>
          <w:rFonts w:ascii="Arial" w:hAnsi="Arial" w:cs="Arial"/>
          <w:sz w:val="22"/>
          <w:szCs w:val="22"/>
        </w:rPr>
        <w:t xml:space="preserve">pełnomocnictwo lub inny dokument potwierdzający umocowanie do reprezentowania wykonawcy - jeżeli w imieniu wykonawcy działa osoba, której umocowanie do jego reprezentowania nie wynika z dokumentów, o których mowa w punkcie 5, </w:t>
      </w:r>
    </w:p>
    <w:p w14:paraId="6EAF79CC" w14:textId="77777777" w:rsidR="001B51B3" w:rsidRPr="00762AAA" w:rsidRDefault="00000000">
      <w:pPr>
        <w:numPr>
          <w:ilvl w:val="0"/>
          <w:numId w:val="22"/>
        </w:numPr>
        <w:ind w:right="10" w:hanging="425"/>
        <w:rPr>
          <w:rFonts w:ascii="Arial" w:hAnsi="Arial" w:cs="Arial"/>
          <w:sz w:val="22"/>
          <w:szCs w:val="22"/>
        </w:rPr>
      </w:pPr>
      <w:r w:rsidRPr="00762AAA">
        <w:rPr>
          <w:rFonts w:ascii="Arial" w:hAnsi="Arial" w:cs="Arial"/>
          <w:sz w:val="22"/>
          <w:szCs w:val="22"/>
        </w:rPr>
        <w:t xml:space="preserve">pełnomocnictwo, o którym mowa w dziale IX ust. 1 SWZ - w przypadku wspólnego ubiegania się o zamówienie przez wykonawców, (pełnomocnictwo, podpisane przez osoby upoważnione do składania oświadczeń woli każdego ze wspólników). </w:t>
      </w:r>
    </w:p>
    <w:p w14:paraId="5CE071F5" w14:textId="77777777" w:rsidR="001B51B3" w:rsidRPr="00762AAA" w:rsidRDefault="00000000">
      <w:pPr>
        <w:numPr>
          <w:ilvl w:val="0"/>
          <w:numId w:val="22"/>
        </w:numPr>
        <w:ind w:right="10" w:hanging="425"/>
        <w:rPr>
          <w:rFonts w:ascii="Arial" w:hAnsi="Arial" w:cs="Arial"/>
          <w:sz w:val="22"/>
          <w:szCs w:val="22"/>
        </w:rPr>
      </w:pPr>
      <w:r w:rsidRPr="00762AAA">
        <w:rPr>
          <w:rFonts w:ascii="Arial" w:hAnsi="Arial" w:cs="Arial"/>
          <w:sz w:val="22"/>
          <w:szCs w:val="22"/>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 </w:t>
      </w:r>
      <w:r w:rsidRPr="00703258">
        <w:rPr>
          <w:rFonts w:ascii="Arial" w:hAnsi="Arial" w:cs="Arial"/>
          <w:b/>
          <w:bCs/>
          <w:sz w:val="22"/>
          <w:szCs w:val="22"/>
        </w:rPr>
        <w:t>w takim przypadku Wykonawcy wspólnie ubiegający się o udzielenie zamówienia dołączają do oferty oświadczenie, z którego wynika, które roboty budowlane wykonają poszczególni wykonawcy (wzór stanowi załącznik nr 5 do SWZ).</w:t>
      </w:r>
      <w:r w:rsidRPr="00762AAA">
        <w:rPr>
          <w:rFonts w:ascii="Arial" w:hAnsi="Arial" w:cs="Arial"/>
          <w:sz w:val="22"/>
          <w:szCs w:val="22"/>
        </w:rPr>
        <w:t xml:space="preserve"> </w:t>
      </w:r>
    </w:p>
    <w:p w14:paraId="29809EBE" w14:textId="77777777" w:rsidR="001B51B3" w:rsidRDefault="00000000">
      <w:pPr>
        <w:numPr>
          <w:ilvl w:val="0"/>
          <w:numId w:val="22"/>
        </w:numPr>
        <w:ind w:right="10" w:hanging="425"/>
        <w:rPr>
          <w:rFonts w:ascii="Arial" w:hAnsi="Arial" w:cs="Arial"/>
          <w:sz w:val="22"/>
          <w:szCs w:val="22"/>
        </w:rPr>
      </w:pPr>
      <w:r w:rsidRPr="00762AAA">
        <w:rPr>
          <w:rFonts w:ascii="Arial" w:hAnsi="Arial" w:cs="Arial"/>
          <w:sz w:val="22"/>
          <w:szCs w:val="22"/>
        </w:rPr>
        <w:t xml:space="preserve">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 </w:t>
      </w:r>
    </w:p>
    <w:p w14:paraId="4656B797" w14:textId="77777777" w:rsidR="001B51B3" w:rsidRDefault="00000000">
      <w:pPr>
        <w:pStyle w:val="Akapitzlist"/>
        <w:numPr>
          <w:ilvl w:val="0"/>
          <w:numId w:val="22"/>
        </w:numPr>
        <w:ind w:right="10"/>
        <w:rPr>
          <w:rFonts w:ascii="Arial" w:hAnsi="Arial" w:cs="Arial"/>
          <w:sz w:val="22"/>
          <w:szCs w:val="22"/>
        </w:rPr>
      </w:pPr>
      <w:r w:rsidRPr="00703258">
        <w:rPr>
          <w:rFonts w:ascii="Arial" w:hAnsi="Arial" w:cs="Arial"/>
          <w:b/>
          <w:bCs/>
          <w:sz w:val="22"/>
          <w:szCs w:val="22"/>
        </w:rPr>
        <w:t>Zamawiający żąda wskazania przez wykonawcę części zamówienia, których wykonanie zamierza powierzyć podwykonawcom</w:t>
      </w:r>
      <w:r w:rsidRPr="00703258">
        <w:rPr>
          <w:rFonts w:ascii="Arial" w:hAnsi="Arial" w:cs="Arial"/>
          <w:sz w:val="22"/>
          <w:szCs w:val="22"/>
        </w:rPr>
        <w:t xml:space="preserve"> i podania przez wykonawcę </w:t>
      </w:r>
      <w:r w:rsidRPr="00703258">
        <w:rPr>
          <w:rFonts w:ascii="Arial" w:hAnsi="Arial" w:cs="Arial"/>
          <w:sz w:val="22"/>
          <w:szCs w:val="22"/>
        </w:rPr>
        <w:lastRenderedPageBreak/>
        <w:t xml:space="preserve">nazw podwykonawców, jeżeli są już znani. Informacji należy udzielić w formularzu ofertowym. </w:t>
      </w:r>
    </w:p>
    <w:p w14:paraId="07CDEA29" w14:textId="77777777" w:rsidR="001B51B3" w:rsidRPr="00703258"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ze zm.).</w:t>
      </w:r>
    </w:p>
    <w:p w14:paraId="019CD342" w14:textId="77777777" w:rsidR="00703258" w:rsidRPr="00703258"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78612C77" w14:textId="77777777" w:rsidR="001B51B3"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 xml:space="preserve">Oferta oraz pozostałe oświadczenia i dokumenty, dla których Zamawiający określił wzory w formie formularzy zamieszczonych w załącznikach do SWZ, powinny być sporządzone zgodnie z tymi wzorami. </w:t>
      </w:r>
    </w:p>
    <w:p w14:paraId="42F3D8DA" w14:textId="77777777" w:rsidR="001B51B3" w:rsidRPr="00703258"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 xml:space="preserve">Oferta powinna być sporządzona w języku polskim. Każdy dokument składający się na ofertę powinien być czytelny. </w:t>
      </w:r>
    </w:p>
    <w:p w14:paraId="1FD2FFBC" w14:textId="77777777" w:rsidR="001B51B3" w:rsidRPr="00703258"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 xml:space="preserve">Podmiotowe środki dowodowe lub inne dokumenty, w tym dokumenty potwierdzające umocowanie do reprezentowania, sporządzone w języku obcym przekazuje się wraz z tłumaczeniem na język polski. </w:t>
      </w:r>
    </w:p>
    <w:p w14:paraId="7CA98F48" w14:textId="77777777" w:rsidR="001B51B3" w:rsidRPr="00703258"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 xml:space="preserve">Postępowanie prowadzi się w języku polskim. </w:t>
      </w:r>
    </w:p>
    <w:p w14:paraId="0FEAC202" w14:textId="77777777" w:rsidR="001B51B3" w:rsidRPr="00703258" w:rsidRDefault="00000000">
      <w:pPr>
        <w:pStyle w:val="Akapitzlist"/>
        <w:numPr>
          <w:ilvl w:val="0"/>
          <w:numId w:val="22"/>
        </w:numPr>
        <w:ind w:right="10"/>
        <w:rPr>
          <w:rFonts w:ascii="Arial" w:hAnsi="Arial" w:cs="Arial"/>
          <w:sz w:val="22"/>
          <w:szCs w:val="22"/>
        </w:rPr>
      </w:pPr>
      <w:r w:rsidRPr="00703258">
        <w:rPr>
          <w:rFonts w:ascii="Arial" w:hAnsi="Arial" w:cs="Arial"/>
          <w:sz w:val="22"/>
          <w:szCs w:val="22"/>
        </w:rPr>
        <w:t xml:space="preserve">Sposób składania oferty określa dział XV SWZ. </w:t>
      </w:r>
    </w:p>
    <w:p w14:paraId="3C217C27" w14:textId="77777777" w:rsidR="001B51B3" w:rsidRPr="00703258" w:rsidRDefault="00000000">
      <w:pPr>
        <w:spacing w:after="52" w:line="259" w:lineRule="auto"/>
        <w:ind w:left="1097" w:right="0" w:firstLine="0"/>
        <w:jc w:val="left"/>
        <w:rPr>
          <w:rFonts w:ascii="Arial" w:hAnsi="Arial" w:cs="Arial"/>
          <w:b/>
          <w:bCs/>
          <w:sz w:val="22"/>
          <w:szCs w:val="22"/>
        </w:rPr>
      </w:pPr>
      <w:r w:rsidRPr="00703258">
        <w:rPr>
          <w:rFonts w:ascii="Arial" w:hAnsi="Arial" w:cs="Arial"/>
          <w:b/>
          <w:bCs/>
          <w:sz w:val="22"/>
          <w:szCs w:val="22"/>
        </w:rPr>
        <w:t xml:space="preserve"> </w:t>
      </w:r>
    </w:p>
    <w:p w14:paraId="6BA4AB33" w14:textId="77777777" w:rsidR="001B51B3" w:rsidRPr="00703258" w:rsidRDefault="00000000">
      <w:pPr>
        <w:pStyle w:val="Nagwek1"/>
        <w:ind w:left="137"/>
        <w:rPr>
          <w:rFonts w:ascii="Arial" w:hAnsi="Arial" w:cs="Arial"/>
          <w:b/>
          <w:bCs/>
          <w:sz w:val="22"/>
          <w:szCs w:val="22"/>
        </w:rPr>
      </w:pPr>
      <w:r w:rsidRPr="00703258">
        <w:rPr>
          <w:rFonts w:ascii="Arial" w:hAnsi="Arial" w:cs="Arial"/>
          <w:b/>
          <w:bCs/>
          <w:sz w:val="22"/>
          <w:szCs w:val="22"/>
          <w:u w:val="none"/>
        </w:rPr>
        <w:t xml:space="preserve">XIII. </w:t>
      </w:r>
      <w:r w:rsidRPr="00703258">
        <w:rPr>
          <w:rFonts w:ascii="Arial" w:hAnsi="Arial" w:cs="Arial"/>
          <w:b/>
          <w:bCs/>
          <w:sz w:val="22"/>
          <w:szCs w:val="22"/>
        </w:rPr>
        <w:t>WYMAGANIA DOTYCZĄCE WADIUM, W TYM JEGO KWOTA</w:t>
      </w:r>
      <w:r w:rsidRPr="00703258">
        <w:rPr>
          <w:rFonts w:ascii="Arial" w:hAnsi="Arial" w:cs="Arial"/>
          <w:b/>
          <w:bCs/>
          <w:sz w:val="22"/>
          <w:szCs w:val="22"/>
          <w:u w:val="none"/>
        </w:rPr>
        <w:t xml:space="preserve">  </w:t>
      </w:r>
    </w:p>
    <w:p w14:paraId="2748A4DC" w14:textId="77777777" w:rsidR="001B51B3" w:rsidRPr="00ED653A" w:rsidRDefault="00000000">
      <w:pPr>
        <w:numPr>
          <w:ilvl w:val="0"/>
          <w:numId w:val="23"/>
        </w:numPr>
        <w:ind w:left="993" w:right="10" w:hanging="336"/>
        <w:rPr>
          <w:rFonts w:ascii="Arial" w:hAnsi="Arial" w:cs="Arial"/>
          <w:color w:val="auto"/>
          <w:sz w:val="22"/>
          <w:szCs w:val="22"/>
        </w:rPr>
      </w:pPr>
      <w:r w:rsidRPr="00762AAA">
        <w:rPr>
          <w:rFonts w:ascii="Arial" w:hAnsi="Arial" w:cs="Arial"/>
          <w:sz w:val="22"/>
          <w:szCs w:val="22"/>
        </w:rPr>
        <w:t xml:space="preserve">Wykonawca </w:t>
      </w:r>
      <w:r w:rsidRPr="00ED653A">
        <w:rPr>
          <w:rFonts w:ascii="Arial" w:hAnsi="Arial" w:cs="Arial"/>
          <w:color w:val="auto"/>
          <w:sz w:val="22"/>
          <w:szCs w:val="22"/>
        </w:rPr>
        <w:t xml:space="preserve">zobowiązany jest do wniesienia wadium w wysokości: </w:t>
      </w:r>
      <w:r w:rsidR="00703258" w:rsidRPr="00ED653A">
        <w:rPr>
          <w:rFonts w:ascii="Arial" w:hAnsi="Arial" w:cs="Arial"/>
          <w:color w:val="auto"/>
          <w:sz w:val="22"/>
          <w:szCs w:val="22"/>
        </w:rPr>
        <w:t>25</w:t>
      </w:r>
      <w:r w:rsidRPr="00ED653A">
        <w:rPr>
          <w:rFonts w:ascii="Arial" w:hAnsi="Arial" w:cs="Arial"/>
          <w:color w:val="auto"/>
          <w:sz w:val="22"/>
          <w:szCs w:val="22"/>
        </w:rPr>
        <w:t xml:space="preserve"> 000,00 PLN (słownie: </w:t>
      </w:r>
      <w:r w:rsidR="00703258" w:rsidRPr="00ED653A">
        <w:rPr>
          <w:rFonts w:ascii="Arial" w:hAnsi="Arial" w:cs="Arial"/>
          <w:color w:val="auto"/>
          <w:sz w:val="22"/>
          <w:szCs w:val="22"/>
        </w:rPr>
        <w:t xml:space="preserve">dwadzieścia </w:t>
      </w:r>
      <w:r w:rsidRPr="00ED653A">
        <w:rPr>
          <w:rFonts w:ascii="Arial" w:hAnsi="Arial" w:cs="Arial"/>
          <w:color w:val="auto"/>
          <w:sz w:val="22"/>
          <w:szCs w:val="22"/>
        </w:rPr>
        <w:t xml:space="preserve">pięć tysięcy 00/100 PLN). </w:t>
      </w:r>
    </w:p>
    <w:p w14:paraId="28E963F7" w14:textId="75F2F2B8" w:rsidR="001B51B3" w:rsidRPr="00762AAA" w:rsidRDefault="00000000">
      <w:pPr>
        <w:numPr>
          <w:ilvl w:val="0"/>
          <w:numId w:val="23"/>
        </w:numPr>
        <w:ind w:left="993" w:right="10" w:hanging="284"/>
        <w:rPr>
          <w:rFonts w:ascii="Arial" w:hAnsi="Arial" w:cs="Arial"/>
          <w:sz w:val="22"/>
          <w:szCs w:val="22"/>
        </w:rPr>
      </w:pPr>
      <w:r w:rsidRPr="00762AAA">
        <w:rPr>
          <w:rFonts w:ascii="Arial" w:hAnsi="Arial" w:cs="Arial"/>
          <w:sz w:val="22"/>
          <w:szCs w:val="22"/>
        </w:rPr>
        <w:t xml:space="preserve">Wadium musi zostać wniesione przed upływem terminu składania ofert, tj. do </w:t>
      </w:r>
      <w:proofErr w:type="gramStart"/>
      <w:r w:rsidRPr="00762AAA">
        <w:rPr>
          <w:rFonts w:ascii="Arial" w:hAnsi="Arial" w:cs="Arial"/>
          <w:sz w:val="22"/>
          <w:szCs w:val="22"/>
        </w:rPr>
        <w:t xml:space="preserve">dnia  </w:t>
      </w:r>
      <w:r w:rsidR="00ED653A">
        <w:rPr>
          <w:rFonts w:ascii="Arial" w:hAnsi="Arial" w:cs="Arial"/>
          <w:sz w:val="22"/>
          <w:szCs w:val="22"/>
        </w:rPr>
        <w:t>13</w:t>
      </w:r>
      <w:proofErr w:type="gramEnd"/>
      <w:r w:rsidR="00ED653A">
        <w:rPr>
          <w:rFonts w:ascii="Arial" w:hAnsi="Arial" w:cs="Arial"/>
          <w:sz w:val="22"/>
          <w:szCs w:val="22"/>
        </w:rPr>
        <w:t xml:space="preserve"> maja</w:t>
      </w:r>
      <w:r w:rsidRPr="00762AAA">
        <w:rPr>
          <w:rFonts w:ascii="Arial" w:hAnsi="Arial" w:cs="Arial"/>
          <w:sz w:val="22"/>
          <w:szCs w:val="22"/>
        </w:rPr>
        <w:t xml:space="preserve"> </w:t>
      </w:r>
      <w:r w:rsidR="00166195">
        <w:rPr>
          <w:rFonts w:ascii="Arial" w:hAnsi="Arial" w:cs="Arial"/>
          <w:sz w:val="22"/>
          <w:szCs w:val="22"/>
        </w:rPr>
        <w:t xml:space="preserve">2026 </w:t>
      </w:r>
      <w:r w:rsidRPr="00762AAA">
        <w:rPr>
          <w:rFonts w:ascii="Arial" w:hAnsi="Arial" w:cs="Arial"/>
          <w:sz w:val="22"/>
          <w:szCs w:val="22"/>
        </w:rPr>
        <w:t xml:space="preserve">r. do godz. 12:00, według wyboru Wykonawcy w jednej lub kilku następujących formach: </w:t>
      </w:r>
    </w:p>
    <w:p w14:paraId="1CACBE9E" w14:textId="77777777" w:rsidR="001B51B3" w:rsidRPr="00762AAA" w:rsidRDefault="00000000">
      <w:pPr>
        <w:numPr>
          <w:ilvl w:val="0"/>
          <w:numId w:val="24"/>
        </w:numPr>
        <w:ind w:left="1134" w:right="10" w:hanging="141"/>
        <w:rPr>
          <w:rFonts w:ascii="Arial" w:hAnsi="Arial" w:cs="Arial"/>
          <w:sz w:val="22"/>
          <w:szCs w:val="22"/>
        </w:rPr>
      </w:pPr>
      <w:r w:rsidRPr="00762AAA">
        <w:rPr>
          <w:rFonts w:ascii="Arial" w:hAnsi="Arial" w:cs="Arial"/>
          <w:sz w:val="22"/>
          <w:szCs w:val="22"/>
        </w:rPr>
        <w:t xml:space="preserve">pieniądzu; </w:t>
      </w:r>
    </w:p>
    <w:p w14:paraId="2A197C9B" w14:textId="77777777" w:rsidR="001B51B3" w:rsidRPr="00762AAA" w:rsidRDefault="00000000">
      <w:pPr>
        <w:numPr>
          <w:ilvl w:val="0"/>
          <w:numId w:val="24"/>
        </w:numPr>
        <w:ind w:left="1134" w:right="10" w:hanging="141"/>
        <w:rPr>
          <w:rFonts w:ascii="Arial" w:hAnsi="Arial" w:cs="Arial"/>
          <w:sz w:val="22"/>
          <w:szCs w:val="22"/>
        </w:rPr>
      </w:pPr>
      <w:r w:rsidRPr="00762AAA">
        <w:rPr>
          <w:rFonts w:ascii="Arial" w:hAnsi="Arial" w:cs="Arial"/>
          <w:sz w:val="22"/>
          <w:szCs w:val="22"/>
        </w:rPr>
        <w:t xml:space="preserve">gwarancjach bankowych; </w:t>
      </w:r>
    </w:p>
    <w:p w14:paraId="2ECE0B8B" w14:textId="77777777" w:rsidR="001B51B3" w:rsidRPr="00762AAA" w:rsidRDefault="00000000">
      <w:pPr>
        <w:numPr>
          <w:ilvl w:val="0"/>
          <w:numId w:val="24"/>
        </w:numPr>
        <w:ind w:left="1134" w:right="10" w:hanging="141"/>
        <w:rPr>
          <w:rFonts w:ascii="Arial" w:hAnsi="Arial" w:cs="Arial"/>
          <w:sz w:val="22"/>
          <w:szCs w:val="22"/>
        </w:rPr>
      </w:pPr>
      <w:r w:rsidRPr="00762AAA">
        <w:rPr>
          <w:rFonts w:ascii="Arial" w:hAnsi="Arial" w:cs="Arial"/>
          <w:sz w:val="22"/>
          <w:szCs w:val="22"/>
        </w:rPr>
        <w:t xml:space="preserve">gwarancjach ubezpieczeniowych; </w:t>
      </w:r>
    </w:p>
    <w:p w14:paraId="319DA70B" w14:textId="77777777" w:rsidR="001B51B3" w:rsidRPr="00762AAA" w:rsidRDefault="00000000">
      <w:pPr>
        <w:numPr>
          <w:ilvl w:val="0"/>
          <w:numId w:val="24"/>
        </w:numPr>
        <w:ind w:left="1134" w:right="10" w:hanging="141"/>
        <w:rPr>
          <w:rFonts w:ascii="Arial" w:hAnsi="Arial" w:cs="Arial"/>
          <w:sz w:val="22"/>
          <w:szCs w:val="22"/>
        </w:rPr>
      </w:pPr>
      <w:r w:rsidRPr="00762AAA">
        <w:rPr>
          <w:rFonts w:ascii="Arial" w:hAnsi="Arial" w:cs="Arial"/>
          <w:sz w:val="22"/>
          <w:szCs w:val="22"/>
        </w:rPr>
        <w:t xml:space="preserve">poręczeniach udzielanych przez podmioty, o których mowa w art. 6b ust. 5 pkt 2 ustawy z dnia 9 listopada 2000 r. o utworzeniu Polskiej Agencji Rozwoju Przedsiębiorczości (Dz. U. z 2025 r., poz. 98, ze zm.). </w:t>
      </w:r>
    </w:p>
    <w:p w14:paraId="081E18C8" w14:textId="57283A16" w:rsidR="001B51B3" w:rsidRPr="00241854" w:rsidRDefault="00000000">
      <w:pPr>
        <w:pStyle w:val="Akapitzlist"/>
        <w:numPr>
          <w:ilvl w:val="0"/>
          <w:numId w:val="25"/>
        </w:numPr>
        <w:tabs>
          <w:tab w:val="left" w:pos="993"/>
        </w:tabs>
        <w:ind w:right="10" w:firstLine="52"/>
        <w:rPr>
          <w:rFonts w:ascii="Arial" w:hAnsi="Arial" w:cs="Arial"/>
          <w:sz w:val="22"/>
          <w:szCs w:val="22"/>
        </w:rPr>
      </w:pPr>
      <w:r w:rsidRPr="00241854">
        <w:rPr>
          <w:rFonts w:ascii="Arial" w:hAnsi="Arial" w:cs="Arial"/>
          <w:sz w:val="22"/>
          <w:szCs w:val="22"/>
        </w:rPr>
        <w:t xml:space="preserve">Wadium musi obejmować pełen okres związania ofertą tj. do dnia </w:t>
      </w:r>
      <w:r w:rsidR="00166195">
        <w:rPr>
          <w:rFonts w:ascii="Arial" w:hAnsi="Arial" w:cs="Arial"/>
          <w:sz w:val="22"/>
          <w:szCs w:val="22"/>
        </w:rPr>
        <w:t>11 czerwca</w:t>
      </w:r>
      <w:r w:rsidRPr="00241854">
        <w:rPr>
          <w:rFonts w:ascii="Arial" w:hAnsi="Arial" w:cs="Arial"/>
          <w:sz w:val="22"/>
          <w:szCs w:val="22"/>
        </w:rPr>
        <w:t xml:space="preserve"> 2026 r. </w:t>
      </w:r>
    </w:p>
    <w:p w14:paraId="05A96496" w14:textId="77777777" w:rsidR="001B51B3" w:rsidRPr="00762AAA" w:rsidRDefault="00000000">
      <w:pPr>
        <w:numPr>
          <w:ilvl w:val="0"/>
          <w:numId w:val="25"/>
        </w:numPr>
        <w:tabs>
          <w:tab w:val="left" w:pos="851"/>
          <w:tab w:val="left" w:pos="993"/>
        </w:tabs>
        <w:ind w:left="993" w:right="10" w:hanging="284"/>
        <w:rPr>
          <w:rFonts w:ascii="Arial" w:hAnsi="Arial" w:cs="Arial"/>
          <w:sz w:val="22"/>
          <w:szCs w:val="22"/>
        </w:rPr>
      </w:pPr>
      <w:r w:rsidRPr="00762AAA">
        <w:rPr>
          <w:rFonts w:ascii="Arial" w:hAnsi="Arial" w:cs="Arial"/>
          <w:sz w:val="22"/>
          <w:szCs w:val="22"/>
        </w:rPr>
        <w:t>Wadium wnoszone w pieniądzu należy wpłacić przelewem na rachunek bankowy Zamawiającego</w:t>
      </w:r>
      <w:r w:rsidRPr="00040138">
        <w:rPr>
          <w:rFonts w:ascii="Arial" w:hAnsi="Arial" w:cs="Arial"/>
          <w:color w:val="EE0000"/>
          <w:sz w:val="22"/>
          <w:szCs w:val="22"/>
        </w:rPr>
        <w:t xml:space="preserve">: </w:t>
      </w:r>
      <w:r w:rsidR="00163A58" w:rsidRPr="00406DE5">
        <w:rPr>
          <w:rFonts w:ascii="Arial" w:hAnsi="Arial" w:cs="Arial"/>
          <w:color w:val="auto"/>
        </w:rPr>
        <w:t>50 8724 1028 2003 2800 0143 0002</w:t>
      </w:r>
      <w:r w:rsidR="00163A58" w:rsidRPr="00040138">
        <w:rPr>
          <w:rFonts w:ascii="Arial" w:hAnsi="Arial" w:cs="Arial"/>
          <w:color w:val="EE0000"/>
          <w:sz w:val="22"/>
          <w:szCs w:val="22"/>
        </w:rPr>
        <w:t xml:space="preserve"> </w:t>
      </w:r>
      <w:r w:rsidRPr="00040138">
        <w:rPr>
          <w:rFonts w:ascii="Arial" w:hAnsi="Arial" w:cs="Arial"/>
          <w:color w:val="EE0000"/>
          <w:sz w:val="22"/>
          <w:szCs w:val="22"/>
        </w:rPr>
        <w:t>(</w:t>
      </w:r>
      <w:r w:rsidRPr="00ED653A">
        <w:rPr>
          <w:rFonts w:ascii="Arial" w:hAnsi="Arial" w:cs="Arial"/>
          <w:color w:val="auto"/>
          <w:sz w:val="22"/>
          <w:szCs w:val="22"/>
        </w:rPr>
        <w:t xml:space="preserve">w tytule przelewu zaleca się wpisać nazwę i sygnaturę postępowania). Wadium musi wpłynąć na </w:t>
      </w:r>
      <w:r w:rsidRPr="00762AAA">
        <w:rPr>
          <w:rFonts w:ascii="Arial" w:hAnsi="Arial" w:cs="Arial"/>
          <w:sz w:val="22"/>
          <w:szCs w:val="22"/>
        </w:rPr>
        <w:t xml:space="preserve">wskazany rachunek </w:t>
      </w:r>
      <w:r w:rsidRPr="00762AAA">
        <w:rPr>
          <w:rFonts w:ascii="Arial" w:hAnsi="Arial" w:cs="Arial"/>
          <w:sz w:val="22"/>
          <w:szCs w:val="22"/>
        </w:rPr>
        <w:lastRenderedPageBreak/>
        <w:t xml:space="preserve">bankowy najpóźniej przed upływem terminu składania ofert (decyduje data wpływu na rachunek bankowy Zamawiającego). </w:t>
      </w:r>
    </w:p>
    <w:p w14:paraId="4E847D3F" w14:textId="77777777" w:rsidR="001B51B3" w:rsidRPr="00762AAA" w:rsidRDefault="00000000">
      <w:pPr>
        <w:numPr>
          <w:ilvl w:val="0"/>
          <w:numId w:val="25"/>
        </w:numPr>
        <w:tabs>
          <w:tab w:val="left" w:pos="993"/>
        </w:tabs>
        <w:ind w:left="993" w:right="10" w:hanging="284"/>
        <w:rPr>
          <w:rFonts w:ascii="Arial" w:hAnsi="Arial" w:cs="Arial"/>
          <w:sz w:val="22"/>
          <w:szCs w:val="22"/>
        </w:rPr>
      </w:pPr>
      <w:r w:rsidRPr="00762AAA">
        <w:rPr>
          <w:rFonts w:ascii="Arial" w:hAnsi="Arial" w:cs="Arial"/>
          <w:sz w:val="22"/>
          <w:szCs w:val="22"/>
        </w:rPr>
        <w:t xml:space="preserve">Wadium wnoszone w formie poręczeń lub gwarancji należy załączyć do oferty w oryginale w postaci dokumentu elektronicznego podpisanego kwalifikowanym podpisem elektronicznym przez wystawcę poręczenia lub gwarancji oraz powinno zawierać: </w:t>
      </w:r>
    </w:p>
    <w:p w14:paraId="4BC5C0EA" w14:textId="77777777" w:rsidR="001B51B3" w:rsidRPr="00040138" w:rsidRDefault="00000000">
      <w:pPr>
        <w:numPr>
          <w:ilvl w:val="0"/>
          <w:numId w:val="26"/>
        </w:numPr>
        <w:ind w:left="1276" w:right="10" w:hanging="283"/>
        <w:rPr>
          <w:rFonts w:ascii="Arial" w:hAnsi="Arial" w:cs="Arial"/>
          <w:sz w:val="22"/>
          <w:szCs w:val="22"/>
        </w:rPr>
      </w:pPr>
      <w:r w:rsidRPr="00040138">
        <w:rPr>
          <w:rFonts w:ascii="Arial" w:hAnsi="Arial" w:cs="Arial"/>
          <w:sz w:val="22"/>
          <w:szCs w:val="22"/>
        </w:rPr>
        <w:t xml:space="preserve">wskazanie Beneficjenta poręczenia lub gwarancji, którym musi być GMINA </w:t>
      </w:r>
      <w:r w:rsidR="00040138" w:rsidRPr="00040138">
        <w:rPr>
          <w:rFonts w:ascii="Arial" w:hAnsi="Arial" w:cs="Arial"/>
          <w:sz w:val="22"/>
          <w:szCs w:val="22"/>
        </w:rPr>
        <w:t>Kłoczew</w:t>
      </w:r>
      <w:r w:rsidRPr="00040138">
        <w:rPr>
          <w:rFonts w:ascii="Arial" w:hAnsi="Arial" w:cs="Arial"/>
          <w:sz w:val="22"/>
          <w:szCs w:val="22"/>
        </w:rPr>
        <w:t xml:space="preserve">, ul. </w:t>
      </w:r>
      <w:r w:rsidR="00040138">
        <w:rPr>
          <w:rFonts w:ascii="Arial" w:hAnsi="Arial" w:cs="Arial"/>
          <w:sz w:val="22"/>
          <w:szCs w:val="22"/>
        </w:rPr>
        <w:t>Długa 67, 08-550 Kłoczew</w:t>
      </w:r>
      <w:r w:rsidRPr="00040138">
        <w:rPr>
          <w:rFonts w:ascii="Arial" w:hAnsi="Arial" w:cs="Arial"/>
          <w:sz w:val="22"/>
          <w:szCs w:val="22"/>
        </w:rPr>
        <w:t xml:space="preserve">; </w:t>
      </w:r>
    </w:p>
    <w:p w14:paraId="7C86A17A" w14:textId="77777777" w:rsidR="001B51B3" w:rsidRPr="00762AAA" w:rsidRDefault="00000000">
      <w:pPr>
        <w:numPr>
          <w:ilvl w:val="0"/>
          <w:numId w:val="26"/>
        </w:numPr>
        <w:ind w:left="1276" w:right="10" w:hanging="283"/>
        <w:rPr>
          <w:rFonts w:ascii="Arial" w:hAnsi="Arial" w:cs="Arial"/>
          <w:sz w:val="22"/>
          <w:szCs w:val="22"/>
        </w:rPr>
      </w:pPr>
      <w:r w:rsidRPr="00762AAA">
        <w:rPr>
          <w:rFonts w:ascii="Arial" w:hAnsi="Arial" w:cs="Arial"/>
          <w:sz w:val="22"/>
          <w:szCs w:val="22"/>
        </w:rPr>
        <w:t xml:space="preserve">nazwę i adres siedziby Wykonawcy; </w:t>
      </w:r>
    </w:p>
    <w:p w14:paraId="53EDC8AB" w14:textId="77777777" w:rsidR="001B51B3" w:rsidRPr="00762AAA" w:rsidRDefault="00000000">
      <w:pPr>
        <w:numPr>
          <w:ilvl w:val="0"/>
          <w:numId w:val="26"/>
        </w:numPr>
        <w:ind w:left="1276" w:right="10" w:hanging="283"/>
        <w:rPr>
          <w:rFonts w:ascii="Arial" w:hAnsi="Arial" w:cs="Arial"/>
          <w:sz w:val="22"/>
          <w:szCs w:val="22"/>
        </w:rPr>
      </w:pPr>
      <w:r w:rsidRPr="00762AAA">
        <w:rPr>
          <w:rFonts w:ascii="Arial" w:hAnsi="Arial" w:cs="Arial"/>
          <w:sz w:val="22"/>
          <w:szCs w:val="22"/>
        </w:rPr>
        <w:t xml:space="preserve">kwotę i termin ważności gwarancji/poręczenia; </w:t>
      </w:r>
    </w:p>
    <w:p w14:paraId="643831FE" w14:textId="77777777" w:rsidR="001B51B3" w:rsidRPr="00762AAA" w:rsidRDefault="00000000">
      <w:pPr>
        <w:numPr>
          <w:ilvl w:val="0"/>
          <w:numId w:val="26"/>
        </w:numPr>
        <w:ind w:left="1276" w:right="10" w:hanging="283"/>
        <w:rPr>
          <w:rFonts w:ascii="Arial" w:hAnsi="Arial" w:cs="Arial"/>
          <w:sz w:val="22"/>
          <w:szCs w:val="22"/>
        </w:rPr>
      </w:pPr>
      <w:r w:rsidRPr="00762AAA">
        <w:rPr>
          <w:rFonts w:ascii="Arial" w:hAnsi="Arial" w:cs="Arial"/>
          <w:sz w:val="22"/>
          <w:szCs w:val="22"/>
        </w:rPr>
        <w:t xml:space="preserve">bezwarunkowe zobowiązanie wystawcy poręczenia lub gwarancji do zapłaty kwoty wadium, na pierwsze pisemne żądanie Zamawiającego, w sytuacjach określonych w art. 98 ust. 6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5AE2D05D" w14:textId="77777777" w:rsidR="001B51B3" w:rsidRPr="00762AAA" w:rsidRDefault="00000000">
      <w:pPr>
        <w:numPr>
          <w:ilvl w:val="0"/>
          <w:numId w:val="27"/>
        </w:numPr>
        <w:ind w:left="993" w:right="10" w:hanging="336"/>
        <w:rPr>
          <w:rFonts w:ascii="Arial" w:hAnsi="Arial" w:cs="Arial"/>
          <w:sz w:val="22"/>
          <w:szCs w:val="22"/>
        </w:rPr>
      </w:pPr>
      <w:r w:rsidRPr="00762AAA">
        <w:rPr>
          <w:rFonts w:ascii="Arial" w:hAnsi="Arial" w:cs="Arial"/>
          <w:sz w:val="22"/>
          <w:szCs w:val="22"/>
        </w:rPr>
        <w:t xml:space="preserve">Zamawiający zwróci wadium na zasadach określonych w art. 98 ust. 1-5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4A6059A0" w14:textId="77777777" w:rsidR="001B51B3" w:rsidRPr="00762AAA" w:rsidRDefault="00000000">
      <w:pPr>
        <w:numPr>
          <w:ilvl w:val="0"/>
          <w:numId w:val="27"/>
        </w:numPr>
        <w:ind w:left="993" w:right="10" w:hanging="336"/>
        <w:rPr>
          <w:rFonts w:ascii="Arial" w:hAnsi="Arial" w:cs="Arial"/>
          <w:sz w:val="22"/>
          <w:szCs w:val="22"/>
        </w:rPr>
      </w:pPr>
      <w:r w:rsidRPr="00762AAA">
        <w:rPr>
          <w:rFonts w:ascii="Arial" w:hAnsi="Arial" w:cs="Arial"/>
          <w:sz w:val="22"/>
          <w:szCs w:val="22"/>
        </w:rPr>
        <w:t xml:space="preserve">W przypadku, gdy Wykonawca nie wniósł wadium lub wniósł w sposób nieprawidłowy lub nie utrzymywał wadium nieprzerwanie do upływu terminu związania ofertą lub złożył wniosek o zwrot wadium, w </w:t>
      </w:r>
      <w:proofErr w:type="gramStart"/>
      <w:r w:rsidRPr="00762AAA">
        <w:rPr>
          <w:rFonts w:ascii="Arial" w:hAnsi="Arial" w:cs="Arial"/>
          <w:sz w:val="22"/>
          <w:szCs w:val="22"/>
        </w:rPr>
        <w:t>przypadku</w:t>
      </w:r>
      <w:proofErr w:type="gramEnd"/>
      <w:r w:rsidRPr="00762AAA">
        <w:rPr>
          <w:rFonts w:ascii="Arial" w:hAnsi="Arial" w:cs="Arial"/>
          <w:sz w:val="22"/>
          <w:szCs w:val="22"/>
        </w:rPr>
        <w:t xml:space="preserve"> o którym mowa w art. 98 ust. 2 pkt 3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Zamawiający odrzuci ofertę Wykonawcy na podstawie art. 226 ust. 1 pkt 14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6D5B20CB" w14:textId="77777777" w:rsidR="001B51B3" w:rsidRPr="00762AAA" w:rsidRDefault="00000000">
      <w:pPr>
        <w:numPr>
          <w:ilvl w:val="0"/>
          <w:numId w:val="27"/>
        </w:numPr>
        <w:ind w:left="993" w:right="10" w:hanging="336"/>
        <w:rPr>
          <w:rFonts w:ascii="Arial" w:hAnsi="Arial" w:cs="Arial"/>
          <w:sz w:val="22"/>
          <w:szCs w:val="22"/>
        </w:rPr>
      </w:pPr>
      <w:r w:rsidRPr="00762AAA">
        <w:rPr>
          <w:rFonts w:ascii="Arial" w:hAnsi="Arial" w:cs="Arial"/>
          <w:sz w:val="22"/>
          <w:szCs w:val="22"/>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5C060B7F" w14:textId="77777777" w:rsidR="001B51B3" w:rsidRPr="00762AAA" w:rsidRDefault="00000000">
      <w:pPr>
        <w:spacing w:after="52"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6EF3FBCC" w14:textId="77777777" w:rsidR="001B51B3" w:rsidRPr="00163A58" w:rsidRDefault="00000000">
      <w:pPr>
        <w:pStyle w:val="Nagwek1"/>
        <w:ind w:left="137"/>
        <w:rPr>
          <w:rFonts w:ascii="Arial" w:hAnsi="Arial" w:cs="Arial"/>
          <w:b/>
          <w:bCs/>
          <w:sz w:val="22"/>
          <w:szCs w:val="22"/>
        </w:rPr>
      </w:pPr>
      <w:r w:rsidRPr="00163A58">
        <w:rPr>
          <w:rFonts w:ascii="Arial" w:hAnsi="Arial" w:cs="Arial"/>
          <w:b/>
          <w:bCs/>
          <w:sz w:val="22"/>
          <w:szCs w:val="22"/>
          <w:u w:val="none"/>
        </w:rPr>
        <w:t xml:space="preserve">XIV. </w:t>
      </w:r>
      <w:r w:rsidRPr="00163A58">
        <w:rPr>
          <w:rFonts w:ascii="Arial" w:hAnsi="Arial" w:cs="Arial"/>
          <w:b/>
          <w:bCs/>
          <w:sz w:val="22"/>
          <w:szCs w:val="22"/>
        </w:rPr>
        <w:t>TERMIN ZWIĄZANIA OFERTĄ</w:t>
      </w:r>
      <w:r w:rsidRPr="00163A58">
        <w:rPr>
          <w:rFonts w:ascii="Arial" w:hAnsi="Arial" w:cs="Arial"/>
          <w:b/>
          <w:bCs/>
          <w:sz w:val="22"/>
          <w:szCs w:val="22"/>
          <w:u w:val="none"/>
        </w:rPr>
        <w:t xml:space="preserve"> </w:t>
      </w:r>
    </w:p>
    <w:p w14:paraId="210FBA32" w14:textId="67564974" w:rsidR="001B51B3" w:rsidRPr="00762AAA" w:rsidRDefault="00000000">
      <w:pPr>
        <w:numPr>
          <w:ilvl w:val="0"/>
          <w:numId w:val="28"/>
        </w:numPr>
        <w:ind w:right="10" w:hanging="283"/>
        <w:rPr>
          <w:rFonts w:ascii="Arial" w:hAnsi="Arial" w:cs="Arial"/>
          <w:sz w:val="22"/>
          <w:szCs w:val="22"/>
        </w:rPr>
      </w:pPr>
      <w:r w:rsidRPr="00762AAA">
        <w:rPr>
          <w:rFonts w:ascii="Arial" w:hAnsi="Arial" w:cs="Arial"/>
          <w:sz w:val="22"/>
          <w:szCs w:val="22"/>
        </w:rPr>
        <w:t xml:space="preserve">Wykonawca będzie związany ofertą </w:t>
      </w:r>
      <w:r w:rsidRPr="00F56D60">
        <w:rPr>
          <w:rFonts w:ascii="Arial" w:hAnsi="Arial" w:cs="Arial"/>
          <w:color w:val="auto"/>
          <w:sz w:val="22"/>
          <w:szCs w:val="22"/>
        </w:rPr>
        <w:t xml:space="preserve">do dnia </w:t>
      </w:r>
      <w:r w:rsidR="00F56D60" w:rsidRPr="00F56D60">
        <w:rPr>
          <w:rFonts w:ascii="Arial" w:hAnsi="Arial" w:cs="Arial"/>
          <w:color w:val="auto"/>
          <w:sz w:val="22"/>
          <w:szCs w:val="22"/>
        </w:rPr>
        <w:t>11.06.</w:t>
      </w:r>
      <w:r w:rsidRPr="00F56D60">
        <w:rPr>
          <w:rFonts w:ascii="Arial" w:hAnsi="Arial" w:cs="Arial"/>
          <w:color w:val="auto"/>
          <w:sz w:val="22"/>
          <w:szCs w:val="22"/>
        </w:rPr>
        <w:t xml:space="preserve">2026 r.  </w:t>
      </w:r>
    </w:p>
    <w:p w14:paraId="7366D804" w14:textId="77777777" w:rsidR="001B51B3" w:rsidRPr="00762AAA" w:rsidRDefault="00000000">
      <w:pPr>
        <w:numPr>
          <w:ilvl w:val="0"/>
          <w:numId w:val="28"/>
        </w:numPr>
        <w:ind w:right="10" w:hanging="283"/>
        <w:rPr>
          <w:rFonts w:ascii="Arial" w:hAnsi="Arial" w:cs="Arial"/>
          <w:sz w:val="22"/>
          <w:szCs w:val="22"/>
        </w:rPr>
      </w:pPr>
      <w:r w:rsidRPr="00762AAA">
        <w:rPr>
          <w:rFonts w:ascii="Arial" w:hAnsi="Arial" w:cs="Arial"/>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B7A1913" w14:textId="77777777" w:rsidR="001B51B3" w:rsidRPr="00762AAA" w:rsidRDefault="00000000">
      <w:pPr>
        <w:numPr>
          <w:ilvl w:val="0"/>
          <w:numId w:val="28"/>
        </w:numPr>
        <w:ind w:right="10" w:hanging="283"/>
        <w:rPr>
          <w:rFonts w:ascii="Arial" w:hAnsi="Arial" w:cs="Arial"/>
          <w:sz w:val="22"/>
          <w:szCs w:val="22"/>
        </w:rPr>
      </w:pPr>
      <w:r w:rsidRPr="00762AAA">
        <w:rPr>
          <w:rFonts w:ascii="Arial" w:hAnsi="Arial" w:cs="Arial"/>
          <w:sz w:val="22"/>
          <w:szCs w:val="22"/>
        </w:rPr>
        <w:t xml:space="preserve">Przedłużenie terminu związania ofertą wymaga złożenia przez wykonawcę pisemnego oświadczenia o wyrażeniu zgody na przedłużenie terminu związania ofertą.  </w:t>
      </w:r>
    </w:p>
    <w:p w14:paraId="2620BF0D" w14:textId="77777777" w:rsidR="001B51B3" w:rsidRPr="00762AAA" w:rsidRDefault="00000000">
      <w:pPr>
        <w:spacing w:after="50" w:line="259" w:lineRule="auto"/>
        <w:ind w:left="672" w:right="0" w:firstLine="0"/>
        <w:jc w:val="left"/>
        <w:rPr>
          <w:rFonts w:ascii="Arial" w:hAnsi="Arial" w:cs="Arial"/>
          <w:sz w:val="22"/>
          <w:szCs w:val="22"/>
        </w:rPr>
      </w:pPr>
      <w:r w:rsidRPr="00762AAA">
        <w:rPr>
          <w:rFonts w:ascii="Arial" w:hAnsi="Arial" w:cs="Arial"/>
          <w:sz w:val="22"/>
          <w:szCs w:val="22"/>
        </w:rPr>
        <w:t xml:space="preserve"> </w:t>
      </w:r>
    </w:p>
    <w:p w14:paraId="514E24B2" w14:textId="77777777" w:rsidR="001B51B3" w:rsidRPr="00163A58" w:rsidRDefault="00000000">
      <w:pPr>
        <w:pStyle w:val="Nagwek1"/>
        <w:ind w:left="137"/>
        <w:rPr>
          <w:rFonts w:ascii="Arial" w:hAnsi="Arial" w:cs="Arial"/>
          <w:b/>
          <w:bCs/>
          <w:sz w:val="22"/>
          <w:szCs w:val="22"/>
        </w:rPr>
      </w:pPr>
      <w:r w:rsidRPr="00163A58">
        <w:rPr>
          <w:rFonts w:ascii="Arial" w:hAnsi="Arial" w:cs="Arial"/>
          <w:b/>
          <w:bCs/>
          <w:sz w:val="22"/>
          <w:szCs w:val="22"/>
          <w:u w:val="none"/>
        </w:rPr>
        <w:t xml:space="preserve">XV. </w:t>
      </w:r>
      <w:r w:rsidRPr="00163A58">
        <w:rPr>
          <w:rFonts w:ascii="Arial" w:hAnsi="Arial" w:cs="Arial"/>
          <w:b/>
          <w:bCs/>
          <w:sz w:val="22"/>
          <w:szCs w:val="22"/>
        </w:rPr>
        <w:t>SPOSÓB ORAZ TERMIN SKŁADANIA OFERT</w:t>
      </w:r>
      <w:r w:rsidRPr="00163A58">
        <w:rPr>
          <w:rFonts w:ascii="Arial" w:hAnsi="Arial" w:cs="Arial"/>
          <w:b/>
          <w:bCs/>
          <w:sz w:val="22"/>
          <w:szCs w:val="22"/>
          <w:u w:val="none"/>
        </w:rPr>
        <w:t xml:space="preserve"> </w:t>
      </w:r>
    </w:p>
    <w:p w14:paraId="3DE2ABBD" w14:textId="435351BF" w:rsidR="001B51B3" w:rsidRPr="00F56D60" w:rsidRDefault="00000000">
      <w:pPr>
        <w:numPr>
          <w:ilvl w:val="0"/>
          <w:numId w:val="29"/>
        </w:numPr>
        <w:ind w:right="10" w:hanging="425"/>
        <w:rPr>
          <w:rFonts w:ascii="Arial" w:hAnsi="Arial" w:cs="Arial"/>
          <w:color w:val="auto"/>
          <w:sz w:val="22"/>
          <w:szCs w:val="22"/>
        </w:rPr>
      </w:pPr>
      <w:r w:rsidRPr="00762AAA">
        <w:rPr>
          <w:rFonts w:ascii="Arial" w:hAnsi="Arial" w:cs="Arial"/>
          <w:sz w:val="22"/>
          <w:szCs w:val="22"/>
        </w:rPr>
        <w:t xml:space="preserve">Ofertę należy złożyć do </w:t>
      </w:r>
      <w:r w:rsidRPr="00F56D60">
        <w:rPr>
          <w:rFonts w:ascii="Arial" w:hAnsi="Arial" w:cs="Arial"/>
          <w:color w:val="auto"/>
          <w:sz w:val="22"/>
          <w:szCs w:val="22"/>
        </w:rPr>
        <w:t xml:space="preserve">dnia </w:t>
      </w:r>
      <w:r w:rsidR="00F56D60" w:rsidRPr="00F56D60">
        <w:rPr>
          <w:rFonts w:ascii="Arial" w:hAnsi="Arial" w:cs="Arial"/>
          <w:color w:val="auto"/>
          <w:sz w:val="22"/>
          <w:szCs w:val="22"/>
        </w:rPr>
        <w:t>13.05.</w:t>
      </w:r>
      <w:r w:rsidRPr="00F56D60">
        <w:rPr>
          <w:rFonts w:ascii="Arial" w:hAnsi="Arial" w:cs="Arial"/>
          <w:color w:val="auto"/>
          <w:sz w:val="22"/>
          <w:szCs w:val="22"/>
        </w:rPr>
        <w:t xml:space="preserve">2026 r. godz. 12:00. </w:t>
      </w:r>
    </w:p>
    <w:p w14:paraId="3BE33ACA"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62AAA">
        <w:rPr>
          <w:rFonts w:ascii="Arial" w:hAnsi="Arial" w:cs="Arial"/>
          <w:sz w:val="22"/>
          <w:szCs w:val="22"/>
        </w:rPr>
        <w:t>drag&amp;drop</w:t>
      </w:r>
      <w:proofErr w:type="spellEnd"/>
      <w:r w:rsidRPr="00762AAA">
        <w:rPr>
          <w:rFonts w:ascii="Arial" w:hAnsi="Arial" w:cs="Arial"/>
          <w:sz w:val="22"/>
          <w:szCs w:val="22"/>
        </w:rPr>
        <w:t xml:space="preserve"> („przeciągnij” i „upuść”) służące do dodawania plików.  </w:t>
      </w:r>
    </w:p>
    <w:p w14:paraId="17533C04"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o których mowa w dziale XII ust. 8 SWZ. </w:t>
      </w:r>
    </w:p>
    <w:p w14:paraId="6F3216C1"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lastRenderedPageBreak/>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F9FD7E1"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229D6FC"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Proces składania ofert może trwać przez dłuższy czas, w zależności od liczby i wielkości składanych dokumentów. W tym czasie nie należy zamykać okna przeglądarki. System pokazuje kolejne etapy przetwarzania dokumentów </w:t>
      </w:r>
    </w:p>
    <w:p w14:paraId="7A297250"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Oferta może być złożona tylko do upływu terminu składania ofert.  </w:t>
      </w:r>
    </w:p>
    <w:p w14:paraId="23134F11"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Wykonawca może przed upływem terminu składania ofert wycofać ofertę. Wykonawca wycofuje ofertę w zakładce „Oferty/wnioski” używając przycisku „Wycofaj ofertę”.  </w:t>
      </w:r>
    </w:p>
    <w:p w14:paraId="36CCF726"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Maksymalny łączny rozmiar plików stanowiących ofertę lub składanych wraz z ofertą to 250 MB.  </w:t>
      </w:r>
    </w:p>
    <w:p w14:paraId="70323A94"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Ofertę wraz z załącznikami należy przygotować zgodnie z wytycznymi opisanymi w dziale XII SWZ. </w:t>
      </w:r>
    </w:p>
    <w:p w14:paraId="51FE2E6F"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Zamawiający odrzuca ofertę, jeżeli została złożona po terminie składania ofert. </w:t>
      </w:r>
    </w:p>
    <w:p w14:paraId="1F483D1B" w14:textId="77777777" w:rsidR="001B51B3" w:rsidRPr="00762AAA" w:rsidRDefault="00000000">
      <w:pPr>
        <w:numPr>
          <w:ilvl w:val="0"/>
          <w:numId w:val="29"/>
        </w:numPr>
        <w:ind w:right="10" w:hanging="425"/>
        <w:rPr>
          <w:rFonts w:ascii="Arial" w:hAnsi="Arial" w:cs="Arial"/>
          <w:sz w:val="22"/>
          <w:szCs w:val="22"/>
        </w:rPr>
      </w:pPr>
      <w:r w:rsidRPr="00762AAA">
        <w:rPr>
          <w:rFonts w:ascii="Arial" w:hAnsi="Arial" w:cs="Arial"/>
          <w:sz w:val="22"/>
          <w:szCs w:val="22"/>
        </w:rPr>
        <w:t xml:space="preserve">Zamawiający nie ponosi odpowiedzialności za błędy w transmisji danych, w tym błędy spowodowane awariami systemów teleinformatycznych, systemów zasilania lub też okolicznościami zależnymi od operatora zapewniającego transmisję danych. </w:t>
      </w:r>
    </w:p>
    <w:p w14:paraId="315CF40D" w14:textId="77777777" w:rsidR="001B51B3" w:rsidRPr="00762AAA" w:rsidRDefault="00000000">
      <w:pPr>
        <w:spacing w:after="49"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560B55E3" w14:textId="77777777" w:rsidR="001B51B3" w:rsidRPr="00C3077C" w:rsidRDefault="00000000">
      <w:pPr>
        <w:pStyle w:val="Nagwek1"/>
        <w:ind w:left="137"/>
        <w:rPr>
          <w:rFonts w:ascii="Arial" w:hAnsi="Arial" w:cs="Arial"/>
          <w:b/>
          <w:bCs/>
          <w:color w:val="auto"/>
          <w:sz w:val="22"/>
          <w:szCs w:val="22"/>
        </w:rPr>
      </w:pPr>
      <w:r w:rsidRPr="00163A58">
        <w:rPr>
          <w:rFonts w:ascii="Arial" w:hAnsi="Arial" w:cs="Arial"/>
          <w:b/>
          <w:bCs/>
          <w:sz w:val="22"/>
          <w:szCs w:val="22"/>
          <w:u w:val="none"/>
        </w:rPr>
        <w:t xml:space="preserve">XVI. </w:t>
      </w:r>
      <w:r w:rsidRPr="00163A58">
        <w:rPr>
          <w:rFonts w:ascii="Arial" w:hAnsi="Arial" w:cs="Arial"/>
          <w:b/>
          <w:bCs/>
          <w:sz w:val="22"/>
          <w:szCs w:val="22"/>
        </w:rPr>
        <w:t>TERMIN OTWARCIA OFERT</w:t>
      </w:r>
      <w:r w:rsidRPr="00163A58">
        <w:rPr>
          <w:rFonts w:ascii="Arial" w:hAnsi="Arial" w:cs="Arial"/>
          <w:b/>
          <w:bCs/>
          <w:sz w:val="22"/>
          <w:szCs w:val="22"/>
          <w:u w:val="none"/>
        </w:rPr>
        <w:t xml:space="preserve"> </w:t>
      </w:r>
    </w:p>
    <w:p w14:paraId="0BEAC407" w14:textId="0323DCB7" w:rsidR="001B51B3" w:rsidRPr="00762AAA" w:rsidRDefault="00000000">
      <w:pPr>
        <w:numPr>
          <w:ilvl w:val="0"/>
          <w:numId w:val="30"/>
        </w:numPr>
        <w:ind w:right="10" w:hanging="283"/>
        <w:rPr>
          <w:rFonts w:ascii="Arial" w:hAnsi="Arial" w:cs="Arial"/>
          <w:sz w:val="22"/>
          <w:szCs w:val="22"/>
        </w:rPr>
      </w:pPr>
      <w:r w:rsidRPr="00C3077C">
        <w:rPr>
          <w:rFonts w:ascii="Arial" w:hAnsi="Arial" w:cs="Arial"/>
          <w:color w:val="auto"/>
          <w:sz w:val="22"/>
          <w:szCs w:val="22"/>
        </w:rPr>
        <w:t xml:space="preserve">Otwarcie ofert nastąpi w dniu </w:t>
      </w:r>
      <w:r w:rsidR="00C3077C" w:rsidRPr="00C3077C">
        <w:rPr>
          <w:rFonts w:ascii="Arial" w:hAnsi="Arial" w:cs="Arial"/>
          <w:color w:val="auto"/>
          <w:sz w:val="22"/>
          <w:szCs w:val="22"/>
        </w:rPr>
        <w:t>13 maja</w:t>
      </w:r>
      <w:r w:rsidRPr="00C3077C">
        <w:rPr>
          <w:rFonts w:ascii="Arial" w:hAnsi="Arial" w:cs="Arial"/>
          <w:color w:val="auto"/>
          <w:sz w:val="22"/>
          <w:szCs w:val="22"/>
        </w:rPr>
        <w:t xml:space="preserve"> 2026 r. o godz. 12:30. </w:t>
      </w:r>
    </w:p>
    <w:p w14:paraId="486EFCDC" w14:textId="77777777" w:rsidR="001B51B3" w:rsidRPr="00762AAA" w:rsidRDefault="00000000">
      <w:pPr>
        <w:numPr>
          <w:ilvl w:val="0"/>
          <w:numId w:val="30"/>
        </w:numPr>
        <w:ind w:right="10" w:hanging="283"/>
        <w:rPr>
          <w:rFonts w:ascii="Arial" w:hAnsi="Arial" w:cs="Arial"/>
          <w:sz w:val="22"/>
          <w:szCs w:val="22"/>
        </w:rPr>
      </w:pPr>
      <w:r w:rsidRPr="00762AAA">
        <w:rPr>
          <w:rFonts w:ascii="Arial" w:hAnsi="Arial" w:cs="Arial"/>
          <w:sz w:val="22"/>
          <w:szCs w:val="22"/>
        </w:rPr>
        <w:t xml:space="preserve">Po upływie terminu składania i otwarcia ofert Zamawiający za pośrednictwem Platformy </w:t>
      </w:r>
      <w:proofErr w:type="spellStart"/>
      <w:r w:rsidRPr="00762AAA">
        <w:rPr>
          <w:rFonts w:ascii="Arial" w:hAnsi="Arial" w:cs="Arial"/>
          <w:sz w:val="22"/>
          <w:szCs w:val="22"/>
        </w:rPr>
        <w:t>eZamówienia</w:t>
      </w:r>
      <w:proofErr w:type="spellEnd"/>
      <w:r w:rsidRPr="00762AAA">
        <w:rPr>
          <w:rFonts w:ascii="Arial" w:hAnsi="Arial" w:cs="Arial"/>
          <w:sz w:val="22"/>
          <w:szCs w:val="22"/>
        </w:rPr>
        <w:t xml:space="preserve"> dokonuje czynności automatycznej deszyfracji ofert. </w:t>
      </w:r>
    </w:p>
    <w:p w14:paraId="64E7663A" w14:textId="77777777" w:rsidR="001B51B3" w:rsidRPr="00762AAA" w:rsidRDefault="00000000">
      <w:pPr>
        <w:numPr>
          <w:ilvl w:val="0"/>
          <w:numId w:val="30"/>
        </w:numPr>
        <w:ind w:right="10" w:hanging="283"/>
        <w:rPr>
          <w:rFonts w:ascii="Arial" w:hAnsi="Arial" w:cs="Arial"/>
          <w:sz w:val="22"/>
          <w:szCs w:val="22"/>
        </w:rPr>
      </w:pPr>
      <w:r w:rsidRPr="00762AAA">
        <w:rPr>
          <w:rFonts w:ascii="Arial" w:hAnsi="Arial" w:cs="Arial"/>
          <w:sz w:val="22"/>
          <w:szCs w:val="22"/>
        </w:rPr>
        <w:t xml:space="preserve">W przypadku awarii systemu teleinformatycznego przy </w:t>
      </w:r>
      <w:proofErr w:type="gramStart"/>
      <w:r w:rsidRPr="00762AAA">
        <w:rPr>
          <w:rFonts w:ascii="Arial" w:hAnsi="Arial" w:cs="Arial"/>
          <w:sz w:val="22"/>
          <w:szCs w:val="22"/>
        </w:rPr>
        <w:t>użyciu</w:t>
      </w:r>
      <w:proofErr w:type="gramEnd"/>
      <w:r w:rsidRPr="00762AAA">
        <w:rPr>
          <w:rFonts w:ascii="Arial" w:hAnsi="Arial" w:cs="Arial"/>
          <w:sz w:val="22"/>
          <w:szCs w:val="22"/>
        </w:rPr>
        <w:t xml:space="preserve"> którego następuję otwarcie, </w:t>
      </w:r>
    </w:p>
    <w:p w14:paraId="1C49A4E6" w14:textId="77777777" w:rsidR="001B51B3" w:rsidRPr="00762AAA" w:rsidRDefault="00000000">
      <w:pPr>
        <w:ind w:left="955" w:right="10" w:firstLine="0"/>
        <w:rPr>
          <w:rFonts w:ascii="Arial" w:hAnsi="Arial" w:cs="Arial"/>
          <w:sz w:val="22"/>
          <w:szCs w:val="22"/>
        </w:rPr>
      </w:pPr>
      <w:r w:rsidRPr="00762AAA">
        <w:rPr>
          <w:rFonts w:ascii="Arial" w:hAnsi="Arial" w:cs="Arial"/>
          <w:sz w:val="22"/>
          <w:szCs w:val="22"/>
        </w:rPr>
        <w:t xml:space="preserve">która powoduje brak możliwości otwarcia ofert w terminie </w:t>
      </w:r>
      <w:proofErr w:type="gramStart"/>
      <w:r w:rsidRPr="00762AAA">
        <w:rPr>
          <w:rFonts w:ascii="Arial" w:hAnsi="Arial" w:cs="Arial"/>
          <w:sz w:val="22"/>
          <w:szCs w:val="22"/>
        </w:rPr>
        <w:t>określonym  w</w:t>
      </w:r>
      <w:proofErr w:type="gramEnd"/>
      <w:r w:rsidRPr="00762AAA">
        <w:rPr>
          <w:rFonts w:ascii="Arial" w:hAnsi="Arial" w:cs="Arial"/>
          <w:sz w:val="22"/>
          <w:szCs w:val="22"/>
        </w:rPr>
        <w:t xml:space="preserve"> ust. 1, otwarcie ofert nastąpi niezwłocznie po usunięciu awarii. </w:t>
      </w:r>
    </w:p>
    <w:p w14:paraId="5047DFA0" w14:textId="77777777" w:rsidR="001B51B3" w:rsidRPr="00762AAA" w:rsidRDefault="00000000">
      <w:pPr>
        <w:numPr>
          <w:ilvl w:val="0"/>
          <w:numId w:val="30"/>
        </w:numPr>
        <w:ind w:right="10" w:hanging="283"/>
        <w:rPr>
          <w:rFonts w:ascii="Arial" w:hAnsi="Arial" w:cs="Arial"/>
          <w:sz w:val="22"/>
          <w:szCs w:val="22"/>
        </w:rPr>
      </w:pPr>
      <w:r w:rsidRPr="00762AAA">
        <w:rPr>
          <w:rFonts w:ascii="Arial" w:hAnsi="Arial" w:cs="Arial"/>
          <w:sz w:val="22"/>
          <w:szCs w:val="22"/>
        </w:rPr>
        <w:t xml:space="preserve">Najpóźniej przed otwarciem ofert, zamawiający udostępni na stronie internetowej prowadzonego postępowania informację o kwocie, jaką zamierza się przeznaczyć na sfinansowanie zamówienia. </w:t>
      </w:r>
    </w:p>
    <w:p w14:paraId="705ACF52" w14:textId="77777777" w:rsidR="001B51B3" w:rsidRPr="00762AAA" w:rsidRDefault="00000000">
      <w:pPr>
        <w:numPr>
          <w:ilvl w:val="0"/>
          <w:numId w:val="30"/>
        </w:numPr>
        <w:ind w:right="10" w:hanging="283"/>
        <w:rPr>
          <w:rFonts w:ascii="Arial" w:hAnsi="Arial" w:cs="Arial"/>
          <w:sz w:val="22"/>
          <w:szCs w:val="22"/>
        </w:rPr>
      </w:pPr>
      <w:r w:rsidRPr="00762AAA">
        <w:rPr>
          <w:rFonts w:ascii="Arial" w:hAnsi="Arial" w:cs="Arial"/>
          <w:sz w:val="22"/>
          <w:szCs w:val="22"/>
        </w:rPr>
        <w:t xml:space="preserve">Niezwłocznie po otwarciu ofert, zamawiający udostępni na stronie internetowej prowadzonego postępowania informacje o:  </w:t>
      </w:r>
    </w:p>
    <w:p w14:paraId="66D06097" w14:textId="77777777" w:rsidR="001B51B3" w:rsidRPr="00762AAA" w:rsidRDefault="00000000">
      <w:pPr>
        <w:numPr>
          <w:ilvl w:val="1"/>
          <w:numId w:val="30"/>
        </w:numPr>
        <w:ind w:right="10" w:hanging="428"/>
        <w:rPr>
          <w:rFonts w:ascii="Arial" w:hAnsi="Arial" w:cs="Arial"/>
          <w:sz w:val="22"/>
          <w:szCs w:val="22"/>
        </w:rPr>
      </w:pPr>
      <w:r w:rsidRPr="00762AAA">
        <w:rPr>
          <w:rFonts w:ascii="Arial" w:hAnsi="Arial" w:cs="Arial"/>
          <w:sz w:val="22"/>
          <w:szCs w:val="22"/>
        </w:rPr>
        <w:t xml:space="preserve">nazwach albo imionach i nazwiskach oraz siedzibach lub miejscach prowadzonej działalności gospodarczej albo miejscach zamieszkania wykonawców, których oferty zostały otwarte, </w:t>
      </w:r>
    </w:p>
    <w:p w14:paraId="63167EF5" w14:textId="77777777" w:rsidR="001B51B3" w:rsidRPr="00762AAA" w:rsidRDefault="00000000">
      <w:pPr>
        <w:numPr>
          <w:ilvl w:val="1"/>
          <w:numId w:val="30"/>
        </w:numPr>
        <w:ind w:right="10" w:hanging="428"/>
        <w:rPr>
          <w:rFonts w:ascii="Arial" w:hAnsi="Arial" w:cs="Arial"/>
          <w:sz w:val="22"/>
          <w:szCs w:val="22"/>
        </w:rPr>
      </w:pPr>
      <w:r w:rsidRPr="00762AAA">
        <w:rPr>
          <w:rFonts w:ascii="Arial" w:hAnsi="Arial" w:cs="Arial"/>
          <w:sz w:val="22"/>
          <w:szCs w:val="22"/>
        </w:rPr>
        <w:lastRenderedPageBreak/>
        <w:t xml:space="preserve">cenach zawartych w ofertach. </w:t>
      </w:r>
    </w:p>
    <w:p w14:paraId="711171BD" w14:textId="77777777" w:rsidR="001B51B3" w:rsidRPr="00762AAA" w:rsidRDefault="00000000">
      <w:pPr>
        <w:spacing w:after="49"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45455FB6" w14:textId="77777777" w:rsidR="001B51B3" w:rsidRPr="00163A58" w:rsidRDefault="00000000">
      <w:pPr>
        <w:pStyle w:val="Nagwek1"/>
        <w:ind w:left="75"/>
        <w:rPr>
          <w:rFonts w:ascii="Arial" w:hAnsi="Arial" w:cs="Arial"/>
          <w:b/>
          <w:bCs/>
          <w:sz w:val="22"/>
          <w:szCs w:val="22"/>
        </w:rPr>
      </w:pPr>
      <w:r w:rsidRPr="00163A58">
        <w:rPr>
          <w:rFonts w:ascii="Arial" w:hAnsi="Arial" w:cs="Arial"/>
          <w:b/>
          <w:bCs/>
          <w:sz w:val="22"/>
          <w:szCs w:val="22"/>
          <w:u w:val="none"/>
        </w:rPr>
        <w:t xml:space="preserve">XVII. </w:t>
      </w:r>
      <w:r w:rsidRPr="00163A58">
        <w:rPr>
          <w:rFonts w:ascii="Arial" w:hAnsi="Arial" w:cs="Arial"/>
          <w:b/>
          <w:bCs/>
          <w:sz w:val="22"/>
          <w:szCs w:val="22"/>
        </w:rPr>
        <w:t>SPOSÓB OBLICZENIA CENY</w:t>
      </w:r>
      <w:r w:rsidRPr="00163A58">
        <w:rPr>
          <w:rFonts w:ascii="Arial" w:hAnsi="Arial" w:cs="Arial"/>
          <w:b/>
          <w:bCs/>
          <w:sz w:val="22"/>
          <w:szCs w:val="22"/>
          <w:u w:val="none"/>
        </w:rPr>
        <w:t xml:space="preserve"> </w:t>
      </w:r>
    </w:p>
    <w:p w14:paraId="1175B34B" w14:textId="77777777" w:rsidR="001B51B3" w:rsidRPr="00762AAA" w:rsidRDefault="00000000">
      <w:pPr>
        <w:numPr>
          <w:ilvl w:val="0"/>
          <w:numId w:val="31"/>
        </w:numPr>
        <w:ind w:right="10" w:hanging="425"/>
        <w:rPr>
          <w:rFonts w:ascii="Arial" w:hAnsi="Arial" w:cs="Arial"/>
          <w:sz w:val="22"/>
          <w:szCs w:val="22"/>
        </w:rPr>
      </w:pPr>
      <w:r w:rsidRPr="00762AAA">
        <w:rPr>
          <w:rFonts w:ascii="Arial" w:hAnsi="Arial" w:cs="Arial"/>
          <w:sz w:val="22"/>
          <w:szCs w:val="22"/>
        </w:rPr>
        <w:t xml:space="preserve">Cenę ofertową należy wyliczyć w szczególności na podstawie: projektu umowy, specyfikacji warunków zamówienia, dokumentacji projektowej, specyfikacji technicznej wykonania i odbioru robót.  </w:t>
      </w:r>
    </w:p>
    <w:p w14:paraId="6B6C067B" w14:textId="77777777" w:rsidR="001B51B3" w:rsidRPr="00762AAA" w:rsidRDefault="00000000">
      <w:pPr>
        <w:numPr>
          <w:ilvl w:val="0"/>
          <w:numId w:val="31"/>
        </w:numPr>
        <w:ind w:right="10" w:hanging="425"/>
        <w:rPr>
          <w:rFonts w:ascii="Arial" w:hAnsi="Arial" w:cs="Arial"/>
          <w:sz w:val="22"/>
          <w:szCs w:val="22"/>
        </w:rPr>
      </w:pPr>
      <w:r w:rsidRPr="00762AAA">
        <w:rPr>
          <w:rFonts w:ascii="Arial" w:hAnsi="Arial" w:cs="Arial"/>
          <w:sz w:val="22"/>
          <w:szCs w:val="22"/>
        </w:rPr>
        <w:t xml:space="preserve">Wykonawca poda cenę ofertową brutto w interaktywnym formularzu ofertowym stanowiącym załącznik nr 1 do SWZ.  </w:t>
      </w:r>
    </w:p>
    <w:p w14:paraId="2A418C67" w14:textId="77777777" w:rsidR="001B51B3" w:rsidRPr="00762AAA" w:rsidRDefault="00000000">
      <w:pPr>
        <w:numPr>
          <w:ilvl w:val="0"/>
          <w:numId w:val="31"/>
        </w:numPr>
        <w:ind w:right="10" w:hanging="425"/>
        <w:rPr>
          <w:rFonts w:ascii="Arial" w:hAnsi="Arial" w:cs="Arial"/>
          <w:sz w:val="22"/>
          <w:szCs w:val="22"/>
        </w:rPr>
      </w:pPr>
      <w:r w:rsidRPr="00762AAA">
        <w:rPr>
          <w:rFonts w:ascii="Arial" w:hAnsi="Arial" w:cs="Arial"/>
          <w:sz w:val="22"/>
          <w:szCs w:val="22"/>
        </w:rPr>
        <w:t xml:space="preserve">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p w14:paraId="2FB41EAA" w14:textId="77777777" w:rsidR="001B51B3" w:rsidRPr="00762AAA" w:rsidRDefault="00000000">
      <w:pPr>
        <w:numPr>
          <w:ilvl w:val="0"/>
          <w:numId w:val="31"/>
        </w:numPr>
        <w:ind w:right="10" w:hanging="425"/>
        <w:rPr>
          <w:rFonts w:ascii="Arial" w:hAnsi="Arial" w:cs="Arial"/>
          <w:sz w:val="22"/>
          <w:szCs w:val="22"/>
        </w:rPr>
      </w:pPr>
      <w:r w:rsidRPr="00762AAA">
        <w:rPr>
          <w:rFonts w:ascii="Arial" w:hAnsi="Arial" w:cs="Arial"/>
          <w:sz w:val="22"/>
          <w:szCs w:val="22"/>
        </w:rPr>
        <w:t xml:space="preserve">Cena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 </w:t>
      </w:r>
    </w:p>
    <w:p w14:paraId="2C093208" w14:textId="77777777" w:rsidR="001B51B3" w:rsidRPr="00762AAA" w:rsidRDefault="00000000">
      <w:pPr>
        <w:numPr>
          <w:ilvl w:val="0"/>
          <w:numId w:val="31"/>
        </w:numPr>
        <w:ind w:right="10" w:hanging="425"/>
        <w:rPr>
          <w:rFonts w:ascii="Arial" w:hAnsi="Arial" w:cs="Arial"/>
          <w:sz w:val="22"/>
          <w:szCs w:val="22"/>
        </w:rPr>
      </w:pPr>
      <w:r w:rsidRPr="00762AAA">
        <w:rPr>
          <w:rFonts w:ascii="Arial" w:hAnsi="Arial" w:cs="Arial"/>
          <w:sz w:val="22"/>
          <w:szCs w:val="22"/>
        </w:rPr>
        <w:t xml:space="preserve">W cenie ofertowej należy uwzględnić ewentualne koszty zaliczek i/lub składek przekazywanych innym podmiotom (w przypadku osób fizycznych). Zamawiający z wynagrodzenia brutto Wykonawcy potrąci wszystkie składki, które są wymagane przepisami prawa. </w:t>
      </w:r>
    </w:p>
    <w:p w14:paraId="77D12150" w14:textId="77777777" w:rsidR="001B51B3" w:rsidRPr="00762AAA" w:rsidRDefault="00000000">
      <w:pPr>
        <w:numPr>
          <w:ilvl w:val="0"/>
          <w:numId w:val="31"/>
        </w:numPr>
        <w:ind w:right="10" w:hanging="425"/>
        <w:rPr>
          <w:rFonts w:ascii="Arial" w:hAnsi="Arial" w:cs="Arial"/>
          <w:sz w:val="22"/>
          <w:szCs w:val="22"/>
        </w:rPr>
      </w:pPr>
      <w:r w:rsidRPr="00762AAA">
        <w:rPr>
          <w:rFonts w:ascii="Arial" w:hAnsi="Arial" w:cs="Arial"/>
          <w:sz w:val="22"/>
          <w:szCs w:val="22"/>
        </w:rPr>
        <w:t xml:space="preserve">W cenie należy uwzględnić również niezbędne do realizacji koszty towarzyszące dotyczące w szczególności: </w:t>
      </w:r>
    </w:p>
    <w:p w14:paraId="2CF7F40C" w14:textId="77777777" w:rsidR="001B51B3" w:rsidRPr="00762AAA"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zapewnienia generalnego wykonawstwa i kierownictwa budowy, </w:t>
      </w:r>
    </w:p>
    <w:p w14:paraId="3F5A3F1C" w14:textId="77777777" w:rsidR="001B51B3" w:rsidRPr="00762AAA" w:rsidRDefault="00000000">
      <w:pPr>
        <w:numPr>
          <w:ilvl w:val="1"/>
          <w:numId w:val="31"/>
        </w:numPr>
        <w:spacing w:after="35" w:line="259" w:lineRule="auto"/>
        <w:ind w:right="10" w:firstLine="0"/>
        <w:rPr>
          <w:rFonts w:ascii="Arial" w:hAnsi="Arial" w:cs="Arial"/>
          <w:sz w:val="22"/>
          <w:szCs w:val="22"/>
        </w:rPr>
      </w:pPr>
      <w:r w:rsidRPr="00762AAA">
        <w:rPr>
          <w:rFonts w:ascii="Arial" w:hAnsi="Arial" w:cs="Arial"/>
          <w:sz w:val="22"/>
          <w:szCs w:val="22"/>
        </w:rPr>
        <w:t xml:space="preserve">zabezpieczenia i oznakowania terenu budowy w okresie trwania umowy, </w:t>
      </w:r>
    </w:p>
    <w:p w14:paraId="0433EB58" w14:textId="77777777" w:rsidR="001B51B3" w:rsidRPr="00762AAA"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urządzenia i organizacji placu budowy, </w:t>
      </w:r>
    </w:p>
    <w:p w14:paraId="56D83E19" w14:textId="77777777" w:rsidR="001B51B3" w:rsidRPr="00762AAA"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zapewnienie we własnym zakresie wody i energii elektrycznej na cele budowlane, </w:t>
      </w:r>
    </w:p>
    <w:p w14:paraId="40D32896" w14:textId="77777777" w:rsidR="001B51B3" w:rsidRPr="00762AAA"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wszelkich prac przygotowawczych, prac porządkowych, </w:t>
      </w:r>
    </w:p>
    <w:p w14:paraId="7FC8E4B8" w14:textId="77777777" w:rsidR="001B51B3" w:rsidRPr="00762AAA"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sporządzenia planu bezpieczeństwa i ochrony zdrowia, </w:t>
      </w:r>
    </w:p>
    <w:p w14:paraId="58FB6C11" w14:textId="77777777" w:rsidR="00163A58"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prowadzenia dziennika budowy i wykonywania obmiarów ilości zrealizowanych robót, </w:t>
      </w:r>
    </w:p>
    <w:p w14:paraId="406DA084" w14:textId="77777777" w:rsidR="001B51B3" w:rsidRPr="00762AAA" w:rsidRDefault="00000000">
      <w:pPr>
        <w:numPr>
          <w:ilvl w:val="1"/>
          <w:numId w:val="31"/>
        </w:numPr>
        <w:ind w:right="10" w:firstLine="0"/>
        <w:rPr>
          <w:rFonts w:ascii="Arial" w:hAnsi="Arial" w:cs="Arial"/>
          <w:sz w:val="22"/>
          <w:szCs w:val="22"/>
        </w:rPr>
      </w:pPr>
      <w:r w:rsidRPr="00762AAA">
        <w:rPr>
          <w:rFonts w:ascii="Arial" w:hAnsi="Arial" w:cs="Arial"/>
          <w:sz w:val="22"/>
          <w:szCs w:val="22"/>
        </w:rPr>
        <w:t xml:space="preserve">obsługi geodezyjnej, </w:t>
      </w:r>
    </w:p>
    <w:p w14:paraId="48B3C7B6"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prowadzenia pomiarów kontrolnych zgodnie z wymogami dokumentacji projektowej, </w:t>
      </w:r>
      <w:proofErr w:type="spellStart"/>
      <w:r w:rsidRPr="00762AAA">
        <w:rPr>
          <w:rFonts w:ascii="Arial" w:hAnsi="Arial" w:cs="Arial"/>
          <w:sz w:val="22"/>
          <w:szCs w:val="22"/>
        </w:rPr>
        <w:t>STWiOR</w:t>
      </w:r>
      <w:proofErr w:type="spellEnd"/>
      <w:r w:rsidRPr="00762AAA">
        <w:rPr>
          <w:rFonts w:ascii="Arial" w:hAnsi="Arial" w:cs="Arial"/>
          <w:sz w:val="22"/>
          <w:szCs w:val="22"/>
        </w:rPr>
        <w:t xml:space="preserve"> oraz przepisami prawa,  </w:t>
      </w:r>
    </w:p>
    <w:p w14:paraId="34017034"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sporządzenia dokumentacji powykonawczej, </w:t>
      </w:r>
    </w:p>
    <w:p w14:paraId="363A41A0"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lastRenderedPageBreak/>
        <w:t xml:space="preserve">wykonania i uzyskania zatwierdzenia w odpowiednich organach, czasowej organizacji ruchu (jeżeli dotyczy), </w:t>
      </w:r>
    </w:p>
    <w:p w14:paraId="73F45C95"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wszelkich robót, materiałów, urządzeń, wyposażenia, sprzętu i transportu, </w:t>
      </w:r>
    </w:p>
    <w:p w14:paraId="0090A895"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ubezpieczenia robót, sprzętu Wykonawcy oraz od ryzyka i odpowiedzialności cywilnej osób trzecich i ubezpieczenia własnego personelu i innych czynności niezbędnych do należytego wykonania przedmiotu zamówienia, </w:t>
      </w:r>
    </w:p>
    <w:p w14:paraId="48A017B2"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wykonywania czynności objętych zakresem zadania zgodnie z wymaganiami przepisów dotyczących ochrony środowiska, BHP, ppoż., w sposób nieuciążliwy dla ludzi i środowiska i zapewniający bezpieczeństwo osób oraz mienia, </w:t>
      </w:r>
    </w:p>
    <w:p w14:paraId="40B9F104"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rekompensaty ewentualnych szkód osobom trzecim, w związku z niewłaściwym wykonywaniem robót lub błędów Wykonawcy, </w:t>
      </w:r>
    </w:p>
    <w:p w14:paraId="385FF43B" w14:textId="77777777" w:rsidR="001B51B3" w:rsidRPr="00762AAA" w:rsidRDefault="00000000">
      <w:pPr>
        <w:numPr>
          <w:ilvl w:val="0"/>
          <w:numId w:val="32"/>
        </w:numPr>
        <w:ind w:right="10" w:hanging="425"/>
        <w:rPr>
          <w:rFonts w:ascii="Arial" w:hAnsi="Arial" w:cs="Arial"/>
          <w:sz w:val="22"/>
          <w:szCs w:val="22"/>
        </w:rPr>
      </w:pPr>
      <w:r w:rsidRPr="00762AAA">
        <w:rPr>
          <w:rFonts w:ascii="Arial" w:hAnsi="Arial" w:cs="Arial"/>
          <w:sz w:val="22"/>
          <w:szCs w:val="22"/>
        </w:rPr>
        <w:t xml:space="preserve">usuwania kolizji z istniejącą infrastrukturą wynikłych przy realizacji zamówienia w związku z niewłaściwym wykonywaniem robót lub błędów Wykonawcy. </w:t>
      </w:r>
    </w:p>
    <w:p w14:paraId="542943BD" w14:textId="4F0D154D"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Przy wyliczeniu ceny ofertowej należy przyjąć, że w przypadku występowania ewentualnych niespójnych zapisów w dokumentach stanowiących załącznik nr 1</w:t>
      </w:r>
      <w:r w:rsidR="00E94E9D">
        <w:rPr>
          <w:rFonts w:ascii="Arial" w:hAnsi="Arial" w:cs="Arial"/>
          <w:sz w:val="22"/>
          <w:szCs w:val="22"/>
        </w:rPr>
        <w:t>1</w:t>
      </w:r>
      <w:r w:rsidRPr="00762AAA">
        <w:rPr>
          <w:rFonts w:ascii="Arial" w:hAnsi="Arial" w:cs="Arial"/>
          <w:sz w:val="22"/>
          <w:szCs w:val="22"/>
        </w:rPr>
        <w:t xml:space="preserve"> do SWZ, wszelkie rozbieżności będą rozstrzygane na korzyść Zamawiającego. </w:t>
      </w:r>
    </w:p>
    <w:p w14:paraId="4E188E5D"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Cena podana w ofercie jest ceną ostateczną, niepodlegającą negocjacji i wyczerpującą wszelkie należności Wykonawcy wobec Zamawiającego związane z realizacją przedmiotu zamówienia. </w:t>
      </w:r>
    </w:p>
    <w:p w14:paraId="1F1A646C"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Cena ofertowa powinna być wyrażona w złotych polskich (PLN) z dokładnością do dwóch miejsc po przecinku. Cenę należy podać cyfrowo oraz słownie. W przypadku rozbieżności w cenie podanej cyfrą i cenie podanej słownie za prawidłową uznaje się cenę podaną słownie. </w:t>
      </w:r>
    </w:p>
    <w:p w14:paraId="528B4685"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Zamawiający nie przewiduje rozliczeń w walucie obcej. </w:t>
      </w:r>
    </w:p>
    <w:p w14:paraId="441D3A80"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Wyliczona cena ofertowa brutto będzie służyć do porównania złożonych ofert i do rozliczenia w trakcie realizacji zamówienia. </w:t>
      </w:r>
    </w:p>
    <w:p w14:paraId="305A26B4"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Jeżeli została złożona oferta, której wybór prowadziłby do powstania u zamawiającego obowiązku podatkowego zgodnie z ustawą z dnia 11 marca 2004 r. o podatku od towarów i usług (Dz. U. z 2025 r. poz. 775 ze zm.), dla celów zastosowania kryterium ceny zamawiający dolicza do przedstawionej w tej ofercie ceny kwotę podatku od towarów i usług, którą miałby obowiązek rozliczyć. W ofercie wykonawca ma obowiązek: </w:t>
      </w:r>
    </w:p>
    <w:p w14:paraId="0D8B97F1" w14:textId="77777777" w:rsidR="001B51B3" w:rsidRPr="00762AAA" w:rsidRDefault="00000000">
      <w:pPr>
        <w:numPr>
          <w:ilvl w:val="1"/>
          <w:numId w:val="33"/>
        </w:numPr>
        <w:ind w:right="10" w:hanging="425"/>
        <w:rPr>
          <w:rFonts w:ascii="Arial" w:hAnsi="Arial" w:cs="Arial"/>
          <w:sz w:val="22"/>
          <w:szCs w:val="22"/>
        </w:rPr>
      </w:pPr>
      <w:r w:rsidRPr="00762AAA">
        <w:rPr>
          <w:rFonts w:ascii="Arial" w:hAnsi="Arial" w:cs="Arial"/>
          <w:sz w:val="22"/>
          <w:szCs w:val="22"/>
        </w:rPr>
        <w:t xml:space="preserve">poinformowania zamawiającego, że wybór jego oferty będzie prowadził do powstania u zamawiającego obowiązku podatkowego, </w:t>
      </w:r>
    </w:p>
    <w:p w14:paraId="3F50B624" w14:textId="77777777" w:rsidR="001B51B3" w:rsidRPr="00762AAA" w:rsidRDefault="00000000">
      <w:pPr>
        <w:numPr>
          <w:ilvl w:val="1"/>
          <w:numId w:val="33"/>
        </w:numPr>
        <w:ind w:right="10" w:hanging="425"/>
        <w:rPr>
          <w:rFonts w:ascii="Arial" w:hAnsi="Arial" w:cs="Arial"/>
          <w:sz w:val="22"/>
          <w:szCs w:val="22"/>
        </w:rPr>
      </w:pPr>
      <w:r w:rsidRPr="00762AAA">
        <w:rPr>
          <w:rFonts w:ascii="Arial" w:hAnsi="Arial" w:cs="Arial"/>
          <w:sz w:val="22"/>
          <w:szCs w:val="22"/>
        </w:rPr>
        <w:t xml:space="preserve">wskazania nazwy (rodzaju) towaru lub usługi, których dostawa lub świadczenie będą prowadziły do powstania obowiązku podatkowego, </w:t>
      </w:r>
    </w:p>
    <w:p w14:paraId="166868C2" w14:textId="77777777" w:rsidR="001B51B3" w:rsidRPr="00762AAA" w:rsidRDefault="00000000">
      <w:pPr>
        <w:numPr>
          <w:ilvl w:val="1"/>
          <w:numId w:val="33"/>
        </w:numPr>
        <w:ind w:right="10" w:hanging="425"/>
        <w:rPr>
          <w:rFonts w:ascii="Arial" w:hAnsi="Arial" w:cs="Arial"/>
          <w:sz w:val="22"/>
          <w:szCs w:val="22"/>
        </w:rPr>
      </w:pPr>
      <w:r w:rsidRPr="00762AAA">
        <w:rPr>
          <w:rFonts w:ascii="Arial" w:hAnsi="Arial" w:cs="Arial"/>
          <w:sz w:val="22"/>
          <w:szCs w:val="22"/>
        </w:rPr>
        <w:t xml:space="preserve">wskazania wartości towaru lub usługi objętego obowiązkiem podatkowym zamawiającego, bez kwoty podatku, </w:t>
      </w:r>
    </w:p>
    <w:p w14:paraId="3E87A09C" w14:textId="77777777" w:rsidR="001B51B3" w:rsidRPr="00762AAA" w:rsidRDefault="00000000">
      <w:pPr>
        <w:numPr>
          <w:ilvl w:val="1"/>
          <w:numId w:val="33"/>
        </w:numPr>
        <w:ind w:right="10" w:hanging="425"/>
        <w:rPr>
          <w:rFonts w:ascii="Arial" w:hAnsi="Arial" w:cs="Arial"/>
          <w:sz w:val="22"/>
          <w:szCs w:val="22"/>
        </w:rPr>
      </w:pPr>
      <w:r w:rsidRPr="00762AAA">
        <w:rPr>
          <w:rFonts w:ascii="Arial" w:hAnsi="Arial" w:cs="Arial"/>
          <w:sz w:val="22"/>
          <w:szCs w:val="22"/>
        </w:rPr>
        <w:t xml:space="preserve">wskazania stawki podatku od towarów i usług, która zgodnie z wiedzą wykonawcy, będzie miała zastosowanie. </w:t>
      </w:r>
    </w:p>
    <w:p w14:paraId="74295B1C"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Przedmiary robót załączone do niniejszej SWZ stanowią jedynie materiał pomocniczy i nie stanowią zobowiązania stron umowy w sprawie niniejszego zamówienia publicznego – mogą być niepełne, mogą zawierać błędy. </w:t>
      </w:r>
    </w:p>
    <w:p w14:paraId="71992439"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lastRenderedPageBreak/>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1B0FA402"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 </w:t>
      </w:r>
    </w:p>
    <w:p w14:paraId="42139999"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 </w:t>
      </w:r>
    </w:p>
    <w:p w14:paraId="04F85741" w14:textId="77777777" w:rsidR="001B51B3" w:rsidRPr="00762AAA" w:rsidRDefault="00000000">
      <w:pPr>
        <w:numPr>
          <w:ilvl w:val="0"/>
          <w:numId w:val="33"/>
        </w:numPr>
        <w:ind w:right="10" w:hanging="425"/>
        <w:rPr>
          <w:rFonts w:ascii="Arial" w:hAnsi="Arial" w:cs="Arial"/>
          <w:sz w:val="22"/>
          <w:szCs w:val="22"/>
        </w:rPr>
      </w:pPr>
      <w:r w:rsidRPr="00762AAA">
        <w:rPr>
          <w:rFonts w:ascii="Arial" w:hAnsi="Arial" w:cs="Arial"/>
          <w:sz w:val="22"/>
          <w:szCs w:val="22"/>
        </w:rPr>
        <w:t xml:space="preserve">Wykonawca wyliczy cenę ofertową zgodnie z obowiązującymi przepisami, w szczególności zgodnie z ustawą z dnia 10 października 2002 r. o minimalnym wynagrodzeniu za pracę (Dz. U. z 2024 r., poz. 1773). </w:t>
      </w:r>
    </w:p>
    <w:p w14:paraId="463815D4" w14:textId="77777777" w:rsidR="001B51B3" w:rsidRPr="00762AAA" w:rsidRDefault="00000000">
      <w:pPr>
        <w:spacing w:after="52" w:line="259" w:lineRule="auto"/>
        <w:ind w:left="1032" w:right="0" w:firstLine="0"/>
        <w:jc w:val="left"/>
        <w:rPr>
          <w:rFonts w:ascii="Arial" w:hAnsi="Arial" w:cs="Arial"/>
          <w:sz w:val="22"/>
          <w:szCs w:val="22"/>
        </w:rPr>
      </w:pPr>
      <w:r w:rsidRPr="00762AAA">
        <w:rPr>
          <w:rFonts w:ascii="Arial" w:hAnsi="Arial" w:cs="Arial"/>
          <w:sz w:val="22"/>
          <w:szCs w:val="22"/>
        </w:rPr>
        <w:t xml:space="preserve"> </w:t>
      </w:r>
    </w:p>
    <w:p w14:paraId="70AA4F36" w14:textId="77777777" w:rsidR="001B51B3" w:rsidRPr="00803365" w:rsidRDefault="00000000">
      <w:pPr>
        <w:pStyle w:val="Nagwek1"/>
        <w:ind w:left="672" w:hanging="672"/>
        <w:rPr>
          <w:rFonts w:ascii="Arial" w:hAnsi="Arial" w:cs="Arial"/>
          <w:b/>
          <w:bCs/>
          <w:sz w:val="22"/>
          <w:szCs w:val="22"/>
        </w:rPr>
      </w:pPr>
      <w:r w:rsidRPr="00803365">
        <w:rPr>
          <w:rFonts w:ascii="Arial" w:hAnsi="Arial" w:cs="Arial"/>
          <w:b/>
          <w:bCs/>
          <w:sz w:val="22"/>
          <w:szCs w:val="22"/>
          <w:u w:val="none"/>
        </w:rPr>
        <w:t xml:space="preserve">XVIII. </w:t>
      </w:r>
      <w:r w:rsidRPr="00803365">
        <w:rPr>
          <w:rFonts w:ascii="Arial" w:hAnsi="Arial" w:cs="Arial"/>
          <w:b/>
          <w:bCs/>
          <w:sz w:val="22"/>
          <w:szCs w:val="22"/>
        </w:rPr>
        <w:t>OPIS KRYTERIÓW OCENY OFERT, WRAZ Z PODANIEM WAG TYCH KRYTERIÓW I SPOSOBU</w:t>
      </w:r>
      <w:r w:rsidRPr="00803365">
        <w:rPr>
          <w:rFonts w:ascii="Arial" w:hAnsi="Arial" w:cs="Arial"/>
          <w:b/>
          <w:bCs/>
          <w:sz w:val="22"/>
          <w:szCs w:val="22"/>
          <w:u w:val="none"/>
        </w:rPr>
        <w:t xml:space="preserve"> </w:t>
      </w:r>
      <w:r w:rsidRPr="00803365">
        <w:rPr>
          <w:rFonts w:ascii="Arial" w:hAnsi="Arial" w:cs="Arial"/>
          <w:b/>
          <w:bCs/>
          <w:sz w:val="22"/>
          <w:szCs w:val="22"/>
        </w:rPr>
        <w:t>OCENY OFERT</w:t>
      </w:r>
      <w:r w:rsidRPr="00803365">
        <w:rPr>
          <w:rFonts w:ascii="Arial" w:hAnsi="Arial" w:cs="Arial"/>
          <w:b/>
          <w:bCs/>
          <w:sz w:val="22"/>
          <w:szCs w:val="22"/>
          <w:u w:val="none"/>
        </w:rPr>
        <w:t xml:space="preserve"> </w:t>
      </w:r>
    </w:p>
    <w:p w14:paraId="50ADCBB8" w14:textId="77777777" w:rsidR="001B51B3" w:rsidRPr="00762AAA" w:rsidRDefault="00000000">
      <w:pPr>
        <w:numPr>
          <w:ilvl w:val="0"/>
          <w:numId w:val="34"/>
        </w:numPr>
        <w:ind w:right="10" w:hanging="425"/>
        <w:rPr>
          <w:rFonts w:ascii="Arial" w:hAnsi="Arial" w:cs="Arial"/>
          <w:sz w:val="22"/>
          <w:szCs w:val="22"/>
        </w:rPr>
      </w:pPr>
      <w:bookmarkStart w:id="4" w:name="_Hlk224821748"/>
      <w:r w:rsidRPr="00762AAA">
        <w:rPr>
          <w:rFonts w:ascii="Arial" w:hAnsi="Arial" w:cs="Arial"/>
          <w:sz w:val="22"/>
          <w:szCs w:val="22"/>
        </w:rPr>
        <w:t xml:space="preserve">Przy wyborze najkorzystniejszej oferty Zamawiający będzie się kierował następującymi kryteriami oceny ofert: </w:t>
      </w:r>
    </w:p>
    <w:p w14:paraId="366D2A7C" w14:textId="77777777" w:rsidR="001B51B3" w:rsidRPr="00762AAA" w:rsidRDefault="00000000">
      <w:pPr>
        <w:numPr>
          <w:ilvl w:val="1"/>
          <w:numId w:val="34"/>
        </w:numPr>
        <w:ind w:right="10" w:hanging="425"/>
        <w:rPr>
          <w:rFonts w:ascii="Arial" w:hAnsi="Arial" w:cs="Arial"/>
          <w:sz w:val="22"/>
          <w:szCs w:val="22"/>
        </w:rPr>
      </w:pPr>
      <w:r w:rsidRPr="00762AAA">
        <w:rPr>
          <w:rFonts w:ascii="Arial" w:hAnsi="Arial" w:cs="Arial"/>
          <w:sz w:val="22"/>
          <w:szCs w:val="22"/>
        </w:rPr>
        <w:t xml:space="preserve">cena o wadze 60 % (oferowaną cenę Wykonawca poda w formularzu ofertowym), </w:t>
      </w:r>
    </w:p>
    <w:p w14:paraId="1503AC51" w14:textId="77777777" w:rsidR="001B51B3" w:rsidRPr="00762AAA" w:rsidRDefault="00000000">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o wadze 40 % (oferowany okres gwarancji Wykonawca poda w formularzu ofertowym).  </w:t>
      </w:r>
    </w:p>
    <w:p w14:paraId="48F66E06" w14:textId="77777777" w:rsidR="001B51B3" w:rsidRPr="00762AAA" w:rsidRDefault="00000000">
      <w:pPr>
        <w:numPr>
          <w:ilvl w:val="0"/>
          <w:numId w:val="34"/>
        </w:numPr>
        <w:ind w:right="10" w:hanging="425"/>
        <w:rPr>
          <w:rFonts w:ascii="Arial" w:hAnsi="Arial" w:cs="Arial"/>
          <w:sz w:val="22"/>
          <w:szCs w:val="22"/>
        </w:rPr>
      </w:pPr>
      <w:r w:rsidRPr="00762AAA">
        <w:rPr>
          <w:rFonts w:ascii="Arial" w:hAnsi="Arial" w:cs="Arial"/>
          <w:sz w:val="22"/>
          <w:szCs w:val="22"/>
        </w:rPr>
        <w:t xml:space="preserve">Każda oferta będzie oceniana w skali 100 pkt. </w:t>
      </w:r>
    </w:p>
    <w:p w14:paraId="30E7CAC6" w14:textId="77777777" w:rsidR="001B51B3" w:rsidRPr="00762AAA" w:rsidRDefault="00000000">
      <w:pPr>
        <w:numPr>
          <w:ilvl w:val="0"/>
          <w:numId w:val="34"/>
        </w:numPr>
        <w:ind w:right="10" w:hanging="425"/>
        <w:rPr>
          <w:rFonts w:ascii="Arial" w:hAnsi="Arial" w:cs="Arial"/>
          <w:sz w:val="22"/>
          <w:szCs w:val="22"/>
        </w:rPr>
      </w:pPr>
      <w:r w:rsidRPr="00762AAA">
        <w:rPr>
          <w:rFonts w:ascii="Arial" w:hAnsi="Arial" w:cs="Arial"/>
          <w:sz w:val="22"/>
          <w:szCs w:val="22"/>
        </w:rPr>
        <w:t xml:space="preserve">Liczba punktów w kryterium cena będzie obliczona na podstawie następującego wzoru: </w:t>
      </w:r>
    </w:p>
    <w:p w14:paraId="475AEBAA" w14:textId="77777777" w:rsidR="001B51B3" w:rsidRPr="00762AAA" w:rsidRDefault="00000000">
      <w:pPr>
        <w:spacing w:after="0"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060FBB84" w14:textId="77777777" w:rsidR="001B51B3" w:rsidRPr="00762AAA" w:rsidRDefault="00000000">
      <w:pPr>
        <w:spacing w:after="3" w:line="259" w:lineRule="auto"/>
        <w:ind w:left="766" w:right="0" w:hanging="10"/>
        <w:jc w:val="center"/>
        <w:rPr>
          <w:rFonts w:ascii="Arial" w:hAnsi="Arial" w:cs="Arial"/>
          <w:sz w:val="22"/>
          <w:szCs w:val="22"/>
        </w:rPr>
      </w:pPr>
      <w:r w:rsidRPr="00762AAA">
        <w:rPr>
          <w:rFonts w:ascii="Cambria Math" w:hAnsi="Cambria Math" w:cs="Cambria Math"/>
          <w:sz w:val="22"/>
          <w:szCs w:val="22"/>
        </w:rPr>
        <w:t>𝑪</w:t>
      </w:r>
      <w:r w:rsidRPr="00762AAA">
        <w:rPr>
          <w:rFonts w:ascii="Arial" w:hAnsi="Arial" w:cs="Arial"/>
          <w:sz w:val="22"/>
          <w:szCs w:val="22"/>
        </w:rPr>
        <w:t xml:space="preserve"> = </w:t>
      </w:r>
      <w:r w:rsidRPr="00762AAA">
        <w:rPr>
          <w:rFonts w:ascii="Arial" w:hAnsi="Arial" w:cs="Arial"/>
          <w:noProof/>
          <w:sz w:val="22"/>
          <w:szCs w:val="22"/>
        </w:rPr>
        <w:drawing>
          <wp:inline distT="0" distB="0" distL="0" distR="0" wp14:anchorId="56EBC7E9" wp14:editId="2E6124C4">
            <wp:extent cx="2179320" cy="185927"/>
            <wp:effectExtent l="0" t="0" r="0" b="0"/>
            <wp:docPr id="30530" name="Picture 30530"/>
            <wp:cNvGraphicFramePr/>
            <a:graphic xmlns:a="http://schemas.openxmlformats.org/drawingml/2006/main">
              <a:graphicData uri="http://schemas.openxmlformats.org/drawingml/2006/picture">
                <pic:pic xmlns:pic="http://schemas.openxmlformats.org/drawingml/2006/picture">
                  <pic:nvPicPr>
                    <pic:cNvPr id="30530" name="Picture 30530"/>
                    <pic:cNvPicPr/>
                  </pic:nvPicPr>
                  <pic:blipFill>
                    <a:blip r:embed="rId10"/>
                    <a:stretch>
                      <a:fillRect/>
                    </a:stretch>
                  </pic:blipFill>
                  <pic:spPr>
                    <a:xfrm>
                      <a:off x="0" y="0"/>
                      <a:ext cx="2179320" cy="185927"/>
                    </a:xfrm>
                    <a:prstGeom prst="rect">
                      <a:avLst/>
                    </a:prstGeom>
                  </pic:spPr>
                </pic:pic>
              </a:graphicData>
            </a:graphic>
          </wp:inline>
        </w:drawing>
      </w:r>
      <w:r w:rsidRPr="00762AAA">
        <w:rPr>
          <w:rFonts w:ascii="Arial" w:hAnsi="Arial" w:cs="Arial"/>
          <w:sz w:val="22"/>
          <w:szCs w:val="22"/>
        </w:rPr>
        <w:t xml:space="preserve"> </w:t>
      </w:r>
      <w:r w:rsidRPr="00762AAA">
        <w:rPr>
          <w:rFonts w:ascii="Cambria Math" w:hAnsi="Cambria Math" w:cs="Cambria Math"/>
          <w:sz w:val="22"/>
          <w:szCs w:val="22"/>
        </w:rPr>
        <w:t>𝒙</w:t>
      </w:r>
      <w:r w:rsidRPr="00762AAA">
        <w:rPr>
          <w:rFonts w:ascii="Arial" w:hAnsi="Arial" w:cs="Arial"/>
          <w:sz w:val="22"/>
          <w:szCs w:val="22"/>
        </w:rPr>
        <w:t xml:space="preserve"> </w:t>
      </w:r>
      <w:r w:rsidRPr="00762AAA">
        <w:rPr>
          <w:rFonts w:ascii="Cambria Math" w:hAnsi="Cambria Math" w:cs="Cambria Math"/>
          <w:sz w:val="22"/>
          <w:szCs w:val="22"/>
        </w:rPr>
        <w:t>𝟔𝟎</w:t>
      </w:r>
      <w:r w:rsidRPr="00762AAA">
        <w:rPr>
          <w:rFonts w:ascii="Arial" w:hAnsi="Arial" w:cs="Arial"/>
          <w:sz w:val="22"/>
          <w:szCs w:val="22"/>
        </w:rPr>
        <w:t xml:space="preserve"> </w:t>
      </w:r>
      <w:r w:rsidRPr="00762AAA">
        <w:rPr>
          <w:rFonts w:ascii="Cambria Math" w:hAnsi="Cambria Math" w:cs="Cambria Math"/>
          <w:sz w:val="22"/>
          <w:szCs w:val="22"/>
        </w:rPr>
        <w:t>𝒑𝒌𝒕</w:t>
      </w:r>
      <w:r w:rsidRPr="00762AAA">
        <w:rPr>
          <w:rFonts w:ascii="Arial" w:hAnsi="Arial" w:cs="Arial"/>
          <w:sz w:val="22"/>
          <w:szCs w:val="22"/>
        </w:rPr>
        <w:t xml:space="preserve"> </w:t>
      </w:r>
    </w:p>
    <w:p w14:paraId="249979DE" w14:textId="77777777" w:rsidR="001B51B3" w:rsidRPr="00762AAA" w:rsidRDefault="00000000">
      <w:pPr>
        <w:spacing w:after="3" w:line="259" w:lineRule="auto"/>
        <w:ind w:left="766" w:right="481" w:hanging="10"/>
        <w:jc w:val="center"/>
        <w:rPr>
          <w:rFonts w:ascii="Arial" w:hAnsi="Arial" w:cs="Arial"/>
          <w:sz w:val="22"/>
          <w:szCs w:val="22"/>
        </w:rPr>
      </w:pPr>
      <w:r w:rsidRPr="00762AAA">
        <w:rPr>
          <w:rFonts w:ascii="Cambria Math" w:hAnsi="Cambria Math" w:cs="Cambria Math"/>
          <w:sz w:val="22"/>
          <w:szCs w:val="22"/>
        </w:rPr>
        <w:t>𝒄𝒆𝒏𝒂</w:t>
      </w:r>
      <w:r w:rsidRPr="00762AAA">
        <w:rPr>
          <w:rFonts w:ascii="Arial" w:hAnsi="Arial" w:cs="Arial"/>
          <w:sz w:val="22"/>
          <w:szCs w:val="22"/>
        </w:rPr>
        <w:t xml:space="preserve"> </w:t>
      </w:r>
      <w:r w:rsidRPr="00762AAA">
        <w:rPr>
          <w:rFonts w:ascii="Cambria Math" w:hAnsi="Cambria Math" w:cs="Cambria Math"/>
          <w:sz w:val="22"/>
          <w:szCs w:val="22"/>
        </w:rPr>
        <w:t>𝒐𝒇𝒆𝒓𝒕𝒚</w:t>
      </w:r>
      <w:r w:rsidRPr="00762AAA">
        <w:rPr>
          <w:rFonts w:ascii="Arial" w:hAnsi="Arial" w:cs="Arial"/>
          <w:sz w:val="22"/>
          <w:szCs w:val="22"/>
        </w:rPr>
        <w:t xml:space="preserve"> </w:t>
      </w:r>
      <w:r w:rsidRPr="00762AAA">
        <w:rPr>
          <w:rFonts w:ascii="Cambria Math" w:hAnsi="Cambria Math" w:cs="Cambria Math"/>
          <w:sz w:val="22"/>
          <w:szCs w:val="22"/>
        </w:rPr>
        <w:t>𝒃𝒂𝒅𝒂𝒏𝒆𝒋</w:t>
      </w:r>
    </w:p>
    <w:p w14:paraId="2EE4F4FE" w14:textId="77777777" w:rsidR="001B51B3" w:rsidRPr="00762AAA" w:rsidRDefault="00000000">
      <w:pPr>
        <w:spacing w:after="33" w:line="259" w:lineRule="auto"/>
        <w:ind w:left="1469" w:right="0" w:firstLine="0"/>
        <w:jc w:val="left"/>
        <w:rPr>
          <w:rFonts w:ascii="Arial" w:hAnsi="Arial" w:cs="Arial"/>
          <w:sz w:val="22"/>
          <w:szCs w:val="22"/>
        </w:rPr>
      </w:pPr>
      <w:r w:rsidRPr="00762AAA">
        <w:rPr>
          <w:rFonts w:ascii="Arial" w:hAnsi="Arial" w:cs="Arial"/>
          <w:sz w:val="22"/>
          <w:szCs w:val="22"/>
        </w:rPr>
        <w:t xml:space="preserve"> </w:t>
      </w:r>
    </w:p>
    <w:p w14:paraId="209788B8" w14:textId="77777777" w:rsidR="001B51B3" w:rsidRPr="00762AAA" w:rsidRDefault="00000000">
      <w:pPr>
        <w:spacing w:after="3" w:line="291" w:lineRule="auto"/>
        <w:ind w:left="1479" w:right="0" w:hanging="10"/>
        <w:rPr>
          <w:rFonts w:ascii="Arial" w:hAnsi="Arial" w:cs="Arial"/>
          <w:sz w:val="22"/>
          <w:szCs w:val="22"/>
        </w:rPr>
      </w:pPr>
      <w:r w:rsidRPr="00762AAA">
        <w:rPr>
          <w:rFonts w:ascii="Arial" w:hAnsi="Arial" w:cs="Arial"/>
          <w:sz w:val="22"/>
          <w:szCs w:val="22"/>
        </w:rPr>
        <w:t xml:space="preserve">* spośród wszystkich złożonych ofert niepodlegających odrzuceniu </w:t>
      </w:r>
    </w:p>
    <w:p w14:paraId="7064C984" w14:textId="77777777" w:rsidR="001B51B3" w:rsidRPr="00762AAA" w:rsidRDefault="00000000">
      <w:pPr>
        <w:spacing w:after="33" w:line="259" w:lineRule="auto"/>
        <w:ind w:left="1469" w:right="0" w:firstLine="0"/>
        <w:jc w:val="left"/>
        <w:rPr>
          <w:rFonts w:ascii="Arial" w:hAnsi="Arial" w:cs="Arial"/>
          <w:sz w:val="22"/>
          <w:szCs w:val="22"/>
        </w:rPr>
      </w:pPr>
      <w:r w:rsidRPr="00762AAA">
        <w:rPr>
          <w:rFonts w:ascii="Arial" w:hAnsi="Arial" w:cs="Arial"/>
          <w:sz w:val="22"/>
          <w:szCs w:val="22"/>
        </w:rPr>
        <w:t xml:space="preserve"> </w:t>
      </w:r>
    </w:p>
    <w:p w14:paraId="6593C283" w14:textId="77777777" w:rsidR="001B51B3" w:rsidRPr="00762AAA" w:rsidRDefault="00000000">
      <w:pPr>
        <w:numPr>
          <w:ilvl w:val="0"/>
          <w:numId w:val="34"/>
        </w:numPr>
        <w:ind w:right="10" w:hanging="425"/>
        <w:rPr>
          <w:rFonts w:ascii="Arial" w:hAnsi="Arial" w:cs="Arial"/>
          <w:sz w:val="22"/>
          <w:szCs w:val="22"/>
        </w:rPr>
      </w:pPr>
      <w:r w:rsidRPr="00762AAA">
        <w:rPr>
          <w:rFonts w:ascii="Arial" w:hAnsi="Arial" w:cs="Arial"/>
          <w:sz w:val="22"/>
          <w:szCs w:val="22"/>
        </w:rPr>
        <w:t xml:space="preserve">Punkty w kryterium „okres gwarancji” przyznawane będą w następujący sposób: </w:t>
      </w:r>
    </w:p>
    <w:p w14:paraId="709A1BA4" w14:textId="77777777" w:rsidR="001B51B3" w:rsidRPr="00762AAA" w:rsidRDefault="00000000">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wynoszący 3 lata – 0 punktów, </w:t>
      </w:r>
    </w:p>
    <w:p w14:paraId="63234CAD" w14:textId="77777777" w:rsidR="00803365" w:rsidRDefault="00000000">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wynoszący 4 lata –20 punktów, </w:t>
      </w:r>
    </w:p>
    <w:p w14:paraId="5C416A7A" w14:textId="77777777" w:rsidR="001B51B3" w:rsidRPr="00762AAA" w:rsidRDefault="00000000">
      <w:pPr>
        <w:numPr>
          <w:ilvl w:val="1"/>
          <w:numId w:val="34"/>
        </w:numPr>
        <w:ind w:right="10" w:hanging="425"/>
        <w:rPr>
          <w:rFonts w:ascii="Arial" w:hAnsi="Arial" w:cs="Arial"/>
          <w:sz w:val="22"/>
          <w:szCs w:val="22"/>
        </w:rPr>
      </w:pPr>
      <w:r w:rsidRPr="00762AAA">
        <w:rPr>
          <w:rFonts w:ascii="Arial" w:hAnsi="Arial" w:cs="Arial"/>
          <w:sz w:val="22"/>
          <w:szCs w:val="22"/>
        </w:rPr>
        <w:t xml:space="preserve">okres gwarancji wynoszący 5 lat – 40 punktów. </w:t>
      </w:r>
    </w:p>
    <w:p w14:paraId="549EBE29" w14:textId="77777777" w:rsidR="001B51B3" w:rsidRPr="00762AAA" w:rsidRDefault="00000000">
      <w:pPr>
        <w:ind w:left="1097" w:right="10" w:firstLine="0"/>
        <w:rPr>
          <w:rFonts w:ascii="Arial" w:hAnsi="Arial" w:cs="Arial"/>
          <w:sz w:val="22"/>
          <w:szCs w:val="22"/>
        </w:rPr>
      </w:pPr>
      <w:r w:rsidRPr="00762AAA">
        <w:rPr>
          <w:rFonts w:ascii="Arial" w:hAnsi="Arial" w:cs="Arial"/>
          <w:sz w:val="22"/>
          <w:szCs w:val="22"/>
          <w:u w:val="single" w:color="000000"/>
        </w:rPr>
        <w:lastRenderedPageBreak/>
        <w:t xml:space="preserve">Uwaga! </w:t>
      </w:r>
      <w:r w:rsidRPr="00762AAA">
        <w:rPr>
          <w:rFonts w:ascii="Arial" w:hAnsi="Arial" w:cs="Arial"/>
          <w:sz w:val="22"/>
          <w:szCs w:val="22"/>
        </w:rPr>
        <w:t xml:space="preserve">Zamawiający zastrzega, iż oferowany okres gwarancji nie może być krótszy niż 3 lata i dłuższy niż 5 lat. Wykonawca poda okres gwarancji w pełnych latach.  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 </w:t>
      </w:r>
    </w:p>
    <w:p w14:paraId="68F1FDB0" w14:textId="77777777" w:rsidR="001B51B3" w:rsidRPr="00762AAA" w:rsidRDefault="00000000">
      <w:pPr>
        <w:numPr>
          <w:ilvl w:val="0"/>
          <w:numId w:val="34"/>
        </w:numPr>
        <w:ind w:right="10" w:hanging="425"/>
        <w:rPr>
          <w:rFonts w:ascii="Arial" w:hAnsi="Arial" w:cs="Arial"/>
          <w:sz w:val="22"/>
          <w:szCs w:val="22"/>
        </w:rPr>
      </w:pPr>
      <w:r w:rsidRPr="00762AAA">
        <w:rPr>
          <w:rFonts w:ascii="Arial" w:hAnsi="Arial" w:cs="Arial"/>
          <w:sz w:val="22"/>
          <w:szCs w:val="22"/>
        </w:rPr>
        <w:t xml:space="preserve">Liczba punktów przyznana ofercie badanej jest sumą punktów otrzymanych w kryterium „cena” i punktów otrzymanych w kryterium „okres gwarancji”. </w:t>
      </w:r>
    </w:p>
    <w:p w14:paraId="269E3E21" w14:textId="77777777" w:rsidR="001B51B3" w:rsidRPr="00762AAA" w:rsidRDefault="00000000">
      <w:pPr>
        <w:numPr>
          <w:ilvl w:val="0"/>
          <w:numId w:val="34"/>
        </w:numPr>
        <w:ind w:right="10" w:hanging="425"/>
        <w:rPr>
          <w:rFonts w:ascii="Arial" w:hAnsi="Arial" w:cs="Arial"/>
          <w:sz w:val="22"/>
          <w:szCs w:val="22"/>
        </w:rPr>
      </w:pPr>
      <w:r w:rsidRPr="00762AAA">
        <w:rPr>
          <w:rFonts w:ascii="Arial" w:hAnsi="Arial" w:cs="Arial"/>
          <w:sz w:val="22"/>
          <w:szCs w:val="22"/>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1FC22EC3" w14:textId="77777777" w:rsidR="001B51B3" w:rsidRPr="00762AAA" w:rsidRDefault="00000000">
      <w:pPr>
        <w:numPr>
          <w:ilvl w:val="0"/>
          <w:numId w:val="34"/>
        </w:numPr>
        <w:ind w:right="10" w:hanging="425"/>
        <w:rPr>
          <w:rFonts w:ascii="Arial" w:hAnsi="Arial" w:cs="Arial"/>
          <w:sz w:val="22"/>
          <w:szCs w:val="22"/>
        </w:rPr>
      </w:pPr>
      <w:r w:rsidRPr="00762AAA">
        <w:rPr>
          <w:rFonts w:ascii="Arial" w:hAnsi="Arial" w:cs="Arial"/>
          <w:sz w:val="22"/>
          <w:szCs w:val="22"/>
        </w:rPr>
        <w:t xml:space="preserve">Zamawiający wybierze najkorzystniejszą ofertę, tj. z najwyższą liczbą punktów, spośród nieodrzuconych ofert. </w:t>
      </w:r>
    </w:p>
    <w:bookmarkEnd w:id="4"/>
    <w:p w14:paraId="7788C035" w14:textId="77777777" w:rsidR="001B51B3" w:rsidRPr="00762AAA" w:rsidRDefault="00000000">
      <w:pPr>
        <w:spacing w:after="52"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5442BB7F" w14:textId="77777777" w:rsidR="001B51B3" w:rsidRPr="00762AAA" w:rsidRDefault="00000000">
      <w:pPr>
        <w:pStyle w:val="Nagwek1"/>
        <w:ind w:left="660" w:hanging="533"/>
        <w:rPr>
          <w:rFonts w:ascii="Arial" w:hAnsi="Arial" w:cs="Arial"/>
          <w:sz w:val="22"/>
          <w:szCs w:val="22"/>
        </w:rPr>
      </w:pPr>
      <w:r w:rsidRPr="00762AAA">
        <w:rPr>
          <w:rFonts w:ascii="Arial" w:hAnsi="Arial" w:cs="Arial"/>
          <w:sz w:val="22"/>
          <w:szCs w:val="22"/>
          <w:u w:val="none"/>
        </w:rPr>
        <w:t xml:space="preserve">XIX. </w:t>
      </w:r>
      <w:r w:rsidRPr="00803365">
        <w:rPr>
          <w:rFonts w:ascii="Arial" w:hAnsi="Arial" w:cs="Arial"/>
          <w:b/>
          <w:bCs/>
          <w:sz w:val="22"/>
          <w:szCs w:val="22"/>
        </w:rPr>
        <w:t>PROJEKTOWANE POSTANOWIENIA UMOWY W SPRAWIE ZAMÓWIENIA PUBLICZNEGO,</w:t>
      </w:r>
      <w:r w:rsidRPr="00803365">
        <w:rPr>
          <w:rFonts w:ascii="Arial" w:hAnsi="Arial" w:cs="Arial"/>
          <w:b/>
          <w:bCs/>
          <w:sz w:val="22"/>
          <w:szCs w:val="22"/>
          <w:u w:val="none"/>
        </w:rPr>
        <w:t xml:space="preserve"> </w:t>
      </w:r>
      <w:r w:rsidRPr="00803365">
        <w:rPr>
          <w:rFonts w:ascii="Arial" w:hAnsi="Arial" w:cs="Arial"/>
          <w:b/>
          <w:bCs/>
          <w:sz w:val="22"/>
          <w:szCs w:val="22"/>
        </w:rPr>
        <w:t>KTÓRE ZOSTANĄ WPROWADZONE DO TREŚCI TEJ UMOWY</w:t>
      </w:r>
      <w:r w:rsidRPr="00762AAA">
        <w:rPr>
          <w:rFonts w:ascii="Arial" w:hAnsi="Arial" w:cs="Arial"/>
          <w:sz w:val="22"/>
          <w:szCs w:val="22"/>
          <w:u w:val="none"/>
        </w:rPr>
        <w:t xml:space="preserve"> </w:t>
      </w:r>
    </w:p>
    <w:p w14:paraId="1F1FD5EC" w14:textId="77777777" w:rsidR="001B51B3" w:rsidRPr="00762AAA" w:rsidRDefault="00000000">
      <w:pPr>
        <w:spacing w:after="1" w:line="290" w:lineRule="auto"/>
        <w:ind w:left="657" w:right="-13" w:firstLine="0"/>
        <w:jc w:val="left"/>
        <w:rPr>
          <w:rFonts w:ascii="Arial" w:hAnsi="Arial" w:cs="Arial"/>
          <w:sz w:val="22"/>
          <w:szCs w:val="22"/>
        </w:rPr>
      </w:pPr>
      <w:r w:rsidRPr="00762AAA">
        <w:rPr>
          <w:rFonts w:ascii="Arial" w:hAnsi="Arial" w:cs="Arial"/>
          <w:sz w:val="22"/>
          <w:szCs w:val="22"/>
        </w:rPr>
        <w:t xml:space="preserve">Do SWZ dołączony jest projekt umowy stanowiący jej integralną część, będący załącznikiem nr 10 do SWZ, w którym Zamawiający przewidział wszystkie istotne dla stron postanowienia oraz przyszłe zobowiązania Wykonawcy i Zamawiającego. </w:t>
      </w:r>
    </w:p>
    <w:p w14:paraId="235E8FF5" w14:textId="77777777" w:rsidR="001B51B3" w:rsidRPr="00762AAA" w:rsidRDefault="00000000">
      <w:pPr>
        <w:spacing w:after="50"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7DC57FF1" w14:textId="77777777" w:rsidR="001B51B3" w:rsidRPr="00803365" w:rsidRDefault="00000000">
      <w:pPr>
        <w:pStyle w:val="Nagwek1"/>
        <w:ind w:left="137"/>
        <w:rPr>
          <w:rFonts w:ascii="Arial" w:hAnsi="Arial" w:cs="Arial"/>
          <w:b/>
          <w:bCs/>
          <w:sz w:val="22"/>
          <w:szCs w:val="22"/>
        </w:rPr>
      </w:pPr>
      <w:r w:rsidRPr="00803365">
        <w:rPr>
          <w:rFonts w:ascii="Arial" w:hAnsi="Arial" w:cs="Arial"/>
          <w:b/>
          <w:bCs/>
          <w:sz w:val="22"/>
          <w:szCs w:val="22"/>
          <w:u w:val="none"/>
        </w:rPr>
        <w:t xml:space="preserve">XX. </w:t>
      </w:r>
      <w:r w:rsidRPr="00803365">
        <w:rPr>
          <w:rFonts w:ascii="Arial" w:hAnsi="Arial" w:cs="Arial"/>
          <w:b/>
          <w:bCs/>
          <w:sz w:val="22"/>
          <w:szCs w:val="22"/>
        </w:rPr>
        <w:t>INFORMACJE DOTYCZĄCE ZABEZPIECZENIA NALEŻYTEGO WYKONANIA UMOWY</w:t>
      </w:r>
      <w:r w:rsidRPr="00803365">
        <w:rPr>
          <w:rFonts w:ascii="Arial" w:hAnsi="Arial" w:cs="Arial"/>
          <w:b/>
          <w:bCs/>
          <w:sz w:val="22"/>
          <w:szCs w:val="22"/>
          <w:u w:val="none"/>
        </w:rPr>
        <w:t xml:space="preserve"> </w:t>
      </w:r>
    </w:p>
    <w:p w14:paraId="1CCA4DDE"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Zamawiający będzie żądać od Wykonawcy, którego oferta została wybrana jako najkorzystniejsza, wniesienia zabezpieczenia należytego wykonania umowy w wysokości 5 % ceny całkowitej podanej w ofercie. </w:t>
      </w:r>
    </w:p>
    <w:p w14:paraId="181A074E"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listopada 2000 r. o utworzeniu Polskiej Agencji Rozwoju Przedsiębiorczości (Dz. U. z 2025 r., poz. 98). </w:t>
      </w:r>
    </w:p>
    <w:p w14:paraId="39970404"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Wykonawca wniesie zabezpieczenie należytego wykonania umowy przed podpisaniem umowy, najpóźniej w dniu podpisania umowy. </w:t>
      </w:r>
    </w:p>
    <w:p w14:paraId="7181EEA2"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wnoszone w pieniądzu Wykonawca wpłaca przelewem na rachunek bankowy Zamawiającego. </w:t>
      </w:r>
    </w:p>
    <w:p w14:paraId="20ACAD3F"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wniesione w pieniądzu Zamawiający przechowuje na oprocentowanym rachunku bankowym. </w:t>
      </w:r>
    </w:p>
    <w:p w14:paraId="1B7F0F0C"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służy do pokrycia roszczeń z tytułu niewykonania lub nienależytego wykonania umowy. </w:t>
      </w:r>
    </w:p>
    <w:p w14:paraId="74710BEF" w14:textId="77777777" w:rsidR="001B51B3" w:rsidRPr="00762AAA" w:rsidRDefault="00000000">
      <w:pPr>
        <w:numPr>
          <w:ilvl w:val="0"/>
          <w:numId w:val="35"/>
        </w:numPr>
        <w:ind w:right="10" w:hanging="283"/>
        <w:rPr>
          <w:rFonts w:ascii="Arial" w:hAnsi="Arial" w:cs="Arial"/>
          <w:sz w:val="22"/>
          <w:szCs w:val="22"/>
        </w:rPr>
      </w:pPr>
      <w:r w:rsidRPr="00762AAA">
        <w:rPr>
          <w:rFonts w:ascii="Arial" w:hAnsi="Arial" w:cs="Arial"/>
          <w:sz w:val="22"/>
          <w:szCs w:val="22"/>
        </w:rPr>
        <w:t xml:space="preserve">Zabezpieczenie należytego wykonania umowy wnoszone w postaci poręczenia lub gwarancji musi zawierać zobowiązanie Gwaranta lub Poręczyciela do </w:t>
      </w:r>
      <w:proofErr w:type="gramStart"/>
      <w:r w:rsidRPr="00762AAA">
        <w:rPr>
          <w:rFonts w:ascii="Arial" w:hAnsi="Arial" w:cs="Arial"/>
          <w:sz w:val="22"/>
          <w:szCs w:val="22"/>
        </w:rPr>
        <w:t>nieodwołalnego  i</w:t>
      </w:r>
      <w:proofErr w:type="gramEnd"/>
      <w:r w:rsidRPr="00762AAA">
        <w:rPr>
          <w:rFonts w:ascii="Arial" w:hAnsi="Arial" w:cs="Arial"/>
          <w:sz w:val="22"/>
          <w:szCs w:val="22"/>
        </w:rPr>
        <w:t xml:space="preserve"> </w:t>
      </w:r>
      <w:r w:rsidRPr="00762AAA">
        <w:rPr>
          <w:rFonts w:ascii="Arial" w:hAnsi="Arial" w:cs="Arial"/>
          <w:sz w:val="22"/>
          <w:szCs w:val="22"/>
        </w:rPr>
        <w:lastRenderedPageBreak/>
        <w:t xml:space="preserve">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 </w:t>
      </w:r>
    </w:p>
    <w:p w14:paraId="2FE3C217" w14:textId="77777777" w:rsidR="001B51B3" w:rsidRPr="00762AAA" w:rsidRDefault="00000000">
      <w:pPr>
        <w:spacing w:after="52"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4F99C658" w14:textId="77777777" w:rsidR="001B51B3" w:rsidRPr="00803365" w:rsidRDefault="00000000">
      <w:pPr>
        <w:pStyle w:val="Nagwek1"/>
        <w:ind w:left="660" w:hanging="533"/>
        <w:rPr>
          <w:rFonts w:ascii="Arial" w:hAnsi="Arial" w:cs="Arial"/>
          <w:b/>
          <w:bCs/>
          <w:sz w:val="22"/>
          <w:szCs w:val="22"/>
        </w:rPr>
      </w:pPr>
      <w:r w:rsidRPr="00803365">
        <w:rPr>
          <w:rFonts w:ascii="Arial" w:hAnsi="Arial" w:cs="Arial"/>
          <w:b/>
          <w:bCs/>
          <w:sz w:val="22"/>
          <w:szCs w:val="22"/>
          <w:u w:val="none"/>
        </w:rPr>
        <w:t xml:space="preserve">XXI. </w:t>
      </w:r>
      <w:r w:rsidRPr="00803365">
        <w:rPr>
          <w:rFonts w:ascii="Arial" w:hAnsi="Arial" w:cs="Arial"/>
          <w:b/>
          <w:bCs/>
          <w:sz w:val="22"/>
          <w:szCs w:val="22"/>
        </w:rPr>
        <w:t>INFORMACJE O FORMALNOŚCIACH, JAKIE MUSZĄ ZOSTAĆ DOPEŁNIONE PO WYBORZE</w:t>
      </w:r>
      <w:r w:rsidRPr="00803365">
        <w:rPr>
          <w:rFonts w:ascii="Arial" w:hAnsi="Arial" w:cs="Arial"/>
          <w:b/>
          <w:bCs/>
          <w:sz w:val="22"/>
          <w:szCs w:val="22"/>
          <w:u w:val="none"/>
        </w:rPr>
        <w:t xml:space="preserve"> </w:t>
      </w:r>
      <w:r w:rsidRPr="00803365">
        <w:rPr>
          <w:rFonts w:ascii="Arial" w:hAnsi="Arial" w:cs="Arial"/>
          <w:b/>
          <w:bCs/>
          <w:sz w:val="22"/>
          <w:szCs w:val="22"/>
        </w:rPr>
        <w:t>OFERTY W CELU ZAWARCIA UMOWY W SPRAWIE ZAMÓWIENIA PUBLICZNEGO</w:t>
      </w:r>
      <w:r w:rsidRPr="00803365">
        <w:rPr>
          <w:rFonts w:ascii="Arial" w:hAnsi="Arial" w:cs="Arial"/>
          <w:b/>
          <w:bCs/>
          <w:sz w:val="22"/>
          <w:szCs w:val="22"/>
          <w:u w:val="none"/>
        </w:rPr>
        <w:t xml:space="preserve"> </w:t>
      </w:r>
    </w:p>
    <w:p w14:paraId="595AFD93" w14:textId="77777777" w:rsidR="001B51B3" w:rsidRPr="00762AAA" w:rsidRDefault="00000000">
      <w:pPr>
        <w:numPr>
          <w:ilvl w:val="0"/>
          <w:numId w:val="36"/>
        </w:numPr>
        <w:ind w:right="10" w:hanging="425"/>
        <w:rPr>
          <w:rFonts w:ascii="Arial" w:hAnsi="Arial" w:cs="Arial"/>
          <w:sz w:val="22"/>
          <w:szCs w:val="22"/>
        </w:rPr>
      </w:pPr>
      <w:r w:rsidRPr="00762AAA">
        <w:rPr>
          <w:rFonts w:ascii="Arial" w:hAnsi="Arial" w:cs="Arial"/>
          <w:sz w:val="22"/>
          <w:szCs w:val="22"/>
        </w:rPr>
        <w:t xml:space="preserve">Wykonawca przed podpisaniem umowy dostarczy Zamawiającemu: </w:t>
      </w:r>
    </w:p>
    <w:p w14:paraId="12BEE7EB" w14:textId="77777777" w:rsidR="001B51B3" w:rsidRPr="00762AAA" w:rsidRDefault="00000000">
      <w:pPr>
        <w:numPr>
          <w:ilvl w:val="1"/>
          <w:numId w:val="36"/>
        </w:numPr>
        <w:ind w:right="10" w:hanging="425"/>
        <w:rPr>
          <w:rFonts w:ascii="Arial" w:hAnsi="Arial" w:cs="Arial"/>
          <w:sz w:val="22"/>
          <w:szCs w:val="22"/>
        </w:rPr>
      </w:pPr>
      <w:r w:rsidRPr="00762AAA">
        <w:rPr>
          <w:rFonts w:ascii="Arial" w:hAnsi="Arial" w:cs="Arial"/>
          <w:sz w:val="22"/>
          <w:szCs w:val="22"/>
        </w:rPr>
        <w:t xml:space="preserve">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 </w:t>
      </w:r>
    </w:p>
    <w:p w14:paraId="40D3CAFC" w14:textId="77777777" w:rsidR="001B51B3" w:rsidRPr="00762AAA" w:rsidRDefault="00000000">
      <w:pPr>
        <w:numPr>
          <w:ilvl w:val="1"/>
          <w:numId w:val="36"/>
        </w:numPr>
        <w:ind w:right="10" w:hanging="425"/>
        <w:rPr>
          <w:rFonts w:ascii="Arial" w:hAnsi="Arial" w:cs="Arial"/>
          <w:sz w:val="22"/>
          <w:szCs w:val="22"/>
        </w:rPr>
      </w:pPr>
      <w:r w:rsidRPr="00762AAA">
        <w:rPr>
          <w:rFonts w:ascii="Arial" w:hAnsi="Arial" w:cs="Arial"/>
          <w:sz w:val="22"/>
          <w:szCs w:val="22"/>
        </w:rPr>
        <w:t xml:space="preserve">informację o zastosowanej stawce podatku VAT,  </w:t>
      </w:r>
    </w:p>
    <w:p w14:paraId="181EEA42" w14:textId="77777777" w:rsidR="001B51B3" w:rsidRPr="00762AAA" w:rsidRDefault="00000000">
      <w:pPr>
        <w:numPr>
          <w:ilvl w:val="1"/>
          <w:numId w:val="36"/>
        </w:numPr>
        <w:ind w:right="10" w:hanging="425"/>
        <w:rPr>
          <w:rFonts w:ascii="Arial" w:hAnsi="Arial" w:cs="Arial"/>
          <w:sz w:val="22"/>
          <w:szCs w:val="22"/>
        </w:rPr>
      </w:pPr>
      <w:r w:rsidRPr="00762AAA">
        <w:rPr>
          <w:rFonts w:ascii="Arial" w:hAnsi="Arial" w:cs="Arial"/>
          <w:sz w:val="22"/>
          <w:szCs w:val="22"/>
        </w:rPr>
        <w:t xml:space="preserve">dane kontaktowe (imię i nazwisko, nr telefonu, adres e-mail, adres korespondencyjny) do osób wyznaczonych do kontaktów z zamawiającym, w tym kierownika budowy), </w:t>
      </w:r>
    </w:p>
    <w:p w14:paraId="750DAF1B" w14:textId="77777777" w:rsidR="001B51B3" w:rsidRPr="00ED653A" w:rsidRDefault="00000000">
      <w:pPr>
        <w:numPr>
          <w:ilvl w:val="1"/>
          <w:numId w:val="36"/>
        </w:numPr>
        <w:ind w:right="10" w:hanging="425"/>
        <w:rPr>
          <w:rFonts w:ascii="Arial" w:hAnsi="Arial" w:cs="Arial"/>
          <w:color w:val="auto"/>
          <w:sz w:val="22"/>
          <w:szCs w:val="22"/>
        </w:rPr>
      </w:pPr>
      <w:r w:rsidRPr="00ED653A">
        <w:rPr>
          <w:rFonts w:ascii="Arial" w:hAnsi="Arial" w:cs="Arial"/>
          <w:color w:val="auto"/>
          <w:sz w:val="22"/>
          <w:szCs w:val="22"/>
        </w:rPr>
        <w:t xml:space="preserve">dokumenty dotyczące kierownika budowy i kierowników robót – osoby wskazane w złożonym przez Wykonawcę wykazie osób skierowanych do realizacji zamówienia: dokumenty wskazujące na posiadanie wymaganych uprawnień budowlanych, o których mowa w dziale VII ust. 1 pkt 4 lit. b SWZ i zaświadczenie o przynależności do Okręgowej Izby Inżynierów Budownictwa, </w:t>
      </w:r>
    </w:p>
    <w:p w14:paraId="29038370" w14:textId="77777777" w:rsidR="001B51B3" w:rsidRPr="00ED653A" w:rsidRDefault="00000000">
      <w:pPr>
        <w:numPr>
          <w:ilvl w:val="1"/>
          <w:numId w:val="36"/>
        </w:numPr>
        <w:ind w:right="10" w:hanging="425"/>
        <w:rPr>
          <w:rFonts w:ascii="Arial" w:hAnsi="Arial" w:cs="Arial"/>
          <w:color w:val="auto"/>
          <w:sz w:val="22"/>
          <w:szCs w:val="22"/>
        </w:rPr>
      </w:pPr>
      <w:r w:rsidRPr="00ED653A">
        <w:rPr>
          <w:rFonts w:ascii="Arial" w:hAnsi="Arial" w:cs="Arial"/>
          <w:color w:val="auto"/>
          <w:sz w:val="22"/>
          <w:szCs w:val="22"/>
        </w:rPr>
        <w:t xml:space="preserve">zabezpieczenie należytego wykonania umowy, o którym mowa w dziale XX SWZ, </w:t>
      </w:r>
    </w:p>
    <w:p w14:paraId="06D6376F" w14:textId="77777777" w:rsidR="001B51B3" w:rsidRPr="00762AAA" w:rsidRDefault="00000000">
      <w:pPr>
        <w:numPr>
          <w:ilvl w:val="1"/>
          <w:numId w:val="36"/>
        </w:numPr>
        <w:ind w:right="10" w:hanging="425"/>
        <w:rPr>
          <w:rFonts w:ascii="Arial" w:hAnsi="Arial" w:cs="Arial"/>
          <w:sz w:val="22"/>
          <w:szCs w:val="22"/>
        </w:rPr>
      </w:pPr>
      <w:r w:rsidRPr="00762AAA">
        <w:rPr>
          <w:rFonts w:ascii="Arial" w:hAnsi="Arial" w:cs="Arial"/>
          <w:sz w:val="22"/>
          <w:szCs w:val="22"/>
        </w:rPr>
        <w:t xml:space="preserve">dokument potwierdzający posiadanie ubezpieczenia od odpowiedzialności cywilnej w zakresie zgodnym z przedmiotem zamówienia, na kwotę nie mniejszą niż zaoferowana cena ofertowa,  </w:t>
      </w:r>
    </w:p>
    <w:p w14:paraId="63194556" w14:textId="77777777" w:rsidR="001B51B3" w:rsidRPr="00762AAA" w:rsidRDefault="00000000">
      <w:pPr>
        <w:numPr>
          <w:ilvl w:val="1"/>
          <w:numId w:val="36"/>
        </w:numPr>
        <w:ind w:right="10" w:hanging="425"/>
        <w:rPr>
          <w:rFonts w:ascii="Arial" w:hAnsi="Arial" w:cs="Arial"/>
          <w:sz w:val="22"/>
          <w:szCs w:val="22"/>
        </w:rPr>
      </w:pPr>
      <w:r w:rsidRPr="00762AAA">
        <w:rPr>
          <w:rFonts w:ascii="Arial" w:hAnsi="Arial" w:cs="Arial"/>
          <w:sz w:val="22"/>
          <w:szCs w:val="22"/>
        </w:rPr>
        <w:t xml:space="preserve">adres mailowy do korespondencji z Wykonawcą. </w:t>
      </w:r>
    </w:p>
    <w:p w14:paraId="5B85CDEE" w14:textId="77777777" w:rsidR="001B51B3" w:rsidRPr="00762AAA" w:rsidRDefault="00000000">
      <w:pPr>
        <w:numPr>
          <w:ilvl w:val="0"/>
          <w:numId w:val="36"/>
        </w:numPr>
        <w:ind w:right="10" w:hanging="425"/>
        <w:rPr>
          <w:rFonts w:ascii="Arial" w:hAnsi="Arial" w:cs="Arial"/>
          <w:sz w:val="22"/>
          <w:szCs w:val="22"/>
        </w:rPr>
      </w:pPr>
      <w:r w:rsidRPr="00762AAA">
        <w:rPr>
          <w:rFonts w:ascii="Arial" w:hAnsi="Arial" w:cs="Arial"/>
          <w:sz w:val="22"/>
          <w:szCs w:val="22"/>
        </w:rPr>
        <w:t xml:space="preserve">Zamawiający zawiera umowę w sprawie zamówienia publicznego w terminie nie krótszym niż 5 dni od dnia przesłania zawiadomienia o wyborze najkorzystniejszej oferty. </w:t>
      </w:r>
    </w:p>
    <w:p w14:paraId="373A0D8F" w14:textId="4179371A" w:rsidR="001B51B3" w:rsidRPr="00762AAA" w:rsidRDefault="00000000">
      <w:pPr>
        <w:numPr>
          <w:ilvl w:val="0"/>
          <w:numId w:val="36"/>
        </w:numPr>
        <w:ind w:right="10" w:hanging="425"/>
        <w:rPr>
          <w:rFonts w:ascii="Arial" w:hAnsi="Arial" w:cs="Arial"/>
          <w:sz w:val="22"/>
          <w:szCs w:val="22"/>
        </w:rPr>
      </w:pPr>
      <w:r w:rsidRPr="00762AAA">
        <w:rPr>
          <w:rFonts w:ascii="Arial" w:hAnsi="Arial" w:cs="Arial"/>
          <w:sz w:val="22"/>
          <w:szCs w:val="22"/>
        </w:rPr>
        <w:t xml:space="preserve">Zamawiający może zawrzeć umowę w sprawie zamówienia publicznego przed upływem terminu, o którym mowa w ust. 2, jeżeli w postępowaniu o udzielenie zamówienia prowadzonym w trybie podstawowym złożono tylko jedną ofertę. </w:t>
      </w:r>
    </w:p>
    <w:p w14:paraId="49270895" w14:textId="77777777" w:rsidR="001B51B3" w:rsidRPr="00762AAA" w:rsidRDefault="00000000">
      <w:pPr>
        <w:numPr>
          <w:ilvl w:val="0"/>
          <w:numId w:val="36"/>
        </w:numPr>
        <w:ind w:right="10" w:hanging="425"/>
        <w:rPr>
          <w:rFonts w:ascii="Arial" w:hAnsi="Arial" w:cs="Arial"/>
          <w:sz w:val="22"/>
          <w:szCs w:val="22"/>
        </w:rPr>
      </w:pPr>
      <w:r w:rsidRPr="00762AAA">
        <w:rPr>
          <w:rFonts w:ascii="Arial" w:hAnsi="Arial" w:cs="Arial"/>
          <w:sz w:val="22"/>
          <w:szCs w:val="22"/>
        </w:rPr>
        <w:t xml:space="preserve">Wykonawca będzie zobowiązany do podpisania umowy w miejscu i terminie wskazanym przez Zamawiającego. </w:t>
      </w:r>
    </w:p>
    <w:p w14:paraId="7981099A" w14:textId="77777777" w:rsidR="001B51B3" w:rsidRPr="00762AAA" w:rsidRDefault="00000000">
      <w:pPr>
        <w:spacing w:after="52" w:line="259" w:lineRule="auto"/>
        <w:ind w:left="1097" w:right="0" w:firstLine="0"/>
        <w:jc w:val="left"/>
        <w:rPr>
          <w:rFonts w:ascii="Arial" w:hAnsi="Arial" w:cs="Arial"/>
          <w:sz w:val="22"/>
          <w:szCs w:val="22"/>
        </w:rPr>
      </w:pPr>
      <w:r w:rsidRPr="00762AAA">
        <w:rPr>
          <w:rFonts w:ascii="Arial" w:hAnsi="Arial" w:cs="Arial"/>
          <w:sz w:val="22"/>
          <w:szCs w:val="22"/>
        </w:rPr>
        <w:t xml:space="preserve"> </w:t>
      </w:r>
    </w:p>
    <w:p w14:paraId="665A521A" w14:textId="77777777" w:rsidR="001B51B3" w:rsidRPr="00803365" w:rsidRDefault="00000000" w:rsidP="00982456">
      <w:pPr>
        <w:spacing w:after="28" w:line="259" w:lineRule="auto"/>
        <w:ind w:left="709" w:right="0" w:hanging="582"/>
        <w:rPr>
          <w:rFonts w:ascii="Arial" w:hAnsi="Arial" w:cs="Arial"/>
          <w:b/>
          <w:bCs/>
          <w:sz w:val="22"/>
          <w:szCs w:val="22"/>
        </w:rPr>
      </w:pPr>
      <w:r w:rsidRPr="00803365">
        <w:rPr>
          <w:rFonts w:ascii="Arial" w:hAnsi="Arial" w:cs="Arial"/>
          <w:b/>
          <w:bCs/>
          <w:sz w:val="22"/>
          <w:szCs w:val="22"/>
        </w:rPr>
        <w:t xml:space="preserve">XXII. </w:t>
      </w:r>
      <w:r w:rsidRPr="00803365">
        <w:rPr>
          <w:rFonts w:ascii="Arial" w:hAnsi="Arial" w:cs="Arial"/>
          <w:b/>
          <w:bCs/>
          <w:sz w:val="22"/>
          <w:szCs w:val="22"/>
          <w:u w:val="single" w:color="000000"/>
        </w:rPr>
        <w:t>POUCZENIE O ŚRODKACH OCHRONY PRAWNEJ PRZYSŁUGUJĄCYCH WYKONAWCY.</w:t>
      </w:r>
      <w:r w:rsidRPr="00803365">
        <w:rPr>
          <w:rFonts w:ascii="Arial" w:hAnsi="Arial" w:cs="Arial"/>
          <w:b/>
          <w:bCs/>
          <w:sz w:val="22"/>
          <w:szCs w:val="22"/>
        </w:rPr>
        <w:t xml:space="preserve"> </w:t>
      </w:r>
    </w:p>
    <w:p w14:paraId="320CA4B6"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Środki ochrony prawnej przysługujące wykonawcy reguluje dział IX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Zamawiający przedstawia poniżej najistotniejsze informacje. </w:t>
      </w:r>
    </w:p>
    <w:p w14:paraId="2A1797DC"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Środki ochrony prawnej określone w niniejszym dziale przysługują wykonawcy oraz innemu podmiotowi, jeżeli ma lub miał interes w uzyskaniu zamówienia oraz poniósł </w:t>
      </w:r>
      <w:r w:rsidRPr="00762AAA">
        <w:rPr>
          <w:rFonts w:ascii="Arial" w:hAnsi="Arial" w:cs="Arial"/>
          <w:sz w:val="22"/>
          <w:szCs w:val="22"/>
        </w:rPr>
        <w:lastRenderedPageBreak/>
        <w:t xml:space="preserve">lub może ponieść szkodę w wyniku naruszenia przez zamawiającego przepisów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6629A02C"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oraz Rzecznikowi Małych i Średnich Przedsiębiorców. </w:t>
      </w:r>
    </w:p>
    <w:p w14:paraId="65F29C3D"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Odwołanie przysługuje na: </w:t>
      </w:r>
    </w:p>
    <w:p w14:paraId="2760AB5A" w14:textId="77777777" w:rsidR="001B51B3" w:rsidRPr="00762AAA" w:rsidRDefault="00000000">
      <w:pPr>
        <w:numPr>
          <w:ilvl w:val="1"/>
          <w:numId w:val="37"/>
        </w:numPr>
        <w:ind w:left="1383" w:right="10" w:hanging="286"/>
        <w:rPr>
          <w:rFonts w:ascii="Arial" w:hAnsi="Arial" w:cs="Arial"/>
          <w:sz w:val="22"/>
          <w:szCs w:val="22"/>
        </w:rPr>
      </w:pPr>
      <w:r w:rsidRPr="00762AAA">
        <w:rPr>
          <w:rFonts w:ascii="Arial" w:hAnsi="Arial" w:cs="Arial"/>
          <w:sz w:val="22"/>
          <w:szCs w:val="22"/>
        </w:rPr>
        <w:t xml:space="preserve">niezgodną z przepisami ustawy czynność zamawiającego, podjętą w postępowaniu o udzielenie zamówienia, w tym na projektowane postanowienie umowy, </w:t>
      </w:r>
    </w:p>
    <w:p w14:paraId="429A5158" w14:textId="77777777" w:rsidR="001B51B3" w:rsidRPr="00762AAA" w:rsidRDefault="00000000">
      <w:pPr>
        <w:numPr>
          <w:ilvl w:val="1"/>
          <w:numId w:val="37"/>
        </w:numPr>
        <w:ind w:left="1383" w:right="10" w:hanging="286"/>
        <w:rPr>
          <w:rFonts w:ascii="Arial" w:hAnsi="Arial" w:cs="Arial"/>
          <w:sz w:val="22"/>
          <w:szCs w:val="22"/>
        </w:rPr>
      </w:pPr>
      <w:r w:rsidRPr="00762AAA">
        <w:rPr>
          <w:rFonts w:ascii="Arial" w:hAnsi="Arial" w:cs="Arial"/>
          <w:sz w:val="22"/>
          <w:szCs w:val="22"/>
        </w:rPr>
        <w:t xml:space="preserve">zaniechanie czynności w postępowaniu o udzielenie zamówienia do której zamawiający był obowiązany na podstawie ustawy </w:t>
      </w:r>
      <w:proofErr w:type="spellStart"/>
      <w:r w:rsidRPr="00762AAA">
        <w:rPr>
          <w:rFonts w:ascii="Arial" w:hAnsi="Arial" w:cs="Arial"/>
          <w:sz w:val="22"/>
          <w:szCs w:val="22"/>
        </w:rPr>
        <w:t>Pzp</w:t>
      </w:r>
      <w:proofErr w:type="spellEnd"/>
      <w:r w:rsidRPr="00762AAA">
        <w:rPr>
          <w:rFonts w:ascii="Arial" w:hAnsi="Arial" w:cs="Arial"/>
          <w:sz w:val="22"/>
          <w:szCs w:val="22"/>
        </w:rPr>
        <w:t xml:space="preserve">. </w:t>
      </w:r>
    </w:p>
    <w:p w14:paraId="352F78E8"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Odwołanie wnosi się do Prezesa Izby.  </w:t>
      </w:r>
    </w:p>
    <w:p w14:paraId="793E313F"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1F43D57"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Odwołanie wobec treści ogłoszenia lub treści dokumentów zamówienia wnosi się w terminie 5 dni od dnia zamieszczenia ogłoszenia w Biuletynie Zamówień Publicznych lub dokumentów zamówienia na stronie internetowej. </w:t>
      </w:r>
    </w:p>
    <w:p w14:paraId="71E20B65"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Odwołanie wnosi się w terminie: </w:t>
      </w:r>
    </w:p>
    <w:p w14:paraId="07DC04E6" w14:textId="77777777" w:rsidR="001B51B3" w:rsidRPr="00762AAA" w:rsidRDefault="00000000">
      <w:pPr>
        <w:numPr>
          <w:ilvl w:val="1"/>
          <w:numId w:val="37"/>
        </w:numPr>
        <w:ind w:left="1383" w:right="10" w:hanging="286"/>
        <w:rPr>
          <w:rFonts w:ascii="Arial" w:hAnsi="Arial" w:cs="Arial"/>
          <w:sz w:val="22"/>
          <w:szCs w:val="22"/>
        </w:rPr>
      </w:pPr>
      <w:r w:rsidRPr="00762AAA">
        <w:rPr>
          <w:rFonts w:ascii="Arial" w:hAnsi="Arial" w:cs="Arial"/>
          <w:sz w:val="22"/>
          <w:szCs w:val="22"/>
        </w:rPr>
        <w:t xml:space="preserve">5 dni od dnia przekazania informacji o czynności zamawiającego stanowiącej podstawę jego wniesienia, jeżeli informacja została przekazana przy użyciu środków komunikacji elektronicznej, </w:t>
      </w:r>
    </w:p>
    <w:p w14:paraId="1EB4B1EA" w14:textId="77777777" w:rsidR="001B51B3" w:rsidRPr="00762AAA" w:rsidRDefault="00000000">
      <w:pPr>
        <w:numPr>
          <w:ilvl w:val="1"/>
          <w:numId w:val="37"/>
        </w:numPr>
        <w:ind w:left="1383" w:right="10" w:hanging="286"/>
        <w:rPr>
          <w:rFonts w:ascii="Arial" w:hAnsi="Arial" w:cs="Arial"/>
          <w:sz w:val="22"/>
          <w:szCs w:val="22"/>
        </w:rPr>
      </w:pPr>
      <w:r w:rsidRPr="00762AAA">
        <w:rPr>
          <w:rFonts w:ascii="Arial" w:hAnsi="Arial" w:cs="Arial"/>
          <w:sz w:val="22"/>
          <w:szCs w:val="22"/>
        </w:rPr>
        <w:t xml:space="preserve">10 dni od dnia przekazania informacji o czynności zamawiającego stanowiącej podstawę jego wniesienia, jeżeli informacja została przekazana w sposób inny niż określony w pkt 1. </w:t>
      </w:r>
    </w:p>
    <w:p w14:paraId="151A26FE" w14:textId="77777777" w:rsidR="001B51B3" w:rsidRPr="00762AAA" w:rsidRDefault="00000000">
      <w:pPr>
        <w:numPr>
          <w:ilvl w:val="0"/>
          <w:numId w:val="37"/>
        </w:numPr>
        <w:ind w:right="10" w:hanging="425"/>
        <w:rPr>
          <w:rFonts w:ascii="Arial" w:hAnsi="Arial" w:cs="Arial"/>
          <w:sz w:val="22"/>
          <w:szCs w:val="22"/>
        </w:rPr>
      </w:pPr>
      <w:r w:rsidRPr="00762AAA">
        <w:rPr>
          <w:rFonts w:ascii="Arial" w:hAnsi="Arial" w:cs="Arial"/>
          <w:sz w:val="22"/>
          <w:szCs w:val="22"/>
        </w:rPr>
        <w:t xml:space="preserve">Odwołanie w przypadkach innych niż określone w ust. 7 i 8 wnosi się w terminie 5 dni od dnia, w którym powzięto lub przy zachowaniu należytej staranności można było powziąć wiadomość o okolicznościach stanowiących podstawę jego wniesienia. </w:t>
      </w:r>
    </w:p>
    <w:p w14:paraId="27568E9B" w14:textId="77777777" w:rsidR="001B51B3" w:rsidRPr="00762AAA" w:rsidRDefault="00000000">
      <w:pPr>
        <w:spacing w:after="49" w:line="259" w:lineRule="auto"/>
        <w:ind w:left="389" w:right="0" w:firstLine="0"/>
        <w:jc w:val="left"/>
        <w:rPr>
          <w:rFonts w:ascii="Arial" w:hAnsi="Arial" w:cs="Arial"/>
          <w:sz w:val="22"/>
          <w:szCs w:val="22"/>
        </w:rPr>
      </w:pPr>
      <w:r w:rsidRPr="00762AAA">
        <w:rPr>
          <w:rFonts w:ascii="Arial" w:hAnsi="Arial" w:cs="Arial"/>
          <w:sz w:val="22"/>
          <w:szCs w:val="22"/>
        </w:rPr>
        <w:t xml:space="preserve"> </w:t>
      </w:r>
    </w:p>
    <w:p w14:paraId="3EA989DB" w14:textId="77777777" w:rsidR="00803365" w:rsidRDefault="00000000" w:rsidP="00982456">
      <w:pPr>
        <w:spacing w:after="0" w:line="276" w:lineRule="auto"/>
        <w:ind w:left="567" w:hanging="567"/>
        <w:rPr>
          <w:rFonts w:ascii="Arial" w:hAnsi="Arial" w:cs="Arial"/>
          <w:b/>
          <w:u w:val="single"/>
        </w:rPr>
      </w:pPr>
      <w:r w:rsidRPr="00803365">
        <w:rPr>
          <w:rFonts w:ascii="Arial" w:hAnsi="Arial" w:cs="Arial"/>
          <w:b/>
          <w:bCs/>
          <w:sz w:val="22"/>
          <w:szCs w:val="22"/>
        </w:rPr>
        <w:t>XXIII</w:t>
      </w:r>
      <w:r w:rsidRPr="00762AAA">
        <w:rPr>
          <w:rFonts w:ascii="Arial" w:hAnsi="Arial" w:cs="Arial"/>
          <w:sz w:val="22"/>
          <w:szCs w:val="22"/>
        </w:rPr>
        <w:t xml:space="preserve">. </w:t>
      </w:r>
      <w:r w:rsidR="00803365" w:rsidRPr="00982456">
        <w:rPr>
          <w:rFonts w:ascii="Arial" w:hAnsi="Arial" w:cs="Arial"/>
          <w:b/>
          <w:u w:val="single"/>
        </w:rPr>
        <w:t>K</w:t>
      </w:r>
      <w:r w:rsidR="00982456">
        <w:rPr>
          <w:rFonts w:ascii="Arial" w:hAnsi="Arial" w:cs="Arial"/>
          <w:b/>
          <w:u w:val="single"/>
        </w:rPr>
        <w:t>LAUZULA INFORMACYJNA Z ART. 13 RODO DO ZASTOSOWANIA PRZEZ ZAMAWIAJĄCYCH W CELU ZWIĄZANYM Z POSTĘPOWANIEM O UDZIELENIE ZAMÓWIENIA PUBLICZNEGO.</w:t>
      </w:r>
    </w:p>
    <w:p w14:paraId="091A5D38" w14:textId="77777777" w:rsidR="00982456" w:rsidRPr="00982456" w:rsidRDefault="00982456">
      <w:pPr>
        <w:numPr>
          <w:ilvl w:val="0"/>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iż:</w:t>
      </w:r>
    </w:p>
    <w:p w14:paraId="5376EBD5" w14:textId="77777777" w:rsidR="00982456" w:rsidRPr="00982456" w:rsidRDefault="00982456">
      <w:pPr>
        <w:numPr>
          <w:ilvl w:val="1"/>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Administratorem Państwa danych osobowych jest: Wójt Gminy Kłoczew, z adresem i siedzibą Urząd Gminy Kłoczew, ul. Długa 67, 08-550 Kłoczew.</w:t>
      </w:r>
    </w:p>
    <w:p w14:paraId="144236F4" w14:textId="77777777" w:rsidR="00982456" w:rsidRPr="00982456" w:rsidRDefault="00982456">
      <w:pPr>
        <w:numPr>
          <w:ilvl w:val="1"/>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W sprawach z zakresu ochrony danych osobowych mogą Państwo kontaktować się z Inspektorem Ochrony Danych pod adresem e-mail: </w:t>
      </w:r>
      <w:bookmarkStart w:id="5" w:name="_Hlk67300887"/>
      <w:r w:rsidRPr="00982456">
        <w:rPr>
          <w:rFonts w:ascii="Arial" w:hAnsi="Arial" w:cs="Arial"/>
          <w:sz w:val="22"/>
          <w:szCs w:val="22"/>
        </w:rPr>
        <w:fldChar w:fldCharType="begin"/>
      </w:r>
      <w:r w:rsidRPr="00982456">
        <w:rPr>
          <w:rFonts w:ascii="Arial" w:hAnsi="Arial" w:cs="Arial"/>
          <w:sz w:val="22"/>
          <w:szCs w:val="22"/>
        </w:rPr>
        <w:instrText xml:space="preserve"> HYPERLINK "mailto:iod@contract-group.pl" </w:instrText>
      </w:r>
      <w:r w:rsidRPr="00982456">
        <w:rPr>
          <w:rFonts w:ascii="Arial" w:hAnsi="Arial" w:cs="Arial"/>
          <w:sz w:val="22"/>
          <w:szCs w:val="22"/>
        </w:rPr>
      </w:r>
      <w:r w:rsidRPr="00982456">
        <w:rPr>
          <w:rFonts w:ascii="Arial" w:hAnsi="Arial" w:cs="Arial"/>
          <w:sz w:val="22"/>
          <w:szCs w:val="22"/>
        </w:rPr>
        <w:fldChar w:fldCharType="separate"/>
      </w:r>
      <w:r w:rsidRPr="00982456">
        <w:rPr>
          <w:rFonts w:ascii="Arial" w:eastAsiaTheme="minorHAnsi" w:hAnsi="Arial" w:cs="Arial"/>
          <w:color w:val="0563C1" w:themeColor="hyperlink"/>
          <w:sz w:val="22"/>
          <w:szCs w:val="22"/>
          <w:u w:val="single"/>
          <w:lang w:eastAsia="en-US"/>
        </w:rPr>
        <w:t>iod@contract-group.pl</w:t>
      </w:r>
      <w:r w:rsidRPr="00982456">
        <w:rPr>
          <w:rFonts w:ascii="Arial" w:eastAsiaTheme="minorHAnsi" w:hAnsi="Arial" w:cs="Arial"/>
          <w:color w:val="0563C1" w:themeColor="hyperlink"/>
          <w:sz w:val="22"/>
          <w:szCs w:val="22"/>
          <w:u w:val="single"/>
          <w:lang w:eastAsia="en-US"/>
        </w:rPr>
        <w:fldChar w:fldCharType="end"/>
      </w:r>
    </w:p>
    <w:bookmarkEnd w:id="5"/>
    <w:p w14:paraId="4B42E9AF" w14:textId="77777777" w:rsidR="00982456" w:rsidRPr="00982456" w:rsidRDefault="00982456">
      <w:pPr>
        <w:numPr>
          <w:ilvl w:val="1"/>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Dane osobowe przetwarzane będą w następujących celach:</w:t>
      </w:r>
    </w:p>
    <w:p w14:paraId="610BBD82" w14:textId="77777777" w:rsidR="00982456" w:rsidRPr="00982456" w:rsidRDefault="00982456">
      <w:pPr>
        <w:numPr>
          <w:ilvl w:val="2"/>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lastRenderedPageBreak/>
        <w:t>wypełnienia obowiązków prawnych ciążących na Administratorze,</w:t>
      </w:r>
    </w:p>
    <w:p w14:paraId="1A720363" w14:textId="77777777" w:rsidR="00982456" w:rsidRPr="00982456" w:rsidRDefault="00982456">
      <w:pPr>
        <w:numPr>
          <w:ilvl w:val="2"/>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realizacji umów,</w:t>
      </w:r>
    </w:p>
    <w:p w14:paraId="22F8BAAB" w14:textId="77777777" w:rsidR="00982456" w:rsidRPr="00982456" w:rsidRDefault="00982456">
      <w:pPr>
        <w:numPr>
          <w:ilvl w:val="2"/>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pozostałych przypadkach dane są przetwarzane na podstawie wcześniej udzielonej zgody w zakresie i celu określonym w treści zgody, czyli na podstawie:</w:t>
      </w:r>
    </w:p>
    <w:p w14:paraId="3B1DF376"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wyrażonej przez Państwa zgody (art. 6 ust. 1 lit. a RODO),</w:t>
      </w:r>
    </w:p>
    <w:p w14:paraId="0711B855"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wykonywaniem zapisów zawartych w umowach (art. 6 ust. 1 lit. b RODO),</w:t>
      </w:r>
    </w:p>
    <w:p w14:paraId="4DD94CC6"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realizacją obowiązków prawnych (art. 6 ust. 1 lit. c RODO),</w:t>
      </w:r>
    </w:p>
    <w:p w14:paraId="2463351A" w14:textId="77777777" w:rsidR="00982456" w:rsidRPr="00982456" w:rsidRDefault="00982456">
      <w:pPr>
        <w:numPr>
          <w:ilvl w:val="3"/>
          <w:numId w:val="56"/>
        </w:numPr>
        <w:spacing w:after="0" w:line="276" w:lineRule="auto"/>
        <w:ind w:left="1276" w:right="0" w:hanging="283"/>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wykonywaniem zadań realizowanych w interesie publicznym lub sprawowania władzy publicznej (art. 6 ust. 1 lit. e RODO).</w:t>
      </w:r>
    </w:p>
    <w:p w14:paraId="0CF8F2E0"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Odbiorcą Pana/Pani danych osobowych mogą być organy władzy publicznej oraz podmioty wykonujące zadania publiczne lub działające na zlecenie organów władzy publicznej, w zakresie i w celach, które wynikają z przepisów powszechnie obowiązującego prawa oraz osoby posiadające dostęp do informacji publicznej w trybie ustawy o dostępnie do informacji publicznej, w przypadku, w którym nie zachodzi podstawa do ograniczenia dostępu zgodnie z art. 5 Ustawy o dostępnie do informacji publicznej z dnia 6 września 2001 r.</w:t>
      </w:r>
    </w:p>
    <w:p w14:paraId="458A3957"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Pana/Pani dane osobowe będą przechowywane przez okres wynikający z celów przetwarzania opisanych w pkt.  3, a po tym czasie przez okres oraz w zakresie wymaganym przez przepisy powszechnie obowiązującego prawa lub do momentu wycofania zgody, z tym jednak zastrzeżeniem, że przetwarzanie odbywa się na podstawie udzielonej zgody.</w:t>
      </w:r>
    </w:p>
    <w:p w14:paraId="62C6A0C2"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związku z przetwarzaniem Pani/Pana danych osobowych przysługują Pani/Panu następujące uprawnienia:</w:t>
      </w:r>
    </w:p>
    <w:p w14:paraId="791230BA"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dostępu do danych osobowych, w tym prawo do uzyskania kopii tych danych,</w:t>
      </w:r>
    </w:p>
    <w:p w14:paraId="49E4523F"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żądania sprostowania (poprawiania) danych osobowych –w przypadku, gdy dane są nieprawidłowe lub niekompletne,</w:t>
      </w:r>
    </w:p>
    <w:p w14:paraId="57340C55"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żądania usunięcia danych osobowych (nie dotyczy przypadków określonych w art. 17 ust. 3 RODO),</w:t>
      </w:r>
    </w:p>
    <w:p w14:paraId="02CA03BB"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żądania ograniczenia przetwarzania danych osobowych,</w:t>
      </w:r>
    </w:p>
    <w:p w14:paraId="1AFDD129"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prawo do przenoszenia danych,</w:t>
      </w:r>
    </w:p>
    <w:p w14:paraId="164DDC87" w14:textId="77777777" w:rsidR="00982456" w:rsidRPr="00982456" w:rsidRDefault="00982456">
      <w:pPr>
        <w:numPr>
          <w:ilvl w:val="2"/>
          <w:numId w:val="56"/>
        </w:numPr>
        <w:spacing w:after="0" w:line="276" w:lineRule="auto"/>
        <w:ind w:left="1418" w:right="0" w:hanging="425"/>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prawo sprzeciwu wobec przetwarzania danych. </w:t>
      </w:r>
    </w:p>
    <w:p w14:paraId="4411EE3A"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7EECEFF9"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 xml:space="preserve">Państwa dane nie będą przekazane do państwa trzeciego/organizacji międzynarodowej. </w:t>
      </w:r>
    </w:p>
    <w:p w14:paraId="62BF198B" w14:textId="77777777" w:rsidR="00982456" w:rsidRPr="00982456" w:rsidRDefault="00982456">
      <w:pPr>
        <w:numPr>
          <w:ilvl w:val="1"/>
          <w:numId w:val="56"/>
        </w:numPr>
        <w:spacing w:after="0" w:line="276" w:lineRule="auto"/>
        <w:ind w:left="993" w:right="0" w:hanging="426"/>
        <w:contextualSpacing/>
        <w:rPr>
          <w:rFonts w:ascii="Arial" w:eastAsiaTheme="minorHAnsi" w:hAnsi="Arial" w:cs="Arial"/>
          <w:color w:val="auto"/>
          <w:sz w:val="22"/>
          <w:szCs w:val="22"/>
          <w:lang w:eastAsia="en-US"/>
        </w:rPr>
      </w:pPr>
      <w:r w:rsidRPr="00982456">
        <w:rPr>
          <w:rFonts w:ascii="Arial" w:eastAsiaTheme="minorHAnsi" w:hAnsi="Arial" w:cs="Arial"/>
          <w:color w:val="auto"/>
          <w:sz w:val="22"/>
          <w:szCs w:val="22"/>
          <w:lang w:eastAsia="en-US"/>
        </w:rPr>
        <w:t>Przysługuje Panu/Pani prawo wniesienia skargi do Prezesa Urzędu Ochrony Danych Osobowych, gdy uzna Pani/Pan, iż przetwarzanie danych osobowych Pani/Pana dotyczących narusza przepisy ogólnego rozporządzenia o ochronie danych osobowych z dnia 27 kwietnia 2016 r.</w:t>
      </w:r>
    </w:p>
    <w:p w14:paraId="5843CD86" w14:textId="77777777" w:rsidR="00982456" w:rsidRPr="00712616" w:rsidRDefault="00982456" w:rsidP="00982456">
      <w:pPr>
        <w:spacing w:after="0" w:line="276" w:lineRule="auto"/>
        <w:ind w:left="0" w:firstLine="0"/>
        <w:jc w:val="left"/>
        <w:rPr>
          <w:rFonts w:ascii="Arial" w:hAnsi="Arial" w:cs="Arial"/>
          <w:bCs/>
        </w:rPr>
      </w:pPr>
    </w:p>
    <w:p w14:paraId="3C307A54" w14:textId="77777777" w:rsidR="00982456" w:rsidRPr="00982456" w:rsidRDefault="00982456" w:rsidP="00982456">
      <w:pPr>
        <w:spacing w:after="0" w:line="276" w:lineRule="auto"/>
        <w:ind w:left="567" w:hanging="567"/>
        <w:rPr>
          <w:rFonts w:ascii="Arial" w:hAnsi="Arial" w:cs="Arial"/>
          <w:b/>
          <w:u w:val="single"/>
        </w:rPr>
      </w:pPr>
    </w:p>
    <w:p w14:paraId="2AD1AA87" w14:textId="77777777" w:rsidR="00803365" w:rsidRDefault="00803365" w:rsidP="00803365">
      <w:pPr>
        <w:spacing w:after="0" w:line="276" w:lineRule="auto"/>
        <w:ind w:left="0" w:firstLine="0"/>
        <w:rPr>
          <w:rFonts w:ascii="Arial" w:hAnsi="Arial" w:cs="Arial"/>
          <w:sz w:val="22"/>
          <w:szCs w:val="22"/>
        </w:rPr>
      </w:pPr>
    </w:p>
    <w:p w14:paraId="4887D7DB" w14:textId="77777777" w:rsidR="001B51B3" w:rsidRPr="00982456" w:rsidRDefault="00803365">
      <w:pPr>
        <w:pStyle w:val="Nagwek1"/>
        <w:spacing w:after="146"/>
        <w:ind w:left="20"/>
        <w:rPr>
          <w:rFonts w:ascii="Arial" w:hAnsi="Arial" w:cs="Arial"/>
          <w:b/>
          <w:bCs/>
          <w:sz w:val="22"/>
          <w:szCs w:val="22"/>
        </w:rPr>
      </w:pPr>
      <w:r w:rsidRPr="00982456">
        <w:rPr>
          <w:rFonts w:ascii="Arial" w:hAnsi="Arial" w:cs="Arial"/>
          <w:b/>
          <w:bCs/>
          <w:sz w:val="22"/>
          <w:szCs w:val="22"/>
        </w:rPr>
        <w:lastRenderedPageBreak/>
        <w:t>XXIV. WYKAZ ZAŁĄCZNIKÓW DO SWZ</w:t>
      </w:r>
      <w:r w:rsidRPr="00982456">
        <w:rPr>
          <w:rFonts w:ascii="Arial" w:hAnsi="Arial" w:cs="Arial"/>
          <w:b/>
          <w:bCs/>
          <w:sz w:val="22"/>
          <w:szCs w:val="22"/>
          <w:u w:val="none"/>
        </w:rPr>
        <w:t xml:space="preserve"> </w:t>
      </w:r>
    </w:p>
    <w:p w14:paraId="1E70CC18"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1 – wzór interaktywnego formularza ofertowego. </w:t>
      </w:r>
    </w:p>
    <w:p w14:paraId="68527EE5"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2 – oświadczenie o braku podstaw do wykluczenia oraz o spełnianiu warunków udziału w postępowaniu. </w:t>
      </w:r>
    </w:p>
    <w:p w14:paraId="3FDB10A7"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3 – zobowiązanie podmiotu udostępniającego zasoby. </w:t>
      </w:r>
    </w:p>
    <w:p w14:paraId="521A9B00"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4 – oświadczenie podmiotu udostępniającego zasoby, o braku podstaw do wykluczenia oraz o spełnianiu warunków udziału w postępowaniu. </w:t>
      </w:r>
    </w:p>
    <w:p w14:paraId="61B94203"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5 – oświadczenie o podziale obowiązków (podmioty wspólne). </w:t>
      </w:r>
    </w:p>
    <w:p w14:paraId="1B266654"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6 – oświadczenie dot. grupy kapitałowej. </w:t>
      </w:r>
    </w:p>
    <w:p w14:paraId="2B3053F2"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7 – oświadczenie o aktualności informacji złożonych w oświadczeniu wstępnym. Załącznik nr 8 – wykaz robót budowlanych. </w:t>
      </w:r>
    </w:p>
    <w:p w14:paraId="781143ED"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9 – wykaz osób. </w:t>
      </w:r>
    </w:p>
    <w:p w14:paraId="4967D335"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 xml:space="preserve">Załącznik nr 10 – projekt umowy.  </w:t>
      </w:r>
    </w:p>
    <w:p w14:paraId="2F1E78B0" w14:textId="77777777" w:rsidR="001B51B3" w:rsidRPr="00762AAA" w:rsidRDefault="00000000">
      <w:pPr>
        <w:ind w:left="389" w:right="10" w:firstLine="0"/>
        <w:rPr>
          <w:rFonts w:ascii="Arial" w:hAnsi="Arial" w:cs="Arial"/>
          <w:sz w:val="22"/>
          <w:szCs w:val="22"/>
        </w:rPr>
      </w:pPr>
      <w:r w:rsidRPr="00762AAA">
        <w:rPr>
          <w:rFonts w:ascii="Arial" w:hAnsi="Arial" w:cs="Arial"/>
          <w:sz w:val="22"/>
          <w:szCs w:val="22"/>
        </w:rPr>
        <w:t>Załącznik nr 1</w:t>
      </w:r>
      <w:r w:rsidR="00982456">
        <w:rPr>
          <w:rFonts w:ascii="Arial" w:hAnsi="Arial" w:cs="Arial"/>
          <w:sz w:val="22"/>
          <w:szCs w:val="22"/>
        </w:rPr>
        <w:t>1</w:t>
      </w:r>
      <w:r w:rsidRPr="00762AAA">
        <w:rPr>
          <w:rFonts w:ascii="Arial" w:hAnsi="Arial" w:cs="Arial"/>
          <w:sz w:val="22"/>
          <w:szCs w:val="22"/>
        </w:rPr>
        <w:t xml:space="preserve">– dokumentacja projektowa, </w:t>
      </w:r>
      <w:proofErr w:type="spellStart"/>
      <w:r w:rsidRPr="00762AAA">
        <w:rPr>
          <w:rFonts w:ascii="Arial" w:hAnsi="Arial" w:cs="Arial"/>
          <w:sz w:val="22"/>
          <w:szCs w:val="22"/>
        </w:rPr>
        <w:t>STWiOR</w:t>
      </w:r>
      <w:proofErr w:type="spellEnd"/>
      <w:r w:rsidRPr="00762AAA">
        <w:rPr>
          <w:rFonts w:ascii="Arial" w:hAnsi="Arial" w:cs="Arial"/>
          <w:sz w:val="22"/>
          <w:szCs w:val="22"/>
        </w:rPr>
        <w:t xml:space="preserve">. </w:t>
      </w:r>
    </w:p>
    <w:p w14:paraId="3F08C903" w14:textId="77777777" w:rsidR="001B51B3" w:rsidRPr="00762AAA" w:rsidRDefault="00000000">
      <w:pPr>
        <w:spacing w:after="33" w:line="259" w:lineRule="auto"/>
        <w:ind w:left="749" w:right="0" w:firstLine="0"/>
        <w:jc w:val="left"/>
        <w:rPr>
          <w:rFonts w:ascii="Arial" w:hAnsi="Arial" w:cs="Arial"/>
          <w:sz w:val="22"/>
          <w:szCs w:val="22"/>
        </w:rPr>
      </w:pPr>
      <w:r w:rsidRPr="00762AAA">
        <w:rPr>
          <w:rFonts w:ascii="Arial" w:hAnsi="Arial" w:cs="Arial"/>
          <w:sz w:val="22"/>
          <w:szCs w:val="22"/>
        </w:rPr>
        <w:t xml:space="preserve"> </w:t>
      </w:r>
    </w:p>
    <w:p w14:paraId="4F144018" w14:textId="77777777" w:rsidR="001B51B3" w:rsidRPr="00762AAA" w:rsidRDefault="00000000">
      <w:pPr>
        <w:spacing w:after="36" w:line="259" w:lineRule="auto"/>
        <w:ind w:left="749" w:right="0" w:firstLine="0"/>
        <w:jc w:val="left"/>
        <w:rPr>
          <w:rFonts w:ascii="Arial" w:hAnsi="Arial" w:cs="Arial"/>
          <w:sz w:val="22"/>
          <w:szCs w:val="22"/>
        </w:rPr>
      </w:pPr>
      <w:r w:rsidRPr="00762AAA">
        <w:rPr>
          <w:rFonts w:ascii="Arial" w:hAnsi="Arial" w:cs="Arial"/>
          <w:sz w:val="22"/>
          <w:szCs w:val="22"/>
        </w:rPr>
        <w:t xml:space="preserve"> </w:t>
      </w:r>
      <w:r w:rsidR="00982456">
        <w:rPr>
          <w:rFonts w:ascii="Arial" w:hAnsi="Arial" w:cs="Arial"/>
          <w:sz w:val="22"/>
          <w:szCs w:val="22"/>
        </w:rPr>
        <w:t xml:space="preserve"> </w:t>
      </w:r>
      <w:bookmarkEnd w:id="0"/>
    </w:p>
    <w:sectPr w:rsidR="001B51B3" w:rsidRPr="00762AAA">
      <w:headerReference w:type="even" r:id="rId11"/>
      <w:headerReference w:type="default" r:id="rId12"/>
      <w:footerReference w:type="even" r:id="rId13"/>
      <w:footerReference w:type="default" r:id="rId14"/>
      <w:headerReference w:type="first" r:id="rId15"/>
      <w:footerReference w:type="first" r:id="rId16"/>
      <w:pgSz w:w="11906" w:h="16838"/>
      <w:pgMar w:top="1747" w:right="1413" w:bottom="1489" w:left="1030" w:header="706"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998B4" w14:textId="77777777" w:rsidR="00634731" w:rsidRDefault="00634731">
      <w:pPr>
        <w:spacing w:after="0" w:line="240" w:lineRule="auto"/>
      </w:pPr>
      <w:r>
        <w:separator/>
      </w:r>
    </w:p>
  </w:endnote>
  <w:endnote w:type="continuationSeparator" w:id="0">
    <w:p w14:paraId="06A049D9" w14:textId="77777777" w:rsidR="00634731" w:rsidRDefault="00634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E656" w14:textId="77777777" w:rsidR="001B51B3" w:rsidRDefault="00000000">
    <w:pPr>
      <w:spacing w:after="0" w:line="251" w:lineRule="auto"/>
      <w:ind w:left="869" w:right="407" w:firstLine="0"/>
      <w:jc w:val="center"/>
    </w:pPr>
    <w:r>
      <w:rPr>
        <w:sz w:val="18"/>
      </w:rPr>
      <w:t xml:space="preserve">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sidR="001B51B3">
        <w:rPr>
          <w:sz w:val="18"/>
        </w:rPr>
        <w:t>28</w:t>
      </w:r>
    </w:fldSimple>
    <w:r>
      <w:rPr>
        <w:sz w:val="18"/>
      </w:rPr>
      <w:t xml:space="preserve">  SG.271.1.2026 SWZ - Budowa Punktu </w:t>
    </w:r>
    <w:proofErr w:type="gramStart"/>
    <w:r>
      <w:rPr>
        <w:sz w:val="18"/>
      </w:rPr>
      <w:t>Selektywnej  Zbiórki</w:t>
    </w:r>
    <w:proofErr w:type="gramEnd"/>
    <w:r>
      <w:rPr>
        <w:sz w:val="18"/>
      </w:rPr>
      <w:t xml:space="preserve"> Odpadów Komunalnych w Baranowie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9DFE" w14:textId="3590237F" w:rsidR="001B51B3" w:rsidRDefault="00000000">
    <w:pPr>
      <w:spacing w:after="0" w:line="251" w:lineRule="auto"/>
      <w:ind w:left="869" w:right="407" w:firstLine="0"/>
      <w:jc w:val="center"/>
    </w:pPr>
    <w:r>
      <w:rPr>
        <w:sz w:val="18"/>
      </w:rPr>
      <w:t>____________________________________________________________________</w:t>
    </w:r>
    <w:r w:rsidRPr="00681AF3">
      <w:rPr>
        <w:rFonts w:ascii="Arial" w:hAnsi="Arial" w:cs="Arial"/>
        <w:sz w:val="18"/>
        <w:szCs w:val="18"/>
      </w:rPr>
      <w:t xml:space="preserve">Strona </w:t>
    </w:r>
    <w:r w:rsidRPr="00681AF3">
      <w:rPr>
        <w:rFonts w:ascii="Arial" w:hAnsi="Arial" w:cs="Arial"/>
        <w:sz w:val="18"/>
        <w:szCs w:val="18"/>
      </w:rPr>
      <w:fldChar w:fldCharType="begin"/>
    </w:r>
    <w:r w:rsidRPr="00681AF3">
      <w:rPr>
        <w:rFonts w:ascii="Arial" w:hAnsi="Arial" w:cs="Arial"/>
        <w:sz w:val="18"/>
        <w:szCs w:val="18"/>
      </w:rPr>
      <w:instrText xml:space="preserve"> PAGE   \* MERGEFORMAT </w:instrText>
    </w:r>
    <w:r w:rsidRPr="00681AF3">
      <w:rPr>
        <w:rFonts w:ascii="Arial" w:hAnsi="Arial" w:cs="Arial"/>
        <w:sz w:val="18"/>
        <w:szCs w:val="18"/>
      </w:rPr>
      <w:fldChar w:fldCharType="separate"/>
    </w:r>
    <w:r w:rsidRPr="00681AF3">
      <w:rPr>
        <w:rFonts w:ascii="Arial" w:hAnsi="Arial" w:cs="Arial"/>
        <w:sz w:val="18"/>
        <w:szCs w:val="18"/>
      </w:rPr>
      <w:t>1</w:t>
    </w:r>
    <w:r w:rsidRPr="00681AF3">
      <w:rPr>
        <w:rFonts w:ascii="Arial" w:hAnsi="Arial" w:cs="Arial"/>
        <w:sz w:val="18"/>
        <w:szCs w:val="18"/>
      </w:rPr>
      <w:fldChar w:fldCharType="end"/>
    </w:r>
    <w:r w:rsidRPr="00681AF3">
      <w:rPr>
        <w:rFonts w:ascii="Arial" w:hAnsi="Arial" w:cs="Arial"/>
        <w:sz w:val="18"/>
        <w:szCs w:val="18"/>
      </w:rPr>
      <w:t xml:space="preserve"> z </w:t>
    </w:r>
    <w:r w:rsidR="001B51B3" w:rsidRPr="00681AF3">
      <w:rPr>
        <w:rFonts w:ascii="Arial" w:hAnsi="Arial" w:cs="Arial"/>
        <w:sz w:val="18"/>
        <w:szCs w:val="18"/>
      </w:rPr>
      <w:fldChar w:fldCharType="begin"/>
    </w:r>
    <w:r w:rsidR="001B51B3" w:rsidRPr="00681AF3">
      <w:rPr>
        <w:rFonts w:ascii="Arial" w:hAnsi="Arial" w:cs="Arial"/>
        <w:sz w:val="18"/>
        <w:szCs w:val="18"/>
      </w:rPr>
      <w:instrText xml:space="preserve"> NUMPAGES   \* MERGEFORMAT </w:instrText>
    </w:r>
    <w:r w:rsidR="001B51B3" w:rsidRPr="00681AF3">
      <w:rPr>
        <w:rFonts w:ascii="Arial" w:hAnsi="Arial" w:cs="Arial"/>
        <w:sz w:val="18"/>
        <w:szCs w:val="18"/>
      </w:rPr>
      <w:fldChar w:fldCharType="separate"/>
    </w:r>
    <w:r w:rsidR="001B51B3" w:rsidRPr="00681AF3">
      <w:rPr>
        <w:rFonts w:ascii="Arial" w:hAnsi="Arial" w:cs="Arial"/>
        <w:sz w:val="18"/>
        <w:szCs w:val="18"/>
      </w:rPr>
      <w:t>28</w:t>
    </w:r>
    <w:r w:rsidR="001B51B3" w:rsidRPr="00681AF3">
      <w:rPr>
        <w:rFonts w:ascii="Arial" w:hAnsi="Arial" w:cs="Arial"/>
        <w:sz w:val="18"/>
        <w:szCs w:val="18"/>
      </w:rPr>
      <w:fldChar w:fldCharType="end"/>
    </w:r>
    <w:r w:rsidRPr="00681AF3">
      <w:rPr>
        <w:rFonts w:ascii="Arial" w:hAnsi="Arial" w:cs="Arial"/>
        <w:sz w:val="18"/>
        <w:szCs w:val="18"/>
      </w:rPr>
      <w:t xml:space="preserve">  </w:t>
    </w:r>
    <w:r w:rsidR="00762AAA" w:rsidRPr="00681AF3">
      <w:rPr>
        <w:rFonts w:ascii="Arial" w:hAnsi="Arial" w:cs="Arial"/>
        <w:color w:val="auto"/>
        <w:sz w:val="18"/>
        <w:szCs w:val="18"/>
      </w:rPr>
      <w:t>ZP</w:t>
    </w:r>
    <w:r w:rsidRPr="00681AF3">
      <w:rPr>
        <w:rFonts w:ascii="Arial" w:hAnsi="Arial" w:cs="Arial"/>
        <w:color w:val="auto"/>
        <w:sz w:val="18"/>
        <w:szCs w:val="18"/>
      </w:rPr>
      <w:t>.271.1.</w:t>
    </w:r>
    <w:r w:rsidR="008E18B2" w:rsidRPr="00681AF3">
      <w:rPr>
        <w:rFonts w:ascii="Arial" w:hAnsi="Arial" w:cs="Arial"/>
        <w:color w:val="auto"/>
        <w:sz w:val="18"/>
        <w:szCs w:val="18"/>
      </w:rPr>
      <w:t>4.</w:t>
    </w:r>
    <w:r w:rsidRPr="00681AF3">
      <w:rPr>
        <w:rFonts w:ascii="Arial" w:hAnsi="Arial" w:cs="Arial"/>
        <w:color w:val="auto"/>
        <w:sz w:val="18"/>
        <w:szCs w:val="18"/>
      </w:rPr>
      <w:t xml:space="preserve">2026 </w:t>
    </w:r>
    <w:r w:rsidR="00762AAA" w:rsidRPr="00681AF3">
      <w:rPr>
        <w:rFonts w:ascii="Arial" w:hAnsi="Arial" w:cs="Arial"/>
        <w:color w:val="auto"/>
        <w:sz w:val="18"/>
        <w:szCs w:val="18"/>
      </w:rPr>
      <w:t xml:space="preserve">- </w:t>
    </w:r>
    <w:r w:rsidRPr="00681AF3">
      <w:rPr>
        <w:rFonts w:ascii="Arial" w:hAnsi="Arial" w:cs="Arial"/>
        <w:color w:val="auto"/>
        <w:sz w:val="18"/>
        <w:szCs w:val="18"/>
      </w:rPr>
      <w:t xml:space="preserve">SWZ - </w:t>
    </w:r>
    <w:r w:rsidR="00762AAA" w:rsidRPr="00681AF3">
      <w:rPr>
        <w:rFonts w:ascii="Arial" w:hAnsi="Arial" w:cs="Arial"/>
        <w:sz w:val="18"/>
        <w:szCs w:val="18"/>
      </w:rPr>
      <w:t xml:space="preserve">Budowa </w:t>
    </w:r>
    <w:r w:rsidR="008E18B2" w:rsidRPr="00681AF3">
      <w:rPr>
        <w:rFonts w:ascii="Arial" w:hAnsi="Arial" w:cs="Arial"/>
        <w:sz w:val="18"/>
        <w:szCs w:val="18"/>
      </w:rPr>
      <w:t>P</w:t>
    </w:r>
    <w:r w:rsidR="00762AAA" w:rsidRPr="00681AF3">
      <w:rPr>
        <w:rFonts w:ascii="Arial" w:hAnsi="Arial" w:cs="Arial"/>
        <w:sz w:val="18"/>
        <w:szCs w:val="18"/>
      </w:rPr>
      <w:t xml:space="preserve">unktu </w:t>
    </w:r>
    <w:r w:rsidR="008E18B2" w:rsidRPr="00681AF3">
      <w:rPr>
        <w:rFonts w:ascii="Arial" w:hAnsi="Arial" w:cs="Arial"/>
        <w:sz w:val="18"/>
        <w:szCs w:val="18"/>
      </w:rPr>
      <w:t>S</w:t>
    </w:r>
    <w:r w:rsidR="00762AAA" w:rsidRPr="00681AF3">
      <w:rPr>
        <w:rFonts w:ascii="Arial" w:hAnsi="Arial" w:cs="Arial"/>
        <w:sz w:val="18"/>
        <w:szCs w:val="18"/>
      </w:rPr>
      <w:t xml:space="preserve">elektywnej </w:t>
    </w:r>
    <w:r w:rsidR="008E18B2" w:rsidRPr="00681AF3">
      <w:rPr>
        <w:rFonts w:ascii="Arial" w:hAnsi="Arial" w:cs="Arial"/>
        <w:sz w:val="18"/>
        <w:szCs w:val="18"/>
      </w:rPr>
      <w:t>Z</w:t>
    </w:r>
    <w:r w:rsidR="00762AAA" w:rsidRPr="00681AF3">
      <w:rPr>
        <w:rFonts w:ascii="Arial" w:hAnsi="Arial" w:cs="Arial"/>
        <w:sz w:val="18"/>
        <w:szCs w:val="18"/>
      </w:rPr>
      <w:t xml:space="preserve">biórki </w:t>
    </w:r>
    <w:r w:rsidR="008E18B2" w:rsidRPr="00681AF3">
      <w:rPr>
        <w:rFonts w:ascii="Arial" w:hAnsi="Arial" w:cs="Arial"/>
        <w:sz w:val="18"/>
        <w:szCs w:val="18"/>
      </w:rPr>
      <w:t>O</w:t>
    </w:r>
    <w:r w:rsidR="00762AAA" w:rsidRPr="00681AF3">
      <w:rPr>
        <w:rFonts w:ascii="Arial" w:hAnsi="Arial" w:cs="Arial"/>
        <w:sz w:val="18"/>
        <w:szCs w:val="18"/>
      </w:rPr>
      <w:t>dpadów dla Gminy Kłoczew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A643" w14:textId="77777777" w:rsidR="001B51B3" w:rsidRDefault="00000000">
    <w:pPr>
      <w:spacing w:after="0" w:line="251" w:lineRule="auto"/>
      <w:ind w:left="869" w:right="407" w:firstLine="0"/>
      <w:jc w:val="center"/>
    </w:pPr>
    <w:r>
      <w:rPr>
        <w:sz w:val="18"/>
      </w:rPr>
      <w:t xml:space="preserve">____________________________________________________________________Strona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sidR="001B51B3">
        <w:rPr>
          <w:sz w:val="18"/>
        </w:rPr>
        <w:t>28</w:t>
      </w:r>
    </w:fldSimple>
    <w:r>
      <w:rPr>
        <w:sz w:val="18"/>
      </w:rPr>
      <w:t xml:space="preserve">  SG.271.1.2026 SWZ - Budowa Punktu </w:t>
    </w:r>
    <w:proofErr w:type="gramStart"/>
    <w:r>
      <w:rPr>
        <w:sz w:val="18"/>
      </w:rPr>
      <w:t>Selektywnej  Zbiórki</w:t>
    </w:r>
    <w:proofErr w:type="gramEnd"/>
    <w:r>
      <w:rPr>
        <w:sz w:val="18"/>
      </w:rPr>
      <w:t xml:space="preserve"> Odpadów Komunalnych w Baranowie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4B222" w14:textId="77777777" w:rsidR="00634731" w:rsidRDefault="00634731">
      <w:pPr>
        <w:spacing w:after="0" w:line="240" w:lineRule="auto"/>
      </w:pPr>
      <w:r>
        <w:separator/>
      </w:r>
    </w:p>
  </w:footnote>
  <w:footnote w:type="continuationSeparator" w:id="0">
    <w:p w14:paraId="6827FBDD" w14:textId="77777777" w:rsidR="00634731" w:rsidRDefault="00634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F662" w14:textId="77777777" w:rsidR="001B51B3" w:rsidRDefault="00000000">
    <w:pPr>
      <w:spacing w:after="0" w:line="259" w:lineRule="auto"/>
      <w:ind w:left="0" w:right="-35" w:firstLine="0"/>
      <w:jc w:val="right"/>
    </w:pPr>
    <w:r>
      <w:rPr>
        <w:noProof/>
      </w:rPr>
      <w:drawing>
        <wp:anchor distT="0" distB="0" distL="114300" distR="114300" simplePos="0" relativeHeight="251658240" behindDoc="0" locked="0" layoutInCell="1" allowOverlap="0" wp14:anchorId="5818F6EE" wp14:editId="50C5F927">
          <wp:simplePos x="0" y="0"/>
          <wp:positionH relativeFrom="page">
            <wp:posOffset>896112</wp:posOffset>
          </wp:positionH>
          <wp:positionV relativeFrom="page">
            <wp:posOffset>448057</wp:posOffset>
          </wp:positionV>
          <wp:extent cx="5760720" cy="536448"/>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9A31" w14:textId="77777777" w:rsidR="001B51B3" w:rsidRDefault="00000000">
    <w:pPr>
      <w:spacing w:after="0" w:line="259" w:lineRule="auto"/>
      <w:ind w:left="0" w:right="-35" w:firstLine="0"/>
      <w:jc w:val="right"/>
    </w:pPr>
    <w:r>
      <w:rPr>
        <w:noProof/>
      </w:rPr>
      <w:drawing>
        <wp:anchor distT="0" distB="0" distL="114300" distR="114300" simplePos="0" relativeHeight="251659264" behindDoc="0" locked="0" layoutInCell="1" allowOverlap="0" wp14:anchorId="55F42E33" wp14:editId="139D3CFC">
          <wp:simplePos x="0" y="0"/>
          <wp:positionH relativeFrom="page">
            <wp:posOffset>896112</wp:posOffset>
          </wp:positionH>
          <wp:positionV relativeFrom="page">
            <wp:posOffset>448057</wp:posOffset>
          </wp:positionV>
          <wp:extent cx="5760720" cy="536448"/>
          <wp:effectExtent l="0" t="0" r="0" b="0"/>
          <wp:wrapSquare wrapText="bothSides"/>
          <wp:docPr id="1413298625"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4C0E0" w14:textId="77777777" w:rsidR="001B51B3" w:rsidRDefault="00000000">
    <w:pPr>
      <w:spacing w:after="0" w:line="259" w:lineRule="auto"/>
      <w:ind w:left="0" w:right="-35" w:firstLine="0"/>
      <w:jc w:val="right"/>
    </w:pPr>
    <w:r>
      <w:rPr>
        <w:noProof/>
      </w:rPr>
      <w:drawing>
        <wp:anchor distT="0" distB="0" distL="114300" distR="114300" simplePos="0" relativeHeight="251660288" behindDoc="0" locked="0" layoutInCell="1" allowOverlap="0" wp14:anchorId="12395CF3" wp14:editId="3DAFA21B">
          <wp:simplePos x="0" y="0"/>
          <wp:positionH relativeFrom="page">
            <wp:posOffset>896112</wp:posOffset>
          </wp:positionH>
          <wp:positionV relativeFrom="page">
            <wp:posOffset>448057</wp:posOffset>
          </wp:positionV>
          <wp:extent cx="5760720" cy="536448"/>
          <wp:effectExtent l="0" t="0" r="0" b="0"/>
          <wp:wrapSquare wrapText="bothSides"/>
          <wp:docPr id="171700517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760720" cy="536448"/>
                  </a:xfrm>
                  <a:prstGeom prst="rect">
                    <a:avLst/>
                  </a:prstGeom>
                </pic:spPr>
              </pic:pic>
            </a:graphicData>
          </a:graphic>
        </wp:anchor>
      </w:drawing>
    </w: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5EF"/>
    <w:multiLevelType w:val="hybridMultilevel"/>
    <w:tmpl w:val="29AE7E4E"/>
    <w:lvl w:ilvl="0" w:tplc="DC869BAA">
      <w:start w:val="1"/>
      <w:numFmt w:val="decimal"/>
      <w:lvlText w:val="%1)"/>
      <w:lvlJc w:val="left"/>
      <w:pPr>
        <w:ind w:left="152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1" w:tplc="3F3C2D32">
      <w:start w:val="1"/>
      <w:numFmt w:val="lowerLetter"/>
      <w:lvlText w:val="%2)"/>
      <w:lvlJc w:val="left"/>
      <w:pPr>
        <w:ind w:left="1949"/>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F0BCF88A">
      <w:start w:val="1"/>
      <w:numFmt w:val="lowerRoman"/>
      <w:lvlText w:val="%3"/>
      <w:lvlJc w:val="left"/>
      <w:pPr>
        <w:ind w:left="23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042ACDA">
      <w:start w:val="1"/>
      <w:numFmt w:val="decimal"/>
      <w:lvlText w:val="%4"/>
      <w:lvlJc w:val="left"/>
      <w:pPr>
        <w:ind w:left="30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AD2756E">
      <w:start w:val="1"/>
      <w:numFmt w:val="lowerLetter"/>
      <w:lvlText w:val="%5"/>
      <w:lvlJc w:val="left"/>
      <w:pPr>
        <w:ind w:left="37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8644EEC">
      <w:start w:val="1"/>
      <w:numFmt w:val="lowerRoman"/>
      <w:lvlText w:val="%6"/>
      <w:lvlJc w:val="left"/>
      <w:pPr>
        <w:ind w:left="45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8BC287E">
      <w:start w:val="1"/>
      <w:numFmt w:val="decimal"/>
      <w:lvlText w:val="%7"/>
      <w:lvlJc w:val="left"/>
      <w:pPr>
        <w:ind w:left="52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7D4BA9A">
      <w:start w:val="1"/>
      <w:numFmt w:val="lowerLetter"/>
      <w:lvlText w:val="%8"/>
      <w:lvlJc w:val="left"/>
      <w:pPr>
        <w:ind w:left="59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5B6D1EE">
      <w:start w:val="1"/>
      <w:numFmt w:val="lowerRoman"/>
      <w:lvlText w:val="%9"/>
      <w:lvlJc w:val="left"/>
      <w:pPr>
        <w:ind w:left="66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05ED73FA"/>
    <w:multiLevelType w:val="hybridMultilevel"/>
    <w:tmpl w:val="0BB0A760"/>
    <w:lvl w:ilvl="0" w:tplc="04150001">
      <w:start w:val="1"/>
      <w:numFmt w:val="bullet"/>
      <w:lvlText w:val=""/>
      <w:lvlJc w:val="left"/>
      <w:pPr>
        <w:ind w:left="2309" w:hanging="360"/>
      </w:pPr>
      <w:rPr>
        <w:rFonts w:ascii="Symbol" w:hAnsi="Symbol" w:hint="default"/>
      </w:rPr>
    </w:lvl>
    <w:lvl w:ilvl="1" w:tplc="04150003" w:tentative="1">
      <w:start w:val="1"/>
      <w:numFmt w:val="bullet"/>
      <w:lvlText w:val="o"/>
      <w:lvlJc w:val="left"/>
      <w:pPr>
        <w:ind w:left="3029" w:hanging="360"/>
      </w:pPr>
      <w:rPr>
        <w:rFonts w:ascii="Courier New" w:hAnsi="Courier New" w:cs="Courier New" w:hint="default"/>
      </w:rPr>
    </w:lvl>
    <w:lvl w:ilvl="2" w:tplc="04150005" w:tentative="1">
      <w:start w:val="1"/>
      <w:numFmt w:val="bullet"/>
      <w:lvlText w:val=""/>
      <w:lvlJc w:val="left"/>
      <w:pPr>
        <w:ind w:left="3749" w:hanging="360"/>
      </w:pPr>
      <w:rPr>
        <w:rFonts w:ascii="Wingdings" w:hAnsi="Wingdings" w:hint="default"/>
      </w:rPr>
    </w:lvl>
    <w:lvl w:ilvl="3" w:tplc="04150001" w:tentative="1">
      <w:start w:val="1"/>
      <w:numFmt w:val="bullet"/>
      <w:lvlText w:val=""/>
      <w:lvlJc w:val="left"/>
      <w:pPr>
        <w:ind w:left="4469" w:hanging="360"/>
      </w:pPr>
      <w:rPr>
        <w:rFonts w:ascii="Symbol" w:hAnsi="Symbol" w:hint="default"/>
      </w:rPr>
    </w:lvl>
    <w:lvl w:ilvl="4" w:tplc="04150003" w:tentative="1">
      <w:start w:val="1"/>
      <w:numFmt w:val="bullet"/>
      <w:lvlText w:val="o"/>
      <w:lvlJc w:val="left"/>
      <w:pPr>
        <w:ind w:left="5189" w:hanging="360"/>
      </w:pPr>
      <w:rPr>
        <w:rFonts w:ascii="Courier New" w:hAnsi="Courier New" w:cs="Courier New" w:hint="default"/>
      </w:rPr>
    </w:lvl>
    <w:lvl w:ilvl="5" w:tplc="04150005" w:tentative="1">
      <w:start w:val="1"/>
      <w:numFmt w:val="bullet"/>
      <w:lvlText w:val=""/>
      <w:lvlJc w:val="left"/>
      <w:pPr>
        <w:ind w:left="5909" w:hanging="360"/>
      </w:pPr>
      <w:rPr>
        <w:rFonts w:ascii="Wingdings" w:hAnsi="Wingdings" w:hint="default"/>
      </w:rPr>
    </w:lvl>
    <w:lvl w:ilvl="6" w:tplc="04150001" w:tentative="1">
      <w:start w:val="1"/>
      <w:numFmt w:val="bullet"/>
      <w:lvlText w:val=""/>
      <w:lvlJc w:val="left"/>
      <w:pPr>
        <w:ind w:left="6629" w:hanging="360"/>
      </w:pPr>
      <w:rPr>
        <w:rFonts w:ascii="Symbol" w:hAnsi="Symbol" w:hint="default"/>
      </w:rPr>
    </w:lvl>
    <w:lvl w:ilvl="7" w:tplc="04150003" w:tentative="1">
      <w:start w:val="1"/>
      <w:numFmt w:val="bullet"/>
      <w:lvlText w:val="o"/>
      <w:lvlJc w:val="left"/>
      <w:pPr>
        <w:ind w:left="7349" w:hanging="360"/>
      </w:pPr>
      <w:rPr>
        <w:rFonts w:ascii="Courier New" w:hAnsi="Courier New" w:cs="Courier New" w:hint="default"/>
      </w:rPr>
    </w:lvl>
    <w:lvl w:ilvl="8" w:tplc="04150005" w:tentative="1">
      <w:start w:val="1"/>
      <w:numFmt w:val="bullet"/>
      <w:lvlText w:val=""/>
      <w:lvlJc w:val="left"/>
      <w:pPr>
        <w:ind w:left="8069" w:hanging="360"/>
      </w:pPr>
      <w:rPr>
        <w:rFonts w:ascii="Wingdings" w:hAnsi="Wingdings" w:hint="default"/>
      </w:rPr>
    </w:lvl>
  </w:abstractNum>
  <w:abstractNum w:abstractNumId="2" w15:restartNumberingAfterBreak="0">
    <w:nsid w:val="07EC1B67"/>
    <w:multiLevelType w:val="hybridMultilevel"/>
    <w:tmpl w:val="ACC47610"/>
    <w:lvl w:ilvl="0" w:tplc="D640CE66">
      <w:start w:val="3"/>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281C277C">
      <w:start w:val="1"/>
      <w:numFmt w:val="lowerLetter"/>
      <w:lvlText w:val="%2"/>
      <w:lvlJc w:val="left"/>
      <w:pPr>
        <w:ind w:left="12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73CE4D6">
      <w:start w:val="1"/>
      <w:numFmt w:val="lowerRoman"/>
      <w:lvlText w:val="%3"/>
      <w:lvlJc w:val="left"/>
      <w:pPr>
        <w:ind w:left="19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92411F0">
      <w:start w:val="1"/>
      <w:numFmt w:val="decimal"/>
      <w:lvlText w:val="%4"/>
      <w:lvlJc w:val="left"/>
      <w:pPr>
        <w:ind w:left="26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2A80996">
      <w:start w:val="1"/>
      <w:numFmt w:val="lowerLetter"/>
      <w:lvlText w:val="%5"/>
      <w:lvlJc w:val="left"/>
      <w:pPr>
        <w:ind w:left="33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54AD404">
      <w:start w:val="1"/>
      <w:numFmt w:val="lowerRoman"/>
      <w:lvlText w:val="%6"/>
      <w:lvlJc w:val="left"/>
      <w:pPr>
        <w:ind w:left="40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008B1D2">
      <w:start w:val="1"/>
      <w:numFmt w:val="decimal"/>
      <w:lvlText w:val="%7"/>
      <w:lvlJc w:val="left"/>
      <w:pPr>
        <w:ind w:left="48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8D086BE">
      <w:start w:val="1"/>
      <w:numFmt w:val="lowerLetter"/>
      <w:lvlText w:val="%8"/>
      <w:lvlJc w:val="left"/>
      <w:pPr>
        <w:ind w:left="55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4F6959E">
      <w:start w:val="1"/>
      <w:numFmt w:val="lowerRoman"/>
      <w:lvlText w:val="%9"/>
      <w:lvlJc w:val="left"/>
      <w:pPr>
        <w:ind w:left="62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0A5A5589"/>
    <w:multiLevelType w:val="hybridMultilevel"/>
    <w:tmpl w:val="8B1ACB7E"/>
    <w:lvl w:ilvl="0" w:tplc="0415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B7122FE"/>
    <w:multiLevelType w:val="hybridMultilevel"/>
    <w:tmpl w:val="EC7267AC"/>
    <w:lvl w:ilvl="0" w:tplc="A718F874">
      <w:start w:val="2"/>
      <w:numFmt w:val="decimal"/>
      <w:lvlText w:val="%1)"/>
      <w:lvlJc w:val="left"/>
      <w:pPr>
        <w:ind w:left="1082"/>
      </w:pPr>
      <w:rPr>
        <w:rFonts w:ascii="Arial" w:eastAsia="Times New Roman" w:hAnsi="Arial" w:cs="Arial" w:hint="default"/>
        <w:b/>
        <w:bCs/>
        <w:i w:val="0"/>
        <w:strike w:val="0"/>
        <w:dstrike w:val="0"/>
        <w:color w:val="000000"/>
        <w:sz w:val="23"/>
        <w:szCs w:val="23"/>
        <w:u w:val="none" w:color="000000"/>
        <w:bdr w:val="none" w:sz="0" w:space="0" w:color="auto"/>
        <w:shd w:val="clear" w:color="auto" w:fill="auto"/>
        <w:vertAlign w:val="baseline"/>
      </w:rPr>
    </w:lvl>
    <w:lvl w:ilvl="1" w:tplc="8C10BA76">
      <w:start w:val="4"/>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96ACC81A">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FE05CA2">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BB64FBC">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FB45732">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3320EA8">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5086C78">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3A0B3B2">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 w15:restartNumberingAfterBreak="0">
    <w:nsid w:val="192A21EA"/>
    <w:multiLevelType w:val="hybridMultilevel"/>
    <w:tmpl w:val="5F0CBE8C"/>
    <w:lvl w:ilvl="0" w:tplc="831A0CDC">
      <w:start w:val="1"/>
      <w:numFmt w:val="decimal"/>
      <w:lvlText w:val="%1."/>
      <w:lvlJc w:val="left"/>
      <w:pPr>
        <w:ind w:left="108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8A6EE26">
      <w:start w:val="1"/>
      <w:numFmt w:val="lowerLetter"/>
      <w:lvlText w:val="%2"/>
      <w:lvlJc w:val="left"/>
      <w:pPr>
        <w:ind w:left="14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7269EE6">
      <w:start w:val="1"/>
      <w:numFmt w:val="lowerRoman"/>
      <w:lvlText w:val="%3"/>
      <w:lvlJc w:val="left"/>
      <w:pPr>
        <w:ind w:left="22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A0B25E">
      <w:start w:val="1"/>
      <w:numFmt w:val="decimal"/>
      <w:lvlText w:val="%4"/>
      <w:lvlJc w:val="left"/>
      <w:pPr>
        <w:ind w:left="29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3A9C42">
      <w:start w:val="1"/>
      <w:numFmt w:val="lowerLetter"/>
      <w:lvlText w:val="%5"/>
      <w:lvlJc w:val="left"/>
      <w:pPr>
        <w:ind w:left="3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66FB3E">
      <w:start w:val="1"/>
      <w:numFmt w:val="lowerRoman"/>
      <w:lvlText w:val="%6"/>
      <w:lvlJc w:val="left"/>
      <w:pPr>
        <w:ind w:left="4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48B6B0">
      <w:start w:val="1"/>
      <w:numFmt w:val="decimal"/>
      <w:lvlText w:val="%7"/>
      <w:lvlJc w:val="left"/>
      <w:pPr>
        <w:ind w:left="5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549D94">
      <w:start w:val="1"/>
      <w:numFmt w:val="lowerLetter"/>
      <w:lvlText w:val="%8"/>
      <w:lvlJc w:val="left"/>
      <w:pPr>
        <w:ind w:left="5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EFAA0">
      <w:start w:val="1"/>
      <w:numFmt w:val="lowerRoman"/>
      <w:lvlText w:val="%9"/>
      <w:lvlJc w:val="left"/>
      <w:pPr>
        <w:ind w:left="6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5E40F0"/>
    <w:multiLevelType w:val="hybridMultilevel"/>
    <w:tmpl w:val="5CE41062"/>
    <w:lvl w:ilvl="0" w:tplc="C3040BCE">
      <w:start w:val="1"/>
      <w:numFmt w:val="decimal"/>
      <w:lvlText w:val="%1."/>
      <w:lvlJc w:val="left"/>
      <w:pPr>
        <w:ind w:left="940"/>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57B671F2">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58C0C92">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51E29DE">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5EA06EE">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58464E0">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78AEEC6">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A08467E0">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95AED9A8">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1E99118D"/>
    <w:multiLevelType w:val="multilevel"/>
    <w:tmpl w:val="E5348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455C7A"/>
    <w:multiLevelType w:val="hybridMultilevel"/>
    <w:tmpl w:val="0286204C"/>
    <w:lvl w:ilvl="0" w:tplc="241A6212">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79764166">
      <w:start w:val="1"/>
      <w:numFmt w:val="decimal"/>
      <w:lvlText w:val="%2)"/>
      <w:lvlJc w:val="left"/>
      <w:pPr>
        <w:ind w:left="13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2FA64CC8">
      <w:start w:val="1"/>
      <w:numFmt w:val="lowerRoman"/>
      <w:lvlText w:val="%3"/>
      <w:lvlJc w:val="left"/>
      <w:pPr>
        <w:ind w:left="21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CE6B0CC">
      <w:start w:val="1"/>
      <w:numFmt w:val="decimal"/>
      <w:lvlText w:val="%4"/>
      <w:lvlJc w:val="left"/>
      <w:pPr>
        <w:ind w:left="28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486EC48">
      <w:start w:val="1"/>
      <w:numFmt w:val="lowerLetter"/>
      <w:lvlText w:val="%5"/>
      <w:lvlJc w:val="left"/>
      <w:pPr>
        <w:ind w:left="36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E1EDA50">
      <w:start w:val="1"/>
      <w:numFmt w:val="lowerRoman"/>
      <w:lvlText w:val="%6"/>
      <w:lvlJc w:val="left"/>
      <w:pPr>
        <w:ind w:left="43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BCAEDEA">
      <w:start w:val="1"/>
      <w:numFmt w:val="decimal"/>
      <w:lvlText w:val="%7"/>
      <w:lvlJc w:val="left"/>
      <w:pPr>
        <w:ind w:left="504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F045E84">
      <w:start w:val="1"/>
      <w:numFmt w:val="lowerLetter"/>
      <w:lvlText w:val="%8"/>
      <w:lvlJc w:val="left"/>
      <w:pPr>
        <w:ind w:left="57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5D21890">
      <w:start w:val="1"/>
      <w:numFmt w:val="lowerRoman"/>
      <w:lvlText w:val="%9"/>
      <w:lvlJc w:val="left"/>
      <w:pPr>
        <w:ind w:left="64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9" w15:restartNumberingAfterBreak="0">
    <w:nsid w:val="20300A3C"/>
    <w:multiLevelType w:val="hybridMultilevel"/>
    <w:tmpl w:val="EFCC223C"/>
    <w:lvl w:ilvl="0" w:tplc="9D00970A">
      <w:start w:val="9"/>
      <w:numFmt w:val="decimal"/>
      <w:lvlText w:val="%1)"/>
      <w:lvlJc w:val="left"/>
      <w:pPr>
        <w:ind w:left="15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C1CAECA">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320444">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EA0C5E">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0841DE">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9A2536">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08128A">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98C80E">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7103094">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E865FC"/>
    <w:multiLevelType w:val="hybridMultilevel"/>
    <w:tmpl w:val="CCD4670A"/>
    <w:lvl w:ilvl="0" w:tplc="0415000F">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1" w15:restartNumberingAfterBreak="0">
    <w:nsid w:val="236049FC"/>
    <w:multiLevelType w:val="hybridMultilevel"/>
    <w:tmpl w:val="0F9E916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25DD3AD2"/>
    <w:multiLevelType w:val="hybridMultilevel"/>
    <w:tmpl w:val="B2B8C532"/>
    <w:lvl w:ilvl="0" w:tplc="04150001">
      <w:start w:val="1"/>
      <w:numFmt w:val="bullet"/>
      <w:lvlText w:val=""/>
      <w:lvlJc w:val="left"/>
      <w:pPr>
        <w:ind w:left="2527" w:hanging="360"/>
      </w:pPr>
      <w:rPr>
        <w:rFonts w:ascii="Symbol" w:hAnsi="Symbol" w:hint="default"/>
      </w:rPr>
    </w:lvl>
    <w:lvl w:ilvl="1" w:tplc="04150003" w:tentative="1">
      <w:start w:val="1"/>
      <w:numFmt w:val="bullet"/>
      <w:lvlText w:val="o"/>
      <w:lvlJc w:val="left"/>
      <w:pPr>
        <w:ind w:left="3247" w:hanging="360"/>
      </w:pPr>
      <w:rPr>
        <w:rFonts w:ascii="Courier New" w:hAnsi="Courier New" w:cs="Courier New" w:hint="default"/>
      </w:rPr>
    </w:lvl>
    <w:lvl w:ilvl="2" w:tplc="04150005" w:tentative="1">
      <w:start w:val="1"/>
      <w:numFmt w:val="bullet"/>
      <w:lvlText w:val=""/>
      <w:lvlJc w:val="left"/>
      <w:pPr>
        <w:ind w:left="3967" w:hanging="360"/>
      </w:pPr>
      <w:rPr>
        <w:rFonts w:ascii="Wingdings" w:hAnsi="Wingdings" w:hint="default"/>
      </w:rPr>
    </w:lvl>
    <w:lvl w:ilvl="3" w:tplc="04150001" w:tentative="1">
      <w:start w:val="1"/>
      <w:numFmt w:val="bullet"/>
      <w:lvlText w:val=""/>
      <w:lvlJc w:val="left"/>
      <w:pPr>
        <w:ind w:left="4687" w:hanging="360"/>
      </w:pPr>
      <w:rPr>
        <w:rFonts w:ascii="Symbol" w:hAnsi="Symbol" w:hint="default"/>
      </w:rPr>
    </w:lvl>
    <w:lvl w:ilvl="4" w:tplc="04150003" w:tentative="1">
      <w:start w:val="1"/>
      <w:numFmt w:val="bullet"/>
      <w:lvlText w:val="o"/>
      <w:lvlJc w:val="left"/>
      <w:pPr>
        <w:ind w:left="5407" w:hanging="360"/>
      </w:pPr>
      <w:rPr>
        <w:rFonts w:ascii="Courier New" w:hAnsi="Courier New" w:cs="Courier New" w:hint="default"/>
      </w:rPr>
    </w:lvl>
    <w:lvl w:ilvl="5" w:tplc="04150005" w:tentative="1">
      <w:start w:val="1"/>
      <w:numFmt w:val="bullet"/>
      <w:lvlText w:val=""/>
      <w:lvlJc w:val="left"/>
      <w:pPr>
        <w:ind w:left="6127" w:hanging="360"/>
      </w:pPr>
      <w:rPr>
        <w:rFonts w:ascii="Wingdings" w:hAnsi="Wingdings" w:hint="default"/>
      </w:rPr>
    </w:lvl>
    <w:lvl w:ilvl="6" w:tplc="04150001" w:tentative="1">
      <w:start w:val="1"/>
      <w:numFmt w:val="bullet"/>
      <w:lvlText w:val=""/>
      <w:lvlJc w:val="left"/>
      <w:pPr>
        <w:ind w:left="6847" w:hanging="360"/>
      </w:pPr>
      <w:rPr>
        <w:rFonts w:ascii="Symbol" w:hAnsi="Symbol" w:hint="default"/>
      </w:rPr>
    </w:lvl>
    <w:lvl w:ilvl="7" w:tplc="04150003" w:tentative="1">
      <w:start w:val="1"/>
      <w:numFmt w:val="bullet"/>
      <w:lvlText w:val="o"/>
      <w:lvlJc w:val="left"/>
      <w:pPr>
        <w:ind w:left="7567" w:hanging="360"/>
      </w:pPr>
      <w:rPr>
        <w:rFonts w:ascii="Courier New" w:hAnsi="Courier New" w:cs="Courier New" w:hint="default"/>
      </w:rPr>
    </w:lvl>
    <w:lvl w:ilvl="8" w:tplc="04150005" w:tentative="1">
      <w:start w:val="1"/>
      <w:numFmt w:val="bullet"/>
      <w:lvlText w:val=""/>
      <w:lvlJc w:val="left"/>
      <w:pPr>
        <w:ind w:left="8287" w:hanging="360"/>
      </w:pPr>
      <w:rPr>
        <w:rFonts w:ascii="Wingdings" w:hAnsi="Wingdings" w:hint="default"/>
      </w:rPr>
    </w:lvl>
  </w:abstractNum>
  <w:abstractNum w:abstractNumId="13" w15:restartNumberingAfterBreak="0">
    <w:nsid w:val="282F50B2"/>
    <w:multiLevelType w:val="hybridMultilevel"/>
    <w:tmpl w:val="2020E650"/>
    <w:lvl w:ilvl="0" w:tplc="3AF2D79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2CAE58E">
      <w:start w:val="1"/>
      <w:numFmt w:val="lowerLetter"/>
      <w:lvlText w:val="%2"/>
      <w:lvlJc w:val="left"/>
      <w:pPr>
        <w:ind w:left="7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E6E8F64">
      <w:start w:val="1"/>
      <w:numFmt w:val="lowerRoman"/>
      <w:lvlText w:val="%3"/>
      <w:lvlJc w:val="left"/>
      <w:pPr>
        <w:ind w:left="114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074CC3E">
      <w:start w:val="1"/>
      <w:numFmt w:val="lowerLetter"/>
      <w:lvlText w:val="%4)"/>
      <w:lvlJc w:val="left"/>
      <w:pPr>
        <w:ind w:left="16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5DC2DC0">
      <w:start w:val="1"/>
      <w:numFmt w:val="lowerLetter"/>
      <w:lvlText w:val="%5"/>
      <w:lvlJc w:val="left"/>
      <w:pPr>
        <w:ind w:left="225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0AC79C8">
      <w:start w:val="1"/>
      <w:numFmt w:val="lowerRoman"/>
      <w:lvlText w:val="%6"/>
      <w:lvlJc w:val="left"/>
      <w:pPr>
        <w:ind w:left="297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661A7EE4">
      <w:start w:val="1"/>
      <w:numFmt w:val="decimal"/>
      <w:lvlText w:val="%7"/>
      <w:lvlJc w:val="left"/>
      <w:pPr>
        <w:ind w:left="369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06A5168">
      <w:start w:val="1"/>
      <w:numFmt w:val="lowerLetter"/>
      <w:lvlText w:val="%8"/>
      <w:lvlJc w:val="left"/>
      <w:pPr>
        <w:ind w:left="441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58541B86">
      <w:start w:val="1"/>
      <w:numFmt w:val="lowerRoman"/>
      <w:lvlText w:val="%9"/>
      <w:lvlJc w:val="left"/>
      <w:pPr>
        <w:ind w:left="513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4" w15:restartNumberingAfterBreak="0">
    <w:nsid w:val="28916FB8"/>
    <w:multiLevelType w:val="hybridMultilevel"/>
    <w:tmpl w:val="5868223C"/>
    <w:lvl w:ilvl="0" w:tplc="04150017">
      <w:start w:val="1"/>
      <w:numFmt w:val="lowerLetter"/>
      <w:lvlText w:val="%1)"/>
      <w:lvlJc w:val="left"/>
      <w:pPr>
        <w:ind w:left="1109" w:hanging="360"/>
      </w:pPr>
    </w:lvl>
    <w:lvl w:ilvl="1" w:tplc="04150019" w:tentative="1">
      <w:start w:val="1"/>
      <w:numFmt w:val="lowerLetter"/>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15" w15:restartNumberingAfterBreak="0">
    <w:nsid w:val="294D37D2"/>
    <w:multiLevelType w:val="hybridMultilevel"/>
    <w:tmpl w:val="504A9B0A"/>
    <w:lvl w:ilvl="0" w:tplc="54166970">
      <w:start w:val="7"/>
      <w:numFmt w:val="decimal"/>
      <w:lvlText w:val="%1"/>
      <w:lvlJc w:val="left"/>
      <w:pPr>
        <w:ind w:left="1454" w:hanging="360"/>
      </w:pPr>
      <w:rPr>
        <w:rFonts w:hint="default"/>
        <w:b/>
        <w:bCs/>
      </w:rPr>
    </w:lvl>
    <w:lvl w:ilvl="1" w:tplc="04150019" w:tentative="1">
      <w:start w:val="1"/>
      <w:numFmt w:val="lowerLetter"/>
      <w:lvlText w:val="%2."/>
      <w:lvlJc w:val="left"/>
      <w:pPr>
        <w:ind w:left="2174" w:hanging="360"/>
      </w:pPr>
    </w:lvl>
    <w:lvl w:ilvl="2" w:tplc="0415001B" w:tentative="1">
      <w:start w:val="1"/>
      <w:numFmt w:val="lowerRoman"/>
      <w:lvlText w:val="%3."/>
      <w:lvlJc w:val="right"/>
      <w:pPr>
        <w:ind w:left="2894" w:hanging="180"/>
      </w:pPr>
    </w:lvl>
    <w:lvl w:ilvl="3" w:tplc="0415000F" w:tentative="1">
      <w:start w:val="1"/>
      <w:numFmt w:val="decimal"/>
      <w:lvlText w:val="%4."/>
      <w:lvlJc w:val="left"/>
      <w:pPr>
        <w:ind w:left="3614" w:hanging="360"/>
      </w:pPr>
    </w:lvl>
    <w:lvl w:ilvl="4" w:tplc="04150019" w:tentative="1">
      <w:start w:val="1"/>
      <w:numFmt w:val="lowerLetter"/>
      <w:lvlText w:val="%5."/>
      <w:lvlJc w:val="left"/>
      <w:pPr>
        <w:ind w:left="4334" w:hanging="360"/>
      </w:pPr>
    </w:lvl>
    <w:lvl w:ilvl="5" w:tplc="0415001B" w:tentative="1">
      <w:start w:val="1"/>
      <w:numFmt w:val="lowerRoman"/>
      <w:lvlText w:val="%6."/>
      <w:lvlJc w:val="right"/>
      <w:pPr>
        <w:ind w:left="5054" w:hanging="180"/>
      </w:pPr>
    </w:lvl>
    <w:lvl w:ilvl="6" w:tplc="0415000F" w:tentative="1">
      <w:start w:val="1"/>
      <w:numFmt w:val="decimal"/>
      <w:lvlText w:val="%7."/>
      <w:lvlJc w:val="left"/>
      <w:pPr>
        <w:ind w:left="5774" w:hanging="360"/>
      </w:pPr>
    </w:lvl>
    <w:lvl w:ilvl="7" w:tplc="04150019" w:tentative="1">
      <w:start w:val="1"/>
      <w:numFmt w:val="lowerLetter"/>
      <w:lvlText w:val="%8."/>
      <w:lvlJc w:val="left"/>
      <w:pPr>
        <w:ind w:left="6494" w:hanging="360"/>
      </w:pPr>
    </w:lvl>
    <w:lvl w:ilvl="8" w:tplc="0415001B" w:tentative="1">
      <w:start w:val="1"/>
      <w:numFmt w:val="lowerRoman"/>
      <w:lvlText w:val="%9."/>
      <w:lvlJc w:val="right"/>
      <w:pPr>
        <w:ind w:left="7214" w:hanging="180"/>
      </w:pPr>
    </w:lvl>
  </w:abstractNum>
  <w:abstractNum w:abstractNumId="16" w15:restartNumberingAfterBreak="0">
    <w:nsid w:val="2C4B7CFB"/>
    <w:multiLevelType w:val="hybridMultilevel"/>
    <w:tmpl w:val="9A645CFC"/>
    <w:lvl w:ilvl="0" w:tplc="B8A89C34">
      <w:start w:val="1"/>
      <w:numFmt w:val="lowerLetter"/>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D19E4A6E">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5C4E750">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71CDF32">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1ECA8F0">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150FBE4">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1E8118">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9AE5336">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432BF32">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7" w15:restartNumberingAfterBreak="0">
    <w:nsid w:val="2E727A94"/>
    <w:multiLevelType w:val="hybridMultilevel"/>
    <w:tmpl w:val="BD04FA8C"/>
    <w:lvl w:ilvl="0" w:tplc="6B2AB17E">
      <w:start w:val="3"/>
      <w:numFmt w:val="decimal"/>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D570AC2C">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9710BFCA">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A8EF4CA">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B06F984">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62C29F4">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E041950">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DE427AA">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482D55C">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8" w15:restartNumberingAfterBreak="0">
    <w:nsid w:val="303475E1"/>
    <w:multiLevelType w:val="hybridMultilevel"/>
    <w:tmpl w:val="58A08DAE"/>
    <w:lvl w:ilvl="0" w:tplc="A3346C96">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D9A533C">
      <w:start w:val="7"/>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2AC08AC0">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AC052E0">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63C3D88">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7A4698E">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554BC08">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2604936">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FE48F34">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9" w15:restartNumberingAfterBreak="0">
    <w:nsid w:val="305A2F3B"/>
    <w:multiLevelType w:val="hybridMultilevel"/>
    <w:tmpl w:val="C8A613CA"/>
    <w:lvl w:ilvl="0" w:tplc="04150001">
      <w:start w:val="1"/>
      <w:numFmt w:val="bullet"/>
      <w:lvlText w:val=""/>
      <w:lvlJc w:val="left"/>
      <w:pPr>
        <w:ind w:left="2309" w:hanging="360"/>
      </w:pPr>
      <w:rPr>
        <w:rFonts w:ascii="Symbol" w:hAnsi="Symbol" w:hint="default"/>
      </w:rPr>
    </w:lvl>
    <w:lvl w:ilvl="1" w:tplc="04150003" w:tentative="1">
      <w:start w:val="1"/>
      <w:numFmt w:val="bullet"/>
      <w:lvlText w:val="o"/>
      <w:lvlJc w:val="left"/>
      <w:pPr>
        <w:ind w:left="3029" w:hanging="360"/>
      </w:pPr>
      <w:rPr>
        <w:rFonts w:ascii="Courier New" w:hAnsi="Courier New" w:cs="Courier New" w:hint="default"/>
      </w:rPr>
    </w:lvl>
    <w:lvl w:ilvl="2" w:tplc="04150005" w:tentative="1">
      <w:start w:val="1"/>
      <w:numFmt w:val="bullet"/>
      <w:lvlText w:val=""/>
      <w:lvlJc w:val="left"/>
      <w:pPr>
        <w:ind w:left="3749" w:hanging="360"/>
      </w:pPr>
      <w:rPr>
        <w:rFonts w:ascii="Wingdings" w:hAnsi="Wingdings" w:hint="default"/>
      </w:rPr>
    </w:lvl>
    <w:lvl w:ilvl="3" w:tplc="04150001" w:tentative="1">
      <w:start w:val="1"/>
      <w:numFmt w:val="bullet"/>
      <w:lvlText w:val=""/>
      <w:lvlJc w:val="left"/>
      <w:pPr>
        <w:ind w:left="4469" w:hanging="360"/>
      </w:pPr>
      <w:rPr>
        <w:rFonts w:ascii="Symbol" w:hAnsi="Symbol" w:hint="default"/>
      </w:rPr>
    </w:lvl>
    <w:lvl w:ilvl="4" w:tplc="04150003" w:tentative="1">
      <w:start w:val="1"/>
      <w:numFmt w:val="bullet"/>
      <w:lvlText w:val="o"/>
      <w:lvlJc w:val="left"/>
      <w:pPr>
        <w:ind w:left="5189" w:hanging="360"/>
      </w:pPr>
      <w:rPr>
        <w:rFonts w:ascii="Courier New" w:hAnsi="Courier New" w:cs="Courier New" w:hint="default"/>
      </w:rPr>
    </w:lvl>
    <w:lvl w:ilvl="5" w:tplc="04150005" w:tentative="1">
      <w:start w:val="1"/>
      <w:numFmt w:val="bullet"/>
      <w:lvlText w:val=""/>
      <w:lvlJc w:val="left"/>
      <w:pPr>
        <w:ind w:left="5909" w:hanging="360"/>
      </w:pPr>
      <w:rPr>
        <w:rFonts w:ascii="Wingdings" w:hAnsi="Wingdings" w:hint="default"/>
      </w:rPr>
    </w:lvl>
    <w:lvl w:ilvl="6" w:tplc="04150001" w:tentative="1">
      <w:start w:val="1"/>
      <w:numFmt w:val="bullet"/>
      <w:lvlText w:val=""/>
      <w:lvlJc w:val="left"/>
      <w:pPr>
        <w:ind w:left="6629" w:hanging="360"/>
      </w:pPr>
      <w:rPr>
        <w:rFonts w:ascii="Symbol" w:hAnsi="Symbol" w:hint="default"/>
      </w:rPr>
    </w:lvl>
    <w:lvl w:ilvl="7" w:tplc="04150003" w:tentative="1">
      <w:start w:val="1"/>
      <w:numFmt w:val="bullet"/>
      <w:lvlText w:val="o"/>
      <w:lvlJc w:val="left"/>
      <w:pPr>
        <w:ind w:left="7349" w:hanging="360"/>
      </w:pPr>
      <w:rPr>
        <w:rFonts w:ascii="Courier New" w:hAnsi="Courier New" w:cs="Courier New" w:hint="default"/>
      </w:rPr>
    </w:lvl>
    <w:lvl w:ilvl="8" w:tplc="04150005" w:tentative="1">
      <w:start w:val="1"/>
      <w:numFmt w:val="bullet"/>
      <w:lvlText w:val=""/>
      <w:lvlJc w:val="left"/>
      <w:pPr>
        <w:ind w:left="8069" w:hanging="360"/>
      </w:pPr>
      <w:rPr>
        <w:rFonts w:ascii="Wingdings" w:hAnsi="Wingdings" w:hint="default"/>
      </w:rPr>
    </w:lvl>
  </w:abstractNum>
  <w:abstractNum w:abstractNumId="20" w15:restartNumberingAfterBreak="0">
    <w:nsid w:val="30E90F54"/>
    <w:multiLevelType w:val="hybridMultilevel"/>
    <w:tmpl w:val="ACFE2466"/>
    <w:lvl w:ilvl="0" w:tplc="C10EA708">
      <w:start w:val="1"/>
      <w:numFmt w:val="decimal"/>
      <w:lvlText w:val="%1."/>
      <w:lvlJc w:val="left"/>
      <w:pPr>
        <w:ind w:left="940"/>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23A4D1CA">
      <w:start w:val="1"/>
      <w:numFmt w:val="lowerLetter"/>
      <w:lvlText w:val="%2"/>
      <w:lvlJc w:val="left"/>
      <w:pPr>
        <w:ind w:left="16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9A8DB84">
      <w:start w:val="1"/>
      <w:numFmt w:val="lowerRoman"/>
      <w:lvlText w:val="%3"/>
      <w:lvlJc w:val="left"/>
      <w:pPr>
        <w:ind w:left="23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090EB62">
      <w:start w:val="1"/>
      <w:numFmt w:val="decimal"/>
      <w:lvlText w:val="%4"/>
      <w:lvlJc w:val="left"/>
      <w:pPr>
        <w:ind w:left="30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6F23772">
      <w:start w:val="1"/>
      <w:numFmt w:val="lowerLetter"/>
      <w:lvlText w:val="%5"/>
      <w:lvlJc w:val="left"/>
      <w:pPr>
        <w:ind w:left="38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E721274">
      <w:start w:val="1"/>
      <w:numFmt w:val="lowerRoman"/>
      <w:lvlText w:val="%6"/>
      <w:lvlJc w:val="left"/>
      <w:pPr>
        <w:ind w:left="45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70E5E10">
      <w:start w:val="1"/>
      <w:numFmt w:val="decimal"/>
      <w:lvlText w:val="%7"/>
      <w:lvlJc w:val="left"/>
      <w:pPr>
        <w:ind w:left="52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41491B2">
      <w:start w:val="1"/>
      <w:numFmt w:val="lowerLetter"/>
      <w:lvlText w:val="%8"/>
      <w:lvlJc w:val="left"/>
      <w:pPr>
        <w:ind w:left="5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AFE7488">
      <w:start w:val="1"/>
      <w:numFmt w:val="lowerRoman"/>
      <w:lvlText w:val="%9"/>
      <w:lvlJc w:val="left"/>
      <w:pPr>
        <w:ind w:left="66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1" w15:restartNumberingAfterBreak="0">
    <w:nsid w:val="30EB6B2E"/>
    <w:multiLevelType w:val="hybridMultilevel"/>
    <w:tmpl w:val="91DE5952"/>
    <w:lvl w:ilvl="0" w:tplc="10062CE6">
      <w:start w:val="1"/>
      <w:numFmt w:val="decimal"/>
      <w:lvlText w:val="%1."/>
      <w:lvlJc w:val="left"/>
      <w:pPr>
        <w:ind w:left="1082"/>
      </w:pPr>
      <w:rPr>
        <w:rFonts w:ascii="Arial" w:eastAsia="Times New Roman" w:hAnsi="Arial" w:cs="Arial" w:hint="default"/>
        <w:b/>
        <w:bCs/>
        <w:i w:val="0"/>
        <w:strike w:val="0"/>
        <w:dstrike w:val="0"/>
        <w:color w:val="000000"/>
        <w:sz w:val="23"/>
        <w:szCs w:val="23"/>
        <w:u w:val="none" w:color="000000"/>
        <w:bdr w:val="none" w:sz="0" w:space="0" w:color="auto"/>
        <w:shd w:val="clear" w:color="auto" w:fill="auto"/>
        <w:vertAlign w:val="baseline"/>
      </w:rPr>
    </w:lvl>
    <w:lvl w:ilvl="1" w:tplc="819E068E">
      <w:start w:val="1"/>
      <w:numFmt w:val="lowerLetter"/>
      <w:lvlText w:val="%2"/>
      <w:lvlJc w:val="left"/>
      <w:pPr>
        <w:ind w:left="14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4D00C64">
      <w:start w:val="1"/>
      <w:numFmt w:val="lowerRoman"/>
      <w:lvlText w:val="%3"/>
      <w:lvlJc w:val="left"/>
      <w:pPr>
        <w:ind w:left="21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2D69832">
      <w:start w:val="1"/>
      <w:numFmt w:val="decimal"/>
      <w:lvlText w:val="%4"/>
      <w:lvlJc w:val="left"/>
      <w:pPr>
        <w:ind w:left="29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8ACA04">
      <w:start w:val="1"/>
      <w:numFmt w:val="lowerLetter"/>
      <w:lvlText w:val="%5"/>
      <w:lvlJc w:val="left"/>
      <w:pPr>
        <w:ind w:left="36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5A4FBC6">
      <w:start w:val="1"/>
      <w:numFmt w:val="lowerRoman"/>
      <w:lvlText w:val="%6"/>
      <w:lvlJc w:val="left"/>
      <w:pPr>
        <w:ind w:left="43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0D48CB0">
      <w:start w:val="1"/>
      <w:numFmt w:val="decimal"/>
      <w:lvlText w:val="%7"/>
      <w:lvlJc w:val="left"/>
      <w:pPr>
        <w:ind w:left="50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3182CE6">
      <w:start w:val="1"/>
      <w:numFmt w:val="lowerLetter"/>
      <w:lvlText w:val="%8"/>
      <w:lvlJc w:val="left"/>
      <w:pPr>
        <w:ind w:left="57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CA83392">
      <w:start w:val="1"/>
      <w:numFmt w:val="lowerRoman"/>
      <w:lvlText w:val="%9"/>
      <w:lvlJc w:val="left"/>
      <w:pPr>
        <w:ind w:left="65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2" w15:restartNumberingAfterBreak="0">
    <w:nsid w:val="319A2C84"/>
    <w:multiLevelType w:val="hybridMultilevel"/>
    <w:tmpl w:val="3B22EA12"/>
    <w:lvl w:ilvl="0" w:tplc="4C164F8A">
      <w:start w:val="4"/>
      <w:numFmt w:val="decimal"/>
      <w:lvlText w:val="%1)"/>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B09C0018">
      <w:start w:val="9"/>
      <w:numFmt w:val="decimal"/>
      <w:lvlText w:val="%2."/>
      <w:lvlJc w:val="left"/>
      <w:pPr>
        <w:ind w:left="2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7880560">
      <w:start w:val="1"/>
      <w:numFmt w:val="lowerRoman"/>
      <w:lvlText w:val="%3"/>
      <w:lvlJc w:val="left"/>
      <w:pPr>
        <w:ind w:left="1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3C2F8E">
      <w:start w:val="1"/>
      <w:numFmt w:val="decimal"/>
      <w:lvlText w:val="%4"/>
      <w:lvlJc w:val="left"/>
      <w:pPr>
        <w:ind w:left="2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DE64A6">
      <w:start w:val="1"/>
      <w:numFmt w:val="lowerLetter"/>
      <w:lvlText w:val="%5"/>
      <w:lvlJc w:val="left"/>
      <w:pPr>
        <w:ind w:left="3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C6067CC">
      <w:start w:val="1"/>
      <w:numFmt w:val="lowerRoman"/>
      <w:lvlText w:val="%6"/>
      <w:lvlJc w:val="left"/>
      <w:pPr>
        <w:ind w:left="3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52E87F0">
      <w:start w:val="1"/>
      <w:numFmt w:val="decimal"/>
      <w:lvlText w:val="%7"/>
      <w:lvlJc w:val="left"/>
      <w:pPr>
        <w:ind w:left="4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26343E">
      <w:start w:val="1"/>
      <w:numFmt w:val="lowerLetter"/>
      <w:lvlText w:val="%8"/>
      <w:lvlJc w:val="left"/>
      <w:pPr>
        <w:ind w:left="5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2E0BFC">
      <w:start w:val="1"/>
      <w:numFmt w:val="lowerRoman"/>
      <w:lvlText w:val="%9"/>
      <w:lvlJc w:val="left"/>
      <w:pPr>
        <w:ind w:left="5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25A76AA"/>
    <w:multiLevelType w:val="hybridMultilevel"/>
    <w:tmpl w:val="0A548C84"/>
    <w:lvl w:ilvl="0" w:tplc="4FC6B7FA">
      <w:start w:val="1"/>
      <w:numFmt w:val="lowerLetter"/>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7ADA7680">
      <w:start w:val="1"/>
      <w:numFmt w:val="lowerLetter"/>
      <w:lvlText w:val="%2"/>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8100914">
      <w:start w:val="1"/>
      <w:numFmt w:val="lowerRoman"/>
      <w:lvlText w:val="%3"/>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DBA50D8">
      <w:start w:val="1"/>
      <w:numFmt w:val="decimal"/>
      <w:lvlText w:val="%4"/>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19EC01A">
      <w:start w:val="1"/>
      <w:numFmt w:val="lowerLetter"/>
      <w:lvlText w:val="%5"/>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62C9E94">
      <w:start w:val="1"/>
      <w:numFmt w:val="lowerRoman"/>
      <w:lvlText w:val="%6"/>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E20CA7C">
      <w:start w:val="1"/>
      <w:numFmt w:val="decimal"/>
      <w:lvlText w:val="%7"/>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8FE2ED2">
      <w:start w:val="1"/>
      <w:numFmt w:val="lowerLetter"/>
      <w:lvlText w:val="%8"/>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4E0B890">
      <w:start w:val="1"/>
      <w:numFmt w:val="lowerRoman"/>
      <w:lvlText w:val="%9"/>
      <w:lvlJc w:val="left"/>
      <w:pPr>
        <w:ind w:left="66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348E7900"/>
    <w:multiLevelType w:val="hybridMultilevel"/>
    <w:tmpl w:val="01AA31E0"/>
    <w:lvl w:ilvl="0" w:tplc="E9B6972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A64BFCC">
      <w:start w:val="1"/>
      <w:numFmt w:val="lowerLetter"/>
      <w:lvlText w:val="%2"/>
      <w:lvlJc w:val="left"/>
      <w:pPr>
        <w:ind w:left="57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384A8CA">
      <w:start w:val="1"/>
      <w:numFmt w:val="decimal"/>
      <w:lvlRestart w:val="0"/>
      <w:lvlText w:val="%3)"/>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3" w:tplc="C09A824A">
      <w:start w:val="1"/>
      <w:numFmt w:val="decimal"/>
      <w:lvlText w:val="%4"/>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5DAAE1C">
      <w:start w:val="1"/>
      <w:numFmt w:val="lowerLetter"/>
      <w:lvlText w:val="%5"/>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2AA6096">
      <w:start w:val="1"/>
      <w:numFmt w:val="lowerRoman"/>
      <w:lvlText w:val="%6"/>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F66FD18">
      <w:start w:val="1"/>
      <w:numFmt w:val="decimal"/>
      <w:lvlText w:val="%7"/>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CBA2D56">
      <w:start w:val="1"/>
      <w:numFmt w:val="lowerLetter"/>
      <w:lvlText w:val="%8"/>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E14B86A">
      <w:start w:val="1"/>
      <w:numFmt w:val="lowerRoman"/>
      <w:lvlText w:val="%9"/>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5" w15:restartNumberingAfterBreak="0">
    <w:nsid w:val="349F6AF5"/>
    <w:multiLevelType w:val="hybridMultilevel"/>
    <w:tmpl w:val="53D8108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35720FB9"/>
    <w:multiLevelType w:val="hybridMultilevel"/>
    <w:tmpl w:val="B7247F28"/>
    <w:lvl w:ilvl="0" w:tplc="C4F0D0E6">
      <w:start w:val="1"/>
      <w:numFmt w:val="decimal"/>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14BCDD7E">
      <w:start w:val="1"/>
      <w:numFmt w:val="lowerLetter"/>
      <w:lvlText w:val="%2"/>
      <w:lvlJc w:val="left"/>
      <w:pPr>
        <w:ind w:left="16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E9AA910">
      <w:start w:val="1"/>
      <w:numFmt w:val="lowerRoman"/>
      <w:lvlText w:val="%3"/>
      <w:lvlJc w:val="left"/>
      <w:pPr>
        <w:ind w:left="23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8146134">
      <w:start w:val="1"/>
      <w:numFmt w:val="decimal"/>
      <w:lvlText w:val="%4"/>
      <w:lvlJc w:val="left"/>
      <w:pPr>
        <w:ind w:left="30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BE05088">
      <w:start w:val="1"/>
      <w:numFmt w:val="lowerLetter"/>
      <w:lvlText w:val="%5"/>
      <w:lvlJc w:val="left"/>
      <w:pPr>
        <w:ind w:left="37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5E46976">
      <w:start w:val="1"/>
      <w:numFmt w:val="lowerRoman"/>
      <w:lvlText w:val="%6"/>
      <w:lvlJc w:val="left"/>
      <w:pPr>
        <w:ind w:left="44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C1201EC">
      <w:start w:val="1"/>
      <w:numFmt w:val="decimal"/>
      <w:lvlText w:val="%7"/>
      <w:lvlJc w:val="left"/>
      <w:pPr>
        <w:ind w:left="52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90E2624">
      <w:start w:val="1"/>
      <w:numFmt w:val="lowerLetter"/>
      <w:lvlText w:val="%8"/>
      <w:lvlJc w:val="left"/>
      <w:pPr>
        <w:ind w:left="59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5D22C7C">
      <w:start w:val="1"/>
      <w:numFmt w:val="lowerRoman"/>
      <w:lvlText w:val="%9"/>
      <w:lvlJc w:val="left"/>
      <w:pPr>
        <w:ind w:left="66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6156F11"/>
    <w:multiLevelType w:val="hybridMultilevel"/>
    <w:tmpl w:val="A4141080"/>
    <w:lvl w:ilvl="0" w:tplc="1994CAAE">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78A6063A">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128837A2">
      <w:start w:val="1"/>
      <w:numFmt w:val="lowerRoman"/>
      <w:lvlText w:val="%3"/>
      <w:lvlJc w:val="left"/>
      <w:pPr>
        <w:ind w:left="217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A1454B0">
      <w:start w:val="1"/>
      <w:numFmt w:val="decimal"/>
      <w:lvlText w:val="%4"/>
      <w:lvlJc w:val="left"/>
      <w:pPr>
        <w:ind w:left="289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5F48ACC4">
      <w:start w:val="1"/>
      <w:numFmt w:val="lowerLetter"/>
      <w:lvlText w:val="%5"/>
      <w:lvlJc w:val="left"/>
      <w:pPr>
        <w:ind w:left="361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59C82A8">
      <w:start w:val="1"/>
      <w:numFmt w:val="lowerRoman"/>
      <w:lvlText w:val="%6"/>
      <w:lvlJc w:val="left"/>
      <w:pPr>
        <w:ind w:left="433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C1C96E6">
      <w:start w:val="1"/>
      <w:numFmt w:val="decimal"/>
      <w:lvlText w:val="%7"/>
      <w:lvlJc w:val="left"/>
      <w:pPr>
        <w:ind w:left="50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A44C6E9C">
      <w:start w:val="1"/>
      <w:numFmt w:val="lowerLetter"/>
      <w:lvlText w:val="%8"/>
      <w:lvlJc w:val="left"/>
      <w:pPr>
        <w:ind w:left="577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9826404">
      <w:start w:val="1"/>
      <w:numFmt w:val="lowerRoman"/>
      <w:lvlText w:val="%9"/>
      <w:lvlJc w:val="left"/>
      <w:pPr>
        <w:ind w:left="649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8" w15:restartNumberingAfterBreak="0">
    <w:nsid w:val="37D809C7"/>
    <w:multiLevelType w:val="hybridMultilevel"/>
    <w:tmpl w:val="8550AC62"/>
    <w:lvl w:ilvl="0" w:tplc="BCD2372C">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CC52FEE2">
      <w:start w:val="1"/>
      <w:numFmt w:val="lowerLetter"/>
      <w:lvlText w:val="%2)"/>
      <w:lvlJc w:val="left"/>
      <w:pPr>
        <w:ind w:left="1829"/>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02D0207E">
      <w:start w:val="1"/>
      <w:numFmt w:val="lowerRoman"/>
      <w:lvlText w:val="%3"/>
      <w:lvlJc w:val="left"/>
      <w:pPr>
        <w:ind w:left="14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632F084">
      <w:start w:val="1"/>
      <w:numFmt w:val="decimal"/>
      <w:lvlText w:val="%4"/>
      <w:lvlJc w:val="left"/>
      <w:pPr>
        <w:ind w:left="21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CACA89A">
      <w:start w:val="1"/>
      <w:numFmt w:val="lowerLetter"/>
      <w:lvlText w:val="%5"/>
      <w:lvlJc w:val="left"/>
      <w:pPr>
        <w:ind w:left="29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9DE4A6A">
      <w:start w:val="1"/>
      <w:numFmt w:val="lowerRoman"/>
      <w:lvlText w:val="%6"/>
      <w:lvlJc w:val="left"/>
      <w:pPr>
        <w:ind w:left="3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E78E5DC">
      <w:start w:val="1"/>
      <w:numFmt w:val="decimal"/>
      <w:lvlText w:val="%7"/>
      <w:lvlJc w:val="left"/>
      <w:pPr>
        <w:ind w:left="4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1A80446">
      <w:start w:val="1"/>
      <w:numFmt w:val="lowerLetter"/>
      <w:lvlText w:val="%8"/>
      <w:lvlJc w:val="left"/>
      <w:pPr>
        <w:ind w:left="5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06AAA8E">
      <w:start w:val="1"/>
      <w:numFmt w:val="lowerRoman"/>
      <w:lvlText w:val="%9"/>
      <w:lvlJc w:val="left"/>
      <w:pPr>
        <w:ind w:left="5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9" w15:restartNumberingAfterBreak="0">
    <w:nsid w:val="3AD425F1"/>
    <w:multiLevelType w:val="hybridMultilevel"/>
    <w:tmpl w:val="BF444C6A"/>
    <w:lvl w:ilvl="0" w:tplc="42ECBEE4">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F1C6D28A">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224ACE44">
      <w:start w:val="1"/>
      <w:numFmt w:val="lowerRoman"/>
      <w:lvlText w:val="%3"/>
      <w:lvlJc w:val="left"/>
      <w:pPr>
        <w:ind w:left="2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8F65622">
      <w:start w:val="1"/>
      <w:numFmt w:val="decimal"/>
      <w:lvlText w:val="%4"/>
      <w:lvlJc w:val="left"/>
      <w:pPr>
        <w:ind w:left="2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1D4669A">
      <w:start w:val="1"/>
      <w:numFmt w:val="lowerLetter"/>
      <w:lvlText w:val="%5"/>
      <w:lvlJc w:val="left"/>
      <w:pPr>
        <w:ind w:left="3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85DEFA66">
      <w:start w:val="1"/>
      <w:numFmt w:val="lowerRoman"/>
      <w:lvlText w:val="%6"/>
      <w:lvlJc w:val="left"/>
      <w:pPr>
        <w:ind w:left="4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59CCE58">
      <w:start w:val="1"/>
      <w:numFmt w:val="decimal"/>
      <w:lvlText w:val="%7"/>
      <w:lvlJc w:val="left"/>
      <w:pPr>
        <w:ind w:left="49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D346AD0">
      <w:start w:val="1"/>
      <w:numFmt w:val="lowerLetter"/>
      <w:lvlText w:val="%8"/>
      <w:lvlJc w:val="left"/>
      <w:pPr>
        <w:ind w:left="57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ACA681A">
      <w:start w:val="1"/>
      <w:numFmt w:val="lowerRoman"/>
      <w:lvlText w:val="%9"/>
      <w:lvlJc w:val="left"/>
      <w:pPr>
        <w:ind w:left="64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0" w15:restartNumberingAfterBreak="0">
    <w:nsid w:val="3D4712A1"/>
    <w:multiLevelType w:val="hybridMultilevel"/>
    <w:tmpl w:val="0F1CFDA0"/>
    <w:lvl w:ilvl="0" w:tplc="F6B29434">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54AEA92">
      <w:start w:val="1"/>
      <w:numFmt w:val="lowerLetter"/>
      <w:lvlText w:val="%2"/>
      <w:lvlJc w:val="left"/>
      <w:pPr>
        <w:ind w:left="6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EA8971C">
      <w:start w:val="1"/>
      <w:numFmt w:val="lowerRoman"/>
      <w:lvlText w:val="%3"/>
      <w:lvlJc w:val="left"/>
      <w:pPr>
        <w:ind w:left="91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850E128">
      <w:start w:val="1"/>
      <w:numFmt w:val="decimal"/>
      <w:lvlRestart w:val="0"/>
      <w:lvlText w:val="%4)"/>
      <w:lvlJc w:val="left"/>
      <w:pPr>
        <w:ind w:left="1522"/>
      </w:pPr>
      <w:rPr>
        <w:rFonts w:ascii="Arial" w:eastAsia="Times New Roman" w:hAnsi="Arial" w:cs="Arial" w:hint="default"/>
        <w:b/>
        <w:bCs/>
        <w:i w:val="0"/>
        <w:strike w:val="0"/>
        <w:dstrike w:val="0"/>
        <w:color w:val="000000"/>
        <w:sz w:val="23"/>
        <w:szCs w:val="23"/>
        <w:u w:val="none" w:color="000000"/>
        <w:bdr w:val="none" w:sz="0" w:space="0" w:color="auto"/>
        <w:shd w:val="clear" w:color="auto" w:fill="auto"/>
        <w:vertAlign w:val="baseline"/>
      </w:rPr>
    </w:lvl>
    <w:lvl w:ilvl="4" w:tplc="72E66FFC">
      <w:start w:val="1"/>
      <w:numFmt w:val="lowerLetter"/>
      <w:lvlText w:val="%5"/>
      <w:lvlJc w:val="left"/>
      <w:pPr>
        <w:ind w:left="19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D46F306">
      <w:start w:val="1"/>
      <w:numFmt w:val="lowerRoman"/>
      <w:lvlText w:val="%6"/>
      <w:lvlJc w:val="left"/>
      <w:pPr>
        <w:ind w:left="263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F0EB2DE">
      <w:start w:val="1"/>
      <w:numFmt w:val="decimal"/>
      <w:lvlText w:val="%7"/>
      <w:lvlJc w:val="left"/>
      <w:pPr>
        <w:ind w:left="335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DB40328">
      <w:start w:val="1"/>
      <w:numFmt w:val="lowerLetter"/>
      <w:lvlText w:val="%8"/>
      <w:lvlJc w:val="left"/>
      <w:pPr>
        <w:ind w:left="407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946C7DD6">
      <w:start w:val="1"/>
      <w:numFmt w:val="lowerRoman"/>
      <w:lvlText w:val="%9"/>
      <w:lvlJc w:val="left"/>
      <w:pPr>
        <w:ind w:left="479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1" w15:restartNumberingAfterBreak="0">
    <w:nsid w:val="3D5400E4"/>
    <w:multiLevelType w:val="hybridMultilevel"/>
    <w:tmpl w:val="9E3CE608"/>
    <w:lvl w:ilvl="0" w:tplc="2B12D268">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2BECD7E">
      <w:start w:val="1"/>
      <w:numFmt w:val="lowerLetter"/>
      <w:lvlText w:val="%2)"/>
      <w:lvlJc w:val="left"/>
      <w:pPr>
        <w:ind w:left="180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F220535C">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81EA7EE">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A0EA060">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5B07EBE">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442B0E0">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0DAE147C">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498FDAE">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2" w15:restartNumberingAfterBreak="0">
    <w:nsid w:val="3F1955C9"/>
    <w:multiLevelType w:val="hybridMultilevel"/>
    <w:tmpl w:val="117C0C48"/>
    <w:lvl w:ilvl="0" w:tplc="FCD62FE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86921D10">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D0525048">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DD80DB4">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5885C96">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47CD994">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3FED810">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1E85F34">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260500C">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3" w15:restartNumberingAfterBreak="0">
    <w:nsid w:val="40622628"/>
    <w:multiLevelType w:val="hybridMultilevel"/>
    <w:tmpl w:val="A0E88B26"/>
    <w:lvl w:ilvl="0" w:tplc="A13AA05A">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4E940642">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82CE18A">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65AFFD4">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94A7064">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542177A">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31C6134">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4F29DD0">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DE25D4E">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4" w15:restartNumberingAfterBreak="0">
    <w:nsid w:val="4261563C"/>
    <w:multiLevelType w:val="hybridMultilevel"/>
    <w:tmpl w:val="EF94BE86"/>
    <w:lvl w:ilvl="0" w:tplc="B8260B14">
      <w:start w:val="1"/>
      <w:numFmt w:val="decimal"/>
      <w:lvlText w:val="%1."/>
      <w:lvlJc w:val="left"/>
      <w:pPr>
        <w:ind w:left="1094"/>
      </w:pPr>
      <w:rPr>
        <w:rFonts w:ascii="Arial" w:eastAsia="Times New Roman" w:hAnsi="Arial" w:cs="Arial" w:hint="default"/>
        <w:b/>
        <w:bCs/>
        <w:i w:val="0"/>
        <w:strike w:val="0"/>
        <w:dstrike w:val="0"/>
        <w:color w:val="000000"/>
        <w:sz w:val="23"/>
        <w:szCs w:val="23"/>
        <w:u w:val="none" w:color="000000"/>
        <w:bdr w:val="none" w:sz="0" w:space="0" w:color="auto"/>
        <w:shd w:val="clear" w:color="auto" w:fill="auto"/>
        <w:vertAlign w:val="baseline"/>
      </w:rPr>
    </w:lvl>
    <w:lvl w:ilvl="1" w:tplc="F10277BA">
      <w:start w:val="1"/>
      <w:numFmt w:val="lowerLetter"/>
      <w:lvlText w:val="%2"/>
      <w:lvlJc w:val="left"/>
      <w:pPr>
        <w:ind w:left="14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84CACCE">
      <w:start w:val="1"/>
      <w:numFmt w:val="lowerRoman"/>
      <w:lvlText w:val="%3"/>
      <w:lvlJc w:val="left"/>
      <w:pPr>
        <w:ind w:left="21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538A8BA">
      <w:start w:val="1"/>
      <w:numFmt w:val="decimal"/>
      <w:lvlText w:val="%4"/>
      <w:lvlJc w:val="left"/>
      <w:pPr>
        <w:ind w:left="29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87EF3AC">
      <w:start w:val="1"/>
      <w:numFmt w:val="lowerLetter"/>
      <w:lvlText w:val="%5"/>
      <w:lvlJc w:val="left"/>
      <w:pPr>
        <w:ind w:left="36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4BCC8FE">
      <w:start w:val="1"/>
      <w:numFmt w:val="lowerRoman"/>
      <w:lvlText w:val="%6"/>
      <w:lvlJc w:val="left"/>
      <w:pPr>
        <w:ind w:left="43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81A5A66">
      <w:start w:val="1"/>
      <w:numFmt w:val="decimal"/>
      <w:lvlText w:val="%7"/>
      <w:lvlJc w:val="left"/>
      <w:pPr>
        <w:ind w:left="50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776DBFE">
      <w:start w:val="1"/>
      <w:numFmt w:val="lowerLetter"/>
      <w:lvlText w:val="%8"/>
      <w:lvlJc w:val="left"/>
      <w:pPr>
        <w:ind w:left="57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ABCC670">
      <w:start w:val="1"/>
      <w:numFmt w:val="lowerRoman"/>
      <w:lvlText w:val="%9"/>
      <w:lvlJc w:val="left"/>
      <w:pPr>
        <w:ind w:left="65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5" w15:restartNumberingAfterBreak="0">
    <w:nsid w:val="447621F3"/>
    <w:multiLevelType w:val="hybridMultilevel"/>
    <w:tmpl w:val="89DC61DE"/>
    <w:lvl w:ilvl="0" w:tplc="217E5336">
      <w:start w:val="7"/>
      <w:numFmt w:val="decimal"/>
      <w:lvlText w:val="%1."/>
      <w:lvlJc w:val="left"/>
      <w:pPr>
        <w:ind w:left="108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145EE166">
      <w:start w:val="1"/>
      <w:numFmt w:val="decimal"/>
      <w:lvlText w:val="%2)"/>
      <w:lvlJc w:val="left"/>
      <w:pPr>
        <w:ind w:left="15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9F72888E">
      <w:start w:val="1"/>
      <w:numFmt w:val="lowerRoman"/>
      <w:lvlText w:val="%3"/>
      <w:lvlJc w:val="left"/>
      <w:pPr>
        <w:ind w:left="18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468A436">
      <w:start w:val="1"/>
      <w:numFmt w:val="decimal"/>
      <w:lvlText w:val="%4"/>
      <w:lvlJc w:val="left"/>
      <w:pPr>
        <w:ind w:left="25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500DA2">
      <w:start w:val="1"/>
      <w:numFmt w:val="lowerLetter"/>
      <w:lvlText w:val="%5"/>
      <w:lvlJc w:val="left"/>
      <w:pPr>
        <w:ind w:left="32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436A474">
      <w:start w:val="1"/>
      <w:numFmt w:val="lowerRoman"/>
      <w:lvlText w:val="%6"/>
      <w:lvlJc w:val="left"/>
      <w:pPr>
        <w:ind w:left="40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8284E4">
      <w:start w:val="1"/>
      <w:numFmt w:val="decimal"/>
      <w:lvlText w:val="%7"/>
      <w:lvlJc w:val="left"/>
      <w:pPr>
        <w:ind w:left="47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9EA7A98">
      <w:start w:val="1"/>
      <w:numFmt w:val="lowerLetter"/>
      <w:lvlText w:val="%8"/>
      <w:lvlJc w:val="left"/>
      <w:pPr>
        <w:ind w:left="54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CDC3FEE">
      <w:start w:val="1"/>
      <w:numFmt w:val="lowerRoman"/>
      <w:lvlText w:val="%9"/>
      <w:lvlJc w:val="left"/>
      <w:pPr>
        <w:ind w:left="61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6" w15:restartNumberingAfterBreak="0">
    <w:nsid w:val="461E3600"/>
    <w:multiLevelType w:val="hybridMultilevel"/>
    <w:tmpl w:val="BC34A756"/>
    <w:lvl w:ilvl="0" w:tplc="5B8A47B0">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48FF1FFA"/>
    <w:multiLevelType w:val="multilevel"/>
    <w:tmpl w:val="46CC5F0E"/>
    <w:lvl w:ilvl="0">
      <w:start w:val="1"/>
      <w:numFmt w:val="decimal"/>
      <w:lvlText w:val="%1"/>
      <w:lvlJc w:val="left"/>
      <w:pPr>
        <w:ind w:left="360" w:hanging="360"/>
      </w:pPr>
      <w:rPr>
        <w:rFonts w:ascii="Arial" w:hAnsi="Arial" w:cs="Arial" w:hint="default"/>
        <w:b/>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C8F3E85"/>
    <w:multiLevelType w:val="hybridMultilevel"/>
    <w:tmpl w:val="D352AFE6"/>
    <w:lvl w:ilvl="0" w:tplc="33384D08">
      <w:start w:val="7"/>
      <w:numFmt w:val="decimal"/>
      <w:lvlText w:val="%1."/>
      <w:lvlJc w:val="left"/>
      <w:pPr>
        <w:ind w:left="10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BD34F918">
      <w:start w:val="1"/>
      <w:numFmt w:val="decimal"/>
      <w:lvlText w:val="%2)"/>
      <w:lvlJc w:val="left"/>
      <w:pPr>
        <w:ind w:left="1522"/>
      </w:pPr>
      <w:rPr>
        <w:rFonts w:ascii="Arial" w:eastAsia="Times New Roman" w:hAnsi="Arial" w:cs="Arial" w:hint="default"/>
        <w:b w:val="0"/>
        <w:bCs w:val="0"/>
        <w:i w:val="0"/>
        <w:strike w:val="0"/>
        <w:dstrike w:val="0"/>
        <w:color w:val="000000"/>
        <w:sz w:val="23"/>
        <w:szCs w:val="23"/>
        <w:u w:val="none" w:color="000000"/>
        <w:bdr w:val="none" w:sz="0" w:space="0" w:color="auto"/>
        <w:shd w:val="clear" w:color="auto" w:fill="auto"/>
        <w:vertAlign w:val="baseline"/>
      </w:rPr>
    </w:lvl>
    <w:lvl w:ilvl="2" w:tplc="5002ECE0">
      <w:start w:val="1"/>
      <w:numFmt w:val="lowerRoman"/>
      <w:lvlText w:val="%3"/>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AC6D088">
      <w:start w:val="1"/>
      <w:numFmt w:val="decimal"/>
      <w:lvlText w:val="%4"/>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2B04AE0">
      <w:start w:val="1"/>
      <w:numFmt w:val="lowerLetter"/>
      <w:lvlText w:val="%5"/>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09832F8">
      <w:start w:val="1"/>
      <w:numFmt w:val="lowerRoman"/>
      <w:lvlText w:val="%6"/>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03280CC">
      <w:start w:val="1"/>
      <w:numFmt w:val="decimal"/>
      <w:lvlText w:val="%7"/>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1A0A8F8">
      <w:start w:val="1"/>
      <w:numFmt w:val="lowerLetter"/>
      <w:lvlText w:val="%8"/>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68086B8">
      <w:start w:val="1"/>
      <w:numFmt w:val="lowerRoman"/>
      <w:lvlText w:val="%9"/>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9" w15:restartNumberingAfterBreak="0">
    <w:nsid w:val="53CA40C5"/>
    <w:multiLevelType w:val="hybridMultilevel"/>
    <w:tmpl w:val="24FACDC6"/>
    <w:lvl w:ilvl="0" w:tplc="B14E82D0">
      <w:start w:val="1"/>
      <w:numFmt w:val="lowerLetter"/>
      <w:lvlText w:val="%1)"/>
      <w:lvlJc w:val="left"/>
      <w:pPr>
        <w:ind w:left="1800" w:hanging="360"/>
      </w:pPr>
      <w:rPr>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15:restartNumberingAfterBreak="0">
    <w:nsid w:val="56F001EC"/>
    <w:multiLevelType w:val="hybridMultilevel"/>
    <w:tmpl w:val="B7641842"/>
    <w:lvl w:ilvl="0" w:tplc="FC304C30">
      <w:start w:val="6"/>
      <w:numFmt w:val="decimal"/>
      <w:lvlText w:val="%1."/>
      <w:lvlJc w:val="left"/>
      <w:pPr>
        <w:ind w:left="657"/>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F670F062">
      <w:start w:val="1"/>
      <w:numFmt w:val="lowerLetter"/>
      <w:lvlText w:val="%2"/>
      <w:lvlJc w:val="left"/>
      <w:pPr>
        <w:ind w:left="1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82A8458">
      <w:start w:val="1"/>
      <w:numFmt w:val="lowerRoman"/>
      <w:lvlText w:val="%3"/>
      <w:lvlJc w:val="left"/>
      <w:pPr>
        <w:ind w:left="23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C2C7194">
      <w:start w:val="1"/>
      <w:numFmt w:val="decimal"/>
      <w:lvlText w:val="%4"/>
      <w:lvlJc w:val="left"/>
      <w:pPr>
        <w:ind w:left="30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9641540">
      <w:start w:val="1"/>
      <w:numFmt w:val="lowerLetter"/>
      <w:lvlText w:val="%5"/>
      <w:lvlJc w:val="left"/>
      <w:pPr>
        <w:ind w:left="37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B066B12">
      <w:start w:val="1"/>
      <w:numFmt w:val="lowerRoman"/>
      <w:lvlText w:val="%6"/>
      <w:lvlJc w:val="left"/>
      <w:pPr>
        <w:ind w:left="45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102C6B2">
      <w:start w:val="1"/>
      <w:numFmt w:val="decimal"/>
      <w:lvlText w:val="%7"/>
      <w:lvlJc w:val="left"/>
      <w:pPr>
        <w:ind w:left="5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5BA261A">
      <w:start w:val="1"/>
      <w:numFmt w:val="lowerLetter"/>
      <w:lvlText w:val="%8"/>
      <w:lvlJc w:val="left"/>
      <w:pPr>
        <w:ind w:left="5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2EE3FD6">
      <w:start w:val="1"/>
      <w:numFmt w:val="lowerRoman"/>
      <w:lvlText w:val="%9"/>
      <w:lvlJc w:val="left"/>
      <w:pPr>
        <w:ind w:left="6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1" w15:restartNumberingAfterBreak="0">
    <w:nsid w:val="5C2E1CAA"/>
    <w:multiLevelType w:val="hybridMultilevel"/>
    <w:tmpl w:val="19BEDAFC"/>
    <w:lvl w:ilvl="0" w:tplc="0F4045E6">
      <w:start w:val="1"/>
      <w:numFmt w:val="decimal"/>
      <w:lvlText w:val="%1."/>
      <w:lvlJc w:val="left"/>
      <w:pPr>
        <w:ind w:left="94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F5A937E">
      <w:start w:val="1"/>
      <w:numFmt w:val="decimal"/>
      <w:lvlText w:val="%2)"/>
      <w:lvlJc w:val="left"/>
      <w:pPr>
        <w:ind w:left="1383"/>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D31ED612">
      <w:start w:val="1"/>
      <w:numFmt w:val="lowerRoman"/>
      <w:lvlText w:val="%3"/>
      <w:lvlJc w:val="left"/>
      <w:pPr>
        <w:ind w:left="1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CA2BE90">
      <w:start w:val="1"/>
      <w:numFmt w:val="decimal"/>
      <w:lvlText w:val="%4"/>
      <w:lvlJc w:val="left"/>
      <w:pPr>
        <w:ind w:left="26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096606A">
      <w:start w:val="1"/>
      <w:numFmt w:val="lowerLetter"/>
      <w:lvlText w:val="%5"/>
      <w:lvlJc w:val="left"/>
      <w:pPr>
        <w:ind w:left="34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60C700E">
      <w:start w:val="1"/>
      <w:numFmt w:val="lowerRoman"/>
      <w:lvlText w:val="%6"/>
      <w:lvlJc w:val="left"/>
      <w:pPr>
        <w:ind w:left="41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68E959E">
      <w:start w:val="1"/>
      <w:numFmt w:val="decimal"/>
      <w:lvlText w:val="%7"/>
      <w:lvlJc w:val="left"/>
      <w:pPr>
        <w:ind w:left="48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706D80A">
      <w:start w:val="1"/>
      <w:numFmt w:val="lowerLetter"/>
      <w:lvlText w:val="%8"/>
      <w:lvlJc w:val="left"/>
      <w:pPr>
        <w:ind w:left="55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BDCCC84">
      <w:start w:val="1"/>
      <w:numFmt w:val="lowerRoman"/>
      <w:lvlText w:val="%9"/>
      <w:lvlJc w:val="left"/>
      <w:pPr>
        <w:ind w:left="62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2" w15:restartNumberingAfterBreak="0">
    <w:nsid w:val="5E00704C"/>
    <w:multiLevelType w:val="hybridMultilevel"/>
    <w:tmpl w:val="EED05D3E"/>
    <w:lvl w:ilvl="0" w:tplc="A372BDF0">
      <w:start w:val="1"/>
      <w:numFmt w:val="decimal"/>
      <w:lvlText w:val="%1."/>
      <w:lvlJc w:val="left"/>
      <w:pPr>
        <w:ind w:left="1392" w:hanging="360"/>
      </w:pPr>
      <w:rPr>
        <w:b/>
        <w:bCs/>
      </w:rPr>
    </w:lvl>
    <w:lvl w:ilvl="1" w:tplc="04150019" w:tentative="1">
      <w:start w:val="1"/>
      <w:numFmt w:val="lowerLetter"/>
      <w:lvlText w:val="%2."/>
      <w:lvlJc w:val="left"/>
      <w:pPr>
        <w:ind w:left="2112" w:hanging="360"/>
      </w:pPr>
    </w:lvl>
    <w:lvl w:ilvl="2" w:tplc="0415001B" w:tentative="1">
      <w:start w:val="1"/>
      <w:numFmt w:val="lowerRoman"/>
      <w:lvlText w:val="%3."/>
      <w:lvlJc w:val="right"/>
      <w:pPr>
        <w:ind w:left="2832" w:hanging="180"/>
      </w:pPr>
    </w:lvl>
    <w:lvl w:ilvl="3" w:tplc="0415000F" w:tentative="1">
      <w:start w:val="1"/>
      <w:numFmt w:val="decimal"/>
      <w:lvlText w:val="%4."/>
      <w:lvlJc w:val="left"/>
      <w:pPr>
        <w:ind w:left="3552" w:hanging="360"/>
      </w:pPr>
    </w:lvl>
    <w:lvl w:ilvl="4" w:tplc="04150019" w:tentative="1">
      <w:start w:val="1"/>
      <w:numFmt w:val="lowerLetter"/>
      <w:lvlText w:val="%5."/>
      <w:lvlJc w:val="left"/>
      <w:pPr>
        <w:ind w:left="4272" w:hanging="360"/>
      </w:pPr>
    </w:lvl>
    <w:lvl w:ilvl="5" w:tplc="0415001B" w:tentative="1">
      <w:start w:val="1"/>
      <w:numFmt w:val="lowerRoman"/>
      <w:lvlText w:val="%6."/>
      <w:lvlJc w:val="right"/>
      <w:pPr>
        <w:ind w:left="4992" w:hanging="180"/>
      </w:pPr>
    </w:lvl>
    <w:lvl w:ilvl="6" w:tplc="0415000F" w:tentative="1">
      <w:start w:val="1"/>
      <w:numFmt w:val="decimal"/>
      <w:lvlText w:val="%7."/>
      <w:lvlJc w:val="left"/>
      <w:pPr>
        <w:ind w:left="5712" w:hanging="360"/>
      </w:pPr>
    </w:lvl>
    <w:lvl w:ilvl="7" w:tplc="04150019" w:tentative="1">
      <w:start w:val="1"/>
      <w:numFmt w:val="lowerLetter"/>
      <w:lvlText w:val="%8."/>
      <w:lvlJc w:val="left"/>
      <w:pPr>
        <w:ind w:left="6432" w:hanging="360"/>
      </w:pPr>
    </w:lvl>
    <w:lvl w:ilvl="8" w:tplc="0415001B" w:tentative="1">
      <w:start w:val="1"/>
      <w:numFmt w:val="lowerRoman"/>
      <w:lvlText w:val="%9."/>
      <w:lvlJc w:val="right"/>
      <w:pPr>
        <w:ind w:left="7152" w:hanging="180"/>
      </w:pPr>
    </w:lvl>
  </w:abstractNum>
  <w:abstractNum w:abstractNumId="43" w15:restartNumberingAfterBreak="0">
    <w:nsid w:val="5E5532EB"/>
    <w:multiLevelType w:val="hybridMultilevel"/>
    <w:tmpl w:val="F0BAADF8"/>
    <w:lvl w:ilvl="0" w:tplc="9CBE91AA">
      <w:start w:val="1"/>
      <w:numFmt w:val="decimal"/>
      <w:lvlText w:val="%1."/>
      <w:lvlJc w:val="left"/>
      <w:pPr>
        <w:ind w:left="720" w:hanging="360"/>
      </w:pPr>
      <w:rPr>
        <w:b/>
        <w:bCs/>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44614FE">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D8403F"/>
    <w:multiLevelType w:val="hybridMultilevel"/>
    <w:tmpl w:val="07E2DED2"/>
    <w:lvl w:ilvl="0" w:tplc="04150011">
      <w:start w:val="1"/>
      <w:numFmt w:val="decimal"/>
      <w:lvlText w:val="%1)"/>
      <w:lvlJc w:val="left"/>
      <w:pPr>
        <w:ind w:left="1754" w:hanging="360"/>
      </w:p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5" w15:restartNumberingAfterBreak="0">
    <w:nsid w:val="613B5712"/>
    <w:multiLevelType w:val="hybridMultilevel"/>
    <w:tmpl w:val="57084BBA"/>
    <w:lvl w:ilvl="0" w:tplc="B34881CE">
      <w:start w:val="2"/>
      <w:numFmt w:val="decimal"/>
      <w:lvlText w:val="%1."/>
      <w:lvlJc w:val="left"/>
      <w:pPr>
        <w:ind w:left="940"/>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9558C10E">
      <w:start w:val="1"/>
      <w:numFmt w:val="decimal"/>
      <w:lvlText w:val="%2)"/>
      <w:lvlJc w:val="left"/>
      <w:pPr>
        <w:ind w:left="12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E7AA0DC6">
      <w:start w:val="1"/>
      <w:numFmt w:val="lowerRoman"/>
      <w:lvlText w:val="%3"/>
      <w:lvlJc w:val="left"/>
      <w:pPr>
        <w:ind w:left="19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1CC702E">
      <w:start w:val="1"/>
      <w:numFmt w:val="decimal"/>
      <w:lvlText w:val="%4"/>
      <w:lvlJc w:val="left"/>
      <w:pPr>
        <w:ind w:left="26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BF00AB2">
      <w:start w:val="1"/>
      <w:numFmt w:val="lowerLetter"/>
      <w:lvlText w:val="%5"/>
      <w:lvlJc w:val="left"/>
      <w:pPr>
        <w:ind w:left="33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57E1D3C">
      <w:start w:val="1"/>
      <w:numFmt w:val="lowerRoman"/>
      <w:lvlText w:val="%6"/>
      <w:lvlJc w:val="left"/>
      <w:pPr>
        <w:ind w:left="40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9ACCAB2">
      <w:start w:val="1"/>
      <w:numFmt w:val="decimal"/>
      <w:lvlText w:val="%7"/>
      <w:lvlJc w:val="left"/>
      <w:pPr>
        <w:ind w:left="47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ECAE482">
      <w:start w:val="1"/>
      <w:numFmt w:val="lowerLetter"/>
      <w:lvlText w:val="%8"/>
      <w:lvlJc w:val="left"/>
      <w:pPr>
        <w:ind w:left="55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6FAD71E">
      <w:start w:val="1"/>
      <w:numFmt w:val="lowerRoman"/>
      <w:lvlText w:val="%9"/>
      <w:lvlJc w:val="left"/>
      <w:pPr>
        <w:ind w:left="62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3B55614"/>
    <w:multiLevelType w:val="hybridMultilevel"/>
    <w:tmpl w:val="A3FC9C3A"/>
    <w:lvl w:ilvl="0" w:tplc="A9C2E902">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74CC4AF4">
      <w:start w:val="1"/>
      <w:numFmt w:val="lowerLetter"/>
      <w:lvlText w:val="%2"/>
      <w:lvlJc w:val="left"/>
      <w:pPr>
        <w:ind w:left="8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E1EA7804">
      <w:start w:val="2"/>
      <w:numFmt w:val="decimal"/>
      <w:lvlText w:val="%3)"/>
      <w:lvlJc w:val="left"/>
      <w:pPr>
        <w:ind w:left="13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3" w:tplc="90881534">
      <w:start w:val="1"/>
      <w:numFmt w:val="decimal"/>
      <w:lvlText w:val="%4"/>
      <w:lvlJc w:val="left"/>
      <w:pPr>
        <w:ind w:left="1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DCE75B8">
      <w:start w:val="1"/>
      <w:numFmt w:val="lowerLetter"/>
      <w:lvlText w:val="%5"/>
      <w:lvlJc w:val="left"/>
      <w:pPr>
        <w:ind w:left="26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860AF0E">
      <w:start w:val="1"/>
      <w:numFmt w:val="lowerRoman"/>
      <w:lvlText w:val="%6"/>
      <w:lvlJc w:val="left"/>
      <w:pPr>
        <w:ind w:left="34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3D0CE5E">
      <w:start w:val="1"/>
      <w:numFmt w:val="decimal"/>
      <w:lvlText w:val="%7"/>
      <w:lvlJc w:val="left"/>
      <w:pPr>
        <w:ind w:left="41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2780390">
      <w:start w:val="1"/>
      <w:numFmt w:val="lowerLetter"/>
      <w:lvlText w:val="%8"/>
      <w:lvlJc w:val="left"/>
      <w:pPr>
        <w:ind w:left="48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ECCCBB0">
      <w:start w:val="1"/>
      <w:numFmt w:val="lowerRoman"/>
      <w:lvlText w:val="%9"/>
      <w:lvlJc w:val="left"/>
      <w:pPr>
        <w:ind w:left="55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7" w15:restartNumberingAfterBreak="0">
    <w:nsid w:val="64875639"/>
    <w:multiLevelType w:val="hybridMultilevel"/>
    <w:tmpl w:val="445E5C72"/>
    <w:lvl w:ilvl="0" w:tplc="FE3C11EE">
      <w:start w:val="1"/>
      <w:numFmt w:val="decimal"/>
      <w:lvlText w:val="%1."/>
      <w:lvlJc w:val="left"/>
      <w:pPr>
        <w:ind w:left="108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C7C7260">
      <w:start w:val="1"/>
      <w:numFmt w:val="decimal"/>
      <w:lvlText w:val="%2)"/>
      <w:lvlJc w:val="left"/>
      <w:pPr>
        <w:ind w:left="109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8FD2E4AC">
      <w:start w:val="1"/>
      <w:numFmt w:val="lowerRoman"/>
      <w:lvlText w:val="%3"/>
      <w:lvlJc w:val="left"/>
      <w:pPr>
        <w:ind w:left="1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7305C96">
      <w:start w:val="1"/>
      <w:numFmt w:val="decimal"/>
      <w:lvlText w:val="%4"/>
      <w:lvlJc w:val="left"/>
      <w:pPr>
        <w:ind w:left="2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CC75D0">
      <w:start w:val="1"/>
      <w:numFmt w:val="lowerLetter"/>
      <w:lvlText w:val="%5"/>
      <w:lvlJc w:val="left"/>
      <w:pPr>
        <w:ind w:left="3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CEC230">
      <w:start w:val="1"/>
      <w:numFmt w:val="lowerRoman"/>
      <w:lvlText w:val="%6"/>
      <w:lvlJc w:val="left"/>
      <w:pPr>
        <w:ind w:left="4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8247FC">
      <w:start w:val="1"/>
      <w:numFmt w:val="decimal"/>
      <w:lvlText w:val="%7"/>
      <w:lvlJc w:val="left"/>
      <w:pPr>
        <w:ind w:left="4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B60E5C">
      <w:start w:val="1"/>
      <w:numFmt w:val="lowerLetter"/>
      <w:lvlText w:val="%8"/>
      <w:lvlJc w:val="left"/>
      <w:pPr>
        <w:ind w:left="5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EED96E">
      <w:start w:val="1"/>
      <w:numFmt w:val="lowerRoman"/>
      <w:lvlText w:val="%9"/>
      <w:lvlJc w:val="left"/>
      <w:pPr>
        <w:ind w:left="6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53860CF"/>
    <w:multiLevelType w:val="hybridMultilevel"/>
    <w:tmpl w:val="D8ACD904"/>
    <w:lvl w:ilvl="0" w:tplc="DB82CD48">
      <w:start w:val="1"/>
      <w:numFmt w:val="lowerLetter"/>
      <w:lvlText w:val="%1)"/>
      <w:lvlJc w:val="lef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49" w15:restartNumberingAfterBreak="0">
    <w:nsid w:val="659F4D82"/>
    <w:multiLevelType w:val="hybridMultilevel"/>
    <w:tmpl w:val="7B2823CE"/>
    <w:lvl w:ilvl="0" w:tplc="04150017">
      <w:start w:val="1"/>
      <w:numFmt w:val="lowerLetter"/>
      <w:lvlText w:val="%1)"/>
      <w:lvlJc w:val="left"/>
      <w:pPr>
        <w:ind w:left="1109" w:hanging="360"/>
      </w:pPr>
    </w:lvl>
    <w:lvl w:ilvl="1" w:tplc="04150019" w:tentative="1">
      <w:start w:val="1"/>
      <w:numFmt w:val="lowerLetter"/>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50" w15:restartNumberingAfterBreak="0">
    <w:nsid w:val="6D4E0F3A"/>
    <w:multiLevelType w:val="hybridMultilevel"/>
    <w:tmpl w:val="0B147DE0"/>
    <w:lvl w:ilvl="0" w:tplc="04150015">
      <w:start w:val="1"/>
      <w:numFmt w:val="upperLetter"/>
      <w:lvlText w:val="%1."/>
      <w:lvlJc w:val="left"/>
      <w:pPr>
        <w:ind w:left="1440" w:hanging="360"/>
      </w:pPr>
      <w:rPr>
        <w:rFonts w:hint="default"/>
        <w:color w:val="00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E7E35F2"/>
    <w:multiLevelType w:val="hybridMultilevel"/>
    <w:tmpl w:val="50625072"/>
    <w:lvl w:ilvl="0" w:tplc="9E4AE6C6">
      <w:start w:val="1"/>
      <w:numFmt w:val="lowerLetter"/>
      <w:lvlText w:val="%1)"/>
      <w:lvlJc w:val="left"/>
      <w:pPr>
        <w:ind w:left="1949"/>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4DC88258">
      <w:start w:val="1"/>
      <w:numFmt w:val="lowerLetter"/>
      <w:lvlText w:val="%2"/>
      <w:lvlJc w:val="left"/>
      <w:pPr>
        <w:ind w:left="19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CC65AF0">
      <w:start w:val="1"/>
      <w:numFmt w:val="lowerRoman"/>
      <w:lvlText w:val="%3"/>
      <w:lvlJc w:val="left"/>
      <w:pPr>
        <w:ind w:left="26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60A0616">
      <w:start w:val="1"/>
      <w:numFmt w:val="decimal"/>
      <w:lvlText w:val="%4"/>
      <w:lvlJc w:val="left"/>
      <w:pPr>
        <w:ind w:left="33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BA81DDC">
      <w:start w:val="1"/>
      <w:numFmt w:val="lowerLetter"/>
      <w:lvlText w:val="%5"/>
      <w:lvlJc w:val="left"/>
      <w:pPr>
        <w:ind w:left="409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52A2D0E">
      <w:start w:val="1"/>
      <w:numFmt w:val="lowerRoman"/>
      <w:lvlText w:val="%6"/>
      <w:lvlJc w:val="left"/>
      <w:pPr>
        <w:ind w:left="48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82AF538">
      <w:start w:val="1"/>
      <w:numFmt w:val="decimal"/>
      <w:lvlText w:val="%7"/>
      <w:lvlJc w:val="left"/>
      <w:pPr>
        <w:ind w:left="553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DD0BF6C">
      <w:start w:val="1"/>
      <w:numFmt w:val="lowerLetter"/>
      <w:lvlText w:val="%8"/>
      <w:lvlJc w:val="left"/>
      <w:pPr>
        <w:ind w:left="625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9D64E26">
      <w:start w:val="1"/>
      <w:numFmt w:val="lowerRoman"/>
      <w:lvlText w:val="%9"/>
      <w:lvlJc w:val="left"/>
      <w:pPr>
        <w:ind w:left="69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6EED4116"/>
    <w:multiLevelType w:val="hybridMultilevel"/>
    <w:tmpl w:val="D222E730"/>
    <w:lvl w:ilvl="0" w:tplc="C92E6B9E">
      <w:start w:val="1"/>
      <w:numFmt w:val="decimal"/>
      <w:lvlText w:val="%1)"/>
      <w:lvlJc w:val="left"/>
      <w:pPr>
        <w:ind w:left="1522"/>
      </w:pPr>
      <w:rPr>
        <w:rFonts w:ascii="Arial" w:eastAsia="Times New Roman" w:hAnsi="Arial" w:cs="Arial" w:hint="default"/>
        <w:b/>
        <w:bCs/>
        <w:i w:val="0"/>
        <w:strike w:val="0"/>
        <w:dstrike w:val="0"/>
        <w:color w:val="000000"/>
        <w:sz w:val="23"/>
        <w:szCs w:val="23"/>
        <w:u w:val="none" w:color="000000"/>
        <w:bdr w:val="none" w:sz="0" w:space="0" w:color="auto"/>
        <w:shd w:val="clear" w:color="auto" w:fill="auto"/>
        <w:vertAlign w:val="baseline"/>
      </w:rPr>
    </w:lvl>
    <w:lvl w:ilvl="1" w:tplc="22B4CFBE">
      <w:start w:val="1"/>
      <w:numFmt w:val="lowerLetter"/>
      <w:lvlText w:val="%2"/>
      <w:lvlJc w:val="left"/>
      <w:pPr>
        <w:ind w:left="15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4D663A4">
      <w:start w:val="1"/>
      <w:numFmt w:val="lowerRoman"/>
      <w:lvlText w:val="%3"/>
      <w:lvlJc w:val="left"/>
      <w:pPr>
        <w:ind w:left="22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E6AAB6AA">
      <w:start w:val="1"/>
      <w:numFmt w:val="decimal"/>
      <w:lvlText w:val="%4"/>
      <w:lvlJc w:val="left"/>
      <w:pPr>
        <w:ind w:left="29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2B6EA78">
      <w:start w:val="1"/>
      <w:numFmt w:val="lowerLetter"/>
      <w:lvlText w:val="%5"/>
      <w:lvlJc w:val="left"/>
      <w:pPr>
        <w:ind w:left="3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0229756">
      <w:start w:val="1"/>
      <w:numFmt w:val="lowerRoman"/>
      <w:lvlText w:val="%6"/>
      <w:lvlJc w:val="left"/>
      <w:pPr>
        <w:ind w:left="43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1300488">
      <w:start w:val="1"/>
      <w:numFmt w:val="decimal"/>
      <w:lvlText w:val="%7"/>
      <w:lvlJc w:val="left"/>
      <w:pPr>
        <w:ind w:left="51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94E492A">
      <w:start w:val="1"/>
      <w:numFmt w:val="lowerLetter"/>
      <w:lvlText w:val="%8"/>
      <w:lvlJc w:val="left"/>
      <w:pPr>
        <w:ind w:left="58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9FEF204">
      <w:start w:val="1"/>
      <w:numFmt w:val="lowerRoman"/>
      <w:lvlText w:val="%9"/>
      <w:lvlJc w:val="left"/>
      <w:pPr>
        <w:ind w:left="65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3" w15:restartNumberingAfterBreak="0">
    <w:nsid w:val="71E234C6"/>
    <w:multiLevelType w:val="hybridMultilevel"/>
    <w:tmpl w:val="07E093D2"/>
    <w:lvl w:ilvl="0" w:tplc="639CD128">
      <w:start w:val="2"/>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98E8AC14">
      <w:start w:val="1"/>
      <w:numFmt w:val="lowerLetter"/>
      <w:lvlText w:val="%2"/>
      <w:lvlJc w:val="left"/>
      <w:pPr>
        <w:ind w:left="12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7DAF836">
      <w:start w:val="1"/>
      <w:numFmt w:val="lowerRoman"/>
      <w:lvlText w:val="%3"/>
      <w:lvlJc w:val="left"/>
      <w:pPr>
        <w:ind w:left="20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4E03F92">
      <w:start w:val="1"/>
      <w:numFmt w:val="decimal"/>
      <w:lvlText w:val="%4"/>
      <w:lvlJc w:val="left"/>
      <w:pPr>
        <w:ind w:left="27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07C5728">
      <w:start w:val="1"/>
      <w:numFmt w:val="lowerLetter"/>
      <w:lvlText w:val="%5"/>
      <w:lvlJc w:val="left"/>
      <w:pPr>
        <w:ind w:left="34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5FEDD0E">
      <w:start w:val="1"/>
      <w:numFmt w:val="lowerRoman"/>
      <w:lvlText w:val="%6"/>
      <w:lvlJc w:val="left"/>
      <w:pPr>
        <w:ind w:left="41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3CA6A9E">
      <w:start w:val="1"/>
      <w:numFmt w:val="decimal"/>
      <w:lvlText w:val="%7"/>
      <w:lvlJc w:val="left"/>
      <w:pPr>
        <w:ind w:left="48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208F7AA">
      <w:start w:val="1"/>
      <w:numFmt w:val="lowerLetter"/>
      <w:lvlText w:val="%8"/>
      <w:lvlJc w:val="left"/>
      <w:pPr>
        <w:ind w:left="56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456B150">
      <w:start w:val="1"/>
      <w:numFmt w:val="lowerRoman"/>
      <w:lvlText w:val="%9"/>
      <w:lvlJc w:val="left"/>
      <w:pPr>
        <w:ind w:left="632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4" w15:restartNumberingAfterBreak="0">
    <w:nsid w:val="71F33D78"/>
    <w:multiLevelType w:val="hybridMultilevel"/>
    <w:tmpl w:val="F8DA5888"/>
    <w:lvl w:ilvl="0" w:tplc="AE06D250">
      <w:start w:val="1"/>
      <w:numFmt w:val="decimal"/>
      <w:lvlText w:val="%1)"/>
      <w:lvlJc w:val="left"/>
      <w:pPr>
        <w:ind w:left="1241"/>
      </w:pPr>
      <w:rPr>
        <w:rFonts w:ascii="Arial" w:eastAsia="Times New Roman" w:hAnsi="Arial" w:cs="Arial" w:hint="default"/>
        <w:b/>
        <w:bCs/>
        <w:i w:val="0"/>
        <w:strike w:val="0"/>
        <w:dstrike w:val="0"/>
        <w:color w:val="000000"/>
        <w:sz w:val="23"/>
        <w:szCs w:val="23"/>
        <w:u w:val="none" w:color="000000"/>
        <w:bdr w:val="none" w:sz="0" w:space="0" w:color="auto"/>
        <w:shd w:val="clear" w:color="auto" w:fill="auto"/>
        <w:vertAlign w:val="baseline"/>
      </w:rPr>
    </w:lvl>
    <w:lvl w:ilvl="1" w:tplc="8F846356">
      <w:start w:val="1"/>
      <w:numFmt w:val="lowerLetter"/>
      <w:lvlText w:val="%2"/>
      <w:lvlJc w:val="left"/>
      <w:pPr>
        <w:ind w:left="18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A9869AE">
      <w:start w:val="1"/>
      <w:numFmt w:val="lowerRoman"/>
      <w:lvlText w:val="%3"/>
      <w:lvlJc w:val="left"/>
      <w:pPr>
        <w:ind w:left="25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328A174">
      <w:start w:val="1"/>
      <w:numFmt w:val="decimal"/>
      <w:lvlText w:val="%4"/>
      <w:lvlJc w:val="left"/>
      <w:pPr>
        <w:ind w:left="32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9C055C4">
      <w:start w:val="1"/>
      <w:numFmt w:val="lowerLetter"/>
      <w:lvlText w:val="%5"/>
      <w:lvlJc w:val="left"/>
      <w:pPr>
        <w:ind w:left="39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C6A8CBC">
      <w:start w:val="1"/>
      <w:numFmt w:val="lowerRoman"/>
      <w:lvlText w:val="%6"/>
      <w:lvlJc w:val="left"/>
      <w:pPr>
        <w:ind w:left="47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4ACDA28">
      <w:start w:val="1"/>
      <w:numFmt w:val="decimal"/>
      <w:lvlText w:val="%7"/>
      <w:lvlJc w:val="left"/>
      <w:pPr>
        <w:ind w:left="54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C6214E6">
      <w:start w:val="1"/>
      <w:numFmt w:val="lowerLetter"/>
      <w:lvlText w:val="%8"/>
      <w:lvlJc w:val="left"/>
      <w:pPr>
        <w:ind w:left="61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D2AF5DC">
      <w:start w:val="1"/>
      <w:numFmt w:val="lowerRoman"/>
      <w:lvlText w:val="%9"/>
      <w:lvlJc w:val="left"/>
      <w:pPr>
        <w:ind w:left="68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5" w15:restartNumberingAfterBreak="0">
    <w:nsid w:val="76BD09E2"/>
    <w:multiLevelType w:val="hybridMultilevel"/>
    <w:tmpl w:val="8C086FB4"/>
    <w:lvl w:ilvl="0" w:tplc="C308C6A2">
      <w:start w:val="1"/>
      <w:numFmt w:val="decimal"/>
      <w:lvlText w:val="%1."/>
      <w:lvlJc w:val="left"/>
      <w:pPr>
        <w:ind w:left="108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1" w:tplc="EC0C221C">
      <w:start w:val="1"/>
      <w:numFmt w:val="decimal"/>
      <w:lvlText w:val="%2)"/>
      <w:lvlJc w:val="left"/>
      <w:pPr>
        <w:ind w:left="1522"/>
      </w:pPr>
      <w:rPr>
        <w:rFonts w:ascii="Arial" w:eastAsia="Times New Roman" w:hAnsi="Arial" w:cs="Arial" w:hint="default"/>
        <w:b w:val="0"/>
        <w:i w:val="0"/>
        <w:strike w:val="0"/>
        <w:dstrike w:val="0"/>
        <w:color w:val="000000"/>
        <w:sz w:val="23"/>
        <w:szCs w:val="23"/>
        <w:u w:val="none" w:color="000000"/>
        <w:bdr w:val="none" w:sz="0" w:space="0" w:color="auto"/>
        <w:shd w:val="clear" w:color="auto" w:fill="auto"/>
        <w:vertAlign w:val="baseline"/>
      </w:rPr>
    </w:lvl>
    <w:lvl w:ilvl="2" w:tplc="F654A284">
      <w:start w:val="1"/>
      <w:numFmt w:val="bullet"/>
      <w:lvlText w:val=""/>
      <w:lvlJc w:val="left"/>
      <w:pPr>
        <w:ind w:left="194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3A926644">
      <w:start w:val="1"/>
      <w:numFmt w:val="bullet"/>
      <w:lvlText w:val="•"/>
      <w:lvlJc w:val="left"/>
      <w:pPr>
        <w:ind w:left="20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FD84E02">
      <w:start w:val="1"/>
      <w:numFmt w:val="bullet"/>
      <w:lvlText w:val="o"/>
      <w:lvlJc w:val="left"/>
      <w:pPr>
        <w:ind w:left="27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2A8A70D2">
      <w:start w:val="1"/>
      <w:numFmt w:val="bullet"/>
      <w:lvlText w:val="▪"/>
      <w:lvlJc w:val="left"/>
      <w:pPr>
        <w:ind w:left="35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B1A6F16">
      <w:start w:val="1"/>
      <w:numFmt w:val="bullet"/>
      <w:lvlText w:val="•"/>
      <w:lvlJc w:val="left"/>
      <w:pPr>
        <w:ind w:left="42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8D4D176">
      <w:start w:val="1"/>
      <w:numFmt w:val="bullet"/>
      <w:lvlText w:val="o"/>
      <w:lvlJc w:val="left"/>
      <w:pPr>
        <w:ind w:left="49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5C2D48A">
      <w:start w:val="1"/>
      <w:numFmt w:val="bullet"/>
      <w:lvlText w:val="▪"/>
      <w:lvlJc w:val="left"/>
      <w:pPr>
        <w:ind w:left="56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6" w15:restartNumberingAfterBreak="0">
    <w:nsid w:val="7BBB0871"/>
    <w:multiLevelType w:val="hybridMultilevel"/>
    <w:tmpl w:val="63C4B660"/>
    <w:lvl w:ilvl="0" w:tplc="F40616F4">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1303625">
    <w:abstractNumId w:val="34"/>
  </w:num>
  <w:num w:numId="2" w16cid:durableId="476381337">
    <w:abstractNumId w:val="21"/>
  </w:num>
  <w:num w:numId="3" w16cid:durableId="1911037003">
    <w:abstractNumId w:val="24"/>
  </w:num>
  <w:num w:numId="4" w16cid:durableId="2025863295">
    <w:abstractNumId w:val="30"/>
  </w:num>
  <w:num w:numId="5" w16cid:durableId="1770850588">
    <w:abstractNumId w:val="52"/>
  </w:num>
  <w:num w:numId="6" w16cid:durableId="1626738513">
    <w:abstractNumId w:val="53"/>
  </w:num>
  <w:num w:numId="7" w16cid:durableId="1854032877">
    <w:abstractNumId w:val="0"/>
  </w:num>
  <w:num w:numId="8" w16cid:durableId="977346623">
    <w:abstractNumId w:val="4"/>
  </w:num>
  <w:num w:numId="9" w16cid:durableId="1286230287">
    <w:abstractNumId w:val="18"/>
  </w:num>
  <w:num w:numId="10" w16cid:durableId="1801651037">
    <w:abstractNumId w:val="32"/>
  </w:num>
  <w:num w:numId="11" w16cid:durableId="1973830917">
    <w:abstractNumId w:val="54"/>
  </w:num>
  <w:num w:numId="12" w16cid:durableId="434323152">
    <w:abstractNumId w:val="45"/>
  </w:num>
  <w:num w:numId="13" w16cid:durableId="2012291713">
    <w:abstractNumId w:val="28"/>
  </w:num>
  <w:num w:numId="14" w16cid:durableId="711416819">
    <w:abstractNumId w:val="51"/>
  </w:num>
  <w:num w:numId="15" w16cid:durableId="1007725">
    <w:abstractNumId w:val="2"/>
  </w:num>
  <w:num w:numId="16" w16cid:durableId="1660309006">
    <w:abstractNumId w:val="5"/>
  </w:num>
  <w:num w:numId="17" w16cid:durableId="420567161">
    <w:abstractNumId w:val="55"/>
  </w:num>
  <w:num w:numId="18" w16cid:durableId="1193961632">
    <w:abstractNumId w:val="46"/>
  </w:num>
  <w:num w:numId="19" w16cid:durableId="1164783496">
    <w:abstractNumId w:val="13"/>
  </w:num>
  <w:num w:numId="20" w16cid:durableId="847134520">
    <w:abstractNumId w:val="38"/>
  </w:num>
  <w:num w:numId="21" w16cid:durableId="1988783591">
    <w:abstractNumId w:val="31"/>
  </w:num>
  <w:num w:numId="22" w16cid:durableId="422918421">
    <w:abstractNumId w:val="22"/>
  </w:num>
  <w:num w:numId="23" w16cid:durableId="1347487321">
    <w:abstractNumId w:val="26"/>
  </w:num>
  <w:num w:numId="24" w16cid:durableId="1462960200">
    <w:abstractNumId w:val="23"/>
  </w:num>
  <w:num w:numId="25" w16cid:durableId="1513912303">
    <w:abstractNumId w:val="17"/>
  </w:num>
  <w:num w:numId="26" w16cid:durableId="963584039">
    <w:abstractNumId w:val="16"/>
  </w:num>
  <w:num w:numId="27" w16cid:durableId="653031064">
    <w:abstractNumId w:val="40"/>
  </w:num>
  <w:num w:numId="28" w16cid:durableId="953096578">
    <w:abstractNumId w:val="6"/>
  </w:num>
  <w:num w:numId="29" w16cid:durableId="135266966">
    <w:abstractNumId w:val="33"/>
  </w:num>
  <w:num w:numId="30" w16cid:durableId="283388294">
    <w:abstractNumId w:val="41"/>
  </w:num>
  <w:num w:numId="31" w16cid:durableId="531724426">
    <w:abstractNumId w:val="47"/>
  </w:num>
  <w:num w:numId="32" w16cid:durableId="2075008740">
    <w:abstractNumId w:val="9"/>
  </w:num>
  <w:num w:numId="33" w16cid:durableId="507794263">
    <w:abstractNumId w:val="35"/>
  </w:num>
  <w:num w:numId="34" w16cid:durableId="258683400">
    <w:abstractNumId w:val="27"/>
  </w:num>
  <w:num w:numId="35" w16cid:durableId="1417823033">
    <w:abstractNumId w:val="20"/>
  </w:num>
  <w:num w:numId="36" w16cid:durableId="1598246573">
    <w:abstractNumId w:val="29"/>
  </w:num>
  <w:num w:numId="37" w16cid:durableId="549658317">
    <w:abstractNumId w:val="8"/>
  </w:num>
  <w:num w:numId="38" w16cid:durableId="1421562491">
    <w:abstractNumId w:val="43"/>
  </w:num>
  <w:num w:numId="39" w16cid:durableId="962004124">
    <w:abstractNumId w:val="56"/>
  </w:num>
  <w:num w:numId="40" w16cid:durableId="841705453">
    <w:abstractNumId w:val="15"/>
  </w:num>
  <w:num w:numId="41" w16cid:durableId="1266767573">
    <w:abstractNumId w:val="44"/>
  </w:num>
  <w:num w:numId="42" w16cid:durableId="426998420">
    <w:abstractNumId w:val="42"/>
  </w:num>
  <w:num w:numId="43" w16cid:durableId="53625899">
    <w:abstractNumId w:val="49"/>
  </w:num>
  <w:num w:numId="44" w16cid:durableId="147014827">
    <w:abstractNumId w:val="14"/>
  </w:num>
  <w:num w:numId="45" w16cid:durableId="1490437284">
    <w:abstractNumId w:val="50"/>
  </w:num>
  <w:num w:numId="46" w16cid:durableId="742026943">
    <w:abstractNumId w:val="48"/>
  </w:num>
  <w:num w:numId="47" w16cid:durableId="1159155594">
    <w:abstractNumId w:val="25"/>
  </w:num>
  <w:num w:numId="48" w16cid:durableId="485047781">
    <w:abstractNumId w:val="36"/>
  </w:num>
  <w:num w:numId="49" w16cid:durableId="1086537633">
    <w:abstractNumId w:val="3"/>
  </w:num>
  <w:num w:numId="50" w16cid:durableId="1401322783">
    <w:abstractNumId w:val="39"/>
  </w:num>
  <w:num w:numId="51" w16cid:durableId="1069812059">
    <w:abstractNumId w:val="11"/>
  </w:num>
  <w:num w:numId="52" w16cid:durableId="278296224">
    <w:abstractNumId w:val="12"/>
  </w:num>
  <w:num w:numId="53" w16cid:durableId="274600837">
    <w:abstractNumId w:val="1"/>
  </w:num>
  <w:num w:numId="54" w16cid:durableId="55279575">
    <w:abstractNumId w:val="19"/>
  </w:num>
  <w:num w:numId="55" w16cid:durableId="302008475">
    <w:abstractNumId w:val="10"/>
  </w:num>
  <w:num w:numId="56" w16cid:durableId="1344552590">
    <w:abstractNumId w:val="37"/>
  </w:num>
  <w:num w:numId="57" w16cid:durableId="873614350">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1B3"/>
    <w:rsid w:val="00040138"/>
    <w:rsid w:val="0004735A"/>
    <w:rsid w:val="00056FCF"/>
    <w:rsid w:val="00096D81"/>
    <w:rsid w:val="000D025D"/>
    <w:rsid w:val="00103E9E"/>
    <w:rsid w:val="00131C34"/>
    <w:rsid w:val="00163A58"/>
    <w:rsid w:val="00166195"/>
    <w:rsid w:val="001B273E"/>
    <w:rsid w:val="001B33F0"/>
    <w:rsid w:val="001B51B3"/>
    <w:rsid w:val="001C297E"/>
    <w:rsid w:val="001D01B3"/>
    <w:rsid w:val="001F6C75"/>
    <w:rsid w:val="00232CFE"/>
    <w:rsid w:val="00241854"/>
    <w:rsid w:val="002472E7"/>
    <w:rsid w:val="00281E4C"/>
    <w:rsid w:val="002F099D"/>
    <w:rsid w:val="002F5C73"/>
    <w:rsid w:val="003068C8"/>
    <w:rsid w:val="003265E7"/>
    <w:rsid w:val="00337C97"/>
    <w:rsid w:val="00371E30"/>
    <w:rsid w:val="00390070"/>
    <w:rsid w:val="00394CA7"/>
    <w:rsid w:val="003E53BB"/>
    <w:rsid w:val="00430448"/>
    <w:rsid w:val="00452DF5"/>
    <w:rsid w:val="00457AAA"/>
    <w:rsid w:val="004A1967"/>
    <w:rsid w:val="004A6F11"/>
    <w:rsid w:val="004C10FD"/>
    <w:rsid w:val="004D07DF"/>
    <w:rsid w:val="005132EF"/>
    <w:rsid w:val="0053471E"/>
    <w:rsid w:val="005A58F2"/>
    <w:rsid w:val="005F6561"/>
    <w:rsid w:val="00627C8A"/>
    <w:rsid w:val="00634731"/>
    <w:rsid w:val="006440AF"/>
    <w:rsid w:val="006651BF"/>
    <w:rsid w:val="00681AF3"/>
    <w:rsid w:val="0069175D"/>
    <w:rsid w:val="006C12BD"/>
    <w:rsid w:val="00703258"/>
    <w:rsid w:val="007077D4"/>
    <w:rsid w:val="0071442F"/>
    <w:rsid w:val="007367A8"/>
    <w:rsid w:val="00762AAA"/>
    <w:rsid w:val="00767EB1"/>
    <w:rsid w:val="007827A1"/>
    <w:rsid w:val="007853C0"/>
    <w:rsid w:val="007D4953"/>
    <w:rsid w:val="007D51B2"/>
    <w:rsid w:val="007D61A8"/>
    <w:rsid w:val="00803365"/>
    <w:rsid w:val="00805E14"/>
    <w:rsid w:val="00814F4B"/>
    <w:rsid w:val="00815BF5"/>
    <w:rsid w:val="00831001"/>
    <w:rsid w:val="008B1D86"/>
    <w:rsid w:val="008D6EE2"/>
    <w:rsid w:val="008E18B2"/>
    <w:rsid w:val="00900236"/>
    <w:rsid w:val="00976F6C"/>
    <w:rsid w:val="00982456"/>
    <w:rsid w:val="009B65F9"/>
    <w:rsid w:val="009E4B33"/>
    <w:rsid w:val="00A31C00"/>
    <w:rsid w:val="00A364E7"/>
    <w:rsid w:val="00AE26CA"/>
    <w:rsid w:val="00AE705E"/>
    <w:rsid w:val="00B32011"/>
    <w:rsid w:val="00B51782"/>
    <w:rsid w:val="00B809AA"/>
    <w:rsid w:val="00BB3734"/>
    <w:rsid w:val="00BE0CE6"/>
    <w:rsid w:val="00C3077C"/>
    <w:rsid w:val="00C72802"/>
    <w:rsid w:val="00C80D4F"/>
    <w:rsid w:val="00CE4EE4"/>
    <w:rsid w:val="00D808AF"/>
    <w:rsid w:val="00D8210E"/>
    <w:rsid w:val="00DA7441"/>
    <w:rsid w:val="00DD7412"/>
    <w:rsid w:val="00DF0666"/>
    <w:rsid w:val="00DF63E2"/>
    <w:rsid w:val="00E2204B"/>
    <w:rsid w:val="00E2258C"/>
    <w:rsid w:val="00E26697"/>
    <w:rsid w:val="00E52505"/>
    <w:rsid w:val="00E56171"/>
    <w:rsid w:val="00E64BB1"/>
    <w:rsid w:val="00E94E9D"/>
    <w:rsid w:val="00ED3A5E"/>
    <w:rsid w:val="00ED653A"/>
    <w:rsid w:val="00F172DE"/>
    <w:rsid w:val="00F56D60"/>
    <w:rsid w:val="00FD4133"/>
    <w:rsid w:val="00FF21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EA0DF"/>
  <w15:docId w15:val="{A216ED95-7B7B-4C7C-B71E-88B968FC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93" w:lineRule="auto"/>
      <w:ind w:left="824" w:right="3" w:hanging="435"/>
      <w:jc w:val="both"/>
    </w:pPr>
    <w:rPr>
      <w:rFonts w:ascii="Times New Roman" w:eastAsia="Times New Roman" w:hAnsi="Times New Roman" w:cs="Times New Roman"/>
      <w:color w:val="000000"/>
      <w:sz w:val="23"/>
    </w:rPr>
  </w:style>
  <w:style w:type="paragraph" w:styleId="Nagwek1">
    <w:name w:val="heading 1"/>
    <w:next w:val="Normalny"/>
    <w:link w:val="Nagwek1Znak"/>
    <w:uiPriority w:val="9"/>
    <w:qFormat/>
    <w:pPr>
      <w:keepNext/>
      <w:keepLines/>
      <w:spacing w:after="28" w:line="259" w:lineRule="auto"/>
      <w:ind w:left="413" w:hanging="10"/>
      <w:jc w:val="both"/>
      <w:outlineLvl w:val="0"/>
    </w:pPr>
    <w:rPr>
      <w:rFonts w:ascii="Times New Roman" w:eastAsia="Times New Roman" w:hAnsi="Times New Roman" w:cs="Times New Roman"/>
      <w:color w:val="000000"/>
      <w:sz w:val="23"/>
      <w:u w:val="single" w:color="000000"/>
    </w:rPr>
  </w:style>
  <w:style w:type="paragraph" w:styleId="Nagwek3">
    <w:name w:val="heading 3"/>
    <w:basedOn w:val="Normalny"/>
    <w:next w:val="Normalny"/>
    <w:link w:val="Nagwek3Znak"/>
    <w:uiPriority w:val="9"/>
    <w:semiHidden/>
    <w:unhideWhenUsed/>
    <w:qFormat/>
    <w:rsid w:val="002472E7"/>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3"/>
      <w:u w:val="single" w:color="000000"/>
    </w:rPr>
  </w:style>
  <w:style w:type="paragraph" w:styleId="Akapitzlist">
    <w:name w:val="List Paragraph"/>
    <w:basedOn w:val="Normalny"/>
    <w:uiPriority w:val="34"/>
    <w:qFormat/>
    <w:rsid w:val="003E53BB"/>
    <w:pPr>
      <w:ind w:left="720"/>
      <w:contextualSpacing/>
    </w:pPr>
  </w:style>
  <w:style w:type="character" w:styleId="Hipercze">
    <w:name w:val="Hyperlink"/>
    <w:basedOn w:val="Domylnaczcionkaakapitu"/>
    <w:uiPriority w:val="99"/>
    <w:unhideWhenUsed/>
    <w:rsid w:val="00040138"/>
    <w:rPr>
      <w:color w:val="0563C1" w:themeColor="hyperlink"/>
      <w:u w:val="single"/>
    </w:rPr>
  </w:style>
  <w:style w:type="character" w:styleId="Nierozpoznanawzmianka">
    <w:name w:val="Unresolved Mention"/>
    <w:basedOn w:val="Domylnaczcionkaakapitu"/>
    <w:uiPriority w:val="99"/>
    <w:semiHidden/>
    <w:unhideWhenUsed/>
    <w:rsid w:val="00040138"/>
    <w:rPr>
      <w:color w:val="605E5C"/>
      <w:shd w:val="clear" w:color="auto" w:fill="E1DFDD"/>
    </w:rPr>
  </w:style>
  <w:style w:type="character" w:customStyle="1" w:styleId="Nagwek3Znak">
    <w:name w:val="Nagłówek 3 Znak"/>
    <w:basedOn w:val="Domylnaczcionkaakapitu"/>
    <w:link w:val="Nagwek3"/>
    <w:uiPriority w:val="9"/>
    <w:semiHidden/>
    <w:rsid w:val="002472E7"/>
    <w:rPr>
      <w:rFonts w:asciiTheme="majorHAnsi" w:eastAsiaTheme="majorEastAsia" w:hAnsiTheme="majorHAnsi" w:cstheme="majorBidi"/>
      <w:color w:val="1F3763" w:themeColor="accent1" w:themeShade="7F"/>
    </w:rPr>
  </w:style>
  <w:style w:type="character" w:styleId="UyteHipercze">
    <w:name w:val="FollowedHyperlink"/>
    <w:basedOn w:val="Domylnaczcionkaakapitu"/>
    <w:uiPriority w:val="99"/>
    <w:semiHidden/>
    <w:unhideWhenUsed/>
    <w:rsid w:val="002472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45223300-9&amp;oq=cpv+budowa+parki&amp;gs_lcrp=EgZjaHJvbWUqCAgBEAAYFhgeMgYIABBFGDkyCAgBEAAYFhgeMggIAhAAGBYYHjIHCAMQABjvBTIHCAQQABjvBTIHCAUQABjvBdIBCDcxNzRqMGo3qAIAsAIA&amp;sourceid=chrome&amp;ie=UTF-8&amp;mstk=AUtExfC6Q8zr-tfnWGH_jJDSc4dvYvyevw1ImPF23z_0fODNkiRCLvrfyNu2gyFwopT3Ug_Hmo11hCmCDOisw6HEmiGTswPrnBstsHKSOhVnsyfvs_kTeBMnEg3SwEYCJAB91LPGzrog8n-wwskzaGaBsPBsP-3XhEy5g_i4EnCOeclgzVs&amp;csui=3&amp;ved=2ahUKEwjH4fi3zYOUAxWUBhAIHY-6NBkQgK4QegQIAxAB"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g.smaglowski@kloczew.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AE8B-180C-491D-B557-1E2410B5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31</Pages>
  <Words>11654</Words>
  <Characters>69927</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Microsoft Word - SWZ.docx</vt:lpstr>
    </vt:vector>
  </TitlesOfParts>
  <Company/>
  <LinksUpToDate>false</LinksUpToDate>
  <CharactersWithSpaces>81419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SWZ.docx</dc:title>
  <dc:subject/>
  <dc:creator>Anna Sągol</dc:creator>
  <cp:keywords/>
  <cp:lastModifiedBy>Anna Sągol</cp:lastModifiedBy>
  <cp:revision>32</cp:revision>
  <cp:lastPrinted>2026-04-28T11:49:00Z</cp:lastPrinted>
  <dcterms:created xsi:type="dcterms:W3CDTF">2026-03-18T13:48:00Z</dcterms:created>
  <dcterms:modified xsi:type="dcterms:W3CDTF">2026-04-28T11:50:00Z</dcterms:modified>
</cp:coreProperties>
</file>